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proofErr w:type="spellStart"/>
      <w:r w:rsidR="008E235B" w:rsidRPr="00D043C1">
        <w:rPr>
          <w:rFonts w:ascii="Arial" w:hAnsi="Arial" w:cs="Arial"/>
          <w:b/>
          <w:bCs/>
          <w:sz w:val="22"/>
          <w:szCs w:val="22"/>
          <w:lang w:val="da-DK"/>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 xml:space="preserve">We think the use cases identified by RAN1 are </w:t>
            </w:r>
            <w:proofErr w:type="gramStart"/>
            <w:r w:rsidRPr="00EE04DB">
              <w:rPr>
                <w:lang w:val="en-US"/>
              </w:rPr>
              <w:t>sufficient</w:t>
            </w:r>
            <w:proofErr w:type="gramEnd"/>
            <w:r w:rsidRPr="00EE04DB">
              <w:rPr>
                <w:lang w:val="en-US"/>
              </w:rPr>
              <w:t xml:space="preserve">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 xml:space="preserve">No. These use cases are </w:t>
            </w:r>
            <w:proofErr w:type="gramStart"/>
            <w:r w:rsidRPr="004346B6">
              <w:rPr>
                <w:lang w:val="en-US"/>
              </w:rPr>
              <w:t>sufficient</w:t>
            </w:r>
            <w:proofErr w:type="gramEnd"/>
            <w:r w:rsidRPr="004346B6">
              <w:rPr>
                <w:lang w:val="en-US"/>
              </w:rPr>
              <w:t xml:space="preserve">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 xml:space="preserve">Use-cases identified by RAN1 are </w:t>
            </w:r>
            <w:proofErr w:type="gramStart"/>
            <w:r w:rsidRPr="00596A3D">
              <w:rPr>
                <w:lang w:val="en-US"/>
              </w:rPr>
              <w:t>sufficient</w:t>
            </w:r>
            <w:proofErr w:type="gramEnd"/>
            <w:r w:rsidRPr="00596A3D">
              <w:rPr>
                <w:lang w:val="en-US"/>
              </w:rPr>
              <w: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w:t>
            </w:r>
            <w:proofErr w:type="spellStart"/>
            <w:r>
              <w:rPr>
                <w:rFonts w:eastAsia="SimSun"/>
                <w:bCs/>
                <w:i/>
                <w:iCs/>
                <w:lang w:val="en-US" w:eastAsia="zh-CN"/>
              </w:rPr>
              <w:t>Uu</w:t>
            </w:r>
            <w:proofErr w:type="spellEnd"/>
            <w:r>
              <w:rPr>
                <w:rFonts w:eastAsia="SimSun"/>
                <w:bCs/>
                <w:i/>
                <w:iCs/>
                <w:lang w:val="en-US" w:eastAsia="zh-CN"/>
              </w:rPr>
              <w:t xml:space="preserve">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w:t>
      </w:r>
      <w:proofErr w:type="gramStart"/>
      <w:r>
        <w:rPr>
          <w:i/>
          <w:iCs/>
          <w:color w:val="C00000"/>
        </w:rPr>
        <w:t>In particular, opponents</w:t>
      </w:r>
      <w:proofErr w:type="gramEnd"/>
      <w:r>
        <w:rPr>
          <w:i/>
          <w:iCs/>
          <w:color w:val="C00000"/>
        </w:rPr>
        <w:t xml:space="preserve">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proofErr w:type="gramStart"/>
      <w:r w:rsidR="003156CA">
        <w:t>In p</w:t>
      </w:r>
      <w:r w:rsidR="00162005">
        <w:t>articular</w:t>
      </w:r>
      <w:r w:rsidR="00130198">
        <w:t>, on</w:t>
      </w:r>
      <w:proofErr w:type="gramEnd"/>
      <w:r w:rsidR="00130198">
        <w:t xml:space="preserve">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lastRenderedPageBreak/>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w:t>
            </w:r>
            <w:proofErr w:type="gramStart"/>
            <w:r>
              <w:rPr>
                <w:lang w:val="en-US"/>
              </w:rPr>
              <w:t>particular network</w:t>
            </w:r>
            <w:proofErr w:type="gramEnd"/>
            <w:r>
              <w:rPr>
                <w:lang w:val="en-US"/>
              </w:rPr>
              <w:t xml:space="preserve"> architecture as it is the choice of the network vendor and the deployment. In other words, RAN2 </w:t>
            </w:r>
            <w:proofErr w:type="gramStart"/>
            <w:r>
              <w:rPr>
                <w:lang w:val="en-US"/>
              </w:rPr>
              <w:t>has to</w:t>
            </w:r>
            <w:proofErr w:type="gramEnd"/>
            <w:r>
              <w:rPr>
                <w:lang w:val="en-US"/>
              </w:rPr>
              <w:t xml:space="preserve"> consider a network architecture without CU/DU split. </w:t>
            </w:r>
          </w:p>
          <w:p w14:paraId="71E5E440" w14:textId="77777777" w:rsidR="00BE5CF0" w:rsidRDefault="00BE5CF0" w:rsidP="0016417F">
            <w:pPr>
              <w:numPr>
                <w:ilvl w:val="1"/>
                <w:numId w:val="13"/>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w:t>
            </w:r>
            <w:proofErr w:type="gramStart"/>
            <w:r>
              <w:rPr>
                <w:lang w:val="en-US"/>
              </w:rPr>
              <w:t>similar to</w:t>
            </w:r>
            <w:proofErr w:type="gramEnd"/>
            <w:r>
              <w:rPr>
                <w:lang w:val="en-US"/>
              </w:rPr>
              <w:t xml:space="preserve"> one </w:t>
            </w:r>
            <w:proofErr w:type="spellStart"/>
            <w:r>
              <w:rPr>
                <w:lang w:val="en-US"/>
              </w:rPr>
              <w:t>gPTP</w:t>
            </w:r>
            <w:proofErr w:type="spellEnd"/>
            <w:r>
              <w:rPr>
                <w:lang w:val="en-US"/>
              </w:rPr>
              <w:t xml:space="preserve"> hop. </w:t>
            </w:r>
          </w:p>
          <w:p w14:paraId="1B724E15" w14:textId="77777777" w:rsidR="00BE5CF0" w:rsidRDefault="00BE5CF0" w:rsidP="0016417F">
            <w:pPr>
              <w:numPr>
                <w:ilvl w:val="0"/>
                <w:numId w:val="13"/>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lastRenderedPageBreak/>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 xml:space="preserve">As for the Network component, the definition should be defined in </w:t>
            </w:r>
            <w:proofErr w:type="gramStart"/>
            <w:r>
              <w:rPr>
                <w:rFonts w:eastAsiaTheme="minorEastAsia"/>
                <w:lang w:val="en-US" w:eastAsia="ja-JP"/>
              </w:rPr>
              <w:t>RAN3</w:t>
            </w:r>
            <w:proofErr w:type="gramEnd"/>
            <w:r>
              <w:rPr>
                <w:rFonts w:eastAsiaTheme="minorEastAsia"/>
                <w:lang w:val="en-US" w:eastAsia="ja-JP"/>
              </w:rPr>
              <w:t xml:space="preserve">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SimSun" w:hint="eastAsia"/>
                <w:i/>
                <w:lang w:val="en-US" w:eastAsia="zh-CN"/>
              </w:rPr>
              <w:t>r</w:t>
            </w:r>
            <w:r w:rsidRPr="0079145D">
              <w:rPr>
                <w:rFonts w:eastAsia="SimSun"/>
                <w:i/>
                <w:lang w:val="en-US" w:eastAsia="zh-CN"/>
              </w:rPr>
              <w:t>eferenceTimeInfo</w:t>
            </w:r>
            <w:proofErr w:type="spellEnd"/>
            <w:r>
              <w:rPr>
                <w:rFonts w:eastAsia="SimSun"/>
                <w:lang w:val="en-US" w:eastAsia="zh-CN"/>
              </w:rPr>
              <w:t xml:space="preserve"> to CU periodically or upon CU’s request. For Rel-17, CU-DU split architecture shall also be </w:t>
            </w:r>
            <w:proofErr w:type="gramStart"/>
            <w:r>
              <w:rPr>
                <w:rFonts w:eastAsia="SimSun"/>
                <w:lang w:val="en-US" w:eastAsia="zh-CN"/>
              </w:rPr>
              <w:t>taken into account</w:t>
            </w:r>
            <w:proofErr w:type="gramEnd"/>
            <w:r>
              <w:rPr>
                <w:rFonts w:eastAsia="SimSun"/>
                <w:lang w:val="en-US" w:eastAsia="zh-CN"/>
              </w:rPr>
              <w: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proofErr w:type="gramStart"/>
            <w:r>
              <w:rPr>
                <w:rFonts w:ascii="Times New Roman" w:eastAsia="SimSun" w:hAnsi="Times New Roman" w:cs="Times New Roman"/>
                <w:sz w:val="20"/>
                <w:szCs w:val="20"/>
                <w:lang w:val="en-US" w:eastAsia="zh-CN"/>
              </w:rPr>
              <w:t>to separate</w:t>
            </w:r>
            <w:proofErr w:type="gramEnd"/>
            <w:r>
              <w:rPr>
                <w:rFonts w:ascii="Times New Roman" w:eastAsia="SimSun" w:hAnsi="Times New Roman" w:cs="Times New Roman"/>
                <w:sz w:val="20"/>
                <w:szCs w:val="20"/>
                <w:lang w:val="en-US" w:eastAsia="zh-CN"/>
              </w:rPr>
              <w:t xml:space="preserve"> 5GS E2E into only two parts, e.g., </w:t>
            </w:r>
            <w:r w:rsidRPr="003067B9">
              <w:rPr>
                <w:rFonts w:ascii="Times New Roman" w:eastAsia="SimSun" w:hAnsi="Times New Roman" w:cs="Times New Roman"/>
                <w:sz w:val="20"/>
                <w:szCs w:val="20"/>
                <w:lang w:val="en-US" w:eastAsia="zh-CN"/>
              </w:rPr>
              <w:t>RAN/</w:t>
            </w:r>
            <w:proofErr w:type="spellStart"/>
            <w:r w:rsidRPr="003067B9">
              <w:rPr>
                <w:rFonts w:ascii="Times New Roman" w:eastAsia="SimSun" w:hAnsi="Times New Roman" w:cs="Times New Roman"/>
                <w:sz w:val="20"/>
                <w:szCs w:val="20"/>
                <w:lang w:val="en-US" w:eastAsia="zh-CN"/>
              </w:rPr>
              <w:t>Uu</w:t>
            </w:r>
            <w:proofErr w:type="spellEnd"/>
            <w:r w:rsidRPr="003067B9">
              <w:rPr>
                <w:rFonts w:ascii="Times New Roman" w:eastAsia="SimSun" w:hAnsi="Times New Roman" w:cs="Times New Roman"/>
                <w:sz w:val="20"/>
                <w:szCs w:val="20"/>
                <w:lang w:val="en-US" w:eastAsia="zh-CN"/>
              </w:rPr>
              <w:t xml:space="preserve">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28.5pt" o:ole="">
                  <v:imagedata r:id="rId17" o:title=""/>
                </v:shape>
                <o:OLEObject Type="Embed" ProgID="PBrush" ShapeID="_x0000_i1025" DrawAspect="Content" ObjectID="_1663132177" r:id="rId18"/>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w:t>
            </w:r>
            <w:proofErr w:type="gramStart"/>
            <w:r w:rsidRPr="009B11B6">
              <w:rPr>
                <w:rFonts w:ascii="Times New Roman" w:eastAsia="Batang" w:hAnsi="Times New Roman" w:cs="Times New Roman"/>
                <w:sz w:val="18"/>
                <w:szCs w:val="18"/>
                <w:lang w:val="en-US"/>
              </w:rPr>
              <w:t>can be seen as</w:t>
            </w:r>
            <w:proofErr w:type="gramEnd"/>
            <w:r w:rsidRPr="009B11B6">
              <w:rPr>
                <w:rFonts w:ascii="Times New Roman" w:eastAsia="Batang" w:hAnsi="Times New Roman" w:cs="Times New Roman"/>
                <w:sz w:val="18"/>
                <w:szCs w:val="18"/>
                <w:lang w:val="en-US"/>
              </w:rPr>
              <w:t xml:space="preserve">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lastRenderedPageBreak/>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 xml:space="preserve">For the deployment, we agree that multi </w:t>
            </w:r>
            <w:proofErr w:type="spellStart"/>
            <w:r>
              <w:rPr>
                <w:rFonts w:eastAsia="SimSun"/>
                <w:lang w:val="en-US" w:eastAsia="zh-CN"/>
              </w:rPr>
              <w:t>gNBs</w:t>
            </w:r>
            <w:proofErr w:type="spellEnd"/>
            <w:r>
              <w:rPr>
                <w:rFonts w:eastAsia="SimSun"/>
                <w:lang w:val="en-US" w:eastAsia="zh-CN"/>
              </w:rPr>
              <w:t xml:space="preserve"> deployment and CU/DU split are possible in IIOT scenarios. For multi-</w:t>
            </w:r>
            <w:proofErr w:type="spellStart"/>
            <w:r>
              <w:rPr>
                <w:rFonts w:eastAsia="SimSun"/>
                <w:lang w:val="en-US" w:eastAsia="zh-CN"/>
              </w:rPr>
              <w:t>gNBs</w:t>
            </w:r>
            <w:proofErr w:type="spellEnd"/>
            <w:r>
              <w:rPr>
                <w:rFonts w:eastAsia="SimSun"/>
                <w:lang w:val="en-US" w:eastAsia="zh-CN"/>
              </w:rPr>
              <w:t xml:space="preserve"> deployment, we can take the SA2’s conclusion in TR 23.700 into account “In the case of synchronizing TSN end stations behind other UE(s), UPF then forwards the </w:t>
            </w:r>
            <w:proofErr w:type="spellStart"/>
            <w:r>
              <w:rPr>
                <w:rFonts w:eastAsia="SimSun"/>
                <w:lang w:val="en-US" w:eastAsia="zh-CN"/>
              </w:rPr>
              <w:t>gPTP</w:t>
            </w:r>
            <w:proofErr w:type="spellEnd"/>
            <w:r>
              <w:rPr>
                <w:rFonts w:eastAsia="SimSun"/>
                <w:lang w:val="en-US" w:eastAsia="zh-CN"/>
              </w:rPr>
              <w:t xml:space="preserve"> messages to the UEs via all PDU sessions terminating in this UPF except for the PDU session of the source ("avoids play back to the source DS-TT port"). The other UE(s) perform the operation as specified in clause 5.27.1.2.2 of TS 23.501 [2].”Based on this, in our understanding, even in multiple </w:t>
            </w:r>
            <w:proofErr w:type="spellStart"/>
            <w:r>
              <w:rPr>
                <w:rFonts w:eastAsia="SimSun"/>
                <w:lang w:val="en-US" w:eastAsia="zh-CN"/>
              </w:rPr>
              <w:t>gNBs</w:t>
            </w:r>
            <w:proofErr w:type="spellEnd"/>
            <w:r>
              <w:rPr>
                <w:rFonts w:eastAsia="SimSun"/>
                <w:lang w:val="en-US" w:eastAsia="zh-CN"/>
              </w:rPr>
              <w:t xml:space="preserve"> case, the number of hops is same with that in two devices in single </w:t>
            </w:r>
            <w:proofErr w:type="spellStart"/>
            <w:r>
              <w:rPr>
                <w:rFonts w:eastAsia="SimSun"/>
                <w:lang w:val="en-US" w:eastAsia="zh-CN"/>
              </w:rPr>
              <w:t>gNB</w:t>
            </w:r>
            <w:proofErr w:type="spellEnd"/>
            <w:r>
              <w:rPr>
                <w:rFonts w:eastAsia="SimSun"/>
                <w:lang w:val="en-US" w:eastAsia="zh-CN"/>
              </w:rPr>
              <w:t xml:space="preserve">, since anyway the E2E synchronization need completed via two PDU session conveyed the </w:t>
            </w:r>
            <w:proofErr w:type="spellStart"/>
            <w:r>
              <w:rPr>
                <w:rFonts w:eastAsia="SimSun"/>
                <w:lang w:val="en-US" w:eastAsia="zh-CN"/>
              </w:rPr>
              <w:t>Gptp</w:t>
            </w:r>
            <w:proofErr w:type="spellEnd"/>
            <w:r>
              <w:rPr>
                <w:rFonts w:eastAsia="SimSun"/>
                <w:lang w:val="en-US" w:eastAsia="zh-CN"/>
              </w:rPr>
              <w:t xml:space="preserve"> timing stamp. But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 xml:space="preserve">Partially yes. We agree with Fujitsu that the synchronicity budget should be network-topology agnostic. </w:t>
            </w:r>
            <w:proofErr w:type="gramStart"/>
            <w:r>
              <w:rPr>
                <w:rFonts w:eastAsia="SimSun"/>
                <w:lang w:val="en-US" w:eastAsia="zh-CN"/>
              </w:rPr>
              <w:t>Therefore</w:t>
            </w:r>
            <w:proofErr w:type="gramEnd"/>
            <w:r>
              <w:rPr>
                <w:rFonts w:eastAsia="SimSun"/>
                <w:lang w:val="en-US" w:eastAsia="zh-CN"/>
              </w:rPr>
              <w:t xml:space="preserve"> only delays between the egress point of the </w:t>
            </w:r>
            <w:proofErr w:type="spellStart"/>
            <w:r>
              <w:rPr>
                <w:rFonts w:eastAsia="SimSun"/>
                <w:lang w:val="en-US" w:eastAsia="zh-CN"/>
              </w:rPr>
              <w:t>gNB</w:t>
            </w:r>
            <w:proofErr w:type="spellEnd"/>
            <w:r>
              <w:rPr>
                <w:rFonts w:eastAsia="SimSun"/>
                <w:lang w:val="en-US" w:eastAsia="zh-CN"/>
              </w:rPr>
              <w:t xml:space="preserve"> and the ingress point of the UE should be part of the </w:t>
            </w:r>
            <w:proofErr w:type="spellStart"/>
            <w:r>
              <w:rPr>
                <w:rFonts w:eastAsia="SimSun"/>
                <w:lang w:val="en-US" w:eastAsia="zh-CN"/>
              </w:rPr>
              <w:t>Uu</w:t>
            </w:r>
            <w:proofErr w:type="spellEnd"/>
            <w:r>
              <w:rPr>
                <w:rFonts w:eastAsia="SimSun"/>
                <w:lang w:val="en-US" w:eastAsia="zh-CN"/>
              </w:rPr>
              <w:t xml:space="preserve"> budget. </w:t>
            </w:r>
            <w:proofErr w:type="gramStart"/>
            <w:r>
              <w:rPr>
                <w:rFonts w:eastAsia="SimSun"/>
                <w:lang w:val="en-US" w:eastAsia="zh-CN"/>
              </w:rPr>
              <w:t>Similarly</w:t>
            </w:r>
            <w:proofErr w:type="gramEnd"/>
            <w:r>
              <w:rPr>
                <w:rFonts w:eastAsia="SimSun"/>
                <w:lang w:val="en-US" w:eastAsia="zh-CN"/>
              </w:rPr>
              <w:t xml:space="preserve"> the network budget should be between the egress point of the NW-TT and the ingress point of the </w:t>
            </w:r>
            <w:proofErr w:type="spellStart"/>
            <w:r>
              <w:rPr>
                <w:rFonts w:eastAsia="SimSun"/>
                <w:lang w:val="en-US" w:eastAsia="zh-CN"/>
              </w:rPr>
              <w:t>gNB</w:t>
            </w:r>
            <w:proofErr w:type="spellEnd"/>
            <w:r>
              <w:rPr>
                <w:rFonts w:eastAsia="SimSun"/>
                <w:lang w:val="en-US" w:eastAsia="zh-CN"/>
              </w:rPr>
              <w:t>.</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 xml:space="preserve">The companies are generally agreeing to consider the 5GS in three parts; Device, </w:t>
      </w:r>
      <w:proofErr w:type="spellStart"/>
      <w:r w:rsidRPr="004548A2">
        <w:rPr>
          <w:i/>
          <w:iCs/>
          <w:color w:val="C00000"/>
        </w:rPr>
        <w:t>Uu</w:t>
      </w:r>
      <w:proofErr w:type="spellEnd"/>
      <w:r w:rsidRPr="004548A2">
        <w:rPr>
          <w:i/>
          <w:iCs/>
          <w:color w:val="C00000"/>
        </w:rPr>
        <w:t xml:space="preserve"> interface and Network</w:t>
      </w:r>
      <w:r w:rsidR="007E1B61" w:rsidRPr="004548A2">
        <w:rPr>
          <w:i/>
          <w:iCs/>
          <w:color w:val="C00000"/>
        </w:rPr>
        <w:t xml:space="preserve">. As per the attention of this email discussion is to derive a </w:t>
      </w:r>
      <w:proofErr w:type="spellStart"/>
      <w:r w:rsidR="007E1B61" w:rsidRPr="004548A2">
        <w:rPr>
          <w:i/>
          <w:iCs/>
          <w:color w:val="C00000"/>
        </w:rPr>
        <w:t>Uu</w:t>
      </w:r>
      <w:proofErr w:type="spellEnd"/>
      <w:r w:rsidR="007E1B61" w:rsidRPr="004548A2">
        <w:rPr>
          <w:i/>
          <w:iCs/>
          <w:color w:val="C00000"/>
        </w:rPr>
        <w:t xml:space="preserve">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lastRenderedPageBreak/>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lastRenderedPageBreak/>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 xml:space="preserve">OK for smart </w:t>
            </w:r>
            <w:proofErr w:type="spellStart"/>
            <w:r w:rsidRPr="00D043C1">
              <w:rPr>
                <w:rFonts w:eastAsia="SimSun"/>
                <w:lang w:val="da-DK" w:eastAsia="zh-CN"/>
              </w:rPr>
              <w:t>grid</w:t>
            </w:r>
            <w:proofErr w:type="spellEnd"/>
            <w:r w:rsidRPr="00D043C1">
              <w:rPr>
                <w:rFonts w:eastAsia="SimSun"/>
                <w:lang w:val="da-DK" w:eastAsia="zh-CN"/>
              </w:rPr>
              <w:t xml:space="preserve">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w:t>
            </w:r>
            <w:proofErr w:type="spellStart"/>
            <w:r w:rsidRPr="00F860D1">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w:t>
            </w:r>
            <w:proofErr w:type="spellStart"/>
            <w:r>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 xml:space="preserve">,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w:t>
            </w:r>
            <w:proofErr w:type="gramStart"/>
            <w:r w:rsidRPr="00E46EA6">
              <w:rPr>
                <w:rFonts w:eastAsia="SimSun"/>
                <w:lang w:val="en-US" w:eastAsia="zh-CN"/>
              </w:rPr>
              <w:t xml:space="preserve">particular </w:t>
            </w:r>
            <w:proofErr w:type="spellStart"/>
            <w:r w:rsidRPr="00E46EA6">
              <w:rPr>
                <w:rFonts w:eastAsia="SimSun"/>
                <w:lang w:val="en-US" w:eastAsia="zh-CN"/>
              </w:rPr>
              <w:t>gNB</w:t>
            </w:r>
            <w:proofErr w:type="spellEnd"/>
            <w:r w:rsidRPr="00E46EA6">
              <w:rPr>
                <w:rFonts w:eastAsia="SimSun"/>
                <w:lang w:val="en-US" w:eastAsia="zh-CN"/>
              </w:rPr>
              <w:t>-CU</w:t>
            </w:r>
            <w:proofErr w:type="gramEnd"/>
            <w:r w:rsidRPr="00E46EA6">
              <w:rPr>
                <w:rFonts w:eastAsia="SimSun"/>
                <w:lang w:val="en-US" w:eastAsia="zh-CN"/>
              </w:rPr>
              <w:t>,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w:t>
            </w:r>
            <w:proofErr w:type="spellStart"/>
            <w:r>
              <w:rPr>
                <w:rFonts w:eastAsia="SimSun"/>
                <w:color w:val="171717"/>
              </w:rPr>
              <w:t>gNB</w:t>
            </w:r>
            <w:proofErr w:type="spellEnd"/>
            <w:r>
              <w:rPr>
                <w:rFonts w:eastAsia="SimSun"/>
                <w:color w:val="171717"/>
              </w:rPr>
              <w:t xml:space="preserve">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w:t>
            </w:r>
            <w:proofErr w:type="spellStart"/>
            <w:r>
              <w:rPr>
                <w:rFonts w:eastAsia="SimSun"/>
                <w:color w:val="171717"/>
              </w:rPr>
              <w:t>gNB</w:t>
            </w:r>
            <w:proofErr w:type="spellEnd"/>
            <w:r>
              <w:rPr>
                <w:rFonts w:eastAsia="SimSun"/>
                <w:color w:val="171717"/>
              </w:rPr>
              <w:t xml:space="preserve"> is synchronized to 5GM (behind </w:t>
            </w:r>
            <w:proofErr w:type="gramStart"/>
            <w:r>
              <w:rPr>
                <w:rFonts w:eastAsia="SimSun"/>
                <w:color w:val="171717"/>
              </w:rPr>
              <w:t>an</w:t>
            </w:r>
            <w:proofErr w:type="gramEnd"/>
            <w:r>
              <w:rPr>
                <w:rFonts w:eastAsia="SimSun"/>
                <w:color w:val="171717"/>
              </w:rPr>
              <w:t xml:space="preserve">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w:t>
            </w:r>
            <w:proofErr w:type="spellStart"/>
            <w:r w:rsidRPr="00DE2A3E">
              <w:rPr>
                <w:rFonts w:eastAsia="SimSun"/>
                <w:color w:val="171717"/>
              </w:rPr>
              <w:t>gNB</w:t>
            </w:r>
            <w:proofErr w:type="spellEnd"/>
            <w:r w:rsidRPr="00DE2A3E">
              <w:rPr>
                <w:rFonts w:eastAsia="SimSun"/>
                <w:color w:val="171717"/>
              </w:rPr>
              <w:t xml:space="preserve"> and GNSS. We are not sure </w:t>
            </w:r>
            <w:proofErr w:type="gramStart"/>
            <w:r w:rsidRPr="00DE2A3E">
              <w:rPr>
                <w:rFonts w:eastAsia="SimSun"/>
                <w:color w:val="171717"/>
              </w:rPr>
              <w:t>whether or not</w:t>
            </w:r>
            <w:proofErr w:type="gramEnd"/>
            <w:r w:rsidRPr="00DE2A3E">
              <w:rPr>
                <w:rFonts w:eastAsia="SimSun"/>
                <w:color w:val="171717"/>
              </w:rPr>
              <w:t xml:space="preserve"> this sync error should be included within 5GS synchronicity budget (900ns). If </w:t>
            </w:r>
            <w:r w:rsidRPr="00DE2A3E">
              <w:rPr>
                <w:rFonts w:eastAsia="SimSun"/>
                <w:color w:val="171717"/>
              </w:rPr>
              <w:lastRenderedPageBreak/>
              <w:t xml:space="preserve">this sync error is not included within 5GS synchronicity budget but only counted against the total TSN synchronicity budget 1us, it should be ignored here. </w:t>
            </w:r>
            <w:proofErr w:type="gramStart"/>
            <w:r w:rsidRPr="00DE2A3E">
              <w:rPr>
                <w:rFonts w:eastAsia="SimSun"/>
                <w:color w:val="171717"/>
              </w:rPr>
              <w:t>However</w:t>
            </w:r>
            <w:proofErr w:type="gramEnd"/>
            <w:r w:rsidRPr="00DE2A3E">
              <w:rPr>
                <w:rFonts w:eastAsia="SimSun"/>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then</w:t>
            </w:r>
            <w:proofErr w:type="spellEnd"/>
            <w:r w:rsidRPr="004715AA">
              <w:rPr>
                <w:rFonts w:ascii="Times New Roman" w:hAnsi="Times New Roman" w:cs="Times New Roman"/>
                <w:sz w:val="18"/>
                <w:szCs w:val="18"/>
              </w:rPr>
              <w:t xml:space="preserve"> the </w:t>
            </w:r>
            <w:proofErr w:type="spellStart"/>
            <w:r w:rsidRPr="00533B03">
              <w:rPr>
                <w:rFonts w:ascii="Times New Roman" w:hAnsi="Times New Roman" w:cs="Times New Roman" w:hint="eastAsia"/>
                <w:sz w:val="18"/>
                <w:szCs w:val="18"/>
              </w:rPr>
              <w:t>final</w:t>
            </w:r>
            <w:proofErr w:type="spellEnd"/>
            <w:r w:rsidRPr="00533B03">
              <w:rPr>
                <w:rFonts w:ascii="Times New Roman" w:hAnsi="Times New Roman" w:cs="Times New Roman"/>
                <w:sz w:val="18"/>
                <w:szCs w:val="18"/>
              </w:rPr>
              <w:t xml:space="preserve"> </w:t>
            </w:r>
            <w:r w:rsidRPr="004715AA">
              <w:rPr>
                <w:rFonts w:ascii="Times New Roman" w:hAnsi="Times New Roman" w:cs="Times New Roman"/>
                <w:sz w:val="18"/>
                <w:szCs w:val="18"/>
              </w:rPr>
              <w:t xml:space="preserve">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between</w:t>
            </w:r>
            <w:proofErr w:type="spellEnd"/>
            <w:r w:rsidRPr="004715AA">
              <w:rPr>
                <w:rFonts w:ascii="Times New Roman" w:hAnsi="Times New Roman" w:cs="Times New Roman"/>
                <w:sz w:val="18"/>
                <w:szCs w:val="18"/>
              </w:rPr>
              <w:t xml:space="preserve"> UPF and </w:t>
            </w:r>
            <w:proofErr w:type="spellStart"/>
            <w:r w:rsidRPr="004715AA">
              <w:rPr>
                <w:rFonts w:ascii="Times New Roman" w:hAnsi="Times New Roman" w:cs="Times New Roman"/>
                <w:sz w:val="18"/>
                <w:szCs w:val="18"/>
              </w:rPr>
              <w:t>gNB</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would</w:t>
            </w:r>
            <w:proofErr w:type="spellEnd"/>
            <w:r w:rsidRPr="004715AA">
              <w:rPr>
                <w:rFonts w:ascii="Times New Roman" w:hAnsi="Times New Roman" w:cs="Times New Roman"/>
                <w:sz w:val="18"/>
                <w:szCs w:val="18"/>
              </w:rPr>
              <w:t xml:space="preserve">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 xml:space="preserve">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 xml:space="preserve">based on </w:t>
            </w:r>
            <w:proofErr w:type="spellStart"/>
            <w:r w:rsidRPr="00D46E92">
              <w:rPr>
                <w:rFonts w:ascii="Times New Roman" w:eastAsia="SimSun" w:hAnsi="Times New Roman" w:cs="Times New Roman"/>
                <w:sz w:val="20"/>
                <w:szCs w:val="20"/>
                <w:lang w:val="en-US" w:eastAsia="zh-CN"/>
              </w:rPr>
              <w:t>gPTP</w:t>
            </w:r>
            <w:proofErr w:type="spellEnd"/>
            <w:r w:rsidRPr="00D46E92">
              <w:rPr>
                <w:rFonts w:ascii="Times New Roman" w:eastAsia="SimSun" w:hAnsi="Times New Roman" w:cs="Times New Roman"/>
                <w:sz w:val="20"/>
                <w:szCs w:val="20"/>
                <w:lang w:val="en-US" w:eastAsia="zh-CN"/>
              </w:rPr>
              <w:t xml:space="preserve">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w:t>
            </w:r>
            <w:proofErr w:type="spellStart"/>
            <w:r w:rsidRPr="004715AA">
              <w:rPr>
                <w:rFonts w:ascii="Times New Roman" w:hAnsi="Times New Roman" w:cs="Times New Roman"/>
                <w:sz w:val="18"/>
                <w:szCs w:val="18"/>
              </w:rPr>
              <w:t>split</w:t>
            </w:r>
            <w:proofErr w:type="spellEnd"/>
            <w:r w:rsidRPr="004715AA">
              <w:rPr>
                <w:rFonts w:ascii="Times New Roman" w:hAnsi="Times New Roman" w:cs="Times New Roman"/>
                <w:sz w:val="18"/>
                <w:szCs w:val="18"/>
              </w:rPr>
              <w: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proofErr w:type="spellStart"/>
            <w:r w:rsidRPr="009B11B6">
              <w:rPr>
                <w:rFonts w:ascii="Times New Roman" w:hAnsi="Times New Roman" w:cs="Times New Roman" w:hint="eastAsia"/>
                <w:sz w:val="18"/>
                <w:szCs w:val="18"/>
              </w:rPr>
              <w:t>final</w:t>
            </w:r>
            <w:proofErr w:type="spellEnd"/>
            <w:r w:rsidRPr="009B11B6">
              <w:rPr>
                <w:rFonts w:ascii="Times New Roman" w:hAnsi="Times New Roman" w:cs="Times New Roman"/>
                <w:sz w:val="18"/>
                <w:szCs w:val="18"/>
              </w:rPr>
              <w:t xml:space="preserve"> network </w:t>
            </w:r>
            <w:proofErr w:type="spellStart"/>
            <w:r w:rsidRPr="009B11B6">
              <w:rPr>
                <w:rFonts w:ascii="Times New Roman" w:hAnsi="Times New Roman" w:cs="Times New Roman"/>
                <w:sz w:val="18"/>
                <w:szCs w:val="18"/>
              </w:rPr>
              <w:t>budget</w:t>
            </w:r>
            <w:proofErr w:type="spellEnd"/>
            <w:r w:rsidRPr="009B11B6">
              <w:rPr>
                <w:rFonts w:ascii="Times New Roman" w:hAnsi="Times New Roman" w:cs="Times New Roman"/>
                <w:sz w:val="18"/>
                <w:szCs w:val="18"/>
              </w:rPr>
              <w:t xml:space="preserve">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lastRenderedPageBreak/>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 xml:space="preserve">the 5G GM clock source, UPF and </w:t>
            </w:r>
            <w:proofErr w:type="spellStart"/>
            <w:r>
              <w:rPr>
                <w:rFonts w:eastAsia="SimSun"/>
                <w:b/>
                <w:i/>
                <w:color w:val="171717"/>
              </w:rPr>
              <w:t>gNB</w:t>
            </w:r>
            <w:proofErr w:type="spellEnd"/>
            <w:r>
              <w:rPr>
                <w:rFonts w:eastAsia="SimSun"/>
                <w:b/>
                <w:i/>
                <w:color w:val="171717"/>
              </w:rPr>
              <w:t xml:space="preserve">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246D3D0"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Pr="004548A2">
        <w:rPr>
          <w:rFonts w:ascii="Times New Roman" w:eastAsia="Batang" w:hAnsi="Times New Roman" w:cs="Times New Roman"/>
          <w:i/>
          <w:iCs/>
          <w:color w:val="C00000"/>
          <w:sz w:val="20"/>
          <w:szCs w:val="20"/>
          <w:lang w:val="en-GB"/>
        </w:rPr>
        <w:t>),</w:t>
      </w:r>
    </w:p>
    <w:p w14:paraId="61B7FC15" w14:textId="578AA14A"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w:t>
      </w:r>
      <w:proofErr w:type="spellStart"/>
      <w:r w:rsidR="004738E6" w:rsidRPr="004548A2">
        <w:rPr>
          <w:i/>
          <w:iCs/>
          <w:color w:val="C00000"/>
        </w:rPr>
        <w:t>gNB</w:t>
      </w:r>
      <w:proofErr w:type="spellEnd"/>
      <w:r w:rsidR="004738E6" w:rsidRPr="004548A2">
        <w:rPr>
          <w:i/>
          <w:iCs/>
          <w:color w:val="C00000"/>
        </w:rPr>
        <w:t xml:space="preserve">.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 xml:space="preserve">the views from </w:t>
      </w:r>
      <w:proofErr w:type="gramStart"/>
      <w:r w:rsidR="00987673" w:rsidRPr="004548A2">
        <w:rPr>
          <w:i/>
          <w:iCs/>
          <w:color w:val="C00000"/>
        </w:rPr>
        <w:t>the majority of</w:t>
      </w:r>
      <w:proofErr w:type="gramEnd"/>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4A0C01B9"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p>
    <w:p w14:paraId="1E8B6158" w14:textId="0639DC1C"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 xml:space="preserve">Fujitsu, </w:t>
      </w:r>
      <w:proofErr w:type="gramStart"/>
      <w:r w:rsidRPr="004548A2">
        <w:rPr>
          <w:rFonts w:ascii="Times New Roman" w:eastAsia="Batang" w:hAnsi="Times New Roman" w:cs="Times New Roman"/>
          <w:i/>
          <w:iCs/>
          <w:color w:val="C00000"/>
          <w:sz w:val="20"/>
          <w:szCs w:val="20"/>
          <w:lang w:val="en-GB"/>
        </w:rPr>
        <w:t>OPPO(</w:t>
      </w:r>
      <w:proofErr w:type="gramEnd"/>
      <w:r w:rsidRPr="004548A2">
        <w:rPr>
          <w:rFonts w:ascii="Times New Roman" w:eastAsia="Batang" w:hAnsi="Times New Roman" w:cs="Times New Roman"/>
          <w:i/>
          <w:iCs/>
          <w:color w:val="C00000"/>
          <w:sz w:val="20"/>
          <w:szCs w:val="20"/>
          <w:lang w:val="en-GB"/>
        </w:rPr>
        <w:t>multi-</w:t>
      </w:r>
      <w:proofErr w:type="spellStart"/>
      <w:r w:rsidRPr="004548A2">
        <w:rPr>
          <w:rFonts w:ascii="Times New Roman" w:eastAsia="Batang" w:hAnsi="Times New Roman" w:cs="Times New Roman"/>
          <w:i/>
          <w:iCs/>
          <w:color w:val="C00000"/>
          <w:sz w:val="20"/>
          <w:szCs w:val="20"/>
          <w:lang w:val="en-GB"/>
        </w:rPr>
        <w:t>gNB</w:t>
      </w:r>
      <w:proofErr w:type="spellEnd"/>
      <w:r w:rsidRPr="004548A2">
        <w:rPr>
          <w:rFonts w:ascii="Times New Roman" w:eastAsia="Batang" w:hAnsi="Times New Roman" w:cs="Times New Roman"/>
          <w:i/>
          <w:iCs/>
          <w:color w:val="C00000"/>
          <w:sz w:val="20"/>
          <w:szCs w:val="20"/>
          <w:lang w:val="en-GB"/>
        </w:rPr>
        <w:t>)</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w:t>
      </w:r>
      <w:proofErr w:type="spellStart"/>
      <w:r w:rsidR="008F77D7" w:rsidRPr="004548A2">
        <w:rPr>
          <w:rFonts w:ascii="Times New Roman" w:eastAsia="Batang" w:hAnsi="Times New Roman" w:cs="Times New Roman"/>
          <w:i/>
          <w:iCs/>
          <w:color w:val="C00000"/>
          <w:sz w:val="20"/>
          <w:szCs w:val="20"/>
          <w:lang w:val="en-GB"/>
        </w:rPr>
        <w:t>gNB</w:t>
      </w:r>
      <w:proofErr w:type="spellEnd"/>
      <w:r w:rsidR="008F77D7" w:rsidRPr="004548A2">
        <w:rPr>
          <w:rFonts w:ascii="Times New Roman" w:eastAsia="Batang" w:hAnsi="Times New Roman" w:cs="Times New Roman"/>
          <w:i/>
          <w:iCs/>
          <w:color w:val="C00000"/>
          <w:sz w:val="20"/>
          <w:szCs w:val="20"/>
          <w:lang w:val="en-GB"/>
        </w:rPr>
        <w:t>)</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 xml:space="preserve">Can be ignored if a single </w:t>
      </w:r>
      <w:proofErr w:type="spellStart"/>
      <w:r>
        <w:rPr>
          <w:rFonts w:ascii="Times New Roman" w:eastAsia="Batang" w:hAnsi="Times New Roman" w:cs="Times New Roman"/>
          <w:i/>
          <w:iCs/>
          <w:color w:val="C00000"/>
          <w:sz w:val="20"/>
          <w:szCs w:val="20"/>
          <w:lang w:val="en-GB"/>
        </w:rPr>
        <w:t>gNB</w:t>
      </w:r>
      <w:proofErr w:type="spellEnd"/>
      <w:r>
        <w:rPr>
          <w:rFonts w:ascii="Times New Roman" w:eastAsia="Batang" w:hAnsi="Times New Roman" w:cs="Times New Roman"/>
          <w:i/>
          <w:iCs/>
          <w:color w:val="C00000"/>
          <w:sz w:val="20"/>
          <w:szCs w:val="20"/>
          <w:lang w:val="en-GB"/>
        </w:rPr>
        <w:t xml:space="preserve">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w:t>
      </w:r>
      <w:proofErr w:type="spellStart"/>
      <w:r w:rsidR="00FB4918">
        <w:rPr>
          <w:i/>
          <w:iCs/>
          <w:color w:val="C00000"/>
        </w:rPr>
        <w:t>gNB</w:t>
      </w:r>
      <w:proofErr w:type="spellEnd"/>
      <w:r w:rsidR="00FB4918">
        <w:rPr>
          <w:i/>
          <w:iCs/>
          <w:color w:val="C00000"/>
        </w:rPr>
        <w:t xml:space="preserve">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5B9BED36"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lastRenderedPageBreak/>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Pr="004548A2">
        <w:rPr>
          <w:rFonts w:ascii="Times New Roman" w:eastAsia="Batang" w:hAnsi="Times New Roman" w:cs="Times New Roman"/>
          <w:i/>
          <w:iCs/>
          <w:color w:val="C00000"/>
          <w:sz w:val="20"/>
          <w:szCs w:val="20"/>
          <w:lang w:val="en-GB"/>
        </w:rPr>
        <w:t xml:space="preserve">), </w:t>
      </w:r>
    </w:p>
    <w:p w14:paraId="7DC900EC" w14:textId="7651BB3E"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 xml:space="preserve">This is true </w:t>
            </w:r>
            <w:proofErr w:type="gramStart"/>
            <w:r>
              <w:t>a</w:t>
            </w:r>
            <w:r w:rsidRPr="00DD27F6">
              <w:t>s long as</w:t>
            </w:r>
            <w:proofErr w:type="gramEnd"/>
            <w:r w:rsidRPr="00DD27F6">
              <w:t xml:space="preserve">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SimSun"/>
                <w:color w:val="171717"/>
              </w:rPr>
              <w:t xml:space="preserve">If each </w:t>
            </w:r>
            <w:proofErr w:type="spellStart"/>
            <w:r>
              <w:rPr>
                <w:rFonts w:eastAsia="SimSun"/>
                <w:color w:val="171717"/>
              </w:rPr>
              <w:t>gNB</w:t>
            </w:r>
            <w:proofErr w:type="spellEnd"/>
            <w:r>
              <w:rPr>
                <w:rFonts w:eastAsia="SimSun"/>
                <w:color w:val="171717"/>
              </w:rPr>
              <w:t xml:space="preserve">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w:t>
            </w:r>
            <w:proofErr w:type="spellStart"/>
            <w:r w:rsidR="0014000D">
              <w:rPr>
                <w:rFonts w:eastAsia="SimSun"/>
                <w:lang w:val="en-US" w:eastAsia="zh-CN"/>
              </w:rPr>
              <w:t>gNB</w:t>
            </w:r>
            <w:proofErr w:type="spellEnd"/>
            <w:r w:rsidR="0014000D">
              <w:rPr>
                <w:rFonts w:eastAsia="SimSun"/>
                <w:lang w:val="en-US" w:eastAsia="zh-CN"/>
              </w:rPr>
              <w:t xml:space="preserve">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5G GM and </w:t>
            </w:r>
            <w:proofErr w:type="spellStart"/>
            <w:r w:rsidR="0014000D">
              <w:rPr>
                <w:rFonts w:eastAsia="SimSun"/>
                <w:lang w:val="en-US" w:eastAsia="zh-CN"/>
              </w:rPr>
              <w:t>gNB</w:t>
            </w:r>
            <w:proofErr w:type="spellEnd"/>
            <w:r w:rsidR="0014000D">
              <w:rPr>
                <w:rFonts w:eastAsia="SimSun"/>
                <w:lang w:val="en-US" w:eastAsia="zh-CN"/>
              </w:rPr>
              <w:t xml:space="preserve">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w:t>
            </w:r>
            <w:proofErr w:type="spellStart"/>
            <w:r>
              <w:rPr>
                <w:rFonts w:eastAsia="SimSun"/>
                <w:lang w:val="en-US" w:eastAsia="zh-CN"/>
              </w:rPr>
              <w:t>gNB</w:t>
            </w:r>
            <w:proofErr w:type="spellEnd"/>
            <w:r>
              <w:rPr>
                <w:rFonts w:eastAsia="SimSun"/>
                <w:lang w:val="en-US" w:eastAsia="zh-CN"/>
              </w:rPr>
              <w:t xml:space="preserve"> is not able to cover the service area. Based on this understanding, </w:t>
            </w:r>
            <w:r>
              <w:rPr>
                <w:rFonts w:eastAsia="SimSun"/>
                <w:sz w:val="21"/>
                <w:szCs w:val="22"/>
                <w:lang w:val="en-US" w:eastAsia="zh-CN"/>
              </w:rPr>
              <w:t xml:space="preserve">the involved UEs in scenario 2 may connect to different </w:t>
            </w:r>
            <w:proofErr w:type="spellStart"/>
            <w:r>
              <w:rPr>
                <w:rFonts w:eastAsia="SimSun"/>
                <w:sz w:val="21"/>
                <w:szCs w:val="22"/>
                <w:lang w:val="en-US" w:eastAsia="zh-CN"/>
              </w:rPr>
              <w:t>gNBs</w:t>
            </w:r>
            <w:proofErr w:type="spellEnd"/>
            <w:r>
              <w:rPr>
                <w:rFonts w:eastAsia="SimSun"/>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proofErr w:type="gramStart"/>
            <w:r>
              <w:rPr>
                <w:rFonts w:eastAsia="SimSun"/>
                <w:color w:val="171717"/>
                <w:lang w:val="en-US" w:eastAsia="zh-CN"/>
              </w:rPr>
              <w:t>(</w:t>
            </w:r>
            <w:r>
              <w:rPr>
                <w:rFonts w:eastAsia="SimSun"/>
                <w:color w:val="171717"/>
              </w:rPr>
              <w:t xml:space="preserve"> </w:t>
            </w:r>
            <w:r>
              <w:rPr>
                <w:rFonts w:eastAsia="SimSun"/>
                <w:color w:val="171717"/>
                <w:lang w:val="en-US" w:eastAsia="zh-CN"/>
              </w:rPr>
              <w:t>i.e.</w:t>
            </w:r>
            <w:proofErr w:type="gramEnd"/>
            <w:r>
              <w:rPr>
                <w:rFonts w:eastAsia="SimSun"/>
                <w:color w:val="171717"/>
                <w:lang w:val="en-US" w:eastAsia="zh-CN"/>
              </w:rPr>
              <w:t xml:space="preserv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 xml:space="preserve">For Scenario 2, i.e. control to control use-case, we see no real impact on the error budget due to same/different </w:t>
            </w:r>
            <w:proofErr w:type="spellStart"/>
            <w:r>
              <w:rPr>
                <w:rFonts w:eastAsia="SimSun"/>
                <w:lang w:val="en-US" w:eastAsia="zh-CN"/>
              </w:rPr>
              <w:t>gNBs</w:t>
            </w:r>
            <w:proofErr w:type="spellEnd"/>
            <w:r>
              <w:rPr>
                <w:rFonts w:eastAsia="SimSun"/>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w:t>
            </w:r>
            <w:proofErr w:type="spellStart"/>
            <w:r>
              <w:rPr>
                <w:rFonts w:eastAsiaTheme="minorEastAsia"/>
                <w:lang w:val="en-US" w:eastAsia="ja-JP"/>
              </w:rPr>
              <w:t>gNB</w:t>
            </w:r>
            <w:proofErr w:type="spellEnd"/>
            <w:r>
              <w:rPr>
                <w:rFonts w:eastAsiaTheme="minorEastAsia"/>
                <w:lang w:val="en-US" w:eastAsia="ja-JP"/>
              </w:rPr>
              <w:t xml:space="preserve">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proofErr w:type="gramStart"/>
      <w:r w:rsidR="00B5346B">
        <w:rPr>
          <w:i/>
          <w:iCs/>
          <w:color w:val="C00000"/>
        </w:rPr>
        <w:t xml:space="preserve">the </w:t>
      </w:r>
      <w:r w:rsidRPr="004548A2">
        <w:rPr>
          <w:i/>
          <w:iCs/>
          <w:color w:val="C00000"/>
        </w:rPr>
        <w:t>majority of</w:t>
      </w:r>
      <w:proofErr w:type="gramEnd"/>
      <w:r w:rsidRPr="004548A2">
        <w:rPr>
          <w:i/>
          <w:iCs/>
          <w:color w:val="C00000"/>
        </w:rPr>
        <w:t xml:space="preserve"> companies do see the need </w:t>
      </w:r>
      <w:r w:rsidR="00B5346B">
        <w:rPr>
          <w:i/>
          <w:iCs/>
          <w:color w:val="C00000"/>
        </w:rPr>
        <w:t>of using</w:t>
      </w:r>
      <w:r w:rsidRPr="004548A2">
        <w:rPr>
          <w:i/>
          <w:iCs/>
          <w:color w:val="C00000"/>
        </w:rPr>
        <w:t xml:space="preserve"> more than one </w:t>
      </w:r>
      <w:proofErr w:type="spellStart"/>
      <w:r w:rsidRPr="004548A2">
        <w:rPr>
          <w:i/>
          <w:iCs/>
          <w:color w:val="C00000"/>
        </w:rPr>
        <w:t>gNB</w:t>
      </w:r>
      <w:proofErr w:type="spellEnd"/>
      <w:r w:rsidRPr="004548A2">
        <w:rPr>
          <w:i/>
          <w:iCs/>
          <w:color w:val="C00000"/>
        </w:rPr>
        <w:t>/DU/TRP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lastRenderedPageBreak/>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lastRenderedPageBreak/>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there is only one </w:t>
            </w:r>
            <w:proofErr w:type="spellStart"/>
            <w:r>
              <w:rPr>
                <w:lang w:val="en-US"/>
              </w:rPr>
              <w:t>Uu</w:t>
            </w:r>
            <w:proofErr w:type="spellEnd"/>
            <w:r>
              <w:rPr>
                <w:lang w:val="en-US"/>
              </w:rPr>
              <w:t xml:space="preserve">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 xml:space="preserve">40ns (Nokia, CATT, LG (2x40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47AAE81"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 xml:space="preserve">±50-±100 (QC, OPPO (±200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w:t>
      </w:r>
      <w:r w:rsidR="00C10B1B">
        <w:rPr>
          <w:rFonts w:ascii="Times New Roman" w:eastAsia="Batang" w:hAnsi="Times New Roman" w:cs="Times New Roman"/>
          <w:i/>
          <w:iCs/>
          <w:color w:val="C00000"/>
          <w:sz w:val="20"/>
          <w:szCs w:val="20"/>
        </w:rPr>
        <w:t xml:space="preserve">, </w:t>
      </w:r>
      <w:proofErr w:type="spellStart"/>
      <w:r w:rsidR="00C10B1B">
        <w:rPr>
          <w:rFonts w:ascii="Times New Roman" w:eastAsia="Batang" w:hAnsi="Times New Roman" w:cs="Times New Roman"/>
          <w:i/>
          <w:iCs/>
          <w:color w:val="C00000"/>
          <w:sz w:val="20"/>
          <w:szCs w:val="20"/>
        </w:rPr>
        <w:t>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proofErr w:type="spellEnd"/>
      <w:r w:rsidR="00C54700">
        <w:rPr>
          <w:rFonts w:ascii="Times New Roman" w:eastAsia="Batang" w:hAnsi="Times New Roman" w:cs="Times New Roman"/>
          <w:i/>
          <w:iCs/>
          <w:color w:val="C00000"/>
          <w:sz w:val="20"/>
          <w:szCs w:val="20"/>
        </w:rPr>
        <w:t>, NTTDOCOMO</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 xml:space="preserve">±50 (Huawei (±100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 xml:space="preserve">No </w:t>
      </w:r>
      <w:proofErr w:type="spellStart"/>
      <w:r w:rsidRPr="004548A2">
        <w:rPr>
          <w:rFonts w:ascii="Times New Roman" w:eastAsia="Batang" w:hAnsi="Times New Roman" w:cs="Times New Roman"/>
          <w:i/>
          <w:iCs/>
          <w:color w:val="C00000"/>
          <w:sz w:val="20"/>
          <w:szCs w:val="20"/>
        </w:rPr>
        <w:t>need</w:t>
      </w:r>
      <w:proofErr w:type="spellEnd"/>
      <w:r w:rsidRPr="004548A2">
        <w:rPr>
          <w:rFonts w:ascii="Times New Roman" w:eastAsia="Batang" w:hAnsi="Times New Roman" w:cs="Times New Roman"/>
          <w:i/>
          <w:iCs/>
          <w:color w:val="C00000"/>
          <w:sz w:val="20"/>
          <w:szCs w:val="20"/>
        </w:rPr>
        <w:t xml:space="preserve"> to </w:t>
      </w:r>
      <w:proofErr w:type="spellStart"/>
      <w:r w:rsidRPr="004548A2">
        <w:rPr>
          <w:rFonts w:ascii="Times New Roman" w:eastAsia="Batang" w:hAnsi="Times New Roman" w:cs="Times New Roman"/>
          <w:i/>
          <w:iCs/>
          <w:color w:val="C00000"/>
          <w:sz w:val="20"/>
          <w:szCs w:val="20"/>
        </w:rPr>
        <w:t>include</w:t>
      </w:r>
      <w:proofErr w:type="spellEnd"/>
      <w:r w:rsidRPr="004548A2">
        <w:rPr>
          <w:rFonts w:ascii="Times New Roman" w:eastAsia="Batang" w:hAnsi="Times New Roman" w:cs="Times New Roman"/>
          <w:i/>
          <w:iCs/>
          <w:color w:val="C00000"/>
          <w:sz w:val="20"/>
          <w:szCs w:val="20"/>
        </w:rPr>
        <w:t xml:space="preserve"> (ZTE)</w:t>
      </w:r>
    </w:p>
    <w:p w14:paraId="55F76097" w14:textId="3300218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proofErr w:type="spellStart"/>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w:t>
      </w:r>
      <w:proofErr w:type="spellEnd"/>
      <w:r w:rsidR="00B5346B" w:rsidRPr="004548A2">
        <w:rPr>
          <w:rFonts w:ascii="Times New Roman" w:eastAsia="Batang" w:hAnsi="Times New Roman" w:cs="Times New Roman"/>
          <w:i/>
          <w:iCs/>
          <w:color w:val="C00000"/>
          <w:sz w:val="20"/>
          <w:szCs w:val="20"/>
        </w:rPr>
        <w:t xml:space="preserve"> be less </w:t>
      </w:r>
      <w:proofErr w:type="spellStart"/>
      <w:r w:rsidR="00B5346B" w:rsidRPr="004548A2">
        <w:rPr>
          <w:rFonts w:ascii="Times New Roman" w:eastAsia="Batang" w:hAnsi="Times New Roman" w:cs="Times New Roman"/>
          <w:i/>
          <w:iCs/>
          <w:color w:val="C00000"/>
          <w:sz w:val="20"/>
          <w:szCs w:val="20"/>
        </w:rPr>
        <w:t>than</w:t>
      </w:r>
      <w:proofErr w:type="spellEnd"/>
      <w:r w:rsidR="00B5346B" w:rsidRPr="004548A2">
        <w:rPr>
          <w:rFonts w:ascii="Times New Roman" w:eastAsia="Batang" w:hAnsi="Times New Roman" w:cs="Times New Roman"/>
          <w:i/>
          <w:iCs/>
          <w:color w:val="C00000"/>
          <w:sz w:val="20"/>
          <w:szCs w:val="20"/>
        </w:rPr>
        <w:t xml:space="preserve"> the network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proofErr w:type="spellStart"/>
      <w:r>
        <w:rPr>
          <w:i/>
          <w:iCs/>
          <w:color w:val="C00000"/>
          <w:lang w:val="pl-PL"/>
        </w:rPr>
        <w:t>proposed</w:t>
      </w:r>
      <w:proofErr w:type="spellEnd"/>
      <w:r>
        <w:rPr>
          <w:i/>
          <w:iCs/>
          <w:color w:val="C00000"/>
          <w:lang w:val="pl-PL"/>
        </w:rPr>
        <w:t xml:space="preserve"> UE </w:t>
      </w:r>
      <w:proofErr w:type="spellStart"/>
      <w:r>
        <w:rPr>
          <w:i/>
          <w:iCs/>
          <w:color w:val="C00000"/>
          <w:lang w:val="pl-PL"/>
        </w:rPr>
        <w:t>budget</w:t>
      </w:r>
      <w:proofErr w:type="spellEnd"/>
      <w:r>
        <w:rPr>
          <w:i/>
          <w:iCs/>
          <w:color w:val="C00000"/>
          <w:lang w:val="pl-PL"/>
        </w:rPr>
        <w:t xml:space="preserve"> </w:t>
      </w:r>
      <w:proofErr w:type="spellStart"/>
      <w:r>
        <w:rPr>
          <w:i/>
          <w:iCs/>
          <w:color w:val="C00000"/>
          <w:lang w:val="pl-PL"/>
        </w:rPr>
        <w:t>value</w:t>
      </w:r>
      <w:proofErr w:type="spellEnd"/>
      <w:r>
        <w:rPr>
          <w:i/>
          <w:iCs/>
          <w:color w:val="C00000"/>
          <w:lang w:val="pl-PL"/>
        </w:rPr>
        <w:t xml:space="preserve"> from </w:t>
      </w:r>
      <w:proofErr w:type="spellStart"/>
      <w:r w:rsidRPr="004548A2">
        <w:rPr>
          <w:i/>
          <w:iCs/>
          <w:color w:val="C00000"/>
          <w:lang w:val="pl-PL"/>
        </w:rPr>
        <w:t>majority</w:t>
      </w:r>
      <w:proofErr w:type="spellEnd"/>
      <w:r w:rsidRPr="004548A2">
        <w:rPr>
          <w:i/>
          <w:iCs/>
          <w:color w:val="C00000"/>
          <w:lang w:val="pl-PL"/>
        </w:rPr>
        <w:t xml:space="preserve"> of </w:t>
      </w:r>
      <w:proofErr w:type="spellStart"/>
      <w:r w:rsidRPr="004548A2">
        <w:rPr>
          <w:i/>
          <w:iCs/>
          <w:color w:val="C00000"/>
          <w:lang w:val="pl-PL"/>
        </w:rPr>
        <w:t>companies</w:t>
      </w:r>
      <w:proofErr w:type="spellEnd"/>
      <w:r w:rsidRPr="004548A2">
        <w:rPr>
          <w:i/>
          <w:iCs/>
          <w:color w:val="C00000"/>
          <w:lang w:val="pl-PL"/>
        </w:rPr>
        <w:t xml:space="preserve"> </w:t>
      </w:r>
      <w:proofErr w:type="spellStart"/>
      <w:r w:rsidRPr="004548A2">
        <w:rPr>
          <w:i/>
          <w:iCs/>
          <w:color w:val="C00000"/>
          <w:lang w:val="pl-PL"/>
        </w:rPr>
        <w:t>lie</w:t>
      </w:r>
      <w:proofErr w:type="spellEnd"/>
      <w:r w:rsidRPr="004548A2">
        <w:rPr>
          <w:i/>
          <w:iCs/>
          <w:color w:val="C00000"/>
          <w:lang w:val="pl-PL"/>
        </w:rPr>
        <w:t xml:space="preserve"> in the </w:t>
      </w:r>
      <w:proofErr w:type="spellStart"/>
      <w:r w:rsidRPr="004548A2">
        <w:rPr>
          <w:i/>
          <w:iCs/>
          <w:color w:val="C00000"/>
          <w:lang w:val="pl-PL"/>
        </w:rPr>
        <w:t>range</w:t>
      </w:r>
      <w:proofErr w:type="spellEnd"/>
      <w:r w:rsidRPr="004548A2">
        <w:rPr>
          <w:i/>
          <w:iCs/>
          <w:color w:val="C00000"/>
          <w:lang w:val="pl-PL"/>
        </w:rPr>
        <w:t xml:space="preserv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w:t>
      </w:r>
      <w:proofErr w:type="spellStart"/>
      <w:r w:rsidRPr="004548A2">
        <w:rPr>
          <w:i/>
          <w:iCs/>
          <w:color w:val="C00000"/>
          <w:lang w:val="pl-PL"/>
        </w:rPr>
        <w:t>two</w:t>
      </w:r>
      <w:proofErr w:type="spellEnd"/>
      <w:r w:rsidRPr="004548A2">
        <w:rPr>
          <w:i/>
          <w:iCs/>
          <w:color w:val="C00000"/>
          <w:lang w:val="pl-PL"/>
        </w:rPr>
        <w:t xml:space="preserve"> </w:t>
      </w:r>
      <w:proofErr w:type="spellStart"/>
      <w:r w:rsidRPr="004548A2">
        <w:rPr>
          <w:i/>
          <w:iCs/>
          <w:color w:val="C00000"/>
          <w:lang w:val="pl-PL"/>
        </w:rPr>
        <w:t>companies</w:t>
      </w:r>
      <w:proofErr w:type="spellEnd"/>
      <w:r w:rsidRPr="004548A2">
        <w:rPr>
          <w:i/>
          <w:iCs/>
          <w:color w:val="C00000"/>
          <w:lang w:val="pl-PL"/>
        </w:rPr>
        <w:t xml:space="preserve"> </w:t>
      </w:r>
      <w:proofErr w:type="spellStart"/>
      <w:r w:rsidRPr="004548A2">
        <w:rPr>
          <w:i/>
          <w:iCs/>
          <w:color w:val="C00000"/>
          <w:lang w:val="pl-PL"/>
        </w:rPr>
        <w:t>arguing</w:t>
      </w:r>
      <w:proofErr w:type="spellEnd"/>
      <w:r w:rsidRPr="004548A2">
        <w:rPr>
          <w:i/>
          <w:iCs/>
          <w:color w:val="C00000"/>
          <w:lang w:val="pl-PL"/>
        </w:rPr>
        <w:t xml:space="preserve"> </w:t>
      </w:r>
      <w:proofErr w:type="spellStart"/>
      <w:r w:rsidRPr="004548A2">
        <w:rPr>
          <w:i/>
          <w:iCs/>
          <w:color w:val="C00000"/>
          <w:lang w:val="pl-PL"/>
        </w:rPr>
        <w:t>that</w:t>
      </w:r>
      <w:proofErr w:type="spellEnd"/>
      <w:r w:rsidRPr="004548A2">
        <w:rPr>
          <w:i/>
          <w:iCs/>
          <w:color w:val="C00000"/>
          <w:lang w:val="pl-PL"/>
        </w:rPr>
        <w:t xml:space="preserve"> the </w:t>
      </w:r>
      <w:proofErr w:type="spellStart"/>
      <w:r w:rsidRPr="004548A2">
        <w:rPr>
          <w:i/>
          <w:iCs/>
          <w:color w:val="C00000"/>
          <w:lang w:val="pl-PL"/>
        </w:rPr>
        <w:t>device</w:t>
      </w:r>
      <w:proofErr w:type="spellEnd"/>
      <w:r w:rsidRPr="004548A2">
        <w:rPr>
          <w:i/>
          <w:iCs/>
          <w:color w:val="C00000"/>
          <w:lang w:val="pl-PL"/>
        </w:rPr>
        <w:t xml:space="preserve"> </w:t>
      </w:r>
      <w:proofErr w:type="spellStart"/>
      <w:r w:rsidRPr="004548A2">
        <w:rPr>
          <w:i/>
          <w:iCs/>
          <w:color w:val="C00000"/>
          <w:lang w:val="pl-PL"/>
        </w:rPr>
        <w:t>budget</w:t>
      </w:r>
      <w:proofErr w:type="spellEnd"/>
      <w:r w:rsidRPr="004548A2">
        <w:rPr>
          <w:i/>
          <w:iCs/>
          <w:color w:val="C00000"/>
          <w:lang w:val="pl-PL"/>
        </w:rPr>
        <w:t xml:space="preserve"> </w:t>
      </w:r>
      <w:proofErr w:type="spellStart"/>
      <w:r w:rsidRPr="004548A2">
        <w:rPr>
          <w:i/>
          <w:iCs/>
          <w:color w:val="C00000"/>
          <w:lang w:val="pl-PL"/>
        </w:rPr>
        <w:t>should</w:t>
      </w:r>
      <w:proofErr w:type="spellEnd"/>
      <w:r w:rsidRPr="004548A2">
        <w:rPr>
          <w:i/>
          <w:iCs/>
          <w:color w:val="C00000"/>
          <w:lang w:val="pl-PL"/>
        </w:rPr>
        <w:t xml:space="preserve"> be </w:t>
      </w:r>
      <w:proofErr w:type="spellStart"/>
      <w:r w:rsidRPr="004548A2">
        <w:rPr>
          <w:i/>
          <w:iCs/>
          <w:color w:val="C00000"/>
          <w:lang w:val="pl-PL"/>
        </w:rPr>
        <w:t>very</w:t>
      </w:r>
      <w:proofErr w:type="spellEnd"/>
      <w:r w:rsidRPr="004548A2">
        <w:rPr>
          <w:i/>
          <w:iCs/>
          <w:color w:val="C00000"/>
          <w:lang w:val="pl-PL"/>
        </w:rPr>
        <w:t xml:space="preserve"> small </w:t>
      </w:r>
      <w:proofErr w:type="spellStart"/>
      <w:r w:rsidRPr="004548A2">
        <w:rPr>
          <w:i/>
          <w:iCs/>
          <w:color w:val="C00000"/>
          <w:lang w:val="pl-PL"/>
        </w:rPr>
        <w:t>or</w:t>
      </w:r>
      <w:proofErr w:type="spellEnd"/>
      <w:r w:rsidRPr="004548A2">
        <w:rPr>
          <w:i/>
          <w:iCs/>
          <w:color w:val="C00000"/>
          <w:lang w:val="pl-PL"/>
        </w:rPr>
        <w:t xml:space="preserve"> </w:t>
      </w:r>
      <w:proofErr w:type="spellStart"/>
      <w:r>
        <w:rPr>
          <w:i/>
          <w:iCs/>
          <w:color w:val="C00000"/>
          <w:lang w:val="pl-PL"/>
        </w:rPr>
        <w:t>could</w:t>
      </w:r>
      <w:proofErr w:type="spellEnd"/>
      <w:r>
        <w:rPr>
          <w:i/>
          <w:iCs/>
          <w:color w:val="C00000"/>
          <w:lang w:val="pl-PL"/>
        </w:rPr>
        <w:t xml:space="preserve"> be </w:t>
      </w:r>
      <w:proofErr w:type="spellStart"/>
      <w:r>
        <w:rPr>
          <w:i/>
          <w:iCs/>
          <w:color w:val="C00000"/>
          <w:lang w:val="pl-PL"/>
        </w:rPr>
        <w:t>neglected</w:t>
      </w:r>
      <w:proofErr w:type="spellEnd"/>
      <w:r w:rsidRPr="004548A2">
        <w:rPr>
          <w:i/>
          <w:iCs/>
          <w:color w:val="C00000"/>
          <w:lang w:val="pl-PL"/>
        </w:rPr>
        <w:t xml:space="preserve">. A </w:t>
      </w:r>
      <w:proofErr w:type="spellStart"/>
      <w:r w:rsidRPr="004548A2">
        <w:rPr>
          <w:i/>
          <w:iCs/>
          <w:color w:val="C00000"/>
          <w:lang w:val="pl-PL"/>
        </w:rPr>
        <w:t>possible</w:t>
      </w:r>
      <w:proofErr w:type="spellEnd"/>
      <w:r w:rsidRPr="004548A2">
        <w:rPr>
          <w:i/>
          <w:iCs/>
          <w:color w:val="C00000"/>
          <w:lang w:val="pl-PL"/>
        </w:rPr>
        <w:t xml:space="preserve"> </w:t>
      </w:r>
      <w:proofErr w:type="spellStart"/>
      <w:r w:rsidRPr="004548A2">
        <w:rPr>
          <w:i/>
          <w:iCs/>
          <w:color w:val="C00000"/>
          <w:lang w:val="pl-PL"/>
        </w:rPr>
        <w:t>way</w:t>
      </w:r>
      <w:proofErr w:type="spellEnd"/>
      <w:r w:rsidRPr="004548A2">
        <w:rPr>
          <w:i/>
          <w:iCs/>
          <w:color w:val="C00000"/>
          <w:lang w:val="pl-PL"/>
        </w:rPr>
        <w:t xml:space="preserve"> </w:t>
      </w:r>
      <w:proofErr w:type="spellStart"/>
      <w:r w:rsidRPr="004548A2">
        <w:rPr>
          <w:i/>
          <w:iCs/>
          <w:color w:val="C00000"/>
          <w:lang w:val="pl-PL"/>
        </w:rPr>
        <w:t>forward</w:t>
      </w:r>
      <w:proofErr w:type="spellEnd"/>
      <w:r w:rsidRPr="004548A2">
        <w:rPr>
          <w:i/>
          <w:iCs/>
          <w:color w:val="C00000"/>
          <w:lang w:val="pl-PL"/>
        </w:rPr>
        <w:t xml:space="preserve"> </w:t>
      </w:r>
      <w:proofErr w:type="spellStart"/>
      <w:r w:rsidRPr="004548A2">
        <w:rPr>
          <w:i/>
          <w:iCs/>
          <w:color w:val="C00000"/>
          <w:lang w:val="pl-PL"/>
        </w:rPr>
        <w:t>is</w:t>
      </w:r>
      <w:proofErr w:type="spellEnd"/>
      <w:r w:rsidRPr="004548A2">
        <w:rPr>
          <w:i/>
          <w:iCs/>
          <w:color w:val="C00000"/>
          <w:lang w:val="pl-PL"/>
        </w:rPr>
        <w:t xml:space="preserve"> to </w:t>
      </w:r>
      <w:proofErr w:type="spellStart"/>
      <w:r w:rsidRPr="004548A2">
        <w:rPr>
          <w:i/>
          <w:iCs/>
          <w:color w:val="C00000"/>
          <w:lang w:val="pl-PL"/>
        </w:rPr>
        <w:t>assume</w:t>
      </w:r>
      <w:proofErr w:type="spellEnd"/>
      <w:r w:rsidRPr="004548A2">
        <w:rPr>
          <w:i/>
          <w:iCs/>
          <w:color w:val="C00000"/>
          <w:lang w:val="pl-PL"/>
        </w:rPr>
        <w:t xml:space="preserve"> a </w:t>
      </w:r>
      <w:proofErr w:type="spellStart"/>
      <w:r w:rsidRPr="004548A2">
        <w:rPr>
          <w:i/>
          <w:iCs/>
          <w:color w:val="C00000"/>
          <w:lang w:val="pl-PL"/>
        </w:rPr>
        <w:t>device</w:t>
      </w:r>
      <w:proofErr w:type="spellEnd"/>
      <w:r w:rsidRPr="004548A2">
        <w:rPr>
          <w:i/>
          <w:iCs/>
          <w:color w:val="C00000"/>
          <w:lang w:val="pl-PL"/>
        </w:rPr>
        <w:t xml:space="preserve"> part </w:t>
      </w:r>
      <w:proofErr w:type="spellStart"/>
      <w:r w:rsidRPr="004548A2">
        <w:rPr>
          <w:i/>
          <w:iCs/>
          <w:color w:val="C00000"/>
          <w:lang w:val="pl-PL"/>
        </w:rPr>
        <w:t>accuracy</w:t>
      </w:r>
      <w:proofErr w:type="spellEnd"/>
      <w:r w:rsidRPr="004548A2">
        <w:rPr>
          <w:i/>
          <w:iCs/>
          <w:color w:val="C00000"/>
          <w:lang w:val="pl-PL"/>
        </w:rPr>
        <w:t xml:space="preserve"> </w:t>
      </w:r>
      <w:proofErr w:type="spellStart"/>
      <w:r w:rsidRPr="004548A2">
        <w:rPr>
          <w:i/>
          <w:iCs/>
          <w:color w:val="C00000"/>
          <w:lang w:val="pl-PL"/>
        </w:rPr>
        <w:t>budget</w:t>
      </w:r>
      <w:proofErr w:type="spellEnd"/>
      <w:r w:rsidRPr="004548A2">
        <w:rPr>
          <w:i/>
          <w:iCs/>
          <w:color w:val="C00000"/>
          <w:lang w:val="pl-PL"/>
        </w:rPr>
        <w:t xml:space="preserve"> </w:t>
      </w:r>
      <w:proofErr w:type="spellStart"/>
      <w:r w:rsidRPr="004548A2">
        <w:rPr>
          <w:i/>
          <w:iCs/>
          <w:color w:val="C00000"/>
          <w:lang w:val="pl-PL"/>
        </w:rPr>
        <w:t>range</w:t>
      </w:r>
      <w:proofErr w:type="spellEnd"/>
      <w:r w:rsidRPr="004548A2">
        <w:rPr>
          <w:i/>
          <w:iCs/>
          <w:color w:val="C00000"/>
          <w:lang w:val="pl-PL"/>
        </w:rPr>
        <w:t xml:space="preserv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lastRenderedPageBreak/>
        <w:t>2</w:t>
      </w:r>
      <w:r w:rsidR="00EC5D1D">
        <w:t>.</w:t>
      </w:r>
      <w:r>
        <w:t>5</w:t>
      </w:r>
      <w:r w:rsidR="00EC5D1D">
        <w:t xml:space="preserve"> </w:t>
      </w:r>
      <w:r w:rsidR="007D6AA2">
        <w:rPr>
          <w:lang w:val="pl-PL"/>
        </w:rPr>
        <w:t xml:space="preserve">Assumption on Error Budget for </w:t>
      </w:r>
      <w:proofErr w:type="spellStart"/>
      <w:r w:rsidR="007D6AA2">
        <w:rPr>
          <w:lang w:val="pl-PL"/>
        </w:rPr>
        <w:t>Uu</w:t>
      </w:r>
      <w:proofErr w:type="spellEnd"/>
      <w:r w:rsidR="007D6AA2">
        <w:rPr>
          <w:lang w:val="pl-PL"/>
        </w:rPr>
        <w:t xml:space="preserve">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w:t>
            </w:r>
            <w:r>
              <w:rPr>
                <w:lang w:val="en-US"/>
              </w:rPr>
              <w:lastRenderedPageBreak/>
              <w:t xml:space="preserve">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w:t>
            </w:r>
            <w:r>
              <w:lastRenderedPageBreak/>
              <w:t xml:space="preserve">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w:t>
            </w:r>
            <w:proofErr w:type="spellStart"/>
            <w:r w:rsidRPr="00533B03">
              <w:rPr>
                <w:rFonts w:ascii="Times New Roman" w:eastAsia="SimSun" w:hAnsi="Times New Roman" w:cs="Times New Roman"/>
                <w:sz w:val="20"/>
                <w:szCs w:val="20"/>
                <w:lang w:val="en-US" w:eastAsia="zh-CN"/>
              </w:rPr>
              <w:t>gNB</w:t>
            </w:r>
            <w:proofErr w:type="spellEnd"/>
            <w:r w:rsidRPr="00533B03">
              <w:rPr>
                <w:rFonts w:ascii="Times New Roman" w:eastAsia="SimSun" w:hAnsi="Times New Roman" w:cs="Times New Roman"/>
                <w:sz w:val="20"/>
                <w:szCs w:val="20"/>
                <w:lang w:val="en-US" w:eastAsia="zh-CN"/>
              </w:rPr>
              <w:t xml:space="preserve">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w:t>
            </w:r>
            <w:proofErr w:type="spellStart"/>
            <w:r w:rsidRPr="00533B03">
              <w:rPr>
                <w:rFonts w:eastAsia="SimSun"/>
                <w:lang w:val="en-US" w:eastAsia="zh-CN"/>
              </w:rPr>
              <w:t>Uu</w:t>
            </w:r>
            <w:proofErr w:type="spellEnd"/>
            <w:r w:rsidRPr="00533B03">
              <w:rPr>
                <w:rFonts w:eastAsia="SimSun"/>
                <w:lang w:val="en-US" w:eastAsia="zh-CN"/>
              </w:rPr>
              <w:t xml:space="preserve">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w:t>
            </w:r>
            <w:proofErr w:type="spellStart"/>
            <w:r w:rsidRPr="00533B03">
              <w:rPr>
                <w:rFonts w:ascii="Times New Roman" w:eastAsia="SimSun" w:hAnsi="Times New Roman" w:cs="Times New Roman"/>
                <w:sz w:val="20"/>
                <w:szCs w:val="20"/>
                <w:lang w:val="en-US" w:eastAsia="zh-CN"/>
              </w:rPr>
              <w:t>gPTP</w:t>
            </w:r>
            <w:proofErr w:type="spellEnd"/>
            <w:r w:rsidRPr="00533B03">
              <w:rPr>
                <w:rFonts w:ascii="Times New Roman" w:eastAsia="SimSun" w:hAnsi="Times New Roman" w:cs="Times New Roman"/>
                <w:sz w:val="20"/>
                <w:szCs w:val="20"/>
                <w:lang w:val="en-US" w:eastAsia="zh-CN"/>
              </w:rPr>
              <w:t xml:space="preserve">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w:t>
            </w:r>
            <w:proofErr w:type="gramEnd"/>
            <w:r w:rsidRPr="009B11B6">
              <w:rPr>
                <w:rFonts w:ascii="Times New Roman" w:eastAsia="SimSun"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w:t>
            </w:r>
            <w:proofErr w:type="spellStart"/>
            <w:r w:rsidR="00A34C62">
              <w:rPr>
                <w:rFonts w:eastAsia="SimSun"/>
                <w:lang w:val="en-US" w:eastAsia="zh-CN"/>
              </w:rPr>
              <w:t>gNB</w:t>
            </w:r>
            <w:proofErr w:type="spellEnd"/>
            <w:r w:rsidR="00A34C62">
              <w:rPr>
                <w:rFonts w:eastAsia="SimSun"/>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lastRenderedPageBreak/>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 xml:space="preserve">Agree with comments above that assumptions on number of BS and max cell size should be discussed in RAN1. It is however clear that to fit within the available error budget for the </w:t>
            </w:r>
            <w:proofErr w:type="spellStart"/>
            <w:r>
              <w:rPr>
                <w:rFonts w:eastAsia="SimSun"/>
                <w:lang w:val="en-US" w:eastAsia="zh-CN"/>
              </w:rPr>
              <w:t>Uu</w:t>
            </w:r>
            <w:proofErr w:type="spellEnd"/>
            <w:r>
              <w:rPr>
                <w:rFonts w:eastAsia="SimSun"/>
                <w:lang w:val="en-US" w:eastAsia="zh-CN"/>
              </w:rPr>
              <w:t xml:space="preserve">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proofErr w:type="gramStart"/>
            <w:r>
              <w:rPr>
                <w:rFonts w:eastAsiaTheme="minorEastAsia"/>
                <w:lang w:val="en-US" w:eastAsia="ja-JP"/>
              </w:rPr>
              <w:t>However</w:t>
            </w:r>
            <w:proofErr w:type="gramEnd"/>
            <w:r>
              <w:rPr>
                <w:rFonts w:eastAsiaTheme="minorEastAsia"/>
                <w:lang w:val="en-US" w:eastAsia="ja-JP"/>
              </w:rPr>
              <w:t xml:space="preserve">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lastRenderedPageBreak/>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lastRenderedPageBreak/>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w:t>
      </w:r>
      <w:proofErr w:type="spellStart"/>
      <w:r w:rsidR="00841B60">
        <w:rPr>
          <w:i/>
          <w:iCs/>
          <w:color w:val="C00000"/>
        </w:rPr>
        <w:t>Uu</w:t>
      </w:r>
      <w:proofErr w:type="spellEnd"/>
      <w:r w:rsidR="00841B60">
        <w:rPr>
          <w:i/>
          <w:iCs/>
          <w:color w:val="C00000"/>
        </w:rPr>
        <w:t xml:space="preserve">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 xml:space="preserve">All companies agree to assume the same accuracy budget for Scenario 2, where two </w:t>
      </w:r>
      <w:proofErr w:type="spellStart"/>
      <w:r w:rsidRPr="004548A2">
        <w:rPr>
          <w:i/>
          <w:color w:val="C00000"/>
        </w:rPr>
        <w:t>Uu</w:t>
      </w:r>
      <w:proofErr w:type="spellEnd"/>
      <w:r w:rsidRPr="004548A2">
        <w:rPr>
          <w:i/>
          <w:color w:val="C00000"/>
        </w:rPr>
        <w:t xml:space="preserve">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w:t>
            </w:r>
            <w:r>
              <w:rPr>
                <w:lang w:val="en-US"/>
              </w:rPr>
              <w:lastRenderedPageBreak/>
              <w:t xml:space="preserve">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lastRenderedPageBreak/>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w:t>
            </w:r>
            <w:r w:rsidRPr="00B86275">
              <w:rPr>
                <w:lang w:val="en-US"/>
              </w:rPr>
              <w:lastRenderedPageBreak/>
              <w:t xml:space="preserve">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w:t>
            </w:r>
            <w:proofErr w:type="gramStart"/>
            <w:r>
              <w:rPr>
                <w:lang w:val="en-US"/>
              </w:rPr>
              <w:t>in particular Questions</w:t>
            </w:r>
            <w:proofErr w:type="gramEnd"/>
            <w:r>
              <w:rPr>
                <w:lang w:val="en-US"/>
              </w:rPr>
              <w:t xml:space="preserve">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 xml:space="preserve">the timing accuracy error introduced by the rounding error in </w:t>
      </w:r>
      <w:proofErr w:type="spellStart"/>
      <w:r w:rsidR="00CC15E0" w:rsidRPr="00C00AD0">
        <w:rPr>
          <w:i/>
          <w:color w:val="C00000"/>
        </w:rPr>
        <w:t>referenceTimeInfo</w:t>
      </w:r>
      <w:proofErr w:type="spellEnd"/>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w:t>
      </w:r>
      <w:proofErr w:type="spellStart"/>
      <w:r w:rsidR="00F740D3" w:rsidRPr="00F740D3">
        <w:t>Uu</w:t>
      </w:r>
      <w:proofErr w:type="spellEnd"/>
      <w:r w:rsidR="00F740D3" w:rsidRPr="00F740D3">
        <w:t xml:space="preserve">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w:t>
      </w:r>
      <w:proofErr w:type="spellStart"/>
      <w:r w:rsidR="00D956F3">
        <w:t>Uu</w:t>
      </w:r>
      <w:proofErr w:type="spellEnd"/>
      <w:r w:rsidR="00D956F3">
        <w:t xml:space="preserve"> interface budget, and given that multiple companies has given their input to a budget calculation, we may try to  agree on the expression used to determine the single </w:t>
      </w:r>
      <w:proofErr w:type="spellStart"/>
      <w:r w:rsidR="00D956F3">
        <w:t>Uu</w:t>
      </w:r>
      <w:proofErr w:type="spellEnd"/>
      <w:r w:rsidR="00D956F3">
        <w:t xml:space="preserve">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w:t>
      </w:r>
      <w:proofErr w:type="spellStart"/>
      <w:r w:rsidR="009B5D92" w:rsidRPr="00C00AD0">
        <w:rPr>
          <w:b/>
          <w:bCs/>
        </w:rPr>
        <w:t>Uu</w:t>
      </w:r>
      <w:proofErr w:type="spellEnd"/>
      <w:r w:rsidR="009B5D92" w:rsidRPr="00C00AD0">
        <w:rPr>
          <w:b/>
          <w:bCs/>
        </w:rPr>
        <w:t xml:space="preserve">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1: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3: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66"/>
        <w:gridCol w:w="1336"/>
        <w:gridCol w:w="7055"/>
      </w:tblGrid>
      <w:tr w:rsidR="00994AC7" w14:paraId="38E566B7" w14:textId="77777777" w:rsidTr="00E66828">
        <w:trPr>
          <w:trHeight w:val="365"/>
        </w:trPr>
        <w:tc>
          <w:tcPr>
            <w:tcW w:w="1466"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E66828">
        <w:trPr>
          <w:trHeight w:val="443"/>
        </w:trPr>
        <w:tc>
          <w:tcPr>
            <w:tcW w:w="1466" w:type="dxa"/>
          </w:tcPr>
          <w:p w14:paraId="53A251C5" w14:textId="245C36CB" w:rsidR="00994AC7" w:rsidRPr="00B24A0E" w:rsidRDefault="00994AC7" w:rsidP="00E66828">
            <w:pPr>
              <w:jc w:val="both"/>
              <w:rPr>
                <w:lang w:val="en-US"/>
              </w:rPr>
            </w:pPr>
          </w:p>
        </w:tc>
        <w:tc>
          <w:tcPr>
            <w:tcW w:w="1336" w:type="dxa"/>
          </w:tcPr>
          <w:p w14:paraId="1527E3DC" w14:textId="00AECE9C" w:rsidR="00994AC7" w:rsidRDefault="00994AC7" w:rsidP="00E66828">
            <w:pPr>
              <w:jc w:val="both"/>
              <w:rPr>
                <w:lang w:val="en-US"/>
              </w:rPr>
            </w:pPr>
          </w:p>
        </w:tc>
        <w:tc>
          <w:tcPr>
            <w:tcW w:w="7055" w:type="dxa"/>
          </w:tcPr>
          <w:p w14:paraId="365D3AFA" w14:textId="77777777" w:rsidR="00994AC7" w:rsidRPr="00B24A0E" w:rsidRDefault="00994AC7" w:rsidP="00E66828">
            <w:pPr>
              <w:jc w:val="both"/>
              <w:rPr>
                <w:lang w:val="en-US"/>
              </w:rPr>
            </w:pPr>
          </w:p>
        </w:tc>
      </w:tr>
      <w:tr w:rsidR="00994AC7" w14:paraId="21316EC0" w14:textId="77777777" w:rsidTr="00E66828">
        <w:trPr>
          <w:trHeight w:val="443"/>
        </w:trPr>
        <w:tc>
          <w:tcPr>
            <w:tcW w:w="1466" w:type="dxa"/>
          </w:tcPr>
          <w:p w14:paraId="39AB8919" w14:textId="77777777" w:rsidR="00994AC7" w:rsidRPr="00B24A0E" w:rsidRDefault="00994AC7" w:rsidP="00E66828">
            <w:pPr>
              <w:jc w:val="both"/>
              <w:rPr>
                <w:lang w:val="en-US"/>
              </w:rPr>
            </w:pPr>
          </w:p>
        </w:tc>
        <w:tc>
          <w:tcPr>
            <w:tcW w:w="1336" w:type="dxa"/>
          </w:tcPr>
          <w:p w14:paraId="04B75A1B" w14:textId="77777777" w:rsidR="00994AC7" w:rsidRDefault="00994AC7" w:rsidP="00E66828">
            <w:pPr>
              <w:jc w:val="both"/>
              <w:rPr>
                <w:lang w:val="en-US"/>
              </w:rPr>
            </w:pPr>
          </w:p>
        </w:tc>
        <w:tc>
          <w:tcPr>
            <w:tcW w:w="7055" w:type="dxa"/>
          </w:tcPr>
          <w:p w14:paraId="09085F01" w14:textId="77777777" w:rsidR="00994AC7" w:rsidRPr="00B24A0E" w:rsidRDefault="00994AC7" w:rsidP="00E66828">
            <w:pPr>
              <w:jc w:val="both"/>
              <w:rPr>
                <w:lang w:val="en-US"/>
              </w:rPr>
            </w:pPr>
          </w:p>
        </w:tc>
      </w:tr>
      <w:tr w:rsidR="00994AC7" w14:paraId="7484B7E0" w14:textId="77777777" w:rsidTr="00E66828">
        <w:trPr>
          <w:trHeight w:val="443"/>
        </w:trPr>
        <w:tc>
          <w:tcPr>
            <w:tcW w:w="1466" w:type="dxa"/>
          </w:tcPr>
          <w:p w14:paraId="007276DF" w14:textId="77777777" w:rsidR="00994AC7" w:rsidRDefault="00994AC7" w:rsidP="00E66828">
            <w:pPr>
              <w:jc w:val="both"/>
              <w:rPr>
                <w:lang w:val="en-US"/>
              </w:rPr>
            </w:pPr>
          </w:p>
        </w:tc>
        <w:tc>
          <w:tcPr>
            <w:tcW w:w="1336" w:type="dxa"/>
          </w:tcPr>
          <w:p w14:paraId="4247088D" w14:textId="77777777" w:rsidR="00994AC7" w:rsidRDefault="00994AC7" w:rsidP="00E66828">
            <w:pPr>
              <w:jc w:val="both"/>
              <w:rPr>
                <w:lang w:val="en-US"/>
              </w:rPr>
            </w:pPr>
          </w:p>
        </w:tc>
        <w:tc>
          <w:tcPr>
            <w:tcW w:w="7055" w:type="dxa"/>
          </w:tcPr>
          <w:p w14:paraId="3A1FE443" w14:textId="77777777" w:rsidR="00994AC7" w:rsidRDefault="00994AC7" w:rsidP="00E66828">
            <w:pPr>
              <w:jc w:val="both"/>
              <w:rPr>
                <w:lang w:val="en-US"/>
              </w:rPr>
            </w:pPr>
          </w:p>
        </w:tc>
      </w:tr>
      <w:tr w:rsidR="00994AC7" w14:paraId="5592A48F" w14:textId="77777777" w:rsidTr="00E66828">
        <w:trPr>
          <w:trHeight w:val="443"/>
        </w:trPr>
        <w:tc>
          <w:tcPr>
            <w:tcW w:w="1466" w:type="dxa"/>
          </w:tcPr>
          <w:p w14:paraId="228F0EE7" w14:textId="77777777" w:rsidR="00994AC7" w:rsidRDefault="00994AC7" w:rsidP="00E66828">
            <w:pPr>
              <w:jc w:val="both"/>
              <w:rPr>
                <w:lang w:val="en-US"/>
              </w:rPr>
            </w:pPr>
          </w:p>
        </w:tc>
        <w:tc>
          <w:tcPr>
            <w:tcW w:w="1336" w:type="dxa"/>
          </w:tcPr>
          <w:p w14:paraId="653B7794" w14:textId="77777777" w:rsidR="00994AC7" w:rsidRDefault="00994AC7" w:rsidP="00E66828">
            <w:pPr>
              <w:jc w:val="both"/>
              <w:rPr>
                <w:lang w:val="en-US"/>
              </w:rPr>
            </w:pPr>
          </w:p>
        </w:tc>
        <w:tc>
          <w:tcPr>
            <w:tcW w:w="7055" w:type="dxa"/>
          </w:tcPr>
          <w:p w14:paraId="3567436E" w14:textId="77777777" w:rsidR="00994AC7" w:rsidRDefault="00994AC7" w:rsidP="00E6682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w:t>
      </w:r>
      <w:proofErr w:type="spellStart"/>
      <w:r>
        <w:t>Uu</w:t>
      </w:r>
      <w:proofErr w:type="spellEnd"/>
      <w:r>
        <w:t xml:space="preserve"> interfaces, and multiple </w:t>
      </w:r>
      <w:proofErr w:type="spellStart"/>
      <w:r>
        <w:t>gNBs</w:t>
      </w:r>
      <w:proofErr w:type="spellEnd"/>
      <w:r>
        <w:t xml:space="preserve"> are involved in Scenario 2, then </w:t>
      </w:r>
      <w:r w:rsidR="00C00AD0">
        <w:t xml:space="preserve">one method to calculate </w:t>
      </w:r>
      <w:r>
        <w:t xml:space="preserve">the </w:t>
      </w:r>
      <w:proofErr w:type="spellStart"/>
      <w:r>
        <w:t>Uu</w:t>
      </w:r>
      <w:proofErr w:type="spellEnd"/>
      <w:r>
        <w:t xml:space="preserve">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w:t>
      </w:r>
      <w:proofErr w:type="spellStart"/>
      <w:r w:rsidRPr="00C00AD0">
        <w:rPr>
          <w:b/>
          <w:bCs/>
        </w:rPr>
        <w:t>Uu</w:t>
      </w:r>
      <w:proofErr w:type="spellEnd"/>
      <w:r w:rsidRPr="00C00AD0">
        <w:rPr>
          <w:b/>
          <w:bCs/>
        </w:rPr>
        <w:t xml:space="preserve"> interface budget </w:t>
      </w:r>
      <w:r w:rsidR="00790CF0" w:rsidRPr="00C00AD0">
        <w:rPr>
          <w:b/>
          <w:bCs/>
        </w:rPr>
        <w:t>for Scenario 2 as</w:t>
      </w:r>
      <w:r w:rsidRPr="00C00AD0">
        <w:rPr>
          <w:b/>
          <w:bCs/>
        </w:rPr>
        <w:t>;</w:t>
      </w:r>
    </w:p>
    <w:p w14:paraId="26E4F203" w14:textId="56398380"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w:t>
      </w:r>
      <w:r w:rsidR="00FF4CA4" w:rsidRPr="00C00AD0">
        <w:rPr>
          <w:rFonts w:ascii="Times New Roman" w:eastAsia="Batang" w:hAnsi="Times New Roman" w:cs="Times New Roman"/>
          <w:b/>
          <w:bCs/>
          <w:sz w:val="20"/>
          <w:szCs w:val="20"/>
          <w:lang w:val="en-GB"/>
        </w:rPr>
        <w:t>0.5*</w:t>
      </w:r>
      <w:r w:rsidRPr="00C00AD0">
        <w:rPr>
          <w:rFonts w:ascii="Times New Roman" w:eastAsia="Batang" w:hAnsi="Times New Roman" w:cs="Times New Roman"/>
          <w:b/>
          <w:bCs/>
          <w:sz w:val="20"/>
          <w:szCs w:val="20"/>
          <w:lang w:val="en-GB"/>
        </w:rPr>
        <w:t>(900ns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66"/>
        <w:gridCol w:w="1336"/>
        <w:gridCol w:w="7055"/>
      </w:tblGrid>
      <w:tr w:rsidR="00994AC7" w14:paraId="6E4CA894" w14:textId="77777777" w:rsidTr="00E66828">
        <w:trPr>
          <w:trHeight w:val="365"/>
        </w:trPr>
        <w:tc>
          <w:tcPr>
            <w:tcW w:w="1466"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E66828">
        <w:trPr>
          <w:trHeight w:val="443"/>
        </w:trPr>
        <w:tc>
          <w:tcPr>
            <w:tcW w:w="1466" w:type="dxa"/>
          </w:tcPr>
          <w:p w14:paraId="0DEC3645" w14:textId="2A21D0C3" w:rsidR="00994AC7" w:rsidRPr="00B24A0E" w:rsidRDefault="00994AC7" w:rsidP="00E66828">
            <w:pPr>
              <w:jc w:val="both"/>
              <w:rPr>
                <w:lang w:val="en-US"/>
              </w:rPr>
            </w:pPr>
          </w:p>
        </w:tc>
        <w:tc>
          <w:tcPr>
            <w:tcW w:w="1336" w:type="dxa"/>
          </w:tcPr>
          <w:p w14:paraId="39EABC53" w14:textId="6E52800F" w:rsidR="00994AC7" w:rsidRDefault="00994AC7" w:rsidP="00E66828">
            <w:pPr>
              <w:jc w:val="both"/>
              <w:rPr>
                <w:lang w:val="en-US"/>
              </w:rPr>
            </w:pPr>
          </w:p>
        </w:tc>
        <w:tc>
          <w:tcPr>
            <w:tcW w:w="7055" w:type="dxa"/>
          </w:tcPr>
          <w:p w14:paraId="7D478C06" w14:textId="1AE9FFDD" w:rsidR="00994AC7" w:rsidRPr="00B24A0E" w:rsidRDefault="00994AC7" w:rsidP="00E66828">
            <w:pPr>
              <w:jc w:val="both"/>
              <w:rPr>
                <w:lang w:val="en-US"/>
              </w:rPr>
            </w:pPr>
          </w:p>
        </w:tc>
      </w:tr>
      <w:tr w:rsidR="00994AC7" w14:paraId="4197E6CD" w14:textId="77777777" w:rsidTr="00E66828">
        <w:trPr>
          <w:trHeight w:val="443"/>
        </w:trPr>
        <w:tc>
          <w:tcPr>
            <w:tcW w:w="1466" w:type="dxa"/>
          </w:tcPr>
          <w:p w14:paraId="20B2D3EC" w14:textId="77777777" w:rsidR="00994AC7" w:rsidRPr="00B24A0E" w:rsidRDefault="00994AC7" w:rsidP="00E66828">
            <w:pPr>
              <w:jc w:val="both"/>
              <w:rPr>
                <w:lang w:val="en-US"/>
              </w:rPr>
            </w:pPr>
          </w:p>
        </w:tc>
        <w:tc>
          <w:tcPr>
            <w:tcW w:w="1336" w:type="dxa"/>
          </w:tcPr>
          <w:p w14:paraId="0778CE78" w14:textId="77777777" w:rsidR="00994AC7" w:rsidRDefault="00994AC7" w:rsidP="00E66828">
            <w:pPr>
              <w:jc w:val="both"/>
              <w:rPr>
                <w:lang w:val="en-US"/>
              </w:rPr>
            </w:pPr>
          </w:p>
        </w:tc>
        <w:tc>
          <w:tcPr>
            <w:tcW w:w="7055" w:type="dxa"/>
          </w:tcPr>
          <w:p w14:paraId="40957AE1" w14:textId="77777777" w:rsidR="00994AC7" w:rsidRPr="00B24A0E" w:rsidRDefault="00994AC7" w:rsidP="00E66828">
            <w:pPr>
              <w:jc w:val="both"/>
              <w:rPr>
                <w:lang w:val="en-US"/>
              </w:rPr>
            </w:pPr>
          </w:p>
        </w:tc>
      </w:tr>
      <w:tr w:rsidR="00994AC7" w14:paraId="0369D366" w14:textId="77777777" w:rsidTr="00E66828">
        <w:trPr>
          <w:trHeight w:val="443"/>
        </w:trPr>
        <w:tc>
          <w:tcPr>
            <w:tcW w:w="1466" w:type="dxa"/>
          </w:tcPr>
          <w:p w14:paraId="7B7E10E0" w14:textId="77777777" w:rsidR="00994AC7" w:rsidRDefault="00994AC7" w:rsidP="00E66828">
            <w:pPr>
              <w:jc w:val="both"/>
              <w:rPr>
                <w:lang w:val="en-US"/>
              </w:rPr>
            </w:pPr>
          </w:p>
        </w:tc>
        <w:tc>
          <w:tcPr>
            <w:tcW w:w="1336" w:type="dxa"/>
          </w:tcPr>
          <w:p w14:paraId="2E5A4960" w14:textId="77777777" w:rsidR="00994AC7" w:rsidRDefault="00994AC7" w:rsidP="00E66828">
            <w:pPr>
              <w:jc w:val="both"/>
              <w:rPr>
                <w:lang w:val="en-US"/>
              </w:rPr>
            </w:pPr>
          </w:p>
        </w:tc>
        <w:tc>
          <w:tcPr>
            <w:tcW w:w="7055" w:type="dxa"/>
          </w:tcPr>
          <w:p w14:paraId="58BDC635" w14:textId="77777777" w:rsidR="00994AC7" w:rsidRDefault="00994AC7" w:rsidP="00E66828">
            <w:pPr>
              <w:jc w:val="both"/>
              <w:rPr>
                <w:lang w:val="en-US"/>
              </w:rPr>
            </w:pPr>
          </w:p>
        </w:tc>
      </w:tr>
      <w:tr w:rsidR="00994AC7" w14:paraId="78A45DCE" w14:textId="77777777" w:rsidTr="00E66828">
        <w:trPr>
          <w:trHeight w:val="443"/>
        </w:trPr>
        <w:tc>
          <w:tcPr>
            <w:tcW w:w="1466" w:type="dxa"/>
          </w:tcPr>
          <w:p w14:paraId="0DDF9200" w14:textId="77777777" w:rsidR="00994AC7" w:rsidRDefault="00994AC7" w:rsidP="00E66828">
            <w:pPr>
              <w:jc w:val="both"/>
              <w:rPr>
                <w:lang w:val="en-US"/>
              </w:rPr>
            </w:pPr>
          </w:p>
        </w:tc>
        <w:tc>
          <w:tcPr>
            <w:tcW w:w="1336" w:type="dxa"/>
          </w:tcPr>
          <w:p w14:paraId="54F0C857" w14:textId="77777777" w:rsidR="00994AC7" w:rsidRDefault="00994AC7" w:rsidP="00E66828">
            <w:pPr>
              <w:jc w:val="both"/>
              <w:rPr>
                <w:lang w:val="en-US"/>
              </w:rPr>
            </w:pPr>
          </w:p>
        </w:tc>
        <w:tc>
          <w:tcPr>
            <w:tcW w:w="7055" w:type="dxa"/>
          </w:tcPr>
          <w:p w14:paraId="3442903E" w14:textId="77777777" w:rsidR="00994AC7" w:rsidRDefault="00994AC7" w:rsidP="00E6682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lastRenderedPageBreak/>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66"/>
        <w:gridCol w:w="1336"/>
        <w:gridCol w:w="7055"/>
      </w:tblGrid>
      <w:tr w:rsidR="00994AC7" w14:paraId="50308034" w14:textId="77777777" w:rsidTr="00E66828">
        <w:trPr>
          <w:trHeight w:val="365"/>
        </w:trPr>
        <w:tc>
          <w:tcPr>
            <w:tcW w:w="1466"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E66828">
        <w:trPr>
          <w:trHeight w:val="443"/>
        </w:trPr>
        <w:tc>
          <w:tcPr>
            <w:tcW w:w="1466" w:type="dxa"/>
          </w:tcPr>
          <w:p w14:paraId="6FB32A59" w14:textId="6D273F1F" w:rsidR="00994AC7" w:rsidRPr="00B24A0E" w:rsidRDefault="00994AC7" w:rsidP="00E66828">
            <w:pPr>
              <w:jc w:val="both"/>
              <w:rPr>
                <w:lang w:val="en-US"/>
              </w:rPr>
            </w:pPr>
          </w:p>
        </w:tc>
        <w:tc>
          <w:tcPr>
            <w:tcW w:w="1336" w:type="dxa"/>
          </w:tcPr>
          <w:p w14:paraId="476C81E8" w14:textId="15AD69F9" w:rsidR="00994AC7" w:rsidRDefault="00994AC7" w:rsidP="00E66828">
            <w:pPr>
              <w:jc w:val="both"/>
              <w:rPr>
                <w:lang w:val="en-US"/>
              </w:rPr>
            </w:pPr>
          </w:p>
        </w:tc>
        <w:tc>
          <w:tcPr>
            <w:tcW w:w="7055" w:type="dxa"/>
          </w:tcPr>
          <w:p w14:paraId="28C07893" w14:textId="56999BB3" w:rsidR="00994AC7" w:rsidRPr="00B24A0E" w:rsidRDefault="00994AC7" w:rsidP="00E66828">
            <w:pPr>
              <w:jc w:val="both"/>
              <w:rPr>
                <w:lang w:val="en-US"/>
              </w:rPr>
            </w:pPr>
          </w:p>
        </w:tc>
      </w:tr>
      <w:tr w:rsidR="00994AC7" w14:paraId="50BC3BC7" w14:textId="77777777" w:rsidTr="00E66828">
        <w:trPr>
          <w:trHeight w:val="443"/>
        </w:trPr>
        <w:tc>
          <w:tcPr>
            <w:tcW w:w="1466" w:type="dxa"/>
          </w:tcPr>
          <w:p w14:paraId="41A20AEE" w14:textId="77777777" w:rsidR="00994AC7" w:rsidRPr="00B24A0E" w:rsidRDefault="00994AC7" w:rsidP="00E66828">
            <w:pPr>
              <w:jc w:val="both"/>
              <w:rPr>
                <w:lang w:val="en-US"/>
              </w:rPr>
            </w:pPr>
          </w:p>
        </w:tc>
        <w:tc>
          <w:tcPr>
            <w:tcW w:w="1336" w:type="dxa"/>
          </w:tcPr>
          <w:p w14:paraId="008A3464" w14:textId="77777777" w:rsidR="00994AC7" w:rsidRDefault="00994AC7" w:rsidP="00E66828">
            <w:pPr>
              <w:jc w:val="both"/>
              <w:rPr>
                <w:lang w:val="en-US"/>
              </w:rPr>
            </w:pPr>
          </w:p>
        </w:tc>
        <w:tc>
          <w:tcPr>
            <w:tcW w:w="7055" w:type="dxa"/>
          </w:tcPr>
          <w:p w14:paraId="51089155" w14:textId="77777777" w:rsidR="00994AC7" w:rsidRPr="00B24A0E" w:rsidRDefault="00994AC7" w:rsidP="00E66828">
            <w:pPr>
              <w:jc w:val="both"/>
              <w:rPr>
                <w:lang w:val="en-US"/>
              </w:rPr>
            </w:pPr>
          </w:p>
        </w:tc>
      </w:tr>
      <w:tr w:rsidR="00994AC7" w14:paraId="164961D4" w14:textId="77777777" w:rsidTr="00E66828">
        <w:trPr>
          <w:trHeight w:val="443"/>
        </w:trPr>
        <w:tc>
          <w:tcPr>
            <w:tcW w:w="1466" w:type="dxa"/>
          </w:tcPr>
          <w:p w14:paraId="604E14B0" w14:textId="77777777" w:rsidR="00994AC7" w:rsidRDefault="00994AC7" w:rsidP="00E66828">
            <w:pPr>
              <w:jc w:val="both"/>
              <w:rPr>
                <w:lang w:val="en-US"/>
              </w:rPr>
            </w:pPr>
          </w:p>
        </w:tc>
        <w:tc>
          <w:tcPr>
            <w:tcW w:w="1336" w:type="dxa"/>
          </w:tcPr>
          <w:p w14:paraId="2E7C8426" w14:textId="77777777" w:rsidR="00994AC7" w:rsidRDefault="00994AC7" w:rsidP="00E66828">
            <w:pPr>
              <w:jc w:val="both"/>
              <w:rPr>
                <w:lang w:val="en-US"/>
              </w:rPr>
            </w:pPr>
          </w:p>
        </w:tc>
        <w:tc>
          <w:tcPr>
            <w:tcW w:w="7055" w:type="dxa"/>
          </w:tcPr>
          <w:p w14:paraId="79E661F8" w14:textId="77777777" w:rsidR="00994AC7" w:rsidRDefault="00994AC7" w:rsidP="00E66828">
            <w:pPr>
              <w:jc w:val="both"/>
              <w:rPr>
                <w:lang w:val="en-US"/>
              </w:rPr>
            </w:pPr>
          </w:p>
        </w:tc>
      </w:tr>
      <w:tr w:rsidR="00994AC7" w14:paraId="2D0C6E37" w14:textId="77777777" w:rsidTr="00E66828">
        <w:trPr>
          <w:trHeight w:val="443"/>
        </w:trPr>
        <w:tc>
          <w:tcPr>
            <w:tcW w:w="1466" w:type="dxa"/>
          </w:tcPr>
          <w:p w14:paraId="183AC9E0" w14:textId="77777777" w:rsidR="00994AC7" w:rsidRDefault="00994AC7" w:rsidP="00E66828">
            <w:pPr>
              <w:jc w:val="both"/>
              <w:rPr>
                <w:lang w:val="en-US"/>
              </w:rPr>
            </w:pPr>
          </w:p>
        </w:tc>
        <w:tc>
          <w:tcPr>
            <w:tcW w:w="1336" w:type="dxa"/>
          </w:tcPr>
          <w:p w14:paraId="225F5145" w14:textId="77777777" w:rsidR="00994AC7" w:rsidRDefault="00994AC7" w:rsidP="00E66828">
            <w:pPr>
              <w:jc w:val="both"/>
              <w:rPr>
                <w:lang w:val="en-US"/>
              </w:rPr>
            </w:pPr>
          </w:p>
        </w:tc>
        <w:tc>
          <w:tcPr>
            <w:tcW w:w="7055" w:type="dxa"/>
          </w:tcPr>
          <w:p w14:paraId="3DBD9510" w14:textId="77777777" w:rsidR="00994AC7" w:rsidRDefault="00994AC7" w:rsidP="00E6682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66"/>
        <w:gridCol w:w="1336"/>
        <w:gridCol w:w="7055"/>
      </w:tblGrid>
      <w:tr w:rsidR="00044E1D" w14:paraId="656A1689" w14:textId="77777777" w:rsidTr="005E20C6">
        <w:trPr>
          <w:trHeight w:val="365"/>
        </w:trPr>
        <w:tc>
          <w:tcPr>
            <w:tcW w:w="1466"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6"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55"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5E20C6">
        <w:trPr>
          <w:trHeight w:val="443"/>
        </w:trPr>
        <w:tc>
          <w:tcPr>
            <w:tcW w:w="1466" w:type="dxa"/>
          </w:tcPr>
          <w:p w14:paraId="31EF6EE5" w14:textId="356D5C79" w:rsidR="00044E1D" w:rsidRPr="00B24A0E" w:rsidRDefault="00044E1D" w:rsidP="005E20C6">
            <w:pPr>
              <w:jc w:val="both"/>
              <w:rPr>
                <w:lang w:val="en-US"/>
              </w:rPr>
            </w:pPr>
          </w:p>
        </w:tc>
        <w:tc>
          <w:tcPr>
            <w:tcW w:w="1336" w:type="dxa"/>
          </w:tcPr>
          <w:p w14:paraId="497E1AF6" w14:textId="3F815716" w:rsidR="00044E1D" w:rsidRDefault="00044E1D" w:rsidP="005E20C6">
            <w:pPr>
              <w:jc w:val="both"/>
              <w:rPr>
                <w:lang w:val="en-US"/>
              </w:rPr>
            </w:pPr>
          </w:p>
        </w:tc>
        <w:tc>
          <w:tcPr>
            <w:tcW w:w="7055" w:type="dxa"/>
          </w:tcPr>
          <w:p w14:paraId="05DD2C0F" w14:textId="77F694BA" w:rsidR="00044E1D" w:rsidRPr="00B24A0E" w:rsidRDefault="00044E1D" w:rsidP="005E20C6">
            <w:pPr>
              <w:jc w:val="both"/>
              <w:rPr>
                <w:lang w:val="en-US"/>
              </w:rPr>
            </w:pPr>
          </w:p>
        </w:tc>
      </w:tr>
      <w:tr w:rsidR="00044E1D" w14:paraId="6B91F583" w14:textId="77777777" w:rsidTr="005E20C6">
        <w:trPr>
          <w:trHeight w:val="443"/>
        </w:trPr>
        <w:tc>
          <w:tcPr>
            <w:tcW w:w="1466" w:type="dxa"/>
          </w:tcPr>
          <w:p w14:paraId="5DE4C055" w14:textId="77777777" w:rsidR="00044E1D" w:rsidRPr="00B24A0E" w:rsidRDefault="00044E1D" w:rsidP="005E20C6">
            <w:pPr>
              <w:jc w:val="both"/>
              <w:rPr>
                <w:lang w:val="en-US"/>
              </w:rPr>
            </w:pPr>
          </w:p>
        </w:tc>
        <w:tc>
          <w:tcPr>
            <w:tcW w:w="1336" w:type="dxa"/>
          </w:tcPr>
          <w:p w14:paraId="2BB35958" w14:textId="77777777" w:rsidR="00044E1D" w:rsidRDefault="00044E1D" w:rsidP="005E20C6">
            <w:pPr>
              <w:jc w:val="both"/>
              <w:rPr>
                <w:lang w:val="en-US"/>
              </w:rPr>
            </w:pPr>
          </w:p>
        </w:tc>
        <w:tc>
          <w:tcPr>
            <w:tcW w:w="7055" w:type="dxa"/>
          </w:tcPr>
          <w:p w14:paraId="1A773DFE" w14:textId="77777777" w:rsidR="00044E1D" w:rsidRPr="00B24A0E" w:rsidRDefault="00044E1D" w:rsidP="005E20C6">
            <w:pPr>
              <w:jc w:val="both"/>
              <w:rPr>
                <w:lang w:val="en-US"/>
              </w:rPr>
            </w:pPr>
          </w:p>
        </w:tc>
      </w:tr>
      <w:tr w:rsidR="00044E1D" w14:paraId="1680AF84" w14:textId="77777777" w:rsidTr="005E20C6">
        <w:trPr>
          <w:trHeight w:val="443"/>
        </w:trPr>
        <w:tc>
          <w:tcPr>
            <w:tcW w:w="1466" w:type="dxa"/>
          </w:tcPr>
          <w:p w14:paraId="5984A44A" w14:textId="77777777" w:rsidR="00044E1D" w:rsidRDefault="00044E1D" w:rsidP="005E20C6">
            <w:pPr>
              <w:jc w:val="both"/>
              <w:rPr>
                <w:lang w:val="en-US"/>
              </w:rPr>
            </w:pPr>
          </w:p>
        </w:tc>
        <w:tc>
          <w:tcPr>
            <w:tcW w:w="1336" w:type="dxa"/>
          </w:tcPr>
          <w:p w14:paraId="509F94E8" w14:textId="77777777" w:rsidR="00044E1D" w:rsidRDefault="00044E1D" w:rsidP="005E20C6">
            <w:pPr>
              <w:jc w:val="both"/>
              <w:rPr>
                <w:lang w:val="en-US"/>
              </w:rPr>
            </w:pPr>
          </w:p>
        </w:tc>
        <w:tc>
          <w:tcPr>
            <w:tcW w:w="7055" w:type="dxa"/>
          </w:tcPr>
          <w:p w14:paraId="152062F3" w14:textId="77777777" w:rsidR="00044E1D" w:rsidRDefault="00044E1D" w:rsidP="005E20C6">
            <w:pPr>
              <w:jc w:val="both"/>
              <w:rPr>
                <w:lang w:val="en-US"/>
              </w:rPr>
            </w:pPr>
          </w:p>
        </w:tc>
      </w:tr>
      <w:tr w:rsidR="00044E1D" w14:paraId="60DC6FAC" w14:textId="77777777" w:rsidTr="005E20C6">
        <w:trPr>
          <w:trHeight w:val="443"/>
        </w:trPr>
        <w:tc>
          <w:tcPr>
            <w:tcW w:w="1466" w:type="dxa"/>
          </w:tcPr>
          <w:p w14:paraId="61DA0702" w14:textId="77777777" w:rsidR="00044E1D" w:rsidRDefault="00044E1D" w:rsidP="005E20C6">
            <w:pPr>
              <w:jc w:val="both"/>
              <w:rPr>
                <w:lang w:val="en-US"/>
              </w:rPr>
            </w:pPr>
          </w:p>
        </w:tc>
        <w:tc>
          <w:tcPr>
            <w:tcW w:w="1336" w:type="dxa"/>
          </w:tcPr>
          <w:p w14:paraId="044BD071" w14:textId="77777777" w:rsidR="00044E1D" w:rsidRDefault="00044E1D" w:rsidP="005E20C6">
            <w:pPr>
              <w:jc w:val="both"/>
              <w:rPr>
                <w:lang w:val="en-US"/>
              </w:rPr>
            </w:pPr>
          </w:p>
        </w:tc>
        <w:tc>
          <w:tcPr>
            <w:tcW w:w="7055" w:type="dxa"/>
          </w:tcPr>
          <w:p w14:paraId="6B882410" w14:textId="77777777" w:rsidR="00044E1D" w:rsidRDefault="00044E1D" w:rsidP="005E20C6">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66"/>
        <w:gridCol w:w="1336"/>
        <w:gridCol w:w="7055"/>
      </w:tblGrid>
      <w:tr w:rsidR="00994AC7" w14:paraId="419213F0" w14:textId="77777777" w:rsidTr="00E66828">
        <w:trPr>
          <w:trHeight w:val="365"/>
        </w:trPr>
        <w:tc>
          <w:tcPr>
            <w:tcW w:w="1466"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E66828">
        <w:trPr>
          <w:trHeight w:val="443"/>
        </w:trPr>
        <w:tc>
          <w:tcPr>
            <w:tcW w:w="1466" w:type="dxa"/>
          </w:tcPr>
          <w:p w14:paraId="1C13C3DE" w14:textId="589D1041" w:rsidR="00994AC7" w:rsidRPr="00B24A0E" w:rsidRDefault="00994AC7" w:rsidP="00E66828">
            <w:pPr>
              <w:jc w:val="both"/>
              <w:rPr>
                <w:lang w:val="en-US"/>
              </w:rPr>
            </w:pPr>
          </w:p>
        </w:tc>
        <w:tc>
          <w:tcPr>
            <w:tcW w:w="1336" w:type="dxa"/>
          </w:tcPr>
          <w:p w14:paraId="3D4DE1C8" w14:textId="1C856E93" w:rsidR="00994AC7" w:rsidRDefault="00994AC7" w:rsidP="00E66828">
            <w:pPr>
              <w:jc w:val="both"/>
              <w:rPr>
                <w:lang w:val="en-US"/>
              </w:rPr>
            </w:pPr>
          </w:p>
        </w:tc>
        <w:tc>
          <w:tcPr>
            <w:tcW w:w="7055" w:type="dxa"/>
          </w:tcPr>
          <w:p w14:paraId="6FDB9018" w14:textId="140D5C75" w:rsidR="00994AC7" w:rsidRPr="00B24A0E" w:rsidRDefault="00994AC7" w:rsidP="00E66828">
            <w:pPr>
              <w:jc w:val="both"/>
              <w:rPr>
                <w:lang w:val="en-US"/>
              </w:rPr>
            </w:pPr>
          </w:p>
        </w:tc>
      </w:tr>
      <w:tr w:rsidR="00994AC7" w14:paraId="3A1DC93D" w14:textId="77777777" w:rsidTr="00E66828">
        <w:trPr>
          <w:trHeight w:val="443"/>
        </w:trPr>
        <w:tc>
          <w:tcPr>
            <w:tcW w:w="1466" w:type="dxa"/>
          </w:tcPr>
          <w:p w14:paraId="3F1D49DD" w14:textId="77777777" w:rsidR="00994AC7" w:rsidRPr="00B24A0E" w:rsidRDefault="00994AC7" w:rsidP="00E66828">
            <w:pPr>
              <w:jc w:val="both"/>
              <w:rPr>
                <w:lang w:val="en-US"/>
              </w:rPr>
            </w:pPr>
          </w:p>
        </w:tc>
        <w:tc>
          <w:tcPr>
            <w:tcW w:w="1336" w:type="dxa"/>
          </w:tcPr>
          <w:p w14:paraId="61A78271" w14:textId="77777777" w:rsidR="00994AC7" w:rsidRDefault="00994AC7" w:rsidP="00E66828">
            <w:pPr>
              <w:jc w:val="both"/>
              <w:rPr>
                <w:lang w:val="en-US"/>
              </w:rPr>
            </w:pPr>
          </w:p>
        </w:tc>
        <w:tc>
          <w:tcPr>
            <w:tcW w:w="7055" w:type="dxa"/>
          </w:tcPr>
          <w:p w14:paraId="72441D1D" w14:textId="77777777" w:rsidR="00994AC7" w:rsidRPr="00B24A0E" w:rsidRDefault="00994AC7" w:rsidP="00E66828">
            <w:pPr>
              <w:jc w:val="both"/>
              <w:rPr>
                <w:lang w:val="en-US"/>
              </w:rPr>
            </w:pPr>
          </w:p>
        </w:tc>
      </w:tr>
      <w:tr w:rsidR="00994AC7" w14:paraId="6F398B56" w14:textId="77777777" w:rsidTr="00E66828">
        <w:trPr>
          <w:trHeight w:val="443"/>
        </w:trPr>
        <w:tc>
          <w:tcPr>
            <w:tcW w:w="1466" w:type="dxa"/>
          </w:tcPr>
          <w:p w14:paraId="23BDEBA0" w14:textId="77777777" w:rsidR="00994AC7" w:rsidRDefault="00994AC7" w:rsidP="00E66828">
            <w:pPr>
              <w:jc w:val="both"/>
              <w:rPr>
                <w:lang w:val="en-US"/>
              </w:rPr>
            </w:pPr>
          </w:p>
        </w:tc>
        <w:tc>
          <w:tcPr>
            <w:tcW w:w="1336" w:type="dxa"/>
          </w:tcPr>
          <w:p w14:paraId="48051105" w14:textId="77777777" w:rsidR="00994AC7" w:rsidRDefault="00994AC7" w:rsidP="00E66828">
            <w:pPr>
              <w:jc w:val="both"/>
              <w:rPr>
                <w:lang w:val="en-US"/>
              </w:rPr>
            </w:pPr>
          </w:p>
        </w:tc>
        <w:tc>
          <w:tcPr>
            <w:tcW w:w="7055" w:type="dxa"/>
          </w:tcPr>
          <w:p w14:paraId="056AD9FE" w14:textId="77777777" w:rsidR="00994AC7" w:rsidRDefault="00994AC7" w:rsidP="00E66828">
            <w:pPr>
              <w:jc w:val="both"/>
              <w:rPr>
                <w:lang w:val="en-US"/>
              </w:rPr>
            </w:pPr>
          </w:p>
        </w:tc>
      </w:tr>
      <w:tr w:rsidR="00994AC7" w14:paraId="5E9F1649" w14:textId="77777777" w:rsidTr="00E66828">
        <w:trPr>
          <w:trHeight w:val="443"/>
        </w:trPr>
        <w:tc>
          <w:tcPr>
            <w:tcW w:w="1466" w:type="dxa"/>
          </w:tcPr>
          <w:p w14:paraId="0DA34693" w14:textId="77777777" w:rsidR="00994AC7" w:rsidRDefault="00994AC7" w:rsidP="00E66828">
            <w:pPr>
              <w:jc w:val="both"/>
              <w:rPr>
                <w:lang w:val="en-US"/>
              </w:rPr>
            </w:pPr>
          </w:p>
        </w:tc>
        <w:tc>
          <w:tcPr>
            <w:tcW w:w="1336" w:type="dxa"/>
          </w:tcPr>
          <w:p w14:paraId="4BD73145" w14:textId="77777777" w:rsidR="00994AC7" w:rsidRDefault="00994AC7" w:rsidP="00E66828">
            <w:pPr>
              <w:jc w:val="both"/>
              <w:rPr>
                <w:lang w:val="en-US"/>
              </w:rPr>
            </w:pPr>
          </w:p>
        </w:tc>
        <w:tc>
          <w:tcPr>
            <w:tcW w:w="7055" w:type="dxa"/>
          </w:tcPr>
          <w:p w14:paraId="198A02EE" w14:textId="77777777" w:rsidR="00994AC7" w:rsidRDefault="00994AC7" w:rsidP="00E66828">
            <w:pPr>
              <w:jc w:val="both"/>
              <w:rPr>
                <w:lang w:val="en-US"/>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TableGrid"/>
        <w:tblW w:w="9857" w:type="dxa"/>
        <w:tblLook w:val="04A0" w:firstRow="1" w:lastRow="0" w:firstColumn="1" w:lastColumn="0" w:noHBand="0" w:noVBand="1"/>
      </w:tblPr>
      <w:tblGrid>
        <w:gridCol w:w="1466"/>
        <w:gridCol w:w="1336"/>
        <w:gridCol w:w="7055"/>
      </w:tblGrid>
      <w:tr w:rsidR="005437DD" w14:paraId="4E8B0BAC" w14:textId="77777777" w:rsidTr="00E66828">
        <w:trPr>
          <w:trHeight w:val="365"/>
        </w:trPr>
        <w:tc>
          <w:tcPr>
            <w:tcW w:w="1466" w:type="dxa"/>
            <w:shd w:val="clear" w:color="auto" w:fill="D5DCE4" w:themeFill="text2" w:themeFillTint="33"/>
          </w:tcPr>
          <w:p w14:paraId="0E6E859B" w14:textId="77777777" w:rsidR="005437DD" w:rsidRDefault="005437DD" w:rsidP="00E66828">
            <w:pPr>
              <w:jc w:val="both"/>
              <w:rPr>
                <w:b/>
                <w:bCs/>
                <w:lang w:val="en-US"/>
              </w:rPr>
            </w:pPr>
            <w:r>
              <w:rPr>
                <w:b/>
                <w:bCs/>
                <w:lang w:val="en-US"/>
              </w:rPr>
              <w:lastRenderedPageBreak/>
              <w:t>Company</w:t>
            </w:r>
          </w:p>
        </w:tc>
        <w:tc>
          <w:tcPr>
            <w:tcW w:w="1336"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55"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E66828">
        <w:trPr>
          <w:trHeight w:val="443"/>
        </w:trPr>
        <w:tc>
          <w:tcPr>
            <w:tcW w:w="1466" w:type="dxa"/>
          </w:tcPr>
          <w:p w14:paraId="474B9EB9" w14:textId="4BDCF034" w:rsidR="005437DD" w:rsidRPr="00B24A0E" w:rsidRDefault="005437DD" w:rsidP="00E66828">
            <w:pPr>
              <w:jc w:val="both"/>
              <w:rPr>
                <w:lang w:val="en-US"/>
              </w:rPr>
            </w:pPr>
          </w:p>
        </w:tc>
        <w:tc>
          <w:tcPr>
            <w:tcW w:w="1336" w:type="dxa"/>
          </w:tcPr>
          <w:p w14:paraId="3B1505DC" w14:textId="75F7CD9C" w:rsidR="005437DD" w:rsidRDefault="005437DD" w:rsidP="00E66828">
            <w:pPr>
              <w:jc w:val="both"/>
              <w:rPr>
                <w:lang w:val="en-US"/>
              </w:rPr>
            </w:pPr>
          </w:p>
        </w:tc>
        <w:tc>
          <w:tcPr>
            <w:tcW w:w="7055" w:type="dxa"/>
          </w:tcPr>
          <w:p w14:paraId="308E9CEB" w14:textId="4503CF8A" w:rsidR="005437DD" w:rsidRPr="00B24A0E" w:rsidRDefault="005437DD" w:rsidP="00E66828">
            <w:pPr>
              <w:jc w:val="both"/>
              <w:rPr>
                <w:lang w:val="en-US"/>
              </w:rPr>
            </w:pPr>
          </w:p>
        </w:tc>
      </w:tr>
      <w:tr w:rsidR="005437DD" w14:paraId="255174D5" w14:textId="77777777" w:rsidTr="00E66828">
        <w:trPr>
          <w:trHeight w:val="443"/>
        </w:trPr>
        <w:tc>
          <w:tcPr>
            <w:tcW w:w="1466" w:type="dxa"/>
          </w:tcPr>
          <w:p w14:paraId="69050B81" w14:textId="77777777" w:rsidR="005437DD" w:rsidRPr="00B24A0E" w:rsidRDefault="005437DD" w:rsidP="00E66828">
            <w:pPr>
              <w:jc w:val="both"/>
              <w:rPr>
                <w:lang w:val="en-US"/>
              </w:rPr>
            </w:pPr>
          </w:p>
        </w:tc>
        <w:tc>
          <w:tcPr>
            <w:tcW w:w="1336" w:type="dxa"/>
          </w:tcPr>
          <w:p w14:paraId="01975199" w14:textId="77777777" w:rsidR="005437DD" w:rsidRDefault="005437DD" w:rsidP="00E66828">
            <w:pPr>
              <w:jc w:val="both"/>
              <w:rPr>
                <w:lang w:val="en-US"/>
              </w:rPr>
            </w:pPr>
          </w:p>
        </w:tc>
        <w:tc>
          <w:tcPr>
            <w:tcW w:w="7055" w:type="dxa"/>
          </w:tcPr>
          <w:p w14:paraId="2522061E" w14:textId="77777777" w:rsidR="005437DD" w:rsidRPr="00B24A0E" w:rsidRDefault="005437DD" w:rsidP="00E66828">
            <w:pPr>
              <w:jc w:val="both"/>
              <w:rPr>
                <w:lang w:val="en-US"/>
              </w:rPr>
            </w:pPr>
          </w:p>
        </w:tc>
      </w:tr>
      <w:tr w:rsidR="005437DD" w14:paraId="5D50EFFF" w14:textId="77777777" w:rsidTr="00E66828">
        <w:trPr>
          <w:trHeight w:val="443"/>
        </w:trPr>
        <w:tc>
          <w:tcPr>
            <w:tcW w:w="1466" w:type="dxa"/>
          </w:tcPr>
          <w:p w14:paraId="40FBDCBE" w14:textId="77777777" w:rsidR="005437DD" w:rsidRDefault="005437DD" w:rsidP="00E66828">
            <w:pPr>
              <w:jc w:val="both"/>
              <w:rPr>
                <w:lang w:val="en-US"/>
              </w:rPr>
            </w:pPr>
          </w:p>
        </w:tc>
        <w:tc>
          <w:tcPr>
            <w:tcW w:w="1336" w:type="dxa"/>
          </w:tcPr>
          <w:p w14:paraId="1950408D" w14:textId="77777777" w:rsidR="005437DD" w:rsidRDefault="005437DD" w:rsidP="00E66828">
            <w:pPr>
              <w:jc w:val="both"/>
              <w:rPr>
                <w:lang w:val="en-US"/>
              </w:rPr>
            </w:pPr>
          </w:p>
        </w:tc>
        <w:tc>
          <w:tcPr>
            <w:tcW w:w="7055" w:type="dxa"/>
          </w:tcPr>
          <w:p w14:paraId="36C92303" w14:textId="77777777" w:rsidR="005437DD" w:rsidRDefault="005437DD" w:rsidP="00E66828">
            <w:pPr>
              <w:jc w:val="both"/>
              <w:rPr>
                <w:lang w:val="en-US"/>
              </w:rPr>
            </w:pPr>
          </w:p>
        </w:tc>
      </w:tr>
      <w:tr w:rsidR="005437DD" w14:paraId="49AD7DD9" w14:textId="77777777" w:rsidTr="00E66828">
        <w:trPr>
          <w:trHeight w:val="443"/>
        </w:trPr>
        <w:tc>
          <w:tcPr>
            <w:tcW w:w="1466" w:type="dxa"/>
          </w:tcPr>
          <w:p w14:paraId="0513F58A" w14:textId="77777777" w:rsidR="005437DD" w:rsidRDefault="005437DD" w:rsidP="00E66828">
            <w:pPr>
              <w:jc w:val="both"/>
              <w:rPr>
                <w:lang w:val="en-US"/>
              </w:rPr>
            </w:pPr>
          </w:p>
        </w:tc>
        <w:tc>
          <w:tcPr>
            <w:tcW w:w="1336" w:type="dxa"/>
          </w:tcPr>
          <w:p w14:paraId="69BF51D3" w14:textId="77777777" w:rsidR="005437DD" w:rsidRDefault="005437DD" w:rsidP="00E66828">
            <w:pPr>
              <w:jc w:val="both"/>
              <w:rPr>
                <w:lang w:val="en-US"/>
              </w:rPr>
            </w:pPr>
          </w:p>
        </w:tc>
        <w:tc>
          <w:tcPr>
            <w:tcW w:w="7055" w:type="dxa"/>
          </w:tcPr>
          <w:p w14:paraId="6BB2E94F" w14:textId="77777777" w:rsidR="005437DD" w:rsidRDefault="005437DD" w:rsidP="00E66828">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66"/>
        <w:gridCol w:w="1336"/>
        <w:gridCol w:w="7055"/>
      </w:tblGrid>
      <w:tr w:rsidR="001A2B52" w14:paraId="08C481A8" w14:textId="77777777" w:rsidTr="005E20C6">
        <w:trPr>
          <w:trHeight w:val="365"/>
        </w:trPr>
        <w:tc>
          <w:tcPr>
            <w:tcW w:w="1466"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6"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55"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5E20C6">
        <w:trPr>
          <w:trHeight w:val="443"/>
        </w:trPr>
        <w:tc>
          <w:tcPr>
            <w:tcW w:w="1466" w:type="dxa"/>
          </w:tcPr>
          <w:p w14:paraId="75AEAF6B" w14:textId="4D80A19B" w:rsidR="001A2B52" w:rsidRPr="00B24A0E" w:rsidRDefault="001A2B52" w:rsidP="005E20C6">
            <w:pPr>
              <w:jc w:val="both"/>
              <w:rPr>
                <w:lang w:val="en-US"/>
              </w:rPr>
            </w:pPr>
          </w:p>
        </w:tc>
        <w:tc>
          <w:tcPr>
            <w:tcW w:w="1336" w:type="dxa"/>
          </w:tcPr>
          <w:p w14:paraId="498C8E36" w14:textId="5AC48EE6" w:rsidR="001A2B52" w:rsidRDefault="001A2B52" w:rsidP="005E20C6">
            <w:pPr>
              <w:jc w:val="both"/>
              <w:rPr>
                <w:lang w:val="en-US"/>
              </w:rPr>
            </w:pPr>
          </w:p>
        </w:tc>
        <w:tc>
          <w:tcPr>
            <w:tcW w:w="7055" w:type="dxa"/>
          </w:tcPr>
          <w:p w14:paraId="30388EA7" w14:textId="77777777" w:rsidR="001A2B52" w:rsidRPr="00B24A0E" w:rsidRDefault="001A2B52" w:rsidP="005E20C6">
            <w:pPr>
              <w:jc w:val="both"/>
              <w:rPr>
                <w:lang w:val="en-US"/>
              </w:rPr>
            </w:pPr>
          </w:p>
        </w:tc>
      </w:tr>
      <w:tr w:rsidR="001A2B52" w14:paraId="720A5F56" w14:textId="77777777" w:rsidTr="005E20C6">
        <w:trPr>
          <w:trHeight w:val="443"/>
        </w:trPr>
        <w:tc>
          <w:tcPr>
            <w:tcW w:w="1466" w:type="dxa"/>
          </w:tcPr>
          <w:p w14:paraId="21EAFE3E" w14:textId="77777777" w:rsidR="001A2B52" w:rsidRPr="00B24A0E" w:rsidRDefault="001A2B52" w:rsidP="005E20C6">
            <w:pPr>
              <w:jc w:val="both"/>
              <w:rPr>
                <w:lang w:val="en-US"/>
              </w:rPr>
            </w:pPr>
          </w:p>
        </w:tc>
        <w:tc>
          <w:tcPr>
            <w:tcW w:w="1336" w:type="dxa"/>
          </w:tcPr>
          <w:p w14:paraId="4F285C5A" w14:textId="77777777" w:rsidR="001A2B52" w:rsidRDefault="001A2B52" w:rsidP="005E20C6">
            <w:pPr>
              <w:jc w:val="both"/>
              <w:rPr>
                <w:lang w:val="en-US"/>
              </w:rPr>
            </w:pPr>
          </w:p>
        </w:tc>
        <w:tc>
          <w:tcPr>
            <w:tcW w:w="7055" w:type="dxa"/>
          </w:tcPr>
          <w:p w14:paraId="5A6BBBA4" w14:textId="77777777" w:rsidR="001A2B52" w:rsidRPr="00B24A0E" w:rsidRDefault="001A2B52" w:rsidP="005E20C6">
            <w:pPr>
              <w:jc w:val="both"/>
              <w:rPr>
                <w:lang w:val="en-US"/>
              </w:rPr>
            </w:pPr>
          </w:p>
        </w:tc>
      </w:tr>
      <w:tr w:rsidR="001A2B52" w14:paraId="21A00856" w14:textId="77777777" w:rsidTr="005E20C6">
        <w:trPr>
          <w:trHeight w:val="443"/>
        </w:trPr>
        <w:tc>
          <w:tcPr>
            <w:tcW w:w="1466" w:type="dxa"/>
          </w:tcPr>
          <w:p w14:paraId="12F86181" w14:textId="77777777" w:rsidR="001A2B52" w:rsidRDefault="001A2B52" w:rsidP="005E20C6">
            <w:pPr>
              <w:jc w:val="both"/>
              <w:rPr>
                <w:lang w:val="en-US"/>
              </w:rPr>
            </w:pPr>
          </w:p>
        </w:tc>
        <w:tc>
          <w:tcPr>
            <w:tcW w:w="1336" w:type="dxa"/>
          </w:tcPr>
          <w:p w14:paraId="5DC13DB2" w14:textId="77777777" w:rsidR="001A2B52" w:rsidRDefault="001A2B52" w:rsidP="005E20C6">
            <w:pPr>
              <w:jc w:val="both"/>
              <w:rPr>
                <w:lang w:val="en-US"/>
              </w:rPr>
            </w:pPr>
          </w:p>
        </w:tc>
        <w:tc>
          <w:tcPr>
            <w:tcW w:w="7055" w:type="dxa"/>
          </w:tcPr>
          <w:p w14:paraId="5968B978" w14:textId="77777777" w:rsidR="001A2B52" w:rsidRDefault="001A2B52" w:rsidP="005E20C6">
            <w:pPr>
              <w:jc w:val="both"/>
              <w:rPr>
                <w:lang w:val="en-US"/>
              </w:rPr>
            </w:pPr>
          </w:p>
        </w:tc>
      </w:tr>
      <w:tr w:rsidR="001A2B52" w14:paraId="2BF7EDFD" w14:textId="77777777" w:rsidTr="005E20C6">
        <w:trPr>
          <w:trHeight w:val="443"/>
        </w:trPr>
        <w:tc>
          <w:tcPr>
            <w:tcW w:w="1466" w:type="dxa"/>
          </w:tcPr>
          <w:p w14:paraId="136C999F" w14:textId="77777777" w:rsidR="001A2B52" w:rsidRDefault="001A2B52" w:rsidP="005E20C6">
            <w:pPr>
              <w:jc w:val="both"/>
              <w:rPr>
                <w:lang w:val="en-US"/>
              </w:rPr>
            </w:pPr>
          </w:p>
        </w:tc>
        <w:tc>
          <w:tcPr>
            <w:tcW w:w="1336" w:type="dxa"/>
          </w:tcPr>
          <w:p w14:paraId="484E1C16" w14:textId="77777777" w:rsidR="001A2B52" w:rsidRDefault="001A2B52" w:rsidP="005E20C6">
            <w:pPr>
              <w:jc w:val="both"/>
              <w:rPr>
                <w:lang w:val="en-US"/>
              </w:rPr>
            </w:pPr>
          </w:p>
        </w:tc>
        <w:tc>
          <w:tcPr>
            <w:tcW w:w="7055" w:type="dxa"/>
          </w:tcPr>
          <w:p w14:paraId="77986216" w14:textId="77777777" w:rsidR="001A2B52" w:rsidRDefault="001A2B52" w:rsidP="005E20C6">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TableGrid"/>
        <w:tblW w:w="9857" w:type="dxa"/>
        <w:tblLook w:val="04A0" w:firstRow="1" w:lastRow="0" w:firstColumn="1" w:lastColumn="0" w:noHBand="0" w:noVBand="1"/>
      </w:tblPr>
      <w:tblGrid>
        <w:gridCol w:w="1466"/>
        <w:gridCol w:w="1336"/>
        <w:gridCol w:w="7055"/>
      </w:tblGrid>
      <w:tr w:rsidR="003C0714" w14:paraId="4A0A01E8" w14:textId="77777777" w:rsidTr="00E66828">
        <w:trPr>
          <w:trHeight w:val="365"/>
        </w:trPr>
        <w:tc>
          <w:tcPr>
            <w:tcW w:w="1466"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6"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55"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E66828">
        <w:trPr>
          <w:trHeight w:val="443"/>
        </w:trPr>
        <w:tc>
          <w:tcPr>
            <w:tcW w:w="1466" w:type="dxa"/>
          </w:tcPr>
          <w:p w14:paraId="7CF7EDDB" w14:textId="656FF521" w:rsidR="003C0714" w:rsidRPr="00B24A0E" w:rsidRDefault="003C0714" w:rsidP="00E66828">
            <w:pPr>
              <w:jc w:val="both"/>
              <w:rPr>
                <w:lang w:val="en-US"/>
              </w:rPr>
            </w:pPr>
          </w:p>
        </w:tc>
        <w:tc>
          <w:tcPr>
            <w:tcW w:w="1336" w:type="dxa"/>
          </w:tcPr>
          <w:p w14:paraId="4E6CDCD3" w14:textId="131BD85F" w:rsidR="003C0714" w:rsidRDefault="003C0714" w:rsidP="00E66828">
            <w:pPr>
              <w:jc w:val="both"/>
              <w:rPr>
                <w:lang w:val="en-US"/>
              </w:rPr>
            </w:pPr>
          </w:p>
        </w:tc>
        <w:tc>
          <w:tcPr>
            <w:tcW w:w="7055" w:type="dxa"/>
          </w:tcPr>
          <w:p w14:paraId="416064A4" w14:textId="04DB6CF5" w:rsidR="003C0714" w:rsidRPr="00B24A0E" w:rsidRDefault="003C0714" w:rsidP="00E66828">
            <w:pPr>
              <w:jc w:val="both"/>
              <w:rPr>
                <w:lang w:val="en-US"/>
              </w:rPr>
            </w:pPr>
          </w:p>
        </w:tc>
      </w:tr>
      <w:tr w:rsidR="003C0714" w14:paraId="09D60B78" w14:textId="77777777" w:rsidTr="00E66828">
        <w:trPr>
          <w:trHeight w:val="443"/>
        </w:trPr>
        <w:tc>
          <w:tcPr>
            <w:tcW w:w="1466" w:type="dxa"/>
          </w:tcPr>
          <w:p w14:paraId="21434D96" w14:textId="77777777" w:rsidR="003C0714" w:rsidRPr="00B24A0E" w:rsidRDefault="003C0714" w:rsidP="00E66828">
            <w:pPr>
              <w:jc w:val="both"/>
              <w:rPr>
                <w:lang w:val="en-US"/>
              </w:rPr>
            </w:pPr>
          </w:p>
        </w:tc>
        <w:tc>
          <w:tcPr>
            <w:tcW w:w="1336" w:type="dxa"/>
          </w:tcPr>
          <w:p w14:paraId="2E044278" w14:textId="77777777" w:rsidR="003C0714" w:rsidRDefault="003C0714" w:rsidP="00E66828">
            <w:pPr>
              <w:jc w:val="both"/>
              <w:rPr>
                <w:lang w:val="en-US"/>
              </w:rPr>
            </w:pPr>
          </w:p>
        </w:tc>
        <w:tc>
          <w:tcPr>
            <w:tcW w:w="7055" w:type="dxa"/>
          </w:tcPr>
          <w:p w14:paraId="7476BA4D" w14:textId="77777777" w:rsidR="003C0714" w:rsidRPr="00B24A0E" w:rsidRDefault="003C0714" w:rsidP="00E66828">
            <w:pPr>
              <w:jc w:val="both"/>
              <w:rPr>
                <w:lang w:val="en-US"/>
              </w:rPr>
            </w:pPr>
          </w:p>
        </w:tc>
      </w:tr>
      <w:tr w:rsidR="003C0714" w14:paraId="5B818EF7" w14:textId="77777777" w:rsidTr="00E66828">
        <w:trPr>
          <w:trHeight w:val="443"/>
        </w:trPr>
        <w:tc>
          <w:tcPr>
            <w:tcW w:w="1466" w:type="dxa"/>
          </w:tcPr>
          <w:p w14:paraId="7382B8DB" w14:textId="77777777" w:rsidR="003C0714" w:rsidRDefault="003C0714" w:rsidP="00E66828">
            <w:pPr>
              <w:jc w:val="both"/>
              <w:rPr>
                <w:lang w:val="en-US"/>
              </w:rPr>
            </w:pPr>
          </w:p>
        </w:tc>
        <w:tc>
          <w:tcPr>
            <w:tcW w:w="1336" w:type="dxa"/>
          </w:tcPr>
          <w:p w14:paraId="78FAA796" w14:textId="77777777" w:rsidR="003C0714" w:rsidRDefault="003C0714" w:rsidP="00E66828">
            <w:pPr>
              <w:jc w:val="both"/>
              <w:rPr>
                <w:lang w:val="en-US"/>
              </w:rPr>
            </w:pPr>
          </w:p>
        </w:tc>
        <w:tc>
          <w:tcPr>
            <w:tcW w:w="7055" w:type="dxa"/>
          </w:tcPr>
          <w:p w14:paraId="42FC136A" w14:textId="77777777" w:rsidR="003C0714" w:rsidRDefault="003C0714" w:rsidP="00E66828">
            <w:pPr>
              <w:jc w:val="both"/>
              <w:rPr>
                <w:lang w:val="en-US"/>
              </w:rPr>
            </w:pPr>
          </w:p>
        </w:tc>
      </w:tr>
      <w:tr w:rsidR="003C0714" w14:paraId="629EA4FD" w14:textId="77777777" w:rsidTr="00E66828">
        <w:trPr>
          <w:trHeight w:val="443"/>
        </w:trPr>
        <w:tc>
          <w:tcPr>
            <w:tcW w:w="1466" w:type="dxa"/>
          </w:tcPr>
          <w:p w14:paraId="1456822F" w14:textId="77777777" w:rsidR="003C0714" w:rsidRDefault="003C0714" w:rsidP="00E66828">
            <w:pPr>
              <w:jc w:val="both"/>
              <w:rPr>
                <w:lang w:val="en-US"/>
              </w:rPr>
            </w:pPr>
          </w:p>
        </w:tc>
        <w:tc>
          <w:tcPr>
            <w:tcW w:w="1336" w:type="dxa"/>
          </w:tcPr>
          <w:p w14:paraId="55CD007E" w14:textId="77777777" w:rsidR="003C0714" w:rsidRDefault="003C0714" w:rsidP="00E66828">
            <w:pPr>
              <w:jc w:val="both"/>
              <w:rPr>
                <w:lang w:val="en-US"/>
              </w:rPr>
            </w:pPr>
          </w:p>
        </w:tc>
        <w:tc>
          <w:tcPr>
            <w:tcW w:w="7055" w:type="dxa"/>
          </w:tcPr>
          <w:p w14:paraId="3498BD30" w14:textId="77777777" w:rsidR="003C0714" w:rsidRDefault="003C0714" w:rsidP="00E66828">
            <w:pPr>
              <w:jc w:val="both"/>
              <w:rPr>
                <w:lang w:val="en-US"/>
              </w:rPr>
            </w:pP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proofErr w:type="spellStart"/>
      <w:r w:rsidR="00FA69E5" w:rsidRPr="00C57D51">
        <w:rPr>
          <w:b/>
          <w:bCs/>
          <w:lang w:val="en-US"/>
        </w:rPr>
        <w:t>gNB</w:t>
      </w:r>
      <w:proofErr w:type="spellEnd"/>
      <w:r w:rsidR="00FA69E5" w:rsidRPr="00C57D51">
        <w:rPr>
          <w:b/>
          <w:bCs/>
          <w:lang w:val="en-US"/>
        </w:rPr>
        <w:t xml:space="preserve">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1A336610" w:rsidR="008F40C8" w:rsidRPr="00B24A0E" w:rsidRDefault="008F40C8" w:rsidP="00E66828">
            <w:pPr>
              <w:jc w:val="both"/>
              <w:rPr>
                <w:lang w:val="en-US"/>
              </w:rPr>
            </w:pPr>
          </w:p>
        </w:tc>
        <w:tc>
          <w:tcPr>
            <w:tcW w:w="8134" w:type="dxa"/>
          </w:tcPr>
          <w:p w14:paraId="35B3B6B9" w14:textId="14652397" w:rsidR="00AA1BEA" w:rsidRPr="00C57D51" w:rsidRDefault="00AA1BEA" w:rsidP="00C57D51">
            <w:pPr>
              <w:rPr>
                <w:lang w:val="en-US"/>
              </w:rPr>
            </w:pPr>
          </w:p>
        </w:tc>
      </w:tr>
      <w:tr w:rsidR="008F40C8" w14:paraId="22D5D974" w14:textId="77777777" w:rsidTr="008F40C8">
        <w:trPr>
          <w:trHeight w:val="453"/>
        </w:trPr>
        <w:tc>
          <w:tcPr>
            <w:tcW w:w="1690" w:type="dxa"/>
          </w:tcPr>
          <w:p w14:paraId="1DBD2610" w14:textId="77777777" w:rsidR="008F40C8" w:rsidRPr="00B24A0E" w:rsidRDefault="008F40C8" w:rsidP="00E66828">
            <w:pPr>
              <w:jc w:val="both"/>
              <w:rPr>
                <w:lang w:val="en-US"/>
              </w:rPr>
            </w:pPr>
          </w:p>
        </w:tc>
        <w:tc>
          <w:tcPr>
            <w:tcW w:w="8134" w:type="dxa"/>
          </w:tcPr>
          <w:p w14:paraId="08619676" w14:textId="77777777" w:rsidR="008F40C8" w:rsidRPr="00B24A0E" w:rsidRDefault="008F40C8" w:rsidP="00E66828">
            <w:pPr>
              <w:jc w:val="both"/>
              <w:rPr>
                <w:lang w:val="en-US"/>
              </w:rPr>
            </w:pPr>
          </w:p>
        </w:tc>
      </w:tr>
      <w:tr w:rsidR="008F40C8" w14:paraId="33668419" w14:textId="77777777" w:rsidTr="008F40C8">
        <w:trPr>
          <w:trHeight w:val="453"/>
        </w:trPr>
        <w:tc>
          <w:tcPr>
            <w:tcW w:w="1690" w:type="dxa"/>
          </w:tcPr>
          <w:p w14:paraId="0103ED8B" w14:textId="77777777" w:rsidR="008F40C8" w:rsidRDefault="008F40C8" w:rsidP="00E66828">
            <w:pPr>
              <w:jc w:val="both"/>
              <w:rPr>
                <w:lang w:val="en-US"/>
              </w:rPr>
            </w:pPr>
          </w:p>
        </w:tc>
        <w:tc>
          <w:tcPr>
            <w:tcW w:w="8134" w:type="dxa"/>
          </w:tcPr>
          <w:p w14:paraId="74BA8AAA" w14:textId="77777777" w:rsidR="008F40C8" w:rsidRDefault="008F40C8" w:rsidP="00E66828">
            <w:pPr>
              <w:jc w:val="both"/>
              <w:rPr>
                <w:lang w:val="en-US"/>
              </w:rPr>
            </w:pPr>
          </w:p>
        </w:tc>
      </w:tr>
      <w:tr w:rsidR="008F40C8" w14:paraId="6F75E18D" w14:textId="77777777" w:rsidTr="008F40C8">
        <w:trPr>
          <w:trHeight w:val="453"/>
        </w:trPr>
        <w:tc>
          <w:tcPr>
            <w:tcW w:w="1690" w:type="dxa"/>
          </w:tcPr>
          <w:p w14:paraId="7EE67757" w14:textId="77777777" w:rsidR="008F40C8" w:rsidRDefault="008F40C8" w:rsidP="00E66828">
            <w:pPr>
              <w:jc w:val="both"/>
              <w:rPr>
                <w:lang w:val="en-US"/>
              </w:rPr>
            </w:pPr>
          </w:p>
        </w:tc>
        <w:tc>
          <w:tcPr>
            <w:tcW w:w="8134" w:type="dxa"/>
          </w:tcPr>
          <w:p w14:paraId="5FC04DCF" w14:textId="77777777" w:rsidR="008F40C8" w:rsidRDefault="008F40C8" w:rsidP="00E66828">
            <w:pPr>
              <w:jc w:val="both"/>
              <w:rPr>
                <w:lang w:val="en-US"/>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 xml:space="preserve">The follows are the main approaches need to be re-evaluated and </w:t>
            </w:r>
            <w:proofErr w:type="gramStart"/>
            <w:r w:rsidRPr="004D4E44">
              <w:rPr>
                <w:i/>
                <w:iCs/>
              </w:rPr>
              <w:t>down-selected</w:t>
            </w:r>
            <w:proofErr w:type="gramEnd"/>
            <w:r w:rsidRPr="004D4E44">
              <w:rPr>
                <w:i/>
                <w:iCs/>
              </w:rPr>
              <w:t xml:space="preserve">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w:t>
            </w:r>
            <w:proofErr w:type="gramStart"/>
            <w:r w:rsidRPr="003E026D">
              <w:rPr>
                <w:lang w:val="en-US"/>
              </w:rPr>
              <w:t>an</w:t>
            </w:r>
            <w:proofErr w:type="gramEnd"/>
            <w:r w:rsidRPr="003E026D">
              <w:rPr>
                <w:lang w:val="en-US"/>
              </w:rPr>
              <w:t xml:space="preserve">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66"/>
        <w:gridCol w:w="1336"/>
        <w:gridCol w:w="7055"/>
      </w:tblGrid>
      <w:tr w:rsidR="00E03E2D" w14:paraId="2156C498" w14:textId="77777777" w:rsidTr="00E66828">
        <w:trPr>
          <w:trHeight w:val="365"/>
        </w:trPr>
        <w:tc>
          <w:tcPr>
            <w:tcW w:w="1466"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6"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55"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E66828">
        <w:trPr>
          <w:trHeight w:val="443"/>
        </w:trPr>
        <w:tc>
          <w:tcPr>
            <w:tcW w:w="1466" w:type="dxa"/>
          </w:tcPr>
          <w:p w14:paraId="18C0C746" w14:textId="738BFF27" w:rsidR="00E03E2D" w:rsidRPr="00B24A0E" w:rsidRDefault="00E03E2D" w:rsidP="00E66828">
            <w:pPr>
              <w:jc w:val="both"/>
              <w:rPr>
                <w:lang w:val="en-US"/>
              </w:rPr>
            </w:pPr>
          </w:p>
        </w:tc>
        <w:tc>
          <w:tcPr>
            <w:tcW w:w="1336" w:type="dxa"/>
          </w:tcPr>
          <w:p w14:paraId="36A989EB" w14:textId="5CC86F3B" w:rsidR="00E03E2D" w:rsidRDefault="00E03E2D" w:rsidP="00E66828">
            <w:pPr>
              <w:jc w:val="both"/>
              <w:rPr>
                <w:lang w:val="en-US"/>
              </w:rPr>
            </w:pPr>
          </w:p>
        </w:tc>
        <w:tc>
          <w:tcPr>
            <w:tcW w:w="7055" w:type="dxa"/>
          </w:tcPr>
          <w:p w14:paraId="211CCCC5" w14:textId="77777777" w:rsidR="00E03E2D" w:rsidRPr="00B24A0E" w:rsidRDefault="00E03E2D" w:rsidP="00E66828">
            <w:pPr>
              <w:jc w:val="both"/>
              <w:rPr>
                <w:lang w:val="en-US"/>
              </w:rPr>
            </w:pPr>
          </w:p>
        </w:tc>
      </w:tr>
      <w:tr w:rsidR="00E03E2D" w14:paraId="5EBCFEDC" w14:textId="77777777" w:rsidTr="00E66828">
        <w:trPr>
          <w:trHeight w:val="443"/>
        </w:trPr>
        <w:tc>
          <w:tcPr>
            <w:tcW w:w="1466" w:type="dxa"/>
          </w:tcPr>
          <w:p w14:paraId="39407D0D" w14:textId="77777777" w:rsidR="00E03E2D" w:rsidRPr="00B24A0E" w:rsidRDefault="00E03E2D" w:rsidP="00E66828">
            <w:pPr>
              <w:jc w:val="both"/>
              <w:rPr>
                <w:lang w:val="en-US"/>
              </w:rPr>
            </w:pPr>
          </w:p>
        </w:tc>
        <w:tc>
          <w:tcPr>
            <w:tcW w:w="1336" w:type="dxa"/>
          </w:tcPr>
          <w:p w14:paraId="7A0A211A" w14:textId="77777777" w:rsidR="00E03E2D" w:rsidRDefault="00E03E2D" w:rsidP="00E66828">
            <w:pPr>
              <w:jc w:val="both"/>
              <w:rPr>
                <w:lang w:val="en-US"/>
              </w:rPr>
            </w:pPr>
          </w:p>
        </w:tc>
        <w:tc>
          <w:tcPr>
            <w:tcW w:w="7055" w:type="dxa"/>
          </w:tcPr>
          <w:p w14:paraId="71A4EA4A" w14:textId="77777777" w:rsidR="00E03E2D" w:rsidRPr="00B24A0E" w:rsidRDefault="00E03E2D" w:rsidP="00E66828">
            <w:pPr>
              <w:jc w:val="both"/>
              <w:rPr>
                <w:lang w:val="en-US"/>
              </w:rPr>
            </w:pPr>
          </w:p>
        </w:tc>
      </w:tr>
      <w:tr w:rsidR="00E03E2D" w14:paraId="3EF380B7" w14:textId="77777777" w:rsidTr="00E66828">
        <w:trPr>
          <w:trHeight w:val="443"/>
        </w:trPr>
        <w:tc>
          <w:tcPr>
            <w:tcW w:w="1466" w:type="dxa"/>
          </w:tcPr>
          <w:p w14:paraId="138A2002" w14:textId="77777777" w:rsidR="00E03E2D" w:rsidRDefault="00E03E2D" w:rsidP="00E66828">
            <w:pPr>
              <w:jc w:val="both"/>
              <w:rPr>
                <w:lang w:val="en-US"/>
              </w:rPr>
            </w:pPr>
          </w:p>
        </w:tc>
        <w:tc>
          <w:tcPr>
            <w:tcW w:w="1336" w:type="dxa"/>
          </w:tcPr>
          <w:p w14:paraId="34FA9749" w14:textId="77777777" w:rsidR="00E03E2D" w:rsidRDefault="00E03E2D" w:rsidP="00E66828">
            <w:pPr>
              <w:jc w:val="both"/>
              <w:rPr>
                <w:lang w:val="en-US"/>
              </w:rPr>
            </w:pPr>
          </w:p>
        </w:tc>
        <w:tc>
          <w:tcPr>
            <w:tcW w:w="7055" w:type="dxa"/>
          </w:tcPr>
          <w:p w14:paraId="0C8AABF5" w14:textId="77777777" w:rsidR="00E03E2D" w:rsidRDefault="00E03E2D" w:rsidP="00E66828">
            <w:pPr>
              <w:jc w:val="both"/>
              <w:rPr>
                <w:lang w:val="en-US"/>
              </w:rPr>
            </w:pPr>
          </w:p>
        </w:tc>
      </w:tr>
      <w:tr w:rsidR="00E03E2D" w14:paraId="6ED59AF1" w14:textId="77777777" w:rsidTr="00E66828">
        <w:trPr>
          <w:trHeight w:val="443"/>
        </w:trPr>
        <w:tc>
          <w:tcPr>
            <w:tcW w:w="1466" w:type="dxa"/>
          </w:tcPr>
          <w:p w14:paraId="1E9DB47D" w14:textId="77777777" w:rsidR="00E03E2D" w:rsidRDefault="00E03E2D" w:rsidP="00E66828">
            <w:pPr>
              <w:jc w:val="both"/>
              <w:rPr>
                <w:lang w:val="en-US"/>
              </w:rPr>
            </w:pPr>
          </w:p>
        </w:tc>
        <w:tc>
          <w:tcPr>
            <w:tcW w:w="1336" w:type="dxa"/>
          </w:tcPr>
          <w:p w14:paraId="2321E83E" w14:textId="77777777" w:rsidR="00E03E2D" w:rsidRDefault="00E03E2D" w:rsidP="00E66828">
            <w:pPr>
              <w:jc w:val="both"/>
              <w:rPr>
                <w:lang w:val="en-US"/>
              </w:rPr>
            </w:pPr>
          </w:p>
        </w:tc>
        <w:tc>
          <w:tcPr>
            <w:tcW w:w="7055" w:type="dxa"/>
          </w:tcPr>
          <w:p w14:paraId="66D75B47" w14:textId="77777777" w:rsidR="00E03E2D" w:rsidRDefault="00E03E2D" w:rsidP="00E66828">
            <w:pPr>
              <w:jc w:val="both"/>
              <w:rPr>
                <w:lang w:val="en-US"/>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w:t>
      </w:r>
      <w:proofErr w:type="spellStart"/>
      <w:r w:rsidRPr="002130BA">
        <w:rPr>
          <w:color w:val="0D0D0D" w:themeColor="text1" w:themeTint="F2"/>
          <w:lang w:val="en-US"/>
        </w:rPr>
        <w:t>Uu</w:t>
      </w:r>
      <w:proofErr w:type="spellEnd"/>
      <w:r w:rsidRPr="002130BA">
        <w:rPr>
          <w:color w:val="0D0D0D" w:themeColor="text1" w:themeTint="F2"/>
          <w:lang w:val="en-US"/>
        </w:rPr>
        <w:t xml:space="preserve">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w:t>
      </w:r>
      <w:proofErr w:type="gramStart"/>
      <w:r w:rsidRPr="002130BA">
        <w:rPr>
          <w:color w:val="0D0D0D" w:themeColor="text1" w:themeTint="F2"/>
          <w:lang w:val="en-US"/>
        </w:rPr>
        <w:t>is needed at all times</w:t>
      </w:r>
      <w:proofErr w:type="gramEnd"/>
      <w:r w:rsidRPr="002130BA">
        <w:rPr>
          <w:color w:val="0D0D0D" w:themeColor="text1" w:themeTint="F2"/>
          <w:lang w:val="en-US"/>
        </w:rPr>
        <w:t xml:space="preserve">. </w:t>
      </w:r>
      <w:proofErr w:type="gramStart"/>
      <w:r w:rsidRPr="002130BA">
        <w:rPr>
          <w:color w:val="0D0D0D" w:themeColor="text1" w:themeTint="F2"/>
          <w:lang w:val="en-US"/>
        </w:rPr>
        <w:t xml:space="preserve">It is clear that </w:t>
      </w:r>
      <w:r>
        <w:rPr>
          <w:color w:val="0D0D0D" w:themeColor="text1" w:themeTint="F2"/>
          <w:lang w:val="en-US"/>
        </w:rPr>
        <w:t>propagation</w:t>
      </w:r>
      <w:proofErr w:type="gramEnd"/>
      <w:r>
        <w:rPr>
          <w:color w:val="0D0D0D" w:themeColor="text1" w:themeTint="F2"/>
          <w:lang w:val="en-US"/>
        </w:rPr>
        <w:t xml:space="preserve">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357"/>
        <w:gridCol w:w="1445"/>
        <w:gridCol w:w="7055"/>
      </w:tblGrid>
      <w:tr w:rsidR="00D43288" w14:paraId="396A31B4" w14:textId="77777777" w:rsidTr="00C57D51">
        <w:trPr>
          <w:trHeight w:val="373"/>
        </w:trPr>
        <w:tc>
          <w:tcPr>
            <w:tcW w:w="1357"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45"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7055"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C57D51">
        <w:trPr>
          <w:trHeight w:val="453"/>
        </w:trPr>
        <w:tc>
          <w:tcPr>
            <w:tcW w:w="1357" w:type="dxa"/>
          </w:tcPr>
          <w:p w14:paraId="3A01A148" w14:textId="5E8846AE" w:rsidR="00D43288" w:rsidRPr="00B24A0E" w:rsidRDefault="00D43288" w:rsidP="005E20C6">
            <w:pPr>
              <w:jc w:val="both"/>
              <w:rPr>
                <w:lang w:val="en-US"/>
              </w:rPr>
            </w:pPr>
          </w:p>
        </w:tc>
        <w:tc>
          <w:tcPr>
            <w:tcW w:w="1445" w:type="dxa"/>
          </w:tcPr>
          <w:p w14:paraId="0B9DEC10" w14:textId="2D0C707B" w:rsidR="00D43288" w:rsidRPr="00B24A0E" w:rsidRDefault="00D43288" w:rsidP="005E20C6">
            <w:pPr>
              <w:jc w:val="both"/>
              <w:rPr>
                <w:lang w:val="en-US"/>
              </w:rPr>
            </w:pPr>
          </w:p>
        </w:tc>
        <w:tc>
          <w:tcPr>
            <w:tcW w:w="7055" w:type="dxa"/>
          </w:tcPr>
          <w:p w14:paraId="6B95074B" w14:textId="68EA6D01" w:rsidR="00A11F8D" w:rsidRPr="00C57D51" w:rsidRDefault="00A11F8D" w:rsidP="00C57D51">
            <w:pPr>
              <w:rPr>
                <w:lang w:val="en-US"/>
              </w:rPr>
            </w:pPr>
          </w:p>
        </w:tc>
      </w:tr>
      <w:tr w:rsidR="00D43288" w14:paraId="0980B236" w14:textId="77777777" w:rsidTr="00C57D51">
        <w:trPr>
          <w:trHeight w:val="453"/>
        </w:trPr>
        <w:tc>
          <w:tcPr>
            <w:tcW w:w="1357" w:type="dxa"/>
          </w:tcPr>
          <w:p w14:paraId="4030D7AB" w14:textId="77777777" w:rsidR="00D43288" w:rsidRPr="00B24A0E" w:rsidRDefault="00D43288" w:rsidP="005E20C6">
            <w:pPr>
              <w:jc w:val="both"/>
              <w:rPr>
                <w:lang w:val="en-US"/>
              </w:rPr>
            </w:pPr>
          </w:p>
        </w:tc>
        <w:tc>
          <w:tcPr>
            <w:tcW w:w="1445" w:type="dxa"/>
          </w:tcPr>
          <w:p w14:paraId="085EEED3" w14:textId="77777777" w:rsidR="00D43288" w:rsidRPr="00B24A0E" w:rsidRDefault="00D43288" w:rsidP="005E20C6">
            <w:pPr>
              <w:jc w:val="both"/>
              <w:rPr>
                <w:lang w:val="en-US"/>
              </w:rPr>
            </w:pPr>
          </w:p>
        </w:tc>
        <w:tc>
          <w:tcPr>
            <w:tcW w:w="7055" w:type="dxa"/>
          </w:tcPr>
          <w:p w14:paraId="2CCE82E7" w14:textId="271FC1EA" w:rsidR="00D43288" w:rsidRPr="00B24A0E" w:rsidRDefault="00D43288" w:rsidP="005E20C6">
            <w:pPr>
              <w:jc w:val="both"/>
              <w:rPr>
                <w:lang w:val="en-US"/>
              </w:rPr>
            </w:pPr>
          </w:p>
        </w:tc>
      </w:tr>
      <w:tr w:rsidR="00D43288" w14:paraId="3F40259B" w14:textId="77777777" w:rsidTr="00C57D51">
        <w:trPr>
          <w:trHeight w:val="453"/>
        </w:trPr>
        <w:tc>
          <w:tcPr>
            <w:tcW w:w="1357" w:type="dxa"/>
          </w:tcPr>
          <w:p w14:paraId="29417060" w14:textId="77777777" w:rsidR="00D43288" w:rsidRDefault="00D43288" w:rsidP="005E20C6">
            <w:pPr>
              <w:jc w:val="both"/>
              <w:rPr>
                <w:lang w:val="en-US"/>
              </w:rPr>
            </w:pPr>
          </w:p>
        </w:tc>
        <w:tc>
          <w:tcPr>
            <w:tcW w:w="1445" w:type="dxa"/>
          </w:tcPr>
          <w:p w14:paraId="4BD9089D" w14:textId="77777777" w:rsidR="00D43288" w:rsidRDefault="00D43288" w:rsidP="005E20C6">
            <w:pPr>
              <w:jc w:val="both"/>
              <w:rPr>
                <w:lang w:val="en-US"/>
              </w:rPr>
            </w:pPr>
          </w:p>
        </w:tc>
        <w:tc>
          <w:tcPr>
            <w:tcW w:w="7055" w:type="dxa"/>
          </w:tcPr>
          <w:p w14:paraId="4E80D38A" w14:textId="1474471E" w:rsidR="00D43288" w:rsidRDefault="00D43288" w:rsidP="005E20C6">
            <w:pPr>
              <w:jc w:val="both"/>
              <w:rPr>
                <w:lang w:val="en-US"/>
              </w:rPr>
            </w:pPr>
          </w:p>
        </w:tc>
      </w:tr>
      <w:tr w:rsidR="00D43288" w14:paraId="7E18851D" w14:textId="77777777" w:rsidTr="00C57D51">
        <w:trPr>
          <w:trHeight w:val="453"/>
        </w:trPr>
        <w:tc>
          <w:tcPr>
            <w:tcW w:w="1357" w:type="dxa"/>
          </w:tcPr>
          <w:p w14:paraId="1AEF884C" w14:textId="77777777" w:rsidR="00D43288" w:rsidRDefault="00D43288" w:rsidP="005E20C6">
            <w:pPr>
              <w:jc w:val="both"/>
              <w:rPr>
                <w:lang w:val="en-US"/>
              </w:rPr>
            </w:pPr>
          </w:p>
        </w:tc>
        <w:tc>
          <w:tcPr>
            <w:tcW w:w="1445" w:type="dxa"/>
          </w:tcPr>
          <w:p w14:paraId="18AAFB6D" w14:textId="77777777" w:rsidR="00D43288" w:rsidRDefault="00D43288" w:rsidP="005E20C6">
            <w:pPr>
              <w:jc w:val="both"/>
              <w:rPr>
                <w:lang w:val="en-US"/>
              </w:rPr>
            </w:pPr>
          </w:p>
        </w:tc>
        <w:tc>
          <w:tcPr>
            <w:tcW w:w="7055" w:type="dxa"/>
          </w:tcPr>
          <w:p w14:paraId="724C8F0B" w14:textId="1C342CE5" w:rsidR="00D43288" w:rsidRDefault="00D43288" w:rsidP="005E20C6">
            <w:pPr>
              <w:jc w:val="both"/>
              <w:rPr>
                <w:lang w:val="en-US"/>
              </w:rPr>
            </w:pP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 xml:space="preserve">for each scenario, given the </w:t>
      </w:r>
      <w:proofErr w:type="spellStart"/>
      <w:r>
        <w:rPr>
          <w:lang w:val="en-US"/>
        </w:rPr>
        <w:t>Uu</w:t>
      </w:r>
      <w:proofErr w:type="spellEnd"/>
      <w:r>
        <w:rPr>
          <w:lang w:val="en-US"/>
        </w:rPr>
        <w:t xml:space="preserve">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5FB9D02" w14:textId="77777777" w:rsidTr="004C313C">
        <w:trPr>
          <w:trHeight w:val="373"/>
        </w:trPr>
        <w:tc>
          <w:tcPr>
            <w:tcW w:w="1355"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488"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4C313C">
        <w:trPr>
          <w:trHeight w:val="453"/>
        </w:trPr>
        <w:tc>
          <w:tcPr>
            <w:tcW w:w="1355" w:type="dxa"/>
          </w:tcPr>
          <w:p w14:paraId="10C32FB8" w14:textId="73E15FCA" w:rsidR="004C313C" w:rsidRPr="00B24A0E" w:rsidRDefault="004C313C" w:rsidP="001E7666">
            <w:pPr>
              <w:jc w:val="both"/>
              <w:rPr>
                <w:lang w:val="en-US"/>
              </w:rPr>
            </w:pPr>
          </w:p>
        </w:tc>
        <w:tc>
          <w:tcPr>
            <w:tcW w:w="2014" w:type="dxa"/>
          </w:tcPr>
          <w:p w14:paraId="2B0A5F17" w14:textId="2BAA5CF1" w:rsidR="004C313C" w:rsidRPr="00B24A0E" w:rsidRDefault="004C313C" w:rsidP="001E7666">
            <w:pPr>
              <w:jc w:val="both"/>
              <w:rPr>
                <w:lang w:val="en-US"/>
              </w:rPr>
            </w:pPr>
          </w:p>
        </w:tc>
        <w:tc>
          <w:tcPr>
            <w:tcW w:w="6488" w:type="dxa"/>
          </w:tcPr>
          <w:p w14:paraId="47EEC681" w14:textId="35F5BC4C" w:rsidR="00A77530" w:rsidRPr="00B24A0E" w:rsidRDefault="00A77530" w:rsidP="001E7666">
            <w:pPr>
              <w:jc w:val="both"/>
              <w:rPr>
                <w:lang w:val="en-US"/>
              </w:rPr>
            </w:pPr>
          </w:p>
        </w:tc>
      </w:tr>
      <w:tr w:rsidR="004C313C" w14:paraId="0D402D3A" w14:textId="77777777" w:rsidTr="004C313C">
        <w:trPr>
          <w:trHeight w:val="453"/>
        </w:trPr>
        <w:tc>
          <w:tcPr>
            <w:tcW w:w="1355" w:type="dxa"/>
          </w:tcPr>
          <w:p w14:paraId="37B329D1" w14:textId="77777777" w:rsidR="004C313C" w:rsidRPr="00B24A0E" w:rsidRDefault="004C313C" w:rsidP="001E7666">
            <w:pPr>
              <w:jc w:val="both"/>
              <w:rPr>
                <w:lang w:val="en-US"/>
              </w:rPr>
            </w:pPr>
          </w:p>
        </w:tc>
        <w:tc>
          <w:tcPr>
            <w:tcW w:w="2014" w:type="dxa"/>
          </w:tcPr>
          <w:p w14:paraId="6F58000E" w14:textId="77777777" w:rsidR="004C313C" w:rsidRPr="00B24A0E" w:rsidRDefault="004C313C" w:rsidP="001E7666">
            <w:pPr>
              <w:jc w:val="both"/>
              <w:rPr>
                <w:lang w:val="en-US"/>
              </w:rPr>
            </w:pPr>
          </w:p>
        </w:tc>
        <w:tc>
          <w:tcPr>
            <w:tcW w:w="6488" w:type="dxa"/>
          </w:tcPr>
          <w:p w14:paraId="1E06FDB8" w14:textId="77777777" w:rsidR="004C313C" w:rsidRPr="00B24A0E" w:rsidRDefault="004C313C" w:rsidP="001E7666">
            <w:pPr>
              <w:jc w:val="both"/>
              <w:rPr>
                <w:lang w:val="en-US"/>
              </w:rPr>
            </w:pPr>
          </w:p>
        </w:tc>
      </w:tr>
      <w:tr w:rsidR="004C313C" w14:paraId="4E704042" w14:textId="77777777" w:rsidTr="004C313C">
        <w:trPr>
          <w:trHeight w:val="453"/>
        </w:trPr>
        <w:tc>
          <w:tcPr>
            <w:tcW w:w="1355" w:type="dxa"/>
          </w:tcPr>
          <w:p w14:paraId="7213B214" w14:textId="77777777" w:rsidR="004C313C" w:rsidRDefault="004C313C" w:rsidP="001E7666">
            <w:pPr>
              <w:jc w:val="both"/>
              <w:rPr>
                <w:lang w:val="en-US"/>
              </w:rPr>
            </w:pPr>
          </w:p>
        </w:tc>
        <w:tc>
          <w:tcPr>
            <w:tcW w:w="2014" w:type="dxa"/>
          </w:tcPr>
          <w:p w14:paraId="78A3A951" w14:textId="77777777" w:rsidR="004C313C" w:rsidRDefault="004C313C" w:rsidP="001E7666">
            <w:pPr>
              <w:jc w:val="both"/>
              <w:rPr>
                <w:lang w:val="en-US"/>
              </w:rPr>
            </w:pPr>
          </w:p>
        </w:tc>
        <w:tc>
          <w:tcPr>
            <w:tcW w:w="6488" w:type="dxa"/>
          </w:tcPr>
          <w:p w14:paraId="39A3729A" w14:textId="77777777" w:rsidR="004C313C" w:rsidRDefault="004C313C" w:rsidP="001E7666">
            <w:pPr>
              <w:jc w:val="both"/>
              <w:rPr>
                <w:lang w:val="en-US"/>
              </w:rPr>
            </w:pPr>
          </w:p>
        </w:tc>
      </w:tr>
      <w:tr w:rsidR="004C313C" w14:paraId="71B5AEEE" w14:textId="77777777" w:rsidTr="004C313C">
        <w:trPr>
          <w:trHeight w:val="453"/>
        </w:trPr>
        <w:tc>
          <w:tcPr>
            <w:tcW w:w="1355" w:type="dxa"/>
          </w:tcPr>
          <w:p w14:paraId="435DF44D" w14:textId="77777777" w:rsidR="004C313C" w:rsidRDefault="004C313C" w:rsidP="001E7666">
            <w:pPr>
              <w:jc w:val="both"/>
              <w:rPr>
                <w:lang w:val="en-US"/>
              </w:rPr>
            </w:pPr>
          </w:p>
        </w:tc>
        <w:tc>
          <w:tcPr>
            <w:tcW w:w="2014" w:type="dxa"/>
          </w:tcPr>
          <w:p w14:paraId="0671FD07" w14:textId="77777777" w:rsidR="004C313C" w:rsidRDefault="004C313C" w:rsidP="001E7666">
            <w:pPr>
              <w:jc w:val="both"/>
              <w:rPr>
                <w:lang w:val="en-US"/>
              </w:rPr>
            </w:pPr>
          </w:p>
        </w:tc>
        <w:tc>
          <w:tcPr>
            <w:tcW w:w="6488" w:type="dxa"/>
          </w:tcPr>
          <w:p w14:paraId="5E049ADB" w14:textId="77777777" w:rsidR="004C313C" w:rsidRDefault="004C313C" w:rsidP="001E7666">
            <w:pPr>
              <w:jc w:val="both"/>
              <w:rPr>
                <w:lang w:val="en-US"/>
              </w:rPr>
            </w:pPr>
          </w:p>
        </w:tc>
      </w:tr>
    </w:tbl>
    <w:p w14:paraId="57ACEE57" w14:textId="77777777" w:rsidR="00E03E2D" w:rsidRDefault="00E03E2D" w:rsidP="00F96B10">
      <w:pPr>
        <w:rPr>
          <w:lang w:val="en-US"/>
        </w:rPr>
      </w:pPr>
    </w:p>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6EE08E85" w14:textId="77777777" w:rsidTr="004C313C">
        <w:trPr>
          <w:trHeight w:val="373"/>
        </w:trPr>
        <w:tc>
          <w:tcPr>
            <w:tcW w:w="1355"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488"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4C313C">
        <w:trPr>
          <w:trHeight w:val="453"/>
        </w:trPr>
        <w:tc>
          <w:tcPr>
            <w:tcW w:w="1355" w:type="dxa"/>
          </w:tcPr>
          <w:p w14:paraId="37C867AC" w14:textId="3EA711B5" w:rsidR="004C313C" w:rsidRPr="00B24A0E" w:rsidRDefault="004C313C" w:rsidP="001E7666">
            <w:pPr>
              <w:jc w:val="both"/>
              <w:rPr>
                <w:lang w:val="en-US"/>
              </w:rPr>
            </w:pPr>
          </w:p>
        </w:tc>
        <w:tc>
          <w:tcPr>
            <w:tcW w:w="2014" w:type="dxa"/>
          </w:tcPr>
          <w:p w14:paraId="1E3E05EE" w14:textId="4D98B374" w:rsidR="004C313C" w:rsidRPr="00B24A0E" w:rsidRDefault="004C313C" w:rsidP="001E7666">
            <w:pPr>
              <w:jc w:val="both"/>
              <w:rPr>
                <w:lang w:val="en-US"/>
              </w:rPr>
            </w:pPr>
          </w:p>
        </w:tc>
        <w:tc>
          <w:tcPr>
            <w:tcW w:w="6488" w:type="dxa"/>
          </w:tcPr>
          <w:p w14:paraId="4C764A23" w14:textId="42254965" w:rsidR="004C313C" w:rsidRPr="00B24A0E" w:rsidRDefault="00822D5F" w:rsidP="001E7666">
            <w:pPr>
              <w:jc w:val="both"/>
              <w:rPr>
                <w:lang w:val="en-US"/>
              </w:rPr>
            </w:pPr>
            <w:r>
              <w:rPr>
                <w:lang w:val="en-US"/>
              </w:rPr>
              <w:t>.</w:t>
            </w:r>
          </w:p>
        </w:tc>
      </w:tr>
      <w:tr w:rsidR="004C313C" w14:paraId="715E883A" w14:textId="77777777" w:rsidTr="004C313C">
        <w:trPr>
          <w:trHeight w:val="453"/>
        </w:trPr>
        <w:tc>
          <w:tcPr>
            <w:tcW w:w="1355" w:type="dxa"/>
          </w:tcPr>
          <w:p w14:paraId="322EBDA0" w14:textId="77777777" w:rsidR="004C313C" w:rsidRPr="00B24A0E" w:rsidRDefault="004C313C" w:rsidP="001E7666">
            <w:pPr>
              <w:jc w:val="both"/>
              <w:rPr>
                <w:lang w:val="en-US"/>
              </w:rPr>
            </w:pPr>
          </w:p>
        </w:tc>
        <w:tc>
          <w:tcPr>
            <w:tcW w:w="2014" w:type="dxa"/>
          </w:tcPr>
          <w:p w14:paraId="462D5FE4" w14:textId="77777777" w:rsidR="004C313C" w:rsidRPr="00B24A0E" w:rsidRDefault="004C313C" w:rsidP="001E7666">
            <w:pPr>
              <w:jc w:val="both"/>
              <w:rPr>
                <w:lang w:val="en-US"/>
              </w:rPr>
            </w:pPr>
          </w:p>
        </w:tc>
        <w:tc>
          <w:tcPr>
            <w:tcW w:w="6488" w:type="dxa"/>
          </w:tcPr>
          <w:p w14:paraId="55C49394" w14:textId="77777777" w:rsidR="004C313C" w:rsidRPr="00B24A0E" w:rsidRDefault="004C313C" w:rsidP="001E7666">
            <w:pPr>
              <w:jc w:val="both"/>
              <w:rPr>
                <w:lang w:val="en-US"/>
              </w:rPr>
            </w:pPr>
          </w:p>
        </w:tc>
      </w:tr>
      <w:tr w:rsidR="004C313C" w14:paraId="30ACB097" w14:textId="77777777" w:rsidTr="004C313C">
        <w:trPr>
          <w:trHeight w:val="453"/>
        </w:trPr>
        <w:tc>
          <w:tcPr>
            <w:tcW w:w="1355" w:type="dxa"/>
          </w:tcPr>
          <w:p w14:paraId="529D15C0" w14:textId="77777777" w:rsidR="004C313C" w:rsidRDefault="004C313C" w:rsidP="001E7666">
            <w:pPr>
              <w:jc w:val="both"/>
              <w:rPr>
                <w:lang w:val="en-US"/>
              </w:rPr>
            </w:pPr>
          </w:p>
        </w:tc>
        <w:tc>
          <w:tcPr>
            <w:tcW w:w="2014" w:type="dxa"/>
          </w:tcPr>
          <w:p w14:paraId="6F584A2D" w14:textId="77777777" w:rsidR="004C313C" w:rsidRDefault="004C313C" w:rsidP="001E7666">
            <w:pPr>
              <w:jc w:val="both"/>
              <w:rPr>
                <w:lang w:val="en-US"/>
              </w:rPr>
            </w:pPr>
          </w:p>
        </w:tc>
        <w:tc>
          <w:tcPr>
            <w:tcW w:w="6488" w:type="dxa"/>
          </w:tcPr>
          <w:p w14:paraId="2922A1FA" w14:textId="77777777" w:rsidR="004C313C" w:rsidRDefault="004C313C" w:rsidP="001E7666">
            <w:pPr>
              <w:jc w:val="both"/>
              <w:rPr>
                <w:lang w:val="en-US"/>
              </w:rPr>
            </w:pPr>
          </w:p>
        </w:tc>
      </w:tr>
      <w:tr w:rsidR="004C313C" w14:paraId="3A03A95F" w14:textId="77777777" w:rsidTr="004C313C">
        <w:trPr>
          <w:trHeight w:val="453"/>
        </w:trPr>
        <w:tc>
          <w:tcPr>
            <w:tcW w:w="1355" w:type="dxa"/>
          </w:tcPr>
          <w:p w14:paraId="6BFF503E" w14:textId="77777777" w:rsidR="004C313C" w:rsidRDefault="004C313C" w:rsidP="001E7666">
            <w:pPr>
              <w:jc w:val="both"/>
              <w:rPr>
                <w:lang w:val="en-US"/>
              </w:rPr>
            </w:pPr>
          </w:p>
        </w:tc>
        <w:tc>
          <w:tcPr>
            <w:tcW w:w="2014" w:type="dxa"/>
          </w:tcPr>
          <w:p w14:paraId="3CB64DFD" w14:textId="77777777" w:rsidR="004C313C" w:rsidRDefault="004C313C" w:rsidP="001E7666">
            <w:pPr>
              <w:jc w:val="both"/>
              <w:rPr>
                <w:lang w:val="en-US"/>
              </w:rPr>
            </w:pPr>
          </w:p>
        </w:tc>
        <w:tc>
          <w:tcPr>
            <w:tcW w:w="6488" w:type="dxa"/>
          </w:tcPr>
          <w:p w14:paraId="38DAB94E" w14:textId="77777777" w:rsidR="004C313C" w:rsidRDefault="004C313C" w:rsidP="001E7666">
            <w:pPr>
              <w:jc w:val="both"/>
              <w:rPr>
                <w:lang w:val="en-US"/>
              </w:rPr>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lastRenderedPageBreak/>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367D647" w14:textId="77777777" w:rsidTr="004C313C">
        <w:trPr>
          <w:trHeight w:val="373"/>
        </w:trPr>
        <w:tc>
          <w:tcPr>
            <w:tcW w:w="1355"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488"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4C313C">
        <w:trPr>
          <w:trHeight w:val="453"/>
        </w:trPr>
        <w:tc>
          <w:tcPr>
            <w:tcW w:w="1355" w:type="dxa"/>
          </w:tcPr>
          <w:p w14:paraId="31942801" w14:textId="2332D0BC" w:rsidR="004C313C" w:rsidRPr="00B24A0E" w:rsidRDefault="004C313C" w:rsidP="001E7666">
            <w:pPr>
              <w:jc w:val="both"/>
              <w:rPr>
                <w:lang w:val="en-US"/>
              </w:rPr>
            </w:pPr>
          </w:p>
        </w:tc>
        <w:tc>
          <w:tcPr>
            <w:tcW w:w="2014" w:type="dxa"/>
          </w:tcPr>
          <w:p w14:paraId="1BCF6969" w14:textId="47482504" w:rsidR="004C313C" w:rsidRPr="00B24A0E" w:rsidRDefault="004C313C" w:rsidP="001E7666">
            <w:pPr>
              <w:jc w:val="both"/>
              <w:rPr>
                <w:lang w:val="en-US"/>
              </w:rPr>
            </w:pPr>
          </w:p>
        </w:tc>
        <w:tc>
          <w:tcPr>
            <w:tcW w:w="6488" w:type="dxa"/>
          </w:tcPr>
          <w:p w14:paraId="7F0B99B6" w14:textId="35C0D77B" w:rsidR="004C313C" w:rsidRPr="00B24A0E" w:rsidRDefault="004C313C" w:rsidP="001E7666">
            <w:pPr>
              <w:jc w:val="both"/>
              <w:rPr>
                <w:lang w:val="en-US"/>
              </w:rPr>
            </w:pPr>
          </w:p>
        </w:tc>
      </w:tr>
      <w:tr w:rsidR="004C313C" w14:paraId="0F570003" w14:textId="77777777" w:rsidTr="004C313C">
        <w:trPr>
          <w:trHeight w:val="453"/>
        </w:trPr>
        <w:tc>
          <w:tcPr>
            <w:tcW w:w="1355" w:type="dxa"/>
          </w:tcPr>
          <w:p w14:paraId="6AFAC16D" w14:textId="77777777" w:rsidR="004C313C" w:rsidRPr="00B24A0E" w:rsidRDefault="004C313C" w:rsidP="001E7666">
            <w:pPr>
              <w:jc w:val="both"/>
              <w:rPr>
                <w:lang w:val="en-US"/>
              </w:rPr>
            </w:pPr>
          </w:p>
        </w:tc>
        <w:tc>
          <w:tcPr>
            <w:tcW w:w="2014" w:type="dxa"/>
          </w:tcPr>
          <w:p w14:paraId="30DB6850" w14:textId="77777777" w:rsidR="004C313C" w:rsidRPr="00B24A0E" w:rsidRDefault="004C313C" w:rsidP="001E7666">
            <w:pPr>
              <w:jc w:val="both"/>
              <w:rPr>
                <w:lang w:val="en-US"/>
              </w:rPr>
            </w:pPr>
          </w:p>
        </w:tc>
        <w:tc>
          <w:tcPr>
            <w:tcW w:w="6488" w:type="dxa"/>
          </w:tcPr>
          <w:p w14:paraId="6C3D8653" w14:textId="77777777" w:rsidR="004C313C" w:rsidRPr="00B24A0E" w:rsidRDefault="004C313C" w:rsidP="001E7666">
            <w:pPr>
              <w:jc w:val="both"/>
              <w:rPr>
                <w:lang w:val="en-US"/>
              </w:rPr>
            </w:pPr>
          </w:p>
        </w:tc>
      </w:tr>
      <w:tr w:rsidR="004C313C" w14:paraId="3EAE9BF4" w14:textId="77777777" w:rsidTr="004C313C">
        <w:trPr>
          <w:trHeight w:val="453"/>
        </w:trPr>
        <w:tc>
          <w:tcPr>
            <w:tcW w:w="1355" w:type="dxa"/>
          </w:tcPr>
          <w:p w14:paraId="17A82F43" w14:textId="77777777" w:rsidR="004C313C" w:rsidRDefault="004C313C" w:rsidP="001E7666">
            <w:pPr>
              <w:jc w:val="both"/>
              <w:rPr>
                <w:lang w:val="en-US"/>
              </w:rPr>
            </w:pPr>
          </w:p>
        </w:tc>
        <w:tc>
          <w:tcPr>
            <w:tcW w:w="2014" w:type="dxa"/>
          </w:tcPr>
          <w:p w14:paraId="2A29CB59" w14:textId="77777777" w:rsidR="004C313C" w:rsidRDefault="004C313C" w:rsidP="001E7666">
            <w:pPr>
              <w:jc w:val="both"/>
              <w:rPr>
                <w:lang w:val="en-US"/>
              </w:rPr>
            </w:pPr>
          </w:p>
        </w:tc>
        <w:tc>
          <w:tcPr>
            <w:tcW w:w="6488" w:type="dxa"/>
          </w:tcPr>
          <w:p w14:paraId="206ADD0A" w14:textId="77777777" w:rsidR="004C313C" w:rsidRDefault="004C313C" w:rsidP="001E7666">
            <w:pPr>
              <w:jc w:val="both"/>
              <w:rPr>
                <w:lang w:val="en-US"/>
              </w:rPr>
            </w:pPr>
          </w:p>
        </w:tc>
      </w:tr>
      <w:tr w:rsidR="004C313C" w14:paraId="333C7162" w14:textId="77777777" w:rsidTr="004C313C">
        <w:trPr>
          <w:trHeight w:val="453"/>
        </w:trPr>
        <w:tc>
          <w:tcPr>
            <w:tcW w:w="1355" w:type="dxa"/>
          </w:tcPr>
          <w:p w14:paraId="4BA1B8E1" w14:textId="77777777" w:rsidR="004C313C" w:rsidRDefault="004C313C" w:rsidP="001E7666">
            <w:pPr>
              <w:jc w:val="both"/>
              <w:rPr>
                <w:lang w:val="en-US"/>
              </w:rPr>
            </w:pPr>
          </w:p>
        </w:tc>
        <w:tc>
          <w:tcPr>
            <w:tcW w:w="2014" w:type="dxa"/>
          </w:tcPr>
          <w:p w14:paraId="163E7665" w14:textId="77777777" w:rsidR="004C313C" w:rsidRDefault="004C313C" w:rsidP="001E7666">
            <w:pPr>
              <w:jc w:val="both"/>
              <w:rPr>
                <w:lang w:val="en-US"/>
              </w:rPr>
            </w:pPr>
          </w:p>
        </w:tc>
        <w:tc>
          <w:tcPr>
            <w:tcW w:w="6488" w:type="dxa"/>
          </w:tcPr>
          <w:p w14:paraId="7550AE52" w14:textId="77777777" w:rsidR="004C313C" w:rsidRDefault="004C313C" w:rsidP="001E7666">
            <w:pPr>
              <w:jc w:val="both"/>
              <w:rPr>
                <w:lang w:val="en-US"/>
              </w:rPr>
            </w:pP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1: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xml:space="preserve">: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proofErr w:type="spellStart"/>
      <w:r w:rsidR="007B6B7E" w:rsidRPr="00D47E38">
        <w:rPr>
          <w:rFonts w:ascii="Times New Roman" w:hAnsi="Times New Roman" w:cs="Times New Roman"/>
          <w:lang w:val="en-US"/>
        </w:rPr>
        <w:t>gN</w:t>
      </w:r>
      <w:bookmarkStart w:id="4" w:name="_GoBack"/>
      <w:bookmarkEnd w:id="4"/>
      <w:r w:rsidR="007B6B7E" w:rsidRPr="00D47E38">
        <w:rPr>
          <w:rFonts w:ascii="Times New Roman" w:hAnsi="Times New Roman" w:cs="Times New Roman"/>
          <w:lang w:val="en-US"/>
        </w:rPr>
        <w:t>B</w:t>
      </w:r>
      <w:proofErr w:type="spellEnd"/>
      <w:r w:rsidR="007B6B7E" w:rsidRPr="00D47E38">
        <w:rPr>
          <w:rFonts w:ascii="Times New Roman" w:hAnsi="Times New Roman" w:cs="Times New Roman"/>
          <w:lang w:val="en-US"/>
        </w:rPr>
        <w:t xml:space="preserve">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TableGrid"/>
        <w:tblW w:w="9857" w:type="dxa"/>
        <w:tblLook w:val="04A0" w:firstRow="1" w:lastRow="0" w:firstColumn="1" w:lastColumn="0" w:noHBand="0" w:noVBand="1"/>
      </w:tblPr>
      <w:tblGrid>
        <w:gridCol w:w="1355"/>
        <w:gridCol w:w="2014"/>
        <w:gridCol w:w="6488"/>
      </w:tblGrid>
      <w:tr w:rsidR="00E03E2D" w14:paraId="6F0ED7FD" w14:textId="77777777" w:rsidTr="00D47E38">
        <w:trPr>
          <w:trHeight w:val="373"/>
        </w:trPr>
        <w:tc>
          <w:tcPr>
            <w:tcW w:w="1355"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2014"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488"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D47E38">
        <w:trPr>
          <w:trHeight w:val="453"/>
        </w:trPr>
        <w:tc>
          <w:tcPr>
            <w:tcW w:w="1355" w:type="dxa"/>
          </w:tcPr>
          <w:p w14:paraId="2780EABD" w14:textId="6E7732D1" w:rsidR="00E03E2D" w:rsidRPr="00B24A0E" w:rsidRDefault="00E03E2D" w:rsidP="00E66828">
            <w:pPr>
              <w:jc w:val="both"/>
              <w:rPr>
                <w:lang w:val="en-US"/>
              </w:rPr>
            </w:pPr>
          </w:p>
        </w:tc>
        <w:tc>
          <w:tcPr>
            <w:tcW w:w="2014" w:type="dxa"/>
          </w:tcPr>
          <w:p w14:paraId="0FEE17AA" w14:textId="22E26940" w:rsidR="004F6308" w:rsidRPr="00B24A0E" w:rsidRDefault="004F6308" w:rsidP="00E66828">
            <w:pPr>
              <w:jc w:val="both"/>
              <w:rPr>
                <w:lang w:val="en-US"/>
              </w:rPr>
            </w:pPr>
          </w:p>
        </w:tc>
        <w:tc>
          <w:tcPr>
            <w:tcW w:w="6488" w:type="dxa"/>
          </w:tcPr>
          <w:p w14:paraId="17BA28CF" w14:textId="0D6FE731" w:rsidR="00E03E2D" w:rsidRPr="00B24A0E" w:rsidRDefault="00E03E2D" w:rsidP="00E66828">
            <w:pPr>
              <w:jc w:val="both"/>
              <w:rPr>
                <w:lang w:val="en-US"/>
              </w:rPr>
            </w:pPr>
          </w:p>
        </w:tc>
      </w:tr>
      <w:tr w:rsidR="00E03E2D" w14:paraId="0049D529" w14:textId="77777777" w:rsidTr="00D47E38">
        <w:trPr>
          <w:trHeight w:val="453"/>
        </w:trPr>
        <w:tc>
          <w:tcPr>
            <w:tcW w:w="1355" w:type="dxa"/>
          </w:tcPr>
          <w:p w14:paraId="5FF01FAF" w14:textId="77777777" w:rsidR="00E03E2D" w:rsidRPr="00B24A0E" w:rsidRDefault="00E03E2D" w:rsidP="00E66828">
            <w:pPr>
              <w:jc w:val="both"/>
              <w:rPr>
                <w:lang w:val="en-US"/>
              </w:rPr>
            </w:pPr>
          </w:p>
        </w:tc>
        <w:tc>
          <w:tcPr>
            <w:tcW w:w="2014" w:type="dxa"/>
          </w:tcPr>
          <w:p w14:paraId="7B5A8408" w14:textId="77777777" w:rsidR="004F6308" w:rsidRPr="00B24A0E" w:rsidRDefault="004F6308" w:rsidP="00E66828">
            <w:pPr>
              <w:jc w:val="both"/>
              <w:rPr>
                <w:lang w:val="en-US"/>
              </w:rPr>
            </w:pPr>
          </w:p>
        </w:tc>
        <w:tc>
          <w:tcPr>
            <w:tcW w:w="6488" w:type="dxa"/>
          </w:tcPr>
          <w:p w14:paraId="19FC54B1" w14:textId="77777777" w:rsidR="00E03E2D" w:rsidRPr="00B24A0E" w:rsidRDefault="00E03E2D" w:rsidP="00E66828">
            <w:pPr>
              <w:jc w:val="both"/>
              <w:rPr>
                <w:lang w:val="en-US"/>
              </w:rPr>
            </w:pPr>
          </w:p>
        </w:tc>
      </w:tr>
      <w:tr w:rsidR="00E03E2D" w14:paraId="37E83623" w14:textId="77777777" w:rsidTr="00D47E38">
        <w:trPr>
          <w:trHeight w:val="453"/>
        </w:trPr>
        <w:tc>
          <w:tcPr>
            <w:tcW w:w="1355" w:type="dxa"/>
          </w:tcPr>
          <w:p w14:paraId="2B83249E" w14:textId="77777777" w:rsidR="00E03E2D" w:rsidRDefault="00E03E2D" w:rsidP="00E66828">
            <w:pPr>
              <w:jc w:val="both"/>
              <w:rPr>
                <w:lang w:val="en-US"/>
              </w:rPr>
            </w:pPr>
          </w:p>
        </w:tc>
        <w:tc>
          <w:tcPr>
            <w:tcW w:w="2014" w:type="dxa"/>
          </w:tcPr>
          <w:p w14:paraId="668D0839" w14:textId="77777777" w:rsidR="004F6308" w:rsidRDefault="004F6308" w:rsidP="00E66828">
            <w:pPr>
              <w:jc w:val="both"/>
              <w:rPr>
                <w:lang w:val="en-US"/>
              </w:rPr>
            </w:pPr>
          </w:p>
        </w:tc>
        <w:tc>
          <w:tcPr>
            <w:tcW w:w="6488" w:type="dxa"/>
          </w:tcPr>
          <w:p w14:paraId="61208702" w14:textId="77777777" w:rsidR="00E03E2D" w:rsidRDefault="00E03E2D" w:rsidP="00E66828">
            <w:pPr>
              <w:jc w:val="both"/>
              <w:rPr>
                <w:lang w:val="en-US"/>
              </w:rPr>
            </w:pPr>
          </w:p>
        </w:tc>
      </w:tr>
      <w:tr w:rsidR="00E03E2D" w14:paraId="442197CD" w14:textId="77777777" w:rsidTr="00D47E38">
        <w:trPr>
          <w:trHeight w:val="453"/>
        </w:trPr>
        <w:tc>
          <w:tcPr>
            <w:tcW w:w="1355" w:type="dxa"/>
          </w:tcPr>
          <w:p w14:paraId="6271B175" w14:textId="77777777" w:rsidR="00E03E2D" w:rsidRDefault="00E03E2D" w:rsidP="00E66828">
            <w:pPr>
              <w:jc w:val="both"/>
              <w:rPr>
                <w:lang w:val="en-US"/>
              </w:rPr>
            </w:pPr>
          </w:p>
        </w:tc>
        <w:tc>
          <w:tcPr>
            <w:tcW w:w="2014" w:type="dxa"/>
          </w:tcPr>
          <w:p w14:paraId="274F635F" w14:textId="77777777" w:rsidR="004F6308" w:rsidRDefault="004F6308" w:rsidP="00E66828">
            <w:pPr>
              <w:jc w:val="both"/>
              <w:rPr>
                <w:lang w:val="en-US"/>
              </w:rPr>
            </w:pPr>
          </w:p>
        </w:tc>
        <w:tc>
          <w:tcPr>
            <w:tcW w:w="6488" w:type="dxa"/>
          </w:tcPr>
          <w:p w14:paraId="3EB1C00D" w14:textId="77777777" w:rsidR="00E03E2D" w:rsidRDefault="00E03E2D" w:rsidP="00E66828">
            <w:pPr>
              <w:jc w:val="both"/>
              <w:rPr>
                <w:lang w:val="en-US"/>
              </w:rPr>
            </w:pPr>
          </w:p>
        </w:tc>
      </w:tr>
    </w:tbl>
    <w:p w14:paraId="75E8FB43" w14:textId="764D7376" w:rsidR="00222288" w:rsidRDefault="00222288" w:rsidP="0004674B"/>
    <w:p w14:paraId="14536E81" w14:textId="2A1C0FA3" w:rsidR="00B91861" w:rsidRDefault="00B91861" w:rsidP="0004674B">
      <w:r>
        <w:t xml:space="preserve">Lastly, anything else that </w:t>
      </w:r>
      <w:r w:rsidR="00DE5BFB">
        <w:t xml:space="preserve">should be </w:t>
      </w:r>
      <w:proofErr w:type="gramStart"/>
      <w:r w:rsidR="00DE5BFB">
        <w:t>considered?</w:t>
      </w:r>
      <w:proofErr w:type="gramEnd"/>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lastRenderedPageBreak/>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EF8C" w14:textId="77777777" w:rsidR="008035F5" w:rsidRDefault="008035F5" w:rsidP="00AD2FD0">
      <w:pPr>
        <w:spacing w:after="0" w:line="240" w:lineRule="auto"/>
      </w:pPr>
      <w:r>
        <w:separator/>
      </w:r>
    </w:p>
  </w:endnote>
  <w:endnote w:type="continuationSeparator" w:id="0">
    <w:p w14:paraId="1AD3E3E0" w14:textId="77777777" w:rsidR="008035F5" w:rsidRDefault="008035F5" w:rsidP="00AD2FD0">
      <w:pPr>
        <w:spacing w:after="0" w:line="240" w:lineRule="auto"/>
      </w:pPr>
      <w:r>
        <w:continuationSeparator/>
      </w:r>
    </w:p>
  </w:endnote>
  <w:endnote w:type="continuationNotice" w:id="1">
    <w:p w14:paraId="39583A35" w14:textId="77777777" w:rsidR="008035F5" w:rsidRDefault="00803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DB24" w14:textId="77777777" w:rsidR="008035F5" w:rsidRDefault="008035F5" w:rsidP="00AD2FD0">
      <w:pPr>
        <w:spacing w:after="0" w:line="240" w:lineRule="auto"/>
      </w:pPr>
      <w:r>
        <w:separator/>
      </w:r>
    </w:p>
  </w:footnote>
  <w:footnote w:type="continuationSeparator" w:id="0">
    <w:p w14:paraId="26E522A3" w14:textId="77777777" w:rsidR="008035F5" w:rsidRDefault="008035F5" w:rsidP="00AD2FD0">
      <w:pPr>
        <w:spacing w:after="0" w:line="240" w:lineRule="auto"/>
      </w:pPr>
      <w:r>
        <w:continuationSeparator/>
      </w:r>
    </w:p>
  </w:footnote>
  <w:footnote w:type="continuationNotice" w:id="1">
    <w:p w14:paraId="0CC1A5D6" w14:textId="77777777" w:rsidR="008035F5" w:rsidRDefault="00803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4"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19"/>
  </w:num>
  <w:num w:numId="5">
    <w:abstractNumId w:val="13"/>
  </w:num>
  <w:num w:numId="6">
    <w:abstractNumId w:val="12"/>
  </w:num>
  <w:num w:numId="7">
    <w:abstractNumId w:val="23"/>
  </w:num>
  <w:num w:numId="8">
    <w:abstractNumId w:val="0"/>
  </w:num>
  <w:num w:numId="9">
    <w:abstractNumId w:val="3"/>
  </w:num>
  <w:num w:numId="10">
    <w:abstractNumId w:val="9"/>
  </w:num>
  <w:num w:numId="11">
    <w:abstractNumId w:val="15"/>
  </w:num>
  <w:num w:numId="12">
    <w:abstractNumId w:val="16"/>
  </w:num>
  <w:num w:numId="13">
    <w:abstractNumId w:val="5"/>
  </w:num>
  <w:num w:numId="14">
    <w:abstractNumId w:val="1"/>
  </w:num>
  <w:num w:numId="15">
    <w:abstractNumId w:val="2"/>
  </w:num>
  <w:num w:numId="16">
    <w:abstractNumId w:val="25"/>
  </w:num>
  <w:num w:numId="17">
    <w:abstractNumId w:val="11"/>
  </w:num>
  <w:num w:numId="18">
    <w:abstractNumId w:val="8"/>
  </w:num>
  <w:num w:numId="19">
    <w:abstractNumId w:val="6"/>
  </w:num>
  <w:num w:numId="20">
    <w:abstractNumId w:val="14"/>
  </w:num>
  <w:num w:numId="21">
    <w:abstractNumId w:val="17"/>
  </w:num>
  <w:num w:numId="22">
    <w:abstractNumId w:val="24"/>
  </w:num>
  <w:num w:numId="23">
    <w:abstractNumId w:val="4"/>
  </w:num>
  <w:num w:numId="24">
    <w:abstractNumId w:val="18"/>
  </w:num>
  <w:num w:numId="25">
    <w:abstractNumId w:val="22"/>
  </w:num>
  <w:num w:numId="26">
    <w:abstractNumId w:val="21"/>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321F"/>
    <w:rsid w:val="0006353B"/>
    <w:rsid w:val="000646B8"/>
    <w:rsid w:val="00065A03"/>
    <w:rsid w:val="00067292"/>
    <w:rsid w:val="00067CEE"/>
    <w:rsid w:val="00067DEE"/>
    <w:rsid w:val="00067FFB"/>
    <w:rsid w:val="000700BE"/>
    <w:rsid w:val="0007090F"/>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916"/>
    <w:rsid w:val="001A744A"/>
    <w:rsid w:val="001B1CFC"/>
    <w:rsid w:val="001B2D80"/>
    <w:rsid w:val="001B49C9"/>
    <w:rsid w:val="001B6404"/>
    <w:rsid w:val="001B6F0A"/>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66B2"/>
    <w:rsid w:val="001E3A5F"/>
    <w:rsid w:val="001E593C"/>
    <w:rsid w:val="001E6B1F"/>
    <w:rsid w:val="001E7651"/>
    <w:rsid w:val="001E7666"/>
    <w:rsid w:val="001E7D72"/>
    <w:rsid w:val="001F0512"/>
    <w:rsid w:val="001F168B"/>
    <w:rsid w:val="001F31CE"/>
    <w:rsid w:val="001F3516"/>
    <w:rsid w:val="001F47F7"/>
    <w:rsid w:val="001F56F5"/>
    <w:rsid w:val="001F5E9D"/>
    <w:rsid w:val="001F7831"/>
    <w:rsid w:val="001F7E8C"/>
    <w:rsid w:val="0020031F"/>
    <w:rsid w:val="0020084B"/>
    <w:rsid w:val="00202AEB"/>
    <w:rsid w:val="00204045"/>
    <w:rsid w:val="00205A94"/>
    <w:rsid w:val="00206336"/>
    <w:rsid w:val="0020712B"/>
    <w:rsid w:val="0020729C"/>
    <w:rsid w:val="0021185B"/>
    <w:rsid w:val="00211D1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5B6A"/>
    <w:rsid w:val="00236EA7"/>
    <w:rsid w:val="00240EC7"/>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D9B"/>
    <w:rsid w:val="00292E6B"/>
    <w:rsid w:val="00293A68"/>
    <w:rsid w:val="00294B9D"/>
    <w:rsid w:val="00295217"/>
    <w:rsid w:val="00295422"/>
    <w:rsid w:val="0029787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EED"/>
    <w:rsid w:val="00344CC3"/>
    <w:rsid w:val="003457AB"/>
    <w:rsid w:val="00347A22"/>
    <w:rsid w:val="00350645"/>
    <w:rsid w:val="00350C65"/>
    <w:rsid w:val="00350C7B"/>
    <w:rsid w:val="00352A4D"/>
    <w:rsid w:val="00353C8C"/>
    <w:rsid w:val="0035462D"/>
    <w:rsid w:val="003556DC"/>
    <w:rsid w:val="003559DE"/>
    <w:rsid w:val="00356B69"/>
    <w:rsid w:val="003570BC"/>
    <w:rsid w:val="003572C8"/>
    <w:rsid w:val="00357548"/>
    <w:rsid w:val="003576B3"/>
    <w:rsid w:val="003579FA"/>
    <w:rsid w:val="00357F8A"/>
    <w:rsid w:val="00360461"/>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B0B"/>
    <w:rsid w:val="00383096"/>
    <w:rsid w:val="003834EB"/>
    <w:rsid w:val="00383CD0"/>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2532"/>
    <w:rsid w:val="00435DEF"/>
    <w:rsid w:val="004402FB"/>
    <w:rsid w:val="00440B96"/>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5070B"/>
    <w:rsid w:val="00550AA7"/>
    <w:rsid w:val="00554850"/>
    <w:rsid w:val="00554E22"/>
    <w:rsid w:val="00555541"/>
    <w:rsid w:val="0055563B"/>
    <w:rsid w:val="0056002D"/>
    <w:rsid w:val="00561125"/>
    <w:rsid w:val="00561A9D"/>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B5B"/>
    <w:rsid w:val="0058106E"/>
    <w:rsid w:val="00581619"/>
    <w:rsid w:val="00583522"/>
    <w:rsid w:val="005844B5"/>
    <w:rsid w:val="005846BB"/>
    <w:rsid w:val="00585DF3"/>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F1A19"/>
    <w:rsid w:val="005F257D"/>
    <w:rsid w:val="005F3322"/>
    <w:rsid w:val="005F4E15"/>
    <w:rsid w:val="005F5236"/>
    <w:rsid w:val="005F5599"/>
    <w:rsid w:val="00601E29"/>
    <w:rsid w:val="006034DB"/>
    <w:rsid w:val="00605203"/>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58F7"/>
    <w:rsid w:val="00685AB9"/>
    <w:rsid w:val="00685D87"/>
    <w:rsid w:val="006865AA"/>
    <w:rsid w:val="00690AA6"/>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E24"/>
    <w:rsid w:val="006D3075"/>
    <w:rsid w:val="006D4F8C"/>
    <w:rsid w:val="006E1417"/>
    <w:rsid w:val="006E158D"/>
    <w:rsid w:val="006E212F"/>
    <w:rsid w:val="006E74EC"/>
    <w:rsid w:val="006F0025"/>
    <w:rsid w:val="006F39DE"/>
    <w:rsid w:val="006F3D84"/>
    <w:rsid w:val="006F3F24"/>
    <w:rsid w:val="006F4531"/>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67B"/>
    <w:rsid w:val="007148A0"/>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A2E"/>
    <w:rsid w:val="00793283"/>
    <w:rsid w:val="00793DC5"/>
    <w:rsid w:val="00796B33"/>
    <w:rsid w:val="00796D6C"/>
    <w:rsid w:val="00797B65"/>
    <w:rsid w:val="007A013A"/>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B61"/>
    <w:rsid w:val="007E1DFF"/>
    <w:rsid w:val="007E261F"/>
    <w:rsid w:val="007E288C"/>
    <w:rsid w:val="007E366F"/>
    <w:rsid w:val="007E38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F59"/>
    <w:rsid w:val="008261DF"/>
    <w:rsid w:val="0082657A"/>
    <w:rsid w:val="008300B8"/>
    <w:rsid w:val="008343E4"/>
    <w:rsid w:val="00837695"/>
    <w:rsid w:val="00837B30"/>
    <w:rsid w:val="00840DE0"/>
    <w:rsid w:val="00841B60"/>
    <w:rsid w:val="00843C66"/>
    <w:rsid w:val="00844DB3"/>
    <w:rsid w:val="00852157"/>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C84"/>
    <w:rsid w:val="008950C4"/>
    <w:rsid w:val="00896437"/>
    <w:rsid w:val="00896818"/>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1B4C"/>
    <w:rsid w:val="008E235B"/>
    <w:rsid w:val="008E293E"/>
    <w:rsid w:val="008E32B2"/>
    <w:rsid w:val="008E6BC9"/>
    <w:rsid w:val="008E6C6F"/>
    <w:rsid w:val="008E72B0"/>
    <w:rsid w:val="008F126F"/>
    <w:rsid w:val="008F1898"/>
    <w:rsid w:val="008F396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8A7"/>
    <w:rsid w:val="00915239"/>
    <w:rsid w:val="00915F89"/>
    <w:rsid w:val="00916572"/>
    <w:rsid w:val="0091708C"/>
    <w:rsid w:val="009174F7"/>
    <w:rsid w:val="00917F26"/>
    <w:rsid w:val="00917FEF"/>
    <w:rsid w:val="00923655"/>
    <w:rsid w:val="0092417A"/>
    <w:rsid w:val="00927872"/>
    <w:rsid w:val="00927DB4"/>
    <w:rsid w:val="009301A2"/>
    <w:rsid w:val="0093115E"/>
    <w:rsid w:val="009323C6"/>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923"/>
    <w:rsid w:val="009615FF"/>
    <w:rsid w:val="00961B32"/>
    <w:rsid w:val="00962509"/>
    <w:rsid w:val="0096328D"/>
    <w:rsid w:val="00963878"/>
    <w:rsid w:val="0096619A"/>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C9"/>
    <w:rsid w:val="009A64BA"/>
    <w:rsid w:val="009A67EA"/>
    <w:rsid w:val="009A6FB1"/>
    <w:rsid w:val="009B014A"/>
    <w:rsid w:val="009B02CE"/>
    <w:rsid w:val="009B07CD"/>
    <w:rsid w:val="009B11B6"/>
    <w:rsid w:val="009B1D51"/>
    <w:rsid w:val="009B51A6"/>
    <w:rsid w:val="009B5D92"/>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1539"/>
    <w:rsid w:val="00A218ED"/>
    <w:rsid w:val="00A21D03"/>
    <w:rsid w:val="00A24B3B"/>
    <w:rsid w:val="00A327AC"/>
    <w:rsid w:val="00A34C62"/>
    <w:rsid w:val="00A35FE9"/>
    <w:rsid w:val="00A36DA6"/>
    <w:rsid w:val="00A37A2F"/>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EF3"/>
    <w:rsid w:val="00AA1553"/>
    <w:rsid w:val="00AA1B0D"/>
    <w:rsid w:val="00AA1BEA"/>
    <w:rsid w:val="00AA203A"/>
    <w:rsid w:val="00AA2EF4"/>
    <w:rsid w:val="00AA5C83"/>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51C5"/>
    <w:rsid w:val="00B55274"/>
    <w:rsid w:val="00B57AD6"/>
    <w:rsid w:val="00B60859"/>
    <w:rsid w:val="00B608B7"/>
    <w:rsid w:val="00B61039"/>
    <w:rsid w:val="00B61F41"/>
    <w:rsid w:val="00B623DD"/>
    <w:rsid w:val="00B64110"/>
    <w:rsid w:val="00B65127"/>
    <w:rsid w:val="00B67E15"/>
    <w:rsid w:val="00B67F74"/>
    <w:rsid w:val="00B7066C"/>
    <w:rsid w:val="00B7086D"/>
    <w:rsid w:val="00B70CB6"/>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792"/>
    <w:rsid w:val="00BA566D"/>
    <w:rsid w:val="00BA6374"/>
    <w:rsid w:val="00BA6F43"/>
    <w:rsid w:val="00BA7379"/>
    <w:rsid w:val="00BB0DED"/>
    <w:rsid w:val="00BB1777"/>
    <w:rsid w:val="00BB2591"/>
    <w:rsid w:val="00BB2B8F"/>
    <w:rsid w:val="00BB42E0"/>
    <w:rsid w:val="00BB5AB9"/>
    <w:rsid w:val="00BC04BB"/>
    <w:rsid w:val="00BC3555"/>
    <w:rsid w:val="00BC3C3C"/>
    <w:rsid w:val="00BC3DEA"/>
    <w:rsid w:val="00BC43BD"/>
    <w:rsid w:val="00BC54AD"/>
    <w:rsid w:val="00BC554D"/>
    <w:rsid w:val="00BC630C"/>
    <w:rsid w:val="00BC663C"/>
    <w:rsid w:val="00BC760C"/>
    <w:rsid w:val="00BC7907"/>
    <w:rsid w:val="00BC7BE7"/>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C00AD0"/>
    <w:rsid w:val="00C035CE"/>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B49"/>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7EB9"/>
    <w:rsid w:val="00CB05FA"/>
    <w:rsid w:val="00CB0E93"/>
    <w:rsid w:val="00CB11C8"/>
    <w:rsid w:val="00CB1443"/>
    <w:rsid w:val="00CB1AA7"/>
    <w:rsid w:val="00CB1D75"/>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75BF"/>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4629"/>
    <w:rsid w:val="00E36BA9"/>
    <w:rsid w:val="00E372BF"/>
    <w:rsid w:val="00E37722"/>
    <w:rsid w:val="00E405C0"/>
    <w:rsid w:val="00E41C0C"/>
    <w:rsid w:val="00E42F63"/>
    <w:rsid w:val="00E435A9"/>
    <w:rsid w:val="00E46154"/>
    <w:rsid w:val="00E46C08"/>
    <w:rsid w:val="00E46F80"/>
    <w:rsid w:val="00E471CF"/>
    <w:rsid w:val="00E47C2C"/>
    <w:rsid w:val="00E511EC"/>
    <w:rsid w:val="00E54A78"/>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F74"/>
    <w:rsid w:val="00E865EF"/>
    <w:rsid w:val="00E8661B"/>
    <w:rsid w:val="00E92809"/>
    <w:rsid w:val="00E94D23"/>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184C"/>
    <w:rsid w:val="00F42482"/>
    <w:rsid w:val="00F4408B"/>
    <w:rsid w:val="00F461C3"/>
    <w:rsid w:val="00F470BF"/>
    <w:rsid w:val="00F47BDE"/>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B0C24F7-5B05-45D4-A618-20B2094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Pages>
  <Words>12735</Words>
  <Characters>72594</Characters>
  <Application>Microsoft Office Word</Application>
  <DocSecurity>0</DocSecurity>
  <Lines>604</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85159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cp:keywords/>
  <cp:revision>4</cp:revision>
  <dcterms:created xsi:type="dcterms:W3CDTF">2020-10-02T07:19:00Z</dcterms:created>
  <dcterms:modified xsi:type="dcterms:W3CDTF">2020-10-02T07:23:00Z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