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4.bin" ContentType="application/vnd.openxmlformats-officedocument.oleObject"/>
  <Override PartName="/word/header1.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D9E6D" w14:textId="77777777" w:rsidR="001E41F3" w:rsidRDefault="001E41F3">
      <w:pPr>
        <w:pStyle w:val="CRCoverPage"/>
        <w:tabs>
          <w:tab w:val="right" w:pos="9639"/>
        </w:tabs>
        <w:spacing w:after="0"/>
        <w:rPr>
          <w:b/>
          <w:i/>
          <w:noProof/>
          <w:sz w:val="28"/>
        </w:rPr>
      </w:pPr>
      <w:r>
        <w:rPr>
          <w:b/>
          <w:noProof/>
          <w:sz w:val="24"/>
        </w:rPr>
        <w:t>3GPP TSG-</w:t>
      </w:r>
      <w:r w:rsidR="00940762">
        <w:fldChar w:fldCharType="begin"/>
      </w:r>
      <w:r w:rsidR="00940762">
        <w:instrText xml:space="preserve"> DOCPROPERTY  TSG/WGRef  \* MERGEFORMAT </w:instrText>
      </w:r>
      <w:r w:rsidR="00940762">
        <w:fldChar w:fldCharType="separate"/>
      </w:r>
      <w:r w:rsidR="004F10FE">
        <w:rPr>
          <w:b/>
          <w:noProof/>
          <w:sz w:val="24"/>
        </w:rPr>
        <w:t>RAN2</w:t>
      </w:r>
      <w:r w:rsidR="00940762">
        <w:rPr>
          <w:b/>
          <w:noProof/>
          <w:sz w:val="24"/>
        </w:rPr>
        <w:fldChar w:fldCharType="end"/>
      </w:r>
      <w:r w:rsidR="00C66BA2">
        <w:rPr>
          <w:b/>
          <w:noProof/>
          <w:sz w:val="24"/>
        </w:rPr>
        <w:t xml:space="preserve"> </w:t>
      </w:r>
      <w:r>
        <w:rPr>
          <w:b/>
          <w:noProof/>
          <w:sz w:val="24"/>
        </w:rPr>
        <w:t>Meeting #</w:t>
      </w:r>
      <w:r w:rsidR="00AE6C2C" w:rsidRPr="00C66697">
        <w:rPr>
          <w:b/>
          <w:noProof/>
          <w:sz w:val="24"/>
        </w:rPr>
        <w:fldChar w:fldCharType="begin"/>
      </w:r>
      <w:r w:rsidR="00AE6C2C" w:rsidRPr="00C66697">
        <w:rPr>
          <w:b/>
          <w:noProof/>
          <w:sz w:val="24"/>
        </w:rPr>
        <w:instrText xml:space="preserve"> DOCPROPERTY  MtgSeq  \* MERGEFORMAT </w:instrText>
      </w:r>
      <w:r w:rsidR="00AE6C2C" w:rsidRPr="00C66697">
        <w:rPr>
          <w:b/>
          <w:noProof/>
          <w:sz w:val="24"/>
        </w:rPr>
        <w:fldChar w:fldCharType="separate"/>
      </w:r>
      <w:r w:rsidR="00EB09B7" w:rsidRPr="00EB09B7">
        <w:rPr>
          <w:b/>
          <w:noProof/>
          <w:sz w:val="24"/>
        </w:rPr>
        <w:t xml:space="preserve"> </w:t>
      </w:r>
      <w:r w:rsidR="004F10FE">
        <w:rPr>
          <w:b/>
          <w:noProof/>
          <w:sz w:val="24"/>
        </w:rPr>
        <w:t>1</w:t>
      </w:r>
      <w:r w:rsidR="00323AEE">
        <w:rPr>
          <w:b/>
          <w:noProof/>
          <w:sz w:val="24"/>
        </w:rPr>
        <w:t>1</w:t>
      </w:r>
      <w:r w:rsidR="004F10FE">
        <w:rPr>
          <w:b/>
          <w:noProof/>
          <w:sz w:val="24"/>
        </w:rPr>
        <w:t>0</w:t>
      </w:r>
      <w:r w:rsidR="00AE6C2C" w:rsidRPr="00C66697">
        <w:rPr>
          <w:b/>
          <w:noProof/>
          <w:sz w:val="24"/>
        </w:rPr>
        <w:fldChar w:fldCharType="end"/>
      </w:r>
      <w:r w:rsidR="00C66697" w:rsidRPr="00C66697">
        <w:rPr>
          <w:b/>
          <w:noProof/>
          <w:sz w:val="24"/>
        </w:rPr>
        <w:t>-e</w:t>
      </w:r>
      <w:r>
        <w:rPr>
          <w:b/>
          <w:i/>
          <w:noProof/>
          <w:sz w:val="28"/>
        </w:rPr>
        <w:tab/>
      </w:r>
      <w:r w:rsidR="00C66697" w:rsidRPr="00C66697">
        <w:rPr>
          <w:b/>
          <w:noProof/>
          <w:sz w:val="24"/>
        </w:rPr>
        <w:t>R2-200</w:t>
      </w:r>
      <w:r w:rsidR="00323AEE" w:rsidRPr="00614EA6">
        <w:rPr>
          <w:b/>
          <w:noProof/>
          <w:sz w:val="24"/>
          <w:highlight w:val="yellow"/>
        </w:rPr>
        <w:t>xxxx</w:t>
      </w:r>
    </w:p>
    <w:p w14:paraId="3A83840E" w14:textId="77777777" w:rsidR="001E41F3" w:rsidRDefault="00C66697" w:rsidP="005E2C44">
      <w:pPr>
        <w:pStyle w:val="CRCoverPage"/>
        <w:outlineLvl w:val="0"/>
        <w:rPr>
          <w:b/>
          <w:noProof/>
          <w:sz w:val="24"/>
        </w:rPr>
      </w:pPr>
      <w:r w:rsidRPr="00C66697">
        <w:rPr>
          <w:b/>
          <w:noProof/>
          <w:sz w:val="24"/>
        </w:rPr>
        <w:t xml:space="preserve">Electronic, </w:t>
      </w:r>
      <w:r w:rsidR="00323AEE">
        <w:rPr>
          <w:b/>
          <w:noProof/>
          <w:sz w:val="24"/>
        </w:rPr>
        <w:t>1</w:t>
      </w:r>
      <w:r w:rsidR="00614EA6">
        <w:rPr>
          <w:b/>
          <w:noProof/>
          <w:sz w:val="24"/>
        </w:rPr>
        <w:t xml:space="preserve"> </w:t>
      </w:r>
      <w:r w:rsidRPr="00C66697">
        <w:rPr>
          <w:b/>
          <w:noProof/>
          <w:sz w:val="24"/>
        </w:rPr>
        <w:t xml:space="preserve">– </w:t>
      </w:r>
      <w:r w:rsidR="00614EA6">
        <w:rPr>
          <w:b/>
          <w:noProof/>
          <w:sz w:val="24"/>
        </w:rPr>
        <w:t>12</w:t>
      </w:r>
      <w:r w:rsidRPr="00C66697">
        <w:rPr>
          <w:b/>
          <w:noProof/>
          <w:sz w:val="24"/>
        </w:rPr>
        <w:t xml:space="preserve"> </w:t>
      </w:r>
      <w:r w:rsidR="00323AEE">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B389B2E" w14:textId="77777777" w:rsidTr="00547111">
        <w:tc>
          <w:tcPr>
            <w:tcW w:w="9641" w:type="dxa"/>
            <w:gridSpan w:val="9"/>
            <w:tcBorders>
              <w:top w:val="single" w:sz="4" w:space="0" w:color="auto"/>
              <w:left w:val="single" w:sz="4" w:space="0" w:color="auto"/>
              <w:right w:val="single" w:sz="4" w:space="0" w:color="auto"/>
            </w:tcBorders>
          </w:tcPr>
          <w:p w14:paraId="626DD95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B1E3187" w14:textId="77777777" w:rsidTr="00547111">
        <w:tc>
          <w:tcPr>
            <w:tcW w:w="9641" w:type="dxa"/>
            <w:gridSpan w:val="9"/>
            <w:tcBorders>
              <w:left w:val="single" w:sz="4" w:space="0" w:color="auto"/>
              <w:right w:val="single" w:sz="4" w:space="0" w:color="auto"/>
            </w:tcBorders>
          </w:tcPr>
          <w:p w14:paraId="35A5F7BF" w14:textId="77777777" w:rsidR="001E41F3" w:rsidRDefault="001E41F3">
            <w:pPr>
              <w:pStyle w:val="CRCoverPage"/>
              <w:spacing w:after="0"/>
              <w:jc w:val="center"/>
              <w:rPr>
                <w:noProof/>
              </w:rPr>
            </w:pPr>
            <w:r>
              <w:rPr>
                <w:b/>
                <w:noProof/>
                <w:sz w:val="32"/>
              </w:rPr>
              <w:t>CHANGE REQUEST</w:t>
            </w:r>
          </w:p>
        </w:tc>
      </w:tr>
      <w:tr w:rsidR="001E41F3" w14:paraId="24797C5A" w14:textId="77777777" w:rsidTr="00547111">
        <w:tc>
          <w:tcPr>
            <w:tcW w:w="9641" w:type="dxa"/>
            <w:gridSpan w:val="9"/>
            <w:tcBorders>
              <w:left w:val="single" w:sz="4" w:space="0" w:color="auto"/>
              <w:right w:val="single" w:sz="4" w:space="0" w:color="auto"/>
            </w:tcBorders>
          </w:tcPr>
          <w:p w14:paraId="105EEB67" w14:textId="77777777" w:rsidR="001E41F3" w:rsidRDefault="001E41F3">
            <w:pPr>
              <w:pStyle w:val="CRCoverPage"/>
              <w:spacing w:after="0"/>
              <w:rPr>
                <w:noProof/>
                <w:sz w:val="8"/>
                <w:szCs w:val="8"/>
              </w:rPr>
            </w:pPr>
          </w:p>
        </w:tc>
      </w:tr>
      <w:tr w:rsidR="001E41F3" w14:paraId="26E6364F" w14:textId="77777777" w:rsidTr="00547111">
        <w:tc>
          <w:tcPr>
            <w:tcW w:w="142" w:type="dxa"/>
            <w:tcBorders>
              <w:left w:val="single" w:sz="4" w:space="0" w:color="auto"/>
            </w:tcBorders>
          </w:tcPr>
          <w:p w14:paraId="63A4496E" w14:textId="77777777" w:rsidR="001E41F3" w:rsidRDefault="001E41F3">
            <w:pPr>
              <w:pStyle w:val="CRCoverPage"/>
              <w:spacing w:after="0"/>
              <w:jc w:val="right"/>
              <w:rPr>
                <w:noProof/>
              </w:rPr>
            </w:pPr>
          </w:p>
        </w:tc>
        <w:tc>
          <w:tcPr>
            <w:tcW w:w="1559" w:type="dxa"/>
            <w:shd w:val="pct30" w:color="FFFF00" w:fill="auto"/>
          </w:tcPr>
          <w:p w14:paraId="30A1FEC4" w14:textId="77777777" w:rsidR="001E41F3" w:rsidRPr="00410371" w:rsidRDefault="00940762" w:rsidP="004F10FE">
            <w:pPr>
              <w:pStyle w:val="CRCoverPage"/>
              <w:spacing w:after="0"/>
              <w:jc w:val="right"/>
              <w:rPr>
                <w:b/>
                <w:noProof/>
                <w:sz w:val="28"/>
              </w:rPr>
            </w:pPr>
            <w:r>
              <w:fldChar w:fldCharType="begin"/>
            </w:r>
            <w:r>
              <w:instrText xml:space="preserve"> DOCPROPERTY  Spec#  \* MERGEFORMAT </w:instrText>
            </w:r>
            <w:r>
              <w:fldChar w:fldCharType="separate"/>
            </w:r>
            <w:r w:rsidR="004F10FE">
              <w:rPr>
                <w:b/>
                <w:noProof/>
                <w:sz w:val="28"/>
              </w:rPr>
              <w:t>3</w:t>
            </w:r>
            <w:r w:rsidR="00614EA6">
              <w:rPr>
                <w:b/>
                <w:noProof/>
                <w:sz w:val="28"/>
              </w:rPr>
              <w:t>8</w:t>
            </w:r>
            <w:r w:rsidR="004F10FE">
              <w:rPr>
                <w:b/>
                <w:noProof/>
                <w:sz w:val="28"/>
              </w:rPr>
              <w:t>.331</w:t>
            </w:r>
            <w:r>
              <w:rPr>
                <w:b/>
                <w:noProof/>
                <w:sz w:val="28"/>
              </w:rPr>
              <w:fldChar w:fldCharType="end"/>
            </w:r>
          </w:p>
        </w:tc>
        <w:tc>
          <w:tcPr>
            <w:tcW w:w="709" w:type="dxa"/>
          </w:tcPr>
          <w:p w14:paraId="51B77E1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76C3C5A" w14:textId="77777777" w:rsidR="001E41F3" w:rsidRPr="00410371" w:rsidRDefault="00940762"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5E540AE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9343C2E" w14:textId="77777777" w:rsidR="001E41F3" w:rsidRPr="00410371" w:rsidRDefault="004F10FE" w:rsidP="00E13F3D">
            <w:pPr>
              <w:pStyle w:val="CRCoverPage"/>
              <w:spacing w:after="0"/>
              <w:jc w:val="center"/>
              <w:rPr>
                <w:b/>
                <w:noProof/>
              </w:rPr>
            </w:pPr>
            <w:r w:rsidRPr="004F10FE">
              <w:rPr>
                <w:b/>
                <w:noProof/>
                <w:sz w:val="28"/>
              </w:rPr>
              <w:t>-</w:t>
            </w:r>
          </w:p>
        </w:tc>
        <w:tc>
          <w:tcPr>
            <w:tcW w:w="2410" w:type="dxa"/>
          </w:tcPr>
          <w:p w14:paraId="43F583E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D14068" w14:textId="77777777" w:rsidR="001E41F3" w:rsidRPr="00410371" w:rsidRDefault="00940762" w:rsidP="00C66697">
            <w:pPr>
              <w:pStyle w:val="CRCoverPage"/>
              <w:spacing w:after="0"/>
              <w:jc w:val="center"/>
              <w:rPr>
                <w:noProof/>
                <w:sz w:val="28"/>
              </w:rPr>
            </w:pPr>
            <w:r>
              <w:fldChar w:fldCharType="begin"/>
            </w:r>
            <w:r>
              <w:instrText xml:space="preserve"> DOCPROPERTY  Version  \* MERGEFORMAT </w:instrText>
            </w:r>
            <w:r>
              <w:fldChar w:fldCharType="separate"/>
            </w:r>
            <w:r w:rsidR="004F10FE" w:rsidRPr="004F10FE">
              <w:rPr>
                <w:b/>
                <w:noProof/>
                <w:sz w:val="28"/>
              </w:rPr>
              <w:t>1</w:t>
            </w:r>
            <w:r w:rsidR="00614EA6">
              <w:rPr>
                <w:b/>
                <w:noProof/>
                <w:sz w:val="28"/>
              </w:rPr>
              <w:t>6</w:t>
            </w:r>
            <w:r w:rsidR="004F10FE" w:rsidRPr="004F10FE">
              <w:rPr>
                <w:b/>
                <w:noProof/>
                <w:sz w:val="28"/>
              </w:rPr>
              <w:t>.</w:t>
            </w:r>
            <w:r w:rsidR="00614EA6">
              <w:rPr>
                <w:b/>
                <w:noProof/>
                <w:sz w:val="28"/>
              </w:rPr>
              <w:t>0</w:t>
            </w:r>
            <w:r w:rsidR="004F10FE" w:rsidRPr="004F10FE">
              <w:rPr>
                <w:b/>
                <w:noProof/>
                <w:sz w:val="28"/>
              </w:rPr>
              <w:t>.0</w:t>
            </w:r>
            <w:r>
              <w:rPr>
                <w:b/>
                <w:noProof/>
                <w:sz w:val="28"/>
              </w:rPr>
              <w:fldChar w:fldCharType="end"/>
            </w:r>
          </w:p>
        </w:tc>
        <w:tc>
          <w:tcPr>
            <w:tcW w:w="143" w:type="dxa"/>
            <w:tcBorders>
              <w:right w:val="single" w:sz="4" w:space="0" w:color="auto"/>
            </w:tcBorders>
          </w:tcPr>
          <w:p w14:paraId="42A09E50" w14:textId="77777777" w:rsidR="001E41F3" w:rsidRDefault="001E41F3">
            <w:pPr>
              <w:pStyle w:val="CRCoverPage"/>
              <w:spacing w:after="0"/>
              <w:rPr>
                <w:noProof/>
              </w:rPr>
            </w:pPr>
          </w:p>
        </w:tc>
      </w:tr>
      <w:tr w:rsidR="001E41F3" w14:paraId="66B582DD" w14:textId="77777777" w:rsidTr="00547111">
        <w:tc>
          <w:tcPr>
            <w:tcW w:w="9641" w:type="dxa"/>
            <w:gridSpan w:val="9"/>
            <w:tcBorders>
              <w:left w:val="single" w:sz="4" w:space="0" w:color="auto"/>
              <w:right w:val="single" w:sz="4" w:space="0" w:color="auto"/>
            </w:tcBorders>
          </w:tcPr>
          <w:p w14:paraId="68BE46F8" w14:textId="77777777" w:rsidR="001E41F3" w:rsidRDefault="001E41F3">
            <w:pPr>
              <w:pStyle w:val="CRCoverPage"/>
              <w:spacing w:after="0"/>
              <w:rPr>
                <w:noProof/>
              </w:rPr>
            </w:pPr>
          </w:p>
        </w:tc>
      </w:tr>
      <w:tr w:rsidR="001E41F3" w14:paraId="75E2EFD0" w14:textId="77777777" w:rsidTr="00547111">
        <w:tc>
          <w:tcPr>
            <w:tcW w:w="9641" w:type="dxa"/>
            <w:gridSpan w:val="9"/>
            <w:tcBorders>
              <w:top w:val="single" w:sz="4" w:space="0" w:color="auto"/>
            </w:tcBorders>
          </w:tcPr>
          <w:p w14:paraId="5C6A524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2AB9D5C" w14:textId="77777777" w:rsidTr="00547111">
        <w:tc>
          <w:tcPr>
            <w:tcW w:w="9641" w:type="dxa"/>
            <w:gridSpan w:val="9"/>
          </w:tcPr>
          <w:p w14:paraId="1E16FB19" w14:textId="77777777" w:rsidR="001E41F3" w:rsidRDefault="001E41F3">
            <w:pPr>
              <w:pStyle w:val="CRCoverPage"/>
              <w:spacing w:after="0"/>
              <w:rPr>
                <w:noProof/>
                <w:sz w:val="8"/>
                <w:szCs w:val="8"/>
              </w:rPr>
            </w:pPr>
          </w:p>
        </w:tc>
      </w:tr>
    </w:tbl>
    <w:p w14:paraId="3CC0C3D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BDBA933" w14:textId="77777777" w:rsidTr="00A7671C">
        <w:tc>
          <w:tcPr>
            <w:tcW w:w="2835" w:type="dxa"/>
          </w:tcPr>
          <w:p w14:paraId="4A26CF6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DF04F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31749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51880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DCA54C" w14:textId="77777777" w:rsidR="00F25D98" w:rsidRDefault="004F10FE" w:rsidP="001E41F3">
            <w:pPr>
              <w:pStyle w:val="CRCoverPage"/>
              <w:spacing w:after="0"/>
              <w:jc w:val="center"/>
              <w:rPr>
                <w:b/>
                <w:caps/>
                <w:noProof/>
              </w:rPr>
            </w:pPr>
            <w:r>
              <w:rPr>
                <w:b/>
                <w:caps/>
                <w:noProof/>
              </w:rPr>
              <w:t>x</w:t>
            </w:r>
          </w:p>
        </w:tc>
        <w:tc>
          <w:tcPr>
            <w:tcW w:w="2126" w:type="dxa"/>
          </w:tcPr>
          <w:p w14:paraId="0CBE414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DA42FC" w14:textId="77777777" w:rsidR="00F25D98" w:rsidRDefault="004F10FE" w:rsidP="001E41F3">
            <w:pPr>
              <w:pStyle w:val="CRCoverPage"/>
              <w:spacing w:after="0"/>
              <w:jc w:val="center"/>
              <w:rPr>
                <w:b/>
                <w:caps/>
                <w:noProof/>
              </w:rPr>
            </w:pPr>
            <w:r>
              <w:rPr>
                <w:b/>
                <w:caps/>
                <w:noProof/>
              </w:rPr>
              <w:t>x</w:t>
            </w:r>
          </w:p>
        </w:tc>
        <w:tc>
          <w:tcPr>
            <w:tcW w:w="1418" w:type="dxa"/>
            <w:tcBorders>
              <w:left w:val="nil"/>
            </w:tcBorders>
          </w:tcPr>
          <w:p w14:paraId="4548BEB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C99EBE" w14:textId="77777777" w:rsidR="00F25D98" w:rsidRDefault="00F25D98" w:rsidP="001E41F3">
            <w:pPr>
              <w:pStyle w:val="CRCoverPage"/>
              <w:spacing w:after="0"/>
              <w:jc w:val="center"/>
              <w:rPr>
                <w:b/>
                <w:bCs/>
                <w:caps/>
                <w:noProof/>
              </w:rPr>
            </w:pPr>
          </w:p>
        </w:tc>
      </w:tr>
    </w:tbl>
    <w:p w14:paraId="14F702F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2BE058A" w14:textId="77777777" w:rsidTr="00547111">
        <w:tc>
          <w:tcPr>
            <w:tcW w:w="9640" w:type="dxa"/>
            <w:gridSpan w:val="11"/>
          </w:tcPr>
          <w:p w14:paraId="633A683E" w14:textId="77777777" w:rsidR="001E41F3" w:rsidRDefault="001E41F3">
            <w:pPr>
              <w:pStyle w:val="CRCoverPage"/>
              <w:spacing w:after="0"/>
              <w:rPr>
                <w:noProof/>
                <w:sz w:val="8"/>
                <w:szCs w:val="8"/>
              </w:rPr>
            </w:pPr>
          </w:p>
        </w:tc>
      </w:tr>
      <w:tr w:rsidR="001E41F3" w14:paraId="555BC58C" w14:textId="77777777" w:rsidTr="00547111">
        <w:tc>
          <w:tcPr>
            <w:tcW w:w="1843" w:type="dxa"/>
            <w:tcBorders>
              <w:top w:val="single" w:sz="4" w:space="0" w:color="auto"/>
              <w:left w:val="single" w:sz="4" w:space="0" w:color="auto"/>
            </w:tcBorders>
          </w:tcPr>
          <w:p w14:paraId="5EE7520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41C627" w14:textId="31FDCA81" w:rsidR="001E41F3" w:rsidRDefault="000C72E3" w:rsidP="004F10FE">
            <w:pPr>
              <w:pStyle w:val="CRCoverPage"/>
              <w:spacing w:after="0"/>
              <w:ind w:left="100"/>
              <w:rPr>
                <w:noProof/>
              </w:rPr>
            </w:pPr>
            <w:r>
              <w:t>[</w:t>
            </w:r>
            <w:r w:rsidRPr="00DB1750">
              <w:t>S003</w:t>
            </w:r>
            <w:r>
              <w:t xml:space="preserve"> (LTE)</w:t>
            </w:r>
            <w:r w:rsidRPr="00DB1750">
              <w:t>, S005</w:t>
            </w:r>
            <w:r>
              <w:t xml:space="preserve"> (LTE)</w:t>
            </w:r>
            <w:r w:rsidRPr="00DB1750">
              <w:t>, B002</w:t>
            </w:r>
            <w:r>
              <w:t xml:space="preserve"> (LTE)</w:t>
            </w:r>
            <w:r w:rsidRPr="00DB1750">
              <w:t>, S046</w:t>
            </w:r>
            <w:r>
              <w:t xml:space="preserve"> (LTE), E055 (NR), E057 (NR)] </w:t>
            </w:r>
            <w:r w:rsidRPr="000C72E3">
              <w:t xml:space="preserve">Correction on </w:t>
            </w:r>
            <w:proofErr w:type="spellStart"/>
            <w:r w:rsidRPr="000C72E3">
              <w:t>crossRAT</w:t>
            </w:r>
            <w:proofErr w:type="spellEnd"/>
            <w:r w:rsidRPr="000C72E3">
              <w:t xml:space="preserve"> signalling for NR V2X</w:t>
            </w:r>
            <w:r w:rsidR="00DB1750">
              <w:t xml:space="preserve"> </w:t>
            </w:r>
          </w:p>
        </w:tc>
      </w:tr>
      <w:tr w:rsidR="001E41F3" w14:paraId="03F7E13B" w14:textId="77777777" w:rsidTr="00547111">
        <w:tc>
          <w:tcPr>
            <w:tcW w:w="1843" w:type="dxa"/>
            <w:tcBorders>
              <w:left w:val="single" w:sz="4" w:space="0" w:color="auto"/>
            </w:tcBorders>
          </w:tcPr>
          <w:p w14:paraId="3CB65D9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31E3AB" w14:textId="77777777" w:rsidR="001E41F3" w:rsidRDefault="001E41F3">
            <w:pPr>
              <w:pStyle w:val="CRCoverPage"/>
              <w:spacing w:after="0"/>
              <w:rPr>
                <w:noProof/>
                <w:sz w:val="8"/>
                <w:szCs w:val="8"/>
              </w:rPr>
            </w:pPr>
          </w:p>
        </w:tc>
      </w:tr>
      <w:tr w:rsidR="001E41F3" w14:paraId="0C6D55D4" w14:textId="77777777" w:rsidTr="00547111">
        <w:tc>
          <w:tcPr>
            <w:tcW w:w="1843" w:type="dxa"/>
            <w:tcBorders>
              <w:left w:val="single" w:sz="4" w:space="0" w:color="auto"/>
            </w:tcBorders>
          </w:tcPr>
          <w:p w14:paraId="57883A3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2D7EFC" w14:textId="77777777" w:rsidR="001E41F3" w:rsidRDefault="00614EA6" w:rsidP="000834C2">
            <w:pPr>
              <w:pStyle w:val="CRCoverPage"/>
              <w:spacing w:after="0"/>
              <w:ind w:left="100"/>
              <w:rPr>
                <w:noProof/>
              </w:rPr>
            </w:pPr>
            <w:r>
              <w:t>Ericsson</w:t>
            </w:r>
          </w:p>
        </w:tc>
      </w:tr>
      <w:tr w:rsidR="001E41F3" w14:paraId="4399CFD5" w14:textId="77777777" w:rsidTr="00547111">
        <w:tc>
          <w:tcPr>
            <w:tcW w:w="1843" w:type="dxa"/>
            <w:tcBorders>
              <w:left w:val="single" w:sz="4" w:space="0" w:color="auto"/>
            </w:tcBorders>
          </w:tcPr>
          <w:p w14:paraId="5982560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2BCE64" w14:textId="77777777" w:rsidR="001E41F3" w:rsidRDefault="00940762" w:rsidP="004F10FE">
            <w:pPr>
              <w:pStyle w:val="CRCoverPage"/>
              <w:spacing w:after="0"/>
              <w:ind w:left="100"/>
              <w:rPr>
                <w:noProof/>
              </w:rPr>
            </w:pPr>
            <w:r>
              <w:fldChar w:fldCharType="begin"/>
            </w:r>
            <w:r>
              <w:instrText xml:space="preserve"> DOCPROPERTY  SourceIfTsg  \* MERGEFORMAT </w:instrText>
            </w:r>
            <w:r>
              <w:fldChar w:fldCharType="separate"/>
            </w:r>
            <w:r w:rsidR="004F10FE">
              <w:rPr>
                <w:noProof/>
              </w:rPr>
              <w:t>R2</w:t>
            </w:r>
            <w:r>
              <w:rPr>
                <w:noProof/>
              </w:rPr>
              <w:fldChar w:fldCharType="end"/>
            </w:r>
          </w:p>
        </w:tc>
      </w:tr>
      <w:tr w:rsidR="001E41F3" w14:paraId="324BBB00" w14:textId="77777777" w:rsidTr="00547111">
        <w:tc>
          <w:tcPr>
            <w:tcW w:w="1843" w:type="dxa"/>
            <w:tcBorders>
              <w:left w:val="single" w:sz="4" w:space="0" w:color="auto"/>
            </w:tcBorders>
          </w:tcPr>
          <w:p w14:paraId="7EC701C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9D3D77" w14:textId="77777777" w:rsidR="001E41F3" w:rsidRDefault="001E41F3">
            <w:pPr>
              <w:pStyle w:val="CRCoverPage"/>
              <w:spacing w:after="0"/>
              <w:rPr>
                <w:noProof/>
                <w:sz w:val="8"/>
                <w:szCs w:val="8"/>
              </w:rPr>
            </w:pPr>
          </w:p>
        </w:tc>
      </w:tr>
      <w:tr w:rsidR="001E41F3" w14:paraId="42B0918A" w14:textId="77777777" w:rsidTr="00547111">
        <w:tc>
          <w:tcPr>
            <w:tcW w:w="1843" w:type="dxa"/>
            <w:tcBorders>
              <w:left w:val="single" w:sz="4" w:space="0" w:color="auto"/>
            </w:tcBorders>
          </w:tcPr>
          <w:p w14:paraId="1E51AE6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9BFF6E" w14:textId="77777777" w:rsidR="001E41F3" w:rsidRDefault="00614EA6">
            <w:pPr>
              <w:pStyle w:val="CRCoverPage"/>
              <w:spacing w:after="0"/>
              <w:ind w:left="100"/>
              <w:rPr>
                <w:noProof/>
              </w:rPr>
            </w:pPr>
            <w:r w:rsidRPr="00614EA6">
              <w:t>5G_V2X_NRSL-Core</w:t>
            </w:r>
          </w:p>
        </w:tc>
        <w:tc>
          <w:tcPr>
            <w:tcW w:w="567" w:type="dxa"/>
            <w:tcBorders>
              <w:left w:val="nil"/>
            </w:tcBorders>
          </w:tcPr>
          <w:p w14:paraId="01A2F548" w14:textId="77777777" w:rsidR="001E41F3" w:rsidRDefault="001E41F3">
            <w:pPr>
              <w:pStyle w:val="CRCoverPage"/>
              <w:spacing w:after="0"/>
              <w:ind w:right="100"/>
              <w:rPr>
                <w:noProof/>
              </w:rPr>
            </w:pPr>
          </w:p>
        </w:tc>
        <w:tc>
          <w:tcPr>
            <w:tcW w:w="1417" w:type="dxa"/>
            <w:gridSpan w:val="3"/>
            <w:tcBorders>
              <w:left w:val="nil"/>
            </w:tcBorders>
          </w:tcPr>
          <w:p w14:paraId="63A8883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37ECDF8" w14:textId="77777777" w:rsidR="001E41F3" w:rsidRDefault="00940762" w:rsidP="000834C2">
            <w:pPr>
              <w:pStyle w:val="CRCoverPage"/>
              <w:spacing w:after="0"/>
              <w:ind w:left="100"/>
              <w:rPr>
                <w:noProof/>
              </w:rPr>
            </w:pPr>
            <w:r>
              <w:fldChar w:fldCharType="begin"/>
            </w:r>
            <w:r>
              <w:instrText xml:space="preserve"> DOCPROPERTY  ResDate  \* MERGEFORMAT </w:instrText>
            </w:r>
            <w:r>
              <w:fldChar w:fldCharType="separate"/>
            </w:r>
            <w:r w:rsidR="00614EA6">
              <w:rPr>
                <w:noProof/>
              </w:rPr>
              <w:t>2020-05</w:t>
            </w:r>
            <w:r w:rsidR="004F10FE">
              <w:rPr>
                <w:noProof/>
              </w:rPr>
              <w:t>-2</w:t>
            </w:r>
            <w:r w:rsidR="00614EA6">
              <w:rPr>
                <w:noProof/>
              </w:rPr>
              <w:t>1</w:t>
            </w:r>
            <w:r>
              <w:rPr>
                <w:noProof/>
              </w:rPr>
              <w:fldChar w:fldCharType="end"/>
            </w:r>
          </w:p>
        </w:tc>
      </w:tr>
      <w:tr w:rsidR="001E41F3" w14:paraId="2806D610" w14:textId="77777777" w:rsidTr="00547111">
        <w:tc>
          <w:tcPr>
            <w:tcW w:w="1843" w:type="dxa"/>
            <w:tcBorders>
              <w:left w:val="single" w:sz="4" w:space="0" w:color="auto"/>
            </w:tcBorders>
          </w:tcPr>
          <w:p w14:paraId="0ACC2AEF" w14:textId="77777777" w:rsidR="001E41F3" w:rsidRDefault="001E41F3">
            <w:pPr>
              <w:pStyle w:val="CRCoverPage"/>
              <w:spacing w:after="0"/>
              <w:rPr>
                <w:b/>
                <w:i/>
                <w:noProof/>
                <w:sz w:val="8"/>
                <w:szCs w:val="8"/>
              </w:rPr>
            </w:pPr>
          </w:p>
        </w:tc>
        <w:tc>
          <w:tcPr>
            <w:tcW w:w="1986" w:type="dxa"/>
            <w:gridSpan w:val="4"/>
          </w:tcPr>
          <w:p w14:paraId="5597D775" w14:textId="77777777" w:rsidR="001E41F3" w:rsidRDefault="001E41F3">
            <w:pPr>
              <w:pStyle w:val="CRCoverPage"/>
              <w:spacing w:after="0"/>
              <w:rPr>
                <w:noProof/>
                <w:sz w:val="8"/>
                <w:szCs w:val="8"/>
              </w:rPr>
            </w:pPr>
          </w:p>
        </w:tc>
        <w:tc>
          <w:tcPr>
            <w:tcW w:w="2267" w:type="dxa"/>
            <w:gridSpan w:val="2"/>
          </w:tcPr>
          <w:p w14:paraId="3D318C08" w14:textId="77777777" w:rsidR="001E41F3" w:rsidRDefault="001E41F3">
            <w:pPr>
              <w:pStyle w:val="CRCoverPage"/>
              <w:spacing w:after="0"/>
              <w:rPr>
                <w:noProof/>
                <w:sz w:val="8"/>
                <w:szCs w:val="8"/>
              </w:rPr>
            </w:pPr>
          </w:p>
        </w:tc>
        <w:tc>
          <w:tcPr>
            <w:tcW w:w="1417" w:type="dxa"/>
            <w:gridSpan w:val="3"/>
          </w:tcPr>
          <w:p w14:paraId="30D5D14B" w14:textId="77777777" w:rsidR="001E41F3" w:rsidRDefault="001E41F3">
            <w:pPr>
              <w:pStyle w:val="CRCoverPage"/>
              <w:spacing w:after="0"/>
              <w:rPr>
                <w:noProof/>
                <w:sz w:val="8"/>
                <w:szCs w:val="8"/>
              </w:rPr>
            </w:pPr>
          </w:p>
        </w:tc>
        <w:tc>
          <w:tcPr>
            <w:tcW w:w="2127" w:type="dxa"/>
            <w:tcBorders>
              <w:right w:val="single" w:sz="4" w:space="0" w:color="auto"/>
            </w:tcBorders>
          </w:tcPr>
          <w:p w14:paraId="15CB018A" w14:textId="77777777" w:rsidR="001E41F3" w:rsidRDefault="001E41F3">
            <w:pPr>
              <w:pStyle w:val="CRCoverPage"/>
              <w:spacing w:after="0"/>
              <w:rPr>
                <w:noProof/>
                <w:sz w:val="8"/>
                <w:szCs w:val="8"/>
              </w:rPr>
            </w:pPr>
          </w:p>
        </w:tc>
      </w:tr>
      <w:tr w:rsidR="001E41F3" w14:paraId="62C555D3" w14:textId="77777777" w:rsidTr="00547111">
        <w:trPr>
          <w:cantSplit/>
        </w:trPr>
        <w:tc>
          <w:tcPr>
            <w:tcW w:w="1843" w:type="dxa"/>
            <w:tcBorders>
              <w:left w:val="single" w:sz="4" w:space="0" w:color="auto"/>
            </w:tcBorders>
          </w:tcPr>
          <w:p w14:paraId="294EEFD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54D923" w14:textId="77777777" w:rsidR="001E41F3" w:rsidRDefault="004F10FE" w:rsidP="00D24991">
            <w:pPr>
              <w:pStyle w:val="CRCoverPage"/>
              <w:spacing w:after="0"/>
              <w:ind w:left="100" w:right="-609"/>
              <w:rPr>
                <w:b/>
                <w:noProof/>
              </w:rPr>
            </w:pPr>
            <w:r>
              <w:t>F</w:t>
            </w:r>
          </w:p>
        </w:tc>
        <w:tc>
          <w:tcPr>
            <w:tcW w:w="3402" w:type="dxa"/>
            <w:gridSpan w:val="5"/>
            <w:tcBorders>
              <w:left w:val="nil"/>
            </w:tcBorders>
          </w:tcPr>
          <w:p w14:paraId="561AE41D" w14:textId="77777777" w:rsidR="001E41F3" w:rsidRDefault="001E41F3">
            <w:pPr>
              <w:pStyle w:val="CRCoverPage"/>
              <w:spacing w:after="0"/>
              <w:rPr>
                <w:noProof/>
              </w:rPr>
            </w:pPr>
          </w:p>
        </w:tc>
        <w:tc>
          <w:tcPr>
            <w:tcW w:w="1417" w:type="dxa"/>
            <w:gridSpan w:val="3"/>
            <w:tcBorders>
              <w:left w:val="nil"/>
            </w:tcBorders>
          </w:tcPr>
          <w:p w14:paraId="60AE028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A4C925" w14:textId="77777777" w:rsidR="001E41F3" w:rsidRDefault="004F10FE" w:rsidP="000834C2">
            <w:pPr>
              <w:pStyle w:val="CRCoverPage"/>
              <w:spacing w:after="0"/>
              <w:ind w:left="100"/>
              <w:rPr>
                <w:noProof/>
              </w:rPr>
            </w:pPr>
            <w:r>
              <w:t>REL-1</w:t>
            </w:r>
            <w:r w:rsidR="000834C2">
              <w:t>6</w:t>
            </w:r>
          </w:p>
        </w:tc>
      </w:tr>
      <w:tr w:rsidR="001E41F3" w14:paraId="180EE05B" w14:textId="77777777" w:rsidTr="00547111">
        <w:tc>
          <w:tcPr>
            <w:tcW w:w="1843" w:type="dxa"/>
            <w:tcBorders>
              <w:left w:val="single" w:sz="4" w:space="0" w:color="auto"/>
              <w:bottom w:val="single" w:sz="4" w:space="0" w:color="auto"/>
            </w:tcBorders>
          </w:tcPr>
          <w:p w14:paraId="477A6122" w14:textId="77777777" w:rsidR="001E41F3" w:rsidRDefault="001E41F3">
            <w:pPr>
              <w:pStyle w:val="CRCoverPage"/>
              <w:spacing w:after="0"/>
              <w:rPr>
                <w:b/>
                <w:i/>
                <w:noProof/>
              </w:rPr>
            </w:pPr>
          </w:p>
        </w:tc>
        <w:tc>
          <w:tcPr>
            <w:tcW w:w="4677" w:type="dxa"/>
            <w:gridSpan w:val="8"/>
            <w:tcBorders>
              <w:bottom w:val="single" w:sz="4" w:space="0" w:color="auto"/>
            </w:tcBorders>
          </w:tcPr>
          <w:p w14:paraId="3CED3B4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0707A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BD5FB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46EED4E" w14:textId="77777777" w:rsidTr="00547111">
        <w:tc>
          <w:tcPr>
            <w:tcW w:w="1843" w:type="dxa"/>
          </w:tcPr>
          <w:p w14:paraId="0DC1BEDB" w14:textId="77777777" w:rsidR="001E41F3" w:rsidRDefault="001E41F3">
            <w:pPr>
              <w:pStyle w:val="CRCoverPage"/>
              <w:spacing w:after="0"/>
              <w:rPr>
                <w:b/>
                <w:i/>
                <w:noProof/>
                <w:sz w:val="8"/>
                <w:szCs w:val="8"/>
              </w:rPr>
            </w:pPr>
          </w:p>
        </w:tc>
        <w:tc>
          <w:tcPr>
            <w:tcW w:w="7797" w:type="dxa"/>
            <w:gridSpan w:val="10"/>
          </w:tcPr>
          <w:p w14:paraId="5CC38916" w14:textId="77777777" w:rsidR="001E41F3" w:rsidRDefault="001E41F3">
            <w:pPr>
              <w:pStyle w:val="CRCoverPage"/>
              <w:spacing w:after="0"/>
              <w:rPr>
                <w:noProof/>
                <w:sz w:val="8"/>
                <w:szCs w:val="8"/>
              </w:rPr>
            </w:pPr>
          </w:p>
        </w:tc>
      </w:tr>
      <w:tr w:rsidR="001E41F3" w14:paraId="0374681D" w14:textId="77777777" w:rsidTr="00547111">
        <w:tc>
          <w:tcPr>
            <w:tcW w:w="2694" w:type="dxa"/>
            <w:gridSpan w:val="2"/>
            <w:tcBorders>
              <w:top w:val="single" w:sz="4" w:space="0" w:color="auto"/>
              <w:left w:val="single" w:sz="4" w:space="0" w:color="auto"/>
            </w:tcBorders>
          </w:tcPr>
          <w:p w14:paraId="3E929A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48D582" w14:textId="77777777" w:rsidR="0097607D" w:rsidRDefault="0097607D" w:rsidP="0097607D">
            <w:pPr>
              <w:pStyle w:val="CRCoverPage"/>
              <w:spacing w:after="0"/>
              <w:ind w:left="100"/>
              <w:rPr>
                <w:noProof/>
              </w:rPr>
            </w:pPr>
            <w:r>
              <w:rPr>
                <w:noProof/>
              </w:rPr>
              <w:t xml:space="preserve">The changes included in this CR </w:t>
            </w:r>
            <w:r w:rsidR="004F10FE">
              <w:rPr>
                <w:noProof/>
              </w:rPr>
              <w:t xml:space="preserve">aim to </w:t>
            </w:r>
            <w:r w:rsidR="00624E81">
              <w:rPr>
                <w:noProof/>
              </w:rPr>
              <w:t>capture the agreements regarding the IRAT signalling approach for NR V2X</w:t>
            </w:r>
            <w:r w:rsidR="004F10FE">
              <w:rPr>
                <w:noProof/>
              </w:rPr>
              <w:t xml:space="preserve"> a.o</w:t>
            </w:r>
            <w:r>
              <w:rPr>
                <w:noProof/>
              </w:rPr>
              <w:t>:</w:t>
            </w:r>
          </w:p>
          <w:p w14:paraId="1A339074" w14:textId="77777777" w:rsidR="000834C2" w:rsidRDefault="000834C2" w:rsidP="000834C2">
            <w:pPr>
              <w:pStyle w:val="CRCoverPage"/>
              <w:numPr>
                <w:ilvl w:val="0"/>
                <w:numId w:val="1"/>
              </w:numPr>
              <w:spacing w:after="0"/>
              <w:rPr>
                <w:noProof/>
              </w:rPr>
            </w:pPr>
          </w:p>
          <w:p w14:paraId="47397CC5" w14:textId="77777777" w:rsidR="0097607D" w:rsidRDefault="0097607D" w:rsidP="00DB1750">
            <w:pPr>
              <w:pStyle w:val="CRCoverPage"/>
              <w:spacing w:after="0"/>
              <w:ind w:left="100"/>
              <w:rPr>
                <w:noProof/>
              </w:rPr>
            </w:pPr>
          </w:p>
        </w:tc>
      </w:tr>
      <w:tr w:rsidR="001E41F3" w14:paraId="30F6CBB6" w14:textId="77777777" w:rsidTr="00547111">
        <w:tc>
          <w:tcPr>
            <w:tcW w:w="2694" w:type="dxa"/>
            <w:gridSpan w:val="2"/>
            <w:tcBorders>
              <w:left w:val="single" w:sz="4" w:space="0" w:color="auto"/>
            </w:tcBorders>
          </w:tcPr>
          <w:p w14:paraId="23CACC2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067658" w14:textId="77777777" w:rsidR="001E41F3" w:rsidRDefault="001E41F3">
            <w:pPr>
              <w:pStyle w:val="CRCoverPage"/>
              <w:spacing w:after="0"/>
              <w:rPr>
                <w:noProof/>
                <w:sz w:val="8"/>
                <w:szCs w:val="8"/>
              </w:rPr>
            </w:pPr>
          </w:p>
        </w:tc>
      </w:tr>
      <w:tr w:rsidR="001E41F3" w14:paraId="276D618A" w14:textId="77777777" w:rsidTr="00547111">
        <w:tc>
          <w:tcPr>
            <w:tcW w:w="2694" w:type="dxa"/>
            <w:gridSpan w:val="2"/>
            <w:tcBorders>
              <w:left w:val="single" w:sz="4" w:space="0" w:color="auto"/>
            </w:tcBorders>
          </w:tcPr>
          <w:p w14:paraId="06F1D25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204468" w14:textId="77777777" w:rsidR="001E41F3" w:rsidRDefault="0097607D">
            <w:pPr>
              <w:pStyle w:val="CRCoverPage"/>
              <w:spacing w:after="0"/>
              <w:ind w:left="100"/>
              <w:rPr>
                <w:noProof/>
              </w:rPr>
            </w:pPr>
            <w:r>
              <w:rPr>
                <w:noProof/>
              </w:rPr>
              <w:t>The CR includes the following changes</w:t>
            </w:r>
          </w:p>
          <w:p w14:paraId="1EECFE9C" w14:textId="77777777" w:rsidR="00170428" w:rsidRDefault="00DB1750" w:rsidP="000834C2">
            <w:pPr>
              <w:pStyle w:val="CRCoverPage"/>
              <w:numPr>
                <w:ilvl w:val="0"/>
                <w:numId w:val="1"/>
              </w:numPr>
              <w:spacing w:after="0"/>
              <w:rPr>
                <w:noProof/>
              </w:rPr>
            </w:pPr>
            <w:r>
              <w:rPr>
                <w:noProof/>
              </w:rPr>
              <w:t xml:space="preserve">A new message is introduced for transfer of UL information using IRAT encoding but terminated </w:t>
            </w:r>
            <w:r w:rsidR="00614EA6">
              <w:rPr>
                <w:noProof/>
              </w:rPr>
              <w:t>at the</w:t>
            </w:r>
            <w:r>
              <w:rPr>
                <w:noProof/>
              </w:rPr>
              <w:t xml:space="preserve"> </w:t>
            </w:r>
            <w:r w:rsidR="00614EA6">
              <w:rPr>
                <w:noProof/>
              </w:rPr>
              <w:t>b</w:t>
            </w:r>
            <w:r>
              <w:rPr>
                <w:noProof/>
              </w:rPr>
              <w:t>NB: ULInformationTransferIRAT</w:t>
            </w:r>
          </w:p>
          <w:p w14:paraId="04F05C53" w14:textId="77777777" w:rsidR="00DB1750" w:rsidRDefault="00DB1750" w:rsidP="00624E81">
            <w:pPr>
              <w:pStyle w:val="CRCoverPage"/>
              <w:numPr>
                <w:ilvl w:val="0"/>
                <w:numId w:val="1"/>
              </w:numPr>
              <w:spacing w:after="0"/>
              <w:rPr>
                <w:noProof/>
              </w:rPr>
            </w:pPr>
            <w:r>
              <w:rPr>
                <w:noProof/>
              </w:rPr>
              <w:t xml:space="preserve">The message includes an octet string that contains </w:t>
            </w:r>
            <w:r w:rsidR="00624E81">
              <w:rPr>
                <w:noProof/>
              </w:rPr>
              <w:t>an</w:t>
            </w:r>
            <w:r>
              <w:rPr>
                <w:noProof/>
              </w:rPr>
              <w:t xml:space="preserve"> </w:t>
            </w:r>
            <w:r w:rsidR="00614EA6">
              <w:rPr>
                <w:noProof/>
              </w:rPr>
              <w:t>LTE</w:t>
            </w:r>
            <w:r w:rsidR="00624E81">
              <w:rPr>
                <w:noProof/>
              </w:rPr>
              <w:t xml:space="preserve"> UL DCCH message. In this release the message is used for transfer of SL related UL DCCH information as may be included in </w:t>
            </w:r>
            <w:r w:rsidR="00614EA6">
              <w:rPr>
                <w:noProof/>
              </w:rPr>
              <w:t>LTE</w:t>
            </w:r>
            <w:r w:rsidR="00624E81" w:rsidRPr="00624E81">
              <w:rPr>
                <w:noProof/>
              </w:rPr>
              <w:t xml:space="preserve"> RRC </w:t>
            </w:r>
            <w:r w:rsidR="00624E81">
              <w:rPr>
                <w:noProof/>
              </w:rPr>
              <w:t xml:space="preserve">messages: </w:t>
            </w:r>
            <w:r w:rsidR="00624E81" w:rsidRPr="00624E81">
              <w:rPr>
                <w:noProof/>
              </w:rPr>
              <w:t>MeasurementReport</w:t>
            </w:r>
            <w:r w:rsidR="00614EA6">
              <w:rPr>
                <w:noProof/>
              </w:rPr>
              <w:t xml:space="preserve"> (only for what concern CBR measurements)</w:t>
            </w:r>
            <w:r w:rsidR="00624E81" w:rsidRPr="00624E81">
              <w:rPr>
                <w:noProof/>
              </w:rPr>
              <w:t>, SidelinkUEInformation</w:t>
            </w:r>
            <w:r w:rsidR="00614EA6">
              <w:rPr>
                <w:noProof/>
              </w:rPr>
              <w:t>EUTRA</w:t>
            </w:r>
            <w:r w:rsidR="00624E81" w:rsidRPr="00624E81">
              <w:rPr>
                <w:noProof/>
              </w:rPr>
              <w:t xml:space="preserve"> </w:t>
            </w:r>
            <w:r w:rsidR="00624E81">
              <w:rPr>
                <w:noProof/>
              </w:rPr>
              <w:t>and</w:t>
            </w:r>
            <w:r w:rsidR="00624E81" w:rsidRPr="00624E81">
              <w:rPr>
                <w:noProof/>
              </w:rPr>
              <w:t xml:space="preserve"> UEAssistanceInformation</w:t>
            </w:r>
            <w:r w:rsidR="00614EA6">
              <w:rPr>
                <w:noProof/>
              </w:rPr>
              <w:t>EUTRA</w:t>
            </w:r>
          </w:p>
          <w:p w14:paraId="141291BB" w14:textId="77777777" w:rsidR="004F10FE" w:rsidRDefault="00624E81" w:rsidP="00614EA6">
            <w:pPr>
              <w:pStyle w:val="CRCoverPage"/>
              <w:numPr>
                <w:ilvl w:val="0"/>
                <w:numId w:val="1"/>
              </w:numPr>
              <w:spacing w:after="0"/>
              <w:rPr>
                <w:noProof/>
              </w:rPr>
            </w:pPr>
            <w:r>
              <w:rPr>
                <w:noProof/>
              </w:rPr>
              <w:t xml:space="preserve">All SL related DL DCCH information is transferred by an octet string in the </w:t>
            </w:r>
            <w:r w:rsidR="00614EA6">
              <w:rPr>
                <w:noProof/>
              </w:rPr>
              <w:t>NR</w:t>
            </w:r>
            <w:r>
              <w:rPr>
                <w:noProof/>
              </w:rPr>
              <w:t xml:space="preserve"> Reconfiguration message containing the </w:t>
            </w:r>
            <w:r w:rsidR="00614EA6">
              <w:rPr>
                <w:noProof/>
              </w:rPr>
              <w:t>LTE</w:t>
            </w:r>
            <w:r>
              <w:rPr>
                <w:noProof/>
              </w:rPr>
              <w:t xml:space="preserve"> RRC</w:t>
            </w:r>
            <w:r w:rsidR="00614EA6">
              <w:rPr>
                <w:noProof/>
              </w:rPr>
              <w:t>Connection</w:t>
            </w:r>
            <w:r>
              <w:rPr>
                <w:noProof/>
              </w:rPr>
              <w:t xml:space="preserve">Reconfiguration message. </w:t>
            </w:r>
          </w:p>
        </w:tc>
      </w:tr>
      <w:tr w:rsidR="001E41F3" w14:paraId="117CE679" w14:textId="77777777" w:rsidTr="00547111">
        <w:tc>
          <w:tcPr>
            <w:tcW w:w="2694" w:type="dxa"/>
            <w:gridSpan w:val="2"/>
            <w:tcBorders>
              <w:left w:val="single" w:sz="4" w:space="0" w:color="auto"/>
            </w:tcBorders>
          </w:tcPr>
          <w:p w14:paraId="2A43C4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CB976D" w14:textId="77777777" w:rsidR="001E41F3" w:rsidRDefault="001E41F3">
            <w:pPr>
              <w:pStyle w:val="CRCoverPage"/>
              <w:spacing w:after="0"/>
              <w:rPr>
                <w:noProof/>
                <w:sz w:val="8"/>
                <w:szCs w:val="8"/>
              </w:rPr>
            </w:pPr>
          </w:p>
        </w:tc>
      </w:tr>
      <w:tr w:rsidR="001E41F3" w14:paraId="08FF8E8A" w14:textId="77777777" w:rsidTr="00547111">
        <w:tc>
          <w:tcPr>
            <w:tcW w:w="2694" w:type="dxa"/>
            <w:gridSpan w:val="2"/>
            <w:tcBorders>
              <w:left w:val="single" w:sz="4" w:space="0" w:color="auto"/>
              <w:bottom w:val="single" w:sz="4" w:space="0" w:color="auto"/>
            </w:tcBorders>
          </w:tcPr>
          <w:p w14:paraId="7FA27A6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3FE34C" w14:textId="77777777" w:rsidR="001E41F3" w:rsidRDefault="00614EA6">
            <w:pPr>
              <w:pStyle w:val="CRCoverPage"/>
              <w:spacing w:after="0"/>
              <w:ind w:left="100"/>
              <w:rPr>
                <w:noProof/>
              </w:rPr>
            </w:pPr>
            <w:r w:rsidRPr="00614EA6">
              <w:rPr>
                <w:noProof/>
                <w:highlight w:val="yellow"/>
              </w:rPr>
              <w:t>x.x.x</w:t>
            </w:r>
          </w:p>
        </w:tc>
      </w:tr>
      <w:tr w:rsidR="001E41F3" w14:paraId="6218133F" w14:textId="77777777" w:rsidTr="00547111">
        <w:tc>
          <w:tcPr>
            <w:tcW w:w="2694" w:type="dxa"/>
            <w:gridSpan w:val="2"/>
          </w:tcPr>
          <w:p w14:paraId="4F0BF2E3" w14:textId="77777777" w:rsidR="001E41F3" w:rsidRDefault="001E41F3">
            <w:pPr>
              <w:pStyle w:val="CRCoverPage"/>
              <w:spacing w:after="0"/>
              <w:rPr>
                <w:b/>
                <w:i/>
                <w:noProof/>
                <w:sz w:val="8"/>
                <w:szCs w:val="8"/>
              </w:rPr>
            </w:pPr>
          </w:p>
        </w:tc>
        <w:tc>
          <w:tcPr>
            <w:tcW w:w="6946" w:type="dxa"/>
            <w:gridSpan w:val="9"/>
          </w:tcPr>
          <w:p w14:paraId="1871D57E" w14:textId="77777777" w:rsidR="001E41F3" w:rsidRDefault="001E41F3">
            <w:pPr>
              <w:pStyle w:val="CRCoverPage"/>
              <w:spacing w:after="0"/>
              <w:rPr>
                <w:noProof/>
                <w:sz w:val="8"/>
                <w:szCs w:val="8"/>
              </w:rPr>
            </w:pPr>
          </w:p>
        </w:tc>
      </w:tr>
      <w:tr w:rsidR="001E41F3" w14:paraId="6C244952" w14:textId="77777777" w:rsidTr="00547111">
        <w:tc>
          <w:tcPr>
            <w:tcW w:w="2694" w:type="dxa"/>
            <w:gridSpan w:val="2"/>
            <w:tcBorders>
              <w:top w:val="single" w:sz="4" w:space="0" w:color="auto"/>
              <w:left w:val="single" w:sz="4" w:space="0" w:color="auto"/>
            </w:tcBorders>
          </w:tcPr>
          <w:p w14:paraId="50A734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A438D0" w14:textId="77777777" w:rsidR="001E41F3" w:rsidRDefault="00614EA6">
            <w:pPr>
              <w:pStyle w:val="CRCoverPage"/>
              <w:spacing w:after="0"/>
              <w:ind w:left="100"/>
              <w:rPr>
                <w:noProof/>
              </w:rPr>
            </w:pPr>
            <w:r w:rsidRPr="00614EA6">
              <w:rPr>
                <w:noProof/>
                <w:highlight w:val="yellow"/>
              </w:rPr>
              <w:t>x.x.x</w:t>
            </w:r>
          </w:p>
        </w:tc>
      </w:tr>
      <w:tr w:rsidR="001E41F3" w14:paraId="37E25003" w14:textId="77777777" w:rsidTr="00547111">
        <w:tc>
          <w:tcPr>
            <w:tcW w:w="2694" w:type="dxa"/>
            <w:gridSpan w:val="2"/>
            <w:tcBorders>
              <w:left w:val="single" w:sz="4" w:space="0" w:color="auto"/>
            </w:tcBorders>
          </w:tcPr>
          <w:p w14:paraId="471DACC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791332" w14:textId="77777777" w:rsidR="001E41F3" w:rsidRDefault="001E41F3">
            <w:pPr>
              <w:pStyle w:val="CRCoverPage"/>
              <w:spacing w:after="0"/>
              <w:rPr>
                <w:noProof/>
                <w:sz w:val="8"/>
                <w:szCs w:val="8"/>
              </w:rPr>
            </w:pPr>
          </w:p>
        </w:tc>
      </w:tr>
      <w:tr w:rsidR="001E41F3" w14:paraId="384532F6" w14:textId="77777777" w:rsidTr="00547111">
        <w:tc>
          <w:tcPr>
            <w:tcW w:w="2694" w:type="dxa"/>
            <w:gridSpan w:val="2"/>
            <w:tcBorders>
              <w:left w:val="single" w:sz="4" w:space="0" w:color="auto"/>
            </w:tcBorders>
          </w:tcPr>
          <w:p w14:paraId="00245DA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2AA6D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4F5CA7" w14:textId="77777777" w:rsidR="001E41F3" w:rsidRDefault="001E41F3">
            <w:pPr>
              <w:pStyle w:val="CRCoverPage"/>
              <w:spacing w:after="0"/>
              <w:jc w:val="center"/>
              <w:rPr>
                <w:b/>
                <w:caps/>
                <w:noProof/>
              </w:rPr>
            </w:pPr>
            <w:r>
              <w:rPr>
                <w:b/>
                <w:caps/>
                <w:noProof/>
              </w:rPr>
              <w:t>N</w:t>
            </w:r>
          </w:p>
        </w:tc>
        <w:tc>
          <w:tcPr>
            <w:tcW w:w="2977" w:type="dxa"/>
            <w:gridSpan w:val="4"/>
          </w:tcPr>
          <w:p w14:paraId="20A22CA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9787E6" w14:textId="77777777" w:rsidR="001E41F3" w:rsidRDefault="001E41F3">
            <w:pPr>
              <w:pStyle w:val="CRCoverPage"/>
              <w:spacing w:after="0"/>
              <w:ind w:left="99"/>
              <w:rPr>
                <w:noProof/>
              </w:rPr>
            </w:pPr>
          </w:p>
        </w:tc>
      </w:tr>
      <w:tr w:rsidR="001E41F3" w14:paraId="10977297" w14:textId="77777777" w:rsidTr="00547111">
        <w:tc>
          <w:tcPr>
            <w:tcW w:w="2694" w:type="dxa"/>
            <w:gridSpan w:val="2"/>
            <w:tcBorders>
              <w:left w:val="single" w:sz="4" w:space="0" w:color="auto"/>
            </w:tcBorders>
          </w:tcPr>
          <w:p w14:paraId="51C0C7E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C0EB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CB171" w14:textId="77777777" w:rsidR="001E41F3" w:rsidRDefault="00170428">
            <w:pPr>
              <w:pStyle w:val="CRCoverPage"/>
              <w:spacing w:after="0"/>
              <w:jc w:val="center"/>
              <w:rPr>
                <w:b/>
                <w:caps/>
                <w:noProof/>
              </w:rPr>
            </w:pPr>
            <w:r>
              <w:rPr>
                <w:b/>
                <w:caps/>
                <w:noProof/>
              </w:rPr>
              <w:t>x</w:t>
            </w:r>
          </w:p>
        </w:tc>
        <w:tc>
          <w:tcPr>
            <w:tcW w:w="2977" w:type="dxa"/>
            <w:gridSpan w:val="4"/>
          </w:tcPr>
          <w:p w14:paraId="5ED0252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2F031D" w14:textId="77777777" w:rsidR="001E41F3" w:rsidRDefault="00145D43">
            <w:pPr>
              <w:pStyle w:val="CRCoverPage"/>
              <w:spacing w:after="0"/>
              <w:ind w:left="99"/>
              <w:rPr>
                <w:noProof/>
              </w:rPr>
            </w:pPr>
            <w:r>
              <w:rPr>
                <w:noProof/>
              </w:rPr>
              <w:t xml:space="preserve">TS/TR ... CR ... </w:t>
            </w:r>
          </w:p>
        </w:tc>
      </w:tr>
      <w:tr w:rsidR="001E41F3" w14:paraId="0C124A7B" w14:textId="77777777" w:rsidTr="00547111">
        <w:tc>
          <w:tcPr>
            <w:tcW w:w="2694" w:type="dxa"/>
            <w:gridSpan w:val="2"/>
            <w:tcBorders>
              <w:left w:val="single" w:sz="4" w:space="0" w:color="auto"/>
            </w:tcBorders>
          </w:tcPr>
          <w:p w14:paraId="1D13B27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7B368F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CF63E3" w14:textId="77777777" w:rsidR="001E41F3" w:rsidRDefault="00170428">
            <w:pPr>
              <w:pStyle w:val="CRCoverPage"/>
              <w:spacing w:after="0"/>
              <w:jc w:val="center"/>
              <w:rPr>
                <w:b/>
                <w:caps/>
                <w:noProof/>
              </w:rPr>
            </w:pPr>
            <w:r>
              <w:rPr>
                <w:b/>
                <w:caps/>
                <w:noProof/>
              </w:rPr>
              <w:t>x</w:t>
            </w:r>
          </w:p>
        </w:tc>
        <w:tc>
          <w:tcPr>
            <w:tcW w:w="2977" w:type="dxa"/>
            <w:gridSpan w:val="4"/>
          </w:tcPr>
          <w:p w14:paraId="2737DB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E1F8CB" w14:textId="77777777" w:rsidR="001E41F3" w:rsidRDefault="00145D43">
            <w:pPr>
              <w:pStyle w:val="CRCoverPage"/>
              <w:spacing w:after="0"/>
              <w:ind w:left="99"/>
              <w:rPr>
                <w:noProof/>
              </w:rPr>
            </w:pPr>
            <w:r>
              <w:rPr>
                <w:noProof/>
              </w:rPr>
              <w:t xml:space="preserve">TS/TR ... CR ... </w:t>
            </w:r>
          </w:p>
        </w:tc>
      </w:tr>
      <w:tr w:rsidR="001E41F3" w14:paraId="52EAA482" w14:textId="77777777" w:rsidTr="00547111">
        <w:tc>
          <w:tcPr>
            <w:tcW w:w="2694" w:type="dxa"/>
            <w:gridSpan w:val="2"/>
            <w:tcBorders>
              <w:left w:val="single" w:sz="4" w:space="0" w:color="auto"/>
            </w:tcBorders>
          </w:tcPr>
          <w:p w14:paraId="34C0162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81E4B8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45BD3" w14:textId="77777777" w:rsidR="001E41F3" w:rsidRDefault="00170428">
            <w:pPr>
              <w:pStyle w:val="CRCoverPage"/>
              <w:spacing w:after="0"/>
              <w:jc w:val="center"/>
              <w:rPr>
                <w:b/>
                <w:caps/>
                <w:noProof/>
              </w:rPr>
            </w:pPr>
            <w:r>
              <w:rPr>
                <w:b/>
                <w:caps/>
                <w:noProof/>
              </w:rPr>
              <w:t>x</w:t>
            </w:r>
          </w:p>
        </w:tc>
        <w:tc>
          <w:tcPr>
            <w:tcW w:w="2977" w:type="dxa"/>
            <w:gridSpan w:val="4"/>
          </w:tcPr>
          <w:p w14:paraId="5283891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2E1BB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EA869B0" w14:textId="77777777" w:rsidTr="008863B9">
        <w:tc>
          <w:tcPr>
            <w:tcW w:w="2694" w:type="dxa"/>
            <w:gridSpan w:val="2"/>
            <w:tcBorders>
              <w:left w:val="single" w:sz="4" w:space="0" w:color="auto"/>
            </w:tcBorders>
          </w:tcPr>
          <w:p w14:paraId="0EB5E553" w14:textId="77777777" w:rsidR="001E41F3" w:rsidRDefault="001E41F3">
            <w:pPr>
              <w:pStyle w:val="CRCoverPage"/>
              <w:spacing w:after="0"/>
              <w:rPr>
                <w:b/>
                <w:i/>
                <w:noProof/>
              </w:rPr>
            </w:pPr>
          </w:p>
        </w:tc>
        <w:tc>
          <w:tcPr>
            <w:tcW w:w="6946" w:type="dxa"/>
            <w:gridSpan w:val="9"/>
            <w:tcBorders>
              <w:right w:val="single" w:sz="4" w:space="0" w:color="auto"/>
            </w:tcBorders>
          </w:tcPr>
          <w:p w14:paraId="732B4950" w14:textId="77777777" w:rsidR="001E41F3" w:rsidRDefault="001E41F3">
            <w:pPr>
              <w:pStyle w:val="CRCoverPage"/>
              <w:spacing w:after="0"/>
              <w:rPr>
                <w:noProof/>
              </w:rPr>
            </w:pPr>
          </w:p>
        </w:tc>
      </w:tr>
      <w:tr w:rsidR="001E41F3" w14:paraId="17C88E77" w14:textId="77777777" w:rsidTr="008863B9">
        <w:tc>
          <w:tcPr>
            <w:tcW w:w="2694" w:type="dxa"/>
            <w:gridSpan w:val="2"/>
            <w:tcBorders>
              <w:left w:val="single" w:sz="4" w:space="0" w:color="auto"/>
              <w:bottom w:val="single" w:sz="4" w:space="0" w:color="auto"/>
            </w:tcBorders>
          </w:tcPr>
          <w:p w14:paraId="7DEB66D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D63BFF" w14:textId="77777777" w:rsidR="001E41F3" w:rsidRDefault="001E41F3">
            <w:pPr>
              <w:pStyle w:val="CRCoverPage"/>
              <w:spacing w:after="0"/>
              <w:ind w:left="100"/>
              <w:rPr>
                <w:noProof/>
              </w:rPr>
            </w:pPr>
          </w:p>
        </w:tc>
      </w:tr>
      <w:tr w:rsidR="008863B9" w:rsidRPr="008863B9" w14:paraId="4DDBB189" w14:textId="77777777" w:rsidTr="008863B9">
        <w:tc>
          <w:tcPr>
            <w:tcW w:w="2694" w:type="dxa"/>
            <w:gridSpan w:val="2"/>
            <w:tcBorders>
              <w:top w:val="single" w:sz="4" w:space="0" w:color="auto"/>
              <w:bottom w:val="single" w:sz="4" w:space="0" w:color="auto"/>
            </w:tcBorders>
          </w:tcPr>
          <w:p w14:paraId="040E232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D666FCC" w14:textId="77777777" w:rsidR="008863B9" w:rsidRPr="008863B9" w:rsidRDefault="008863B9">
            <w:pPr>
              <w:pStyle w:val="CRCoverPage"/>
              <w:spacing w:after="0"/>
              <w:ind w:left="100"/>
              <w:rPr>
                <w:noProof/>
                <w:sz w:val="8"/>
                <w:szCs w:val="8"/>
              </w:rPr>
            </w:pPr>
          </w:p>
        </w:tc>
      </w:tr>
      <w:tr w:rsidR="008863B9" w14:paraId="0092BA0F" w14:textId="77777777" w:rsidTr="008863B9">
        <w:tc>
          <w:tcPr>
            <w:tcW w:w="2694" w:type="dxa"/>
            <w:gridSpan w:val="2"/>
            <w:tcBorders>
              <w:top w:val="single" w:sz="4" w:space="0" w:color="auto"/>
              <w:left w:val="single" w:sz="4" w:space="0" w:color="auto"/>
              <w:bottom w:val="single" w:sz="4" w:space="0" w:color="auto"/>
            </w:tcBorders>
          </w:tcPr>
          <w:p w14:paraId="0036B91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67D63D" w14:textId="77777777" w:rsidR="008863B9" w:rsidRDefault="008863B9">
            <w:pPr>
              <w:pStyle w:val="CRCoverPage"/>
              <w:spacing w:after="0"/>
              <w:ind w:left="100"/>
              <w:rPr>
                <w:noProof/>
              </w:rPr>
            </w:pPr>
          </w:p>
        </w:tc>
      </w:tr>
    </w:tbl>
    <w:p w14:paraId="17F86F6C" w14:textId="77777777" w:rsidR="00C66697" w:rsidRPr="007C5F7F" w:rsidRDefault="00C66697" w:rsidP="000C72E3">
      <w:bookmarkStart w:id="2" w:name="_Toc20486831"/>
      <w:bookmarkStart w:id="3" w:name="_Toc29342123"/>
      <w:bookmarkStart w:id="4" w:name="_Toc29343262"/>
      <w:bookmarkStart w:id="5" w:name="_Toc36546886"/>
      <w:bookmarkStart w:id="6" w:name="_Toc36548278"/>
      <w:bookmarkStart w:id="7" w:name="_Toc20487498"/>
      <w:bookmarkStart w:id="8" w:name="_Toc29342798"/>
      <w:bookmarkStart w:id="9" w:name="_Toc29343937"/>
      <w:bookmarkStart w:id="10" w:name="_Toc36547561"/>
      <w:bookmarkStart w:id="11" w:name="_Toc36548953"/>
      <w:bookmarkStart w:id="12" w:name="_Toc20431921"/>
      <w:bookmarkStart w:id="13" w:name="_Toc29339472"/>
      <w:bookmarkStart w:id="14" w:name="_Toc36553463"/>
    </w:p>
    <w:p w14:paraId="0F85B4CB" w14:textId="095503EC" w:rsidR="00B035FB" w:rsidRPr="00B035FB" w:rsidRDefault="00B035FB" w:rsidP="00B035FB">
      <w:bookmarkStart w:id="15" w:name="_Toc36756823"/>
      <w:bookmarkStart w:id="16" w:name="_Toc36836364"/>
      <w:bookmarkStart w:id="17" w:name="_Toc36843341"/>
      <w:bookmarkStart w:id="18" w:name="_Toc37067630"/>
      <w:bookmarkStart w:id="19" w:name="_Toc36810188"/>
      <w:bookmarkStart w:id="20" w:name="_Toc36846552"/>
      <w:bookmarkStart w:id="21" w:name="_Toc36939205"/>
      <w:bookmarkStart w:id="22" w:name="_Toc37082185"/>
    </w:p>
    <w:p w14:paraId="740F1F38" w14:textId="69AB41BE" w:rsidR="00B035FB" w:rsidRPr="00614EA6" w:rsidRDefault="00B035FB" w:rsidP="00B035F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288ED42A" w14:textId="77777777" w:rsidR="00BD41F8" w:rsidRPr="00BD41F8" w:rsidRDefault="00BD41F8" w:rsidP="00BD41F8">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3" w:name="_Toc20425803"/>
      <w:bookmarkStart w:id="24" w:name="_Toc29321199"/>
      <w:bookmarkStart w:id="25" w:name="_Toc36756804"/>
      <w:bookmarkStart w:id="26" w:name="_Toc36836345"/>
      <w:bookmarkStart w:id="27" w:name="_Toc36843322"/>
      <w:bookmarkStart w:id="28" w:name="_Toc37067611"/>
      <w:r w:rsidRPr="00BD41F8">
        <w:rPr>
          <w:rFonts w:ascii="Arial" w:hAnsi="Arial"/>
          <w:sz w:val="24"/>
          <w:lang w:eastAsia="ja-JP"/>
        </w:rPr>
        <w:t>5.5.3.1</w:t>
      </w:r>
      <w:r w:rsidRPr="00BD41F8">
        <w:rPr>
          <w:rFonts w:ascii="Arial" w:hAnsi="Arial"/>
          <w:sz w:val="24"/>
          <w:lang w:eastAsia="ja-JP"/>
        </w:rPr>
        <w:tab/>
        <w:t>General</w:t>
      </w:r>
      <w:bookmarkEnd w:id="23"/>
      <w:bookmarkEnd w:id="24"/>
      <w:bookmarkEnd w:id="25"/>
      <w:bookmarkEnd w:id="26"/>
      <w:bookmarkEnd w:id="27"/>
      <w:bookmarkEnd w:id="28"/>
    </w:p>
    <w:p w14:paraId="0A6E2401" w14:textId="7BEC790B" w:rsidR="00BD41F8" w:rsidRPr="00BD41F8" w:rsidRDefault="00BD41F8" w:rsidP="00BD41F8">
      <w:pPr>
        <w:rPr>
          <w:szCs w:val="24"/>
          <w:lang w:val="en-US" w:eastAsia="en-GB"/>
        </w:rPr>
      </w:pPr>
      <w:r w:rsidRPr="00BD41F8">
        <w:rPr>
          <w:szCs w:val="24"/>
          <w:lang w:val="en-US" w:eastAsia="en-GB"/>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BD41F8">
        <w:rPr>
          <w:rFonts w:eastAsia="DengXian"/>
          <w:szCs w:val="24"/>
          <w:lang w:val="en-US" w:eastAsia="zh-CN"/>
        </w:rPr>
        <w:t>RSCP or EcN0</w:t>
      </w:r>
      <w:r w:rsidRPr="00BD41F8">
        <w:rPr>
          <w:szCs w:val="24"/>
          <w:lang w:val="en-US" w:eastAsia="en-GB"/>
        </w:rPr>
        <w:t xml:space="preserve"> as trigger quantity. </w:t>
      </w:r>
      <w:bookmarkStart w:id="29" w:name="_Hlk2926019"/>
      <w:r w:rsidRPr="00BD41F8">
        <w:rPr>
          <w:szCs w:val="24"/>
          <w:lang w:val="en-US" w:eastAsia="en-GB"/>
        </w:rPr>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BD41F8">
        <w:rPr>
          <w:rFonts w:eastAsia="DengXian"/>
          <w:szCs w:val="24"/>
          <w:lang w:val="en-US" w:eastAsia="zh-CN"/>
        </w:rPr>
        <w:t>RSCP; only EcN0; RSCP and EcN0</w:t>
      </w:r>
      <w:r w:rsidRPr="00BD41F8">
        <w:rPr>
          <w:szCs w:val="24"/>
          <w:lang w:val="en-US" w:eastAsia="en-GB"/>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bookmarkEnd w:id="29"/>
    <w:p w14:paraId="3E67FE8C" w14:textId="77777777" w:rsidR="00BD41F8" w:rsidRPr="00BD41F8" w:rsidRDefault="00BD41F8" w:rsidP="00BD41F8">
      <w:pPr>
        <w:rPr>
          <w:szCs w:val="24"/>
          <w:lang w:val="en-US" w:eastAsia="en-GB"/>
        </w:rPr>
      </w:pPr>
      <w:r w:rsidRPr="00BD41F8">
        <w:rPr>
          <w:szCs w:val="24"/>
          <w:lang w:val="en-US" w:eastAsia="en-GB"/>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69D25F0" w14:textId="77777777" w:rsidR="00BD41F8" w:rsidRPr="00BD41F8" w:rsidRDefault="00BD41F8" w:rsidP="00BD41F8">
      <w:pPr>
        <w:rPr>
          <w:szCs w:val="24"/>
          <w:lang w:val="en-US" w:eastAsia="en-GB"/>
        </w:rPr>
      </w:pPr>
      <w:r w:rsidRPr="00BD41F8">
        <w:rPr>
          <w:szCs w:val="24"/>
          <w:lang w:val="en-US" w:eastAsia="en-GB"/>
        </w:rPr>
        <w:t>The UE shall:</w:t>
      </w:r>
    </w:p>
    <w:p w14:paraId="45C5434D"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whenever the UE has a </w:t>
      </w:r>
      <w:proofErr w:type="spellStart"/>
      <w:r w:rsidRPr="00BD41F8">
        <w:rPr>
          <w:i/>
          <w:lang w:eastAsia="ja-JP"/>
        </w:rPr>
        <w:t>measConfig</w:t>
      </w:r>
      <w:proofErr w:type="spellEnd"/>
      <w:r w:rsidRPr="00BD41F8">
        <w:rPr>
          <w:lang w:eastAsia="ja-JP"/>
        </w:rPr>
        <w:t xml:space="preserve">, perform RSRP and RSRQ measurements for each serving cell for which </w:t>
      </w:r>
      <w:proofErr w:type="spellStart"/>
      <w:r w:rsidRPr="00BD41F8">
        <w:rPr>
          <w:i/>
          <w:lang w:eastAsia="ja-JP"/>
        </w:rPr>
        <w:t>servingCellMO</w:t>
      </w:r>
      <w:proofErr w:type="spellEnd"/>
      <w:r w:rsidRPr="00BD41F8">
        <w:rPr>
          <w:lang w:eastAsia="ja-JP"/>
        </w:rPr>
        <w:t xml:space="preserve"> is configured as follows:</w:t>
      </w:r>
    </w:p>
    <w:p w14:paraId="3BB3B604"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reportConfig</w:t>
      </w:r>
      <w:proofErr w:type="spellEnd"/>
      <w:r w:rsidRPr="00BD41F8">
        <w:rPr>
          <w:lang w:eastAsia="ja-JP"/>
        </w:rPr>
        <w:t xml:space="preserve"> associated with at least one </w:t>
      </w:r>
      <w:proofErr w:type="spellStart"/>
      <w:r w:rsidRPr="00BD41F8">
        <w:rPr>
          <w:i/>
          <w:lang w:eastAsia="ja-JP"/>
        </w:rPr>
        <w:t>measId</w:t>
      </w:r>
      <w:proofErr w:type="spellEnd"/>
      <w:r w:rsidRPr="00BD41F8">
        <w:rPr>
          <w:lang w:eastAsia="ja-JP"/>
        </w:rPr>
        <w:t xml:space="preserve"> included in the </w:t>
      </w:r>
      <w:proofErr w:type="spellStart"/>
      <w:r w:rsidRPr="00BD41F8">
        <w:rPr>
          <w:i/>
          <w:lang w:eastAsia="ja-JP"/>
        </w:rPr>
        <w:t>measIdList</w:t>
      </w:r>
      <w:proofErr w:type="spellEnd"/>
      <w:r w:rsidRPr="00BD41F8">
        <w:rPr>
          <w:lang w:eastAsia="ja-JP"/>
        </w:rPr>
        <w:t xml:space="preserve"> within </w:t>
      </w:r>
      <w:proofErr w:type="spellStart"/>
      <w:r w:rsidRPr="00BD41F8">
        <w:rPr>
          <w:i/>
          <w:lang w:eastAsia="ja-JP"/>
        </w:rPr>
        <w:t>VarMeasConfig</w:t>
      </w:r>
      <w:proofErr w:type="spellEnd"/>
      <w:r w:rsidRPr="00BD41F8">
        <w:rPr>
          <w:lang w:eastAsia="ja-JP"/>
        </w:rPr>
        <w:t xml:space="preserve"> contains an </w:t>
      </w:r>
      <w:proofErr w:type="spellStart"/>
      <w:r w:rsidRPr="00BD41F8">
        <w:rPr>
          <w:i/>
          <w:lang w:eastAsia="ja-JP"/>
        </w:rPr>
        <w:t>rsType</w:t>
      </w:r>
      <w:proofErr w:type="spellEnd"/>
      <w:r w:rsidRPr="00BD41F8">
        <w:rPr>
          <w:lang w:eastAsia="ja-JP"/>
        </w:rPr>
        <w:t xml:space="preserve"> set to </w:t>
      </w:r>
      <w:proofErr w:type="spellStart"/>
      <w:r w:rsidRPr="00BD41F8">
        <w:rPr>
          <w:i/>
          <w:lang w:eastAsia="ja-JP"/>
        </w:rPr>
        <w:t>ssb</w:t>
      </w:r>
      <w:proofErr w:type="spellEnd"/>
      <w:r w:rsidRPr="00BD41F8">
        <w:rPr>
          <w:lang w:eastAsia="ja-JP"/>
        </w:rPr>
        <w:t xml:space="preserve"> and </w:t>
      </w:r>
      <w:proofErr w:type="spellStart"/>
      <w:r w:rsidRPr="00BD41F8">
        <w:rPr>
          <w:i/>
          <w:lang w:eastAsia="ja-JP"/>
        </w:rPr>
        <w:t>ssb-ConfigMobility</w:t>
      </w:r>
      <w:proofErr w:type="spellEnd"/>
      <w:r w:rsidRPr="00BD41F8">
        <w:rPr>
          <w:lang w:eastAsia="ja-JP"/>
        </w:rPr>
        <w:t xml:space="preserve"> is configured in the </w:t>
      </w:r>
      <w:proofErr w:type="spellStart"/>
      <w:r w:rsidRPr="00BD41F8">
        <w:rPr>
          <w:i/>
          <w:lang w:eastAsia="ja-JP"/>
        </w:rPr>
        <w:t>measObject</w:t>
      </w:r>
      <w:proofErr w:type="spellEnd"/>
      <w:r w:rsidRPr="00BD41F8">
        <w:rPr>
          <w:lang w:eastAsia="ja-JP"/>
        </w:rPr>
        <w:t xml:space="preserve"> indicated by the </w:t>
      </w:r>
      <w:proofErr w:type="spellStart"/>
      <w:r w:rsidRPr="00BD41F8">
        <w:rPr>
          <w:i/>
          <w:lang w:eastAsia="ja-JP"/>
        </w:rPr>
        <w:t>servingCellMO</w:t>
      </w:r>
      <w:proofErr w:type="spellEnd"/>
      <w:r w:rsidRPr="00BD41F8">
        <w:rPr>
          <w:lang w:eastAsia="ja-JP"/>
        </w:rPr>
        <w:t>:</w:t>
      </w:r>
    </w:p>
    <w:p w14:paraId="785A9782"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proofErr w:type="spellStart"/>
      <w:r w:rsidRPr="00BD41F8">
        <w:rPr>
          <w:i/>
          <w:lang w:eastAsia="ja-JP"/>
        </w:rPr>
        <w:t>reportConfig</w:t>
      </w:r>
      <w:proofErr w:type="spellEnd"/>
      <w:r w:rsidRPr="00BD41F8">
        <w:rPr>
          <w:lang w:eastAsia="ja-JP"/>
        </w:rPr>
        <w:t xml:space="preserve"> associated with at least one </w:t>
      </w:r>
      <w:proofErr w:type="spellStart"/>
      <w:r w:rsidRPr="00BD41F8">
        <w:rPr>
          <w:i/>
          <w:lang w:eastAsia="ja-JP"/>
        </w:rPr>
        <w:t>measId</w:t>
      </w:r>
      <w:proofErr w:type="spellEnd"/>
      <w:r w:rsidRPr="00BD41F8">
        <w:rPr>
          <w:lang w:eastAsia="ja-JP"/>
        </w:rPr>
        <w:t xml:space="preserve"> included in the </w:t>
      </w:r>
      <w:proofErr w:type="spellStart"/>
      <w:r w:rsidRPr="00BD41F8">
        <w:rPr>
          <w:i/>
          <w:lang w:eastAsia="ja-JP"/>
        </w:rPr>
        <w:t>measIdList</w:t>
      </w:r>
      <w:proofErr w:type="spellEnd"/>
      <w:r w:rsidRPr="00BD41F8">
        <w:rPr>
          <w:lang w:eastAsia="ja-JP"/>
        </w:rPr>
        <w:t xml:space="preserve"> within </w:t>
      </w:r>
      <w:proofErr w:type="spellStart"/>
      <w:r w:rsidRPr="00BD41F8">
        <w:rPr>
          <w:i/>
          <w:lang w:eastAsia="ja-JP"/>
        </w:rPr>
        <w:t>VarMeasConfig</w:t>
      </w:r>
      <w:proofErr w:type="spellEnd"/>
      <w:r w:rsidRPr="00BD41F8">
        <w:rPr>
          <w:lang w:eastAsia="ja-JP"/>
        </w:rPr>
        <w:t xml:space="preserve"> contains a </w:t>
      </w:r>
      <w:proofErr w:type="spellStart"/>
      <w:r w:rsidRPr="00BD41F8">
        <w:rPr>
          <w:i/>
          <w:lang w:eastAsia="ja-JP"/>
        </w:rPr>
        <w:t>reportQuantityRS</w:t>
      </w:r>
      <w:proofErr w:type="spellEnd"/>
      <w:r w:rsidRPr="00BD41F8">
        <w:rPr>
          <w:i/>
          <w:lang w:eastAsia="ja-JP"/>
        </w:rPr>
        <w:t>-Indexes</w:t>
      </w:r>
      <w:r w:rsidRPr="00BD41F8">
        <w:rPr>
          <w:lang w:eastAsia="ja-JP"/>
        </w:rPr>
        <w:t xml:space="preserve"> and </w:t>
      </w:r>
      <w:proofErr w:type="spellStart"/>
      <w:r w:rsidRPr="00BD41F8">
        <w:rPr>
          <w:i/>
          <w:lang w:eastAsia="ja-JP"/>
        </w:rPr>
        <w:t>maxNrofRS-IndexesToReport</w:t>
      </w:r>
      <w:proofErr w:type="spellEnd"/>
      <w:r w:rsidRPr="00BD41F8">
        <w:rPr>
          <w:lang w:eastAsia="ja-JP"/>
        </w:rPr>
        <w:t xml:space="preserve"> and contains an </w:t>
      </w:r>
      <w:proofErr w:type="spellStart"/>
      <w:r w:rsidRPr="00BD41F8">
        <w:rPr>
          <w:i/>
          <w:lang w:eastAsia="ja-JP"/>
        </w:rPr>
        <w:t>rsType</w:t>
      </w:r>
      <w:proofErr w:type="spellEnd"/>
      <w:r w:rsidRPr="00BD41F8">
        <w:rPr>
          <w:lang w:eastAsia="ja-JP"/>
        </w:rPr>
        <w:t xml:space="preserve"> set to </w:t>
      </w:r>
      <w:proofErr w:type="spellStart"/>
      <w:r w:rsidRPr="00BD41F8">
        <w:rPr>
          <w:i/>
          <w:lang w:eastAsia="ja-JP"/>
        </w:rPr>
        <w:t>ssb</w:t>
      </w:r>
      <w:proofErr w:type="spellEnd"/>
      <w:r w:rsidRPr="00BD41F8">
        <w:rPr>
          <w:lang w:eastAsia="ja-JP"/>
        </w:rPr>
        <w:t>:</w:t>
      </w:r>
    </w:p>
    <w:p w14:paraId="4673512F"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derive layer 3 filtered RSRP and RSRQ per beam for the serving cell based on SS/PBCH block, as described in 5.5.3.3a;</w:t>
      </w:r>
    </w:p>
    <w:p w14:paraId="50FE54C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measurement results based on SS/PBCH block, as described in 5.5.3.3;</w:t>
      </w:r>
    </w:p>
    <w:p w14:paraId="48068AC4"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reportConfig</w:t>
      </w:r>
      <w:proofErr w:type="spellEnd"/>
      <w:r w:rsidRPr="00BD41F8">
        <w:rPr>
          <w:lang w:eastAsia="ja-JP"/>
        </w:rPr>
        <w:t xml:space="preserve"> associated with at least one </w:t>
      </w:r>
      <w:proofErr w:type="spellStart"/>
      <w:r w:rsidRPr="00BD41F8">
        <w:rPr>
          <w:i/>
          <w:lang w:eastAsia="ja-JP"/>
        </w:rPr>
        <w:t>measId</w:t>
      </w:r>
      <w:proofErr w:type="spellEnd"/>
      <w:r w:rsidRPr="00BD41F8">
        <w:rPr>
          <w:lang w:eastAsia="ja-JP"/>
        </w:rPr>
        <w:t xml:space="preserve"> included in the </w:t>
      </w:r>
      <w:proofErr w:type="spellStart"/>
      <w:r w:rsidRPr="00BD41F8">
        <w:rPr>
          <w:i/>
          <w:lang w:eastAsia="ja-JP"/>
        </w:rPr>
        <w:t>measIdList</w:t>
      </w:r>
      <w:proofErr w:type="spellEnd"/>
      <w:r w:rsidRPr="00BD41F8">
        <w:rPr>
          <w:lang w:eastAsia="ja-JP"/>
        </w:rPr>
        <w:t xml:space="preserve"> within </w:t>
      </w:r>
      <w:proofErr w:type="spellStart"/>
      <w:r w:rsidRPr="00BD41F8">
        <w:rPr>
          <w:i/>
          <w:lang w:eastAsia="ja-JP"/>
        </w:rPr>
        <w:t>VarMeasConfig</w:t>
      </w:r>
      <w:proofErr w:type="spellEnd"/>
      <w:r w:rsidRPr="00BD41F8">
        <w:rPr>
          <w:lang w:eastAsia="ja-JP"/>
        </w:rPr>
        <w:t xml:space="preserve"> contains an </w:t>
      </w:r>
      <w:proofErr w:type="spellStart"/>
      <w:r w:rsidRPr="00BD41F8">
        <w:rPr>
          <w:i/>
          <w:lang w:eastAsia="ja-JP"/>
        </w:rPr>
        <w:t>rsType</w:t>
      </w:r>
      <w:proofErr w:type="spellEnd"/>
      <w:r w:rsidRPr="00BD41F8">
        <w:rPr>
          <w:lang w:eastAsia="ja-JP"/>
        </w:rPr>
        <w:t xml:space="preserve"> set to </w:t>
      </w:r>
      <w:proofErr w:type="spellStart"/>
      <w:r w:rsidRPr="00BD41F8">
        <w:rPr>
          <w:i/>
          <w:lang w:eastAsia="ja-JP"/>
        </w:rPr>
        <w:t>csi-rs</w:t>
      </w:r>
      <w:proofErr w:type="spellEnd"/>
      <w:r w:rsidRPr="00BD41F8">
        <w:rPr>
          <w:lang w:eastAsia="ja-JP"/>
        </w:rPr>
        <w:t xml:space="preserve"> and </w:t>
      </w:r>
      <w:r w:rsidRPr="00BD41F8">
        <w:rPr>
          <w:i/>
          <w:lang w:eastAsia="ja-JP"/>
        </w:rPr>
        <w:t>CSI-RS-</w:t>
      </w:r>
      <w:proofErr w:type="spellStart"/>
      <w:r w:rsidRPr="00BD41F8">
        <w:rPr>
          <w:i/>
          <w:lang w:eastAsia="ja-JP"/>
        </w:rPr>
        <w:t>ResourceConfigMobility</w:t>
      </w:r>
      <w:proofErr w:type="spellEnd"/>
      <w:r w:rsidRPr="00BD41F8">
        <w:rPr>
          <w:lang w:eastAsia="ja-JP"/>
        </w:rPr>
        <w:t xml:space="preserve"> is configured in the </w:t>
      </w:r>
      <w:proofErr w:type="spellStart"/>
      <w:r w:rsidRPr="00BD41F8">
        <w:rPr>
          <w:i/>
          <w:lang w:eastAsia="ja-JP"/>
        </w:rPr>
        <w:t>measObject</w:t>
      </w:r>
      <w:proofErr w:type="spellEnd"/>
      <w:r w:rsidRPr="00BD41F8">
        <w:rPr>
          <w:lang w:eastAsia="ja-JP"/>
        </w:rPr>
        <w:t xml:space="preserve"> indicated by the </w:t>
      </w:r>
      <w:proofErr w:type="spellStart"/>
      <w:r w:rsidRPr="00BD41F8">
        <w:rPr>
          <w:i/>
          <w:lang w:eastAsia="ja-JP"/>
        </w:rPr>
        <w:t>servingCellMO</w:t>
      </w:r>
      <w:proofErr w:type="spellEnd"/>
      <w:r w:rsidRPr="00BD41F8">
        <w:rPr>
          <w:lang w:eastAsia="ja-JP"/>
        </w:rPr>
        <w:t>:</w:t>
      </w:r>
    </w:p>
    <w:p w14:paraId="3E065772"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proofErr w:type="spellStart"/>
      <w:r w:rsidRPr="00BD41F8">
        <w:rPr>
          <w:i/>
          <w:lang w:eastAsia="ja-JP"/>
        </w:rPr>
        <w:t>reportConfig</w:t>
      </w:r>
      <w:proofErr w:type="spellEnd"/>
      <w:r w:rsidRPr="00BD41F8">
        <w:rPr>
          <w:lang w:eastAsia="ja-JP"/>
        </w:rPr>
        <w:t xml:space="preserve"> associated with at least one </w:t>
      </w:r>
      <w:proofErr w:type="spellStart"/>
      <w:r w:rsidRPr="00BD41F8">
        <w:rPr>
          <w:i/>
          <w:lang w:eastAsia="ja-JP"/>
        </w:rPr>
        <w:t>measId</w:t>
      </w:r>
      <w:proofErr w:type="spellEnd"/>
      <w:r w:rsidRPr="00BD41F8">
        <w:rPr>
          <w:lang w:eastAsia="ja-JP"/>
        </w:rPr>
        <w:t xml:space="preserve"> included in the </w:t>
      </w:r>
      <w:proofErr w:type="spellStart"/>
      <w:r w:rsidRPr="00BD41F8">
        <w:rPr>
          <w:i/>
          <w:lang w:eastAsia="ja-JP"/>
        </w:rPr>
        <w:t>measIdList</w:t>
      </w:r>
      <w:proofErr w:type="spellEnd"/>
      <w:r w:rsidRPr="00BD41F8">
        <w:rPr>
          <w:lang w:eastAsia="ja-JP"/>
        </w:rPr>
        <w:t xml:space="preserve"> within </w:t>
      </w:r>
      <w:proofErr w:type="spellStart"/>
      <w:r w:rsidRPr="00BD41F8">
        <w:rPr>
          <w:i/>
          <w:lang w:eastAsia="ja-JP"/>
        </w:rPr>
        <w:t>VarMeasConfig</w:t>
      </w:r>
      <w:proofErr w:type="spellEnd"/>
      <w:r w:rsidRPr="00BD41F8">
        <w:rPr>
          <w:lang w:eastAsia="ja-JP"/>
        </w:rPr>
        <w:t xml:space="preserve"> contains a </w:t>
      </w:r>
      <w:proofErr w:type="spellStart"/>
      <w:r w:rsidRPr="00BD41F8">
        <w:rPr>
          <w:i/>
          <w:lang w:eastAsia="ja-JP"/>
        </w:rPr>
        <w:t>reportQuantityRS</w:t>
      </w:r>
      <w:proofErr w:type="spellEnd"/>
      <w:r w:rsidRPr="00BD41F8">
        <w:rPr>
          <w:i/>
          <w:lang w:eastAsia="ja-JP"/>
        </w:rPr>
        <w:t>-Indexes</w:t>
      </w:r>
      <w:r w:rsidRPr="00BD41F8">
        <w:rPr>
          <w:lang w:eastAsia="ja-JP"/>
        </w:rPr>
        <w:t xml:space="preserve"> and </w:t>
      </w:r>
      <w:proofErr w:type="spellStart"/>
      <w:r w:rsidRPr="00BD41F8">
        <w:rPr>
          <w:i/>
          <w:lang w:eastAsia="ja-JP"/>
        </w:rPr>
        <w:t>maxNrofRS-IndexesToReport</w:t>
      </w:r>
      <w:proofErr w:type="spellEnd"/>
      <w:r w:rsidRPr="00BD41F8">
        <w:rPr>
          <w:lang w:eastAsia="ja-JP"/>
        </w:rPr>
        <w:t xml:space="preserve"> and contains an </w:t>
      </w:r>
      <w:proofErr w:type="spellStart"/>
      <w:r w:rsidRPr="00BD41F8">
        <w:rPr>
          <w:i/>
          <w:lang w:eastAsia="ja-JP"/>
        </w:rPr>
        <w:t>rsType</w:t>
      </w:r>
      <w:proofErr w:type="spellEnd"/>
      <w:r w:rsidRPr="00BD41F8">
        <w:rPr>
          <w:lang w:eastAsia="ja-JP"/>
        </w:rPr>
        <w:t xml:space="preserve"> set to </w:t>
      </w:r>
      <w:proofErr w:type="spellStart"/>
      <w:r w:rsidRPr="00BD41F8">
        <w:rPr>
          <w:i/>
          <w:lang w:eastAsia="ja-JP"/>
        </w:rPr>
        <w:t>csi-rs</w:t>
      </w:r>
      <w:proofErr w:type="spellEnd"/>
      <w:r w:rsidRPr="00BD41F8">
        <w:rPr>
          <w:lang w:eastAsia="ja-JP"/>
        </w:rPr>
        <w:t>:</w:t>
      </w:r>
    </w:p>
    <w:p w14:paraId="14558CE1"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derive layer 3 filtered RSRP and RSRQ per beam for the serving cell based on CSI-RS, as described in 5.5.3.3a;</w:t>
      </w:r>
    </w:p>
    <w:p w14:paraId="310A4CC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measurement results based on CSI-RS, as described in 5.5.3.3;</w:t>
      </w:r>
    </w:p>
    <w:p w14:paraId="732F9114"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for each serving cell for which </w:t>
      </w:r>
      <w:proofErr w:type="spellStart"/>
      <w:r w:rsidRPr="00BD41F8">
        <w:rPr>
          <w:i/>
          <w:lang w:eastAsia="ja-JP"/>
        </w:rPr>
        <w:t>servingCellMO</w:t>
      </w:r>
      <w:proofErr w:type="spellEnd"/>
      <w:r w:rsidRPr="00BD41F8">
        <w:rPr>
          <w:lang w:eastAsia="ja-JP"/>
        </w:rPr>
        <w:t xml:space="preserve"> is configured, if the </w:t>
      </w:r>
      <w:proofErr w:type="spellStart"/>
      <w:r w:rsidRPr="00BD41F8">
        <w:rPr>
          <w:i/>
          <w:lang w:eastAsia="ja-JP"/>
        </w:rPr>
        <w:t>reportConfig</w:t>
      </w:r>
      <w:proofErr w:type="spellEnd"/>
      <w:r w:rsidRPr="00BD41F8">
        <w:rPr>
          <w:lang w:eastAsia="ja-JP"/>
        </w:rPr>
        <w:t xml:space="preserve"> associated with at least one </w:t>
      </w:r>
      <w:proofErr w:type="spellStart"/>
      <w:r w:rsidRPr="00BD41F8">
        <w:rPr>
          <w:i/>
          <w:lang w:eastAsia="ja-JP"/>
        </w:rPr>
        <w:t>measId</w:t>
      </w:r>
      <w:proofErr w:type="spellEnd"/>
      <w:r w:rsidRPr="00BD41F8">
        <w:rPr>
          <w:lang w:eastAsia="ja-JP"/>
        </w:rPr>
        <w:t xml:space="preserve"> included in the </w:t>
      </w:r>
      <w:proofErr w:type="spellStart"/>
      <w:r w:rsidRPr="00BD41F8">
        <w:rPr>
          <w:i/>
          <w:lang w:eastAsia="ja-JP"/>
        </w:rPr>
        <w:t>measIdList</w:t>
      </w:r>
      <w:proofErr w:type="spellEnd"/>
      <w:r w:rsidRPr="00BD41F8">
        <w:rPr>
          <w:lang w:eastAsia="ja-JP"/>
        </w:rPr>
        <w:t xml:space="preserve"> within </w:t>
      </w:r>
      <w:proofErr w:type="spellStart"/>
      <w:r w:rsidRPr="00BD41F8">
        <w:rPr>
          <w:i/>
          <w:lang w:eastAsia="ja-JP"/>
        </w:rPr>
        <w:t>VarMeasConfig</w:t>
      </w:r>
      <w:proofErr w:type="spellEnd"/>
      <w:r w:rsidRPr="00BD41F8">
        <w:rPr>
          <w:i/>
          <w:lang w:eastAsia="ja-JP"/>
        </w:rPr>
        <w:t xml:space="preserve"> </w:t>
      </w:r>
      <w:r w:rsidRPr="00BD41F8">
        <w:rPr>
          <w:lang w:eastAsia="ja-JP"/>
        </w:rPr>
        <w:t>contains SINR as trigger quantity and/or reporting quantity:</w:t>
      </w:r>
    </w:p>
    <w:p w14:paraId="02DDADF8"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reportConfig</w:t>
      </w:r>
      <w:proofErr w:type="spellEnd"/>
      <w:r w:rsidRPr="00BD41F8">
        <w:rPr>
          <w:lang w:eastAsia="ja-JP"/>
        </w:rPr>
        <w:t xml:space="preserve"> contains </w:t>
      </w:r>
      <w:proofErr w:type="spellStart"/>
      <w:r w:rsidRPr="00BD41F8">
        <w:rPr>
          <w:i/>
          <w:lang w:eastAsia="ja-JP"/>
        </w:rPr>
        <w:t>rsType</w:t>
      </w:r>
      <w:proofErr w:type="spellEnd"/>
      <w:r w:rsidRPr="00BD41F8">
        <w:rPr>
          <w:lang w:eastAsia="ja-JP"/>
        </w:rPr>
        <w:t xml:space="preserve"> set to </w:t>
      </w:r>
      <w:proofErr w:type="spellStart"/>
      <w:r w:rsidRPr="00BD41F8">
        <w:rPr>
          <w:i/>
          <w:lang w:eastAsia="ja-JP"/>
        </w:rPr>
        <w:t>ssb</w:t>
      </w:r>
      <w:proofErr w:type="spellEnd"/>
      <w:r w:rsidRPr="00BD41F8">
        <w:rPr>
          <w:lang w:eastAsia="ja-JP"/>
        </w:rPr>
        <w:t xml:space="preserve"> and </w:t>
      </w:r>
      <w:proofErr w:type="spellStart"/>
      <w:r w:rsidRPr="00BD41F8">
        <w:rPr>
          <w:i/>
          <w:lang w:eastAsia="ja-JP"/>
        </w:rPr>
        <w:t>ssb-ConfigMobility</w:t>
      </w:r>
      <w:proofErr w:type="spellEnd"/>
      <w:r w:rsidRPr="00BD41F8">
        <w:rPr>
          <w:lang w:eastAsia="ja-JP"/>
        </w:rPr>
        <w:t xml:space="preserve"> is configured in the </w:t>
      </w:r>
      <w:proofErr w:type="spellStart"/>
      <w:r w:rsidRPr="00BD41F8">
        <w:rPr>
          <w:i/>
          <w:lang w:eastAsia="ja-JP"/>
        </w:rPr>
        <w:t>servingCellMO</w:t>
      </w:r>
      <w:proofErr w:type="spellEnd"/>
      <w:r w:rsidRPr="00BD41F8">
        <w:rPr>
          <w:lang w:eastAsia="ja-JP"/>
        </w:rPr>
        <w:t>:</w:t>
      </w:r>
    </w:p>
    <w:p w14:paraId="0D67C6C2"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proofErr w:type="spellStart"/>
      <w:r w:rsidRPr="00BD41F8">
        <w:rPr>
          <w:i/>
          <w:lang w:eastAsia="ja-JP"/>
        </w:rPr>
        <w:t>reportConfig</w:t>
      </w:r>
      <w:r w:rsidRPr="00BD41F8">
        <w:rPr>
          <w:lang w:eastAsia="ja-JP"/>
        </w:rPr>
        <w:t>contains</w:t>
      </w:r>
      <w:proofErr w:type="spellEnd"/>
      <w:r w:rsidRPr="00BD41F8">
        <w:rPr>
          <w:lang w:eastAsia="ja-JP"/>
        </w:rPr>
        <w:t xml:space="preserve"> a </w:t>
      </w:r>
      <w:proofErr w:type="spellStart"/>
      <w:r w:rsidRPr="00BD41F8">
        <w:rPr>
          <w:i/>
          <w:lang w:eastAsia="ja-JP"/>
        </w:rPr>
        <w:t>reportQuantityRS</w:t>
      </w:r>
      <w:proofErr w:type="spellEnd"/>
      <w:r w:rsidRPr="00BD41F8">
        <w:rPr>
          <w:i/>
          <w:lang w:eastAsia="ja-JP"/>
        </w:rPr>
        <w:t>-Indexes</w:t>
      </w:r>
      <w:r w:rsidRPr="00BD41F8">
        <w:rPr>
          <w:lang w:eastAsia="ja-JP"/>
        </w:rPr>
        <w:t xml:space="preserve"> and </w:t>
      </w:r>
      <w:proofErr w:type="spellStart"/>
      <w:r w:rsidRPr="00BD41F8">
        <w:rPr>
          <w:i/>
          <w:lang w:eastAsia="ja-JP"/>
        </w:rPr>
        <w:t>maxNrofRS-IndexesToReport</w:t>
      </w:r>
      <w:proofErr w:type="spellEnd"/>
      <w:r w:rsidRPr="00BD41F8">
        <w:rPr>
          <w:lang w:eastAsia="ja-JP"/>
        </w:rPr>
        <w:t>:</w:t>
      </w:r>
    </w:p>
    <w:p w14:paraId="6140B4C7"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derive layer 3 filtered SINR per beam for the serving cell based on SS/PBCH block, as described in 5.5.3.3a;</w:t>
      </w:r>
    </w:p>
    <w:p w14:paraId="0A641EE5"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lastRenderedPageBreak/>
        <w:t>3&gt;</w:t>
      </w:r>
      <w:r w:rsidRPr="00BD41F8">
        <w:rPr>
          <w:lang w:eastAsia="ja-JP"/>
        </w:rPr>
        <w:tab/>
        <w:t>derive serving cell SINR based on SS/PBCH block, as described in 5.5.3.3;</w:t>
      </w:r>
    </w:p>
    <w:p w14:paraId="3E02008C"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reportConfig</w:t>
      </w:r>
      <w:proofErr w:type="spellEnd"/>
      <w:r w:rsidRPr="00BD41F8">
        <w:rPr>
          <w:lang w:eastAsia="ja-JP"/>
        </w:rPr>
        <w:t xml:space="preserve"> contains </w:t>
      </w:r>
      <w:proofErr w:type="spellStart"/>
      <w:r w:rsidRPr="00BD41F8">
        <w:rPr>
          <w:i/>
          <w:lang w:eastAsia="ja-JP"/>
        </w:rPr>
        <w:t>rsType</w:t>
      </w:r>
      <w:proofErr w:type="spellEnd"/>
      <w:r w:rsidRPr="00BD41F8">
        <w:rPr>
          <w:lang w:eastAsia="ja-JP"/>
        </w:rPr>
        <w:t xml:space="preserve"> set to </w:t>
      </w:r>
      <w:proofErr w:type="spellStart"/>
      <w:r w:rsidRPr="00BD41F8">
        <w:rPr>
          <w:i/>
          <w:lang w:eastAsia="ja-JP"/>
        </w:rPr>
        <w:t>csi-rs</w:t>
      </w:r>
      <w:proofErr w:type="spellEnd"/>
      <w:r w:rsidRPr="00BD41F8">
        <w:rPr>
          <w:lang w:eastAsia="ja-JP"/>
        </w:rPr>
        <w:t xml:space="preserve"> and </w:t>
      </w:r>
      <w:r w:rsidRPr="00BD41F8">
        <w:rPr>
          <w:i/>
          <w:lang w:eastAsia="ja-JP"/>
        </w:rPr>
        <w:t>CSI-RS-</w:t>
      </w:r>
      <w:proofErr w:type="spellStart"/>
      <w:r w:rsidRPr="00BD41F8">
        <w:rPr>
          <w:i/>
          <w:lang w:eastAsia="ja-JP"/>
        </w:rPr>
        <w:t>ResourceConfigMobility</w:t>
      </w:r>
      <w:proofErr w:type="spellEnd"/>
      <w:r w:rsidRPr="00BD41F8">
        <w:rPr>
          <w:lang w:eastAsia="ja-JP"/>
        </w:rPr>
        <w:t xml:space="preserve"> is configured in the </w:t>
      </w:r>
      <w:proofErr w:type="spellStart"/>
      <w:r w:rsidRPr="00BD41F8">
        <w:rPr>
          <w:i/>
          <w:lang w:eastAsia="ja-JP"/>
        </w:rPr>
        <w:t>servingCellMO</w:t>
      </w:r>
      <w:proofErr w:type="spellEnd"/>
      <w:r w:rsidRPr="00BD41F8">
        <w:rPr>
          <w:lang w:eastAsia="ja-JP"/>
        </w:rPr>
        <w:t>:</w:t>
      </w:r>
    </w:p>
    <w:p w14:paraId="6DDBCE07"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proofErr w:type="spellStart"/>
      <w:r w:rsidRPr="00BD41F8">
        <w:rPr>
          <w:i/>
          <w:lang w:eastAsia="ja-JP"/>
        </w:rPr>
        <w:t>reportConfig</w:t>
      </w:r>
      <w:r w:rsidRPr="00BD41F8">
        <w:rPr>
          <w:lang w:eastAsia="ja-JP"/>
        </w:rPr>
        <w:t>contains</w:t>
      </w:r>
      <w:proofErr w:type="spellEnd"/>
      <w:r w:rsidRPr="00BD41F8">
        <w:rPr>
          <w:lang w:eastAsia="ja-JP"/>
        </w:rPr>
        <w:t xml:space="preserve"> a </w:t>
      </w:r>
      <w:proofErr w:type="spellStart"/>
      <w:r w:rsidRPr="00BD41F8">
        <w:rPr>
          <w:i/>
          <w:lang w:eastAsia="ja-JP"/>
        </w:rPr>
        <w:t>reportQuantityRS</w:t>
      </w:r>
      <w:proofErr w:type="spellEnd"/>
      <w:r w:rsidRPr="00BD41F8">
        <w:rPr>
          <w:i/>
          <w:lang w:eastAsia="ja-JP"/>
        </w:rPr>
        <w:t>-Indexes</w:t>
      </w:r>
      <w:r w:rsidRPr="00BD41F8">
        <w:rPr>
          <w:lang w:eastAsia="ja-JP"/>
        </w:rPr>
        <w:t xml:space="preserve"> and </w:t>
      </w:r>
      <w:proofErr w:type="spellStart"/>
      <w:r w:rsidRPr="00BD41F8">
        <w:rPr>
          <w:i/>
          <w:lang w:eastAsia="ja-JP"/>
        </w:rPr>
        <w:t>maxNrofRS-IndexesToReport</w:t>
      </w:r>
      <w:proofErr w:type="spellEnd"/>
      <w:r w:rsidRPr="00BD41F8">
        <w:rPr>
          <w:lang w:eastAsia="ja-JP"/>
        </w:rPr>
        <w:t>:</w:t>
      </w:r>
    </w:p>
    <w:p w14:paraId="247BD436"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derive layer 3 filtered SINR per beam for the serving cell based on CSI-RS, as described in 5.5.3.3a;</w:t>
      </w:r>
    </w:p>
    <w:p w14:paraId="3D88E439"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derive serving cell SINR based on CSI-RS, as described in 5.5.3.3;</w:t>
      </w:r>
    </w:p>
    <w:p w14:paraId="47A838EC"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for each </w:t>
      </w:r>
      <w:proofErr w:type="spellStart"/>
      <w:r w:rsidRPr="00BD41F8">
        <w:rPr>
          <w:i/>
          <w:lang w:eastAsia="ja-JP"/>
        </w:rPr>
        <w:t>measId</w:t>
      </w:r>
      <w:proofErr w:type="spellEnd"/>
      <w:r w:rsidRPr="00BD41F8">
        <w:rPr>
          <w:lang w:eastAsia="ja-JP"/>
        </w:rPr>
        <w:t xml:space="preserve"> included in the </w:t>
      </w:r>
      <w:proofErr w:type="spellStart"/>
      <w:r w:rsidRPr="00BD41F8">
        <w:rPr>
          <w:i/>
          <w:lang w:eastAsia="ja-JP"/>
        </w:rPr>
        <w:t>measIdList</w:t>
      </w:r>
      <w:proofErr w:type="spellEnd"/>
      <w:r w:rsidRPr="00BD41F8">
        <w:rPr>
          <w:lang w:eastAsia="ja-JP"/>
        </w:rPr>
        <w:t xml:space="preserve"> within </w:t>
      </w:r>
      <w:proofErr w:type="spellStart"/>
      <w:r w:rsidRPr="00BD41F8">
        <w:rPr>
          <w:i/>
          <w:lang w:eastAsia="ja-JP"/>
        </w:rPr>
        <w:t>VarMeasConfig</w:t>
      </w:r>
      <w:proofErr w:type="spellEnd"/>
      <w:r w:rsidRPr="00BD41F8">
        <w:rPr>
          <w:lang w:eastAsia="ja-JP"/>
        </w:rPr>
        <w:t>:</w:t>
      </w:r>
    </w:p>
    <w:p w14:paraId="1B9C83E3"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reportType</w:t>
      </w:r>
      <w:proofErr w:type="spellEnd"/>
      <w:r w:rsidRPr="00BD41F8">
        <w:rPr>
          <w:lang w:eastAsia="ja-JP"/>
        </w:rPr>
        <w:t xml:space="preserve"> for the associated </w:t>
      </w:r>
      <w:proofErr w:type="spellStart"/>
      <w:r w:rsidRPr="00BD41F8">
        <w:rPr>
          <w:i/>
          <w:lang w:eastAsia="ja-JP"/>
        </w:rPr>
        <w:t>reportConfig</w:t>
      </w:r>
      <w:proofErr w:type="spellEnd"/>
      <w:r w:rsidRPr="00BD41F8">
        <w:rPr>
          <w:lang w:eastAsia="ja-JP"/>
        </w:rPr>
        <w:t xml:space="preserve"> is set to </w:t>
      </w:r>
      <w:proofErr w:type="spellStart"/>
      <w:r w:rsidRPr="00BD41F8">
        <w:rPr>
          <w:i/>
          <w:lang w:eastAsia="ja-JP"/>
        </w:rPr>
        <w:t>reportCGI</w:t>
      </w:r>
      <w:proofErr w:type="spellEnd"/>
      <w:r w:rsidRPr="00BD41F8">
        <w:rPr>
          <w:lang w:eastAsia="ja-JP"/>
        </w:rPr>
        <w:t xml:space="preserve"> and timer T321 is running:</w:t>
      </w:r>
    </w:p>
    <w:p w14:paraId="5E7C603F"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w:t>
      </w:r>
      <w:proofErr w:type="spellStart"/>
      <w:r w:rsidRPr="00BD41F8">
        <w:rPr>
          <w:i/>
          <w:lang w:eastAsia="ja-JP"/>
        </w:rPr>
        <w:t>useAutonomousGaps</w:t>
      </w:r>
      <w:proofErr w:type="spellEnd"/>
      <w:r w:rsidRPr="00BD41F8">
        <w:rPr>
          <w:lang w:eastAsia="ja-JP"/>
        </w:rPr>
        <w:t xml:space="preserve"> is configured for the associated </w:t>
      </w:r>
      <w:r w:rsidRPr="00BD41F8">
        <w:rPr>
          <w:i/>
          <w:noProof/>
          <w:lang w:eastAsia="ja-JP"/>
        </w:rPr>
        <w:t>reportConfig</w:t>
      </w:r>
      <w:r w:rsidRPr="00BD41F8">
        <w:rPr>
          <w:lang w:eastAsia="ja-JP"/>
        </w:rPr>
        <w:t>:</w:t>
      </w:r>
    </w:p>
    <w:p w14:paraId="64854759"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perform the corresponding measurements on the frequency and RAT indicated in the associated </w:t>
      </w:r>
      <w:r w:rsidRPr="00BD41F8">
        <w:rPr>
          <w:i/>
          <w:noProof/>
          <w:lang w:eastAsia="ja-JP"/>
        </w:rPr>
        <w:t>measObject</w:t>
      </w:r>
      <w:r w:rsidRPr="00BD41F8">
        <w:rPr>
          <w:lang w:eastAsia="ja-JP"/>
        </w:rPr>
        <w:t xml:space="preserve"> using autonomous gaps as necessary;</w:t>
      </w:r>
    </w:p>
    <w:p w14:paraId="680F01D6"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else:</w:t>
      </w:r>
    </w:p>
    <w:p w14:paraId="22C66D26"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perform the corresponding measurements on the frequency and RAT indicated in the associated </w:t>
      </w:r>
      <w:proofErr w:type="spellStart"/>
      <w:r w:rsidRPr="00BD41F8">
        <w:rPr>
          <w:i/>
          <w:lang w:eastAsia="ja-JP"/>
        </w:rPr>
        <w:t>measObject</w:t>
      </w:r>
      <w:proofErr w:type="spellEnd"/>
      <w:r w:rsidRPr="00BD41F8">
        <w:rPr>
          <w:lang w:eastAsia="ja-JP"/>
        </w:rPr>
        <w:t xml:space="preserve"> using available idle periods;</w:t>
      </w:r>
    </w:p>
    <w:p w14:paraId="31560EB1"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cell indicated by </w:t>
      </w:r>
      <w:proofErr w:type="spellStart"/>
      <w:r w:rsidRPr="00BD41F8">
        <w:rPr>
          <w:i/>
          <w:lang w:eastAsia="ja-JP"/>
        </w:rPr>
        <w:t>reportCGI</w:t>
      </w:r>
      <w:proofErr w:type="spellEnd"/>
      <w:r w:rsidRPr="00BD41F8">
        <w:rPr>
          <w:lang w:eastAsia="ja-JP"/>
        </w:rPr>
        <w:t xml:space="preserve"> field for the associated </w:t>
      </w:r>
      <w:proofErr w:type="spellStart"/>
      <w:r w:rsidRPr="00BD41F8">
        <w:rPr>
          <w:i/>
          <w:lang w:eastAsia="ja-JP"/>
        </w:rPr>
        <w:t>measObject</w:t>
      </w:r>
      <w:proofErr w:type="spellEnd"/>
      <w:r w:rsidRPr="00BD41F8">
        <w:rPr>
          <w:lang w:eastAsia="ja-JP"/>
        </w:rPr>
        <w:t xml:space="preserve"> is an NR cell and that indicated cell is broadcasting </w:t>
      </w:r>
      <w:r w:rsidRPr="00BD41F8">
        <w:rPr>
          <w:i/>
          <w:lang w:eastAsia="ja-JP"/>
        </w:rPr>
        <w:t>SIB1</w:t>
      </w:r>
      <w:r w:rsidRPr="00BD41F8">
        <w:rPr>
          <w:lang w:eastAsia="ja-JP"/>
        </w:rPr>
        <w:t xml:space="preserve"> (see TS 38.213 [13], clause 13):</w:t>
      </w:r>
    </w:p>
    <w:p w14:paraId="4D7E6581"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try to acquire </w:t>
      </w:r>
      <w:r w:rsidRPr="00BD41F8">
        <w:rPr>
          <w:i/>
          <w:lang w:eastAsia="ja-JP"/>
        </w:rPr>
        <w:t>SIB1</w:t>
      </w:r>
      <w:r w:rsidRPr="00BD41F8">
        <w:rPr>
          <w:lang w:eastAsia="ja-JP"/>
        </w:rPr>
        <w:t xml:space="preserve"> in the concerned cell;</w:t>
      </w:r>
    </w:p>
    <w:p w14:paraId="0508F177"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cell indicated by </w:t>
      </w:r>
      <w:proofErr w:type="spellStart"/>
      <w:r w:rsidRPr="00BD41F8">
        <w:rPr>
          <w:i/>
          <w:lang w:eastAsia="ja-JP"/>
        </w:rPr>
        <w:t>reportCGI</w:t>
      </w:r>
      <w:proofErr w:type="spellEnd"/>
      <w:r w:rsidRPr="00BD41F8">
        <w:rPr>
          <w:lang w:eastAsia="ja-JP"/>
        </w:rPr>
        <w:t xml:space="preserve"> field is an E-UTRA cell:</w:t>
      </w:r>
    </w:p>
    <w:p w14:paraId="43240F6A"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try to acquire </w:t>
      </w:r>
      <w:r w:rsidRPr="00BD41F8">
        <w:rPr>
          <w:i/>
          <w:lang w:eastAsia="ja-JP"/>
        </w:rPr>
        <w:t>SystemInformationBlockType1</w:t>
      </w:r>
      <w:r w:rsidRPr="00BD41F8">
        <w:rPr>
          <w:lang w:eastAsia="ja-JP"/>
        </w:rPr>
        <w:t xml:space="preserve"> in the concerned cell;</w:t>
      </w:r>
    </w:p>
    <w:p w14:paraId="59701D4A"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rFonts w:eastAsia="DengXian"/>
          <w:lang w:eastAsia="ja-JP"/>
        </w:rPr>
        <w:t>2&gt;</w:t>
      </w:r>
      <w:r w:rsidRPr="00BD41F8">
        <w:rPr>
          <w:rFonts w:eastAsia="DengXian"/>
          <w:lang w:eastAsia="ja-JP"/>
        </w:rPr>
        <w:tab/>
        <w:t xml:space="preserve">if the </w:t>
      </w:r>
      <w:r w:rsidRPr="00BD41F8">
        <w:rPr>
          <w:rFonts w:eastAsia="DengXian"/>
          <w:i/>
          <w:lang w:eastAsia="ja-JP"/>
        </w:rPr>
        <w:t>ul-</w:t>
      </w:r>
      <w:proofErr w:type="spellStart"/>
      <w:r w:rsidRPr="00BD41F8">
        <w:rPr>
          <w:rFonts w:eastAsia="DengXian"/>
          <w:i/>
          <w:lang w:eastAsia="ja-JP"/>
        </w:rPr>
        <w:t>DelayValueConfig</w:t>
      </w:r>
      <w:proofErr w:type="spellEnd"/>
      <w:r w:rsidRPr="00BD41F8">
        <w:rPr>
          <w:rFonts w:eastAsia="DengXian"/>
          <w:lang w:eastAsia="ja-JP"/>
        </w:rPr>
        <w:t xml:space="preserve"> is configured for the </w:t>
      </w:r>
      <w:r w:rsidRPr="00BD41F8">
        <w:rPr>
          <w:lang w:eastAsia="ja-JP"/>
        </w:rPr>
        <w:t xml:space="preserve">associated </w:t>
      </w:r>
      <w:proofErr w:type="spellStart"/>
      <w:r w:rsidRPr="00BD41F8">
        <w:rPr>
          <w:i/>
          <w:lang w:eastAsia="ja-JP"/>
        </w:rPr>
        <w:t>reportConfig</w:t>
      </w:r>
      <w:proofErr w:type="spellEnd"/>
      <w:r w:rsidRPr="00BD41F8">
        <w:rPr>
          <w:lang w:eastAsia="ja-JP"/>
        </w:rPr>
        <w:t>:</w:t>
      </w:r>
    </w:p>
    <w:p w14:paraId="3D207A2C" w14:textId="77777777" w:rsidR="00BD41F8" w:rsidRPr="00BD41F8" w:rsidRDefault="00BD41F8" w:rsidP="00BD41F8">
      <w:pPr>
        <w:overflowPunct w:val="0"/>
        <w:autoSpaceDE w:val="0"/>
        <w:autoSpaceDN w:val="0"/>
        <w:adjustRightInd w:val="0"/>
        <w:ind w:left="1135" w:hanging="284"/>
        <w:textAlignment w:val="baseline"/>
        <w:rPr>
          <w:i/>
          <w:lang w:eastAsia="ja-JP"/>
        </w:rPr>
      </w:pPr>
      <w:r w:rsidRPr="00BD41F8">
        <w:rPr>
          <w:rFonts w:eastAsia="DengXian"/>
          <w:lang w:eastAsia="ja-JP"/>
        </w:rPr>
        <w:t>3&gt;</w:t>
      </w:r>
      <w:r w:rsidRPr="00BD41F8">
        <w:rPr>
          <w:rFonts w:eastAsia="DengXian"/>
          <w:lang w:eastAsia="ja-JP"/>
        </w:rPr>
        <w:tab/>
        <w:t xml:space="preserve">ignore the </w:t>
      </w:r>
      <w:proofErr w:type="spellStart"/>
      <w:r w:rsidRPr="00BD41F8">
        <w:rPr>
          <w:i/>
          <w:lang w:eastAsia="ja-JP"/>
        </w:rPr>
        <w:t>measObject</w:t>
      </w:r>
      <w:proofErr w:type="spellEnd"/>
      <w:r w:rsidRPr="00BD41F8">
        <w:rPr>
          <w:i/>
          <w:lang w:eastAsia="ja-JP"/>
        </w:rPr>
        <w:t>;</w:t>
      </w:r>
    </w:p>
    <w:p w14:paraId="21FBBF1B" w14:textId="77777777" w:rsidR="00BD41F8" w:rsidRPr="00BD41F8" w:rsidRDefault="00BD41F8" w:rsidP="00BD41F8">
      <w:pPr>
        <w:overflowPunct w:val="0"/>
        <w:autoSpaceDE w:val="0"/>
        <w:autoSpaceDN w:val="0"/>
        <w:adjustRightInd w:val="0"/>
        <w:ind w:left="1135" w:hanging="284"/>
        <w:textAlignment w:val="baseline"/>
        <w:rPr>
          <w:rFonts w:eastAsia="DengXian"/>
          <w:lang w:eastAsia="ja-JP"/>
        </w:rPr>
      </w:pPr>
      <w:r w:rsidRPr="00BD41F8">
        <w:rPr>
          <w:lang w:eastAsia="ja-JP"/>
        </w:rPr>
        <w:t>3&gt;</w:t>
      </w:r>
      <w:r w:rsidRPr="00BD41F8">
        <w:rPr>
          <w:lang w:eastAsia="ja-JP"/>
        </w:rPr>
        <w:tab/>
        <w:t>for each of the configured DRBs</w:t>
      </w:r>
      <w:r w:rsidRPr="00BD41F8">
        <w:rPr>
          <w:i/>
          <w:lang w:eastAsia="ja-JP"/>
        </w:rPr>
        <w:t>,</w:t>
      </w:r>
      <w:r w:rsidRPr="00BD41F8">
        <w:rPr>
          <w:lang w:eastAsia="ja-JP"/>
        </w:rPr>
        <w:t xml:space="preserve"> configure the PDCP layer to perform corresponding average UL PDCP packet delay measurement per DRB;</w:t>
      </w:r>
    </w:p>
    <w:p w14:paraId="51DF2F79"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reportType</w:t>
      </w:r>
      <w:proofErr w:type="spellEnd"/>
      <w:r w:rsidRPr="00BD41F8">
        <w:rPr>
          <w:lang w:eastAsia="ja-JP"/>
        </w:rPr>
        <w:t xml:space="preserve"> for the associated </w:t>
      </w:r>
      <w:proofErr w:type="spellStart"/>
      <w:r w:rsidRPr="00BD41F8">
        <w:rPr>
          <w:i/>
          <w:lang w:eastAsia="ja-JP"/>
        </w:rPr>
        <w:t>reportConfig</w:t>
      </w:r>
      <w:proofErr w:type="spellEnd"/>
      <w:r w:rsidRPr="00BD41F8">
        <w:rPr>
          <w:lang w:eastAsia="ja-JP"/>
        </w:rPr>
        <w:t xml:space="preserve"> is </w:t>
      </w:r>
      <w:r w:rsidRPr="00BD41F8">
        <w:rPr>
          <w:i/>
          <w:lang w:eastAsia="ja-JP"/>
        </w:rPr>
        <w:t>periodical</w:t>
      </w:r>
      <w:r w:rsidRPr="00BD41F8">
        <w:rPr>
          <w:iCs/>
          <w:lang w:eastAsia="ja-JP"/>
        </w:rPr>
        <w:t>,</w:t>
      </w:r>
      <w:r w:rsidRPr="00BD41F8">
        <w:rPr>
          <w:lang w:eastAsia="ja-JP"/>
        </w:rPr>
        <w:t xml:space="preserve"> </w:t>
      </w:r>
      <w:proofErr w:type="spellStart"/>
      <w:r w:rsidRPr="00BD41F8">
        <w:rPr>
          <w:i/>
          <w:lang w:eastAsia="ja-JP"/>
        </w:rPr>
        <w:t>eventTriggered</w:t>
      </w:r>
      <w:proofErr w:type="spellEnd"/>
      <w:r w:rsidRPr="00BD41F8">
        <w:rPr>
          <w:lang w:eastAsia="ja-JP"/>
        </w:rPr>
        <w:t xml:space="preserve"> or</w:t>
      </w:r>
      <w:r w:rsidRPr="00BD41F8">
        <w:rPr>
          <w:i/>
          <w:lang w:eastAsia="ja-JP"/>
        </w:rPr>
        <w:t xml:space="preserve"> </w:t>
      </w:r>
      <w:proofErr w:type="spellStart"/>
      <w:r w:rsidRPr="00BD41F8">
        <w:rPr>
          <w:i/>
          <w:lang w:eastAsia="ja-JP"/>
        </w:rPr>
        <w:t>condTriggerConfig</w:t>
      </w:r>
      <w:proofErr w:type="spellEnd"/>
      <w:r w:rsidRPr="00BD41F8">
        <w:rPr>
          <w:lang w:eastAsia="ja-JP"/>
        </w:rPr>
        <w:t>:</w:t>
      </w:r>
    </w:p>
    <w:p w14:paraId="7A2D056D"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if a measurement gap configuration is setup, or</w:t>
      </w:r>
    </w:p>
    <w:p w14:paraId="2C3629F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if the UE does not require measurement gaps to perform the concerned measurements:</w:t>
      </w:r>
    </w:p>
    <w:p w14:paraId="34F412CA"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w:t>
      </w:r>
      <w:r w:rsidRPr="00BD41F8">
        <w:rPr>
          <w:i/>
          <w:lang w:eastAsia="ja-JP"/>
        </w:rPr>
        <w:t>s-</w:t>
      </w:r>
      <w:proofErr w:type="spellStart"/>
      <w:r w:rsidRPr="00BD41F8">
        <w:rPr>
          <w:i/>
          <w:lang w:eastAsia="ja-JP"/>
        </w:rPr>
        <w:t>MeasureConfig</w:t>
      </w:r>
      <w:proofErr w:type="spellEnd"/>
      <w:r w:rsidRPr="00BD41F8">
        <w:rPr>
          <w:lang w:eastAsia="ja-JP"/>
        </w:rPr>
        <w:t xml:space="preserve"> is not configured, or</w:t>
      </w:r>
    </w:p>
    <w:p w14:paraId="12819C1D"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w:t>
      </w:r>
      <w:r w:rsidRPr="00BD41F8">
        <w:rPr>
          <w:i/>
          <w:lang w:eastAsia="ja-JP"/>
        </w:rPr>
        <w:t>s-</w:t>
      </w:r>
      <w:proofErr w:type="spellStart"/>
      <w:r w:rsidRPr="00BD41F8">
        <w:rPr>
          <w:i/>
          <w:lang w:eastAsia="ja-JP"/>
        </w:rPr>
        <w:t>MeasureConfig</w:t>
      </w:r>
      <w:proofErr w:type="spellEnd"/>
      <w:r w:rsidRPr="00BD41F8">
        <w:rPr>
          <w:lang w:eastAsia="ja-JP"/>
        </w:rPr>
        <w:t xml:space="preserve"> is set to </w:t>
      </w:r>
      <w:proofErr w:type="spellStart"/>
      <w:r w:rsidRPr="00BD41F8">
        <w:rPr>
          <w:i/>
          <w:lang w:eastAsia="ja-JP"/>
        </w:rPr>
        <w:t>ssb</w:t>
      </w:r>
      <w:proofErr w:type="spellEnd"/>
      <w:r w:rsidRPr="00BD41F8">
        <w:rPr>
          <w:i/>
          <w:lang w:eastAsia="ja-JP"/>
        </w:rPr>
        <w:t xml:space="preserve">-RSRP </w:t>
      </w:r>
      <w:r w:rsidRPr="00BD41F8">
        <w:rPr>
          <w:lang w:eastAsia="ja-JP"/>
        </w:rPr>
        <w:t xml:space="preserve">and the NR </w:t>
      </w:r>
      <w:proofErr w:type="spellStart"/>
      <w:r w:rsidRPr="00BD41F8">
        <w:rPr>
          <w:lang w:eastAsia="ja-JP"/>
        </w:rPr>
        <w:t>SpCell</w:t>
      </w:r>
      <w:proofErr w:type="spellEnd"/>
      <w:r w:rsidRPr="00BD41F8">
        <w:rPr>
          <w:lang w:eastAsia="ja-JP"/>
        </w:rPr>
        <w:t xml:space="preserve"> RSRP based on SS/PBCH block, after layer 3 filtering, is lower than </w:t>
      </w:r>
      <w:proofErr w:type="spellStart"/>
      <w:r w:rsidRPr="00BD41F8">
        <w:rPr>
          <w:i/>
          <w:lang w:eastAsia="ja-JP"/>
        </w:rPr>
        <w:t>ssb</w:t>
      </w:r>
      <w:proofErr w:type="spellEnd"/>
      <w:r w:rsidRPr="00BD41F8">
        <w:rPr>
          <w:i/>
          <w:lang w:eastAsia="ja-JP"/>
        </w:rPr>
        <w:t xml:space="preserve">-RSRP, </w:t>
      </w:r>
      <w:r w:rsidRPr="00BD41F8">
        <w:rPr>
          <w:lang w:eastAsia="ja-JP"/>
        </w:rPr>
        <w:t>or</w:t>
      </w:r>
    </w:p>
    <w:p w14:paraId="114EB804"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w:t>
      </w:r>
      <w:r w:rsidRPr="00BD41F8">
        <w:rPr>
          <w:i/>
          <w:lang w:eastAsia="ja-JP"/>
        </w:rPr>
        <w:t>s-</w:t>
      </w:r>
      <w:proofErr w:type="spellStart"/>
      <w:r w:rsidRPr="00BD41F8">
        <w:rPr>
          <w:i/>
          <w:lang w:eastAsia="ja-JP"/>
        </w:rPr>
        <w:t>MeasureConfig</w:t>
      </w:r>
      <w:proofErr w:type="spellEnd"/>
      <w:r w:rsidRPr="00BD41F8">
        <w:rPr>
          <w:i/>
          <w:lang w:eastAsia="ja-JP"/>
        </w:rPr>
        <w:t xml:space="preserve"> </w:t>
      </w:r>
      <w:r w:rsidRPr="00BD41F8">
        <w:rPr>
          <w:lang w:eastAsia="ja-JP"/>
        </w:rPr>
        <w:t xml:space="preserve">is set to </w:t>
      </w:r>
      <w:proofErr w:type="spellStart"/>
      <w:r w:rsidRPr="00BD41F8">
        <w:rPr>
          <w:i/>
          <w:lang w:eastAsia="ja-JP"/>
        </w:rPr>
        <w:t>csi</w:t>
      </w:r>
      <w:proofErr w:type="spellEnd"/>
      <w:r w:rsidRPr="00BD41F8">
        <w:rPr>
          <w:i/>
          <w:lang w:eastAsia="ja-JP"/>
        </w:rPr>
        <w:t xml:space="preserve">-RSRP </w:t>
      </w:r>
      <w:r w:rsidRPr="00BD41F8">
        <w:rPr>
          <w:lang w:eastAsia="ja-JP"/>
        </w:rPr>
        <w:t xml:space="preserve">and the NR </w:t>
      </w:r>
      <w:proofErr w:type="spellStart"/>
      <w:r w:rsidRPr="00BD41F8">
        <w:rPr>
          <w:lang w:eastAsia="ja-JP"/>
        </w:rPr>
        <w:t>SpCell</w:t>
      </w:r>
      <w:proofErr w:type="spellEnd"/>
      <w:r w:rsidRPr="00BD41F8">
        <w:rPr>
          <w:lang w:eastAsia="ja-JP"/>
        </w:rPr>
        <w:t xml:space="preserve"> RSRP based on CSI-RS, after layer 3 filtering, is lower than </w:t>
      </w:r>
      <w:proofErr w:type="spellStart"/>
      <w:r w:rsidRPr="00BD41F8">
        <w:rPr>
          <w:i/>
          <w:lang w:eastAsia="ja-JP"/>
        </w:rPr>
        <w:t>csi</w:t>
      </w:r>
      <w:proofErr w:type="spellEnd"/>
      <w:r w:rsidRPr="00BD41F8">
        <w:rPr>
          <w:i/>
          <w:lang w:eastAsia="ja-JP"/>
        </w:rPr>
        <w:t>-RSRP</w:t>
      </w:r>
      <w:r w:rsidRPr="00BD41F8">
        <w:rPr>
          <w:lang w:eastAsia="ja-JP"/>
        </w:rPr>
        <w:t>:</w:t>
      </w:r>
    </w:p>
    <w:p w14:paraId="13F61CC4"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i/>
          <w:lang w:eastAsia="ja-JP"/>
        </w:rPr>
        <w:t>measObject</w:t>
      </w:r>
      <w:proofErr w:type="spellEnd"/>
      <w:r w:rsidRPr="00BD41F8">
        <w:rPr>
          <w:lang w:eastAsia="ja-JP"/>
        </w:rPr>
        <w:t xml:space="preserve"> is associated to NR and the </w:t>
      </w:r>
      <w:proofErr w:type="spellStart"/>
      <w:r w:rsidRPr="00BD41F8">
        <w:rPr>
          <w:i/>
          <w:lang w:eastAsia="ja-JP"/>
        </w:rPr>
        <w:t>rsType</w:t>
      </w:r>
      <w:proofErr w:type="spellEnd"/>
      <w:r w:rsidRPr="00BD41F8">
        <w:rPr>
          <w:lang w:eastAsia="ja-JP"/>
        </w:rPr>
        <w:t xml:space="preserve"> is set to </w:t>
      </w:r>
      <w:proofErr w:type="spellStart"/>
      <w:r w:rsidRPr="00BD41F8">
        <w:rPr>
          <w:i/>
          <w:lang w:eastAsia="ja-JP"/>
        </w:rPr>
        <w:t>csi-rs</w:t>
      </w:r>
      <w:proofErr w:type="spellEnd"/>
      <w:r w:rsidRPr="00BD41F8">
        <w:rPr>
          <w:lang w:eastAsia="ja-JP"/>
        </w:rPr>
        <w:t>:</w:t>
      </w:r>
    </w:p>
    <w:p w14:paraId="63BA3E3A"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if </w:t>
      </w:r>
      <w:proofErr w:type="spellStart"/>
      <w:r w:rsidRPr="00BD41F8">
        <w:rPr>
          <w:lang w:eastAsia="ja-JP"/>
        </w:rPr>
        <w:t>reportQuantityRS</w:t>
      </w:r>
      <w:proofErr w:type="spellEnd"/>
      <w:r w:rsidRPr="00BD41F8">
        <w:rPr>
          <w:lang w:eastAsia="ja-JP"/>
        </w:rPr>
        <w:t xml:space="preserve">-Indexes and </w:t>
      </w:r>
      <w:proofErr w:type="spellStart"/>
      <w:r w:rsidRPr="00BD41F8">
        <w:rPr>
          <w:lang w:eastAsia="ja-JP"/>
        </w:rPr>
        <w:t>maxNrofRS-IndexesToReport</w:t>
      </w:r>
      <w:proofErr w:type="spellEnd"/>
      <w:r w:rsidRPr="00BD41F8">
        <w:rPr>
          <w:lang w:eastAsia="ja-JP"/>
        </w:rPr>
        <w:t xml:space="preserve"> for the associated </w:t>
      </w:r>
      <w:proofErr w:type="spellStart"/>
      <w:r w:rsidRPr="00BD41F8">
        <w:rPr>
          <w:lang w:eastAsia="ja-JP"/>
        </w:rPr>
        <w:t>reportConfig</w:t>
      </w:r>
      <w:proofErr w:type="spellEnd"/>
      <w:r w:rsidRPr="00BD41F8">
        <w:rPr>
          <w:lang w:eastAsia="ja-JP"/>
        </w:rPr>
        <w:t xml:space="preserve"> are configured:</w:t>
      </w:r>
    </w:p>
    <w:p w14:paraId="7AF22BA8" w14:textId="77777777" w:rsidR="00BD41F8" w:rsidRPr="00BD41F8" w:rsidRDefault="00BD41F8" w:rsidP="00BD41F8">
      <w:pPr>
        <w:overflowPunct w:val="0"/>
        <w:autoSpaceDE w:val="0"/>
        <w:autoSpaceDN w:val="0"/>
        <w:adjustRightInd w:val="0"/>
        <w:ind w:left="2269" w:hanging="284"/>
        <w:textAlignment w:val="baseline"/>
        <w:rPr>
          <w:lang w:eastAsia="ja-JP"/>
        </w:rPr>
      </w:pPr>
      <w:r w:rsidRPr="00BD41F8">
        <w:rPr>
          <w:lang w:eastAsia="ja-JP"/>
        </w:rPr>
        <w:t>7&gt;</w:t>
      </w:r>
      <w:r w:rsidRPr="00BD41F8">
        <w:rPr>
          <w:lang w:eastAsia="ja-JP"/>
        </w:rPr>
        <w:tab/>
        <w:t xml:space="preserve">derive layer 3 filtered beam measurements only based on CSI-RS for each measurement quantity indicated in </w:t>
      </w:r>
      <w:proofErr w:type="spellStart"/>
      <w:r w:rsidRPr="00BD41F8">
        <w:rPr>
          <w:i/>
          <w:lang w:eastAsia="ja-JP"/>
        </w:rPr>
        <w:t>reportQuantityRS</w:t>
      </w:r>
      <w:proofErr w:type="spellEnd"/>
      <w:r w:rsidRPr="00BD41F8">
        <w:rPr>
          <w:i/>
          <w:lang w:eastAsia="ja-JP"/>
        </w:rPr>
        <w:t>-Indexes</w:t>
      </w:r>
      <w:r w:rsidRPr="00BD41F8">
        <w:rPr>
          <w:lang w:eastAsia="ja-JP"/>
        </w:rPr>
        <w:t>, as described in 5.5.3.3a;</w:t>
      </w:r>
    </w:p>
    <w:p w14:paraId="3781BE26"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derive cell measurement results based on CSI-RS for the trigger quantity and each measurement quantity indicated in </w:t>
      </w:r>
      <w:proofErr w:type="spellStart"/>
      <w:r w:rsidRPr="00BD41F8">
        <w:rPr>
          <w:i/>
          <w:lang w:eastAsia="ja-JP"/>
        </w:rPr>
        <w:t>reportQuantityCell</w:t>
      </w:r>
      <w:proofErr w:type="spellEnd"/>
      <w:r w:rsidRPr="00BD41F8">
        <w:rPr>
          <w:lang w:eastAsia="ja-JP"/>
        </w:rPr>
        <w:t xml:space="preserve"> using parameters from the associated </w:t>
      </w:r>
      <w:proofErr w:type="spellStart"/>
      <w:r w:rsidRPr="00BD41F8">
        <w:rPr>
          <w:i/>
          <w:lang w:eastAsia="ja-JP"/>
        </w:rPr>
        <w:t>measObject</w:t>
      </w:r>
      <w:proofErr w:type="spellEnd"/>
      <w:r w:rsidRPr="00BD41F8">
        <w:rPr>
          <w:lang w:eastAsia="ja-JP"/>
        </w:rPr>
        <w:t>, as described in 5.5.3.3;</w:t>
      </w:r>
    </w:p>
    <w:p w14:paraId="076883DC"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i/>
          <w:lang w:eastAsia="ja-JP"/>
        </w:rPr>
        <w:t>measObject</w:t>
      </w:r>
      <w:proofErr w:type="spellEnd"/>
      <w:r w:rsidRPr="00BD41F8">
        <w:rPr>
          <w:lang w:eastAsia="ja-JP"/>
        </w:rPr>
        <w:t xml:space="preserve"> is associated to NR and the </w:t>
      </w:r>
      <w:proofErr w:type="spellStart"/>
      <w:r w:rsidRPr="00BD41F8">
        <w:rPr>
          <w:i/>
          <w:lang w:eastAsia="ja-JP"/>
        </w:rPr>
        <w:t>rsType</w:t>
      </w:r>
      <w:proofErr w:type="spellEnd"/>
      <w:r w:rsidRPr="00BD41F8">
        <w:rPr>
          <w:lang w:eastAsia="ja-JP"/>
        </w:rPr>
        <w:t xml:space="preserve"> is set to </w:t>
      </w:r>
      <w:proofErr w:type="spellStart"/>
      <w:r w:rsidRPr="00BD41F8">
        <w:rPr>
          <w:i/>
          <w:lang w:eastAsia="ja-JP"/>
        </w:rPr>
        <w:t>ssb</w:t>
      </w:r>
      <w:proofErr w:type="spellEnd"/>
      <w:r w:rsidRPr="00BD41F8">
        <w:rPr>
          <w:lang w:eastAsia="ja-JP"/>
        </w:rPr>
        <w:t>:</w:t>
      </w:r>
    </w:p>
    <w:p w14:paraId="4F975069"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lastRenderedPageBreak/>
        <w:t>6&gt;</w:t>
      </w:r>
      <w:r w:rsidRPr="00BD41F8">
        <w:rPr>
          <w:lang w:eastAsia="ja-JP"/>
        </w:rPr>
        <w:tab/>
        <w:t xml:space="preserve">if </w:t>
      </w:r>
      <w:proofErr w:type="spellStart"/>
      <w:r w:rsidRPr="00BD41F8">
        <w:rPr>
          <w:lang w:eastAsia="ja-JP"/>
        </w:rPr>
        <w:t>reportQuantityRS</w:t>
      </w:r>
      <w:proofErr w:type="spellEnd"/>
      <w:r w:rsidRPr="00BD41F8">
        <w:rPr>
          <w:lang w:eastAsia="ja-JP"/>
        </w:rPr>
        <w:t xml:space="preserve">-Indexes and </w:t>
      </w:r>
      <w:proofErr w:type="spellStart"/>
      <w:r w:rsidRPr="00BD41F8">
        <w:rPr>
          <w:lang w:eastAsia="ja-JP"/>
        </w:rPr>
        <w:t>maxNrofRS-IndexesToReport</w:t>
      </w:r>
      <w:proofErr w:type="spellEnd"/>
      <w:r w:rsidRPr="00BD41F8">
        <w:rPr>
          <w:lang w:eastAsia="ja-JP"/>
        </w:rPr>
        <w:t xml:space="preserve"> for the associated </w:t>
      </w:r>
      <w:proofErr w:type="spellStart"/>
      <w:r w:rsidRPr="00BD41F8">
        <w:rPr>
          <w:lang w:eastAsia="ja-JP"/>
        </w:rPr>
        <w:t>reportConfig</w:t>
      </w:r>
      <w:proofErr w:type="spellEnd"/>
      <w:r w:rsidRPr="00BD41F8">
        <w:rPr>
          <w:lang w:eastAsia="ja-JP"/>
        </w:rPr>
        <w:t xml:space="preserve"> are configured:</w:t>
      </w:r>
    </w:p>
    <w:p w14:paraId="7AF49C8A" w14:textId="77777777" w:rsidR="00BD41F8" w:rsidRPr="00BD41F8" w:rsidRDefault="00BD41F8" w:rsidP="00BD41F8">
      <w:pPr>
        <w:overflowPunct w:val="0"/>
        <w:autoSpaceDE w:val="0"/>
        <w:autoSpaceDN w:val="0"/>
        <w:adjustRightInd w:val="0"/>
        <w:ind w:left="2269" w:hanging="284"/>
        <w:textAlignment w:val="baseline"/>
        <w:rPr>
          <w:lang w:eastAsia="ja-JP"/>
        </w:rPr>
      </w:pPr>
      <w:r w:rsidRPr="00BD41F8">
        <w:rPr>
          <w:lang w:eastAsia="ja-JP"/>
        </w:rPr>
        <w:t>7&gt;</w:t>
      </w:r>
      <w:r w:rsidRPr="00BD41F8">
        <w:rPr>
          <w:lang w:eastAsia="ja-JP"/>
        </w:rPr>
        <w:tab/>
        <w:t xml:space="preserve">derive layer 3 beam measurements only based on SS/PBCH block for each measurement quantity indicated in </w:t>
      </w:r>
      <w:proofErr w:type="spellStart"/>
      <w:r w:rsidRPr="00BD41F8">
        <w:rPr>
          <w:i/>
          <w:lang w:eastAsia="ja-JP"/>
        </w:rPr>
        <w:t>reportQuantityRS</w:t>
      </w:r>
      <w:proofErr w:type="spellEnd"/>
      <w:r w:rsidRPr="00BD41F8">
        <w:rPr>
          <w:i/>
          <w:lang w:eastAsia="ja-JP"/>
        </w:rPr>
        <w:t>-Indexes</w:t>
      </w:r>
      <w:r w:rsidRPr="00BD41F8">
        <w:rPr>
          <w:lang w:eastAsia="ja-JP"/>
        </w:rPr>
        <w:t>, as described in 5.5.3.3a;</w:t>
      </w:r>
    </w:p>
    <w:p w14:paraId="15265684"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derive cell measurement results based on SS/PBCH block for the trigger quantity and each measurement quantity indicated in </w:t>
      </w:r>
      <w:proofErr w:type="spellStart"/>
      <w:r w:rsidRPr="00BD41F8">
        <w:rPr>
          <w:i/>
          <w:lang w:eastAsia="ja-JP"/>
        </w:rPr>
        <w:t>reportQuantityCell</w:t>
      </w:r>
      <w:proofErr w:type="spellEnd"/>
      <w:r w:rsidRPr="00BD41F8">
        <w:rPr>
          <w:lang w:eastAsia="ja-JP"/>
        </w:rPr>
        <w:t xml:space="preserve"> using parameters from the associated </w:t>
      </w:r>
      <w:proofErr w:type="spellStart"/>
      <w:r w:rsidRPr="00BD41F8">
        <w:rPr>
          <w:i/>
          <w:lang w:eastAsia="ja-JP"/>
        </w:rPr>
        <w:t>measObject</w:t>
      </w:r>
      <w:proofErr w:type="spellEnd"/>
      <w:r w:rsidRPr="00BD41F8">
        <w:rPr>
          <w:lang w:eastAsia="ja-JP"/>
        </w:rPr>
        <w:t>, as described in 5.5.3.3;</w:t>
      </w:r>
    </w:p>
    <w:p w14:paraId="7AD1CD82"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i/>
          <w:lang w:eastAsia="ja-JP"/>
        </w:rPr>
        <w:t>measObject</w:t>
      </w:r>
      <w:proofErr w:type="spellEnd"/>
      <w:r w:rsidRPr="00BD41F8">
        <w:rPr>
          <w:lang w:eastAsia="ja-JP"/>
        </w:rPr>
        <w:t xml:space="preserve"> is associated to E-UTRA:</w:t>
      </w:r>
    </w:p>
    <w:p w14:paraId="5DC5DFF9"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the corresponding measurements associated to neighbouring cells on the frequencies indicated in the concerned </w:t>
      </w:r>
      <w:proofErr w:type="spellStart"/>
      <w:r w:rsidRPr="00BD41F8">
        <w:rPr>
          <w:i/>
          <w:lang w:eastAsia="ja-JP"/>
        </w:rPr>
        <w:t>measObject</w:t>
      </w:r>
      <w:proofErr w:type="spellEnd"/>
      <w:r w:rsidRPr="00BD41F8">
        <w:rPr>
          <w:lang w:eastAsia="ja-JP"/>
        </w:rPr>
        <w:t>, as described in 5.5.3.</w:t>
      </w:r>
      <w:r w:rsidRPr="00BD41F8">
        <w:rPr>
          <w:rFonts w:eastAsia="Yu Mincho"/>
          <w:lang w:eastAsia="zh-CN"/>
        </w:rPr>
        <w:t>2</w:t>
      </w:r>
      <w:r w:rsidRPr="00BD41F8">
        <w:rPr>
          <w:lang w:eastAsia="ja-JP"/>
        </w:rPr>
        <w:t>;</w:t>
      </w:r>
    </w:p>
    <w:p w14:paraId="0B2E3518"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lang w:eastAsia="ja-JP"/>
        </w:rPr>
        <w:t>measObject</w:t>
      </w:r>
      <w:proofErr w:type="spellEnd"/>
      <w:r w:rsidRPr="00BD41F8">
        <w:rPr>
          <w:lang w:eastAsia="ja-JP"/>
        </w:rPr>
        <w:t xml:space="preserve"> is associated to UTRA-FDD:</w:t>
      </w:r>
    </w:p>
    <w:p w14:paraId="06B780D6"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the corresponding measurements associated to neighbouring cells on the frequencies indicated in the concerned </w:t>
      </w:r>
      <w:proofErr w:type="spellStart"/>
      <w:r w:rsidRPr="00BD41F8">
        <w:rPr>
          <w:i/>
          <w:lang w:eastAsia="ja-JP"/>
        </w:rPr>
        <w:t>measObject</w:t>
      </w:r>
      <w:proofErr w:type="spellEnd"/>
      <w:r w:rsidRPr="00BD41F8">
        <w:rPr>
          <w:lang w:eastAsia="ja-JP"/>
        </w:rPr>
        <w:t>, as described in 5.5.3.</w:t>
      </w:r>
      <w:r w:rsidRPr="00BD41F8">
        <w:rPr>
          <w:rFonts w:eastAsia="Yu Mincho"/>
          <w:lang w:eastAsia="zh-CN"/>
        </w:rPr>
        <w:t>2</w:t>
      </w:r>
      <w:r w:rsidRPr="00BD41F8">
        <w:rPr>
          <w:lang w:eastAsia="ja-JP"/>
        </w:rPr>
        <w:t>;</w:t>
      </w:r>
    </w:p>
    <w:p w14:paraId="48D63E2D"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the </w:t>
      </w:r>
      <w:proofErr w:type="spellStart"/>
      <w:r w:rsidRPr="00BD41F8">
        <w:rPr>
          <w:i/>
          <w:lang w:eastAsia="zh-CN"/>
        </w:rPr>
        <w:t>m</w:t>
      </w:r>
      <w:r w:rsidRPr="00BD41F8">
        <w:rPr>
          <w:i/>
          <w:lang w:eastAsia="ja-JP"/>
        </w:rPr>
        <w:t>easRSSI-ReportConfig</w:t>
      </w:r>
      <w:proofErr w:type="spellEnd"/>
      <w:r w:rsidRPr="00BD41F8">
        <w:rPr>
          <w:lang w:eastAsia="ja-JP"/>
        </w:rPr>
        <w:t xml:space="preserve"> is configured in the associated </w:t>
      </w:r>
      <w:proofErr w:type="spellStart"/>
      <w:r w:rsidRPr="00BD41F8">
        <w:rPr>
          <w:i/>
          <w:lang w:eastAsia="ja-JP"/>
        </w:rPr>
        <w:t>reportConfig</w:t>
      </w:r>
      <w:proofErr w:type="spellEnd"/>
      <w:r w:rsidRPr="00BD41F8">
        <w:rPr>
          <w:lang w:eastAsia="ja-JP"/>
        </w:rPr>
        <w:t>:</w:t>
      </w:r>
    </w:p>
    <w:p w14:paraId="5E1C132C"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perform the RSSI and channel occupancy measurements on the frequency indicated in the associated </w:t>
      </w:r>
      <w:r w:rsidRPr="00BD41F8">
        <w:rPr>
          <w:i/>
          <w:noProof/>
          <w:lang w:eastAsia="ja-JP"/>
        </w:rPr>
        <w:t>measObject</w:t>
      </w:r>
      <w:r w:rsidRPr="00BD41F8">
        <w:rPr>
          <w:lang w:eastAsia="ja-JP"/>
        </w:rPr>
        <w:t>;</w:t>
      </w:r>
    </w:p>
    <w:p w14:paraId="76185C1E"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reportType</w:t>
      </w:r>
      <w:proofErr w:type="spellEnd"/>
      <w:r w:rsidRPr="00BD41F8">
        <w:rPr>
          <w:lang w:eastAsia="ja-JP"/>
        </w:rPr>
        <w:t xml:space="preserve"> for the associated </w:t>
      </w:r>
      <w:proofErr w:type="spellStart"/>
      <w:r w:rsidRPr="00BD41F8">
        <w:rPr>
          <w:i/>
          <w:lang w:eastAsia="ja-JP"/>
        </w:rPr>
        <w:t>reportConfig</w:t>
      </w:r>
      <w:proofErr w:type="spellEnd"/>
      <w:r w:rsidRPr="00BD41F8">
        <w:rPr>
          <w:lang w:eastAsia="ja-JP"/>
        </w:rPr>
        <w:t xml:space="preserve"> is set to </w:t>
      </w:r>
      <w:proofErr w:type="spellStart"/>
      <w:r w:rsidRPr="00BD41F8">
        <w:rPr>
          <w:i/>
          <w:lang w:eastAsia="ja-JP"/>
        </w:rPr>
        <w:t>reportSFTD</w:t>
      </w:r>
      <w:proofErr w:type="spellEnd"/>
      <w:r w:rsidRPr="00BD41F8">
        <w:rPr>
          <w:lang w:eastAsia="ja-JP"/>
        </w:rPr>
        <w:t>:</w:t>
      </w:r>
    </w:p>
    <w:p w14:paraId="1F92E2A3"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if the </w:t>
      </w:r>
      <w:proofErr w:type="spellStart"/>
      <w:r w:rsidRPr="00BD41F8">
        <w:rPr>
          <w:i/>
          <w:lang w:eastAsia="ja-JP"/>
        </w:rPr>
        <w:t>reportSFTD-Meas</w:t>
      </w:r>
      <w:proofErr w:type="spellEnd"/>
      <w:r w:rsidRPr="00BD41F8">
        <w:rPr>
          <w:lang w:eastAsia="ja-JP"/>
        </w:rPr>
        <w:t xml:space="preserve"> is set to </w:t>
      </w:r>
      <w:r w:rsidRPr="00BD41F8">
        <w:rPr>
          <w:i/>
          <w:lang w:eastAsia="ja-JP"/>
        </w:rPr>
        <w:t>true:</w:t>
      </w:r>
    </w:p>
    <w:p w14:paraId="610D44E1"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the </w:t>
      </w:r>
      <w:proofErr w:type="spellStart"/>
      <w:r w:rsidRPr="00BD41F8">
        <w:rPr>
          <w:i/>
          <w:lang w:eastAsia="ja-JP"/>
        </w:rPr>
        <w:t>measObject</w:t>
      </w:r>
      <w:proofErr w:type="spellEnd"/>
      <w:r w:rsidRPr="00BD41F8">
        <w:rPr>
          <w:lang w:eastAsia="ja-JP"/>
        </w:rPr>
        <w:t xml:space="preserve"> is associated to E-UTRA:</w:t>
      </w:r>
    </w:p>
    <w:p w14:paraId="55185862"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perform SFTD measurements between the </w:t>
      </w:r>
      <w:proofErr w:type="spellStart"/>
      <w:r w:rsidRPr="00BD41F8">
        <w:rPr>
          <w:lang w:eastAsia="ja-JP"/>
        </w:rPr>
        <w:t>PCell</w:t>
      </w:r>
      <w:proofErr w:type="spellEnd"/>
      <w:r w:rsidRPr="00BD41F8">
        <w:rPr>
          <w:lang w:eastAsia="ja-JP"/>
        </w:rPr>
        <w:t xml:space="preserve"> and the E-UTRA </w:t>
      </w:r>
      <w:proofErr w:type="spellStart"/>
      <w:r w:rsidRPr="00BD41F8">
        <w:rPr>
          <w:lang w:eastAsia="ja-JP"/>
        </w:rPr>
        <w:t>PSCell</w:t>
      </w:r>
      <w:proofErr w:type="spellEnd"/>
      <w:r w:rsidRPr="00BD41F8">
        <w:rPr>
          <w:lang w:eastAsia="ja-JP"/>
        </w:rPr>
        <w:t>;</w:t>
      </w:r>
    </w:p>
    <w:p w14:paraId="22038FFB"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i/>
          <w:lang w:eastAsia="ja-JP"/>
        </w:rPr>
        <w:t>reportRSRP</w:t>
      </w:r>
      <w:proofErr w:type="spellEnd"/>
      <w:r w:rsidRPr="00BD41F8">
        <w:rPr>
          <w:lang w:eastAsia="ja-JP"/>
        </w:rPr>
        <w:t xml:space="preserve"> is set to </w:t>
      </w:r>
      <w:r w:rsidRPr="00BD41F8">
        <w:rPr>
          <w:i/>
          <w:lang w:eastAsia="ja-JP"/>
        </w:rPr>
        <w:t>true</w:t>
      </w:r>
      <w:r w:rsidRPr="00BD41F8">
        <w:rPr>
          <w:lang w:eastAsia="ja-JP"/>
        </w:rPr>
        <w:t>;</w:t>
      </w:r>
    </w:p>
    <w:p w14:paraId="7DB744A1"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RSRP measurements for the E-UTRA </w:t>
      </w:r>
      <w:proofErr w:type="spellStart"/>
      <w:r w:rsidRPr="00BD41F8">
        <w:rPr>
          <w:lang w:eastAsia="ja-JP"/>
        </w:rPr>
        <w:t>PSCell</w:t>
      </w:r>
      <w:proofErr w:type="spellEnd"/>
      <w:r w:rsidRPr="00BD41F8">
        <w:rPr>
          <w:lang w:eastAsia="ja-JP"/>
        </w:rPr>
        <w:t>;</w:t>
      </w:r>
    </w:p>
    <w:p w14:paraId="7AD0DA62"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else if the </w:t>
      </w:r>
      <w:proofErr w:type="spellStart"/>
      <w:r w:rsidRPr="00BD41F8">
        <w:rPr>
          <w:i/>
          <w:lang w:eastAsia="ja-JP"/>
        </w:rPr>
        <w:t>measObject</w:t>
      </w:r>
      <w:proofErr w:type="spellEnd"/>
      <w:r w:rsidRPr="00BD41F8">
        <w:rPr>
          <w:lang w:eastAsia="ja-JP"/>
        </w:rPr>
        <w:t xml:space="preserve"> is associated to NR:</w:t>
      </w:r>
    </w:p>
    <w:p w14:paraId="3956D238"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perform SFTD measurements between the </w:t>
      </w:r>
      <w:proofErr w:type="spellStart"/>
      <w:r w:rsidRPr="00BD41F8">
        <w:rPr>
          <w:lang w:eastAsia="ja-JP"/>
        </w:rPr>
        <w:t>PCell</w:t>
      </w:r>
      <w:proofErr w:type="spellEnd"/>
      <w:r w:rsidRPr="00BD41F8">
        <w:rPr>
          <w:lang w:eastAsia="ja-JP"/>
        </w:rPr>
        <w:t xml:space="preserve"> and the NR </w:t>
      </w:r>
      <w:proofErr w:type="spellStart"/>
      <w:r w:rsidRPr="00BD41F8">
        <w:rPr>
          <w:lang w:eastAsia="ja-JP"/>
        </w:rPr>
        <w:t>PSCell</w:t>
      </w:r>
      <w:proofErr w:type="spellEnd"/>
      <w:r w:rsidRPr="00BD41F8">
        <w:rPr>
          <w:lang w:eastAsia="ja-JP"/>
        </w:rPr>
        <w:t>;</w:t>
      </w:r>
    </w:p>
    <w:p w14:paraId="52CB887B"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i/>
          <w:lang w:eastAsia="ja-JP"/>
        </w:rPr>
        <w:t>reportRSRP</w:t>
      </w:r>
      <w:proofErr w:type="spellEnd"/>
      <w:r w:rsidRPr="00BD41F8">
        <w:rPr>
          <w:lang w:eastAsia="ja-JP"/>
        </w:rPr>
        <w:t xml:space="preserve"> is set to </w:t>
      </w:r>
      <w:r w:rsidRPr="00BD41F8">
        <w:rPr>
          <w:i/>
          <w:lang w:eastAsia="ja-JP"/>
        </w:rPr>
        <w:t>true</w:t>
      </w:r>
      <w:r w:rsidRPr="00BD41F8">
        <w:rPr>
          <w:lang w:eastAsia="ja-JP"/>
        </w:rPr>
        <w:t>;</w:t>
      </w:r>
    </w:p>
    <w:p w14:paraId="653FC43A"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RSRP measurements for the NR </w:t>
      </w:r>
      <w:proofErr w:type="spellStart"/>
      <w:r w:rsidRPr="00BD41F8">
        <w:rPr>
          <w:lang w:eastAsia="ja-JP"/>
        </w:rPr>
        <w:t>PSCell</w:t>
      </w:r>
      <w:proofErr w:type="spellEnd"/>
      <w:r w:rsidRPr="00BD41F8">
        <w:rPr>
          <w:lang w:eastAsia="zh-CN"/>
        </w:rPr>
        <w:t xml:space="preserve"> based on </w:t>
      </w:r>
      <w:r w:rsidRPr="00BD41F8">
        <w:rPr>
          <w:rFonts w:eastAsia="SimSun"/>
          <w:lang w:eastAsia="zh-CN"/>
        </w:rPr>
        <w:t>SSB</w:t>
      </w:r>
      <w:r w:rsidRPr="00BD41F8">
        <w:rPr>
          <w:lang w:eastAsia="ja-JP"/>
        </w:rPr>
        <w:t>;</w:t>
      </w:r>
    </w:p>
    <w:p w14:paraId="5A57D456"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else if the </w:t>
      </w:r>
      <w:proofErr w:type="spellStart"/>
      <w:r w:rsidRPr="00BD41F8">
        <w:rPr>
          <w:i/>
          <w:lang w:eastAsia="ja-JP"/>
        </w:rPr>
        <w:t>reportSFTD-NeighMeas</w:t>
      </w:r>
      <w:proofErr w:type="spellEnd"/>
      <w:r w:rsidRPr="00BD41F8">
        <w:rPr>
          <w:lang w:eastAsia="ja-JP"/>
        </w:rPr>
        <w:t xml:space="preserve"> is included</w:t>
      </w:r>
      <w:r w:rsidRPr="00BD41F8">
        <w:rPr>
          <w:i/>
          <w:lang w:eastAsia="ja-JP"/>
        </w:rPr>
        <w:t>:</w:t>
      </w:r>
    </w:p>
    <w:p w14:paraId="7679DD54"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t xml:space="preserve">if the </w:t>
      </w:r>
      <w:proofErr w:type="spellStart"/>
      <w:r w:rsidRPr="00BD41F8">
        <w:rPr>
          <w:i/>
          <w:lang w:eastAsia="ja-JP"/>
        </w:rPr>
        <w:t>measObject</w:t>
      </w:r>
      <w:proofErr w:type="spellEnd"/>
      <w:r w:rsidRPr="00BD41F8">
        <w:rPr>
          <w:lang w:eastAsia="ja-JP"/>
        </w:rPr>
        <w:t xml:space="preserve"> is associated to NR:</w:t>
      </w:r>
    </w:p>
    <w:p w14:paraId="3C2CC38C"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i/>
          <w:lang w:eastAsia="ja-JP"/>
        </w:rPr>
        <w:t>drx</w:t>
      </w:r>
      <w:proofErr w:type="spellEnd"/>
      <w:r w:rsidRPr="00BD41F8">
        <w:rPr>
          <w:i/>
          <w:lang w:eastAsia="ja-JP"/>
        </w:rPr>
        <w:t>-SFTD-</w:t>
      </w:r>
      <w:proofErr w:type="spellStart"/>
      <w:r w:rsidRPr="00BD41F8">
        <w:rPr>
          <w:i/>
          <w:lang w:eastAsia="ja-JP"/>
        </w:rPr>
        <w:t>NeighMeas</w:t>
      </w:r>
      <w:proofErr w:type="spellEnd"/>
      <w:r w:rsidRPr="00BD41F8">
        <w:rPr>
          <w:lang w:eastAsia="ja-JP"/>
        </w:rPr>
        <w:t xml:space="preserve"> is included:</w:t>
      </w:r>
    </w:p>
    <w:p w14:paraId="1C569838"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SFTD measurements between the </w:t>
      </w:r>
      <w:proofErr w:type="spellStart"/>
      <w:r w:rsidRPr="00BD41F8">
        <w:rPr>
          <w:lang w:eastAsia="ja-JP"/>
        </w:rPr>
        <w:t>PCell</w:t>
      </w:r>
      <w:proofErr w:type="spellEnd"/>
      <w:r w:rsidRPr="00BD41F8">
        <w:rPr>
          <w:lang w:eastAsia="ja-JP"/>
        </w:rPr>
        <w:t xml:space="preserve"> and the NR neighbouring cell(s) detected based on parameters in the associated </w:t>
      </w:r>
      <w:proofErr w:type="spellStart"/>
      <w:r w:rsidRPr="00BD41F8">
        <w:rPr>
          <w:i/>
          <w:lang w:eastAsia="ja-JP"/>
        </w:rPr>
        <w:t>measObject</w:t>
      </w:r>
      <w:proofErr w:type="spellEnd"/>
      <w:r w:rsidRPr="00BD41F8">
        <w:rPr>
          <w:i/>
          <w:lang w:eastAsia="ja-JP"/>
        </w:rPr>
        <w:t xml:space="preserve"> </w:t>
      </w:r>
      <w:r w:rsidRPr="00BD41F8">
        <w:rPr>
          <w:lang w:eastAsia="ja-JP"/>
        </w:rPr>
        <w:t>using available idle periods;</w:t>
      </w:r>
    </w:p>
    <w:p w14:paraId="411A6553"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else:</w:t>
      </w:r>
    </w:p>
    <w:p w14:paraId="2CADF7D9"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SFTD measurements between the </w:t>
      </w:r>
      <w:proofErr w:type="spellStart"/>
      <w:r w:rsidRPr="00BD41F8">
        <w:rPr>
          <w:lang w:eastAsia="ja-JP"/>
        </w:rPr>
        <w:t>PCell</w:t>
      </w:r>
      <w:proofErr w:type="spellEnd"/>
      <w:r w:rsidRPr="00BD41F8">
        <w:rPr>
          <w:lang w:eastAsia="ja-JP"/>
        </w:rPr>
        <w:t xml:space="preserve"> and the NR neighbouring cell(s) detected based on parameters in the associated </w:t>
      </w:r>
      <w:proofErr w:type="spellStart"/>
      <w:r w:rsidRPr="00BD41F8">
        <w:rPr>
          <w:i/>
          <w:lang w:eastAsia="ja-JP"/>
        </w:rPr>
        <w:t>measObject</w:t>
      </w:r>
      <w:proofErr w:type="spellEnd"/>
      <w:r w:rsidRPr="00BD41F8">
        <w:rPr>
          <w:lang w:eastAsia="ja-JP"/>
        </w:rPr>
        <w:t>;</w:t>
      </w:r>
    </w:p>
    <w:p w14:paraId="2909F961" w14:textId="77777777" w:rsidR="00BD41F8" w:rsidRPr="00BD41F8" w:rsidRDefault="00BD41F8" w:rsidP="00BD41F8">
      <w:pPr>
        <w:overflowPunct w:val="0"/>
        <w:autoSpaceDE w:val="0"/>
        <w:autoSpaceDN w:val="0"/>
        <w:adjustRightInd w:val="0"/>
        <w:ind w:left="1702" w:hanging="284"/>
        <w:textAlignment w:val="baseline"/>
        <w:rPr>
          <w:lang w:eastAsia="ja-JP"/>
        </w:rPr>
      </w:pPr>
      <w:r w:rsidRPr="00BD41F8">
        <w:rPr>
          <w:lang w:eastAsia="ja-JP"/>
        </w:rPr>
        <w:t>5&gt;</w:t>
      </w:r>
      <w:r w:rsidRPr="00BD41F8">
        <w:rPr>
          <w:lang w:eastAsia="ja-JP"/>
        </w:rPr>
        <w:tab/>
        <w:t xml:space="preserve">if the </w:t>
      </w:r>
      <w:proofErr w:type="spellStart"/>
      <w:r w:rsidRPr="00BD41F8">
        <w:rPr>
          <w:i/>
          <w:lang w:eastAsia="ja-JP"/>
        </w:rPr>
        <w:t>reportRSRP</w:t>
      </w:r>
      <w:proofErr w:type="spellEnd"/>
      <w:r w:rsidRPr="00BD41F8">
        <w:rPr>
          <w:lang w:eastAsia="ja-JP"/>
        </w:rPr>
        <w:t xml:space="preserve"> is set to </w:t>
      </w:r>
      <w:r w:rsidRPr="00BD41F8">
        <w:rPr>
          <w:i/>
          <w:lang w:eastAsia="ja-JP"/>
        </w:rPr>
        <w:t>true</w:t>
      </w:r>
      <w:r w:rsidRPr="00BD41F8">
        <w:rPr>
          <w:lang w:eastAsia="ja-JP"/>
        </w:rPr>
        <w:t>:</w:t>
      </w:r>
    </w:p>
    <w:p w14:paraId="7EB0C4E4" w14:textId="77777777" w:rsidR="00BD41F8" w:rsidRPr="00BD41F8" w:rsidRDefault="00BD41F8" w:rsidP="00BD41F8">
      <w:pPr>
        <w:overflowPunct w:val="0"/>
        <w:autoSpaceDE w:val="0"/>
        <w:autoSpaceDN w:val="0"/>
        <w:adjustRightInd w:val="0"/>
        <w:ind w:left="1985" w:hanging="284"/>
        <w:textAlignment w:val="baseline"/>
        <w:rPr>
          <w:lang w:eastAsia="ja-JP"/>
        </w:rPr>
      </w:pPr>
      <w:r w:rsidRPr="00BD41F8">
        <w:rPr>
          <w:lang w:eastAsia="ja-JP"/>
        </w:rPr>
        <w:t>6&gt;</w:t>
      </w:r>
      <w:r w:rsidRPr="00BD41F8">
        <w:rPr>
          <w:lang w:eastAsia="ja-JP"/>
        </w:rPr>
        <w:tab/>
        <w:t xml:space="preserve">perform RSRP measurements based on SSB for the NR neighbouring cell(s) detected based on parameters in the associated </w:t>
      </w:r>
      <w:proofErr w:type="spellStart"/>
      <w:r w:rsidRPr="00BD41F8">
        <w:rPr>
          <w:i/>
          <w:lang w:eastAsia="ja-JP"/>
        </w:rPr>
        <w:t>measObject</w:t>
      </w:r>
      <w:proofErr w:type="spellEnd"/>
      <w:r w:rsidRPr="00BD41F8">
        <w:rPr>
          <w:lang w:eastAsia="ja-JP"/>
        </w:rPr>
        <w:t>;</w:t>
      </w:r>
    </w:p>
    <w:p w14:paraId="5E7E6A0B"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t>2&gt;</w:t>
      </w:r>
      <w:r w:rsidRPr="00BD41F8">
        <w:rPr>
          <w:lang w:eastAsia="ja-JP"/>
        </w:rPr>
        <w:tab/>
        <w:t xml:space="preserve">if the </w:t>
      </w:r>
      <w:proofErr w:type="spellStart"/>
      <w:r w:rsidRPr="00BD41F8">
        <w:rPr>
          <w:i/>
          <w:lang w:eastAsia="ja-JP"/>
        </w:rPr>
        <w:t>reportType</w:t>
      </w:r>
      <w:proofErr w:type="spellEnd"/>
      <w:r w:rsidRPr="00BD41F8">
        <w:rPr>
          <w:lang w:eastAsia="ja-JP"/>
        </w:rPr>
        <w:t xml:space="preserve"> for the associated </w:t>
      </w:r>
      <w:proofErr w:type="spellStart"/>
      <w:r w:rsidRPr="00BD41F8">
        <w:rPr>
          <w:i/>
          <w:lang w:eastAsia="ja-JP"/>
        </w:rPr>
        <w:t>reportConfig</w:t>
      </w:r>
      <w:proofErr w:type="spellEnd"/>
      <w:r w:rsidRPr="00BD41F8">
        <w:rPr>
          <w:lang w:eastAsia="ja-JP"/>
        </w:rPr>
        <w:t xml:space="preserve"> is </w:t>
      </w:r>
      <w:r w:rsidRPr="00BD41F8">
        <w:rPr>
          <w:i/>
          <w:lang w:eastAsia="ja-JP"/>
        </w:rPr>
        <w:t>cli-Periodical</w:t>
      </w:r>
      <w:r w:rsidRPr="00BD41F8">
        <w:rPr>
          <w:lang w:eastAsia="ja-JP"/>
        </w:rPr>
        <w:t xml:space="preserve"> or </w:t>
      </w:r>
      <w:r w:rsidRPr="00BD41F8">
        <w:rPr>
          <w:i/>
          <w:lang w:eastAsia="ja-JP"/>
        </w:rPr>
        <w:t>cli-</w:t>
      </w:r>
      <w:proofErr w:type="spellStart"/>
      <w:r w:rsidRPr="00BD41F8">
        <w:rPr>
          <w:i/>
          <w:lang w:eastAsia="ja-JP"/>
        </w:rPr>
        <w:t>EventTriggered</w:t>
      </w:r>
      <w:proofErr w:type="spellEnd"/>
      <w:r w:rsidRPr="00BD41F8">
        <w:rPr>
          <w:lang w:eastAsia="ja-JP"/>
        </w:rPr>
        <w:t>:</w:t>
      </w:r>
    </w:p>
    <w:p w14:paraId="32B714B8" w14:textId="77777777" w:rsidR="00BD41F8" w:rsidRPr="00BD41F8" w:rsidRDefault="00BD41F8" w:rsidP="00BD41F8">
      <w:pPr>
        <w:overflowPunct w:val="0"/>
        <w:autoSpaceDE w:val="0"/>
        <w:autoSpaceDN w:val="0"/>
        <w:adjustRightInd w:val="0"/>
        <w:ind w:left="1135" w:hanging="284"/>
        <w:textAlignment w:val="baseline"/>
        <w:rPr>
          <w:lang w:eastAsia="ja-JP"/>
        </w:rPr>
      </w:pPr>
      <w:r w:rsidRPr="00BD41F8">
        <w:rPr>
          <w:lang w:eastAsia="ja-JP"/>
        </w:rPr>
        <w:t>3&gt;</w:t>
      </w:r>
      <w:r w:rsidRPr="00BD41F8">
        <w:rPr>
          <w:lang w:eastAsia="ja-JP"/>
        </w:rPr>
        <w:tab/>
        <w:t xml:space="preserve">perform the corresponding measurements associated to CLI measurement resources indicated in the concerned </w:t>
      </w:r>
      <w:proofErr w:type="spellStart"/>
      <w:r w:rsidRPr="00BD41F8">
        <w:rPr>
          <w:i/>
          <w:lang w:eastAsia="ja-JP"/>
        </w:rPr>
        <w:t>measObjectCLI</w:t>
      </w:r>
      <w:proofErr w:type="spellEnd"/>
      <w:r w:rsidRPr="00BD41F8">
        <w:rPr>
          <w:lang w:eastAsia="ja-JP"/>
        </w:rPr>
        <w:t>;</w:t>
      </w:r>
    </w:p>
    <w:p w14:paraId="34A29FD3"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lang w:eastAsia="ja-JP"/>
        </w:rPr>
        <w:lastRenderedPageBreak/>
        <w:t>2&gt;</w:t>
      </w:r>
      <w:r w:rsidRPr="00BD41F8">
        <w:rPr>
          <w:lang w:eastAsia="ja-JP"/>
        </w:rPr>
        <w:tab/>
        <w:t xml:space="preserve">perform the evaluation of reporting criteria as specified in 5.5.4, except if </w:t>
      </w:r>
      <w:proofErr w:type="spellStart"/>
      <w:r w:rsidRPr="00BD41F8">
        <w:rPr>
          <w:i/>
          <w:lang w:eastAsia="ja-JP"/>
        </w:rPr>
        <w:t>reportConfig</w:t>
      </w:r>
      <w:proofErr w:type="spellEnd"/>
      <w:r w:rsidRPr="00BD41F8">
        <w:rPr>
          <w:lang w:eastAsia="ja-JP"/>
        </w:rPr>
        <w:t xml:space="preserve"> is </w:t>
      </w:r>
      <w:proofErr w:type="spellStart"/>
      <w:r w:rsidRPr="00BD41F8">
        <w:rPr>
          <w:i/>
          <w:lang w:eastAsia="ja-JP"/>
        </w:rPr>
        <w:t>condTriggerConfig</w:t>
      </w:r>
      <w:proofErr w:type="spellEnd"/>
      <w:r w:rsidRPr="00BD41F8">
        <w:rPr>
          <w:lang w:eastAsia="ja-JP"/>
        </w:rPr>
        <w:t>.</w:t>
      </w:r>
    </w:p>
    <w:p w14:paraId="5DDA3858" w14:textId="77777777" w:rsidR="00BD41F8" w:rsidRPr="00BD41F8" w:rsidRDefault="00BD41F8" w:rsidP="00BD41F8">
      <w:pPr>
        <w:keepLines/>
        <w:overflowPunct w:val="0"/>
        <w:autoSpaceDE w:val="0"/>
        <w:autoSpaceDN w:val="0"/>
        <w:adjustRightInd w:val="0"/>
        <w:ind w:left="1135" w:hanging="851"/>
        <w:textAlignment w:val="baseline"/>
        <w:rPr>
          <w:lang w:eastAsia="ja-JP"/>
        </w:rPr>
      </w:pPr>
      <w:r w:rsidRPr="00BD41F8">
        <w:rPr>
          <w:lang w:eastAsia="ja-JP"/>
        </w:rPr>
        <w:t>NOTE 1:</w:t>
      </w:r>
      <w:r w:rsidRPr="00BD41F8">
        <w:rPr>
          <w:lang w:eastAsia="ja-JP"/>
        </w:rPr>
        <w:tab/>
        <w:t>The evaluation of conditional reconfiguration execution criteria is specified in 5.3.5.13.</w:t>
      </w:r>
    </w:p>
    <w:p w14:paraId="658DE965" w14:textId="77777777" w:rsidR="00BD41F8" w:rsidRPr="00BD41F8" w:rsidRDefault="00BD41F8" w:rsidP="00BD41F8">
      <w:pPr>
        <w:rPr>
          <w:szCs w:val="24"/>
          <w:lang w:val="en-US" w:eastAsia="en-GB"/>
        </w:rPr>
      </w:pPr>
      <w:r w:rsidRPr="00BD41F8">
        <w:rPr>
          <w:szCs w:val="24"/>
          <w:lang w:val="en-US" w:eastAsia="zh-CN"/>
        </w:rPr>
        <w:t>T</w:t>
      </w:r>
      <w:r w:rsidRPr="00BD41F8">
        <w:rPr>
          <w:szCs w:val="24"/>
          <w:lang w:val="en-US" w:eastAsia="en-GB"/>
        </w:rPr>
        <w:t>he UE</w:t>
      </w:r>
      <w:r w:rsidRPr="00BD41F8">
        <w:rPr>
          <w:szCs w:val="24"/>
          <w:lang w:val="en-US" w:eastAsia="zh-CN"/>
        </w:rPr>
        <w:t xml:space="preserve"> capable of CBR measurement when configured to transmit NR sidelink communication </w:t>
      </w:r>
      <w:r w:rsidRPr="00BD41F8">
        <w:rPr>
          <w:szCs w:val="24"/>
          <w:lang w:val="en-US" w:eastAsia="en-GB"/>
        </w:rPr>
        <w:t>shall:</w:t>
      </w:r>
    </w:p>
    <w:p w14:paraId="103FAC8C"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 xml:space="preserve">If the frequency used for NR sidelink communication is included in </w:t>
      </w:r>
      <w:proofErr w:type="spellStart"/>
      <w:r w:rsidRPr="00BD41F8">
        <w:rPr>
          <w:i/>
          <w:lang w:eastAsia="ja-JP"/>
        </w:rPr>
        <w:t>sl-FreqInfoToAddModList</w:t>
      </w:r>
      <w:proofErr w:type="spellEnd"/>
      <w:r w:rsidRPr="00BD41F8">
        <w:rPr>
          <w:lang w:eastAsia="ja-JP"/>
        </w:rPr>
        <w:t xml:space="preserve"> in </w:t>
      </w:r>
      <w:proofErr w:type="spellStart"/>
      <w:r w:rsidRPr="00BD41F8">
        <w:rPr>
          <w:i/>
          <w:lang w:eastAsia="ja-JP"/>
        </w:rPr>
        <w:t>sl-ConfigDedicatedNR</w:t>
      </w:r>
      <w:proofErr w:type="spellEnd"/>
      <w:r w:rsidRPr="00BD41F8">
        <w:rPr>
          <w:lang w:eastAsia="ja-JP"/>
        </w:rPr>
        <w:t xml:space="preserve"> within</w:t>
      </w:r>
      <w:r w:rsidRPr="00BD41F8">
        <w:rPr>
          <w:i/>
          <w:lang w:eastAsia="ja-JP"/>
        </w:rPr>
        <w:t xml:space="preserve"> </w:t>
      </w:r>
      <w:proofErr w:type="spellStart"/>
      <w:r w:rsidRPr="00BD41F8">
        <w:rPr>
          <w:i/>
          <w:lang w:eastAsia="ja-JP"/>
        </w:rPr>
        <w:t>RRCReconfiguration</w:t>
      </w:r>
      <w:proofErr w:type="spellEnd"/>
      <w:r w:rsidRPr="00BD41F8">
        <w:rPr>
          <w:lang w:eastAsia="ja-JP"/>
        </w:rPr>
        <w:t xml:space="preserve"> message or included</w:t>
      </w:r>
      <w:r w:rsidRPr="00BD41F8">
        <w:rPr>
          <w:i/>
          <w:lang w:eastAsia="ja-JP"/>
        </w:rPr>
        <w:t xml:space="preserve"> </w:t>
      </w:r>
      <w:r w:rsidRPr="00BD41F8">
        <w:rPr>
          <w:lang w:eastAsia="ja-JP"/>
        </w:rPr>
        <w:t xml:space="preserve">in </w:t>
      </w:r>
      <w:proofErr w:type="spellStart"/>
      <w:r w:rsidRPr="00BD41F8">
        <w:rPr>
          <w:i/>
          <w:lang w:eastAsia="ja-JP"/>
        </w:rPr>
        <w:t>sl-ConfigCommonNR</w:t>
      </w:r>
      <w:proofErr w:type="spellEnd"/>
      <w:r w:rsidRPr="00BD41F8">
        <w:rPr>
          <w:lang w:eastAsia="ja-JP"/>
        </w:rPr>
        <w:t xml:space="preserve"> within </w:t>
      </w:r>
      <w:r w:rsidRPr="00BD41F8">
        <w:rPr>
          <w:i/>
          <w:lang w:eastAsia="ja-JP"/>
        </w:rPr>
        <w:t>SIB12</w:t>
      </w:r>
      <w:r w:rsidRPr="00BD41F8">
        <w:rPr>
          <w:lang w:eastAsia="ja-JP"/>
        </w:rPr>
        <w:t>:</w:t>
      </w:r>
    </w:p>
    <w:p w14:paraId="75CB3D10" w14:textId="77777777" w:rsidR="00BD41F8" w:rsidRPr="00BD41F8" w:rsidRDefault="00BD41F8" w:rsidP="00BD41F8">
      <w:pPr>
        <w:overflowPunct w:val="0"/>
        <w:autoSpaceDE w:val="0"/>
        <w:autoSpaceDN w:val="0"/>
        <w:adjustRightInd w:val="0"/>
        <w:ind w:left="851" w:hanging="284"/>
        <w:textAlignment w:val="baseline"/>
        <w:rPr>
          <w:lang w:eastAsia="ja-JP"/>
        </w:rPr>
      </w:pPr>
      <w:r w:rsidRPr="00BD41F8">
        <w:rPr>
          <w:noProof/>
          <w:lang w:eastAsia="ja-JP"/>
        </w:rPr>
        <w:t>2&gt;</w:t>
      </w:r>
      <w:r w:rsidRPr="00BD41F8">
        <w:rPr>
          <w:lang w:eastAsia="ja-JP"/>
        </w:rPr>
        <w:tab/>
      </w:r>
      <w:r w:rsidRPr="00BD41F8">
        <w:rPr>
          <w:lang w:eastAsia="zh-CN"/>
        </w:rPr>
        <w:t>if the UE is in RRC_IDLE or in RRC_INACTIVE:</w:t>
      </w:r>
    </w:p>
    <w:p w14:paraId="10F29696" w14:textId="77777777" w:rsidR="00BD41F8" w:rsidRPr="00BD41F8" w:rsidRDefault="00BD41F8" w:rsidP="00BD41F8">
      <w:pPr>
        <w:overflowPunct w:val="0"/>
        <w:autoSpaceDE w:val="0"/>
        <w:autoSpaceDN w:val="0"/>
        <w:adjustRightInd w:val="0"/>
        <w:ind w:left="1135" w:hanging="284"/>
        <w:textAlignment w:val="baseline"/>
        <w:rPr>
          <w:lang w:eastAsia="zh-CN"/>
        </w:rPr>
      </w:pPr>
      <w:r w:rsidRPr="00BD41F8">
        <w:rPr>
          <w:noProof/>
          <w:lang w:eastAsia="ja-JP"/>
        </w:rPr>
        <w:t>3&gt;</w:t>
      </w:r>
      <w:r w:rsidRPr="00BD41F8">
        <w:rPr>
          <w:noProof/>
          <w:lang w:eastAsia="ja-JP"/>
        </w:rPr>
        <w:tab/>
      </w:r>
      <w:r w:rsidRPr="00BD41F8">
        <w:rPr>
          <w:noProof/>
          <w:lang w:eastAsia="zh-CN"/>
        </w:rPr>
        <w:t>if</w:t>
      </w:r>
      <w:r w:rsidRPr="00BD41F8">
        <w:rPr>
          <w:iCs/>
          <w:lang w:eastAsia="ja-JP"/>
        </w:rPr>
        <w:t xml:space="preserve"> the cell chosen for NR sidelink communication provides </w:t>
      </w:r>
      <w:r w:rsidRPr="00BD41F8">
        <w:rPr>
          <w:i/>
          <w:iCs/>
          <w:lang w:eastAsia="ja-JP"/>
        </w:rPr>
        <w:t>SIB12</w:t>
      </w:r>
      <w:r w:rsidRPr="00BD41F8">
        <w:rPr>
          <w:iCs/>
          <w:lang w:eastAsia="ja-JP"/>
        </w:rPr>
        <w:t xml:space="preserve"> which includes</w:t>
      </w:r>
      <w:r w:rsidRPr="00BD41F8">
        <w:rPr>
          <w:i/>
          <w:iCs/>
          <w:lang w:eastAsia="ja-JP"/>
        </w:rPr>
        <w:t xml:space="preserve"> </w:t>
      </w:r>
      <w:proofErr w:type="spellStart"/>
      <w:r w:rsidRPr="00BD41F8">
        <w:rPr>
          <w:i/>
          <w:lang w:eastAsia="zh-CN"/>
        </w:rPr>
        <w:t>sl-TxPoolSelectedNormal</w:t>
      </w:r>
      <w:proofErr w:type="spellEnd"/>
      <w:r w:rsidRPr="00BD41F8">
        <w:rPr>
          <w:i/>
          <w:iCs/>
          <w:lang w:eastAsia="ja-JP"/>
        </w:rPr>
        <w:t xml:space="preserve"> </w:t>
      </w:r>
      <w:r w:rsidRPr="00BD41F8">
        <w:rPr>
          <w:lang w:eastAsia="ja-JP"/>
        </w:rPr>
        <w:t xml:space="preserve">or </w:t>
      </w:r>
      <w:proofErr w:type="spellStart"/>
      <w:r w:rsidRPr="00BD41F8">
        <w:rPr>
          <w:i/>
          <w:lang w:eastAsia="zh-CN"/>
        </w:rPr>
        <w:t>sl-TxPoolExceptional</w:t>
      </w:r>
      <w:proofErr w:type="spellEnd"/>
      <w:r w:rsidRPr="00BD41F8">
        <w:rPr>
          <w:lang w:eastAsia="zh-CN"/>
        </w:rPr>
        <w:t xml:space="preserve"> </w:t>
      </w:r>
      <w:r w:rsidRPr="00BD41F8">
        <w:rPr>
          <w:lang w:eastAsia="ja-JP"/>
        </w:rPr>
        <w:t>for</w:t>
      </w:r>
      <w:r w:rsidRPr="00BD41F8">
        <w:rPr>
          <w:i/>
          <w:iCs/>
          <w:lang w:eastAsia="ja-JP"/>
        </w:rPr>
        <w:t xml:space="preserve"> </w:t>
      </w:r>
      <w:r w:rsidRPr="00BD41F8">
        <w:rPr>
          <w:lang w:eastAsia="zh-CN"/>
        </w:rPr>
        <w:t>the concerned frequency</w:t>
      </w:r>
      <w:r w:rsidRPr="00BD41F8">
        <w:rPr>
          <w:noProof/>
          <w:lang w:eastAsia="zh-CN"/>
        </w:rPr>
        <w:t>:</w:t>
      </w:r>
    </w:p>
    <w:p w14:paraId="4587B110"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r>
      <w:r w:rsidRPr="00BD41F8">
        <w:rPr>
          <w:lang w:eastAsia="zh-CN"/>
        </w:rPr>
        <w:t xml:space="preserve">perform CBR measurement on pools in </w:t>
      </w:r>
      <w:proofErr w:type="spellStart"/>
      <w:r w:rsidRPr="00BD41F8">
        <w:rPr>
          <w:i/>
          <w:lang w:eastAsia="zh-CN"/>
        </w:rPr>
        <w:t>sl-TxPoolSelectedNormal</w:t>
      </w:r>
      <w:proofErr w:type="spellEnd"/>
      <w:r w:rsidRPr="00BD41F8">
        <w:rPr>
          <w:lang w:eastAsia="zh-CN"/>
        </w:rPr>
        <w:t xml:space="preserve"> and </w:t>
      </w:r>
      <w:proofErr w:type="spellStart"/>
      <w:r w:rsidRPr="00BD41F8">
        <w:rPr>
          <w:i/>
          <w:lang w:eastAsia="zh-CN"/>
        </w:rPr>
        <w:t>sl-TxPoolExceptional</w:t>
      </w:r>
      <w:proofErr w:type="spellEnd"/>
      <w:r w:rsidRPr="00BD41F8">
        <w:rPr>
          <w:lang w:eastAsia="zh-CN"/>
        </w:rPr>
        <w:t xml:space="preserve"> for the concerned frequency in </w:t>
      </w:r>
      <w:r w:rsidRPr="00BD41F8">
        <w:rPr>
          <w:i/>
          <w:lang w:eastAsia="ja-JP"/>
        </w:rPr>
        <w:t>SIB12</w:t>
      </w:r>
      <w:r w:rsidRPr="00BD41F8">
        <w:rPr>
          <w:noProof/>
          <w:lang w:eastAsia="zh-CN"/>
        </w:rPr>
        <w:t>;</w:t>
      </w:r>
    </w:p>
    <w:p w14:paraId="01A091FA" w14:textId="77777777" w:rsidR="00BD41F8" w:rsidRPr="00BD41F8" w:rsidRDefault="00BD41F8" w:rsidP="00BD41F8">
      <w:pPr>
        <w:overflowPunct w:val="0"/>
        <w:autoSpaceDE w:val="0"/>
        <w:autoSpaceDN w:val="0"/>
        <w:adjustRightInd w:val="0"/>
        <w:ind w:left="851" w:hanging="284"/>
        <w:textAlignment w:val="baseline"/>
        <w:rPr>
          <w:lang w:eastAsia="zh-CN"/>
        </w:rPr>
      </w:pPr>
      <w:r w:rsidRPr="00BD41F8">
        <w:rPr>
          <w:noProof/>
          <w:lang w:eastAsia="ja-JP"/>
        </w:rPr>
        <w:t>2&gt;</w:t>
      </w:r>
      <w:r w:rsidRPr="00BD41F8">
        <w:rPr>
          <w:lang w:eastAsia="ja-JP"/>
        </w:rPr>
        <w:tab/>
      </w:r>
      <w:r w:rsidRPr="00BD41F8">
        <w:rPr>
          <w:lang w:eastAsia="zh-CN"/>
        </w:rPr>
        <w:t>if the UE is in RRC_CONNECTED:</w:t>
      </w:r>
    </w:p>
    <w:p w14:paraId="080CCB29" w14:textId="77777777" w:rsidR="00BD41F8" w:rsidRPr="00BD41F8" w:rsidRDefault="00BD41F8" w:rsidP="00BD41F8">
      <w:pPr>
        <w:overflowPunct w:val="0"/>
        <w:autoSpaceDE w:val="0"/>
        <w:autoSpaceDN w:val="0"/>
        <w:adjustRightInd w:val="0"/>
        <w:ind w:left="1135" w:hanging="284"/>
        <w:textAlignment w:val="baseline"/>
        <w:rPr>
          <w:bCs/>
          <w:iCs/>
          <w:lang w:eastAsia="ja-JP"/>
        </w:rPr>
      </w:pPr>
      <w:r w:rsidRPr="00BD41F8">
        <w:rPr>
          <w:lang w:eastAsia="ja-JP"/>
        </w:rPr>
        <w:t>3&gt;</w:t>
      </w:r>
      <w:r w:rsidRPr="00BD41F8">
        <w:rPr>
          <w:lang w:eastAsia="ja-JP"/>
        </w:rPr>
        <w:tab/>
        <w:t xml:space="preserve">if </w:t>
      </w:r>
      <w:proofErr w:type="spellStart"/>
      <w:r w:rsidRPr="00BD41F8">
        <w:rPr>
          <w:i/>
          <w:lang w:eastAsia="ja-JP"/>
        </w:rPr>
        <w:t>tx-PoolMeasToAddModList</w:t>
      </w:r>
      <w:proofErr w:type="spellEnd"/>
      <w:r w:rsidRPr="00BD41F8" w:rsidDel="00E0751A">
        <w:rPr>
          <w:lang w:eastAsia="ja-JP"/>
        </w:rPr>
        <w:t xml:space="preserve"> </w:t>
      </w:r>
      <w:r w:rsidRPr="00BD41F8">
        <w:rPr>
          <w:lang w:eastAsia="ja-JP"/>
        </w:rPr>
        <w:t xml:space="preserve">is included in </w:t>
      </w:r>
      <w:proofErr w:type="spellStart"/>
      <w:r w:rsidRPr="00BD41F8">
        <w:rPr>
          <w:i/>
          <w:lang w:eastAsia="ja-JP"/>
        </w:rPr>
        <w:t>VarMeasConfig</w:t>
      </w:r>
      <w:proofErr w:type="spellEnd"/>
      <w:r w:rsidRPr="00BD41F8">
        <w:rPr>
          <w:bCs/>
          <w:iCs/>
          <w:lang w:eastAsia="ja-JP"/>
        </w:rPr>
        <w:t>:</w:t>
      </w:r>
    </w:p>
    <w:p w14:paraId="6DDAA53B"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bCs/>
          <w:iCs/>
          <w:lang w:eastAsia="ja-JP"/>
        </w:rPr>
        <w:t>4&gt;</w:t>
      </w:r>
      <w:r w:rsidRPr="00BD41F8">
        <w:rPr>
          <w:bCs/>
          <w:iCs/>
          <w:lang w:eastAsia="ja-JP"/>
        </w:rPr>
        <w:tab/>
      </w:r>
      <w:r w:rsidRPr="00BD41F8">
        <w:rPr>
          <w:lang w:eastAsia="ja-JP"/>
        </w:rPr>
        <w:t xml:space="preserve">perform CBR measurements on each transmission resource pool indicated in the </w:t>
      </w:r>
      <w:proofErr w:type="spellStart"/>
      <w:r w:rsidRPr="00BD41F8">
        <w:rPr>
          <w:i/>
          <w:lang w:eastAsia="ja-JP"/>
        </w:rPr>
        <w:t>tx-PoolMeasToAddModList</w:t>
      </w:r>
      <w:proofErr w:type="spellEnd"/>
      <w:r w:rsidRPr="00BD41F8">
        <w:rPr>
          <w:lang w:eastAsia="ja-JP"/>
        </w:rPr>
        <w:t>;</w:t>
      </w:r>
    </w:p>
    <w:p w14:paraId="7801BCC2" w14:textId="77777777" w:rsidR="00BD41F8" w:rsidRPr="00BD41F8" w:rsidRDefault="00BD41F8" w:rsidP="00BD41F8">
      <w:pPr>
        <w:overflowPunct w:val="0"/>
        <w:autoSpaceDE w:val="0"/>
        <w:autoSpaceDN w:val="0"/>
        <w:adjustRightInd w:val="0"/>
        <w:ind w:left="1135" w:hanging="284"/>
        <w:textAlignment w:val="baseline"/>
        <w:rPr>
          <w:lang w:eastAsia="zh-CN"/>
        </w:rPr>
      </w:pPr>
      <w:r w:rsidRPr="00BD41F8">
        <w:rPr>
          <w:noProof/>
          <w:lang w:eastAsia="ja-JP"/>
        </w:rPr>
        <w:t>3&gt;</w:t>
      </w:r>
      <w:r w:rsidRPr="00BD41F8">
        <w:rPr>
          <w:noProof/>
          <w:lang w:eastAsia="ja-JP"/>
        </w:rPr>
        <w:tab/>
      </w:r>
      <w:r w:rsidRPr="00BD41F8">
        <w:rPr>
          <w:noProof/>
          <w:lang w:eastAsia="zh-CN"/>
        </w:rPr>
        <w:t>if</w:t>
      </w:r>
      <w:r w:rsidRPr="00BD41F8">
        <w:rPr>
          <w:iCs/>
          <w:lang w:eastAsia="ja-JP"/>
        </w:rPr>
        <w:t xml:space="preserve"> </w:t>
      </w:r>
      <w:proofErr w:type="spellStart"/>
      <w:r w:rsidRPr="00BD41F8">
        <w:rPr>
          <w:i/>
          <w:lang w:eastAsia="ja-JP"/>
        </w:rPr>
        <w:t>sl-TxPoolSelectedNormal</w:t>
      </w:r>
      <w:proofErr w:type="spellEnd"/>
      <w:r w:rsidRPr="00BD41F8">
        <w:rPr>
          <w:iCs/>
          <w:lang w:eastAsia="ja-JP"/>
        </w:rPr>
        <w:t xml:space="preserve">, </w:t>
      </w:r>
      <w:proofErr w:type="spellStart"/>
      <w:r w:rsidRPr="00BD41F8">
        <w:rPr>
          <w:iCs/>
          <w:lang w:eastAsia="ja-JP"/>
        </w:rPr>
        <w:t>sl-TxPoolScheduling</w:t>
      </w:r>
      <w:proofErr w:type="spellEnd"/>
      <w:r w:rsidRPr="00BD41F8">
        <w:rPr>
          <w:iCs/>
          <w:lang w:eastAsia="ja-JP"/>
        </w:rPr>
        <w:t xml:space="preserve"> </w:t>
      </w:r>
      <w:r w:rsidRPr="00BD41F8">
        <w:rPr>
          <w:lang w:eastAsia="ja-JP"/>
        </w:rPr>
        <w:t xml:space="preserve">or </w:t>
      </w:r>
      <w:proofErr w:type="spellStart"/>
      <w:r w:rsidRPr="00BD41F8">
        <w:rPr>
          <w:iCs/>
          <w:lang w:eastAsia="ja-JP"/>
        </w:rPr>
        <w:t>sl-TxPoolExceptional</w:t>
      </w:r>
      <w:proofErr w:type="spellEnd"/>
      <w:r w:rsidRPr="00BD41F8">
        <w:rPr>
          <w:lang w:eastAsia="zh-CN"/>
        </w:rPr>
        <w:t xml:space="preserve"> is included in </w:t>
      </w:r>
      <w:proofErr w:type="spellStart"/>
      <w:r w:rsidRPr="00BD41F8">
        <w:rPr>
          <w:i/>
          <w:lang w:eastAsia="zh-CN"/>
        </w:rPr>
        <w:t>sl-ConfigDedicatedNR</w:t>
      </w:r>
      <w:proofErr w:type="spellEnd"/>
      <w:r w:rsidRPr="00BD41F8">
        <w:rPr>
          <w:lang w:eastAsia="zh-CN"/>
        </w:rPr>
        <w:t xml:space="preserve"> </w:t>
      </w:r>
      <w:r w:rsidRPr="00BD41F8">
        <w:rPr>
          <w:lang w:eastAsia="ja-JP"/>
        </w:rPr>
        <w:t>for</w:t>
      </w:r>
      <w:r w:rsidRPr="00BD41F8">
        <w:rPr>
          <w:iCs/>
          <w:lang w:eastAsia="ja-JP"/>
        </w:rPr>
        <w:t xml:space="preserve"> </w:t>
      </w:r>
      <w:r w:rsidRPr="00BD41F8">
        <w:rPr>
          <w:lang w:eastAsia="zh-CN"/>
        </w:rPr>
        <w:t>the concerned frequency</w:t>
      </w:r>
      <w:r w:rsidRPr="00BD41F8">
        <w:rPr>
          <w:lang w:eastAsia="ja-JP"/>
        </w:rPr>
        <w:t xml:space="preserve"> within </w:t>
      </w:r>
      <w:proofErr w:type="spellStart"/>
      <w:r w:rsidRPr="00BD41F8">
        <w:rPr>
          <w:lang w:eastAsia="ja-JP"/>
        </w:rPr>
        <w:t>RRCReconfiguration</w:t>
      </w:r>
      <w:proofErr w:type="spellEnd"/>
      <w:r w:rsidRPr="00BD41F8">
        <w:rPr>
          <w:noProof/>
          <w:lang w:eastAsia="zh-CN"/>
        </w:rPr>
        <w:t>:</w:t>
      </w:r>
    </w:p>
    <w:p w14:paraId="75B34B7F"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r>
      <w:r w:rsidRPr="00BD41F8">
        <w:rPr>
          <w:lang w:eastAsia="zh-CN"/>
        </w:rPr>
        <w:t>perform CBR measurement on pools in</w:t>
      </w:r>
      <w:r w:rsidRPr="00BD41F8">
        <w:rPr>
          <w:iCs/>
          <w:lang w:eastAsia="ja-JP"/>
        </w:rPr>
        <w:t xml:space="preserve"> </w:t>
      </w:r>
      <w:proofErr w:type="spellStart"/>
      <w:r w:rsidRPr="00BD41F8">
        <w:rPr>
          <w:i/>
          <w:lang w:eastAsia="ja-JP"/>
        </w:rPr>
        <w:t>sl-TxPoolSelectedNormal</w:t>
      </w:r>
      <w:proofErr w:type="spellEnd"/>
      <w:r w:rsidRPr="00BD41F8">
        <w:rPr>
          <w:iCs/>
          <w:lang w:eastAsia="ja-JP"/>
        </w:rPr>
        <w:t xml:space="preserve">, </w:t>
      </w:r>
      <w:proofErr w:type="spellStart"/>
      <w:r w:rsidRPr="00BD41F8">
        <w:rPr>
          <w:iCs/>
          <w:lang w:eastAsia="ja-JP"/>
        </w:rPr>
        <w:t>sl-TxPoolScheduling</w:t>
      </w:r>
      <w:proofErr w:type="spellEnd"/>
      <w:r w:rsidRPr="00BD41F8">
        <w:rPr>
          <w:iCs/>
          <w:lang w:eastAsia="ja-JP"/>
        </w:rPr>
        <w:t xml:space="preserve"> </w:t>
      </w:r>
      <w:r w:rsidRPr="00BD41F8">
        <w:rPr>
          <w:lang w:eastAsia="ja-JP"/>
        </w:rPr>
        <w:t xml:space="preserve">or </w:t>
      </w:r>
      <w:proofErr w:type="spellStart"/>
      <w:r w:rsidRPr="00BD41F8">
        <w:rPr>
          <w:iCs/>
          <w:lang w:eastAsia="ja-JP"/>
        </w:rPr>
        <w:t>sl-TxPoolException</w:t>
      </w:r>
      <w:r w:rsidRPr="00BD41F8">
        <w:rPr>
          <w:i/>
          <w:lang w:eastAsia="ja-JP"/>
        </w:rPr>
        <w:t>al</w:t>
      </w:r>
      <w:proofErr w:type="spellEnd"/>
      <w:r w:rsidRPr="00BD41F8">
        <w:rPr>
          <w:lang w:eastAsia="zh-CN"/>
        </w:rPr>
        <w:t xml:space="preserve"> if included in </w:t>
      </w:r>
      <w:proofErr w:type="spellStart"/>
      <w:r w:rsidRPr="00BD41F8">
        <w:rPr>
          <w:i/>
          <w:lang w:eastAsia="zh-CN"/>
        </w:rPr>
        <w:t>sl-ConfigDedicatedNR</w:t>
      </w:r>
      <w:proofErr w:type="spellEnd"/>
      <w:r w:rsidRPr="00BD41F8">
        <w:rPr>
          <w:i/>
          <w:lang w:eastAsia="zh-CN"/>
        </w:rPr>
        <w:t xml:space="preserve"> </w:t>
      </w:r>
      <w:r w:rsidRPr="00BD41F8">
        <w:rPr>
          <w:lang w:eastAsia="ja-JP"/>
        </w:rPr>
        <w:t>for</w:t>
      </w:r>
      <w:r w:rsidRPr="00BD41F8">
        <w:rPr>
          <w:iCs/>
          <w:lang w:eastAsia="ja-JP"/>
        </w:rPr>
        <w:t xml:space="preserve"> </w:t>
      </w:r>
      <w:r w:rsidRPr="00BD41F8">
        <w:rPr>
          <w:lang w:eastAsia="zh-CN"/>
        </w:rPr>
        <w:t>the concerned frequency</w:t>
      </w:r>
      <w:r w:rsidRPr="00BD41F8">
        <w:rPr>
          <w:lang w:eastAsia="ja-JP"/>
        </w:rPr>
        <w:t xml:space="preserve"> within </w:t>
      </w:r>
      <w:proofErr w:type="spellStart"/>
      <w:r w:rsidRPr="00BD41F8">
        <w:rPr>
          <w:lang w:eastAsia="ja-JP"/>
        </w:rPr>
        <w:t>RRCReconfiguration</w:t>
      </w:r>
      <w:proofErr w:type="spellEnd"/>
      <w:r w:rsidRPr="00BD41F8">
        <w:rPr>
          <w:noProof/>
          <w:lang w:eastAsia="zh-CN"/>
        </w:rPr>
        <w:t>;</w:t>
      </w:r>
    </w:p>
    <w:p w14:paraId="7A642C10" w14:textId="77777777" w:rsidR="00BD41F8" w:rsidRPr="00BD41F8" w:rsidRDefault="00BD41F8" w:rsidP="00BD41F8">
      <w:pPr>
        <w:overflowPunct w:val="0"/>
        <w:autoSpaceDE w:val="0"/>
        <w:autoSpaceDN w:val="0"/>
        <w:adjustRightInd w:val="0"/>
        <w:ind w:left="1135" w:hanging="284"/>
        <w:textAlignment w:val="baseline"/>
        <w:rPr>
          <w:lang w:eastAsia="zh-CN"/>
        </w:rPr>
      </w:pPr>
      <w:r w:rsidRPr="00BD41F8">
        <w:rPr>
          <w:noProof/>
          <w:lang w:eastAsia="ja-JP"/>
        </w:rPr>
        <w:t>3&gt;</w:t>
      </w:r>
      <w:r w:rsidRPr="00BD41F8">
        <w:rPr>
          <w:noProof/>
          <w:lang w:eastAsia="ja-JP"/>
        </w:rPr>
        <w:tab/>
      </w:r>
      <w:r w:rsidRPr="00BD41F8">
        <w:rPr>
          <w:noProof/>
          <w:lang w:eastAsia="zh-CN"/>
        </w:rPr>
        <w:t>else if</w:t>
      </w:r>
      <w:r w:rsidRPr="00BD41F8">
        <w:rPr>
          <w:iCs/>
          <w:lang w:eastAsia="ja-JP"/>
        </w:rPr>
        <w:t xml:space="preserve"> the cell chosen for NR sidelink communication provides</w:t>
      </w:r>
      <w:r w:rsidRPr="00BD41F8">
        <w:rPr>
          <w:i/>
          <w:iCs/>
          <w:lang w:eastAsia="ja-JP"/>
        </w:rPr>
        <w:t xml:space="preserve"> SIB12</w:t>
      </w:r>
      <w:r w:rsidRPr="00BD41F8">
        <w:rPr>
          <w:iCs/>
          <w:lang w:eastAsia="ja-JP"/>
        </w:rPr>
        <w:t xml:space="preserve"> which includes</w:t>
      </w:r>
      <w:r w:rsidRPr="00BD41F8">
        <w:rPr>
          <w:i/>
          <w:iCs/>
          <w:lang w:eastAsia="ja-JP"/>
        </w:rPr>
        <w:t xml:space="preserve"> </w:t>
      </w:r>
      <w:proofErr w:type="spellStart"/>
      <w:r w:rsidRPr="00BD41F8">
        <w:rPr>
          <w:i/>
          <w:lang w:eastAsia="zh-CN"/>
        </w:rPr>
        <w:t>sl-TxPoolSelectedNormal</w:t>
      </w:r>
      <w:proofErr w:type="spellEnd"/>
      <w:r w:rsidRPr="00BD41F8">
        <w:rPr>
          <w:i/>
          <w:iCs/>
          <w:lang w:eastAsia="ja-JP"/>
        </w:rPr>
        <w:t xml:space="preserve"> </w:t>
      </w:r>
      <w:r w:rsidRPr="00BD41F8">
        <w:rPr>
          <w:lang w:eastAsia="ja-JP"/>
        </w:rPr>
        <w:t xml:space="preserve">or </w:t>
      </w:r>
      <w:proofErr w:type="spellStart"/>
      <w:r w:rsidRPr="00BD41F8">
        <w:rPr>
          <w:i/>
          <w:lang w:eastAsia="zh-CN"/>
        </w:rPr>
        <w:t>sl-TxPoolExceptional</w:t>
      </w:r>
      <w:proofErr w:type="spellEnd"/>
      <w:r w:rsidRPr="00BD41F8">
        <w:rPr>
          <w:lang w:eastAsia="zh-CN"/>
        </w:rPr>
        <w:t xml:space="preserve"> </w:t>
      </w:r>
      <w:r w:rsidRPr="00BD41F8">
        <w:rPr>
          <w:lang w:eastAsia="ja-JP"/>
        </w:rPr>
        <w:t>for</w:t>
      </w:r>
      <w:r w:rsidRPr="00BD41F8">
        <w:rPr>
          <w:i/>
          <w:iCs/>
          <w:lang w:eastAsia="ja-JP"/>
        </w:rPr>
        <w:t xml:space="preserve"> </w:t>
      </w:r>
      <w:r w:rsidRPr="00BD41F8">
        <w:rPr>
          <w:lang w:eastAsia="zh-CN"/>
        </w:rPr>
        <w:t>the concerned frequency</w:t>
      </w:r>
      <w:r w:rsidRPr="00BD41F8">
        <w:rPr>
          <w:noProof/>
          <w:lang w:eastAsia="zh-CN"/>
        </w:rPr>
        <w:t>:</w:t>
      </w:r>
    </w:p>
    <w:p w14:paraId="6FFB556D" w14:textId="77777777" w:rsidR="00BD41F8" w:rsidRPr="00BD41F8" w:rsidRDefault="00BD41F8" w:rsidP="00BD41F8">
      <w:pPr>
        <w:overflowPunct w:val="0"/>
        <w:autoSpaceDE w:val="0"/>
        <w:autoSpaceDN w:val="0"/>
        <w:adjustRightInd w:val="0"/>
        <w:ind w:left="1418" w:hanging="284"/>
        <w:textAlignment w:val="baseline"/>
        <w:rPr>
          <w:lang w:eastAsia="ja-JP"/>
        </w:rPr>
      </w:pPr>
      <w:r w:rsidRPr="00BD41F8">
        <w:rPr>
          <w:lang w:eastAsia="ja-JP"/>
        </w:rPr>
        <w:t>4&gt;</w:t>
      </w:r>
      <w:r w:rsidRPr="00BD41F8">
        <w:rPr>
          <w:lang w:eastAsia="ja-JP"/>
        </w:rPr>
        <w:tab/>
      </w:r>
      <w:r w:rsidRPr="00BD41F8">
        <w:rPr>
          <w:lang w:eastAsia="zh-CN"/>
        </w:rPr>
        <w:t xml:space="preserve">perform CBR measurement on pools in </w:t>
      </w:r>
      <w:proofErr w:type="spellStart"/>
      <w:r w:rsidRPr="00BD41F8">
        <w:rPr>
          <w:i/>
          <w:lang w:eastAsia="zh-CN"/>
        </w:rPr>
        <w:t>sl-TxPoolSelectedNormal</w:t>
      </w:r>
      <w:proofErr w:type="spellEnd"/>
      <w:r w:rsidRPr="00BD41F8">
        <w:rPr>
          <w:lang w:eastAsia="zh-CN"/>
        </w:rPr>
        <w:t xml:space="preserve"> and </w:t>
      </w:r>
      <w:proofErr w:type="spellStart"/>
      <w:r w:rsidRPr="00BD41F8">
        <w:rPr>
          <w:i/>
          <w:lang w:eastAsia="ja-JP"/>
        </w:rPr>
        <w:t>sl-TxPoolExceptional</w:t>
      </w:r>
      <w:proofErr w:type="spellEnd"/>
      <w:r w:rsidRPr="00BD41F8">
        <w:rPr>
          <w:lang w:eastAsia="zh-CN"/>
        </w:rPr>
        <w:t xml:space="preserve"> for the concerned frequency in </w:t>
      </w:r>
      <w:r w:rsidRPr="00BD41F8">
        <w:rPr>
          <w:i/>
          <w:lang w:eastAsia="ja-JP"/>
        </w:rPr>
        <w:t>SIB12</w:t>
      </w:r>
      <w:r w:rsidRPr="00BD41F8">
        <w:rPr>
          <w:noProof/>
          <w:lang w:eastAsia="zh-CN"/>
        </w:rPr>
        <w:t>;</w:t>
      </w:r>
    </w:p>
    <w:p w14:paraId="18091AEE" w14:textId="77777777" w:rsidR="00BD41F8" w:rsidRPr="00BD41F8" w:rsidRDefault="00BD41F8" w:rsidP="00BD41F8">
      <w:pPr>
        <w:overflowPunct w:val="0"/>
        <w:autoSpaceDE w:val="0"/>
        <w:autoSpaceDN w:val="0"/>
        <w:adjustRightInd w:val="0"/>
        <w:ind w:left="568" w:hanging="284"/>
        <w:textAlignment w:val="baseline"/>
        <w:rPr>
          <w:lang w:eastAsia="ja-JP"/>
        </w:rPr>
      </w:pPr>
      <w:r w:rsidRPr="00BD41F8">
        <w:rPr>
          <w:lang w:eastAsia="ja-JP"/>
        </w:rPr>
        <w:t>1&gt;</w:t>
      </w:r>
      <w:r w:rsidRPr="00BD41F8">
        <w:rPr>
          <w:lang w:eastAsia="ja-JP"/>
        </w:rPr>
        <w:tab/>
        <w:t>else:</w:t>
      </w:r>
    </w:p>
    <w:p w14:paraId="305AD854" w14:textId="77777777" w:rsidR="00BD41F8" w:rsidRPr="00BD41F8" w:rsidRDefault="00BD41F8" w:rsidP="00BD41F8">
      <w:pPr>
        <w:overflowPunct w:val="0"/>
        <w:autoSpaceDE w:val="0"/>
        <w:autoSpaceDN w:val="0"/>
        <w:adjustRightInd w:val="0"/>
        <w:ind w:left="851" w:hanging="284"/>
        <w:textAlignment w:val="baseline"/>
        <w:rPr>
          <w:lang w:eastAsia="zh-CN"/>
        </w:rPr>
      </w:pPr>
      <w:r w:rsidRPr="00BD41F8">
        <w:rPr>
          <w:noProof/>
          <w:lang w:eastAsia="ja-JP"/>
        </w:rPr>
        <w:t>2&gt;</w:t>
      </w:r>
      <w:r w:rsidRPr="00BD41F8">
        <w:rPr>
          <w:lang w:eastAsia="ja-JP"/>
        </w:rPr>
        <w:tab/>
      </w:r>
      <w:r w:rsidRPr="00BD41F8">
        <w:rPr>
          <w:lang w:eastAsia="zh-CN"/>
        </w:rPr>
        <w:t xml:space="preserve">perform CBR measurement on pools in </w:t>
      </w:r>
      <w:proofErr w:type="spellStart"/>
      <w:r w:rsidRPr="00BD41F8">
        <w:rPr>
          <w:i/>
          <w:lang w:eastAsia="zh-CN"/>
        </w:rPr>
        <w:t>sl-TxPoolSelectedNormal</w:t>
      </w:r>
      <w:proofErr w:type="spellEnd"/>
      <w:r w:rsidRPr="00BD41F8">
        <w:rPr>
          <w:lang w:eastAsia="zh-CN"/>
        </w:rPr>
        <w:t xml:space="preserve"> and </w:t>
      </w:r>
      <w:proofErr w:type="spellStart"/>
      <w:r w:rsidRPr="00BD41F8">
        <w:rPr>
          <w:i/>
          <w:lang w:eastAsia="ja-JP"/>
        </w:rPr>
        <w:t>sl-TxPoolExceptional</w:t>
      </w:r>
      <w:proofErr w:type="spellEnd"/>
      <w:r w:rsidRPr="00BD41F8">
        <w:rPr>
          <w:lang w:eastAsia="zh-CN"/>
        </w:rPr>
        <w:t xml:space="preserve"> in </w:t>
      </w:r>
      <w:proofErr w:type="spellStart"/>
      <w:r w:rsidRPr="00BD41F8">
        <w:rPr>
          <w:i/>
          <w:lang w:eastAsia="zh-CN"/>
        </w:rPr>
        <w:t>sl-PreconfigurationNR</w:t>
      </w:r>
      <w:proofErr w:type="spellEnd"/>
      <w:r w:rsidRPr="00BD41F8">
        <w:rPr>
          <w:i/>
          <w:lang w:eastAsia="zh-CN"/>
        </w:rPr>
        <w:t xml:space="preserve"> </w:t>
      </w:r>
      <w:r w:rsidRPr="00BD41F8">
        <w:rPr>
          <w:lang w:eastAsia="zh-CN"/>
        </w:rPr>
        <w:t>for the concerned frequency.</w:t>
      </w:r>
    </w:p>
    <w:p w14:paraId="2829ED60" w14:textId="6509931F" w:rsidR="00BD41F8" w:rsidRPr="00BD41F8" w:rsidRDefault="00BD41F8" w:rsidP="00BD41F8">
      <w:pPr>
        <w:keepLines/>
        <w:overflowPunct w:val="0"/>
        <w:autoSpaceDE w:val="0"/>
        <w:autoSpaceDN w:val="0"/>
        <w:adjustRightInd w:val="0"/>
        <w:ind w:left="1135" w:hanging="851"/>
        <w:textAlignment w:val="baseline"/>
        <w:rPr>
          <w:lang w:eastAsia="ja-JP"/>
        </w:rPr>
      </w:pPr>
      <w:r w:rsidRPr="00BD41F8">
        <w:rPr>
          <w:lang w:eastAsia="ja-JP"/>
        </w:rPr>
        <w:t>NOTE 2:</w:t>
      </w:r>
      <w:r w:rsidRPr="00BD41F8">
        <w:rPr>
          <w:lang w:eastAsia="ja-JP"/>
        </w:rPr>
        <w:tab/>
        <w:t xml:space="preserve">In case the configurations for NR sidelink communication and CBR measurement are acquired via the E-UTRA, configurations for NR sidelink communication in </w:t>
      </w:r>
      <w:r w:rsidRPr="00BD41F8">
        <w:rPr>
          <w:i/>
          <w:lang w:eastAsia="ja-JP"/>
        </w:rPr>
        <w:t>SIB12</w:t>
      </w:r>
      <w:r w:rsidRPr="00BD41F8">
        <w:rPr>
          <w:lang w:eastAsia="ja-JP"/>
        </w:rPr>
        <w:t xml:space="preserve">, </w:t>
      </w:r>
      <w:proofErr w:type="spellStart"/>
      <w:r w:rsidRPr="00BD41F8">
        <w:rPr>
          <w:i/>
          <w:lang w:eastAsia="ja-JP"/>
        </w:rPr>
        <w:t>sl-ConfigDedicatedNR</w:t>
      </w:r>
      <w:proofErr w:type="spellEnd"/>
      <w:r w:rsidRPr="00BD41F8">
        <w:rPr>
          <w:lang w:eastAsia="ja-JP"/>
        </w:rPr>
        <w:t xml:space="preserve"> within </w:t>
      </w:r>
      <w:proofErr w:type="spellStart"/>
      <w:r w:rsidRPr="00BD41F8">
        <w:rPr>
          <w:i/>
          <w:lang w:eastAsia="ja-JP"/>
        </w:rPr>
        <w:t>RRCReconfiguration</w:t>
      </w:r>
      <w:proofErr w:type="spellEnd"/>
      <w:r w:rsidRPr="00BD41F8">
        <w:rPr>
          <w:lang w:eastAsia="ja-JP"/>
        </w:rPr>
        <w:t xml:space="preserve"> used in this subclause are provided by the configurations in </w:t>
      </w:r>
      <w:r w:rsidRPr="00BD41F8">
        <w:rPr>
          <w:i/>
          <w:lang w:eastAsia="ja-JP"/>
        </w:rPr>
        <w:t>SystemInformationBlockType28</w:t>
      </w:r>
      <w:r w:rsidRPr="00BD41F8">
        <w:rPr>
          <w:lang w:eastAsia="ja-JP"/>
        </w:rPr>
        <w:t xml:space="preserve">, </w:t>
      </w:r>
      <w:proofErr w:type="spellStart"/>
      <w:r w:rsidRPr="00BD41F8">
        <w:rPr>
          <w:i/>
          <w:lang w:eastAsia="ja-JP"/>
        </w:rPr>
        <w:t>sl-ConfigDedicatedNR</w:t>
      </w:r>
      <w:proofErr w:type="spellEnd"/>
      <w:r w:rsidRPr="00BD41F8">
        <w:rPr>
          <w:lang w:eastAsia="ja-JP"/>
        </w:rPr>
        <w:t xml:space="preserve"> within </w:t>
      </w:r>
      <w:proofErr w:type="spellStart"/>
      <w:r w:rsidRPr="00BD41F8">
        <w:rPr>
          <w:i/>
          <w:lang w:eastAsia="ja-JP"/>
        </w:rPr>
        <w:t>RRCConnectionReconfiguration</w:t>
      </w:r>
      <w:proofErr w:type="spellEnd"/>
      <w:r w:rsidRPr="00BD41F8">
        <w:rPr>
          <w:lang w:eastAsia="ja-JP"/>
        </w:rPr>
        <w:t xml:space="preserve"> as specified in TS 36.331[10], respectively.</w:t>
      </w:r>
    </w:p>
    <w:p w14:paraId="6B845410" w14:textId="64943690" w:rsidR="00BD41F8" w:rsidRPr="00BD41F8" w:rsidRDefault="004412C6" w:rsidP="004412C6">
      <w:pPr>
        <w:pStyle w:val="NO"/>
        <w:rPr>
          <w:lang w:val="en-US" w:eastAsia="en-GB"/>
        </w:rPr>
      </w:pPr>
      <w:ins w:id="30" w:author="Ericsson" w:date="2020-05-19T12:16:00Z">
        <w:r>
          <w:rPr>
            <w:lang w:val="en-US" w:eastAsia="en-GB"/>
          </w:rPr>
          <w:t>NOTE</w:t>
        </w:r>
      </w:ins>
      <w:ins w:id="31" w:author="Ericsson" w:date="2020-05-19T12:17:00Z">
        <w:r>
          <w:rPr>
            <w:lang w:val="en-US" w:eastAsia="en-GB"/>
          </w:rPr>
          <w:t xml:space="preserve"> 3</w:t>
        </w:r>
      </w:ins>
      <w:ins w:id="32" w:author="Ericsson" w:date="2020-05-19T12:16:00Z">
        <w:r>
          <w:rPr>
            <w:lang w:val="en-US" w:eastAsia="en-GB"/>
          </w:rPr>
          <w:t>:</w:t>
        </w:r>
        <w:r>
          <w:rPr>
            <w:lang w:val="en-US" w:eastAsia="en-GB"/>
          </w:rPr>
          <w:tab/>
        </w:r>
      </w:ins>
      <w:r w:rsidR="00BD41F8" w:rsidRPr="00BD41F8">
        <w:rPr>
          <w:lang w:val="en-US" w:eastAsia="en-GB"/>
        </w:rPr>
        <w:t xml:space="preserve">If a UE that is configured by upper layers to transmit V2X </w:t>
      </w:r>
      <w:r w:rsidR="00BD41F8" w:rsidRPr="00BD41F8">
        <w:rPr>
          <w:lang w:val="en-US" w:eastAsia="zh-CN"/>
        </w:rPr>
        <w:t>sidelink communication</w:t>
      </w:r>
      <w:r w:rsidR="00BD41F8" w:rsidRPr="00BD41F8">
        <w:rPr>
          <w:lang w:val="en-US" w:eastAsia="en-GB"/>
        </w:rPr>
        <w:t xml:space="preserve"> is configured </w:t>
      </w:r>
      <w:ins w:id="33" w:author="Ericsson" w:date="2020-05-19T11:18:00Z">
        <w:r w:rsidR="00BD41F8">
          <w:rPr>
            <w:lang w:val="en-US" w:eastAsia="en-GB"/>
          </w:rPr>
          <w:t xml:space="preserve">by NR </w:t>
        </w:r>
      </w:ins>
      <w:r w:rsidR="00BD41F8" w:rsidRPr="00BD41F8">
        <w:rPr>
          <w:lang w:val="en-US" w:eastAsia="en-GB"/>
        </w:rPr>
        <w:t xml:space="preserve">with transmission resource pool(s) and the measurement objects concerning V2X sidelink communication (i.e. </w:t>
      </w:r>
      <w:del w:id="34" w:author="Ericsson" w:date="2020-05-19T11:19:00Z">
        <w:r w:rsidR="00BD41F8" w:rsidRPr="00BD41F8" w:rsidDel="00BD41F8">
          <w:rPr>
            <w:i/>
            <w:lang w:val="en-US" w:eastAsia="en-GB"/>
          </w:rPr>
          <w:delText>measObjectEUTRA-SL</w:delText>
        </w:r>
      </w:del>
      <w:ins w:id="35" w:author="Ericsson" w:date="2020-05-19T11:19:00Z">
        <w:r w:rsidR="00BD41F8">
          <w:rPr>
            <w:iCs/>
            <w:lang w:val="en-US" w:eastAsia="en-GB"/>
          </w:rPr>
          <w:t xml:space="preserve">by </w:t>
        </w:r>
        <w:proofErr w:type="spellStart"/>
        <w:r w:rsidR="00BD41F8" w:rsidRPr="00BD41F8">
          <w:rPr>
            <w:iCs/>
            <w:lang w:val="en-US" w:eastAsia="en-GB"/>
          </w:rPr>
          <w:t>sl-</w:t>
        </w:r>
        <w:r w:rsidR="00BD41F8" w:rsidRPr="00BD41F8">
          <w:rPr>
            <w:i/>
            <w:lang w:val="en-US" w:eastAsia="en-GB"/>
          </w:rPr>
          <w:t>ConfigDedicatedEUTRA</w:t>
        </w:r>
      </w:ins>
      <w:proofErr w:type="spellEnd"/>
      <w:r w:rsidR="00BD41F8" w:rsidRPr="00BD41F8">
        <w:rPr>
          <w:lang w:val="en-US" w:eastAsia="en-GB"/>
        </w:rPr>
        <w:t>)</w:t>
      </w:r>
      <w:del w:id="36" w:author="Ericsson" w:date="2020-05-19T11:19:00Z">
        <w:r w:rsidR="00BD41F8" w:rsidRPr="00BD41F8" w:rsidDel="00BD41F8">
          <w:rPr>
            <w:lang w:val="en-US" w:eastAsia="en-GB"/>
          </w:rPr>
          <w:delText xml:space="preserve"> by NR</w:delText>
        </w:r>
      </w:del>
      <w:r w:rsidR="00BD41F8" w:rsidRPr="00BD41F8">
        <w:rPr>
          <w:lang w:val="en-US" w:eastAsia="en-GB"/>
        </w:rPr>
        <w:t>, it shall perform CBR measurement as specified in subclause 5.5.3 of TS 36.331 [10], based on the transmission resource pool(s) and the measurement object(s) concerning V2X sidelink communication configured by NR.</w:t>
      </w:r>
    </w:p>
    <w:p w14:paraId="5EEB051D" w14:textId="13F3EFA6" w:rsidR="00BD41F8" w:rsidRPr="00614EA6" w:rsidRDefault="00BD41F8" w:rsidP="00BD41F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722EF814" w14:textId="56C0F2F4" w:rsidR="00BD41F8" w:rsidRPr="00BD41F8" w:rsidRDefault="00BD41F8" w:rsidP="00BD41F8"/>
    <w:p w14:paraId="0E24D5F7" w14:textId="77777777" w:rsidR="00BD41F8" w:rsidRPr="00614EA6" w:rsidRDefault="00BD41F8" w:rsidP="00BD41F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0E269B9E" w14:textId="5D674DA1" w:rsidR="00BD41F8" w:rsidRPr="00BD41F8" w:rsidDel="00BD41F8" w:rsidRDefault="00BD41F8" w:rsidP="00BD41F8">
      <w:pPr>
        <w:keepNext/>
        <w:keepLines/>
        <w:overflowPunct w:val="0"/>
        <w:autoSpaceDE w:val="0"/>
        <w:autoSpaceDN w:val="0"/>
        <w:adjustRightInd w:val="0"/>
        <w:spacing w:before="120"/>
        <w:ind w:left="1418" w:hanging="1418"/>
        <w:textAlignment w:val="baseline"/>
        <w:outlineLvl w:val="3"/>
        <w:rPr>
          <w:del w:id="37" w:author="Ericsson" w:date="2020-05-19T11:22:00Z"/>
          <w:rFonts w:ascii="Arial" w:hAnsi="Arial"/>
          <w:sz w:val="24"/>
          <w:lang w:eastAsia="ja-JP"/>
        </w:rPr>
      </w:pPr>
      <w:bookmarkStart w:id="38" w:name="_Toc36756820"/>
      <w:bookmarkStart w:id="39" w:name="_Toc36836362"/>
      <w:bookmarkStart w:id="40" w:name="_Toc36843339"/>
      <w:bookmarkStart w:id="41" w:name="_Toc37067628"/>
      <w:del w:id="42" w:author="Ericsson" w:date="2020-05-19T11:22:00Z">
        <w:r w:rsidRPr="00BD41F8" w:rsidDel="00BD41F8">
          <w:rPr>
            <w:rFonts w:ascii="Arial" w:hAnsi="Arial"/>
            <w:sz w:val="24"/>
            <w:lang w:eastAsia="ja-JP"/>
          </w:rPr>
          <w:delText>5.5.4.13</w:delText>
        </w:r>
        <w:r w:rsidRPr="00BD41F8" w:rsidDel="00BD41F8">
          <w:rPr>
            <w:rFonts w:ascii="Arial" w:hAnsi="Arial"/>
            <w:sz w:val="24"/>
            <w:lang w:eastAsia="ja-JP"/>
          </w:rPr>
          <w:tab/>
          <w:delText>Event V1 (The V2X sidelink channel busy ratio is above a threshold)</w:delText>
        </w:r>
        <w:bookmarkEnd w:id="38"/>
        <w:bookmarkEnd w:id="39"/>
        <w:bookmarkEnd w:id="40"/>
        <w:bookmarkEnd w:id="41"/>
      </w:del>
    </w:p>
    <w:p w14:paraId="7A2CB963" w14:textId="064A3922" w:rsidR="00BD41F8" w:rsidRPr="00BD41F8" w:rsidDel="00BD41F8" w:rsidRDefault="00BD41F8" w:rsidP="00BD41F8">
      <w:pPr>
        <w:rPr>
          <w:del w:id="43" w:author="Ericsson" w:date="2020-05-19T11:22:00Z"/>
          <w:szCs w:val="24"/>
          <w:lang w:val="en-US" w:eastAsia="en-GB"/>
        </w:rPr>
      </w:pPr>
      <w:del w:id="44" w:author="Ericsson" w:date="2020-05-19T11:22:00Z">
        <w:r w:rsidRPr="00BD41F8" w:rsidDel="00BD41F8">
          <w:rPr>
            <w:szCs w:val="24"/>
            <w:lang w:val="en-US" w:eastAsia="en-GB"/>
          </w:rPr>
          <w:delText>The UE behaviour is specified in subclause 5.5.4.14 of TS 36.331 [10].</w:delText>
        </w:r>
      </w:del>
    </w:p>
    <w:p w14:paraId="20D105A0" w14:textId="1382AA10" w:rsidR="00BD41F8" w:rsidRPr="00BD41F8" w:rsidDel="00BD41F8" w:rsidRDefault="00BD41F8" w:rsidP="00BD41F8">
      <w:pPr>
        <w:keepNext/>
        <w:keepLines/>
        <w:overflowPunct w:val="0"/>
        <w:autoSpaceDE w:val="0"/>
        <w:autoSpaceDN w:val="0"/>
        <w:adjustRightInd w:val="0"/>
        <w:spacing w:before="120"/>
        <w:ind w:left="1418" w:hanging="1418"/>
        <w:textAlignment w:val="baseline"/>
        <w:outlineLvl w:val="3"/>
        <w:rPr>
          <w:del w:id="45" w:author="Ericsson" w:date="2020-05-19T11:22:00Z"/>
          <w:rFonts w:ascii="Arial" w:hAnsi="Arial"/>
          <w:sz w:val="24"/>
          <w:lang w:eastAsia="ja-JP"/>
        </w:rPr>
      </w:pPr>
      <w:bookmarkStart w:id="46" w:name="_Toc36756821"/>
      <w:bookmarkStart w:id="47" w:name="_Toc36836363"/>
      <w:bookmarkStart w:id="48" w:name="_Toc36843340"/>
      <w:bookmarkStart w:id="49" w:name="_Toc37067629"/>
      <w:del w:id="50" w:author="Ericsson" w:date="2020-05-19T11:22:00Z">
        <w:r w:rsidRPr="00BD41F8" w:rsidDel="00BD41F8">
          <w:rPr>
            <w:rFonts w:ascii="Arial" w:hAnsi="Arial"/>
            <w:sz w:val="24"/>
            <w:lang w:eastAsia="ja-JP"/>
          </w:rPr>
          <w:lastRenderedPageBreak/>
          <w:delText>5.5.4.14</w:delText>
        </w:r>
        <w:r w:rsidRPr="00BD41F8" w:rsidDel="00BD41F8">
          <w:rPr>
            <w:rFonts w:ascii="Arial" w:hAnsi="Arial"/>
            <w:sz w:val="24"/>
            <w:lang w:eastAsia="ja-JP"/>
          </w:rPr>
          <w:tab/>
          <w:delText>Event V2 (The V2X sidelink channel busy ratio is below a threshold)</w:delText>
        </w:r>
        <w:bookmarkEnd w:id="46"/>
        <w:bookmarkEnd w:id="47"/>
        <w:bookmarkEnd w:id="48"/>
        <w:bookmarkEnd w:id="49"/>
      </w:del>
    </w:p>
    <w:p w14:paraId="4335608B" w14:textId="4E4941B3" w:rsidR="00BD41F8" w:rsidRPr="00BD41F8" w:rsidDel="00BD41F8" w:rsidRDefault="00BD41F8" w:rsidP="00BD41F8">
      <w:pPr>
        <w:rPr>
          <w:del w:id="51" w:author="Ericsson" w:date="2020-05-19T11:22:00Z"/>
          <w:szCs w:val="24"/>
          <w:lang w:val="en-US" w:eastAsia="en-GB"/>
        </w:rPr>
      </w:pPr>
      <w:del w:id="52" w:author="Ericsson" w:date="2020-05-19T11:22:00Z">
        <w:r w:rsidRPr="00BD41F8" w:rsidDel="00BD41F8">
          <w:rPr>
            <w:szCs w:val="24"/>
            <w:lang w:val="en-US" w:eastAsia="en-GB"/>
          </w:rPr>
          <w:delText>The UE behaviour is specified in subclause 5.5.4.15 of TS 36.331 [10].</w:delText>
        </w:r>
      </w:del>
    </w:p>
    <w:p w14:paraId="5BBCA278" w14:textId="4C396357" w:rsidR="00BD41F8" w:rsidRPr="00614EA6" w:rsidRDefault="00BD41F8" w:rsidP="00BD41F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45C8DC76" w14:textId="77777777" w:rsidR="00BD41F8" w:rsidRPr="00BD41F8" w:rsidRDefault="00BD41F8" w:rsidP="00BD41F8"/>
    <w:p w14:paraId="1417C8C4" w14:textId="77777777" w:rsidR="00BD41F8" w:rsidRPr="00614EA6" w:rsidRDefault="00BD41F8" w:rsidP="00BD41F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4EFA38D6" w14:textId="04E577BB" w:rsidR="00614EA6" w:rsidRPr="00614EA6" w:rsidRDefault="00614EA6" w:rsidP="00B035FB">
      <w:pPr>
        <w:keepNext/>
        <w:keepLines/>
        <w:overflowPunct w:val="0"/>
        <w:autoSpaceDE w:val="0"/>
        <w:autoSpaceDN w:val="0"/>
        <w:adjustRightInd w:val="0"/>
        <w:spacing w:before="120"/>
        <w:textAlignment w:val="baseline"/>
        <w:outlineLvl w:val="2"/>
        <w:rPr>
          <w:rFonts w:ascii="Arial" w:hAnsi="Arial"/>
          <w:sz w:val="28"/>
          <w:lang w:eastAsia="ja-JP"/>
        </w:rPr>
      </w:pPr>
      <w:r w:rsidRPr="00614EA6">
        <w:rPr>
          <w:rFonts w:ascii="Arial" w:hAnsi="Arial"/>
          <w:sz w:val="28"/>
          <w:lang w:eastAsia="ja-JP"/>
        </w:rPr>
        <w:t>5.5.5</w:t>
      </w:r>
      <w:r w:rsidRPr="00614EA6">
        <w:rPr>
          <w:rFonts w:ascii="Arial" w:hAnsi="Arial"/>
          <w:sz w:val="28"/>
          <w:lang w:eastAsia="ja-JP"/>
        </w:rPr>
        <w:tab/>
        <w:t>Measurement reporting</w:t>
      </w:r>
      <w:bookmarkEnd w:id="15"/>
      <w:bookmarkEnd w:id="16"/>
      <w:bookmarkEnd w:id="17"/>
      <w:bookmarkEnd w:id="18"/>
    </w:p>
    <w:p w14:paraId="70634E2E" w14:textId="77777777" w:rsidR="00614EA6" w:rsidRPr="00614EA6" w:rsidRDefault="00614EA6" w:rsidP="00614EA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 w:name="_Toc20425818"/>
      <w:bookmarkStart w:id="54" w:name="_Toc29321214"/>
      <w:bookmarkStart w:id="55" w:name="_Toc36756824"/>
      <w:bookmarkStart w:id="56" w:name="_Toc36836365"/>
      <w:bookmarkStart w:id="57" w:name="_Toc36843342"/>
      <w:bookmarkStart w:id="58" w:name="_Toc37067631"/>
      <w:r w:rsidRPr="00614EA6">
        <w:rPr>
          <w:rFonts w:ascii="Arial" w:hAnsi="Arial"/>
          <w:sz w:val="24"/>
          <w:lang w:eastAsia="ja-JP"/>
        </w:rPr>
        <w:t>5.5.5.1</w:t>
      </w:r>
      <w:r w:rsidRPr="00614EA6">
        <w:rPr>
          <w:rFonts w:ascii="Arial" w:hAnsi="Arial"/>
          <w:sz w:val="24"/>
          <w:lang w:eastAsia="ja-JP"/>
        </w:rPr>
        <w:tab/>
        <w:t>General</w:t>
      </w:r>
      <w:bookmarkEnd w:id="53"/>
      <w:bookmarkEnd w:id="54"/>
      <w:bookmarkEnd w:id="55"/>
      <w:bookmarkEnd w:id="56"/>
      <w:bookmarkEnd w:id="57"/>
      <w:bookmarkEnd w:id="58"/>
    </w:p>
    <w:p w14:paraId="2CBB3A8A" w14:textId="77777777" w:rsidR="00614EA6" w:rsidRPr="00614EA6" w:rsidRDefault="00940762" w:rsidP="00614EA6">
      <w:pPr>
        <w:keepNext/>
        <w:keepLines/>
        <w:overflowPunct w:val="0"/>
        <w:autoSpaceDE w:val="0"/>
        <w:autoSpaceDN w:val="0"/>
        <w:adjustRightInd w:val="0"/>
        <w:spacing w:before="60"/>
        <w:jc w:val="center"/>
        <w:textAlignment w:val="baseline"/>
        <w:rPr>
          <w:rFonts w:ascii="Arial" w:hAnsi="Arial"/>
          <w:b/>
          <w:lang w:eastAsia="ja-JP"/>
        </w:rPr>
      </w:pPr>
      <w:r w:rsidRPr="00614EA6">
        <w:rPr>
          <w:rFonts w:ascii="Arial" w:hAnsi="Arial"/>
          <w:b/>
          <w:noProof/>
          <w:lang w:eastAsia="ja-JP"/>
        </w:rPr>
        <w:object w:dxaOrig="3465" w:dyaOrig="1575" w14:anchorId="1428D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70.4pt;height:79.85pt;mso-width-percent:0;mso-height-percent:0;mso-width-percent:0;mso-height-percent:0" o:ole="">
            <v:imagedata r:id="rId12" o:title=""/>
          </v:shape>
          <o:OLEObject Type="Embed" ProgID="Mscgen.Chart" ShapeID="_x0000_i1028" DrawAspect="Content" ObjectID="_1651396172" r:id="rId13"/>
        </w:object>
      </w:r>
    </w:p>
    <w:p w14:paraId="25C1957A" w14:textId="77777777" w:rsidR="00614EA6" w:rsidRPr="00614EA6" w:rsidRDefault="00614EA6" w:rsidP="00614EA6">
      <w:pPr>
        <w:keepLines/>
        <w:overflowPunct w:val="0"/>
        <w:autoSpaceDE w:val="0"/>
        <w:autoSpaceDN w:val="0"/>
        <w:adjustRightInd w:val="0"/>
        <w:spacing w:after="240"/>
        <w:jc w:val="center"/>
        <w:textAlignment w:val="baseline"/>
        <w:rPr>
          <w:rFonts w:ascii="Arial" w:hAnsi="Arial"/>
          <w:b/>
          <w:lang w:eastAsia="ja-JP"/>
        </w:rPr>
      </w:pPr>
      <w:r w:rsidRPr="00614EA6">
        <w:rPr>
          <w:rFonts w:ascii="Arial" w:hAnsi="Arial"/>
          <w:b/>
          <w:lang w:eastAsia="ja-JP"/>
        </w:rPr>
        <w:t>Figure 5.5.5.1-1: Measurement reporting</w:t>
      </w:r>
    </w:p>
    <w:p w14:paraId="0E903EE4" w14:textId="77777777" w:rsidR="00614EA6" w:rsidRPr="00614EA6" w:rsidRDefault="00614EA6" w:rsidP="00614EA6">
      <w:pPr>
        <w:rPr>
          <w:szCs w:val="24"/>
          <w:lang w:val="en-US" w:eastAsia="en-GB"/>
        </w:rPr>
      </w:pPr>
      <w:r w:rsidRPr="00614EA6">
        <w:rPr>
          <w:szCs w:val="24"/>
          <w:lang w:val="en-US" w:eastAsia="en-GB"/>
        </w:rPr>
        <w:t>The purpose of this procedure is to transfer measurement results from the UE to the network. The UE shall initiate this procedure only after successful AS security activation.</w:t>
      </w:r>
    </w:p>
    <w:p w14:paraId="4EC974F0" w14:textId="77777777" w:rsidR="00614EA6" w:rsidRPr="00614EA6" w:rsidRDefault="00614EA6" w:rsidP="00614EA6">
      <w:pPr>
        <w:rPr>
          <w:szCs w:val="24"/>
          <w:lang w:val="en-US" w:eastAsia="en-GB"/>
        </w:rPr>
      </w:pPr>
      <w:bookmarkStart w:id="59" w:name="_Hlk946016"/>
      <w:r w:rsidRPr="00614EA6">
        <w:rPr>
          <w:szCs w:val="24"/>
          <w:lang w:val="en-US" w:eastAsia="en-GB"/>
        </w:rPr>
        <w:t xml:space="preserve">For the </w:t>
      </w:r>
      <w:proofErr w:type="spellStart"/>
      <w:r w:rsidRPr="00614EA6">
        <w:rPr>
          <w:i/>
          <w:szCs w:val="24"/>
          <w:lang w:val="en-US" w:eastAsia="en-GB"/>
        </w:rPr>
        <w:t>measId</w:t>
      </w:r>
      <w:proofErr w:type="spellEnd"/>
      <w:r w:rsidRPr="00614EA6">
        <w:rPr>
          <w:szCs w:val="24"/>
          <w:lang w:val="en-US" w:eastAsia="en-GB"/>
        </w:rPr>
        <w:t xml:space="preserve"> for which the measurement reporting procedure was triggered, the UE shall set the </w:t>
      </w:r>
      <w:proofErr w:type="spellStart"/>
      <w:r w:rsidRPr="00614EA6">
        <w:rPr>
          <w:i/>
          <w:szCs w:val="24"/>
          <w:lang w:val="en-US" w:eastAsia="en-GB"/>
        </w:rPr>
        <w:t>measResults</w:t>
      </w:r>
      <w:proofErr w:type="spellEnd"/>
      <w:r w:rsidRPr="00614EA6">
        <w:rPr>
          <w:szCs w:val="24"/>
          <w:lang w:val="en-US" w:eastAsia="en-GB"/>
        </w:rPr>
        <w:t xml:space="preserve"> within the </w:t>
      </w:r>
      <w:proofErr w:type="spellStart"/>
      <w:r w:rsidRPr="00614EA6">
        <w:rPr>
          <w:i/>
          <w:szCs w:val="24"/>
          <w:lang w:val="en-US" w:eastAsia="en-GB"/>
        </w:rPr>
        <w:t>MeasurementReport</w:t>
      </w:r>
      <w:proofErr w:type="spellEnd"/>
      <w:r w:rsidRPr="00614EA6">
        <w:rPr>
          <w:szCs w:val="24"/>
          <w:lang w:val="en-US" w:eastAsia="en-GB"/>
        </w:rPr>
        <w:t xml:space="preserve"> message as follows:</w:t>
      </w:r>
    </w:p>
    <w:p w14:paraId="2197F94D"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set the </w:t>
      </w:r>
      <w:proofErr w:type="spellStart"/>
      <w:r w:rsidRPr="00614EA6">
        <w:rPr>
          <w:i/>
          <w:lang w:eastAsia="ja-JP"/>
        </w:rPr>
        <w:t>measId</w:t>
      </w:r>
      <w:proofErr w:type="spellEnd"/>
      <w:r w:rsidRPr="00614EA6">
        <w:rPr>
          <w:lang w:eastAsia="ja-JP"/>
        </w:rPr>
        <w:t xml:space="preserve"> to the measurement identity that triggered the measurement reporting;</w:t>
      </w:r>
    </w:p>
    <w:p w14:paraId="5E43B7D7" w14:textId="77777777" w:rsidR="00614EA6" w:rsidRPr="00614EA6" w:rsidRDefault="00614EA6" w:rsidP="00614EA6">
      <w:pPr>
        <w:overflowPunct w:val="0"/>
        <w:autoSpaceDE w:val="0"/>
        <w:autoSpaceDN w:val="0"/>
        <w:adjustRightInd w:val="0"/>
        <w:ind w:left="568" w:hanging="284"/>
        <w:textAlignment w:val="baseline"/>
        <w:rPr>
          <w:rFonts w:eastAsia="MS PGothic"/>
          <w:i/>
          <w:iCs/>
          <w:lang w:eastAsia="ja-JP"/>
        </w:rPr>
      </w:pPr>
      <w:r w:rsidRPr="00614EA6">
        <w:rPr>
          <w:rFonts w:eastAsia="MS PGothic"/>
          <w:lang w:eastAsia="ja-JP"/>
        </w:rPr>
        <w:t>1&gt;</w:t>
      </w:r>
      <w:r w:rsidRPr="00614EA6">
        <w:rPr>
          <w:rFonts w:eastAsia="MS PGothic"/>
          <w:lang w:eastAsia="ja-JP"/>
        </w:rPr>
        <w:tab/>
        <w:t xml:space="preserve">for each serving cell configured with </w:t>
      </w:r>
      <w:proofErr w:type="spellStart"/>
      <w:r w:rsidRPr="00614EA6">
        <w:rPr>
          <w:i/>
          <w:lang w:eastAsia="ja-JP"/>
        </w:rPr>
        <w:t>servingCellMO</w:t>
      </w:r>
      <w:proofErr w:type="spellEnd"/>
      <w:r w:rsidRPr="00614EA6">
        <w:rPr>
          <w:rFonts w:eastAsia="MS PGothic"/>
          <w:iCs/>
          <w:lang w:eastAsia="ja-JP"/>
        </w:rPr>
        <w:t>:</w:t>
      </w:r>
    </w:p>
    <w:p w14:paraId="66F0AE23" w14:textId="77777777" w:rsidR="00614EA6" w:rsidRPr="00614EA6" w:rsidRDefault="00614EA6" w:rsidP="00614EA6">
      <w:pPr>
        <w:overflowPunct w:val="0"/>
        <w:autoSpaceDE w:val="0"/>
        <w:autoSpaceDN w:val="0"/>
        <w:adjustRightInd w:val="0"/>
        <w:ind w:left="851" w:hanging="284"/>
        <w:textAlignment w:val="baseline"/>
        <w:rPr>
          <w:rFonts w:eastAsia="MS PGothic"/>
          <w:lang w:eastAsia="ja-JP"/>
        </w:rPr>
      </w:pPr>
      <w:r w:rsidRPr="00614EA6">
        <w:rPr>
          <w:rFonts w:eastAsia="MS PGothic"/>
          <w:lang w:eastAsia="ja-JP"/>
        </w:rPr>
        <w:t>2&gt;</w:t>
      </w:r>
      <w:r w:rsidRPr="00614EA6">
        <w:rPr>
          <w:rFonts w:eastAsia="MS PGothic"/>
          <w:lang w:eastAsia="ja-JP"/>
        </w:rPr>
        <w:tab/>
        <w:t xml:space="preserve">if the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w:t>
      </w:r>
      <w:r w:rsidRPr="00614EA6">
        <w:rPr>
          <w:rFonts w:eastAsia="MS PGothic"/>
          <w:lang w:eastAsia="ja-JP"/>
        </w:rPr>
        <w:t xml:space="preserve"> </w:t>
      </w:r>
      <w:proofErr w:type="spellStart"/>
      <w:r w:rsidRPr="00614EA6">
        <w:rPr>
          <w:rFonts w:eastAsia="MS PGothic"/>
          <w:i/>
          <w:iCs/>
          <w:lang w:eastAsia="ja-JP"/>
        </w:rPr>
        <w:t>rsType</w:t>
      </w:r>
      <w:proofErr w:type="spellEnd"/>
      <w:r w:rsidRPr="00614EA6">
        <w:rPr>
          <w:rFonts w:eastAsia="MS PGothic"/>
          <w:iCs/>
          <w:lang w:eastAsia="ja-JP"/>
        </w:rPr>
        <w:t>:</w:t>
      </w:r>
    </w:p>
    <w:p w14:paraId="3A55584C" w14:textId="77777777" w:rsidR="00614EA6" w:rsidRPr="00614EA6" w:rsidRDefault="00614EA6" w:rsidP="00614EA6">
      <w:pPr>
        <w:overflowPunct w:val="0"/>
        <w:autoSpaceDE w:val="0"/>
        <w:autoSpaceDN w:val="0"/>
        <w:adjustRightInd w:val="0"/>
        <w:ind w:left="1135" w:hanging="284"/>
        <w:textAlignment w:val="baseline"/>
        <w:rPr>
          <w:rFonts w:eastAsia="MS PGothic"/>
          <w:lang w:eastAsia="ja-JP"/>
        </w:rPr>
      </w:pPr>
      <w:r w:rsidRPr="00614EA6">
        <w:rPr>
          <w:rFonts w:eastAsia="MS PGothic"/>
          <w:lang w:eastAsia="ja-JP"/>
        </w:rPr>
        <w:t>3&gt;</w:t>
      </w:r>
      <w:r w:rsidRPr="00614EA6">
        <w:rPr>
          <w:rFonts w:eastAsia="MS PGothic"/>
          <w:lang w:eastAsia="ja-JP"/>
        </w:rPr>
        <w:tab/>
        <w:t xml:space="preserve">if the serving cell measurements based on the </w:t>
      </w:r>
      <w:proofErr w:type="spellStart"/>
      <w:r w:rsidRPr="00614EA6">
        <w:rPr>
          <w:rFonts w:eastAsia="MS PGothic"/>
          <w:i/>
          <w:iCs/>
          <w:lang w:eastAsia="ja-JP"/>
        </w:rPr>
        <w:t>rsType</w:t>
      </w:r>
      <w:proofErr w:type="spellEnd"/>
      <w:r w:rsidRPr="00614EA6">
        <w:rPr>
          <w:rFonts w:eastAsia="MS PGothic"/>
          <w:i/>
          <w:iCs/>
          <w:lang w:eastAsia="ja-JP"/>
        </w:rPr>
        <w:t xml:space="preserve"> </w:t>
      </w:r>
      <w:r w:rsidRPr="00614EA6">
        <w:rPr>
          <w:rFonts w:eastAsia="MS PGothic"/>
          <w:iCs/>
          <w:lang w:eastAsia="ja-JP"/>
        </w:rPr>
        <w:t xml:space="preserve">included in the </w:t>
      </w:r>
      <w:proofErr w:type="spellStart"/>
      <w:r w:rsidRPr="00614EA6">
        <w:rPr>
          <w:i/>
          <w:lang w:eastAsia="ja-JP"/>
        </w:rPr>
        <w:t>reportConfig</w:t>
      </w:r>
      <w:proofErr w:type="spellEnd"/>
      <w:r w:rsidRPr="00614EA6">
        <w:rPr>
          <w:lang w:eastAsia="ja-JP"/>
        </w:rPr>
        <w:t xml:space="preserve"> </w:t>
      </w:r>
      <w:r w:rsidRPr="00614EA6">
        <w:rPr>
          <w:rFonts w:eastAsia="MS PGothic"/>
          <w:iCs/>
          <w:lang w:eastAsia="ja-JP"/>
        </w:rPr>
        <w:t>that triggered the measurement report are available:</w:t>
      </w:r>
    </w:p>
    <w:p w14:paraId="77291E71" w14:textId="77777777" w:rsidR="00614EA6" w:rsidRPr="00614EA6" w:rsidRDefault="00614EA6" w:rsidP="00614EA6">
      <w:pPr>
        <w:overflowPunct w:val="0"/>
        <w:autoSpaceDE w:val="0"/>
        <w:autoSpaceDN w:val="0"/>
        <w:adjustRightInd w:val="0"/>
        <w:ind w:left="1418" w:hanging="284"/>
        <w:textAlignment w:val="baseline"/>
        <w:rPr>
          <w:rFonts w:eastAsia="MS PGothic"/>
          <w:lang w:eastAsia="ja-JP"/>
        </w:rPr>
      </w:pPr>
      <w:r w:rsidRPr="00614EA6">
        <w:rPr>
          <w:rFonts w:eastAsia="MS PGothic"/>
          <w:lang w:eastAsia="ja-JP"/>
        </w:rPr>
        <w:t>4&gt;</w:t>
      </w:r>
      <w:r w:rsidRPr="00614EA6">
        <w:rPr>
          <w:rFonts w:eastAsia="MS PGothic"/>
          <w:lang w:eastAsia="ja-JP"/>
        </w:rPr>
        <w:tab/>
        <w:t xml:space="preserve">set the </w:t>
      </w:r>
      <w:proofErr w:type="spellStart"/>
      <w:r w:rsidRPr="00614EA6">
        <w:rPr>
          <w:rFonts w:eastAsia="MS PGothic"/>
          <w:i/>
          <w:iCs/>
          <w:lang w:eastAsia="ja-JP"/>
        </w:rPr>
        <w:t>measResultServingCell</w:t>
      </w:r>
      <w:proofErr w:type="spellEnd"/>
      <w:r w:rsidRPr="00614EA6">
        <w:rPr>
          <w:rFonts w:eastAsia="MS PGothic"/>
          <w:lang w:eastAsia="ja-JP"/>
        </w:rPr>
        <w:t xml:space="preserve"> within </w:t>
      </w:r>
      <w:proofErr w:type="spellStart"/>
      <w:r w:rsidRPr="00614EA6">
        <w:rPr>
          <w:rFonts w:eastAsia="MS PGothic"/>
          <w:i/>
          <w:iCs/>
          <w:lang w:eastAsia="ja-JP"/>
        </w:rPr>
        <w:t>measResultServingMOList</w:t>
      </w:r>
      <w:proofErr w:type="spellEnd"/>
      <w:r w:rsidRPr="00614EA6">
        <w:rPr>
          <w:rFonts w:eastAsia="MS PGothic"/>
          <w:lang w:eastAsia="ja-JP"/>
        </w:rPr>
        <w:t xml:space="preserve"> to include RSRP, RSRQ and the available SINR of the serving cell, derived based on the </w:t>
      </w:r>
      <w:proofErr w:type="spellStart"/>
      <w:r w:rsidRPr="00614EA6">
        <w:rPr>
          <w:rFonts w:eastAsia="MS PGothic"/>
          <w:i/>
          <w:iCs/>
          <w:lang w:eastAsia="ja-JP"/>
        </w:rPr>
        <w:t>rsType</w:t>
      </w:r>
      <w:proofErr w:type="spellEnd"/>
      <w:r w:rsidRPr="00614EA6">
        <w:rPr>
          <w:rFonts w:eastAsia="MS PGothic"/>
          <w:lang w:eastAsia="ja-JP"/>
        </w:rPr>
        <w:t xml:space="preserve"> included in the </w:t>
      </w:r>
      <w:proofErr w:type="spellStart"/>
      <w:r w:rsidRPr="00614EA6">
        <w:rPr>
          <w:rFonts w:eastAsia="MS PGothic"/>
          <w:i/>
          <w:iCs/>
          <w:lang w:eastAsia="ja-JP"/>
        </w:rPr>
        <w:t>reportConfig</w:t>
      </w:r>
      <w:proofErr w:type="spellEnd"/>
      <w:r w:rsidRPr="00614EA6">
        <w:rPr>
          <w:rFonts w:eastAsia="MS PGothic"/>
          <w:i/>
          <w:iCs/>
          <w:lang w:eastAsia="ja-JP"/>
        </w:rPr>
        <w:t xml:space="preserve"> </w:t>
      </w:r>
      <w:r w:rsidRPr="00614EA6">
        <w:rPr>
          <w:rFonts w:eastAsia="MS PGothic"/>
          <w:iCs/>
          <w:lang w:eastAsia="ja-JP"/>
        </w:rPr>
        <w:t>that triggered the measurement report;</w:t>
      </w:r>
    </w:p>
    <w:p w14:paraId="7F81D626" w14:textId="77777777" w:rsidR="00614EA6" w:rsidRPr="00614EA6" w:rsidRDefault="00614EA6" w:rsidP="00614EA6">
      <w:pPr>
        <w:overflowPunct w:val="0"/>
        <w:autoSpaceDE w:val="0"/>
        <w:autoSpaceDN w:val="0"/>
        <w:adjustRightInd w:val="0"/>
        <w:ind w:left="851" w:hanging="284"/>
        <w:textAlignment w:val="baseline"/>
        <w:rPr>
          <w:rFonts w:eastAsia="MS PGothic"/>
          <w:lang w:eastAsia="ja-JP"/>
        </w:rPr>
      </w:pPr>
      <w:r w:rsidRPr="00614EA6">
        <w:rPr>
          <w:rFonts w:eastAsia="MS PGothic"/>
          <w:lang w:eastAsia="ja-JP"/>
        </w:rPr>
        <w:t>2&gt;</w:t>
      </w:r>
      <w:r w:rsidRPr="00614EA6">
        <w:rPr>
          <w:rFonts w:eastAsia="MS PGothic"/>
          <w:lang w:eastAsia="ja-JP"/>
        </w:rPr>
        <w:tab/>
        <w:t>else</w:t>
      </w:r>
      <w:r w:rsidRPr="00614EA6">
        <w:rPr>
          <w:rFonts w:eastAsia="MS PGothic"/>
          <w:iCs/>
          <w:lang w:eastAsia="ja-JP"/>
        </w:rPr>
        <w:t>:</w:t>
      </w:r>
    </w:p>
    <w:p w14:paraId="33016ECF" w14:textId="77777777" w:rsidR="00614EA6" w:rsidRPr="00614EA6" w:rsidRDefault="00614EA6" w:rsidP="00614EA6">
      <w:pPr>
        <w:overflowPunct w:val="0"/>
        <w:autoSpaceDE w:val="0"/>
        <w:autoSpaceDN w:val="0"/>
        <w:adjustRightInd w:val="0"/>
        <w:ind w:left="1135" w:hanging="284"/>
        <w:textAlignment w:val="baseline"/>
        <w:rPr>
          <w:rFonts w:eastAsia="MS PGothic"/>
          <w:lang w:eastAsia="ko-KR"/>
        </w:rPr>
      </w:pPr>
      <w:r w:rsidRPr="00614EA6">
        <w:rPr>
          <w:rFonts w:eastAsia="MS PGothic"/>
          <w:lang w:eastAsia="ko-KR"/>
        </w:rPr>
        <w:t>3&gt;</w:t>
      </w:r>
      <w:r w:rsidRPr="00614EA6">
        <w:rPr>
          <w:rFonts w:eastAsia="MS PGothic"/>
          <w:lang w:eastAsia="ko-KR"/>
        </w:rPr>
        <w:tab/>
      </w:r>
      <w:r w:rsidRPr="00614EA6">
        <w:rPr>
          <w:rFonts w:eastAsia="MS PGothic"/>
          <w:lang w:eastAsia="ja-JP"/>
        </w:rPr>
        <w:t>if SSB based serving cell measurements are available:</w:t>
      </w:r>
    </w:p>
    <w:p w14:paraId="5904D08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r>
      <w:r w:rsidRPr="00614EA6">
        <w:rPr>
          <w:rFonts w:eastAsia="MS PGothic"/>
          <w:lang w:eastAsia="ja-JP"/>
        </w:rPr>
        <w:t xml:space="preserve">set the </w:t>
      </w:r>
      <w:proofErr w:type="spellStart"/>
      <w:r w:rsidRPr="00614EA6">
        <w:rPr>
          <w:rFonts w:eastAsia="MS PGothic"/>
          <w:i/>
          <w:iCs/>
          <w:lang w:eastAsia="ja-JP"/>
        </w:rPr>
        <w:t>measResultServingCell</w:t>
      </w:r>
      <w:proofErr w:type="spellEnd"/>
      <w:r w:rsidRPr="00614EA6">
        <w:rPr>
          <w:rFonts w:eastAsia="MS PGothic"/>
          <w:lang w:eastAsia="ja-JP"/>
        </w:rPr>
        <w:t xml:space="preserve"> within </w:t>
      </w:r>
      <w:proofErr w:type="spellStart"/>
      <w:r w:rsidRPr="00614EA6">
        <w:rPr>
          <w:rFonts w:eastAsia="MS PGothic"/>
          <w:i/>
          <w:iCs/>
          <w:lang w:eastAsia="ja-JP"/>
        </w:rPr>
        <w:t>measResultServingMOList</w:t>
      </w:r>
      <w:proofErr w:type="spellEnd"/>
      <w:r w:rsidRPr="00614EA6">
        <w:rPr>
          <w:rFonts w:eastAsia="MS PGothic"/>
          <w:lang w:eastAsia="ja-JP"/>
        </w:rPr>
        <w:t xml:space="preserve"> to include RSRP, RSRQ and the available SINR of the serving cell, derived based on SSB</w:t>
      </w:r>
      <w:r w:rsidRPr="00614EA6">
        <w:rPr>
          <w:lang w:eastAsia="ja-JP"/>
        </w:rPr>
        <w:t>;</w:t>
      </w:r>
    </w:p>
    <w:p w14:paraId="28C13A11" w14:textId="77777777" w:rsidR="00614EA6" w:rsidRPr="00614EA6" w:rsidRDefault="00614EA6" w:rsidP="00614EA6">
      <w:pPr>
        <w:overflowPunct w:val="0"/>
        <w:autoSpaceDE w:val="0"/>
        <w:autoSpaceDN w:val="0"/>
        <w:adjustRightInd w:val="0"/>
        <w:ind w:left="1135" w:hanging="284"/>
        <w:textAlignment w:val="baseline"/>
        <w:rPr>
          <w:rFonts w:eastAsia="MS PGothic"/>
          <w:lang w:eastAsia="ja-JP"/>
        </w:rPr>
      </w:pPr>
      <w:r w:rsidRPr="00614EA6">
        <w:rPr>
          <w:rFonts w:eastAsia="MS PGothic"/>
          <w:lang w:eastAsia="ja-JP"/>
        </w:rPr>
        <w:t>3&gt;</w:t>
      </w:r>
      <w:r w:rsidRPr="00614EA6">
        <w:rPr>
          <w:rFonts w:eastAsia="MS PGothic"/>
          <w:lang w:eastAsia="ja-JP"/>
        </w:rPr>
        <w:tab/>
        <w:t>else if CSI-RS based serving cell measurements are available:</w:t>
      </w:r>
    </w:p>
    <w:p w14:paraId="17DD624A" w14:textId="77777777" w:rsidR="00614EA6" w:rsidRPr="00614EA6" w:rsidRDefault="00614EA6" w:rsidP="00614EA6">
      <w:pPr>
        <w:overflowPunct w:val="0"/>
        <w:autoSpaceDE w:val="0"/>
        <w:autoSpaceDN w:val="0"/>
        <w:adjustRightInd w:val="0"/>
        <w:ind w:left="1418" w:hanging="284"/>
        <w:textAlignment w:val="baseline"/>
        <w:rPr>
          <w:rFonts w:eastAsia="MS PGothic"/>
          <w:lang w:eastAsia="ja-JP"/>
        </w:rPr>
      </w:pPr>
      <w:r w:rsidRPr="00614EA6">
        <w:rPr>
          <w:lang w:eastAsia="ja-JP"/>
        </w:rPr>
        <w:t>4&gt;</w:t>
      </w:r>
      <w:r w:rsidRPr="00614EA6">
        <w:rPr>
          <w:lang w:eastAsia="ja-JP"/>
        </w:rPr>
        <w:tab/>
      </w:r>
      <w:r w:rsidRPr="00614EA6">
        <w:rPr>
          <w:rFonts w:eastAsia="MS PGothic"/>
          <w:lang w:eastAsia="ja-JP"/>
        </w:rPr>
        <w:t xml:space="preserve">set the </w:t>
      </w:r>
      <w:proofErr w:type="spellStart"/>
      <w:r w:rsidRPr="00614EA6">
        <w:rPr>
          <w:rFonts w:eastAsia="MS PGothic"/>
          <w:i/>
          <w:iCs/>
          <w:lang w:eastAsia="ja-JP"/>
        </w:rPr>
        <w:t>measResultServingCell</w:t>
      </w:r>
      <w:proofErr w:type="spellEnd"/>
      <w:r w:rsidRPr="00614EA6">
        <w:rPr>
          <w:rFonts w:eastAsia="MS PGothic"/>
          <w:lang w:eastAsia="ja-JP"/>
        </w:rPr>
        <w:t xml:space="preserve"> within </w:t>
      </w:r>
      <w:proofErr w:type="spellStart"/>
      <w:r w:rsidRPr="00614EA6">
        <w:rPr>
          <w:rFonts w:eastAsia="MS PGothic"/>
          <w:i/>
          <w:iCs/>
          <w:lang w:eastAsia="ja-JP"/>
        </w:rPr>
        <w:t>measResultServingMOList</w:t>
      </w:r>
      <w:proofErr w:type="spellEnd"/>
      <w:r w:rsidRPr="00614EA6">
        <w:rPr>
          <w:rFonts w:eastAsia="MS PGothic"/>
          <w:lang w:eastAsia="ja-JP"/>
        </w:rPr>
        <w:t xml:space="preserve"> to include RSRP, RSRQ and the available SINR of the serving cell, derived based on CSI-RS;</w:t>
      </w:r>
    </w:p>
    <w:p w14:paraId="231068A2"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set the </w:t>
      </w:r>
      <w:proofErr w:type="spellStart"/>
      <w:r w:rsidRPr="00614EA6">
        <w:rPr>
          <w:i/>
          <w:lang w:eastAsia="ja-JP"/>
        </w:rPr>
        <w:t>servCellId</w:t>
      </w:r>
      <w:proofErr w:type="spellEnd"/>
      <w:r w:rsidRPr="00614EA6" w:rsidDel="008D6790">
        <w:rPr>
          <w:i/>
          <w:lang w:eastAsia="ja-JP"/>
        </w:rPr>
        <w:t xml:space="preserve"> </w:t>
      </w:r>
      <w:r w:rsidRPr="00614EA6">
        <w:rPr>
          <w:lang w:eastAsia="ja-JP"/>
        </w:rPr>
        <w:t xml:space="preserve">within </w:t>
      </w:r>
      <w:proofErr w:type="spellStart"/>
      <w:r w:rsidRPr="00614EA6">
        <w:rPr>
          <w:i/>
          <w:lang w:eastAsia="ja-JP"/>
        </w:rPr>
        <w:t>measResultServingMOList</w:t>
      </w:r>
      <w:proofErr w:type="spellEnd"/>
      <w:r w:rsidRPr="00614EA6">
        <w:rPr>
          <w:lang w:eastAsia="ja-JP"/>
        </w:rPr>
        <w:t xml:space="preserve"> to include each NR serving cell that is configured with </w:t>
      </w:r>
      <w:proofErr w:type="spellStart"/>
      <w:r w:rsidRPr="00614EA6">
        <w:rPr>
          <w:i/>
          <w:lang w:eastAsia="ja-JP"/>
        </w:rPr>
        <w:t>servingCellMO</w:t>
      </w:r>
      <w:proofErr w:type="spellEnd"/>
      <w:r w:rsidRPr="00614EA6">
        <w:rPr>
          <w:lang w:eastAsia="ja-JP"/>
        </w:rPr>
        <w:t>, if any;</w:t>
      </w:r>
    </w:p>
    <w:p w14:paraId="478AC7B9"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reportQuantityRS</w:t>
      </w:r>
      <w:proofErr w:type="spellEnd"/>
      <w:r w:rsidRPr="00614EA6">
        <w:rPr>
          <w:i/>
          <w:lang w:eastAsia="ja-JP"/>
        </w:rPr>
        <w:t>-Indexes</w:t>
      </w:r>
      <w:r w:rsidRPr="00614EA6">
        <w:rPr>
          <w:lang w:eastAsia="ja-JP"/>
        </w:rPr>
        <w:t xml:space="preserve"> and </w:t>
      </w:r>
      <w:proofErr w:type="spellStart"/>
      <w:r w:rsidRPr="00614EA6">
        <w:rPr>
          <w:i/>
          <w:lang w:eastAsia="ja-JP"/>
        </w:rPr>
        <w:t>maxNrofRS-IndexesToReport</w:t>
      </w:r>
      <w:proofErr w:type="spellEnd"/>
      <w:r w:rsidRPr="00614EA6">
        <w:rPr>
          <w:lang w:eastAsia="ja-JP"/>
        </w:rPr>
        <w:t>:</w:t>
      </w:r>
    </w:p>
    <w:p w14:paraId="321CD8E1"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for each serving cell configured with </w:t>
      </w:r>
      <w:proofErr w:type="spellStart"/>
      <w:r w:rsidRPr="00614EA6">
        <w:rPr>
          <w:i/>
          <w:lang w:eastAsia="ja-JP"/>
        </w:rPr>
        <w:t>servingCellMO</w:t>
      </w:r>
      <w:proofErr w:type="spellEnd"/>
      <w:r w:rsidRPr="00614EA6">
        <w:rPr>
          <w:lang w:eastAsia="ja-JP"/>
        </w:rPr>
        <w:t xml:space="preserve">, include beam measurement information according to the associated </w:t>
      </w:r>
      <w:proofErr w:type="spellStart"/>
      <w:r w:rsidRPr="00614EA6">
        <w:rPr>
          <w:i/>
          <w:lang w:eastAsia="ja-JP"/>
        </w:rPr>
        <w:t>reportConfig</w:t>
      </w:r>
      <w:proofErr w:type="spellEnd"/>
      <w:r w:rsidRPr="00614EA6">
        <w:rPr>
          <w:i/>
          <w:lang w:eastAsia="ja-JP"/>
        </w:rPr>
        <w:t xml:space="preserve"> </w:t>
      </w:r>
      <w:r w:rsidRPr="00614EA6">
        <w:rPr>
          <w:lang w:eastAsia="ja-JP"/>
        </w:rPr>
        <w:t>as described in 5.5.5.2;</w:t>
      </w:r>
    </w:p>
    <w:p w14:paraId="17B8ECF5" w14:textId="77777777" w:rsidR="00614EA6" w:rsidRPr="00614EA6" w:rsidRDefault="00614EA6" w:rsidP="00614EA6">
      <w:pPr>
        <w:overflowPunct w:val="0"/>
        <w:autoSpaceDE w:val="0"/>
        <w:autoSpaceDN w:val="0"/>
        <w:adjustRightInd w:val="0"/>
        <w:ind w:left="568" w:hanging="284"/>
        <w:textAlignment w:val="baseline"/>
        <w:rPr>
          <w:lang w:eastAsia="ja-JP"/>
        </w:rPr>
      </w:pPr>
      <w:bookmarkStart w:id="60" w:name="_Hlk1592210"/>
      <w:r w:rsidRPr="00614EA6">
        <w:rPr>
          <w:lang w:eastAsia="ja-JP"/>
        </w:rPr>
        <w:lastRenderedPageBreak/>
        <w:t>1&gt;</w:t>
      </w:r>
      <w:r w:rsidRPr="00614EA6">
        <w:rPr>
          <w:lang w:eastAsia="ja-JP"/>
        </w:rPr>
        <w:tab/>
        <w:t xml:space="preserve">if the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reportAddNeighMeas</w:t>
      </w:r>
      <w:proofErr w:type="spellEnd"/>
      <w:r w:rsidRPr="00614EA6">
        <w:rPr>
          <w:lang w:eastAsia="ja-JP"/>
        </w:rPr>
        <w:t>:</w:t>
      </w:r>
    </w:p>
    <w:p w14:paraId="2C6735D7"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for each </w:t>
      </w:r>
      <w:proofErr w:type="spellStart"/>
      <w:r w:rsidRPr="00614EA6">
        <w:rPr>
          <w:i/>
          <w:lang w:eastAsia="ja-JP"/>
        </w:rPr>
        <w:t>measObjectId</w:t>
      </w:r>
      <w:proofErr w:type="spellEnd"/>
      <w:r w:rsidRPr="00614EA6">
        <w:rPr>
          <w:lang w:eastAsia="ja-JP"/>
        </w:rPr>
        <w:t xml:space="preserve"> referenced in the </w:t>
      </w:r>
      <w:proofErr w:type="spellStart"/>
      <w:r w:rsidRPr="00614EA6">
        <w:rPr>
          <w:i/>
          <w:lang w:eastAsia="ja-JP"/>
        </w:rPr>
        <w:t>measIdList</w:t>
      </w:r>
      <w:proofErr w:type="spellEnd"/>
      <w:r w:rsidRPr="00614EA6">
        <w:rPr>
          <w:i/>
          <w:lang w:eastAsia="ja-JP"/>
        </w:rPr>
        <w:t xml:space="preserve"> </w:t>
      </w:r>
      <w:r w:rsidRPr="00614EA6">
        <w:rPr>
          <w:lang w:eastAsia="ja-JP"/>
        </w:rPr>
        <w:t>which is also referenced with</w:t>
      </w:r>
      <w:r w:rsidRPr="00614EA6">
        <w:rPr>
          <w:i/>
          <w:lang w:eastAsia="ja-JP"/>
        </w:rPr>
        <w:t xml:space="preserve"> </w:t>
      </w:r>
      <w:proofErr w:type="spellStart"/>
      <w:r w:rsidRPr="00614EA6">
        <w:rPr>
          <w:i/>
          <w:lang w:eastAsia="ja-JP"/>
        </w:rPr>
        <w:t>servingCellMO</w:t>
      </w:r>
      <w:proofErr w:type="spellEnd"/>
      <w:r w:rsidRPr="00614EA6">
        <w:rPr>
          <w:lang w:eastAsia="ja-JP"/>
        </w:rPr>
        <w:t xml:space="preserve">, other than the </w:t>
      </w:r>
      <w:proofErr w:type="spellStart"/>
      <w:r w:rsidRPr="00614EA6">
        <w:rPr>
          <w:i/>
          <w:lang w:eastAsia="ja-JP"/>
        </w:rPr>
        <w:t>measObjectId</w:t>
      </w:r>
      <w:proofErr w:type="spellEnd"/>
      <w:r w:rsidRPr="00614EA6">
        <w:rPr>
          <w:lang w:eastAsia="ja-JP"/>
        </w:rPr>
        <w:t xml:space="preserve"> corresponding with the </w:t>
      </w:r>
      <w:proofErr w:type="spellStart"/>
      <w:r w:rsidRPr="00614EA6">
        <w:rPr>
          <w:i/>
          <w:lang w:eastAsia="ja-JP"/>
        </w:rPr>
        <w:t>measId</w:t>
      </w:r>
      <w:proofErr w:type="spellEnd"/>
      <w:r w:rsidRPr="00614EA6">
        <w:rPr>
          <w:lang w:eastAsia="ja-JP"/>
        </w:rPr>
        <w:t xml:space="preserve"> that triggered the measurement reporting:</w:t>
      </w:r>
    </w:p>
    <w:p w14:paraId="0E8953D9"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w:t>
      </w:r>
      <w:r w:rsidRPr="00614EA6">
        <w:rPr>
          <w:lang w:eastAsia="zh-CN"/>
        </w:rPr>
        <w:t>&gt;</w:t>
      </w:r>
      <w:r w:rsidRPr="00614EA6">
        <w:rPr>
          <w:lang w:eastAsia="zh-CN"/>
        </w:rPr>
        <w:tab/>
        <w:t xml:space="preserve">if the </w:t>
      </w:r>
      <w:proofErr w:type="spellStart"/>
      <w:r w:rsidRPr="00614EA6">
        <w:rPr>
          <w:i/>
          <w:lang w:eastAsia="ja-JP"/>
        </w:rPr>
        <w:t>measObjectNR</w:t>
      </w:r>
      <w:proofErr w:type="spellEnd"/>
      <w:r w:rsidRPr="00614EA6">
        <w:rPr>
          <w:lang w:eastAsia="ja-JP"/>
        </w:rPr>
        <w:t xml:space="preserve"> indicated by the </w:t>
      </w:r>
      <w:proofErr w:type="spellStart"/>
      <w:r w:rsidRPr="00614EA6">
        <w:rPr>
          <w:i/>
          <w:lang w:eastAsia="ja-JP"/>
        </w:rPr>
        <w:t>servingCellMO</w:t>
      </w:r>
      <w:proofErr w:type="spellEnd"/>
      <w:r w:rsidRPr="00614EA6">
        <w:rPr>
          <w:lang w:eastAsia="ja-JP"/>
        </w:rPr>
        <w:t xml:space="preserve"> includes the RS resource configuration corresponding to the </w:t>
      </w:r>
      <w:proofErr w:type="spellStart"/>
      <w:r w:rsidRPr="00614EA6">
        <w:rPr>
          <w:i/>
          <w:lang w:eastAsia="ja-JP"/>
        </w:rPr>
        <w:t>rsType</w:t>
      </w:r>
      <w:proofErr w:type="spellEnd"/>
      <w:r w:rsidRPr="00614EA6">
        <w:rPr>
          <w:lang w:eastAsia="ja-JP"/>
        </w:rPr>
        <w:t xml:space="preserve"> indicated in the </w:t>
      </w:r>
      <w:proofErr w:type="spellStart"/>
      <w:r w:rsidRPr="00614EA6">
        <w:rPr>
          <w:i/>
          <w:lang w:eastAsia="ja-JP"/>
        </w:rPr>
        <w:t>reportConfig</w:t>
      </w:r>
      <w:proofErr w:type="spellEnd"/>
      <w:r w:rsidRPr="00614EA6">
        <w:rPr>
          <w:lang w:eastAsia="ja-JP"/>
        </w:rPr>
        <w:t>:</w:t>
      </w:r>
    </w:p>
    <w:p w14:paraId="45625E0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the </w:t>
      </w:r>
      <w:proofErr w:type="spellStart"/>
      <w:r w:rsidRPr="00614EA6">
        <w:rPr>
          <w:i/>
          <w:lang w:eastAsia="ja-JP"/>
        </w:rPr>
        <w:t>measResultBestNeighCell</w:t>
      </w:r>
      <w:proofErr w:type="spellEnd"/>
      <w:r w:rsidRPr="00614EA6">
        <w:rPr>
          <w:lang w:eastAsia="ja-JP"/>
        </w:rPr>
        <w:t xml:space="preserve"> within </w:t>
      </w:r>
      <w:proofErr w:type="spellStart"/>
      <w:r w:rsidRPr="00614EA6">
        <w:rPr>
          <w:i/>
          <w:lang w:eastAsia="ja-JP"/>
        </w:rPr>
        <w:t>measResultServingMOList</w:t>
      </w:r>
      <w:proofErr w:type="spellEnd"/>
      <w:r w:rsidRPr="00614EA6">
        <w:rPr>
          <w:i/>
          <w:lang w:eastAsia="ja-JP"/>
        </w:rPr>
        <w:t xml:space="preserve"> </w:t>
      </w:r>
      <w:r w:rsidRPr="00614EA6">
        <w:rPr>
          <w:lang w:eastAsia="ja-JP"/>
        </w:rPr>
        <w:t xml:space="preserve">to include the </w:t>
      </w:r>
      <w:proofErr w:type="spellStart"/>
      <w:r w:rsidRPr="00614EA6">
        <w:rPr>
          <w:i/>
          <w:lang w:eastAsia="ja-JP"/>
        </w:rPr>
        <w:t>physCellId</w:t>
      </w:r>
      <w:proofErr w:type="spellEnd"/>
      <w:r w:rsidRPr="00614EA6">
        <w:rPr>
          <w:lang w:eastAsia="ja-JP"/>
        </w:rPr>
        <w:t xml:space="preserve"> and the available measurement quantities based on the </w:t>
      </w:r>
      <w:proofErr w:type="spellStart"/>
      <w:r w:rsidRPr="00614EA6">
        <w:rPr>
          <w:rFonts w:eastAsia="SimSun"/>
          <w:i/>
          <w:lang w:eastAsia="zh-CN"/>
        </w:rPr>
        <w:t>reportQuantityCell</w:t>
      </w:r>
      <w:proofErr w:type="spellEnd"/>
      <w:r w:rsidRPr="00614EA6">
        <w:rPr>
          <w:rFonts w:eastAsia="SimSun"/>
          <w:lang w:eastAsia="zh-CN"/>
        </w:rPr>
        <w:t xml:space="preserve"> </w:t>
      </w:r>
      <w:r w:rsidRPr="00614EA6">
        <w:rPr>
          <w:lang w:eastAsia="ja-JP"/>
        </w:rPr>
        <w:t xml:space="preserve">and </w:t>
      </w:r>
      <w:proofErr w:type="spellStart"/>
      <w:r w:rsidRPr="00614EA6">
        <w:rPr>
          <w:i/>
          <w:lang w:eastAsia="ja-JP"/>
        </w:rPr>
        <w:t>rsType</w:t>
      </w:r>
      <w:proofErr w:type="spellEnd"/>
      <w:r w:rsidRPr="00614EA6">
        <w:rPr>
          <w:lang w:eastAsia="ja-JP"/>
        </w:rPr>
        <w:t xml:space="preserve"> indicated in </w:t>
      </w:r>
      <w:proofErr w:type="spellStart"/>
      <w:r w:rsidRPr="00614EA6">
        <w:rPr>
          <w:i/>
          <w:lang w:eastAsia="ja-JP"/>
        </w:rPr>
        <w:t>reportConfig</w:t>
      </w:r>
      <w:proofErr w:type="spellEnd"/>
      <w:r w:rsidRPr="00614EA6">
        <w:rPr>
          <w:i/>
          <w:lang w:eastAsia="ja-JP"/>
        </w:rPr>
        <w:t xml:space="preserve"> </w:t>
      </w:r>
      <w:r w:rsidRPr="00614EA6">
        <w:rPr>
          <w:lang w:eastAsia="ja-JP"/>
        </w:rPr>
        <w:t xml:space="preserve">of the non-serving cell corresponding to the concerned </w:t>
      </w:r>
      <w:proofErr w:type="spellStart"/>
      <w:r w:rsidRPr="00614EA6">
        <w:rPr>
          <w:i/>
          <w:lang w:eastAsia="ja-JP"/>
        </w:rPr>
        <w:t>measObjectNR</w:t>
      </w:r>
      <w:proofErr w:type="spellEnd"/>
      <w:r w:rsidRPr="00614EA6">
        <w:rPr>
          <w:i/>
          <w:lang w:eastAsia="ja-JP"/>
        </w:rPr>
        <w:t xml:space="preserve"> </w:t>
      </w:r>
      <w:r w:rsidRPr="00614EA6">
        <w:rPr>
          <w:lang w:eastAsia="ja-JP"/>
        </w:rPr>
        <w:t xml:space="preserve">with the highest measured RSRP if RSRP measurement results are available for cells corresponding to this </w:t>
      </w:r>
      <w:proofErr w:type="spellStart"/>
      <w:r w:rsidRPr="00614EA6">
        <w:rPr>
          <w:i/>
          <w:lang w:eastAsia="ja-JP"/>
        </w:rPr>
        <w:t>measObjectNR</w:t>
      </w:r>
      <w:proofErr w:type="spellEnd"/>
      <w:r w:rsidRPr="00614EA6">
        <w:rPr>
          <w:lang w:eastAsia="ja-JP"/>
        </w:rPr>
        <w:t xml:space="preserve">, otherwise with the highest measured RSRQ if RSRQ measurement results are available for cells corresponding to this </w:t>
      </w:r>
      <w:proofErr w:type="spellStart"/>
      <w:r w:rsidRPr="00614EA6">
        <w:rPr>
          <w:i/>
          <w:lang w:eastAsia="ja-JP"/>
        </w:rPr>
        <w:t>measObjectNR</w:t>
      </w:r>
      <w:proofErr w:type="spellEnd"/>
      <w:r w:rsidRPr="00614EA6">
        <w:rPr>
          <w:lang w:eastAsia="ja-JP"/>
        </w:rPr>
        <w:t xml:space="preserve">, otherwise with the highest measured </w:t>
      </w:r>
      <w:r w:rsidRPr="00614EA6">
        <w:rPr>
          <w:rFonts w:eastAsia="DengXian"/>
          <w:lang w:eastAsia="zh-CN"/>
        </w:rPr>
        <w:t>SINR</w:t>
      </w:r>
      <w:r w:rsidRPr="00614EA6">
        <w:rPr>
          <w:lang w:eastAsia="ja-JP"/>
        </w:rPr>
        <w:t>;</w:t>
      </w:r>
    </w:p>
    <w:p w14:paraId="69BE4D91" w14:textId="77777777" w:rsidR="00614EA6" w:rsidRPr="00614EA6" w:rsidRDefault="00614EA6" w:rsidP="00614EA6">
      <w:pPr>
        <w:overflowPunct w:val="0"/>
        <w:autoSpaceDE w:val="0"/>
        <w:autoSpaceDN w:val="0"/>
        <w:adjustRightInd w:val="0"/>
        <w:ind w:left="1418" w:hanging="284"/>
        <w:textAlignment w:val="baseline"/>
        <w:rPr>
          <w:i/>
          <w:lang w:eastAsia="ja-JP"/>
        </w:rPr>
      </w:pPr>
      <w:r w:rsidRPr="00614EA6">
        <w:rPr>
          <w:lang w:eastAsia="ja-JP"/>
        </w:rPr>
        <w:t>4&gt;</w:t>
      </w:r>
      <w:r w:rsidRPr="00614EA6">
        <w:rPr>
          <w:lang w:eastAsia="ja-JP"/>
        </w:rPr>
        <w:tab/>
        <w:t xml:space="preserve">if the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reportQuantityRS</w:t>
      </w:r>
      <w:proofErr w:type="spellEnd"/>
      <w:r w:rsidRPr="00614EA6">
        <w:rPr>
          <w:i/>
          <w:lang w:eastAsia="ja-JP"/>
        </w:rPr>
        <w:t>-Indexes</w:t>
      </w:r>
      <w:r w:rsidRPr="00614EA6">
        <w:rPr>
          <w:lang w:eastAsia="ja-JP"/>
        </w:rPr>
        <w:t xml:space="preserve"> and</w:t>
      </w:r>
      <w:r w:rsidRPr="00614EA6">
        <w:rPr>
          <w:i/>
          <w:lang w:eastAsia="ja-JP"/>
        </w:rPr>
        <w:t xml:space="preserve"> </w:t>
      </w:r>
      <w:proofErr w:type="spellStart"/>
      <w:r w:rsidRPr="00614EA6">
        <w:rPr>
          <w:i/>
          <w:lang w:eastAsia="ja-JP"/>
        </w:rPr>
        <w:t>maxNrofRS-IndexesToReport</w:t>
      </w:r>
      <w:proofErr w:type="spellEnd"/>
      <w:r w:rsidRPr="00614EA6">
        <w:rPr>
          <w:i/>
          <w:lang w:eastAsia="ja-JP"/>
        </w:rPr>
        <w:t>:</w:t>
      </w:r>
    </w:p>
    <w:p w14:paraId="44B2ACC3"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for each best non-serving cell included in the measurement report:</w:t>
      </w:r>
    </w:p>
    <w:p w14:paraId="159A7CB3"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include beam measurement information according to the associated </w:t>
      </w:r>
      <w:proofErr w:type="spellStart"/>
      <w:r w:rsidRPr="00614EA6">
        <w:rPr>
          <w:i/>
          <w:lang w:eastAsia="ja-JP"/>
        </w:rPr>
        <w:t>reportConfig</w:t>
      </w:r>
      <w:proofErr w:type="spellEnd"/>
      <w:r w:rsidRPr="00614EA6">
        <w:rPr>
          <w:lang w:eastAsia="ja-JP"/>
        </w:rPr>
        <w:t xml:space="preserve"> as described in 5.5.5.2;</w:t>
      </w:r>
    </w:p>
    <w:bookmarkEnd w:id="59"/>
    <w:bookmarkEnd w:id="60"/>
    <w:p w14:paraId="62AE99EB"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lang w:eastAsia="ja-JP"/>
        </w:rPr>
        <w:t>reportConfig</w:t>
      </w:r>
      <w:proofErr w:type="spellEnd"/>
      <w:r w:rsidRPr="00614EA6">
        <w:rPr>
          <w:i/>
          <w:lang w:eastAsia="ja-JP"/>
        </w:rPr>
        <w:t xml:space="preserve"> </w:t>
      </w:r>
      <w:r w:rsidRPr="00614EA6">
        <w:rPr>
          <w:lang w:eastAsia="ja-JP"/>
        </w:rPr>
        <w:t xml:space="preserve">associated with the </w:t>
      </w:r>
      <w:proofErr w:type="spellStart"/>
      <w:r w:rsidRPr="00614EA6">
        <w:rPr>
          <w:i/>
          <w:lang w:eastAsia="ja-JP"/>
        </w:rPr>
        <w:t>measId</w:t>
      </w:r>
      <w:proofErr w:type="spellEnd"/>
      <w:r w:rsidRPr="00614EA6">
        <w:rPr>
          <w:lang w:eastAsia="ja-JP"/>
        </w:rPr>
        <w:t xml:space="preserve"> that triggered the measurement reporting is set to </w:t>
      </w:r>
      <w:proofErr w:type="spellStart"/>
      <w:r w:rsidRPr="00614EA6">
        <w:rPr>
          <w:i/>
          <w:lang w:eastAsia="ja-JP"/>
        </w:rPr>
        <w:t>eventTriggered</w:t>
      </w:r>
      <w:proofErr w:type="spellEnd"/>
      <w:r w:rsidRPr="00614EA6">
        <w:rPr>
          <w:lang w:eastAsia="ja-JP"/>
        </w:rPr>
        <w:t xml:space="preserve"> and </w:t>
      </w:r>
      <w:proofErr w:type="spellStart"/>
      <w:r w:rsidRPr="00614EA6">
        <w:rPr>
          <w:i/>
          <w:lang w:eastAsia="ja-JP"/>
        </w:rPr>
        <w:t>eventID</w:t>
      </w:r>
      <w:proofErr w:type="spellEnd"/>
      <w:r w:rsidRPr="00614EA6">
        <w:rPr>
          <w:lang w:eastAsia="ja-JP"/>
        </w:rPr>
        <w:t xml:space="preserve"> is set to </w:t>
      </w:r>
      <w:r w:rsidRPr="00614EA6">
        <w:rPr>
          <w:i/>
          <w:lang w:eastAsia="ja-JP"/>
        </w:rPr>
        <w:t>eventA3</w:t>
      </w:r>
      <w:r w:rsidRPr="00614EA6">
        <w:rPr>
          <w:lang w:eastAsia="ja-JP"/>
        </w:rPr>
        <w:t xml:space="preserve">, or </w:t>
      </w:r>
      <w:r w:rsidRPr="00614EA6">
        <w:rPr>
          <w:i/>
          <w:lang w:eastAsia="ja-JP"/>
        </w:rPr>
        <w:t>eventA4</w:t>
      </w:r>
      <w:r w:rsidRPr="00614EA6">
        <w:rPr>
          <w:lang w:eastAsia="ja-JP"/>
        </w:rPr>
        <w:t xml:space="preserve">, or </w:t>
      </w:r>
      <w:r w:rsidRPr="00614EA6">
        <w:rPr>
          <w:i/>
          <w:lang w:eastAsia="ja-JP"/>
        </w:rPr>
        <w:t>eventA5</w:t>
      </w:r>
      <w:r w:rsidRPr="00614EA6">
        <w:rPr>
          <w:lang w:eastAsia="ja-JP"/>
        </w:rPr>
        <w:t xml:space="preserve">, or </w:t>
      </w:r>
      <w:r w:rsidRPr="00614EA6">
        <w:rPr>
          <w:i/>
          <w:lang w:eastAsia="ja-JP"/>
        </w:rPr>
        <w:t>eventB1</w:t>
      </w:r>
      <w:r w:rsidRPr="00614EA6">
        <w:rPr>
          <w:lang w:eastAsia="ja-JP"/>
        </w:rPr>
        <w:t xml:space="preserve">, or </w:t>
      </w:r>
      <w:r w:rsidRPr="00614EA6">
        <w:rPr>
          <w:i/>
          <w:lang w:eastAsia="ja-JP"/>
        </w:rPr>
        <w:t>eventB2</w:t>
      </w:r>
      <w:r w:rsidRPr="00614EA6">
        <w:rPr>
          <w:lang w:eastAsia="ja-JP"/>
        </w:rPr>
        <w:t>:</w:t>
      </w:r>
    </w:p>
    <w:p w14:paraId="5F53C3BB"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the UE is in NE-DC and the measurement configuration that triggered this measurement report is associated with the MCG:</w:t>
      </w:r>
    </w:p>
    <w:p w14:paraId="2B88C456"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proofErr w:type="spellStart"/>
      <w:r w:rsidRPr="00614EA6">
        <w:rPr>
          <w:i/>
          <w:lang w:eastAsia="ja-JP"/>
        </w:rPr>
        <w:t>measResultServFreqListEUTRA</w:t>
      </w:r>
      <w:proofErr w:type="spellEnd"/>
      <w:r w:rsidRPr="00614EA6">
        <w:rPr>
          <w:i/>
          <w:lang w:eastAsia="ja-JP"/>
        </w:rPr>
        <w:t>-SCG</w:t>
      </w:r>
      <w:r w:rsidRPr="00614EA6">
        <w:rPr>
          <w:lang w:eastAsia="ja-JP"/>
        </w:rPr>
        <w:t xml:space="preserve"> to include an entry for each E-UTRA SCG serving frequency with the following:</w:t>
      </w:r>
    </w:p>
    <w:p w14:paraId="38E0E432"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include </w:t>
      </w:r>
      <w:proofErr w:type="spellStart"/>
      <w:r w:rsidRPr="00614EA6">
        <w:rPr>
          <w:i/>
          <w:lang w:eastAsia="ja-JP"/>
        </w:rPr>
        <w:t>carrierFreq</w:t>
      </w:r>
      <w:proofErr w:type="spellEnd"/>
      <w:r w:rsidRPr="00614EA6">
        <w:rPr>
          <w:lang w:eastAsia="ja-JP"/>
        </w:rPr>
        <w:t xml:space="preserve"> of the E-UTRA serving frequency;</w:t>
      </w:r>
    </w:p>
    <w:p w14:paraId="269F1A8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the </w:t>
      </w:r>
      <w:proofErr w:type="spellStart"/>
      <w:r w:rsidRPr="00614EA6">
        <w:rPr>
          <w:i/>
          <w:lang w:eastAsia="ja-JP"/>
        </w:rPr>
        <w:t>measResultServingCell</w:t>
      </w:r>
      <w:proofErr w:type="spellEnd"/>
      <w:r w:rsidRPr="00614EA6">
        <w:rPr>
          <w:lang w:eastAsia="ja-JP"/>
        </w:rPr>
        <w:t xml:space="preserve"> to include the available measurement quantities that the UE is configured to measure by the measurement configuration associated with the SCG;</w:t>
      </w:r>
    </w:p>
    <w:p w14:paraId="40CA322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reportAddNeighMeas</w:t>
      </w:r>
      <w:proofErr w:type="spellEnd"/>
      <w:r w:rsidRPr="00614EA6">
        <w:rPr>
          <w:lang w:eastAsia="ja-JP"/>
        </w:rPr>
        <w:t>:</w:t>
      </w:r>
    </w:p>
    <w:p w14:paraId="27F37623"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the </w:t>
      </w:r>
      <w:proofErr w:type="spellStart"/>
      <w:r w:rsidRPr="00614EA6">
        <w:rPr>
          <w:i/>
          <w:lang w:eastAsia="ja-JP"/>
        </w:rPr>
        <w:t>measResultServFreqListEUTRA</w:t>
      </w:r>
      <w:proofErr w:type="spellEnd"/>
      <w:r w:rsidRPr="00614EA6">
        <w:rPr>
          <w:i/>
          <w:lang w:eastAsia="ja-JP"/>
        </w:rPr>
        <w:t>-SCG</w:t>
      </w:r>
      <w:r w:rsidRPr="00614EA6">
        <w:rPr>
          <w:lang w:eastAsia="ja-JP"/>
        </w:rPr>
        <w:t xml:space="preserve"> to include within </w:t>
      </w:r>
      <w:proofErr w:type="spellStart"/>
      <w:r w:rsidRPr="00614EA6">
        <w:rPr>
          <w:i/>
          <w:lang w:eastAsia="ja-JP"/>
        </w:rPr>
        <w:t>measResultBestNeighCell</w:t>
      </w:r>
      <w:proofErr w:type="spellEnd"/>
      <w:r w:rsidRPr="00614EA6">
        <w:rPr>
          <w:lang w:eastAsia="ja-JP"/>
        </w:rPr>
        <w:t xml:space="preserve"> the quantities of the best non-serving cell, based on RSRP, on the concerned serving frequency;</w:t>
      </w:r>
    </w:p>
    <w:p w14:paraId="4207E060"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w:t>
      </w:r>
      <w:proofErr w:type="spellStart"/>
      <w:r w:rsidRPr="00614EA6">
        <w:rPr>
          <w:i/>
          <w:lang w:eastAsia="ja-JP"/>
        </w:rPr>
        <w:t>reportConfig</w:t>
      </w:r>
      <w:proofErr w:type="spellEnd"/>
      <w:r w:rsidRPr="00614EA6">
        <w:rPr>
          <w:i/>
          <w:lang w:eastAsia="ja-JP"/>
        </w:rPr>
        <w:t xml:space="preserve"> </w:t>
      </w:r>
      <w:r w:rsidRPr="00614EA6">
        <w:rPr>
          <w:lang w:eastAsia="ja-JP"/>
        </w:rPr>
        <w:t xml:space="preserve">associated with the </w:t>
      </w:r>
      <w:proofErr w:type="spellStart"/>
      <w:r w:rsidRPr="00614EA6">
        <w:rPr>
          <w:i/>
          <w:lang w:eastAsia="ja-JP"/>
        </w:rPr>
        <w:t>measId</w:t>
      </w:r>
      <w:proofErr w:type="spellEnd"/>
      <w:r w:rsidRPr="00614EA6">
        <w:rPr>
          <w:lang w:eastAsia="ja-JP"/>
        </w:rPr>
        <w:t xml:space="preserve"> that triggered the measurement reporting is set to </w:t>
      </w:r>
      <w:proofErr w:type="spellStart"/>
      <w:r w:rsidRPr="00614EA6">
        <w:rPr>
          <w:i/>
          <w:lang w:eastAsia="ja-JP"/>
        </w:rPr>
        <w:t>eventTriggered</w:t>
      </w:r>
      <w:proofErr w:type="spellEnd"/>
      <w:r w:rsidRPr="00614EA6">
        <w:rPr>
          <w:lang w:eastAsia="ja-JP"/>
        </w:rPr>
        <w:t xml:space="preserve"> and </w:t>
      </w:r>
      <w:proofErr w:type="spellStart"/>
      <w:r w:rsidRPr="00614EA6">
        <w:rPr>
          <w:i/>
          <w:lang w:eastAsia="ja-JP"/>
        </w:rPr>
        <w:t>eventID</w:t>
      </w:r>
      <w:proofErr w:type="spellEnd"/>
      <w:r w:rsidRPr="00614EA6">
        <w:rPr>
          <w:lang w:eastAsia="ja-JP"/>
        </w:rPr>
        <w:t xml:space="preserve"> is set to </w:t>
      </w:r>
      <w:r w:rsidRPr="00614EA6">
        <w:rPr>
          <w:i/>
          <w:lang w:eastAsia="ja-JP"/>
        </w:rPr>
        <w:t>eventA3</w:t>
      </w:r>
      <w:r w:rsidRPr="00614EA6">
        <w:rPr>
          <w:lang w:eastAsia="ja-JP"/>
        </w:rPr>
        <w:t xml:space="preserve">, or </w:t>
      </w:r>
      <w:r w:rsidRPr="00614EA6">
        <w:rPr>
          <w:i/>
          <w:lang w:eastAsia="ja-JP"/>
        </w:rPr>
        <w:t>eventA4</w:t>
      </w:r>
      <w:r w:rsidRPr="00614EA6">
        <w:rPr>
          <w:lang w:eastAsia="ja-JP"/>
        </w:rPr>
        <w:t xml:space="preserve">, or </w:t>
      </w:r>
      <w:r w:rsidRPr="00614EA6">
        <w:rPr>
          <w:i/>
          <w:lang w:eastAsia="ja-JP"/>
        </w:rPr>
        <w:t>eventA5</w:t>
      </w:r>
      <w:r w:rsidRPr="00614EA6">
        <w:rPr>
          <w:lang w:eastAsia="ja-JP"/>
        </w:rPr>
        <w:t>:</w:t>
      </w:r>
    </w:p>
    <w:p w14:paraId="43379D8A"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the UE is in NR-DC and the measurement configuration that triggered this measurement report is associated with the MCG:</w:t>
      </w:r>
    </w:p>
    <w:p w14:paraId="47A388BB"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proofErr w:type="spellStart"/>
      <w:r w:rsidRPr="00614EA6">
        <w:rPr>
          <w:i/>
          <w:lang w:eastAsia="ja-JP"/>
        </w:rPr>
        <w:t>measResultServFreqListNR</w:t>
      </w:r>
      <w:proofErr w:type="spellEnd"/>
      <w:r w:rsidRPr="00614EA6">
        <w:rPr>
          <w:i/>
          <w:lang w:eastAsia="ja-JP"/>
        </w:rPr>
        <w:t>-SCG</w:t>
      </w:r>
      <w:r w:rsidRPr="00614EA6">
        <w:rPr>
          <w:lang w:eastAsia="ja-JP"/>
        </w:rPr>
        <w:t xml:space="preserve"> to include for each NR SCG serving cell that is configured with </w:t>
      </w:r>
      <w:proofErr w:type="spellStart"/>
      <w:r w:rsidRPr="00614EA6">
        <w:rPr>
          <w:i/>
          <w:lang w:eastAsia="ja-JP"/>
        </w:rPr>
        <w:t>servingCellMO</w:t>
      </w:r>
      <w:proofErr w:type="spellEnd"/>
      <w:r w:rsidRPr="00614EA6">
        <w:rPr>
          <w:lang w:eastAsia="ja-JP"/>
        </w:rPr>
        <w:t>, if any, the following:</w:t>
      </w:r>
    </w:p>
    <w:p w14:paraId="67C1405A"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rsType</w:t>
      </w:r>
      <w:proofErr w:type="spellEnd"/>
      <w:r w:rsidRPr="00614EA6">
        <w:rPr>
          <w:lang w:eastAsia="ja-JP"/>
        </w:rPr>
        <w:t>:</w:t>
      </w:r>
    </w:p>
    <w:p w14:paraId="7BCEB567"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serving cell measurements based on the </w:t>
      </w:r>
      <w:proofErr w:type="spellStart"/>
      <w:r w:rsidRPr="00614EA6">
        <w:rPr>
          <w:i/>
          <w:lang w:eastAsia="ja-JP"/>
        </w:rPr>
        <w:t>rsType</w:t>
      </w:r>
      <w:proofErr w:type="spellEnd"/>
      <w:r w:rsidRPr="00614EA6">
        <w:rPr>
          <w:lang w:eastAsia="ja-JP"/>
        </w:rPr>
        <w:t xml:space="preserve"> included in the </w:t>
      </w:r>
      <w:proofErr w:type="spellStart"/>
      <w:r w:rsidRPr="00614EA6">
        <w:rPr>
          <w:i/>
          <w:lang w:eastAsia="ja-JP"/>
        </w:rPr>
        <w:t>reportConfig</w:t>
      </w:r>
      <w:proofErr w:type="spellEnd"/>
      <w:r w:rsidRPr="00614EA6">
        <w:rPr>
          <w:lang w:eastAsia="ja-JP"/>
        </w:rPr>
        <w:t xml:space="preserve"> that triggered the measurement report are available according to the measurement configuration associated with the SCG:</w:t>
      </w:r>
    </w:p>
    <w:p w14:paraId="44122229"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proofErr w:type="spellStart"/>
      <w:r w:rsidRPr="00614EA6">
        <w:rPr>
          <w:i/>
          <w:lang w:eastAsia="ja-JP"/>
        </w:rPr>
        <w:t>measResultServingCell</w:t>
      </w:r>
      <w:proofErr w:type="spellEnd"/>
      <w:r w:rsidRPr="00614EA6">
        <w:rPr>
          <w:lang w:eastAsia="ja-JP"/>
        </w:rPr>
        <w:t xml:space="preserve"> within </w:t>
      </w:r>
      <w:proofErr w:type="spellStart"/>
      <w:r w:rsidRPr="00614EA6">
        <w:rPr>
          <w:i/>
          <w:lang w:eastAsia="ja-JP"/>
        </w:rPr>
        <w:t>measResultServFreqListNR</w:t>
      </w:r>
      <w:proofErr w:type="spellEnd"/>
      <w:r w:rsidRPr="00614EA6">
        <w:rPr>
          <w:i/>
          <w:lang w:eastAsia="ja-JP"/>
        </w:rPr>
        <w:t>-SCG</w:t>
      </w:r>
      <w:r w:rsidRPr="00614EA6">
        <w:rPr>
          <w:lang w:eastAsia="ja-JP"/>
        </w:rPr>
        <w:t xml:space="preserve"> to include RSRP, RSRQ and the available SINR of the serving cell, derived based on the </w:t>
      </w:r>
      <w:proofErr w:type="spellStart"/>
      <w:r w:rsidRPr="00614EA6">
        <w:rPr>
          <w:i/>
          <w:lang w:eastAsia="ja-JP"/>
        </w:rPr>
        <w:t>rsType</w:t>
      </w:r>
      <w:proofErr w:type="spellEnd"/>
      <w:r w:rsidRPr="00614EA6">
        <w:rPr>
          <w:lang w:eastAsia="ja-JP"/>
        </w:rPr>
        <w:t xml:space="preserve"> included in the </w:t>
      </w:r>
      <w:proofErr w:type="spellStart"/>
      <w:r w:rsidRPr="00614EA6">
        <w:rPr>
          <w:i/>
          <w:lang w:eastAsia="ja-JP"/>
        </w:rPr>
        <w:t>reportConfig</w:t>
      </w:r>
      <w:proofErr w:type="spellEnd"/>
      <w:r w:rsidRPr="00614EA6">
        <w:rPr>
          <w:lang w:eastAsia="ja-JP"/>
        </w:rPr>
        <w:t xml:space="preserve"> that triggered the measurement report;</w:t>
      </w:r>
    </w:p>
    <w:p w14:paraId="06B54E8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else:</w:t>
      </w:r>
    </w:p>
    <w:p w14:paraId="7493078E"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lastRenderedPageBreak/>
        <w:t>5&gt;</w:t>
      </w:r>
      <w:r w:rsidRPr="00614EA6">
        <w:rPr>
          <w:lang w:eastAsia="ja-JP"/>
        </w:rPr>
        <w:tab/>
        <w:t>if SSB based serving cell measurements are available according to the measurement configuration associated with the SCG:</w:t>
      </w:r>
    </w:p>
    <w:p w14:paraId="4795C35A"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proofErr w:type="spellStart"/>
      <w:r w:rsidRPr="00614EA6">
        <w:rPr>
          <w:i/>
          <w:lang w:eastAsia="ja-JP"/>
        </w:rPr>
        <w:t>measResultServingCell</w:t>
      </w:r>
      <w:proofErr w:type="spellEnd"/>
      <w:r w:rsidRPr="00614EA6">
        <w:rPr>
          <w:lang w:eastAsia="ja-JP"/>
        </w:rPr>
        <w:t xml:space="preserve"> within </w:t>
      </w:r>
      <w:proofErr w:type="spellStart"/>
      <w:r w:rsidRPr="00614EA6">
        <w:rPr>
          <w:i/>
          <w:lang w:eastAsia="ja-JP"/>
        </w:rPr>
        <w:t>measResultServFreqListNR</w:t>
      </w:r>
      <w:proofErr w:type="spellEnd"/>
      <w:r w:rsidRPr="00614EA6">
        <w:rPr>
          <w:i/>
          <w:lang w:eastAsia="ja-JP"/>
        </w:rPr>
        <w:t>-SCG</w:t>
      </w:r>
      <w:r w:rsidRPr="00614EA6">
        <w:rPr>
          <w:lang w:eastAsia="ja-JP"/>
        </w:rPr>
        <w:t xml:space="preserve"> to include RSRP, RSRQ and the available SINR of the serving cell, derived based on SSB;</w:t>
      </w:r>
    </w:p>
    <w:p w14:paraId="57743BC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else if CSI-RS based serving cell measurements are available according to the measurement configuration associated with the SCG:</w:t>
      </w:r>
    </w:p>
    <w:p w14:paraId="2125D9DF"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proofErr w:type="spellStart"/>
      <w:r w:rsidRPr="00614EA6">
        <w:rPr>
          <w:i/>
          <w:lang w:eastAsia="ja-JP"/>
        </w:rPr>
        <w:t>measResultServingCell</w:t>
      </w:r>
      <w:proofErr w:type="spellEnd"/>
      <w:r w:rsidRPr="00614EA6">
        <w:rPr>
          <w:lang w:eastAsia="ja-JP"/>
        </w:rPr>
        <w:t xml:space="preserve"> within </w:t>
      </w:r>
      <w:proofErr w:type="spellStart"/>
      <w:r w:rsidRPr="00614EA6">
        <w:rPr>
          <w:i/>
          <w:lang w:eastAsia="ja-JP"/>
        </w:rPr>
        <w:t>measResultServFreqListNR</w:t>
      </w:r>
      <w:proofErr w:type="spellEnd"/>
      <w:r w:rsidRPr="00614EA6">
        <w:rPr>
          <w:i/>
          <w:lang w:eastAsia="ja-JP"/>
        </w:rPr>
        <w:t>-SCG</w:t>
      </w:r>
      <w:r w:rsidRPr="00614EA6">
        <w:rPr>
          <w:lang w:eastAsia="ja-JP"/>
        </w:rPr>
        <w:t xml:space="preserve"> to include RSRP, RSRQ and the available SINR of the serving cell, derived based on CSI-RS;</w:t>
      </w:r>
    </w:p>
    <w:p w14:paraId="442409A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if results for the serving cell derived based on SSB are included:</w:t>
      </w:r>
    </w:p>
    <w:p w14:paraId="3593ADCD"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proofErr w:type="spellStart"/>
      <w:r w:rsidRPr="00614EA6">
        <w:rPr>
          <w:i/>
          <w:lang w:eastAsia="ja-JP"/>
        </w:rPr>
        <w:t>ssbFrequency</w:t>
      </w:r>
      <w:proofErr w:type="spellEnd"/>
      <w:r w:rsidRPr="00614EA6">
        <w:rPr>
          <w:lang w:eastAsia="ja-JP"/>
        </w:rPr>
        <w:t xml:space="preserve"> to the value indicated by </w:t>
      </w:r>
      <w:proofErr w:type="spellStart"/>
      <w:r w:rsidRPr="00614EA6">
        <w:rPr>
          <w:lang w:eastAsia="ja-JP"/>
        </w:rPr>
        <w:t>ssbFrequency</w:t>
      </w:r>
      <w:proofErr w:type="spellEnd"/>
      <w:r w:rsidRPr="00614EA6">
        <w:rPr>
          <w:lang w:eastAsia="ja-JP"/>
        </w:rPr>
        <w:t xml:space="preserve"> as included in the</w:t>
      </w:r>
      <w:r w:rsidRPr="00614EA6">
        <w:rPr>
          <w:i/>
          <w:lang w:eastAsia="ja-JP"/>
        </w:rPr>
        <w:t xml:space="preserve"> </w:t>
      </w:r>
      <w:proofErr w:type="spellStart"/>
      <w:r w:rsidRPr="00614EA6">
        <w:rPr>
          <w:i/>
          <w:lang w:eastAsia="ja-JP"/>
        </w:rPr>
        <w:t>MeasObjectNR</w:t>
      </w:r>
      <w:proofErr w:type="spellEnd"/>
      <w:r w:rsidRPr="00614EA6">
        <w:rPr>
          <w:lang w:eastAsia="ja-JP"/>
        </w:rPr>
        <w:t xml:space="preserve"> of the serving cell;</w:t>
      </w:r>
    </w:p>
    <w:p w14:paraId="7D7F72A7"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if results for the serving cell derived based on CSI-RS are included:</w:t>
      </w:r>
    </w:p>
    <w:p w14:paraId="1D5E6110"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proofErr w:type="spellStart"/>
      <w:r w:rsidRPr="00614EA6">
        <w:rPr>
          <w:i/>
          <w:lang w:eastAsia="ja-JP"/>
        </w:rPr>
        <w:t>refFreqCSI</w:t>
      </w:r>
      <w:proofErr w:type="spellEnd"/>
      <w:r w:rsidRPr="00614EA6">
        <w:rPr>
          <w:i/>
          <w:lang w:eastAsia="ja-JP"/>
        </w:rPr>
        <w:t>-RS</w:t>
      </w:r>
      <w:r w:rsidRPr="00614EA6">
        <w:rPr>
          <w:lang w:eastAsia="ja-JP"/>
        </w:rPr>
        <w:t xml:space="preserve"> to the value indicated by </w:t>
      </w:r>
      <w:proofErr w:type="spellStart"/>
      <w:r w:rsidRPr="00614EA6">
        <w:rPr>
          <w:i/>
          <w:lang w:eastAsia="ja-JP"/>
        </w:rPr>
        <w:t>refFreqCSI</w:t>
      </w:r>
      <w:proofErr w:type="spellEnd"/>
      <w:r w:rsidRPr="00614EA6">
        <w:rPr>
          <w:i/>
          <w:lang w:eastAsia="ja-JP"/>
        </w:rPr>
        <w:t>-RS</w:t>
      </w:r>
      <w:r w:rsidRPr="00614EA6">
        <w:rPr>
          <w:lang w:eastAsia="ja-JP"/>
        </w:rPr>
        <w:t xml:space="preserve"> as included in the </w:t>
      </w:r>
      <w:proofErr w:type="spellStart"/>
      <w:r w:rsidRPr="00614EA6">
        <w:rPr>
          <w:i/>
          <w:lang w:eastAsia="ja-JP"/>
        </w:rPr>
        <w:t>MeasObjectNR</w:t>
      </w:r>
      <w:proofErr w:type="spellEnd"/>
      <w:r w:rsidRPr="00614EA6">
        <w:rPr>
          <w:lang w:eastAsia="ja-JP"/>
        </w:rPr>
        <w:t xml:space="preserve"> of the serving cell;</w:t>
      </w:r>
    </w:p>
    <w:p w14:paraId="48BE67F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reportQuantityRS</w:t>
      </w:r>
      <w:proofErr w:type="spellEnd"/>
      <w:r w:rsidRPr="00614EA6">
        <w:rPr>
          <w:i/>
          <w:lang w:eastAsia="ja-JP"/>
        </w:rPr>
        <w:t>-Indexes</w:t>
      </w:r>
      <w:r w:rsidRPr="00614EA6">
        <w:rPr>
          <w:lang w:eastAsia="ja-JP"/>
        </w:rPr>
        <w:t xml:space="preserve"> and </w:t>
      </w:r>
      <w:proofErr w:type="spellStart"/>
      <w:r w:rsidRPr="00614EA6">
        <w:rPr>
          <w:i/>
          <w:lang w:eastAsia="ja-JP"/>
        </w:rPr>
        <w:t>maxNrofRS-IndexesToReport</w:t>
      </w:r>
      <w:proofErr w:type="spellEnd"/>
      <w:r w:rsidRPr="00614EA6">
        <w:rPr>
          <w:lang w:eastAsia="ja-JP"/>
        </w:rPr>
        <w:t>:</w:t>
      </w:r>
    </w:p>
    <w:p w14:paraId="4BA7880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for each serving cell configured with </w:t>
      </w:r>
      <w:proofErr w:type="spellStart"/>
      <w:r w:rsidRPr="00614EA6">
        <w:rPr>
          <w:i/>
          <w:lang w:eastAsia="ja-JP"/>
        </w:rPr>
        <w:t>servingCellMO</w:t>
      </w:r>
      <w:proofErr w:type="spellEnd"/>
      <w:r w:rsidRPr="00614EA6">
        <w:rPr>
          <w:lang w:eastAsia="ja-JP"/>
        </w:rPr>
        <w:t xml:space="preserve">, include beam measurement information according to the associated </w:t>
      </w:r>
      <w:proofErr w:type="spellStart"/>
      <w:r w:rsidRPr="00614EA6">
        <w:rPr>
          <w:i/>
          <w:lang w:eastAsia="ja-JP"/>
        </w:rPr>
        <w:t>reportConfig</w:t>
      </w:r>
      <w:proofErr w:type="spellEnd"/>
      <w:r w:rsidRPr="00614EA6">
        <w:rPr>
          <w:i/>
          <w:lang w:eastAsia="ja-JP"/>
        </w:rPr>
        <w:t xml:space="preserve"> </w:t>
      </w:r>
      <w:r w:rsidRPr="00614EA6">
        <w:rPr>
          <w:lang w:eastAsia="ja-JP"/>
        </w:rPr>
        <w:t xml:space="preserve">as described in 5.5.5.2, </w:t>
      </w:r>
      <w:r w:rsidRPr="00614EA6">
        <w:rPr>
          <w:rFonts w:eastAsia="DengXian"/>
          <w:lang w:eastAsia="zh-CN"/>
        </w:rPr>
        <w:t xml:space="preserve">where availability is considered </w:t>
      </w:r>
      <w:r w:rsidRPr="00614EA6">
        <w:rPr>
          <w:lang w:eastAsia="ja-JP"/>
        </w:rPr>
        <w:t>according to the measurement configuration associated with the SCG;</w:t>
      </w:r>
    </w:p>
    <w:p w14:paraId="751A8D2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reportAddNeighMeas</w:t>
      </w:r>
      <w:proofErr w:type="spellEnd"/>
      <w:r w:rsidRPr="00614EA6">
        <w:rPr>
          <w:lang w:eastAsia="ja-JP"/>
        </w:rPr>
        <w:t>:</w:t>
      </w:r>
    </w:p>
    <w:p w14:paraId="16A6AAE7"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w:t>
      </w:r>
      <w:proofErr w:type="spellStart"/>
      <w:r w:rsidRPr="00614EA6">
        <w:rPr>
          <w:i/>
          <w:lang w:eastAsia="ja-JP"/>
        </w:rPr>
        <w:t>measObjectNR</w:t>
      </w:r>
      <w:proofErr w:type="spellEnd"/>
      <w:r w:rsidRPr="00614EA6">
        <w:rPr>
          <w:lang w:eastAsia="ja-JP"/>
        </w:rPr>
        <w:t xml:space="preserve"> indicated by the </w:t>
      </w:r>
      <w:proofErr w:type="spellStart"/>
      <w:r w:rsidRPr="00614EA6">
        <w:rPr>
          <w:i/>
          <w:lang w:eastAsia="ja-JP"/>
        </w:rPr>
        <w:t>servingCellMO</w:t>
      </w:r>
      <w:proofErr w:type="spellEnd"/>
      <w:r w:rsidRPr="00614EA6">
        <w:rPr>
          <w:lang w:eastAsia="ja-JP"/>
        </w:rPr>
        <w:t xml:space="preserve"> includes the RS resource configuration corresponding to the </w:t>
      </w:r>
      <w:proofErr w:type="spellStart"/>
      <w:r w:rsidRPr="00614EA6">
        <w:rPr>
          <w:i/>
          <w:lang w:eastAsia="ja-JP"/>
        </w:rPr>
        <w:t>rsType</w:t>
      </w:r>
      <w:proofErr w:type="spellEnd"/>
      <w:r w:rsidRPr="00614EA6">
        <w:rPr>
          <w:lang w:eastAsia="ja-JP"/>
        </w:rPr>
        <w:t xml:space="preserve"> indicated in the </w:t>
      </w:r>
      <w:proofErr w:type="spellStart"/>
      <w:r w:rsidRPr="00614EA6">
        <w:rPr>
          <w:i/>
          <w:lang w:eastAsia="ja-JP"/>
        </w:rPr>
        <w:t>reportConfig</w:t>
      </w:r>
      <w:proofErr w:type="spellEnd"/>
      <w:r w:rsidRPr="00614EA6">
        <w:rPr>
          <w:lang w:eastAsia="ja-JP"/>
        </w:rPr>
        <w:t>:</w:t>
      </w:r>
    </w:p>
    <w:p w14:paraId="12F71233"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set the </w:t>
      </w:r>
      <w:proofErr w:type="spellStart"/>
      <w:r w:rsidRPr="00614EA6">
        <w:rPr>
          <w:i/>
          <w:lang w:eastAsia="ja-JP"/>
        </w:rPr>
        <w:t>measResultBestNeighCellListNR</w:t>
      </w:r>
      <w:proofErr w:type="spellEnd"/>
      <w:r w:rsidRPr="00614EA6">
        <w:rPr>
          <w:lang w:eastAsia="ja-JP"/>
        </w:rPr>
        <w:t xml:space="preserve"> within </w:t>
      </w:r>
      <w:proofErr w:type="spellStart"/>
      <w:r w:rsidRPr="00614EA6">
        <w:rPr>
          <w:i/>
          <w:lang w:eastAsia="ja-JP"/>
        </w:rPr>
        <w:t>measResultServFreqListNR</w:t>
      </w:r>
      <w:proofErr w:type="spellEnd"/>
      <w:r w:rsidRPr="00614EA6">
        <w:rPr>
          <w:i/>
          <w:lang w:eastAsia="ja-JP"/>
        </w:rPr>
        <w:t xml:space="preserve">-SCG </w:t>
      </w:r>
      <w:r w:rsidRPr="00614EA6">
        <w:rPr>
          <w:lang w:eastAsia="ja-JP"/>
        </w:rPr>
        <w:t xml:space="preserve">to include one entry with the </w:t>
      </w:r>
      <w:proofErr w:type="spellStart"/>
      <w:r w:rsidRPr="00614EA6">
        <w:rPr>
          <w:i/>
          <w:lang w:eastAsia="ja-JP"/>
        </w:rPr>
        <w:t>physCellId</w:t>
      </w:r>
      <w:proofErr w:type="spellEnd"/>
      <w:r w:rsidRPr="00614EA6">
        <w:rPr>
          <w:lang w:eastAsia="ja-JP"/>
        </w:rPr>
        <w:t xml:space="preserve"> and the available measurement quantities based on the </w:t>
      </w:r>
      <w:proofErr w:type="spellStart"/>
      <w:r w:rsidRPr="00614EA6">
        <w:rPr>
          <w:rFonts w:eastAsia="SimSun"/>
          <w:i/>
          <w:lang w:eastAsia="zh-CN"/>
        </w:rPr>
        <w:t>reportQuantityCell</w:t>
      </w:r>
      <w:proofErr w:type="spellEnd"/>
      <w:r w:rsidRPr="00614EA6">
        <w:rPr>
          <w:rFonts w:eastAsia="SimSun"/>
          <w:lang w:eastAsia="zh-CN"/>
        </w:rPr>
        <w:t xml:space="preserve"> </w:t>
      </w:r>
      <w:r w:rsidRPr="00614EA6">
        <w:rPr>
          <w:lang w:eastAsia="ja-JP"/>
        </w:rPr>
        <w:t xml:space="preserve">and </w:t>
      </w:r>
      <w:proofErr w:type="spellStart"/>
      <w:r w:rsidRPr="00614EA6">
        <w:rPr>
          <w:i/>
          <w:lang w:eastAsia="ja-JP"/>
        </w:rPr>
        <w:t>rsType</w:t>
      </w:r>
      <w:proofErr w:type="spellEnd"/>
      <w:r w:rsidRPr="00614EA6">
        <w:rPr>
          <w:lang w:eastAsia="ja-JP"/>
        </w:rPr>
        <w:t xml:space="preserve"> indicated in </w:t>
      </w:r>
      <w:proofErr w:type="spellStart"/>
      <w:r w:rsidRPr="00614EA6">
        <w:rPr>
          <w:i/>
          <w:lang w:eastAsia="ja-JP"/>
        </w:rPr>
        <w:t>reportConfig</w:t>
      </w:r>
      <w:proofErr w:type="spellEnd"/>
      <w:r w:rsidRPr="00614EA6">
        <w:rPr>
          <w:i/>
          <w:lang w:eastAsia="ja-JP"/>
        </w:rPr>
        <w:t xml:space="preserve"> </w:t>
      </w:r>
      <w:r w:rsidRPr="00614EA6">
        <w:rPr>
          <w:lang w:eastAsia="ja-JP"/>
        </w:rPr>
        <w:t xml:space="preserve">of the non-serving cell corresponding to the concerned </w:t>
      </w:r>
      <w:proofErr w:type="spellStart"/>
      <w:r w:rsidRPr="00614EA6">
        <w:rPr>
          <w:i/>
          <w:lang w:eastAsia="ja-JP"/>
        </w:rPr>
        <w:t>measObjectNR</w:t>
      </w:r>
      <w:proofErr w:type="spellEnd"/>
      <w:r w:rsidRPr="00614EA6">
        <w:rPr>
          <w:i/>
          <w:lang w:eastAsia="ja-JP"/>
        </w:rPr>
        <w:t xml:space="preserve"> </w:t>
      </w:r>
      <w:r w:rsidRPr="00614EA6">
        <w:rPr>
          <w:lang w:eastAsia="ja-JP"/>
        </w:rPr>
        <w:t xml:space="preserve">with the highest measured RSRP if RSRP measurement results are available for cells corresponding to this </w:t>
      </w:r>
      <w:proofErr w:type="spellStart"/>
      <w:r w:rsidRPr="00614EA6">
        <w:rPr>
          <w:i/>
          <w:lang w:eastAsia="ja-JP"/>
        </w:rPr>
        <w:t>measObjectNR</w:t>
      </w:r>
      <w:proofErr w:type="spellEnd"/>
      <w:r w:rsidRPr="00614EA6">
        <w:rPr>
          <w:lang w:eastAsia="ja-JP"/>
        </w:rPr>
        <w:t xml:space="preserve">, otherwise with the highest measured RSRQ if RSRQ measurement results are available for cells corresponding to this </w:t>
      </w:r>
      <w:proofErr w:type="spellStart"/>
      <w:r w:rsidRPr="00614EA6">
        <w:rPr>
          <w:i/>
          <w:lang w:eastAsia="ja-JP"/>
        </w:rPr>
        <w:t>measObjectNR</w:t>
      </w:r>
      <w:proofErr w:type="spellEnd"/>
      <w:r w:rsidRPr="00614EA6">
        <w:rPr>
          <w:lang w:eastAsia="ja-JP"/>
        </w:rPr>
        <w:t xml:space="preserve">, otherwise with the highest measured </w:t>
      </w:r>
      <w:r w:rsidRPr="00614EA6">
        <w:rPr>
          <w:rFonts w:eastAsia="DengXian"/>
          <w:lang w:eastAsia="zh-CN"/>
        </w:rPr>
        <w:t xml:space="preserve">SINR, where availability is considered </w:t>
      </w:r>
      <w:r w:rsidRPr="00614EA6">
        <w:rPr>
          <w:lang w:eastAsia="ja-JP"/>
        </w:rPr>
        <w:t>according to the measurement configuration associated with the SCG;</w:t>
      </w:r>
    </w:p>
    <w:p w14:paraId="2B81DD6F" w14:textId="77777777" w:rsidR="00614EA6" w:rsidRPr="00614EA6" w:rsidRDefault="00614EA6" w:rsidP="00614EA6">
      <w:pPr>
        <w:overflowPunct w:val="0"/>
        <w:autoSpaceDE w:val="0"/>
        <w:autoSpaceDN w:val="0"/>
        <w:adjustRightInd w:val="0"/>
        <w:ind w:left="2269" w:hanging="284"/>
        <w:textAlignment w:val="baseline"/>
        <w:rPr>
          <w:i/>
          <w:lang w:eastAsia="ja-JP"/>
        </w:rPr>
      </w:pPr>
      <w:r w:rsidRPr="00614EA6">
        <w:rPr>
          <w:lang w:eastAsia="ja-JP"/>
        </w:rPr>
        <w:t>7&gt;</w:t>
      </w:r>
      <w:r w:rsidRPr="00614EA6">
        <w:rPr>
          <w:lang w:eastAsia="ja-JP"/>
        </w:rPr>
        <w:tab/>
        <w:t xml:space="preserve">if the </w:t>
      </w:r>
      <w:proofErr w:type="spellStart"/>
      <w:r w:rsidRPr="00614EA6">
        <w:rPr>
          <w:i/>
          <w:lang w:eastAsia="ja-JP"/>
        </w:rPr>
        <w:t>reportConfig</w:t>
      </w:r>
      <w:proofErr w:type="spellEnd"/>
      <w:r w:rsidRPr="00614EA6">
        <w:rPr>
          <w:lang w:eastAsia="ja-JP"/>
        </w:rPr>
        <w:t xml:space="preserve"> associated with the </w:t>
      </w:r>
      <w:proofErr w:type="spellStart"/>
      <w:r w:rsidRPr="00614EA6">
        <w:rPr>
          <w:i/>
          <w:lang w:eastAsia="ja-JP"/>
        </w:rPr>
        <w:t>measId</w:t>
      </w:r>
      <w:proofErr w:type="spellEnd"/>
      <w:r w:rsidRPr="00614EA6">
        <w:rPr>
          <w:lang w:eastAsia="ja-JP"/>
        </w:rPr>
        <w:t xml:space="preserve"> that triggered the measurement reporting includes </w:t>
      </w:r>
      <w:proofErr w:type="spellStart"/>
      <w:r w:rsidRPr="00614EA6">
        <w:rPr>
          <w:i/>
          <w:lang w:eastAsia="ja-JP"/>
        </w:rPr>
        <w:t>reportQuantityRS</w:t>
      </w:r>
      <w:proofErr w:type="spellEnd"/>
      <w:r w:rsidRPr="00614EA6">
        <w:rPr>
          <w:i/>
          <w:lang w:eastAsia="ja-JP"/>
        </w:rPr>
        <w:t>-Indexes</w:t>
      </w:r>
      <w:r w:rsidRPr="00614EA6">
        <w:rPr>
          <w:lang w:eastAsia="ja-JP"/>
        </w:rPr>
        <w:t xml:space="preserve"> and</w:t>
      </w:r>
      <w:r w:rsidRPr="00614EA6">
        <w:rPr>
          <w:i/>
          <w:lang w:eastAsia="ja-JP"/>
        </w:rPr>
        <w:t xml:space="preserve"> </w:t>
      </w:r>
      <w:proofErr w:type="spellStart"/>
      <w:r w:rsidRPr="00614EA6">
        <w:rPr>
          <w:i/>
          <w:lang w:eastAsia="ja-JP"/>
        </w:rPr>
        <w:t>maxNrofRS-IndexesToReport</w:t>
      </w:r>
      <w:proofErr w:type="spellEnd"/>
      <w:r w:rsidRPr="00614EA6">
        <w:rPr>
          <w:i/>
          <w:lang w:eastAsia="ja-JP"/>
        </w:rPr>
        <w:t>:</w:t>
      </w:r>
    </w:p>
    <w:p w14:paraId="3018B9ED"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for each best non-serving cell included in the measurement report:</w:t>
      </w:r>
    </w:p>
    <w:p w14:paraId="3FA18154" w14:textId="77777777" w:rsidR="00614EA6" w:rsidRPr="00614EA6" w:rsidRDefault="00614EA6" w:rsidP="00614EA6">
      <w:pPr>
        <w:overflowPunct w:val="0"/>
        <w:autoSpaceDE w:val="0"/>
        <w:autoSpaceDN w:val="0"/>
        <w:adjustRightInd w:val="0"/>
        <w:ind w:left="2836" w:hanging="284"/>
        <w:textAlignment w:val="baseline"/>
        <w:rPr>
          <w:lang w:eastAsia="ja-JP"/>
        </w:rPr>
      </w:pPr>
      <w:r w:rsidRPr="00614EA6">
        <w:rPr>
          <w:lang w:eastAsia="ja-JP"/>
        </w:rPr>
        <w:t>9&gt;</w:t>
      </w:r>
      <w:r w:rsidRPr="00614EA6">
        <w:rPr>
          <w:lang w:eastAsia="ja-JP"/>
        </w:rPr>
        <w:tab/>
        <w:t xml:space="preserve">include beam measurement information according to the associated </w:t>
      </w:r>
      <w:proofErr w:type="spellStart"/>
      <w:r w:rsidRPr="00614EA6">
        <w:rPr>
          <w:i/>
          <w:lang w:eastAsia="ja-JP"/>
        </w:rPr>
        <w:t>reportConfig</w:t>
      </w:r>
      <w:proofErr w:type="spellEnd"/>
      <w:r w:rsidRPr="00614EA6">
        <w:rPr>
          <w:lang w:eastAsia="ja-JP"/>
        </w:rPr>
        <w:t xml:space="preserve"> as described in 5.5.5.2, </w:t>
      </w:r>
      <w:r w:rsidRPr="00614EA6">
        <w:rPr>
          <w:rFonts w:eastAsia="DengXian"/>
          <w:lang w:eastAsia="zh-CN"/>
        </w:rPr>
        <w:t xml:space="preserve">where availability is considered </w:t>
      </w:r>
      <w:r w:rsidRPr="00614EA6">
        <w:rPr>
          <w:lang w:eastAsia="ja-JP"/>
        </w:rPr>
        <w:t>according to the measurement configuration associated with the SCG;</w:t>
      </w:r>
    </w:p>
    <w:p w14:paraId="31EB5141"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lang w:eastAsia="zh-CN"/>
        </w:rPr>
        <w:t>m</w:t>
      </w:r>
      <w:r w:rsidRPr="00614EA6">
        <w:rPr>
          <w:i/>
          <w:lang w:eastAsia="ja-JP"/>
        </w:rPr>
        <w:t>easRSSI-ReportConfig</w:t>
      </w:r>
      <w:proofErr w:type="spellEnd"/>
      <w:r w:rsidRPr="00614EA6">
        <w:rPr>
          <w:lang w:eastAsia="ja-JP"/>
        </w:rPr>
        <w:t xml:space="preserve"> is configured within the corresponding </w:t>
      </w:r>
      <w:proofErr w:type="spellStart"/>
      <w:r w:rsidRPr="00614EA6">
        <w:rPr>
          <w:i/>
          <w:lang w:eastAsia="ja-JP"/>
        </w:rPr>
        <w:t>reportConfig</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2B98E702" w14:textId="77777777" w:rsidR="00614EA6" w:rsidRPr="00614EA6" w:rsidRDefault="00614EA6" w:rsidP="00614EA6">
      <w:pPr>
        <w:overflowPunct w:val="0"/>
        <w:autoSpaceDE w:val="0"/>
        <w:autoSpaceDN w:val="0"/>
        <w:adjustRightInd w:val="0"/>
        <w:ind w:left="851" w:hanging="284"/>
        <w:textAlignment w:val="baseline"/>
        <w:rPr>
          <w:i/>
          <w:lang w:eastAsia="zh-CN"/>
        </w:rPr>
      </w:pPr>
      <w:r w:rsidRPr="00614EA6">
        <w:rPr>
          <w:lang w:eastAsia="ja-JP"/>
        </w:rPr>
        <w:t>2&gt;</w:t>
      </w:r>
      <w:r w:rsidRPr="00614EA6">
        <w:rPr>
          <w:lang w:eastAsia="ja-JP"/>
        </w:rPr>
        <w:tab/>
        <w:t xml:space="preserve">set the </w:t>
      </w:r>
      <w:proofErr w:type="spellStart"/>
      <w:r w:rsidRPr="00614EA6">
        <w:rPr>
          <w:i/>
          <w:lang w:eastAsia="zh-CN"/>
        </w:rPr>
        <w:t>rssi</w:t>
      </w:r>
      <w:proofErr w:type="spellEnd"/>
      <w:r w:rsidRPr="00614EA6">
        <w:rPr>
          <w:i/>
          <w:lang w:eastAsia="zh-CN"/>
        </w:rPr>
        <w:t>-Result</w:t>
      </w:r>
      <w:r w:rsidRPr="00614EA6">
        <w:rPr>
          <w:lang w:eastAsia="ja-JP"/>
        </w:rPr>
        <w:t xml:space="preserve"> to the average </w:t>
      </w:r>
      <w:r w:rsidRPr="00614EA6">
        <w:rPr>
          <w:lang w:eastAsia="zh-CN"/>
        </w:rPr>
        <w:t>of sample value(s)</w:t>
      </w:r>
      <w:r w:rsidRPr="00614EA6">
        <w:rPr>
          <w:lang w:eastAsia="ja-JP"/>
        </w:rPr>
        <w:t xml:space="preserve"> provided by lower layers</w:t>
      </w:r>
      <w:r w:rsidRPr="00614EA6">
        <w:rPr>
          <w:lang w:eastAsia="zh-CN"/>
        </w:rPr>
        <w:t xml:space="preserve"> in the </w:t>
      </w:r>
      <w:proofErr w:type="spellStart"/>
      <w:r w:rsidRPr="00614EA6">
        <w:rPr>
          <w:i/>
          <w:lang w:eastAsia="zh-CN"/>
        </w:rPr>
        <w:t>reportInterval</w:t>
      </w:r>
      <w:proofErr w:type="spellEnd"/>
      <w:r w:rsidRPr="00614EA6">
        <w:rPr>
          <w:i/>
          <w:lang w:eastAsia="zh-CN"/>
        </w:rPr>
        <w:t>;</w:t>
      </w:r>
    </w:p>
    <w:p w14:paraId="23E2FAA4"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set the </w:t>
      </w:r>
      <w:proofErr w:type="spellStart"/>
      <w:r w:rsidRPr="00614EA6">
        <w:rPr>
          <w:i/>
          <w:lang w:eastAsia="ja-JP"/>
        </w:rPr>
        <w:t>chan</w:t>
      </w:r>
      <w:r w:rsidRPr="00614EA6">
        <w:rPr>
          <w:i/>
          <w:lang w:eastAsia="zh-CN"/>
        </w:rPr>
        <w:t>n</w:t>
      </w:r>
      <w:r w:rsidRPr="00614EA6">
        <w:rPr>
          <w:i/>
          <w:lang w:eastAsia="ja-JP"/>
        </w:rPr>
        <w:t>elOccupancy</w:t>
      </w:r>
      <w:proofErr w:type="spellEnd"/>
      <w:r w:rsidRPr="00614EA6">
        <w:rPr>
          <w:i/>
          <w:lang w:eastAsia="zh-CN"/>
        </w:rPr>
        <w:t xml:space="preserve"> </w:t>
      </w:r>
      <w:r w:rsidRPr="00614EA6">
        <w:rPr>
          <w:lang w:eastAsia="ja-JP"/>
        </w:rPr>
        <w:t>to the</w:t>
      </w:r>
      <w:r w:rsidRPr="00614EA6">
        <w:rPr>
          <w:lang w:eastAsia="zh-CN"/>
        </w:rPr>
        <w:t xml:space="preserve"> rounded</w:t>
      </w:r>
      <w:r w:rsidRPr="00614EA6">
        <w:rPr>
          <w:lang w:eastAsia="ja-JP"/>
        </w:rPr>
        <w:t xml:space="preserve"> </w:t>
      </w:r>
      <w:r w:rsidRPr="00614EA6">
        <w:rPr>
          <w:lang w:eastAsia="zh-CN"/>
        </w:rPr>
        <w:t>percentage of sample values</w:t>
      </w:r>
      <w:r w:rsidRPr="00614EA6">
        <w:rPr>
          <w:lang w:eastAsia="ja-JP"/>
        </w:rPr>
        <w:t xml:space="preserve"> </w:t>
      </w:r>
      <w:r w:rsidRPr="00614EA6">
        <w:rPr>
          <w:lang w:eastAsia="zh-CN"/>
        </w:rPr>
        <w:t xml:space="preserve">which are beyond the </w:t>
      </w:r>
      <w:proofErr w:type="spellStart"/>
      <w:r w:rsidRPr="00614EA6">
        <w:rPr>
          <w:i/>
          <w:lang w:eastAsia="zh-CN"/>
        </w:rPr>
        <w:t>channelOccupancyThreshold</w:t>
      </w:r>
      <w:proofErr w:type="spellEnd"/>
      <w:r w:rsidRPr="00614EA6">
        <w:rPr>
          <w:lang w:eastAsia="zh-CN"/>
        </w:rPr>
        <w:t xml:space="preserve"> within all the sample values in the </w:t>
      </w:r>
      <w:proofErr w:type="spellStart"/>
      <w:r w:rsidRPr="00614EA6">
        <w:rPr>
          <w:i/>
          <w:lang w:eastAsia="zh-CN"/>
        </w:rPr>
        <w:t>reportInterval</w:t>
      </w:r>
      <w:proofErr w:type="spellEnd"/>
      <w:r w:rsidRPr="00614EA6">
        <w:rPr>
          <w:i/>
          <w:lang w:eastAsia="zh-CN"/>
        </w:rPr>
        <w:t>;</w:t>
      </w:r>
    </w:p>
    <w:p w14:paraId="55B620EC"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if there is at least one applicable neighbouring cell to report:</w:t>
      </w:r>
    </w:p>
    <w:p w14:paraId="4719D22E"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the </w:t>
      </w:r>
      <w:proofErr w:type="spellStart"/>
      <w:r w:rsidRPr="00614EA6">
        <w:rPr>
          <w:i/>
          <w:lang w:eastAsia="ja-JP"/>
        </w:rPr>
        <w:t>reportType</w:t>
      </w:r>
      <w:proofErr w:type="spellEnd"/>
      <w:r w:rsidRPr="00614EA6">
        <w:rPr>
          <w:lang w:eastAsia="ja-JP"/>
        </w:rPr>
        <w:t xml:space="preserve"> is set to </w:t>
      </w:r>
      <w:proofErr w:type="spellStart"/>
      <w:r w:rsidRPr="00614EA6">
        <w:rPr>
          <w:i/>
          <w:lang w:eastAsia="ja-JP"/>
        </w:rPr>
        <w:t>eventTriggered</w:t>
      </w:r>
      <w:proofErr w:type="spellEnd"/>
      <w:r w:rsidRPr="00614EA6">
        <w:rPr>
          <w:lang w:eastAsia="ja-JP"/>
        </w:rPr>
        <w:t xml:space="preserve"> or </w:t>
      </w:r>
      <w:r w:rsidRPr="00614EA6">
        <w:rPr>
          <w:i/>
          <w:lang w:eastAsia="ja-JP"/>
        </w:rPr>
        <w:t>periodical</w:t>
      </w:r>
      <w:r w:rsidRPr="00614EA6">
        <w:rPr>
          <w:lang w:eastAsia="ja-JP"/>
        </w:rPr>
        <w:t>:</w:t>
      </w:r>
    </w:p>
    <w:p w14:paraId="44A0FD63"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proofErr w:type="spellStart"/>
      <w:r w:rsidRPr="00614EA6">
        <w:rPr>
          <w:i/>
          <w:lang w:eastAsia="ja-JP"/>
        </w:rPr>
        <w:t>measResultNeighCells</w:t>
      </w:r>
      <w:proofErr w:type="spellEnd"/>
      <w:r w:rsidRPr="00614EA6">
        <w:rPr>
          <w:lang w:eastAsia="ja-JP"/>
        </w:rPr>
        <w:t xml:space="preserve"> to include the best neighbouring cells up to </w:t>
      </w:r>
      <w:proofErr w:type="spellStart"/>
      <w:r w:rsidRPr="00614EA6">
        <w:rPr>
          <w:i/>
          <w:lang w:eastAsia="ja-JP"/>
        </w:rPr>
        <w:t>maxReportCells</w:t>
      </w:r>
      <w:proofErr w:type="spellEnd"/>
      <w:r w:rsidRPr="00614EA6">
        <w:rPr>
          <w:lang w:eastAsia="ja-JP"/>
        </w:rPr>
        <w:t xml:space="preserve"> in accordance with the following:</w:t>
      </w:r>
    </w:p>
    <w:p w14:paraId="6F258E2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lastRenderedPageBreak/>
        <w:t>4&gt;</w:t>
      </w:r>
      <w:r w:rsidRPr="00614EA6">
        <w:rPr>
          <w:lang w:eastAsia="ja-JP"/>
        </w:rPr>
        <w:tab/>
        <w:t xml:space="preserve">if the </w:t>
      </w:r>
      <w:proofErr w:type="spellStart"/>
      <w:r w:rsidRPr="00614EA6">
        <w:rPr>
          <w:i/>
          <w:lang w:eastAsia="ja-JP"/>
        </w:rPr>
        <w:t>reportType</w:t>
      </w:r>
      <w:proofErr w:type="spellEnd"/>
      <w:r w:rsidRPr="00614EA6">
        <w:rPr>
          <w:lang w:eastAsia="ja-JP"/>
        </w:rPr>
        <w:t xml:space="preserve"> is set to </w:t>
      </w:r>
      <w:proofErr w:type="spellStart"/>
      <w:r w:rsidRPr="00614EA6">
        <w:rPr>
          <w:i/>
          <w:lang w:eastAsia="ja-JP"/>
        </w:rPr>
        <w:t>eventTriggered</w:t>
      </w:r>
      <w:proofErr w:type="spellEnd"/>
      <w:r w:rsidRPr="00614EA6">
        <w:rPr>
          <w:lang w:eastAsia="ja-JP"/>
        </w:rPr>
        <w:t>:</w:t>
      </w:r>
    </w:p>
    <w:p w14:paraId="0ECBBAE0"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cells included in the </w:t>
      </w:r>
      <w:proofErr w:type="spellStart"/>
      <w:r w:rsidRPr="00614EA6">
        <w:rPr>
          <w:i/>
          <w:lang w:eastAsia="ja-JP"/>
        </w:rPr>
        <w:t>cellsTriggeredList</w:t>
      </w:r>
      <w:proofErr w:type="spellEnd"/>
      <w:r w:rsidRPr="00614EA6">
        <w:rPr>
          <w:lang w:eastAsia="ja-JP"/>
        </w:rPr>
        <w:t xml:space="preserve"> as defined within the </w:t>
      </w:r>
      <w:proofErr w:type="spellStart"/>
      <w:r w:rsidRPr="00614EA6">
        <w:rPr>
          <w:i/>
          <w:lang w:eastAsia="ja-JP"/>
        </w:rPr>
        <w:t>VarMeasReportList</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38CCE025"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else:</w:t>
      </w:r>
    </w:p>
    <w:p w14:paraId="26BFAAD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include the applicable cells for which the new measurement results became available since the last periodical reporting or since the measurement was initiated or reset;</w:t>
      </w:r>
    </w:p>
    <w:p w14:paraId="22097A7B"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for each cell that is included in the </w:t>
      </w:r>
      <w:proofErr w:type="spellStart"/>
      <w:r w:rsidRPr="00614EA6">
        <w:rPr>
          <w:i/>
          <w:lang w:eastAsia="ja-JP"/>
        </w:rPr>
        <w:t>measResultNeighCells</w:t>
      </w:r>
      <w:proofErr w:type="spellEnd"/>
      <w:r w:rsidRPr="00614EA6">
        <w:rPr>
          <w:lang w:eastAsia="ja-JP"/>
        </w:rPr>
        <w:t xml:space="preserve">, include the </w:t>
      </w:r>
      <w:proofErr w:type="spellStart"/>
      <w:r w:rsidRPr="00614EA6">
        <w:rPr>
          <w:i/>
          <w:lang w:eastAsia="ja-JP"/>
        </w:rPr>
        <w:t>physCellId</w:t>
      </w:r>
      <w:proofErr w:type="spellEnd"/>
      <w:r w:rsidRPr="00614EA6">
        <w:rPr>
          <w:lang w:eastAsia="ja-JP"/>
        </w:rPr>
        <w:t>;</w:t>
      </w:r>
    </w:p>
    <w:p w14:paraId="60AC9700"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proofErr w:type="spellStart"/>
      <w:r w:rsidRPr="00614EA6">
        <w:rPr>
          <w:i/>
          <w:lang w:eastAsia="ja-JP"/>
        </w:rPr>
        <w:t>reportType</w:t>
      </w:r>
      <w:proofErr w:type="spellEnd"/>
      <w:r w:rsidRPr="00614EA6">
        <w:rPr>
          <w:lang w:eastAsia="ja-JP"/>
        </w:rPr>
        <w:t xml:space="preserve"> is set to </w:t>
      </w:r>
      <w:proofErr w:type="spellStart"/>
      <w:r w:rsidRPr="00614EA6">
        <w:rPr>
          <w:i/>
          <w:lang w:eastAsia="ja-JP"/>
        </w:rPr>
        <w:t>eventTriggered</w:t>
      </w:r>
      <w:proofErr w:type="spellEnd"/>
      <w:r w:rsidRPr="00614EA6">
        <w:rPr>
          <w:i/>
          <w:lang w:eastAsia="ja-JP"/>
        </w:rPr>
        <w:t xml:space="preserve"> </w:t>
      </w:r>
      <w:r w:rsidRPr="00614EA6">
        <w:rPr>
          <w:lang w:eastAsia="ja-JP"/>
        </w:rPr>
        <w:t>or</w:t>
      </w:r>
      <w:r w:rsidRPr="00614EA6">
        <w:rPr>
          <w:i/>
          <w:lang w:eastAsia="ja-JP"/>
        </w:rPr>
        <w:t xml:space="preserve"> periodical</w:t>
      </w:r>
      <w:r w:rsidRPr="00614EA6">
        <w:rPr>
          <w:lang w:eastAsia="ja-JP"/>
        </w:rPr>
        <w:t>:</w:t>
      </w:r>
    </w:p>
    <w:p w14:paraId="5829BE6E"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for each included cell, include the layer 3 filtered measured results in accordance with the </w:t>
      </w:r>
      <w:proofErr w:type="spellStart"/>
      <w:r w:rsidRPr="00614EA6">
        <w:rPr>
          <w:i/>
          <w:lang w:eastAsia="ja-JP"/>
        </w:rPr>
        <w:t>reportConfig</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 ordered as follows:</w:t>
      </w:r>
    </w:p>
    <w:p w14:paraId="547B5D39"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if the </w:t>
      </w:r>
      <w:proofErr w:type="spellStart"/>
      <w:r w:rsidRPr="00614EA6">
        <w:rPr>
          <w:i/>
          <w:lang w:eastAsia="ja-JP"/>
        </w:rPr>
        <w:t>measObject</w:t>
      </w:r>
      <w:proofErr w:type="spellEnd"/>
      <w:r w:rsidRPr="00614EA6">
        <w:rPr>
          <w:lang w:eastAsia="ja-JP"/>
        </w:rPr>
        <w:t xml:space="preserve"> associated with this </w:t>
      </w:r>
      <w:proofErr w:type="spellStart"/>
      <w:r w:rsidRPr="00614EA6">
        <w:rPr>
          <w:i/>
          <w:lang w:eastAsia="ja-JP"/>
        </w:rPr>
        <w:t>measId</w:t>
      </w:r>
      <w:proofErr w:type="spellEnd"/>
      <w:r w:rsidRPr="00614EA6">
        <w:rPr>
          <w:lang w:eastAsia="ja-JP"/>
        </w:rPr>
        <w:t xml:space="preserve"> concerns NR:</w:t>
      </w:r>
    </w:p>
    <w:p w14:paraId="1BB436B1" w14:textId="77777777" w:rsidR="00614EA6" w:rsidRPr="00614EA6" w:rsidRDefault="00614EA6" w:rsidP="00614EA6">
      <w:pPr>
        <w:overflowPunct w:val="0"/>
        <w:autoSpaceDE w:val="0"/>
        <w:autoSpaceDN w:val="0"/>
        <w:adjustRightInd w:val="0"/>
        <w:ind w:left="2269" w:hanging="284"/>
        <w:textAlignment w:val="baseline"/>
        <w:rPr>
          <w:lang w:eastAsia="ja-JP"/>
        </w:rPr>
      </w:pPr>
      <w:r w:rsidRPr="00614EA6">
        <w:rPr>
          <w:lang w:eastAsia="ja-JP"/>
        </w:rPr>
        <w:t>7&gt;</w:t>
      </w:r>
      <w:r w:rsidRPr="00614EA6">
        <w:rPr>
          <w:lang w:eastAsia="ja-JP"/>
        </w:rPr>
        <w:tab/>
        <w:t xml:space="preserve">if </w:t>
      </w:r>
      <w:proofErr w:type="spellStart"/>
      <w:r w:rsidRPr="00614EA6">
        <w:rPr>
          <w:i/>
          <w:lang w:eastAsia="ja-JP"/>
        </w:rPr>
        <w:t>rsType</w:t>
      </w:r>
      <w:proofErr w:type="spellEnd"/>
      <w:r w:rsidRPr="00614EA6">
        <w:rPr>
          <w:lang w:eastAsia="ja-JP"/>
        </w:rPr>
        <w:t xml:space="preserve"> in the associated </w:t>
      </w:r>
      <w:proofErr w:type="spellStart"/>
      <w:r w:rsidRPr="00614EA6">
        <w:rPr>
          <w:i/>
          <w:lang w:eastAsia="ja-JP"/>
        </w:rPr>
        <w:t>reportConfig</w:t>
      </w:r>
      <w:proofErr w:type="spellEnd"/>
      <w:r w:rsidRPr="00614EA6">
        <w:rPr>
          <w:lang w:eastAsia="ja-JP"/>
        </w:rPr>
        <w:t xml:space="preserve"> is set to </w:t>
      </w:r>
      <w:proofErr w:type="spellStart"/>
      <w:r w:rsidRPr="00614EA6">
        <w:rPr>
          <w:i/>
          <w:lang w:eastAsia="ja-JP"/>
        </w:rPr>
        <w:t>ssb</w:t>
      </w:r>
      <w:proofErr w:type="spellEnd"/>
      <w:r w:rsidRPr="00614EA6">
        <w:rPr>
          <w:lang w:eastAsia="ja-JP"/>
        </w:rPr>
        <w:t>:</w:t>
      </w:r>
    </w:p>
    <w:p w14:paraId="6BA2D5C0"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set </w:t>
      </w:r>
      <w:proofErr w:type="spellStart"/>
      <w:r w:rsidRPr="00614EA6">
        <w:rPr>
          <w:i/>
          <w:lang w:eastAsia="ja-JP"/>
        </w:rPr>
        <w:t>resultsSSB</w:t>
      </w:r>
      <w:proofErr w:type="spellEnd"/>
      <w:r w:rsidRPr="00614EA6">
        <w:rPr>
          <w:i/>
          <w:lang w:eastAsia="ja-JP"/>
        </w:rPr>
        <w:t>-Cell</w:t>
      </w:r>
      <w:r w:rsidRPr="00614EA6">
        <w:rPr>
          <w:lang w:eastAsia="ja-JP"/>
        </w:rPr>
        <w:t xml:space="preserve"> within the </w:t>
      </w:r>
      <w:proofErr w:type="spellStart"/>
      <w:r w:rsidRPr="00614EA6">
        <w:rPr>
          <w:i/>
          <w:lang w:eastAsia="ja-JP"/>
        </w:rPr>
        <w:t>measResult</w:t>
      </w:r>
      <w:proofErr w:type="spellEnd"/>
      <w:r w:rsidRPr="00614EA6">
        <w:rPr>
          <w:lang w:eastAsia="ja-JP"/>
        </w:rPr>
        <w:t xml:space="preserve"> to include the SS/PBCH </w:t>
      </w:r>
      <w:proofErr w:type="gramStart"/>
      <w:r w:rsidRPr="00614EA6">
        <w:rPr>
          <w:lang w:eastAsia="ja-JP"/>
        </w:rPr>
        <w:t>block based</w:t>
      </w:r>
      <w:proofErr w:type="gramEnd"/>
      <w:r w:rsidRPr="00614EA6">
        <w:rPr>
          <w:lang w:eastAsia="ja-JP"/>
        </w:rPr>
        <w:t xml:space="preserve"> quantity(</w:t>
      </w:r>
      <w:proofErr w:type="spellStart"/>
      <w:r w:rsidRPr="00614EA6">
        <w:rPr>
          <w:lang w:eastAsia="ja-JP"/>
        </w:rPr>
        <w:t>ies</w:t>
      </w:r>
      <w:proofErr w:type="spellEnd"/>
      <w:r w:rsidRPr="00614EA6">
        <w:rPr>
          <w:lang w:eastAsia="ja-JP"/>
        </w:rPr>
        <w:t xml:space="preserve">) indicated in the </w:t>
      </w:r>
      <w:proofErr w:type="spellStart"/>
      <w:r w:rsidRPr="00614EA6">
        <w:rPr>
          <w:i/>
          <w:lang w:eastAsia="ja-JP"/>
        </w:rPr>
        <w:t>reportQuantityCell</w:t>
      </w:r>
      <w:proofErr w:type="spellEnd"/>
      <w:r w:rsidRPr="00614EA6">
        <w:rPr>
          <w:lang w:eastAsia="ja-JP"/>
        </w:rPr>
        <w:t xml:space="preserve"> within the concerned </w:t>
      </w:r>
      <w:proofErr w:type="spellStart"/>
      <w:r w:rsidRPr="00614EA6">
        <w:rPr>
          <w:i/>
          <w:lang w:eastAsia="ja-JP"/>
        </w:rPr>
        <w:t>reportConfig</w:t>
      </w:r>
      <w:proofErr w:type="spellEnd"/>
      <w:r w:rsidRPr="00614EA6">
        <w:rPr>
          <w:lang w:eastAsia="ja-JP"/>
        </w:rPr>
        <w:t>, in decreasing order of the sorting quantity, determined as specified in 5.5.5.3, i.e. the best cell is included first;</w:t>
      </w:r>
    </w:p>
    <w:p w14:paraId="60EF2274"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if </w:t>
      </w:r>
      <w:proofErr w:type="spellStart"/>
      <w:r w:rsidRPr="00614EA6">
        <w:rPr>
          <w:i/>
          <w:lang w:eastAsia="ja-JP"/>
        </w:rPr>
        <w:t>reportQuantityRS</w:t>
      </w:r>
      <w:proofErr w:type="spellEnd"/>
      <w:r w:rsidRPr="00614EA6">
        <w:rPr>
          <w:i/>
          <w:lang w:eastAsia="ja-JP"/>
        </w:rPr>
        <w:t>-Indexes</w:t>
      </w:r>
      <w:r w:rsidRPr="00614EA6">
        <w:rPr>
          <w:lang w:eastAsia="ja-JP"/>
        </w:rPr>
        <w:t xml:space="preserve"> </w:t>
      </w:r>
      <w:r w:rsidRPr="00614EA6">
        <w:rPr>
          <w:lang w:eastAsia="ko-KR"/>
        </w:rPr>
        <w:t>and</w:t>
      </w:r>
      <w:r w:rsidRPr="00614EA6">
        <w:rPr>
          <w:i/>
          <w:lang w:eastAsia="ko-KR"/>
        </w:rPr>
        <w:t xml:space="preserve"> </w:t>
      </w:r>
      <w:proofErr w:type="spellStart"/>
      <w:r w:rsidRPr="00614EA6">
        <w:rPr>
          <w:i/>
          <w:lang w:eastAsia="ko-KR"/>
        </w:rPr>
        <w:t>maxNrofRS-IndexesToReport</w:t>
      </w:r>
      <w:proofErr w:type="spellEnd"/>
      <w:r w:rsidRPr="00614EA6">
        <w:rPr>
          <w:i/>
          <w:lang w:eastAsia="ko-KR"/>
        </w:rPr>
        <w:t xml:space="preserve"> </w:t>
      </w:r>
      <w:r w:rsidRPr="00614EA6">
        <w:rPr>
          <w:lang w:eastAsia="ko-KR"/>
        </w:rPr>
        <w:t xml:space="preserve">are </w:t>
      </w:r>
      <w:r w:rsidRPr="00614EA6">
        <w:rPr>
          <w:lang w:eastAsia="ja-JP"/>
        </w:rPr>
        <w:t>configured, include beam measurement information as described in 5.5.5.2;</w:t>
      </w:r>
    </w:p>
    <w:p w14:paraId="5109B825" w14:textId="77777777" w:rsidR="00614EA6" w:rsidRPr="00614EA6" w:rsidRDefault="00614EA6" w:rsidP="00614EA6">
      <w:pPr>
        <w:overflowPunct w:val="0"/>
        <w:autoSpaceDE w:val="0"/>
        <w:autoSpaceDN w:val="0"/>
        <w:adjustRightInd w:val="0"/>
        <w:ind w:left="2269" w:hanging="284"/>
        <w:textAlignment w:val="baseline"/>
        <w:rPr>
          <w:lang w:eastAsia="ja-JP"/>
        </w:rPr>
      </w:pPr>
      <w:r w:rsidRPr="00614EA6">
        <w:rPr>
          <w:lang w:eastAsia="ja-JP"/>
        </w:rPr>
        <w:t>7&gt;</w:t>
      </w:r>
      <w:r w:rsidRPr="00614EA6">
        <w:rPr>
          <w:lang w:eastAsia="ja-JP"/>
        </w:rPr>
        <w:tab/>
        <w:t xml:space="preserve">else if </w:t>
      </w:r>
      <w:proofErr w:type="spellStart"/>
      <w:r w:rsidRPr="00614EA6">
        <w:rPr>
          <w:i/>
          <w:lang w:eastAsia="ja-JP"/>
        </w:rPr>
        <w:t>rsType</w:t>
      </w:r>
      <w:proofErr w:type="spellEnd"/>
      <w:r w:rsidRPr="00614EA6">
        <w:rPr>
          <w:lang w:eastAsia="ja-JP"/>
        </w:rPr>
        <w:t xml:space="preserve"> in the associated </w:t>
      </w:r>
      <w:proofErr w:type="spellStart"/>
      <w:r w:rsidRPr="00614EA6">
        <w:rPr>
          <w:i/>
          <w:lang w:eastAsia="ja-JP"/>
        </w:rPr>
        <w:t>reportConfig</w:t>
      </w:r>
      <w:proofErr w:type="spellEnd"/>
      <w:r w:rsidRPr="00614EA6">
        <w:rPr>
          <w:lang w:eastAsia="ja-JP"/>
        </w:rPr>
        <w:t xml:space="preserve"> is set to </w:t>
      </w:r>
      <w:proofErr w:type="spellStart"/>
      <w:r w:rsidRPr="00614EA6">
        <w:rPr>
          <w:i/>
          <w:lang w:eastAsia="ja-JP"/>
        </w:rPr>
        <w:t>csi-rs</w:t>
      </w:r>
      <w:proofErr w:type="spellEnd"/>
      <w:r w:rsidRPr="00614EA6">
        <w:rPr>
          <w:lang w:eastAsia="ja-JP"/>
        </w:rPr>
        <w:t>:</w:t>
      </w:r>
    </w:p>
    <w:p w14:paraId="7CEA54E1"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set </w:t>
      </w:r>
      <w:proofErr w:type="spellStart"/>
      <w:r w:rsidRPr="00614EA6">
        <w:rPr>
          <w:i/>
          <w:lang w:eastAsia="ja-JP"/>
        </w:rPr>
        <w:t>resultsCSI</w:t>
      </w:r>
      <w:proofErr w:type="spellEnd"/>
      <w:r w:rsidRPr="00614EA6">
        <w:rPr>
          <w:i/>
          <w:lang w:eastAsia="ja-JP"/>
        </w:rPr>
        <w:t>-RS-Cell</w:t>
      </w:r>
      <w:r w:rsidRPr="00614EA6">
        <w:rPr>
          <w:lang w:eastAsia="ja-JP"/>
        </w:rPr>
        <w:t xml:space="preserve"> within the </w:t>
      </w:r>
      <w:proofErr w:type="spellStart"/>
      <w:r w:rsidRPr="00614EA6">
        <w:rPr>
          <w:i/>
          <w:lang w:eastAsia="ja-JP"/>
        </w:rPr>
        <w:t>measResult</w:t>
      </w:r>
      <w:proofErr w:type="spellEnd"/>
      <w:r w:rsidRPr="00614EA6">
        <w:rPr>
          <w:lang w:eastAsia="ja-JP"/>
        </w:rPr>
        <w:t xml:space="preserve"> to include the CSI-RS based quantity(</w:t>
      </w:r>
      <w:proofErr w:type="spellStart"/>
      <w:r w:rsidRPr="00614EA6">
        <w:rPr>
          <w:lang w:eastAsia="ja-JP"/>
        </w:rPr>
        <w:t>ies</w:t>
      </w:r>
      <w:proofErr w:type="spellEnd"/>
      <w:r w:rsidRPr="00614EA6">
        <w:rPr>
          <w:lang w:eastAsia="ja-JP"/>
        </w:rPr>
        <w:t xml:space="preserve">) indicated in the </w:t>
      </w:r>
      <w:proofErr w:type="spellStart"/>
      <w:r w:rsidRPr="00614EA6">
        <w:rPr>
          <w:i/>
          <w:lang w:eastAsia="ja-JP"/>
        </w:rPr>
        <w:t>reportQuantityCell</w:t>
      </w:r>
      <w:proofErr w:type="spellEnd"/>
      <w:r w:rsidRPr="00614EA6">
        <w:rPr>
          <w:lang w:eastAsia="ja-JP"/>
        </w:rPr>
        <w:t xml:space="preserve"> within the concerned </w:t>
      </w:r>
      <w:proofErr w:type="spellStart"/>
      <w:r w:rsidRPr="00614EA6">
        <w:rPr>
          <w:i/>
          <w:lang w:eastAsia="ja-JP"/>
        </w:rPr>
        <w:t>reportConfig</w:t>
      </w:r>
      <w:proofErr w:type="spellEnd"/>
      <w:r w:rsidRPr="00614EA6">
        <w:rPr>
          <w:lang w:eastAsia="ja-JP"/>
        </w:rPr>
        <w:t>, in decreasing order of the sorting quantity, determined as specified in 5.5.5.3, i.e. the best cell is included first;</w:t>
      </w:r>
    </w:p>
    <w:p w14:paraId="44C73C17" w14:textId="77777777" w:rsidR="00614EA6" w:rsidRPr="00614EA6" w:rsidRDefault="00614EA6" w:rsidP="00614EA6">
      <w:pPr>
        <w:overflowPunct w:val="0"/>
        <w:autoSpaceDE w:val="0"/>
        <w:autoSpaceDN w:val="0"/>
        <w:adjustRightInd w:val="0"/>
        <w:ind w:left="2552" w:hanging="284"/>
        <w:textAlignment w:val="baseline"/>
        <w:rPr>
          <w:lang w:eastAsia="ja-JP"/>
        </w:rPr>
      </w:pPr>
      <w:r w:rsidRPr="00614EA6">
        <w:rPr>
          <w:lang w:eastAsia="ja-JP"/>
        </w:rPr>
        <w:t>8&gt;</w:t>
      </w:r>
      <w:r w:rsidRPr="00614EA6">
        <w:rPr>
          <w:lang w:eastAsia="ja-JP"/>
        </w:rPr>
        <w:tab/>
        <w:t xml:space="preserve">if </w:t>
      </w:r>
      <w:proofErr w:type="spellStart"/>
      <w:r w:rsidRPr="00614EA6">
        <w:rPr>
          <w:i/>
          <w:lang w:eastAsia="ja-JP"/>
        </w:rPr>
        <w:t>reportQuantityRS</w:t>
      </w:r>
      <w:proofErr w:type="spellEnd"/>
      <w:r w:rsidRPr="00614EA6">
        <w:rPr>
          <w:i/>
          <w:lang w:eastAsia="ja-JP"/>
        </w:rPr>
        <w:t>-Indexes</w:t>
      </w:r>
      <w:r w:rsidRPr="00614EA6">
        <w:rPr>
          <w:lang w:eastAsia="ja-JP"/>
        </w:rPr>
        <w:t xml:space="preserve"> </w:t>
      </w:r>
      <w:r w:rsidRPr="00614EA6">
        <w:rPr>
          <w:lang w:eastAsia="ko-KR"/>
        </w:rPr>
        <w:t>and</w:t>
      </w:r>
      <w:r w:rsidRPr="00614EA6">
        <w:rPr>
          <w:i/>
          <w:lang w:eastAsia="ko-KR"/>
        </w:rPr>
        <w:t xml:space="preserve"> </w:t>
      </w:r>
      <w:proofErr w:type="spellStart"/>
      <w:r w:rsidRPr="00614EA6">
        <w:rPr>
          <w:i/>
          <w:lang w:eastAsia="ko-KR"/>
        </w:rPr>
        <w:t>maxNrofRS-IndexesToReport</w:t>
      </w:r>
      <w:proofErr w:type="spellEnd"/>
      <w:r w:rsidRPr="00614EA6">
        <w:rPr>
          <w:i/>
          <w:lang w:eastAsia="ko-KR"/>
        </w:rPr>
        <w:t xml:space="preserve"> </w:t>
      </w:r>
      <w:r w:rsidRPr="00614EA6">
        <w:rPr>
          <w:lang w:eastAsia="ko-KR"/>
        </w:rPr>
        <w:t>are configured</w:t>
      </w:r>
      <w:r w:rsidRPr="00614EA6">
        <w:rPr>
          <w:lang w:eastAsia="ja-JP"/>
        </w:rPr>
        <w:t>, include beam measurement information as described in 5.5.5.2;</w:t>
      </w:r>
    </w:p>
    <w:p w14:paraId="2A591E0A"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if the </w:t>
      </w:r>
      <w:proofErr w:type="spellStart"/>
      <w:r w:rsidRPr="00614EA6">
        <w:rPr>
          <w:i/>
          <w:lang w:eastAsia="ja-JP"/>
        </w:rPr>
        <w:t>measObject</w:t>
      </w:r>
      <w:proofErr w:type="spellEnd"/>
      <w:r w:rsidRPr="00614EA6">
        <w:rPr>
          <w:lang w:eastAsia="ja-JP"/>
        </w:rPr>
        <w:t xml:space="preserve"> associated with this </w:t>
      </w:r>
      <w:proofErr w:type="spellStart"/>
      <w:r w:rsidRPr="00614EA6">
        <w:rPr>
          <w:i/>
          <w:lang w:eastAsia="ja-JP"/>
        </w:rPr>
        <w:t>measId</w:t>
      </w:r>
      <w:proofErr w:type="spellEnd"/>
      <w:r w:rsidRPr="00614EA6">
        <w:rPr>
          <w:lang w:eastAsia="ja-JP"/>
        </w:rPr>
        <w:t xml:space="preserve"> concerns E-UTRA:</w:t>
      </w:r>
    </w:p>
    <w:p w14:paraId="37E23DC0" w14:textId="77777777" w:rsidR="00614EA6" w:rsidRPr="00614EA6" w:rsidRDefault="00614EA6" w:rsidP="00614EA6">
      <w:pPr>
        <w:overflowPunct w:val="0"/>
        <w:autoSpaceDE w:val="0"/>
        <w:autoSpaceDN w:val="0"/>
        <w:adjustRightInd w:val="0"/>
        <w:ind w:left="2269" w:hanging="284"/>
        <w:textAlignment w:val="baseline"/>
        <w:rPr>
          <w:rFonts w:cs="Arial"/>
          <w:lang w:eastAsia="zh-CN"/>
        </w:rPr>
      </w:pPr>
      <w:r w:rsidRPr="00614EA6">
        <w:rPr>
          <w:lang w:eastAsia="ja-JP"/>
        </w:rPr>
        <w:t>7&gt;</w:t>
      </w:r>
      <w:r w:rsidRPr="00614EA6">
        <w:rPr>
          <w:lang w:eastAsia="ja-JP"/>
        </w:rPr>
        <w:tab/>
        <w:t xml:space="preserve">set the </w:t>
      </w:r>
      <w:proofErr w:type="spellStart"/>
      <w:r w:rsidRPr="00614EA6">
        <w:rPr>
          <w:i/>
          <w:lang w:eastAsia="ja-JP"/>
        </w:rPr>
        <w:t>measResult</w:t>
      </w:r>
      <w:proofErr w:type="spellEnd"/>
      <w:r w:rsidRPr="00614EA6">
        <w:rPr>
          <w:lang w:eastAsia="ja-JP"/>
        </w:rPr>
        <w:t xml:space="preserve"> to include the quantity(</w:t>
      </w:r>
      <w:proofErr w:type="spellStart"/>
      <w:r w:rsidRPr="00614EA6">
        <w:rPr>
          <w:lang w:eastAsia="ja-JP"/>
        </w:rPr>
        <w:t>ies</w:t>
      </w:r>
      <w:proofErr w:type="spellEnd"/>
      <w:r w:rsidRPr="00614EA6">
        <w:rPr>
          <w:lang w:eastAsia="ja-JP"/>
        </w:rPr>
        <w:t xml:space="preserve">) indicated in the </w:t>
      </w:r>
      <w:proofErr w:type="spellStart"/>
      <w:r w:rsidRPr="00614EA6">
        <w:rPr>
          <w:rFonts w:eastAsia="SimSun"/>
          <w:i/>
          <w:iCs/>
          <w:lang w:eastAsia="ja-JP"/>
        </w:rPr>
        <w:t>reportQuantity</w:t>
      </w:r>
      <w:proofErr w:type="spellEnd"/>
      <w:r w:rsidRPr="00614EA6">
        <w:rPr>
          <w:rFonts w:cs="Arial"/>
          <w:lang w:eastAsia="zh-CN"/>
        </w:rPr>
        <w:t xml:space="preserve"> within the concerned </w:t>
      </w:r>
      <w:proofErr w:type="spellStart"/>
      <w:r w:rsidRPr="00614EA6">
        <w:rPr>
          <w:rFonts w:eastAsia="SimSun"/>
          <w:i/>
          <w:iCs/>
          <w:lang w:eastAsia="ja-JP"/>
        </w:rPr>
        <w:t>reportConfigInterRAT</w:t>
      </w:r>
      <w:proofErr w:type="spellEnd"/>
      <w:r w:rsidRPr="00614EA6">
        <w:rPr>
          <w:rFonts w:eastAsia="SimSun"/>
          <w:lang w:eastAsia="ja-JP"/>
        </w:rPr>
        <w:t xml:space="preserve"> </w:t>
      </w:r>
      <w:r w:rsidRPr="00614EA6">
        <w:rPr>
          <w:rFonts w:cs="Arial"/>
          <w:lang w:eastAsia="zh-CN"/>
        </w:rPr>
        <w:t xml:space="preserve">in decreasing order of the sorting </w:t>
      </w:r>
      <w:r w:rsidRPr="00614EA6">
        <w:rPr>
          <w:lang w:eastAsia="ja-JP"/>
        </w:rPr>
        <w:t>quantity, determined as specified in 5.5.5.3</w:t>
      </w:r>
      <w:r w:rsidRPr="00614EA6">
        <w:rPr>
          <w:rFonts w:cs="Arial"/>
          <w:lang w:eastAsia="zh-CN"/>
        </w:rPr>
        <w:t>, i.e. the best cell is included first;</w:t>
      </w:r>
    </w:p>
    <w:p w14:paraId="7D67B99A"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if the </w:t>
      </w:r>
      <w:proofErr w:type="spellStart"/>
      <w:r w:rsidRPr="00614EA6">
        <w:rPr>
          <w:i/>
          <w:lang w:eastAsia="ja-JP"/>
        </w:rPr>
        <w:t>measObject</w:t>
      </w:r>
      <w:proofErr w:type="spellEnd"/>
      <w:r w:rsidRPr="00614EA6">
        <w:rPr>
          <w:lang w:eastAsia="ja-JP"/>
        </w:rPr>
        <w:t xml:space="preserve"> associated with this </w:t>
      </w:r>
      <w:proofErr w:type="spellStart"/>
      <w:r w:rsidRPr="00614EA6">
        <w:rPr>
          <w:i/>
          <w:lang w:eastAsia="ja-JP"/>
        </w:rPr>
        <w:t>measId</w:t>
      </w:r>
      <w:proofErr w:type="spellEnd"/>
      <w:r w:rsidRPr="00614EA6">
        <w:rPr>
          <w:lang w:eastAsia="ja-JP"/>
        </w:rPr>
        <w:t xml:space="preserve"> concerns UTRA-FDD </w:t>
      </w:r>
      <w:r w:rsidRPr="00614EA6">
        <w:rPr>
          <w:lang w:eastAsia="zh-CN"/>
        </w:rPr>
        <w:t xml:space="preserve">and if </w:t>
      </w:r>
      <w:r w:rsidRPr="00614EA6">
        <w:rPr>
          <w:i/>
          <w:noProof/>
          <w:lang w:eastAsia="ja-JP"/>
        </w:rPr>
        <w:t>ReportConfigInterRA</w:t>
      </w:r>
      <w:r w:rsidRPr="00614EA6">
        <w:rPr>
          <w:i/>
          <w:noProof/>
          <w:lang w:eastAsia="zh-CN"/>
        </w:rPr>
        <w:t>T</w:t>
      </w:r>
      <w:r w:rsidRPr="00614EA6">
        <w:rPr>
          <w:lang w:eastAsia="ja-JP"/>
        </w:rPr>
        <w:t xml:space="preserve"> </w:t>
      </w:r>
      <w:r w:rsidRPr="00614EA6">
        <w:rPr>
          <w:lang w:eastAsia="zh-CN"/>
        </w:rPr>
        <w:t xml:space="preserve">includes the </w:t>
      </w:r>
      <w:proofErr w:type="spellStart"/>
      <w:r w:rsidRPr="00614EA6">
        <w:rPr>
          <w:i/>
          <w:lang w:eastAsia="ja-JP"/>
        </w:rPr>
        <w:t>reportQuantityUTRA</w:t>
      </w:r>
      <w:proofErr w:type="spellEnd"/>
      <w:r w:rsidRPr="00614EA6">
        <w:rPr>
          <w:i/>
          <w:lang w:eastAsia="ja-JP"/>
        </w:rPr>
        <w:t>-FDD</w:t>
      </w:r>
      <w:r w:rsidRPr="00614EA6">
        <w:rPr>
          <w:lang w:eastAsia="ja-JP"/>
        </w:rPr>
        <w:t>:</w:t>
      </w:r>
    </w:p>
    <w:p w14:paraId="0F483465" w14:textId="77777777" w:rsidR="00614EA6" w:rsidRPr="00614EA6" w:rsidRDefault="00614EA6" w:rsidP="00614EA6">
      <w:pPr>
        <w:overflowPunct w:val="0"/>
        <w:autoSpaceDE w:val="0"/>
        <w:autoSpaceDN w:val="0"/>
        <w:adjustRightInd w:val="0"/>
        <w:ind w:left="2269" w:hanging="284"/>
        <w:textAlignment w:val="baseline"/>
        <w:rPr>
          <w:rFonts w:cs="Arial"/>
          <w:lang w:eastAsia="zh-CN"/>
        </w:rPr>
      </w:pPr>
      <w:r w:rsidRPr="00614EA6">
        <w:rPr>
          <w:lang w:eastAsia="ja-JP"/>
        </w:rPr>
        <w:t>7&gt;</w:t>
      </w:r>
      <w:r w:rsidRPr="00614EA6">
        <w:rPr>
          <w:lang w:eastAsia="ja-JP"/>
        </w:rPr>
        <w:tab/>
        <w:t xml:space="preserve">set the </w:t>
      </w:r>
      <w:proofErr w:type="spellStart"/>
      <w:r w:rsidRPr="00614EA6">
        <w:rPr>
          <w:i/>
          <w:lang w:eastAsia="ja-JP"/>
        </w:rPr>
        <w:t>measResult</w:t>
      </w:r>
      <w:proofErr w:type="spellEnd"/>
      <w:r w:rsidRPr="00614EA6">
        <w:rPr>
          <w:lang w:eastAsia="ja-JP"/>
        </w:rPr>
        <w:t xml:space="preserve"> to include the quantity(</w:t>
      </w:r>
      <w:proofErr w:type="spellStart"/>
      <w:r w:rsidRPr="00614EA6">
        <w:rPr>
          <w:lang w:eastAsia="ja-JP"/>
        </w:rPr>
        <w:t>ies</w:t>
      </w:r>
      <w:proofErr w:type="spellEnd"/>
      <w:r w:rsidRPr="00614EA6">
        <w:rPr>
          <w:lang w:eastAsia="ja-JP"/>
        </w:rPr>
        <w:t xml:space="preserve">) indicated in the </w:t>
      </w:r>
      <w:proofErr w:type="spellStart"/>
      <w:r w:rsidRPr="00614EA6">
        <w:rPr>
          <w:rFonts w:eastAsia="SimSun"/>
          <w:i/>
          <w:iCs/>
          <w:lang w:eastAsia="ja-JP"/>
        </w:rPr>
        <w:t>reportQuantity</w:t>
      </w:r>
      <w:r w:rsidRPr="00614EA6">
        <w:rPr>
          <w:i/>
          <w:lang w:eastAsia="ja-JP"/>
        </w:rPr>
        <w:t>UTRA</w:t>
      </w:r>
      <w:proofErr w:type="spellEnd"/>
      <w:r w:rsidRPr="00614EA6">
        <w:rPr>
          <w:i/>
          <w:lang w:eastAsia="ja-JP"/>
        </w:rPr>
        <w:t>-FDD</w:t>
      </w:r>
      <w:r w:rsidRPr="00614EA6">
        <w:rPr>
          <w:rFonts w:cs="Arial"/>
          <w:lang w:eastAsia="zh-CN"/>
        </w:rPr>
        <w:t xml:space="preserve"> within the concerned </w:t>
      </w:r>
      <w:proofErr w:type="spellStart"/>
      <w:r w:rsidRPr="00614EA6">
        <w:rPr>
          <w:rFonts w:eastAsia="SimSun"/>
          <w:i/>
          <w:iCs/>
          <w:lang w:eastAsia="ja-JP"/>
        </w:rPr>
        <w:t>reportConfigInterRAT</w:t>
      </w:r>
      <w:proofErr w:type="spellEnd"/>
      <w:r w:rsidRPr="00614EA6">
        <w:rPr>
          <w:rFonts w:eastAsia="SimSun"/>
          <w:lang w:eastAsia="ja-JP"/>
        </w:rPr>
        <w:t xml:space="preserve"> </w:t>
      </w:r>
      <w:r w:rsidRPr="00614EA6">
        <w:rPr>
          <w:rFonts w:cs="Arial"/>
          <w:lang w:eastAsia="zh-CN"/>
        </w:rPr>
        <w:t xml:space="preserve">in decreasing order of the sorting </w:t>
      </w:r>
      <w:r w:rsidRPr="00614EA6">
        <w:rPr>
          <w:lang w:eastAsia="ja-JP"/>
        </w:rPr>
        <w:t>quantity, determined as specified in 5.5.5.3</w:t>
      </w:r>
      <w:r w:rsidRPr="00614EA6">
        <w:rPr>
          <w:rFonts w:cs="Arial"/>
          <w:lang w:eastAsia="zh-CN"/>
        </w:rPr>
        <w:t>, i.e. the best cell is included first;</w:t>
      </w:r>
    </w:p>
    <w:p w14:paraId="600ECC73"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else:</w:t>
      </w:r>
    </w:p>
    <w:p w14:paraId="32C635BD"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if the cell indicated by </w:t>
      </w:r>
      <w:proofErr w:type="spellStart"/>
      <w:r w:rsidRPr="00614EA6">
        <w:rPr>
          <w:i/>
          <w:lang w:eastAsia="ja-JP"/>
        </w:rPr>
        <w:t>cellForWhichToReportCGI</w:t>
      </w:r>
      <w:proofErr w:type="spellEnd"/>
      <w:r w:rsidRPr="00614EA6">
        <w:rPr>
          <w:lang w:eastAsia="ja-JP"/>
        </w:rPr>
        <w:t xml:space="preserve"> is an NR cell:</w:t>
      </w:r>
    </w:p>
    <w:p w14:paraId="790864F4"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proofErr w:type="spellStart"/>
      <w:r w:rsidRPr="00614EA6">
        <w:rPr>
          <w:i/>
          <w:lang w:eastAsia="ja-JP"/>
        </w:rPr>
        <w:t>plmn-IdentityInfoList</w:t>
      </w:r>
      <w:proofErr w:type="spellEnd"/>
      <w:r w:rsidRPr="00614EA6">
        <w:rPr>
          <w:lang w:eastAsia="ja-JP"/>
        </w:rPr>
        <w:t xml:space="preserve"> of the </w:t>
      </w:r>
      <w:proofErr w:type="spellStart"/>
      <w:r w:rsidRPr="00614EA6">
        <w:rPr>
          <w:i/>
          <w:lang w:eastAsia="ja-JP"/>
        </w:rPr>
        <w:t>cgi</w:t>
      </w:r>
      <w:proofErr w:type="spellEnd"/>
      <w:r w:rsidRPr="00614EA6">
        <w:rPr>
          <w:i/>
          <w:lang w:eastAsia="ja-JP"/>
        </w:rPr>
        <w:t>-Info</w:t>
      </w:r>
      <w:r w:rsidRPr="00614EA6">
        <w:rPr>
          <w:lang w:eastAsia="ja-JP"/>
        </w:rPr>
        <w:t xml:space="preserve"> for the concerned cell has been obtained:</w:t>
      </w:r>
    </w:p>
    <w:p w14:paraId="5215E7EA"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proofErr w:type="spellStart"/>
      <w:r w:rsidRPr="00614EA6">
        <w:rPr>
          <w:i/>
          <w:lang w:eastAsia="ja-JP"/>
        </w:rPr>
        <w:t>plmn-IdentityInfoList</w:t>
      </w:r>
      <w:proofErr w:type="spellEnd"/>
      <w:r w:rsidRPr="00614EA6">
        <w:rPr>
          <w:lang w:eastAsia="ja-JP"/>
        </w:rPr>
        <w:t xml:space="preserve"> including </w:t>
      </w:r>
      <w:proofErr w:type="spellStart"/>
      <w:r w:rsidRPr="00614EA6">
        <w:rPr>
          <w:i/>
          <w:lang w:eastAsia="ja-JP"/>
        </w:rPr>
        <w:t>plmn-IdentityList</w:t>
      </w:r>
      <w:proofErr w:type="spellEnd"/>
      <w:r w:rsidRPr="00614EA6">
        <w:rPr>
          <w:lang w:eastAsia="ja-JP"/>
        </w:rPr>
        <w:t xml:space="preserve">, </w:t>
      </w:r>
      <w:proofErr w:type="spellStart"/>
      <w:r w:rsidRPr="00614EA6">
        <w:rPr>
          <w:i/>
          <w:lang w:eastAsia="ja-JP"/>
        </w:rPr>
        <w:t>trackingAreaCode</w:t>
      </w:r>
      <w:proofErr w:type="spellEnd"/>
      <w:r w:rsidRPr="00614EA6">
        <w:rPr>
          <w:lang w:eastAsia="ja-JP"/>
        </w:rPr>
        <w:t xml:space="preserve"> (if available), </w:t>
      </w:r>
      <w:proofErr w:type="spellStart"/>
      <w:r w:rsidRPr="00614EA6">
        <w:rPr>
          <w:i/>
          <w:lang w:eastAsia="ja-JP"/>
        </w:rPr>
        <w:t>ranac</w:t>
      </w:r>
      <w:proofErr w:type="spellEnd"/>
      <w:r w:rsidRPr="00614EA6">
        <w:rPr>
          <w:lang w:eastAsia="ja-JP"/>
        </w:rPr>
        <w:t xml:space="preserve"> (if available), </w:t>
      </w:r>
      <w:proofErr w:type="spellStart"/>
      <w:r w:rsidRPr="00614EA6">
        <w:rPr>
          <w:i/>
          <w:lang w:eastAsia="ja-JP"/>
        </w:rPr>
        <w:t>cellIdentity</w:t>
      </w:r>
      <w:proofErr w:type="spellEnd"/>
      <w:r w:rsidRPr="00614EA6">
        <w:rPr>
          <w:lang w:eastAsia="ja-JP"/>
        </w:rPr>
        <w:t xml:space="preserve"> and </w:t>
      </w:r>
      <w:proofErr w:type="spellStart"/>
      <w:r w:rsidRPr="00614EA6">
        <w:rPr>
          <w:i/>
          <w:lang w:eastAsia="ja-JP"/>
        </w:rPr>
        <w:t>cellReservedForOperatorUse</w:t>
      </w:r>
      <w:proofErr w:type="spellEnd"/>
      <w:r w:rsidRPr="00614EA6">
        <w:rPr>
          <w:lang w:eastAsia="ja-JP"/>
        </w:rPr>
        <w:t xml:space="preserve"> for each entry of the </w:t>
      </w:r>
      <w:proofErr w:type="spellStart"/>
      <w:r w:rsidRPr="00614EA6">
        <w:rPr>
          <w:i/>
          <w:lang w:eastAsia="ja-JP"/>
        </w:rPr>
        <w:t>plmn-IdentityInfoList</w:t>
      </w:r>
      <w:proofErr w:type="spellEnd"/>
      <w:r w:rsidRPr="00614EA6">
        <w:rPr>
          <w:lang w:eastAsia="ja-JP"/>
        </w:rPr>
        <w:t>;</w:t>
      </w:r>
    </w:p>
    <w:p w14:paraId="2D6EDED7"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w:t>
      </w:r>
      <w:proofErr w:type="spellStart"/>
      <w:r w:rsidRPr="00614EA6">
        <w:rPr>
          <w:i/>
          <w:lang w:eastAsia="ja-JP"/>
        </w:rPr>
        <w:t>frequencyBandList</w:t>
      </w:r>
      <w:proofErr w:type="spellEnd"/>
      <w:r w:rsidRPr="00614EA6">
        <w:rPr>
          <w:lang w:eastAsia="ja-JP"/>
        </w:rPr>
        <w:t xml:space="preserve"> if available;</w:t>
      </w:r>
    </w:p>
    <w:p w14:paraId="1167A7FD"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w:t>
      </w:r>
      <w:r w:rsidRPr="00614EA6">
        <w:rPr>
          <w:i/>
          <w:iCs/>
          <w:lang w:eastAsia="ja-JP"/>
        </w:rPr>
        <w:t>nr-CGI-Reporting-NPN</w:t>
      </w:r>
      <w:r w:rsidRPr="00614EA6">
        <w:rPr>
          <w:lang w:eastAsia="ja-JP"/>
        </w:rPr>
        <w:t xml:space="preserve"> is supported by the UE and </w:t>
      </w:r>
      <w:proofErr w:type="spellStart"/>
      <w:r w:rsidRPr="00614EA6">
        <w:rPr>
          <w:i/>
          <w:lang w:eastAsia="ja-JP"/>
        </w:rPr>
        <w:t>npn-IdentityInfoList</w:t>
      </w:r>
      <w:proofErr w:type="spellEnd"/>
      <w:r w:rsidRPr="00614EA6">
        <w:rPr>
          <w:lang w:eastAsia="ja-JP"/>
        </w:rPr>
        <w:t xml:space="preserve"> of the </w:t>
      </w:r>
      <w:proofErr w:type="spellStart"/>
      <w:r w:rsidRPr="00614EA6">
        <w:rPr>
          <w:i/>
          <w:lang w:eastAsia="ja-JP"/>
        </w:rPr>
        <w:t>cgi</w:t>
      </w:r>
      <w:proofErr w:type="spellEnd"/>
      <w:r w:rsidRPr="00614EA6">
        <w:rPr>
          <w:i/>
          <w:lang w:eastAsia="ja-JP"/>
        </w:rPr>
        <w:t>-Info</w:t>
      </w:r>
      <w:r w:rsidRPr="00614EA6">
        <w:rPr>
          <w:lang w:eastAsia="ja-JP"/>
        </w:rPr>
        <w:t xml:space="preserve"> for the concerned cell has been obtained:</w:t>
      </w:r>
    </w:p>
    <w:p w14:paraId="50A44C22"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lastRenderedPageBreak/>
        <w:t>5&gt;</w:t>
      </w:r>
      <w:r w:rsidRPr="00614EA6">
        <w:rPr>
          <w:lang w:eastAsia="ja-JP"/>
        </w:rPr>
        <w:tab/>
        <w:t xml:space="preserve">include the </w:t>
      </w:r>
      <w:proofErr w:type="spellStart"/>
      <w:r w:rsidRPr="00614EA6">
        <w:rPr>
          <w:i/>
          <w:iCs/>
          <w:lang w:eastAsia="x-none"/>
        </w:rPr>
        <w:t>npn-IdentityInfoList</w:t>
      </w:r>
      <w:proofErr w:type="spellEnd"/>
      <w:r w:rsidRPr="00614EA6">
        <w:rPr>
          <w:lang w:eastAsia="ja-JP"/>
        </w:rPr>
        <w:t xml:space="preserve"> including </w:t>
      </w:r>
      <w:proofErr w:type="spellStart"/>
      <w:r w:rsidRPr="00614EA6">
        <w:rPr>
          <w:i/>
          <w:iCs/>
          <w:lang w:eastAsia="x-none"/>
        </w:rPr>
        <w:t>npn-IdentityList</w:t>
      </w:r>
      <w:proofErr w:type="spellEnd"/>
      <w:r w:rsidRPr="00614EA6">
        <w:rPr>
          <w:lang w:eastAsia="ja-JP"/>
        </w:rPr>
        <w:t xml:space="preserve">, </w:t>
      </w:r>
      <w:proofErr w:type="spellStart"/>
      <w:r w:rsidRPr="00614EA6">
        <w:rPr>
          <w:i/>
          <w:iCs/>
          <w:lang w:eastAsia="x-none"/>
        </w:rPr>
        <w:t>trackingAreaCode</w:t>
      </w:r>
      <w:proofErr w:type="spellEnd"/>
      <w:r w:rsidRPr="00614EA6">
        <w:rPr>
          <w:lang w:eastAsia="ja-JP"/>
        </w:rPr>
        <w:t xml:space="preserve">, </w:t>
      </w:r>
      <w:proofErr w:type="spellStart"/>
      <w:r w:rsidRPr="00614EA6">
        <w:rPr>
          <w:i/>
          <w:iCs/>
          <w:lang w:eastAsia="x-none"/>
        </w:rPr>
        <w:t>ranac</w:t>
      </w:r>
      <w:proofErr w:type="spellEnd"/>
      <w:r w:rsidRPr="00614EA6">
        <w:rPr>
          <w:lang w:eastAsia="ja-JP"/>
        </w:rPr>
        <w:t xml:space="preserve"> (if available), </w:t>
      </w:r>
      <w:proofErr w:type="spellStart"/>
      <w:r w:rsidRPr="00614EA6">
        <w:rPr>
          <w:i/>
          <w:iCs/>
          <w:lang w:eastAsia="x-none"/>
        </w:rPr>
        <w:t>cellIdentity</w:t>
      </w:r>
      <w:proofErr w:type="spellEnd"/>
      <w:r w:rsidRPr="00614EA6">
        <w:rPr>
          <w:lang w:eastAsia="ja-JP"/>
        </w:rPr>
        <w:t xml:space="preserve"> and </w:t>
      </w:r>
      <w:proofErr w:type="spellStart"/>
      <w:r w:rsidRPr="00614EA6">
        <w:rPr>
          <w:i/>
          <w:iCs/>
          <w:lang w:eastAsia="x-none"/>
        </w:rPr>
        <w:t>cellReservedForOperatorUse</w:t>
      </w:r>
      <w:proofErr w:type="spellEnd"/>
      <w:r w:rsidRPr="00614EA6">
        <w:rPr>
          <w:lang w:eastAsia="ja-JP"/>
        </w:rPr>
        <w:t xml:space="preserve"> for each entry of the </w:t>
      </w:r>
      <w:proofErr w:type="spellStart"/>
      <w:r w:rsidRPr="00614EA6">
        <w:rPr>
          <w:i/>
          <w:iCs/>
          <w:lang w:eastAsia="x-none"/>
        </w:rPr>
        <w:t>npn-IdentityInfoList</w:t>
      </w:r>
      <w:proofErr w:type="spellEnd"/>
      <w:r w:rsidRPr="00614EA6">
        <w:rPr>
          <w:lang w:eastAsia="ja-JP"/>
        </w:rPr>
        <w:t>;</w:t>
      </w:r>
    </w:p>
    <w:p w14:paraId="4A09892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else if </w:t>
      </w:r>
      <w:r w:rsidRPr="00614EA6">
        <w:rPr>
          <w:i/>
          <w:lang w:eastAsia="ja-JP"/>
        </w:rPr>
        <w:t>MIB</w:t>
      </w:r>
      <w:r w:rsidRPr="00614EA6">
        <w:rPr>
          <w:lang w:eastAsia="ja-JP"/>
        </w:rPr>
        <w:t xml:space="preserve"> indicates the </w:t>
      </w:r>
      <w:r w:rsidRPr="00614EA6">
        <w:rPr>
          <w:i/>
          <w:lang w:eastAsia="ja-JP"/>
        </w:rPr>
        <w:t>SIB1</w:t>
      </w:r>
      <w:r w:rsidRPr="00614EA6">
        <w:rPr>
          <w:lang w:eastAsia="ja-JP"/>
        </w:rPr>
        <w:t xml:space="preserve"> is not broadcast:</w:t>
      </w:r>
    </w:p>
    <w:p w14:paraId="6AE02823"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r w:rsidRPr="00614EA6">
        <w:rPr>
          <w:i/>
          <w:lang w:eastAsia="ja-JP"/>
        </w:rPr>
        <w:t>noSIB1</w:t>
      </w:r>
      <w:r w:rsidRPr="00614EA6">
        <w:rPr>
          <w:lang w:eastAsia="ja-JP"/>
        </w:rPr>
        <w:t xml:space="preserve"> including the </w:t>
      </w:r>
      <w:proofErr w:type="spellStart"/>
      <w:r w:rsidRPr="00614EA6">
        <w:rPr>
          <w:i/>
          <w:lang w:eastAsia="ja-JP"/>
        </w:rPr>
        <w:t>ssb-SubcarrierOffset</w:t>
      </w:r>
      <w:proofErr w:type="spellEnd"/>
      <w:r w:rsidRPr="00614EA6">
        <w:rPr>
          <w:lang w:eastAsia="ja-JP"/>
        </w:rPr>
        <w:t xml:space="preserve"> and </w:t>
      </w:r>
      <w:r w:rsidRPr="00614EA6">
        <w:rPr>
          <w:i/>
          <w:lang w:eastAsia="ja-JP"/>
        </w:rPr>
        <w:t>pdcch-ConfigSIB1</w:t>
      </w:r>
      <w:r w:rsidRPr="00614EA6">
        <w:rPr>
          <w:lang w:eastAsia="ja-JP"/>
        </w:rPr>
        <w:t xml:space="preserve"> obtained from </w:t>
      </w:r>
      <w:r w:rsidRPr="00614EA6">
        <w:rPr>
          <w:i/>
          <w:lang w:eastAsia="ja-JP"/>
        </w:rPr>
        <w:t>MIB</w:t>
      </w:r>
      <w:r w:rsidRPr="00614EA6">
        <w:rPr>
          <w:lang w:eastAsia="ja-JP"/>
        </w:rPr>
        <w:t xml:space="preserve"> of the concerned cell;</w:t>
      </w:r>
    </w:p>
    <w:p w14:paraId="3470A7AC"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if the cell indicated by </w:t>
      </w:r>
      <w:proofErr w:type="spellStart"/>
      <w:r w:rsidRPr="00614EA6">
        <w:rPr>
          <w:i/>
          <w:lang w:eastAsia="ja-JP"/>
        </w:rPr>
        <w:t>cellForWhichToReportCGI</w:t>
      </w:r>
      <w:proofErr w:type="spellEnd"/>
      <w:r w:rsidRPr="00614EA6">
        <w:rPr>
          <w:lang w:eastAsia="ja-JP"/>
        </w:rPr>
        <w:t xml:space="preserve"> is an E-UTRA cell:</w:t>
      </w:r>
    </w:p>
    <w:p w14:paraId="60DD4D1F"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all mandatory fields of the </w:t>
      </w:r>
      <w:proofErr w:type="spellStart"/>
      <w:r w:rsidRPr="00614EA6">
        <w:rPr>
          <w:i/>
          <w:lang w:eastAsia="ja-JP"/>
        </w:rPr>
        <w:t>cgi</w:t>
      </w:r>
      <w:proofErr w:type="spellEnd"/>
      <w:r w:rsidRPr="00614EA6">
        <w:rPr>
          <w:i/>
          <w:lang w:eastAsia="ja-JP"/>
        </w:rPr>
        <w:t>-Info-EPC</w:t>
      </w:r>
      <w:r w:rsidRPr="00614EA6">
        <w:rPr>
          <w:lang w:eastAsia="ja-JP"/>
        </w:rPr>
        <w:t xml:space="preserve"> for the concerned cell have been obtained:</w:t>
      </w:r>
    </w:p>
    <w:p w14:paraId="24E47DB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in the </w:t>
      </w:r>
      <w:proofErr w:type="spellStart"/>
      <w:r w:rsidRPr="00614EA6">
        <w:rPr>
          <w:i/>
          <w:lang w:eastAsia="ja-JP"/>
        </w:rPr>
        <w:t>cgi</w:t>
      </w:r>
      <w:proofErr w:type="spellEnd"/>
      <w:r w:rsidRPr="00614EA6">
        <w:rPr>
          <w:i/>
          <w:lang w:eastAsia="ja-JP"/>
        </w:rPr>
        <w:t>-Info-EPC</w:t>
      </w:r>
      <w:r w:rsidRPr="00614EA6">
        <w:rPr>
          <w:lang w:eastAsia="ja-JP"/>
        </w:rPr>
        <w:t xml:space="preserve"> the fields broadcasted in E-UTRA </w:t>
      </w:r>
      <w:r w:rsidRPr="00614EA6">
        <w:rPr>
          <w:i/>
          <w:lang w:eastAsia="ja-JP"/>
        </w:rPr>
        <w:t>SystemInformationBlockType1</w:t>
      </w:r>
      <w:r w:rsidRPr="00614EA6">
        <w:rPr>
          <w:lang w:eastAsia="ja-JP"/>
        </w:rPr>
        <w:t xml:space="preserve"> associated to EPC;</w:t>
      </w:r>
    </w:p>
    <w:p w14:paraId="6CB7E56A"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UE is E-UTRA/5GC capable and all mandatory fields of the </w:t>
      </w:r>
      <w:r w:rsidRPr="00614EA6">
        <w:rPr>
          <w:i/>
          <w:lang w:eastAsia="ja-JP"/>
        </w:rPr>
        <w:t>cgi-Info-5GC</w:t>
      </w:r>
      <w:r w:rsidRPr="00614EA6">
        <w:rPr>
          <w:lang w:eastAsia="ja-JP"/>
        </w:rPr>
        <w:t xml:space="preserve"> for the concerned cell have been obtained:</w:t>
      </w:r>
    </w:p>
    <w:p w14:paraId="65E91116"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in the </w:t>
      </w:r>
      <w:r w:rsidRPr="00614EA6">
        <w:rPr>
          <w:i/>
          <w:lang w:eastAsia="ja-JP"/>
        </w:rPr>
        <w:t>cgi-Info-5GC</w:t>
      </w:r>
      <w:r w:rsidRPr="00614EA6">
        <w:rPr>
          <w:lang w:eastAsia="ja-JP"/>
        </w:rPr>
        <w:t xml:space="preserve"> the fields broadcasted in E-UTRA </w:t>
      </w:r>
      <w:r w:rsidRPr="00614EA6">
        <w:rPr>
          <w:i/>
          <w:lang w:eastAsia="ja-JP"/>
        </w:rPr>
        <w:t>SystemInformationBlockType1</w:t>
      </w:r>
      <w:r w:rsidRPr="00614EA6">
        <w:rPr>
          <w:lang w:eastAsia="ja-JP"/>
        </w:rPr>
        <w:t xml:space="preserve"> associated to 5GC;</w:t>
      </w:r>
    </w:p>
    <w:p w14:paraId="39416351"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mandatory present fields of the </w:t>
      </w:r>
      <w:proofErr w:type="spellStart"/>
      <w:r w:rsidRPr="00614EA6">
        <w:rPr>
          <w:i/>
          <w:lang w:eastAsia="ja-JP"/>
        </w:rPr>
        <w:t>cgi</w:t>
      </w:r>
      <w:proofErr w:type="spellEnd"/>
      <w:r w:rsidRPr="00614EA6">
        <w:rPr>
          <w:i/>
          <w:lang w:eastAsia="ja-JP"/>
        </w:rPr>
        <w:t>-Info</w:t>
      </w:r>
      <w:r w:rsidRPr="00614EA6">
        <w:rPr>
          <w:lang w:eastAsia="ja-JP"/>
        </w:rPr>
        <w:t xml:space="preserve"> for the cell indicated by the </w:t>
      </w:r>
      <w:proofErr w:type="spellStart"/>
      <w:r w:rsidRPr="00614EA6">
        <w:rPr>
          <w:i/>
          <w:lang w:eastAsia="ja-JP"/>
        </w:rPr>
        <w:t>cellForWhichToReportCGI</w:t>
      </w:r>
      <w:proofErr w:type="spellEnd"/>
      <w:r w:rsidRPr="00614EA6">
        <w:rPr>
          <w:lang w:eastAsia="ja-JP"/>
        </w:rPr>
        <w:t xml:space="preserve"> in the associated </w:t>
      </w:r>
      <w:proofErr w:type="spellStart"/>
      <w:r w:rsidRPr="00614EA6">
        <w:rPr>
          <w:i/>
          <w:lang w:eastAsia="ja-JP"/>
        </w:rPr>
        <w:t>measObject</w:t>
      </w:r>
      <w:proofErr w:type="spellEnd"/>
      <w:r w:rsidRPr="00614EA6">
        <w:rPr>
          <w:lang w:eastAsia="ja-JP"/>
        </w:rPr>
        <w:t xml:space="preserve"> have been obtained:</w:t>
      </w:r>
    </w:p>
    <w:p w14:paraId="1C8BEA9A"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proofErr w:type="spellStart"/>
      <w:r w:rsidRPr="00614EA6">
        <w:rPr>
          <w:i/>
          <w:lang w:eastAsia="ja-JP"/>
        </w:rPr>
        <w:t>freqBandIndicator</w:t>
      </w:r>
      <w:proofErr w:type="spellEnd"/>
      <w:r w:rsidRPr="00614EA6">
        <w:rPr>
          <w:lang w:eastAsia="ja-JP"/>
        </w:rPr>
        <w:t>;</w:t>
      </w:r>
    </w:p>
    <w:p w14:paraId="3EB3D70F"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cell broadcasts the </w:t>
      </w:r>
      <w:proofErr w:type="spellStart"/>
      <w:r w:rsidRPr="00614EA6">
        <w:rPr>
          <w:i/>
          <w:lang w:eastAsia="ja-JP"/>
        </w:rPr>
        <w:t>multiBandInfoList</w:t>
      </w:r>
      <w:proofErr w:type="spellEnd"/>
      <w:r w:rsidRPr="00614EA6">
        <w:rPr>
          <w:lang w:eastAsia="ja-JP"/>
        </w:rPr>
        <w:t xml:space="preserve">, include the </w:t>
      </w:r>
      <w:proofErr w:type="spellStart"/>
      <w:r w:rsidRPr="00614EA6">
        <w:rPr>
          <w:i/>
          <w:lang w:eastAsia="ja-JP"/>
        </w:rPr>
        <w:t>multiBandInfoList</w:t>
      </w:r>
      <w:proofErr w:type="spellEnd"/>
      <w:r w:rsidRPr="00614EA6">
        <w:rPr>
          <w:lang w:eastAsia="ja-JP"/>
        </w:rPr>
        <w:t>;</w:t>
      </w:r>
    </w:p>
    <w:p w14:paraId="144E2E5F"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the cell broadcasts the </w:t>
      </w:r>
      <w:proofErr w:type="spellStart"/>
      <w:r w:rsidRPr="00614EA6">
        <w:rPr>
          <w:i/>
          <w:lang w:eastAsia="ja-JP"/>
        </w:rPr>
        <w:t>freqBandIndicatorPriority</w:t>
      </w:r>
      <w:proofErr w:type="spellEnd"/>
      <w:r w:rsidRPr="00614EA6">
        <w:rPr>
          <w:lang w:eastAsia="ja-JP"/>
        </w:rPr>
        <w:t xml:space="preserve">, include the </w:t>
      </w:r>
      <w:proofErr w:type="spellStart"/>
      <w:r w:rsidRPr="00614EA6">
        <w:rPr>
          <w:i/>
          <w:lang w:eastAsia="ja-JP"/>
        </w:rPr>
        <w:t>freqBandIndicatorPriority</w:t>
      </w:r>
      <w:proofErr w:type="spellEnd"/>
      <w:r w:rsidRPr="00614EA6">
        <w:rPr>
          <w:lang w:eastAsia="ja-JP"/>
        </w:rPr>
        <w:t>;</w:t>
      </w:r>
    </w:p>
    <w:p w14:paraId="1655B6C6"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corresponding </w:t>
      </w:r>
      <w:proofErr w:type="spellStart"/>
      <w:r w:rsidRPr="00614EA6">
        <w:rPr>
          <w:i/>
          <w:lang w:eastAsia="ja-JP"/>
        </w:rPr>
        <w:t>measObject</w:t>
      </w:r>
      <w:proofErr w:type="spellEnd"/>
      <w:r w:rsidRPr="00614EA6">
        <w:rPr>
          <w:lang w:eastAsia="ja-JP"/>
        </w:rPr>
        <w:t xml:space="preserve"> concerns NR:</w:t>
      </w:r>
    </w:p>
    <w:p w14:paraId="71518F9C"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r>
      <w:r w:rsidRPr="00614EA6">
        <w:rPr>
          <w:rFonts w:eastAsia="SimSun"/>
          <w:lang w:eastAsia="ja-JP"/>
        </w:rPr>
        <w:t xml:space="preserve">if the </w:t>
      </w:r>
      <w:proofErr w:type="spellStart"/>
      <w:r w:rsidRPr="00614EA6">
        <w:rPr>
          <w:rFonts w:eastAsia="SimSun"/>
          <w:i/>
          <w:lang w:eastAsia="ja-JP"/>
        </w:rPr>
        <w:t>reportSFTD-Meas</w:t>
      </w:r>
      <w:proofErr w:type="spellEnd"/>
      <w:r w:rsidRPr="00614EA6">
        <w:rPr>
          <w:rFonts w:eastAsia="SimSun"/>
          <w:lang w:eastAsia="ja-JP"/>
        </w:rPr>
        <w:t xml:space="preserve"> is set to </w:t>
      </w:r>
      <w:r w:rsidRPr="00614EA6">
        <w:rPr>
          <w:rFonts w:eastAsia="SimSun"/>
          <w:i/>
          <w:lang w:eastAsia="ja-JP"/>
        </w:rPr>
        <w:t>true</w:t>
      </w:r>
      <w:r w:rsidRPr="00614EA6">
        <w:rPr>
          <w:rFonts w:eastAsia="SimSun"/>
          <w:lang w:eastAsia="ja-JP"/>
        </w:rPr>
        <w:t xml:space="preserve"> within the corresponding </w:t>
      </w:r>
      <w:proofErr w:type="spellStart"/>
      <w:r w:rsidRPr="00614EA6">
        <w:rPr>
          <w:rFonts w:eastAsia="SimSun"/>
          <w:i/>
          <w:lang w:eastAsia="ja-JP"/>
        </w:rPr>
        <w:t>reportConfigNR</w:t>
      </w:r>
      <w:proofErr w:type="spellEnd"/>
      <w:r w:rsidRPr="00614EA6">
        <w:rPr>
          <w:rFonts w:eastAsia="SimSun"/>
          <w:lang w:eastAsia="ja-JP"/>
        </w:rPr>
        <w:t xml:space="preserve"> for this </w:t>
      </w:r>
      <w:proofErr w:type="spellStart"/>
      <w:r w:rsidRPr="00614EA6">
        <w:rPr>
          <w:rFonts w:eastAsia="SimSun"/>
          <w:i/>
          <w:lang w:eastAsia="ja-JP"/>
        </w:rPr>
        <w:t>measId</w:t>
      </w:r>
      <w:proofErr w:type="spellEnd"/>
      <w:r w:rsidRPr="00614EA6">
        <w:rPr>
          <w:lang w:eastAsia="ja-JP"/>
        </w:rPr>
        <w:t>:</w:t>
      </w:r>
    </w:p>
    <w:p w14:paraId="60FF5106"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proofErr w:type="spellStart"/>
      <w:r w:rsidRPr="00614EA6">
        <w:rPr>
          <w:i/>
          <w:lang w:eastAsia="ja-JP"/>
        </w:rPr>
        <w:t>measResultSFTD</w:t>
      </w:r>
      <w:proofErr w:type="spellEnd"/>
      <w:r w:rsidRPr="00614EA6">
        <w:rPr>
          <w:i/>
          <w:lang w:eastAsia="ja-JP"/>
        </w:rPr>
        <w:t xml:space="preserve">-NR </w:t>
      </w:r>
      <w:r w:rsidRPr="00614EA6">
        <w:rPr>
          <w:lang w:eastAsia="ja-JP"/>
        </w:rPr>
        <w:t>in accordance with the following:</w:t>
      </w:r>
    </w:p>
    <w:p w14:paraId="3DD44F0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proofErr w:type="spellStart"/>
      <w:r w:rsidRPr="00614EA6">
        <w:rPr>
          <w:i/>
          <w:lang w:eastAsia="ja-JP"/>
        </w:rPr>
        <w:t>sfn-OffsetResult</w:t>
      </w:r>
      <w:proofErr w:type="spellEnd"/>
      <w:r w:rsidRPr="00614EA6">
        <w:rPr>
          <w:lang w:eastAsia="ja-JP"/>
        </w:rPr>
        <w:t xml:space="preserve"> and </w:t>
      </w:r>
      <w:proofErr w:type="spellStart"/>
      <w:r w:rsidRPr="00614EA6">
        <w:rPr>
          <w:i/>
          <w:lang w:eastAsia="ja-JP"/>
        </w:rPr>
        <w:t>frameBoundaryOffsetResult</w:t>
      </w:r>
      <w:proofErr w:type="spellEnd"/>
      <w:r w:rsidRPr="00614EA6">
        <w:rPr>
          <w:lang w:eastAsia="ja-JP"/>
        </w:rPr>
        <w:t xml:space="preserve"> to the measurement results provided by lower layers;</w:t>
      </w:r>
    </w:p>
    <w:p w14:paraId="14E8EFC7"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proofErr w:type="spellStart"/>
      <w:r w:rsidRPr="00614EA6">
        <w:rPr>
          <w:i/>
          <w:lang w:eastAsia="ja-JP"/>
        </w:rPr>
        <w:t>reportRSRP</w:t>
      </w:r>
      <w:proofErr w:type="spellEnd"/>
      <w:r w:rsidRPr="00614EA6">
        <w:rPr>
          <w:lang w:eastAsia="ja-JP"/>
        </w:rPr>
        <w:t xml:space="preserve"> is set to </w:t>
      </w:r>
      <w:r w:rsidRPr="00614EA6">
        <w:rPr>
          <w:i/>
          <w:lang w:eastAsia="ja-JP"/>
        </w:rPr>
        <w:t>true</w:t>
      </w:r>
      <w:r w:rsidRPr="00614EA6">
        <w:rPr>
          <w:lang w:eastAsia="ja-JP"/>
        </w:rPr>
        <w:t>;</w:t>
      </w:r>
    </w:p>
    <w:p w14:paraId="4743612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proofErr w:type="spellStart"/>
      <w:r w:rsidRPr="00614EA6">
        <w:rPr>
          <w:i/>
          <w:lang w:eastAsia="ja-JP"/>
        </w:rPr>
        <w:t>rsrp</w:t>
      </w:r>
      <w:proofErr w:type="spellEnd"/>
      <w:r w:rsidRPr="00614EA6">
        <w:rPr>
          <w:i/>
          <w:lang w:eastAsia="ja-JP"/>
        </w:rPr>
        <w:t>-Result</w:t>
      </w:r>
      <w:r w:rsidRPr="00614EA6">
        <w:rPr>
          <w:lang w:eastAsia="ja-JP"/>
        </w:rPr>
        <w:t xml:space="preserve"> to the RSRP of the NR </w:t>
      </w:r>
      <w:proofErr w:type="spellStart"/>
      <w:r w:rsidRPr="00614EA6">
        <w:rPr>
          <w:lang w:eastAsia="ja-JP"/>
        </w:rPr>
        <w:t>PSCell</w:t>
      </w:r>
      <w:proofErr w:type="spellEnd"/>
      <w:r w:rsidRPr="00614EA6">
        <w:rPr>
          <w:lang w:eastAsia="zh-CN"/>
        </w:rPr>
        <w:t xml:space="preserve"> </w:t>
      </w:r>
      <w:r w:rsidRPr="00614EA6">
        <w:rPr>
          <w:rFonts w:eastAsia="MS PGothic"/>
          <w:lang w:eastAsia="ja-JP"/>
        </w:rPr>
        <w:t>derived based on SSB</w:t>
      </w:r>
      <w:r w:rsidRPr="00614EA6">
        <w:rPr>
          <w:lang w:eastAsia="ja-JP"/>
        </w:rPr>
        <w:t>;</w:t>
      </w:r>
    </w:p>
    <w:p w14:paraId="7EF340C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else </w:t>
      </w:r>
      <w:r w:rsidRPr="00614EA6">
        <w:rPr>
          <w:rFonts w:eastAsia="SimSun"/>
          <w:lang w:eastAsia="ja-JP"/>
        </w:rPr>
        <w:t xml:space="preserve">if the </w:t>
      </w:r>
      <w:proofErr w:type="spellStart"/>
      <w:r w:rsidRPr="00614EA6">
        <w:rPr>
          <w:rFonts w:eastAsia="SimSun"/>
          <w:i/>
          <w:lang w:eastAsia="ja-JP"/>
        </w:rPr>
        <w:t>reportSFTD-NeighMeas</w:t>
      </w:r>
      <w:proofErr w:type="spellEnd"/>
      <w:r w:rsidRPr="00614EA6">
        <w:rPr>
          <w:rFonts w:eastAsia="SimSun"/>
          <w:lang w:eastAsia="ja-JP"/>
        </w:rPr>
        <w:t xml:space="preserve"> is </w:t>
      </w:r>
      <w:r w:rsidRPr="00614EA6">
        <w:rPr>
          <w:lang w:eastAsia="ja-JP"/>
        </w:rPr>
        <w:t>included</w:t>
      </w:r>
      <w:r w:rsidRPr="00614EA6">
        <w:rPr>
          <w:rFonts w:eastAsia="SimSun"/>
          <w:lang w:eastAsia="ja-JP"/>
        </w:rPr>
        <w:t xml:space="preserve"> within the corresponding </w:t>
      </w:r>
      <w:proofErr w:type="spellStart"/>
      <w:r w:rsidRPr="00614EA6">
        <w:rPr>
          <w:rFonts w:eastAsia="SimSun"/>
          <w:i/>
          <w:lang w:eastAsia="ja-JP"/>
        </w:rPr>
        <w:t>reportConfigNR</w:t>
      </w:r>
      <w:proofErr w:type="spellEnd"/>
      <w:r w:rsidRPr="00614EA6">
        <w:rPr>
          <w:rFonts w:eastAsia="SimSun"/>
          <w:lang w:eastAsia="ja-JP"/>
        </w:rPr>
        <w:t xml:space="preserve"> for this </w:t>
      </w:r>
      <w:proofErr w:type="spellStart"/>
      <w:r w:rsidRPr="00614EA6">
        <w:rPr>
          <w:rFonts w:eastAsia="SimSun"/>
          <w:i/>
          <w:lang w:eastAsia="ja-JP"/>
        </w:rPr>
        <w:t>measId</w:t>
      </w:r>
      <w:proofErr w:type="spellEnd"/>
      <w:r w:rsidRPr="00614EA6">
        <w:rPr>
          <w:lang w:eastAsia="ja-JP"/>
        </w:rPr>
        <w:t>:</w:t>
      </w:r>
    </w:p>
    <w:p w14:paraId="5508044E"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for each applicable cell which measurement results are available, include an entry in the </w:t>
      </w:r>
      <w:proofErr w:type="spellStart"/>
      <w:r w:rsidRPr="00614EA6">
        <w:rPr>
          <w:i/>
          <w:lang w:eastAsia="ja-JP"/>
        </w:rPr>
        <w:t>measResultCellListSFTD</w:t>
      </w:r>
      <w:proofErr w:type="spellEnd"/>
      <w:r w:rsidRPr="00614EA6">
        <w:rPr>
          <w:i/>
          <w:lang w:eastAsia="ja-JP"/>
        </w:rPr>
        <w:t xml:space="preserve">-NR </w:t>
      </w:r>
      <w:r w:rsidRPr="00614EA6">
        <w:rPr>
          <w:lang w:eastAsia="ja-JP"/>
        </w:rPr>
        <w:t>and set the contents as follows:</w:t>
      </w:r>
    </w:p>
    <w:p w14:paraId="2F99F63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proofErr w:type="spellStart"/>
      <w:r w:rsidRPr="00614EA6">
        <w:rPr>
          <w:i/>
          <w:lang w:eastAsia="ja-JP"/>
        </w:rPr>
        <w:t>physCellId</w:t>
      </w:r>
      <w:proofErr w:type="spellEnd"/>
      <w:r w:rsidRPr="00614EA6">
        <w:rPr>
          <w:lang w:eastAsia="ja-JP"/>
        </w:rPr>
        <w:t xml:space="preserve"> to the physical cell identity of the </w:t>
      </w:r>
      <w:proofErr w:type="spellStart"/>
      <w:r w:rsidRPr="00614EA6">
        <w:rPr>
          <w:lang w:eastAsia="ja-JP"/>
        </w:rPr>
        <w:t>concered</w:t>
      </w:r>
      <w:proofErr w:type="spellEnd"/>
      <w:r w:rsidRPr="00614EA6">
        <w:rPr>
          <w:lang w:eastAsia="ja-JP"/>
        </w:rPr>
        <w:t xml:space="preserve"> NR neighbour cell.</w:t>
      </w:r>
    </w:p>
    <w:p w14:paraId="408823BA"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proofErr w:type="spellStart"/>
      <w:r w:rsidRPr="00614EA6">
        <w:rPr>
          <w:i/>
          <w:lang w:eastAsia="ja-JP"/>
        </w:rPr>
        <w:t>sfn-OffsetResult</w:t>
      </w:r>
      <w:proofErr w:type="spellEnd"/>
      <w:r w:rsidRPr="00614EA6">
        <w:rPr>
          <w:lang w:eastAsia="ja-JP"/>
        </w:rPr>
        <w:t xml:space="preserve"> and </w:t>
      </w:r>
      <w:proofErr w:type="spellStart"/>
      <w:r w:rsidRPr="00614EA6">
        <w:rPr>
          <w:i/>
          <w:lang w:eastAsia="ja-JP"/>
        </w:rPr>
        <w:t>frameBoundaryOffsetResult</w:t>
      </w:r>
      <w:proofErr w:type="spellEnd"/>
      <w:r w:rsidRPr="00614EA6">
        <w:rPr>
          <w:lang w:eastAsia="ja-JP"/>
        </w:rPr>
        <w:t xml:space="preserve"> to the measurement results provided by lower layers;</w:t>
      </w:r>
    </w:p>
    <w:p w14:paraId="41CF7ECC"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proofErr w:type="spellStart"/>
      <w:r w:rsidRPr="00614EA6">
        <w:rPr>
          <w:i/>
          <w:lang w:eastAsia="ja-JP"/>
        </w:rPr>
        <w:t>reportRSRP</w:t>
      </w:r>
      <w:proofErr w:type="spellEnd"/>
      <w:r w:rsidRPr="00614EA6">
        <w:rPr>
          <w:lang w:eastAsia="ja-JP"/>
        </w:rPr>
        <w:t xml:space="preserve"> is set to </w:t>
      </w:r>
      <w:r w:rsidRPr="00614EA6">
        <w:rPr>
          <w:i/>
          <w:lang w:eastAsia="ja-JP"/>
        </w:rPr>
        <w:t>true</w:t>
      </w:r>
      <w:r w:rsidRPr="00614EA6">
        <w:rPr>
          <w:lang w:eastAsia="ja-JP"/>
        </w:rPr>
        <w:t>:</w:t>
      </w:r>
    </w:p>
    <w:p w14:paraId="504024FC"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proofErr w:type="spellStart"/>
      <w:r w:rsidRPr="00614EA6">
        <w:rPr>
          <w:i/>
          <w:lang w:eastAsia="ja-JP"/>
        </w:rPr>
        <w:t>rsrp</w:t>
      </w:r>
      <w:proofErr w:type="spellEnd"/>
      <w:r w:rsidRPr="00614EA6">
        <w:rPr>
          <w:i/>
          <w:lang w:eastAsia="ja-JP"/>
        </w:rPr>
        <w:t>-Result</w:t>
      </w:r>
      <w:r w:rsidRPr="00614EA6">
        <w:rPr>
          <w:lang w:eastAsia="ja-JP"/>
        </w:rPr>
        <w:t xml:space="preserve"> to the RSRP of the concerned cell derived based on SSB;</w:t>
      </w:r>
    </w:p>
    <w:p w14:paraId="47D7BF53"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else if the corresponding </w:t>
      </w:r>
      <w:proofErr w:type="spellStart"/>
      <w:r w:rsidRPr="00614EA6">
        <w:rPr>
          <w:i/>
          <w:lang w:eastAsia="ja-JP"/>
        </w:rPr>
        <w:t>measObject</w:t>
      </w:r>
      <w:proofErr w:type="spellEnd"/>
      <w:r w:rsidRPr="00614EA6">
        <w:rPr>
          <w:lang w:eastAsia="ja-JP"/>
        </w:rPr>
        <w:t xml:space="preserve"> concerns E-UTRA:</w:t>
      </w:r>
    </w:p>
    <w:p w14:paraId="3AD39C95"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r>
      <w:r w:rsidRPr="00614EA6">
        <w:rPr>
          <w:rFonts w:eastAsia="SimSun"/>
          <w:lang w:eastAsia="ja-JP"/>
        </w:rPr>
        <w:t xml:space="preserve">if the </w:t>
      </w:r>
      <w:proofErr w:type="spellStart"/>
      <w:r w:rsidRPr="00614EA6">
        <w:rPr>
          <w:rFonts w:eastAsia="SimSun"/>
          <w:i/>
          <w:lang w:eastAsia="ja-JP"/>
        </w:rPr>
        <w:t>reportSFTD-Meas</w:t>
      </w:r>
      <w:proofErr w:type="spellEnd"/>
      <w:r w:rsidRPr="00614EA6">
        <w:rPr>
          <w:rFonts w:eastAsia="SimSun"/>
          <w:lang w:eastAsia="ja-JP"/>
        </w:rPr>
        <w:t xml:space="preserve"> is set to </w:t>
      </w:r>
      <w:r w:rsidRPr="00614EA6">
        <w:rPr>
          <w:rFonts w:eastAsia="SimSun"/>
          <w:i/>
          <w:lang w:eastAsia="ja-JP"/>
        </w:rPr>
        <w:t>true</w:t>
      </w:r>
      <w:r w:rsidRPr="00614EA6">
        <w:rPr>
          <w:rFonts w:eastAsia="SimSun"/>
          <w:lang w:eastAsia="ja-JP"/>
        </w:rPr>
        <w:t xml:space="preserve"> within the corresponding </w:t>
      </w:r>
      <w:proofErr w:type="spellStart"/>
      <w:r w:rsidRPr="00614EA6">
        <w:rPr>
          <w:rFonts w:eastAsia="SimSun"/>
          <w:i/>
          <w:lang w:eastAsia="ja-JP"/>
        </w:rPr>
        <w:t>reportConfigInterRAT</w:t>
      </w:r>
      <w:proofErr w:type="spellEnd"/>
      <w:r w:rsidRPr="00614EA6">
        <w:rPr>
          <w:rFonts w:eastAsia="SimSun"/>
          <w:lang w:eastAsia="ja-JP"/>
        </w:rPr>
        <w:t xml:space="preserve"> for this </w:t>
      </w:r>
      <w:proofErr w:type="spellStart"/>
      <w:r w:rsidRPr="00614EA6">
        <w:rPr>
          <w:rFonts w:eastAsia="SimSun"/>
          <w:i/>
          <w:lang w:eastAsia="ja-JP"/>
        </w:rPr>
        <w:t>measId</w:t>
      </w:r>
      <w:proofErr w:type="spellEnd"/>
      <w:r w:rsidRPr="00614EA6">
        <w:rPr>
          <w:lang w:eastAsia="ja-JP"/>
        </w:rPr>
        <w:t>:</w:t>
      </w:r>
    </w:p>
    <w:p w14:paraId="632ADA44"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proofErr w:type="spellStart"/>
      <w:r w:rsidRPr="00614EA6">
        <w:rPr>
          <w:i/>
          <w:lang w:eastAsia="ja-JP"/>
        </w:rPr>
        <w:t>measResultSFTD</w:t>
      </w:r>
      <w:proofErr w:type="spellEnd"/>
      <w:r w:rsidRPr="00614EA6">
        <w:rPr>
          <w:i/>
          <w:lang w:eastAsia="ja-JP"/>
        </w:rPr>
        <w:t xml:space="preserve">-EUTRA </w:t>
      </w:r>
      <w:r w:rsidRPr="00614EA6">
        <w:rPr>
          <w:lang w:eastAsia="ja-JP"/>
        </w:rPr>
        <w:t>in accordance with the following:</w:t>
      </w:r>
    </w:p>
    <w:p w14:paraId="7E04503F"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w:t>
      </w:r>
      <w:proofErr w:type="spellStart"/>
      <w:r w:rsidRPr="00614EA6">
        <w:rPr>
          <w:i/>
          <w:lang w:eastAsia="ja-JP"/>
        </w:rPr>
        <w:t>sfn-OffsetResult</w:t>
      </w:r>
      <w:proofErr w:type="spellEnd"/>
      <w:r w:rsidRPr="00614EA6">
        <w:rPr>
          <w:lang w:eastAsia="ja-JP"/>
        </w:rPr>
        <w:t xml:space="preserve"> and </w:t>
      </w:r>
      <w:proofErr w:type="spellStart"/>
      <w:r w:rsidRPr="00614EA6">
        <w:rPr>
          <w:i/>
          <w:lang w:eastAsia="ja-JP"/>
        </w:rPr>
        <w:t>frameBoundaryOffsetResult</w:t>
      </w:r>
      <w:proofErr w:type="spellEnd"/>
      <w:r w:rsidRPr="00614EA6">
        <w:rPr>
          <w:lang w:eastAsia="ja-JP"/>
        </w:rPr>
        <w:t xml:space="preserve"> to the measurement results provided by lower layers;</w:t>
      </w:r>
    </w:p>
    <w:p w14:paraId="0687702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proofErr w:type="spellStart"/>
      <w:r w:rsidRPr="00614EA6">
        <w:rPr>
          <w:i/>
          <w:lang w:eastAsia="ja-JP"/>
        </w:rPr>
        <w:t>reportRSRP</w:t>
      </w:r>
      <w:proofErr w:type="spellEnd"/>
      <w:r w:rsidRPr="00614EA6">
        <w:rPr>
          <w:lang w:eastAsia="ja-JP"/>
        </w:rPr>
        <w:t xml:space="preserve"> is set to </w:t>
      </w:r>
      <w:r w:rsidRPr="00614EA6">
        <w:rPr>
          <w:i/>
          <w:lang w:eastAsia="ja-JP"/>
        </w:rPr>
        <w:t>true</w:t>
      </w:r>
      <w:r w:rsidRPr="00614EA6">
        <w:rPr>
          <w:lang w:eastAsia="ja-JP"/>
        </w:rPr>
        <w:t>;</w:t>
      </w:r>
    </w:p>
    <w:p w14:paraId="14E67E5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lastRenderedPageBreak/>
        <w:t>5&gt;</w:t>
      </w:r>
      <w:r w:rsidRPr="00614EA6">
        <w:rPr>
          <w:lang w:eastAsia="ja-JP"/>
        </w:rPr>
        <w:tab/>
        <w:t xml:space="preserve">set </w:t>
      </w:r>
      <w:proofErr w:type="spellStart"/>
      <w:r w:rsidRPr="00614EA6">
        <w:rPr>
          <w:i/>
          <w:lang w:eastAsia="ja-JP"/>
        </w:rPr>
        <w:t>rsrpResult</w:t>
      </w:r>
      <w:proofErr w:type="spellEnd"/>
      <w:r w:rsidRPr="00614EA6">
        <w:rPr>
          <w:i/>
          <w:lang w:eastAsia="ja-JP"/>
        </w:rPr>
        <w:t>-EUTRA</w:t>
      </w:r>
      <w:r w:rsidRPr="00614EA6">
        <w:rPr>
          <w:lang w:eastAsia="ja-JP"/>
        </w:rPr>
        <w:t xml:space="preserve"> to the RSRP of the EUTRA </w:t>
      </w:r>
      <w:proofErr w:type="spellStart"/>
      <w:r w:rsidRPr="00614EA6">
        <w:rPr>
          <w:lang w:eastAsia="ja-JP"/>
        </w:rPr>
        <w:t>PSCell</w:t>
      </w:r>
      <w:proofErr w:type="spellEnd"/>
      <w:r w:rsidRPr="00614EA6">
        <w:rPr>
          <w:lang w:eastAsia="ja-JP"/>
        </w:rPr>
        <w:t>;</w:t>
      </w:r>
    </w:p>
    <w:p w14:paraId="69894783" w14:textId="77777777" w:rsidR="00614EA6" w:rsidRPr="00614EA6" w:rsidRDefault="00614EA6" w:rsidP="00614EA6">
      <w:pPr>
        <w:overflowPunct w:val="0"/>
        <w:autoSpaceDE w:val="0"/>
        <w:autoSpaceDN w:val="0"/>
        <w:adjustRightInd w:val="0"/>
        <w:ind w:left="568" w:hanging="284"/>
        <w:textAlignment w:val="baseline"/>
        <w:rPr>
          <w:rFonts w:eastAsia="DengXian"/>
          <w:lang w:eastAsia="ja-JP"/>
        </w:rPr>
      </w:pPr>
      <w:r w:rsidRPr="00614EA6">
        <w:rPr>
          <w:rFonts w:eastAsia="DengXian"/>
          <w:lang w:eastAsia="ja-JP"/>
        </w:rPr>
        <w:t>1&gt;</w:t>
      </w:r>
      <w:r w:rsidRPr="00614EA6">
        <w:rPr>
          <w:rFonts w:eastAsia="DengXian"/>
          <w:lang w:eastAsia="ja-JP"/>
        </w:rPr>
        <w:tab/>
        <w:t xml:space="preserve">if </w:t>
      </w:r>
      <w:proofErr w:type="spellStart"/>
      <w:r w:rsidRPr="00614EA6">
        <w:rPr>
          <w:rFonts w:eastAsia="DengXian"/>
          <w:lang w:eastAsia="ja-JP"/>
        </w:rPr>
        <w:t>avareage</w:t>
      </w:r>
      <w:proofErr w:type="spellEnd"/>
      <w:r w:rsidRPr="00614EA6">
        <w:rPr>
          <w:rFonts w:eastAsia="DengXian"/>
          <w:lang w:eastAsia="ja-JP"/>
        </w:rPr>
        <w:t xml:space="preserve"> uplink PDCP delay values are available:</w:t>
      </w:r>
    </w:p>
    <w:p w14:paraId="5289551D"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rFonts w:eastAsia="DengXian"/>
          <w:lang w:eastAsia="ja-JP"/>
        </w:rPr>
        <w:t>2&gt;</w:t>
      </w:r>
      <w:r w:rsidRPr="00614EA6">
        <w:rPr>
          <w:rFonts w:eastAsia="DengXian"/>
          <w:lang w:eastAsia="ja-JP"/>
        </w:rPr>
        <w:tab/>
        <w:t>s</w:t>
      </w:r>
      <w:r w:rsidRPr="00614EA6">
        <w:rPr>
          <w:lang w:eastAsia="ja-JP"/>
        </w:rPr>
        <w:t xml:space="preserve">et the </w:t>
      </w:r>
      <w:r w:rsidRPr="00614EA6">
        <w:rPr>
          <w:i/>
          <w:lang w:eastAsia="ja-JP"/>
        </w:rPr>
        <w:t>ul-PDCP-</w:t>
      </w:r>
      <w:proofErr w:type="spellStart"/>
      <w:r w:rsidRPr="00614EA6">
        <w:rPr>
          <w:i/>
          <w:lang w:eastAsia="ja-JP"/>
        </w:rPr>
        <w:t>DelayValueResultList</w:t>
      </w:r>
      <w:proofErr w:type="spellEnd"/>
      <w:r w:rsidRPr="00614EA6">
        <w:rPr>
          <w:lang w:eastAsia="ja-JP"/>
        </w:rPr>
        <w:t xml:space="preserve"> to include the corresponding average uplink PDCP delay values;</w:t>
      </w:r>
    </w:p>
    <w:p w14:paraId="79932248"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iCs/>
          <w:lang w:eastAsia="ja-JP"/>
        </w:rPr>
        <w:t>includeCommonLocationInfo</w:t>
      </w:r>
      <w:proofErr w:type="spellEnd"/>
      <w:r w:rsidRPr="00614EA6">
        <w:rPr>
          <w:i/>
          <w:iCs/>
          <w:lang w:eastAsia="ja-JP"/>
        </w:rPr>
        <w:t xml:space="preserve"> </w:t>
      </w:r>
      <w:r w:rsidRPr="00614EA6">
        <w:rPr>
          <w:lang w:eastAsia="ja-JP"/>
        </w:rPr>
        <w:t xml:space="preserve">is configured in the corresponding </w:t>
      </w:r>
      <w:proofErr w:type="spellStart"/>
      <w:r w:rsidRPr="00614EA6">
        <w:rPr>
          <w:i/>
          <w:iCs/>
          <w:lang w:eastAsia="ja-JP"/>
        </w:rPr>
        <w:t>reportConfig</w:t>
      </w:r>
      <w:proofErr w:type="spellEnd"/>
      <w:r w:rsidRPr="00614EA6">
        <w:rPr>
          <w:lang w:eastAsia="ja-JP"/>
        </w:rPr>
        <w:t xml:space="preserve"> for this </w:t>
      </w:r>
      <w:proofErr w:type="spellStart"/>
      <w:r w:rsidRPr="00614EA6">
        <w:rPr>
          <w:i/>
          <w:iCs/>
          <w:lang w:eastAsia="ja-JP"/>
        </w:rPr>
        <w:t>measId</w:t>
      </w:r>
      <w:proofErr w:type="spellEnd"/>
      <w:r w:rsidRPr="00614EA6">
        <w:rPr>
          <w:lang w:eastAsia="ja-JP"/>
        </w:rPr>
        <w:t xml:space="preserve"> and detailed location information that has not been reported is available, set the content of </w:t>
      </w:r>
      <w:proofErr w:type="spellStart"/>
      <w:r w:rsidRPr="00614EA6">
        <w:rPr>
          <w:i/>
          <w:lang w:eastAsia="ja-JP"/>
        </w:rPr>
        <w:t>commonLocationInfo</w:t>
      </w:r>
      <w:proofErr w:type="spellEnd"/>
      <w:r w:rsidRPr="00614EA6">
        <w:rPr>
          <w:lang w:eastAsia="ja-JP"/>
        </w:rPr>
        <w:t xml:space="preserve"> of the </w:t>
      </w:r>
      <w:proofErr w:type="spellStart"/>
      <w:r w:rsidRPr="00614EA6">
        <w:rPr>
          <w:i/>
          <w:lang w:eastAsia="ja-JP"/>
        </w:rPr>
        <w:t>locationInfo</w:t>
      </w:r>
      <w:proofErr w:type="spellEnd"/>
      <w:r w:rsidRPr="00614EA6">
        <w:rPr>
          <w:i/>
          <w:lang w:eastAsia="ja-JP"/>
        </w:rPr>
        <w:t xml:space="preserve"> </w:t>
      </w:r>
      <w:r w:rsidRPr="00614EA6">
        <w:rPr>
          <w:lang w:eastAsia="ja-JP"/>
        </w:rPr>
        <w:t>as follows:</w:t>
      </w:r>
    </w:p>
    <w:p w14:paraId="1C9721D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proofErr w:type="spellStart"/>
      <w:r w:rsidRPr="00614EA6">
        <w:rPr>
          <w:lang w:eastAsia="ja-JP"/>
        </w:rPr>
        <w:t>locationTimestamp</w:t>
      </w:r>
      <w:proofErr w:type="spellEnd"/>
      <w:r w:rsidRPr="00614EA6">
        <w:rPr>
          <w:lang w:eastAsia="ja-JP"/>
        </w:rPr>
        <w:t>;</w:t>
      </w:r>
    </w:p>
    <w:p w14:paraId="6CF8F39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proofErr w:type="spellStart"/>
      <w:r w:rsidRPr="00614EA6">
        <w:rPr>
          <w:i/>
          <w:iCs/>
          <w:lang w:eastAsia="ja-JP"/>
        </w:rPr>
        <w:t>locationCoordinate</w:t>
      </w:r>
      <w:proofErr w:type="spellEnd"/>
      <w:r w:rsidRPr="00614EA6">
        <w:rPr>
          <w:lang w:eastAsia="ja-JP"/>
        </w:rPr>
        <w:t>, if available;</w:t>
      </w:r>
    </w:p>
    <w:p w14:paraId="25A4D4B3"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proofErr w:type="spellStart"/>
      <w:r w:rsidRPr="00614EA6">
        <w:rPr>
          <w:i/>
          <w:iCs/>
          <w:lang w:eastAsia="ja-JP"/>
        </w:rPr>
        <w:t>velocityEstimate</w:t>
      </w:r>
      <w:proofErr w:type="spellEnd"/>
      <w:r w:rsidRPr="00614EA6">
        <w:rPr>
          <w:lang w:eastAsia="ja-JP"/>
        </w:rPr>
        <w:t>, if available;</w:t>
      </w:r>
    </w:p>
    <w:p w14:paraId="3F809465"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proofErr w:type="spellStart"/>
      <w:r w:rsidRPr="00614EA6">
        <w:rPr>
          <w:i/>
          <w:iCs/>
          <w:lang w:eastAsia="ja-JP"/>
        </w:rPr>
        <w:t>locationError</w:t>
      </w:r>
      <w:proofErr w:type="spellEnd"/>
      <w:r w:rsidRPr="00614EA6">
        <w:rPr>
          <w:lang w:eastAsia="ja-JP"/>
        </w:rPr>
        <w:t>, if available;</w:t>
      </w:r>
    </w:p>
    <w:p w14:paraId="42C9B777"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include the </w:t>
      </w:r>
      <w:proofErr w:type="spellStart"/>
      <w:r w:rsidRPr="00614EA6">
        <w:rPr>
          <w:i/>
          <w:iCs/>
          <w:lang w:eastAsia="ja-JP"/>
        </w:rPr>
        <w:t>locationSource</w:t>
      </w:r>
      <w:proofErr w:type="spellEnd"/>
      <w:r w:rsidRPr="00614EA6">
        <w:rPr>
          <w:lang w:eastAsia="ja-JP"/>
        </w:rPr>
        <w:t>, if available;</w:t>
      </w:r>
    </w:p>
    <w:p w14:paraId="4F9022BA"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available, include the </w:t>
      </w:r>
      <w:proofErr w:type="spellStart"/>
      <w:r w:rsidRPr="00614EA6">
        <w:rPr>
          <w:i/>
          <w:iCs/>
          <w:lang w:eastAsia="ja-JP"/>
        </w:rPr>
        <w:t>gnss</w:t>
      </w:r>
      <w:proofErr w:type="spellEnd"/>
      <w:r w:rsidRPr="00614EA6">
        <w:rPr>
          <w:i/>
          <w:iCs/>
          <w:lang w:eastAsia="ja-JP"/>
        </w:rPr>
        <w:t>-TOD-</w:t>
      </w:r>
      <w:proofErr w:type="spellStart"/>
      <w:r w:rsidRPr="00614EA6">
        <w:rPr>
          <w:i/>
          <w:iCs/>
          <w:lang w:eastAsia="ja-JP"/>
        </w:rPr>
        <w:t>msec</w:t>
      </w:r>
      <w:proofErr w:type="spellEnd"/>
      <w:r w:rsidRPr="00614EA6">
        <w:rPr>
          <w:lang w:eastAsia="ja-JP"/>
        </w:rPr>
        <w:t>,</w:t>
      </w:r>
    </w:p>
    <w:p w14:paraId="679112E2"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iCs/>
          <w:lang w:eastAsia="ja-JP"/>
        </w:rPr>
        <w:t>includeWLAN-Meas</w:t>
      </w:r>
      <w:proofErr w:type="spellEnd"/>
      <w:r w:rsidRPr="00614EA6">
        <w:rPr>
          <w:i/>
          <w:iCs/>
          <w:lang w:eastAsia="ja-JP"/>
        </w:rPr>
        <w:t xml:space="preserve"> </w:t>
      </w:r>
      <w:r w:rsidRPr="00614EA6">
        <w:rPr>
          <w:lang w:eastAsia="ja-JP"/>
        </w:rPr>
        <w:t xml:space="preserve">is configured in the corresponding </w:t>
      </w:r>
      <w:proofErr w:type="spellStart"/>
      <w:r w:rsidRPr="00614EA6">
        <w:rPr>
          <w:i/>
          <w:lang w:eastAsia="ja-JP"/>
        </w:rPr>
        <w:t>reportConfig</w:t>
      </w:r>
      <w:proofErr w:type="spellEnd"/>
      <w:r w:rsidRPr="00614EA6">
        <w:rPr>
          <w:i/>
          <w:lang w:eastAsia="ja-JP"/>
        </w:rPr>
        <w:t xml:space="preserve"> </w:t>
      </w:r>
      <w:r w:rsidRPr="00614EA6">
        <w:rPr>
          <w:lang w:eastAsia="ja-JP"/>
        </w:rPr>
        <w:t xml:space="preserve">for this </w:t>
      </w:r>
      <w:proofErr w:type="spellStart"/>
      <w:r w:rsidRPr="00614EA6">
        <w:rPr>
          <w:i/>
          <w:lang w:eastAsia="ja-JP"/>
        </w:rPr>
        <w:t>measId</w:t>
      </w:r>
      <w:proofErr w:type="spellEnd"/>
      <w:r w:rsidRPr="00614EA6">
        <w:rPr>
          <w:lang w:eastAsia="ja-JP"/>
        </w:rPr>
        <w:t xml:space="preserve">, set the </w:t>
      </w:r>
      <w:proofErr w:type="spellStart"/>
      <w:r w:rsidRPr="00614EA6">
        <w:rPr>
          <w:i/>
          <w:iCs/>
          <w:lang w:eastAsia="ja-JP"/>
        </w:rPr>
        <w:t>wlan-LocationInfo</w:t>
      </w:r>
      <w:proofErr w:type="spellEnd"/>
      <w:r w:rsidRPr="00614EA6">
        <w:rPr>
          <w:i/>
          <w:iCs/>
          <w:lang w:eastAsia="ja-JP"/>
        </w:rPr>
        <w:t xml:space="preserve"> </w:t>
      </w:r>
      <w:r w:rsidRPr="00614EA6">
        <w:rPr>
          <w:lang w:eastAsia="ja-JP"/>
        </w:rPr>
        <w:t xml:space="preserve">of the </w:t>
      </w:r>
      <w:proofErr w:type="spellStart"/>
      <w:r w:rsidRPr="00614EA6">
        <w:rPr>
          <w:i/>
          <w:iCs/>
          <w:lang w:eastAsia="ja-JP"/>
        </w:rPr>
        <w:t>locationInfo</w:t>
      </w:r>
      <w:proofErr w:type="spellEnd"/>
      <w:r w:rsidRPr="00614EA6">
        <w:rPr>
          <w:i/>
          <w:iCs/>
          <w:lang w:eastAsia="ja-JP"/>
        </w:rPr>
        <w:t xml:space="preserve"> </w:t>
      </w:r>
      <w:r w:rsidRPr="00614EA6">
        <w:rPr>
          <w:lang w:eastAsia="ja-JP"/>
        </w:rPr>
        <w:t xml:space="preserve">in the </w:t>
      </w:r>
      <w:proofErr w:type="spellStart"/>
      <w:r w:rsidRPr="00614EA6">
        <w:rPr>
          <w:i/>
          <w:lang w:eastAsia="ja-JP"/>
        </w:rPr>
        <w:t>measResults</w:t>
      </w:r>
      <w:proofErr w:type="spellEnd"/>
      <w:r w:rsidRPr="00614EA6">
        <w:rPr>
          <w:i/>
          <w:lang w:eastAsia="ja-JP"/>
        </w:rPr>
        <w:t xml:space="preserve"> </w:t>
      </w:r>
      <w:r w:rsidRPr="00614EA6">
        <w:rPr>
          <w:lang w:eastAsia="ja-JP"/>
        </w:rPr>
        <w:t>as follows:</w:t>
      </w:r>
    </w:p>
    <w:p w14:paraId="438E55B9"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available, include the </w:t>
      </w:r>
      <w:proofErr w:type="spellStart"/>
      <w:r w:rsidRPr="00614EA6">
        <w:rPr>
          <w:i/>
          <w:iCs/>
          <w:lang w:eastAsia="ja-JP"/>
        </w:rPr>
        <w:t>LogMeasResultWLAN</w:t>
      </w:r>
      <w:proofErr w:type="spellEnd"/>
      <w:r w:rsidRPr="00614EA6">
        <w:rPr>
          <w:lang w:eastAsia="ja-JP"/>
        </w:rPr>
        <w:t>, in order of decreasing RSSI for WLAN APs;</w:t>
      </w:r>
    </w:p>
    <w:p w14:paraId="467B6A15"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iCs/>
          <w:lang w:eastAsia="ja-JP"/>
        </w:rPr>
        <w:t>includeBT-Meas</w:t>
      </w:r>
      <w:proofErr w:type="spellEnd"/>
      <w:r w:rsidRPr="00614EA6">
        <w:rPr>
          <w:i/>
          <w:iCs/>
          <w:lang w:eastAsia="ja-JP"/>
        </w:rPr>
        <w:t xml:space="preserve"> </w:t>
      </w:r>
      <w:r w:rsidRPr="00614EA6">
        <w:rPr>
          <w:lang w:eastAsia="ja-JP"/>
        </w:rPr>
        <w:t xml:space="preserve">is configured in the corresponding </w:t>
      </w:r>
      <w:proofErr w:type="spellStart"/>
      <w:r w:rsidRPr="00614EA6">
        <w:rPr>
          <w:i/>
          <w:iCs/>
          <w:lang w:eastAsia="ja-JP"/>
        </w:rPr>
        <w:t>reportConfig</w:t>
      </w:r>
      <w:proofErr w:type="spellEnd"/>
      <w:r w:rsidRPr="00614EA6">
        <w:rPr>
          <w:i/>
          <w:iCs/>
          <w:lang w:eastAsia="ja-JP"/>
        </w:rPr>
        <w:t xml:space="preserve"> </w:t>
      </w:r>
      <w:r w:rsidRPr="00614EA6">
        <w:rPr>
          <w:lang w:eastAsia="ja-JP"/>
        </w:rPr>
        <w:t xml:space="preserve">for this </w:t>
      </w:r>
      <w:proofErr w:type="spellStart"/>
      <w:r w:rsidRPr="00614EA6">
        <w:rPr>
          <w:i/>
          <w:lang w:eastAsia="ja-JP"/>
        </w:rPr>
        <w:t>measId</w:t>
      </w:r>
      <w:proofErr w:type="spellEnd"/>
      <w:r w:rsidRPr="00614EA6">
        <w:rPr>
          <w:lang w:eastAsia="ja-JP"/>
        </w:rPr>
        <w:t xml:space="preserve">, set the </w:t>
      </w:r>
      <w:r w:rsidRPr="00614EA6">
        <w:rPr>
          <w:i/>
          <w:lang w:eastAsia="ja-JP"/>
        </w:rPr>
        <w:t>BT-</w:t>
      </w:r>
      <w:proofErr w:type="spellStart"/>
      <w:r w:rsidRPr="00614EA6">
        <w:rPr>
          <w:i/>
          <w:lang w:eastAsia="ja-JP"/>
        </w:rPr>
        <w:t>LocationInfo</w:t>
      </w:r>
      <w:proofErr w:type="spellEnd"/>
      <w:r w:rsidRPr="00614EA6">
        <w:rPr>
          <w:i/>
          <w:lang w:eastAsia="ja-JP"/>
        </w:rPr>
        <w:t xml:space="preserve"> </w:t>
      </w:r>
      <w:r w:rsidRPr="00614EA6">
        <w:rPr>
          <w:lang w:eastAsia="ja-JP"/>
        </w:rPr>
        <w:t xml:space="preserve">of the </w:t>
      </w:r>
      <w:proofErr w:type="spellStart"/>
      <w:r w:rsidRPr="00614EA6">
        <w:rPr>
          <w:i/>
          <w:lang w:eastAsia="ja-JP"/>
        </w:rPr>
        <w:t>locationInfo</w:t>
      </w:r>
      <w:proofErr w:type="spellEnd"/>
      <w:r w:rsidRPr="00614EA6">
        <w:rPr>
          <w:i/>
          <w:lang w:eastAsia="ja-JP"/>
        </w:rPr>
        <w:t xml:space="preserve"> </w:t>
      </w:r>
      <w:r w:rsidRPr="00614EA6">
        <w:rPr>
          <w:lang w:eastAsia="ja-JP"/>
        </w:rPr>
        <w:t xml:space="preserve">in the </w:t>
      </w:r>
      <w:proofErr w:type="spellStart"/>
      <w:r w:rsidRPr="00614EA6">
        <w:rPr>
          <w:i/>
          <w:lang w:eastAsia="ja-JP"/>
        </w:rPr>
        <w:t>measResults</w:t>
      </w:r>
      <w:proofErr w:type="spellEnd"/>
      <w:r w:rsidRPr="00614EA6">
        <w:rPr>
          <w:i/>
          <w:lang w:eastAsia="ja-JP"/>
        </w:rPr>
        <w:t xml:space="preserve"> </w:t>
      </w:r>
      <w:r w:rsidRPr="00614EA6">
        <w:rPr>
          <w:lang w:eastAsia="ja-JP"/>
        </w:rPr>
        <w:t>as follows:</w:t>
      </w:r>
    </w:p>
    <w:p w14:paraId="07A1733C"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available, include the </w:t>
      </w:r>
      <w:proofErr w:type="spellStart"/>
      <w:r w:rsidRPr="00614EA6">
        <w:rPr>
          <w:i/>
          <w:lang w:eastAsia="ja-JP"/>
        </w:rPr>
        <w:t>LogMeasResultBT</w:t>
      </w:r>
      <w:proofErr w:type="spellEnd"/>
      <w:r w:rsidRPr="00614EA6">
        <w:rPr>
          <w:lang w:eastAsia="ja-JP"/>
        </w:rPr>
        <w:t>, in order of decreasing RSSI for Bluetooth beacons;</w:t>
      </w:r>
    </w:p>
    <w:p w14:paraId="57CE82D6"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iCs/>
          <w:lang w:eastAsia="ja-JP"/>
        </w:rPr>
        <w:t>includeSensor-Meas</w:t>
      </w:r>
      <w:proofErr w:type="spellEnd"/>
      <w:r w:rsidRPr="00614EA6">
        <w:rPr>
          <w:i/>
          <w:iCs/>
          <w:lang w:eastAsia="ja-JP"/>
        </w:rPr>
        <w:t xml:space="preserve"> </w:t>
      </w:r>
      <w:r w:rsidRPr="00614EA6">
        <w:rPr>
          <w:lang w:eastAsia="ja-JP"/>
        </w:rPr>
        <w:t xml:space="preserve">is configured in the corresponding </w:t>
      </w:r>
      <w:proofErr w:type="spellStart"/>
      <w:r w:rsidRPr="00614EA6">
        <w:rPr>
          <w:lang w:eastAsia="ja-JP"/>
        </w:rPr>
        <w:t>reportConfig</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 xml:space="preserve">, set the </w:t>
      </w:r>
      <w:r w:rsidRPr="00614EA6">
        <w:rPr>
          <w:i/>
          <w:lang w:eastAsia="ja-JP"/>
        </w:rPr>
        <w:t>sensor-</w:t>
      </w:r>
      <w:proofErr w:type="spellStart"/>
      <w:r w:rsidRPr="00614EA6">
        <w:rPr>
          <w:i/>
          <w:lang w:eastAsia="ja-JP"/>
        </w:rPr>
        <w:t>LocationInfo</w:t>
      </w:r>
      <w:proofErr w:type="spellEnd"/>
      <w:r w:rsidRPr="00614EA6">
        <w:rPr>
          <w:i/>
          <w:lang w:eastAsia="ja-JP"/>
        </w:rPr>
        <w:t xml:space="preserve"> </w:t>
      </w:r>
      <w:r w:rsidRPr="00614EA6">
        <w:rPr>
          <w:lang w:eastAsia="ja-JP"/>
        </w:rPr>
        <w:t xml:space="preserve">of the </w:t>
      </w:r>
      <w:proofErr w:type="spellStart"/>
      <w:r w:rsidRPr="00614EA6">
        <w:rPr>
          <w:i/>
          <w:lang w:eastAsia="ja-JP"/>
        </w:rPr>
        <w:t>locationInfo</w:t>
      </w:r>
      <w:proofErr w:type="spellEnd"/>
      <w:r w:rsidRPr="00614EA6">
        <w:rPr>
          <w:i/>
          <w:lang w:eastAsia="ja-JP"/>
        </w:rPr>
        <w:t xml:space="preserve"> </w:t>
      </w:r>
      <w:r w:rsidRPr="00614EA6">
        <w:rPr>
          <w:lang w:eastAsia="ja-JP"/>
        </w:rPr>
        <w:t xml:space="preserve">in the </w:t>
      </w:r>
      <w:proofErr w:type="spellStart"/>
      <w:r w:rsidRPr="00614EA6">
        <w:rPr>
          <w:i/>
          <w:lang w:eastAsia="ja-JP"/>
        </w:rPr>
        <w:t>measResults</w:t>
      </w:r>
      <w:proofErr w:type="spellEnd"/>
      <w:r w:rsidRPr="00614EA6">
        <w:rPr>
          <w:i/>
          <w:lang w:eastAsia="ja-JP"/>
        </w:rPr>
        <w:t xml:space="preserve"> </w:t>
      </w:r>
      <w:r w:rsidRPr="00614EA6">
        <w:rPr>
          <w:lang w:eastAsia="ja-JP"/>
        </w:rPr>
        <w:t>as follows:</w:t>
      </w:r>
    </w:p>
    <w:p w14:paraId="287E34DE"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available, include the sensor-</w:t>
      </w:r>
      <w:proofErr w:type="spellStart"/>
      <w:r w:rsidRPr="00614EA6">
        <w:rPr>
          <w:lang w:eastAsia="ja-JP"/>
        </w:rPr>
        <w:t>MeasurementInformation</w:t>
      </w:r>
      <w:proofErr w:type="spellEnd"/>
      <w:r w:rsidRPr="00614EA6">
        <w:rPr>
          <w:lang w:eastAsia="ja-JP"/>
        </w:rPr>
        <w:t>;</w:t>
      </w:r>
    </w:p>
    <w:p w14:paraId="0CBEFC6C" w14:textId="77777777" w:rsidR="00614EA6" w:rsidRPr="00614EA6" w:rsidRDefault="00614EA6" w:rsidP="00614EA6">
      <w:pPr>
        <w:overflowPunct w:val="0"/>
        <w:autoSpaceDE w:val="0"/>
        <w:autoSpaceDN w:val="0"/>
        <w:adjustRightInd w:val="0"/>
        <w:ind w:left="851" w:hanging="284"/>
        <w:textAlignment w:val="baseline"/>
        <w:rPr>
          <w:i/>
          <w:lang w:eastAsia="ja-JP"/>
        </w:rPr>
      </w:pPr>
      <w:r w:rsidRPr="00614EA6">
        <w:rPr>
          <w:lang w:eastAsia="ja-JP"/>
        </w:rPr>
        <w:t>2&gt;</w:t>
      </w:r>
      <w:r w:rsidRPr="00614EA6">
        <w:rPr>
          <w:lang w:eastAsia="ja-JP"/>
        </w:rPr>
        <w:tab/>
        <w:t xml:space="preserve">if available, include the </w:t>
      </w:r>
      <w:r w:rsidRPr="00614EA6">
        <w:rPr>
          <w:i/>
          <w:iCs/>
          <w:lang w:eastAsia="ja-JP"/>
        </w:rPr>
        <w:t>sensor-</w:t>
      </w:r>
      <w:proofErr w:type="spellStart"/>
      <w:r w:rsidRPr="00614EA6">
        <w:rPr>
          <w:i/>
          <w:iCs/>
          <w:lang w:eastAsia="ja-JP"/>
        </w:rPr>
        <w:t>MotionInformation</w:t>
      </w:r>
      <w:proofErr w:type="spellEnd"/>
      <w:r w:rsidRPr="00614EA6">
        <w:rPr>
          <w:lang w:eastAsia="ja-JP"/>
        </w:rPr>
        <w:t>;</w:t>
      </w:r>
    </w:p>
    <w:p w14:paraId="15E6718F"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there is at least one </w:t>
      </w:r>
      <w:r w:rsidRPr="00614EA6">
        <w:rPr>
          <w:lang w:eastAsia="zh-CN"/>
        </w:rPr>
        <w:t xml:space="preserve">applicable </w:t>
      </w:r>
      <w:r w:rsidRPr="00614EA6">
        <w:rPr>
          <w:lang w:eastAsia="ja-JP"/>
        </w:rPr>
        <w:t xml:space="preserve">transmission resource pool for NR sidelink communication or V2X sidelink communication to report (for </w:t>
      </w:r>
      <w:proofErr w:type="spellStart"/>
      <w:r w:rsidRPr="00614EA6">
        <w:rPr>
          <w:i/>
          <w:iCs/>
          <w:lang w:eastAsia="ja-JP"/>
        </w:rPr>
        <w:t>measResultSL</w:t>
      </w:r>
      <w:proofErr w:type="spellEnd"/>
      <w:r w:rsidRPr="00614EA6">
        <w:rPr>
          <w:lang w:eastAsia="ja-JP"/>
        </w:rPr>
        <w:t>):</w:t>
      </w:r>
    </w:p>
    <w:p w14:paraId="449F48E0"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ko-KR"/>
        </w:rPr>
        <w:t>2&gt;</w:t>
      </w:r>
      <w:r w:rsidRPr="00614EA6">
        <w:rPr>
          <w:lang w:eastAsia="ko-KR"/>
        </w:rPr>
        <w:tab/>
        <w:t xml:space="preserve">set the </w:t>
      </w:r>
      <w:proofErr w:type="spellStart"/>
      <w:r w:rsidRPr="00614EA6">
        <w:rPr>
          <w:i/>
          <w:lang w:eastAsia="ja-JP"/>
        </w:rPr>
        <w:t>measResultsListSL</w:t>
      </w:r>
      <w:proofErr w:type="spellEnd"/>
      <w:r w:rsidRPr="00614EA6">
        <w:rPr>
          <w:lang w:eastAsia="ko-KR"/>
        </w:rPr>
        <w:t xml:space="preserve"> to include the </w:t>
      </w:r>
      <w:r w:rsidRPr="00614EA6">
        <w:rPr>
          <w:lang w:eastAsia="zh-CN"/>
        </w:rPr>
        <w:t xml:space="preserve">CBR measurement results </w:t>
      </w:r>
      <w:r w:rsidRPr="00614EA6">
        <w:rPr>
          <w:lang w:eastAsia="ko-KR"/>
        </w:rPr>
        <w:t>in accordance with the following:</w:t>
      </w:r>
    </w:p>
    <w:p w14:paraId="2DBB8F9E"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ko-KR"/>
        </w:rPr>
        <w:t>3&gt;</w:t>
      </w:r>
      <w:r w:rsidRPr="00614EA6">
        <w:rPr>
          <w:lang w:eastAsia="ko-KR"/>
        </w:rPr>
        <w:tab/>
        <w:t xml:space="preserve">if the </w:t>
      </w:r>
      <w:proofErr w:type="spellStart"/>
      <w:r w:rsidRPr="00614EA6">
        <w:rPr>
          <w:lang w:eastAsia="ko-KR"/>
        </w:rPr>
        <w:t>reportType</w:t>
      </w:r>
      <w:proofErr w:type="spellEnd"/>
      <w:r w:rsidRPr="00614EA6">
        <w:rPr>
          <w:lang w:eastAsia="ko-KR"/>
        </w:rPr>
        <w:t xml:space="preserve"> is set to </w:t>
      </w:r>
      <w:proofErr w:type="spellStart"/>
      <w:r w:rsidRPr="00614EA6">
        <w:rPr>
          <w:lang w:eastAsia="ko-KR"/>
        </w:rPr>
        <w:t>eventTriggered</w:t>
      </w:r>
      <w:proofErr w:type="spellEnd"/>
      <w:r w:rsidRPr="00614EA6">
        <w:rPr>
          <w:lang w:eastAsia="ko-KR"/>
        </w:rPr>
        <w:t>:</w:t>
      </w:r>
    </w:p>
    <w:p w14:paraId="0F817CDD"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include the </w:t>
      </w:r>
      <w:r w:rsidRPr="00614EA6">
        <w:rPr>
          <w:lang w:eastAsia="zh-CN"/>
        </w:rPr>
        <w:t>transmission resource pools</w:t>
      </w:r>
      <w:r w:rsidRPr="00614EA6">
        <w:rPr>
          <w:lang w:eastAsia="ja-JP"/>
        </w:rPr>
        <w:t xml:space="preserve"> included in the </w:t>
      </w:r>
      <w:proofErr w:type="spellStart"/>
      <w:r w:rsidRPr="00614EA6">
        <w:rPr>
          <w:i/>
          <w:lang w:eastAsia="zh-CN"/>
        </w:rPr>
        <w:t>pool</w:t>
      </w:r>
      <w:r w:rsidRPr="00614EA6">
        <w:rPr>
          <w:i/>
          <w:lang w:eastAsia="ja-JP"/>
        </w:rPr>
        <w:t>sTriggeredList</w:t>
      </w:r>
      <w:proofErr w:type="spellEnd"/>
      <w:r w:rsidRPr="00614EA6">
        <w:rPr>
          <w:lang w:eastAsia="ja-JP"/>
        </w:rPr>
        <w:t xml:space="preserve"> as defined within the </w:t>
      </w:r>
      <w:proofErr w:type="spellStart"/>
      <w:r w:rsidRPr="00614EA6">
        <w:rPr>
          <w:i/>
          <w:lang w:eastAsia="ja-JP"/>
        </w:rPr>
        <w:t>VarMeasReportList</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759FE34D" w14:textId="77777777" w:rsidR="00614EA6" w:rsidRPr="00614EA6" w:rsidRDefault="00614EA6" w:rsidP="00614EA6">
      <w:pPr>
        <w:overflowPunct w:val="0"/>
        <w:autoSpaceDE w:val="0"/>
        <w:autoSpaceDN w:val="0"/>
        <w:adjustRightInd w:val="0"/>
        <w:ind w:left="1135" w:hanging="284"/>
        <w:textAlignment w:val="baseline"/>
        <w:rPr>
          <w:lang w:eastAsia="ko-KR"/>
        </w:rPr>
      </w:pPr>
      <w:r w:rsidRPr="00614EA6">
        <w:rPr>
          <w:lang w:eastAsia="ja-JP"/>
        </w:rPr>
        <w:t>3&gt;</w:t>
      </w:r>
      <w:r w:rsidRPr="00614EA6">
        <w:rPr>
          <w:lang w:eastAsia="ja-JP"/>
        </w:rPr>
        <w:tab/>
      </w:r>
      <w:r w:rsidRPr="00614EA6">
        <w:rPr>
          <w:lang w:eastAsia="ko-KR"/>
        </w:rPr>
        <w:t>else:</w:t>
      </w:r>
    </w:p>
    <w:p w14:paraId="11E009F2" w14:textId="77777777" w:rsidR="00614EA6" w:rsidRPr="00614EA6" w:rsidRDefault="00614EA6" w:rsidP="00614EA6">
      <w:pPr>
        <w:overflowPunct w:val="0"/>
        <w:autoSpaceDE w:val="0"/>
        <w:autoSpaceDN w:val="0"/>
        <w:adjustRightInd w:val="0"/>
        <w:ind w:left="1418" w:hanging="284"/>
        <w:textAlignment w:val="baseline"/>
        <w:rPr>
          <w:lang w:eastAsia="ko-KR"/>
        </w:rPr>
      </w:pPr>
      <w:r w:rsidRPr="00614EA6">
        <w:rPr>
          <w:lang w:eastAsia="ko-KR"/>
        </w:rPr>
        <w:t>4&gt;</w:t>
      </w:r>
      <w:r w:rsidRPr="00614EA6">
        <w:rPr>
          <w:lang w:eastAsia="ko-KR"/>
        </w:rPr>
        <w:tab/>
        <w:t xml:space="preserve">include the applicable </w:t>
      </w:r>
      <w:r w:rsidRPr="00614EA6">
        <w:rPr>
          <w:lang w:eastAsia="zh-CN"/>
        </w:rPr>
        <w:t>transmission resource pools</w:t>
      </w:r>
      <w:r w:rsidRPr="00614EA6">
        <w:rPr>
          <w:lang w:eastAsia="ko-KR"/>
        </w:rPr>
        <w:t xml:space="preserve"> </w:t>
      </w:r>
      <w:r w:rsidRPr="00614EA6">
        <w:rPr>
          <w:lang w:eastAsia="ja-JP"/>
        </w:rPr>
        <w:t>for which the new measurement results became available since the last periodical reporting or since the measurement was initiated or reset</w:t>
      </w:r>
      <w:r w:rsidRPr="00614EA6">
        <w:rPr>
          <w:lang w:eastAsia="ko-KR"/>
        </w:rPr>
        <w:t>;</w:t>
      </w:r>
    </w:p>
    <w:p w14:paraId="5AEA3DE3"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ko-KR"/>
        </w:rPr>
        <w:t>3&gt;</w:t>
      </w:r>
      <w:r w:rsidRPr="00614EA6">
        <w:rPr>
          <w:lang w:eastAsia="ko-KR"/>
        </w:rPr>
        <w:tab/>
        <w:t xml:space="preserve">if the corresponding </w:t>
      </w:r>
      <w:proofErr w:type="spellStart"/>
      <w:r w:rsidRPr="00614EA6">
        <w:rPr>
          <w:i/>
          <w:lang w:eastAsia="ko-KR"/>
        </w:rPr>
        <w:t>measObject</w:t>
      </w:r>
      <w:proofErr w:type="spellEnd"/>
      <w:r w:rsidRPr="00614EA6">
        <w:rPr>
          <w:lang w:eastAsia="ko-KR"/>
        </w:rPr>
        <w:t xml:space="preserve"> concerns NR sidelink communication, then </w:t>
      </w:r>
      <w:r w:rsidRPr="00614EA6">
        <w:rPr>
          <w:lang w:eastAsia="ja-JP"/>
        </w:rPr>
        <w:t xml:space="preserve">for each </w:t>
      </w:r>
      <w:r w:rsidRPr="00614EA6">
        <w:rPr>
          <w:lang w:eastAsia="ko-KR"/>
        </w:rPr>
        <w:t>transmission</w:t>
      </w:r>
      <w:r w:rsidRPr="00614EA6">
        <w:rPr>
          <w:lang w:eastAsia="zh-CN"/>
        </w:rPr>
        <w:t xml:space="preserve"> </w:t>
      </w:r>
      <w:r w:rsidRPr="00614EA6">
        <w:rPr>
          <w:lang w:eastAsia="ja-JP"/>
        </w:rPr>
        <w:t>resource pool to be reported:</w:t>
      </w:r>
    </w:p>
    <w:p w14:paraId="67551769"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r>
      <w:r w:rsidRPr="00614EA6">
        <w:rPr>
          <w:lang w:eastAsia="zh-CN"/>
        </w:rPr>
        <w:t>set</w:t>
      </w:r>
      <w:r w:rsidRPr="00614EA6">
        <w:rPr>
          <w:lang w:eastAsia="ja-JP"/>
        </w:rPr>
        <w:t xml:space="preserve"> the </w:t>
      </w:r>
      <w:proofErr w:type="spellStart"/>
      <w:r w:rsidRPr="00614EA6">
        <w:rPr>
          <w:i/>
          <w:lang w:eastAsia="ja-JP"/>
        </w:rPr>
        <w:t>sl-poolReportIdentity</w:t>
      </w:r>
      <w:proofErr w:type="spellEnd"/>
      <w:r w:rsidRPr="00614EA6">
        <w:rPr>
          <w:lang w:eastAsia="ja-JP"/>
        </w:rPr>
        <w:t xml:space="preserve"> to the identity of this transmission resource pool;</w:t>
      </w:r>
    </w:p>
    <w:p w14:paraId="46701134"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set the </w:t>
      </w:r>
      <w:proofErr w:type="spellStart"/>
      <w:r w:rsidRPr="00614EA6">
        <w:rPr>
          <w:i/>
          <w:lang w:eastAsia="ja-JP"/>
        </w:rPr>
        <w:t>sl</w:t>
      </w:r>
      <w:proofErr w:type="spellEnd"/>
      <w:r w:rsidRPr="00614EA6">
        <w:rPr>
          <w:i/>
          <w:lang w:eastAsia="ja-JP"/>
        </w:rPr>
        <w:t>-CBR-</w:t>
      </w:r>
      <w:proofErr w:type="spellStart"/>
      <w:r w:rsidRPr="00614EA6">
        <w:rPr>
          <w:i/>
          <w:lang w:eastAsia="ja-JP"/>
        </w:rPr>
        <w:t>ResultsNR</w:t>
      </w:r>
      <w:proofErr w:type="spellEnd"/>
      <w:r w:rsidRPr="00614EA6">
        <w:rPr>
          <w:i/>
          <w:lang w:eastAsia="ja-JP"/>
        </w:rPr>
        <w:t xml:space="preserve"> </w:t>
      </w:r>
      <w:r w:rsidRPr="00614EA6">
        <w:rPr>
          <w:lang w:eastAsia="ja-JP"/>
        </w:rPr>
        <w:t>to</w:t>
      </w:r>
      <w:r w:rsidRPr="00614EA6">
        <w:rPr>
          <w:lang w:eastAsia="zh-CN"/>
        </w:rPr>
        <w:t xml:space="preserve"> the CBR </w:t>
      </w:r>
      <w:r w:rsidRPr="00614EA6">
        <w:rPr>
          <w:lang w:eastAsia="ja-JP"/>
        </w:rPr>
        <w:t>measurement</w:t>
      </w:r>
      <w:r w:rsidRPr="00614EA6">
        <w:rPr>
          <w:lang w:eastAsia="zh-CN"/>
        </w:rPr>
        <w:t xml:space="preserve"> results on PSSCH and PSCCH of this transmission resource pool provided by lower layers, if available</w:t>
      </w:r>
      <w:r w:rsidRPr="00614EA6">
        <w:rPr>
          <w:lang w:eastAsia="ja-JP"/>
        </w:rPr>
        <w:t>;</w:t>
      </w:r>
    </w:p>
    <w:p w14:paraId="5450CD9C"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ko-KR"/>
        </w:rPr>
        <w:t>3&gt;</w:t>
      </w:r>
      <w:r w:rsidRPr="00614EA6">
        <w:rPr>
          <w:lang w:eastAsia="ko-KR"/>
        </w:rPr>
        <w:tab/>
        <w:t>if the corresponding</w:t>
      </w:r>
      <w:r w:rsidRPr="00614EA6">
        <w:rPr>
          <w:i/>
          <w:lang w:eastAsia="ko-KR"/>
        </w:rPr>
        <w:t xml:space="preserve"> </w:t>
      </w:r>
      <w:proofErr w:type="spellStart"/>
      <w:r w:rsidRPr="00614EA6">
        <w:rPr>
          <w:i/>
          <w:lang w:eastAsia="ko-KR"/>
        </w:rPr>
        <w:t>measObject</w:t>
      </w:r>
      <w:proofErr w:type="spellEnd"/>
      <w:r w:rsidRPr="00614EA6">
        <w:rPr>
          <w:lang w:eastAsia="ko-KR"/>
        </w:rPr>
        <w:t xml:space="preserve"> concerns V2X sidelink communication, then </w:t>
      </w:r>
      <w:r w:rsidRPr="00614EA6">
        <w:rPr>
          <w:lang w:eastAsia="ja-JP"/>
        </w:rPr>
        <w:t xml:space="preserve">for each </w:t>
      </w:r>
      <w:r w:rsidRPr="00614EA6">
        <w:rPr>
          <w:lang w:eastAsia="ko-KR"/>
        </w:rPr>
        <w:t>transmission</w:t>
      </w:r>
      <w:r w:rsidRPr="00614EA6">
        <w:rPr>
          <w:lang w:eastAsia="zh-CN"/>
        </w:rPr>
        <w:t xml:space="preserve"> </w:t>
      </w:r>
      <w:r w:rsidRPr="00614EA6">
        <w:rPr>
          <w:lang w:eastAsia="ja-JP"/>
        </w:rPr>
        <w:t>resource pool to be reported:</w:t>
      </w:r>
    </w:p>
    <w:p w14:paraId="3AECABB8"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r>
      <w:r w:rsidRPr="00614EA6">
        <w:rPr>
          <w:lang w:eastAsia="zh-CN"/>
        </w:rPr>
        <w:t>set</w:t>
      </w:r>
      <w:r w:rsidRPr="00614EA6">
        <w:rPr>
          <w:lang w:eastAsia="ja-JP"/>
        </w:rPr>
        <w:t xml:space="preserve"> the </w:t>
      </w:r>
      <w:proofErr w:type="spellStart"/>
      <w:r w:rsidRPr="00614EA6">
        <w:rPr>
          <w:i/>
          <w:lang w:eastAsia="ja-JP"/>
        </w:rPr>
        <w:t>sl-poolReportIdentity</w:t>
      </w:r>
      <w:proofErr w:type="spellEnd"/>
      <w:r w:rsidRPr="00614EA6">
        <w:rPr>
          <w:lang w:eastAsia="ja-JP"/>
        </w:rPr>
        <w:t xml:space="preserve"> to the </w:t>
      </w:r>
      <w:proofErr w:type="spellStart"/>
      <w:r w:rsidRPr="00614EA6">
        <w:rPr>
          <w:i/>
          <w:lang w:eastAsia="ja-JP"/>
        </w:rPr>
        <w:t>sl</w:t>
      </w:r>
      <w:proofErr w:type="spellEnd"/>
      <w:r w:rsidRPr="00614EA6">
        <w:rPr>
          <w:i/>
          <w:lang w:eastAsia="ja-JP"/>
        </w:rPr>
        <w:t>-</w:t>
      </w:r>
      <w:proofErr w:type="spellStart"/>
      <w:r w:rsidRPr="00614EA6">
        <w:rPr>
          <w:i/>
          <w:lang w:eastAsia="ja-JP"/>
        </w:rPr>
        <w:t>ResourcePoolID</w:t>
      </w:r>
      <w:proofErr w:type="spellEnd"/>
      <w:r w:rsidRPr="00614EA6">
        <w:rPr>
          <w:i/>
          <w:lang w:eastAsia="ja-JP"/>
        </w:rPr>
        <w:t>-EUTRA</w:t>
      </w:r>
      <w:r w:rsidRPr="00614EA6">
        <w:rPr>
          <w:lang w:eastAsia="ja-JP"/>
        </w:rPr>
        <w:t xml:space="preserve"> of this transmission resource pool (as identified in the corresponding </w:t>
      </w:r>
      <w:proofErr w:type="spellStart"/>
      <w:r w:rsidRPr="00614EA6">
        <w:rPr>
          <w:i/>
          <w:lang w:eastAsia="ja-JP"/>
        </w:rPr>
        <w:t>measObject</w:t>
      </w:r>
      <w:proofErr w:type="spellEnd"/>
      <w:r w:rsidRPr="00614EA6">
        <w:rPr>
          <w:lang w:eastAsia="ja-JP"/>
        </w:rPr>
        <w:t>);</w:t>
      </w:r>
    </w:p>
    <w:p w14:paraId="248487B7"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lastRenderedPageBreak/>
        <w:t>4&gt;</w:t>
      </w:r>
      <w:r w:rsidRPr="00614EA6">
        <w:rPr>
          <w:lang w:eastAsia="ja-JP"/>
        </w:rPr>
        <w:tab/>
        <w:t xml:space="preserve">set </w:t>
      </w:r>
      <w:proofErr w:type="spellStart"/>
      <w:r w:rsidRPr="00614EA6">
        <w:rPr>
          <w:i/>
          <w:lang w:eastAsia="ja-JP"/>
        </w:rPr>
        <w:t>cbr</w:t>
      </w:r>
      <w:proofErr w:type="spellEnd"/>
      <w:r w:rsidRPr="00614EA6">
        <w:rPr>
          <w:i/>
          <w:lang w:eastAsia="ja-JP"/>
        </w:rPr>
        <w:t>-PSSCH-</w:t>
      </w:r>
      <w:proofErr w:type="spellStart"/>
      <w:r w:rsidRPr="00614EA6">
        <w:rPr>
          <w:i/>
          <w:lang w:eastAsia="ja-JP"/>
        </w:rPr>
        <w:t>ResultsEUTRA</w:t>
      </w:r>
      <w:proofErr w:type="spellEnd"/>
      <w:r w:rsidRPr="00614EA6">
        <w:rPr>
          <w:lang w:eastAsia="ja-JP"/>
        </w:rPr>
        <w:t xml:space="preserve"> and </w:t>
      </w:r>
      <w:proofErr w:type="spellStart"/>
      <w:r w:rsidRPr="00614EA6">
        <w:rPr>
          <w:i/>
          <w:lang w:eastAsia="ja-JP"/>
        </w:rPr>
        <w:t>cbr</w:t>
      </w:r>
      <w:proofErr w:type="spellEnd"/>
      <w:r w:rsidRPr="00614EA6">
        <w:rPr>
          <w:i/>
          <w:lang w:eastAsia="ja-JP"/>
        </w:rPr>
        <w:t>-PSCCH-</w:t>
      </w:r>
      <w:proofErr w:type="spellStart"/>
      <w:r w:rsidRPr="00614EA6">
        <w:rPr>
          <w:i/>
          <w:lang w:eastAsia="ja-JP"/>
        </w:rPr>
        <w:t>ResultsEUTRA</w:t>
      </w:r>
      <w:proofErr w:type="spellEnd"/>
      <w:r w:rsidRPr="00614EA6">
        <w:rPr>
          <w:i/>
          <w:lang w:eastAsia="ja-JP"/>
        </w:rPr>
        <w:t xml:space="preserve"> </w:t>
      </w:r>
      <w:r w:rsidRPr="00614EA6">
        <w:rPr>
          <w:lang w:eastAsia="ja-JP"/>
        </w:rPr>
        <w:t>(when applicable)</w:t>
      </w:r>
      <w:r w:rsidRPr="00614EA6">
        <w:rPr>
          <w:i/>
          <w:lang w:eastAsia="ja-JP"/>
        </w:rPr>
        <w:t xml:space="preserve"> </w:t>
      </w:r>
      <w:r w:rsidRPr="00614EA6">
        <w:rPr>
          <w:lang w:eastAsia="ja-JP"/>
        </w:rPr>
        <w:t>to the CBR measurement results on PSSCH and PSCCH of this transmission resource pool provided by lower layers, as specified in subclause 5.5.5 of TS 36.331 [10];</w:t>
      </w:r>
    </w:p>
    <w:p w14:paraId="0B57311B" w14:textId="77777777" w:rsidR="00614EA6" w:rsidRDefault="00614EA6" w:rsidP="00614EA6">
      <w:pPr>
        <w:keepLines/>
        <w:overflowPunct w:val="0"/>
        <w:autoSpaceDE w:val="0"/>
        <w:autoSpaceDN w:val="0"/>
        <w:adjustRightInd w:val="0"/>
        <w:ind w:left="1135" w:hanging="851"/>
        <w:textAlignment w:val="baseline"/>
        <w:rPr>
          <w:lang w:eastAsia="ja-JP"/>
        </w:rPr>
      </w:pPr>
      <w:r w:rsidRPr="00614EA6">
        <w:rPr>
          <w:lang w:eastAsia="ja-JP"/>
        </w:rPr>
        <w:t>NOTE 1:</w:t>
      </w:r>
      <w:r w:rsidRPr="00614EA6">
        <w:rPr>
          <w:lang w:eastAsia="ja-JP"/>
        </w:rPr>
        <w:tab/>
        <w:t xml:space="preserve">The </w:t>
      </w:r>
      <w:proofErr w:type="spellStart"/>
      <w:r w:rsidRPr="00614EA6">
        <w:rPr>
          <w:i/>
          <w:lang w:eastAsia="ja-JP"/>
        </w:rPr>
        <w:t>cbr</w:t>
      </w:r>
      <w:proofErr w:type="spellEnd"/>
      <w:r w:rsidRPr="00614EA6">
        <w:rPr>
          <w:i/>
          <w:lang w:eastAsia="ja-JP"/>
        </w:rPr>
        <w:t>-PSSCH-</w:t>
      </w:r>
      <w:proofErr w:type="spellStart"/>
      <w:r w:rsidRPr="00614EA6">
        <w:rPr>
          <w:i/>
          <w:lang w:eastAsia="ja-JP"/>
        </w:rPr>
        <w:t>ResultsEUTRA</w:t>
      </w:r>
      <w:proofErr w:type="spellEnd"/>
      <w:r w:rsidRPr="00614EA6">
        <w:rPr>
          <w:lang w:eastAsia="ja-JP"/>
        </w:rPr>
        <w:t xml:space="preserve"> and </w:t>
      </w:r>
      <w:proofErr w:type="spellStart"/>
      <w:r w:rsidRPr="00614EA6">
        <w:rPr>
          <w:i/>
          <w:lang w:eastAsia="ja-JP"/>
        </w:rPr>
        <w:t>cbr</w:t>
      </w:r>
      <w:proofErr w:type="spellEnd"/>
      <w:r w:rsidRPr="00614EA6">
        <w:rPr>
          <w:i/>
          <w:lang w:eastAsia="ja-JP"/>
        </w:rPr>
        <w:t>-PSCCH-</w:t>
      </w:r>
      <w:proofErr w:type="spellStart"/>
      <w:r w:rsidRPr="00614EA6">
        <w:rPr>
          <w:i/>
          <w:lang w:eastAsia="ja-JP"/>
        </w:rPr>
        <w:t>ResultsEUTRA</w:t>
      </w:r>
      <w:proofErr w:type="spellEnd"/>
      <w:r w:rsidRPr="00614EA6">
        <w:rPr>
          <w:i/>
          <w:lang w:eastAsia="ja-JP"/>
        </w:rPr>
        <w:t xml:space="preserve"> </w:t>
      </w:r>
      <w:r w:rsidRPr="00614EA6">
        <w:rPr>
          <w:lang w:eastAsia="ja-JP"/>
        </w:rPr>
        <w:t>are set in the same way as</w:t>
      </w:r>
      <w:r w:rsidRPr="00614EA6">
        <w:rPr>
          <w:i/>
          <w:lang w:eastAsia="ja-JP"/>
        </w:rPr>
        <w:t xml:space="preserve"> </w:t>
      </w:r>
      <w:proofErr w:type="spellStart"/>
      <w:r w:rsidRPr="00614EA6">
        <w:rPr>
          <w:i/>
          <w:lang w:eastAsia="ja-JP"/>
        </w:rPr>
        <w:t>cbr</w:t>
      </w:r>
      <w:proofErr w:type="spellEnd"/>
      <w:r w:rsidRPr="00614EA6">
        <w:rPr>
          <w:i/>
          <w:lang w:eastAsia="ja-JP"/>
        </w:rPr>
        <w:t xml:space="preserve">-PSSCH </w:t>
      </w:r>
      <w:r w:rsidRPr="00614EA6">
        <w:rPr>
          <w:lang w:eastAsia="ja-JP"/>
        </w:rPr>
        <w:t>and</w:t>
      </w:r>
      <w:r w:rsidRPr="00614EA6">
        <w:rPr>
          <w:i/>
          <w:lang w:eastAsia="ja-JP"/>
        </w:rPr>
        <w:t xml:space="preserve"> </w:t>
      </w:r>
      <w:proofErr w:type="spellStart"/>
      <w:r w:rsidRPr="00614EA6">
        <w:rPr>
          <w:i/>
          <w:lang w:eastAsia="ja-JP"/>
        </w:rPr>
        <w:t>cbr</w:t>
      </w:r>
      <w:proofErr w:type="spellEnd"/>
      <w:r w:rsidRPr="00614EA6">
        <w:rPr>
          <w:i/>
          <w:lang w:eastAsia="ja-JP"/>
        </w:rPr>
        <w:t>-PSCCH</w:t>
      </w:r>
      <w:r w:rsidRPr="00614EA6">
        <w:rPr>
          <w:lang w:eastAsia="ja-JP"/>
        </w:rPr>
        <w:t xml:space="preserve"> in</w:t>
      </w:r>
      <w:r w:rsidRPr="00614EA6">
        <w:rPr>
          <w:i/>
          <w:lang w:eastAsia="ja-JP"/>
        </w:rPr>
        <w:t xml:space="preserve"> </w:t>
      </w:r>
      <w:r w:rsidRPr="00614EA6">
        <w:rPr>
          <w:lang w:eastAsia="ja-JP"/>
        </w:rPr>
        <w:t>subclause 5.5.5 of TS 36.331 [10], respectively.</w:t>
      </w:r>
    </w:p>
    <w:p w14:paraId="1AD12B04"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if there is at least one applicable CLI measurement resource to report:</w:t>
      </w:r>
    </w:p>
    <w:p w14:paraId="656BEFF9"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the </w:t>
      </w:r>
      <w:proofErr w:type="spellStart"/>
      <w:r w:rsidRPr="00614EA6">
        <w:rPr>
          <w:i/>
          <w:lang w:eastAsia="ja-JP"/>
        </w:rPr>
        <w:t>reportType</w:t>
      </w:r>
      <w:proofErr w:type="spellEnd"/>
      <w:r w:rsidRPr="00614EA6">
        <w:rPr>
          <w:lang w:eastAsia="ja-JP"/>
        </w:rPr>
        <w:t xml:space="preserve"> is set to </w:t>
      </w:r>
      <w:r w:rsidRPr="00614EA6">
        <w:rPr>
          <w:i/>
          <w:lang w:eastAsia="ja-JP"/>
        </w:rPr>
        <w:t>cli-</w:t>
      </w:r>
      <w:proofErr w:type="spellStart"/>
      <w:r w:rsidRPr="00614EA6">
        <w:rPr>
          <w:i/>
          <w:lang w:eastAsia="ja-JP"/>
        </w:rPr>
        <w:t>EventTriggered</w:t>
      </w:r>
      <w:proofErr w:type="spellEnd"/>
      <w:r w:rsidRPr="00614EA6">
        <w:rPr>
          <w:lang w:eastAsia="ja-JP"/>
        </w:rPr>
        <w:t xml:space="preserve"> or </w:t>
      </w:r>
      <w:r w:rsidRPr="00614EA6">
        <w:rPr>
          <w:i/>
          <w:lang w:eastAsia="ja-JP"/>
        </w:rPr>
        <w:t>cli-Periodical</w:t>
      </w:r>
      <w:r w:rsidRPr="00614EA6">
        <w:rPr>
          <w:lang w:eastAsia="ja-JP"/>
        </w:rPr>
        <w:t>:</w:t>
      </w:r>
    </w:p>
    <w:p w14:paraId="78E21425"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set the </w:t>
      </w:r>
      <w:proofErr w:type="spellStart"/>
      <w:r w:rsidRPr="00614EA6">
        <w:rPr>
          <w:i/>
          <w:lang w:eastAsia="ja-JP"/>
        </w:rPr>
        <w:t>measResultCLI</w:t>
      </w:r>
      <w:proofErr w:type="spellEnd"/>
      <w:r w:rsidRPr="00614EA6">
        <w:rPr>
          <w:lang w:eastAsia="ja-JP"/>
        </w:rPr>
        <w:t xml:space="preserve"> to include the most interfering SRS resources or most interfering CLI-RSSI resources up to </w:t>
      </w:r>
      <w:proofErr w:type="spellStart"/>
      <w:r w:rsidRPr="00614EA6">
        <w:rPr>
          <w:i/>
          <w:lang w:eastAsia="ja-JP"/>
        </w:rPr>
        <w:t>maxReportCLI</w:t>
      </w:r>
      <w:proofErr w:type="spellEnd"/>
      <w:r w:rsidRPr="00614EA6">
        <w:rPr>
          <w:lang w:eastAsia="ja-JP"/>
        </w:rPr>
        <w:t xml:space="preserve"> in accordance with the following:</w:t>
      </w:r>
    </w:p>
    <w:p w14:paraId="142BD6D7"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if the </w:t>
      </w:r>
      <w:proofErr w:type="spellStart"/>
      <w:r w:rsidRPr="00614EA6">
        <w:rPr>
          <w:i/>
          <w:lang w:eastAsia="ja-JP"/>
        </w:rPr>
        <w:t>reportType</w:t>
      </w:r>
      <w:proofErr w:type="spellEnd"/>
      <w:r w:rsidRPr="00614EA6">
        <w:rPr>
          <w:lang w:eastAsia="ja-JP"/>
        </w:rPr>
        <w:t xml:space="preserve"> is set to </w:t>
      </w:r>
      <w:r w:rsidRPr="00614EA6">
        <w:rPr>
          <w:i/>
          <w:lang w:eastAsia="ja-JP"/>
        </w:rPr>
        <w:t>cli-</w:t>
      </w:r>
      <w:proofErr w:type="spellStart"/>
      <w:r w:rsidRPr="00614EA6">
        <w:rPr>
          <w:i/>
          <w:lang w:eastAsia="ja-JP"/>
        </w:rPr>
        <w:t>EventTriggered</w:t>
      </w:r>
      <w:proofErr w:type="spellEnd"/>
      <w:r w:rsidRPr="00614EA6">
        <w:rPr>
          <w:lang w:eastAsia="ja-JP"/>
        </w:rPr>
        <w:t>:</w:t>
      </w:r>
    </w:p>
    <w:p w14:paraId="70DDB24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trigger quantity is set to </w:t>
      </w:r>
      <w:proofErr w:type="spellStart"/>
      <w:r w:rsidRPr="00614EA6">
        <w:rPr>
          <w:i/>
          <w:lang w:eastAsia="ja-JP"/>
        </w:rPr>
        <w:t>srs</w:t>
      </w:r>
      <w:proofErr w:type="spellEnd"/>
      <w:r w:rsidRPr="00614EA6">
        <w:rPr>
          <w:i/>
          <w:lang w:eastAsia="ja-JP"/>
        </w:rPr>
        <w:t>-RSRP</w:t>
      </w:r>
      <w:r w:rsidRPr="00614EA6">
        <w:rPr>
          <w:lang w:eastAsia="ja-JP"/>
        </w:rPr>
        <w:t xml:space="preserve"> i.e. </w:t>
      </w:r>
      <w:r w:rsidRPr="00614EA6">
        <w:rPr>
          <w:i/>
          <w:lang w:eastAsia="ja-JP"/>
        </w:rPr>
        <w:t>i1-Threshold</w:t>
      </w:r>
      <w:r w:rsidRPr="00614EA6">
        <w:rPr>
          <w:lang w:eastAsia="ja-JP"/>
        </w:rPr>
        <w:t xml:space="preserve"> is set to </w:t>
      </w:r>
      <w:proofErr w:type="spellStart"/>
      <w:r w:rsidRPr="00614EA6">
        <w:rPr>
          <w:i/>
          <w:lang w:eastAsia="ja-JP"/>
        </w:rPr>
        <w:t>srs</w:t>
      </w:r>
      <w:proofErr w:type="spellEnd"/>
      <w:r w:rsidRPr="00614EA6">
        <w:rPr>
          <w:i/>
          <w:lang w:eastAsia="ja-JP"/>
        </w:rPr>
        <w:t>-RSRP</w:t>
      </w:r>
      <w:r w:rsidRPr="00614EA6">
        <w:rPr>
          <w:lang w:eastAsia="ja-JP"/>
        </w:rPr>
        <w:t>:</w:t>
      </w:r>
    </w:p>
    <w:p w14:paraId="040CFBCE"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include the SRS resource included in the </w:t>
      </w:r>
      <w:r w:rsidRPr="00614EA6">
        <w:rPr>
          <w:i/>
          <w:lang w:eastAsia="ja-JP"/>
        </w:rPr>
        <w:t>cli-</w:t>
      </w:r>
      <w:proofErr w:type="spellStart"/>
      <w:r w:rsidRPr="00614EA6">
        <w:rPr>
          <w:i/>
          <w:lang w:eastAsia="ja-JP"/>
        </w:rPr>
        <w:t>TriggeredList</w:t>
      </w:r>
      <w:proofErr w:type="spellEnd"/>
      <w:r w:rsidRPr="00614EA6">
        <w:rPr>
          <w:lang w:eastAsia="ja-JP"/>
        </w:rPr>
        <w:t xml:space="preserve"> as defined within the </w:t>
      </w:r>
      <w:proofErr w:type="spellStart"/>
      <w:r w:rsidRPr="00614EA6">
        <w:rPr>
          <w:i/>
          <w:lang w:eastAsia="ja-JP"/>
        </w:rPr>
        <w:t>VarMeasReportList</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0124AF5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trigger quantity is set to </w:t>
      </w:r>
      <w:r w:rsidRPr="00614EA6">
        <w:rPr>
          <w:i/>
          <w:lang w:eastAsia="ja-JP"/>
        </w:rPr>
        <w:t>cli-RSSI</w:t>
      </w:r>
      <w:r w:rsidRPr="00614EA6">
        <w:rPr>
          <w:lang w:eastAsia="ja-JP"/>
        </w:rPr>
        <w:t xml:space="preserve"> i.e. </w:t>
      </w:r>
      <w:r w:rsidRPr="00614EA6">
        <w:rPr>
          <w:i/>
          <w:lang w:eastAsia="ja-JP"/>
        </w:rPr>
        <w:t xml:space="preserve">i1-Threshold </w:t>
      </w:r>
      <w:r w:rsidRPr="00614EA6">
        <w:rPr>
          <w:lang w:eastAsia="ja-JP"/>
        </w:rPr>
        <w:t xml:space="preserve">is set to </w:t>
      </w:r>
      <w:r w:rsidRPr="00614EA6">
        <w:rPr>
          <w:i/>
          <w:lang w:eastAsia="ja-JP"/>
        </w:rPr>
        <w:t>cli-RSSI</w:t>
      </w:r>
      <w:r w:rsidRPr="00614EA6">
        <w:rPr>
          <w:lang w:eastAsia="ja-JP"/>
        </w:rPr>
        <w:t>:</w:t>
      </w:r>
    </w:p>
    <w:p w14:paraId="77670AC5"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 xml:space="preserve">include the CLI-RSSI resource included in the </w:t>
      </w:r>
      <w:r w:rsidRPr="00614EA6">
        <w:rPr>
          <w:i/>
          <w:lang w:eastAsia="ja-JP"/>
        </w:rPr>
        <w:t>cli-</w:t>
      </w:r>
      <w:proofErr w:type="spellStart"/>
      <w:r w:rsidRPr="00614EA6">
        <w:rPr>
          <w:i/>
          <w:lang w:eastAsia="ja-JP"/>
        </w:rPr>
        <w:t>TriggeredList</w:t>
      </w:r>
      <w:proofErr w:type="spellEnd"/>
      <w:r w:rsidRPr="00614EA6">
        <w:rPr>
          <w:lang w:eastAsia="ja-JP"/>
        </w:rPr>
        <w:t xml:space="preserve"> as defined within the </w:t>
      </w:r>
      <w:proofErr w:type="spellStart"/>
      <w:r w:rsidRPr="00614EA6">
        <w:rPr>
          <w:i/>
          <w:lang w:eastAsia="ja-JP"/>
        </w:rPr>
        <w:t>VarMeasReportList</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47151EEE" w14:textId="77777777" w:rsidR="00614EA6" w:rsidRPr="00614EA6" w:rsidRDefault="00614EA6" w:rsidP="00614EA6">
      <w:pPr>
        <w:tabs>
          <w:tab w:val="left" w:pos="284"/>
          <w:tab w:val="left" w:pos="568"/>
          <w:tab w:val="left" w:pos="852"/>
          <w:tab w:val="left" w:pos="1136"/>
          <w:tab w:val="left" w:pos="1420"/>
          <w:tab w:val="left" w:pos="1704"/>
          <w:tab w:val="left" w:pos="4148"/>
        </w:tabs>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else:</w:t>
      </w:r>
    </w:p>
    <w:p w14:paraId="10505D1E"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if </w:t>
      </w:r>
      <w:proofErr w:type="spellStart"/>
      <w:r w:rsidRPr="00614EA6">
        <w:rPr>
          <w:i/>
          <w:lang w:eastAsia="ja-JP"/>
        </w:rPr>
        <w:t>reportQuantityCLI</w:t>
      </w:r>
      <w:proofErr w:type="spellEnd"/>
      <w:r w:rsidRPr="00614EA6">
        <w:rPr>
          <w:lang w:eastAsia="ja-JP"/>
        </w:rPr>
        <w:t xml:space="preserve"> is set to </w:t>
      </w:r>
      <w:proofErr w:type="spellStart"/>
      <w:r w:rsidRPr="00614EA6">
        <w:rPr>
          <w:i/>
          <w:lang w:eastAsia="ja-JP"/>
        </w:rPr>
        <w:t>srs-rsrp</w:t>
      </w:r>
      <w:proofErr w:type="spellEnd"/>
      <w:r w:rsidRPr="00614EA6">
        <w:rPr>
          <w:lang w:eastAsia="ja-JP"/>
        </w:rPr>
        <w:t>:</w:t>
      </w:r>
    </w:p>
    <w:p w14:paraId="7610F467"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include the applicable SRS resources for which the new measurement results became available since the last periodical reporting or since the measurement was initiated or reset;</w:t>
      </w:r>
    </w:p>
    <w:p w14:paraId="037D0F94"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else:</w:t>
      </w:r>
    </w:p>
    <w:p w14:paraId="6FCB537D" w14:textId="77777777" w:rsidR="00614EA6" w:rsidRPr="00614EA6" w:rsidRDefault="00614EA6" w:rsidP="00614EA6">
      <w:pPr>
        <w:overflowPunct w:val="0"/>
        <w:autoSpaceDE w:val="0"/>
        <w:autoSpaceDN w:val="0"/>
        <w:adjustRightInd w:val="0"/>
        <w:ind w:left="1985" w:hanging="284"/>
        <w:textAlignment w:val="baseline"/>
        <w:rPr>
          <w:lang w:eastAsia="ja-JP"/>
        </w:rPr>
      </w:pPr>
      <w:r w:rsidRPr="00614EA6">
        <w:rPr>
          <w:lang w:eastAsia="ja-JP"/>
        </w:rPr>
        <w:t>6&gt;</w:t>
      </w:r>
      <w:r w:rsidRPr="00614EA6">
        <w:rPr>
          <w:lang w:eastAsia="ja-JP"/>
        </w:rPr>
        <w:tab/>
        <w:t>include the applicable CLI-RSSI resources for which the new measurement results became available since the last periodical reporting or since the measurement was initiated or reset;</w:t>
      </w:r>
    </w:p>
    <w:p w14:paraId="664EE17D"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for each SRS resource that is included in the </w:t>
      </w:r>
      <w:proofErr w:type="spellStart"/>
      <w:r w:rsidRPr="00614EA6">
        <w:rPr>
          <w:i/>
          <w:lang w:eastAsia="ja-JP"/>
        </w:rPr>
        <w:t>measResultCLI</w:t>
      </w:r>
      <w:proofErr w:type="spellEnd"/>
      <w:r w:rsidRPr="00614EA6">
        <w:rPr>
          <w:lang w:eastAsia="ja-JP"/>
        </w:rPr>
        <w:t xml:space="preserve">: </w:t>
      </w:r>
    </w:p>
    <w:p w14:paraId="7B2D54A5"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proofErr w:type="spellStart"/>
      <w:r w:rsidRPr="00614EA6">
        <w:rPr>
          <w:i/>
          <w:lang w:eastAsia="ja-JP"/>
        </w:rPr>
        <w:t>srs-ResourceId</w:t>
      </w:r>
      <w:proofErr w:type="spellEnd"/>
      <w:r w:rsidRPr="00614EA6">
        <w:rPr>
          <w:lang w:eastAsia="ja-JP"/>
        </w:rPr>
        <w:t>;</w:t>
      </w:r>
    </w:p>
    <w:p w14:paraId="15152EC9"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proofErr w:type="spellStart"/>
      <w:r w:rsidRPr="00614EA6">
        <w:rPr>
          <w:i/>
          <w:lang w:eastAsia="ja-JP"/>
        </w:rPr>
        <w:t>srs</w:t>
      </w:r>
      <w:proofErr w:type="spellEnd"/>
      <w:r w:rsidRPr="00614EA6">
        <w:rPr>
          <w:i/>
          <w:lang w:eastAsia="ja-JP"/>
        </w:rPr>
        <w:t>-RSRP-Result</w:t>
      </w:r>
      <w:r w:rsidRPr="00614EA6">
        <w:rPr>
          <w:lang w:eastAsia="ja-JP"/>
        </w:rPr>
        <w:t xml:space="preserve"> to include the layer 3 filtered measured results in decreasing order, i.e. the most interfering SRS resource is included first;</w:t>
      </w:r>
    </w:p>
    <w:p w14:paraId="68B09DC6"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for each CLI-RSSI resource that is included in the </w:t>
      </w:r>
      <w:proofErr w:type="spellStart"/>
      <w:r w:rsidRPr="00614EA6">
        <w:rPr>
          <w:i/>
          <w:lang w:eastAsia="ja-JP"/>
        </w:rPr>
        <w:t>measResultCLI</w:t>
      </w:r>
      <w:proofErr w:type="spellEnd"/>
      <w:r w:rsidRPr="00614EA6">
        <w:rPr>
          <w:lang w:eastAsia="ja-JP"/>
        </w:rPr>
        <w:t>:</w:t>
      </w:r>
    </w:p>
    <w:p w14:paraId="5AA19D14"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include the </w:t>
      </w:r>
      <w:proofErr w:type="spellStart"/>
      <w:r w:rsidRPr="00614EA6">
        <w:rPr>
          <w:i/>
          <w:lang w:eastAsia="ja-JP"/>
        </w:rPr>
        <w:t>rssi-ResourceId</w:t>
      </w:r>
      <w:proofErr w:type="spellEnd"/>
      <w:r w:rsidRPr="00614EA6">
        <w:rPr>
          <w:lang w:eastAsia="ja-JP"/>
        </w:rPr>
        <w:t>;</w:t>
      </w:r>
    </w:p>
    <w:p w14:paraId="0513F48A" w14:textId="77777777" w:rsidR="00614EA6" w:rsidRPr="00614EA6" w:rsidRDefault="00614EA6" w:rsidP="00614EA6">
      <w:pPr>
        <w:overflowPunct w:val="0"/>
        <w:autoSpaceDE w:val="0"/>
        <w:autoSpaceDN w:val="0"/>
        <w:adjustRightInd w:val="0"/>
        <w:ind w:left="1702" w:hanging="284"/>
        <w:textAlignment w:val="baseline"/>
        <w:rPr>
          <w:lang w:eastAsia="ja-JP"/>
        </w:rPr>
      </w:pPr>
      <w:r w:rsidRPr="00614EA6">
        <w:rPr>
          <w:lang w:eastAsia="ja-JP"/>
        </w:rPr>
        <w:t>5&gt;</w:t>
      </w:r>
      <w:r w:rsidRPr="00614EA6">
        <w:rPr>
          <w:lang w:eastAsia="ja-JP"/>
        </w:rPr>
        <w:tab/>
        <w:t xml:space="preserve">set </w:t>
      </w:r>
      <w:r w:rsidRPr="00614EA6">
        <w:rPr>
          <w:i/>
          <w:lang w:eastAsia="ja-JP"/>
        </w:rPr>
        <w:t>cli-RSSI-Result</w:t>
      </w:r>
      <w:r w:rsidRPr="00614EA6">
        <w:rPr>
          <w:lang w:eastAsia="ja-JP"/>
        </w:rPr>
        <w:t xml:space="preserve"> to include the layer 3 filtered measured results in decreasing order, i.e. the most interfering CLI-RSSI resource is included first;</w:t>
      </w:r>
    </w:p>
    <w:p w14:paraId="699917AA"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increment the </w:t>
      </w:r>
      <w:proofErr w:type="spellStart"/>
      <w:r w:rsidRPr="00614EA6">
        <w:rPr>
          <w:i/>
          <w:lang w:eastAsia="ja-JP"/>
        </w:rPr>
        <w:t>numberOfReportsSent</w:t>
      </w:r>
      <w:proofErr w:type="spellEnd"/>
      <w:r w:rsidRPr="00614EA6">
        <w:rPr>
          <w:lang w:eastAsia="ja-JP"/>
        </w:rPr>
        <w:t xml:space="preserve"> as defined within the </w:t>
      </w:r>
      <w:proofErr w:type="spellStart"/>
      <w:r w:rsidRPr="00614EA6">
        <w:rPr>
          <w:i/>
          <w:lang w:eastAsia="ja-JP"/>
        </w:rPr>
        <w:t>VarMeasReportList</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 xml:space="preserve"> by 1;</w:t>
      </w:r>
    </w:p>
    <w:p w14:paraId="312DC42D"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stop the periodical reporting timer, if running;</w:t>
      </w:r>
    </w:p>
    <w:p w14:paraId="43CBD002"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 xml:space="preserve">if the </w:t>
      </w:r>
      <w:proofErr w:type="spellStart"/>
      <w:r w:rsidRPr="00614EA6">
        <w:rPr>
          <w:i/>
          <w:lang w:eastAsia="ja-JP"/>
        </w:rPr>
        <w:t>numberOfReportsSent</w:t>
      </w:r>
      <w:proofErr w:type="spellEnd"/>
      <w:r w:rsidRPr="00614EA6">
        <w:rPr>
          <w:lang w:eastAsia="ja-JP"/>
        </w:rPr>
        <w:t xml:space="preserve"> as defined within the </w:t>
      </w:r>
      <w:proofErr w:type="spellStart"/>
      <w:r w:rsidRPr="00614EA6">
        <w:rPr>
          <w:i/>
          <w:lang w:eastAsia="ja-JP"/>
        </w:rPr>
        <w:t>VarMeasReportList</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 xml:space="preserve"> is less than the </w:t>
      </w:r>
      <w:proofErr w:type="spellStart"/>
      <w:r w:rsidRPr="00614EA6">
        <w:rPr>
          <w:i/>
          <w:lang w:eastAsia="ja-JP"/>
        </w:rPr>
        <w:t>reportAmount</w:t>
      </w:r>
      <w:proofErr w:type="spellEnd"/>
      <w:r w:rsidRPr="00614EA6">
        <w:rPr>
          <w:lang w:eastAsia="ja-JP"/>
        </w:rPr>
        <w:t xml:space="preserve"> as defined within the corresponding </w:t>
      </w:r>
      <w:proofErr w:type="spellStart"/>
      <w:r w:rsidRPr="00614EA6">
        <w:rPr>
          <w:i/>
          <w:lang w:eastAsia="ja-JP"/>
        </w:rPr>
        <w:t>reportConfig</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7CF7B883"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start the periodical reporting timer with the value of </w:t>
      </w:r>
      <w:proofErr w:type="spellStart"/>
      <w:r w:rsidRPr="00614EA6">
        <w:rPr>
          <w:i/>
          <w:lang w:eastAsia="ja-JP"/>
        </w:rPr>
        <w:t>reportInterval</w:t>
      </w:r>
      <w:proofErr w:type="spellEnd"/>
      <w:r w:rsidRPr="00614EA6">
        <w:rPr>
          <w:lang w:eastAsia="ja-JP"/>
        </w:rPr>
        <w:t xml:space="preserve"> as defined within the corresponding </w:t>
      </w:r>
      <w:proofErr w:type="spellStart"/>
      <w:r w:rsidRPr="00614EA6">
        <w:rPr>
          <w:i/>
          <w:lang w:eastAsia="ja-JP"/>
        </w:rPr>
        <w:t>reportConfig</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466E66FC"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else:</w:t>
      </w:r>
    </w:p>
    <w:p w14:paraId="1471B2E2"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 xml:space="preserve">if the </w:t>
      </w:r>
      <w:proofErr w:type="spellStart"/>
      <w:r w:rsidRPr="00614EA6">
        <w:rPr>
          <w:i/>
          <w:lang w:eastAsia="ja-JP"/>
        </w:rPr>
        <w:t>reportType</w:t>
      </w:r>
      <w:proofErr w:type="spellEnd"/>
      <w:r w:rsidRPr="00614EA6">
        <w:rPr>
          <w:lang w:eastAsia="ja-JP"/>
        </w:rPr>
        <w:t xml:space="preserve"> is set to </w:t>
      </w:r>
      <w:r w:rsidRPr="00614EA6">
        <w:rPr>
          <w:i/>
          <w:lang w:eastAsia="ja-JP"/>
        </w:rPr>
        <w:t xml:space="preserve">periodical </w:t>
      </w:r>
      <w:r w:rsidRPr="00614EA6">
        <w:rPr>
          <w:lang w:eastAsia="ja-JP"/>
        </w:rPr>
        <w:t xml:space="preserve">or </w:t>
      </w:r>
      <w:r w:rsidRPr="00614EA6">
        <w:rPr>
          <w:i/>
          <w:lang w:eastAsia="ja-JP"/>
        </w:rPr>
        <w:t>cli-Periodical</w:t>
      </w:r>
      <w:r w:rsidRPr="00614EA6">
        <w:rPr>
          <w:lang w:eastAsia="ja-JP"/>
        </w:rPr>
        <w:t>:</w:t>
      </w:r>
    </w:p>
    <w:p w14:paraId="68E839B4"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remove the entry within the </w:t>
      </w:r>
      <w:proofErr w:type="spellStart"/>
      <w:r w:rsidRPr="00614EA6">
        <w:rPr>
          <w:i/>
          <w:lang w:eastAsia="ja-JP"/>
        </w:rPr>
        <w:t>VarMeasReportList</w:t>
      </w:r>
      <w:proofErr w:type="spellEnd"/>
      <w:r w:rsidRPr="00614EA6">
        <w:rPr>
          <w:lang w:eastAsia="ja-JP"/>
        </w:rPr>
        <w:t xml:space="preserve"> for this </w:t>
      </w:r>
      <w:proofErr w:type="spellStart"/>
      <w:r w:rsidRPr="00614EA6">
        <w:rPr>
          <w:i/>
          <w:lang w:eastAsia="ja-JP"/>
        </w:rPr>
        <w:t>measId</w:t>
      </w:r>
      <w:proofErr w:type="spellEnd"/>
      <w:r w:rsidRPr="00614EA6">
        <w:rPr>
          <w:lang w:eastAsia="ja-JP"/>
        </w:rPr>
        <w:t>;</w:t>
      </w:r>
    </w:p>
    <w:p w14:paraId="2FFA91AC"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lastRenderedPageBreak/>
        <w:t>3&gt;</w:t>
      </w:r>
      <w:r w:rsidRPr="00614EA6">
        <w:rPr>
          <w:lang w:eastAsia="ja-JP"/>
        </w:rPr>
        <w:tab/>
        <w:t xml:space="preserve">remove this </w:t>
      </w:r>
      <w:proofErr w:type="spellStart"/>
      <w:r w:rsidRPr="00614EA6">
        <w:rPr>
          <w:i/>
          <w:lang w:eastAsia="ja-JP"/>
        </w:rPr>
        <w:t>measId</w:t>
      </w:r>
      <w:proofErr w:type="spellEnd"/>
      <w:r w:rsidRPr="00614EA6">
        <w:rPr>
          <w:lang w:eastAsia="ja-JP"/>
        </w:rPr>
        <w:t xml:space="preserve"> from the </w:t>
      </w:r>
      <w:proofErr w:type="spellStart"/>
      <w:r w:rsidRPr="00614EA6">
        <w:rPr>
          <w:i/>
          <w:lang w:eastAsia="ja-JP"/>
        </w:rPr>
        <w:t>measIdList</w:t>
      </w:r>
      <w:proofErr w:type="spellEnd"/>
      <w:r w:rsidRPr="00614EA6">
        <w:rPr>
          <w:lang w:eastAsia="ja-JP"/>
        </w:rPr>
        <w:t xml:space="preserve"> within </w:t>
      </w:r>
      <w:proofErr w:type="spellStart"/>
      <w:r w:rsidRPr="00614EA6">
        <w:rPr>
          <w:i/>
          <w:lang w:eastAsia="ja-JP"/>
        </w:rPr>
        <w:t>VarMeasConfig</w:t>
      </w:r>
      <w:proofErr w:type="spellEnd"/>
      <w:r w:rsidRPr="00614EA6">
        <w:rPr>
          <w:lang w:eastAsia="ja-JP"/>
        </w:rPr>
        <w:t>;</w:t>
      </w:r>
    </w:p>
    <w:p w14:paraId="6512E8BB" w14:textId="5F55AA3C" w:rsidR="004412C6" w:rsidRDefault="004412C6" w:rsidP="004412C6">
      <w:pPr>
        <w:pStyle w:val="B1"/>
        <w:rPr>
          <w:ins w:id="61" w:author="Ericsson" w:date="2020-05-19T12:19:00Z"/>
          <w:lang w:eastAsia="ja-JP"/>
        </w:rPr>
      </w:pPr>
      <w:ins w:id="62" w:author="Ericsson" w:date="2020-05-19T12:19:00Z">
        <w:r>
          <w:rPr>
            <w:lang w:eastAsia="ja-JP"/>
          </w:rPr>
          <w:t xml:space="preserve">1&gt; if the </w:t>
        </w:r>
        <w:proofErr w:type="spellStart"/>
        <w:r>
          <w:rPr>
            <w:lang w:eastAsia="ja-JP"/>
          </w:rPr>
          <w:t>mesurement</w:t>
        </w:r>
        <w:proofErr w:type="spellEnd"/>
        <w:r>
          <w:rPr>
            <w:lang w:eastAsia="ja-JP"/>
          </w:rPr>
          <w:t xml:space="preserve"> reporting was configured by a </w:t>
        </w:r>
        <w:proofErr w:type="spellStart"/>
        <w:r w:rsidRPr="00A00A59">
          <w:rPr>
            <w:i/>
            <w:iCs/>
            <w:lang w:eastAsia="ja-JP"/>
          </w:rPr>
          <w:t>sl-ConfigDedicatedEUTRA</w:t>
        </w:r>
        <w:proofErr w:type="spellEnd"/>
        <w:r>
          <w:rPr>
            <w:lang w:eastAsia="ja-JP"/>
          </w:rPr>
          <w:t xml:space="preserve"> received within the </w:t>
        </w:r>
        <w:proofErr w:type="spellStart"/>
        <w:r w:rsidRPr="00A00A59">
          <w:rPr>
            <w:i/>
            <w:iCs/>
            <w:lang w:eastAsia="ja-JP"/>
          </w:rPr>
          <w:t>RRCReconfiguration</w:t>
        </w:r>
        <w:proofErr w:type="spellEnd"/>
        <w:r>
          <w:rPr>
            <w:lang w:eastAsia="ja-JP"/>
          </w:rPr>
          <w:t>:</w:t>
        </w:r>
        <w:r w:rsidRPr="00614EA6">
          <w:rPr>
            <w:lang w:eastAsia="ja-JP"/>
          </w:rPr>
          <w:t xml:space="preserve"> </w:t>
        </w:r>
      </w:ins>
    </w:p>
    <w:p w14:paraId="3C4603F7" w14:textId="73BF02C7" w:rsidR="004412C6" w:rsidRDefault="004412C6" w:rsidP="004412C6">
      <w:pPr>
        <w:pStyle w:val="B2"/>
        <w:rPr>
          <w:ins w:id="63" w:author="Ericsson" w:date="2020-05-19T12:19:00Z"/>
          <w:lang w:eastAsia="ja-JP"/>
        </w:rPr>
      </w:pPr>
      <w:ins w:id="64" w:author="Ericsson" w:date="2020-05-19T12:19:00Z">
        <w:r>
          <w:rPr>
            <w:lang w:eastAsia="ja-JP"/>
          </w:rPr>
          <w:t xml:space="preserve">3&gt; </w:t>
        </w:r>
        <w:r w:rsidRPr="00614EA6">
          <w:rPr>
            <w:lang w:eastAsia="ja-JP"/>
          </w:rPr>
          <w:t xml:space="preserve">submit the </w:t>
        </w:r>
        <w:proofErr w:type="spellStart"/>
        <w:r w:rsidRPr="00614EA6">
          <w:rPr>
            <w:i/>
            <w:iCs/>
            <w:lang w:eastAsia="ja-JP"/>
          </w:rPr>
          <w:t>MeasurementReport</w:t>
        </w:r>
        <w:proofErr w:type="spellEnd"/>
        <w:r w:rsidRPr="00614EA6">
          <w:rPr>
            <w:lang w:eastAsia="ja-JP"/>
          </w:rPr>
          <w:t xml:space="preserve"> message</w:t>
        </w:r>
        <w:r w:rsidRPr="007C5F7F">
          <w:t xml:space="preserve"> </w:t>
        </w:r>
        <w:r w:rsidRPr="000E4E7F">
          <w:t>to lower layers for transmission</w:t>
        </w:r>
        <w:r w:rsidRPr="00614EA6">
          <w:rPr>
            <w:lang w:eastAsia="ja-JP"/>
          </w:rPr>
          <w:t xml:space="preserve"> via SRB1</w:t>
        </w:r>
        <w:r>
          <w:rPr>
            <w:lang w:eastAsia="ja-JP"/>
          </w:rPr>
          <w:t>,</w:t>
        </w:r>
        <w:r w:rsidRPr="00614EA6">
          <w:rPr>
            <w:lang w:eastAsia="ja-JP"/>
          </w:rPr>
          <w:t xml:space="preserve"> embedded in </w:t>
        </w:r>
        <w:r>
          <w:rPr>
            <w:lang w:eastAsia="ja-JP"/>
          </w:rPr>
          <w:t>LTE</w:t>
        </w:r>
        <w:r w:rsidRPr="00614EA6">
          <w:rPr>
            <w:lang w:eastAsia="ja-JP"/>
          </w:rPr>
          <w:t xml:space="preserve"> RRC message </w:t>
        </w:r>
        <w:proofErr w:type="spellStart"/>
        <w:r w:rsidRPr="00E725E5">
          <w:rPr>
            <w:i/>
            <w:iCs/>
            <w:lang w:eastAsia="ja-JP"/>
          </w:rPr>
          <w:t>ULInformationTransferIRAT</w:t>
        </w:r>
        <w:proofErr w:type="spellEnd"/>
        <w:r w:rsidRPr="00614EA6">
          <w:rPr>
            <w:lang w:eastAsia="ja-JP"/>
          </w:rPr>
          <w:t xml:space="preserve"> as specified</w:t>
        </w:r>
        <w:r>
          <w:rPr>
            <w:lang w:eastAsia="ja-JP"/>
          </w:rPr>
          <w:t xml:space="preserve"> TS 36.331 [10], clause</w:t>
        </w:r>
        <w:r w:rsidRPr="00614EA6">
          <w:rPr>
            <w:lang w:eastAsia="ja-JP"/>
          </w:rPr>
          <w:t xml:space="preserve"> 5.</w:t>
        </w:r>
        <w:r>
          <w:rPr>
            <w:lang w:eastAsia="ja-JP"/>
          </w:rPr>
          <w:t>x.x.x;</w:t>
        </w:r>
      </w:ins>
    </w:p>
    <w:p w14:paraId="3AB340D0" w14:textId="502BD2E2"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if the UE is in (NG)EN-DC:</w:t>
      </w:r>
    </w:p>
    <w:p w14:paraId="09CA306D"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SRB3 is configured:</w:t>
      </w:r>
    </w:p>
    <w:p w14:paraId="2CB0764D"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submit the </w:t>
      </w:r>
      <w:proofErr w:type="spellStart"/>
      <w:r w:rsidRPr="00614EA6">
        <w:rPr>
          <w:i/>
          <w:lang w:eastAsia="ja-JP"/>
        </w:rPr>
        <w:t>MeasurementReport</w:t>
      </w:r>
      <w:proofErr w:type="spellEnd"/>
      <w:r w:rsidRPr="00614EA6">
        <w:rPr>
          <w:i/>
          <w:lang w:eastAsia="ja-JP"/>
        </w:rPr>
        <w:t xml:space="preserve"> </w:t>
      </w:r>
      <w:r w:rsidRPr="00614EA6">
        <w:rPr>
          <w:lang w:eastAsia="ja-JP"/>
        </w:rPr>
        <w:t>message via SRB3 to lower layers for transmission, upon which the procedure ends;</w:t>
      </w:r>
    </w:p>
    <w:p w14:paraId="08B7445D"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else:</w:t>
      </w:r>
    </w:p>
    <w:p w14:paraId="79C655D6"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 xml:space="preserve">submit the </w:t>
      </w:r>
      <w:proofErr w:type="spellStart"/>
      <w:r w:rsidRPr="00614EA6">
        <w:rPr>
          <w:i/>
          <w:lang w:eastAsia="ja-JP"/>
        </w:rPr>
        <w:t>MeasurementReport</w:t>
      </w:r>
      <w:proofErr w:type="spellEnd"/>
      <w:r w:rsidRPr="00614EA6">
        <w:rPr>
          <w:i/>
          <w:lang w:eastAsia="ja-JP"/>
        </w:rPr>
        <w:t xml:space="preserve"> </w:t>
      </w:r>
      <w:r w:rsidRPr="00614EA6">
        <w:rPr>
          <w:lang w:eastAsia="ja-JP"/>
        </w:rPr>
        <w:t xml:space="preserve">message via E-UTRA embedded in E-UTRA RRC message </w:t>
      </w:r>
      <w:proofErr w:type="spellStart"/>
      <w:r w:rsidRPr="00614EA6">
        <w:rPr>
          <w:i/>
          <w:lang w:eastAsia="ja-JP"/>
        </w:rPr>
        <w:t>ULInformationTransferMRDC</w:t>
      </w:r>
      <w:proofErr w:type="spellEnd"/>
      <w:r w:rsidRPr="00614EA6">
        <w:rPr>
          <w:i/>
          <w:lang w:eastAsia="ja-JP"/>
        </w:rPr>
        <w:t xml:space="preserve"> </w:t>
      </w:r>
      <w:r w:rsidRPr="00614EA6">
        <w:rPr>
          <w:lang w:eastAsia="ja-JP"/>
        </w:rPr>
        <w:t>as specified in TS 36.331 [10].</w:t>
      </w:r>
    </w:p>
    <w:p w14:paraId="48D7D978" w14:textId="77777777"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else if the UE is in NR-DC:</w:t>
      </w:r>
    </w:p>
    <w:p w14:paraId="1BBEABA2"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t>if the measurement configuration that triggered this measurement report is associated with the SCG:</w:t>
      </w:r>
    </w:p>
    <w:p w14:paraId="7CCB33EC"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if SRB3 is configured:</w:t>
      </w:r>
    </w:p>
    <w:p w14:paraId="1A93EF48"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submit the </w:t>
      </w:r>
      <w:proofErr w:type="spellStart"/>
      <w:r w:rsidRPr="00614EA6">
        <w:rPr>
          <w:i/>
          <w:lang w:eastAsia="ja-JP"/>
        </w:rPr>
        <w:t>MeasurementReport</w:t>
      </w:r>
      <w:proofErr w:type="spellEnd"/>
      <w:r w:rsidRPr="00614EA6">
        <w:rPr>
          <w:lang w:eastAsia="ja-JP"/>
        </w:rPr>
        <w:t xml:space="preserve"> message via SRB3 to lower layers for transmission, upon which the procedure ends;</w:t>
      </w:r>
    </w:p>
    <w:p w14:paraId="384F4B17" w14:textId="77777777" w:rsidR="00614EA6" w:rsidRPr="00614EA6" w:rsidRDefault="00614EA6" w:rsidP="00614EA6">
      <w:pPr>
        <w:overflowPunct w:val="0"/>
        <w:autoSpaceDE w:val="0"/>
        <w:autoSpaceDN w:val="0"/>
        <w:adjustRightInd w:val="0"/>
        <w:ind w:left="1135" w:hanging="284"/>
        <w:textAlignment w:val="baseline"/>
        <w:rPr>
          <w:lang w:eastAsia="ja-JP"/>
        </w:rPr>
      </w:pPr>
      <w:r w:rsidRPr="00614EA6">
        <w:rPr>
          <w:lang w:eastAsia="ja-JP"/>
        </w:rPr>
        <w:t>3&gt;</w:t>
      </w:r>
      <w:r w:rsidRPr="00614EA6">
        <w:rPr>
          <w:lang w:eastAsia="ja-JP"/>
        </w:rPr>
        <w:tab/>
        <w:t>else:</w:t>
      </w:r>
    </w:p>
    <w:p w14:paraId="55007218" w14:textId="77777777" w:rsidR="00614EA6" w:rsidRPr="00614EA6" w:rsidRDefault="00614EA6" w:rsidP="00614EA6">
      <w:pPr>
        <w:overflowPunct w:val="0"/>
        <w:autoSpaceDE w:val="0"/>
        <w:autoSpaceDN w:val="0"/>
        <w:adjustRightInd w:val="0"/>
        <w:ind w:left="1418" w:hanging="284"/>
        <w:textAlignment w:val="baseline"/>
        <w:rPr>
          <w:lang w:eastAsia="ja-JP"/>
        </w:rPr>
      </w:pPr>
      <w:r w:rsidRPr="00614EA6">
        <w:rPr>
          <w:lang w:eastAsia="ja-JP"/>
        </w:rPr>
        <w:t>4&gt;</w:t>
      </w:r>
      <w:r w:rsidRPr="00614EA6">
        <w:rPr>
          <w:lang w:eastAsia="ja-JP"/>
        </w:rPr>
        <w:tab/>
        <w:t xml:space="preserve">submit the </w:t>
      </w:r>
      <w:proofErr w:type="spellStart"/>
      <w:r w:rsidRPr="00614EA6">
        <w:rPr>
          <w:i/>
          <w:lang w:eastAsia="ja-JP"/>
        </w:rPr>
        <w:t>MeasurementReport</w:t>
      </w:r>
      <w:proofErr w:type="spellEnd"/>
      <w:r w:rsidRPr="00614EA6">
        <w:rPr>
          <w:lang w:eastAsia="ja-JP"/>
        </w:rPr>
        <w:t xml:space="preserve"> message via SRB1 embedded in NR RRC message </w:t>
      </w:r>
      <w:proofErr w:type="spellStart"/>
      <w:r w:rsidRPr="00614EA6">
        <w:rPr>
          <w:i/>
          <w:lang w:eastAsia="ja-JP"/>
        </w:rPr>
        <w:t>ULInformationTransferMRDC</w:t>
      </w:r>
      <w:proofErr w:type="spellEnd"/>
      <w:r w:rsidRPr="00614EA6">
        <w:rPr>
          <w:i/>
          <w:lang w:eastAsia="ja-JP"/>
        </w:rPr>
        <w:t xml:space="preserve"> </w:t>
      </w:r>
      <w:r w:rsidRPr="00614EA6">
        <w:rPr>
          <w:lang w:eastAsia="ja-JP"/>
        </w:rPr>
        <w:t>as specified in</w:t>
      </w:r>
      <w:r w:rsidRPr="00614EA6">
        <w:rPr>
          <w:i/>
          <w:lang w:eastAsia="ja-JP"/>
        </w:rPr>
        <w:t xml:space="preserve"> </w:t>
      </w:r>
      <w:r w:rsidRPr="00614EA6">
        <w:rPr>
          <w:lang w:eastAsia="ja-JP"/>
        </w:rPr>
        <w:t>5.7.2a.3;</w:t>
      </w:r>
    </w:p>
    <w:p w14:paraId="0D25DA2A" w14:textId="77777777" w:rsidR="00614EA6" w:rsidRPr="00614EA6" w:rsidRDefault="00614EA6" w:rsidP="00614EA6">
      <w:pPr>
        <w:overflowPunct w:val="0"/>
        <w:autoSpaceDE w:val="0"/>
        <w:autoSpaceDN w:val="0"/>
        <w:adjustRightInd w:val="0"/>
        <w:ind w:left="851" w:hanging="284"/>
        <w:textAlignment w:val="baseline"/>
        <w:rPr>
          <w:lang w:eastAsia="ja-JP"/>
        </w:rPr>
      </w:pPr>
      <w:r w:rsidRPr="00614EA6">
        <w:rPr>
          <w:lang w:eastAsia="ja-JP"/>
        </w:rPr>
        <w:t>2&gt;</w:t>
      </w:r>
      <w:r w:rsidRPr="00614EA6">
        <w:rPr>
          <w:lang w:eastAsia="ja-JP"/>
        </w:rPr>
        <w:tab/>
      </w:r>
      <w:r w:rsidRPr="00614EA6">
        <w:rPr>
          <w:lang w:eastAsia="zh-CN"/>
        </w:rPr>
        <w:t>else</w:t>
      </w:r>
      <w:r w:rsidRPr="00614EA6">
        <w:rPr>
          <w:lang w:eastAsia="ja-JP"/>
        </w:rPr>
        <w:t>:</w:t>
      </w:r>
    </w:p>
    <w:p w14:paraId="472ACDF4" w14:textId="77777777" w:rsidR="004412C6" w:rsidRDefault="00614EA6" w:rsidP="004412C6">
      <w:pPr>
        <w:pStyle w:val="B3"/>
        <w:rPr>
          <w:ins w:id="65" w:author="Ericsson" w:date="2020-05-19T12:19:00Z"/>
          <w:lang w:eastAsia="ja-JP"/>
        </w:rPr>
      </w:pPr>
      <w:r w:rsidRPr="00614EA6">
        <w:rPr>
          <w:lang w:eastAsia="ja-JP"/>
        </w:rPr>
        <w:t>3&gt;</w:t>
      </w:r>
      <w:r w:rsidRPr="00614EA6">
        <w:rPr>
          <w:lang w:eastAsia="ja-JP"/>
        </w:rPr>
        <w:tab/>
        <w:t xml:space="preserve">submit the </w:t>
      </w:r>
      <w:proofErr w:type="spellStart"/>
      <w:r w:rsidRPr="00614EA6">
        <w:rPr>
          <w:i/>
          <w:lang w:eastAsia="ja-JP"/>
        </w:rPr>
        <w:t>MeasurementReport</w:t>
      </w:r>
      <w:proofErr w:type="spellEnd"/>
      <w:r w:rsidRPr="00614EA6">
        <w:rPr>
          <w:i/>
          <w:lang w:eastAsia="ja-JP"/>
        </w:rPr>
        <w:t xml:space="preserve"> </w:t>
      </w:r>
      <w:r w:rsidRPr="00614EA6">
        <w:rPr>
          <w:lang w:eastAsia="ja-JP"/>
        </w:rPr>
        <w:t xml:space="preserve">message </w:t>
      </w:r>
      <w:r w:rsidRPr="00614EA6">
        <w:rPr>
          <w:lang w:eastAsia="zh-CN"/>
        </w:rPr>
        <w:t xml:space="preserve">via SRB1 </w:t>
      </w:r>
      <w:r w:rsidRPr="00614EA6">
        <w:rPr>
          <w:lang w:eastAsia="ja-JP"/>
        </w:rPr>
        <w:t>to lower layers for transmission, upon which the procedure ends;</w:t>
      </w:r>
    </w:p>
    <w:p w14:paraId="2D480FA7" w14:textId="14F647BD" w:rsidR="00614EA6" w:rsidRPr="00614EA6" w:rsidRDefault="00614EA6" w:rsidP="00614EA6">
      <w:pPr>
        <w:overflowPunct w:val="0"/>
        <w:autoSpaceDE w:val="0"/>
        <w:autoSpaceDN w:val="0"/>
        <w:adjustRightInd w:val="0"/>
        <w:ind w:left="568" w:hanging="284"/>
        <w:textAlignment w:val="baseline"/>
        <w:rPr>
          <w:lang w:eastAsia="ja-JP"/>
        </w:rPr>
      </w:pPr>
      <w:r w:rsidRPr="00614EA6">
        <w:rPr>
          <w:lang w:eastAsia="ja-JP"/>
        </w:rPr>
        <w:t>1&gt;</w:t>
      </w:r>
      <w:r w:rsidRPr="00614EA6">
        <w:rPr>
          <w:lang w:eastAsia="ja-JP"/>
        </w:rPr>
        <w:tab/>
        <w:t>else:</w:t>
      </w:r>
    </w:p>
    <w:p w14:paraId="05400B07" w14:textId="1962360F" w:rsidR="0048783C" w:rsidRPr="00614EA6" w:rsidRDefault="00614EA6" w:rsidP="00E725E5">
      <w:pPr>
        <w:pStyle w:val="B2"/>
        <w:rPr>
          <w:lang w:eastAsia="ja-JP"/>
        </w:rPr>
      </w:pPr>
      <w:r w:rsidRPr="00614EA6">
        <w:rPr>
          <w:lang w:eastAsia="ja-JP"/>
        </w:rPr>
        <w:t>2&gt;</w:t>
      </w:r>
      <w:r w:rsidRPr="00614EA6">
        <w:rPr>
          <w:lang w:eastAsia="ja-JP"/>
        </w:rPr>
        <w:tab/>
        <w:t xml:space="preserve">submit the </w:t>
      </w:r>
      <w:proofErr w:type="spellStart"/>
      <w:r w:rsidRPr="00614EA6">
        <w:rPr>
          <w:i/>
          <w:lang w:eastAsia="ja-JP"/>
        </w:rPr>
        <w:t>MeasurementReport</w:t>
      </w:r>
      <w:proofErr w:type="spellEnd"/>
      <w:r w:rsidRPr="00614EA6">
        <w:rPr>
          <w:lang w:eastAsia="ja-JP"/>
        </w:rPr>
        <w:t xml:space="preserve"> message to lower layers for transmission, upon which the procedure ends.</w:t>
      </w:r>
    </w:p>
    <w:p w14:paraId="04F3B38F" w14:textId="77777777" w:rsidR="0048783C" w:rsidRPr="00614EA6" w:rsidRDefault="0048783C" w:rsidP="0048783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143C2847" w14:textId="77777777" w:rsidR="00614EA6" w:rsidRPr="000C72E3" w:rsidRDefault="00614EA6" w:rsidP="000C72E3"/>
    <w:p w14:paraId="62E1EF87" w14:textId="77777777" w:rsidR="0048783C" w:rsidRPr="00614EA6" w:rsidRDefault="0048783C" w:rsidP="0048783C">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71407170" w14:textId="77777777" w:rsidR="00E725E5" w:rsidRPr="00E725E5" w:rsidRDefault="00E725E5" w:rsidP="00E725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6" w:name="_Toc20425859"/>
      <w:bookmarkStart w:id="67" w:name="_Toc29321255"/>
      <w:bookmarkStart w:id="68" w:name="_Toc36756887"/>
      <w:bookmarkStart w:id="69" w:name="_Toc36836428"/>
      <w:bookmarkStart w:id="70" w:name="_Toc36843405"/>
      <w:bookmarkStart w:id="71" w:name="_Toc37067694"/>
      <w:bookmarkStart w:id="72" w:name="_Toc36836429"/>
      <w:bookmarkStart w:id="73" w:name="_Toc36843406"/>
      <w:bookmarkStart w:id="74" w:name="_Toc37067695"/>
      <w:r w:rsidRPr="00E725E5">
        <w:rPr>
          <w:rFonts w:ascii="Arial" w:hAnsi="Arial"/>
          <w:sz w:val="24"/>
          <w:lang w:eastAsia="ja-JP"/>
        </w:rPr>
        <w:t>5.</w:t>
      </w:r>
      <w:r w:rsidRPr="00E725E5">
        <w:rPr>
          <w:rFonts w:ascii="Arial" w:hAnsi="Arial"/>
          <w:sz w:val="24"/>
          <w:lang w:eastAsia="zh-CN"/>
        </w:rPr>
        <w:t>7</w:t>
      </w:r>
      <w:r w:rsidRPr="00E725E5">
        <w:rPr>
          <w:rFonts w:ascii="Arial" w:hAnsi="Arial"/>
          <w:sz w:val="24"/>
          <w:lang w:eastAsia="ja-JP"/>
        </w:rPr>
        <w:t>.</w:t>
      </w:r>
      <w:r w:rsidRPr="00E725E5">
        <w:rPr>
          <w:rFonts w:ascii="Arial" w:hAnsi="Arial"/>
          <w:sz w:val="24"/>
          <w:lang w:eastAsia="zh-CN"/>
        </w:rPr>
        <w:t>4</w:t>
      </w:r>
      <w:r w:rsidRPr="00E725E5">
        <w:rPr>
          <w:rFonts w:ascii="Arial" w:hAnsi="Arial"/>
          <w:sz w:val="24"/>
          <w:lang w:eastAsia="ja-JP"/>
        </w:rPr>
        <w:t>.3</w:t>
      </w:r>
      <w:r w:rsidRPr="00E725E5">
        <w:rPr>
          <w:rFonts w:ascii="Arial" w:hAnsi="Arial"/>
          <w:sz w:val="24"/>
          <w:lang w:eastAsia="ja-JP"/>
        </w:rPr>
        <w:tab/>
        <w:t xml:space="preserve">Actions related to transmission of </w:t>
      </w:r>
      <w:proofErr w:type="spellStart"/>
      <w:r w:rsidRPr="00E725E5">
        <w:rPr>
          <w:rFonts w:ascii="Arial" w:hAnsi="Arial"/>
          <w:i/>
          <w:sz w:val="24"/>
          <w:lang w:eastAsia="ja-JP"/>
        </w:rPr>
        <w:t>UEAssistanceInformation</w:t>
      </w:r>
      <w:proofErr w:type="spellEnd"/>
      <w:r w:rsidRPr="00E725E5">
        <w:rPr>
          <w:rFonts w:ascii="Arial" w:hAnsi="Arial"/>
          <w:sz w:val="24"/>
          <w:lang w:eastAsia="ja-JP"/>
        </w:rPr>
        <w:t xml:space="preserve"> message</w:t>
      </w:r>
      <w:bookmarkEnd w:id="66"/>
      <w:bookmarkEnd w:id="67"/>
      <w:bookmarkEnd w:id="68"/>
      <w:bookmarkEnd w:id="69"/>
      <w:bookmarkEnd w:id="70"/>
      <w:bookmarkEnd w:id="71"/>
    </w:p>
    <w:p w14:paraId="504CD4EA" w14:textId="77777777" w:rsidR="00E725E5" w:rsidRPr="00E725E5" w:rsidRDefault="00E725E5" w:rsidP="00E725E5">
      <w:pPr>
        <w:rPr>
          <w:szCs w:val="24"/>
          <w:lang w:val="en-US" w:eastAsia="en-GB"/>
        </w:rPr>
      </w:pPr>
      <w:r w:rsidRPr="00E725E5">
        <w:rPr>
          <w:szCs w:val="24"/>
          <w:lang w:val="en-US" w:eastAsia="en-GB"/>
        </w:rPr>
        <w:t xml:space="preserve">The UE shall set the contents of the </w:t>
      </w:r>
      <w:proofErr w:type="spellStart"/>
      <w:r w:rsidRPr="00E725E5">
        <w:rPr>
          <w:i/>
          <w:szCs w:val="24"/>
          <w:lang w:val="en-US" w:eastAsia="en-GB"/>
        </w:rPr>
        <w:t>UEAssistanceInformation</w:t>
      </w:r>
      <w:proofErr w:type="spellEnd"/>
      <w:r w:rsidRPr="00E725E5">
        <w:rPr>
          <w:szCs w:val="24"/>
          <w:lang w:val="en-US" w:eastAsia="en-GB"/>
        </w:rPr>
        <w:t xml:space="preserve"> message as follows:</w:t>
      </w:r>
    </w:p>
    <w:p w14:paraId="2E90FF55"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 xml:space="preserve">if transmission of the </w:t>
      </w:r>
      <w:proofErr w:type="spellStart"/>
      <w:r w:rsidRPr="00E725E5">
        <w:rPr>
          <w:i/>
          <w:lang w:eastAsia="ja-JP"/>
        </w:rPr>
        <w:t>UEAssistanceInformation</w:t>
      </w:r>
      <w:proofErr w:type="spellEnd"/>
      <w:r w:rsidRPr="00E725E5">
        <w:rPr>
          <w:lang w:eastAsia="ja-JP"/>
        </w:rPr>
        <w:t xml:space="preserve"> message is initiated to provide a delay budget report according to 5.7.4.2;</w:t>
      </w:r>
    </w:p>
    <w:p w14:paraId="0BA0300E"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ko-KR"/>
        </w:rPr>
        <w:tab/>
      </w:r>
      <w:r w:rsidRPr="00E725E5">
        <w:rPr>
          <w:lang w:eastAsia="ja-JP"/>
        </w:rPr>
        <w:t xml:space="preserve">set </w:t>
      </w:r>
      <w:proofErr w:type="spellStart"/>
      <w:r w:rsidRPr="00E725E5">
        <w:rPr>
          <w:i/>
          <w:iCs/>
          <w:lang w:eastAsia="ja-JP"/>
        </w:rPr>
        <w:t>delay</w:t>
      </w:r>
      <w:r w:rsidRPr="00E725E5">
        <w:rPr>
          <w:i/>
          <w:iCs/>
          <w:lang w:eastAsia="ko-KR"/>
        </w:rPr>
        <w:t>Budget</w:t>
      </w:r>
      <w:r w:rsidRPr="00E725E5">
        <w:rPr>
          <w:i/>
          <w:iCs/>
          <w:lang w:eastAsia="ja-JP"/>
        </w:rPr>
        <w:t>Report</w:t>
      </w:r>
      <w:proofErr w:type="spellEnd"/>
      <w:r w:rsidRPr="00E725E5">
        <w:rPr>
          <w:lang w:eastAsia="ja-JP"/>
        </w:rPr>
        <w:t xml:space="preserve"> to </w:t>
      </w:r>
      <w:r w:rsidRPr="00E725E5">
        <w:rPr>
          <w:i/>
          <w:iCs/>
          <w:lang w:eastAsia="zh-CN"/>
        </w:rPr>
        <w:t>type1</w:t>
      </w:r>
      <w:r w:rsidRPr="00E725E5">
        <w:rPr>
          <w:lang w:eastAsia="zh-CN"/>
        </w:rPr>
        <w:t xml:space="preserve"> according to a desired value</w:t>
      </w:r>
      <w:r w:rsidRPr="00E725E5">
        <w:rPr>
          <w:lang w:eastAsia="ja-JP"/>
        </w:rPr>
        <w:t>;</w:t>
      </w:r>
    </w:p>
    <w:p w14:paraId="1B604A34" w14:textId="77777777" w:rsidR="00E725E5" w:rsidRPr="00E725E5" w:rsidRDefault="00E725E5" w:rsidP="00E725E5">
      <w:pPr>
        <w:overflowPunct w:val="0"/>
        <w:autoSpaceDE w:val="0"/>
        <w:autoSpaceDN w:val="0"/>
        <w:adjustRightInd w:val="0"/>
        <w:ind w:left="568" w:hanging="284"/>
        <w:textAlignment w:val="baseline"/>
        <w:rPr>
          <w:rFonts w:eastAsia="MS Mincho"/>
        </w:rPr>
      </w:pPr>
      <w:r w:rsidRPr="00E725E5">
        <w:rPr>
          <w:lang w:eastAsia="ja-JP"/>
        </w:rPr>
        <w:t>1&gt;</w:t>
      </w:r>
      <w:r w:rsidRPr="00E725E5">
        <w:rPr>
          <w:lang w:eastAsia="ja-JP"/>
        </w:rPr>
        <w:tab/>
        <w:t xml:space="preserve">if transmission of the </w:t>
      </w:r>
      <w:proofErr w:type="spellStart"/>
      <w:r w:rsidRPr="00E725E5">
        <w:rPr>
          <w:i/>
          <w:lang w:eastAsia="ja-JP"/>
        </w:rPr>
        <w:t>UEAssistanceInformation</w:t>
      </w:r>
      <w:proofErr w:type="spellEnd"/>
      <w:r w:rsidRPr="00E725E5">
        <w:rPr>
          <w:lang w:eastAsia="ja-JP"/>
        </w:rPr>
        <w:t xml:space="preserve"> message is initiated to provide overheating assistance information according to 5.7.4.2;</w:t>
      </w:r>
    </w:p>
    <w:p w14:paraId="580B5A72"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if the UE experiences internal overheating:</w:t>
      </w:r>
    </w:p>
    <w:p w14:paraId="4699B209"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the number of maximum secondary component carriers:</w:t>
      </w:r>
    </w:p>
    <w:p w14:paraId="114FEF52"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proofErr w:type="spellStart"/>
      <w:r w:rsidRPr="00E725E5">
        <w:rPr>
          <w:lang w:eastAsia="ja-JP"/>
        </w:rPr>
        <w:t>reducedMaxCCs</w:t>
      </w:r>
      <w:proofErr w:type="spellEnd"/>
      <w:r w:rsidRPr="00E725E5">
        <w:rPr>
          <w:lang w:eastAsia="ja-JP"/>
        </w:rPr>
        <w:t xml:space="preserve"> in the </w:t>
      </w:r>
      <w:proofErr w:type="spellStart"/>
      <w:r w:rsidRPr="00E725E5">
        <w:rPr>
          <w:lang w:eastAsia="ja-JP"/>
        </w:rPr>
        <w:t>OverheatingAssistance</w:t>
      </w:r>
      <w:proofErr w:type="spellEnd"/>
      <w:r w:rsidRPr="00E725E5">
        <w:rPr>
          <w:lang w:eastAsia="ja-JP"/>
        </w:rPr>
        <w:t xml:space="preserve"> IE;</w:t>
      </w:r>
    </w:p>
    <w:p w14:paraId="429CCD6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lastRenderedPageBreak/>
        <w:t>4&gt;</w:t>
      </w:r>
      <w:r w:rsidRPr="00E725E5">
        <w:rPr>
          <w:lang w:eastAsia="ja-JP"/>
        </w:rPr>
        <w:tab/>
        <w:t xml:space="preserve">set </w:t>
      </w:r>
      <w:proofErr w:type="spellStart"/>
      <w:r w:rsidRPr="00E725E5">
        <w:rPr>
          <w:lang w:eastAsia="ja-JP"/>
        </w:rPr>
        <w:t>reducedCCsDL</w:t>
      </w:r>
      <w:proofErr w:type="spellEnd"/>
      <w:r w:rsidRPr="00E725E5">
        <w:rPr>
          <w:lang w:eastAsia="ja-JP"/>
        </w:rPr>
        <w:t xml:space="preserve"> to the number of maximum </w:t>
      </w:r>
      <w:proofErr w:type="spellStart"/>
      <w:r w:rsidRPr="00E725E5">
        <w:rPr>
          <w:lang w:eastAsia="ja-JP"/>
        </w:rPr>
        <w:t>SCells</w:t>
      </w:r>
      <w:proofErr w:type="spellEnd"/>
      <w:r w:rsidRPr="00E725E5">
        <w:rPr>
          <w:lang w:eastAsia="ja-JP"/>
        </w:rPr>
        <w:t xml:space="preserve"> the UE prefers to be temporarily configured in downlink;</w:t>
      </w:r>
    </w:p>
    <w:p w14:paraId="1481574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proofErr w:type="spellStart"/>
      <w:r w:rsidRPr="00E725E5">
        <w:rPr>
          <w:lang w:eastAsia="ja-JP"/>
        </w:rPr>
        <w:t>reducedCCsUL</w:t>
      </w:r>
      <w:proofErr w:type="spellEnd"/>
      <w:r w:rsidRPr="00E725E5">
        <w:rPr>
          <w:lang w:eastAsia="ja-JP"/>
        </w:rPr>
        <w:t xml:space="preserve"> to the number of maximum </w:t>
      </w:r>
      <w:proofErr w:type="spellStart"/>
      <w:r w:rsidRPr="00E725E5">
        <w:rPr>
          <w:lang w:eastAsia="ja-JP"/>
        </w:rPr>
        <w:t>SCells</w:t>
      </w:r>
      <w:proofErr w:type="spellEnd"/>
      <w:r w:rsidRPr="00E725E5">
        <w:rPr>
          <w:lang w:eastAsia="ja-JP"/>
        </w:rPr>
        <w:t xml:space="preserve"> the UE prefers to be temporarily configured in uplink;</w:t>
      </w:r>
    </w:p>
    <w:p w14:paraId="40FE8E6B"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maximum aggregated bandwidth of FR1:</w:t>
      </w:r>
    </w:p>
    <w:p w14:paraId="00AA853A"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reducedMaxBW-FR1 in the </w:t>
      </w:r>
      <w:proofErr w:type="spellStart"/>
      <w:r w:rsidRPr="00E725E5">
        <w:rPr>
          <w:lang w:eastAsia="ja-JP"/>
        </w:rPr>
        <w:t>OverheatingAssistance</w:t>
      </w:r>
      <w:proofErr w:type="spellEnd"/>
      <w:r w:rsidRPr="00E725E5">
        <w:rPr>
          <w:lang w:eastAsia="ja-JP"/>
        </w:rPr>
        <w:t xml:space="preserve"> IE;</w:t>
      </w:r>
    </w:p>
    <w:p w14:paraId="28C5BA31"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reducedBW-FR1-DL to the maximum aggregated bandwidth the UE prefers to be temporarily configured across all downlink carriers of FR1;</w:t>
      </w:r>
    </w:p>
    <w:p w14:paraId="4484C584"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reducedBW-FR1-UL to the maximum aggregated bandwidth the UE prefers to be temporarily configured across all uplink carriers of FR1;</w:t>
      </w:r>
    </w:p>
    <w:p w14:paraId="349A248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maximum aggregated bandwidth of FR2:</w:t>
      </w:r>
    </w:p>
    <w:p w14:paraId="1877D018"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reducedMaxBW-FR2 in the </w:t>
      </w:r>
      <w:proofErr w:type="spellStart"/>
      <w:r w:rsidRPr="00E725E5">
        <w:rPr>
          <w:lang w:eastAsia="ja-JP"/>
        </w:rPr>
        <w:t>OverheatingAssistance</w:t>
      </w:r>
      <w:proofErr w:type="spellEnd"/>
      <w:r w:rsidRPr="00E725E5">
        <w:rPr>
          <w:lang w:eastAsia="ja-JP"/>
        </w:rPr>
        <w:t xml:space="preserve"> IE;</w:t>
      </w:r>
    </w:p>
    <w:p w14:paraId="4776F106"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reducedBW-FR2-DL to the maximum aggregated bandwidth the UE prefers to be temporarily configured across all downlink carriers of FR2;</w:t>
      </w:r>
    </w:p>
    <w:p w14:paraId="390957E2"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reducedBW-FR2-UL to the maximum aggregated bandwidth the UE prefers to be temporarily configured across all uplink carriers of FR2;</w:t>
      </w:r>
    </w:p>
    <w:p w14:paraId="367D57B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the number of maximum MIMO layers of each serving cell operating on FR1:</w:t>
      </w:r>
    </w:p>
    <w:p w14:paraId="019BB0F3"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reducedMaxMIMO-LayersFR1 in the </w:t>
      </w:r>
      <w:proofErr w:type="spellStart"/>
      <w:r w:rsidRPr="00E725E5">
        <w:rPr>
          <w:lang w:eastAsia="ja-JP"/>
        </w:rPr>
        <w:t>OverheatingAssistance</w:t>
      </w:r>
      <w:proofErr w:type="spellEnd"/>
      <w:r w:rsidRPr="00E725E5">
        <w:rPr>
          <w:lang w:eastAsia="ja-JP"/>
        </w:rPr>
        <w:t xml:space="preserve"> IE;</w:t>
      </w:r>
    </w:p>
    <w:p w14:paraId="4CE0121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reducedMIMO-LayersFR1-DL to the number of maximum MIMO layers of each serving cell and each DL BWP operating on FR1 the UE prefers to be temporarily configured in downlink;</w:t>
      </w:r>
    </w:p>
    <w:p w14:paraId="4B232F4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reducedMIMO-LayersFR1-UL to the number of maximum MIMO layers of each serving cell and each DL BWP operating on FR1 the UE prefers to be temporarily configured in uplink;</w:t>
      </w:r>
    </w:p>
    <w:p w14:paraId="1FD9DF89"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temporarily reduce the number of maximum MIMO layers of each serving cell operating on FR2:</w:t>
      </w:r>
    </w:p>
    <w:p w14:paraId="0461405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reducedMaxMIMO-LayersFR2 in the </w:t>
      </w:r>
      <w:proofErr w:type="spellStart"/>
      <w:r w:rsidRPr="00E725E5">
        <w:rPr>
          <w:lang w:eastAsia="ja-JP"/>
        </w:rPr>
        <w:t>OverheatingAssistance</w:t>
      </w:r>
      <w:proofErr w:type="spellEnd"/>
      <w:r w:rsidRPr="00E725E5">
        <w:rPr>
          <w:lang w:eastAsia="ja-JP"/>
        </w:rPr>
        <w:t xml:space="preserve"> IE;</w:t>
      </w:r>
    </w:p>
    <w:p w14:paraId="21EE44F1"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reducedMIMO-LayersFR2-DL to the number of maximum MIMO layers of each serving cell and each DL BWP operating on FR2 the UE prefers to be temporarily configured in downlink;</w:t>
      </w:r>
    </w:p>
    <w:p w14:paraId="4CD7844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set reducedMIMO-LayersFR2-UL to the number of maximum MIMO layers of each serving cell and each DL BWP operating on FR2 the UE prefers to be temporarily configured in uplink;</w:t>
      </w:r>
    </w:p>
    <w:p w14:paraId="02FA7083"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else (if the UE no longer experiences an overheating condition):</w:t>
      </w:r>
    </w:p>
    <w:p w14:paraId="5CBB0776"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proofErr w:type="spellStart"/>
      <w:r w:rsidRPr="00E725E5">
        <w:rPr>
          <w:lang w:eastAsia="ja-JP"/>
        </w:rPr>
        <w:t>reducedMaxCCs</w:t>
      </w:r>
      <w:proofErr w:type="spellEnd"/>
      <w:r w:rsidRPr="00E725E5">
        <w:rPr>
          <w:lang w:eastAsia="ja-JP"/>
        </w:rPr>
        <w:t xml:space="preserve">, reducedMaxBW-FR1, reducedMaxBW-FR2, reducedMaxMIMO-LayersFR1 and reducedMaxMIMO-LayersFR2 in </w:t>
      </w:r>
      <w:proofErr w:type="spellStart"/>
      <w:r w:rsidRPr="00E725E5">
        <w:rPr>
          <w:lang w:eastAsia="ja-JP"/>
        </w:rPr>
        <w:t>OverheatingAssistance</w:t>
      </w:r>
      <w:proofErr w:type="spellEnd"/>
      <w:r w:rsidRPr="00E725E5">
        <w:rPr>
          <w:lang w:eastAsia="ja-JP"/>
        </w:rPr>
        <w:t xml:space="preserve"> IE;</w:t>
      </w:r>
    </w:p>
    <w:p w14:paraId="0E1A2AB7"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 xml:space="preserve">if transmission of the </w:t>
      </w:r>
      <w:proofErr w:type="spellStart"/>
      <w:r w:rsidRPr="00E725E5">
        <w:rPr>
          <w:i/>
          <w:lang w:eastAsia="ja-JP"/>
        </w:rPr>
        <w:t>UEAssistanceInformation</w:t>
      </w:r>
      <w:proofErr w:type="spellEnd"/>
      <w:r w:rsidRPr="00E725E5">
        <w:rPr>
          <w:lang w:eastAsia="ja-JP"/>
        </w:rPr>
        <w:t xml:space="preserve"> message is initiated to provide IDC assistance information according to 5.7.4.2:</w:t>
      </w:r>
    </w:p>
    <w:p w14:paraId="1CE567BA"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if </w:t>
      </w:r>
      <w:r w:rsidRPr="00E725E5">
        <w:rPr>
          <w:lang w:eastAsia="zh-CN"/>
        </w:rPr>
        <w:t xml:space="preserve">there is at least one carrier frequency included in </w:t>
      </w:r>
      <w:proofErr w:type="spellStart"/>
      <w:r w:rsidRPr="00E725E5">
        <w:rPr>
          <w:i/>
          <w:lang w:eastAsia="zh-CN"/>
        </w:rPr>
        <w:t>candidateServingFreqListNR</w:t>
      </w:r>
      <w:proofErr w:type="spellEnd"/>
      <w:r w:rsidRPr="00E725E5">
        <w:rPr>
          <w:lang w:eastAsia="zh-CN"/>
        </w:rPr>
        <w:t>, the UE is experiencing IDC problems that it cannot solve by itself:</w:t>
      </w:r>
    </w:p>
    <w:p w14:paraId="27C91BB8" w14:textId="77777777" w:rsidR="00E725E5" w:rsidRPr="00E725E5" w:rsidRDefault="00E725E5" w:rsidP="00E725E5">
      <w:pPr>
        <w:overflowPunct w:val="0"/>
        <w:autoSpaceDE w:val="0"/>
        <w:autoSpaceDN w:val="0"/>
        <w:adjustRightInd w:val="0"/>
        <w:ind w:left="1135" w:hanging="284"/>
        <w:textAlignment w:val="baseline"/>
        <w:rPr>
          <w:lang w:eastAsia="zh-CN"/>
        </w:rPr>
      </w:pPr>
      <w:r w:rsidRPr="00E725E5">
        <w:rPr>
          <w:lang w:eastAsia="ko-KR"/>
        </w:rPr>
        <w:t>3</w:t>
      </w:r>
      <w:r w:rsidRPr="00E725E5">
        <w:rPr>
          <w:lang w:eastAsia="ja-JP"/>
        </w:rPr>
        <w:t>&gt;</w:t>
      </w:r>
      <w:r w:rsidRPr="00E725E5">
        <w:rPr>
          <w:lang w:eastAsia="ko-KR"/>
        </w:rPr>
        <w:tab/>
      </w:r>
      <w:r w:rsidRPr="00E725E5">
        <w:rPr>
          <w:lang w:eastAsia="zh-CN"/>
        </w:rPr>
        <w:t xml:space="preserve">include the field </w:t>
      </w:r>
      <w:proofErr w:type="spellStart"/>
      <w:r w:rsidRPr="00E725E5">
        <w:rPr>
          <w:i/>
          <w:lang w:eastAsia="zh-CN"/>
        </w:rPr>
        <w:t>affectedCarrierFreqList</w:t>
      </w:r>
      <w:proofErr w:type="spellEnd"/>
      <w:r w:rsidRPr="00E725E5">
        <w:rPr>
          <w:lang w:eastAsia="zh-CN"/>
        </w:rPr>
        <w:t xml:space="preserve"> with an entry for each affected carrier frequency included in </w:t>
      </w:r>
      <w:proofErr w:type="spellStart"/>
      <w:r w:rsidRPr="00E725E5">
        <w:rPr>
          <w:i/>
          <w:lang w:eastAsia="ja-JP"/>
        </w:rPr>
        <w:t>candidateServingFreqListNR</w:t>
      </w:r>
      <w:proofErr w:type="spellEnd"/>
      <w:r w:rsidRPr="00E725E5">
        <w:rPr>
          <w:lang w:eastAsia="zh-CN"/>
        </w:rPr>
        <w:t>;</w:t>
      </w:r>
    </w:p>
    <w:p w14:paraId="693930D1" w14:textId="77777777" w:rsidR="00E725E5" w:rsidRPr="00E725E5" w:rsidRDefault="00E725E5" w:rsidP="00E725E5">
      <w:pPr>
        <w:overflowPunct w:val="0"/>
        <w:autoSpaceDE w:val="0"/>
        <w:autoSpaceDN w:val="0"/>
        <w:adjustRightInd w:val="0"/>
        <w:ind w:left="1135" w:hanging="284"/>
        <w:textAlignment w:val="baseline"/>
        <w:rPr>
          <w:lang w:eastAsia="zh-CN"/>
        </w:rPr>
      </w:pPr>
      <w:r w:rsidRPr="00E725E5">
        <w:rPr>
          <w:lang w:eastAsia="ko-KR"/>
        </w:rPr>
        <w:t>3</w:t>
      </w:r>
      <w:r w:rsidRPr="00E725E5">
        <w:rPr>
          <w:lang w:eastAsia="ja-JP"/>
        </w:rPr>
        <w:t>&gt;</w:t>
      </w:r>
      <w:r w:rsidRPr="00E725E5">
        <w:rPr>
          <w:lang w:eastAsia="ko-KR"/>
        </w:rPr>
        <w:tab/>
      </w:r>
      <w:r w:rsidRPr="00E725E5">
        <w:rPr>
          <w:lang w:eastAsia="zh-CN"/>
        </w:rPr>
        <w:t xml:space="preserve">for each carrier frequency included in the field </w:t>
      </w:r>
      <w:proofErr w:type="spellStart"/>
      <w:r w:rsidRPr="00E725E5">
        <w:rPr>
          <w:i/>
          <w:lang w:eastAsia="zh-CN"/>
        </w:rPr>
        <w:t>affectedCarrierFreqList</w:t>
      </w:r>
      <w:proofErr w:type="spellEnd"/>
      <w:r w:rsidRPr="00E725E5">
        <w:rPr>
          <w:lang w:eastAsia="zh-CN"/>
        </w:rPr>
        <w:t xml:space="preserve">, include </w:t>
      </w:r>
      <w:proofErr w:type="spellStart"/>
      <w:r w:rsidRPr="00E725E5">
        <w:rPr>
          <w:i/>
          <w:lang w:eastAsia="zh-CN"/>
        </w:rPr>
        <w:t>interferenceDirection</w:t>
      </w:r>
      <w:proofErr w:type="spellEnd"/>
      <w:r w:rsidRPr="00E725E5">
        <w:rPr>
          <w:i/>
          <w:lang w:eastAsia="zh-CN"/>
        </w:rPr>
        <w:t xml:space="preserve"> </w:t>
      </w:r>
      <w:r w:rsidRPr="00E725E5">
        <w:rPr>
          <w:lang w:eastAsia="zh-CN"/>
        </w:rPr>
        <w:t>and set it accordingly;</w:t>
      </w:r>
    </w:p>
    <w:p w14:paraId="5212ACFF"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if </w:t>
      </w:r>
      <w:r w:rsidRPr="00E725E5">
        <w:rPr>
          <w:lang w:eastAsia="zh-CN"/>
        </w:rPr>
        <w:t xml:space="preserve">there is at least one supported UL CA combination comprising of carrier frequencies </w:t>
      </w:r>
      <w:r w:rsidRPr="00E725E5">
        <w:rPr>
          <w:rFonts w:eastAsia="SimSun"/>
          <w:lang w:eastAsia="zh-CN"/>
        </w:rPr>
        <w:t xml:space="preserve">included in </w:t>
      </w:r>
      <w:proofErr w:type="spellStart"/>
      <w:r w:rsidRPr="00E725E5">
        <w:rPr>
          <w:rFonts w:eastAsia="SimSun"/>
          <w:i/>
          <w:lang w:eastAsia="zh-CN"/>
        </w:rPr>
        <w:t>candidateServingFreqListNR</w:t>
      </w:r>
      <w:proofErr w:type="spellEnd"/>
      <w:r w:rsidRPr="00E725E5">
        <w:rPr>
          <w:lang w:eastAsia="zh-CN"/>
        </w:rPr>
        <w:t xml:space="preserve">, </w:t>
      </w:r>
      <w:r w:rsidRPr="00E725E5">
        <w:rPr>
          <w:lang w:eastAsia="ja-JP"/>
        </w:rPr>
        <w:t>the UE is experiencing</w:t>
      </w:r>
      <w:r w:rsidRPr="00E725E5">
        <w:rPr>
          <w:lang w:eastAsia="zh-CN"/>
        </w:rPr>
        <w:t xml:space="preserve"> </w:t>
      </w:r>
      <w:r w:rsidRPr="00E725E5">
        <w:rPr>
          <w:lang w:eastAsia="ja-JP"/>
        </w:rPr>
        <w:t>IDC problems that it cannot solve by itself</w:t>
      </w:r>
      <w:r w:rsidRPr="00E725E5">
        <w:rPr>
          <w:lang w:eastAsia="zh-CN"/>
        </w:rPr>
        <w:t>:</w:t>
      </w:r>
    </w:p>
    <w:p w14:paraId="3183A222" w14:textId="77777777" w:rsidR="00E725E5" w:rsidRPr="00E725E5" w:rsidRDefault="00E725E5" w:rsidP="00E725E5">
      <w:pPr>
        <w:overflowPunct w:val="0"/>
        <w:autoSpaceDE w:val="0"/>
        <w:autoSpaceDN w:val="0"/>
        <w:adjustRightInd w:val="0"/>
        <w:ind w:left="1135" w:hanging="284"/>
        <w:textAlignment w:val="baseline"/>
        <w:rPr>
          <w:lang w:eastAsia="zh-CN"/>
        </w:rPr>
      </w:pPr>
      <w:r w:rsidRPr="00E725E5">
        <w:rPr>
          <w:lang w:eastAsia="ko-KR"/>
        </w:rPr>
        <w:lastRenderedPageBreak/>
        <w:t>3</w:t>
      </w:r>
      <w:r w:rsidRPr="00E725E5">
        <w:rPr>
          <w:lang w:eastAsia="ja-JP"/>
        </w:rPr>
        <w:t>&gt;</w:t>
      </w:r>
      <w:r w:rsidRPr="00E725E5">
        <w:rPr>
          <w:lang w:eastAsia="ko-KR"/>
        </w:rPr>
        <w:tab/>
      </w:r>
      <w:r w:rsidRPr="00E725E5">
        <w:rPr>
          <w:lang w:eastAsia="zh-CN"/>
        </w:rPr>
        <w:t xml:space="preserve">include </w:t>
      </w:r>
      <w:proofErr w:type="spellStart"/>
      <w:r w:rsidRPr="00E725E5">
        <w:rPr>
          <w:i/>
          <w:lang w:eastAsia="zh-CN"/>
        </w:rPr>
        <w:t>victimSystemType</w:t>
      </w:r>
      <w:proofErr w:type="spellEnd"/>
      <w:r w:rsidRPr="00E725E5">
        <w:rPr>
          <w:lang w:eastAsia="zh-CN"/>
        </w:rPr>
        <w:t xml:space="preserve"> for each UL CA combination included in </w:t>
      </w:r>
      <w:proofErr w:type="spellStart"/>
      <w:r w:rsidRPr="00E725E5">
        <w:rPr>
          <w:i/>
          <w:lang w:eastAsia="zh-CN"/>
        </w:rPr>
        <w:t>affectedCarrierFreqCombList</w:t>
      </w:r>
      <w:proofErr w:type="spellEnd"/>
      <w:r w:rsidRPr="00E725E5">
        <w:rPr>
          <w:lang w:eastAsia="zh-CN"/>
        </w:rPr>
        <w:t>;</w:t>
      </w:r>
    </w:p>
    <w:p w14:paraId="21EFB09E"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ko-KR"/>
        </w:rPr>
        <w:t>3</w:t>
      </w:r>
      <w:r w:rsidRPr="00E725E5">
        <w:rPr>
          <w:lang w:eastAsia="ja-JP"/>
        </w:rPr>
        <w:t>&gt;</w:t>
      </w:r>
      <w:r w:rsidRPr="00E725E5">
        <w:rPr>
          <w:lang w:eastAsia="ko-KR"/>
        </w:rPr>
        <w:tab/>
      </w:r>
      <w:r w:rsidRPr="00E725E5">
        <w:rPr>
          <w:lang w:eastAsia="ja-JP"/>
        </w:rPr>
        <w:t>if the UE sets</w:t>
      </w:r>
      <w:r w:rsidRPr="00E725E5">
        <w:rPr>
          <w:i/>
          <w:lang w:eastAsia="zh-CN"/>
        </w:rPr>
        <w:t xml:space="preserve"> </w:t>
      </w:r>
      <w:proofErr w:type="spellStart"/>
      <w:r w:rsidRPr="00E725E5">
        <w:rPr>
          <w:i/>
          <w:lang w:eastAsia="zh-CN"/>
        </w:rPr>
        <w:t>victimSystemType</w:t>
      </w:r>
      <w:proofErr w:type="spellEnd"/>
      <w:r w:rsidRPr="00E725E5">
        <w:rPr>
          <w:lang w:eastAsia="zh-CN"/>
        </w:rPr>
        <w:t xml:space="preserve"> </w:t>
      </w:r>
      <w:r w:rsidRPr="00E725E5">
        <w:rPr>
          <w:lang w:eastAsia="ja-JP"/>
        </w:rPr>
        <w:t xml:space="preserve">to </w:t>
      </w:r>
      <w:proofErr w:type="spellStart"/>
      <w:r w:rsidRPr="00E725E5">
        <w:rPr>
          <w:i/>
          <w:lang w:eastAsia="ja-JP"/>
        </w:rPr>
        <w:t>wlan</w:t>
      </w:r>
      <w:proofErr w:type="spellEnd"/>
      <w:r w:rsidRPr="00E725E5">
        <w:rPr>
          <w:lang w:eastAsia="ja-JP"/>
        </w:rPr>
        <w:t xml:space="preserve"> or </w:t>
      </w:r>
      <w:proofErr w:type="spellStart"/>
      <w:r w:rsidRPr="00E725E5">
        <w:rPr>
          <w:i/>
          <w:lang w:eastAsia="ja-JP"/>
        </w:rPr>
        <w:t>bluetooth</w:t>
      </w:r>
      <w:proofErr w:type="spellEnd"/>
      <w:r w:rsidRPr="00E725E5">
        <w:rPr>
          <w:lang w:eastAsia="ja-JP"/>
        </w:rPr>
        <w:t>:</w:t>
      </w:r>
    </w:p>
    <w:p w14:paraId="03577512" w14:textId="77777777" w:rsidR="00E725E5" w:rsidRPr="00E725E5" w:rsidRDefault="00E725E5" w:rsidP="00E725E5">
      <w:pPr>
        <w:overflowPunct w:val="0"/>
        <w:autoSpaceDE w:val="0"/>
        <w:autoSpaceDN w:val="0"/>
        <w:adjustRightInd w:val="0"/>
        <w:ind w:left="1418" w:hanging="284"/>
        <w:textAlignment w:val="baseline"/>
        <w:rPr>
          <w:lang w:eastAsia="zh-CN"/>
        </w:rPr>
      </w:pPr>
      <w:r w:rsidRPr="00E725E5">
        <w:rPr>
          <w:lang w:eastAsia="zh-CN"/>
        </w:rPr>
        <w:t>4&gt;</w:t>
      </w:r>
      <w:r w:rsidRPr="00E725E5">
        <w:rPr>
          <w:lang w:eastAsia="zh-CN"/>
        </w:rPr>
        <w:tab/>
        <w:t xml:space="preserve">include </w:t>
      </w:r>
      <w:proofErr w:type="spellStart"/>
      <w:r w:rsidRPr="00E725E5">
        <w:rPr>
          <w:i/>
          <w:lang w:eastAsia="zh-CN"/>
        </w:rPr>
        <w:t>affectedCarrierFreqCombList</w:t>
      </w:r>
      <w:proofErr w:type="spellEnd"/>
      <w:r w:rsidRPr="00E725E5">
        <w:rPr>
          <w:lang w:eastAsia="zh-CN"/>
        </w:rPr>
        <w:t xml:space="preserve"> with an entry for each supported UL CA combination comprising of carrier frequencies included in </w:t>
      </w:r>
      <w:proofErr w:type="spellStart"/>
      <w:r w:rsidRPr="00E725E5">
        <w:rPr>
          <w:i/>
          <w:lang w:eastAsia="ja-JP"/>
        </w:rPr>
        <w:t>candidateServingFreqListNR</w:t>
      </w:r>
      <w:proofErr w:type="spellEnd"/>
      <w:r w:rsidRPr="00E725E5">
        <w:rPr>
          <w:lang w:eastAsia="zh-CN"/>
        </w:rPr>
        <w:t>, that is affected by IDC problems;</w:t>
      </w:r>
    </w:p>
    <w:p w14:paraId="4D32D49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ko-KR"/>
        </w:rPr>
        <w:t>3</w:t>
      </w:r>
      <w:r w:rsidRPr="00E725E5">
        <w:rPr>
          <w:lang w:eastAsia="ja-JP"/>
        </w:rPr>
        <w:t>&gt;</w:t>
      </w:r>
      <w:r w:rsidRPr="00E725E5">
        <w:rPr>
          <w:lang w:eastAsia="ko-KR"/>
        </w:rPr>
        <w:tab/>
      </w:r>
      <w:r w:rsidRPr="00E725E5">
        <w:rPr>
          <w:lang w:eastAsia="ja-JP"/>
        </w:rPr>
        <w:t>else:</w:t>
      </w:r>
    </w:p>
    <w:p w14:paraId="321235F1" w14:textId="77777777" w:rsidR="00E725E5" w:rsidRPr="00E725E5" w:rsidRDefault="00E725E5" w:rsidP="00E725E5">
      <w:pPr>
        <w:overflowPunct w:val="0"/>
        <w:autoSpaceDE w:val="0"/>
        <w:autoSpaceDN w:val="0"/>
        <w:adjustRightInd w:val="0"/>
        <w:ind w:left="1418" w:hanging="284"/>
        <w:textAlignment w:val="baseline"/>
        <w:rPr>
          <w:lang w:eastAsia="zh-CN"/>
        </w:rPr>
      </w:pPr>
      <w:r w:rsidRPr="00E725E5">
        <w:rPr>
          <w:lang w:eastAsia="zh-CN"/>
        </w:rPr>
        <w:t>4&gt;</w:t>
      </w:r>
      <w:r w:rsidRPr="00E725E5">
        <w:rPr>
          <w:lang w:eastAsia="zh-CN"/>
        </w:rPr>
        <w:tab/>
        <w:t xml:space="preserve">optionally include </w:t>
      </w:r>
      <w:proofErr w:type="spellStart"/>
      <w:r w:rsidRPr="00E725E5">
        <w:rPr>
          <w:i/>
          <w:lang w:eastAsia="zh-CN"/>
        </w:rPr>
        <w:t>affectedCarrierFreqCombList</w:t>
      </w:r>
      <w:proofErr w:type="spellEnd"/>
      <w:r w:rsidRPr="00E725E5">
        <w:rPr>
          <w:lang w:eastAsia="zh-CN"/>
        </w:rPr>
        <w:t xml:space="preserve"> with an entry for each supported UL CA combination comprising of carrier frequencies included in </w:t>
      </w:r>
      <w:proofErr w:type="spellStart"/>
      <w:r w:rsidRPr="00E725E5">
        <w:rPr>
          <w:i/>
          <w:lang w:eastAsia="ja-JP"/>
        </w:rPr>
        <w:t>candidateServingFreqListNR</w:t>
      </w:r>
      <w:proofErr w:type="spellEnd"/>
      <w:r w:rsidRPr="00E725E5">
        <w:rPr>
          <w:lang w:eastAsia="zh-CN"/>
        </w:rPr>
        <w:t>, that is affected by IDC problems;</w:t>
      </w:r>
    </w:p>
    <w:p w14:paraId="7FAC21E8" w14:textId="77777777" w:rsidR="00E725E5" w:rsidRPr="00E725E5" w:rsidRDefault="00E725E5" w:rsidP="00E725E5">
      <w:pPr>
        <w:keepLines/>
        <w:overflowPunct w:val="0"/>
        <w:autoSpaceDE w:val="0"/>
        <w:autoSpaceDN w:val="0"/>
        <w:adjustRightInd w:val="0"/>
        <w:ind w:left="1135" w:hanging="851"/>
        <w:textAlignment w:val="baseline"/>
        <w:rPr>
          <w:lang w:eastAsia="zh-CN"/>
        </w:rPr>
      </w:pPr>
      <w:r w:rsidRPr="00E725E5">
        <w:rPr>
          <w:lang w:eastAsia="ja-JP"/>
        </w:rPr>
        <w:t xml:space="preserve">NOTE </w:t>
      </w:r>
      <w:r w:rsidRPr="00E725E5">
        <w:rPr>
          <w:lang w:eastAsia="zh-CN"/>
        </w:rPr>
        <w:t>1</w:t>
      </w:r>
      <w:r w:rsidRPr="00E725E5">
        <w:rPr>
          <w:lang w:eastAsia="ja-JP"/>
        </w:rPr>
        <w:t>:</w:t>
      </w:r>
      <w:r w:rsidRPr="00E725E5">
        <w:rPr>
          <w:lang w:eastAsia="ja-JP"/>
        </w:rPr>
        <w:tab/>
        <w:t xml:space="preserve">When sending an </w:t>
      </w:r>
      <w:proofErr w:type="spellStart"/>
      <w:r w:rsidRPr="00E725E5">
        <w:rPr>
          <w:i/>
          <w:lang w:eastAsia="ja-JP"/>
        </w:rPr>
        <w:t>UEAssistanceInformation</w:t>
      </w:r>
      <w:proofErr w:type="spellEnd"/>
      <w:r w:rsidRPr="00E725E5">
        <w:rPr>
          <w:lang w:eastAsia="ja-JP"/>
        </w:rPr>
        <w:t xml:space="preserve"> message </w:t>
      </w:r>
      <w:r w:rsidRPr="00E725E5">
        <w:rPr>
          <w:lang w:eastAsia="zh-CN"/>
        </w:rPr>
        <w:t xml:space="preserve">to inform the IDC problems, </w:t>
      </w:r>
      <w:r w:rsidRPr="00E725E5">
        <w:rPr>
          <w:lang w:eastAsia="ja-JP"/>
        </w:rPr>
        <w:t>the UE includes all IDC assistance information (rather than providing e.g. the changed part(s) of the IDC assistance information).</w:t>
      </w:r>
    </w:p>
    <w:p w14:paraId="099DCCCD" w14:textId="77777777" w:rsidR="00E725E5" w:rsidRPr="00E725E5" w:rsidRDefault="00E725E5" w:rsidP="00E725E5">
      <w:pPr>
        <w:keepLines/>
        <w:overflowPunct w:val="0"/>
        <w:autoSpaceDE w:val="0"/>
        <w:autoSpaceDN w:val="0"/>
        <w:adjustRightInd w:val="0"/>
        <w:ind w:left="1135" w:hanging="851"/>
        <w:textAlignment w:val="baseline"/>
        <w:rPr>
          <w:lang w:eastAsia="zh-CN"/>
        </w:rPr>
      </w:pPr>
      <w:r w:rsidRPr="00E725E5">
        <w:rPr>
          <w:lang w:eastAsia="ja-JP"/>
        </w:rPr>
        <w:t xml:space="preserve">NOTE </w:t>
      </w:r>
      <w:r w:rsidRPr="00E725E5">
        <w:rPr>
          <w:lang w:eastAsia="zh-CN"/>
        </w:rPr>
        <w:t>2</w:t>
      </w:r>
      <w:r w:rsidRPr="00E725E5">
        <w:rPr>
          <w:lang w:eastAsia="ja-JP"/>
        </w:rPr>
        <w:t>:</w:t>
      </w:r>
      <w:r w:rsidRPr="00E725E5">
        <w:rPr>
          <w:lang w:eastAsia="ja-JP"/>
        </w:rPr>
        <w:tab/>
        <w:t>Upon not anymore experiencing a particular IDC problem that the UE previously reported, the UE provides an</w:t>
      </w:r>
      <w:r w:rsidRPr="00E725E5">
        <w:rPr>
          <w:lang w:eastAsia="zh-CN"/>
        </w:rPr>
        <w:t xml:space="preserve"> IDC</w:t>
      </w:r>
      <w:r w:rsidRPr="00E725E5">
        <w:rPr>
          <w:lang w:eastAsia="ja-JP"/>
        </w:rPr>
        <w:t xml:space="preserve"> indication with the modified contents of the </w:t>
      </w:r>
      <w:proofErr w:type="spellStart"/>
      <w:r w:rsidRPr="00E725E5">
        <w:rPr>
          <w:i/>
          <w:lang w:eastAsia="ja-JP"/>
        </w:rPr>
        <w:t>UEAssistanceInformation</w:t>
      </w:r>
      <w:proofErr w:type="spellEnd"/>
      <w:r w:rsidRPr="00E725E5">
        <w:rPr>
          <w:lang w:eastAsia="ja-JP"/>
        </w:rPr>
        <w:t xml:space="preserve"> message (e.g. by not including the IDC assistance information in the </w:t>
      </w:r>
      <w:proofErr w:type="spellStart"/>
      <w:r w:rsidRPr="00E725E5">
        <w:rPr>
          <w:i/>
          <w:lang w:eastAsia="ja-JP"/>
        </w:rPr>
        <w:t>idc</w:t>
      </w:r>
      <w:proofErr w:type="spellEnd"/>
      <w:r w:rsidRPr="00E725E5">
        <w:rPr>
          <w:i/>
          <w:lang w:eastAsia="ja-JP"/>
        </w:rPr>
        <w:t>-Assistance</w:t>
      </w:r>
      <w:r w:rsidRPr="00E725E5">
        <w:rPr>
          <w:lang w:eastAsia="ja-JP"/>
        </w:rPr>
        <w:t xml:space="preserve"> field).</w:t>
      </w:r>
    </w:p>
    <w:p w14:paraId="05C69058"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proofErr w:type="spellStart"/>
      <w:r w:rsidRPr="00E725E5">
        <w:rPr>
          <w:i/>
          <w:lang w:eastAsia="zh-CN"/>
        </w:rPr>
        <w:t>UEAssistanceInformation</w:t>
      </w:r>
      <w:proofErr w:type="spellEnd"/>
      <w:r w:rsidRPr="00E725E5">
        <w:rPr>
          <w:lang w:eastAsia="zh-CN"/>
        </w:rPr>
        <w:t xml:space="preserve"> message is initiated to provide </w:t>
      </w:r>
      <w:r w:rsidRPr="00E725E5">
        <w:rPr>
          <w:lang w:eastAsia="ja-JP"/>
        </w:rPr>
        <w:t xml:space="preserve">its preference on DRX parameters of a cell group for </w:t>
      </w:r>
      <w:r w:rsidRPr="00E725E5">
        <w:rPr>
          <w:lang w:eastAsia="zh-CN"/>
        </w:rPr>
        <w:t>power saving according to 5.7.4.2:</w:t>
      </w:r>
    </w:p>
    <w:p w14:paraId="2D9C3877"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proofErr w:type="spellStart"/>
      <w:r w:rsidRPr="00E725E5">
        <w:rPr>
          <w:i/>
          <w:iCs/>
          <w:lang w:eastAsia="ja-JP"/>
        </w:rPr>
        <w:t>drx</w:t>
      </w:r>
      <w:proofErr w:type="spellEnd"/>
      <w:r w:rsidRPr="00E725E5">
        <w:rPr>
          <w:i/>
          <w:iCs/>
          <w:lang w:eastAsia="ja-JP"/>
        </w:rPr>
        <w:t xml:space="preserve">-Preference </w:t>
      </w:r>
      <w:r w:rsidRPr="00E725E5">
        <w:rPr>
          <w:lang w:eastAsia="ja-JP"/>
        </w:rPr>
        <w:t xml:space="preserve">in the </w:t>
      </w:r>
      <w:proofErr w:type="spellStart"/>
      <w:r w:rsidRPr="00E725E5">
        <w:rPr>
          <w:i/>
          <w:lang w:eastAsia="zh-CN"/>
        </w:rPr>
        <w:t>UEAssistanceInformation</w:t>
      </w:r>
      <w:proofErr w:type="spellEnd"/>
      <w:r w:rsidRPr="00E725E5">
        <w:rPr>
          <w:lang w:eastAsia="zh-CN"/>
        </w:rPr>
        <w:t xml:space="preserve"> message</w:t>
      </w:r>
      <w:r w:rsidRPr="00E725E5">
        <w:rPr>
          <w:lang w:eastAsia="ja-JP"/>
        </w:rPr>
        <w:t>;</w:t>
      </w:r>
    </w:p>
    <w:p w14:paraId="5D2F056B"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ko-KR"/>
        </w:rPr>
        <w:t>2</w:t>
      </w:r>
      <w:r w:rsidRPr="00E725E5">
        <w:rPr>
          <w:lang w:eastAsia="ja-JP"/>
        </w:rPr>
        <w:t>&gt;</w:t>
      </w:r>
      <w:r w:rsidRPr="00E725E5">
        <w:rPr>
          <w:lang w:eastAsia="ko-KR"/>
        </w:rPr>
        <w:tab/>
        <w:t xml:space="preserve">if the UE has a preference </w:t>
      </w:r>
      <w:r w:rsidRPr="00E725E5">
        <w:rPr>
          <w:lang w:eastAsia="ja-JP"/>
        </w:rPr>
        <w:t>on DRX parameters for the cell group</w:t>
      </w:r>
      <w:r w:rsidRPr="00E725E5">
        <w:rPr>
          <w:lang w:eastAsia="zh-CN"/>
        </w:rPr>
        <w:t>:</w:t>
      </w:r>
    </w:p>
    <w:p w14:paraId="6FEFD20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3&gt;</w:t>
      </w:r>
      <w:r w:rsidRPr="00E725E5">
        <w:rPr>
          <w:lang w:eastAsia="ko-KR"/>
        </w:rPr>
        <w:tab/>
        <w:t>if the UE has a preference for the long DRX cycle:</w:t>
      </w:r>
    </w:p>
    <w:p w14:paraId="5E5A4A6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proofErr w:type="spellStart"/>
      <w:r w:rsidRPr="00E725E5">
        <w:rPr>
          <w:i/>
          <w:iCs/>
          <w:lang w:eastAsia="ja-JP"/>
        </w:rPr>
        <w:t>preferredDRX-LongCycle</w:t>
      </w:r>
      <w:proofErr w:type="spellEnd"/>
      <w:r w:rsidRPr="00E725E5">
        <w:rPr>
          <w:i/>
          <w:iCs/>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 and</w:t>
      </w:r>
      <w:r w:rsidRPr="00E725E5">
        <w:rPr>
          <w:i/>
          <w:iCs/>
          <w:lang w:eastAsia="ja-JP"/>
        </w:rPr>
        <w:t xml:space="preserve"> </w:t>
      </w:r>
      <w:r w:rsidRPr="00E725E5">
        <w:rPr>
          <w:lang w:eastAsia="ja-JP"/>
        </w:rPr>
        <w:t xml:space="preserve">set it to </w:t>
      </w:r>
      <w:r w:rsidRPr="00E725E5">
        <w:rPr>
          <w:lang w:eastAsia="zh-CN"/>
        </w:rPr>
        <w:t>the preferred value</w:t>
      </w:r>
      <w:r w:rsidRPr="00E725E5">
        <w:rPr>
          <w:lang w:eastAsia="ja-JP"/>
        </w:rPr>
        <w:t>;</w:t>
      </w:r>
    </w:p>
    <w:p w14:paraId="48E58A91"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w:t>
      </w:r>
      <w:r w:rsidRPr="00E725E5">
        <w:rPr>
          <w:lang w:eastAsia="ja-JP"/>
        </w:rPr>
        <w:t>&gt;</w:t>
      </w:r>
      <w:r w:rsidRPr="00E725E5">
        <w:rPr>
          <w:lang w:eastAsia="ko-KR"/>
        </w:rPr>
        <w:tab/>
        <w:t>if the UE has a preference for the DRX inactivity timer:</w:t>
      </w:r>
    </w:p>
    <w:p w14:paraId="2901B026"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proofErr w:type="spellStart"/>
      <w:r w:rsidRPr="00E725E5">
        <w:rPr>
          <w:i/>
          <w:lang w:eastAsia="ja-JP"/>
        </w:rPr>
        <w:t>preferredDRX-InactivityTimer</w:t>
      </w:r>
      <w:proofErr w:type="spellEnd"/>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 </w:t>
      </w:r>
      <w:r w:rsidRPr="00E725E5">
        <w:rPr>
          <w:lang w:eastAsia="ja-JP"/>
        </w:rPr>
        <w:t xml:space="preserve">and set it to </w:t>
      </w:r>
      <w:r w:rsidRPr="00E725E5">
        <w:rPr>
          <w:lang w:eastAsia="zh-CN"/>
        </w:rPr>
        <w:t>the preferred value</w:t>
      </w:r>
      <w:r w:rsidRPr="00E725E5">
        <w:rPr>
          <w:lang w:eastAsia="ja-JP"/>
        </w:rPr>
        <w:t>;</w:t>
      </w:r>
    </w:p>
    <w:p w14:paraId="40CF629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w:t>
      </w:r>
      <w:r w:rsidRPr="00E725E5">
        <w:rPr>
          <w:lang w:eastAsia="ja-JP"/>
        </w:rPr>
        <w:t>&gt;</w:t>
      </w:r>
      <w:r w:rsidRPr="00E725E5">
        <w:rPr>
          <w:lang w:eastAsia="ko-KR"/>
        </w:rPr>
        <w:tab/>
        <w:t>if the UE has a preference for the short DRX cycle:</w:t>
      </w:r>
    </w:p>
    <w:p w14:paraId="6F0725CE"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proofErr w:type="spellStart"/>
      <w:r w:rsidRPr="00E725E5">
        <w:rPr>
          <w:i/>
          <w:lang w:eastAsia="ja-JP"/>
        </w:rPr>
        <w:t>preferredDRX-ShortCycle</w:t>
      </w:r>
      <w:proofErr w:type="spellEnd"/>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 </w:t>
      </w:r>
      <w:r w:rsidRPr="00E725E5">
        <w:rPr>
          <w:lang w:eastAsia="ja-JP"/>
        </w:rPr>
        <w:t xml:space="preserve">and set it to </w:t>
      </w:r>
      <w:r w:rsidRPr="00E725E5">
        <w:rPr>
          <w:lang w:eastAsia="zh-CN"/>
        </w:rPr>
        <w:t>the preferred value</w:t>
      </w:r>
      <w:r w:rsidRPr="00E725E5">
        <w:rPr>
          <w:lang w:eastAsia="ja-JP"/>
        </w:rPr>
        <w:t>;</w:t>
      </w:r>
    </w:p>
    <w:p w14:paraId="00424AF3"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w:t>
      </w:r>
      <w:r w:rsidRPr="00E725E5">
        <w:rPr>
          <w:lang w:eastAsia="ja-JP"/>
        </w:rPr>
        <w:t>&gt;</w:t>
      </w:r>
      <w:r w:rsidRPr="00E725E5">
        <w:rPr>
          <w:lang w:eastAsia="ko-KR"/>
        </w:rPr>
        <w:tab/>
        <w:t>if the UE has a preference for the short DRX timer:</w:t>
      </w:r>
    </w:p>
    <w:p w14:paraId="0A41EA2D"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proofErr w:type="spellStart"/>
      <w:r w:rsidRPr="00E725E5">
        <w:rPr>
          <w:i/>
          <w:lang w:eastAsia="ja-JP"/>
        </w:rPr>
        <w:t>preferredDRX-ShortCycleTimer</w:t>
      </w:r>
      <w:proofErr w:type="spellEnd"/>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 </w:t>
      </w:r>
      <w:r w:rsidRPr="00E725E5">
        <w:rPr>
          <w:lang w:eastAsia="ja-JP"/>
        </w:rPr>
        <w:t xml:space="preserve">and set it to </w:t>
      </w:r>
      <w:r w:rsidRPr="00E725E5">
        <w:rPr>
          <w:lang w:eastAsia="zh-CN"/>
        </w:rPr>
        <w:t>the preferred value</w:t>
      </w:r>
      <w:r w:rsidRPr="00E725E5">
        <w:rPr>
          <w:lang w:eastAsia="ja-JP"/>
        </w:rPr>
        <w:t>;</w:t>
      </w:r>
    </w:p>
    <w:p w14:paraId="1DC18609"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243FC647"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proofErr w:type="spellStart"/>
      <w:r w:rsidRPr="00E725E5">
        <w:rPr>
          <w:i/>
          <w:iCs/>
          <w:lang w:eastAsia="ja-JP"/>
        </w:rPr>
        <w:t>preferredDRX-LongCycle</w:t>
      </w:r>
      <w:proofErr w:type="spellEnd"/>
      <w:r w:rsidRPr="00E725E5">
        <w:rPr>
          <w:i/>
          <w:iCs/>
          <w:lang w:eastAsia="ja-JP"/>
        </w:rPr>
        <w:t xml:space="preserve">, </w:t>
      </w:r>
      <w:proofErr w:type="spellStart"/>
      <w:r w:rsidRPr="00E725E5">
        <w:rPr>
          <w:i/>
          <w:lang w:eastAsia="ja-JP"/>
        </w:rPr>
        <w:t>preferredDRX-InactivityTimer</w:t>
      </w:r>
      <w:proofErr w:type="spellEnd"/>
      <w:r w:rsidRPr="00E725E5">
        <w:rPr>
          <w:i/>
          <w:lang w:eastAsia="ja-JP"/>
        </w:rPr>
        <w:t xml:space="preserve">, </w:t>
      </w:r>
      <w:proofErr w:type="spellStart"/>
      <w:r w:rsidRPr="00E725E5">
        <w:rPr>
          <w:i/>
          <w:lang w:eastAsia="ja-JP"/>
        </w:rPr>
        <w:t>preferredDRX-ShortCycle</w:t>
      </w:r>
      <w:proofErr w:type="spellEnd"/>
      <w:r w:rsidRPr="00E725E5">
        <w:rPr>
          <w:lang w:eastAsia="ja-JP"/>
        </w:rPr>
        <w:t xml:space="preserve"> and </w:t>
      </w:r>
      <w:proofErr w:type="spellStart"/>
      <w:r w:rsidRPr="00E725E5">
        <w:rPr>
          <w:i/>
          <w:lang w:eastAsia="ja-JP"/>
        </w:rPr>
        <w:t>preferredDRX-ShortCycleTimer</w:t>
      </w:r>
      <w:proofErr w:type="spellEnd"/>
      <w:r w:rsidRPr="00E725E5">
        <w:rPr>
          <w:lang w:eastAsia="ja-JP"/>
        </w:rPr>
        <w:t xml:space="preserve"> </w:t>
      </w:r>
      <w:r w:rsidRPr="00E725E5">
        <w:rPr>
          <w:iCs/>
          <w:lang w:eastAsia="ja-JP"/>
        </w:rPr>
        <w:t xml:space="preserve">in the </w:t>
      </w:r>
      <w:r w:rsidRPr="00E725E5">
        <w:rPr>
          <w:i/>
          <w:iCs/>
          <w:lang w:eastAsia="ja-JP"/>
        </w:rPr>
        <w:t>DRX-Preference</w:t>
      </w:r>
      <w:r w:rsidRPr="00E725E5">
        <w:rPr>
          <w:iCs/>
          <w:lang w:eastAsia="ja-JP"/>
        </w:rPr>
        <w:t xml:space="preserve"> IE</w:t>
      </w:r>
      <w:r w:rsidRPr="00E725E5">
        <w:rPr>
          <w:lang w:eastAsia="ja-JP"/>
        </w:rPr>
        <w:t>;</w:t>
      </w:r>
    </w:p>
    <w:p w14:paraId="3DA6532B"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proofErr w:type="spellStart"/>
      <w:r w:rsidRPr="00E725E5">
        <w:rPr>
          <w:i/>
          <w:lang w:eastAsia="zh-CN"/>
        </w:rPr>
        <w:t>UEAssistanceInformation</w:t>
      </w:r>
      <w:proofErr w:type="spellEnd"/>
      <w:r w:rsidRPr="00E725E5">
        <w:rPr>
          <w:lang w:eastAsia="zh-CN"/>
        </w:rPr>
        <w:t xml:space="preserve"> message is initiated to provide </w:t>
      </w:r>
      <w:r w:rsidRPr="00E725E5">
        <w:rPr>
          <w:lang w:eastAsia="ja-JP"/>
        </w:rPr>
        <w:t xml:space="preserve">its preference on the maximum aggregated bandwidth of a cell group for </w:t>
      </w:r>
      <w:r w:rsidRPr="00E725E5">
        <w:rPr>
          <w:lang w:eastAsia="zh-CN"/>
        </w:rPr>
        <w:t>power saving according to 5.7.4.2:</w:t>
      </w:r>
    </w:p>
    <w:p w14:paraId="30D171C0"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proofErr w:type="spellStart"/>
      <w:r w:rsidRPr="00E725E5">
        <w:rPr>
          <w:i/>
          <w:iCs/>
          <w:lang w:eastAsia="ja-JP"/>
        </w:rPr>
        <w:t>maxBW</w:t>
      </w:r>
      <w:proofErr w:type="spellEnd"/>
      <w:r w:rsidRPr="00E725E5">
        <w:rPr>
          <w:i/>
          <w:iCs/>
          <w:lang w:eastAsia="ja-JP"/>
        </w:rPr>
        <w:t xml:space="preserve">-Preference </w:t>
      </w:r>
      <w:r w:rsidRPr="00E725E5">
        <w:rPr>
          <w:lang w:eastAsia="ja-JP"/>
        </w:rPr>
        <w:t xml:space="preserve">in the </w:t>
      </w:r>
      <w:proofErr w:type="spellStart"/>
      <w:r w:rsidRPr="00E725E5">
        <w:rPr>
          <w:i/>
          <w:lang w:eastAsia="zh-CN"/>
        </w:rPr>
        <w:t>UEAssistanceInformation</w:t>
      </w:r>
      <w:proofErr w:type="spellEnd"/>
      <w:r w:rsidRPr="00E725E5">
        <w:rPr>
          <w:lang w:eastAsia="zh-CN"/>
        </w:rPr>
        <w:t xml:space="preserve"> message</w:t>
      </w:r>
      <w:r w:rsidRPr="00E725E5">
        <w:rPr>
          <w:lang w:eastAsia="ja-JP"/>
        </w:rPr>
        <w:t>;</w:t>
      </w:r>
    </w:p>
    <w:p w14:paraId="6E059BBA"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maximum aggregated bandwidth for the cell group</w:t>
      </w:r>
      <w:r w:rsidRPr="00E725E5">
        <w:rPr>
          <w:lang w:eastAsia="zh-CN"/>
        </w:rPr>
        <w:t>:</w:t>
      </w:r>
    </w:p>
    <w:p w14:paraId="68342BA0"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maximum aggregated bandwidth of FR1:</w:t>
      </w:r>
    </w:p>
    <w:p w14:paraId="347A791C"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reducedMaxBW-FR1</w:t>
      </w:r>
      <w:r w:rsidRPr="00E725E5">
        <w:rPr>
          <w:lang w:eastAsia="ja-JP"/>
        </w:rPr>
        <w:t xml:space="preserve"> in the </w:t>
      </w:r>
      <w:proofErr w:type="spellStart"/>
      <w:r w:rsidRPr="00E725E5">
        <w:rPr>
          <w:i/>
          <w:lang w:eastAsia="ja-JP"/>
        </w:rPr>
        <w:t>MaxBW</w:t>
      </w:r>
      <w:proofErr w:type="spellEnd"/>
      <w:r w:rsidRPr="00E725E5">
        <w:rPr>
          <w:i/>
          <w:lang w:eastAsia="ja-JP"/>
        </w:rPr>
        <w:t>-Preference</w:t>
      </w:r>
      <w:r w:rsidRPr="00E725E5">
        <w:rPr>
          <w:lang w:eastAsia="ja-JP"/>
        </w:rPr>
        <w:t xml:space="preserve"> IE;</w:t>
      </w:r>
    </w:p>
    <w:p w14:paraId="5984F4CC"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reducedBW-FR1-DL</w:t>
      </w:r>
      <w:r w:rsidRPr="00E725E5">
        <w:rPr>
          <w:lang w:eastAsia="ja-JP"/>
        </w:rPr>
        <w:t xml:space="preserve"> to the maximum aggregated bandwidth the UE desires to have configured across all downlink carriers of FR1;</w:t>
      </w:r>
    </w:p>
    <w:p w14:paraId="5CB016D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reducedBW-FR1-UL</w:t>
      </w:r>
      <w:r w:rsidRPr="00E725E5">
        <w:rPr>
          <w:lang w:eastAsia="ja-JP"/>
        </w:rPr>
        <w:t xml:space="preserve"> to the maximum aggregated bandwidth the UE desires to have configured across all uplink carriers of FR1;</w:t>
      </w:r>
    </w:p>
    <w:p w14:paraId="6A69230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lastRenderedPageBreak/>
        <w:t>3&gt;</w:t>
      </w:r>
      <w:r w:rsidRPr="00E725E5">
        <w:rPr>
          <w:lang w:eastAsia="ja-JP"/>
        </w:rPr>
        <w:tab/>
        <w:t>if the UE prefers to reduce the maximum aggregated bandwidth of FR2:</w:t>
      </w:r>
    </w:p>
    <w:p w14:paraId="5E72879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reducedMaxBW-FR2</w:t>
      </w:r>
      <w:r w:rsidRPr="00E725E5">
        <w:rPr>
          <w:lang w:eastAsia="ja-JP"/>
        </w:rPr>
        <w:t xml:space="preserve"> in the </w:t>
      </w:r>
      <w:proofErr w:type="spellStart"/>
      <w:r w:rsidRPr="00E725E5">
        <w:rPr>
          <w:i/>
          <w:lang w:eastAsia="ja-JP"/>
        </w:rPr>
        <w:t>MaxBW</w:t>
      </w:r>
      <w:proofErr w:type="spellEnd"/>
      <w:r w:rsidRPr="00E725E5">
        <w:rPr>
          <w:i/>
          <w:lang w:eastAsia="ja-JP"/>
        </w:rPr>
        <w:t>-Preference</w:t>
      </w:r>
      <w:r w:rsidRPr="00E725E5">
        <w:rPr>
          <w:lang w:eastAsia="ja-JP"/>
        </w:rPr>
        <w:t xml:space="preserve"> IE;</w:t>
      </w:r>
    </w:p>
    <w:p w14:paraId="6AC93600"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reducedBW-FR2-DL</w:t>
      </w:r>
      <w:r w:rsidRPr="00E725E5">
        <w:rPr>
          <w:lang w:eastAsia="ja-JP"/>
        </w:rPr>
        <w:t xml:space="preserve"> to the maximum aggregated bandwidth the UE desires to have configured across all downlink carriers of FR2;</w:t>
      </w:r>
    </w:p>
    <w:p w14:paraId="44297F08"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reducedBW-FR2-UL</w:t>
      </w:r>
      <w:r w:rsidRPr="00E725E5">
        <w:rPr>
          <w:lang w:eastAsia="ja-JP"/>
        </w:rPr>
        <w:t xml:space="preserve"> to the maximum aggregated bandwidth the UE desires to have configured across all uplink carriers of FR2;</w:t>
      </w:r>
    </w:p>
    <w:p w14:paraId="06FB3871"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6EB0F50E"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lang w:eastAsia="ja-JP"/>
        </w:rPr>
        <w:t xml:space="preserve">reducedMaxBW-FR1 </w:t>
      </w:r>
      <w:r w:rsidRPr="00E725E5">
        <w:rPr>
          <w:lang w:eastAsia="ja-JP"/>
        </w:rPr>
        <w:t xml:space="preserve">and </w:t>
      </w:r>
      <w:r w:rsidRPr="00E725E5">
        <w:rPr>
          <w:i/>
          <w:lang w:eastAsia="ja-JP"/>
        </w:rPr>
        <w:t xml:space="preserve">reducedMaxBW-FR2 </w:t>
      </w:r>
      <w:r w:rsidRPr="00E725E5">
        <w:rPr>
          <w:iCs/>
          <w:lang w:eastAsia="ja-JP"/>
        </w:rPr>
        <w:t xml:space="preserve">in the </w:t>
      </w:r>
      <w:proofErr w:type="spellStart"/>
      <w:r w:rsidRPr="00E725E5">
        <w:rPr>
          <w:i/>
          <w:lang w:eastAsia="ja-JP"/>
        </w:rPr>
        <w:t>MaxBW</w:t>
      </w:r>
      <w:proofErr w:type="spellEnd"/>
      <w:r w:rsidRPr="00E725E5">
        <w:rPr>
          <w:i/>
          <w:iCs/>
          <w:lang w:eastAsia="ja-JP"/>
        </w:rPr>
        <w:t>-Preference</w:t>
      </w:r>
      <w:r w:rsidRPr="00E725E5">
        <w:rPr>
          <w:iCs/>
          <w:lang w:eastAsia="ja-JP"/>
        </w:rPr>
        <w:t xml:space="preserve"> IE</w:t>
      </w:r>
      <w:r w:rsidRPr="00E725E5">
        <w:rPr>
          <w:lang w:eastAsia="ja-JP"/>
        </w:rPr>
        <w:t>;</w:t>
      </w:r>
    </w:p>
    <w:p w14:paraId="15B60829"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proofErr w:type="spellStart"/>
      <w:r w:rsidRPr="00E725E5">
        <w:rPr>
          <w:i/>
          <w:lang w:eastAsia="zh-CN"/>
        </w:rPr>
        <w:t>UEAssistanceInformation</w:t>
      </w:r>
      <w:proofErr w:type="spellEnd"/>
      <w:r w:rsidRPr="00E725E5">
        <w:rPr>
          <w:lang w:eastAsia="zh-CN"/>
        </w:rPr>
        <w:t xml:space="preserve"> message is initiated to provide </w:t>
      </w:r>
      <w:r w:rsidRPr="00E725E5">
        <w:rPr>
          <w:lang w:eastAsia="ja-JP"/>
        </w:rPr>
        <w:t xml:space="preserve">its preference on the maximum number of secondary component carriers of a cell group for </w:t>
      </w:r>
      <w:r w:rsidRPr="00E725E5">
        <w:rPr>
          <w:lang w:eastAsia="zh-CN"/>
        </w:rPr>
        <w:t>power saving according to 5.7.4.2:</w:t>
      </w:r>
    </w:p>
    <w:p w14:paraId="0363B9EE"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proofErr w:type="spellStart"/>
      <w:r w:rsidRPr="00E725E5">
        <w:rPr>
          <w:i/>
          <w:iCs/>
          <w:lang w:eastAsia="ja-JP"/>
        </w:rPr>
        <w:t>maxCC</w:t>
      </w:r>
      <w:proofErr w:type="spellEnd"/>
      <w:r w:rsidRPr="00E725E5">
        <w:rPr>
          <w:i/>
          <w:iCs/>
          <w:lang w:eastAsia="ja-JP"/>
        </w:rPr>
        <w:t xml:space="preserve">-Preference </w:t>
      </w:r>
      <w:r w:rsidRPr="00E725E5">
        <w:rPr>
          <w:lang w:eastAsia="ja-JP"/>
        </w:rPr>
        <w:t xml:space="preserve">in the </w:t>
      </w:r>
      <w:proofErr w:type="spellStart"/>
      <w:r w:rsidRPr="00E725E5">
        <w:rPr>
          <w:i/>
          <w:lang w:eastAsia="zh-CN"/>
        </w:rPr>
        <w:t>UEAssistanceInformation</w:t>
      </w:r>
      <w:proofErr w:type="spellEnd"/>
      <w:r w:rsidRPr="00E725E5">
        <w:rPr>
          <w:lang w:eastAsia="zh-CN"/>
        </w:rPr>
        <w:t xml:space="preserve"> message</w:t>
      </w:r>
      <w:r w:rsidRPr="00E725E5">
        <w:rPr>
          <w:lang w:eastAsia="ja-JP"/>
        </w:rPr>
        <w:t>;</w:t>
      </w:r>
    </w:p>
    <w:p w14:paraId="23E0994F"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maximum number of secondary component carriers for the cell group</w:t>
      </w:r>
      <w:r w:rsidRPr="00E725E5">
        <w:rPr>
          <w:lang w:eastAsia="zh-CN"/>
        </w:rPr>
        <w:t>:</w:t>
      </w:r>
    </w:p>
    <w:p w14:paraId="7A6627D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include </w:t>
      </w:r>
      <w:proofErr w:type="spellStart"/>
      <w:r w:rsidRPr="00E725E5">
        <w:rPr>
          <w:i/>
          <w:lang w:eastAsia="ja-JP"/>
        </w:rPr>
        <w:t>reducedCCsDL</w:t>
      </w:r>
      <w:proofErr w:type="spellEnd"/>
      <w:r w:rsidRPr="00E725E5">
        <w:rPr>
          <w:lang w:eastAsia="ja-JP"/>
        </w:rPr>
        <w:t xml:space="preserve"> and </w:t>
      </w:r>
      <w:proofErr w:type="spellStart"/>
      <w:r w:rsidRPr="00E725E5">
        <w:rPr>
          <w:i/>
          <w:lang w:eastAsia="ja-JP"/>
        </w:rPr>
        <w:t>reducedCCsUL</w:t>
      </w:r>
      <w:proofErr w:type="spellEnd"/>
      <w:r w:rsidRPr="00E725E5">
        <w:rPr>
          <w:lang w:eastAsia="ja-JP"/>
        </w:rPr>
        <w:t xml:space="preserve"> </w:t>
      </w:r>
      <w:r w:rsidRPr="00E725E5">
        <w:rPr>
          <w:iCs/>
          <w:lang w:eastAsia="ja-JP"/>
        </w:rPr>
        <w:t xml:space="preserve">in the </w:t>
      </w:r>
      <w:proofErr w:type="spellStart"/>
      <w:r w:rsidRPr="00E725E5">
        <w:rPr>
          <w:i/>
          <w:lang w:eastAsia="ja-JP"/>
        </w:rPr>
        <w:t>MaxCC</w:t>
      </w:r>
      <w:proofErr w:type="spellEnd"/>
      <w:r w:rsidRPr="00E725E5">
        <w:rPr>
          <w:i/>
          <w:iCs/>
          <w:lang w:eastAsia="ja-JP"/>
        </w:rPr>
        <w:t>-Preference</w:t>
      </w:r>
      <w:r w:rsidRPr="00E725E5">
        <w:rPr>
          <w:iCs/>
          <w:lang w:eastAsia="ja-JP"/>
        </w:rPr>
        <w:t xml:space="preserve"> IE</w:t>
      </w:r>
      <w:r w:rsidRPr="00E725E5">
        <w:rPr>
          <w:lang w:eastAsia="ja-JP"/>
        </w:rPr>
        <w:t>;</w:t>
      </w:r>
    </w:p>
    <w:p w14:paraId="3C14440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set </w:t>
      </w:r>
      <w:proofErr w:type="spellStart"/>
      <w:r w:rsidRPr="00E725E5">
        <w:rPr>
          <w:i/>
          <w:lang w:eastAsia="ja-JP"/>
        </w:rPr>
        <w:t>reducedCCsDL</w:t>
      </w:r>
      <w:proofErr w:type="spellEnd"/>
      <w:r w:rsidRPr="00E725E5">
        <w:rPr>
          <w:lang w:eastAsia="ja-JP"/>
        </w:rPr>
        <w:t xml:space="preserve"> to the number of maximum </w:t>
      </w:r>
      <w:proofErr w:type="spellStart"/>
      <w:r w:rsidRPr="00E725E5">
        <w:rPr>
          <w:lang w:eastAsia="ja-JP"/>
        </w:rPr>
        <w:t>SCells</w:t>
      </w:r>
      <w:proofErr w:type="spellEnd"/>
      <w:r w:rsidRPr="00E725E5">
        <w:rPr>
          <w:lang w:eastAsia="ja-JP"/>
        </w:rPr>
        <w:t xml:space="preserve"> the UE desires to have configured in downlink;</w:t>
      </w:r>
    </w:p>
    <w:p w14:paraId="70823BAC"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set </w:t>
      </w:r>
      <w:proofErr w:type="spellStart"/>
      <w:r w:rsidRPr="00E725E5">
        <w:rPr>
          <w:i/>
          <w:lang w:eastAsia="ja-JP"/>
        </w:rPr>
        <w:t>reducedCCsUL</w:t>
      </w:r>
      <w:proofErr w:type="spellEnd"/>
      <w:r w:rsidRPr="00E725E5">
        <w:rPr>
          <w:lang w:eastAsia="ja-JP"/>
        </w:rPr>
        <w:t xml:space="preserve"> to the number of maximum </w:t>
      </w:r>
      <w:proofErr w:type="spellStart"/>
      <w:r w:rsidRPr="00E725E5">
        <w:rPr>
          <w:lang w:eastAsia="ja-JP"/>
        </w:rPr>
        <w:t>SCells</w:t>
      </w:r>
      <w:proofErr w:type="spellEnd"/>
      <w:r w:rsidRPr="00E725E5">
        <w:rPr>
          <w:lang w:eastAsia="ja-JP"/>
        </w:rPr>
        <w:t xml:space="preserve"> the UE desires to have configured in uplink;</w:t>
      </w:r>
    </w:p>
    <w:p w14:paraId="4F3816BE"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35CD482C"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proofErr w:type="spellStart"/>
      <w:r w:rsidRPr="00E725E5">
        <w:rPr>
          <w:i/>
          <w:lang w:eastAsia="ja-JP"/>
        </w:rPr>
        <w:t>reducedCCsDL</w:t>
      </w:r>
      <w:proofErr w:type="spellEnd"/>
      <w:r w:rsidRPr="00E725E5">
        <w:rPr>
          <w:lang w:eastAsia="ja-JP"/>
        </w:rPr>
        <w:t xml:space="preserve"> and </w:t>
      </w:r>
      <w:proofErr w:type="spellStart"/>
      <w:r w:rsidRPr="00E725E5">
        <w:rPr>
          <w:i/>
          <w:lang w:eastAsia="ja-JP"/>
        </w:rPr>
        <w:t>reducedCCsUL</w:t>
      </w:r>
      <w:proofErr w:type="spellEnd"/>
      <w:r w:rsidRPr="00E725E5">
        <w:rPr>
          <w:lang w:eastAsia="ja-JP"/>
        </w:rPr>
        <w:t xml:space="preserve"> </w:t>
      </w:r>
      <w:r w:rsidRPr="00E725E5">
        <w:rPr>
          <w:iCs/>
          <w:lang w:eastAsia="ja-JP"/>
        </w:rPr>
        <w:t xml:space="preserve">in the </w:t>
      </w:r>
      <w:proofErr w:type="spellStart"/>
      <w:r w:rsidRPr="00E725E5">
        <w:rPr>
          <w:i/>
          <w:iCs/>
          <w:lang w:eastAsia="ja-JP"/>
        </w:rPr>
        <w:t>MaxCC</w:t>
      </w:r>
      <w:proofErr w:type="spellEnd"/>
      <w:r w:rsidRPr="00E725E5">
        <w:rPr>
          <w:i/>
          <w:iCs/>
          <w:lang w:eastAsia="ja-JP"/>
        </w:rPr>
        <w:t>-Preference</w:t>
      </w:r>
      <w:r w:rsidRPr="00E725E5">
        <w:rPr>
          <w:iCs/>
          <w:lang w:eastAsia="ja-JP"/>
        </w:rPr>
        <w:t xml:space="preserve"> IE</w:t>
      </w:r>
      <w:r w:rsidRPr="00E725E5">
        <w:rPr>
          <w:lang w:eastAsia="ja-JP"/>
        </w:rPr>
        <w:t>;</w:t>
      </w:r>
    </w:p>
    <w:p w14:paraId="1F568EF6" w14:textId="77777777" w:rsidR="00E725E5" w:rsidRPr="00E725E5" w:rsidRDefault="00E725E5" w:rsidP="00E725E5">
      <w:pPr>
        <w:keepLines/>
        <w:overflowPunct w:val="0"/>
        <w:autoSpaceDE w:val="0"/>
        <w:autoSpaceDN w:val="0"/>
        <w:adjustRightInd w:val="0"/>
        <w:ind w:left="1135" w:hanging="851"/>
        <w:textAlignment w:val="baseline"/>
        <w:rPr>
          <w:lang w:eastAsia="ja-JP"/>
        </w:rPr>
      </w:pPr>
      <w:r w:rsidRPr="00E725E5">
        <w:rPr>
          <w:lang w:eastAsia="ja-JP"/>
        </w:rPr>
        <w:t xml:space="preserve">NOTE </w:t>
      </w:r>
      <w:r w:rsidRPr="00E725E5">
        <w:rPr>
          <w:lang w:eastAsia="zh-CN"/>
        </w:rPr>
        <w:t>3</w:t>
      </w:r>
      <w:r w:rsidRPr="00E725E5">
        <w:rPr>
          <w:lang w:eastAsia="ja-JP"/>
        </w:rPr>
        <w:t>:</w:t>
      </w:r>
      <w:r w:rsidRPr="00E725E5">
        <w:rPr>
          <w:lang w:eastAsia="ja-JP"/>
        </w:rPr>
        <w:tab/>
        <w:t>The UE can implicitly indicate a preference for NR SCG release by reporting the maximum aggregated bandwidth preference for power saving of the cell group as zero for both FR1 and FR2, or by reporting the maximum number of secondary component carriers for power saving of the cell group as zero for both uplink and downlink.</w:t>
      </w:r>
    </w:p>
    <w:p w14:paraId="56B73813"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proofErr w:type="spellStart"/>
      <w:r w:rsidRPr="00E725E5">
        <w:rPr>
          <w:i/>
          <w:lang w:eastAsia="zh-CN"/>
        </w:rPr>
        <w:t>UEAssistanceInformation</w:t>
      </w:r>
      <w:proofErr w:type="spellEnd"/>
      <w:r w:rsidRPr="00E725E5">
        <w:rPr>
          <w:lang w:eastAsia="zh-CN"/>
        </w:rPr>
        <w:t xml:space="preserve"> message is initiated to provide </w:t>
      </w:r>
      <w:r w:rsidRPr="00E725E5">
        <w:rPr>
          <w:lang w:eastAsia="ja-JP"/>
        </w:rPr>
        <w:t xml:space="preserve">its preference on the maximum number of MIMO layers of a cell group for </w:t>
      </w:r>
      <w:r w:rsidRPr="00E725E5">
        <w:rPr>
          <w:lang w:eastAsia="zh-CN"/>
        </w:rPr>
        <w:t>power saving according to 5.7.4.2:</w:t>
      </w:r>
    </w:p>
    <w:p w14:paraId="4DEF2065"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proofErr w:type="spellStart"/>
      <w:r w:rsidRPr="00E725E5">
        <w:rPr>
          <w:i/>
          <w:iCs/>
          <w:lang w:eastAsia="ja-JP"/>
        </w:rPr>
        <w:t>maxMIMO-LayerPreference</w:t>
      </w:r>
      <w:proofErr w:type="spellEnd"/>
      <w:r w:rsidRPr="00E725E5">
        <w:rPr>
          <w:i/>
          <w:iCs/>
          <w:lang w:eastAsia="ja-JP"/>
        </w:rPr>
        <w:t xml:space="preserve"> </w:t>
      </w:r>
      <w:r w:rsidRPr="00E725E5">
        <w:rPr>
          <w:lang w:eastAsia="ja-JP"/>
        </w:rPr>
        <w:t xml:space="preserve">in the </w:t>
      </w:r>
      <w:proofErr w:type="spellStart"/>
      <w:r w:rsidRPr="00E725E5">
        <w:rPr>
          <w:i/>
          <w:lang w:eastAsia="zh-CN"/>
        </w:rPr>
        <w:t>UEAssistanceInformation</w:t>
      </w:r>
      <w:proofErr w:type="spellEnd"/>
      <w:r w:rsidRPr="00E725E5">
        <w:rPr>
          <w:lang w:eastAsia="zh-CN"/>
        </w:rPr>
        <w:t xml:space="preserve"> message</w:t>
      </w:r>
      <w:r w:rsidRPr="00E725E5">
        <w:rPr>
          <w:lang w:eastAsia="ja-JP"/>
        </w:rPr>
        <w:t>;</w:t>
      </w:r>
    </w:p>
    <w:p w14:paraId="69BAA751"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maximum number of MIMO layers for the cell group</w:t>
      </w:r>
      <w:r w:rsidRPr="00E725E5">
        <w:rPr>
          <w:lang w:eastAsia="zh-CN"/>
        </w:rPr>
        <w:t>:</w:t>
      </w:r>
    </w:p>
    <w:p w14:paraId="38B1CC75"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number of maximum MIMO layers of each serving cell operating on FR1:</w:t>
      </w:r>
    </w:p>
    <w:p w14:paraId="17FD6BEA"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reducedMaxMIMO-LayersFR1</w:t>
      </w:r>
      <w:r w:rsidRPr="00E725E5">
        <w:rPr>
          <w:lang w:eastAsia="ja-JP"/>
        </w:rPr>
        <w:t xml:space="preserve"> in the </w:t>
      </w:r>
      <w:proofErr w:type="spellStart"/>
      <w:r w:rsidRPr="00E725E5">
        <w:rPr>
          <w:i/>
          <w:lang w:eastAsia="ja-JP"/>
        </w:rPr>
        <w:t>MaxMIMO-LayerPreference</w:t>
      </w:r>
      <w:proofErr w:type="spellEnd"/>
      <w:r w:rsidRPr="00E725E5">
        <w:rPr>
          <w:lang w:eastAsia="ja-JP"/>
        </w:rPr>
        <w:t xml:space="preserve"> IE;</w:t>
      </w:r>
    </w:p>
    <w:p w14:paraId="7021A774"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reducedMIMO-LayersFR1-DL</w:t>
      </w:r>
      <w:r w:rsidRPr="00E725E5">
        <w:rPr>
          <w:lang w:eastAsia="ja-JP"/>
        </w:rPr>
        <w:t xml:space="preserve"> to the number of maximum MIMO layers of each serving cell operating on FR1 the UE desires to have configured in downlink;</w:t>
      </w:r>
    </w:p>
    <w:p w14:paraId="5621F6DD"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reducedMIMO-LayersFR1-UL</w:t>
      </w:r>
      <w:r w:rsidRPr="00E725E5">
        <w:rPr>
          <w:lang w:eastAsia="ja-JP"/>
        </w:rPr>
        <w:t xml:space="preserve"> to the number of maximum MIMO layers of each serving cell operating on FR1 the UE desires to have configured in uplink;</w:t>
      </w:r>
    </w:p>
    <w:p w14:paraId="70086183"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the UE prefers to reduce the number of maximum MIMO layers of each serving cell operating on FR2:</w:t>
      </w:r>
    </w:p>
    <w:p w14:paraId="0C91C7A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reducedMaxMIMO-LayersFR2</w:t>
      </w:r>
      <w:r w:rsidRPr="00E725E5">
        <w:rPr>
          <w:lang w:eastAsia="ja-JP"/>
        </w:rPr>
        <w:t xml:space="preserve"> in the </w:t>
      </w:r>
      <w:proofErr w:type="spellStart"/>
      <w:r w:rsidRPr="00E725E5">
        <w:rPr>
          <w:i/>
          <w:lang w:eastAsia="ja-JP"/>
        </w:rPr>
        <w:t>MaxMIMO-LayerPreference</w:t>
      </w:r>
      <w:proofErr w:type="spellEnd"/>
      <w:r w:rsidRPr="00E725E5">
        <w:rPr>
          <w:lang w:eastAsia="ja-JP"/>
        </w:rPr>
        <w:t xml:space="preserve"> IE;</w:t>
      </w:r>
    </w:p>
    <w:p w14:paraId="4FA4AB8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reducedMIMO-LayersFR2-DL</w:t>
      </w:r>
      <w:r w:rsidRPr="00E725E5">
        <w:rPr>
          <w:lang w:eastAsia="ja-JP"/>
        </w:rPr>
        <w:t xml:space="preserve"> to the number of maximum MIMO layers of each serving cell operating on FR2 the UE desires to have configured in downlink;</w:t>
      </w:r>
    </w:p>
    <w:p w14:paraId="7B5548C9"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set </w:t>
      </w:r>
      <w:r w:rsidRPr="00E725E5">
        <w:rPr>
          <w:i/>
          <w:lang w:eastAsia="ja-JP"/>
        </w:rPr>
        <w:t>reducedMIMO-LayersFR2-UL</w:t>
      </w:r>
      <w:r w:rsidRPr="00E725E5">
        <w:rPr>
          <w:lang w:eastAsia="ja-JP"/>
        </w:rPr>
        <w:t xml:space="preserve"> to the number of maximum MIMO layers of each serving cell operating on FR2 the UE desires to have configured in uplink;</w:t>
      </w:r>
    </w:p>
    <w:p w14:paraId="11D632B2"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61638AE3"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lang w:eastAsia="ja-JP"/>
        </w:rPr>
        <w:t>reducedMaxMIMO-LayersFR1</w:t>
      </w:r>
      <w:r w:rsidRPr="00E725E5">
        <w:rPr>
          <w:lang w:eastAsia="ja-JP"/>
        </w:rPr>
        <w:t xml:space="preserve"> and </w:t>
      </w:r>
      <w:r w:rsidRPr="00E725E5">
        <w:rPr>
          <w:i/>
          <w:lang w:eastAsia="ja-JP"/>
        </w:rPr>
        <w:t>reducedMaxMIMO-LayersFR2</w:t>
      </w:r>
      <w:r w:rsidRPr="00E725E5">
        <w:rPr>
          <w:lang w:eastAsia="ja-JP"/>
        </w:rPr>
        <w:t xml:space="preserve"> </w:t>
      </w:r>
      <w:r w:rsidRPr="00E725E5">
        <w:rPr>
          <w:iCs/>
          <w:lang w:eastAsia="ja-JP"/>
        </w:rPr>
        <w:t xml:space="preserve">in the </w:t>
      </w:r>
      <w:proofErr w:type="spellStart"/>
      <w:r w:rsidRPr="00E725E5">
        <w:rPr>
          <w:i/>
          <w:lang w:eastAsia="ja-JP"/>
        </w:rPr>
        <w:t>MaxMIMO-LayerPreference</w:t>
      </w:r>
      <w:proofErr w:type="spellEnd"/>
      <w:r w:rsidRPr="00E725E5">
        <w:rPr>
          <w:i/>
          <w:lang w:eastAsia="ja-JP"/>
        </w:rPr>
        <w:t xml:space="preserve"> </w:t>
      </w:r>
      <w:r w:rsidRPr="00E725E5">
        <w:rPr>
          <w:iCs/>
          <w:lang w:eastAsia="ja-JP"/>
        </w:rPr>
        <w:t>IE</w:t>
      </w:r>
      <w:r w:rsidRPr="00E725E5">
        <w:rPr>
          <w:lang w:eastAsia="ja-JP"/>
        </w:rPr>
        <w:t>;</w:t>
      </w:r>
    </w:p>
    <w:p w14:paraId="42D41775" w14:textId="77777777" w:rsidR="00E725E5" w:rsidRPr="00E725E5" w:rsidRDefault="00E725E5" w:rsidP="00E725E5">
      <w:pPr>
        <w:overflowPunct w:val="0"/>
        <w:autoSpaceDE w:val="0"/>
        <w:autoSpaceDN w:val="0"/>
        <w:adjustRightInd w:val="0"/>
        <w:ind w:left="568" w:hanging="284"/>
        <w:textAlignment w:val="baseline"/>
        <w:rPr>
          <w:lang w:eastAsia="zh-CN"/>
        </w:rPr>
      </w:pPr>
      <w:r w:rsidRPr="00E725E5">
        <w:rPr>
          <w:lang w:eastAsia="ja-JP"/>
        </w:rPr>
        <w:lastRenderedPageBreak/>
        <w:t>1&gt;</w:t>
      </w:r>
      <w:r w:rsidRPr="00E725E5">
        <w:rPr>
          <w:lang w:eastAsia="ja-JP"/>
        </w:rPr>
        <w:tab/>
      </w:r>
      <w:r w:rsidRPr="00E725E5">
        <w:rPr>
          <w:lang w:eastAsia="zh-CN"/>
        </w:rPr>
        <w:t xml:space="preserve">if transmission of the </w:t>
      </w:r>
      <w:proofErr w:type="spellStart"/>
      <w:r w:rsidRPr="00E725E5">
        <w:rPr>
          <w:i/>
          <w:lang w:eastAsia="zh-CN"/>
        </w:rPr>
        <w:t>UEAssistanceInformation</w:t>
      </w:r>
      <w:proofErr w:type="spellEnd"/>
      <w:r w:rsidRPr="00E725E5">
        <w:rPr>
          <w:lang w:eastAsia="zh-CN"/>
        </w:rPr>
        <w:t xml:space="preserve"> message is initiated to provide </w:t>
      </w:r>
      <w:r w:rsidRPr="00E725E5">
        <w:rPr>
          <w:lang w:eastAsia="ja-JP"/>
        </w:rPr>
        <w:t>its preference on the minimum scheduling offset for cross-slot scheduling of a cell group for power saving</w:t>
      </w:r>
      <w:r w:rsidRPr="00E725E5">
        <w:rPr>
          <w:lang w:eastAsia="zh-CN"/>
        </w:rPr>
        <w:t xml:space="preserve"> according to 5.7.4.2:</w:t>
      </w:r>
    </w:p>
    <w:p w14:paraId="5D94BA0B"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proofErr w:type="spellStart"/>
      <w:r w:rsidRPr="00E725E5">
        <w:rPr>
          <w:i/>
          <w:iCs/>
          <w:lang w:eastAsia="ja-JP"/>
        </w:rPr>
        <w:t>minSchedulingOffsetPreference</w:t>
      </w:r>
      <w:proofErr w:type="spellEnd"/>
      <w:r w:rsidRPr="00E725E5">
        <w:rPr>
          <w:i/>
          <w:iCs/>
          <w:lang w:eastAsia="ja-JP"/>
        </w:rPr>
        <w:t xml:space="preserve"> </w:t>
      </w:r>
      <w:r w:rsidRPr="00E725E5">
        <w:rPr>
          <w:lang w:eastAsia="ja-JP"/>
        </w:rPr>
        <w:t xml:space="preserve">in the </w:t>
      </w:r>
      <w:proofErr w:type="spellStart"/>
      <w:r w:rsidRPr="00E725E5">
        <w:rPr>
          <w:i/>
          <w:lang w:eastAsia="zh-CN"/>
        </w:rPr>
        <w:t>UEAssistanceInformation</w:t>
      </w:r>
      <w:proofErr w:type="spellEnd"/>
      <w:r w:rsidRPr="00E725E5">
        <w:rPr>
          <w:lang w:eastAsia="zh-CN"/>
        </w:rPr>
        <w:t xml:space="preserve"> message</w:t>
      </w:r>
      <w:r w:rsidRPr="00E725E5">
        <w:rPr>
          <w:lang w:eastAsia="ja-JP"/>
        </w:rPr>
        <w:t>;</w:t>
      </w:r>
    </w:p>
    <w:p w14:paraId="2DB23055"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ja-JP"/>
        </w:rPr>
        <w:t>2&gt;</w:t>
      </w:r>
      <w:r w:rsidRPr="00E725E5">
        <w:rPr>
          <w:lang w:eastAsia="ja-JP"/>
        </w:rPr>
        <w:tab/>
      </w:r>
      <w:r w:rsidRPr="00E725E5">
        <w:rPr>
          <w:lang w:eastAsia="ko-KR"/>
        </w:rPr>
        <w:t xml:space="preserve">if the UE has a </w:t>
      </w:r>
      <w:r w:rsidRPr="00E725E5">
        <w:rPr>
          <w:lang w:eastAsia="ja-JP"/>
        </w:rPr>
        <w:t>preference on the minimum scheduling offset for cross-slot scheduling for the cell group</w:t>
      </w:r>
      <w:r w:rsidRPr="00E725E5">
        <w:rPr>
          <w:lang w:eastAsia="zh-CN"/>
        </w:rPr>
        <w:t>:</w:t>
      </w:r>
    </w:p>
    <w:p w14:paraId="27F4FBC8"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ko-KR"/>
        </w:rPr>
        <w:t>3&gt;</w:t>
      </w:r>
      <w:r w:rsidRPr="00E725E5">
        <w:rPr>
          <w:lang w:eastAsia="ko-KR"/>
        </w:rPr>
        <w:tab/>
        <w:t>if the UE has a preference for the value of K</w:t>
      </w:r>
      <w:r w:rsidRPr="00E725E5">
        <w:rPr>
          <w:vertAlign w:val="subscript"/>
          <w:lang w:eastAsia="ko-KR"/>
        </w:rPr>
        <w:t>0</w:t>
      </w:r>
      <w:r w:rsidRPr="00E725E5">
        <w:rPr>
          <w:lang w:eastAsia="ko-KR"/>
        </w:rPr>
        <w:t xml:space="preserve"> </w:t>
      </w:r>
      <w:r w:rsidRPr="00E725E5">
        <w:rPr>
          <w:lang w:eastAsia="ja-JP"/>
        </w:rPr>
        <w:t>(TS 38.214 [19], clause 5.1.2.1) for cross-slot scheduling with 15 kHz SCS</w:t>
      </w:r>
      <w:r w:rsidRPr="00E725E5">
        <w:rPr>
          <w:lang w:eastAsia="ko-KR"/>
        </w:rPr>
        <w:t>:</w:t>
      </w:r>
    </w:p>
    <w:p w14:paraId="7C6BE56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preferredK0-SCS-15kHz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524C474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0</w:t>
      </w:r>
      <w:r w:rsidRPr="00E725E5">
        <w:rPr>
          <w:lang w:eastAsia="ko-KR"/>
        </w:rPr>
        <w:t xml:space="preserve"> </w:t>
      </w:r>
      <w:r w:rsidRPr="00E725E5">
        <w:rPr>
          <w:lang w:eastAsia="ja-JP"/>
        </w:rPr>
        <w:t>for cross-slot scheduling with 30 kHz SCS</w:t>
      </w:r>
      <w:r w:rsidRPr="00E725E5">
        <w:rPr>
          <w:lang w:eastAsia="ko-KR"/>
        </w:rPr>
        <w:t>:</w:t>
      </w:r>
    </w:p>
    <w:p w14:paraId="53585FAA"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preferredK0-SCS-30kHz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005ADEEB"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0</w:t>
      </w:r>
      <w:r w:rsidRPr="00E725E5">
        <w:rPr>
          <w:lang w:eastAsia="ko-KR"/>
        </w:rPr>
        <w:t xml:space="preserve"> </w:t>
      </w:r>
      <w:r w:rsidRPr="00E725E5">
        <w:rPr>
          <w:lang w:eastAsia="ja-JP"/>
        </w:rPr>
        <w:t>for cross-slot scheduling with 60 kHz SCS</w:t>
      </w:r>
      <w:r w:rsidRPr="00E725E5">
        <w:rPr>
          <w:lang w:eastAsia="ko-KR"/>
        </w:rPr>
        <w:t>:</w:t>
      </w:r>
    </w:p>
    <w:p w14:paraId="39268EE6"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preferredK0-SCS-60kHz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1744E9DF"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0</w:t>
      </w:r>
      <w:r w:rsidRPr="00E725E5">
        <w:rPr>
          <w:lang w:eastAsia="ko-KR"/>
        </w:rPr>
        <w:t xml:space="preserve"> </w:t>
      </w:r>
      <w:r w:rsidRPr="00E725E5">
        <w:rPr>
          <w:lang w:eastAsia="ja-JP"/>
        </w:rPr>
        <w:t>for cross-slot scheduling with 120 kHz SCS</w:t>
      </w:r>
      <w:r w:rsidRPr="00E725E5">
        <w:rPr>
          <w:lang w:eastAsia="ko-KR"/>
        </w:rPr>
        <w:t>:</w:t>
      </w:r>
    </w:p>
    <w:p w14:paraId="49CCC97B"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preferredK0-SCS-120kHz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0</w:t>
      </w:r>
      <w:r w:rsidRPr="00E725E5">
        <w:rPr>
          <w:lang w:eastAsia="ja-JP"/>
        </w:rPr>
        <w:t>;</w:t>
      </w:r>
    </w:p>
    <w:p w14:paraId="505A59BC"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(TS 38.214 [19], clause 6.1.2.1) for cross-slot scheduling with 15 kHz SCS</w:t>
      </w:r>
      <w:r w:rsidRPr="00E725E5">
        <w:rPr>
          <w:lang w:eastAsia="ko-KR"/>
        </w:rPr>
        <w:t>:</w:t>
      </w:r>
    </w:p>
    <w:p w14:paraId="35316A46"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preferredK2-SCS-15kHz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43C6C543"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for cross-slot scheduling with 30 kHz SCS</w:t>
      </w:r>
      <w:r w:rsidRPr="00E725E5">
        <w:rPr>
          <w:lang w:eastAsia="ko-KR"/>
        </w:rPr>
        <w:t>:</w:t>
      </w:r>
    </w:p>
    <w:p w14:paraId="3B8A804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preferredK2-SCS-30kHz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4B67A43E"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for cross-slot scheduling with 60 kHz SCS</w:t>
      </w:r>
      <w:r w:rsidRPr="00E725E5">
        <w:rPr>
          <w:lang w:eastAsia="ko-KR"/>
        </w:rPr>
        <w:t>:</w:t>
      </w:r>
    </w:p>
    <w:p w14:paraId="6214BBCF"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r w:rsidRPr="00E725E5">
        <w:rPr>
          <w:i/>
          <w:lang w:eastAsia="ja-JP"/>
        </w:rPr>
        <w:t>preferredK2-SCS-60kHz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5075D382" w14:textId="77777777" w:rsidR="00E725E5" w:rsidRPr="00E725E5" w:rsidRDefault="00E725E5" w:rsidP="00E725E5">
      <w:pPr>
        <w:overflowPunct w:val="0"/>
        <w:autoSpaceDE w:val="0"/>
        <w:autoSpaceDN w:val="0"/>
        <w:adjustRightInd w:val="0"/>
        <w:ind w:left="1135" w:hanging="284"/>
        <w:textAlignment w:val="baseline"/>
        <w:rPr>
          <w:lang w:eastAsia="ko-KR"/>
        </w:rPr>
      </w:pPr>
      <w:r w:rsidRPr="00E725E5">
        <w:rPr>
          <w:lang w:eastAsia="ja-JP"/>
        </w:rPr>
        <w:t>3&gt;</w:t>
      </w:r>
      <w:r w:rsidRPr="00E725E5">
        <w:rPr>
          <w:lang w:eastAsia="ja-JP"/>
        </w:rPr>
        <w:tab/>
      </w:r>
      <w:r w:rsidRPr="00E725E5">
        <w:rPr>
          <w:lang w:eastAsia="ko-KR"/>
        </w:rPr>
        <w:t>if the UE has a preference for the value of K</w:t>
      </w:r>
      <w:r w:rsidRPr="00E725E5">
        <w:rPr>
          <w:vertAlign w:val="subscript"/>
          <w:lang w:eastAsia="ko-KR"/>
        </w:rPr>
        <w:t>2</w:t>
      </w:r>
      <w:r w:rsidRPr="00E725E5">
        <w:rPr>
          <w:lang w:eastAsia="ko-KR"/>
        </w:rPr>
        <w:t xml:space="preserve"> </w:t>
      </w:r>
      <w:r w:rsidRPr="00E725E5">
        <w:rPr>
          <w:lang w:eastAsia="ja-JP"/>
        </w:rPr>
        <w:t>for cross-slot scheduling with 120 kHz SCS</w:t>
      </w:r>
      <w:r w:rsidRPr="00E725E5">
        <w:rPr>
          <w:lang w:eastAsia="ko-KR"/>
        </w:rPr>
        <w:t>:</w:t>
      </w:r>
    </w:p>
    <w:p w14:paraId="533FFDDD" w14:textId="77777777" w:rsidR="00E725E5" w:rsidRPr="00E725E5" w:rsidRDefault="00E725E5" w:rsidP="00E725E5">
      <w:pPr>
        <w:overflowPunct w:val="0"/>
        <w:autoSpaceDE w:val="0"/>
        <w:autoSpaceDN w:val="0"/>
        <w:adjustRightInd w:val="0"/>
        <w:ind w:left="1418" w:hanging="284"/>
        <w:textAlignment w:val="baseline"/>
        <w:rPr>
          <w:lang w:eastAsia="ko-KR"/>
        </w:rPr>
      </w:pPr>
      <w:r w:rsidRPr="00E725E5">
        <w:rPr>
          <w:lang w:eastAsia="ja-JP"/>
        </w:rPr>
        <w:t>4&gt;</w:t>
      </w:r>
      <w:r w:rsidRPr="00E725E5">
        <w:rPr>
          <w:lang w:eastAsia="ja-JP"/>
        </w:rPr>
        <w:tab/>
        <w:t xml:space="preserve">include </w:t>
      </w:r>
      <w:r w:rsidRPr="00E725E5">
        <w:rPr>
          <w:i/>
          <w:lang w:eastAsia="ja-JP"/>
        </w:rPr>
        <w:t>preferredK2-SCS-120kHz</w:t>
      </w:r>
      <w:r w:rsidRPr="00E725E5">
        <w:rPr>
          <w:lang w:eastAsia="ja-JP"/>
        </w:rPr>
        <w:t xml:space="preserve"> in the </w:t>
      </w:r>
      <w:proofErr w:type="spellStart"/>
      <w:r w:rsidRPr="00E725E5">
        <w:rPr>
          <w:i/>
          <w:iCs/>
          <w:lang w:eastAsia="ja-JP"/>
        </w:rPr>
        <w:t>minSchedulingOffsetPreference</w:t>
      </w:r>
      <w:proofErr w:type="spellEnd"/>
      <w:r w:rsidRPr="00E725E5">
        <w:rPr>
          <w:lang w:eastAsia="ja-JP"/>
        </w:rPr>
        <w:t xml:space="preserve"> IE and set it to the desired value of </w:t>
      </w:r>
      <w:r w:rsidRPr="00E725E5">
        <w:rPr>
          <w:i/>
          <w:lang w:eastAsia="ja-JP"/>
        </w:rPr>
        <w:t>K</w:t>
      </w:r>
      <w:r w:rsidRPr="00E725E5">
        <w:rPr>
          <w:vertAlign w:val="subscript"/>
          <w:lang w:eastAsia="ja-JP"/>
        </w:rPr>
        <w:t>2</w:t>
      </w:r>
      <w:r w:rsidRPr="00E725E5">
        <w:rPr>
          <w:lang w:eastAsia="ja-JP"/>
        </w:rPr>
        <w:t>;</w:t>
      </w:r>
    </w:p>
    <w:p w14:paraId="58FAE6BE" w14:textId="77777777" w:rsidR="00E725E5" w:rsidRPr="00E725E5" w:rsidRDefault="00E725E5" w:rsidP="00E725E5">
      <w:pPr>
        <w:overflowPunct w:val="0"/>
        <w:autoSpaceDE w:val="0"/>
        <w:autoSpaceDN w:val="0"/>
        <w:adjustRightInd w:val="0"/>
        <w:ind w:left="851" w:hanging="284"/>
        <w:textAlignment w:val="baseline"/>
        <w:rPr>
          <w:lang w:eastAsia="ko-KR"/>
        </w:rPr>
      </w:pPr>
      <w:r w:rsidRPr="00E725E5">
        <w:rPr>
          <w:lang w:eastAsia="ko-KR"/>
        </w:rPr>
        <w:t>2</w:t>
      </w:r>
      <w:r w:rsidRPr="00E725E5">
        <w:rPr>
          <w:lang w:eastAsia="ja-JP"/>
        </w:rPr>
        <w:t>&gt;</w:t>
      </w:r>
      <w:r w:rsidRPr="00E725E5">
        <w:rPr>
          <w:lang w:eastAsia="ko-KR"/>
        </w:rPr>
        <w:tab/>
        <w:t>else:</w:t>
      </w:r>
    </w:p>
    <w:p w14:paraId="2C72F099"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do not include </w:t>
      </w:r>
      <w:r w:rsidRPr="00E725E5">
        <w:rPr>
          <w:i/>
          <w:lang w:eastAsia="ja-JP"/>
        </w:rPr>
        <w:t xml:space="preserve">preferredK0 </w:t>
      </w:r>
      <w:r w:rsidRPr="00E725E5">
        <w:rPr>
          <w:lang w:eastAsia="ja-JP"/>
        </w:rPr>
        <w:t xml:space="preserve">and </w:t>
      </w:r>
      <w:r w:rsidRPr="00E725E5">
        <w:rPr>
          <w:i/>
          <w:lang w:eastAsia="ja-JP"/>
        </w:rPr>
        <w:t>preferredK2</w:t>
      </w:r>
      <w:r w:rsidRPr="00E725E5">
        <w:rPr>
          <w:lang w:eastAsia="ja-JP"/>
        </w:rPr>
        <w:t xml:space="preserve"> </w:t>
      </w:r>
      <w:r w:rsidRPr="00E725E5">
        <w:rPr>
          <w:iCs/>
          <w:lang w:eastAsia="ja-JP"/>
        </w:rPr>
        <w:t xml:space="preserve">in the </w:t>
      </w:r>
      <w:proofErr w:type="spellStart"/>
      <w:r w:rsidRPr="00E725E5">
        <w:rPr>
          <w:i/>
          <w:iCs/>
          <w:lang w:eastAsia="ja-JP"/>
        </w:rPr>
        <w:t>minSchedulingOffsetPreference</w:t>
      </w:r>
      <w:proofErr w:type="spellEnd"/>
      <w:r w:rsidRPr="00E725E5">
        <w:rPr>
          <w:lang w:eastAsia="ja-JP"/>
        </w:rPr>
        <w:t xml:space="preserve"> </w:t>
      </w:r>
      <w:r w:rsidRPr="00E725E5">
        <w:rPr>
          <w:iCs/>
          <w:lang w:eastAsia="ja-JP"/>
        </w:rPr>
        <w:t>IE</w:t>
      </w:r>
      <w:r w:rsidRPr="00E725E5">
        <w:rPr>
          <w:lang w:eastAsia="ja-JP"/>
        </w:rPr>
        <w:t>;</w:t>
      </w:r>
    </w:p>
    <w:p w14:paraId="5084F4CC"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r>
      <w:r w:rsidRPr="00E725E5">
        <w:rPr>
          <w:lang w:eastAsia="zh-CN"/>
        </w:rPr>
        <w:t xml:space="preserve">if transmission of the </w:t>
      </w:r>
      <w:proofErr w:type="spellStart"/>
      <w:r w:rsidRPr="00E725E5">
        <w:rPr>
          <w:i/>
          <w:lang w:eastAsia="zh-CN"/>
        </w:rPr>
        <w:t>UEAssistanceInformation</w:t>
      </w:r>
      <w:proofErr w:type="spellEnd"/>
      <w:r w:rsidRPr="00E725E5">
        <w:rPr>
          <w:lang w:eastAsia="zh-CN"/>
        </w:rPr>
        <w:t xml:space="preserve"> message is initiated to provide a release preference according to 5.7.4.2:</w:t>
      </w:r>
    </w:p>
    <w:p w14:paraId="17B0206F"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w:t>
      </w:r>
      <w:proofErr w:type="spellStart"/>
      <w:r w:rsidRPr="00E725E5">
        <w:rPr>
          <w:i/>
          <w:iCs/>
          <w:lang w:eastAsia="ja-JP"/>
        </w:rPr>
        <w:t>release</w:t>
      </w:r>
      <w:r w:rsidRPr="00E725E5">
        <w:rPr>
          <w:i/>
          <w:lang w:eastAsia="ja-JP"/>
        </w:rPr>
        <w:t>Preference</w:t>
      </w:r>
      <w:proofErr w:type="spellEnd"/>
      <w:r w:rsidRPr="00E725E5">
        <w:rPr>
          <w:i/>
          <w:iCs/>
          <w:lang w:eastAsia="ja-JP"/>
        </w:rPr>
        <w:t xml:space="preserve"> </w:t>
      </w:r>
      <w:r w:rsidRPr="00E725E5">
        <w:rPr>
          <w:lang w:eastAsia="ja-JP"/>
        </w:rPr>
        <w:t xml:space="preserve">in the </w:t>
      </w:r>
      <w:proofErr w:type="spellStart"/>
      <w:r w:rsidRPr="00E725E5">
        <w:rPr>
          <w:i/>
          <w:lang w:eastAsia="zh-CN"/>
        </w:rPr>
        <w:t>UEAssistanceInformation</w:t>
      </w:r>
      <w:proofErr w:type="spellEnd"/>
      <w:r w:rsidRPr="00E725E5">
        <w:rPr>
          <w:lang w:eastAsia="zh-CN"/>
        </w:rPr>
        <w:t xml:space="preserve"> message</w:t>
      </w:r>
      <w:r w:rsidRPr="00E725E5">
        <w:rPr>
          <w:lang w:eastAsia="ja-JP"/>
        </w:rPr>
        <w:t>;</w:t>
      </w:r>
    </w:p>
    <w:p w14:paraId="5AD9127F" w14:textId="77777777" w:rsidR="00E725E5" w:rsidRPr="00E725E5" w:rsidRDefault="00E725E5" w:rsidP="00E725E5">
      <w:pPr>
        <w:overflowPunct w:val="0"/>
        <w:autoSpaceDE w:val="0"/>
        <w:autoSpaceDN w:val="0"/>
        <w:adjustRightInd w:val="0"/>
        <w:ind w:left="851" w:hanging="284"/>
        <w:textAlignment w:val="baseline"/>
        <w:rPr>
          <w:lang w:eastAsia="zh-CN"/>
        </w:rPr>
      </w:pPr>
      <w:r w:rsidRPr="00E725E5">
        <w:rPr>
          <w:lang w:eastAsia="ko-KR"/>
        </w:rPr>
        <w:t>2</w:t>
      </w:r>
      <w:r w:rsidRPr="00E725E5">
        <w:rPr>
          <w:lang w:eastAsia="ja-JP"/>
        </w:rPr>
        <w:t>&gt;</w:t>
      </w:r>
      <w:r w:rsidRPr="00E725E5">
        <w:rPr>
          <w:lang w:eastAsia="ko-KR"/>
        </w:rPr>
        <w:tab/>
      </w:r>
      <w:r w:rsidRPr="00E725E5">
        <w:rPr>
          <w:lang w:eastAsia="ja-JP"/>
        </w:rPr>
        <w:t xml:space="preserve">set </w:t>
      </w:r>
      <w:proofErr w:type="spellStart"/>
      <w:r w:rsidRPr="00E725E5">
        <w:rPr>
          <w:i/>
          <w:iCs/>
          <w:lang w:eastAsia="ja-JP"/>
        </w:rPr>
        <w:t>preferredRRC</w:t>
      </w:r>
      <w:proofErr w:type="spellEnd"/>
      <w:r w:rsidRPr="00E725E5">
        <w:rPr>
          <w:i/>
          <w:iCs/>
          <w:lang w:eastAsia="ja-JP"/>
        </w:rPr>
        <w:t>-State</w:t>
      </w:r>
      <w:r w:rsidRPr="00E725E5">
        <w:rPr>
          <w:iCs/>
          <w:lang w:eastAsia="ja-JP"/>
        </w:rPr>
        <w:t xml:space="preserve"> </w:t>
      </w:r>
      <w:r w:rsidRPr="00E725E5">
        <w:rPr>
          <w:lang w:eastAsia="ja-JP"/>
        </w:rPr>
        <w:t>to the</w:t>
      </w:r>
      <w:r w:rsidRPr="00E725E5">
        <w:rPr>
          <w:lang w:eastAsia="zh-CN"/>
        </w:rPr>
        <w:t xml:space="preserve"> desired RRC state </w:t>
      </w:r>
      <w:r w:rsidRPr="00E725E5">
        <w:rPr>
          <w:lang w:eastAsia="ja-JP"/>
        </w:rPr>
        <w:t xml:space="preserve">on transmission of the </w:t>
      </w:r>
      <w:proofErr w:type="spellStart"/>
      <w:r w:rsidRPr="00E725E5">
        <w:rPr>
          <w:i/>
          <w:lang w:eastAsia="zh-CN"/>
        </w:rPr>
        <w:t>UEAssistanceInformation</w:t>
      </w:r>
      <w:proofErr w:type="spellEnd"/>
      <w:r w:rsidRPr="00E725E5">
        <w:rPr>
          <w:lang w:eastAsia="zh-CN"/>
        </w:rPr>
        <w:t xml:space="preserve"> message;</w:t>
      </w:r>
    </w:p>
    <w:p w14:paraId="54A7799D" w14:textId="77777777" w:rsidR="00E725E5" w:rsidRPr="00E725E5" w:rsidRDefault="00E725E5" w:rsidP="00E725E5">
      <w:pPr>
        <w:overflowPunct w:val="0"/>
        <w:autoSpaceDE w:val="0"/>
        <w:autoSpaceDN w:val="0"/>
        <w:adjustRightInd w:val="0"/>
        <w:ind w:left="568" w:hanging="284"/>
        <w:textAlignment w:val="baseline"/>
        <w:rPr>
          <w:rFonts w:eastAsia="SimSun"/>
        </w:rPr>
      </w:pPr>
      <w:r w:rsidRPr="00E725E5">
        <w:rPr>
          <w:rFonts w:eastAsia="SimSun"/>
        </w:rPr>
        <w:t>1&gt;</w:t>
      </w:r>
      <w:r w:rsidRPr="00E725E5">
        <w:rPr>
          <w:rFonts w:eastAsia="SimSun"/>
        </w:rPr>
        <w:tab/>
        <w:t xml:space="preserve">if transmission of the </w:t>
      </w:r>
      <w:proofErr w:type="spellStart"/>
      <w:r w:rsidRPr="00E725E5">
        <w:rPr>
          <w:rFonts w:eastAsia="SimSun"/>
          <w:i/>
          <w:iCs/>
        </w:rPr>
        <w:t>UEAssistanceInformation</w:t>
      </w:r>
      <w:proofErr w:type="spellEnd"/>
      <w:r w:rsidRPr="00E725E5">
        <w:rPr>
          <w:rFonts w:eastAsia="SimSun"/>
        </w:rPr>
        <w:t xml:space="preserve"> message is initiated to provide an indication of interest in reference time information according to 5.7.4.2:</w:t>
      </w:r>
    </w:p>
    <w:p w14:paraId="37F14FF5" w14:textId="77777777" w:rsidR="00E725E5" w:rsidRPr="00E725E5" w:rsidRDefault="00E725E5" w:rsidP="00E725E5">
      <w:pPr>
        <w:overflowPunct w:val="0"/>
        <w:autoSpaceDE w:val="0"/>
        <w:autoSpaceDN w:val="0"/>
        <w:adjustRightInd w:val="0"/>
        <w:ind w:left="851" w:hanging="284"/>
        <w:textAlignment w:val="baseline"/>
        <w:rPr>
          <w:rFonts w:eastAsia="MS Mincho"/>
        </w:rPr>
      </w:pPr>
      <w:r w:rsidRPr="00E725E5">
        <w:rPr>
          <w:rFonts w:eastAsia="MS Mincho"/>
        </w:rPr>
        <w:t>2&gt;</w:t>
      </w:r>
      <w:r w:rsidRPr="00E725E5">
        <w:rPr>
          <w:rFonts w:eastAsia="MS Mincho"/>
        </w:rPr>
        <w:tab/>
        <w:t>if the UE has an interest in being provisioned with reference time information:</w:t>
      </w:r>
    </w:p>
    <w:p w14:paraId="3F952E44" w14:textId="77777777" w:rsidR="00E725E5" w:rsidRPr="00E725E5" w:rsidRDefault="00E725E5" w:rsidP="00E725E5">
      <w:pPr>
        <w:overflowPunct w:val="0"/>
        <w:autoSpaceDE w:val="0"/>
        <w:autoSpaceDN w:val="0"/>
        <w:adjustRightInd w:val="0"/>
        <w:ind w:left="1135" w:hanging="284"/>
        <w:textAlignment w:val="baseline"/>
        <w:rPr>
          <w:rFonts w:eastAsia="SimSun"/>
          <w:snapToGrid w:val="0"/>
          <w:lang w:eastAsia="ja-JP"/>
        </w:rPr>
      </w:pPr>
      <w:r w:rsidRPr="00E725E5">
        <w:rPr>
          <w:rFonts w:eastAsia="SimSun"/>
          <w:snapToGrid w:val="0"/>
          <w:lang w:eastAsia="ja-JP"/>
        </w:rPr>
        <w:t>3&gt;</w:t>
      </w:r>
      <w:r w:rsidRPr="00E725E5">
        <w:rPr>
          <w:rFonts w:eastAsia="SimSun"/>
          <w:snapToGrid w:val="0"/>
          <w:lang w:eastAsia="ja-JP"/>
        </w:rPr>
        <w:tab/>
        <w:t xml:space="preserve">set </w:t>
      </w:r>
      <w:proofErr w:type="spellStart"/>
      <w:r w:rsidRPr="00E725E5">
        <w:rPr>
          <w:rFonts w:eastAsia="SimSun"/>
          <w:i/>
          <w:iCs/>
          <w:snapToGrid w:val="0"/>
          <w:lang w:eastAsia="ja-JP"/>
        </w:rPr>
        <w:t>referenceTimeInfoInterest</w:t>
      </w:r>
      <w:proofErr w:type="spellEnd"/>
      <w:r w:rsidRPr="00E725E5">
        <w:rPr>
          <w:rFonts w:eastAsia="SimSun"/>
          <w:snapToGrid w:val="0"/>
          <w:lang w:eastAsia="ja-JP"/>
        </w:rPr>
        <w:t xml:space="preserve"> to </w:t>
      </w:r>
      <w:r w:rsidRPr="00E725E5">
        <w:rPr>
          <w:rFonts w:eastAsia="SimSun"/>
          <w:i/>
          <w:iCs/>
          <w:snapToGrid w:val="0"/>
          <w:lang w:eastAsia="ja-JP"/>
        </w:rPr>
        <w:t>true</w:t>
      </w:r>
      <w:r w:rsidRPr="00E725E5">
        <w:rPr>
          <w:rFonts w:eastAsia="SimSun"/>
          <w:snapToGrid w:val="0"/>
          <w:lang w:eastAsia="ja-JP"/>
        </w:rPr>
        <w:t>;</w:t>
      </w:r>
    </w:p>
    <w:p w14:paraId="591CAC63" w14:textId="77777777" w:rsidR="00E725E5" w:rsidRPr="00E725E5" w:rsidRDefault="00E725E5" w:rsidP="00E725E5">
      <w:pPr>
        <w:overflowPunct w:val="0"/>
        <w:autoSpaceDE w:val="0"/>
        <w:autoSpaceDN w:val="0"/>
        <w:adjustRightInd w:val="0"/>
        <w:ind w:left="851" w:hanging="284"/>
        <w:textAlignment w:val="baseline"/>
        <w:rPr>
          <w:rFonts w:eastAsia="MS Mincho"/>
        </w:rPr>
      </w:pPr>
      <w:r w:rsidRPr="00E725E5">
        <w:rPr>
          <w:rFonts w:eastAsia="MS Mincho"/>
        </w:rPr>
        <w:lastRenderedPageBreak/>
        <w:t>2&gt;</w:t>
      </w:r>
      <w:r w:rsidRPr="00E725E5">
        <w:rPr>
          <w:rFonts w:eastAsia="MS Mincho"/>
        </w:rPr>
        <w:tab/>
        <w:t>else:</w:t>
      </w:r>
    </w:p>
    <w:p w14:paraId="3C0E28F5" w14:textId="77777777" w:rsidR="00E725E5" w:rsidRPr="00E725E5" w:rsidRDefault="00E725E5" w:rsidP="00E725E5">
      <w:pPr>
        <w:overflowPunct w:val="0"/>
        <w:autoSpaceDE w:val="0"/>
        <w:autoSpaceDN w:val="0"/>
        <w:adjustRightInd w:val="0"/>
        <w:ind w:left="1135" w:hanging="284"/>
        <w:textAlignment w:val="baseline"/>
        <w:rPr>
          <w:rFonts w:eastAsia="SimSun"/>
          <w:snapToGrid w:val="0"/>
          <w:lang w:eastAsia="ja-JP"/>
        </w:rPr>
      </w:pPr>
      <w:r w:rsidRPr="00E725E5">
        <w:rPr>
          <w:rFonts w:eastAsia="SimSun"/>
          <w:snapToGrid w:val="0"/>
          <w:lang w:eastAsia="ja-JP"/>
        </w:rPr>
        <w:t>3&gt;</w:t>
      </w:r>
      <w:r w:rsidRPr="00E725E5">
        <w:rPr>
          <w:rFonts w:eastAsia="SimSun"/>
          <w:snapToGrid w:val="0"/>
          <w:lang w:eastAsia="ja-JP"/>
        </w:rPr>
        <w:tab/>
        <w:t xml:space="preserve">set </w:t>
      </w:r>
      <w:proofErr w:type="spellStart"/>
      <w:r w:rsidRPr="00E725E5">
        <w:rPr>
          <w:rFonts w:eastAsia="SimSun"/>
          <w:i/>
          <w:iCs/>
          <w:snapToGrid w:val="0"/>
          <w:lang w:eastAsia="ja-JP"/>
        </w:rPr>
        <w:t>referenceTimeInfoInterest</w:t>
      </w:r>
      <w:proofErr w:type="spellEnd"/>
      <w:r w:rsidRPr="00E725E5">
        <w:rPr>
          <w:rFonts w:eastAsia="SimSun"/>
          <w:snapToGrid w:val="0"/>
          <w:lang w:eastAsia="ja-JP"/>
        </w:rPr>
        <w:t xml:space="preserve"> to </w:t>
      </w:r>
      <w:r w:rsidRPr="00E725E5">
        <w:rPr>
          <w:rFonts w:eastAsia="SimSun"/>
          <w:i/>
          <w:iCs/>
          <w:snapToGrid w:val="0"/>
          <w:lang w:eastAsia="ja-JP"/>
        </w:rPr>
        <w:t>false</w:t>
      </w:r>
      <w:r w:rsidRPr="00E725E5">
        <w:rPr>
          <w:lang w:eastAsia="ja-JP"/>
        </w:rPr>
        <w:t>.</w:t>
      </w:r>
    </w:p>
    <w:p w14:paraId="0646146D" w14:textId="77777777" w:rsidR="00E725E5" w:rsidRPr="00E725E5" w:rsidRDefault="00E725E5" w:rsidP="00E725E5">
      <w:pPr>
        <w:rPr>
          <w:szCs w:val="24"/>
          <w:lang w:val="en-US" w:eastAsia="en-GB"/>
        </w:rPr>
      </w:pPr>
      <w:r w:rsidRPr="00E725E5">
        <w:rPr>
          <w:szCs w:val="24"/>
          <w:lang w:val="en-US" w:eastAsia="en-GB"/>
        </w:rPr>
        <w:t xml:space="preserve">The UE shall set the contents of the </w:t>
      </w:r>
      <w:proofErr w:type="spellStart"/>
      <w:r w:rsidRPr="00E725E5">
        <w:rPr>
          <w:i/>
          <w:szCs w:val="24"/>
          <w:lang w:val="en-US" w:eastAsia="en-GB"/>
        </w:rPr>
        <w:t>UEAssistanceInformation</w:t>
      </w:r>
      <w:proofErr w:type="spellEnd"/>
      <w:r w:rsidRPr="00E725E5">
        <w:rPr>
          <w:szCs w:val="24"/>
          <w:lang w:val="en-US" w:eastAsia="en-GB"/>
        </w:rPr>
        <w:t xml:space="preserve"> message for configured grant assistance information</w:t>
      </w:r>
      <w:r w:rsidRPr="00E725E5">
        <w:rPr>
          <w:szCs w:val="24"/>
          <w:lang w:val="en-US" w:eastAsia="zh-CN"/>
        </w:rPr>
        <w:t xml:space="preserve"> for NR sidelink communication</w:t>
      </w:r>
      <w:r w:rsidRPr="00E725E5">
        <w:rPr>
          <w:szCs w:val="24"/>
          <w:lang w:val="en-US" w:eastAsia="en-GB"/>
        </w:rPr>
        <w:t>:</w:t>
      </w:r>
    </w:p>
    <w:p w14:paraId="498A4FC5" w14:textId="77777777" w:rsidR="00E725E5" w:rsidRPr="00E725E5" w:rsidRDefault="00E725E5" w:rsidP="00E725E5">
      <w:pPr>
        <w:overflowPunct w:val="0"/>
        <w:autoSpaceDE w:val="0"/>
        <w:autoSpaceDN w:val="0"/>
        <w:adjustRightInd w:val="0"/>
        <w:ind w:left="568" w:hanging="284"/>
        <w:textAlignment w:val="baseline"/>
        <w:rPr>
          <w:lang w:eastAsia="ko-KR"/>
        </w:rPr>
      </w:pPr>
      <w:r w:rsidRPr="00E725E5">
        <w:rPr>
          <w:lang w:eastAsia="ja-JP"/>
        </w:rPr>
        <w:t>1&gt;</w:t>
      </w:r>
      <w:r w:rsidRPr="00E725E5">
        <w:rPr>
          <w:lang w:eastAsia="ja-JP"/>
        </w:rPr>
        <w:tab/>
      </w:r>
      <w:r w:rsidRPr="00E725E5">
        <w:rPr>
          <w:lang w:eastAsia="zh-CN"/>
        </w:rPr>
        <w:t>if configured to provide</w:t>
      </w:r>
      <w:r w:rsidRPr="00E725E5">
        <w:rPr>
          <w:lang w:eastAsia="ja-JP"/>
        </w:rPr>
        <w:t xml:space="preserve"> </w:t>
      </w:r>
      <w:r w:rsidRPr="00E725E5">
        <w:rPr>
          <w:lang w:eastAsia="zh-CN"/>
        </w:rPr>
        <w:t>configured grant assistance information for NR sidelink communication</w:t>
      </w:r>
      <w:r w:rsidRPr="00E725E5">
        <w:rPr>
          <w:lang w:eastAsia="ja-JP"/>
        </w:rPr>
        <w:t>:</w:t>
      </w:r>
    </w:p>
    <w:p w14:paraId="5A231EEB"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ko-KR"/>
        </w:rPr>
        <w:t>2</w:t>
      </w:r>
      <w:r w:rsidRPr="00E725E5">
        <w:rPr>
          <w:lang w:eastAsia="ja-JP"/>
        </w:rPr>
        <w:t>&gt;</w:t>
      </w:r>
      <w:r w:rsidRPr="00E725E5">
        <w:rPr>
          <w:lang w:eastAsia="ko-KR"/>
        </w:rPr>
        <w:tab/>
      </w:r>
      <w:r w:rsidRPr="00E725E5">
        <w:rPr>
          <w:lang w:eastAsia="ja-JP"/>
        </w:rPr>
        <w:t xml:space="preserve">include the </w:t>
      </w:r>
      <w:proofErr w:type="spellStart"/>
      <w:r w:rsidRPr="00E725E5">
        <w:rPr>
          <w:lang w:eastAsia="ja-JP"/>
        </w:rPr>
        <w:t>sl</w:t>
      </w:r>
      <w:proofErr w:type="spellEnd"/>
      <w:r w:rsidRPr="00E725E5">
        <w:rPr>
          <w:lang w:eastAsia="ja-JP"/>
        </w:rPr>
        <w:t>-UE-</w:t>
      </w:r>
      <w:proofErr w:type="spellStart"/>
      <w:r w:rsidRPr="00E725E5">
        <w:rPr>
          <w:lang w:eastAsia="ja-JP"/>
        </w:rPr>
        <w:t>AssistanceInformationNR</w:t>
      </w:r>
      <w:proofErr w:type="spellEnd"/>
      <w:r w:rsidRPr="00E725E5">
        <w:rPr>
          <w:lang w:eastAsia="ja-JP"/>
        </w:rPr>
        <w:t>;</w:t>
      </w:r>
    </w:p>
    <w:p w14:paraId="1065FBDC" w14:textId="77777777" w:rsidR="00E725E5" w:rsidRPr="00E725E5" w:rsidRDefault="00E725E5" w:rsidP="00E725E5">
      <w:pPr>
        <w:keepLines/>
        <w:overflowPunct w:val="0"/>
        <w:autoSpaceDE w:val="0"/>
        <w:autoSpaceDN w:val="0"/>
        <w:adjustRightInd w:val="0"/>
        <w:ind w:left="1135" w:hanging="851"/>
        <w:textAlignment w:val="baseline"/>
        <w:rPr>
          <w:lang w:eastAsia="ja-JP"/>
        </w:rPr>
      </w:pPr>
      <w:r w:rsidRPr="00E725E5">
        <w:rPr>
          <w:lang w:eastAsia="ja-JP"/>
        </w:rPr>
        <w:t>NOTE 1:</w:t>
      </w:r>
      <w:r w:rsidRPr="00E725E5">
        <w:rPr>
          <w:lang w:eastAsia="ja-JP"/>
        </w:rPr>
        <w:tab/>
      </w:r>
      <w:r w:rsidRPr="00E725E5">
        <w:rPr>
          <w:lang w:eastAsia="zh-CN"/>
        </w:rPr>
        <w:t xml:space="preserve">It is up to UE implementation when and how to trigger </w:t>
      </w:r>
      <w:r w:rsidRPr="00E725E5">
        <w:rPr>
          <w:lang w:eastAsia="ja-JP"/>
        </w:rPr>
        <w:t>configured grant assistance information</w:t>
      </w:r>
      <w:r w:rsidRPr="00E725E5">
        <w:rPr>
          <w:lang w:eastAsia="zh-CN"/>
        </w:rPr>
        <w:t xml:space="preserve"> for NR sidelink communication</w:t>
      </w:r>
      <w:r w:rsidRPr="00E725E5">
        <w:rPr>
          <w:lang w:eastAsia="ja-JP"/>
        </w:rPr>
        <w:t>.</w:t>
      </w:r>
    </w:p>
    <w:p w14:paraId="337BDC46" w14:textId="77777777" w:rsidR="00E725E5" w:rsidRPr="00E725E5" w:rsidRDefault="00E725E5" w:rsidP="00E725E5">
      <w:pPr>
        <w:rPr>
          <w:szCs w:val="24"/>
          <w:lang w:val="en-US" w:eastAsia="en-GB"/>
        </w:rPr>
      </w:pPr>
      <w:r w:rsidRPr="00E725E5">
        <w:rPr>
          <w:szCs w:val="24"/>
          <w:lang w:val="en-US" w:eastAsia="en-GB"/>
        </w:rPr>
        <w:t>The UE shall:</w:t>
      </w:r>
    </w:p>
    <w:p w14:paraId="31BE297F"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if the UE is in (NG)EN-DC:</w:t>
      </w:r>
    </w:p>
    <w:p w14:paraId="674AAC39"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if SRB3 is configured:</w:t>
      </w:r>
    </w:p>
    <w:p w14:paraId="36BE04AA"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submit the </w:t>
      </w:r>
      <w:proofErr w:type="spellStart"/>
      <w:r w:rsidRPr="00E725E5">
        <w:rPr>
          <w:i/>
          <w:lang w:eastAsia="zh-CN"/>
        </w:rPr>
        <w:t>UEAssistanceInformation</w:t>
      </w:r>
      <w:proofErr w:type="spellEnd"/>
      <w:r w:rsidRPr="00E725E5">
        <w:rPr>
          <w:lang w:eastAsia="zh-CN"/>
        </w:rPr>
        <w:t xml:space="preserve"> </w:t>
      </w:r>
      <w:r w:rsidRPr="00E725E5">
        <w:rPr>
          <w:lang w:eastAsia="ja-JP"/>
        </w:rPr>
        <w:t>message via SRB3 to lower layers for transmission;</w:t>
      </w:r>
    </w:p>
    <w:p w14:paraId="32C5AE33"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else:</w:t>
      </w:r>
    </w:p>
    <w:p w14:paraId="64B89618"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submit the </w:t>
      </w:r>
      <w:proofErr w:type="spellStart"/>
      <w:r w:rsidRPr="00E725E5">
        <w:rPr>
          <w:i/>
          <w:lang w:eastAsia="zh-CN"/>
        </w:rPr>
        <w:t>UEAssistanceInformation</w:t>
      </w:r>
      <w:proofErr w:type="spellEnd"/>
      <w:r w:rsidRPr="00E725E5">
        <w:rPr>
          <w:lang w:eastAsia="zh-CN"/>
        </w:rPr>
        <w:t xml:space="preserve"> </w:t>
      </w:r>
      <w:r w:rsidRPr="00E725E5">
        <w:rPr>
          <w:lang w:eastAsia="ja-JP"/>
        </w:rPr>
        <w:t xml:space="preserve">message via the E-UTRA MCG embedded in E-UTRA RRC message </w:t>
      </w:r>
      <w:proofErr w:type="spellStart"/>
      <w:r w:rsidRPr="00E725E5">
        <w:rPr>
          <w:i/>
          <w:lang w:eastAsia="ja-JP"/>
        </w:rPr>
        <w:t>ULInformationTransferMRDC</w:t>
      </w:r>
      <w:proofErr w:type="spellEnd"/>
      <w:r w:rsidRPr="00E725E5">
        <w:rPr>
          <w:i/>
          <w:lang w:eastAsia="ja-JP"/>
        </w:rPr>
        <w:t xml:space="preserve"> </w:t>
      </w:r>
      <w:r w:rsidRPr="00E725E5">
        <w:rPr>
          <w:lang w:eastAsia="ja-JP"/>
        </w:rPr>
        <w:t>as specified in TS 36.331 [10].</w:t>
      </w:r>
    </w:p>
    <w:p w14:paraId="18630012"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else if the UE is in NR-DC:</w:t>
      </w:r>
    </w:p>
    <w:p w14:paraId="290674DA"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if the UE assistance configuration that triggered this UE assistance information is associated with the SCG:</w:t>
      </w:r>
    </w:p>
    <w:p w14:paraId="77BD9F84"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if SRB3 is configured:</w:t>
      </w:r>
    </w:p>
    <w:p w14:paraId="409D805E"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submit the </w:t>
      </w:r>
      <w:proofErr w:type="spellStart"/>
      <w:r w:rsidRPr="00E725E5">
        <w:rPr>
          <w:i/>
          <w:lang w:eastAsia="zh-CN"/>
        </w:rPr>
        <w:t>UEAssistanceInformation</w:t>
      </w:r>
      <w:proofErr w:type="spellEnd"/>
      <w:r w:rsidRPr="00E725E5">
        <w:rPr>
          <w:lang w:eastAsia="zh-CN"/>
        </w:rPr>
        <w:t xml:space="preserve"> </w:t>
      </w:r>
      <w:r w:rsidRPr="00E725E5">
        <w:rPr>
          <w:lang w:eastAsia="ja-JP"/>
        </w:rPr>
        <w:t>message via SRB3 to lower layers for transmission;</w:t>
      </w:r>
    </w:p>
    <w:p w14:paraId="755261E6"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else:</w:t>
      </w:r>
    </w:p>
    <w:p w14:paraId="7482A6E4"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submit the </w:t>
      </w:r>
      <w:proofErr w:type="spellStart"/>
      <w:r w:rsidRPr="00E725E5">
        <w:rPr>
          <w:i/>
          <w:lang w:eastAsia="zh-CN"/>
        </w:rPr>
        <w:t>UEAssistanceInformation</w:t>
      </w:r>
      <w:proofErr w:type="spellEnd"/>
      <w:r w:rsidRPr="00E725E5">
        <w:rPr>
          <w:lang w:eastAsia="zh-CN"/>
        </w:rPr>
        <w:t xml:space="preserve"> </w:t>
      </w:r>
      <w:r w:rsidRPr="00E725E5">
        <w:rPr>
          <w:lang w:eastAsia="ja-JP"/>
        </w:rPr>
        <w:t xml:space="preserve">message via the NR MCG embedded in NR RRC message </w:t>
      </w:r>
      <w:proofErr w:type="spellStart"/>
      <w:r w:rsidRPr="00E725E5">
        <w:rPr>
          <w:i/>
          <w:lang w:eastAsia="ja-JP"/>
        </w:rPr>
        <w:t>ULInformationTransferMRDC</w:t>
      </w:r>
      <w:proofErr w:type="spellEnd"/>
      <w:r w:rsidRPr="00E725E5">
        <w:rPr>
          <w:i/>
          <w:lang w:eastAsia="ja-JP"/>
        </w:rPr>
        <w:t xml:space="preserve"> </w:t>
      </w:r>
      <w:r w:rsidRPr="00E725E5">
        <w:rPr>
          <w:lang w:eastAsia="ja-JP"/>
        </w:rPr>
        <w:t>as specified in</w:t>
      </w:r>
      <w:r w:rsidRPr="00E725E5">
        <w:rPr>
          <w:i/>
          <w:lang w:eastAsia="ja-JP"/>
        </w:rPr>
        <w:t xml:space="preserve"> </w:t>
      </w:r>
      <w:r w:rsidRPr="00E725E5">
        <w:rPr>
          <w:lang w:eastAsia="ja-JP"/>
        </w:rPr>
        <w:t>5.7.2a.3;</w:t>
      </w:r>
    </w:p>
    <w:p w14:paraId="53498039"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r>
      <w:r w:rsidRPr="00E725E5">
        <w:rPr>
          <w:lang w:eastAsia="zh-CN"/>
        </w:rPr>
        <w:t>else</w:t>
      </w:r>
      <w:r w:rsidRPr="00E725E5">
        <w:rPr>
          <w:lang w:eastAsia="ja-JP"/>
        </w:rPr>
        <w:t>:</w:t>
      </w:r>
    </w:p>
    <w:p w14:paraId="45C8ED3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submit the </w:t>
      </w:r>
      <w:proofErr w:type="spellStart"/>
      <w:r w:rsidRPr="00E725E5">
        <w:rPr>
          <w:i/>
          <w:lang w:eastAsia="zh-CN"/>
        </w:rPr>
        <w:t>UEAssistanceInformation</w:t>
      </w:r>
      <w:proofErr w:type="spellEnd"/>
      <w:r w:rsidRPr="00E725E5">
        <w:rPr>
          <w:lang w:eastAsia="zh-CN"/>
        </w:rPr>
        <w:t xml:space="preserve"> </w:t>
      </w:r>
      <w:r w:rsidRPr="00E725E5">
        <w:rPr>
          <w:lang w:eastAsia="ja-JP"/>
        </w:rPr>
        <w:t xml:space="preserve">message </w:t>
      </w:r>
      <w:r w:rsidRPr="00E725E5">
        <w:rPr>
          <w:lang w:eastAsia="zh-CN"/>
        </w:rPr>
        <w:t xml:space="preserve">via SRB1 </w:t>
      </w:r>
      <w:r w:rsidRPr="00E725E5">
        <w:rPr>
          <w:lang w:eastAsia="ja-JP"/>
        </w:rPr>
        <w:t>to lower layers for transmission;</w:t>
      </w:r>
    </w:p>
    <w:p w14:paraId="48421187" w14:textId="342CCB8C" w:rsidR="00E725E5" w:rsidRDefault="00E725E5" w:rsidP="00E725E5">
      <w:pPr>
        <w:overflowPunct w:val="0"/>
        <w:autoSpaceDE w:val="0"/>
        <w:autoSpaceDN w:val="0"/>
        <w:adjustRightInd w:val="0"/>
        <w:ind w:left="568" w:hanging="284"/>
        <w:textAlignment w:val="baseline"/>
        <w:rPr>
          <w:ins w:id="75" w:author="Ericsson" w:date="2020-05-19T10:50:00Z"/>
          <w:lang w:eastAsia="ja-JP"/>
        </w:rPr>
      </w:pPr>
      <w:r w:rsidRPr="00E725E5">
        <w:rPr>
          <w:lang w:eastAsia="ja-JP"/>
        </w:rPr>
        <w:t>1&gt;</w:t>
      </w:r>
      <w:r w:rsidRPr="00E725E5">
        <w:rPr>
          <w:lang w:eastAsia="ja-JP"/>
        </w:rPr>
        <w:tab/>
        <w:t>else</w:t>
      </w:r>
      <w:ins w:id="76" w:author="Ericsson" w:date="2020-05-19T10:48:00Z">
        <w:r>
          <w:rPr>
            <w:lang w:eastAsia="ja-JP"/>
          </w:rPr>
          <w:t xml:space="preserve"> if the procedure was triggered to provide </w:t>
        </w:r>
      </w:ins>
      <w:ins w:id="77" w:author="Ericsson" w:date="2020-05-19T10:49:00Z">
        <w:r w:rsidRPr="00E725E5">
          <w:rPr>
            <w:lang w:eastAsia="ja-JP"/>
          </w:rPr>
          <w:t>configured grant assistance information for NR sidelink communication</w:t>
        </w:r>
        <w:r>
          <w:rPr>
            <w:lang w:eastAsia="ja-JP"/>
          </w:rPr>
          <w:t xml:space="preserve"> by an NR </w:t>
        </w:r>
        <w:proofErr w:type="spellStart"/>
        <w:r w:rsidRPr="00E725E5">
          <w:rPr>
            <w:i/>
            <w:iCs/>
            <w:lang w:eastAsia="ja-JP"/>
          </w:rPr>
          <w:t>RRCReconfiguration</w:t>
        </w:r>
        <w:proofErr w:type="spellEnd"/>
        <w:r>
          <w:rPr>
            <w:lang w:eastAsia="ja-JP"/>
          </w:rPr>
          <w:t xml:space="preserve"> message that was embedded within an E-UTRA</w:t>
        </w:r>
      </w:ins>
      <w:ins w:id="78" w:author="Ericsson" w:date="2020-05-19T10:50:00Z">
        <w:r>
          <w:rPr>
            <w:lang w:eastAsia="ja-JP"/>
          </w:rPr>
          <w:t xml:space="preserve"> </w:t>
        </w:r>
        <w:proofErr w:type="spellStart"/>
        <w:r w:rsidRPr="00E725E5">
          <w:rPr>
            <w:i/>
            <w:iCs/>
            <w:lang w:eastAsia="ja-JP"/>
          </w:rPr>
          <w:t>RRCConnectionReconfiguration</w:t>
        </w:r>
      </w:ins>
      <w:proofErr w:type="spellEnd"/>
      <w:r w:rsidRPr="00E725E5">
        <w:rPr>
          <w:lang w:eastAsia="ja-JP"/>
        </w:rPr>
        <w:t>:</w:t>
      </w:r>
    </w:p>
    <w:p w14:paraId="35898C35" w14:textId="3EB2C52F" w:rsidR="00E725E5" w:rsidRDefault="00E725E5" w:rsidP="00E725E5">
      <w:pPr>
        <w:pStyle w:val="B2"/>
        <w:rPr>
          <w:ins w:id="79" w:author="Ericsson" w:date="2020-05-19T11:02:00Z"/>
          <w:lang w:eastAsia="ja-JP"/>
        </w:rPr>
      </w:pPr>
      <w:ins w:id="80" w:author="Ericsson" w:date="2020-05-19T10:50:00Z">
        <w:r>
          <w:rPr>
            <w:lang w:eastAsia="ja-JP"/>
          </w:rPr>
          <w:t>2&gt; submit</w:t>
        </w:r>
      </w:ins>
      <w:ins w:id="81" w:author="Ericsson" w:date="2020-05-19T11:01:00Z">
        <w:r w:rsidRPr="00E725E5">
          <w:rPr>
            <w:lang w:val="en-US" w:eastAsia="en-GB"/>
          </w:rPr>
          <w:t xml:space="preserve"> the </w:t>
        </w:r>
        <w:proofErr w:type="spellStart"/>
        <w:r w:rsidRPr="00E725E5">
          <w:rPr>
            <w:i/>
            <w:lang w:val="en-US" w:eastAsia="en-GB"/>
          </w:rPr>
          <w:t>UEAssistanceInformation</w:t>
        </w:r>
        <w:proofErr w:type="spellEnd"/>
        <w:r>
          <w:rPr>
            <w:i/>
            <w:lang w:val="en-US" w:eastAsia="en-GB"/>
          </w:rPr>
          <w:t xml:space="preserve"> </w:t>
        </w:r>
        <w:r>
          <w:rPr>
            <w:iCs/>
            <w:lang w:val="en-US" w:eastAsia="en-GB"/>
          </w:rPr>
          <w:t>to lower layers via</w:t>
        </w:r>
      </w:ins>
      <w:ins w:id="82" w:author="Ericsson" w:date="2020-05-19T11:02:00Z">
        <w:r>
          <w:rPr>
            <w:iCs/>
            <w:lang w:val="en-US" w:eastAsia="en-GB"/>
          </w:rPr>
          <w:t xml:space="preserve"> SRB1, </w:t>
        </w:r>
        <w:r w:rsidRPr="00614EA6">
          <w:rPr>
            <w:lang w:eastAsia="ja-JP"/>
          </w:rPr>
          <w:t xml:space="preserve">embedded in </w:t>
        </w:r>
        <w:r>
          <w:rPr>
            <w:lang w:eastAsia="ja-JP"/>
          </w:rPr>
          <w:t>LTE</w:t>
        </w:r>
        <w:r w:rsidRPr="00614EA6">
          <w:rPr>
            <w:lang w:eastAsia="ja-JP"/>
          </w:rPr>
          <w:t xml:space="preserve"> RRC message </w:t>
        </w:r>
        <w:proofErr w:type="spellStart"/>
        <w:r w:rsidRPr="00E725E5">
          <w:rPr>
            <w:i/>
            <w:iCs/>
            <w:lang w:eastAsia="ja-JP"/>
          </w:rPr>
          <w:t>ULInformationTransferIRAT</w:t>
        </w:r>
        <w:proofErr w:type="spellEnd"/>
        <w:r w:rsidRPr="00614EA6">
          <w:rPr>
            <w:lang w:eastAsia="ja-JP"/>
          </w:rPr>
          <w:t xml:space="preserve"> as specified</w:t>
        </w:r>
        <w:r>
          <w:rPr>
            <w:lang w:eastAsia="ja-JP"/>
          </w:rPr>
          <w:t xml:space="preserve"> TS 36.331 [10], clause</w:t>
        </w:r>
        <w:r w:rsidRPr="00614EA6">
          <w:rPr>
            <w:lang w:eastAsia="ja-JP"/>
          </w:rPr>
          <w:t xml:space="preserve"> 5.</w:t>
        </w:r>
        <w:r>
          <w:rPr>
            <w:lang w:eastAsia="ja-JP"/>
          </w:rPr>
          <w:t>x.x.x;</w:t>
        </w:r>
      </w:ins>
    </w:p>
    <w:p w14:paraId="6B4371DD" w14:textId="45307ABB" w:rsidR="00E725E5" w:rsidRPr="00E725E5" w:rsidRDefault="00E725E5">
      <w:pPr>
        <w:pStyle w:val="B1"/>
        <w:rPr>
          <w:lang w:eastAsia="ja-JP"/>
        </w:rPr>
        <w:pPrChange w:id="83" w:author="Ericsson" w:date="2020-05-19T11:02:00Z">
          <w:pPr>
            <w:pStyle w:val="B2"/>
          </w:pPr>
        </w:pPrChange>
      </w:pPr>
      <w:ins w:id="84" w:author="Ericsson" w:date="2020-05-19T11:02:00Z">
        <w:r>
          <w:rPr>
            <w:lang w:eastAsia="ja-JP"/>
          </w:rPr>
          <w:t>1&gt; else:</w:t>
        </w:r>
      </w:ins>
    </w:p>
    <w:p w14:paraId="29A7561D" w14:textId="77777777" w:rsidR="00E725E5" w:rsidRPr="00E725E5" w:rsidRDefault="00E725E5" w:rsidP="00E725E5">
      <w:pPr>
        <w:pStyle w:val="B2"/>
        <w:rPr>
          <w:lang w:val="en-US" w:eastAsia="en-GB"/>
        </w:rPr>
      </w:pPr>
      <w:r w:rsidRPr="00E725E5">
        <w:rPr>
          <w:lang w:val="en-US" w:eastAsia="en-GB"/>
        </w:rPr>
        <w:t>2&gt;</w:t>
      </w:r>
      <w:r w:rsidRPr="00E725E5">
        <w:rPr>
          <w:lang w:val="en-US" w:eastAsia="en-GB"/>
        </w:rPr>
        <w:tab/>
        <w:t xml:space="preserve">submit the </w:t>
      </w:r>
      <w:proofErr w:type="spellStart"/>
      <w:r w:rsidRPr="00E725E5">
        <w:rPr>
          <w:i/>
          <w:lang w:val="en-US" w:eastAsia="en-GB"/>
        </w:rPr>
        <w:t>UEAssistanceInformation</w:t>
      </w:r>
      <w:proofErr w:type="spellEnd"/>
      <w:r w:rsidRPr="00E725E5">
        <w:rPr>
          <w:lang w:val="en-US" w:eastAsia="en-GB"/>
        </w:rPr>
        <w:t xml:space="preserve"> message to lower layers for transmission.</w:t>
      </w:r>
    </w:p>
    <w:p w14:paraId="3334F27B" w14:textId="77777777" w:rsidR="00E725E5" w:rsidRPr="00E725E5" w:rsidRDefault="00E725E5" w:rsidP="00E725E5"/>
    <w:p w14:paraId="222D8D53" w14:textId="0CB9F134" w:rsidR="00585807" w:rsidRPr="00E725E5" w:rsidDel="00E725E5" w:rsidRDefault="00585807" w:rsidP="00E725E5">
      <w:pPr>
        <w:keepNext/>
        <w:keepLines/>
        <w:overflowPunct w:val="0"/>
        <w:autoSpaceDE w:val="0"/>
        <w:autoSpaceDN w:val="0"/>
        <w:adjustRightInd w:val="0"/>
        <w:spacing w:before="120"/>
        <w:ind w:left="1134" w:hanging="1134"/>
        <w:textAlignment w:val="baseline"/>
        <w:outlineLvl w:val="2"/>
        <w:rPr>
          <w:del w:id="85" w:author="Ericsson" w:date="2020-05-19T10:42:00Z"/>
          <w:rFonts w:ascii="Arial" w:hAnsi="Arial"/>
          <w:sz w:val="28"/>
          <w:lang w:eastAsia="ja-JP"/>
        </w:rPr>
      </w:pPr>
      <w:del w:id="86" w:author="Ericsson" w:date="2020-05-19T10:42:00Z">
        <w:r w:rsidRPr="00585807" w:rsidDel="00E725E5">
          <w:rPr>
            <w:rFonts w:ascii="Arial" w:hAnsi="Arial"/>
            <w:sz w:val="28"/>
            <w:lang w:eastAsia="ja-JP"/>
          </w:rPr>
          <w:lastRenderedPageBreak/>
          <w:delText>5.7.4a</w:delText>
        </w:r>
        <w:r w:rsidRPr="00585807" w:rsidDel="00E725E5">
          <w:rPr>
            <w:rFonts w:ascii="Arial" w:hAnsi="Arial"/>
            <w:sz w:val="28"/>
            <w:lang w:eastAsia="ja-JP"/>
          </w:rPr>
          <w:tab/>
          <w:delText>UE Assistance Information for V2X sidelink communication</w:delText>
        </w:r>
        <w:bookmarkEnd w:id="72"/>
        <w:bookmarkEnd w:id="73"/>
        <w:bookmarkEnd w:id="74"/>
      </w:del>
    </w:p>
    <w:p w14:paraId="48937BF3" w14:textId="62474903" w:rsidR="00585807" w:rsidRPr="00585807" w:rsidDel="00E725E5" w:rsidRDefault="00940762" w:rsidP="00585807">
      <w:pPr>
        <w:keepNext/>
        <w:keepLines/>
        <w:overflowPunct w:val="0"/>
        <w:autoSpaceDE w:val="0"/>
        <w:autoSpaceDN w:val="0"/>
        <w:adjustRightInd w:val="0"/>
        <w:spacing w:before="60"/>
        <w:jc w:val="center"/>
        <w:textAlignment w:val="baseline"/>
        <w:rPr>
          <w:del w:id="87" w:author="Ericsson" w:date="2020-05-19T10:42:00Z"/>
          <w:rFonts w:ascii="Arial" w:hAnsi="Arial"/>
          <w:b/>
          <w:lang w:eastAsia="ja-JP"/>
        </w:rPr>
      </w:pPr>
      <w:ins w:id="88" w:author="Huawei" w:date="2020-04-24T18:57:00Z">
        <w:del w:id="89" w:author="Ericsson" w:date="2020-05-19T10:42:00Z">
          <w:r w:rsidRPr="007C5F7F">
            <w:rPr>
              <w:rFonts w:ascii="Arial" w:hAnsi="Arial"/>
              <w:noProof/>
              <w:lang w:eastAsia="ja-JP"/>
            </w:rPr>
            <w:object w:dxaOrig="4665" w:dyaOrig="2070" w14:anchorId="3C30BEDA">
              <v:shape id="_x0000_i1027" type="#_x0000_t75" alt="" style="width:235.25pt;height:103.35pt;mso-width-percent:0;mso-height-percent:0;mso-width-percent:0;mso-height-percent:0" o:ole="">
                <v:imagedata r:id="rId14" o:title=""/>
              </v:shape>
              <o:OLEObject Type="Embed" ProgID="Mscgen.Chart" ShapeID="_x0000_i1027" DrawAspect="Content" ObjectID="_1651396173" r:id="rId15"/>
            </w:object>
          </w:r>
        </w:del>
      </w:ins>
      <w:ins w:id="90" w:author="Huawei" w:date="2020-04-24T18:57:00Z">
        <w:del w:id="91" w:author="Ericsson" w:date="2020-05-19T10:42:00Z">
          <w:r w:rsidR="00585807" w:rsidRPr="00585807" w:rsidDel="00E725E5">
            <w:rPr>
              <w:rFonts w:ascii="Arial" w:hAnsi="Arial"/>
              <w:noProof/>
              <w:lang w:val="en-US" w:eastAsia="zh-CN"/>
              <w:rPrChange w:id="92" w:author="Unknown">
                <w:rPr>
                  <w:noProof/>
                  <w:lang w:val="en-US" w:eastAsia="zh-CN"/>
                </w:rPr>
              </w:rPrChange>
            </w:rPr>
            <w:drawing>
              <wp:inline distT="0" distB="0" distL="0" distR="0" wp14:anchorId="7C7691F1" wp14:editId="6BC9D7F0">
                <wp:extent cx="2987040" cy="13411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7040" cy="1341120"/>
                        </a:xfrm>
                        <a:prstGeom prst="rect">
                          <a:avLst/>
                        </a:prstGeom>
                        <a:noFill/>
                        <a:ln>
                          <a:noFill/>
                        </a:ln>
                      </pic:spPr>
                    </pic:pic>
                  </a:graphicData>
                </a:graphic>
              </wp:inline>
            </w:drawing>
          </w:r>
        </w:del>
      </w:ins>
    </w:p>
    <w:p w14:paraId="5D06E81A" w14:textId="7BD4BECB" w:rsidR="00585807" w:rsidRPr="00585807" w:rsidDel="00E725E5" w:rsidRDefault="00585807" w:rsidP="00585807">
      <w:pPr>
        <w:keepLines/>
        <w:overflowPunct w:val="0"/>
        <w:autoSpaceDE w:val="0"/>
        <w:autoSpaceDN w:val="0"/>
        <w:adjustRightInd w:val="0"/>
        <w:spacing w:after="240"/>
        <w:jc w:val="center"/>
        <w:textAlignment w:val="baseline"/>
        <w:rPr>
          <w:del w:id="93" w:author="Ericsson" w:date="2020-05-19T10:42:00Z"/>
          <w:rFonts w:ascii="Arial" w:hAnsi="Arial"/>
          <w:b/>
          <w:lang w:eastAsia="ja-JP"/>
        </w:rPr>
      </w:pPr>
      <w:del w:id="94" w:author="Ericsson" w:date="2020-05-19T10:42:00Z">
        <w:r w:rsidRPr="00585807" w:rsidDel="00E725E5">
          <w:rPr>
            <w:rFonts w:ascii="Arial" w:hAnsi="Arial"/>
            <w:b/>
            <w:lang w:eastAsia="ja-JP"/>
          </w:rPr>
          <w:delText xml:space="preserve">Figure 5.7.4a-1: UE Assistance Information for </w:delText>
        </w:r>
        <w:r w:rsidRPr="00585807" w:rsidDel="00E725E5">
          <w:rPr>
            <w:rFonts w:ascii="Arial" w:hAnsi="Arial"/>
            <w:b/>
            <w:lang w:eastAsia="zh-CN"/>
          </w:rPr>
          <w:delText>V2X</w:delText>
        </w:r>
        <w:r w:rsidRPr="00585807" w:rsidDel="00E725E5">
          <w:rPr>
            <w:rFonts w:ascii="Arial" w:hAnsi="Arial"/>
            <w:b/>
            <w:lang w:eastAsia="ja-JP"/>
          </w:rPr>
          <w:delText xml:space="preserve"> sidelink communication</w:delText>
        </w:r>
      </w:del>
    </w:p>
    <w:p w14:paraId="6D030A94" w14:textId="7C82744F" w:rsidR="00585807" w:rsidRPr="00585807" w:rsidDel="00E725E5" w:rsidRDefault="00585807" w:rsidP="00585807">
      <w:pPr>
        <w:rPr>
          <w:del w:id="95" w:author="Ericsson" w:date="2020-05-19T10:42:00Z"/>
          <w:szCs w:val="24"/>
          <w:lang w:val="en-US" w:eastAsia="zh-CN"/>
        </w:rPr>
      </w:pPr>
      <w:del w:id="96" w:author="Ericsson" w:date="2020-05-19T10:42:00Z">
        <w:r w:rsidRPr="00585807" w:rsidDel="00E725E5">
          <w:rPr>
            <w:szCs w:val="24"/>
            <w:lang w:val="en-US" w:eastAsia="en-GB"/>
          </w:rPr>
          <w:delText xml:space="preserve">The purpose of this procedure is to inform </w:delText>
        </w:r>
        <w:r w:rsidRPr="00585807" w:rsidDel="00E725E5">
          <w:rPr>
            <w:szCs w:val="24"/>
            <w:lang w:val="en-US" w:eastAsia="zh-CN"/>
          </w:rPr>
          <w:delText>the network</w:delText>
        </w:r>
        <w:r w:rsidRPr="00585807" w:rsidDel="00E725E5">
          <w:rPr>
            <w:szCs w:val="24"/>
            <w:lang w:val="en-US" w:eastAsia="en-GB"/>
          </w:rPr>
          <w:delText xml:space="preserve"> of the UE's SPS assistance information for V2X sidelink communication.</w:delText>
        </w:r>
      </w:del>
    </w:p>
    <w:p w14:paraId="28B9C781" w14:textId="5F02C523" w:rsidR="00585807" w:rsidRPr="00585807" w:rsidDel="00E725E5" w:rsidRDefault="00585807" w:rsidP="00585807">
      <w:pPr>
        <w:rPr>
          <w:del w:id="97" w:author="Ericsson" w:date="2020-05-19T10:42:00Z"/>
          <w:szCs w:val="24"/>
          <w:lang w:val="en-US" w:eastAsia="zh-CN"/>
        </w:rPr>
      </w:pPr>
      <w:del w:id="98" w:author="Ericsson" w:date="2020-05-19T10:42:00Z">
        <w:r w:rsidRPr="00585807" w:rsidDel="00E725E5">
          <w:rPr>
            <w:szCs w:val="24"/>
            <w:lang w:val="en-US" w:eastAsia="zh-CN"/>
          </w:rPr>
          <w:delText xml:space="preserve">The initiation and the procedure for the transmission of </w:delText>
        </w:r>
        <w:r w:rsidRPr="00585807" w:rsidDel="00E725E5">
          <w:rPr>
            <w:i/>
            <w:szCs w:val="24"/>
            <w:lang w:val="en-US" w:eastAsia="zh-CN"/>
          </w:rPr>
          <w:delText>UEAssistanceInformationEUTRA</w:delText>
        </w:r>
        <w:r w:rsidRPr="00585807" w:rsidDel="00E725E5">
          <w:rPr>
            <w:szCs w:val="24"/>
            <w:lang w:val="en-US" w:eastAsia="zh-CN"/>
          </w:rPr>
          <w:delText xml:space="preserve"> follow the procedure specified for V2X sidelink communication in subclause </w:delText>
        </w:r>
        <w:r w:rsidRPr="00585807" w:rsidDel="00E725E5">
          <w:rPr>
            <w:szCs w:val="24"/>
            <w:lang w:val="en-US" w:eastAsia="en-GB"/>
          </w:rPr>
          <w:delText>5.6.10</w:delText>
        </w:r>
        <w:r w:rsidRPr="00585807" w:rsidDel="00E725E5">
          <w:rPr>
            <w:szCs w:val="24"/>
            <w:lang w:val="en-US" w:eastAsia="zh-CN"/>
          </w:rPr>
          <w:delText xml:space="preserve"> of TS 36.331 [10].</w:delText>
        </w:r>
        <w:r w:rsidRPr="00585807" w:rsidDel="00E725E5">
          <w:rPr>
            <w:rFonts w:eastAsia="Yu Mincho"/>
            <w:szCs w:val="24"/>
            <w:lang w:val="en-US"/>
          </w:rPr>
          <w:delText xml:space="preserve"> </w:delText>
        </w:r>
      </w:del>
    </w:p>
    <w:p w14:paraId="0E062C4F" w14:textId="404FFB7E" w:rsidR="00585807" w:rsidRPr="00585807" w:rsidRDefault="00585807" w:rsidP="00585807">
      <w:pPr>
        <w:pStyle w:val="B2"/>
      </w:pPr>
    </w:p>
    <w:p w14:paraId="1DDE7F5C" w14:textId="77777777" w:rsidR="00585807" w:rsidRPr="00614EA6" w:rsidRDefault="00585807" w:rsidP="0058580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7BC8A9C9" w14:textId="77777777" w:rsidR="00614EA6" w:rsidRPr="009D384A" w:rsidRDefault="00614EA6" w:rsidP="009D384A"/>
    <w:p w14:paraId="5C267B27" w14:textId="77777777" w:rsidR="00585807" w:rsidRPr="00614EA6" w:rsidRDefault="00585807" w:rsidP="0058580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674A2729" w14:textId="77777777" w:rsidR="00E725E5" w:rsidRPr="00E725E5" w:rsidRDefault="00E725E5" w:rsidP="00E725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36756919"/>
      <w:bookmarkStart w:id="100" w:name="_Toc36836460"/>
      <w:bookmarkStart w:id="101" w:name="_Toc36843437"/>
      <w:bookmarkStart w:id="102" w:name="_Toc37067726"/>
      <w:bookmarkStart w:id="103" w:name="_Toc36756920"/>
      <w:bookmarkStart w:id="104" w:name="_Toc36836461"/>
      <w:bookmarkStart w:id="105" w:name="_Toc36843438"/>
      <w:bookmarkStart w:id="106" w:name="_Toc37067727"/>
      <w:r w:rsidRPr="00E725E5">
        <w:rPr>
          <w:rFonts w:ascii="Arial" w:hAnsi="Arial"/>
          <w:sz w:val="24"/>
          <w:lang w:eastAsia="ja-JP"/>
        </w:rPr>
        <w:t>5.8.</w:t>
      </w:r>
      <w:r w:rsidRPr="00E725E5">
        <w:rPr>
          <w:rFonts w:ascii="Arial" w:hAnsi="Arial"/>
          <w:sz w:val="24"/>
          <w:lang w:eastAsia="zh-CN"/>
        </w:rPr>
        <w:t>3</w:t>
      </w:r>
      <w:r w:rsidRPr="00E725E5">
        <w:rPr>
          <w:rFonts w:ascii="Arial" w:hAnsi="Arial"/>
          <w:sz w:val="24"/>
          <w:lang w:eastAsia="ja-JP"/>
        </w:rPr>
        <w:t>.3</w:t>
      </w:r>
      <w:r w:rsidRPr="00E725E5">
        <w:rPr>
          <w:rFonts w:ascii="Arial" w:hAnsi="Arial"/>
          <w:sz w:val="24"/>
          <w:lang w:eastAsia="ja-JP"/>
        </w:rPr>
        <w:tab/>
        <w:t xml:space="preserve">Actions related to transmission of </w:t>
      </w:r>
      <w:proofErr w:type="spellStart"/>
      <w:r w:rsidRPr="00E725E5">
        <w:rPr>
          <w:rFonts w:ascii="Arial" w:hAnsi="Arial"/>
          <w:i/>
          <w:sz w:val="24"/>
          <w:lang w:eastAsia="ja-JP"/>
        </w:rPr>
        <w:t>SidelinkUEInformationNR</w:t>
      </w:r>
      <w:proofErr w:type="spellEnd"/>
      <w:r w:rsidRPr="00E725E5">
        <w:rPr>
          <w:rFonts w:ascii="Arial" w:hAnsi="Arial"/>
          <w:sz w:val="24"/>
          <w:lang w:eastAsia="ja-JP"/>
        </w:rPr>
        <w:t xml:space="preserve"> message</w:t>
      </w:r>
      <w:bookmarkEnd w:id="99"/>
      <w:bookmarkEnd w:id="100"/>
      <w:bookmarkEnd w:id="101"/>
      <w:bookmarkEnd w:id="102"/>
    </w:p>
    <w:p w14:paraId="22CD3B58" w14:textId="77777777" w:rsidR="00E725E5" w:rsidRPr="00E725E5" w:rsidRDefault="00E725E5" w:rsidP="00E725E5">
      <w:pPr>
        <w:rPr>
          <w:szCs w:val="24"/>
          <w:lang w:val="en-US" w:eastAsia="en-GB"/>
        </w:rPr>
      </w:pPr>
      <w:r w:rsidRPr="00E725E5">
        <w:rPr>
          <w:szCs w:val="24"/>
          <w:lang w:val="en-US" w:eastAsia="en-GB"/>
        </w:rPr>
        <w:t xml:space="preserve">The UE shall set the contents of the </w:t>
      </w:r>
      <w:proofErr w:type="spellStart"/>
      <w:r w:rsidRPr="00E725E5">
        <w:rPr>
          <w:i/>
          <w:szCs w:val="24"/>
          <w:lang w:val="en-US" w:eastAsia="en-GB"/>
        </w:rPr>
        <w:t>SidelinkUEInformationNR</w:t>
      </w:r>
      <w:proofErr w:type="spellEnd"/>
      <w:r w:rsidRPr="00E725E5">
        <w:rPr>
          <w:szCs w:val="24"/>
          <w:lang w:val="en-US" w:eastAsia="en-GB"/>
        </w:rPr>
        <w:t xml:space="preserve"> message as follows:</w:t>
      </w:r>
    </w:p>
    <w:p w14:paraId="366A6494" w14:textId="77777777" w:rsidR="00E725E5" w:rsidRPr="00E725E5" w:rsidRDefault="00E725E5" w:rsidP="00E725E5">
      <w:pPr>
        <w:overflowPunct w:val="0"/>
        <w:autoSpaceDE w:val="0"/>
        <w:autoSpaceDN w:val="0"/>
        <w:adjustRightInd w:val="0"/>
        <w:ind w:left="568" w:hanging="284"/>
        <w:textAlignment w:val="baseline"/>
        <w:rPr>
          <w:lang w:eastAsia="ja-JP"/>
        </w:rPr>
      </w:pPr>
      <w:r w:rsidRPr="00E725E5">
        <w:rPr>
          <w:lang w:eastAsia="ja-JP"/>
        </w:rPr>
        <w:t>1&gt;</w:t>
      </w:r>
      <w:r w:rsidRPr="00E725E5">
        <w:rPr>
          <w:lang w:eastAsia="ja-JP"/>
        </w:rPr>
        <w:tab/>
        <w:t xml:space="preserve">if the UE initiates the procedure to indicate it is (no more) interested to </w:t>
      </w:r>
      <w:r w:rsidRPr="00E725E5">
        <w:rPr>
          <w:lang w:eastAsia="zh-CN"/>
        </w:rPr>
        <w:t>receive NR sidelink communication</w:t>
      </w:r>
      <w:r w:rsidRPr="00E725E5">
        <w:rPr>
          <w:lang w:eastAsia="ja-JP"/>
        </w:rPr>
        <w:t xml:space="preserve"> or to request (configuration/ release) of NR sidelink communication</w:t>
      </w:r>
      <w:r w:rsidRPr="00E725E5">
        <w:rPr>
          <w:lang w:eastAsia="zh-CN"/>
        </w:rPr>
        <w:t xml:space="preserve"> </w:t>
      </w:r>
      <w:r w:rsidRPr="00E725E5">
        <w:rPr>
          <w:lang w:eastAsia="ja-JP"/>
        </w:rPr>
        <w:t xml:space="preserve">transmission resources or to </w:t>
      </w:r>
      <w:r w:rsidRPr="00E725E5">
        <w:rPr>
          <w:lang w:eastAsia="zh-CN"/>
        </w:rPr>
        <w:t>report to the network that a sidelink radio link failure or sidelink RRC reconfiguration failure has been declared</w:t>
      </w:r>
      <w:r w:rsidRPr="00E725E5">
        <w:rPr>
          <w:lang w:eastAsia="ja-JP"/>
        </w:rPr>
        <w:t xml:space="preserve"> (i.e. UE includes all concerned information, irrespective of what triggered the procedure):</w:t>
      </w:r>
    </w:p>
    <w:p w14:paraId="2AA151CA" w14:textId="77777777" w:rsidR="00E725E5" w:rsidRPr="00E725E5" w:rsidRDefault="00E725E5" w:rsidP="00E725E5">
      <w:pPr>
        <w:overflowPunct w:val="0"/>
        <w:autoSpaceDE w:val="0"/>
        <w:autoSpaceDN w:val="0"/>
        <w:adjustRightInd w:val="0"/>
        <w:ind w:left="851" w:hanging="284"/>
        <w:textAlignment w:val="baseline"/>
        <w:rPr>
          <w:lang w:eastAsia="ja-JP"/>
        </w:rPr>
      </w:pPr>
      <w:r w:rsidRPr="00E725E5">
        <w:rPr>
          <w:lang w:eastAsia="ja-JP"/>
        </w:rPr>
        <w:t>2&gt;</w:t>
      </w:r>
      <w:r w:rsidRPr="00E725E5">
        <w:rPr>
          <w:lang w:eastAsia="ja-JP"/>
        </w:rPr>
        <w:tab/>
        <w:t xml:space="preserve">if </w:t>
      </w:r>
      <w:r w:rsidRPr="00E725E5">
        <w:rPr>
          <w:i/>
          <w:lang w:eastAsia="ja-JP"/>
        </w:rPr>
        <w:t xml:space="preserve">SIB12 </w:t>
      </w:r>
      <w:r w:rsidRPr="00E725E5">
        <w:rPr>
          <w:lang w:eastAsia="ja-JP"/>
        </w:rPr>
        <w:t xml:space="preserve">including </w:t>
      </w:r>
      <w:proofErr w:type="spellStart"/>
      <w:r w:rsidRPr="00E725E5">
        <w:rPr>
          <w:i/>
          <w:lang w:eastAsia="ja-JP"/>
        </w:rPr>
        <w:t>sl-ConfigCommonNR</w:t>
      </w:r>
      <w:proofErr w:type="spellEnd"/>
      <w:r w:rsidRPr="00E725E5">
        <w:rPr>
          <w:lang w:eastAsia="ja-JP"/>
        </w:rPr>
        <w:t xml:space="preserve"> is provided by the </w:t>
      </w:r>
      <w:proofErr w:type="spellStart"/>
      <w:r w:rsidRPr="00E725E5">
        <w:rPr>
          <w:lang w:eastAsia="ja-JP"/>
        </w:rPr>
        <w:t>PCell</w:t>
      </w:r>
      <w:proofErr w:type="spellEnd"/>
      <w:r w:rsidRPr="00E725E5">
        <w:rPr>
          <w:lang w:eastAsia="ja-JP"/>
        </w:rPr>
        <w:t>:</w:t>
      </w:r>
    </w:p>
    <w:p w14:paraId="09CB8BED"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if configured by upper layers to receive </w:t>
      </w:r>
      <w:r w:rsidRPr="00E725E5">
        <w:rPr>
          <w:lang w:eastAsia="zh-CN"/>
        </w:rPr>
        <w:t xml:space="preserve">NR </w:t>
      </w:r>
      <w:r w:rsidRPr="00E725E5">
        <w:rPr>
          <w:lang w:eastAsia="ja-JP"/>
        </w:rPr>
        <w:t>sidelink communication:</w:t>
      </w:r>
    </w:p>
    <w:p w14:paraId="60C3B8E5"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proofErr w:type="spellStart"/>
      <w:r w:rsidRPr="00E725E5">
        <w:rPr>
          <w:i/>
          <w:lang w:eastAsia="ja-JP"/>
        </w:rPr>
        <w:t>sl-RxInterestedFreqList</w:t>
      </w:r>
      <w:proofErr w:type="spellEnd"/>
      <w:r w:rsidRPr="00E725E5">
        <w:rPr>
          <w:i/>
          <w:lang w:eastAsia="ja-JP"/>
        </w:rPr>
        <w:t xml:space="preserve"> </w:t>
      </w:r>
      <w:r w:rsidRPr="00E725E5">
        <w:rPr>
          <w:lang w:eastAsia="ja-JP"/>
        </w:rPr>
        <w:t>and set it to the frequency for NR sidelink communication reception;</w:t>
      </w:r>
    </w:p>
    <w:p w14:paraId="4F991311" w14:textId="77777777" w:rsidR="00E725E5" w:rsidRPr="00E725E5" w:rsidRDefault="00E725E5" w:rsidP="00E725E5">
      <w:pPr>
        <w:overflowPunct w:val="0"/>
        <w:autoSpaceDE w:val="0"/>
        <w:autoSpaceDN w:val="0"/>
        <w:adjustRightInd w:val="0"/>
        <w:ind w:left="1135" w:hanging="284"/>
        <w:textAlignment w:val="baseline"/>
        <w:rPr>
          <w:lang w:eastAsia="ja-JP"/>
        </w:rPr>
      </w:pPr>
      <w:r w:rsidRPr="00E725E5">
        <w:rPr>
          <w:lang w:eastAsia="ja-JP"/>
        </w:rPr>
        <w:t>3&gt;</w:t>
      </w:r>
      <w:r w:rsidRPr="00E725E5">
        <w:rPr>
          <w:lang w:eastAsia="ja-JP"/>
        </w:rPr>
        <w:tab/>
        <w:t xml:space="preserve">if configured by upper layers to transmit </w:t>
      </w:r>
      <w:r w:rsidRPr="00E725E5">
        <w:rPr>
          <w:lang w:eastAsia="zh-CN"/>
        </w:rPr>
        <w:t xml:space="preserve">NR </w:t>
      </w:r>
      <w:r w:rsidRPr="00E725E5">
        <w:rPr>
          <w:lang w:eastAsia="ja-JP"/>
        </w:rPr>
        <w:t>sidelink communication:</w:t>
      </w:r>
    </w:p>
    <w:p w14:paraId="3E7D3FE7" w14:textId="77777777" w:rsidR="00E725E5" w:rsidRPr="00E725E5" w:rsidRDefault="00E725E5" w:rsidP="00E725E5">
      <w:pPr>
        <w:overflowPunct w:val="0"/>
        <w:autoSpaceDE w:val="0"/>
        <w:autoSpaceDN w:val="0"/>
        <w:adjustRightInd w:val="0"/>
        <w:ind w:left="1418" w:hanging="284"/>
        <w:textAlignment w:val="baseline"/>
        <w:rPr>
          <w:lang w:eastAsia="ja-JP"/>
        </w:rPr>
      </w:pPr>
      <w:r w:rsidRPr="00E725E5">
        <w:rPr>
          <w:lang w:eastAsia="ja-JP"/>
        </w:rPr>
        <w:t>4&gt;</w:t>
      </w:r>
      <w:r w:rsidRPr="00E725E5">
        <w:rPr>
          <w:lang w:eastAsia="ja-JP"/>
        </w:rPr>
        <w:tab/>
        <w:t xml:space="preserve">include </w:t>
      </w:r>
      <w:proofErr w:type="spellStart"/>
      <w:r w:rsidRPr="00E725E5">
        <w:rPr>
          <w:i/>
          <w:lang w:eastAsia="ja-JP"/>
        </w:rPr>
        <w:t>sl-TxResourceReqList</w:t>
      </w:r>
      <w:proofErr w:type="spellEnd"/>
      <w:r w:rsidRPr="00E725E5">
        <w:rPr>
          <w:lang w:eastAsia="ja-JP"/>
        </w:rPr>
        <w:t xml:space="preserve"> and set its fields (if needed) as follows for each destination for which it requests network to assign NR sidelink communication resource:</w:t>
      </w:r>
    </w:p>
    <w:p w14:paraId="66095AC1"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proofErr w:type="spellStart"/>
      <w:r w:rsidRPr="00E725E5">
        <w:rPr>
          <w:i/>
          <w:lang w:eastAsia="ja-JP"/>
        </w:rPr>
        <w:t>sl-DestinationIdentiy</w:t>
      </w:r>
      <w:proofErr w:type="spellEnd"/>
      <w:r w:rsidRPr="00E725E5">
        <w:rPr>
          <w:i/>
          <w:lang w:eastAsia="ja-JP"/>
        </w:rPr>
        <w:t xml:space="preserve"> </w:t>
      </w:r>
      <w:r w:rsidRPr="00E725E5">
        <w:rPr>
          <w:lang w:eastAsia="ja-JP"/>
        </w:rPr>
        <w:t>to the destination identity configured by upper layer</w:t>
      </w:r>
      <w:r w:rsidRPr="00E725E5">
        <w:rPr>
          <w:lang w:eastAsia="zh-CN"/>
        </w:rPr>
        <w:t xml:space="preserve"> for NR </w:t>
      </w:r>
      <w:r w:rsidRPr="00E725E5">
        <w:rPr>
          <w:lang w:eastAsia="ja-JP"/>
        </w:rPr>
        <w:t>sidelink communication</w:t>
      </w:r>
      <w:r w:rsidRPr="00E725E5">
        <w:rPr>
          <w:lang w:eastAsia="zh-CN"/>
        </w:rPr>
        <w:t xml:space="preserve"> transmission</w:t>
      </w:r>
      <w:r w:rsidRPr="00E725E5">
        <w:rPr>
          <w:lang w:eastAsia="ja-JP"/>
        </w:rPr>
        <w:t>;</w:t>
      </w:r>
    </w:p>
    <w:p w14:paraId="0FEB9627"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proofErr w:type="spellStart"/>
      <w:r w:rsidRPr="00E725E5">
        <w:rPr>
          <w:i/>
          <w:lang w:eastAsia="ja-JP"/>
        </w:rPr>
        <w:t>sl-CastType</w:t>
      </w:r>
      <w:proofErr w:type="spellEnd"/>
      <w:r w:rsidRPr="00E725E5">
        <w:rPr>
          <w:lang w:eastAsia="ja-JP"/>
        </w:rPr>
        <w:t xml:space="preserve"> to </w:t>
      </w:r>
      <w:r w:rsidRPr="00E725E5">
        <w:rPr>
          <w:lang w:eastAsia="zh-CN"/>
        </w:rPr>
        <w:t>the cast type of the associated destination</w:t>
      </w:r>
      <w:r w:rsidRPr="00E725E5">
        <w:rPr>
          <w:lang w:eastAsia="ja-JP"/>
        </w:rPr>
        <w:t xml:space="preserve"> identity</w:t>
      </w:r>
      <w:r w:rsidRPr="00E725E5">
        <w:rPr>
          <w:lang w:eastAsia="zh-CN"/>
        </w:rPr>
        <w:t xml:space="preserve"> configured by the upper layer for the NR </w:t>
      </w:r>
      <w:r w:rsidRPr="00E725E5">
        <w:rPr>
          <w:lang w:eastAsia="ja-JP"/>
        </w:rPr>
        <w:t>sidelink communication</w:t>
      </w:r>
      <w:r w:rsidRPr="00E725E5">
        <w:rPr>
          <w:lang w:eastAsia="zh-CN"/>
        </w:rPr>
        <w:t xml:space="preserve"> transmission</w:t>
      </w:r>
      <w:r w:rsidRPr="00E725E5">
        <w:rPr>
          <w:lang w:eastAsia="ja-JP"/>
        </w:rPr>
        <w:t>;</w:t>
      </w:r>
    </w:p>
    <w:p w14:paraId="5BEC0931" w14:textId="77777777" w:rsidR="00E725E5" w:rsidRPr="00E725E5" w:rsidRDefault="00E725E5" w:rsidP="00E725E5">
      <w:pPr>
        <w:overflowPunct w:val="0"/>
        <w:autoSpaceDE w:val="0"/>
        <w:autoSpaceDN w:val="0"/>
        <w:adjustRightInd w:val="0"/>
        <w:ind w:left="1704" w:hanging="284"/>
        <w:textAlignment w:val="baseline"/>
        <w:rPr>
          <w:lang w:eastAsia="ja-JP"/>
        </w:rPr>
      </w:pPr>
      <w:r w:rsidRPr="00E725E5">
        <w:rPr>
          <w:lang w:eastAsia="ja-JP"/>
        </w:rPr>
        <w:t>5&gt;</w:t>
      </w:r>
      <w:r w:rsidRPr="00E725E5">
        <w:rPr>
          <w:lang w:eastAsia="ja-JP"/>
        </w:rPr>
        <w:tab/>
        <w:t xml:space="preserve">set </w:t>
      </w:r>
      <w:proofErr w:type="spellStart"/>
      <w:r w:rsidRPr="00E725E5">
        <w:rPr>
          <w:i/>
          <w:lang w:eastAsia="ja-JP"/>
        </w:rPr>
        <w:t>sl</w:t>
      </w:r>
      <w:proofErr w:type="spellEnd"/>
      <w:r w:rsidRPr="00E725E5">
        <w:rPr>
          <w:i/>
          <w:lang w:eastAsia="ja-JP"/>
        </w:rPr>
        <w:t>-RLC-</w:t>
      </w:r>
      <w:proofErr w:type="spellStart"/>
      <w:r w:rsidRPr="00E725E5">
        <w:rPr>
          <w:i/>
          <w:lang w:eastAsia="ja-JP"/>
        </w:rPr>
        <w:t>ModeIndication</w:t>
      </w:r>
      <w:proofErr w:type="spellEnd"/>
      <w:r w:rsidRPr="00E725E5">
        <w:rPr>
          <w:lang w:eastAsia="ja-JP"/>
        </w:rPr>
        <w:t xml:space="preserve"> to include the RLC mode(s) and optionally QoS profile(s) of the sidelink QoS flow(s) of the associated RLC mode(s), if the associated bi-directional sidelink DRB has been established due to </w:t>
      </w:r>
      <w:r w:rsidRPr="00E725E5">
        <w:rPr>
          <w:rFonts w:eastAsia="Batang"/>
          <w:noProof/>
          <w:lang w:eastAsia="ja-JP"/>
        </w:rPr>
        <w:t>the configuration</w:t>
      </w:r>
      <w:r w:rsidRPr="00E725E5">
        <w:rPr>
          <w:i/>
          <w:lang w:eastAsia="ja-JP"/>
        </w:rPr>
        <w:t xml:space="preserve"> </w:t>
      </w:r>
      <w:r w:rsidRPr="00E725E5">
        <w:rPr>
          <w:lang w:eastAsia="ja-JP"/>
        </w:rPr>
        <w:t>by</w:t>
      </w:r>
      <w:r w:rsidRPr="00E725E5">
        <w:rPr>
          <w:i/>
          <w:lang w:eastAsia="ja-JP"/>
        </w:rPr>
        <w:t xml:space="preserve"> </w:t>
      </w:r>
      <w:proofErr w:type="spellStart"/>
      <w:r w:rsidRPr="00E725E5">
        <w:rPr>
          <w:i/>
          <w:lang w:eastAsia="ja-JP"/>
        </w:rPr>
        <w:t>RRCReconfigurationSidelink</w:t>
      </w:r>
      <w:proofErr w:type="spellEnd"/>
      <w:r w:rsidRPr="00E725E5">
        <w:rPr>
          <w:lang w:eastAsia="ja-JP"/>
        </w:rPr>
        <w:t>;</w:t>
      </w:r>
    </w:p>
    <w:p w14:paraId="2487729C"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proofErr w:type="spellStart"/>
      <w:r w:rsidRPr="00E725E5">
        <w:rPr>
          <w:i/>
          <w:lang w:eastAsia="ja-JP"/>
        </w:rPr>
        <w:t>sl</w:t>
      </w:r>
      <w:proofErr w:type="spellEnd"/>
      <w:r w:rsidRPr="00E725E5">
        <w:rPr>
          <w:i/>
          <w:lang w:eastAsia="ja-JP"/>
        </w:rPr>
        <w:t>-QoS-</w:t>
      </w:r>
      <w:proofErr w:type="spellStart"/>
      <w:r w:rsidRPr="00E725E5">
        <w:rPr>
          <w:i/>
          <w:lang w:eastAsia="ja-JP"/>
        </w:rPr>
        <w:t>InfoList</w:t>
      </w:r>
      <w:proofErr w:type="spellEnd"/>
      <w:r w:rsidRPr="00E725E5">
        <w:rPr>
          <w:lang w:eastAsia="ja-JP"/>
        </w:rPr>
        <w:t xml:space="preserve"> to include QoS profile(s) of the sidelink QoS flow(s) of the associated destination configured by the upper layer for the NR sidelink communication transmission;</w:t>
      </w:r>
    </w:p>
    <w:p w14:paraId="7B448530"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proofErr w:type="spellStart"/>
      <w:r w:rsidRPr="00E725E5">
        <w:rPr>
          <w:i/>
          <w:lang w:eastAsia="ja-JP"/>
        </w:rPr>
        <w:t>sl-InterestedFreqList</w:t>
      </w:r>
      <w:proofErr w:type="spellEnd"/>
      <w:r w:rsidRPr="00E725E5">
        <w:rPr>
          <w:lang w:eastAsia="ja-JP"/>
        </w:rPr>
        <w:t xml:space="preserve"> to indicate the frequency</w:t>
      </w:r>
      <w:r w:rsidRPr="00E725E5">
        <w:rPr>
          <w:lang w:eastAsia="zh-CN"/>
        </w:rPr>
        <w:t xml:space="preserve"> for NR </w:t>
      </w:r>
      <w:r w:rsidRPr="00E725E5">
        <w:rPr>
          <w:lang w:eastAsia="ja-JP"/>
        </w:rPr>
        <w:t>sidelink communication</w:t>
      </w:r>
      <w:r w:rsidRPr="00E725E5">
        <w:rPr>
          <w:lang w:eastAsia="zh-CN"/>
        </w:rPr>
        <w:t xml:space="preserve"> transmission</w:t>
      </w:r>
      <w:r w:rsidRPr="00E725E5">
        <w:rPr>
          <w:lang w:eastAsia="ja-JP"/>
        </w:rPr>
        <w:t>;</w:t>
      </w:r>
    </w:p>
    <w:p w14:paraId="0EB67D53" w14:textId="77777777" w:rsidR="00E725E5" w:rsidRPr="00E725E5" w:rsidRDefault="00E725E5" w:rsidP="00E725E5">
      <w:pPr>
        <w:overflowPunct w:val="0"/>
        <w:autoSpaceDE w:val="0"/>
        <w:autoSpaceDN w:val="0"/>
        <w:adjustRightInd w:val="0"/>
        <w:ind w:left="1702" w:hanging="284"/>
        <w:textAlignment w:val="baseline"/>
        <w:rPr>
          <w:lang w:eastAsia="ja-JP"/>
        </w:rPr>
      </w:pPr>
      <w:r w:rsidRPr="00E725E5">
        <w:rPr>
          <w:lang w:eastAsia="ja-JP"/>
        </w:rPr>
        <w:t>5&gt;</w:t>
      </w:r>
      <w:r w:rsidRPr="00E725E5">
        <w:rPr>
          <w:lang w:eastAsia="ja-JP"/>
        </w:rPr>
        <w:tab/>
        <w:t xml:space="preserve">set </w:t>
      </w:r>
      <w:proofErr w:type="spellStart"/>
      <w:r w:rsidRPr="00E725E5">
        <w:rPr>
          <w:i/>
          <w:lang w:eastAsia="ja-JP"/>
        </w:rPr>
        <w:t>sl-TypeTxSyncList</w:t>
      </w:r>
      <w:proofErr w:type="spellEnd"/>
      <w:r w:rsidRPr="00E725E5">
        <w:rPr>
          <w:i/>
          <w:lang w:eastAsia="ja-JP"/>
        </w:rPr>
        <w:t xml:space="preserve"> </w:t>
      </w:r>
      <w:r w:rsidRPr="00E725E5">
        <w:rPr>
          <w:lang w:eastAsia="ja-JP"/>
        </w:rPr>
        <w:t xml:space="preserve">to </w:t>
      </w:r>
      <w:r w:rsidRPr="00E725E5">
        <w:rPr>
          <w:lang w:eastAsia="zh-CN"/>
        </w:rPr>
        <w:t xml:space="preserve">the current synchronization reference type used on the associated </w:t>
      </w:r>
      <w:proofErr w:type="spellStart"/>
      <w:r w:rsidRPr="00E725E5">
        <w:rPr>
          <w:i/>
          <w:lang w:eastAsia="ja-JP"/>
        </w:rPr>
        <w:t>sl-InterestedFreqList</w:t>
      </w:r>
      <w:proofErr w:type="spellEnd"/>
      <w:r w:rsidRPr="00E725E5">
        <w:rPr>
          <w:lang w:eastAsia="ja-JP"/>
        </w:rPr>
        <w:t xml:space="preserve"> </w:t>
      </w:r>
      <w:r w:rsidRPr="00E725E5">
        <w:rPr>
          <w:lang w:eastAsia="zh-CN"/>
        </w:rPr>
        <w:t xml:space="preserve">for NR </w:t>
      </w:r>
      <w:r w:rsidRPr="00E725E5">
        <w:rPr>
          <w:lang w:eastAsia="ja-JP"/>
        </w:rPr>
        <w:t>sidelink communication</w:t>
      </w:r>
      <w:r w:rsidRPr="00E725E5">
        <w:rPr>
          <w:lang w:eastAsia="zh-CN"/>
        </w:rPr>
        <w:t xml:space="preserve"> transmission</w:t>
      </w:r>
      <w:r w:rsidRPr="00E725E5">
        <w:rPr>
          <w:lang w:eastAsia="ja-JP"/>
        </w:rPr>
        <w:t>.</w:t>
      </w:r>
    </w:p>
    <w:p w14:paraId="09F28870" w14:textId="77777777" w:rsidR="00E725E5" w:rsidRPr="00E725E5" w:rsidRDefault="00E725E5" w:rsidP="00E725E5">
      <w:pPr>
        <w:ind w:left="1418" w:hanging="284"/>
        <w:rPr>
          <w:szCs w:val="24"/>
          <w:lang w:val="en-US" w:eastAsia="en-GB"/>
        </w:rPr>
      </w:pPr>
      <w:r w:rsidRPr="00E725E5">
        <w:rPr>
          <w:szCs w:val="24"/>
          <w:lang w:val="en-US" w:eastAsia="en-GB"/>
        </w:rPr>
        <w:lastRenderedPageBreak/>
        <w:t>4&gt;</w:t>
      </w:r>
      <w:r w:rsidRPr="00E725E5">
        <w:rPr>
          <w:szCs w:val="24"/>
          <w:lang w:val="en-US" w:eastAsia="en-GB"/>
        </w:rPr>
        <w:tab/>
        <w:t xml:space="preserve">include </w:t>
      </w:r>
      <w:proofErr w:type="spellStart"/>
      <w:r w:rsidRPr="00E725E5">
        <w:rPr>
          <w:i/>
          <w:szCs w:val="24"/>
          <w:lang w:val="en-US" w:eastAsia="en-GB"/>
        </w:rPr>
        <w:t>sl-FailureList</w:t>
      </w:r>
      <w:proofErr w:type="spellEnd"/>
      <w:r w:rsidRPr="00E725E5">
        <w:rPr>
          <w:szCs w:val="24"/>
          <w:lang w:val="en-US" w:eastAsia="en-GB"/>
        </w:rPr>
        <w:t xml:space="preserve"> and set its fields as follows for each destination for which it reports the NR sidelink communication failure:</w:t>
      </w:r>
    </w:p>
    <w:p w14:paraId="3868D567" w14:textId="77777777" w:rsidR="00E725E5" w:rsidRPr="00E725E5" w:rsidRDefault="00E725E5" w:rsidP="00E725E5">
      <w:pPr>
        <w:ind w:left="1702" w:hanging="284"/>
        <w:rPr>
          <w:szCs w:val="24"/>
          <w:lang w:val="en-US" w:eastAsia="en-GB"/>
        </w:rPr>
      </w:pPr>
      <w:r w:rsidRPr="00E725E5">
        <w:rPr>
          <w:szCs w:val="24"/>
          <w:lang w:val="en-US" w:eastAsia="en-GB"/>
        </w:rPr>
        <w:t>5&gt;</w:t>
      </w:r>
      <w:r w:rsidRPr="00E725E5">
        <w:rPr>
          <w:szCs w:val="24"/>
          <w:lang w:val="en-US" w:eastAsia="en-GB"/>
        </w:rPr>
        <w:tab/>
        <w:t xml:space="preserve">set </w:t>
      </w:r>
      <w:proofErr w:type="spellStart"/>
      <w:r w:rsidRPr="00E725E5">
        <w:rPr>
          <w:i/>
          <w:szCs w:val="24"/>
          <w:lang w:val="en-US" w:eastAsia="en-GB"/>
        </w:rPr>
        <w:t>sl-DestinationIdentiy</w:t>
      </w:r>
      <w:proofErr w:type="spellEnd"/>
      <w:r w:rsidRPr="00E725E5">
        <w:rPr>
          <w:i/>
          <w:szCs w:val="24"/>
          <w:lang w:val="en-US" w:eastAsia="en-GB"/>
        </w:rPr>
        <w:t xml:space="preserve"> </w:t>
      </w:r>
      <w:r w:rsidRPr="00E725E5">
        <w:rPr>
          <w:szCs w:val="24"/>
          <w:lang w:val="en-US" w:eastAsia="en-GB"/>
        </w:rPr>
        <w:t>to the destination identity configured by upper layer</w:t>
      </w:r>
      <w:r w:rsidRPr="00E725E5">
        <w:rPr>
          <w:szCs w:val="24"/>
          <w:lang w:val="en-US" w:eastAsia="zh-CN"/>
        </w:rPr>
        <w:t xml:space="preserve"> for NR </w:t>
      </w:r>
      <w:r w:rsidRPr="00E725E5">
        <w:rPr>
          <w:szCs w:val="24"/>
          <w:lang w:val="en-US" w:eastAsia="en-GB"/>
        </w:rPr>
        <w:t>sidelink communication</w:t>
      </w:r>
      <w:r w:rsidRPr="00E725E5">
        <w:rPr>
          <w:szCs w:val="24"/>
          <w:lang w:val="en-US" w:eastAsia="zh-CN"/>
        </w:rPr>
        <w:t xml:space="preserve"> transmission</w:t>
      </w:r>
      <w:r w:rsidRPr="00E725E5">
        <w:rPr>
          <w:szCs w:val="24"/>
          <w:lang w:val="en-US" w:eastAsia="en-GB"/>
        </w:rPr>
        <w:t>;</w:t>
      </w:r>
    </w:p>
    <w:p w14:paraId="28CFAA69" w14:textId="77777777" w:rsidR="00E725E5" w:rsidRPr="00E725E5" w:rsidRDefault="00E725E5" w:rsidP="00E725E5">
      <w:pPr>
        <w:ind w:left="1702" w:hanging="284"/>
        <w:rPr>
          <w:szCs w:val="24"/>
          <w:lang w:val="en-US" w:eastAsia="en-GB"/>
        </w:rPr>
      </w:pPr>
      <w:r w:rsidRPr="00E725E5">
        <w:rPr>
          <w:szCs w:val="24"/>
          <w:lang w:val="en-US" w:eastAsia="en-GB"/>
        </w:rPr>
        <w:t>5&gt;</w:t>
      </w:r>
      <w:r w:rsidRPr="00E725E5">
        <w:rPr>
          <w:szCs w:val="24"/>
          <w:lang w:val="en-US" w:eastAsia="en-GB"/>
        </w:rPr>
        <w:tab/>
        <w:t xml:space="preserve">set </w:t>
      </w:r>
      <w:proofErr w:type="spellStart"/>
      <w:r w:rsidRPr="00E725E5">
        <w:rPr>
          <w:i/>
          <w:szCs w:val="24"/>
          <w:lang w:val="en-US" w:eastAsia="en-GB"/>
        </w:rPr>
        <w:t>sl</w:t>
      </w:r>
      <w:proofErr w:type="spellEnd"/>
      <w:r w:rsidRPr="00E725E5">
        <w:rPr>
          <w:i/>
          <w:szCs w:val="24"/>
          <w:lang w:val="en-US" w:eastAsia="en-GB"/>
        </w:rPr>
        <w:t>-Failure</w:t>
      </w:r>
      <w:r w:rsidRPr="00E725E5">
        <w:rPr>
          <w:szCs w:val="24"/>
          <w:lang w:val="en-US" w:eastAsia="en-GB"/>
        </w:rPr>
        <w:t xml:space="preserve"> as </w:t>
      </w:r>
      <w:proofErr w:type="spellStart"/>
      <w:r w:rsidRPr="00E725E5">
        <w:rPr>
          <w:i/>
          <w:szCs w:val="24"/>
          <w:lang w:val="en-US" w:eastAsia="en-GB"/>
        </w:rPr>
        <w:t>rlf</w:t>
      </w:r>
      <w:proofErr w:type="spellEnd"/>
      <w:r w:rsidRPr="00E725E5">
        <w:rPr>
          <w:szCs w:val="24"/>
          <w:lang w:val="en-US" w:eastAsia="en-GB"/>
        </w:rPr>
        <w:t xml:space="preserve"> for the associated destination for the NR sidelink communication transmission, if the sidelink RLF is detected as specified in sub-clause 5.8.9.3;</w:t>
      </w:r>
    </w:p>
    <w:p w14:paraId="41C93764" w14:textId="5CE53F09" w:rsidR="00E725E5" w:rsidRDefault="00E725E5" w:rsidP="00E725E5">
      <w:pPr>
        <w:ind w:left="1702" w:hanging="284"/>
        <w:rPr>
          <w:szCs w:val="24"/>
          <w:lang w:val="en-US" w:eastAsia="en-GB"/>
        </w:rPr>
      </w:pPr>
      <w:r w:rsidRPr="00E725E5">
        <w:rPr>
          <w:szCs w:val="24"/>
          <w:lang w:val="en-US" w:eastAsia="en-GB"/>
        </w:rPr>
        <w:t>5&gt;</w:t>
      </w:r>
      <w:r w:rsidRPr="00E725E5">
        <w:rPr>
          <w:szCs w:val="24"/>
          <w:lang w:val="en-US" w:eastAsia="en-GB"/>
        </w:rPr>
        <w:tab/>
        <w:t xml:space="preserve">set </w:t>
      </w:r>
      <w:proofErr w:type="spellStart"/>
      <w:r w:rsidRPr="00E725E5">
        <w:rPr>
          <w:i/>
          <w:szCs w:val="24"/>
          <w:lang w:val="en-US" w:eastAsia="en-GB"/>
        </w:rPr>
        <w:t>sl</w:t>
      </w:r>
      <w:proofErr w:type="spellEnd"/>
      <w:r w:rsidRPr="00E725E5">
        <w:rPr>
          <w:i/>
          <w:szCs w:val="24"/>
          <w:lang w:val="en-US" w:eastAsia="en-GB"/>
        </w:rPr>
        <w:t>-Failure</w:t>
      </w:r>
      <w:r w:rsidRPr="00E725E5">
        <w:rPr>
          <w:szCs w:val="24"/>
          <w:lang w:val="en-US" w:eastAsia="en-GB"/>
        </w:rPr>
        <w:t xml:space="preserve"> as </w:t>
      </w:r>
      <w:proofErr w:type="spellStart"/>
      <w:r w:rsidRPr="00E725E5">
        <w:rPr>
          <w:i/>
          <w:szCs w:val="24"/>
          <w:lang w:val="en-US" w:eastAsia="en-GB"/>
        </w:rPr>
        <w:t>configFailure</w:t>
      </w:r>
      <w:proofErr w:type="spellEnd"/>
      <w:r w:rsidRPr="00E725E5">
        <w:rPr>
          <w:i/>
          <w:szCs w:val="24"/>
          <w:lang w:val="en-US" w:eastAsia="en-GB"/>
        </w:rPr>
        <w:t xml:space="preserve"> </w:t>
      </w:r>
      <w:r w:rsidRPr="00E725E5">
        <w:rPr>
          <w:szCs w:val="24"/>
          <w:lang w:val="en-US" w:eastAsia="en-GB"/>
        </w:rPr>
        <w:t xml:space="preserve">for the associated destination for the NR sidelink communication transmission, if </w:t>
      </w:r>
      <w:proofErr w:type="spellStart"/>
      <w:r w:rsidRPr="00E725E5">
        <w:rPr>
          <w:i/>
          <w:szCs w:val="24"/>
          <w:lang w:val="en-US" w:eastAsia="en-GB"/>
        </w:rPr>
        <w:t>RRCReconfigurationFailureSidelink</w:t>
      </w:r>
      <w:proofErr w:type="spellEnd"/>
      <w:r w:rsidRPr="00E725E5">
        <w:rPr>
          <w:szCs w:val="24"/>
          <w:lang w:val="en-US" w:eastAsia="en-GB"/>
        </w:rPr>
        <w:t xml:space="preserve"> is received;</w:t>
      </w:r>
    </w:p>
    <w:p w14:paraId="68B2AD40" w14:textId="3D243D5C" w:rsidR="00E725E5" w:rsidRDefault="00E725E5" w:rsidP="00E725E5">
      <w:pPr>
        <w:pStyle w:val="B1"/>
        <w:numPr>
          <w:ilvl w:val="0"/>
          <w:numId w:val="45"/>
        </w:numPr>
        <w:rPr>
          <w:ins w:id="107" w:author="Ericsson" w:date="2020-05-19T10:50:00Z"/>
          <w:lang w:eastAsia="ja-JP"/>
        </w:rPr>
      </w:pPr>
      <w:ins w:id="108" w:author="Ericsson" w:date="2020-05-19T10:48:00Z">
        <w:r>
          <w:rPr>
            <w:lang w:eastAsia="ja-JP"/>
          </w:rPr>
          <w:t xml:space="preserve">if the </w:t>
        </w:r>
      </w:ins>
      <w:ins w:id="109" w:author="Ericsson" w:date="2020-05-19T11:08:00Z">
        <w:r>
          <w:rPr>
            <w:lang w:eastAsia="ja-JP"/>
          </w:rPr>
          <w:t xml:space="preserve">UE initiate the procedure while connected to an E-UTRA </w:t>
        </w:r>
        <w:proofErr w:type="spellStart"/>
        <w:r>
          <w:rPr>
            <w:lang w:eastAsia="ja-JP"/>
          </w:rPr>
          <w:t>PCell</w:t>
        </w:r>
      </w:ins>
      <w:proofErr w:type="spellEnd"/>
      <w:r w:rsidRPr="00E725E5">
        <w:rPr>
          <w:lang w:eastAsia="ja-JP"/>
        </w:rPr>
        <w:t>:</w:t>
      </w:r>
    </w:p>
    <w:p w14:paraId="29AD4F8F" w14:textId="784204D4" w:rsidR="00E725E5" w:rsidRDefault="00E725E5" w:rsidP="00E725E5">
      <w:pPr>
        <w:pStyle w:val="B2"/>
        <w:rPr>
          <w:ins w:id="110" w:author="Ericsson" w:date="2020-05-19T11:02:00Z"/>
          <w:lang w:eastAsia="ja-JP"/>
        </w:rPr>
      </w:pPr>
      <w:ins w:id="111" w:author="Ericsson" w:date="2020-05-19T10:50:00Z">
        <w:r>
          <w:rPr>
            <w:lang w:eastAsia="ja-JP"/>
          </w:rPr>
          <w:t>2&gt; submit</w:t>
        </w:r>
      </w:ins>
      <w:ins w:id="112" w:author="Ericsson" w:date="2020-05-19T11:01:00Z">
        <w:r w:rsidRPr="00E725E5">
          <w:rPr>
            <w:lang w:val="en-US" w:eastAsia="en-GB"/>
          </w:rPr>
          <w:t xml:space="preserve"> the </w:t>
        </w:r>
      </w:ins>
      <w:proofErr w:type="spellStart"/>
      <w:ins w:id="113" w:author="Ericsson" w:date="2020-05-19T11:05:00Z">
        <w:r w:rsidRPr="00E725E5">
          <w:rPr>
            <w:i/>
            <w:lang w:eastAsia="ja-JP"/>
          </w:rPr>
          <w:t>SidelinkUEInformationNR</w:t>
        </w:r>
        <w:proofErr w:type="spellEnd"/>
        <w:r w:rsidRPr="00E725E5">
          <w:rPr>
            <w:lang w:eastAsia="ja-JP"/>
          </w:rPr>
          <w:t xml:space="preserve"> </w:t>
        </w:r>
      </w:ins>
      <w:ins w:id="114" w:author="Ericsson" w:date="2020-05-19T11:01:00Z">
        <w:r>
          <w:rPr>
            <w:iCs/>
            <w:lang w:val="en-US" w:eastAsia="en-GB"/>
          </w:rPr>
          <w:t>to lower layers via</w:t>
        </w:r>
      </w:ins>
      <w:ins w:id="115" w:author="Ericsson" w:date="2020-05-19T11:02:00Z">
        <w:r>
          <w:rPr>
            <w:iCs/>
            <w:lang w:val="en-US" w:eastAsia="en-GB"/>
          </w:rPr>
          <w:t xml:space="preserve"> SRB1, </w:t>
        </w:r>
        <w:r w:rsidRPr="00614EA6">
          <w:rPr>
            <w:lang w:eastAsia="ja-JP"/>
          </w:rPr>
          <w:t xml:space="preserve">embedded in </w:t>
        </w:r>
        <w:r>
          <w:rPr>
            <w:lang w:eastAsia="ja-JP"/>
          </w:rPr>
          <w:t>LTE</w:t>
        </w:r>
        <w:r w:rsidRPr="00614EA6">
          <w:rPr>
            <w:lang w:eastAsia="ja-JP"/>
          </w:rPr>
          <w:t xml:space="preserve"> RRC message </w:t>
        </w:r>
        <w:proofErr w:type="spellStart"/>
        <w:r w:rsidRPr="00E725E5">
          <w:rPr>
            <w:i/>
            <w:iCs/>
            <w:lang w:eastAsia="ja-JP"/>
          </w:rPr>
          <w:t>ULInformationTransferIRAT</w:t>
        </w:r>
        <w:proofErr w:type="spellEnd"/>
        <w:r w:rsidRPr="00614EA6">
          <w:rPr>
            <w:lang w:eastAsia="ja-JP"/>
          </w:rPr>
          <w:t xml:space="preserve"> as specified</w:t>
        </w:r>
        <w:r>
          <w:rPr>
            <w:lang w:eastAsia="ja-JP"/>
          </w:rPr>
          <w:t xml:space="preserve"> TS 36.331 [10], clause</w:t>
        </w:r>
        <w:r w:rsidRPr="00614EA6">
          <w:rPr>
            <w:lang w:eastAsia="ja-JP"/>
          </w:rPr>
          <w:t xml:space="preserve"> 5.</w:t>
        </w:r>
        <w:r>
          <w:rPr>
            <w:lang w:eastAsia="ja-JP"/>
          </w:rPr>
          <w:t>x.x.x;</w:t>
        </w:r>
      </w:ins>
    </w:p>
    <w:p w14:paraId="61B01EA6" w14:textId="660AF70A" w:rsidR="00E725E5" w:rsidRPr="00E725E5" w:rsidRDefault="00E725E5" w:rsidP="00E725E5">
      <w:pPr>
        <w:pStyle w:val="B1"/>
      </w:pPr>
      <w:ins w:id="116" w:author="Ericsson" w:date="2020-05-19T11:06:00Z">
        <w:r w:rsidRPr="00E725E5">
          <w:rPr>
            <w:lang w:val="en-US" w:eastAsia="en-GB"/>
          </w:rPr>
          <w:t>1&gt;</w:t>
        </w:r>
        <w:r>
          <w:rPr>
            <w:lang w:val="en-US" w:eastAsia="en-GB"/>
          </w:rPr>
          <w:t xml:space="preserve"> else:</w:t>
        </w:r>
      </w:ins>
    </w:p>
    <w:p w14:paraId="72861B2C" w14:textId="74A81293" w:rsidR="00E725E5" w:rsidRPr="00E725E5" w:rsidRDefault="00E725E5" w:rsidP="00E725E5">
      <w:pPr>
        <w:pStyle w:val="B2"/>
        <w:rPr>
          <w:lang w:eastAsia="ja-JP"/>
        </w:rPr>
      </w:pPr>
      <w:del w:id="117" w:author="Ericsson" w:date="2020-05-19T11:07:00Z">
        <w:r w:rsidRPr="00E725E5" w:rsidDel="00E725E5">
          <w:rPr>
            <w:lang w:eastAsia="ja-JP"/>
          </w:rPr>
          <w:delText>1</w:delText>
        </w:r>
      </w:del>
      <w:ins w:id="118" w:author="Ericsson" w:date="2020-05-19T11:07:00Z">
        <w:r>
          <w:rPr>
            <w:lang w:eastAsia="ja-JP"/>
          </w:rPr>
          <w:t>2</w:t>
        </w:r>
      </w:ins>
      <w:r w:rsidRPr="00E725E5">
        <w:rPr>
          <w:lang w:eastAsia="ja-JP"/>
        </w:rPr>
        <w:t>&gt;</w:t>
      </w:r>
      <w:r w:rsidRPr="00E725E5">
        <w:rPr>
          <w:lang w:eastAsia="ja-JP"/>
        </w:rPr>
        <w:tab/>
        <w:t xml:space="preserve">The UE shall submit the </w:t>
      </w:r>
      <w:proofErr w:type="spellStart"/>
      <w:r w:rsidRPr="00E725E5">
        <w:rPr>
          <w:i/>
          <w:lang w:eastAsia="ja-JP"/>
        </w:rPr>
        <w:t>SidelinkUEInformationNR</w:t>
      </w:r>
      <w:proofErr w:type="spellEnd"/>
      <w:r w:rsidRPr="00E725E5">
        <w:rPr>
          <w:lang w:eastAsia="ja-JP"/>
        </w:rPr>
        <w:t xml:space="preserve"> message to lower layers for transmission.</w:t>
      </w:r>
    </w:p>
    <w:p w14:paraId="4B4F802D" w14:textId="2364F134" w:rsidR="00585807" w:rsidDel="00E725E5" w:rsidRDefault="00585807" w:rsidP="00585807">
      <w:pPr>
        <w:keepNext/>
        <w:keepLines/>
        <w:overflowPunct w:val="0"/>
        <w:autoSpaceDE w:val="0"/>
        <w:autoSpaceDN w:val="0"/>
        <w:adjustRightInd w:val="0"/>
        <w:spacing w:before="120"/>
        <w:ind w:left="1134" w:hanging="1134"/>
        <w:textAlignment w:val="baseline"/>
        <w:outlineLvl w:val="2"/>
        <w:rPr>
          <w:del w:id="119" w:author="Ericsson" w:date="2020-05-19T10:43:00Z"/>
          <w:rFonts w:ascii="Arial" w:hAnsi="Arial"/>
          <w:sz w:val="28"/>
          <w:lang w:eastAsia="ja-JP"/>
        </w:rPr>
      </w:pPr>
      <w:del w:id="120" w:author="Ericsson" w:date="2020-05-19T10:43:00Z">
        <w:r w:rsidRPr="00585807" w:rsidDel="00E725E5">
          <w:rPr>
            <w:rFonts w:ascii="Arial" w:hAnsi="Arial"/>
            <w:sz w:val="28"/>
            <w:lang w:eastAsia="ja-JP"/>
          </w:rPr>
          <w:delText>5.8.4</w:delText>
        </w:r>
        <w:r w:rsidRPr="00585807" w:rsidDel="00E725E5">
          <w:rPr>
            <w:rFonts w:ascii="Arial" w:hAnsi="Arial"/>
            <w:sz w:val="28"/>
            <w:lang w:eastAsia="ja-JP"/>
          </w:rPr>
          <w:tab/>
          <w:delText>Sidelink UE information for V2X sidelink communication</w:delText>
        </w:r>
        <w:bookmarkEnd w:id="103"/>
        <w:bookmarkEnd w:id="104"/>
        <w:bookmarkEnd w:id="105"/>
        <w:bookmarkEnd w:id="106"/>
      </w:del>
    </w:p>
    <w:p w14:paraId="43F52599" w14:textId="4A2ABF0E" w:rsidR="00585807" w:rsidRPr="00585807" w:rsidDel="00E725E5" w:rsidRDefault="00585807" w:rsidP="00585807">
      <w:pPr>
        <w:pStyle w:val="Heading4"/>
        <w:rPr>
          <w:del w:id="121" w:author="Ericsson" w:date="2020-05-19T10:43:00Z"/>
        </w:rPr>
      </w:pPr>
    </w:p>
    <w:p w14:paraId="2EB043F6" w14:textId="3B03EAF9" w:rsidR="00585807" w:rsidRPr="00585807" w:rsidDel="00E725E5" w:rsidRDefault="00940762" w:rsidP="00585807">
      <w:pPr>
        <w:keepNext/>
        <w:keepLines/>
        <w:overflowPunct w:val="0"/>
        <w:autoSpaceDE w:val="0"/>
        <w:autoSpaceDN w:val="0"/>
        <w:adjustRightInd w:val="0"/>
        <w:spacing w:before="60"/>
        <w:jc w:val="center"/>
        <w:textAlignment w:val="baseline"/>
        <w:rPr>
          <w:del w:id="122" w:author="Ericsson" w:date="2020-05-19T10:43:00Z"/>
          <w:rFonts w:ascii="Arial" w:hAnsi="Arial"/>
          <w:b/>
          <w:lang w:eastAsia="ja-JP"/>
        </w:rPr>
      </w:pPr>
      <w:ins w:id="123" w:author="Huawei" w:date="2020-04-24T16:30:00Z">
        <w:del w:id="124" w:author="Ericsson" w:date="2020-05-19T10:43:00Z">
          <w:r w:rsidRPr="007C5F7F">
            <w:rPr>
              <w:rFonts w:ascii="Arial" w:hAnsi="Arial"/>
              <w:b/>
              <w:noProof/>
              <w:lang w:eastAsia="ja-JP"/>
            </w:rPr>
            <w:object w:dxaOrig="4448" w:dyaOrig="2048" w14:anchorId="1F684EFC">
              <v:shape id="_x0000_i1026" type="#_x0000_t75" alt="" style="width:223.85pt;height:103.35pt;mso-width-percent:0;mso-height-percent:0;mso-width-percent:0;mso-height-percent:0" o:ole="">
                <v:imagedata r:id="rId17" o:title=""/>
              </v:shape>
              <o:OLEObject Type="Embed" ProgID="Mscgen.Chart" ShapeID="_x0000_i1026" DrawAspect="Content" ObjectID="_1651396174" r:id="rId18"/>
            </w:object>
          </w:r>
        </w:del>
      </w:ins>
      <w:ins w:id="125" w:author="Huawei" w:date="2020-04-24T16:30:00Z">
        <w:del w:id="126" w:author="Ericsson" w:date="2020-05-19T10:43:00Z">
          <w:r w:rsidR="00585807" w:rsidRPr="00585807" w:rsidDel="00E725E5">
            <w:rPr>
              <w:rFonts w:ascii="Arial" w:hAnsi="Arial"/>
              <w:b/>
              <w:noProof/>
              <w:lang w:val="en-US" w:eastAsia="zh-CN"/>
            </w:rPr>
            <w:drawing>
              <wp:inline distT="0" distB="0" distL="0" distR="0" wp14:anchorId="735866D1" wp14:editId="216D484E">
                <wp:extent cx="2842260" cy="13411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2260" cy="1341120"/>
                        </a:xfrm>
                        <a:prstGeom prst="rect">
                          <a:avLst/>
                        </a:prstGeom>
                        <a:noFill/>
                        <a:ln>
                          <a:noFill/>
                        </a:ln>
                      </pic:spPr>
                    </pic:pic>
                  </a:graphicData>
                </a:graphic>
              </wp:inline>
            </w:drawing>
          </w:r>
        </w:del>
      </w:ins>
    </w:p>
    <w:p w14:paraId="3B2C04FE" w14:textId="620186E4" w:rsidR="00585807" w:rsidRPr="00585807" w:rsidDel="00E725E5" w:rsidRDefault="00585807" w:rsidP="00585807">
      <w:pPr>
        <w:keepLines/>
        <w:overflowPunct w:val="0"/>
        <w:autoSpaceDE w:val="0"/>
        <w:autoSpaceDN w:val="0"/>
        <w:adjustRightInd w:val="0"/>
        <w:spacing w:after="240"/>
        <w:jc w:val="center"/>
        <w:textAlignment w:val="baseline"/>
        <w:rPr>
          <w:del w:id="127" w:author="Ericsson" w:date="2020-05-19T10:43:00Z"/>
          <w:rFonts w:ascii="Arial" w:hAnsi="Arial"/>
          <w:b/>
          <w:lang w:eastAsia="ja-JP"/>
        </w:rPr>
      </w:pPr>
      <w:del w:id="128" w:author="Ericsson" w:date="2020-05-19T10:43:00Z">
        <w:r w:rsidRPr="00585807" w:rsidDel="00E725E5">
          <w:rPr>
            <w:rFonts w:ascii="Arial" w:hAnsi="Arial"/>
            <w:b/>
            <w:lang w:eastAsia="ja-JP"/>
          </w:rPr>
          <w:delText xml:space="preserve">Figure 5.8.4-1: Sidelink UE information for </w:delText>
        </w:r>
        <w:r w:rsidRPr="00585807" w:rsidDel="00E725E5">
          <w:rPr>
            <w:rFonts w:ascii="Arial" w:hAnsi="Arial"/>
            <w:b/>
            <w:lang w:eastAsia="zh-CN"/>
          </w:rPr>
          <w:delText>V2X</w:delText>
        </w:r>
        <w:r w:rsidRPr="00585807" w:rsidDel="00E725E5">
          <w:rPr>
            <w:rFonts w:ascii="Arial" w:hAnsi="Arial"/>
            <w:b/>
            <w:lang w:eastAsia="ja-JP"/>
          </w:rPr>
          <w:delText xml:space="preserve"> sidelink communication</w:delText>
        </w:r>
      </w:del>
    </w:p>
    <w:p w14:paraId="22C848D6" w14:textId="34482AF5" w:rsidR="00585807" w:rsidRPr="00585807" w:rsidDel="00E725E5" w:rsidRDefault="00585807" w:rsidP="00585807">
      <w:pPr>
        <w:rPr>
          <w:del w:id="129" w:author="Ericsson" w:date="2020-05-19T10:43:00Z"/>
          <w:szCs w:val="24"/>
          <w:lang w:val="en-US" w:eastAsia="zh-CN"/>
        </w:rPr>
      </w:pPr>
      <w:del w:id="130" w:author="Ericsson" w:date="2020-05-19T10:43:00Z">
        <w:r w:rsidRPr="00585807" w:rsidDel="00E725E5">
          <w:rPr>
            <w:szCs w:val="24"/>
            <w:lang w:val="en-US" w:eastAsia="en-GB"/>
          </w:rPr>
          <w:delText xml:space="preserve">The purpose of this procedure is to inform </w:delText>
        </w:r>
        <w:r w:rsidRPr="00585807" w:rsidDel="00E725E5">
          <w:rPr>
            <w:szCs w:val="24"/>
            <w:lang w:val="en-US" w:eastAsia="zh-CN"/>
          </w:rPr>
          <w:delText>the network</w:delText>
        </w:r>
        <w:r w:rsidRPr="00585807" w:rsidDel="00E725E5">
          <w:rPr>
            <w:szCs w:val="24"/>
            <w:lang w:val="en-US" w:eastAsia="en-GB"/>
          </w:rPr>
          <w:delText xml:space="preserve"> that the UE is interested or no longer interested to receive </w:delText>
        </w:r>
        <w:r w:rsidRPr="00585807" w:rsidDel="00E725E5">
          <w:rPr>
            <w:szCs w:val="24"/>
            <w:lang w:val="en-US" w:eastAsia="zh-CN"/>
          </w:rPr>
          <w:delText>V2X</w:delText>
        </w:r>
        <w:r w:rsidRPr="00585807" w:rsidDel="00E725E5">
          <w:rPr>
            <w:szCs w:val="24"/>
            <w:lang w:val="en-US" w:eastAsia="en-GB"/>
          </w:rPr>
          <w:delText xml:space="preserve"> sidelink communication, as well as to request assignment or release of transmission resource for </w:delText>
        </w:r>
        <w:r w:rsidRPr="00585807" w:rsidDel="00E725E5">
          <w:rPr>
            <w:szCs w:val="24"/>
            <w:lang w:val="en-US" w:eastAsia="zh-CN"/>
          </w:rPr>
          <w:delText xml:space="preserve">V2X </w:delText>
        </w:r>
        <w:r w:rsidRPr="00585807" w:rsidDel="00E725E5">
          <w:rPr>
            <w:szCs w:val="24"/>
            <w:lang w:val="en-US" w:eastAsia="en-GB"/>
          </w:rPr>
          <w:delText xml:space="preserve">sidelink communication and to report parameters related to </w:delText>
        </w:r>
        <w:r w:rsidRPr="00585807" w:rsidDel="00E725E5">
          <w:rPr>
            <w:szCs w:val="24"/>
            <w:lang w:val="en-US" w:eastAsia="zh-CN"/>
          </w:rPr>
          <w:delText>V2X</w:delText>
        </w:r>
        <w:r w:rsidRPr="00585807" w:rsidDel="00E725E5">
          <w:rPr>
            <w:szCs w:val="24"/>
            <w:lang w:val="en-US" w:eastAsia="en-GB"/>
          </w:rPr>
          <w:delText xml:space="preserve"> sidelink communication.</w:delText>
        </w:r>
      </w:del>
    </w:p>
    <w:p w14:paraId="789EF4EF" w14:textId="4C5B3FB6" w:rsidR="00585807" w:rsidDel="00E725E5" w:rsidRDefault="00585807" w:rsidP="00585807">
      <w:pPr>
        <w:rPr>
          <w:del w:id="131" w:author="Ericsson" w:date="2020-05-19T10:43:00Z"/>
          <w:rFonts w:eastAsia="Yu Mincho"/>
          <w:szCs w:val="24"/>
          <w:lang w:val="en-US"/>
        </w:rPr>
      </w:pPr>
      <w:del w:id="132" w:author="Ericsson" w:date="2020-05-19T10:43:00Z">
        <w:r w:rsidRPr="00585807" w:rsidDel="00E725E5">
          <w:rPr>
            <w:szCs w:val="24"/>
            <w:lang w:val="en-US" w:eastAsia="zh-CN"/>
          </w:rPr>
          <w:delText xml:space="preserve">The initiation and the procedure for the transmission of </w:delText>
        </w:r>
        <w:r w:rsidRPr="00585807" w:rsidDel="00E725E5">
          <w:rPr>
            <w:i/>
            <w:szCs w:val="24"/>
            <w:lang w:val="en-US" w:eastAsia="zh-CN"/>
          </w:rPr>
          <w:delText>SidelinkUEInformationEUTRA</w:delText>
        </w:r>
        <w:r w:rsidRPr="00585807" w:rsidDel="00E725E5">
          <w:rPr>
            <w:szCs w:val="24"/>
            <w:lang w:val="en-US" w:eastAsia="zh-CN"/>
          </w:rPr>
          <w:delText xml:space="preserve"> follow the procedure specified for V2X sidelink communication in subclause </w:delText>
        </w:r>
        <w:r w:rsidRPr="00585807" w:rsidDel="00E725E5">
          <w:rPr>
            <w:szCs w:val="24"/>
            <w:lang w:val="en-US" w:eastAsia="en-GB"/>
          </w:rPr>
          <w:delText xml:space="preserve">5.3.5.4, </w:delText>
        </w:r>
        <w:r w:rsidRPr="00585807" w:rsidDel="00E725E5">
          <w:rPr>
            <w:szCs w:val="24"/>
            <w:lang w:val="en-US" w:eastAsia="zh-CN"/>
          </w:rPr>
          <w:delText>5.10.2 of TS 36.331 [10].</w:delText>
        </w:r>
        <w:r w:rsidRPr="00585807" w:rsidDel="00E725E5">
          <w:rPr>
            <w:rFonts w:eastAsia="Yu Mincho"/>
            <w:szCs w:val="24"/>
            <w:lang w:val="en-US"/>
          </w:rPr>
          <w:delText xml:space="preserve"> </w:delText>
        </w:r>
        <w:commentRangeStart w:id="133"/>
        <w:commentRangeEnd w:id="133"/>
        <w:r w:rsidRPr="00585807" w:rsidDel="00E725E5">
          <w:rPr>
            <w:rFonts w:eastAsia="Yu Mincho"/>
            <w:sz w:val="16"/>
            <w:szCs w:val="24"/>
            <w:lang w:val="sv-SE"/>
          </w:rPr>
          <w:commentReference w:id="133"/>
        </w:r>
      </w:del>
    </w:p>
    <w:p w14:paraId="4CA6954C" w14:textId="0E097D6D" w:rsidR="00E725E5" w:rsidRPr="00585807" w:rsidRDefault="00585807" w:rsidP="00E725E5">
      <w:pPr>
        <w:pStyle w:val="B1"/>
        <w:rPr>
          <w:ins w:id="134" w:author="Ericsson" w:date="2020-05-18T21:10:00Z"/>
        </w:rPr>
      </w:pPr>
      <w:del w:id="135" w:author="Ericsson" w:date="2020-05-19T10:43:00Z">
        <w:r w:rsidRPr="00585807" w:rsidDel="00E725E5">
          <w:rPr>
            <w:lang w:eastAsia="zh-CN"/>
          </w:rPr>
          <w:delText>NOTE 1:</w:delText>
        </w:r>
        <w:r w:rsidRPr="00585807" w:rsidDel="00E725E5">
          <w:rPr>
            <w:lang w:eastAsia="zh-CN"/>
          </w:rPr>
          <w:tab/>
          <w:delText xml:space="preserve">When applying the procedure in this subclause, </w:delText>
        </w:r>
        <w:r w:rsidRPr="00585807" w:rsidDel="00E725E5">
          <w:rPr>
            <w:i/>
            <w:lang w:eastAsia="zh-CN"/>
          </w:rPr>
          <w:delText>SIB13</w:delText>
        </w:r>
        <w:r w:rsidRPr="00585807" w:rsidDel="00E725E5">
          <w:rPr>
            <w:lang w:eastAsia="zh-CN"/>
          </w:rPr>
          <w:delText xml:space="preserve"> and </w:delText>
        </w:r>
        <w:r w:rsidRPr="00585807" w:rsidDel="00E725E5">
          <w:rPr>
            <w:i/>
            <w:lang w:eastAsia="zh-CN"/>
          </w:rPr>
          <w:delText>SIB14</w:delText>
        </w:r>
        <w:r w:rsidRPr="00585807" w:rsidDel="00E725E5">
          <w:rPr>
            <w:lang w:eastAsia="zh-CN"/>
          </w:rPr>
          <w:delText xml:space="preserve"> correspond to </w:delText>
        </w:r>
        <w:r w:rsidRPr="00585807" w:rsidDel="00E725E5">
          <w:rPr>
            <w:i/>
            <w:lang w:eastAsia="zh-CN"/>
          </w:rPr>
          <w:delText>SystemInformationBlockType21</w:delText>
        </w:r>
        <w:r w:rsidRPr="00585807" w:rsidDel="00E725E5">
          <w:rPr>
            <w:lang w:eastAsia="zh-CN"/>
          </w:rPr>
          <w:delText xml:space="preserve"> and </w:delText>
        </w:r>
        <w:r w:rsidRPr="00585807" w:rsidDel="00E725E5">
          <w:rPr>
            <w:i/>
            <w:lang w:eastAsia="zh-CN"/>
          </w:rPr>
          <w:delText>SystemInformationBlockType26</w:delText>
        </w:r>
        <w:r w:rsidRPr="00585807" w:rsidDel="00E725E5">
          <w:rPr>
            <w:lang w:eastAsia="zh-CN"/>
          </w:rPr>
          <w:delText xml:space="preserve"> specified in TS 36.331 [10] respectively.</w:delText>
        </w:r>
      </w:del>
    </w:p>
    <w:p w14:paraId="59E2C0FC"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6B1269F9" w14:textId="77777777" w:rsidR="007C5F7F" w:rsidRDefault="007C5F7F" w:rsidP="007C5F7F">
      <w:pPr>
        <w:pStyle w:val="B1"/>
        <w:rPr>
          <w:lang w:eastAsia="zh-CN"/>
        </w:rPr>
      </w:pPr>
    </w:p>
    <w:p w14:paraId="3C785AE9"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70447462" w14:textId="77777777" w:rsidR="007C5F7F" w:rsidRPr="008A3A8D" w:rsidRDefault="007C5F7F" w:rsidP="007C5F7F">
      <w:pPr>
        <w:keepNext/>
        <w:keepLines/>
        <w:overflowPunct w:val="0"/>
        <w:autoSpaceDE w:val="0"/>
        <w:autoSpaceDN w:val="0"/>
        <w:adjustRightInd w:val="0"/>
        <w:spacing w:before="120"/>
        <w:ind w:left="1134" w:hanging="1134"/>
        <w:textAlignment w:val="baseline"/>
        <w:outlineLvl w:val="2"/>
        <w:rPr>
          <w:ins w:id="136" w:author="Ericsson" w:date="2020-05-18T21:13:00Z"/>
          <w:rFonts w:ascii="Arial" w:hAnsi="Arial"/>
          <w:sz w:val="28"/>
          <w:lang w:eastAsia="ja-JP"/>
        </w:rPr>
      </w:pPr>
      <w:ins w:id="137" w:author="Ericsson" w:date="2020-05-18T21:13:00Z">
        <w:r w:rsidRPr="008A3A8D">
          <w:rPr>
            <w:rFonts w:ascii="Arial" w:hAnsi="Arial"/>
            <w:sz w:val="28"/>
            <w:lang w:eastAsia="ja-JP"/>
          </w:rPr>
          <w:lastRenderedPageBreak/>
          <w:t>5.</w:t>
        </w:r>
        <w:r>
          <w:rPr>
            <w:rFonts w:ascii="Arial" w:hAnsi="Arial"/>
            <w:sz w:val="28"/>
            <w:lang w:eastAsia="ja-JP"/>
          </w:rPr>
          <w:t>7</w:t>
        </w:r>
        <w:r w:rsidRPr="008A3A8D">
          <w:rPr>
            <w:rFonts w:ascii="Arial" w:hAnsi="Arial"/>
            <w:sz w:val="28"/>
            <w:lang w:eastAsia="ja-JP"/>
          </w:rPr>
          <w:t>.</w:t>
        </w:r>
        <w:r>
          <w:rPr>
            <w:rFonts w:ascii="Arial" w:hAnsi="Arial"/>
            <w:sz w:val="28"/>
            <w:lang w:eastAsia="ja-JP"/>
          </w:rPr>
          <w:t>x</w:t>
        </w:r>
        <w:r w:rsidRPr="008A3A8D">
          <w:rPr>
            <w:rFonts w:ascii="Arial" w:hAnsi="Arial"/>
            <w:sz w:val="28"/>
            <w:lang w:eastAsia="ja-JP"/>
          </w:rPr>
          <w:tab/>
          <w:t xml:space="preserve">UL transfer </w:t>
        </w:r>
        <w:r>
          <w:rPr>
            <w:rFonts w:ascii="Arial" w:hAnsi="Arial"/>
            <w:sz w:val="28"/>
            <w:lang w:eastAsia="ja-JP"/>
          </w:rPr>
          <w:t>of IRAT</w:t>
        </w:r>
        <w:r w:rsidRPr="008A3A8D">
          <w:rPr>
            <w:rFonts w:ascii="Arial" w:hAnsi="Arial"/>
            <w:sz w:val="28"/>
            <w:lang w:eastAsia="ja-JP"/>
          </w:rPr>
          <w:t xml:space="preserve"> information</w:t>
        </w:r>
      </w:ins>
    </w:p>
    <w:p w14:paraId="0D31C858" w14:textId="77777777" w:rsidR="007C5F7F" w:rsidRPr="008A3A8D" w:rsidRDefault="007C5F7F" w:rsidP="007C5F7F">
      <w:pPr>
        <w:keepNext/>
        <w:keepLines/>
        <w:overflowPunct w:val="0"/>
        <w:autoSpaceDE w:val="0"/>
        <w:autoSpaceDN w:val="0"/>
        <w:adjustRightInd w:val="0"/>
        <w:spacing w:before="120"/>
        <w:ind w:left="1418" w:hanging="1418"/>
        <w:textAlignment w:val="baseline"/>
        <w:outlineLvl w:val="3"/>
        <w:rPr>
          <w:ins w:id="138" w:author="Ericsson" w:date="2020-05-18T21:13:00Z"/>
          <w:rFonts w:ascii="Arial" w:hAnsi="Arial"/>
          <w:sz w:val="24"/>
          <w:lang w:eastAsia="ja-JP"/>
        </w:rPr>
      </w:pPr>
      <w:ins w:id="139" w:author="Ericsson" w:date="2020-05-18T21:13:00Z">
        <w:r w:rsidRPr="008A3A8D">
          <w:rPr>
            <w:rFonts w:ascii="Arial" w:hAnsi="Arial"/>
            <w:sz w:val="24"/>
            <w:lang w:eastAsia="ja-JP"/>
          </w:rPr>
          <w:t>5.</w:t>
        </w:r>
        <w:proofErr w:type="gramStart"/>
        <w:r>
          <w:rPr>
            <w:rFonts w:ascii="Arial" w:hAnsi="Arial"/>
            <w:sz w:val="24"/>
            <w:lang w:eastAsia="ja-JP"/>
          </w:rPr>
          <w:t>7</w:t>
        </w:r>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w:t>
        </w:r>
        <w:proofErr w:type="gramEnd"/>
        <w:r w:rsidRPr="008A3A8D">
          <w:rPr>
            <w:rFonts w:ascii="Arial" w:hAnsi="Arial"/>
            <w:sz w:val="24"/>
            <w:lang w:eastAsia="ja-JP"/>
          </w:rPr>
          <w:t>1</w:t>
        </w:r>
        <w:r w:rsidRPr="008A3A8D">
          <w:rPr>
            <w:rFonts w:ascii="Arial" w:hAnsi="Arial"/>
            <w:sz w:val="24"/>
            <w:lang w:eastAsia="ja-JP"/>
          </w:rPr>
          <w:tab/>
          <w:t>General</w:t>
        </w:r>
      </w:ins>
    </w:p>
    <w:p w14:paraId="49DF8B72" w14:textId="77777777" w:rsidR="007C5F7F" w:rsidRPr="00563C03" w:rsidRDefault="00940762" w:rsidP="007C5F7F">
      <w:pPr>
        <w:keepNext/>
        <w:keepLines/>
        <w:overflowPunct w:val="0"/>
        <w:autoSpaceDE w:val="0"/>
        <w:autoSpaceDN w:val="0"/>
        <w:adjustRightInd w:val="0"/>
        <w:spacing w:before="60"/>
        <w:jc w:val="center"/>
        <w:textAlignment w:val="baseline"/>
        <w:rPr>
          <w:ins w:id="140" w:author="Ericsson" w:date="2020-05-18T21:13:00Z"/>
          <w:rFonts w:ascii="Arial" w:hAnsi="Arial"/>
          <w:b/>
          <w:lang w:eastAsia="ja-JP"/>
        </w:rPr>
      </w:pPr>
      <w:ins w:id="141" w:author="Samsung" w:date="2020-05-18T14:17:00Z">
        <w:r w:rsidRPr="00563C03">
          <w:rPr>
            <w:rFonts w:ascii="Arial" w:hAnsi="Arial"/>
            <w:b/>
            <w:noProof/>
            <w:lang w:eastAsia="ja-JP"/>
          </w:rPr>
          <w:object w:dxaOrig="7575" w:dyaOrig="1815" w14:anchorId="24AC6FAF">
            <v:shape id="_x0000_i1025" type="#_x0000_t75" alt="" style="width:351.45pt;height:87.7pt;mso-width-percent:0;mso-height-percent:0;mso-width-percent:0;mso-height-percent:0" o:ole="">
              <v:imagedata r:id="rId23" o:title=""/>
            </v:shape>
            <o:OLEObject Type="Embed" ProgID="Word.Picture.8" ShapeID="_x0000_i1025" DrawAspect="Content" ObjectID="_1651396175" r:id="rId24"/>
          </w:object>
        </w:r>
      </w:ins>
    </w:p>
    <w:p w14:paraId="1FF56617" w14:textId="77777777" w:rsidR="007C5F7F" w:rsidRPr="008A3A8D" w:rsidRDefault="007C5F7F" w:rsidP="007C5F7F">
      <w:pPr>
        <w:keepLines/>
        <w:overflowPunct w:val="0"/>
        <w:autoSpaceDE w:val="0"/>
        <w:autoSpaceDN w:val="0"/>
        <w:adjustRightInd w:val="0"/>
        <w:spacing w:after="240"/>
        <w:jc w:val="center"/>
        <w:textAlignment w:val="baseline"/>
        <w:rPr>
          <w:ins w:id="142" w:author="Ericsson" w:date="2020-05-18T21:13:00Z"/>
          <w:rFonts w:ascii="Arial" w:hAnsi="Arial"/>
          <w:b/>
          <w:lang w:eastAsia="ja-JP"/>
        </w:rPr>
      </w:pPr>
      <w:ins w:id="143" w:author="Ericsson" w:date="2020-05-18T21:13:00Z">
        <w:r w:rsidRPr="008A3A8D">
          <w:rPr>
            <w:rFonts w:ascii="Arial" w:hAnsi="Arial"/>
            <w:b/>
            <w:lang w:eastAsia="ja-JP"/>
          </w:rPr>
          <w:t>Figure 5.</w:t>
        </w:r>
        <w:r>
          <w:rPr>
            <w:rFonts w:ascii="Arial" w:hAnsi="Arial"/>
            <w:b/>
            <w:lang w:eastAsia="ja-JP"/>
          </w:rPr>
          <w:t>7</w:t>
        </w:r>
        <w:r w:rsidRPr="008A3A8D">
          <w:rPr>
            <w:rFonts w:ascii="Arial" w:hAnsi="Arial"/>
            <w:b/>
            <w:lang w:eastAsia="ja-JP"/>
          </w:rPr>
          <w:t>.</w:t>
        </w:r>
        <w:r>
          <w:rPr>
            <w:rFonts w:ascii="Arial" w:hAnsi="Arial"/>
            <w:b/>
            <w:lang w:eastAsia="ja-JP"/>
          </w:rPr>
          <w:t>x</w:t>
        </w:r>
        <w:r w:rsidRPr="008A3A8D">
          <w:rPr>
            <w:rFonts w:ascii="Arial" w:hAnsi="Arial"/>
            <w:b/>
            <w:lang w:eastAsia="ja-JP"/>
          </w:rPr>
          <w:t xml:space="preserve">.1-1: UL transfer </w:t>
        </w:r>
        <w:r>
          <w:rPr>
            <w:rFonts w:ascii="Arial" w:hAnsi="Arial"/>
            <w:b/>
            <w:lang w:eastAsia="ja-JP"/>
          </w:rPr>
          <w:t>of IRAT information</w:t>
        </w:r>
      </w:ins>
    </w:p>
    <w:p w14:paraId="245A3362" w14:textId="77777777" w:rsidR="007C5F7F" w:rsidRPr="008A3A8D" w:rsidRDefault="007C5F7F" w:rsidP="007C5F7F">
      <w:pPr>
        <w:overflowPunct w:val="0"/>
        <w:autoSpaceDE w:val="0"/>
        <w:autoSpaceDN w:val="0"/>
        <w:adjustRightInd w:val="0"/>
        <w:textAlignment w:val="baseline"/>
        <w:rPr>
          <w:ins w:id="144" w:author="Ericsson" w:date="2020-05-18T21:13:00Z"/>
          <w:lang w:eastAsia="ja-JP"/>
        </w:rPr>
      </w:pPr>
      <w:ins w:id="145" w:author="Ericsson" w:date="2020-05-18T21:13:00Z">
        <w:r w:rsidRPr="008A3A8D">
          <w:rPr>
            <w:lang w:eastAsia="ja-JP"/>
          </w:rPr>
          <w:t xml:space="preserve">The purpose of this procedure is to transfer from the UE to </w:t>
        </w:r>
        <w:r>
          <w:rPr>
            <w:lang w:eastAsia="ja-JP"/>
          </w:rPr>
          <w:t>NR</w:t>
        </w:r>
      </w:ins>
      <w:ins w:id="146" w:author="Ericsson" w:date="2020-05-18T21:14:00Z">
        <w:r>
          <w:rPr>
            <w:lang w:eastAsia="ja-JP"/>
          </w:rPr>
          <w:t xml:space="preserve"> MCG</w:t>
        </w:r>
      </w:ins>
      <w:ins w:id="147" w:author="Ericsson" w:date="2020-05-18T21:13:00Z">
        <w:r w:rsidRPr="008A3A8D">
          <w:rPr>
            <w:lang w:eastAsia="ja-JP"/>
          </w:rPr>
          <w:t xml:space="preserve"> dedicated information</w:t>
        </w:r>
        <w:r>
          <w:rPr>
            <w:lang w:eastAsia="ja-JP"/>
          </w:rPr>
          <w:t xml:space="preserve"> </w:t>
        </w:r>
        <w:r w:rsidRPr="00563C03">
          <w:rPr>
            <w:lang w:eastAsia="ja-JP"/>
          </w:rPr>
          <w:t xml:space="preserve">terminated </w:t>
        </w:r>
      </w:ins>
      <w:ins w:id="148" w:author="Ericsson" w:date="2020-05-18T21:14:00Z">
        <w:r>
          <w:rPr>
            <w:lang w:eastAsia="ja-JP"/>
          </w:rPr>
          <w:t>at the</w:t>
        </w:r>
      </w:ins>
      <w:ins w:id="149" w:author="Ericsson" w:date="2020-05-18T21:13:00Z">
        <w:r w:rsidRPr="00563C03">
          <w:rPr>
            <w:lang w:eastAsia="ja-JP"/>
          </w:rPr>
          <w:t xml:space="preserve"> </w:t>
        </w:r>
      </w:ins>
      <w:ins w:id="150" w:author="Ericsson" w:date="2020-05-18T21:14:00Z">
        <w:r>
          <w:rPr>
            <w:lang w:eastAsia="ja-JP"/>
          </w:rPr>
          <w:t>NR MCG</w:t>
        </w:r>
      </w:ins>
      <w:ins w:id="151" w:author="Ericsson" w:date="2020-05-18T21:13:00Z">
        <w:r w:rsidRPr="00563C03">
          <w:rPr>
            <w:lang w:eastAsia="ja-JP"/>
          </w:rPr>
          <w:t xml:space="preserve"> but specified by </w:t>
        </w:r>
        <w:proofErr w:type="spellStart"/>
        <w:r w:rsidRPr="00563C03">
          <w:rPr>
            <w:lang w:eastAsia="ja-JP"/>
          </w:rPr>
          <w:t>anoher</w:t>
        </w:r>
        <w:proofErr w:type="spellEnd"/>
        <w:r w:rsidRPr="00563C03">
          <w:rPr>
            <w:lang w:eastAsia="ja-JP"/>
          </w:rPr>
          <w:t xml:space="preserve"> RAT</w:t>
        </w:r>
        <w:r>
          <w:rPr>
            <w:lang w:eastAsia="ja-JP"/>
          </w:rPr>
          <w:t xml:space="preserve"> e.g. the </w:t>
        </w:r>
      </w:ins>
      <w:ins w:id="152" w:author="Ericsson" w:date="2020-05-18T21:14:00Z">
        <w:r>
          <w:rPr>
            <w:lang w:eastAsia="ja-JP"/>
          </w:rPr>
          <w:t>LTE</w:t>
        </w:r>
      </w:ins>
      <w:ins w:id="153" w:author="Ericsson" w:date="2020-05-18T21:13:00Z">
        <w:r>
          <w:rPr>
            <w:lang w:eastAsia="ja-JP"/>
          </w:rPr>
          <w:t xml:space="preserve"> RRC </w:t>
        </w:r>
        <w:proofErr w:type="spellStart"/>
        <w:r w:rsidRPr="007C5F7F">
          <w:rPr>
            <w:i/>
            <w:iCs/>
            <w:lang w:eastAsia="ja-JP"/>
          </w:rPr>
          <w:t>MeasurementReport</w:t>
        </w:r>
        <w:proofErr w:type="spellEnd"/>
        <w:r w:rsidRPr="008A3A8D">
          <w:rPr>
            <w:lang w:eastAsia="ja-JP"/>
          </w:rPr>
          <w:t xml:space="preserve"> message</w:t>
        </w:r>
      </w:ins>
      <w:ins w:id="154" w:author="Ericsson" w:date="2020-05-18T21:15:00Z">
        <w:r>
          <w:rPr>
            <w:lang w:eastAsia="ja-JP"/>
          </w:rPr>
          <w:t xml:space="preserve"> (including only </w:t>
        </w:r>
        <w:proofErr w:type="spellStart"/>
        <w:r w:rsidRPr="00614EA6">
          <w:rPr>
            <w:i/>
            <w:lang w:eastAsia="ja-JP"/>
          </w:rPr>
          <w:t>measResultsListSL</w:t>
        </w:r>
        <w:proofErr w:type="spellEnd"/>
        <w:r>
          <w:rPr>
            <w:i/>
            <w:lang w:eastAsia="ja-JP"/>
          </w:rPr>
          <w:t xml:space="preserve"> </w:t>
        </w:r>
        <w:r>
          <w:rPr>
            <w:iCs/>
            <w:lang w:eastAsia="ja-JP"/>
          </w:rPr>
          <w:t xml:space="preserve">with </w:t>
        </w:r>
        <w:proofErr w:type="spellStart"/>
        <w:r w:rsidRPr="00614EA6">
          <w:rPr>
            <w:i/>
            <w:lang w:eastAsia="ja-JP"/>
          </w:rPr>
          <w:t>measResultsList</w:t>
        </w:r>
        <w:r>
          <w:rPr>
            <w:i/>
            <w:lang w:eastAsia="ja-JP"/>
          </w:rPr>
          <w:t>EUTRA</w:t>
        </w:r>
        <w:proofErr w:type="spellEnd"/>
        <w:r>
          <w:rPr>
            <w:i/>
            <w:lang w:eastAsia="ja-JP"/>
          </w:rPr>
          <w:t>-CBR</w:t>
        </w:r>
        <w:r>
          <w:rPr>
            <w:lang w:eastAsia="ja-JP"/>
          </w:rPr>
          <w:t>)</w:t>
        </w:r>
      </w:ins>
      <w:ins w:id="155" w:author="Ericsson" w:date="2020-05-18T21:13:00Z">
        <w:r w:rsidRPr="008A3A8D">
          <w:rPr>
            <w:lang w:eastAsia="ja-JP"/>
          </w:rPr>
          <w:t xml:space="preserve">, </w:t>
        </w:r>
        <w:r>
          <w:rPr>
            <w:lang w:eastAsia="ja-JP"/>
          </w:rPr>
          <w:t xml:space="preserve">the </w:t>
        </w:r>
      </w:ins>
      <w:ins w:id="156" w:author="Ericsson" w:date="2020-05-18T21:14:00Z">
        <w:r>
          <w:rPr>
            <w:lang w:eastAsia="ja-JP"/>
          </w:rPr>
          <w:t>LTE</w:t>
        </w:r>
      </w:ins>
      <w:ins w:id="157" w:author="Ericsson" w:date="2020-05-18T21:13:00Z">
        <w:r w:rsidRPr="00563C03">
          <w:rPr>
            <w:lang w:eastAsia="ja-JP"/>
          </w:rPr>
          <w:t xml:space="preserve"> RRC </w:t>
        </w:r>
        <w:proofErr w:type="spellStart"/>
        <w:r w:rsidRPr="007C5F7F">
          <w:rPr>
            <w:i/>
            <w:iCs/>
            <w:lang w:eastAsia="ja-JP"/>
          </w:rPr>
          <w:t>SidelinkUEInformation</w:t>
        </w:r>
      </w:ins>
      <w:ins w:id="158" w:author="Ericsson" w:date="2020-05-18T21:14:00Z">
        <w:r>
          <w:rPr>
            <w:i/>
            <w:iCs/>
            <w:lang w:eastAsia="ja-JP"/>
          </w:rPr>
          <w:t>EUTRA</w:t>
        </w:r>
      </w:ins>
      <w:proofErr w:type="spellEnd"/>
      <w:ins w:id="159" w:author="Ericsson" w:date="2020-05-18T21:13:00Z">
        <w:r w:rsidRPr="00563C03">
          <w:rPr>
            <w:lang w:eastAsia="ja-JP"/>
          </w:rPr>
          <w:t xml:space="preserve"> </w:t>
        </w:r>
        <w:r>
          <w:rPr>
            <w:lang w:eastAsia="ja-JP"/>
          </w:rPr>
          <w:t xml:space="preserve">message or the </w:t>
        </w:r>
      </w:ins>
      <w:ins w:id="160" w:author="Ericsson" w:date="2020-05-18T21:14:00Z">
        <w:r>
          <w:rPr>
            <w:lang w:eastAsia="ja-JP"/>
          </w:rPr>
          <w:t>LTE</w:t>
        </w:r>
      </w:ins>
      <w:ins w:id="161" w:author="Ericsson" w:date="2020-05-18T21:13:00Z">
        <w:r>
          <w:rPr>
            <w:lang w:eastAsia="ja-JP"/>
          </w:rPr>
          <w:t xml:space="preserve"> RRC </w:t>
        </w:r>
        <w:proofErr w:type="spellStart"/>
        <w:r w:rsidRPr="007C5F7F">
          <w:rPr>
            <w:i/>
            <w:iCs/>
            <w:lang w:eastAsia="ja-JP"/>
          </w:rPr>
          <w:t>UEAssistanceInformation</w:t>
        </w:r>
      </w:ins>
      <w:ins w:id="162" w:author="Ericsson" w:date="2020-05-18T21:14:00Z">
        <w:r w:rsidRPr="007C5F7F">
          <w:rPr>
            <w:i/>
            <w:iCs/>
            <w:lang w:eastAsia="ja-JP"/>
          </w:rPr>
          <w:t>EUTRA</w:t>
        </w:r>
      </w:ins>
      <w:proofErr w:type="spellEnd"/>
      <w:ins w:id="163" w:author="Ericsson" w:date="2020-05-18T21:13:00Z">
        <w:r w:rsidRPr="008A3A8D">
          <w:rPr>
            <w:lang w:eastAsia="ja-JP"/>
          </w:rPr>
          <w:t xml:space="preserve"> </w:t>
        </w:r>
        <w:r>
          <w:rPr>
            <w:lang w:eastAsia="ja-JP"/>
          </w:rPr>
          <w:t>message</w:t>
        </w:r>
        <w:r w:rsidRPr="008A3A8D">
          <w:rPr>
            <w:lang w:eastAsia="ja-JP"/>
          </w:rPr>
          <w:t>.</w:t>
        </w:r>
      </w:ins>
    </w:p>
    <w:p w14:paraId="337204D4" w14:textId="77777777" w:rsidR="007C5F7F" w:rsidRPr="008A3A8D" w:rsidRDefault="007C5F7F" w:rsidP="007C5F7F">
      <w:pPr>
        <w:keepNext/>
        <w:keepLines/>
        <w:overflowPunct w:val="0"/>
        <w:autoSpaceDE w:val="0"/>
        <w:autoSpaceDN w:val="0"/>
        <w:adjustRightInd w:val="0"/>
        <w:spacing w:before="120"/>
        <w:ind w:left="1418" w:hanging="1418"/>
        <w:textAlignment w:val="baseline"/>
        <w:outlineLvl w:val="3"/>
        <w:rPr>
          <w:ins w:id="164" w:author="Ericsson" w:date="2020-05-18T21:13:00Z"/>
          <w:rFonts w:ascii="Arial" w:hAnsi="Arial"/>
          <w:sz w:val="24"/>
          <w:lang w:eastAsia="ja-JP"/>
        </w:rPr>
      </w:pPr>
      <w:ins w:id="165" w:author="Ericsson" w:date="2020-05-18T21:13:00Z">
        <w:r w:rsidRPr="008A3A8D">
          <w:rPr>
            <w:rFonts w:ascii="Arial" w:hAnsi="Arial"/>
            <w:sz w:val="24"/>
            <w:lang w:eastAsia="ja-JP"/>
          </w:rPr>
          <w:t>5.</w:t>
        </w:r>
      </w:ins>
      <w:proofErr w:type="gramStart"/>
      <w:ins w:id="166" w:author="Ericsson" w:date="2020-05-18T21:16:00Z">
        <w:r>
          <w:rPr>
            <w:rFonts w:ascii="Arial" w:hAnsi="Arial"/>
            <w:sz w:val="24"/>
            <w:lang w:eastAsia="ja-JP"/>
          </w:rPr>
          <w:t>7</w:t>
        </w:r>
      </w:ins>
      <w:ins w:id="167" w:author="Ericsson" w:date="2020-05-18T21:13:00Z">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w:t>
        </w:r>
        <w:proofErr w:type="gramEnd"/>
        <w:r w:rsidRPr="008A3A8D">
          <w:rPr>
            <w:rFonts w:ascii="Arial" w:hAnsi="Arial"/>
            <w:sz w:val="24"/>
            <w:lang w:eastAsia="ja-JP"/>
          </w:rPr>
          <w:t>2</w:t>
        </w:r>
        <w:r w:rsidRPr="008A3A8D">
          <w:rPr>
            <w:rFonts w:ascii="Arial" w:hAnsi="Arial"/>
            <w:sz w:val="24"/>
            <w:lang w:eastAsia="ja-JP"/>
          </w:rPr>
          <w:tab/>
          <w:t>Initiation</w:t>
        </w:r>
      </w:ins>
    </w:p>
    <w:p w14:paraId="383004C5" w14:textId="77777777" w:rsidR="007C5F7F" w:rsidRPr="008A3A8D" w:rsidRDefault="007C5F7F" w:rsidP="007C5F7F">
      <w:pPr>
        <w:overflowPunct w:val="0"/>
        <w:autoSpaceDE w:val="0"/>
        <w:autoSpaceDN w:val="0"/>
        <w:adjustRightInd w:val="0"/>
        <w:textAlignment w:val="baseline"/>
        <w:rPr>
          <w:ins w:id="168" w:author="Ericsson" w:date="2020-05-18T21:13:00Z"/>
          <w:lang w:eastAsia="ja-JP"/>
        </w:rPr>
      </w:pPr>
      <w:ins w:id="169" w:author="Ericsson" w:date="2020-05-18T21:13:00Z">
        <w:r w:rsidRPr="008A3A8D">
          <w:rPr>
            <w:lang w:eastAsia="ja-JP"/>
          </w:rPr>
          <w:t xml:space="preserve">A UE in RRC_CONNECTED initiates the UL information transfer procedure whenever there is a need to transfer dedicated </w:t>
        </w:r>
        <w:r>
          <w:rPr>
            <w:lang w:eastAsia="ja-JP"/>
          </w:rPr>
          <w:t xml:space="preserve">IRAT </w:t>
        </w:r>
        <w:r w:rsidRPr="008A3A8D">
          <w:rPr>
            <w:lang w:eastAsia="ja-JP"/>
          </w:rPr>
          <w:t>information</w:t>
        </w:r>
        <w:r>
          <w:rPr>
            <w:lang w:eastAsia="ja-JP"/>
          </w:rPr>
          <w:t xml:space="preserve"> as specified in TS 3</w:t>
        </w:r>
      </w:ins>
      <w:ins w:id="170" w:author="Ericsson" w:date="2020-05-18T21:16:00Z">
        <w:r>
          <w:rPr>
            <w:lang w:eastAsia="ja-JP"/>
          </w:rPr>
          <w:t>6</w:t>
        </w:r>
      </w:ins>
      <w:ins w:id="171" w:author="Ericsson" w:date="2020-05-18T21:13:00Z">
        <w:r>
          <w:rPr>
            <w:lang w:eastAsia="ja-JP"/>
          </w:rPr>
          <w:t>.331 [</w:t>
        </w:r>
      </w:ins>
      <w:ins w:id="172" w:author="Ericsson" w:date="2020-05-18T21:16:00Z">
        <w:r>
          <w:rPr>
            <w:lang w:eastAsia="ja-JP"/>
          </w:rPr>
          <w:t>10</w:t>
        </w:r>
      </w:ins>
      <w:ins w:id="173" w:author="Ericsson" w:date="2020-05-18T21:13:00Z">
        <w:r>
          <w:rPr>
            <w:lang w:eastAsia="ja-JP"/>
          </w:rPr>
          <w:t>]</w:t>
        </w:r>
        <w:r w:rsidRPr="008A3A8D">
          <w:rPr>
            <w:lang w:eastAsia="ja-JP"/>
          </w:rPr>
          <w:t>.</w:t>
        </w:r>
      </w:ins>
    </w:p>
    <w:p w14:paraId="2533C58C" w14:textId="77777777" w:rsidR="007C5F7F" w:rsidRPr="008A3A8D" w:rsidRDefault="007C5F7F" w:rsidP="007C5F7F">
      <w:pPr>
        <w:keepNext/>
        <w:keepLines/>
        <w:overflowPunct w:val="0"/>
        <w:autoSpaceDE w:val="0"/>
        <w:autoSpaceDN w:val="0"/>
        <w:adjustRightInd w:val="0"/>
        <w:spacing w:before="120"/>
        <w:ind w:left="1418" w:hanging="1418"/>
        <w:textAlignment w:val="baseline"/>
        <w:outlineLvl w:val="3"/>
        <w:rPr>
          <w:ins w:id="174" w:author="Ericsson" w:date="2020-05-18T21:13:00Z"/>
          <w:rFonts w:ascii="Arial" w:hAnsi="Arial"/>
          <w:sz w:val="24"/>
          <w:lang w:eastAsia="ja-JP"/>
        </w:rPr>
      </w:pPr>
      <w:ins w:id="175" w:author="Ericsson" w:date="2020-05-18T21:13:00Z">
        <w:r w:rsidRPr="008A3A8D">
          <w:rPr>
            <w:rFonts w:ascii="Arial" w:hAnsi="Arial"/>
            <w:sz w:val="24"/>
            <w:lang w:eastAsia="ja-JP"/>
          </w:rPr>
          <w:t>5.</w:t>
        </w:r>
      </w:ins>
      <w:proofErr w:type="gramStart"/>
      <w:ins w:id="176" w:author="Ericsson" w:date="2020-05-18T21:16:00Z">
        <w:r>
          <w:rPr>
            <w:rFonts w:ascii="Arial" w:hAnsi="Arial"/>
            <w:sz w:val="24"/>
            <w:lang w:eastAsia="ja-JP"/>
          </w:rPr>
          <w:t>7</w:t>
        </w:r>
      </w:ins>
      <w:ins w:id="177" w:author="Ericsson" w:date="2020-05-18T21:13:00Z">
        <w:r w:rsidRPr="008A3A8D">
          <w:rPr>
            <w:rFonts w:ascii="Arial" w:hAnsi="Arial"/>
            <w:sz w:val="24"/>
            <w:lang w:eastAsia="ja-JP"/>
          </w:rPr>
          <w:t>.</w:t>
        </w:r>
        <w:r>
          <w:rPr>
            <w:rFonts w:ascii="Arial" w:hAnsi="Arial"/>
            <w:sz w:val="24"/>
            <w:lang w:eastAsia="ja-JP"/>
          </w:rPr>
          <w:t>x</w:t>
        </w:r>
        <w:r w:rsidRPr="008A3A8D">
          <w:rPr>
            <w:rFonts w:ascii="Arial" w:hAnsi="Arial"/>
            <w:sz w:val="24"/>
            <w:lang w:eastAsia="ja-JP"/>
          </w:rPr>
          <w:t>.</w:t>
        </w:r>
        <w:proofErr w:type="gramEnd"/>
        <w:r w:rsidRPr="008A3A8D">
          <w:rPr>
            <w:rFonts w:ascii="Arial" w:hAnsi="Arial"/>
            <w:sz w:val="24"/>
            <w:lang w:eastAsia="ja-JP"/>
          </w:rPr>
          <w:t>3</w:t>
        </w:r>
        <w:r w:rsidRPr="008A3A8D">
          <w:rPr>
            <w:rFonts w:ascii="Arial" w:hAnsi="Arial"/>
            <w:sz w:val="24"/>
            <w:lang w:eastAsia="ja-JP"/>
          </w:rPr>
          <w:tab/>
          <w:t xml:space="preserve">Actions related to transmission of </w:t>
        </w:r>
        <w:proofErr w:type="spellStart"/>
        <w:r w:rsidRPr="008A3A8D">
          <w:rPr>
            <w:rFonts w:ascii="Arial" w:hAnsi="Arial"/>
            <w:i/>
            <w:sz w:val="24"/>
            <w:lang w:eastAsia="ja-JP"/>
          </w:rPr>
          <w:t>ULInformationTransfer</w:t>
        </w:r>
        <w:r>
          <w:rPr>
            <w:rFonts w:ascii="Arial" w:hAnsi="Arial"/>
            <w:i/>
            <w:sz w:val="24"/>
            <w:lang w:eastAsia="ja-JP"/>
          </w:rPr>
          <w:t>IRAT</w:t>
        </w:r>
        <w:proofErr w:type="spellEnd"/>
        <w:r w:rsidRPr="008A3A8D">
          <w:rPr>
            <w:rFonts w:ascii="Arial" w:hAnsi="Arial"/>
            <w:sz w:val="24"/>
            <w:lang w:eastAsia="ja-JP"/>
          </w:rPr>
          <w:t xml:space="preserve"> message</w:t>
        </w:r>
      </w:ins>
    </w:p>
    <w:p w14:paraId="4E2E4661" w14:textId="77777777" w:rsidR="007C5F7F" w:rsidRPr="008A3A8D" w:rsidRDefault="007C5F7F" w:rsidP="007C5F7F">
      <w:pPr>
        <w:overflowPunct w:val="0"/>
        <w:autoSpaceDE w:val="0"/>
        <w:autoSpaceDN w:val="0"/>
        <w:adjustRightInd w:val="0"/>
        <w:textAlignment w:val="baseline"/>
        <w:rPr>
          <w:ins w:id="178" w:author="Ericsson" w:date="2020-05-18T21:13:00Z"/>
          <w:lang w:eastAsia="ja-JP"/>
        </w:rPr>
      </w:pPr>
      <w:ins w:id="179" w:author="Ericsson" w:date="2020-05-18T21:13:00Z">
        <w:r w:rsidRPr="008A3A8D">
          <w:rPr>
            <w:lang w:eastAsia="ja-JP"/>
          </w:rPr>
          <w:t xml:space="preserve">The UE shall set the contents of the </w:t>
        </w:r>
        <w:proofErr w:type="spellStart"/>
        <w:r w:rsidRPr="008A3A8D">
          <w:rPr>
            <w:i/>
            <w:lang w:eastAsia="ja-JP"/>
          </w:rPr>
          <w:t>ULInformationTransfer</w:t>
        </w:r>
      </w:ins>
      <w:ins w:id="180" w:author="Ericsson" w:date="2020-05-18T21:17:00Z">
        <w:r>
          <w:rPr>
            <w:i/>
            <w:lang w:eastAsia="ja-JP"/>
          </w:rPr>
          <w:t>IRAT</w:t>
        </w:r>
      </w:ins>
      <w:proofErr w:type="spellEnd"/>
      <w:ins w:id="181" w:author="Ericsson" w:date="2020-05-18T21:13:00Z">
        <w:r w:rsidRPr="008A3A8D">
          <w:rPr>
            <w:lang w:eastAsia="ja-JP"/>
          </w:rPr>
          <w:t xml:space="preserve"> message as follows:</w:t>
        </w:r>
      </w:ins>
    </w:p>
    <w:p w14:paraId="604ECBC1" w14:textId="77777777" w:rsidR="007C5F7F" w:rsidRPr="008A3A8D" w:rsidRDefault="007C5F7F" w:rsidP="007C5F7F">
      <w:pPr>
        <w:overflowPunct w:val="0"/>
        <w:autoSpaceDE w:val="0"/>
        <w:autoSpaceDN w:val="0"/>
        <w:adjustRightInd w:val="0"/>
        <w:ind w:left="568" w:hanging="284"/>
        <w:textAlignment w:val="baseline"/>
        <w:rPr>
          <w:ins w:id="182" w:author="Ericsson" w:date="2020-05-18T21:13:00Z"/>
          <w:lang w:eastAsia="ja-JP"/>
        </w:rPr>
      </w:pPr>
      <w:ins w:id="183" w:author="Ericsson" w:date="2020-05-18T21:13:00Z">
        <w:r w:rsidRPr="008A3A8D">
          <w:rPr>
            <w:lang w:eastAsia="ja-JP"/>
          </w:rPr>
          <w:t>1&gt;</w:t>
        </w:r>
        <w:r w:rsidRPr="008A3A8D">
          <w:rPr>
            <w:lang w:eastAsia="ja-JP"/>
          </w:rPr>
          <w:tab/>
          <w:t xml:space="preserve">if there is a need to transfer dedicated </w:t>
        </w:r>
      </w:ins>
      <w:ins w:id="184" w:author="Ericsson" w:date="2020-05-18T21:17:00Z">
        <w:r>
          <w:rPr>
            <w:lang w:eastAsia="ja-JP"/>
          </w:rPr>
          <w:t>LTE</w:t>
        </w:r>
      </w:ins>
      <w:ins w:id="185" w:author="Ericsson" w:date="2020-05-18T21:13:00Z">
        <w:r w:rsidRPr="008A3A8D">
          <w:rPr>
            <w:lang w:eastAsia="ja-JP"/>
          </w:rPr>
          <w:t xml:space="preserve"> information</w:t>
        </w:r>
        <w:r>
          <w:rPr>
            <w:lang w:eastAsia="ja-JP"/>
          </w:rPr>
          <w:t xml:space="preserve"> </w:t>
        </w:r>
      </w:ins>
      <w:ins w:id="186" w:author="Ericsson" w:date="2020-05-18T21:17:00Z">
        <w:r>
          <w:rPr>
            <w:lang w:eastAsia="ja-JP"/>
          </w:rPr>
          <w:t>related to V2X sidelink communications</w:t>
        </w:r>
      </w:ins>
      <w:ins w:id="187" w:author="Ericsson" w:date="2020-05-18T21:13:00Z">
        <w:r w:rsidRPr="008A3A8D">
          <w:rPr>
            <w:lang w:eastAsia="ja-JP"/>
          </w:rPr>
          <w:t>:</w:t>
        </w:r>
      </w:ins>
    </w:p>
    <w:p w14:paraId="49EBA71F" w14:textId="7051E576" w:rsidR="007C5F7F" w:rsidRPr="008A3A8D" w:rsidRDefault="007C5F7F" w:rsidP="007C5F7F">
      <w:pPr>
        <w:overflowPunct w:val="0"/>
        <w:autoSpaceDE w:val="0"/>
        <w:autoSpaceDN w:val="0"/>
        <w:adjustRightInd w:val="0"/>
        <w:ind w:left="851" w:hanging="284"/>
        <w:textAlignment w:val="baseline"/>
        <w:rPr>
          <w:ins w:id="188" w:author="Ericsson" w:date="2020-05-18T21:13:00Z"/>
          <w:lang w:eastAsia="ja-JP"/>
        </w:rPr>
      </w:pPr>
      <w:ins w:id="189" w:author="Ericsson" w:date="2020-05-18T21:13:00Z">
        <w:r w:rsidRPr="008A3A8D">
          <w:rPr>
            <w:lang w:eastAsia="ja-JP"/>
          </w:rPr>
          <w:t>2&gt;</w:t>
        </w:r>
        <w:r w:rsidRPr="008A3A8D">
          <w:rPr>
            <w:lang w:eastAsia="ja-JP"/>
          </w:rPr>
          <w:tab/>
          <w:t xml:space="preserve">set the </w:t>
        </w:r>
        <w:r w:rsidRPr="008A3A8D">
          <w:rPr>
            <w:i/>
            <w:lang w:eastAsia="ja-JP"/>
          </w:rPr>
          <w:t>ul-DCCH-</w:t>
        </w:r>
        <w:proofErr w:type="spellStart"/>
        <w:r w:rsidRPr="008A3A8D">
          <w:rPr>
            <w:i/>
            <w:lang w:eastAsia="ja-JP"/>
          </w:rPr>
          <w:t>Message</w:t>
        </w:r>
      </w:ins>
      <w:ins w:id="190" w:author="Ericsson" w:date="2020-05-18T21:17:00Z">
        <w:r>
          <w:rPr>
            <w:i/>
            <w:lang w:eastAsia="ja-JP"/>
          </w:rPr>
          <w:t>EUTRA</w:t>
        </w:r>
      </w:ins>
      <w:proofErr w:type="spellEnd"/>
      <w:ins w:id="191" w:author="Ericsson" w:date="2020-05-18T21:13:00Z">
        <w:r w:rsidRPr="008A3A8D">
          <w:rPr>
            <w:lang w:eastAsia="ja-JP"/>
          </w:rPr>
          <w:t xml:space="preserve"> to include the </w:t>
        </w:r>
      </w:ins>
      <w:ins w:id="192" w:author="Ericsson" w:date="2020-05-18T21:18:00Z">
        <w:r>
          <w:rPr>
            <w:lang w:eastAsia="ja-JP"/>
          </w:rPr>
          <w:t>V2X sidelink communication</w:t>
        </w:r>
      </w:ins>
      <w:ins w:id="193" w:author="Ericsson" w:date="2020-05-18T21:13:00Z">
        <w:r w:rsidRPr="008A3A8D">
          <w:rPr>
            <w:lang w:eastAsia="ja-JP"/>
          </w:rPr>
          <w:t xml:space="preserve"> information to be transferred</w:t>
        </w:r>
      </w:ins>
      <w:ins w:id="194" w:author="Ericsson" w:date="2020-05-18T21:18:00Z">
        <w:r>
          <w:rPr>
            <w:lang w:eastAsia="ja-JP"/>
          </w:rPr>
          <w:t xml:space="preserve"> (e.g. the </w:t>
        </w:r>
      </w:ins>
      <w:ins w:id="195" w:author="Ericsson" w:date="2020-05-19T10:12:00Z">
        <w:r w:rsidR="00A00A59">
          <w:rPr>
            <w:lang w:eastAsia="ja-JP"/>
          </w:rPr>
          <w:t>E-UTRA</w:t>
        </w:r>
      </w:ins>
      <w:ins w:id="196" w:author="Ericsson" w:date="2020-05-18T21:18:00Z">
        <w:r>
          <w:rPr>
            <w:lang w:eastAsia="ja-JP"/>
          </w:rPr>
          <w:t xml:space="preserve"> RRC </w:t>
        </w:r>
        <w:proofErr w:type="spellStart"/>
        <w:r w:rsidRPr="007C5F7F">
          <w:rPr>
            <w:i/>
            <w:iCs/>
            <w:lang w:eastAsia="ja-JP"/>
          </w:rPr>
          <w:t>MeasurementReport</w:t>
        </w:r>
        <w:proofErr w:type="spellEnd"/>
        <w:r w:rsidRPr="008A3A8D">
          <w:rPr>
            <w:lang w:eastAsia="ja-JP"/>
          </w:rPr>
          <w:t xml:space="preserve"> message, </w:t>
        </w:r>
        <w:r>
          <w:rPr>
            <w:lang w:eastAsia="ja-JP"/>
          </w:rPr>
          <w:t xml:space="preserve">the </w:t>
        </w:r>
      </w:ins>
      <w:ins w:id="197" w:author="Ericsson" w:date="2020-05-19T10:13:00Z">
        <w:r w:rsidR="00A00A59">
          <w:rPr>
            <w:lang w:eastAsia="ja-JP"/>
          </w:rPr>
          <w:t xml:space="preserve">E-UTRA </w:t>
        </w:r>
      </w:ins>
      <w:ins w:id="198" w:author="Ericsson" w:date="2020-05-18T21:18:00Z">
        <w:r w:rsidRPr="00563C03">
          <w:rPr>
            <w:lang w:eastAsia="ja-JP"/>
          </w:rPr>
          <w:t xml:space="preserve">RRC </w:t>
        </w:r>
        <w:proofErr w:type="spellStart"/>
        <w:r w:rsidRPr="007C5F7F">
          <w:rPr>
            <w:i/>
            <w:iCs/>
            <w:lang w:eastAsia="ja-JP"/>
          </w:rPr>
          <w:t>SidelinkUEInformation</w:t>
        </w:r>
        <w:r>
          <w:rPr>
            <w:i/>
            <w:iCs/>
            <w:lang w:eastAsia="ja-JP"/>
          </w:rPr>
          <w:t>EUTRA</w:t>
        </w:r>
        <w:proofErr w:type="spellEnd"/>
        <w:r w:rsidRPr="00563C03">
          <w:rPr>
            <w:lang w:eastAsia="ja-JP"/>
          </w:rPr>
          <w:t xml:space="preserve"> </w:t>
        </w:r>
        <w:r>
          <w:rPr>
            <w:lang w:eastAsia="ja-JP"/>
          </w:rPr>
          <w:t xml:space="preserve">message or the </w:t>
        </w:r>
      </w:ins>
      <w:ins w:id="199" w:author="Ericsson" w:date="2020-05-19T10:13:00Z">
        <w:r w:rsidR="00A00A59">
          <w:rPr>
            <w:lang w:eastAsia="ja-JP"/>
          </w:rPr>
          <w:t xml:space="preserve">E-UTRA </w:t>
        </w:r>
      </w:ins>
      <w:ins w:id="200" w:author="Ericsson" w:date="2020-05-18T21:18:00Z">
        <w:r>
          <w:rPr>
            <w:lang w:eastAsia="ja-JP"/>
          </w:rPr>
          <w:t xml:space="preserve">RRC </w:t>
        </w:r>
        <w:proofErr w:type="spellStart"/>
        <w:r w:rsidRPr="007C5F7F">
          <w:rPr>
            <w:i/>
            <w:iCs/>
            <w:lang w:eastAsia="ja-JP"/>
          </w:rPr>
          <w:t>UEAssistanceInformationEUTRA</w:t>
        </w:r>
        <w:proofErr w:type="spellEnd"/>
        <w:r w:rsidRPr="008A3A8D">
          <w:rPr>
            <w:lang w:eastAsia="ja-JP"/>
          </w:rPr>
          <w:t xml:space="preserve"> </w:t>
        </w:r>
        <w:r>
          <w:rPr>
            <w:lang w:eastAsia="ja-JP"/>
          </w:rPr>
          <w:t>message)</w:t>
        </w:r>
      </w:ins>
      <w:ins w:id="201" w:author="Ericsson" w:date="2020-05-18T21:13:00Z">
        <w:r w:rsidRPr="008A3A8D">
          <w:rPr>
            <w:lang w:eastAsia="ja-JP"/>
          </w:rPr>
          <w:t>;</w:t>
        </w:r>
      </w:ins>
    </w:p>
    <w:p w14:paraId="70771B56" w14:textId="77777777" w:rsidR="007C5F7F" w:rsidRPr="008A3A8D" w:rsidRDefault="007C5F7F" w:rsidP="007C5F7F">
      <w:pPr>
        <w:overflowPunct w:val="0"/>
        <w:autoSpaceDE w:val="0"/>
        <w:autoSpaceDN w:val="0"/>
        <w:adjustRightInd w:val="0"/>
        <w:ind w:left="568" w:hanging="284"/>
        <w:textAlignment w:val="baseline"/>
        <w:rPr>
          <w:ins w:id="202" w:author="Ericsson" w:date="2020-05-18T21:13:00Z"/>
          <w:lang w:eastAsia="ja-JP"/>
        </w:rPr>
      </w:pPr>
      <w:ins w:id="203" w:author="Ericsson" w:date="2020-05-18T21:13:00Z">
        <w:r w:rsidRPr="008A3A8D">
          <w:rPr>
            <w:lang w:eastAsia="ja-JP"/>
          </w:rPr>
          <w:t>1&gt;</w:t>
        </w:r>
        <w:r w:rsidRPr="008A3A8D">
          <w:rPr>
            <w:lang w:eastAsia="ja-JP"/>
          </w:rPr>
          <w:tab/>
          <w:t xml:space="preserve">submit the </w:t>
        </w:r>
        <w:proofErr w:type="spellStart"/>
        <w:r w:rsidRPr="008A3A8D">
          <w:rPr>
            <w:i/>
            <w:lang w:eastAsia="ja-JP"/>
          </w:rPr>
          <w:t>ULInformationTransfer</w:t>
        </w:r>
        <w:r>
          <w:rPr>
            <w:i/>
            <w:lang w:eastAsia="ja-JP"/>
          </w:rPr>
          <w:t>IRAT</w:t>
        </w:r>
        <w:proofErr w:type="spellEnd"/>
        <w:r w:rsidRPr="008A3A8D">
          <w:rPr>
            <w:lang w:eastAsia="ja-JP"/>
          </w:rPr>
          <w:t xml:space="preserve"> message to lower layers for transmission, upon which the procedure ends;</w:t>
        </w:r>
      </w:ins>
    </w:p>
    <w:bookmarkEnd w:id="19"/>
    <w:bookmarkEnd w:id="20"/>
    <w:bookmarkEnd w:id="21"/>
    <w:bookmarkEnd w:id="22"/>
    <w:p w14:paraId="2460B299"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2CB050E7" w14:textId="77777777" w:rsidR="007C5F7F" w:rsidRDefault="007C5F7F" w:rsidP="007C5F7F">
      <w:pPr>
        <w:pStyle w:val="B1"/>
        <w:rPr>
          <w:lang w:eastAsia="zh-CN"/>
        </w:rPr>
        <w:sectPr w:rsidR="007C5F7F" w:rsidSect="000B7FED">
          <w:headerReference w:type="default" r:id="rId25"/>
          <w:footnotePr>
            <w:numRestart w:val="eachSect"/>
          </w:footnotePr>
          <w:pgSz w:w="11907" w:h="16840" w:code="9"/>
          <w:pgMar w:top="1418" w:right="1134" w:bottom="1134" w:left="1134" w:header="680" w:footer="567" w:gutter="0"/>
          <w:cols w:space="720"/>
        </w:sectPr>
      </w:pPr>
    </w:p>
    <w:p w14:paraId="031C860A" w14:textId="77777777" w:rsidR="007C5F7F" w:rsidRDefault="007C5F7F" w:rsidP="007C5F7F">
      <w:pPr>
        <w:pStyle w:val="B1"/>
        <w:rPr>
          <w:lang w:eastAsia="zh-CN"/>
        </w:rPr>
      </w:pPr>
    </w:p>
    <w:p w14:paraId="784ED21F"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02DFDAB7" w14:textId="77777777" w:rsidR="007C5F7F" w:rsidRPr="007C5F7F" w:rsidRDefault="007C5F7F" w:rsidP="007C5F7F">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04" w:name="_Toc20425870"/>
      <w:bookmarkStart w:id="205" w:name="_Toc29321266"/>
      <w:bookmarkStart w:id="206" w:name="_Toc36756981"/>
      <w:bookmarkStart w:id="207" w:name="_Toc36836522"/>
      <w:bookmarkStart w:id="208" w:name="_Toc36843499"/>
      <w:bookmarkStart w:id="209" w:name="_Toc37067788"/>
      <w:r w:rsidRPr="007C5F7F">
        <w:rPr>
          <w:rFonts w:ascii="Arial" w:hAnsi="Arial"/>
          <w:sz w:val="28"/>
          <w:lang w:eastAsia="ja-JP"/>
        </w:rPr>
        <w:t>6.2.1</w:t>
      </w:r>
      <w:r w:rsidRPr="007C5F7F">
        <w:rPr>
          <w:rFonts w:ascii="Arial" w:hAnsi="Arial"/>
          <w:sz w:val="28"/>
          <w:lang w:eastAsia="ja-JP"/>
        </w:rPr>
        <w:tab/>
        <w:t>General message structure</w:t>
      </w:r>
      <w:bookmarkEnd w:id="204"/>
      <w:bookmarkEnd w:id="205"/>
      <w:bookmarkEnd w:id="206"/>
      <w:bookmarkEnd w:id="207"/>
      <w:bookmarkEnd w:id="208"/>
      <w:bookmarkEnd w:id="209"/>
    </w:p>
    <w:p w14:paraId="60D654CD" w14:textId="77777777" w:rsidR="007C5F7F" w:rsidRPr="007C5F7F" w:rsidRDefault="007C5F7F" w:rsidP="007C5F7F">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210" w:name="_Toc20425879"/>
      <w:bookmarkStart w:id="211" w:name="_Toc29321275"/>
      <w:bookmarkStart w:id="212" w:name="_Toc36756990"/>
      <w:bookmarkStart w:id="213" w:name="_Toc36836531"/>
      <w:bookmarkStart w:id="214" w:name="_Toc36843508"/>
      <w:bookmarkStart w:id="215" w:name="_Toc37067797"/>
      <w:r w:rsidRPr="007C5F7F">
        <w:rPr>
          <w:rFonts w:ascii="Arial" w:hAnsi="Arial"/>
          <w:i/>
          <w:iCs/>
          <w:sz w:val="24"/>
          <w:lang w:eastAsia="ja-JP"/>
        </w:rPr>
        <w:t>–</w:t>
      </w:r>
      <w:r w:rsidRPr="007C5F7F">
        <w:rPr>
          <w:rFonts w:ascii="Arial" w:hAnsi="Arial"/>
          <w:i/>
          <w:iCs/>
          <w:sz w:val="24"/>
          <w:lang w:eastAsia="ja-JP"/>
        </w:rPr>
        <w:tab/>
      </w:r>
      <w:r w:rsidRPr="007C5F7F">
        <w:rPr>
          <w:rFonts w:ascii="Arial" w:hAnsi="Arial"/>
          <w:i/>
          <w:iCs/>
          <w:noProof/>
          <w:sz w:val="24"/>
          <w:lang w:eastAsia="ja-JP"/>
        </w:rPr>
        <w:t>UL-DCCH-Message</w:t>
      </w:r>
      <w:bookmarkEnd w:id="210"/>
      <w:bookmarkEnd w:id="211"/>
      <w:bookmarkEnd w:id="212"/>
      <w:bookmarkEnd w:id="213"/>
      <w:bookmarkEnd w:id="214"/>
      <w:bookmarkEnd w:id="215"/>
    </w:p>
    <w:p w14:paraId="198030C4" w14:textId="77777777" w:rsidR="007C5F7F" w:rsidRPr="007C5F7F" w:rsidRDefault="007C5F7F" w:rsidP="007C5F7F">
      <w:pPr>
        <w:rPr>
          <w:szCs w:val="24"/>
          <w:lang w:val="en-US" w:eastAsia="en-GB"/>
        </w:rPr>
      </w:pPr>
      <w:r w:rsidRPr="007C5F7F">
        <w:rPr>
          <w:szCs w:val="24"/>
          <w:lang w:val="en-US" w:eastAsia="en-GB"/>
        </w:rPr>
        <w:t xml:space="preserve">The </w:t>
      </w:r>
      <w:r w:rsidRPr="007C5F7F">
        <w:rPr>
          <w:i/>
          <w:szCs w:val="24"/>
          <w:lang w:val="en-US" w:eastAsia="en-GB"/>
        </w:rPr>
        <w:t>UL-DCCH-Message</w:t>
      </w:r>
      <w:r w:rsidRPr="007C5F7F">
        <w:rPr>
          <w:szCs w:val="24"/>
          <w:lang w:val="en-US" w:eastAsia="en-GB"/>
        </w:rPr>
        <w:t xml:space="preserve"> class is the set of RRC messages that may be sent from the UE to the network on the uplink DCCH logical channel.</w:t>
      </w:r>
    </w:p>
    <w:p w14:paraId="65DB961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ASN1START</w:t>
      </w:r>
    </w:p>
    <w:p w14:paraId="34199D6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TAG-UL-DCCH-MESSAGE-START</w:t>
      </w:r>
    </w:p>
    <w:p w14:paraId="55B7BF2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2DDD8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UL-DCCH-Message ::=             SEQUENCE {</w:t>
      </w:r>
    </w:p>
    <w:p w14:paraId="4B97E552"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message                         UL-DCCH-MessageType</w:t>
      </w:r>
    </w:p>
    <w:p w14:paraId="1D4568D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w:t>
      </w:r>
    </w:p>
    <w:p w14:paraId="0AD4933F"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218AC4"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UL-DCCH-MessageType ::=         CHOICE {</w:t>
      </w:r>
    </w:p>
    <w:p w14:paraId="59D5417E"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c1                              CHOICE {</w:t>
      </w:r>
    </w:p>
    <w:p w14:paraId="653E52C4"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measurementReport               MeasurementReport,</w:t>
      </w:r>
    </w:p>
    <w:p w14:paraId="22FA1AC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rrcReconfigurationComplete      RRCReconfigurationComplete,</w:t>
      </w:r>
    </w:p>
    <w:p w14:paraId="6FE2C5A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rrcSetupComplete                RRCSetupComplete,</w:t>
      </w:r>
    </w:p>
    <w:p w14:paraId="69C62ED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rrcReestablishmentComplete      RRCReestablishmentComplete,</w:t>
      </w:r>
    </w:p>
    <w:p w14:paraId="7300333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rrcResumeComplete               RRCResumeComplete,</w:t>
      </w:r>
    </w:p>
    <w:p w14:paraId="69BAA764"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securityModeComplete            SecurityModeComplete,</w:t>
      </w:r>
    </w:p>
    <w:p w14:paraId="38B48776"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securityModeFailure             SecurityModeFailure,</w:t>
      </w:r>
    </w:p>
    <w:p w14:paraId="00BD956F"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ulInformationTransfer           ULInformationTransfer,</w:t>
      </w:r>
    </w:p>
    <w:p w14:paraId="041A757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locationMeasurementIndication   LocationMeasurementIndication,</w:t>
      </w:r>
    </w:p>
    <w:p w14:paraId="0618AA7A"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ueCapabilityInformation         UECapabilityInformation,</w:t>
      </w:r>
    </w:p>
    <w:p w14:paraId="7B50C64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counterCheckResponse            CounterCheckResponse,</w:t>
      </w:r>
    </w:p>
    <w:p w14:paraId="64D4201C"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ueAssistanceInformation         UEAssistanceInformation,</w:t>
      </w:r>
    </w:p>
    <w:p w14:paraId="38E0BA1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failureInformation              FailureInformation, </w:t>
      </w:r>
    </w:p>
    <w:p w14:paraId="2050287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ulInformationTransferMRDC       ULInformationTransferMRDC,</w:t>
      </w:r>
    </w:p>
    <w:p w14:paraId="3E2C95A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scgFailureInformation           SCGFailureInformation,</w:t>
      </w:r>
    </w:p>
    <w:p w14:paraId="4F76D5C7"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scgFailureInformationEUTRA      SCGFailureInformationEUTRA</w:t>
      </w:r>
    </w:p>
    <w:p w14:paraId="1CF41B8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w:t>
      </w:r>
    </w:p>
    <w:p w14:paraId="5BD08A31"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messageClassExtension           CHOICE {</w:t>
      </w:r>
    </w:p>
    <w:p w14:paraId="6A52619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c2                              CHOICE {</w:t>
      </w:r>
    </w:p>
    <w:p w14:paraId="75763431"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ulDedicatedMessageSegment-r16</w:t>
      </w:r>
      <w:r w:rsidRPr="007C5F7F">
        <w:rPr>
          <w:rFonts w:ascii="Courier New" w:eastAsia="SimSun" w:hAnsi="Courier New"/>
          <w:noProof/>
          <w:sz w:val="16"/>
          <w:lang w:eastAsia="en-GB"/>
        </w:rPr>
        <w:t xml:space="preserve">    </w:t>
      </w:r>
      <w:r w:rsidRPr="007C5F7F">
        <w:rPr>
          <w:rFonts w:ascii="Courier New" w:hAnsi="Courier New"/>
          <w:noProof/>
          <w:sz w:val="16"/>
          <w:lang w:eastAsia="en-GB"/>
        </w:rPr>
        <w:t>ULDedicatedMessageSegment-r16,</w:t>
      </w:r>
    </w:p>
    <w:p w14:paraId="52BD3C4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dedicatedSIBRequest-r16         DedicatedSIBRequest-r16,</w:t>
      </w:r>
    </w:p>
    <w:p w14:paraId="40BF4398"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mcgFailureInformation-r16       MCGFailureInformation-r16,</w:t>
      </w:r>
    </w:p>
    <w:p w14:paraId="0490EE1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ueInformationResponse-r16       UEInformationResponse-r16,</w:t>
      </w:r>
    </w:p>
    <w:p w14:paraId="470ADA52"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sidelinkUEInformationNR-r16     SidelinkUEInformationNR-r16,</w:t>
      </w:r>
    </w:p>
    <w:p w14:paraId="06666032" w14:textId="77777777" w:rsidR="007C5F7F" w:rsidRPr="007C5F7F" w:rsidDel="00C12247" w:rsidRDefault="007C5F7F" w:rsidP="00C12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16" w:author="Ericsson" w:date="2020-05-18T21:42:00Z"/>
          <w:rFonts w:ascii="Courier New" w:hAnsi="Courier New"/>
          <w:noProof/>
          <w:sz w:val="16"/>
          <w:lang w:eastAsia="en-GB"/>
        </w:rPr>
      </w:pPr>
      <w:r w:rsidRPr="007C5F7F">
        <w:rPr>
          <w:rFonts w:ascii="Courier New" w:hAnsi="Courier New"/>
          <w:noProof/>
          <w:sz w:val="16"/>
          <w:lang w:eastAsia="en-GB"/>
        </w:rPr>
        <w:t xml:space="preserve">            </w:t>
      </w:r>
      <w:del w:id="217" w:author="Ericsson" w:date="2020-05-18T21:42:00Z">
        <w:r w:rsidRPr="007C5F7F" w:rsidDel="00C12247">
          <w:rPr>
            <w:rFonts w:ascii="Courier New" w:hAnsi="Courier New"/>
            <w:noProof/>
            <w:sz w:val="16"/>
            <w:lang w:eastAsia="en-GB"/>
          </w:rPr>
          <w:delText>sidelinkUEInformationEUTRA-r16  SidelinkUEInformationEUTRA-r16,</w:delText>
        </w:r>
      </w:del>
    </w:p>
    <w:p w14:paraId="208520ED" w14:textId="77777777" w:rsidR="007C5F7F" w:rsidRDefault="007C5F7F" w:rsidP="00C12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del w:id="218" w:author="Ericsson" w:date="2020-05-18T21:42:00Z">
        <w:r w:rsidRPr="007C5F7F" w:rsidDel="00C12247">
          <w:rPr>
            <w:rFonts w:ascii="Courier New" w:hAnsi="Courier New"/>
            <w:noProof/>
            <w:sz w:val="16"/>
            <w:lang w:eastAsia="en-GB"/>
          </w:rPr>
          <w:delText xml:space="preserve">            ueAssistanceInformationEUTRA-r16 UEAssistanceInformationEUTRA-r16,</w:delText>
        </w:r>
      </w:del>
    </w:p>
    <w:p w14:paraId="2E4CF7DE"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19" w:author="Ericsson" w:date="2020-05-18T21:21:00Z">
        <w:r>
          <w:rPr>
            <w:rFonts w:ascii="Courier New" w:hAnsi="Courier New"/>
            <w:noProof/>
            <w:sz w:val="16"/>
            <w:lang w:eastAsia="ja-JP"/>
          </w:rPr>
          <w:t xml:space="preserve">            </w:t>
        </w:r>
        <w:r w:rsidRPr="00DB1750">
          <w:rPr>
            <w:rFonts w:ascii="Courier New" w:hAnsi="Courier New"/>
            <w:noProof/>
            <w:sz w:val="16"/>
            <w:lang w:eastAsia="ja-JP"/>
          </w:rPr>
          <w:t>ulInformationTransfer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    U</w:t>
        </w:r>
        <w:r w:rsidRPr="00DB1750">
          <w:rPr>
            <w:rFonts w:ascii="Courier New" w:hAnsi="Courier New"/>
            <w:noProof/>
            <w:sz w:val="16"/>
            <w:lang w:eastAsia="ja-JP"/>
          </w:rPr>
          <w:t>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w:t>
        </w:r>
      </w:ins>
    </w:p>
    <w:p w14:paraId="59CDDC5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w:t>
      </w:r>
      <w:ins w:id="220" w:author="Ericsson" w:date="2020-05-18T21:42:00Z">
        <w:r w:rsidR="00C12247">
          <w:rPr>
            <w:rFonts w:ascii="Courier New" w:hAnsi="Courier New"/>
            <w:noProof/>
            <w:sz w:val="16"/>
            <w:lang w:eastAsia="en-GB"/>
          </w:rPr>
          <w:t xml:space="preserve">spare11 NULL, spare10 NULL, </w:t>
        </w:r>
      </w:ins>
      <w:r w:rsidRPr="007C5F7F">
        <w:rPr>
          <w:rFonts w:ascii="Courier New" w:hAnsi="Courier New"/>
          <w:noProof/>
          <w:sz w:val="16"/>
          <w:lang w:eastAsia="en-GB"/>
        </w:rPr>
        <w:t>spare9 NULL, spare8 NULL, spare7 NULL, spare6 NULL,</w:t>
      </w:r>
    </w:p>
    <w:p w14:paraId="498A9D2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7C5F7F">
        <w:rPr>
          <w:rFonts w:ascii="Courier New" w:hAnsi="Courier New"/>
          <w:noProof/>
          <w:sz w:val="16"/>
          <w:lang w:eastAsia="en-GB"/>
        </w:rPr>
        <w:t xml:space="preserve">            </w:t>
      </w:r>
      <w:r w:rsidRPr="007C5F7F">
        <w:rPr>
          <w:rFonts w:ascii="Courier New" w:hAnsi="Courier New"/>
          <w:noProof/>
          <w:sz w:val="16"/>
          <w:lang w:val="sv-SE" w:eastAsia="en-GB"/>
        </w:rPr>
        <w:t>spare5 NULL, spare4 NULL, spare3 NULL, spare2 NULL, spare1 NULL</w:t>
      </w:r>
    </w:p>
    <w:p w14:paraId="65BC50DD"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val="sv-SE" w:eastAsia="en-GB"/>
        </w:rPr>
        <w:t xml:space="preserve">        </w:t>
      </w:r>
      <w:r w:rsidRPr="007C5F7F">
        <w:rPr>
          <w:rFonts w:ascii="Courier New" w:hAnsi="Courier New"/>
          <w:noProof/>
          <w:sz w:val="16"/>
          <w:lang w:eastAsia="en-GB"/>
        </w:rPr>
        <w:t>},</w:t>
      </w:r>
    </w:p>
    <w:p w14:paraId="04770AC0"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xml:space="preserve">        messageClassExtensionFuture-r16    SEQUENCE {}</w:t>
      </w:r>
    </w:p>
    <w:p w14:paraId="65E420C5"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lastRenderedPageBreak/>
        <w:t xml:space="preserve">    }</w:t>
      </w:r>
    </w:p>
    <w:p w14:paraId="7BCA082B"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w:t>
      </w:r>
    </w:p>
    <w:p w14:paraId="10A85B53"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C442D1"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TAG-UL-DCCH-MESSAGE-STOP</w:t>
      </w:r>
    </w:p>
    <w:p w14:paraId="75440039" w14:textId="77777777" w:rsidR="007C5F7F" w:rsidRPr="007C5F7F" w:rsidRDefault="007C5F7F" w:rsidP="007C5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C5F7F">
        <w:rPr>
          <w:rFonts w:ascii="Courier New" w:hAnsi="Courier New"/>
          <w:noProof/>
          <w:sz w:val="16"/>
          <w:lang w:eastAsia="en-GB"/>
        </w:rPr>
        <w:t>-- ASN1STOP</w:t>
      </w:r>
    </w:p>
    <w:p w14:paraId="4CC982AB" w14:textId="77777777" w:rsidR="008A3A8D" w:rsidRDefault="008A3A8D">
      <w:pPr>
        <w:spacing w:after="0"/>
        <w:rPr>
          <w:rFonts w:ascii="Arial" w:hAnsi="Arial"/>
          <w:sz w:val="24"/>
          <w:lang w:eastAsia="x-none"/>
        </w:rPr>
      </w:pPr>
    </w:p>
    <w:p w14:paraId="69A6AC9D"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614EA6">
        <w:rPr>
          <w:i/>
          <w:iCs/>
        </w:rPr>
        <w:t xml:space="preserve"> OF CHANGES</w:t>
      </w:r>
    </w:p>
    <w:p w14:paraId="3A3902B7" w14:textId="77777777" w:rsidR="007C5F7F" w:rsidRDefault="007C5F7F">
      <w:pPr>
        <w:spacing w:after="0"/>
        <w:rPr>
          <w:rFonts w:ascii="Arial" w:hAnsi="Arial"/>
          <w:sz w:val="24"/>
          <w:lang w:eastAsia="x-none"/>
        </w:rPr>
      </w:pPr>
    </w:p>
    <w:p w14:paraId="3829EDBD" w14:textId="77777777" w:rsidR="007C5F7F" w:rsidRPr="00614EA6" w:rsidRDefault="007C5F7F" w:rsidP="007C5F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614EA6">
        <w:rPr>
          <w:i/>
          <w:iCs/>
        </w:rPr>
        <w:t xml:space="preserve"> OF CHANGES</w:t>
      </w:r>
    </w:p>
    <w:p w14:paraId="3B923B89" w14:textId="6AB65B1B" w:rsidR="007C5F7F" w:rsidRDefault="007C5F7F" w:rsidP="007C5F7F">
      <w:pPr>
        <w:pStyle w:val="Heading3"/>
        <w:rPr>
          <w:ins w:id="221" w:author="Ericsson" w:date="2020-05-19T10:26:00Z"/>
        </w:rPr>
      </w:pPr>
      <w:bookmarkStart w:id="222" w:name="_Toc20425880"/>
      <w:bookmarkStart w:id="223" w:name="_Toc29321276"/>
      <w:bookmarkStart w:id="224" w:name="_Toc36756991"/>
      <w:bookmarkStart w:id="225" w:name="_Toc36836532"/>
      <w:bookmarkStart w:id="226" w:name="_Toc36843509"/>
      <w:bookmarkStart w:id="227" w:name="_Toc37067798"/>
      <w:bookmarkStart w:id="228" w:name="_Toc36810360"/>
      <w:bookmarkStart w:id="229" w:name="_Toc36846724"/>
      <w:bookmarkStart w:id="230" w:name="_Toc36939377"/>
      <w:bookmarkStart w:id="231" w:name="_Toc37082357"/>
      <w:r w:rsidRPr="00F537EB">
        <w:t>6.2.2</w:t>
      </w:r>
      <w:r w:rsidRPr="00F537EB">
        <w:tab/>
        <w:t>Message definitions</w:t>
      </w:r>
      <w:bookmarkEnd w:id="222"/>
      <w:bookmarkEnd w:id="223"/>
      <w:bookmarkEnd w:id="224"/>
      <w:bookmarkEnd w:id="225"/>
      <w:bookmarkEnd w:id="226"/>
      <w:bookmarkEnd w:id="227"/>
    </w:p>
    <w:p w14:paraId="166455A1" w14:textId="77777777" w:rsidR="00B035FB" w:rsidRPr="00B035FB" w:rsidRDefault="00B035FB" w:rsidP="00B035F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32" w:name="_Toc20425893"/>
      <w:bookmarkStart w:id="233" w:name="_Toc29321289"/>
      <w:bookmarkStart w:id="234" w:name="_Toc36757009"/>
      <w:bookmarkStart w:id="235" w:name="_Toc36836550"/>
      <w:bookmarkStart w:id="236" w:name="_Toc36843527"/>
      <w:bookmarkStart w:id="237" w:name="_Toc37067816"/>
      <w:r w:rsidRPr="00B035FB">
        <w:rPr>
          <w:rFonts w:ascii="Arial" w:hAnsi="Arial"/>
          <w:sz w:val="24"/>
          <w:lang w:eastAsia="ja-JP"/>
        </w:rPr>
        <w:t>–</w:t>
      </w:r>
      <w:r w:rsidRPr="00B035FB">
        <w:rPr>
          <w:rFonts w:ascii="Arial" w:hAnsi="Arial"/>
          <w:sz w:val="24"/>
          <w:lang w:eastAsia="ja-JP"/>
        </w:rPr>
        <w:tab/>
      </w:r>
      <w:r w:rsidRPr="00B035FB">
        <w:rPr>
          <w:rFonts w:ascii="Arial" w:hAnsi="Arial"/>
          <w:i/>
          <w:noProof/>
          <w:sz w:val="24"/>
          <w:lang w:eastAsia="ja-JP"/>
        </w:rPr>
        <w:t>RRCReconfiguration</w:t>
      </w:r>
      <w:bookmarkEnd w:id="232"/>
      <w:bookmarkEnd w:id="233"/>
      <w:bookmarkEnd w:id="234"/>
      <w:bookmarkEnd w:id="235"/>
      <w:bookmarkEnd w:id="236"/>
      <w:bookmarkEnd w:id="237"/>
    </w:p>
    <w:p w14:paraId="2235C9B9" w14:textId="77777777" w:rsidR="00B035FB" w:rsidRPr="00B035FB" w:rsidRDefault="00B035FB" w:rsidP="00B035FB">
      <w:pPr>
        <w:rPr>
          <w:szCs w:val="24"/>
          <w:lang w:val="en-US" w:eastAsia="en-GB"/>
        </w:rPr>
      </w:pPr>
      <w:r w:rsidRPr="00B035FB">
        <w:rPr>
          <w:szCs w:val="24"/>
          <w:lang w:val="en-US" w:eastAsia="en-GB"/>
        </w:rPr>
        <w:t xml:space="preserve">The </w:t>
      </w:r>
      <w:proofErr w:type="spellStart"/>
      <w:r w:rsidRPr="00B035FB">
        <w:rPr>
          <w:i/>
          <w:szCs w:val="24"/>
          <w:lang w:val="en-US" w:eastAsia="en-GB"/>
        </w:rPr>
        <w:t>RRCReconfiguration</w:t>
      </w:r>
      <w:proofErr w:type="spellEnd"/>
      <w:r w:rsidRPr="00B035FB">
        <w:rPr>
          <w:i/>
          <w:szCs w:val="24"/>
          <w:lang w:val="en-US" w:eastAsia="en-GB"/>
        </w:rPr>
        <w:t xml:space="preserve"> </w:t>
      </w:r>
      <w:r w:rsidRPr="00B035FB">
        <w:rPr>
          <w:szCs w:val="24"/>
          <w:lang w:val="en-US" w:eastAsia="en-GB"/>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4887595"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Signalling radio bearer: SRB1 or SRB3</w:t>
      </w:r>
    </w:p>
    <w:p w14:paraId="02139186"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RLC-SAP: AM</w:t>
      </w:r>
    </w:p>
    <w:p w14:paraId="43C28497"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Logical channel: DCCH</w:t>
      </w:r>
    </w:p>
    <w:p w14:paraId="18657691" w14:textId="77777777" w:rsidR="00B035FB" w:rsidRPr="00B035FB" w:rsidRDefault="00B035FB" w:rsidP="00B035FB">
      <w:pPr>
        <w:overflowPunct w:val="0"/>
        <w:autoSpaceDE w:val="0"/>
        <w:autoSpaceDN w:val="0"/>
        <w:adjustRightInd w:val="0"/>
        <w:ind w:left="568" w:hanging="284"/>
        <w:textAlignment w:val="baseline"/>
        <w:rPr>
          <w:lang w:eastAsia="ja-JP"/>
        </w:rPr>
      </w:pPr>
      <w:r w:rsidRPr="00B035FB">
        <w:rPr>
          <w:lang w:eastAsia="ja-JP"/>
        </w:rPr>
        <w:t>Direction: Network to UE</w:t>
      </w:r>
    </w:p>
    <w:p w14:paraId="07825DC3" w14:textId="77777777" w:rsidR="00B035FB" w:rsidRPr="00B035FB" w:rsidRDefault="00B035FB" w:rsidP="00B035FB">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B035FB">
        <w:rPr>
          <w:rFonts w:ascii="Arial" w:hAnsi="Arial"/>
          <w:b/>
          <w:bCs/>
          <w:i/>
          <w:iCs/>
          <w:lang w:eastAsia="ja-JP"/>
        </w:rPr>
        <w:t>RRCReconfiguration</w:t>
      </w:r>
      <w:proofErr w:type="spellEnd"/>
      <w:r w:rsidRPr="00B035FB">
        <w:rPr>
          <w:rFonts w:ascii="Arial" w:hAnsi="Arial"/>
          <w:b/>
          <w:bCs/>
          <w:i/>
          <w:iCs/>
          <w:lang w:eastAsia="ja-JP"/>
        </w:rPr>
        <w:t xml:space="preserve"> message</w:t>
      </w:r>
    </w:p>
    <w:p w14:paraId="2F53C77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ASN1START</w:t>
      </w:r>
    </w:p>
    <w:p w14:paraId="3C1756C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TAG-RRCRECONFIGURATION-START</w:t>
      </w:r>
    </w:p>
    <w:p w14:paraId="6669D00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5DDF4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 ::=              SEQUENCE {</w:t>
      </w:r>
    </w:p>
    <w:p w14:paraId="204A8420"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rrc-TransactionIdentifier           RRC-TransactionIdentifier,</w:t>
      </w:r>
    </w:p>
    <w:p w14:paraId="65BB8C59"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criticalExtensions                  CHOICE {</w:t>
      </w:r>
    </w:p>
    <w:p w14:paraId="6704328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rrcReconfiguration                  RRCReconfiguration-IEs,</w:t>
      </w:r>
    </w:p>
    <w:p w14:paraId="2713837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criticalExtensionsFuture            SEQUENCE {}</w:t>
      </w:r>
    </w:p>
    <w:p w14:paraId="32A65F7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33A8404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58B6AF8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7959D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RRCReconfiguration-IEs ::=          SEQUENCE {</w:t>
      </w:r>
    </w:p>
    <w:p w14:paraId="117847A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radioBearerConfig                       RadioBearerConfig                                                      OPTIONAL, -- Need M</w:t>
      </w:r>
    </w:p>
    <w:p w14:paraId="4E6099B8" w14:textId="4FE4DC69"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secondaryCellGroup                      OCTET STRING (CONTAINING CellGroupConfig)                              OPTIONAL, -- Cond SCG</w:t>
      </w:r>
    </w:p>
    <w:p w14:paraId="6AF6047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measConfig                              MeasConfig                                                             OPTIONAL, -- Need M</w:t>
      </w:r>
    </w:p>
    <w:p w14:paraId="7B15C37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lateNonCriticalExtension                OCTET STRING                                                           OPTIONAL,</w:t>
      </w:r>
    </w:p>
    <w:p w14:paraId="0CF8604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RRCReconfiguration-v1530-IEs                                           OPTIONAL</w:t>
      </w:r>
    </w:p>
    <w:p w14:paraId="2F93737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46C181FC"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A46DA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lastRenderedPageBreak/>
        <w:t>RRCReconfiguration-v1530-IEs ::=            SEQUENCE {</w:t>
      </w:r>
    </w:p>
    <w:p w14:paraId="270F4FA0"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masterCellGroup                         OCTET STRING (CONTAINING CellGroupConfig)                              OPTIONAL, -- Need M</w:t>
      </w:r>
    </w:p>
    <w:p w14:paraId="116E6A3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fullConfig                              ENUMERATED {true}                                                      OPTIONAL, -- Cond FullConfig</w:t>
      </w:r>
    </w:p>
    <w:p w14:paraId="53ECB510"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dedicatedNAS-MessageList                SEQUENCE (SIZE(1..maxDRB)) OF DedicatedNAS-Message                     OPTIONAL, -- Cond nonHO</w:t>
      </w:r>
    </w:p>
    <w:p w14:paraId="3AEB09C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masterKeyUpdate                         MasterKeyUpdate                                                        OPTIONAL, -- Cond MasterKeyChange</w:t>
      </w:r>
    </w:p>
    <w:p w14:paraId="65E3888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dedicatedSIB1-Delivery                  OCTET STRING (CONTAINING SIB1)                                         OPTIONAL, -- Need N</w:t>
      </w:r>
    </w:p>
    <w:p w14:paraId="64FAD1A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dedicatedSystemInformationDelivery      OCTET STRING (CONTAINING SystemInformation)                            OPTIONAL, -- Need N</w:t>
      </w:r>
    </w:p>
    <w:p w14:paraId="0549EF9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otherConfig                             OtherConfig                                                            OPTIONAL, -- Need M</w:t>
      </w:r>
    </w:p>
    <w:p w14:paraId="0079AB0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RRCReconfiguration-v1540-IEs                                           OPTIONAL</w:t>
      </w:r>
    </w:p>
    <w:p w14:paraId="56A4163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6FF45B6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63383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RRCReconfiguration-v1540-IEs ::=        SEQUENCE {</w:t>
      </w:r>
    </w:p>
    <w:p w14:paraId="556F651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otherConfig-v1540                       OtherConfig-v1540                      OPTIONAL, -- Need M</w:t>
      </w:r>
    </w:p>
    <w:p w14:paraId="2D85695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RRCReconfiguration-v1560-IEs           OPTIONAL</w:t>
      </w:r>
    </w:p>
    <w:p w14:paraId="7227D7FE"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7D9628D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AA1D8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RRCReconfiguration-v1560-IEs ::=            SEQUENCE {</w:t>
      </w:r>
    </w:p>
    <w:p w14:paraId="0D3B479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mrdc-SecondaryCellGroupConfig               SetupRelease { MRDC-SecondaryCellGroupConfig }                    OPTIONAL,   -- Need M</w:t>
      </w:r>
    </w:p>
    <w:p w14:paraId="36354DC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radioBearerConfig2                          OCTET STRING (CONTAINING RadioBearerConfig)                       OPTIONAL,   -- Need M</w:t>
      </w:r>
    </w:p>
    <w:p w14:paraId="35F4DB4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sk-Counter                                  SK-Counter                                                        OPTIONAL,   -- Need N</w:t>
      </w:r>
    </w:p>
    <w:p w14:paraId="0D8CF76E"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RRCReconfiguration-v16xy-IEs                                      OPTIONAL</w:t>
      </w:r>
    </w:p>
    <w:p w14:paraId="73FCF91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4AEE030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RRCReconfiguration-v16xy-IEs ::=        SEQUENCE {</w:t>
      </w:r>
    </w:p>
    <w:p w14:paraId="27F6618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otherConfig-v16xy                       OtherConfig-v16xy                          OPTIONAL, -- Need M</w:t>
      </w:r>
    </w:p>
    <w:p w14:paraId="3208774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bap-Config-r16                          SetupRelease { BAP-Config-r16 }            OPTIONAL, -- Need M</w:t>
      </w:r>
    </w:p>
    <w:p w14:paraId="09D47C3E"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conditionalReconfiguration-r16          ConditionalReconfiguration-r16             OPTIONAL, -- Need M</w:t>
      </w:r>
    </w:p>
    <w:p w14:paraId="37AF18C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daps-SourceRelease-r16                  ENUMERATED{true}                           OPTIONAL, -- Need N</w:t>
      </w:r>
    </w:p>
    <w:p w14:paraId="5355BA3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sl-ConfigDedicatedNR-r16                SetupRelease {SL-ConfigDedicatedNR-r16}    OPTIONAL, -- Need M</w:t>
      </w:r>
    </w:p>
    <w:p w14:paraId="1AD4E35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sl-ConfigDedicatedEUTRA-r16             SetupRelease {SL-ConfigDedicatedEUTRA-r16} OPTIONAL, -- Need M</w:t>
      </w:r>
    </w:p>
    <w:p w14:paraId="7422258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onDemandSIB-RequestConfig-r16           SetupRelease { OnDemandSIB-Request-r16 }   OPTIONAL, -- Need M</w:t>
      </w:r>
    </w:p>
    <w:p w14:paraId="5D07346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t316-r16                                SetupRelease {T316-r16 }                   OPTIONAL, -- Cond MCG-Only</w:t>
      </w:r>
    </w:p>
    <w:p w14:paraId="7871B39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nonCriticalExtension                    SEQUENCE {}                                OPTIONAL</w:t>
      </w:r>
    </w:p>
    <w:p w14:paraId="3D02E0A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3272116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88373"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MRDC-SecondaryCellGroupConfig ::=       SEQUENCE {</w:t>
      </w:r>
    </w:p>
    <w:p w14:paraId="10A7C79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mrdc-ReleaseAndAdd                  ENUMERATED {true}                                                         OPTIONAL,   -- Need N</w:t>
      </w:r>
    </w:p>
    <w:p w14:paraId="0FA0CC9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mrdc-SecondaryCellGroup             CHOICE {</w:t>
      </w:r>
    </w:p>
    <w:p w14:paraId="26D5837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nr-SCG                              OCTET STRING  (CONTAINING RRCReconfiguration), </w:t>
      </w:r>
    </w:p>
    <w:p w14:paraId="68203D9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eutra-SCG                           OCTET STRING</w:t>
      </w:r>
    </w:p>
    <w:p w14:paraId="37E6FAB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332DB8F8"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7C1DBE2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1604D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BAP-Config-r16 ::=                      SEQUENCE {</w:t>
      </w:r>
    </w:p>
    <w:p w14:paraId="13C47803" w14:textId="7DB28348"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bap-Address-r16                        BIT STRING (SIZE (10))                  </w:t>
      </w:r>
      <w:bookmarkStart w:id="238" w:name="_Hlk37665813"/>
      <w:r w:rsidRPr="00B035FB">
        <w:rPr>
          <w:rFonts w:ascii="Courier New" w:hAnsi="Courier New"/>
          <w:noProof/>
          <w:sz w:val="16"/>
          <w:lang w:eastAsia="en-GB"/>
        </w:rPr>
        <w:t>OPTIONAL, -- Need M</w:t>
      </w:r>
      <w:bookmarkEnd w:id="238"/>
    </w:p>
    <w:p w14:paraId="733CBEA3" w14:textId="341392BD"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defaultUL-BAProutingID-r16             BAP-Routing-ID-r16                      OPTIONAL, -- Need M</w:t>
      </w:r>
    </w:p>
    <w:p w14:paraId="7C6A7237" w14:textId="57CD94CE"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defaultUL-BH-RLC-Channel-r16           BH-RLC-ChannelID-r16           OPTIONAL, -- Need M</w:t>
      </w:r>
    </w:p>
    <w:p w14:paraId="1AACA3B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239" w:name="_Hlk37666129"/>
      <w:r w:rsidRPr="00B035FB">
        <w:rPr>
          <w:rFonts w:ascii="Courier New" w:hAnsi="Courier New"/>
          <w:noProof/>
          <w:sz w:val="16"/>
          <w:lang w:eastAsia="en-GB"/>
        </w:rPr>
        <w:t xml:space="preserve">    flowControlFeedbackType-r16            </w:t>
      </w:r>
      <w:bookmarkStart w:id="240" w:name="_Hlk37666727"/>
      <w:r w:rsidRPr="00B035FB">
        <w:rPr>
          <w:rFonts w:ascii="Courier New" w:hAnsi="Courier New"/>
          <w:noProof/>
          <w:sz w:val="16"/>
          <w:lang w:eastAsia="en-GB"/>
        </w:rPr>
        <w:t>ENUMERATED {perBH-RLC-Channel, perRoutingID, both}</w:t>
      </w:r>
      <w:r w:rsidRPr="00B035FB">
        <w:rPr>
          <w:rFonts w:ascii="Courier New" w:hAnsi="Courier New"/>
          <w:noProof/>
          <w:sz w:val="16"/>
          <w:lang w:val="en-US" w:eastAsia="en-GB"/>
        </w:rPr>
        <w:t xml:space="preserve">      OPTIONAL,   -- Need </w:t>
      </w:r>
      <w:bookmarkEnd w:id="239"/>
      <w:bookmarkEnd w:id="240"/>
      <w:r w:rsidRPr="00B035FB">
        <w:rPr>
          <w:rFonts w:ascii="Courier New" w:hAnsi="Courier New"/>
          <w:noProof/>
          <w:sz w:val="16"/>
          <w:lang w:val="en-US" w:eastAsia="en-GB"/>
        </w:rPr>
        <w:t>R</w:t>
      </w:r>
    </w:p>
    <w:p w14:paraId="6C106C9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4D225B3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3A11DA6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F41BD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MasterKeyUpdate ::=                 SEQUENCE {</w:t>
      </w:r>
    </w:p>
    <w:p w14:paraId="04DE2949"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keySetChangeIndicator           BOOLEAN,</w:t>
      </w:r>
    </w:p>
    <w:p w14:paraId="59E27EE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nextHopChainingCount            NextHopChainingCount,</w:t>
      </w:r>
    </w:p>
    <w:p w14:paraId="612A61C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lastRenderedPageBreak/>
        <w:t xml:space="preserve">    nas-Container                   OCTET STRING                                                     OPTIONAL,    -- Cond securityNASC</w:t>
      </w:r>
    </w:p>
    <w:p w14:paraId="31F588D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w:t>
      </w:r>
    </w:p>
    <w:p w14:paraId="338FD53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2FF32D1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14C4B6"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035FB">
        <w:rPr>
          <w:rFonts w:ascii="Courier New" w:hAnsi="Courier New"/>
          <w:noProof/>
          <w:color w:val="808080"/>
          <w:sz w:val="16"/>
          <w:lang w:eastAsia="en-GB"/>
        </w:rPr>
        <w:t>-- FFS whether new values for the prohibit timers are needed and whether the value size can be reduced by 3 bits.</w:t>
      </w:r>
    </w:p>
    <w:p w14:paraId="7ACB444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07EAB4"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OnDemandSIB-Request-r16 ::=              SEQUENCE {</w:t>
      </w:r>
    </w:p>
    <w:p w14:paraId="41C3E62A"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onDemandSIB-Request                    ENUMERATED {true},</w:t>
      </w:r>
    </w:p>
    <w:p w14:paraId="1361ACE1"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onDemandSIB-RequestProhibitTimer       ENUMERATED {s0, s0dot5, s1, s2, s5, s10, s20, s30,</w:t>
      </w:r>
    </w:p>
    <w:p w14:paraId="2532027D"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xml:space="preserve">                                          spare4, spare3, spare2, spare1}</w:t>
      </w:r>
    </w:p>
    <w:p w14:paraId="0A964B95"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w:t>
      </w:r>
    </w:p>
    <w:p w14:paraId="42DE4242"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A0C17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T316-r16 ::=         ENUMERATED {ms50, ms100, ms200, ms300, ms400, ms500, ms600, ms1000, ms1500, ms2000}</w:t>
      </w:r>
    </w:p>
    <w:p w14:paraId="292B6DEB"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2488DF"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TAG-RRCRECONFIGURATION-STOP</w:t>
      </w:r>
    </w:p>
    <w:p w14:paraId="4EA384D7" w14:textId="77777777" w:rsidR="00B035FB" w:rsidRPr="00B035FB" w:rsidRDefault="00B035FB" w:rsidP="00B035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035FB">
        <w:rPr>
          <w:rFonts w:ascii="Courier New" w:hAnsi="Courier New"/>
          <w:noProof/>
          <w:sz w:val="16"/>
          <w:lang w:eastAsia="en-GB"/>
        </w:rPr>
        <w:t>-- ASN1STOP</w:t>
      </w:r>
    </w:p>
    <w:p w14:paraId="722BFDED" w14:textId="77777777" w:rsidR="00B035FB" w:rsidRPr="00B035FB" w:rsidRDefault="00B035FB" w:rsidP="00B035FB">
      <w:pPr>
        <w:rPr>
          <w:szCs w:val="24"/>
          <w:lang w:val="sv-SE"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35FB" w:rsidRPr="00B035FB" w14:paraId="105B1808"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1CB96B6E" w14:textId="77777777" w:rsidR="00B035FB" w:rsidRPr="00B035FB" w:rsidRDefault="00B035FB" w:rsidP="00B035FB">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B035FB">
              <w:rPr>
                <w:rFonts w:ascii="Arial" w:hAnsi="Arial"/>
                <w:b/>
                <w:i/>
                <w:sz w:val="18"/>
                <w:szCs w:val="22"/>
                <w:lang w:eastAsia="ja-JP"/>
              </w:rPr>
              <w:lastRenderedPageBreak/>
              <w:t>RRCReconfiguration</w:t>
            </w:r>
            <w:proofErr w:type="spellEnd"/>
            <w:r w:rsidRPr="00B035FB">
              <w:rPr>
                <w:rFonts w:ascii="Arial" w:hAnsi="Arial"/>
                <w:b/>
                <w:i/>
                <w:sz w:val="18"/>
                <w:szCs w:val="22"/>
                <w:lang w:eastAsia="ja-JP"/>
              </w:rPr>
              <w:t xml:space="preserve">-IEs </w:t>
            </w:r>
            <w:r w:rsidRPr="00B035FB">
              <w:rPr>
                <w:rFonts w:ascii="Arial" w:hAnsi="Arial"/>
                <w:b/>
                <w:sz w:val="18"/>
                <w:szCs w:val="22"/>
                <w:lang w:eastAsia="ja-JP"/>
              </w:rPr>
              <w:t>field descriptions</w:t>
            </w:r>
          </w:p>
        </w:tc>
      </w:tr>
      <w:tr w:rsidR="00B035FB" w:rsidRPr="00B035FB" w14:paraId="17B41DBF" w14:textId="77777777" w:rsidTr="00B035FB">
        <w:tc>
          <w:tcPr>
            <w:tcW w:w="14173" w:type="dxa"/>
            <w:tcBorders>
              <w:top w:val="single" w:sz="4" w:space="0" w:color="auto"/>
              <w:left w:val="single" w:sz="4" w:space="0" w:color="auto"/>
              <w:bottom w:val="single" w:sz="4" w:space="0" w:color="auto"/>
              <w:right w:val="single" w:sz="4" w:space="0" w:color="auto"/>
            </w:tcBorders>
          </w:tcPr>
          <w:p w14:paraId="11B59FCF"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bap-Config</w:t>
            </w:r>
          </w:p>
          <w:p w14:paraId="7FC084D0" w14:textId="3BBFC8FA"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This field is used to configure the BAP entity for IAB-node.</w:t>
            </w:r>
          </w:p>
        </w:tc>
      </w:tr>
      <w:tr w:rsidR="00B035FB" w:rsidRPr="00B035FB" w14:paraId="0B02851B" w14:textId="77777777" w:rsidTr="00B035FB">
        <w:tc>
          <w:tcPr>
            <w:tcW w:w="14173" w:type="dxa"/>
            <w:tcBorders>
              <w:top w:val="single" w:sz="4" w:space="0" w:color="auto"/>
              <w:left w:val="single" w:sz="4" w:space="0" w:color="auto"/>
              <w:bottom w:val="single" w:sz="4" w:space="0" w:color="auto"/>
              <w:right w:val="single" w:sz="4" w:space="0" w:color="auto"/>
            </w:tcBorders>
          </w:tcPr>
          <w:p w14:paraId="73E5D75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bap-Address</w:t>
            </w:r>
          </w:p>
          <w:p w14:paraId="538406B7"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sz w:val="18"/>
                <w:szCs w:val="22"/>
                <w:lang w:eastAsia="ja-JP"/>
              </w:rPr>
              <w:t>Indicates the BAP address of an IAB node.</w:t>
            </w:r>
          </w:p>
        </w:tc>
      </w:tr>
      <w:tr w:rsidR="00B035FB" w:rsidRPr="00B035FB" w14:paraId="1275BEB3" w14:textId="77777777" w:rsidTr="00B035FB">
        <w:tc>
          <w:tcPr>
            <w:tcW w:w="14173" w:type="dxa"/>
            <w:tcBorders>
              <w:top w:val="single" w:sz="4" w:space="0" w:color="auto"/>
              <w:left w:val="single" w:sz="4" w:space="0" w:color="auto"/>
              <w:bottom w:val="single" w:sz="4" w:space="0" w:color="auto"/>
              <w:right w:val="single" w:sz="4" w:space="0" w:color="auto"/>
            </w:tcBorders>
          </w:tcPr>
          <w:p w14:paraId="7AB9227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conditionalReconfiguration</w:t>
            </w:r>
          </w:p>
          <w:p w14:paraId="2B6D12C4" w14:textId="24D485F9"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Cs/>
                <w:noProof/>
                <w:sz w:val="18"/>
                <w:lang w:eastAsia="en-GB"/>
              </w:rPr>
              <w:t>Configuration of candidate target SpCell(s) and execution condition(s) for conditional handover</w:t>
            </w:r>
            <w:r w:rsidRPr="00B035FB">
              <w:rPr>
                <w:rFonts w:ascii="Arial" w:hAnsi="Arial"/>
                <w:bCs/>
                <w:noProof/>
                <w:sz w:val="18"/>
                <w:lang w:eastAsia="zh-CN"/>
              </w:rPr>
              <w:t xml:space="preserve"> or conditional PSCell change</w:t>
            </w:r>
            <w:r w:rsidRPr="00B035FB">
              <w:rPr>
                <w:rFonts w:ascii="Arial" w:hAnsi="Arial"/>
                <w:bCs/>
                <w:noProof/>
                <w:sz w:val="18"/>
                <w:lang w:eastAsia="en-GB"/>
              </w:rPr>
              <w:t>.</w:t>
            </w:r>
            <w:r w:rsidRPr="00B035FB">
              <w:rPr>
                <w:sz w:val="18"/>
                <w:lang w:eastAsia="ja-JP"/>
              </w:rPr>
              <w:t xml:space="preserve"> </w:t>
            </w:r>
            <w:r w:rsidRPr="00B035FB">
              <w:rPr>
                <w:rFonts w:ascii="Arial" w:hAnsi="Arial"/>
                <w:sz w:val="18"/>
                <w:lang w:eastAsia="ja-JP"/>
              </w:rPr>
              <w:t xml:space="preserve">For conditional </w:t>
            </w:r>
            <w:proofErr w:type="spellStart"/>
            <w:r w:rsidRPr="00B035FB">
              <w:rPr>
                <w:rFonts w:ascii="Arial" w:hAnsi="Arial"/>
                <w:sz w:val="18"/>
                <w:lang w:eastAsia="ja-JP"/>
              </w:rPr>
              <w:t>PSCell</w:t>
            </w:r>
            <w:proofErr w:type="spellEnd"/>
            <w:r w:rsidRPr="00B035FB">
              <w:rPr>
                <w:rFonts w:ascii="Arial" w:hAnsi="Arial"/>
                <w:sz w:val="18"/>
                <w:lang w:eastAsia="ja-JP"/>
              </w:rPr>
              <w:t xml:space="preserve"> change, this field </w:t>
            </w:r>
            <w:r w:rsidRPr="00B035FB">
              <w:rPr>
                <w:rFonts w:ascii="Arial" w:hAnsi="Arial"/>
                <w:sz w:val="18"/>
                <w:lang w:eastAsia="zh-CN"/>
              </w:rPr>
              <w:t>may</w:t>
            </w:r>
            <w:r w:rsidRPr="00B035FB">
              <w:rPr>
                <w:rFonts w:ascii="Arial" w:hAnsi="Arial"/>
                <w:sz w:val="18"/>
                <w:lang w:eastAsia="ja-JP"/>
              </w:rPr>
              <w:t xml:space="preserve"> only be present in an </w:t>
            </w:r>
            <w:proofErr w:type="spellStart"/>
            <w:r w:rsidRPr="00B035FB">
              <w:rPr>
                <w:rFonts w:ascii="Arial" w:hAnsi="Arial"/>
                <w:i/>
                <w:sz w:val="18"/>
                <w:lang w:eastAsia="ja-JP"/>
              </w:rPr>
              <w:t>RRCReconfiguration</w:t>
            </w:r>
            <w:proofErr w:type="spellEnd"/>
            <w:r w:rsidRPr="00B035FB">
              <w:rPr>
                <w:rFonts w:ascii="Arial" w:hAnsi="Arial"/>
                <w:sz w:val="18"/>
                <w:lang w:eastAsia="ja-JP"/>
              </w:rPr>
              <w:t xml:space="preserve"> message for </w:t>
            </w:r>
            <w:r w:rsidRPr="00B035FB">
              <w:rPr>
                <w:rFonts w:ascii="Arial" w:hAnsi="Arial"/>
                <w:sz w:val="18"/>
                <w:lang w:eastAsia="zh-CN"/>
              </w:rPr>
              <w:t xml:space="preserve">intra-SN </w:t>
            </w:r>
            <w:proofErr w:type="spellStart"/>
            <w:r w:rsidRPr="00B035FB">
              <w:rPr>
                <w:rFonts w:ascii="Arial" w:hAnsi="Arial"/>
                <w:sz w:val="18"/>
                <w:lang w:eastAsia="ja-JP"/>
              </w:rPr>
              <w:t>PSCell</w:t>
            </w:r>
            <w:proofErr w:type="spellEnd"/>
            <w:r w:rsidRPr="00B035FB">
              <w:rPr>
                <w:rFonts w:ascii="Arial" w:hAnsi="Arial"/>
                <w:sz w:val="18"/>
                <w:lang w:eastAsia="ja-JP"/>
              </w:rPr>
              <w:t xml:space="preserve"> change</w:t>
            </w:r>
            <w:r w:rsidRPr="00B035FB">
              <w:rPr>
                <w:rFonts w:ascii="Arial" w:hAnsi="Arial"/>
                <w:sz w:val="18"/>
                <w:lang w:eastAsia="zh-CN"/>
              </w:rPr>
              <w:t xml:space="preserve">. The network does not configure a UE with both conditional </w:t>
            </w:r>
            <w:proofErr w:type="spellStart"/>
            <w:r w:rsidRPr="00B035FB">
              <w:rPr>
                <w:rFonts w:ascii="Arial" w:hAnsi="Arial"/>
                <w:sz w:val="18"/>
                <w:lang w:eastAsia="zh-CN"/>
              </w:rPr>
              <w:t>PCell</w:t>
            </w:r>
            <w:proofErr w:type="spellEnd"/>
            <w:r w:rsidRPr="00B035FB">
              <w:rPr>
                <w:rFonts w:ascii="Arial" w:hAnsi="Arial"/>
                <w:sz w:val="18"/>
                <w:lang w:eastAsia="zh-CN"/>
              </w:rPr>
              <w:t xml:space="preserve"> change and conditional </w:t>
            </w:r>
            <w:proofErr w:type="spellStart"/>
            <w:r w:rsidRPr="00B035FB">
              <w:rPr>
                <w:rFonts w:ascii="Arial" w:hAnsi="Arial"/>
                <w:sz w:val="18"/>
                <w:lang w:eastAsia="zh-CN"/>
              </w:rPr>
              <w:t>PSCell</w:t>
            </w:r>
            <w:proofErr w:type="spellEnd"/>
            <w:r w:rsidRPr="00B035FB">
              <w:rPr>
                <w:rFonts w:ascii="Arial" w:hAnsi="Arial"/>
                <w:sz w:val="18"/>
                <w:lang w:eastAsia="zh-CN"/>
              </w:rPr>
              <w:t xml:space="preserve"> change simultaneously</w:t>
            </w:r>
            <w:r w:rsidRPr="00B035FB">
              <w:rPr>
                <w:rFonts w:ascii="Arial" w:hAnsi="Arial"/>
                <w:bCs/>
                <w:noProof/>
                <w:sz w:val="18"/>
                <w:lang w:eastAsia="en-GB"/>
              </w:rPr>
              <w:t>. The field is absent if any DAPS bearer</w:t>
            </w:r>
            <w:r w:rsidRPr="00B035FB">
              <w:rPr>
                <w:rFonts w:ascii="Arial" w:hAnsi="Arial"/>
                <w:i/>
                <w:sz w:val="18"/>
                <w:lang w:eastAsia="ja-JP"/>
              </w:rPr>
              <w:t xml:space="preserve"> </w:t>
            </w:r>
            <w:r w:rsidRPr="00B035FB">
              <w:rPr>
                <w:rFonts w:ascii="Arial" w:hAnsi="Arial"/>
                <w:sz w:val="18"/>
                <w:lang w:eastAsia="ja-JP"/>
              </w:rPr>
              <w:t xml:space="preserve">s configured or if the </w:t>
            </w:r>
            <w:proofErr w:type="spellStart"/>
            <w:r w:rsidRPr="00B035FB">
              <w:rPr>
                <w:rFonts w:ascii="Arial" w:hAnsi="Arial"/>
                <w:i/>
                <w:iCs/>
                <w:sz w:val="18"/>
                <w:lang w:eastAsia="ja-JP"/>
              </w:rPr>
              <w:t>masterCellGroup</w:t>
            </w:r>
            <w:proofErr w:type="spellEnd"/>
            <w:r w:rsidRPr="00B035FB">
              <w:rPr>
                <w:rFonts w:ascii="Arial" w:hAnsi="Arial"/>
                <w:sz w:val="18"/>
                <w:lang w:eastAsia="ja-JP"/>
              </w:rPr>
              <w:t xml:space="preserve"> includes </w:t>
            </w:r>
            <w:proofErr w:type="spellStart"/>
            <w:r w:rsidRPr="00B035FB">
              <w:rPr>
                <w:rFonts w:ascii="Arial" w:hAnsi="Arial"/>
                <w:i/>
                <w:sz w:val="18"/>
                <w:lang w:eastAsia="ja-JP"/>
              </w:rPr>
              <w:t>ReconfigurationWithSync</w:t>
            </w:r>
            <w:proofErr w:type="spellEnd"/>
            <w:r w:rsidRPr="00B035FB">
              <w:rPr>
                <w:rFonts w:ascii="Arial" w:hAnsi="Arial"/>
                <w:sz w:val="18"/>
                <w:lang w:eastAsia="ja-JP"/>
              </w:rPr>
              <w:t>.</w:t>
            </w:r>
          </w:p>
        </w:tc>
      </w:tr>
      <w:tr w:rsidR="00B035FB" w:rsidRPr="00B035FB" w14:paraId="39A1770E" w14:textId="77777777" w:rsidTr="00B035FB">
        <w:tc>
          <w:tcPr>
            <w:tcW w:w="14173" w:type="dxa"/>
            <w:tcBorders>
              <w:top w:val="single" w:sz="4" w:space="0" w:color="auto"/>
              <w:left w:val="single" w:sz="4" w:space="0" w:color="auto"/>
              <w:bottom w:val="single" w:sz="4" w:space="0" w:color="auto"/>
              <w:right w:val="single" w:sz="4" w:space="0" w:color="auto"/>
            </w:tcBorders>
          </w:tcPr>
          <w:p w14:paraId="4A21962B"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daps-SourceRelease</w:t>
            </w:r>
          </w:p>
          <w:p w14:paraId="058AD1DB" w14:textId="77777777" w:rsidR="00B035FB" w:rsidRPr="00B035FB" w:rsidDel="00CE3CFA"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Cs/>
                <w:noProof/>
                <w:sz w:val="18"/>
                <w:lang w:eastAsia="en-GB"/>
              </w:rPr>
              <w:t>Indicates the UE to release the source</w:t>
            </w:r>
            <w:r w:rsidRPr="00B035FB">
              <w:rPr>
                <w:rFonts w:ascii="Arial" w:hAnsi="Arial"/>
                <w:sz w:val="18"/>
                <w:lang w:eastAsia="ja-JP"/>
              </w:rPr>
              <w:t xml:space="preserve"> </w:t>
            </w:r>
            <w:r w:rsidRPr="00B035FB">
              <w:rPr>
                <w:rFonts w:ascii="Arial" w:hAnsi="Arial"/>
                <w:bCs/>
                <w:noProof/>
                <w:sz w:val="18"/>
                <w:lang w:eastAsia="en-GB"/>
              </w:rPr>
              <w:t>to UE that the source cell part of DAPS operation is to be stopped and the source cell part of DAPS configuration is to be released.</w:t>
            </w:r>
          </w:p>
        </w:tc>
      </w:tr>
      <w:tr w:rsidR="00B035FB" w:rsidRPr="00B035FB" w14:paraId="5DCF7B5D"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02612C48"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dedicatedNAS-MessageList</w:t>
            </w:r>
          </w:p>
          <w:p w14:paraId="64EC719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Cs/>
                <w:noProof/>
                <w:sz w:val="18"/>
                <w:lang w:eastAsia="en-GB"/>
              </w:rPr>
            </w:pPr>
            <w:r w:rsidRPr="00B035FB">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035FB" w:rsidRPr="00B035FB" w14:paraId="58CAC1E8" w14:textId="77777777" w:rsidTr="00B035FB">
        <w:tc>
          <w:tcPr>
            <w:tcW w:w="14173" w:type="dxa"/>
            <w:tcBorders>
              <w:top w:val="single" w:sz="4" w:space="0" w:color="auto"/>
              <w:left w:val="single" w:sz="4" w:space="0" w:color="auto"/>
              <w:bottom w:val="single" w:sz="4" w:space="0" w:color="auto"/>
              <w:right w:val="single" w:sz="4" w:space="0" w:color="auto"/>
            </w:tcBorders>
          </w:tcPr>
          <w:p w14:paraId="7BBC7BC5"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noProof/>
                <w:sz w:val="18"/>
                <w:lang w:eastAsia="en-GB"/>
              </w:rPr>
            </w:pPr>
            <w:r w:rsidRPr="00B035FB">
              <w:rPr>
                <w:rFonts w:ascii="Arial" w:hAnsi="Arial"/>
                <w:b/>
                <w:i/>
                <w:noProof/>
                <w:sz w:val="18"/>
                <w:lang w:eastAsia="en-GB"/>
              </w:rPr>
              <w:t>dedicatedSIB1-Delivery</w:t>
            </w:r>
          </w:p>
          <w:p w14:paraId="08E51E5E" w14:textId="77777777" w:rsidR="00B035FB" w:rsidRPr="00B035FB" w:rsidRDefault="00B035FB" w:rsidP="00B035FB">
            <w:pPr>
              <w:keepNext/>
              <w:keepLines/>
              <w:overflowPunct w:val="0"/>
              <w:autoSpaceDE w:val="0"/>
              <w:autoSpaceDN w:val="0"/>
              <w:adjustRightInd w:val="0"/>
              <w:spacing w:after="0"/>
              <w:textAlignment w:val="baseline"/>
              <w:rPr>
                <w:rFonts w:ascii="Arial" w:hAnsi="Arial"/>
                <w:noProof/>
                <w:sz w:val="18"/>
                <w:lang w:eastAsia="en-GB"/>
              </w:rPr>
            </w:pPr>
            <w:r w:rsidRPr="00B035FB">
              <w:rPr>
                <w:rFonts w:ascii="Arial" w:hAnsi="Arial"/>
                <w:noProof/>
                <w:sz w:val="18"/>
                <w:lang w:eastAsia="en-GB"/>
              </w:rPr>
              <w:t xml:space="preserve">This field is used to transfer </w:t>
            </w:r>
            <w:r w:rsidRPr="00B035FB">
              <w:rPr>
                <w:rFonts w:ascii="Arial" w:hAnsi="Arial"/>
                <w:i/>
                <w:sz w:val="18"/>
                <w:lang w:eastAsia="ja-JP"/>
              </w:rPr>
              <w:t>SIB1</w:t>
            </w:r>
            <w:r w:rsidRPr="00B035FB">
              <w:rPr>
                <w:rFonts w:ascii="Arial" w:hAnsi="Arial"/>
                <w:noProof/>
                <w:sz w:val="18"/>
                <w:lang w:eastAsia="en-GB"/>
              </w:rPr>
              <w:t xml:space="preserve"> to the UE.</w:t>
            </w:r>
            <w:r w:rsidRPr="00B035FB">
              <w:rPr>
                <w:rFonts w:ascii="Arial" w:hAnsi="Arial"/>
                <w:sz w:val="18"/>
                <w:lang w:eastAsia="ja-JP"/>
              </w:rPr>
              <w:t xml:space="preserve"> </w:t>
            </w:r>
            <w:r w:rsidRPr="00B035FB">
              <w:rPr>
                <w:rFonts w:ascii="Arial" w:hAnsi="Arial"/>
                <w:noProof/>
                <w:sz w:val="18"/>
                <w:lang w:eastAsia="en-GB"/>
              </w:rPr>
              <w:t xml:space="preserve">The field has the same values as the corresponding configuration in </w:t>
            </w:r>
            <w:r w:rsidRPr="00B035FB">
              <w:rPr>
                <w:rFonts w:ascii="Arial" w:hAnsi="Arial"/>
                <w:i/>
                <w:noProof/>
                <w:sz w:val="18"/>
                <w:lang w:eastAsia="en-GB"/>
              </w:rPr>
              <w:t>servingCellConfigCommon</w:t>
            </w:r>
            <w:r w:rsidRPr="00B035FB">
              <w:rPr>
                <w:rFonts w:ascii="Arial" w:hAnsi="Arial"/>
                <w:noProof/>
                <w:sz w:val="18"/>
                <w:lang w:eastAsia="en-GB"/>
              </w:rPr>
              <w:t>.</w:t>
            </w:r>
          </w:p>
        </w:tc>
      </w:tr>
      <w:tr w:rsidR="00B035FB" w:rsidRPr="00B035FB" w14:paraId="50F41B46" w14:textId="77777777" w:rsidTr="00B035FB">
        <w:tc>
          <w:tcPr>
            <w:tcW w:w="14173" w:type="dxa"/>
            <w:tcBorders>
              <w:top w:val="single" w:sz="4" w:space="0" w:color="auto"/>
              <w:left w:val="single" w:sz="4" w:space="0" w:color="auto"/>
              <w:bottom w:val="single" w:sz="4" w:space="0" w:color="auto"/>
              <w:right w:val="single" w:sz="4" w:space="0" w:color="auto"/>
            </w:tcBorders>
          </w:tcPr>
          <w:p w14:paraId="757DBF3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noProof/>
                <w:sz w:val="18"/>
                <w:lang w:eastAsia="en-GB"/>
              </w:rPr>
            </w:pPr>
            <w:r w:rsidRPr="00B035FB">
              <w:rPr>
                <w:rFonts w:ascii="Arial" w:hAnsi="Arial"/>
                <w:b/>
                <w:i/>
                <w:noProof/>
                <w:sz w:val="18"/>
                <w:lang w:eastAsia="en-GB"/>
              </w:rPr>
              <w:t>dedicatedSystemInformationDelivery</w:t>
            </w:r>
          </w:p>
          <w:p w14:paraId="741E7ED1" w14:textId="08246BA4" w:rsidR="00B035FB" w:rsidRPr="00B035FB" w:rsidRDefault="00B035FB" w:rsidP="00B035FB">
            <w:pPr>
              <w:keepNext/>
              <w:keepLines/>
              <w:overflowPunct w:val="0"/>
              <w:autoSpaceDE w:val="0"/>
              <w:autoSpaceDN w:val="0"/>
              <w:adjustRightInd w:val="0"/>
              <w:spacing w:after="0"/>
              <w:textAlignment w:val="baseline"/>
              <w:rPr>
                <w:rFonts w:ascii="Arial" w:hAnsi="Arial"/>
                <w:noProof/>
                <w:sz w:val="18"/>
                <w:lang w:eastAsia="en-GB"/>
              </w:rPr>
            </w:pPr>
            <w:r w:rsidRPr="00B035FB">
              <w:rPr>
                <w:rFonts w:ascii="Arial" w:hAnsi="Arial"/>
                <w:noProof/>
                <w:sz w:val="18"/>
                <w:lang w:eastAsia="en-GB"/>
              </w:rPr>
              <w:t xml:space="preserve">This field is used to transfer </w:t>
            </w:r>
            <w:r w:rsidRPr="00B035FB">
              <w:rPr>
                <w:rFonts w:ascii="Arial" w:hAnsi="Arial"/>
                <w:i/>
                <w:sz w:val="18"/>
                <w:lang w:eastAsia="ja-JP"/>
              </w:rPr>
              <w:t>SIB6</w:t>
            </w:r>
            <w:r w:rsidRPr="00B035FB">
              <w:rPr>
                <w:rFonts w:ascii="Arial" w:hAnsi="Arial"/>
                <w:noProof/>
                <w:sz w:val="18"/>
                <w:lang w:eastAsia="en-GB"/>
              </w:rPr>
              <w:t xml:space="preserve">, </w:t>
            </w:r>
            <w:r w:rsidRPr="00B035FB">
              <w:rPr>
                <w:rFonts w:ascii="Arial" w:hAnsi="Arial"/>
                <w:i/>
                <w:sz w:val="18"/>
                <w:lang w:eastAsia="ja-JP"/>
              </w:rPr>
              <w:t>SIB7</w:t>
            </w:r>
            <w:r w:rsidRPr="00B035FB">
              <w:rPr>
                <w:rFonts w:ascii="Arial" w:hAnsi="Arial"/>
                <w:noProof/>
                <w:sz w:val="18"/>
                <w:lang w:eastAsia="en-GB"/>
              </w:rPr>
              <w:t xml:space="preserve">, </w:t>
            </w:r>
            <w:r w:rsidRPr="00B035FB">
              <w:rPr>
                <w:rFonts w:ascii="Arial" w:hAnsi="Arial"/>
                <w:i/>
                <w:sz w:val="18"/>
                <w:lang w:eastAsia="ja-JP"/>
              </w:rPr>
              <w:t>SIB8</w:t>
            </w:r>
            <w:r w:rsidRPr="00B035FB">
              <w:rPr>
                <w:rFonts w:ascii="Arial" w:hAnsi="Arial"/>
                <w:noProof/>
                <w:sz w:val="18"/>
                <w:lang w:eastAsia="en-GB"/>
              </w:rPr>
              <w:t xml:space="preserve"> to the UE </w:t>
            </w:r>
            <w:r w:rsidRPr="00B035FB">
              <w:rPr>
                <w:rFonts w:ascii="Arial" w:hAnsi="Arial"/>
                <w:noProof/>
                <w:sz w:val="18"/>
                <w:lang w:val="fi-FI" w:eastAsia="en-GB"/>
              </w:rPr>
              <w:t>with an active BWP with no common serach space configured</w:t>
            </w:r>
            <w:r w:rsidRPr="00B035FB">
              <w:rPr>
                <w:rFonts w:ascii="Arial" w:hAnsi="Arial"/>
                <w:noProof/>
                <w:sz w:val="18"/>
                <w:lang w:eastAsia="en-GB"/>
              </w:rPr>
              <w:t>. For UEs in RRC_CONNECTED, this field is used to transfer the SIBs requested on-demand.</w:t>
            </w:r>
          </w:p>
        </w:tc>
      </w:tr>
      <w:tr w:rsidR="00B035FB" w:rsidRPr="00B035FB" w14:paraId="05CA0EA8" w14:textId="77777777" w:rsidTr="00B035FB">
        <w:tc>
          <w:tcPr>
            <w:tcW w:w="14173" w:type="dxa"/>
            <w:tcBorders>
              <w:top w:val="single" w:sz="4" w:space="0" w:color="auto"/>
              <w:left w:val="single" w:sz="4" w:space="0" w:color="auto"/>
              <w:bottom w:val="single" w:sz="4" w:space="0" w:color="auto"/>
              <w:right w:val="single" w:sz="4" w:space="0" w:color="auto"/>
            </w:tcBorders>
          </w:tcPr>
          <w:p w14:paraId="3FC7364E" w14:textId="78421F4F"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B035FB">
              <w:rPr>
                <w:rFonts w:ascii="Arial" w:hAnsi="Arial"/>
                <w:b/>
                <w:bCs/>
                <w:i/>
                <w:sz w:val="18"/>
                <w:lang w:eastAsia="en-GB"/>
              </w:rPr>
              <w:t>defaultUL</w:t>
            </w:r>
            <w:proofErr w:type="spellEnd"/>
            <w:r w:rsidRPr="00B035FB">
              <w:rPr>
                <w:rFonts w:ascii="Arial" w:hAnsi="Arial"/>
                <w:b/>
                <w:bCs/>
                <w:i/>
                <w:sz w:val="18"/>
                <w:lang w:eastAsia="en-GB"/>
              </w:rPr>
              <w:t>-BAP-</w:t>
            </w:r>
            <w:proofErr w:type="spellStart"/>
            <w:r w:rsidRPr="00B035FB">
              <w:rPr>
                <w:rFonts w:ascii="Arial" w:hAnsi="Arial"/>
                <w:b/>
                <w:bCs/>
                <w:i/>
                <w:sz w:val="18"/>
                <w:lang w:eastAsia="en-GB"/>
              </w:rPr>
              <w:t>routingID</w:t>
            </w:r>
            <w:proofErr w:type="spellEnd"/>
          </w:p>
          <w:p w14:paraId="587B1B10" w14:textId="2DBB657F" w:rsidR="00B035FB" w:rsidRPr="00B035FB" w:rsidRDefault="00B035FB" w:rsidP="00B035FB">
            <w:pPr>
              <w:keepNext/>
              <w:keepLines/>
              <w:overflowPunct w:val="0"/>
              <w:autoSpaceDE w:val="0"/>
              <w:autoSpaceDN w:val="0"/>
              <w:adjustRightInd w:val="0"/>
              <w:spacing w:after="0"/>
              <w:textAlignment w:val="baseline"/>
              <w:rPr>
                <w:rFonts w:ascii="Arial" w:hAnsi="Arial"/>
                <w:b/>
                <w:i/>
                <w:sz w:val="18"/>
                <w:lang w:eastAsia="en-GB"/>
              </w:rPr>
            </w:pPr>
            <w:r w:rsidRPr="00B035FB">
              <w:rPr>
                <w:rFonts w:ascii="Arial" w:hAnsi="Arial"/>
                <w:sz w:val="18"/>
                <w:szCs w:val="22"/>
                <w:lang w:eastAsia="ja-JP"/>
              </w:rPr>
              <w:t>This field is used for IAB-node to configure the default uplink Routing ID</w:t>
            </w:r>
            <w:r w:rsidRPr="00B035FB">
              <w:rPr>
                <w:rFonts w:ascii="Arial" w:hAnsi="Arial"/>
                <w:i/>
                <w:sz w:val="18"/>
                <w:lang w:eastAsia="ja-JP"/>
              </w:rPr>
              <w:t xml:space="preserve"> during IAB node bootstrapping for F1-C and non-F1 traffic</w:t>
            </w:r>
            <w:r w:rsidRPr="00B035FB">
              <w:rPr>
                <w:rFonts w:ascii="Arial" w:hAnsi="Arial"/>
                <w:sz w:val="18"/>
                <w:szCs w:val="22"/>
                <w:lang w:eastAsia="ja-JP"/>
              </w:rPr>
              <w:t>.</w:t>
            </w:r>
          </w:p>
        </w:tc>
      </w:tr>
      <w:tr w:rsidR="00B035FB" w:rsidRPr="00B035FB" w14:paraId="3636FCDD" w14:textId="77777777" w:rsidTr="00B035FB">
        <w:tc>
          <w:tcPr>
            <w:tcW w:w="14173" w:type="dxa"/>
            <w:tcBorders>
              <w:top w:val="single" w:sz="4" w:space="0" w:color="auto"/>
              <w:left w:val="single" w:sz="4" w:space="0" w:color="auto"/>
              <w:bottom w:val="single" w:sz="4" w:space="0" w:color="auto"/>
              <w:right w:val="single" w:sz="4" w:space="0" w:color="auto"/>
            </w:tcBorders>
          </w:tcPr>
          <w:p w14:paraId="33A0EE57" w14:textId="093173E2"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B035FB">
              <w:rPr>
                <w:rFonts w:ascii="Arial" w:hAnsi="Arial"/>
                <w:b/>
                <w:bCs/>
                <w:i/>
                <w:sz w:val="18"/>
                <w:lang w:eastAsia="en-GB"/>
              </w:rPr>
              <w:t>defaultUL</w:t>
            </w:r>
            <w:proofErr w:type="spellEnd"/>
            <w:r w:rsidRPr="00B035FB">
              <w:rPr>
                <w:rFonts w:ascii="Arial" w:hAnsi="Arial"/>
                <w:b/>
                <w:bCs/>
                <w:i/>
                <w:sz w:val="18"/>
                <w:lang w:eastAsia="en-GB"/>
              </w:rPr>
              <w:t>-BH-RLC-Channel</w:t>
            </w:r>
          </w:p>
          <w:p w14:paraId="3FE458FF" w14:textId="549A6C73"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sz w:val="18"/>
                <w:szCs w:val="22"/>
                <w:lang w:eastAsia="ja-JP"/>
              </w:rPr>
              <w:t xml:space="preserve">This field is used for IAB-node to configure the default uplink </w:t>
            </w:r>
            <w:proofErr w:type="spellStart"/>
            <w:r w:rsidRPr="00B035FB">
              <w:rPr>
                <w:rFonts w:ascii="Arial" w:hAnsi="Arial"/>
                <w:i/>
                <w:sz w:val="18"/>
                <w:lang w:eastAsia="ja-JP"/>
              </w:rPr>
              <w:t>bh</w:t>
            </w:r>
            <w:proofErr w:type="spellEnd"/>
            <w:r w:rsidRPr="00B035FB">
              <w:rPr>
                <w:rFonts w:ascii="Arial" w:hAnsi="Arial"/>
                <w:i/>
                <w:sz w:val="18"/>
                <w:lang w:eastAsia="ja-JP"/>
              </w:rPr>
              <w:t>-RLC-Channel during IAB node bootstrapping for F1-C and non-F1 traffic</w:t>
            </w:r>
            <w:r w:rsidRPr="00B035FB">
              <w:rPr>
                <w:rFonts w:ascii="Arial" w:hAnsi="Arial"/>
                <w:sz w:val="18"/>
                <w:szCs w:val="22"/>
                <w:lang w:eastAsia="ja-JP"/>
              </w:rPr>
              <w:t>.</w:t>
            </w:r>
          </w:p>
        </w:tc>
      </w:tr>
      <w:tr w:rsidR="00B035FB" w:rsidRPr="00B035FB" w14:paraId="193926B5" w14:textId="77777777" w:rsidTr="00B035FB">
        <w:tc>
          <w:tcPr>
            <w:tcW w:w="14173" w:type="dxa"/>
            <w:tcBorders>
              <w:top w:val="single" w:sz="4" w:space="0" w:color="auto"/>
              <w:left w:val="single" w:sz="4" w:space="0" w:color="auto"/>
              <w:bottom w:val="single" w:sz="4" w:space="0" w:color="auto"/>
              <w:right w:val="single" w:sz="4" w:space="0" w:color="auto"/>
            </w:tcBorders>
          </w:tcPr>
          <w:p w14:paraId="768F760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bookmarkStart w:id="241" w:name="_Hlk37667661"/>
            <w:proofErr w:type="spellStart"/>
            <w:r w:rsidRPr="00B035FB">
              <w:rPr>
                <w:rFonts w:ascii="Arial" w:hAnsi="Arial"/>
                <w:b/>
                <w:bCs/>
                <w:i/>
                <w:sz w:val="18"/>
                <w:lang w:eastAsia="en-GB"/>
              </w:rPr>
              <w:t>flowControlFeedbackType</w:t>
            </w:r>
            <w:proofErr w:type="spellEnd"/>
          </w:p>
          <w:p w14:paraId="78B0299B"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sz w:val="18"/>
                <w:szCs w:val="22"/>
                <w:lang w:eastAsia="ja-JP"/>
              </w:rPr>
              <w:t xml:space="preserve">This field is only used for IAB-node that support hop-by-hop flow control to configure the type of flow control feedback. Value </w:t>
            </w:r>
            <w:proofErr w:type="spellStart"/>
            <w:r w:rsidRPr="00B035FB">
              <w:rPr>
                <w:rFonts w:ascii="Arial" w:hAnsi="Arial"/>
                <w:i/>
                <w:iCs/>
                <w:sz w:val="18"/>
                <w:szCs w:val="22"/>
                <w:lang w:eastAsia="ja-JP"/>
              </w:rPr>
              <w:t>perBH</w:t>
            </w:r>
            <w:proofErr w:type="spellEnd"/>
            <w:r w:rsidRPr="00B035FB">
              <w:rPr>
                <w:rFonts w:ascii="Arial" w:hAnsi="Arial"/>
                <w:i/>
                <w:iCs/>
                <w:sz w:val="18"/>
                <w:szCs w:val="22"/>
                <w:lang w:eastAsia="ja-JP"/>
              </w:rPr>
              <w:t>-RLC-Channel</w:t>
            </w:r>
            <w:r w:rsidRPr="00B035FB">
              <w:rPr>
                <w:rFonts w:ascii="Arial" w:hAnsi="Arial"/>
                <w:sz w:val="18"/>
                <w:szCs w:val="22"/>
                <w:lang w:eastAsia="ja-JP"/>
              </w:rPr>
              <w:t xml:space="preserve"> indicates the IAB-node shall provide flow control feedback per BH RLC channel, value </w:t>
            </w:r>
            <w:proofErr w:type="spellStart"/>
            <w:r w:rsidRPr="00B035FB">
              <w:rPr>
                <w:rFonts w:ascii="Arial" w:hAnsi="Arial"/>
                <w:i/>
                <w:iCs/>
                <w:sz w:val="18"/>
                <w:szCs w:val="22"/>
                <w:lang w:eastAsia="ja-JP"/>
              </w:rPr>
              <w:t>perRoutingID</w:t>
            </w:r>
            <w:proofErr w:type="spellEnd"/>
            <w:r w:rsidRPr="00B035FB">
              <w:rPr>
                <w:rFonts w:ascii="Arial" w:hAnsi="Arial"/>
                <w:i/>
                <w:iCs/>
                <w:sz w:val="18"/>
                <w:szCs w:val="22"/>
                <w:lang w:eastAsia="ja-JP"/>
              </w:rPr>
              <w:t xml:space="preserve"> </w:t>
            </w:r>
            <w:r w:rsidRPr="00B035FB">
              <w:rPr>
                <w:rFonts w:ascii="Arial" w:hAnsi="Arial"/>
                <w:sz w:val="18"/>
                <w:szCs w:val="22"/>
                <w:lang w:eastAsia="ja-JP"/>
              </w:rPr>
              <w:t xml:space="preserve">indicates the IAB-node shall provide flow control feedback per routing ID, and value </w:t>
            </w:r>
            <w:r w:rsidRPr="00B035FB">
              <w:rPr>
                <w:rFonts w:ascii="Arial" w:hAnsi="Arial"/>
                <w:i/>
                <w:iCs/>
                <w:sz w:val="18"/>
                <w:szCs w:val="22"/>
                <w:lang w:eastAsia="ja-JP"/>
              </w:rPr>
              <w:t xml:space="preserve">both </w:t>
            </w:r>
            <w:r w:rsidRPr="00B035FB">
              <w:rPr>
                <w:rFonts w:ascii="Arial" w:hAnsi="Arial"/>
                <w:sz w:val="18"/>
                <w:szCs w:val="22"/>
                <w:lang w:eastAsia="ja-JP"/>
              </w:rPr>
              <w:t>indicates that the IAB-node shall provide flow control feedback both per BH RLC channel and per routing ID</w:t>
            </w:r>
            <w:bookmarkEnd w:id="241"/>
            <w:r w:rsidRPr="00B035FB">
              <w:rPr>
                <w:rFonts w:ascii="Arial" w:hAnsi="Arial"/>
                <w:sz w:val="18"/>
                <w:szCs w:val="22"/>
                <w:lang w:eastAsia="ja-JP"/>
              </w:rPr>
              <w:t>.</w:t>
            </w:r>
          </w:p>
        </w:tc>
      </w:tr>
      <w:tr w:rsidR="00B035FB" w:rsidRPr="00B035FB" w14:paraId="3CC6AE84"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408EA9E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fullConfig</w:t>
            </w:r>
          </w:p>
          <w:p w14:paraId="3C19971B" w14:textId="7AD3E81E"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Cs/>
                <w:noProof/>
                <w:sz w:val="18"/>
                <w:lang w:eastAsia="en-GB"/>
              </w:rPr>
              <w:t xml:space="preserve">Indicates that the full configuration option is applicable for the </w:t>
            </w:r>
            <w:proofErr w:type="spellStart"/>
            <w:r w:rsidRPr="00B035FB">
              <w:rPr>
                <w:rFonts w:ascii="Arial" w:hAnsi="Arial"/>
                <w:i/>
                <w:sz w:val="18"/>
                <w:szCs w:val="22"/>
                <w:lang w:eastAsia="ja-JP"/>
              </w:rPr>
              <w:t>RRCReconfiguration</w:t>
            </w:r>
            <w:proofErr w:type="spellEnd"/>
            <w:r w:rsidRPr="00B035FB">
              <w:rPr>
                <w:rFonts w:ascii="Arial" w:hAnsi="Arial"/>
                <w:bCs/>
                <w:noProof/>
                <w:sz w:val="18"/>
                <w:lang w:eastAsia="en-GB"/>
              </w:rPr>
              <w:t xml:space="preserve"> message for intra-system intra-RAT HO. For inter-RAT HO from E-UTRA to NR, </w:t>
            </w:r>
            <w:r w:rsidRPr="00B035FB">
              <w:rPr>
                <w:rFonts w:ascii="Arial" w:hAnsi="Arial"/>
                <w:bCs/>
                <w:i/>
                <w:noProof/>
                <w:sz w:val="18"/>
                <w:lang w:eastAsia="en-GB"/>
              </w:rPr>
              <w:t>fullConfig</w:t>
            </w:r>
            <w:r w:rsidRPr="00B035FB">
              <w:rPr>
                <w:rFonts w:ascii="Arial" w:hAnsi="Arial"/>
                <w:bCs/>
                <w:noProof/>
                <w:sz w:val="18"/>
                <w:lang w:eastAsia="en-GB"/>
              </w:rPr>
              <w:t xml:space="preserve"> indicates whether or not delta signalling of SDAP/PDCP from source RAT is applicable. </w:t>
            </w:r>
            <w:r w:rsidRPr="00B035FB">
              <w:rPr>
                <w:rFonts w:ascii="Arial" w:hAnsi="Arial"/>
                <w:sz w:val="18"/>
                <w:lang w:eastAsia="ja-JP"/>
              </w:rPr>
              <w:t xml:space="preserve">This field is absent if any DAPS bearers configured or when the </w:t>
            </w:r>
            <w:proofErr w:type="spellStart"/>
            <w:r w:rsidRPr="00B035FB">
              <w:rPr>
                <w:rFonts w:ascii="Arial" w:hAnsi="Arial"/>
                <w:i/>
                <w:sz w:val="18"/>
                <w:lang w:eastAsia="ja-JP"/>
              </w:rPr>
              <w:t>RRCReconfiguration</w:t>
            </w:r>
            <w:proofErr w:type="spellEnd"/>
            <w:r w:rsidRPr="00B035FB">
              <w:rPr>
                <w:rFonts w:ascii="Arial" w:hAnsi="Arial"/>
                <w:sz w:val="18"/>
                <w:lang w:eastAsia="ja-JP"/>
              </w:rPr>
              <w:t xml:space="preserve"> message is transmitted on SRB3, and in an </w:t>
            </w:r>
            <w:proofErr w:type="spellStart"/>
            <w:r w:rsidRPr="00B035FB">
              <w:rPr>
                <w:rFonts w:ascii="Arial" w:hAnsi="Arial"/>
                <w:i/>
                <w:sz w:val="18"/>
                <w:lang w:eastAsia="ja-JP"/>
              </w:rPr>
              <w:t>RRCReconfiguration</w:t>
            </w:r>
            <w:proofErr w:type="spellEnd"/>
            <w:r w:rsidRPr="00B035FB">
              <w:rPr>
                <w:rFonts w:ascii="Arial" w:hAnsi="Arial"/>
                <w:sz w:val="18"/>
                <w:lang w:eastAsia="ja-JP"/>
              </w:rPr>
              <w:t xml:space="preserve"> message contained in another </w:t>
            </w:r>
            <w:proofErr w:type="spellStart"/>
            <w:r w:rsidRPr="00B035FB">
              <w:rPr>
                <w:rFonts w:ascii="Arial" w:hAnsi="Arial"/>
                <w:i/>
                <w:sz w:val="18"/>
                <w:lang w:eastAsia="ja-JP"/>
              </w:rPr>
              <w:t>RRCReconfiguration</w:t>
            </w:r>
            <w:proofErr w:type="spellEnd"/>
            <w:r w:rsidRPr="00B035FB">
              <w:rPr>
                <w:rFonts w:ascii="Arial" w:hAnsi="Arial"/>
                <w:sz w:val="18"/>
                <w:lang w:eastAsia="ja-JP"/>
              </w:rPr>
              <w:t xml:space="preserve"> message (or </w:t>
            </w:r>
            <w:proofErr w:type="spellStart"/>
            <w:r w:rsidRPr="00B035FB">
              <w:rPr>
                <w:rFonts w:ascii="Arial" w:hAnsi="Arial"/>
                <w:i/>
                <w:sz w:val="18"/>
                <w:lang w:eastAsia="ja-JP"/>
              </w:rPr>
              <w:t>RRCConnectionReconfiguration</w:t>
            </w:r>
            <w:proofErr w:type="spellEnd"/>
            <w:r w:rsidRPr="00B035FB">
              <w:rPr>
                <w:rFonts w:ascii="Arial" w:hAnsi="Arial"/>
                <w:sz w:val="18"/>
                <w:lang w:eastAsia="ja-JP"/>
              </w:rPr>
              <w:t xml:space="preserve"> message, see </w:t>
            </w:r>
            <w:r w:rsidRPr="00B035FB">
              <w:rPr>
                <w:rFonts w:ascii="Arial" w:hAnsi="Arial"/>
                <w:sz w:val="18"/>
                <w:szCs w:val="22"/>
                <w:lang w:eastAsia="ja-JP"/>
              </w:rPr>
              <w:t xml:space="preserve">TS 36.331 [10]) </w:t>
            </w:r>
            <w:r w:rsidRPr="00B035FB">
              <w:rPr>
                <w:rFonts w:ascii="Arial" w:hAnsi="Arial"/>
                <w:sz w:val="18"/>
                <w:lang w:eastAsia="ja-JP"/>
              </w:rPr>
              <w:t>transmitted on SRB1.</w:t>
            </w:r>
          </w:p>
        </w:tc>
      </w:tr>
      <w:tr w:rsidR="00B035FB" w:rsidRPr="00B035FB" w14:paraId="3F3EDDC6"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2D21D146"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lang w:eastAsia="en-GB"/>
              </w:rPr>
            </w:pPr>
            <w:proofErr w:type="spellStart"/>
            <w:r w:rsidRPr="00B035FB">
              <w:rPr>
                <w:rFonts w:ascii="Arial" w:hAnsi="Arial"/>
                <w:b/>
                <w:i/>
                <w:sz w:val="18"/>
                <w:lang w:eastAsia="en-GB"/>
              </w:rPr>
              <w:t>keySetChangeIndicator</w:t>
            </w:r>
            <w:proofErr w:type="spellEnd"/>
          </w:p>
          <w:p w14:paraId="056643A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Cs/>
                <w:noProof/>
                <w:sz w:val="18"/>
                <w:lang w:eastAsia="en-GB"/>
              </w:rPr>
              <w:t>Indicates whether UE shall derive a new K</w:t>
            </w:r>
            <w:r w:rsidRPr="00B035FB">
              <w:rPr>
                <w:rFonts w:ascii="Arial" w:hAnsi="Arial"/>
                <w:bCs/>
                <w:noProof/>
                <w:sz w:val="18"/>
                <w:vertAlign w:val="subscript"/>
                <w:lang w:eastAsia="en-GB"/>
              </w:rPr>
              <w:t>gNB</w:t>
            </w:r>
            <w:r w:rsidRPr="00B035FB">
              <w:rPr>
                <w:rFonts w:ascii="Arial" w:hAnsi="Arial"/>
                <w:bCs/>
                <w:noProof/>
                <w:sz w:val="18"/>
                <w:lang w:eastAsia="en-GB"/>
              </w:rPr>
              <w:t xml:space="preserve">. If </w:t>
            </w:r>
            <w:r w:rsidRPr="00B035FB">
              <w:rPr>
                <w:rFonts w:ascii="Arial" w:hAnsi="Arial"/>
                <w:bCs/>
                <w:i/>
                <w:noProof/>
                <w:sz w:val="18"/>
                <w:lang w:eastAsia="en-GB"/>
              </w:rPr>
              <w:t>reconfigurationWithSync</w:t>
            </w:r>
            <w:r w:rsidRPr="00B035FB">
              <w:rPr>
                <w:rFonts w:ascii="Arial" w:hAnsi="Arial"/>
                <w:bCs/>
                <w:noProof/>
                <w:sz w:val="18"/>
                <w:lang w:eastAsia="en-GB"/>
              </w:rPr>
              <w:t xml:space="preserve"> is included, value </w:t>
            </w:r>
            <w:r w:rsidRPr="00B035FB">
              <w:rPr>
                <w:rFonts w:ascii="Arial" w:hAnsi="Arial"/>
                <w:bCs/>
                <w:i/>
                <w:noProof/>
                <w:sz w:val="18"/>
                <w:lang w:eastAsia="en-GB"/>
              </w:rPr>
              <w:t>true</w:t>
            </w:r>
            <w:r w:rsidRPr="00B035FB">
              <w:rPr>
                <w:rFonts w:ascii="Arial" w:hAnsi="Arial"/>
                <w:bCs/>
                <w:noProof/>
                <w:sz w:val="18"/>
                <w:lang w:eastAsia="en-GB"/>
              </w:rPr>
              <w:t xml:space="preserve"> indicates that a K</w:t>
            </w:r>
            <w:r w:rsidRPr="00B035FB">
              <w:rPr>
                <w:rFonts w:ascii="Arial" w:hAnsi="Arial"/>
                <w:bCs/>
                <w:noProof/>
                <w:sz w:val="18"/>
                <w:vertAlign w:val="subscript"/>
                <w:lang w:eastAsia="en-GB"/>
              </w:rPr>
              <w:t>gNB</w:t>
            </w:r>
            <w:r w:rsidRPr="00B035FB">
              <w:rPr>
                <w:rFonts w:ascii="Arial" w:hAnsi="Arial"/>
                <w:bCs/>
                <w:noProof/>
                <w:sz w:val="18"/>
                <w:lang w:eastAsia="en-GB"/>
              </w:rPr>
              <w:t xml:space="preserve"> key is derived from a K</w:t>
            </w:r>
            <w:r w:rsidRPr="00B035FB">
              <w:rPr>
                <w:rFonts w:ascii="Arial" w:hAnsi="Arial"/>
                <w:bCs/>
                <w:noProof/>
                <w:sz w:val="18"/>
                <w:vertAlign w:val="subscript"/>
                <w:lang w:eastAsia="en-GB"/>
              </w:rPr>
              <w:t>AMF</w:t>
            </w:r>
            <w:r w:rsidRPr="00B035FB">
              <w:rPr>
                <w:rFonts w:ascii="Arial" w:hAnsi="Arial"/>
                <w:bCs/>
                <w:noProof/>
                <w:sz w:val="18"/>
                <w:lang w:eastAsia="en-GB"/>
              </w:rPr>
              <w:t xml:space="preserve"> key taken into use through the latest successful NAS SMC procedure, </w:t>
            </w:r>
            <w:r w:rsidRPr="00B035FB">
              <w:rPr>
                <w:rFonts w:ascii="Arial" w:eastAsia="SimSun" w:hAnsi="Arial"/>
                <w:bCs/>
                <w:noProof/>
                <w:sz w:val="18"/>
                <w:lang w:eastAsia="zh-CN"/>
              </w:rPr>
              <w:t>or</w:t>
            </w:r>
            <w:r w:rsidRPr="00B035FB">
              <w:rPr>
                <w:rFonts w:ascii="Arial" w:hAnsi="Arial"/>
                <w:sz w:val="18"/>
                <w:lang w:eastAsia="ja-JP"/>
              </w:rPr>
              <w:t xml:space="preserve"> N2 handover procedure with K</w:t>
            </w:r>
            <w:r w:rsidRPr="00B035FB">
              <w:rPr>
                <w:rFonts w:ascii="Arial" w:hAnsi="Arial"/>
                <w:sz w:val="18"/>
                <w:vertAlign w:val="subscript"/>
                <w:lang w:eastAsia="ja-JP"/>
              </w:rPr>
              <w:t>AMF</w:t>
            </w:r>
            <w:r w:rsidRPr="00B035FB">
              <w:rPr>
                <w:rFonts w:ascii="Arial" w:hAnsi="Arial"/>
                <w:sz w:val="18"/>
                <w:lang w:eastAsia="ja-JP"/>
              </w:rPr>
              <w:t xml:space="preserve"> change,</w:t>
            </w:r>
            <w:r w:rsidRPr="00B035FB">
              <w:rPr>
                <w:rFonts w:ascii="Arial" w:hAnsi="Arial"/>
                <w:bCs/>
                <w:noProof/>
                <w:sz w:val="18"/>
                <w:lang w:eastAsia="en-GB"/>
              </w:rPr>
              <w:t xml:space="preserve"> as described in TS 33.501 [11] for K</w:t>
            </w:r>
            <w:r w:rsidRPr="00B035FB">
              <w:rPr>
                <w:rFonts w:ascii="Arial" w:hAnsi="Arial"/>
                <w:bCs/>
                <w:noProof/>
                <w:sz w:val="18"/>
                <w:vertAlign w:val="subscript"/>
                <w:lang w:eastAsia="en-GB"/>
              </w:rPr>
              <w:t>gNB</w:t>
            </w:r>
            <w:r w:rsidRPr="00B035FB">
              <w:rPr>
                <w:rFonts w:ascii="Arial" w:hAnsi="Arial"/>
                <w:bCs/>
                <w:noProof/>
                <w:sz w:val="18"/>
                <w:lang w:eastAsia="en-GB"/>
              </w:rPr>
              <w:t xml:space="preserve"> re-keying. Value </w:t>
            </w:r>
            <w:r w:rsidRPr="00B035FB">
              <w:rPr>
                <w:rFonts w:ascii="Arial" w:hAnsi="Arial"/>
                <w:bCs/>
                <w:i/>
                <w:noProof/>
                <w:sz w:val="18"/>
                <w:lang w:eastAsia="en-GB"/>
              </w:rPr>
              <w:t>false</w:t>
            </w:r>
            <w:r w:rsidRPr="00B035FB">
              <w:rPr>
                <w:rFonts w:ascii="Arial" w:hAnsi="Arial"/>
                <w:bCs/>
                <w:noProof/>
                <w:sz w:val="18"/>
                <w:lang w:eastAsia="en-GB"/>
              </w:rPr>
              <w:t xml:space="preserve"> indicates that the new K</w:t>
            </w:r>
            <w:r w:rsidRPr="00B035FB">
              <w:rPr>
                <w:rFonts w:ascii="Arial" w:hAnsi="Arial"/>
                <w:bCs/>
                <w:noProof/>
                <w:sz w:val="18"/>
                <w:vertAlign w:val="subscript"/>
                <w:lang w:eastAsia="en-GB"/>
              </w:rPr>
              <w:t>gNB</w:t>
            </w:r>
            <w:r w:rsidRPr="00B035FB">
              <w:rPr>
                <w:rFonts w:ascii="Arial" w:hAnsi="Arial"/>
                <w:bCs/>
                <w:noProof/>
                <w:sz w:val="18"/>
                <w:lang w:eastAsia="en-GB"/>
              </w:rPr>
              <w:t xml:space="preserve"> key is obtained from the current K</w:t>
            </w:r>
            <w:r w:rsidRPr="00B035FB">
              <w:rPr>
                <w:rFonts w:ascii="Arial" w:hAnsi="Arial"/>
                <w:bCs/>
                <w:noProof/>
                <w:sz w:val="18"/>
                <w:vertAlign w:val="subscript"/>
                <w:lang w:eastAsia="en-GB"/>
              </w:rPr>
              <w:t>gNB</w:t>
            </w:r>
            <w:r w:rsidRPr="00B035FB">
              <w:rPr>
                <w:rFonts w:ascii="Arial" w:hAnsi="Arial"/>
                <w:bCs/>
                <w:noProof/>
                <w:sz w:val="18"/>
                <w:lang w:eastAsia="en-GB"/>
              </w:rPr>
              <w:t xml:space="preserve"> key or from the NH as described in TS 33.501 [11].</w:t>
            </w:r>
          </w:p>
        </w:tc>
      </w:tr>
      <w:tr w:rsidR="00B035FB" w:rsidRPr="00B035FB" w14:paraId="1C631315"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69CEC8EC"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B035FB">
              <w:rPr>
                <w:rFonts w:ascii="Arial" w:hAnsi="Arial"/>
                <w:b/>
                <w:i/>
                <w:sz w:val="18"/>
                <w:szCs w:val="22"/>
                <w:lang w:eastAsia="ja-JP"/>
              </w:rPr>
              <w:t>masterCellGroup</w:t>
            </w:r>
            <w:proofErr w:type="spellEnd"/>
          </w:p>
          <w:p w14:paraId="3CFEF754"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sz w:val="18"/>
                <w:szCs w:val="22"/>
                <w:lang w:eastAsia="ja-JP"/>
              </w:rPr>
              <w:t>Configuration of master cell group.</w:t>
            </w:r>
          </w:p>
        </w:tc>
      </w:tr>
      <w:tr w:rsidR="00B035FB" w:rsidRPr="00B035FB" w14:paraId="3167AAAF" w14:textId="77777777" w:rsidTr="00B035FB">
        <w:tc>
          <w:tcPr>
            <w:tcW w:w="14173" w:type="dxa"/>
            <w:tcBorders>
              <w:top w:val="single" w:sz="4" w:space="0" w:color="auto"/>
              <w:left w:val="single" w:sz="4" w:space="0" w:color="auto"/>
              <w:bottom w:val="single" w:sz="4" w:space="0" w:color="auto"/>
              <w:right w:val="single" w:sz="4" w:space="0" w:color="auto"/>
            </w:tcBorders>
          </w:tcPr>
          <w:p w14:paraId="1FDFBDA2"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B035FB">
              <w:rPr>
                <w:rFonts w:ascii="Arial" w:hAnsi="Arial"/>
                <w:b/>
                <w:i/>
                <w:sz w:val="18"/>
                <w:szCs w:val="22"/>
                <w:lang w:eastAsia="ja-JP"/>
              </w:rPr>
              <w:t>mrdc-ReleaseAndAdd</w:t>
            </w:r>
            <w:proofErr w:type="spellEnd"/>
          </w:p>
          <w:p w14:paraId="657AC1BF"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This field indicates that the current SCG configuration is released and a new SCG is added at the same time.</w:t>
            </w:r>
          </w:p>
        </w:tc>
      </w:tr>
      <w:tr w:rsidR="00B035FB" w:rsidRPr="00B035FB" w14:paraId="0922B588"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710BBD6F"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mrdc-SecondaryCellGroup</w:t>
            </w:r>
          </w:p>
          <w:p w14:paraId="6A6F3E90"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lang w:eastAsia="ja-JP"/>
              </w:rPr>
            </w:pPr>
            <w:r w:rsidRPr="00B035FB">
              <w:rPr>
                <w:rFonts w:ascii="Arial" w:hAnsi="Arial"/>
                <w:bCs/>
                <w:noProof/>
                <w:sz w:val="18"/>
                <w:lang w:eastAsia="en-GB"/>
              </w:rPr>
              <w:t>Includes an RRC message for SCG configuration in NR-DC or NE-DC.</w:t>
            </w:r>
            <w:r w:rsidRPr="00B035FB">
              <w:rPr>
                <w:rFonts w:ascii="Arial" w:hAnsi="Arial"/>
                <w:bCs/>
                <w:noProof/>
                <w:sz w:val="18"/>
                <w:lang w:eastAsia="en-GB"/>
              </w:rPr>
              <w:br/>
            </w:r>
            <w:r w:rsidRPr="00B035FB">
              <w:rPr>
                <w:rFonts w:ascii="Arial" w:hAnsi="Arial"/>
                <w:sz w:val="18"/>
                <w:lang w:eastAsia="ja-JP"/>
              </w:rPr>
              <w:t xml:space="preserve">For NR-DC (nr-SCG), </w:t>
            </w:r>
            <w:proofErr w:type="spellStart"/>
            <w:r w:rsidRPr="00B035FB">
              <w:rPr>
                <w:rFonts w:ascii="Arial" w:hAnsi="Arial"/>
                <w:i/>
                <w:sz w:val="18"/>
                <w:lang w:eastAsia="ja-JP"/>
              </w:rPr>
              <w:t>mrdc-SecondaryCellGroup</w:t>
            </w:r>
            <w:proofErr w:type="spellEnd"/>
            <w:r w:rsidRPr="00B035FB">
              <w:rPr>
                <w:rFonts w:ascii="Arial" w:hAnsi="Arial"/>
                <w:sz w:val="18"/>
                <w:lang w:eastAsia="ja-JP"/>
              </w:rPr>
              <w:t xml:space="preserve"> contains </w:t>
            </w:r>
            <w:r w:rsidRPr="00B035FB">
              <w:rPr>
                <w:rFonts w:ascii="Arial" w:hAnsi="Arial"/>
                <w:bCs/>
                <w:sz w:val="18"/>
                <w:lang w:eastAsia="en-GB"/>
              </w:rPr>
              <w:t xml:space="preserve">the </w:t>
            </w:r>
            <w:proofErr w:type="spellStart"/>
            <w:r w:rsidRPr="00B035FB">
              <w:rPr>
                <w:rFonts w:ascii="Arial" w:hAnsi="Arial"/>
                <w:bCs/>
                <w:i/>
                <w:sz w:val="18"/>
                <w:lang w:eastAsia="en-GB"/>
              </w:rPr>
              <w:t>RRCReconfiguration</w:t>
            </w:r>
            <w:proofErr w:type="spellEnd"/>
            <w:r w:rsidRPr="00B035FB">
              <w:rPr>
                <w:rFonts w:ascii="Arial" w:hAnsi="Arial"/>
                <w:bCs/>
                <w:sz w:val="18"/>
                <w:lang w:eastAsia="en-GB"/>
              </w:rPr>
              <w:t xml:space="preserve"> message as generated (entirely) by SN </w:t>
            </w:r>
            <w:proofErr w:type="spellStart"/>
            <w:r w:rsidRPr="00B035FB">
              <w:rPr>
                <w:rFonts w:ascii="Arial" w:hAnsi="Arial"/>
                <w:bCs/>
                <w:sz w:val="18"/>
                <w:lang w:eastAsia="en-GB"/>
              </w:rPr>
              <w:t>gNB</w:t>
            </w:r>
            <w:proofErr w:type="spellEnd"/>
            <w:r w:rsidRPr="00B035FB">
              <w:rPr>
                <w:rFonts w:ascii="Arial" w:hAnsi="Arial"/>
                <w:bCs/>
                <w:sz w:val="18"/>
                <w:lang w:eastAsia="en-GB"/>
              </w:rPr>
              <w:t>.</w:t>
            </w:r>
            <w:r w:rsidRPr="00B035FB">
              <w:rPr>
                <w:rFonts w:ascii="Arial" w:hAnsi="Arial"/>
                <w:sz w:val="18"/>
                <w:lang w:eastAsia="zh-CN"/>
              </w:rPr>
              <w:t xml:space="preserve"> In this version of the specification, the RRC message </w:t>
            </w:r>
            <w:r w:rsidRPr="00B035FB">
              <w:rPr>
                <w:rFonts w:ascii="Arial" w:hAnsi="Arial"/>
                <w:sz w:val="18"/>
                <w:lang w:eastAsia="ja-JP"/>
              </w:rPr>
              <w:t>can</w:t>
            </w:r>
            <w:r w:rsidRPr="00B035FB">
              <w:rPr>
                <w:rFonts w:ascii="Arial" w:hAnsi="Arial"/>
                <w:sz w:val="18"/>
                <w:lang w:eastAsia="zh-CN"/>
              </w:rPr>
              <w:t xml:space="preserve"> only include fields </w:t>
            </w:r>
            <w:proofErr w:type="spellStart"/>
            <w:r w:rsidRPr="00B035FB">
              <w:rPr>
                <w:rFonts w:ascii="Arial" w:hAnsi="Arial"/>
                <w:i/>
                <w:sz w:val="18"/>
                <w:lang w:eastAsia="ja-JP"/>
              </w:rPr>
              <w:t>secondaryCellGroup</w:t>
            </w:r>
            <w:proofErr w:type="spellEnd"/>
            <w:r w:rsidRPr="00B035FB">
              <w:rPr>
                <w:rFonts w:ascii="Arial" w:hAnsi="Arial"/>
                <w:i/>
                <w:sz w:val="18"/>
                <w:lang w:eastAsia="ja-JP"/>
              </w:rPr>
              <w:t xml:space="preserve">, </w:t>
            </w:r>
            <w:proofErr w:type="spellStart"/>
            <w:r w:rsidRPr="00B035FB">
              <w:rPr>
                <w:rFonts w:ascii="Arial" w:hAnsi="Arial"/>
                <w:i/>
                <w:sz w:val="18"/>
                <w:lang w:eastAsia="ja-JP"/>
              </w:rPr>
              <w:t>otherConfig</w:t>
            </w:r>
            <w:proofErr w:type="spellEnd"/>
            <w:r w:rsidRPr="00B035FB">
              <w:rPr>
                <w:rFonts w:ascii="Arial" w:hAnsi="Arial"/>
                <w:sz w:val="18"/>
                <w:lang w:eastAsia="ja-JP"/>
              </w:rPr>
              <w:t xml:space="preserve"> and </w:t>
            </w:r>
            <w:proofErr w:type="spellStart"/>
            <w:r w:rsidRPr="00B035FB">
              <w:rPr>
                <w:rFonts w:ascii="Arial" w:hAnsi="Arial"/>
                <w:i/>
                <w:sz w:val="18"/>
                <w:lang w:eastAsia="ja-JP"/>
              </w:rPr>
              <w:t>measConfig</w:t>
            </w:r>
            <w:proofErr w:type="spellEnd"/>
            <w:r w:rsidRPr="00B035FB">
              <w:rPr>
                <w:rFonts w:ascii="Arial" w:hAnsi="Arial"/>
                <w:sz w:val="18"/>
                <w:lang w:eastAsia="ja-JP"/>
              </w:rPr>
              <w:t>.</w:t>
            </w:r>
          </w:p>
          <w:p w14:paraId="48C0023D" w14:textId="77777777" w:rsidR="00B035FB" w:rsidRPr="00B035FB" w:rsidRDefault="00B035FB" w:rsidP="00B035FB">
            <w:pPr>
              <w:keepNext/>
              <w:keepLines/>
              <w:overflowPunct w:val="0"/>
              <w:autoSpaceDE w:val="0"/>
              <w:autoSpaceDN w:val="0"/>
              <w:adjustRightInd w:val="0"/>
              <w:spacing w:after="0"/>
              <w:textAlignment w:val="baseline"/>
              <w:rPr>
                <w:rFonts w:ascii="Arial" w:hAnsi="Arial"/>
                <w:bCs/>
                <w:noProof/>
                <w:sz w:val="18"/>
                <w:lang w:eastAsia="en-GB"/>
              </w:rPr>
            </w:pPr>
            <w:r w:rsidRPr="00B035FB">
              <w:rPr>
                <w:rFonts w:ascii="Arial" w:hAnsi="Arial"/>
                <w:sz w:val="18"/>
                <w:lang w:eastAsia="ja-JP"/>
              </w:rPr>
              <w:t>For NE-DC (</w:t>
            </w:r>
            <w:proofErr w:type="spellStart"/>
            <w:r w:rsidRPr="00B035FB">
              <w:rPr>
                <w:rFonts w:ascii="Arial" w:hAnsi="Arial"/>
                <w:sz w:val="18"/>
                <w:lang w:eastAsia="ja-JP"/>
              </w:rPr>
              <w:t>eutra</w:t>
            </w:r>
            <w:proofErr w:type="spellEnd"/>
            <w:r w:rsidRPr="00B035FB">
              <w:rPr>
                <w:rFonts w:ascii="Arial" w:hAnsi="Arial"/>
                <w:sz w:val="18"/>
                <w:lang w:eastAsia="ja-JP"/>
              </w:rPr>
              <w:t xml:space="preserve">-SCG), </w:t>
            </w:r>
            <w:proofErr w:type="spellStart"/>
            <w:r w:rsidRPr="00B035FB">
              <w:rPr>
                <w:rFonts w:ascii="Arial" w:hAnsi="Arial"/>
                <w:i/>
                <w:sz w:val="18"/>
                <w:lang w:eastAsia="ja-JP"/>
              </w:rPr>
              <w:t>mrdc-SecondaryCellGroup</w:t>
            </w:r>
            <w:proofErr w:type="spellEnd"/>
            <w:r w:rsidRPr="00B035FB">
              <w:rPr>
                <w:rFonts w:ascii="Arial" w:hAnsi="Arial"/>
                <w:bCs/>
                <w:noProof/>
                <w:sz w:val="18"/>
                <w:lang w:eastAsia="en-GB"/>
              </w:rPr>
              <w:t xml:space="preserve"> includes the E-UTRA </w:t>
            </w:r>
            <w:r w:rsidRPr="00B035FB">
              <w:rPr>
                <w:rFonts w:ascii="Arial" w:hAnsi="Arial"/>
                <w:bCs/>
                <w:i/>
                <w:noProof/>
                <w:sz w:val="18"/>
                <w:lang w:eastAsia="en-GB"/>
              </w:rPr>
              <w:t>RRCConnectionReconfiguration</w:t>
            </w:r>
            <w:r w:rsidRPr="00B035FB">
              <w:rPr>
                <w:rFonts w:ascii="Arial" w:hAnsi="Arial"/>
                <w:bCs/>
                <w:noProof/>
                <w:sz w:val="18"/>
                <w:lang w:eastAsia="en-GB"/>
              </w:rPr>
              <w:t xml:space="preserve"> message as specified in TS 36.331 [10].</w:t>
            </w:r>
            <w:r w:rsidRPr="00B035FB">
              <w:rPr>
                <w:rFonts w:ascii="Arial" w:hAnsi="Arial"/>
                <w:sz w:val="18"/>
                <w:lang w:eastAsia="zh-CN"/>
              </w:rPr>
              <w:t xml:space="preserve"> In this version of the specification, the E-UTRA RRC message can only include the field </w:t>
            </w:r>
            <w:proofErr w:type="spellStart"/>
            <w:r w:rsidRPr="00B035FB">
              <w:rPr>
                <w:rFonts w:ascii="Arial" w:hAnsi="Arial"/>
                <w:i/>
                <w:sz w:val="18"/>
                <w:lang w:eastAsia="zh-CN"/>
              </w:rPr>
              <w:t>scg</w:t>
            </w:r>
            <w:proofErr w:type="spellEnd"/>
            <w:r w:rsidRPr="00B035FB">
              <w:rPr>
                <w:rFonts w:ascii="Arial" w:hAnsi="Arial"/>
                <w:i/>
                <w:sz w:val="18"/>
                <w:lang w:eastAsia="zh-CN"/>
              </w:rPr>
              <w:t>-Configuration</w:t>
            </w:r>
            <w:r w:rsidRPr="00B035FB">
              <w:rPr>
                <w:rFonts w:ascii="Arial" w:hAnsi="Arial"/>
                <w:bCs/>
                <w:noProof/>
                <w:kern w:val="2"/>
                <w:sz w:val="18"/>
                <w:lang w:eastAsia="zh-CN"/>
              </w:rPr>
              <w:t>.</w:t>
            </w:r>
          </w:p>
        </w:tc>
      </w:tr>
      <w:tr w:rsidR="00B035FB" w:rsidRPr="00B035FB" w14:paraId="5EC47CE8"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139ACDF1"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lastRenderedPageBreak/>
              <w:t>nas-Container</w:t>
            </w:r>
          </w:p>
          <w:p w14:paraId="34DB5E7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Cs/>
                <w:noProof/>
                <w:sz w:val="18"/>
                <w:lang w:eastAsia="en-GB"/>
              </w:rPr>
              <w:t xml:space="preserve">This field is used to </w:t>
            </w:r>
            <w:r w:rsidRPr="00B035FB">
              <w:rPr>
                <w:rFonts w:ascii="Arial" w:hAnsi="Arial"/>
                <w:sz w:val="18"/>
                <w:lang w:eastAsia="en-GB"/>
              </w:rPr>
              <w:t>transfer</w:t>
            </w:r>
            <w:r w:rsidRPr="00B035FB">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B035FB">
              <w:rPr>
                <w:rFonts w:ascii="Arial" w:hAnsi="Arial"/>
                <w:iCs/>
                <w:sz w:val="18"/>
                <w:lang w:eastAsia="en-GB"/>
              </w:rPr>
              <w:t>AS  security</w:t>
            </w:r>
            <w:proofErr w:type="gramEnd"/>
            <w:r w:rsidRPr="00B035FB">
              <w:rPr>
                <w:rFonts w:ascii="Arial" w:hAnsi="Arial"/>
                <w:bCs/>
                <w:noProof/>
                <w:sz w:val="18"/>
                <w:lang w:eastAsia="en-GB"/>
              </w:rPr>
              <w:t xml:space="preserve"> after inter-system handover to NR. The content is defined in TS 24.501 [23].</w:t>
            </w:r>
          </w:p>
        </w:tc>
      </w:tr>
      <w:tr w:rsidR="00B035FB" w:rsidRPr="00B035FB" w14:paraId="000A3B27"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32F8C386"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lang w:eastAsia="en-GB"/>
              </w:rPr>
            </w:pPr>
            <w:proofErr w:type="spellStart"/>
            <w:r w:rsidRPr="00B035FB">
              <w:rPr>
                <w:rFonts w:ascii="Arial" w:hAnsi="Arial"/>
                <w:b/>
                <w:i/>
                <w:sz w:val="18"/>
                <w:lang w:eastAsia="en-GB"/>
              </w:rPr>
              <w:t>nextHopChainingCount</w:t>
            </w:r>
            <w:proofErr w:type="spellEnd"/>
          </w:p>
          <w:p w14:paraId="0C71AD18"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Cs/>
                <w:noProof/>
                <w:sz w:val="18"/>
                <w:lang w:eastAsia="en-GB"/>
              </w:rPr>
              <w:t>Parameter NCC: See TS 33.501 [11]</w:t>
            </w:r>
          </w:p>
        </w:tc>
      </w:tr>
      <w:tr w:rsidR="00B035FB" w:rsidRPr="00B035FB" w14:paraId="09FCDEA1" w14:textId="77777777" w:rsidTr="00B035FB">
        <w:tc>
          <w:tcPr>
            <w:tcW w:w="14173" w:type="dxa"/>
            <w:tcBorders>
              <w:top w:val="single" w:sz="4" w:space="0" w:color="auto"/>
              <w:left w:val="single" w:sz="4" w:space="0" w:color="auto"/>
              <w:bottom w:val="single" w:sz="4" w:space="0" w:color="auto"/>
              <w:right w:val="single" w:sz="4" w:space="0" w:color="auto"/>
            </w:tcBorders>
          </w:tcPr>
          <w:p w14:paraId="238BFAF2"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035FB">
              <w:rPr>
                <w:rFonts w:ascii="Arial" w:hAnsi="Arial"/>
                <w:b/>
                <w:bCs/>
                <w:i/>
                <w:iCs/>
                <w:sz w:val="18"/>
                <w:lang w:eastAsia="ja-JP"/>
              </w:rPr>
              <w:t>onDemandS</w:t>
            </w:r>
            <w:proofErr w:type="spellEnd"/>
            <w:r w:rsidRPr="00B035FB">
              <w:rPr>
                <w:rFonts w:ascii="Arial" w:hAnsi="Arial"/>
                <w:b/>
                <w:bCs/>
                <w:i/>
                <w:iCs/>
                <w:sz w:val="18"/>
                <w:lang w:val="fi-FI" w:eastAsia="ja-JP"/>
              </w:rPr>
              <w:t>IB-</w:t>
            </w:r>
            <w:r w:rsidRPr="00B035FB">
              <w:rPr>
                <w:rFonts w:ascii="Arial" w:hAnsi="Arial"/>
                <w:b/>
                <w:bCs/>
                <w:i/>
                <w:iCs/>
                <w:sz w:val="18"/>
                <w:lang w:eastAsia="ja-JP"/>
              </w:rPr>
              <w:t>Request</w:t>
            </w:r>
          </w:p>
          <w:p w14:paraId="4C26DD19" w14:textId="77777777" w:rsidR="00B035FB" w:rsidRPr="00B035FB" w:rsidRDefault="00B035FB" w:rsidP="00B035FB">
            <w:pPr>
              <w:keepNext/>
              <w:keepLines/>
              <w:overflowPunct w:val="0"/>
              <w:autoSpaceDE w:val="0"/>
              <w:autoSpaceDN w:val="0"/>
              <w:adjustRightInd w:val="0"/>
              <w:spacing w:after="0"/>
              <w:textAlignment w:val="baseline"/>
              <w:rPr>
                <w:rFonts w:ascii="Arial" w:hAnsi="Arial"/>
                <w:noProof/>
                <w:sz w:val="18"/>
                <w:lang w:val="fi-FI" w:eastAsia="ja-JP"/>
              </w:rPr>
            </w:pPr>
            <w:r w:rsidRPr="00B035FB">
              <w:rPr>
                <w:rFonts w:ascii="Arial" w:hAnsi="Arial"/>
                <w:noProof/>
                <w:sz w:val="18"/>
                <w:lang w:val="fi-FI" w:eastAsia="ja-JP"/>
              </w:rPr>
              <w:t>If the field is present, the UE is allowed to request SIB(s) on-demand while in RRC_CONNECTED.</w:t>
            </w:r>
          </w:p>
        </w:tc>
      </w:tr>
      <w:tr w:rsidR="00B035FB" w:rsidRPr="00B035FB" w14:paraId="4D043C4A"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44F5721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noProof/>
                <w:sz w:val="18"/>
                <w:lang w:eastAsia="en-GB"/>
              </w:rPr>
            </w:pPr>
            <w:r w:rsidRPr="00B035FB">
              <w:rPr>
                <w:rFonts w:ascii="Arial" w:hAnsi="Arial"/>
                <w:b/>
                <w:bCs/>
                <w:i/>
                <w:noProof/>
                <w:sz w:val="18"/>
                <w:lang w:eastAsia="en-GB"/>
              </w:rPr>
              <w:t>otherConfig</w:t>
            </w:r>
          </w:p>
          <w:p w14:paraId="1726F7FC" w14:textId="77777777" w:rsidR="00B035FB" w:rsidRPr="00B035FB" w:rsidRDefault="00B035FB" w:rsidP="00B035FB">
            <w:pPr>
              <w:keepNext/>
              <w:keepLines/>
              <w:overflowPunct w:val="0"/>
              <w:autoSpaceDE w:val="0"/>
              <w:autoSpaceDN w:val="0"/>
              <w:adjustRightInd w:val="0"/>
              <w:spacing w:after="0"/>
              <w:textAlignment w:val="baseline"/>
              <w:rPr>
                <w:rFonts w:ascii="Arial" w:hAnsi="Arial"/>
                <w:bCs/>
                <w:noProof/>
                <w:sz w:val="18"/>
                <w:lang w:eastAsia="en-GB"/>
              </w:rPr>
            </w:pPr>
            <w:r w:rsidRPr="00B035FB">
              <w:rPr>
                <w:rFonts w:ascii="Arial" w:hAnsi="Arial"/>
                <w:bCs/>
                <w:noProof/>
                <w:sz w:val="18"/>
                <w:lang w:eastAsia="en-GB"/>
              </w:rPr>
              <w:t>Contains configuration related to other configurations.</w:t>
            </w:r>
          </w:p>
        </w:tc>
      </w:tr>
      <w:tr w:rsidR="00B035FB" w:rsidRPr="00B035FB" w14:paraId="651FD17F"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3689B023"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B035FB">
              <w:rPr>
                <w:rFonts w:ascii="Arial" w:hAnsi="Arial"/>
                <w:b/>
                <w:i/>
                <w:sz w:val="18"/>
                <w:szCs w:val="22"/>
                <w:lang w:eastAsia="ja-JP"/>
              </w:rPr>
              <w:t>radioBearerConfig</w:t>
            </w:r>
            <w:proofErr w:type="spellEnd"/>
          </w:p>
          <w:p w14:paraId="5B36EC9B"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 xml:space="preserve">Configuration of Radio Bearers (DRBs, SRBs) including SDAP/PDCP. In EN-DC this field may only be present if the </w:t>
            </w:r>
            <w:proofErr w:type="spellStart"/>
            <w:r w:rsidRPr="00B035FB">
              <w:rPr>
                <w:rFonts w:ascii="Arial" w:hAnsi="Arial"/>
                <w:i/>
                <w:sz w:val="18"/>
                <w:lang w:eastAsia="ja-JP"/>
              </w:rPr>
              <w:t>RRCReconfiguration</w:t>
            </w:r>
            <w:proofErr w:type="spellEnd"/>
            <w:r w:rsidRPr="00B035FB">
              <w:rPr>
                <w:rFonts w:ascii="Arial" w:hAnsi="Arial"/>
                <w:sz w:val="18"/>
                <w:szCs w:val="22"/>
                <w:lang w:eastAsia="ja-JP"/>
              </w:rPr>
              <w:t xml:space="preserve"> is transmitted over SRB3.</w:t>
            </w:r>
          </w:p>
        </w:tc>
      </w:tr>
      <w:tr w:rsidR="00B035FB" w:rsidRPr="00B035FB" w14:paraId="3D199FFE" w14:textId="77777777" w:rsidTr="00B035FB">
        <w:tc>
          <w:tcPr>
            <w:tcW w:w="14173" w:type="dxa"/>
            <w:tcBorders>
              <w:top w:val="single" w:sz="4" w:space="0" w:color="auto"/>
              <w:left w:val="single" w:sz="4" w:space="0" w:color="auto"/>
              <w:bottom w:val="single" w:sz="4" w:space="0" w:color="auto"/>
              <w:right w:val="single" w:sz="4" w:space="0" w:color="auto"/>
            </w:tcBorders>
          </w:tcPr>
          <w:p w14:paraId="10B4D127"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r w:rsidRPr="00B035FB">
              <w:rPr>
                <w:rFonts w:ascii="Arial" w:hAnsi="Arial"/>
                <w:b/>
                <w:i/>
                <w:sz w:val="18"/>
                <w:szCs w:val="22"/>
                <w:lang w:eastAsia="ja-JP"/>
              </w:rPr>
              <w:t>radioBearerConfig2</w:t>
            </w:r>
          </w:p>
          <w:p w14:paraId="03C87ABF"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Configuration of Radio Bearers (DRBs, SRBs) including SDAP/PDCP. This field can only be used if the UE supports NR-DC or NE-DC.</w:t>
            </w:r>
          </w:p>
        </w:tc>
      </w:tr>
      <w:tr w:rsidR="00B035FB" w:rsidRPr="00B035FB" w14:paraId="7840BEBC"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1B1BAC5E"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B035FB">
              <w:rPr>
                <w:rFonts w:ascii="Arial" w:hAnsi="Arial"/>
                <w:b/>
                <w:i/>
                <w:sz w:val="18"/>
                <w:szCs w:val="22"/>
                <w:lang w:eastAsia="ja-JP"/>
              </w:rPr>
              <w:t>secondaryCellGroup</w:t>
            </w:r>
            <w:proofErr w:type="spellEnd"/>
          </w:p>
          <w:p w14:paraId="0FB04481" w14:textId="17C95223"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Configuration of secondary cell group ((NG)EN-DC or NR-DC).</w:t>
            </w:r>
            <w:r w:rsidRPr="00B035FB">
              <w:rPr>
                <w:sz w:val="18"/>
                <w:lang w:eastAsia="ja-JP"/>
              </w:rPr>
              <w:t xml:space="preserve"> </w:t>
            </w:r>
          </w:p>
        </w:tc>
      </w:tr>
      <w:tr w:rsidR="00B035FB" w:rsidRPr="00B035FB" w14:paraId="7BD9A787"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66E22323"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B035FB">
              <w:rPr>
                <w:rFonts w:ascii="Arial" w:hAnsi="Arial"/>
                <w:b/>
                <w:i/>
                <w:sz w:val="18"/>
                <w:szCs w:val="22"/>
                <w:lang w:eastAsia="ja-JP"/>
              </w:rPr>
              <w:t>sk</w:t>
            </w:r>
            <w:proofErr w:type="spellEnd"/>
            <w:r w:rsidRPr="00B035FB">
              <w:rPr>
                <w:rFonts w:ascii="Arial" w:hAnsi="Arial"/>
                <w:b/>
                <w:i/>
                <w:sz w:val="18"/>
                <w:szCs w:val="22"/>
                <w:lang w:eastAsia="ja-JP"/>
              </w:rPr>
              <w:t>-Counter</w:t>
            </w:r>
          </w:p>
          <w:p w14:paraId="0C6AE4D6"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A counter used upon initial configuration of S-</w:t>
            </w:r>
            <w:proofErr w:type="spellStart"/>
            <w:r w:rsidRPr="00B035FB">
              <w:rPr>
                <w:rFonts w:ascii="Arial" w:hAnsi="Arial"/>
                <w:sz w:val="18"/>
                <w:szCs w:val="22"/>
                <w:lang w:eastAsia="ja-JP"/>
              </w:rPr>
              <w:t>K</w:t>
            </w:r>
            <w:r w:rsidRPr="00B035FB">
              <w:rPr>
                <w:rFonts w:ascii="Arial" w:hAnsi="Arial"/>
                <w:sz w:val="18"/>
                <w:szCs w:val="22"/>
                <w:vertAlign w:val="subscript"/>
                <w:lang w:eastAsia="ja-JP"/>
              </w:rPr>
              <w:t>gNB</w:t>
            </w:r>
            <w:proofErr w:type="spellEnd"/>
            <w:r w:rsidRPr="00B035FB">
              <w:rPr>
                <w:rFonts w:ascii="Arial" w:hAnsi="Arial"/>
                <w:sz w:val="18"/>
                <w:szCs w:val="22"/>
                <w:lang w:eastAsia="ja-JP"/>
              </w:rPr>
              <w:t xml:space="preserve"> or S-</w:t>
            </w:r>
            <w:proofErr w:type="spellStart"/>
            <w:r w:rsidRPr="00B035FB">
              <w:rPr>
                <w:rFonts w:ascii="Arial" w:hAnsi="Arial"/>
                <w:sz w:val="18"/>
                <w:szCs w:val="22"/>
                <w:lang w:eastAsia="ja-JP"/>
              </w:rPr>
              <w:t>K</w:t>
            </w:r>
            <w:r w:rsidRPr="00B035FB">
              <w:rPr>
                <w:rFonts w:ascii="Arial" w:hAnsi="Arial"/>
                <w:sz w:val="18"/>
                <w:szCs w:val="22"/>
                <w:vertAlign w:val="subscript"/>
                <w:lang w:eastAsia="ja-JP"/>
              </w:rPr>
              <w:t>eNB</w:t>
            </w:r>
            <w:proofErr w:type="spellEnd"/>
            <w:r w:rsidRPr="00B035FB">
              <w:rPr>
                <w:rFonts w:ascii="Arial" w:hAnsi="Arial"/>
                <w:sz w:val="18"/>
                <w:szCs w:val="22"/>
                <w:lang w:eastAsia="ja-JP"/>
              </w:rPr>
              <w:t>, as well as upon refresh of S-</w:t>
            </w:r>
            <w:proofErr w:type="spellStart"/>
            <w:r w:rsidRPr="00B035FB">
              <w:rPr>
                <w:rFonts w:ascii="Arial" w:hAnsi="Arial"/>
                <w:sz w:val="18"/>
                <w:szCs w:val="22"/>
                <w:lang w:eastAsia="ja-JP"/>
              </w:rPr>
              <w:t>K</w:t>
            </w:r>
            <w:r w:rsidRPr="00B035FB">
              <w:rPr>
                <w:rFonts w:ascii="Arial" w:hAnsi="Arial"/>
                <w:sz w:val="18"/>
                <w:szCs w:val="22"/>
                <w:vertAlign w:val="subscript"/>
                <w:lang w:eastAsia="ja-JP"/>
              </w:rPr>
              <w:t>gNB</w:t>
            </w:r>
            <w:proofErr w:type="spellEnd"/>
            <w:r w:rsidRPr="00B035FB">
              <w:rPr>
                <w:rFonts w:ascii="Arial" w:hAnsi="Arial"/>
                <w:sz w:val="18"/>
                <w:szCs w:val="22"/>
                <w:lang w:eastAsia="ja-JP"/>
              </w:rPr>
              <w:t xml:space="preserve"> or S-</w:t>
            </w:r>
            <w:proofErr w:type="spellStart"/>
            <w:r w:rsidRPr="00B035FB">
              <w:rPr>
                <w:rFonts w:ascii="Arial" w:hAnsi="Arial"/>
                <w:sz w:val="18"/>
                <w:szCs w:val="22"/>
                <w:lang w:eastAsia="ja-JP"/>
              </w:rPr>
              <w:t>K</w:t>
            </w:r>
            <w:r w:rsidRPr="00B035FB">
              <w:rPr>
                <w:rFonts w:ascii="Arial" w:hAnsi="Arial"/>
                <w:sz w:val="18"/>
                <w:szCs w:val="22"/>
                <w:vertAlign w:val="subscript"/>
                <w:lang w:eastAsia="ja-JP"/>
              </w:rPr>
              <w:t>eNB</w:t>
            </w:r>
            <w:proofErr w:type="spellEnd"/>
            <w:r w:rsidRPr="00B035FB">
              <w:rPr>
                <w:rFonts w:ascii="Arial" w:hAnsi="Arial"/>
                <w:sz w:val="18"/>
                <w:szCs w:val="22"/>
                <w:lang w:eastAsia="ja-JP"/>
              </w:rPr>
              <w:t xml:space="preserve">. This field is always included either upon initial configuration of an NR SCG or upon configuration of the first RB with </w:t>
            </w:r>
            <w:proofErr w:type="spellStart"/>
            <w:r w:rsidRPr="00B035FB">
              <w:rPr>
                <w:rFonts w:ascii="Arial" w:hAnsi="Arial"/>
                <w:i/>
                <w:iCs/>
                <w:sz w:val="18"/>
                <w:szCs w:val="22"/>
                <w:lang w:eastAsia="ja-JP"/>
              </w:rPr>
              <w:t>keyToUse</w:t>
            </w:r>
            <w:proofErr w:type="spellEnd"/>
            <w:r w:rsidRPr="00B035FB">
              <w:rPr>
                <w:rFonts w:ascii="Arial" w:hAnsi="Arial"/>
                <w:sz w:val="18"/>
                <w:szCs w:val="22"/>
                <w:lang w:eastAsia="ja-JP"/>
              </w:rPr>
              <w:t xml:space="preserve"> set to </w:t>
            </w:r>
            <w:r w:rsidRPr="00B035FB">
              <w:rPr>
                <w:rFonts w:ascii="Arial" w:hAnsi="Arial"/>
                <w:i/>
                <w:iCs/>
                <w:sz w:val="18"/>
                <w:szCs w:val="22"/>
                <w:lang w:eastAsia="ja-JP"/>
              </w:rPr>
              <w:t>secondary</w:t>
            </w:r>
            <w:r w:rsidRPr="00B035FB">
              <w:rPr>
                <w:rFonts w:ascii="Arial" w:hAnsi="Arial"/>
                <w:sz w:val="18"/>
                <w:szCs w:val="22"/>
                <w:lang w:eastAsia="ja-JP"/>
              </w:rPr>
              <w:t xml:space="preserve">, whichever happens first. This field is absent if there is neither any NR SCG nor any RB with </w:t>
            </w:r>
            <w:proofErr w:type="spellStart"/>
            <w:r w:rsidRPr="00B035FB">
              <w:rPr>
                <w:rFonts w:ascii="Arial" w:hAnsi="Arial"/>
                <w:i/>
                <w:iCs/>
                <w:sz w:val="18"/>
                <w:szCs w:val="22"/>
                <w:lang w:eastAsia="ja-JP"/>
              </w:rPr>
              <w:t>keyToUse</w:t>
            </w:r>
            <w:proofErr w:type="spellEnd"/>
            <w:r w:rsidRPr="00B035FB">
              <w:rPr>
                <w:rFonts w:ascii="Arial" w:hAnsi="Arial"/>
                <w:sz w:val="18"/>
                <w:szCs w:val="22"/>
                <w:lang w:eastAsia="ja-JP"/>
              </w:rPr>
              <w:t xml:space="preserve"> set to </w:t>
            </w:r>
            <w:r w:rsidRPr="00B035FB">
              <w:rPr>
                <w:rFonts w:ascii="Arial" w:hAnsi="Arial"/>
                <w:i/>
                <w:iCs/>
                <w:sz w:val="18"/>
                <w:szCs w:val="22"/>
                <w:lang w:eastAsia="ja-JP"/>
              </w:rPr>
              <w:t>secondary</w:t>
            </w:r>
            <w:r w:rsidRPr="00B035FB">
              <w:rPr>
                <w:rFonts w:ascii="Arial" w:hAnsi="Arial"/>
                <w:sz w:val="18"/>
                <w:szCs w:val="22"/>
                <w:lang w:eastAsia="ja-JP"/>
              </w:rPr>
              <w:t>.</w:t>
            </w:r>
          </w:p>
        </w:tc>
      </w:tr>
      <w:tr w:rsidR="00B035FB" w:rsidRPr="00B035FB" w14:paraId="203BB04C" w14:textId="77777777" w:rsidTr="00B035FB">
        <w:tc>
          <w:tcPr>
            <w:tcW w:w="14173" w:type="dxa"/>
            <w:tcBorders>
              <w:top w:val="single" w:sz="4" w:space="0" w:color="auto"/>
              <w:left w:val="single" w:sz="4" w:space="0" w:color="auto"/>
              <w:bottom w:val="single" w:sz="4" w:space="0" w:color="auto"/>
              <w:right w:val="single" w:sz="4" w:space="0" w:color="auto"/>
            </w:tcBorders>
            <w:hideMark/>
          </w:tcPr>
          <w:p w14:paraId="67FCD250"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035FB">
              <w:rPr>
                <w:rFonts w:ascii="Arial" w:hAnsi="Arial"/>
                <w:b/>
                <w:bCs/>
                <w:i/>
                <w:iCs/>
                <w:sz w:val="18"/>
                <w:lang w:eastAsia="ja-JP"/>
              </w:rPr>
              <w:t>sl-ConfigDedicatedNR</w:t>
            </w:r>
            <w:proofErr w:type="spellEnd"/>
          </w:p>
          <w:p w14:paraId="691D3308"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lang w:eastAsia="ja-JP"/>
              </w:rPr>
            </w:pPr>
            <w:r w:rsidRPr="00B035FB">
              <w:rPr>
                <w:rFonts w:ascii="Arial" w:hAnsi="Arial"/>
                <w:bCs/>
                <w:noProof/>
                <w:sz w:val="18"/>
                <w:lang w:eastAsia="en-GB"/>
              </w:rPr>
              <w:t>This field is used to provide the dedicated configurations for NR sidelink communication.</w:t>
            </w:r>
          </w:p>
        </w:tc>
      </w:tr>
      <w:tr w:rsidR="00B035FB" w:rsidRPr="00B035FB" w14:paraId="25C4B396" w14:textId="77777777" w:rsidTr="00B035FB">
        <w:tc>
          <w:tcPr>
            <w:tcW w:w="14173" w:type="dxa"/>
            <w:tcBorders>
              <w:top w:val="single" w:sz="4" w:space="0" w:color="auto"/>
              <w:left w:val="single" w:sz="4" w:space="0" w:color="auto"/>
              <w:bottom w:val="single" w:sz="4" w:space="0" w:color="auto"/>
              <w:right w:val="single" w:sz="4" w:space="0" w:color="auto"/>
            </w:tcBorders>
          </w:tcPr>
          <w:p w14:paraId="2CE706C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B035FB">
              <w:rPr>
                <w:rFonts w:ascii="Arial" w:hAnsi="Arial"/>
                <w:b/>
                <w:bCs/>
                <w:i/>
                <w:iCs/>
                <w:sz w:val="18"/>
                <w:lang w:eastAsia="ja-JP"/>
              </w:rPr>
              <w:t>sl-ConfigDedicatedEUTRA</w:t>
            </w:r>
            <w:proofErr w:type="spellEnd"/>
          </w:p>
          <w:p w14:paraId="35FC292F" w14:textId="6FA5440D" w:rsidR="00B035FB" w:rsidRPr="00B035FB" w:rsidRDefault="00B035FB" w:rsidP="00B035FB">
            <w:pPr>
              <w:keepNext/>
              <w:keepLines/>
              <w:overflowPunct w:val="0"/>
              <w:autoSpaceDE w:val="0"/>
              <w:autoSpaceDN w:val="0"/>
              <w:adjustRightInd w:val="0"/>
              <w:spacing w:after="0"/>
              <w:textAlignment w:val="baseline"/>
              <w:rPr>
                <w:rFonts w:ascii="Arial" w:hAnsi="Arial"/>
                <w:sz w:val="18"/>
                <w:lang w:eastAsia="ja-JP"/>
              </w:rPr>
            </w:pPr>
            <w:r w:rsidRPr="00B035FB">
              <w:rPr>
                <w:rFonts w:ascii="Arial" w:hAnsi="Arial"/>
                <w:bCs/>
                <w:noProof/>
                <w:sz w:val="18"/>
                <w:lang w:eastAsia="en-GB"/>
              </w:rPr>
              <w:t xml:space="preserve">This field </w:t>
            </w:r>
            <w:ins w:id="242" w:author="Ericsson" w:date="2020-05-19T10:29:00Z">
              <w:r>
                <w:rPr>
                  <w:rFonts w:ascii="Arial" w:hAnsi="Arial"/>
                  <w:bCs/>
                  <w:noProof/>
                  <w:sz w:val="18"/>
                  <w:lang w:eastAsia="en-GB"/>
                </w:rPr>
                <w:t xml:space="preserve">includes the E-UTRA </w:t>
              </w:r>
              <w:r w:rsidRPr="00B035FB">
                <w:rPr>
                  <w:rFonts w:ascii="Arial" w:hAnsi="Arial"/>
                  <w:bCs/>
                  <w:i/>
                  <w:iCs/>
                  <w:noProof/>
                  <w:sz w:val="18"/>
                  <w:lang w:eastAsia="en-GB"/>
                </w:rPr>
                <w:t>RRCConnectionReconfiguration</w:t>
              </w:r>
              <w:r>
                <w:rPr>
                  <w:rFonts w:ascii="Arial" w:hAnsi="Arial"/>
                  <w:bCs/>
                  <w:noProof/>
                  <w:sz w:val="18"/>
                  <w:lang w:eastAsia="en-GB"/>
                </w:rPr>
                <w:t xml:space="preserve"> as specified in TS 36.331 [10]. In this version of the specification, the E-UTRA </w:t>
              </w:r>
              <w:r w:rsidRPr="00B035FB">
                <w:rPr>
                  <w:rFonts w:ascii="Arial" w:hAnsi="Arial"/>
                  <w:bCs/>
                  <w:i/>
                  <w:iCs/>
                  <w:noProof/>
                  <w:sz w:val="18"/>
                  <w:lang w:eastAsia="en-GB"/>
                </w:rPr>
                <w:t>RRCConnectionReconfiguration</w:t>
              </w:r>
              <w:r>
                <w:rPr>
                  <w:rFonts w:ascii="Arial" w:hAnsi="Arial"/>
                  <w:bCs/>
                  <w:noProof/>
                  <w:sz w:val="18"/>
                  <w:lang w:eastAsia="en-GB"/>
                </w:rPr>
                <w:t xml:space="preserve"> can only includes sidelink related fields for V2X sidelink communication. </w:t>
              </w:r>
            </w:ins>
            <w:del w:id="243" w:author="Ericsson" w:date="2020-05-19T10:29:00Z">
              <w:r w:rsidRPr="00B035FB" w:rsidDel="00B035FB">
                <w:rPr>
                  <w:rFonts w:ascii="Arial" w:hAnsi="Arial"/>
                  <w:bCs/>
                  <w:noProof/>
                  <w:sz w:val="18"/>
                  <w:lang w:eastAsia="en-GB"/>
                </w:rPr>
                <w:delText>is used to provide the dedicated configurations for V2X sidelink communication.</w:delText>
              </w:r>
            </w:del>
          </w:p>
        </w:tc>
      </w:tr>
      <w:tr w:rsidR="00B035FB" w:rsidRPr="00B035FB" w14:paraId="5DCCA0BF" w14:textId="77777777" w:rsidTr="00B035FB">
        <w:tc>
          <w:tcPr>
            <w:tcW w:w="14173" w:type="dxa"/>
            <w:tcBorders>
              <w:top w:val="single" w:sz="4" w:space="0" w:color="auto"/>
              <w:left w:val="single" w:sz="4" w:space="0" w:color="auto"/>
              <w:bottom w:val="single" w:sz="4" w:space="0" w:color="auto"/>
              <w:right w:val="single" w:sz="4" w:space="0" w:color="auto"/>
            </w:tcBorders>
          </w:tcPr>
          <w:p w14:paraId="062A4E39"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sz w:val="18"/>
                <w:lang w:eastAsia="en-GB"/>
              </w:rPr>
            </w:pPr>
            <w:r w:rsidRPr="00B035FB">
              <w:rPr>
                <w:rFonts w:ascii="Arial" w:hAnsi="Arial"/>
                <w:b/>
                <w:bCs/>
                <w:i/>
                <w:sz w:val="18"/>
                <w:lang w:eastAsia="en-GB"/>
              </w:rPr>
              <w:t>t316</w:t>
            </w:r>
          </w:p>
          <w:p w14:paraId="2007942F" w14:textId="77777777" w:rsidR="00B035FB" w:rsidRPr="00B035FB" w:rsidRDefault="00B035FB" w:rsidP="00B035FB">
            <w:pPr>
              <w:keepNext/>
              <w:keepLines/>
              <w:overflowPunct w:val="0"/>
              <w:autoSpaceDE w:val="0"/>
              <w:autoSpaceDN w:val="0"/>
              <w:adjustRightInd w:val="0"/>
              <w:spacing w:after="0"/>
              <w:textAlignment w:val="baseline"/>
              <w:rPr>
                <w:rFonts w:ascii="Arial" w:hAnsi="Arial"/>
                <w:b/>
                <w:bCs/>
                <w:i/>
                <w:iCs/>
                <w:sz w:val="18"/>
                <w:lang w:eastAsia="ja-JP"/>
              </w:rPr>
            </w:pPr>
            <w:r w:rsidRPr="00B035FB">
              <w:rPr>
                <w:rFonts w:ascii="Arial" w:hAnsi="Arial"/>
                <w:color w:val="000000" w:themeColor="text1"/>
                <w:sz w:val="18"/>
                <w:lang w:eastAsia="en-GB"/>
              </w:rPr>
              <w:t xml:space="preserve">Indicates the value for timer T316 as described in clause 7.1. </w:t>
            </w:r>
            <w:r w:rsidRPr="00B035FB">
              <w:rPr>
                <w:rFonts w:ascii="Arial" w:hAnsi="Arial"/>
                <w:iCs/>
                <w:sz w:val="18"/>
                <w:lang w:eastAsia="en-GB"/>
              </w:rPr>
              <w:t xml:space="preserve">Value </w:t>
            </w:r>
            <w:r w:rsidRPr="00B035FB">
              <w:rPr>
                <w:rFonts w:ascii="Arial" w:hAnsi="Arial"/>
                <w:i/>
                <w:iCs/>
                <w:sz w:val="18"/>
                <w:lang w:eastAsia="en-GB"/>
              </w:rPr>
              <w:t>ms50</w:t>
            </w:r>
            <w:r w:rsidRPr="00B035FB">
              <w:rPr>
                <w:rFonts w:ascii="Arial" w:hAnsi="Arial"/>
                <w:iCs/>
                <w:sz w:val="18"/>
                <w:lang w:eastAsia="en-GB"/>
              </w:rPr>
              <w:t xml:space="preserve"> corresponds to 50 </w:t>
            </w:r>
            <w:proofErr w:type="spellStart"/>
            <w:r w:rsidRPr="00B035FB">
              <w:rPr>
                <w:rFonts w:ascii="Arial" w:hAnsi="Arial"/>
                <w:iCs/>
                <w:sz w:val="18"/>
                <w:lang w:eastAsia="en-GB"/>
              </w:rPr>
              <w:t>ms</w:t>
            </w:r>
            <w:proofErr w:type="spellEnd"/>
            <w:r w:rsidRPr="00B035FB">
              <w:rPr>
                <w:rFonts w:ascii="Arial" w:hAnsi="Arial"/>
                <w:iCs/>
                <w:sz w:val="18"/>
                <w:lang w:eastAsia="en-GB"/>
              </w:rPr>
              <w:t xml:space="preserve">, value </w:t>
            </w:r>
            <w:r w:rsidRPr="00B035FB">
              <w:rPr>
                <w:rFonts w:ascii="Arial" w:hAnsi="Arial"/>
                <w:i/>
                <w:iCs/>
                <w:sz w:val="18"/>
                <w:lang w:eastAsia="en-GB"/>
              </w:rPr>
              <w:t>ms100</w:t>
            </w:r>
            <w:r w:rsidRPr="00B035FB">
              <w:rPr>
                <w:rFonts w:ascii="Arial" w:hAnsi="Arial"/>
                <w:iCs/>
                <w:sz w:val="18"/>
                <w:lang w:eastAsia="en-GB"/>
              </w:rPr>
              <w:t xml:space="preserve"> corresponds to 100 </w:t>
            </w:r>
            <w:proofErr w:type="spellStart"/>
            <w:r w:rsidRPr="00B035FB">
              <w:rPr>
                <w:rFonts w:ascii="Arial" w:hAnsi="Arial"/>
                <w:iCs/>
                <w:sz w:val="18"/>
                <w:lang w:eastAsia="en-GB"/>
              </w:rPr>
              <w:t>ms</w:t>
            </w:r>
            <w:proofErr w:type="spellEnd"/>
            <w:r w:rsidRPr="00B035FB">
              <w:rPr>
                <w:rFonts w:ascii="Arial" w:hAnsi="Arial"/>
                <w:iCs/>
                <w:sz w:val="18"/>
                <w:lang w:eastAsia="en-GB"/>
              </w:rPr>
              <w:t xml:space="preserve"> and so on.</w:t>
            </w:r>
          </w:p>
        </w:tc>
      </w:tr>
    </w:tbl>
    <w:p w14:paraId="0E3F98C8" w14:textId="77777777" w:rsidR="00B035FB" w:rsidRPr="00B035FB" w:rsidRDefault="00B035FB" w:rsidP="00B035FB">
      <w:pPr>
        <w:rPr>
          <w:szCs w:val="24"/>
          <w:lang w:val="en-US"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035FB" w:rsidRPr="00B035FB" w14:paraId="3C24A884" w14:textId="77777777" w:rsidTr="00B035FB">
        <w:tc>
          <w:tcPr>
            <w:tcW w:w="4027" w:type="dxa"/>
          </w:tcPr>
          <w:p w14:paraId="38D4D885" w14:textId="77777777" w:rsidR="00B035FB" w:rsidRPr="00B035FB" w:rsidRDefault="00B035FB" w:rsidP="00B035FB">
            <w:pPr>
              <w:keepNext/>
              <w:keepLines/>
              <w:overflowPunct w:val="0"/>
              <w:autoSpaceDE w:val="0"/>
              <w:autoSpaceDN w:val="0"/>
              <w:adjustRightInd w:val="0"/>
              <w:spacing w:after="0"/>
              <w:jc w:val="center"/>
              <w:textAlignment w:val="baseline"/>
              <w:rPr>
                <w:rFonts w:ascii="Arial" w:hAnsi="Arial"/>
                <w:b/>
                <w:sz w:val="18"/>
                <w:szCs w:val="22"/>
                <w:lang w:eastAsia="ja-JP"/>
              </w:rPr>
            </w:pPr>
            <w:r w:rsidRPr="00B035FB">
              <w:rPr>
                <w:rFonts w:ascii="Arial" w:hAnsi="Arial"/>
                <w:b/>
                <w:sz w:val="18"/>
                <w:szCs w:val="22"/>
                <w:lang w:eastAsia="ja-JP"/>
              </w:rPr>
              <w:lastRenderedPageBreak/>
              <w:t>Conditional Presence</w:t>
            </w:r>
          </w:p>
        </w:tc>
        <w:tc>
          <w:tcPr>
            <w:tcW w:w="10146" w:type="dxa"/>
          </w:tcPr>
          <w:p w14:paraId="58833211" w14:textId="77777777" w:rsidR="00B035FB" w:rsidRPr="00B035FB" w:rsidRDefault="00B035FB" w:rsidP="00B035FB">
            <w:pPr>
              <w:keepNext/>
              <w:keepLines/>
              <w:overflowPunct w:val="0"/>
              <w:autoSpaceDE w:val="0"/>
              <w:autoSpaceDN w:val="0"/>
              <w:adjustRightInd w:val="0"/>
              <w:spacing w:after="0"/>
              <w:jc w:val="center"/>
              <w:textAlignment w:val="baseline"/>
              <w:rPr>
                <w:rFonts w:ascii="Arial" w:hAnsi="Arial"/>
                <w:b/>
                <w:sz w:val="18"/>
                <w:szCs w:val="22"/>
                <w:lang w:eastAsia="ja-JP"/>
              </w:rPr>
            </w:pPr>
            <w:r w:rsidRPr="00B035FB">
              <w:rPr>
                <w:rFonts w:ascii="Arial" w:hAnsi="Arial"/>
                <w:b/>
                <w:sz w:val="18"/>
                <w:szCs w:val="22"/>
                <w:lang w:eastAsia="ja-JP"/>
              </w:rPr>
              <w:t>Explanation</w:t>
            </w:r>
          </w:p>
        </w:tc>
      </w:tr>
      <w:tr w:rsidR="00B035FB" w:rsidRPr="00B035FB" w14:paraId="2D2D9DFC" w14:textId="77777777" w:rsidTr="00B035FB">
        <w:tc>
          <w:tcPr>
            <w:tcW w:w="4027" w:type="dxa"/>
          </w:tcPr>
          <w:p w14:paraId="6561B0D5"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B035FB">
              <w:rPr>
                <w:rFonts w:ascii="Arial" w:hAnsi="Arial"/>
                <w:i/>
                <w:sz w:val="18"/>
                <w:szCs w:val="22"/>
                <w:lang w:eastAsia="ja-JP"/>
              </w:rPr>
              <w:t>nonHO</w:t>
            </w:r>
            <w:proofErr w:type="spellEnd"/>
          </w:p>
        </w:tc>
        <w:tc>
          <w:tcPr>
            <w:tcW w:w="10146" w:type="dxa"/>
          </w:tcPr>
          <w:p w14:paraId="6FC9D642"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en-GB"/>
              </w:rPr>
              <w:t>The field is absent in case of reconfiguration with sync within NR or to NR; otherwise it is optionally present, need N.</w:t>
            </w:r>
          </w:p>
        </w:tc>
      </w:tr>
      <w:tr w:rsidR="00B035FB" w:rsidRPr="00B035FB" w14:paraId="68443508" w14:textId="77777777" w:rsidTr="00B035FB">
        <w:tc>
          <w:tcPr>
            <w:tcW w:w="4027" w:type="dxa"/>
          </w:tcPr>
          <w:p w14:paraId="4A1297B3"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B035FB">
              <w:rPr>
                <w:rFonts w:ascii="Arial" w:hAnsi="Arial"/>
                <w:i/>
                <w:sz w:val="18"/>
                <w:szCs w:val="22"/>
                <w:lang w:eastAsia="ja-JP"/>
              </w:rPr>
              <w:t>securityNASC</w:t>
            </w:r>
            <w:proofErr w:type="spellEnd"/>
          </w:p>
        </w:tc>
        <w:tc>
          <w:tcPr>
            <w:tcW w:w="10146" w:type="dxa"/>
          </w:tcPr>
          <w:p w14:paraId="46528EFC"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en-GB"/>
              </w:rPr>
              <w:t>This field is mandatory present in case of inter system handover. Otherwise the field is optionally present, need N.</w:t>
            </w:r>
          </w:p>
        </w:tc>
      </w:tr>
      <w:tr w:rsidR="00B035FB" w:rsidRPr="00B035FB" w14:paraId="6ECF78FE" w14:textId="77777777" w:rsidTr="00B035FB">
        <w:tc>
          <w:tcPr>
            <w:tcW w:w="4027" w:type="dxa"/>
          </w:tcPr>
          <w:p w14:paraId="1BB36BCB"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B035FB">
              <w:rPr>
                <w:rFonts w:ascii="Arial" w:hAnsi="Arial"/>
                <w:i/>
                <w:sz w:val="18"/>
                <w:szCs w:val="22"/>
                <w:lang w:eastAsia="ja-JP"/>
              </w:rPr>
              <w:t>MasterKeyChange</w:t>
            </w:r>
            <w:proofErr w:type="spellEnd"/>
          </w:p>
        </w:tc>
        <w:tc>
          <w:tcPr>
            <w:tcW w:w="10146" w:type="dxa"/>
          </w:tcPr>
          <w:p w14:paraId="4D3B1633"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en-GB"/>
              </w:rPr>
              <w:t xml:space="preserve">This field is mandatory present in case </w:t>
            </w:r>
            <w:proofErr w:type="spellStart"/>
            <w:r w:rsidRPr="00B035FB">
              <w:rPr>
                <w:rFonts w:ascii="Arial" w:hAnsi="Arial"/>
                <w:i/>
                <w:sz w:val="18"/>
                <w:szCs w:val="22"/>
                <w:lang w:eastAsia="en-GB"/>
              </w:rPr>
              <w:t>masterCellGroup</w:t>
            </w:r>
            <w:proofErr w:type="spellEnd"/>
            <w:r w:rsidRPr="00B035FB">
              <w:rPr>
                <w:rFonts w:ascii="Arial" w:hAnsi="Arial"/>
                <w:sz w:val="18"/>
                <w:szCs w:val="22"/>
                <w:lang w:eastAsia="en-GB"/>
              </w:rPr>
              <w:t xml:space="preserve"> includes </w:t>
            </w:r>
            <w:proofErr w:type="spellStart"/>
            <w:r w:rsidRPr="00B035FB">
              <w:rPr>
                <w:rFonts w:ascii="Arial" w:hAnsi="Arial"/>
                <w:i/>
                <w:sz w:val="18"/>
                <w:szCs w:val="22"/>
                <w:lang w:eastAsia="en-GB"/>
              </w:rPr>
              <w:t>ReconfigurationWithSync</w:t>
            </w:r>
            <w:proofErr w:type="spellEnd"/>
            <w:r w:rsidRPr="00B035FB">
              <w:rPr>
                <w:rFonts w:ascii="Arial" w:hAnsi="Arial"/>
                <w:sz w:val="18"/>
                <w:szCs w:val="22"/>
                <w:lang w:eastAsia="en-GB"/>
              </w:rPr>
              <w:t xml:space="preserve"> and </w:t>
            </w:r>
            <w:proofErr w:type="spellStart"/>
            <w:r w:rsidRPr="00B035FB">
              <w:rPr>
                <w:rFonts w:ascii="Arial" w:hAnsi="Arial"/>
                <w:i/>
                <w:sz w:val="18"/>
                <w:szCs w:val="22"/>
                <w:lang w:eastAsia="en-GB"/>
              </w:rPr>
              <w:t>RadioBearerConfig</w:t>
            </w:r>
            <w:proofErr w:type="spellEnd"/>
            <w:r w:rsidRPr="00B035FB">
              <w:rPr>
                <w:rFonts w:ascii="Arial" w:hAnsi="Arial"/>
                <w:sz w:val="18"/>
                <w:szCs w:val="22"/>
                <w:lang w:eastAsia="en-GB"/>
              </w:rPr>
              <w:t xml:space="preserve"> includes </w:t>
            </w:r>
            <w:proofErr w:type="spellStart"/>
            <w:r w:rsidRPr="00B035FB">
              <w:rPr>
                <w:rFonts w:ascii="Arial" w:hAnsi="Arial"/>
                <w:i/>
                <w:sz w:val="18"/>
                <w:szCs w:val="22"/>
                <w:lang w:eastAsia="en-GB"/>
              </w:rPr>
              <w:t>SecurityConfig</w:t>
            </w:r>
            <w:proofErr w:type="spellEnd"/>
            <w:r w:rsidRPr="00B035FB">
              <w:rPr>
                <w:rFonts w:ascii="Arial" w:hAnsi="Arial"/>
                <w:sz w:val="18"/>
                <w:szCs w:val="22"/>
                <w:lang w:eastAsia="en-GB"/>
              </w:rPr>
              <w:t xml:space="preserve"> with </w:t>
            </w:r>
            <w:proofErr w:type="spellStart"/>
            <w:r w:rsidRPr="00B035FB">
              <w:rPr>
                <w:rFonts w:ascii="Arial" w:hAnsi="Arial"/>
                <w:i/>
                <w:sz w:val="18"/>
                <w:szCs w:val="22"/>
                <w:lang w:eastAsia="en-GB"/>
              </w:rPr>
              <w:t>SecurityAlgorithmConfig</w:t>
            </w:r>
            <w:proofErr w:type="spellEnd"/>
            <w:r w:rsidRPr="00B035FB">
              <w:rPr>
                <w:rFonts w:ascii="Arial" w:hAnsi="Arial"/>
                <w:sz w:val="18"/>
                <w:szCs w:val="22"/>
                <w:lang w:eastAsia="en-GB"/>
              </w:rPr>
              <w:t xml:space="preserve">, indicating a change of the </w:t>
            </w:r>
            <w:r w:rsidRPr="00B035FB">
              <w:rPr>
                <w:rFonts w:ascii="Arial" w:hAnsi="Arial"/>
                <w:sz w:val="18"/>
                <w:lang w:eastAsia="ja-JP"/>
              </w:rPr>
              <w:t xml:space="preserve">AS </w:t>
            </w:r>
            <w:r w:rsidRPr="00B035FB">
              <w:rPr>
                <w:rFonts w:ascii="Arial" w:hAnsi="Arial"/>
                <w:sz w:val="18"/>
                <w:szCs w:val="22"/>
                <w:lang w:eastAsia="en-GB"/>
              </w:rPr>
              <w:t xml:space="preserve">security algorithms associated to the master key. If </w:t>
            </w:r>
            <w:proofErr w:type="spellStart"/>
            <w:r w:rsidRPr="00B035FB">
              <w:rPr>
                <w:rFonts w:ascii="Arial" w:hAnsi="Arial"/>
                <w:i/>
                <w:sz w:val="18"/>
                <w:szCs w:val="22"/>
                <w:lang w:eastAsia="en-GB"/>
              </w:rPr>
              <w:t>ReconfigurationWithSync</w:t>
            </w:r>
            <w:proofErr w:type="spellEnd"/>
            <w:r w:rsidRPr="00B035FB">
              <w:rPr>
                <w:rFonts w:ascii="Arial" w:hAnsi="Arial"/>
                <w:sz w:val="18"/>
                <w:szCs w:val="22"/>
                <w:lang w:eastAsia="en-GB"/>
              </w:rPr>
              <w:t xml:space="preserve"> is included for other cases, this field is optionally present, need N. Otherwise the field is absent.</w:t>
            </w:r>
          </w:p>
        </w:tc>
      </w:tr>
      <w:tr w:rsidR="00B035FB" w:rsidRPr="00B035FB" w14:paraId="6E76E02E" w14:textId="77777777" w:rsidTr="00B035FB">
        <w:tc>
          <w:tcPr>
            <w:tcW w:w="4027" w:type="dxa"/>
          </w:tcPr>
          <w:p w14:paraId="286199A4"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B035FB">
              <w:rPr>
                <w:rFonts w:ascii="Arial" w:hAnsi="Arial"/>
                <w:i/>
                <w:sz w:val="18"/>
                <w:szCs w:val="22"/>
                <w:lang w:eastAsia="ja-JP"/>
              </w:rPr>
              <w:t>FullConfig</w:t>
            </w:r>
            <w:proofErr w:type="spellEnd"/>
          </w:p>
        </w:tc>
        <w:tc>
          <w:tcPr>
            <w:tcW w:w="10146" w:type="dxa"/>
          </w:tcPr>
          <w:p w14:paraId="434FFBAC"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B035FB">
              <w:rPr>
                <w:rFonts w:ascii="Arial" w:hAnsi="Arial"/>
                <w:sz w:val="18"/>
                <w:szCs w:val="22"/>
                <w:lang w:eastAsia="en-GB"/>
              </w:rPr>
              <w:t>absent</w:t>
            </w:r>
            <w:r w:rsidRPr="00B035FB">
              <w:rPr>
                <w:rFonts w:ascii="Arial" w:hAnsi="Arial"/>
                <w:sz w:val="18"/>
                <w:szCs w:val="22"/>
                <w:lang w:eastAsia="ja-JP"/>
              </w:rPr>
              <w:t xml:space="preserve"> otherwise.</w:t>
            </w:r>
          </w:p>
        </w:tc>
      </w:tr>
      <w:tr w:rsidR="00B035FB" w:rsidRPr="00B035FB" w14:paraId="7BF67DB6" w14:textId="77777777" w:rsidTr="00B035FB">
        <w:tc>
          <w:tcPr>
            <w:tcW w:w="4027" w:type="dxa"/>
            <w:tcBorders>
              <w:top w:val="single" w:sz="4" w:space="0" w:color="auto"/>
              <w:left w:val="single" w:sz="4" w:space="0" w:color="auto"/>
              <w:bottom w:val="single" w:sz="4" w:space="0" w:color="auto"/>
              <w:right w:val="single" w:sz="4" w:space="0" w:color="auto"/>
            </w:tcBorders>
          </w:tcPr>
          <w:p w14:paraId="618337B9"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MCG-Only</w:t>
            </w:r>
          </w:p>
        </w:tc>
        <w:tc>
          <w:tcPr>
            <w:tcW w:w="10146" w:type="dxa"/>
            <w:tcBorders>
              <w:top w:val="single" w:sz="4" w:space="0" w:color="auto"/>
              <w:left w:val="single" w:sz="4" w:space="0" w:color="auto"/>
              <w:bottom w:val="single" w:sz="4" w:space="0" w:color="auto"/>
              <w:right w:val="single" w:sz="4" w:space="0" w:color="auto"/>
            </w:tcBorders>
          </w:tcPr>
          <w:p w14:paraId="01FDAD85"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 xml:space="preserve">This field is optionally present, Need M, for the NR MCG, if the UE is configured with split SRB1 or SRB3. It is absent otherwise. </w:t>
            </w:r>
          </w:p>
        </w:tc>
      </w:tr>
      <w:tr w:rsidR="00B035FB" w:rsidRPr="00B035FB" w14:paraId="1AA257BC" w14:textId="77777777" w:rsidTr="00B035FB">
        <w:tc>
          <w:tcPr>
            <w:tcW w:w="4027" w:type="dxa"/>
            <w:tcBorders>
              <w:top w:val="single" w:sz="4" w:space="0" w:color="auto"/>
              <w:left w:val="single" w:sz="4" w:space="0" w:color="auto"/>
              <w:bottom w:val="single" w:sz="4" w:space="0" w:color="auto"/>
              <w:right w:val="single" w:sz="4" w:space="0" w:color="auto"/>
            </w:tcBorders>
          </w:tcPr>
          <w:p w14:paraId="3A41AA61" w14:textId="77777777" w:rsidR="00B035FB" w:rsidRPr="00B035FB" w:rsidRDefault="00B035FB" w:rsidP="00B035FB">
            <w:pPr>
              <w:keepNext/>
              <w:keepLines/>
              <w:overflowPunct w:val="0"/>
              <w:autoSpaceDE w:val="0"/>
              <w:autoSpaceDN w:val="0"/>
              <w:adjustRightInd w:val="0"/>
              <w:spacing w:after="0"/>
              <w:textAlignment w:val="baseline"/>
              <w:rPr>
                <w:rFonts w:ascii="Arial" w:hAnsi="Arial"/>
                <w:i/>
                <w:sz w:val="18"/>
                <w:szCs w:val="22"/>
                <w:lang w:eastAsia="ja-JP"/>
              </w:rPr>
            </w:pPr>
            <w:r w:rsidRPr="00B035FB">
              <w:rPr>
                <w:rFonts w:ascii="Arial" w:hAnsi="Arial"/>
                <w:i/>
                <w:sz w:val="18"/>
                <w:szCs w:val="22"/>
                <w:lang w:eastAsia="ja-JP"/>
              </w:rPr>
              <w:t>SCG</w:t>
            </w:r>
          </w:p>
        </w:tc>
        <w:tc>
          <w:tcPr>
            <w:tcW w:w="10146" w:type="dxa"/>
            <w:tcBorders>
              <w:top w:val="single" w:sz="4" w:space="0" w:color="auto"/>
              <w:left w:val="single" w:sz="4" w:space="0" w:color="auto"/>
              <w:bottom w:val="single" w:sz="4" w:space="0" w:color="auto"/>
              <w:right w:val="single" w:sz="4" w:space="0" w:color="auto"/>
            </w:tcBorders>
          </w:tcPr>
          <w:p w14:paraId="04320E01" w14:textId="77777777"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The field is optional present, Need M, in:</w:t>
            </w:r>
          </w:p>
          <w:p w14:paraId="0F4FE9C6" w14:textId="77777777" w:rsidR="00B035FB" w:rsidRPr="00B035FB" w:rsidRDefault="00B035FB" w:rsidP="00B035FB">
            <w:pPr>
              <w:numPr>
                <w:ilvl w:val="0"/>
                <w:numId w:val="19"/>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 xml:space="preserve">an </w:t>
            </w:r>
            <w:proofErr w:type="spellStart"/>
            <w:r w:rsidRPr="00B035FB">
              <w:rPr>
                <w:rFonts w:ascii="Arial" w:hAnsi="Arial"/>
                <w:sz w:val="18"/>
                <w:szCs w:val="22"/>
                <w:lang w:eastAsia="ja-JP"/>
              </w:rPr>
              <w:t>RRCReconfiguration</w:t>
            </w:r>
            <w:proofErr w:type="spellEnd"/>
            <w:r w:rsidRPr="00B035FB">
              <w:rPr>
                <w:rFonts w:ascii="Arial" w:hAnsi="Arial"/>
                <w:sz w:val="18"/>
                <w:szCs w:val="22"/>
                <w:lang w:eastAsia="ja-JP"/>
              </w:rPr>
              <w:t xml:space="preserve"> message transmitted on SRB3,</w:t>
            </w:r>
          </w:p>
          <w:p w14:paraId="07C80742" w14:textId="77777777" w:rsidR="00B035FB" w:rsidRPr="00B035FB" w:rsidRDefault="00B035FB" w:rsidP="00B035FB">
            <w:pPr>
              <w:numPr>
                <w:ilvl w:val="0"/>
                <w:numId w:val="19"/>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 xml:space="preserve">an </w:t>
            </w:r>
            <w:proofErr w:type="spellStart"/>
            <w:r w:rsidRPr="00B035FB">
              <w:rPr>
                <w:rFonts w:ascii="Arial" w:hAnsi="Arial"/>
                <w:sz w:val="18"/>
                <w:szCs w:val="22"/>
                <w:lang w:eastAsia="ja-JP"/>
              </w:rPr>
              <w:t>RRCReconfiguration</w:t>
            </w:r>
            <w:proofErr w:type="spellEnd"/>
            <w:r w:rsidRPr="00B035FB">
              <w:rPr>
                <w:rFonts w:ascii="Arial" w:hAnsi="Arial"/>
                <w:sz w:val="18"/>
                <w:szCs w:val="22"/>
                <w:lang w:eastAsia="ja-JP"/>
              </w:rPr>
              <w:t xml:space="preserve"> message contained in another </w:t>
            </w:r>
            <w:proofErr w:type="spellStart"/>
            <w:r w:rsidRPr="00B035FB">
              <w:rPr>
                <w:rFonts w:ascii="Arial" w:hAnsi="Arial"/>
                <w:sz w:val="18"/>
                <w:szCs w:val="22"/>
                <w:lang w:eastAsia="ja-JP"/>
              </w:rPr>
              <w:t>RRCReconfiguration</w:t>
            </w:r>
            <w:proofErr w:type="spellEnd"/>
            <w:r w:rsidRPr="00B035FB">
              <w:rPr>
                <w:rFonts w:ascii="Arial" w:hAnsi="Arial"/>
                <w:sz w:val="18"/>
                <w:szCs w:val="22"/>
                <w:lang w:eastAsia="ja-JP"/>
              </w:rPr>
              <w:t xml:space="preserve"> message (or in an </w:t>
            </w:r>
            <w:proofErr w:type="spellStart"/>
            <w:r w:rsidRPr="00B035FB">
              <w:rPr>
                <w:rFonts w:ascii="Arial" w:hAnsi="Arial"/>
                <w:sz w:val="18"/>
                <w:szCs w:val="22"/>
                <w:lang w:eastAsia="ja-JP"/>
              </w:rPr>
              <w:t>RRCConnectionReconfiguration</w:t>
            </w:r>
            <w:proofErr w:type="spellEnd"/>
            <w:r w:rsidRPr="00B035FB">
              <w:rPr>
                <w:rFonts w:ascii="Arial" w:hAnsi="Arial"/>
                <w:sz w:val="18"/>
                <w:szCs w:val="22"/>
                <w:lang w:eastAsia="ja-JP"/>
              </w:rPr>
              <w:t xml:space="preserve"> message, see TS 36.331 [10]) transmitted on SRB1</w:t>
            </w:r>
          </w:p>
          <w:p w14:paraId="1FCB168A" w14:textId="77777777" w:rsidR="00B035FB" w:rsidRPr="00B035FB" w:rsidRDefault="00B035FB" w:rsidP="00B035FB">
            <w:pPr>
              <w:numPr>
                <w:ilvl w:val="0"/>
                <w:numId w:val="19"/>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 xml:space="preserve">an </w:t>
            </w:r>
            <w:proofErr w:type="spellStart"/>
            <w:r w:rsidRPr="00B035FB">
              <w:rPr>
                <w:rFonts w:ascii="Arial" w:hAnsi="Arial"/>
                <w:sz w:val="18"/>
                <w:szCs w:val="22"/>
                <w:lang w:eastAsia="ja-JP"/>
              </w:rPr>
              <w:t>RRCReconfiguration</w:t>
            </w:r>
            <w:proofErr w:type="spellEnd"/>
            <w:r w:rsidRPr="00B035FB">
              <w:rPr>
                <w:rFonts w:ascii="Arial" w:hAnsi="Arial"/>
                <w:sz w:val="18"/>
                <w:szCs w:val="22"/>
                <w:lang w:eastAsia="ja-JP"/>
              </w:rPr>
              <w:t xml:space="preserve"> message contained in another </w:t>
            </w:r>
            <w:proofErr w:type="spellStart"/>
            <w:r w:rsidRPr="00B035FB">
              <w:rPr>
                <w:rFonts w:ascii="Arial" w:hAnsi="Arial"/>
                <w:sz w:val="18"/>
                <w:szCs w:val="22"/>
                <w:lang w:eastAsia="ja-JP"/>
              </w:rPr>
              <w:t>RRCReconfiguration</w:t>
            </w:r>
            <w:proofErr w:type="spellEnd"/>
            <w:r w:rsidRPr="00B035FB">
              <w:rPr>
                <w:rFonts w:ascii="Arial" w:hAnsi="Arial"/>
                <w:sz w:val="18"/>
                <w:szCs w:val="22"/>
                <w:lang w:eastAsia="ja-JP"/>
              </w:rPr>
              <w:t xml:space="preserve"> message (or in an </w:t>
            </w:r>
            <w:proofErr w:type="spellStart"/>
            <w:r w:rsidRPr="00B035FB">
              <w:rPr>
                <w:rFonts w:ascii="Arial" w:hAnsi="Arial"/>
                <w:sz w:val="18"/>
                <w:szCs w:val="22"/>
                <w:lang w:eastAsia="ja-JP"/>
              </w:rPr>
              <w:t>RRCConnectionReconfiguration</w:t>
            </w:r>
            <w:proofErr w:type="spellEnd"/>
            <w:r w:rsidRPr="00B035FB">
              <w:rPr>
                <w:rFonts w:ascii="Arial" w:hAnsi="Arial"/>
                <w:sz w:val="18"/>
                <w:szCs w:val="22"/>
                <w:lang w:eastAsia="ja-JP"/>
              </w:rPr>
              <w:t xml:space="preserve"> message, see TS 36.331 [10]) and is contained in </w:t>
            </w:r>
            <w:proofErr w:type="spellStart"/>
            <w:r w:rsidRPr="00B035FB">
              <w:rPr>
                <w:rFonts w:ascii="Arial" w:hAnsi="Arial"/>
                <w:sz w:val="18"/>
                <w:szCs w:val="22"/>
                <w:lang w:eastAsia="ja-JP"/>
              </w:rPr>
              <w:t>DLInformationTransferMRDC</w:t>
            </w:r>
            <w:proofErr w:type="spellEnd"/>
            <w:r w:rsidRPr="00B035FB">
              <w:rPr>
                <w:rFonts w:ascii="Arial" w:hAnsi="Arial"/>
                <w:sz w:val="18"/>
                <w:szCs w:val="22"/>
                <w:lang w:eastAsia="ja-JP"/>
              </w:rPr>
              <w:t xml:space="preserve"> transmitted on SRB3 (as a response to </w:t>
            </w:r>
            <w:proofErr w:type="spellStart"/>
            <w:r w:rsidRPr="00B035FB">
              <w:rPr>
                <w:rFonts w:ascii="Arial" w:hAnsi="Arial"/>
                <w:sz w:val="18"/>
                <w:szCs w:val="22"/>
                <w:lang w:eastAsia="ja-JP"/>
              </w:rPr>
              <w:t>MCGFailureInformation</w:t>
            </w:r>
            <w:proofErr w:type="spellEnd"/>
            <w:r w:rsidRPr="00B035FB">
              <w:rPr>
                <w:rFonts w:ascii="Arial" w:hAnsi="Arial"/>
                <w:sz w:val="18"/>
                <w:szCs w:val="22"/>
                <w:lang w:eastAsia="ja-JP"/>
              </w:rPr>
              <w:t>)</w:t>
            </w:r>
          </w:p>
          <w:p w14:paraId="4D2C8260" w14:textId="77777777" w:rsidR="00B035FB" w:rsidRPr="00B035FB" w:rsidRDefault="00B035FB" w:rsidP="00B035FB">
            <w:pPr>
              <w:numPr>
                <w:ilvl w:val="0"/>
                <w:numId w:val="19"/>
              </w:numPr>
              <w:overflowPunct w:val="0"/>
              <w:autoSpaceDE w:val="0"/>
              <w:autoSpaceDN w:val="0"/>
              <w:adjustRightInd w:val="0"/>
              <w:spacing w:after="120" w:line="252" w:lineRule="auto"/>
              <w:contextualSpacing/>
              <w:textAlignment w:val="baseline"/>
              <w:rPr>
                <w:rFonts w:ascii="Arial" w:hAnsi="Arial"/>
                <w:sz w:val="18"/>
                <w:szCs w:val="22"/>
                <w:lang w:eastAsia="ja-JP"/>
              </w:rPr>
            </w:pPr>
            <w:r w:rsidRPr="00B035FB">
              <w:rPr>
                <w:rFonts w:ascii="Arial" w:hAnsi="Arial"/>
                <w:sz w:val="18"/>
                <w:szCs w:val="22"/>
                <w:lang w:eastAsia="ja-JP"/>
              </w:rPr>
              <w:t xml:space="preserve">in an </w:t>
            </w:r>
            <w:proofErr w:type="spellStart"/>
            <w:r w:rsidRPr="00B035FB">
              <w:rPr>
                <w:rFonts w:ascii="Arial" w:hAnsi="Arial"/>
                <w:sz w:val="18"/>
                <w:szCs w:val="22"/>
                <w:lang w:eastAsia="ja-JP"/>
              </w:rPr>
              <w:t>RRCReconfiguration</w:t>
            </w:r>
            <w:proofErr w:type="spellEnd"/>
            <w:r w:rsidRPr="00B035FB">
              <w:rPr>
                <w:rFonts w:ascii="Arial" w:hAnsi="Arial"/>
                <w:sz w:val="18"/>
                <w:szCs w:val="22"/>
                <w:lang w:eastAsia="ja-JP"/>
              </w:rPr>
              <w:t xml:space="preserve"> message contained in an </w:t>
            </w:r>
            <w:proofErr w:type="spellStart"/>
            <w:r w:rsidRPr="00B035FB">
              <w:rPr>
                <w:rFonts w:ascii="Arial" w:hAnsi="Arial"/>
                <w:sz w:val="18"/>
                <w:szCs w:val="22"/>
                <w:lang w:eastAsia="ja-JP"/>
              </w:rPr>
              <w:t>RRCResume</w:t>
            </w:r>
            <w:proofErr w:type="spellEnd"/>
            <w:r w:rsidRPr="00B035FB">
              <w:rPr>
                <w:rFonts w:ascii="Arial" w:hAnsi="Arial"/>
                <w:sz w:val="18"/>
                <w:szCs w:val="22"/>
                <w:lang w:eastAsia="ja-JP"/>
              </w:rPr>
              <w:t xml:space="preserve"> message (or in an </w:t>
            </w:r>
            <w:proofErr w:type="spellStart"/>
            <w:r w:rsidRPr="00B035FB">
              <w:rPr>
                <w:rFonts w:ascii="Arial" w:hAnsi="Arial"/>
                <w:sz w:val="18"/>
                <w:szCs w:val="22"/>
                <w:lang w:eastAsia="ja-JP"/>
              </w:rPr>
              <w:t>RRCConnectionResume</w:t>
            </w:r>
            <w:proofErr w:type="spellEnd"/>
            <w:r w:rsidRPr="00B035FB">
              <w:rPr>
                <w:rFonts w:ascii="Arial" w:hAnsi="Arial"/>
                <w:sz w:val="18"/>
                <w:szCs w:val="22"/>
                <w:lang w:eastAsia="ja-JP"/>
              </w:rPr>
              <w:t xml:space="preserve"> message, see TS 36.331 [10]) transmitted on SRB1</w:t>
            </w:r>
          </w:p>
          <w:p w14:paraId="7145B7A0" w14:textId="2160CE8D" w:rsidR="00B035FB" w:rsidRPr="00B035FB" w:rsidRDefault="00B035FB" w:rsidP="00B035FB">
            <w:pPr>
              <w:keepNext/>
              <w:keepLines/>
              <w:overflowPunct w:val="0"/>
              <w:autoSpaceDE w:val="0"/>
              <w:autoSpaceDN w:val="0"/>
              <w:adjustRightInd w:val="0"/>
              <w:spacing w:after="0"/>
              <w:textAlignment w:val="baseline"/>
              <w:rPr>
                <w:rFonts w:ascii="Arial" w:hAnsi="Arial"/>
                <w:sz w:val="18"/>
                <w:szCs w:val="22"/>
                <w:lang w:eastAsia="ja-JP"/>
              </w:rPr>
            </w:pPr>
            <w:r w:rsidRPr="00B035FB">
              <w:rPr>
                <w:rFonts w:ascii="Arial" w:hAnsi="Arial"/>
                <w:sz w:val="18"/>
                <w:szCs w:val="22"/>
                <w:lang w:eastAsia="ja-JP"/>
              </w:rPr>
              <w:t>Otherwise, the field is absent</w:t>
            </w:r>
          </w:p>
        </w:tc>
      </w:tr>
    </w:tbl>
    <w:p w14:paraId="70D20F52" w14:textId="77777777" w:rsidR="00B035FB" w:rsidRPr="00B035FB" w:rsidRDefault="00B035FB" w:rsidP="00B035FB">
      <w:pPr>
        <w:rPr>
          <w:ins w:id="244" w:author="Ericsson" w:date="2020-05-18T21:36:00Z"/>
        </w:rPr>
      </w:pPr>
    </w:p>
    <w:p w14:paraId="7402C25F" w14:textId="77777777" w:rsidR="009D384A" w:rsidRPr="009D384A" w:rsidDel="009D384A" w:rsidRDefault="009D384A" w:rsidP="009D384A">
      <w:pPr>
        <w:keepNext/>
        <w:keepLines/>
        <w:overflowPunct w:val="0"/>
        <w:autoSpaceDE w:val="0"/>
        <w:autoSpaceDN w:val="0"/>
        <w:adjustRightInd w:val="0"/>
        <w:spacing w:before="120"/>
        <w:ind w:left="1418" w:hanging="1418"/>
        <w:textAlignment w:val="baseline"/>
        <w:outlineLvl w:val="3"/>
        <w:rPr>
          <w:del w:id="245" w:author="Ericsson" w:date="2020-05-18T21:37:00Z"/>
          <w:rFonts w:ascii="Arial" w:hAnsi="Arial"/>
          <w:sz w:val="24"/>
          <w:lang w:eastAsia="ja-JP"/>
        </w:rPr>
      </w:pPr>
      <w:bookmarkStart w:id="246" w:name="_Toc36757028"/>
      <w:bookmarkStart w:id="247" w:name="_Toc36836569"/>
      <w:bookmarkStart w:id="248" w:name="_Toc36843546"/>
      <w:bookmarkStart w:id="249" w:name="_Toc37067835"/>
      <w:del w:id="250" w:author="Ericsson" w:date="2020-05-18T21:37:00Z">
        <w:r w:rsidRPr="009D384A" w:rsidDel="009D384A">
          <w:rPr>
            <w:rFonts w:ascii="Arial" w:hAnsi="Arial"/>
            <w:sz w:val="24"/>
            <w:lang w:eastAsia="ja-JP"/>
          </w:rPr>
          <w:delText>–</w:delText>
        </w:r>
        <w:r w:rsidRPr="009D384A" w:rsidDel="009D384A">
          <w:rPr>
            <w:rFonts w:ascii="Arial" w:hAnsi="Arial"/>
            <w:sz w:val="24"/>
            <w:lang w:eastAsia="ja-JP"/>
          </w:rPr>
          <w:tab/>
        </w:r>
        <w:r w:rsidRPr="009D384A" w:rsidDel="009D384A">
          <w:rPr>
            <w:rFonts w:ascii="Arial" w:hAnsi="Arial"/>
            <w:i/>
            <w:iCs/>
            <w:sz w:val="24"/>
            <w:lang w:eastAsia="ja-JP"/>
          </w:rPr>
          <w:delText>SidelinkUEInformationEUTRA</w:delText>
        </w:r>
        <w:bookmarkEnd w:id="246"/>
        <w:bookmarkEnd w:id="247"/>
        <w:bookmarkEnd w:id="248"/>
        <w:bookmarkEnd w:id="249"/>
      </w:del>
    </w:p>
    <w:p w14:paraId="28E79AEB" w14:textId="77777777" w:rsidR="009D384A" w:rsidRPr="009D384A" w:rsidDel="009D384A" w:rsidRDefault="009D384A" w:rsidP="009D384A">
      <w:pPr>
        <w:rPr>
          <w:del w:id="251" w:author="Ericsson" w:date="2020-05-18T21:37:00Z"/>
          <w:szCs w:val="24"/>
          <w:lang w:val="en-US" w:eastAsia="en-GB"/>
        </w:rPr>
      </w:pPr>
      <w:del w:id="252" w:author="Ericsson" w:date="2020-05-18T21:37:00Z">
        <w:r w:rsidRPr="009D384A" w:rsidDel="009D384A">
          <w:rPr>
            <w:szCs w:val="24"/>
            <w:lang w:val="en-US" w:eastAsia="en-GB"/>
          </w:rPr>
          <w:delText xml:space="preserve">The </w:delText>
        </w:r>
        <w:r w:rsidRPr="009D384A" w:rsidDel="009D384A">
          <w:rPr>
            <w:i/>
            <w:szCs w:val="24"/>
            <w:lang w:val="en-US" w:eastAsia="en-GB"/>
          </w:rPr>
          <w:delText>SidelinkUEinformationEUTRA</w:delText>
        </w:r>
        <w:r w:rsidRPr="009D384A" w:rsidDel="009D384A">
          <w:rPr>
            <w:i/>
            <w:noProof/>
            <w:szCs w:val="24"/>
            <w:lang w:val="en-US" w:eastAsia="en-GB"/>
          </w:rPr>
          <w:delText xml:space="preserve"> </w:delText>
        </w:r>
        <w:r w:rsidRPr="009D384A" w:rsidDel="009D384A">
          <w:rPr>
            <w:szCs w:val="24"/>
            <w:lang w:val="en-US" w:eastAsia="en-GB"/>
          </w:rPr>
          <w:delText xml:space="preserve">message is used for the indication of V2X sidelink information to the </w:delText>
        </w:r>
        <w:r w:rsidRPr="009D384A" w:rsidDel="009D384A">
          <w:rPr>
            <w:szCs w:val="24"/>
            <w:lang w:val="en-US" w:eastAsia="zh-CN"/>
          </w:rPr>
          <w:delText>network</w:delText>
        </w:r>
        <w:r w:rsidRPr="009D384A" w:rsidDel="009D384A">
          <w:rPr>
            <w:szCs w:val="24"/>
            <w:lang w:val="en-US" w:eastAsia="en-GB"/>
          </w:rPr>
          <w:delText>.</w:delText>
        </w:r>
      </w:del>
    </w:p>
    <w:p w14:paraId="582EEC22" w14:textId="77777777" w:rsidR="009D384A" w:rsidRPr="009D384A" w:rsidDel="009D384A" w:rsidRDefault="009D384A" w:rsidP="009D384A">
      <w:pPr>
        <w:overflowPunct w:val="0"/>
        <w:autoSpaceDE w:val="0"/>
        <w:autoSpaceDN w:val="0"/>
        <w:adjustRightInd w:val="0"/>
        <w:ind w:left="568" w:hanging="284"/>
        <w:textAlignment w:val="baseline"/>
        <w:rPr>
          <w:del w:id="253" w:author="Ericsson" w:date="2020-05-18T21:37:00Z"/>
          <w:lang w:eastAsia="ja-JP"/>
        </w:rPr>
      </w:pPr>
      <w:del w:id="254" w:author="Ericsson" w:date="2020-05-18T21:37:00Z">
        <w:r w:rsidRPr="009D384A" w:rsidDel="009D384A">
          <w:rPr>
            <w:lang w:eastAsia="ja-JP"/>
          </w:rPr>
          <w:delText>Signalling radio bearer: SRB1</w:delText>
        </w:r>
      </w:del>
    </w:p>
    <w:p w14:paraId="1B25A820" w14:textId="77777777" w:rsidR="009D384A" w:rsidRPr="009D384A" w:rsidDel="009D384A" w:rsidRDefault="009D384A" w:rsidP="009D384A">
      <w:pPr>
        <w:overflowPunct w:val="0"/>
        <w:autoSpaceDE w:val="0"/>
        <w:autoSpaceDN w:val="0"/>
        <w:adjustRightInd w:val="0"/>
        <w:ind w:left="568" w:hanging="284"/>
        <w:textAlignment w:val="baseline"/>
        <w:rPr>
          <w:del w:id="255" w:author="Ericsson" w:date="2020-05-18T21:37:00Z"/>
          <w:lang w:eastAsia="ja-JP"/>
        </w:rPr>
      </w:pPr>
      <w:del w:id="256" w:author="Ericsson" w:date="2020-05-18T21:37:00Z">
        <w:r w:rsidRPr="009D384A" w:rsidDel="009D384A">
          <w:rPr>
            <w:lang w:eastAsia="ja-JP"/>
          </w:rPr>
          <w:delText>RLC-SAP: AM</w:delText>
        </w:r>
      </w:del>
    </w:p>
    <w:p w14:paraId="0EAF89F4" w14:textId="77777777" w:rsidR="009D384A" w:rsidRPr="009D384A" w:rsidDel="009D384A" w:rsidRDefault="009D384A" w:rsidP="009D384A">
      <w:pPr>
        <w:overflowPunct w:val="0"/>
        <w:autoSpaceDE w:val="0"/>
        <w:autoSpaceDN w:val="0"/>
        <w:adjustRightInd w:val="0"/>
        <w:ind w:left="568" w:hanging="284"/>
        <w:textAlignment w:val="baseline"/>
        <w:rPr>
          <w:del w:id="257" w:author="Ericsson" w:date="2020-05-18T21:37:00Z"/>
          <w:lang w:eastAsia="ja-JP"/>
        </w:rPr>
      </w:pPr>
      <w:del w:id="258" w:author="Ericsson" w:date="2020-05-18T21:37:00Z">
        <w:r w:rsidRPr="009D384A" w:rsidDel="009D384A">
          <w:rPr>
            <w:lang w:eastAsia="ja-JP"/>
          </w:rPr>
          <w:delText>Logical channel: DCCH</w:delText>
        </w:r>
      </w:del>
    </w:p>
    <w:p w14:paraId="7F4BFD33" w14:textId="77777777" w:rsidR="009D384A" w:rsidRPr="009D384A" w:rsidDel="009D384A" w:rsidRDefault="009D384A" w:rsidP="009D384A">
      <w:pPr>
        <w:overflowPunct w:val="0"/>
        <w:autoSpaceDE w:val="0"/>
        <w:autoSpaceDN w:val="0"/>
        <w:adjustRightInd w:val="0"/>
        <w:ind w:left="568" w:hanging="284"/>
        <w:textAlignment w:val="baseline"/>
        <w:rPr>
          <w:del w:id="259" w:author="Ericsson" w:date="2020-05-18T21:37:00Z"/>
          <w:lang w:eastAsia="ja-JP"/>
        </w:rPr>
      </w:pPr>
      <w:del w:id="260" w:author="Ericsson" w:date="2020-05-18T21:37:00Z">
        <w:r w:rsidRPr="009D384A" w:rsidDel="009D384A">
          <w:rPr>
            <w:lang w:eastAsia="ja-JP"/>
          </w:rPr>
          <w:delText>Direction: UE to Network</w:delText>
        </w:r>
      </w:del>
    </w:p>
    <w:p w14:paraId="213D8A23" w14:textId="77777777" w:rsidR="009D384A" w:rsidRPr="009D384A" w:rsidDel="009D384A" w:rsidRDefault="009D384A" w:rsidP="009D384A">
      <w:pPr>
        <w:keepNext/>
        <w:keepLines/>
        <w:overflowPunct w:val="0"/>
        <w:autoSpaceDE w:val="0"/>
        <w:autoSpaceDN w:val="0"/>
        <w:adjustRightInd w:val="0"/>
        <w:spacing w:before="60"/>
        <w:jc w:val="center"/>
        <w:textAlignment w:val="baseline"/>
        <w:rPr>
          <w:del w:id="261" w:author="Ericsson" w:date="2020-05-18T21:37:00Z"/>
          <w:rFonts w:ascii="Arial" w:hAnsi="Arial"/>
          <w:b/>
          <w:lang w:eastAsia="ja-JP"/>
        </w:rPr>
      </w:pPr>
      <w:del w:id="262" w:author="Ericsson" w:date="2020-05-18T21:37:00Z">
        <w:r w:rsidRPr="009D384A" w:rsidDel="009D384A">
          <w:rPr>
            <w:rFonts w:ascii="Arial" w:hAnsi="Arial"/>
            <w:b/>
            <w:i/>
            <w:iCs/>
            <w:noProof/>
            <w:lang w:eastAsia="ja-JP"/>
          </w:rPr>
          <w:delText>SidelinkUEInformationEUTRA</w:delText>
        </w:r>
        <w:r w:rsidRPr="009D384A" w:rsidDel="009D384A">
          <w:rPr>
            <w:rFonts w:ascii="Arial" w:hAnsi="Arial"/>
            <w:b/>
            <w:noProof/>
            <w:lang w:eastAsia="ja-JP"/>
          </w:rPr>
          <w:delText xml:space="preserve"> message</w:delText>
        </w:r>
      </w:del>
    </w:p>
    <w:p w14:paraId="50E916E3"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3" w:author="Ericsson" w:date="2020-05-18T21:37:00Z"/>
          <w:rFonts w:ascii="Courier New" w:hAnsi="Courier New"/>
          <w:noProof/>
          <w:sz w:val="16"/>
          <w:lang w:eastAsia="en-GB"/>
        </w:rPr>
      </w:pPr>
      <w:del w:id="264" w:author="Ericsson" w:date="2020-05-18T21:37:00Z">
        <w:r w:rsidRPr="009D384A" w:rsidDel="009D384A">
          <w:rPr>
            <w:rFonts w:ascii="Courier New" w:hAnsi="Courier New"/>
            <w:noProof/>
            <w:sz w:val="16"/>
            <w:lang w:eastAsia="en-GB"/>
          </w:rPr>
          <w:delText>-- ASN1START</w:delText>
        </w:r>
      </w:del>
    </w:p>
    <w:p w14:paraId="191FE8D2"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5" w:author="Ericsson" w:date="2020-05-18T21:37:00Z"/>
          <w:rFonts w:ascii="Courier New" w:hAnsi="Courier New"/>
          <w:noProof/>
          <w:sz w:val="16"/>
          <w:lang w:eastAsia="en-GB"/>
        </w:rPr>
      </w:pPr>
      <w:del w:id="266" w:author="Ericsson" w:date="2020-05-18T21:37:00Z">
        <w:r w:rsidRPr="009D384A" w:rsidDel="009D384A">
          <w:rPr>
            <w:rFonts w:ascii="Courier New" w:hAnsi="Courier New"/>
            <w:noProof/>
            <w:sz w:val="16"/>
            <w:lang w:eastAsia="en-GB"/>
          </w:rPr>
          <w:delText>-- TAG-SIDELINKUEINFORMATIONEUTRA-START</w:delText>
        </w:r>
      </w:del>
    </w:p>
    <w:p w14:paraId="7833786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7" w:author="Ericsson" w:date="2020-05-18T21:37:00Z"/>
          <w:rFonts w:ascii="Courier New" w:hAnsi="Courier New"/>
          <w:noProof/>
          <w:sz w:val="16"/>
          <w:lang w:eastAsia="en-GB"/>
        </w:rPr>
      </w:pPr>
    </w:p>
    <w:p w14:paraId="699F2FD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8" w:author="Ericsson" w:date="2020-05-18T21:37:00Z"/>
          <w:rFonts w:ascii="Courier New" w:hAnsi="Courier New"/>
          <w:noProof/>
          <w:sz w:val="16"/>
          <w:lang w:eastAsia="en-GB"/>
        </w:rPr>
      </w:pPr>
      <w:del w:id="269" w:author="Ericsson" w:date="2020-05-18T21:37:00Z">
        <w:r w:rsidRPr="009D384A" w:rsidDel="009D384A">
          <w:rPr>
            <w:rFonts w:ascii="Courier New" w:hAnsi="Courier New"/>
            <w:noProof/>
            <w:sz w:val="16"/>
            <w:lang w:eastAsia="en-GB"/>
          </w:rPr>
          <w:delText>SidelinkUEInformationEUTRA-r16 ::=       SEQUENCE {</w:delText>
        </w:r>
      </w:del>
    </w:p>
    <w:p w14:paraId="1AFBCAFD"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0" w:author="Ericsson" w:date="2020-05-18T21:37:00Z"/>
          <w:rFonts w:ascii="Courier New" w:hAnsi="Courier New"/>
          <w:noProof/>
          <w:sz w:val="16"/>
          <w:lang w:eastAsia="en-GB"/>
        </w:rPr>
      </w:pPr>
      <w:del w:id="271" w:author="Ericsson" w:date="2020-05-18T21:37:00Z">
        <w:r w:rsidRPr="009D384A" w:rsidDel="009D384A">
          <w:rPr>
            <w:rFonts w:ascii="Courier New" w:hAnsi="Courier New"/>
            <w:noProof/>
            <w:sz w:val="16"/>
            <w:lang w:eastAsia="en-GB"/>
          </w:rPr>
          <w:delText xml:space="preserve">    criticalExtensions                       CHOICE {</w:delText>
        </w:r>
      </w:del>
    </w:p>
    <w:p w14:paraId="48A70B00"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2" w:author="Ericsson" w:date="2020-05-18T21:37:00Z"/>
          <w:rFonts w:ascii="Courier New" w:hAnsi="Courier New"/>
          <w:noProof/>
          <w:sz w:val="16"/>
          <w:lang w:eastAsia="en-GB"/>
        </w:rPr>
      </w:pPr>
      <w:del w:id="273" w:author="Ericsson" w:date="2020-05-18T21:37:00Z">
        <w:r w:rsidRPr="009D384A" w:rsidDel="009D384A">
          <w:rPr>
            <w:rFonts w:ascii="Courier New" w:hAnsi="Courier New"/>
            <w:noProof/>
            <w:sz w:val="16"/>
            <w:lang w:eastAsia="en-GB"/>
          </w:rPr>
          <w:delText xml:space="preserve">        sidelinkUEInformationEUTRA-r16           SidelinkUEInformationEUTRA-r16-IEs,</w:delText>
        </w:r>
      </w:del>
    </w:p>
    <w:p w14:paraId="4B5DD697"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4" w:author="Ericsson" w:date="2020-05-18T21:37:00Z"/>
          <w:rFonts w:ascii="Courier New" w:hAnsi="Courier New"/>
          <w:noProof/>
          <w:sz w:val="16"/>
          <w:lang w:eastAsia="en-GB"/>
        </w:rPr>
      </w:pPr>
      <w:del w:id="275" w:author="Ericsson" w:date="2020-05-18T21:37:00Z">
        <w:r w:rsidRPr="009D384A" w:rsidDel="009D384A">
          <w:rPr>
            <w:rFonts w:ascii="Courier New" w:hAnsi="Courier New"/>
            <w:noProof/>
            <w:sz w:val="16"/>
            <w:lang w:eastAsia="en-GB"/>
          </w:rPr>
          <w:delText xml:space="preserve">        criticalExtensionsFuture                 SEQUENCE {}</w:delText>
        </w:r>
      </w:del>
    </w:p>
    <w:p w14:paraId="69FE45A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6" w:author="Ericsson" w:date="2020-05-18T21:37:00Z"/>
          <w:rFonts w:ascii="Courier New" w:hAnsi="Courier New"/>
          <w:noProof/>
          <w:sz w:val="16"/>
          <w:lang w:eastAsia="en-GB"/>
        </w:rPr>
      </w:pPr>
      <w:del w:id="277" w:author="Ericsson" w:date="2020-05-18T21:37:00Z">
        <w:r w:rsidRPr="009D384A" w:rsidDel="009D384A">
          <w:rPr>
            <w:rFonts w:ascii="Courier New" w:hAnsi="Courier New"/>
            <w:noProof/>
            <w:sz w:val="16"/>
            <w:lang w:eastAsia="en-GB"/>
          </w:rPr>
          <w:delText xml:space="preserve">    }</w:delText>
        </w:r>
      </w:del>
    </w:p>
    <w:p w14:paraId="5AC31FF6"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8" w:author="Ericsson" w:date="2020-05-18T21:37:00Z"/>
          <w:rFonts w:ascii="Courier New" w:hAnsi="Courier New"/>
          <w:noProof/>
          <w:sz w:val="16"/>
          <w:lang w:eastAsia="en-GB"/>
        </w:rPr>
      </w:pPr>
      <w:del w:id="279" w:author="Ericsson" w:date="2020-05-18T21:37:00Z">
        <w:r w:rsidRPr="009D384A" w:rsidDel="009D384A">
          <w:rPr>
            <w:rFonts w:ascii="Courier New" w:hAnsi="Courier New"/>
            <w:noProof/>
            <w:sz w:val="16"/>
            <w:lang w:eastAsia="en-GB"/>
          </w:rPr>
          <w:delText>}</w:delText>
        </w:r>
      </w:del>
    </w:p>
    <w:p w14:paraId="0AAE09B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0" w:author="Ericsson" w:date="2020-05-18T21:37:00Z"/>
          <w:rFonts w:ascii="Courier New" w:eastAsia="Yu Mincho" w:hAnsi="Courier New"/>
          <w:noProof/>
          <w:sz w:val="16"/>
          <w:lang w:eastAsia="en-GB"/>
        </w:rPr>
      </w:pPr>
    </w:p>
    <w:p w14:paraId="51B79A2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1" w:author="Ericsson" w:date="2020-05-18T21:37:00Z"/>
          <w:rFonts w:ascii="Courier New" w:hAnsi="Courier New"/>
          <w:noProof/>
          <w:sz w:val="16"/>
          <w:lang w:eastAsia="en-GB"/>
        </w:rPr>
      </w:pPr>
      <w:del w:id="282" w:author="Ericsson" w:date="2020-05-18T21:37:00Z">
        <w:r w:rsidRPr="009D384A" w:rsidDel="009D384A">
          <w:rPr>
            <w:rFonts w:ascii="Courier New" w:hAnsi="Courier New"/>
            <w:noProof/>
            <w:sz w:val="16"/>
            <w:lang w:eastAsia="en-GB"/>
          </w:rPr>
          <w:delText>SidelinkUEInformationEUTRA-r16-IEs ::=   SEQUENCE {</w:delText>
        </w:r>
      </w:del>
    </w:p>
    <w:p w14:paraId="0BA1C0DC"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3" w:author="Ericsson" w:date="2020-05-18T21:37:00Z"/>
          <w:rFonts w:ascii="Courier New" w:hAnsi="Courier New"/>
          <w:noProof/>
          <w:sz w:val="16"/>
          <w:lang w:eastAsia="en-GB"/>
        </w:rPr>
      </w:pPr>
      <w:del w:id="284" w:author="Ericsson" w:date="2020-05-18T21:37:00Z">
        <w:r w:rsidRPr="009D384A" w:rsidDel="009D384A">
          <w:rPr>
            <w:rFonts w:ascii="Courier New" w:hAnsi="Courier New"/>
            <w:noProof/>
            <w:sz w:val="16"/>
            <w:lang w:eastAsia="en-GB"/>
          </w:rPr>
          <w:delText xml:space="preserve">    sidelinkUEInformationEUTRA-r16           OCTET STRING,</w:delText>
        </w:r>
      </w:del>
    </w:p>
    <w:p w14:paraId="5770609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5" w:author="Ericsson" w:date="2020-05-18T21:37:00Z"/>
          <w:rFonts w:ascii="Courier New" w:hAnsi="Courier New"/>
          <w:noProof/>
          <w:sz w:val="16"/>
          <w:lang w:eastAsia="en-GB"/>
        </w:rPr>
      </w:pPr>
      <w:del w:id="286" w:author="Ericsson" w:date="2020-05-18T21:37:00Z">
        <w:r w:rsidRPr="009D384A" w:rsidDel="009D384A">
          <w:rPr>
            <w:rFonts w:ascii="Courier New" w:hAnsi="Courier New"/>
            <w:noProof/>
            <w:sz w:val="16"/>
            <w:lang w:eastAsia="en-GB"/>
          </w:rPr>
          <w:delText xml:space="preserve">    lateNonCriticalExtension                 OCTET STRING                        OPTIONAL,</w:delText>
        </w:r>
      </w:del>
    </w:p>
    <w:p w14:paraId="0D370C5A"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7" w:author="Ericsson" w:date="2020-05-18T21:37:00Z"/>
          <w:rFonts w:ascii="Courier New" w:hAnsi="Courier New"/>
          <w:noProof/>
          <w:sz w:val="16"/>
          <w:lang w:eastAsia="en-GB"/>
        </w:rPr>
      </w:pPr>
      <w:del w:id="288" w:author="Ericsson" w:date="2020-05-18T21:37:00Z">
        <w:r w:rsidRPr="009D384A" w:rsidDel="009D384A">
          <w:rPr>
            <w:rFonts w:ascii="Courier New" w:hAnsi="Courier New"/>
            <w:noProof/>
            <w:sz w:val="16"/>
            <w:lang w:eastAsia="en-GB"/>
          </w:rPr>
          <w:delText xml:space="preserve">    nonCriticalExtension                     SEQUENCE {}                         OPTIONAL</w:delText>
        </w:r>
      </w:del>
    </w:p>
    <w:p w14:paraId="13E19DB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9" w:author="Ericsson" w:date="2020-05-18T21:37:00Z"/>
          <w:rFonts w:ascii="Courier New" w:hAnsi="Courier New"/>
          <w:noProof/>
          <w:sz w:val="16"/>
          <w:lang w:eastAsia="en-GB"/>
        </w:rPr>
      </w:pPr>
      <w:del w:id="290" w:author="Ericsson" w:date="2020-05-18T21:37:00Z">
        <w:r w:rsidRPr="009D384A" w:rsidDel="009D384A">
          <w:rPr>
            <w:rFonts w:ascii="Courier New" w:hAnsi="Courier New"/>
            <w:noProof/>
            <w:sz w:val="16"/>
            <w:lang w:eastAsia="en-GB"/>
          </w:rPr>
          <w:delText>}</w:delText>
        </w:r>
      </w:del>
    </w:p>
    <w:p w14:paraId="516BE76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1" w:author="Ericsson" w:date="2020-05-18T21:37:00Z"/>
          <w:rFonts w:ascii="Courier New" w:hAnsi="Courier New"/>
          <w:noProof/>
          <w:sz w:val="16"/>
          <w:lang w:eastAsia="en-GB"/>
        </w:rPr>
      </w:pPr>
    </w:p>
    <w:p w14:paraId="3398E1D6"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2" w:author="Ericsson" w:date="2020-05-18T21:37:00Z"/>
          <w:rFonts w:ascii="Courier New" w:hAnsi="Courier New"/>
          <w:noProof/>
          <w:sz w:val="16"/>
          <w:lang w:eastAsia="en-GB"/>
        </w:rPr>
      </w:pPr>
      <w:del w:id="293" w:author="Ericsson" w:date="2020-05-18T21:37:00Z">
        <w:r w:rsidRPr="009D384A" w:rsidDel="009D384A">
          <w:rPr>
            <w:rFonts w:ascii="Courier New" w:hAnsi="Courier New"/>
            <w:noProof/>
            <w:sz w:val="16"/>
            <w:lang w:eastAsia="en-GB"/>
          </w:rPr>
          <w:delText>-- TAG-SIDELINKUEINFORMATIONEUTRA-STOP</w:delText>
        </w:r>
      </w:del>
    </w:p>
    <w:p w14:paraId="0B1CA7E9"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4" w:author="Ericsson" w:date="2020-05-18T21:37:00Z"/>
          <w:rFonts w:ascii="Courier New" w:hAnsi="Courier New"/>
          <w:noProof/>
          <w:sz w:val="16"/>
          <w:lang w:eastAsia="en-GB"/>
        </w:rPr>
      </w:pPr>
      <w:del w:id="295" w:author="Ericsson" w:date="2020-05-18T21:37:00Z">
        <w:r w:rsidRPr="009D384A" w:rsidDel="009D384A">
          <w:rPr>
            <w:rFonts w:ascii="Courier New" w:hAnsi="Courier New"/>
            <w:noProof/>
            <w:sz w:val="16"/>
            <w:lang w:eastAsia="en-GB"/>
          </w:rPr>
          <w:delText>-- ASN1STOP</w:delText>
        </w:r>
      </w:del>
    </w:p>
    <w:p w14:paraId="65624EF6" w14:textId="77777777" w:rsidR="009D384A" w:rsidRPr="009D384A" w:rsidDel="009D384A" w:rsidRDefault="009D384A" w:rsidP="009D384A">
      <w:pPr>
        <w:rPr>
          <w:del w:id="296" w:author="Ericsson" w:date="2020-05-18T21:37:00Z"/>
          <w:szCs w:val="24"/>
          <w:lang w:val="sv-SE" w:eastAsia="en-GB"/>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D384A" w:rsidRPr="009D384A" w:rsidDel="009D384A" w14:paraId="42911CB0" w14:textId="77777777" w:rsidTr="00B035FB">
        <w:trPr>
          <w:cantSplit/>
          <w:tblHeader/>
          <w:del w:id="297" w:author="Ericsson" w:date="2020-05-18T21:37:00Z"/>
        </w:trPr>
        <w:tc>
          <w:tcPr>
            <w:tcW w:w="14175" w:type="dxa"/>
          </w:tcPr>
          <w:p w14:paraId="077C31DA" w14:textId="77777777" w:rsidR="009D384A" w:rsidRPr="009D384A" w:rsidDel="009D384A" w:rsidRDefault="009D384A" w:rsidP="009D384A">
            <w:pPr>
              <w:keepNext/>
              <w:keepLines/>
              <w:overflowPunct w:val="0"/>
              <w:autoSpaceDE w:val="0"/>
              <w:autoSpaceDN w:val="0"/>
              <w:adjustRightInd w:val="0"/>
              <w:spacing w:after="0"/>
              <w:jc w:val="center"/>
              <w:textAlignment w:val="baseline"/>
              <w:rPr>
                <w:del w:id="298" w:author="Ericsson" w:date="2020-05-18T21:37:00Z"/>
                <w:rFonts w:ascii="Arial" w:hAnsi="Arial"/>
                <w:b/>
                <w:sz w:val="18"/>
                <w:lang w:eastAsia="en-GB"/>
              </w:rPr>
            </w:pPr>
            <w:del w:id="299" w:author="Ericsson" w:date="2020-05-18T21:37:00Z">
              <w:r w:rsidRPr="009D384A" w:rsidDel="009D384A">
                <w:rPr>
                  <w:rFonts w:ascii="Arial" w:hAnsi="Arial"/>
                  <w:b/>
                  <w:i/>
                  <w:iCs/>
                  <w:sz w:val="18"/>
                  <w:lang w:eastAsia="ja-JP"/>
                </w:rPr>
                <w:delText>SidelinkUEinformationEUTR</w:delText>
              </w:r>
              <w:r w:rsidRPr="009D384A" w:rsidDel="009D384A">
                <w:rPr>
                  <w:rFonts w:ascii="Arial" w:hAnsi="Arial"/>
                  <w:b/>
                  <w:sz w:val="18"/>
                  <w:lang w:eastAsia="ja-JP"/>
                </w:rPr>
                <w:delText>A</w:delText>
              </w:r>
              <w:r w:rsidRPr="009D384A" w:rsidDel="009D384A">
                <w:rPr>
                  <w:rFonts w:ascii="Arial" w:hAnsi="Arial"/>
                  <w:b/>
                  <w:iCs/>
                  <w:noProof/>
                  <w:sz w:val="18"/>
                  <w:lang w:eastAsia="en-GB"/>
                </w:rPr>
                <w:delText xml:space="preserve"> field descriptions</w:delText>
              </w:r>
            </w:del>
          </w:p>
        </w:tc>
      </w:tr>
      <w:tr w:rsidR="009D384A" w:rsidRPr="009D384A" w:rsidDel="009D384A" w14:paraId="0846CD69" w14:textId="77777777" w:rsidTr="00B035FB">
        <w:trPr>
          <w:cantSplit/>
          <w:del w:id="300" w:author="Ericsson" w:date="2020-05-18T21:37:00Z"/>
        </w:trPr>
        <w:tc>
          <w:tcPr>
            <w:tcW w:w="14175" w:type="dxa"/>
            <w:tcBorders>
              <w:top w:val="single" w:sz="4" w:space="0" w:color="808080"/>
              <w:left w:val="single" w:sz="4" w:space="0" w:color="808080"/>
              <w:bottom w:val="single" w:sz="4" w:space="0" w:color="808080"/>
              <w:right w:val="single" w:sz="4" w:space="0" w:color="808080"/>
            </w:tcBorders>
          </w:tcPr>
          <w:p w14:paraId="54065105" w14:textId="77777777" w:rsidR="009D384A" w:rsidRPr="009D384A" w:rsidDel="009D384A" w:rsidRDefault="009D384A" w:rsidP="009D384A">
            <w:pPr>
              <w:keepNext/>
              <w:keepLines/>
              <w:overflowPunct w:val="0"/>
              <w:autoSpaceDE w:val="0"/>
              <w:autoSpaceDN w:val="0"/>
              <w:adjustRightInd w:val="0"/>
              <w:spacing w:after="0"/>
              <w:textAlignment w:val="baseline"/>
              <w:rPr>
                <w:del w:id="301" w:author="Ericsson" w:date="2020-05-18T21:37:00Z"/>
                <w:rFonts w:ascii="Arial" w:hAnsi="Arial"/>
                <w:b/>
                <w:bCs/>
                <w:i/>
                <w:iCs/>
                <w:sz w:val="18"/>
                <w:szCs w:val="18"/>
                <w:lang w:eastAsia="ko-KR"/>
              </w:rPr>
            </w:pPr>
            <w:del w:id="302" w:author="Ericsson" w:date="2020-05-18T21:37:00Z">
              <w:r w:rsidRPr="009D384A" w:rsidDel="009D384A">
                <w:rPr>
                  <w:rFonts w:ascii="Arial" w:hAnsi="Arial"/>
                  <w:b/>
                  <w:bCs/>
                  <w:i/>
                  <w:iCs/>
                  <w:sz w:val="18"/>
                  <w:lang w:eastAsia="zh-CN"/>
                </w:rPr>
                <w:delText>SidelinkUEInformatioEUTRA</w:delText>
              </w:r>
            </w:del>
          </w:p>
          <w:p w14:paraId="115F18CB" w14:textId="77777777" w:rsidR="009D384A" w:rsidRPr="009D384A" w:rsidDel="009D384A" w:rsidRDefault="009D384A" w:rsidP="009D384A">
            <w:pPr>
              <w:keepNext/>
              <w:keepLines/>
              <w:overflowPunct w:val="0"/>
              <w:autoSpaceDE w:val="0"/>
              <w:autoSpaceDN w:val="0"/>
              <w:adjustRightInd w:val="0"/>
              <w:spacing w:after="0"/>
              <w:textAlignment w:val="baseline"/>
              <w:rPr>
                <w:del w:id="303" w:author="Ericsson" w:date="2020-05-18T21:37:00Z"/>
                <w:rFonts w:ascii="Arial" w:hAnsi="Arial"/>
                <w:noProof/>
                <w:sz w:val="18"/>
                <w:lang w:eastAsia="en-GB"/>
              </w:rPr>
            </w:pPr>
            <w:del w:id="304" w:author="Ericsson" w:date="2020-05-18T21:37:00Z">
              <w:r w:rsidRPr="009D384A" w:rsidDel="009D384A">
                <w:rPr>
                  <w:rFonts w:ascii="Arial" w:hAnsi="Arial"/>
                  <w:sz w:val="18"/>
                  <w:lang w:eastAsia="en-GB"/>
                </w:rPr>
                <w:delText xml:space="preserve">This field indicates </w:delText>
              </w:r>
              <w:r w:rsidRPr="009D384A" w:rsidDel="009D384A">
                <w:rPr>
                  <w:rFonts w:ascii="Arial" w:hAnsi="Arial"/>
                  <w:i/>
                  <w:iCs/>
                  <w:sz w:val="18"/>
                  <w:lang w:eastAsia="ja-JP"/>
                </w:rPr>
                <w:delText>SidelinkUEInformation</w:delText>
              </w:r>
              <w:r w:rsidRPr="009D384A" w:rsidDel="009D384A">
                <w:rPr>
                  <w:rFonts w:ascii="Arial" w:hAnsi="Arial"/>
                  <w:sz w:val="18"/>
                  <w:lang w:eastAsia="ja-JP"/>
                </w:rPr>
                <w:delText xml:space="preserve"> IE</w:delText>
              </w:r>
              <w:commentRangeStart w:id="305"/>
              <w:commentRangeEnd w:id="305"/>
              <w:r w:rsidRPr="009D384A" w:rsidDel="009D384A">
                <w:rPr>
                  <w:rFonts w:eastAsia="SimSun"/>
                  <w:sz w:val="16"/>
                </w:rPr>
                <w:commentReference w:id="305"/>
              </w:r>
              <w:r w:rsidRPr="009D384A" w:rsidDel="009D384A">
                <w:rPr>
                  <w:rFonts w:ascii="Arial" w:hAnsi="Arial"/>
                  <w:sz w:val="18"/>
                  <w:lang w:eastAsia="ja-JP"/>
                </w:rPr>
                <w:delText xml:space="preserve"> as specified in TS 36.331 [10] </w:delText>
              </w:r>
              <w:r w:rsidRPr="009D384A" w:rsidDel="009D384A">
                <w:rPr>
                  <w:rFonts w:ascii="Arial" w:hAnsi="Arial"/>
                  <w:sz w:val="18"/>
                  <w:lang w:eastAsia="en-GB"/>
                </w:rPr>
                <w:delText>for the indication of V2X sidelink information.</w:delText>
              </w:r>
            </w:del>
          </w:p>
        </w:tc>
      </w:tr>
    </w:tbl>
    <w:p w14:paraId="1F42E853" w14:textId="77777777" w:rsidR="009D384A" w:rsidDel="009D384A" w:rsidRDefault="009D384A" w:rsidP="009D384A">
      <w:pPr>
        <w:keepNext/>
        <w:keepLines/>
        <w:overflowPunct w:val="0"/>
        <w:autoSpaceDE w:val="0"/>
        <w:autoSpaceDN w:val="0"/>
        <w:adjustRightInd w:val="0"/>
        <w:spacing w:before="120"/>
        <w:ind w:left="1418" w:hanging="1418"/>
        <w:textAlignment w:val="baseline"/>
        <w:outlineLvl w:val="3"/>
        <w:rPr>
          <w:del w:id="306" w:author="Ericsson" w:date="2020-05-18T21:37:00Z"/>
          <w:rFonts w:ascii="Arial" w:hAnsi="Arial"/>
          <w:sz w:val="24"/>
          <w:lang w:eastAsia="ja-JP"/>
        </w:rPr>
      </w:pPr>
      <w:bookmarkStart w:id="307" w:name="_Toc36757031"/>
      <w:bookmarkStart w:id="308" w:name="_Toc36836572"/>
      <w:bookmarkStart w:id="309" w:name="_Toc36843549"/>
      <w:bookmarkStart w:id="310" w:name="_Toc37067838"/>
    </w:p>
    <w:p w14:paraId="64D76DF3" w14:textId="77777777" w:rsidR="009D384A" w:rsidRPr="009D384A" w:rsidDel="009D384A" w:rsidRDefault="009D384A" w:rsidP="009D384A">
      <w:pPr>
        <w:keepNext/>
        <w:keepLines/>
        <w:overflowPunct w:val="0"/>
        <w:autoSpaceDE w:val="0"/>
        <w:autoSpaceDN w:val="0"/>
        <w:adjustRightInd w:val="0"/>
        <w:spacing w:before="120"/>
        <w:ind w:left="1418" w:hanging="1418"/>
        <w:textAlignment w:val="baseline"/>
        <w:outlineLvl w:val="3"/>
        <w:rPr>
          <w:del w:id="311" w:author="Ericsson" w:date="2020-05-18T21:37:00Z"/>
          <w:rFonts w:ascii="Arial" w:hAnsi="Arial"/>
          <w:i/>
          <w:iCs/>
          <w:sz w:val="24"/>
          <w:lang w:eastAsia="ja-JP"/>
        </w:rPr>
      </w:pPr>
      <w:del w:id="312" w:author="Ericsson" w:date="2020-05-18T21:37:00Z">
        <w:r w:rsidRPr="009D384A" w:rsidDel="009D384A">
          <w:rPr>
            <w:rFonts w:ascii="Arial" w:hAnsi="Arial"/>
            <w:sz w:val="24"/>
            <w:lang w:eastAsia="ja-JP"/>
          </w:rPr>
          <w:delText>–</w:delText>
        </w:r>
        <w:r w:rsidRPr="009D384A" w:rsidDel="009D384A">
          <w:rPr>
            <w:rFonts w:ascii="Arial" w:hAnsi="Arial"/>
            <w:sz w:val="24"/>
            <w:lang w:eastAsia="ja-JP"/>
          </w:rPr>
          <w:tab/>
        </w:r>
        <w:r w:rsidRPr="009D384A" w:rsidDel="009D384A">
          <w:rPr>
            <w:rFonts w:ascii="Arial" w:hAnsi="Arial"/>
            <w:i/>
            <w:iCs/>
            <w:noProof/>
            <w:sz w:val="24"/>
            <w:lang w:eastAsia="ja-JP"/>
          </w:rPr>
          <w:delText>UEAssistanceInformation</w:delText>
        </w:r>
        <w:r w:rsidRPr="009D384A" w:rsidDel="009D384A">
          <w:rPr>
            <w:rFonts w:ascii="Arial" w:hAnsi="Arial"/>
            <w:i/>
            <w:iCs/>
            <w:sz w:val="24"/>
            <w:lang w:eastAsia="ja-JP"/>
          </w:rPr>
          <w:delText>EUTRA</w:delText>
        </w:r>
        <w:bookmarkEnd w:id="307"/>
        <w:bookmarkEnd w:id="308"/>
        <w:bookmarkEnd w:id="309"/>
        <w:bookmarkEnd w:id="310"/>
      </w:del>
    </w:p>
    <w:p w14:paraId="37A1ED27" w14:textId="77777777" w:rsidR="009D384A" w:rsidRPr="009D384A" w:rsidDel="009D384A" w:rsidRDefault="009D384A" w:rsidP="009D384A">
      <w:pPr>
        <w:rPr>
          <w:del w:id="313" w:author="Ericsson" w:date="2020-05-18T21:37:00Z"/>
          <w:szCs w:val="24"/>
          <w:lang w:val="en-US" w:eastAsia="en-GB"/>
        </w:rPr>
      </w:pPr>
      <w:del w:id="314" w:author="Ericsson" w:date="2020-05-18T21:37:00Z">
        <w:r w:rsidRPr="009D384A" w:rsidDel="009D384A">
          <w:rPr>
            <w:szCs w:val="24"/>
            <w:lang w:val="en-US" w:eastAsia="en-GB"/>
          </w:rPr>
          <w:delText xml:space="preserve">The </w:delText>
        </w:r>
        <w:r w:rsidRPr="009D384A" w:rsidDel="009D384A">
          <w:rPr>
            <w:i/>
            <w:szCs w:val="24"/>
            <w:lang w:val="en-US" w:eastAsia="en-GB"/>
          </w:rPr>
          <w:delText>UEAssistanceInformationEUTRA</w:delText>
        </w:r>
        <w:r w:rsidRPr="009D384A" w:rsidDel="009D384A">
          <w:rPr>
            <w:i/>
            <w:noProof/>
            <w:szCs w:val="24"/>
            <w:lang w:val="en-US" w:eastAsia="en-GB"/>
          </w:rPr>
          <w:delText xml:space="preserve"> </w:delText>
        </w:r>
        <w:r w:rsidRPr="009D384A" w:rsidDel="009D384A">
          <w:rPr>
            <w:szCs w:val="24"/>
            <w:lang w:val="en-US" w:eastAsia="en-GB"/>
          </w:rPr>
          <w:delText xml:space="preserve">message is used for the indication of V2X sidelink UE assistance information to the </w:delText>
        </w:r>
        <w:r w:rsidRPr="009D384A" w:rsidDel="009D384A">
          <w:rPr>
            <w:szCs w:val="24"/>
            <w:lang w:val="en-US" w:eastAsia="zh-CN"/>
          </w:rPr>
          <w:delText>network</w:delText>
        </w:r>
        <w:r w:rsidRPr="009D384A" w:rsidDel="009D384A">
          <w:rPr>
            <w:szCs w:val="24"/>
            <w:lang w:val="en-US" w:eastAsia="en-GB"/>
          </w:rPr>
          <w:delText>.</w:delText>
        </w:r>
      </w:del>
    </w:p>
    <w:p w14:paraId="5A13BDE5" w14:textId="77777777" w:rsidR="009D384A" w:rsidRPr="009D384A" w:rsidDel="009D384A" w:rsidRDefault="009D384A" w:rsidP="009D384A">
      <w:pPr>
        <w:overflowPunct w:val="0"/>
        <w:autoSpaceDE w:val="0"/>
        <w:autoSpaceDN w:val="0"/>
        <w:adjustRightInd w:val="0"/>
        <w:ind w:left="568" w:hanging="284"/>
        <w:textAlignment w:val="baseline"/>
        <w:rPr>
          <w:del w:id="315" w:author="Ericsson" w:date="2020-05-18T21:37:00Z"/>
          <w:lang w:eastAsia="ja-JP"/>
        </w:rPr>
      </w:pPr>
      <w:del w:id="316" w:author="Ericsson" w:date="2020-05-18T21:37:00Z">
        <w:r w:rsidRPr="009D384A" w:rsidDel="009D384A">
          <w:rPr>
            <w:lang w:eastAsia="ja-JP"/>
          </w:rPr>
          <w:delText>Signalling radio bearer: SRB1</w:delText>
        </w:r>
      </w:del>
    </w:p>
    <w:p w14:paraId="4268D408" w14:textId="77777777" w:rsidR="009D384A" w:rsidRPr="009D384A" w:rsidDel="009D384A" w:rsidRDefault="009D384A" w:rsidP="009D384A">
      <w:pPr>
        <w:overflowPunct w:val="0"/>
        <w:autoSpaceDE w:val="0"/>
        <w:autoSpaceDN w:val="0"/>
        <w:adjustRightInd w:val="0"/>
        <w:ind w:left="568" w:hanging="284"/>
        <w:textAlignment w:val="baseline"/>
        <w:rPr>
          <w:del w:id="317" w:author="Ericsson" w:date="2020-05-18T21:37:00Z"/>
          <w:lang w:eastAsia="ja-JP"/>
        </w:rPr>
      </w:pPr>
      <w:del w:id="318" w:author="Ericsson" w:date="2020-05-18T21:37:00Z">
        <w:r w:rsidRPr="009D384A" w:rsidDel="009D384A">
          <w:rPr>
            <w:lang w:eastAsia="ja-JP"/>
          </w:rPr>
          <w:delText>RLC-SAP: AM</w:delText>
        </w:r>
      </w:del>
    </w:p>
    <w:p w14:paraId="4A9B0894" w14:textId="77777777" w:rsidR="009D384A" w:rsidRPr="009D384A" w:rsidDel="009D384A" w:rsidRDefault="009D384A" w:rsidP="009D384A">
      <w:pPr>
        <w:overflowPunct w:val="0"/>
        <w:autoSpaceDE w:val="0"/>
        <w:autoSpaceDN w:val="0"/>
        <w:adjustRightInd w:val="0"/>
        <w:ind w:left="568" w:hanging="284"/>
        <w:textAlignment w:val="baseline"/>
        <w:rPr>
          <w:del w:id="319" w:author="Ericsson" w:date="2020-05-18T21:37:00Z"/>
          <w:lang w:eastAsia="ja-JP"/>
        </w:rPr>
      </w:pPr>
      <w:del w:id="320" w:author="Ericsson" w:date="2020-05-18T21:37:00Z">
        <w:r w:rsidRPr="009D384A" w:rsidDel="009D384A">
          <w:rPr>
            <w:lang w:eastAsia="ja-JP"/>
          </w:rPr>
          <w:delText>Logical channel: DCCH</w:delText>
        </w:r>
      </w:del>
    </w:p>
    <w:p w14:paraId="38A4EF28" w14:textId="77777777" w:rsidR="009D384A" w:rsidRPr="009D384A" w:rsidDel="009D384A" w:rsidRDefault="009D384A" w:rsidP="009D384A">
      <w:pPr>
        <w:overflowPunct w:val="0"/>
        <w:autoSpaceDE w:val="0"/>
        <w:autoSpaceDN w:val="0"/>
        <w:adjustRightInd w:val="0"/>
        <w:ind w:left="568" w:hanging="284"/>
        <w:textAlignment w:val="baseline"/>
        <w:rPr>
          <w:del w:id="321" w:author="Ericsson" w:date="2020-05-18T21:37:00Z"/>
          <w:lang w:eastAsia="ja-JP"/>
        </w:rPr>
      </w:pPr>
      <w:del w:id="322" w:author="Ericsson" w:date="2020-05-18T21:37:00Z">
        <w:r w:rsidRPr="009D384A" w:rsidDel="009D384A">
          <w:rPr>
            <w:lang w:eastAsia="ja-JP"/>
          </w:rPr>
          <w:delText>Direction: UE to Network</w:delText>
        </w:r>
      </w:del>
    </w:p>
    <w:p w14:paraId="2A779FC2" w14:textId="77777777" w:rsidR="009D384A" w:rsidRPr="009D384A" w:rsidDel="009D384A" w:rsidRDefault="009D384A" w:rsidP="009D384A">
      <w:pPr>
        <w:keepNext/>
        <w:keepLines/>
        <w:overflowPunct w:val="0"/>
        <w:autoSpaceDE w:val="0"/>
        <w:autoSpaceDN w:val="0"/>
        <w:adjustRightInd w:val="0"/>
        <w:spacing w:before="60"/>
        <w:jc w:val="center"/>
        <w:textAlignment w:val="baseline"/>
        <w:rPr>
          <w:del w:id="323" w:author="Ericsson" w:date="2020-05-18T21:37:00Z"/>
          <w:rFonts w:ascii="Arial" w:hAnsi="Arial"/>
          <w:lang w:eastAsia="ja-JP"/>
        </w:rPr>
      </w:pPr>
      <w:del w:id="324" w:author="Ericsson" w:date="2020-05-18T21:37:00Z">
        <w:r w:rsidRPr="009D384A" w:rsidDel="009D384A">
          <w:rPr>
            <w:rFonts w:ascii="Arial" w:hAnsi="Arial"/>
            <w:b/>
            <w:noProof/>
            <w:lang w:eastAsia="ja-JP"/>
          </w:rPr>
          <w:delText>UEAssistanceInformationEUTRA message</w:delText>
        </w:r>
      </w:del>
    </w:p>
    <w:p w14:paraId="4A38A13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5" w:author="Ericsson" w:date="2020-05-18T21:37:00Z"/>
          <w:rFonts w:ascii="Courier New" w:hAnsi="Courier New"/>
          <w:noProof/>
          <w:sz w:val="16"/>
          <w:lang w:eastAsia="en-GB"/>
        </w:rPr>
      </w:pPr>
      <w:del w:id="326" w:author="Ericsson" w:date="2020-05-18T21:37:00Z">
        <w:r w:rsidRPr="009D384A" w:rsidDel="009D384A">
          <w:rPr>
            <w:rFonts w:ascii="Courier New" w:hAnsi="Courier New"/>
            <w:noProof/>
            <w:sz w:val="16"/>
            <w:lang w:eastAsia="en-GB"/>
          </w:rPr>
          <w:delText>-- ASN1START</w:delText>
        </w:r>
      </w:del>
    </w:p>
    <w:p w14:paraId="798E2068"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7" w:author="Ericsson" w:date="2020-05-18T21:37:00Z"/>
          <w:rFonts w:ascii="Courier New" w:hAnsi="Courier New"/>
          <w:noProof/>
          <w:sz w:val="16"/>
          <w:lang w:eastAsia="en-GB"/>
        </w:rPr>
      </w:pPr>
      <w:del w:id="328" w:author="Ericsson" w:date="2020-05-18T21:37:00Z">
        <w:r w:rsidRPr="009D384A" w:rsidDel="009D384A">
          <w:rPr>
            <w:rFonts w:ascii="Courier New" w:hAnsi="Courier New"/>
            <w:noProof/>
            <w:sz w:val="16"/>
            <w:lang w:eastAsia="en-GB"/>
          </w:rPr>
          <w:delText>-- TAG-UEAssistanceInformationEUTRA-START</w:delText>
        </w:r>
      </w:del>
    </w:p>
    <w:p w14:paraId="5C7E3D07"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9" w:author="Ericsson" w:date="2020-05-18T21:37:00Z"/>
          <w:rFonts w:ascii="Courier New" w:hAnsi="Courier New"/>
          <w:noProof/>
          <w:sz w:val="16"/>
          <w:lang w:eastAsia="en-GB"/>
        </w:rPr>
      </w:pPr>
    </w:p>
    <w:p w14:paraId="71F80A22"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0" w:author="Ericsson" w:date="2020-05-18T21:37:00Z"/>
          <w:rFonts w:ascii="Courier New" w:hAnsi="Courier New"/>
          <w:noProof/>
          <w:sz w:val="16"/>
          <w:lang w:eastAsia="en-GB"/>
        </w:rPr>
      </w:pPr>
      <w:del w:id="331" w:author="Ericsson" w:date="2020-05-18T21:37:00Z">
        <w:r w:rsidRPr="009D384A" w:rsidDel="009D384A">
          <w:rPr>
            <w:rFonts w:ascii="Courier New" w:hAnsi="Courier New"/>
            <w:noProof/>
            <w:sz w:val="16"/>
            <w:lang w:eastAsia="en-GB"/>
          </w:rPr>
          <w:delText>UEAssistanceInformationEUTRA-r16::=     SEQUENCE {</w:delText>
        </w:r>
      </w:del>
    </w:p>
    <w:p w14:paraId="53A9BD53"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2" w:author="Ericsson" w:date="2020-05-18T21:37:00Z"/>
          <w:rFonts w:ascii="Courier New" w:hAnsi="Courier New"/>
          <w:noProof/>
          <w:sz w:val="16"/>
          <w:lang w:eastAsia="en-GB"/>
        </w:rPr>
      </w:pPr>
      <w:del w:id="333" w:author="Ericsson" w:date="2020-05-18T21:37:00Z">
        <w:r w:rsidRPr="009D384A" w:rsidDel="009D384A">
          <w:rPr>
            <w:rFonts w:ascii="Courier New" w:hAnsi="Courier New"/>
            <w:noProof/>
            <w:sz w:val="16"/>
            <w:lang w:eastAsia="en-GB"/>
          </w:rPr>
          <w:delText xml:space="preserve">    criticalExtensions                      CHOICE {</w:delText>
        </w:r>
      </w:del>
    </w:p>
    <w:p w14:paraId="31D10679"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4" w:author="Ericsson" w:date="2020-05-18T21:37:00Z"/>
          <w:rFonts w:ascii="Courier New" w:hAnsi="Courier New"/>
          <w:noProof/>
          <w:sz w:val="16"/>
          <w:lang w:eastAsia="en-GB"/>
        </w:rPr>
      </w:pPr>
      <w:del w:id="335" w:author="Ericsson" w:date="2020-05-18T21:37:00Z">
        <w:r w:rsidRPr="009D384A" w:rsidDel="009D384A">
          <w:rPr>
            <w:rFonts w:ascii="Courier New" w:hAnsi="Courier New"/>
            <w:noProof/>
            <w:sz w:val="16"/>
            <w:lang w:eastAsia="en-GB"/>
          </w:rPr>
          <w:delText xml:space="preserve">        ueAssistanceInformationEUTRA-r16        UEAssistanceInformationEUTRA-r16-IEs,</w:delText>
        </w:r>
      </w:del>
    </w:p>
    <w:p w14:paraId="3AF22A52"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6" w:author="Ericsson" w:date="2020-05-18T21:37:00Z"/>
          <w:rFonts w:ascii="Courier New" w:hAnsi="Courier New"/>
          <w:noProof/>
          <w:sz w:val="16"/>
          <w:lang w:eastAsia="en-GB"/>
        </w:rPr>
      </w:pPr>
      <w:del w:id="337" w:author="Ericsson" w:date="2020-05-18T21:37:00Z">
        <w:r w:rsidRPr="009D384A" w:rsidDel="009D384A">
          <w:rPr>
            <w:rFonts w:ascii="Courier New" w:hAnsi="Courier New"/>
            <w:noProof/>
            <w:sz w:val="16"/>
            <w:lang w:eastAsia="en-GB"/>
          </w:rPr>
          <w:delText xml:space="preserve">        criticalExtensionsFuture                SEQUENCE {}</w:delText>
        </w:r>
      </w:del>
    </w:p>
    <w:p w14:paraId="774E67DF"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8" w:author="Ericsson" w:date="2020-05-18T21:37:00Z"/>
          <w:rFonts w:ascii="Courier New" w:hAnsi="Courier New"/>
          <w:noProof/>
          <w:sz w:val="16"/>
          <w:lang w:eastAsia="en-GB"/>
        </w:rPr>
      </w:pPr>
      <w:del w:id="339" w:author="Ericsson" w:date="2020-05-18T21:37:00Z">
        <w:r w:rsidRPr="009D384A" w:rsidDel="009D384A">
          <w:rPr>
            <w:rFonts w:ascii="Courier New" w:hAnsi="Courier New"/>
            <w:noProof/>
            <w:sz w:val="16"/>
            <w:lang w:eastAsia="en-GB"/>
          </w:rPr>
          <w:delText xml:space="preserve">    }</w:delText>
        </w:r>
      </w:del>
    </w:p>
    <w:p w14:paraId="15F3DF49"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0" w:author="Ericsson" w:date="2020-05-18T21:37:00Z"/>
          <w:rFonts w:ascii="Courier New" w:hAnsi="Courier New"/>
          <w:noProof/>
          <w:sz w:val="16"/>
          <w:lang w:eastAsia="en-GB"/>
        </w:rPr>
      </w:pPr>
      <w:del w:id="341" w:author="Ericsson" w:date="2020-05-18T21:37:00Z">
        <w:r w:rsidRPr="009D384A" w:rsidDel="009D384A">
          <w:rPr>
            <w:rFonts w:ascii="Courier New" w:hAnsi="Courier New"/>
            <w:noProof/>
            <w:sz w:val="16"/>
            <w:lang w:eastAsia="en-GB"/>
          </w:rPr>
          <w:delText>}</w:delText>
        </w:r>
      </w:del>
    </w:p>
    <w:p w14:paraId="47C99E01"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2" w:author="Ericsson" w:date="2020-05-18T21:37:00Z"/>
          <w:rFonts w:ascii="Courier New" w:hAnsi="Courier New"/>
          <w:noProof/>
          <w:sz w:val="16"/>
          <w:lang w:eastAsia="en-GB"/>
        </w:rPr>
      </w:pPr>
    </w:p>
    <w:p w14:paraId="1CBF65D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3" w:author="Ericsson" w:date="2020-05-18T21:37:00Z"/>
          <w:rFonts w:ascii="Courier New" w:hAnsi="Courier New"/>
          <w:noProof/>
          <w:sz w:val="16"/>
          <w:lang w:eastAsia="en-GB"/>
        </w:rPr>
      </w:pPr>
      <w:del w:id="344" w:author="Ericsson" w:date="2020-05-18T21:37:00Z">
        <w:r w:rsidRPr="009D384A" w:rsidDel="009D384A">
          <w:rPr>
            <w:rFonts w:ascii="Courier New" w:hAnsi="Courier New"/>
            <w:noProof/>
            <w:sz w:val="16"/>
            <w:lang w:eastAsia="en-GB"/>
          </w:rPr>
          <w:delText>UEAssistanceInformationEUTRA-r16-IEs ::= SEQUENCE {</w:delText>
        </w:r>
      </w:del>
    </w:p>
    <w:p w14:paraId="75B24B35"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5" w:author="Ericsson" w:date="2020-05-18T21:37:00Z"/>
          <w:rFonts w:ascii="Courier New" w:hAnsi="Courier New"/>
          <w:noProof/>
          <w:sz w:val="16"/>
          <w:lang w:eastAsia="en-GB"/>
        </w:rPr>
      </w:pPr>
      <w:del w:id="346" w:author="Ericsson" w:date="2020-05-18T21:37:00Z">
        <w:r w:rsidRPr="009D384A" w:rsidDel="009D384A">
          <w:rPr>
            <w:rFonts w:ascii="Courier New" w:hAnsi="Courier New"/>
            <w:noProof/>
            <w:sz w:val="16"/>
            <w:lang w:eastAsia="en-GB"/>
          </w:rPr>
          <w:delText xml:space="preserve">    sl-UE-AssistanceInformationEUTRA-r16    OCTET STRING                        OPTIONAL,</w:delText>
        </w:r>
      </w:del>
    </w:p>
    <w:p w14:paraId="53FC1E3F"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7" w:author="Ericsson" w:date="2020-05-18T21:37:00Z"/>
          <w:rFonts w:ascii="Courier New" w:hAnsi="Courier New"/>
          <w:noProof/>
          <w:sz w:val="16"/>
          <w:lang w:eastAsia="en-GB"/>
        </w:rPr>
      </w:pPr>
      <w:del w:id="348" w:author="Ericsson" w:date="2020-05-18T21:37:00Z">
        <w:r w:rsidRPr="009D384A" w:rsidDel="009D384A">
          <w:rPr>
            <w:rFonts w:ascii="Courier New" w:hAnsi="Courier New"/>
            <w:noProof/>
            <w:sz w:val="16"/>
            <w:lang w:eastAsia="en-GB"/>
          </w:rPr>
          <w:delText xml:space="preserve">    lateNonCriticalExtension                OCTET STRING                        OPTIONAL,</w:delText>
        </w:r>
      </w:del>
    </w:p>
    <w:p w14:paraId="0A21499B"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9" w:author="Ericsson" w:date="2020-05-18T21:37:00Z"/>
          <w:rFonts w:ascii="Courier New" w:hAnsi="Courier New"/>
          <w:noProof/>
          <w:sz w:val="16"/>
          <w:lang w:eastAsia="en-GB"/>
        </w:rPr>
      </w:pPr>
      <w:del w:id="350" w:author="Ericsson" w:date="2020-05-18T21:37:00Z">
        <w:r w:rsidRPr="009D384A" w:rsidDel="009D384A">
          <w:rPr>
            <w:rFonts w:ascii="Courier New" w:hAnsi="Courier New"/>
            <w:noProof/>
            <w:sz w:val="16"/>
            <w:lang w:eastAsia="en-GB"/>
          </w:rPr>
          <w:delText xml:space="preserve">    nonCriticalExtension                    SEQUENCE {}                         OPTIONAL</w:delText>
        </w:r>
      </w:del>
    </w:p>
    <w:p w14:paraId="3A11764F"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1" w:author="Ericsson" w:date="2020-05-18T21:37:00Z"/>
          <w:rFonts w:ascii="Courier New" w:hAnsi="Courier New"/>
          <w:noProof/>
          <w:sz w:val="16"/>
          <w:lang w:eastAsia="en-GB"/>
        </w:rPr>
      </w:pPr>
      <w:del w:id="352" w:author="Ericsson" w:date="2020-05-18T21:37:00Z">
        <w:r w:rsidRPr="009D384A" w:rsidDel="009D384A">
          <w:rPr>
            <w:rFonts w:ascii="Courier New" w:hAnsi="Courier New"/>
            <w:noProof/>
            <w:sz w:val="16"/>
            <w:lang w:eastAsia="en-GB"/>
          </w:rPr>
          <w:delText>}</w:delText>
        </w:r>
      </w:del>
    </w:p>
    <w:p w14:paraId="4AF4749D"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3" w:author="Ericsson" w:date="2020-05-18T21:37:00Z"/>
          <w:rFonts w:ascii="Courier New" w:hAnsi="Courier New"/>
          <w:noProof/>
          <w:sz w:val="16"/>
          <w:lang w:eastAsia="en-GB"/>
        </w:rPr>
      </w:pPr>
    </w:p>
    <w:p w14:paraId="1F2A828E"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4" w:author="Ericsson" w:date="2020-05-18T21:37:00Z"/>
          <w:rFonts w:ascii="Courier New" w:hAnsi="Courier New"/>
          <w:noProof/>
          <w:sz w:val="16"/>
          <w:lang w:eastAsia="en-GB"/>
        </w:rPr>
      </w:pPr>
      <w:del w:id="355" w:author="Ericsson" w:date="2020-05-18T21:37:00Z">
        <w:r w:rsidRPr="009D384A" w:rsidDel="009D384A">
          <w:rPr>
            <w:rFonts w:ascii="Courier New" w:hAnsi="Courier New"/>
            <w:noProof/>
            <w:sz w:val="16"/>
            <w:lang w:eastAsia="en-GB"/>
          </w:rPr>
          <w:delText>-- TAG-UEAssistanceInformationEUTRA-STOP</w:delText>
        </w:r>
      </w:del>
    </w:p>
    <w:p w14:paraId="3CDF3B0E" w14:textId="77777777" w:rsidR="009D384A" w:rsidRPr="009D384A" w:rsidDel="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6" w:author="Ericsson" w:date="2020-05-18T21:37:00Z"/>
          <w:rFonts w:ascii="Courier New" w:hAnsi="Courier New"/>
          <w:noProof/>
          <w:sz w:val="16"/>
          <w:lang w:eastAsia="en-GB"/>
        </w:rPr>
      </w:pPr>
      <w:del w:id="357" w:author="Ericsson" w:date="2020-05-18T21:37:00Z">
        <w:r w:rsidRPr="009D384A" w:rsidDel="009D384A">
          <w:rPr>
            <w:rFonts w:ascii="Courier New" w:hAnsi="Courier New"/>
            <w:noProof/>
            <w:sz w:val="16"/>
            <w:lang w:eastAsia="en-GB"/>
          </w:rPr>
          <w:delText>-- ASN1STOP</w:delText>
        </w:r>
      </w:del>
    </w:p>
    <w:p w14:paraId="5AE96E23" w14:textId="77777777" w:rsidR="009D384A" w:rsidRPr="009D384A" w:rsidDel="009D384A" w:rsidRDefault="009D384A" w:rsidP="009D384A">
      <w:pPr>
        <w:rPr>
          <w:del w:id="358" w:author="Ericsson" w:date="2020-05-18T21:37:00Z"/>
          <w:szCs w:val="24"/>
          <w:lang w:val="sv-SE" w:eastAsia="en-GB"/>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D384A" w:rsidRPr="009D384A" w:rsidDel="009D384A" w14:paraId="6C06D522" w14:textId="77777777" w:rsidTr="00B035FB">
        <w:trPr>
          <w:cantSplit/>
          <w:tblHeader/>
          <w:del w:id="359" w:author="Ericsson" w:date="2020-05-18T21:37:00Z"/>
        </w:trPr>
        <w:tc>
          <w:tcPr>
            <w:tcW w:w="14175" w:type="dxa"/>
          </w:tcPr>
          <w:p w14:paraId="48331DB0" w14:textId="77777777" w:rsidR="009D384A" w:rsidRPr="009D384A" w:rsidDel="009D384A" w:rsidRDefault="009D384A" w:rsidP="009D384A">
            <w:pPr>
              <w:keepNext/>
              <w:keepLines/>
              <w:overflowPunct w:val="0"/>
              <w:autoSpaceDE w:val="0"/>
              <w:autoSpaceDN w:val="0"/>
              <w:adjustRightInd w:val="0"/>
              <w:spacing w:after="0"/>
              <w:jc w:val="center"/>
              <w:textAlignment w:val="baseline"/>
              <w:rPr>
                <w:del w:id="360" w:author="Ericsson" w:date="2020-05-18T21:37:00Z"/>
                <w:rFonts w:ascii="Arial" w:hAnsi="Arial"/>
                <w:b/>
                <w:sz w:val="18"/>
                <w:lang w:eastAsia="en-GB"/>
              </w:rPr>
            </w:pPr>
            <w:del w:id="361" w:author="Ericsson" w:date="2020-05-18T21:37:00Z">
              <w:r w:rsidRPr="009D384A" w:rsidDel="009D384A">
                <w:rPr>
                  <w:rFonts w:ascii="Arial" w:hAnsi="Arial"/>
                  <w:b/>
                  <w:i/>
                  <w:iCs/>
                  <w:noProof/>
                  <w:sz w:val="18"/>
                  <w:lang w:eastAsia="ja-JP"/>
                </w:rPr>
                <w:delText>UEAssistanceInformationEUTRA</w:delText>
              </w:r>
              <w:r w:rsidRPr="009D384A" w:rsidDel="009D384A">
                <w:rPr>
                  <w:rFonts w:ascii="Arial" w:hAnsi="Arial"/>
                  <w:b/>
                  <w:noProof/>
                  <w:sz w:val="18"/>
                  <w:lang w:eastAsia="en-GB"/>
                </w:rPr>
                <w:delText xml:space="preserve"> field descriptions</w:delText>
              </w:r>
            </w:del>
          </w:p>
        </w:tc>
      </w:tr>
      <w:tr w:rsidR="009D384A" w:rsidRPr="009D384A" w:rsidDel="009D384A" w14:paraId="408B2309" w14:textId="77777777" w:rsidTr="00B035FB">
        <w:trPr>
          <w:cantSplit/>
          <w:del w:id="362" w:author="Ericsson" w:date="2020-05-18T21:37:00Z"/>
        </w:trPr>
        <w:tc>
          <w:tcPr>
            <w:tcW w:w="14175" w:type="dxa"/>
            <w:tcBorders>
              <w:top w:val="single" w:sz="4" w:space="0" w:color="808080"/>
              <w:left w:val="single" w:sz="4" w:space="0" w:color="808080"/>
              <w:bottom w:val="single" w:sz="4" w:space="0" w:color="808080"/>
              <w:right w:val="single" w:sz="4" w:space="0" w:color="808080"/>
            </w:tcBorders>
          </w:tcPr>
          <w:p w14:paraId="5D2B5E47" w14:textId="77777777" w:rsidR="009D384A" w:rsidRPr="009D384A" w:rsidDel="009D384A" w:rsidRDefault="009D384A" w:rsidP="009D384A">
            <w:pPr>
              <w:keepNext/>
              <w:keepLines/>
              <w:overflowPunct w:val="0"/>
              <w:autoSpaceDE w:val="0"/>
              <w:autoSpaceDN w:val="0"/>
              <w:adjustRightInd w:val="0"/>
              <w:spacing w:after="0"/>
              <w:textAlignment w:val="baseline"/>
              <w:rPr>
                <w:del w:id="363" w:author="Ericsson" w:date="2020-05-18T21:37:00Z"/>
                <w:rFonts w:ascii="Arial" w:hAnsi="Arial"/>
                <w:b/>
                <w:bCs/>
                <w:i/>
                <w:iCs/>
                <w:sz w:val="18"/>
                <w:lang w:eastAsia="en-GB"/>
              </w:rPr>
            </w:pPr>
            <w:del w:id="364" w:author="Ericsson" w:date="2020-05-18T21:37:00Z">
              <w:r w:rsidRPr="009D384A" w:rsidDel="009D384A">
                <w:rPr>
                  <w:rFonts w:ascii="Arial" w:hAnsi="Arial"/>
                  <w:b/>
                  <w:bCs/>
                  <w:i/>
                  <w:iCs/>
                  <w:sz w:val="18"/>
                  <w:lang w:eastAsia="en-GB"/>
                </w:rPr>
                <w:delText>sl-UEAssistanceInformationEUTRA</w:delText>
              </w:r>
            </w:del>
          </w:p>
          <w:p w14:paraId="63CCBD68" w14:textId="77777777" w:rsidR="009D384A" w:rsidRPr="009D384A" w:rsidDel="009D384A" w:rsidRDefault="009D384A" w:rsidP="009D384A">
            <w:pPr>
              <w:keepNext/>
              <w:keepLines/>
              <w:overflowPunct w:val="0"/>
              <w:autoSpaceDE w:val="0"/>
              <w:autoSpaceDN w:val="0"/>
              <w:adjustRightInd w:val="0"/>
              <w:spacing w:after="0"/>
              <w:textAlignment w:val="baseline"/>
              <w:rPr>
                <w:del w:id="365" w:author="Ericsson" w:date="2020-05-18T21:37:00Z"/>
                <w:rFonts w:ascii="Arial" w:hAnsi="Arial"/>
                <w:noProof/>
                <w:sz w:val="18"/>
                <w:lang w:eastAsia="en-GB"/>
              </w:rPr>
            </w:pPr>
            <w:del w:id="366" w:author="Ericsson" w:date="2020-05-18T21:37:00Z">
              <w:r w:rsidRPr="009D384A" w:rsidDel="009D384A">
                <w:rPr>
                  <w:rFonts w:ascii="Arial" w:hAnsi="Arial"/>
                  <w:sz w:val="18"/>
                  <w:lang w:eastAsia="en-GB"/>
                </w:rPr>
                <w:delText xml:space="preserve">This field includes the </w:delText>
              </w:r>
              <w:r w:rsidRPr="009D384A" w:rsidDel="009D384A">
                <w:rPr>
                  <w:rFonts w:ascii="Arial" w:hAnsi="Arial"/>
                  <w:i/>
                  <w:iCs/>
                  <w:sz w:val="18"/>
                  <w:lang w:eastAsia="en-GB"/>
                </w:rPr>
                <w:delText>UEAssistanceInformation</w:delText>
              </w:r>
              <w:r w:rsidRPr="009D384A" w:rsidDel="009D384A">
                <w:rPr>
                  <w:rFonts w:ascii="Arial" w:hAnsi="Arial"/>
                  <w:sz w:val="18"/>
                  <w:lang w:eastAsia="en-GB"/>
                </w:rPr>
                <w:delText xml:space="preserve"> IE</w:delText>
              </w:r>
              <w:commentRangeStart w:id="367"/>
              <w:commentRangeEnd w:id="367"/>
              <w:r w:rsidRPr="009D384A" w:rsidDel="009D384A">
                <w:rPr>
                  <w:rFonts w:eastAsia="SimSun"/>
                  <w:sz w:val="16"/>
                </w:rPr>
                <w:commentReference w:id="367"/>
              </w:r>
              <w:r w:rsidRPr="009D384A" w:rsidDel="009D384A">
                <w:rPr>
                  <w:rFonts w:ascii="Arial" w:hAnsi="Arial"/>
                  <w:sz w:val="18"/>
                  <w:lang w:eastAsia="en-GB"/>
                </w:rPr>
                <w:delText xml:space="preserve"> as specified in TS 36.331 [10]. Container for the indication of traffic characteristic of sidelink logical channel(s) that are setup for V2X sidelink communication. The content is </w:delText>
              </w:r>
              <w:r w:rsidRPr="009D384A" w:rsidDel="009D384A">
                <w:rPr>
                  <w:rFonts w:ascii="Arial" w:hAnsi="Arial"/>
                  <w:i/>
                  <w:iCs/>
                  <w:sz w:val="18"/>
                  <w:lang w:eastAsia="en-GB"/>
                </w:rPr>
                <w:delText>UEAssistanceInformation</w:delText>
              </w:r>
              <w:r w:rsidRPr="009D384A" w:rsidDel="009D384A">
                <w:rPr>
                  <w:rFonts w:ascii="Arial" w:hAnsi="Arial"/>
                  <w:sz w:val="18"/>
                  <w:lang w:eastAsia="en-GB"/>
                </w:rPr>
                <w:delText xml:space="preserve"> IE as specified in TS 36.331 [10]. In this version of sepcification, it only includes the fields </w:delText>
              </w:r>
              <w:r w:rsidRPr="009D384A" w:rsidDel="009D384A">
                <w:rPr>
                  <w:rFonts w:ascii="Arial" w:hAnsi="Arial"/>
                  <w:i/>
                  <w:iCs/>
                  <w:sz w:val="18"/>
                  <w:lang w:eastAsia="en-GB"/>
                </w:rPr>
                <w:delText>trafficPatternInfoListSL-r14</w:delText>
              </w:r>
              <w:r w:rsidRPr="009D384A" w:rsidDel="009D384A">
                <w:rPr>
                  <w:rFonts w:ascii="Arial" w:hAnsi="Arial"/>
                  <w:sz w:val="18"/>
                  <w:lang w:eastAsia="en-GB"/>
                </w:rPr>
                <w:delText xml:space="preserve"> and/or </w:delText>
              </w:r>
              <w:r w:rsidRPr="009D384A" w:rsidDel="009D384A">
                <w:rPr>
                  <w:rFonts w:ascii="Arial" w:hAnsi="Arial"/>
                  <w:i/>
                  <w:iCs/>
                  <w:sz w:val="18"/>
                  <w:lang w:eastAsia="en-GB"/>
                </w:rPr>
                <w:delText>trafficPatternInfoListSL-v1530</w:delText>
              </w:r>
              <w:r w:rsidRPr="009D384A" w:rsidDel="009D384A">
                <w:rPr>
                  <w:rFonts w:ascii="Arial" w:hAnsi="Arial"/>
                  <w:sz w:val="18"/>
                  <w:lang w:eastAsia="en-GB"/>
                </w:rPr>
                <w:delText>.</w:delText>
              </w:r>
            </w:del>
          </w:p>
        </w:tc>
      </w:tr>
    </w:tbl>
    <w:p w14:paraId="34CBEB75" w14:textId="77777777" w:rsidR="009D384A" w:rsidRPr="009D384A" w:rsidRDefault="009D384A" w:rsidP="00BD467A"/>
    <w:bookmarkEnd w:id="228"/>
    <w:bookmarkEnd w:id="229"/>
    <w:bookmarkEnd w:id="230"/>
    <w:bookmarkEnd w:id="231"/>
    <w:p w14:paraId="0E14C385" w14:textId="77777777" w:rsidR="009D384A" w:rsidRPr="008E42CA" w:rsidRDefault="009D384A" w:rsidP="009D384A">
      <w:pPr>
        <w:keepNext/>
        <w:keepLines/>
        <w:overflowPunct w:val="0"/>
        <w:autoSpaceDE w:val="0"/>
        <w:autoSpaceDN w:val="0"/>
        <w:adjustRightInd w:val="0"/>
        <w:spacing w:before="120"/>
        <w:ind w:left="1418" w:hanging="1418"/>
        <w:textAlignment w:val="baseline"/>
        <w:outlineLvl w:val="3"/>
        <w:rPr>
          <w:ins w:id="368" w:author="Ericsson" w:date="2020-05-18T21:31:00Z"/>
          <w:rFonts w:ascii="Arial" w:hAnsi="Arial"/>
          <w:sz w:val="24"/>
          <w:lang w:eastAsia="ja-JP"/>
        </w:rPr>
      </w:pPr>
      <w:ins w:id="369" w:author="Ericsson" w:date="2020-05-18T21:31:00Z">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ULInformationTransfer</w:t>
        </w:r>
        <w:r>
          <w:rPr>
            <w:rFonts w:ascii="Arial" w:hAnsi="Arial"/>
            <w:i/>
            <w:noProof/>
            <w:sz w:val="24"/>
            <w:lang w:eastAsia="ja-JP"/>
          </w:rPr>
          <w:t>IRAT</w:t>
        </w:r>
      </w:ins>
    </w:p>
    <w:p w14:paraId="4D9D7AE4" w14:textId="77777777" w:rsidR="009D384A" w:rsidRDefault="009D384A" w:rsidP="009D384A">
      <w:pPr>
        <w:overflowPunct w:val="0"/>
        <w:autoSpaceDE w:val="0"/>
        <w:autoSpaceDN w:val="0"/>
        <w:adjustRightInd w:val="0"/>
        <w:textAlignment w:val="baseline"/>
        <w:rPr>
          <w:ins w:id="370" w:author="Ericsson" w:date="2020-05-18T21:31:00Z"/>
          <w:lang w:eastAsia="ja-JP"/>
        </w:rPr>
      </w:pPr>
      <w:ins w:id="371" w:author="Ericsson" w:date="2020-05-18T21:31:00Z">
        <w:r w:rsidRPr="008E42CA">
          <w:rPr>
            <w:lang w:eastAsia="ja-JP"/>
          </w:rPr>
          <w:t xml:space="preserve">The </w:t>
        </w:r>
        <w:r w:rsidRPr="008E42CA">
          <w:rPr>
            <w:i/>
            <w:noProof/>
            <w:lang w:eastAsia="ja-JP"/>
          </w:rPr>
          <w:t>ULInformationTransfer</w:t>
        </w:r>
        <w:r>
          <w:rPr>
            <w:i/>
            <w:noProof/>
            <w:lang w:eastAsia="ja-JP"/>
          </w:rPr>
          <w:t>IRAT</w:t>
        </w:r>
        <w:r w:rsidRPr="008E42CA">
          <w:rPr>
            <w:lang w:eastAsia="ja-JP"/>
          </w:rPr>
          <w:t xml:space="preserve"> message is used for the uplink transfer of information</w:t>
        </w:r>
        <w:r>
          <w:rPr>
            <w:lang w:eastAsia="ja-JP"/>
          </w:rPr>
          <w:t xml:space="preserve"> terminated </w:t>
        </w:r>
      </w:ins>
      <w:ins w:id="372" w:author="Ericsson" w:date="2020-05-18T21:32:00Z">
        <w:r>
          <w:rPr>
            <w:lang w:eastAsia="ja-JP"/>
          </w:rPr>
          <w:t>at</w:t>
        </w:r>
      </w:ins>
      <w:ins w:id="373" w:author="Ericsson" w:date="2020-05-18T21:31:00Z">
        <w:r>
          <w:rPr>
            <w:lang w:eastAsia="ja-JP"/>
          </w:rPr>
          <w:t xml:space="preserve"> </w:t>
        </w:r>
      </w:ins>
      <w:ins w:id="374" w:author="Ericsson" w:date="2020-05-18T21:32:00Z">
        <w:r>
          <w:rPr>
            <w:lang w:eastAsia="ja-JP"/>
          </w:rPr>
          <w:t>NR MCG</w:t>
        </w:r>
      </w:ins>
      <w:ins w:id="375" w:author="Ericsson" w:date="2020-05-18T21:31:00Z">
        <w:r>
          <w:rPr>
            <w:lang w:eastAsia="ja-JP"/>
          </w:rPr>
          <w:t xml:space="preserve"> but specified by </w:t>
        </w:r>
        <w:proofErr w:type="spellStart"/>
        <w:r>
          <w:rPr>
            <w:lang w:eastAsia="ja-JP"/>
          </w:rPr>
          <w:t>anoher</w:t>
        </w:r>
        <w:proofErr w:type="spellEnd"/>
        <w:r>
          <w:rPr>
            <w:lang w:eastAsia="ja-JP"/>
          </w:rPr>
          <w:t xml:space="preserve"> RAT. In this </w:t>
        </w:r>
      </w:ins>
      <w:ins w:id="376" w:author="Ericsson" w:date="2020-05-18T21:32:00Z">
        <w:r>
          <w:rPr>
            <w:lang w:eastAsia="ja-JP"/>
          </w:rPr>
          <w:t>version</w:t>
        </w:r>
      </w:ins>
      <w:ins w:id="377" w:author="Ericsson" w:date="2020-05-18T21:31:00Z">
        <w:r>
          <w:rPr>
            <w:lang w:eastAsia="ja-JP"/>
          </w:rPr>
          <w:t xml:space="preserve"> of the specification, the message is used for </w:t>
        </w:r>
      </w:ins>
      <w:ins w:id="378" w:author="Ericsson" w:date="2020-05-18T21:33:00Z">
        <w:r>
          <w:rPr>
            <w:lang w:eastAsia="ja-JP"/>
          </w:rPr>
          <w:t>V2X</w:t>
        </w:r>
      </w:ins>
      <w:ins w:id="379" w:author="Ericsson" w:date="2020-05-18T21:32:00Z">
        <w:r>
          <w:rPr>
            <w:lang w:eastAsia="ja-JP"/>
          </w:rPr>
          <w:t xml:space="preserve"> </w:t>
        </w:r>
      </w:ins>
      <w:ins w:id="380" w:author="Ericsson" w:date="2020-05-18T21:31:00Z">
        <w:r>
          <w:rPr>
            <w:lang w:eastAsia="ja-JP"/>
          </w:rPr>
          <w:t>s</w:t>
        </w:r>
        <w:r w:rsidRPr="008A3A8D">
          <w:rPr>
            <w:lang w:eastAsia="ja-JP"/>
          </w:rPr>
          <w:t xml:space="preserve">idelink </w:t>
        </w:r>
      </w:ins>
      <w:ins w:id="381" w:author="Ericsson" w:date="2020-05-18T21:32:00Z">
        <w:r>
          <w:rPr>
            <w:lang w:eastAsia="ja-JP"/>
          </w:rPr>
          <w:t xml:space="preserve">communication </w:t>
        </w:r>
      </w:ins>
      <w:ins w:id="382" w:author="Ericsson" w:date="2020-05-18T21:31:00Z">
        <w:r>
          <w:rPr>
            <w:lang w:eastAsia="ja-JP"/>
          </w:rPr>
          <w:t xml:space="preserve">information specified </w:t>
        </w:r>
      </w:ins>
      <w:ins w:id="383" w:author="Ericsson" w:date="2020-05-18T21:32:00Z">
        <w:r>
          <w:rPr>
            <w:lang w:eastAsia="ja-JP"/>
          </w:rPr>
          <w:t>in</w:t>
        </w:r>
      </w:ins>
      <w:ins w:id="384" w:author="Ericsson" w:date="2020-05-18T21:31:00Z">
        <w:r>
          <w:rPr>
            <w:lang w:eastAsia="ja-JP"/>
          </w:rPr>
          <w:t xml:space="preserve"> TS 3</w:t>
        </w:r>
      </w:ins>
      <w:ins w:id="385" w:author="Ericsson" w:date="2020-05-18T21:33:00Z">
        <w:r>
          <w:rPr>
            <w:lang w:eastAsia="ja-JP"/>
          </w:rPr>
          <w:t>6</w:t>
        </w:r>
      </w:ins>
      <w:ins w:id="386" w:author="Ericsson" w:date="2020-05-18T21:31:00Z">
        <w:r>
          <w:rPr>
            <w:lang w:eastAsia="ja-JP"/>
          </w:rPr>
          <w:t>.331</w:t>
        </w:r>
      </w:ins>
      <w:ins w:id="387" w:author="Ericsson" w:date="2020-05-18T21:32:00Z">
        <w:r>
          <w:rPr>
            <w:lang w:eastAsia="ja-JP"/>
          </w:rPr>
          <w:t xml:space="preserve"> [</w:t>
        </w:r>
      </w:ins>
      <w:ins w:id="388" w:author="Ericsson" w:date="2020-05-18T21:33:00Z">
        <w:r>
          <w:rPr>
            <w:lang w:eastAsia="ja-JP"/>
          </w:rPr>
          <w:t>10</w:t>
        </w:r>
      </w:ins>
      <w:ins w:id="389" w:author="Ericsson" w:date="2020-05-18T21:32:00Z">
        <w:r>
          <w:rPr>
            <w:lang w:eastAsia="ja-JP"/>
          </w:rPr>
          <w:t>]</w:t>
        </w:r>
      </w:ins>
      <w:ins w:id="390" w:author="Ericsson" w:date="2020-05-18T21:31:00Z">
        <w:r>
          <w:rPr>
            <w:lang w:eastAsia="ja-JP"/>
          </w:rPr>
          <w:t>.</w:t>
        </w:r>
      </w:ins>
    </w:p>
    <w:p w14:paraId="2D8051CC" w14:textId="77777777" w:rsidR="009D384A" w:rsidRPr="008E42CA" w:rsidRDefault="009D384A" w:rsidP="009D384A">
      <w:pPr>
        <w:keepNext/>
        <w:keepLines/>
        <w:overflowPunct w:val="0"/>
        <w:autoSpaceDE w:val="0"/>
        <w:autoSpaceDN w:val="0"/>
        <w:adjustRightInd w:val="0"/>
        <w:ind w:left="568" w:hanging="284"/>
        <w:textAlignment w:val="baseline"/>
        <w:rPr>
          <w:ins w:id="391" w:author="Ericsson" w:date="2020-05-18T21:31:00Z"/>
          <w:lang w:eastAsia="ja-JP"/>
        </w:rPr>
      </w:pPr>
      <w:ins w:id="392" w:author="Ericsson" w:date="2020-05-18T21:31:00Z">
        <w:r w:rsidRPr="008E42CA">
          <w:rPr>
            <w:lang w:eastAsia="ja-JP"/>
          </w:rPr>
          <w:t>Signalling radio bearer: SRB1</w:t>
        </w:r>
      </w:ins>
    </w:p>
    <w:p w14:paraId="2ECED833" w14:textId="77777777" w:rsidR="009D384A" w:rsidRPr="008E42CA" w:rsidRDefault="009D384A" w:rsidP="009D384A">
      <w:pPr>
        <w:overflowPunct w:val="0"/>
        <w:autoSpaceDE w:val="0"/>
        <w:autoSpaceDN w:val="0"/>
        <w:adjustRightInd w:val="0"/>
        <w:ind w:left="568" w:hanging="284"/>
        <w:textAlignment w:val="baseline"/>
        <w:rPr>
          <w:ins w:id="393" w:author="Ericsson" w:date="2020-05-18T21:31:00Z"/>
          <w:lang w:eastAsia="ja-JP"/>
        </w:rPr>
      </w:pPr>
      <w:ins w:id="394" w:author="Ericsson" w:date="2020-05-18T21:31:00Z">
        <w:r w:rsidRPr="008E42CA">
          <w:rPr>
            <w:lang w:eastAsia="ja-JP"/>
          </w:rPr>
          <w:t>RLC-SAP: AM</w:t>
        </w:r>
      </w:ins>
    </w:p>
    <w:p w14:paraId="5048F53E" w14:textId="77777777" w:rsidR="009D384A" w:rsidRPr="008E42CA" w:rsidRDefault="009D384A" w:rsidP="009D384A">
      <w:pPr>
        <w:overflowPunct w:val="0"/>
        <w:autoSpaceDE w:val="0"/>
        <w:autoSpaceDN w:val="0"/>
        <w:adjustRightInd w:val="0"/>
        <w:ind w:left="568" w:hanging="284"/>
        <w:textAlignment w:val="baseline"/>
        <w:rPr>
          <w:ins w:id="395" w:author="Ericsson" w:date="2020-05-18T21:31:00Z"/>
          <w:lang w:eastAsia="ja-JP"/>
        </w:rPr>
      </w:pPr>
      <w:ins w:id="396" w:author="Ericsson" w:date="2020-05-18T21:31:00Z">
        <w:r w:rsidRPr="008E42CA">
          <w:rPr>
            <w:lang w:eastAsia="ja-JP"/>
          </w:rPr>
          <w:t>Logical channel: DCCH</w:t>
        </w:r>
      </w:ins>
    </w:p>
    <w:p w14:paraId="19F527C3" w14:textId="77777777" w:rsidR="009D384A" w:rsidRPr="008E42CA" w:rsidRDefault="009D384A" w:rsidP="009D384A">
      <w:pPr>
        <w:overflowPunct w:val="0"/>
        <w:autoSpaceDE w:val="0"/>
        <w:autoSpaceDN w:val="0"/>
        <w:adjustRightInd w:val="0"/>
        <w:ind w:left="568" w:hanging="284"/>
        <w:textAlignment w:val="baseline"/>
        <w:rPr>
          <w:ins w:id="397" w:author="Ericsson" w:date="2020-05-18T21:31:00Z"/>
          <w:lang w:eastAsia="ja-JP"/>
        </w:rPr>
      </w:pPr>
      <w:ins w:id="398" w:author="Ericsson" w:date="2020-05-18T21:31:00Z">
        <w:r w:rsidRPr="008E42CA">
          <w:rPr>
            <w:lang w:eastAsia="ja-JP"/>
          </w:rPr>
          <w:t xml:space="preserve">Direction: UE to </w:t>
        </w:r>
      </w:ins>
      <w:ins w:id="399" w:author="Ericsson" w:date="2020-05-18T21:33:00Z">
        <w:r>
          <w:rPr>
            <w:lang w:eastAsia="ja-JP"/>
          </w:rPr>
          <w:t>NR</w:t>
        </w:r>
      </w:ins>
    </w:p>
    <w:p w14:paraId="6D032E51" w14:textId="77777777" w:rsidR="009D384A" w:rsidRPr="008E42CA" w:rsidRDefault="009D384A" w:rsidP="009D384A">
      <w:pPr>
        <w:keepNext/>
        <w:keepLines/>
        <w:overflowPunct w:val="0"/>
        <w:autoSpaceDE w:val="0"/>
        <w:autoSpaceDN w:val="0"/>
        <w:adjustRightInd w:val="0"/>
        <w:spacing w:before="60"/>
        <w:jc w:val="center"/>
        <w:textAlignment w:val="baseline"/>
        <w:rPr>
          <w:ins w:id="400" w:author="Ericsson" w:date="2020-05-18T21:31:00Z"/>
          <w:rFonts w:ascii="Arial" w:hAnsi="Arial"/>
          <w:b/>
          <w:bCs/>
          <w:i/>
          <w:iCs/>
          <w:lang w:eastAsia="ja-JP"/>
        </w:rPr>
      </w:pPr>
      <w:ins w:id="401" w:author="Ericsson" w:date="2020-05-18T21:31:00Z">
        <w:r w:rsidRPr="008E42CA">
          <w:rPr>
            <w:rFonts w:ascii="Arial" w:hAnsi="Arial"/>
            <w:b/>
            <w:bCs/>
            <w:i/>
            <w:iCs/>
            <w:noProof/>
            <w:lang w:eastAsia="ja-JP"/>
          </w:rPr>
          <w:t>ULInformationTransfer</w:t>
        </w:r>
        <w:r>
          <w:rPr>
            <w:rFonts w:ascii="Arial" w:hAnsi="Arial"/>
            <w:b/>
            <w:bCs/>
            <w:i/>
            <w:iCs/>
            <w:noProof/>
            <w:lang w:eastAsia="ja-JP"/>
          </w:rPr>
          <w:t>IRAT</w:t>
        </w:r>
        <w:r w:rsidRPr="008E42CA">
          <w:rPr>
            <w:rFonts w:ascii="Arial" w:hAnsi="Arial"/>
            <w:b/>
            <w:bCs/>
            <w:i/>
            <w:iCs/>
            <w:noProof/>
            <w:lang w:eastAsia="ja-JP"/>
          </w:rPr>
          <w:t xml:space="preserve"> message</w:t>
        </w:r>
      </w:ins>
    </w:p>
    <w:p w14:paraId="2E14C865"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Ericsson" w:date="2020-05-18T21:31:00Z"/>
          <w:rFonts w:ascii="Courier New" w:hAnsi="Courier New"/>
          <w:noProof/>
          <w:sz w:val="16"/>
          <w:lang w:eastAsia="ja-JP"/>
        </w:rPr>
      </w:pPr>
      <w:ins w:id="403" w:author="Ericsson" w:date="2020-05-18T21:31:00Z">
        <w:r w:rsidRPr="008E42CA">
          <w:rPr>
            <w:rFonts w:ascii="Courier New" w:hAnsi="Courier New"/>
            <w:noProof/>
            <w:sz w:val="16"/>
            <w:lang w:eastAsia="ja-JP"/>
          </w:rPr>
          <w:t>-- ASN1START</w:t>
        </w:r>
      </w:ins>
    </w:p>
    <w:p w14:paraId="6E58A4F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Ericsson" w:date="2020-05-18T21:31:00Z"/>
          <w:rFonts w:ascii="Courier New" w:hAnsi="Courier New"/>
          <w:noProof/>
          <w:sz w:val="16"/>
          <w:lang w:eastAsia="ja-JP"/>
        </w:rPr>
      </w:pPr>
    </w:p>
    <w:p w14:paraId="59BE064D"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 w:author="Ericsson" w:date="2020-05-18T21:31:00Z"/>
          <w:rFonts w:ascii="Courier New" w:hAnsi="Courier New"/>
          <w:noProof/>
          <w:sz w:val="16"/>
          <w:lang w:eastAsia="ja-JP"/>
        </w:rPr>
      </w:pPr>
      <w:ins w:id="406" w:author="Ericsson" w:date="2020-05-18T21:31:00Z">
        <w:r w:rsidRPr="008E42CA">
          <w:rPr>
            <w:rFonts w:ascii="Courier New" w:hAnsi="Courier New"/>
            <w:noProof/>
            <w:sz w:val="16"/>
            <w:lang w:eastAsia="ja-JP"/>
          </w:rPr>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 xml:space="preserve"> ::=</w:t>
        </w:r>
        <w:r w:rsidRPr="008E42CA">
          <w:rPr>
            <w:rFonts w:ascii="Courier New" w:hAnsi="Courier New"/>
            <w:noProof/>
            <w:sz w:val="16"/>
            <w:lang w:eastAsia="ja-JP"/>
          </w:rPr>
          <w:tab/>
          <w:t>SEQUENCE {</w:t>
        </w:r>
      </w:ins>
    </w:p>
    <w:p w14:paraId="6A049EFF"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Ericsson" w:date="2020-05-18T21:31:00Z"/>
          <w:rFonts w:ascii="Courier New" w:hAnsi="Courier New"/>
          <w:noProof/>
          <w:sz w:val="16"/>
          <w:lang w:eastAsia="ja-JP"/>
        </w:rPr>
      </w:pPr>
      <w:ins w:id="408" w:author="Ericsson" w:date="2020-05-18T21:31:00Z">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4E549379"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Ericsson" w:date="2020-05-18T21:31:00Z"/>
          <w:rFonts w:ascii="Courier New" w:hAnsi="Courier New"/>
          <w:noProof/>
          <w:sz w:val="16"/>
          <w:lang w:eastAsia="ja-JP"/>
        </w:rPr>
      </w:pPr>
      <w:ins w:id="410"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1DAA65F2"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Ericsson" w:date="2020-05-18T21:31:00Z"/>
          <w:rFonts w:ascii="Courier New" w:hAnsi="Courier New"/>
          <w:noProof/>
          <w:sz w:val="16"/>
          <w:lang w:eastAsia="ja-JP"/>
        </w:rPr>
      </w:pPr>
      <w:ins w:id="412"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-IEs,</w:t>
        </w:r>
      </w:ins>
    </w:p>
    <w:p w14:paraId="2D15B85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Ericsson" w:date="2020-05-18T21:31:00Z"/>
          <w:rFonts w:ascii="Courier New" w:hAnsi="Courier New"/>
          <w:noProof/>
          <w:sz w:val="16"/>
          <w:lang w:val="sv-SE" w:eastAsia="ja-JP"/>
        </w:rPr>
      </w:pPr>
      <w:ins w:id="414"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spare3 NULL, spare2 NULL, spare1 NULL</w:t>
        </w:r>
      </w:ins>
    </w:p>
    <w:p w14:paraId="354E1A74"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 w:author="Ericsson" w:date="2020-05-18T21:31:00Z"/>
          <w:rFonts w:ascii="Courier New" w:hAnsi="Courier New"/>
          <w:noProof/>
          <w:sz w:val="16"/>
          <w:lang w:eastAsia="ja-JP"/>
        </w:rPr>
      </w:pPr>
      <w:ins w:id="416" w:author="Ericsson" w:date="2020-05-18T21:31:00Z">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ins>
    </w:p>
    <w:p w14:paraId="1059B21B"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Ericsson" w:date="2020-05-18T21:31:00Z"/>
          <w:rFonts w:ascii="Courier New" w:hAnsi="Courier New"/>
          <w:noProof/>
          <w:sz w:val="16"/>
          <w:lang w:eastAsia="ja-JP"/>
        </w:rPr>
      </w:pPr>
      <w:ins w:id="418"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ins>
    </w:p>
    <w:p w14:paraId="5C1260BE"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Ericsson" w:date="2020-05-18T21:31:00Z"/>
          <w:rFonts w:ascii="Courier New" w:hAnsi="Courier New"/>
          <w:noProof/>
          <w:sz w:val="16"/>
          <w:lang w:eastAsia="ja-JP"/>
        </w:rPr>
      </w:pPr>
      <w:ins w:id="420" w:author="Ericsson" w:date="2020-05-18T21:31:00Z">
        <w:r w:rsidRPr="008E42CA">
          <w:rPr>
            <w:rFonts w:ascii="Courier New" w:hAnsi="Courier New"/>
            <w:noProof/>
            <w:sz w:val="16"/>
            <w:lang w:eastAsia="ja-JP"/>
          </w:rPr>
          <w:tab/>
          <w:t>}</w:t>
        </w:r>
      </w:ins>
    </w:p>
    <w:p w14:paraId="481635EF"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Ericsson" w:date="2020-05-18T21:31:00Z"/>
          <w:rFonts w:ascii="Courier New" w:hAnsi="Courier New"/>
          <w:noProof/>
          <w:sz w:val="16"/>
          <w:lang w:eastAsia="ja-JP"/>
        </w:rPr>
      </w:pPr>
      <w:ins w:id="422" w:author="Ericsson" w:date="2020-05-18T21:31:00Z">
        <w:r w:rsidRPr="008E42CA">
          <w:rPr>
            <w:rFonts w:ascii="Courier New" w:hAnsi="Courier New"/>
            <w:noProof/>
            <w:sz w:val="16"/>
            <w:lang w:eastAsia="ja-JP"/>
          </w:rPr>
          <w:t>}</w:t>
        </w:r>
      </w:ins>
    </w:p>
    <w:p w14:paraId="171FF4A8"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Ericsson" w:date="2020-05-18T21:31:00Z"/>
          <w:rFonts w:ascii="Courier New" w:hAnsi="Courier New"/>
          <w:noProof/>
          <w:sz w:val="16"/>
          <w:lang w:eastAsia="ja-JP"/>
        </w:rPr>
      </w:pPr>
    </w:p>
    <w:p w14:paraId="3FF99AE9"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Ericsson" w:date="2020-05-18T21:31:00Z"/>
          <w:rFonts w:ascii="Courier New" w:hAnsi="Courier New"/>
          <w:noProof/>
          <w:sz w:val="16"/>
          <w:lang w:eastAsia="ja-JP"/>
        </w:rPr>
      </w:pPr>
      <w:ins w:id="425" w:author="Ericsson" w:date="2020-05-18T21:31:00Z">
        <w:r w:rsidRPr="008E42CA">
          <w:rPr>
            <w:rFonts w:ascii="Courier New" w:hAnsi="Courier New"/>
            <w:noProof/>
            <w:sz w:val="16"/>
            <w:lang w:eastAsia="ja-JP"/>
          </w:rPr>
          <w:t>ULInformationTransfer</w:t>
        </w:r>
        <w:r>
          <w:rPr>
            <w:rFonts w:ascii="Courier New" w:hAnsi="Courier New"/>
            <w:noProof/>
            <w:sz w:val="16"/>
            <w:lang w:eastAsia="ja-JP"/>
          </w:rPr>
          <w:t>IRAT</w:t>
        </w:r>
        <w:r w:rsidRPr="008E42CA">
          <w:rPr>
            <w:rFonts w:ascii="Courier New" w:hAnsi="Courier New"/>
            <w:noProof/>
            <w:sz w:val="16"/>
            <w:lang w:eastAsia="ja-JP"/>
          </w:rPr>
          <w:t>-r1</w:t>
        </w:r>
        <w:r>
          <w:rPr>
            <w:rFonts w:ascii="Courier New" w:hAnsi="Courier New"/>
            <w:noProof/>
            <w:sz w:val="16"/>
            <w:lang w:eastAsia="ja-JP"/>
          </w:rPr>
          <w:t>6</w:t>
        </w:r>
        <w:r w:rsidRPr="008E42CA">
          <w:rPr>
            <w:rFonts w:ascii="Courier New" w:hAnsi="Courier New"/>
            <w:noProof/>
            <w:sz w:val="16"/>
            <w:lang w:eastAsia="ja-JP"/>
          </w:rPr>
          <w:t>-IEs ::=</w:t>
        </w:r>
        <w:r w:rsidRPr="008E42CA">
          <w:rPr>
            <w:rFonts w:ascii="Courier New" w:hAnsi="Courier New"/>
            <w:noProof/>
            <w:sz w:val="16"/>
            <w:lang w:eastAsia="ja-JP"/>
          </w:rPr>
          <w:tab/>
          <w:t>SEQUENCE {</w:t>
        </w:r>
      </w:ins>
    </w:p>
    <w:p w14:paraId="65B8BA3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Ericsson" w:date="2020-05-18T21:31:00Z"/>
          <w:rFonts w:ascii="Courier New" w:hAnsi="Courier New"/>
          <w:noProof/>
          <w:sz w:val="16"/>
          <w:lang w:eastAsia="ja-JP"/>
        </w:rPr>
      </w:pPr>
      <w:ins w:id="427" w:author="Ericsson" w:date="2020-05-18T21:31:00Z">
        <w:r w:rsidRPr="008E42CA">
          <w:rPr>
            <w:rFonts w:ascii="Courier New" w:hAnsi="Courier New"/>
            <w:noProof/>
            <w:sz w:val="16"/>
            <w:lang w:eastAsia="ja-JP"/>
          </w:rPr>
          <w:tab/>
          <w:t>ul-DCCH-Message</w:t>
        </w:r>
      </w:ins>
      <w:ins w:id="428" w:author="Ericsson" w:date="2020-05-18T21:34:00Z">
        <w:r>
          <w:rPr>
            <w:rFonts w:ascii="Courier New" w:hAnsi="Courier New"/>
            <w:noProof/>
            <w:sz w:val="16"/>
            <w:lang w:eastAsia="ja-JP"/>
          </w:rPr>
          <w:t>EUTRA</w:t>
        </w:r>
      </w:ins>
      <w:ins w:id="429" w:author="Ericsson" w:date="2020-05-18T21:31:00Z">
        <w:r w:rsidRPr="008E42CA">
          <w:rPr>
            <w:rFonts w:ascii="Courier New" w:hAnsi="Courier New"/>
            <w:noProof/>
            <w:sz w:val="16"/>
            <w:lang w:eastAsia="ja-JP"/>
          </w:rPr>
          <w:t>-r1</w:t>
        </w:r>
      </w:ins>
      <w:ins w:id="430" w:author="Ericsson" w:date="2020-05-18T21:34:00Z">
        <w:r>
          <w:rPr>
            <w:rFonts w:ascii="Courier New" w:hAnsi="Courier New"/>
            <w:noProof/>
            <w:sz w:val="16"/>
            <w:lang w:eastAsia="ja-JP"/>
          </w:rPr>
          <w:t>6</w:t>
        </w:r>
      </w:ins>
      <w:ins w:id="431" w:author="Ericsson" w:date="2020-05-18T21:31: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7ACD3E40"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Ericsson" w:date="2020-05-18T21:31:00Z"/>
          <w:rFonts w:ascii="Courier New" w:hAnsi="Courier New"/>
          <w:noProof/>
          <w:sz w:val="16"/>
          <w:lang w:eastAsia="ja-JP"/>
        </w:rPr>
      </w:pPr>
      <w:ins w:id="433" w:author="Ericsson" w:date="2020-05-18T21:31:00Z">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2EDA0EC5"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 w:author="Ericsson" w:date="2020-05-18T21:31:00Z"/>
          <w:rFonts w:ascii="Courier New" w:hAnsi="Courier New"/>
          <w:noProof/>
          <w:sz w:val="16"/>
          <w:lang w:eastAsia="ja-JP"/>
        </w:rPr>
      </w:pPr>
      <w:ins w:id="435" w:author="Ericsson" w:date="2020-05-18T21:31:00Z">
        <w:r w:rsidRPr="008E42CA">
          <w:rPr>
            <w:rFonts w:ascii="Courier New" w:hAnsi="Courier New"/>
            <w:noProof/>
            <w:sz w:val="16"/>
            <w:lang w:eastAsia="ja-JP"/>
          </w:rPr>
          <w:tab/>
          <w:t>nonCritic</w:t>
        </w:r>
        <w:r>
          <w:rPr>
            <w:rFonts w:ascii="Courier New" w:hAnsi="Courier New"/>
            <w:noProof/>
            <w:sz w:val="16"/>
            <w:lang w:eastAsia="ja-JP"/>
          </w:rPr>
          <w:t>alExtension</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t>SEQUENCE {}</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sidRPr="008E42CA">
          <w:rPr>
            <w:rFonts w:ascii="Courier New" w:hAnsi="Courier New"/>
            <w:noProof/>
            <w:sz w:val="16"/>
            <w:lang w:eastAsia="ja-JP"/>
          </w:rPr>
          <w:t>OPTIONAL</w:t>
        </w:r>
      </w:ins>
    </w:p>
    <w:p w14:paraId="7E75563B"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Ericsson" w:date="2020-05-18T21:31:00Z"/>
          <w:rFonts w:ascii="Courier New" w:hAnsi="Courier New"/>
          <w:noProof/>
          <w:sz w:val="16"/>
          <w:lang w:eastAsia="ja-JP"/>
        </w:rPr>
      </w:pPr>
      <w:ins w:id="437" w:author="Ericsson" w:date="2020-05-18T21:31:00Z">
        <w:r w:rsidRPr="008E42CA">
          <w:rPr>
            <w:rFonts w:ascii="Courier New" w:hAnsi="Courier New"/>
            <w:noProof/>
            <w:sz w:val="16"/>
            <w:lang w:eastAsia="ja-JP"/>
          </w:rPr>
          <w:t>}</w:t>
        </w:r>
      </w:ins>
    </w:p>
    <w:p w14:paraId="767A1E40" w14:textId="77777777" w:rsidR="009D384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 w:author="Ericsson" w:date="2020-05-18T21:31:00Z"/>
          <w:rFonts w:ascii="Courier New" w:hAnsi="Courier New"/>
          <w:noProof/>
          <w:sz w:val="16"/>
          <w:lang w:eastAsia="ja-JP"/>
        </w:rPr>
      </w:pPr>
    </w:p>
    <w:p w14:paraId="45E7712A" w14:textId="77777777" w:rsidR="009D384A" w:rsidRPr="008E42CA" w:rsidRDefault="009D384A" w:rsidP="009D3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Ericsson" w:date="2020-05-18T21:31:00Z"/>
          <w:rFonts w:ascii="Courier New" w:hAnsi="Courier New"/>
          <w:noProof/>
          <w:sz w:val="16"/>
          <w:lang w:eastAsia="ja-JP"/>
        </w:rPr>
      </w:pPr>
      <w:ins w:id="440" w:author="Ericsson" w:date="2020-05-18T21:31:00Z">
        <w:r w:rsidRPr="008E42CA">
          <w:rPr>
            <w:rFonts w:ascii="Courier New" w:hAnsi="Courier New"/>
            <w:noProof/>
            <w:sz w:val="16"/>
            <w:lang w:eastAsia="ja-JP"/>
          </w:rPr>
          <w:t>-- ASN1STOP</w:t>
        </w:r>
      </w:ins>
    </w:p>
    <w:p w14:paraId="5AED3218" w14:textId="77777777" w:rsidR="009D384A" w:rsidRPr="008E42CA" w:rsidRDefault="009D384A" w:rsidP="009D384A">
      <w:pPr>
        <w:overflowPunct w:val="0"/>
        <w:autoSpaceDE w:val="0"/>
        <w:autoSpaceDN w:val="0"/>
        <w:adjustRightInd w:val="0"/>
        <w:textAlignment w:val="baseline"/>
        <w:rPr>
          <w:ins w:id="441" w:author="Ericsson" w:date="2020-05-18T21:31:00Z"/>
          <w:iCs/>
          <w:lang w:eastAsia="ja-JP"/>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78"/>
      </w:tblGrid>
      <w:tr w:rsidR="009D384A" w:rsidRPr="008E42CA" w14:paraId="35B45781" w14:textId="77777777" w:rsidTr="00B035FB">
        <w:trPr>
          <w:cantSplit/>
          <w:tblHeader/>
          <w:jc w:val="center"/>
          <w:ins w:id="442" w:author="Ericsson" w:date="2020-05-18T21:31:00Z"/>
        </w:trPr>
        <w:tc>
          <w:tcPr>
            <w:tcW w:w="5000" w:type="pct"/>
          </w:tcPr>
          <w:p w14:paraId="58A7BAC1" w14:textId="77777777" w:rsidR="009D384A" w:rsidRPr="008E42CA" w:rsidRDefault="009D384A" w:rsidP="00B035FB">
            <w:pPr>
              <w:keepNext/>
              <w:keepLines/>
              <w:overflowPunct w:val="0"/>
              <w:autoSpaceDE w:val="0"/>
              <w:autoSpaceDN w:val="0"/>
              <w:adjustRightInd w:val="0"/>
              <w:spacing w:after="0"/>
              <w:jc w:val="center"/>
              <w:textAlignment w:val="baseline"/>
              <w:rPr>
                <w:ins w:id="443" w:author="Ericsson" w:date="2020-05-18T21:31:00Z"/>
                <w:rFonts w:ascii="Arial" w:hAnsi="Arial"/>
                <w:b/>
                <w:sz w:val="18"/>
                <w:lang w:eastAsia="en-GB"/>
              </w:rPr>
            </w:pPr>
            <w:ins w:id="444" w:author="Ericsson" w:date="2020-05-18T21:31:00Z">
              <w:r w:rsidRPr="008E42CA">
                <w:rPr>
                  <w:rFonts w:ascii="Arial" w:hAnsi="Arial"/>
                  <w:b/>
                  <w:i/>
                  <w:noProof/>
                  <w:sz w:val="18"/>
                  <w:lang w:eastAsia="en-GB"/>
                </w:rPr>
                <w:lastRenderedPageBreak/>
                <w:t>ULInformationTransfer</w:t>
              </w:r>
            </w:ins>
            <w:ins w:id="445" w:author="Ericsson" w:date="2020-05-18T21:34:00Z">
              <w:r>
                <w:rPr>
                  <w:rFonts w:ascii="Arial" w:hAnsi="Arial"/>
                  <w:b/>
                  <w:i/>
                  <w:noProof/>
                  <w:sz w:val="18"/>
                  <w:lang w:eastAsia="en-GB"/>
                </w:rPr>
                <w:t>IRAT</w:t>
              </w:r>
            </w:ins>
            <w:ins w:id="446" w:author="Ericsson" w:date="2020-05-18T21:31:00Z">
              <w:r w:rsidRPr="008E42CA">
                <w:rPr>
                  <w:rFonts w:ascii="Arial" w:hAnsi="Arial"/>
                  <w:b/>
                  <w:iCs/>
                  <w:noProof/>
                  <w:sz w:val="18"/>
                  <w:lang w:eastAsia="en-GB"/>
                </w:rPr>
                <w:t xml:space="preserve"> field descriptions</w:t>
              </w:r>
            </w:ins>
          </w:p>
        </w:tc>
      </w:tr>
      <w:tr w:rsidR="009D384A" w:rsidRPr="008E42CA" w14:paraId="21BBB227" w14:textId="77777777" w:rsidTr="00B035FB">
        <w:trPr>
          <w:cantSplit/>
          <w:jc w:val="center"/>
          <w:ins w:id="447" w:author="Ericsson" w:date="2020-05-18T21:31:00Z"/>
        </w:trPr>
        <w:tc>
          <w:tcPr>
            <w:tcW w:w="5000" w:type="pct"/>
          </w:tcPr>
          <w:p w14:paraId="628DBE16" w14:textId="77777777" w:rsidR="009D384A" w:rsidRPr="008E42CA" w:rsidRDefault="009D384A" w:rsidP="00B035FB">
            <w:pPr>
              <w:keepNext/>
              <w:keepLines/>
              <w:overflowPunct w:val="0"/>
              <w:autoSpaceDE w:val="0"/>
              <w:autoSpaceDN w:val="0"/>
              <w:adjustRightInd w:val="0"/>
              <w:spacing w:after="0"/>
              <w:textAlignment w:val="baseline"/>
              <w:rPr>
                <w:ins w:id="448" w:author="Ericsson" w:date="2020-05-18T21:31:00Z"/>
                <w:rFonts w:ascii="Arial" w:hAnsi="Arial"/>
                <w:b/>
                <w:i/>
                <w:noProof/>
                <w:sz w:val="18"/>
                <w:lang w:eastAsia="en-GB"/>
              </w:rPr>
            </w:pPr>
            <w:ins w:id="449" w:author="Ericsson" w:date="2020-05-18T21:31:00Z">
              <w:r w:rsidRPr="008E42CA">
                <w:rPr>
                  <w:rFonts w:ascii="Arial" w:hAnsi="Arial"/>
                  <w:b/>
                  <w:i/>
                  <w:noProof/>
                  <w:sz w:val="18"/>
                  <w:lang w:eastAsia="en-GB"/>
                </w:rPr>
                <w:t>ul-DCCH-Message</w:t>
              </w:r>
            </w:ins>
            <w:ins w:id="450" w:author="Ericsson" w:date="2020-05-18T21:34:00Z">
              <w:r>
                <w:rPr>
                  <w:rFonts w:ascii="Arial" w:hAnsi="Arial"/>
                  <w:b/>
                  <w:i/>
                  <w:noProof/>
                  <w:sz w:val="18"/>
                  <w:lang w:eastAsia="en-GB"/>
                </w:rPr>
                <w:t>EUTRA</w:t>
              </w:r>
            </w:ins>
          </w:p>
          <w:p w14:paraId="72C2441B" w14:textId="77777777" w:rsidR="009D384A" w:rsidRPr="008E42CA" w:rsidRDefault="009D384A" w:rsidP="00B035FB">
            <w:pPr>
              <w:keepNext/>
              <w:keepLines/>
              <w:overflowPunct w:val="0"/>
              <w:autoSpaceDE w:val="0"/>
              <w:autoSpaceDN w:val="0"/>
              <w:adjustRightInd w:val="0"/>
              <w:spacing w:after="0"/>
              <w:textAlignment w:val="baseline"/>
              <w:rPr>
                <w:ins w:id="451" w:author="Ericsson" w:date="2020-05-18T21:31:00Z"/>
                <w:rFonts w:ascii="Arial" w:hAnsi="Arial"/>
                <w:b/>
                <w:i/>
                <w:noProof/>
                <w:sz w:val="18"/>
                <w:lang w:eastAsia="en-GB"/>
              </w:rPr>
            </w:pPr>
            <w:ins w:id="452" w:author="Ericsson" w:date="2020-05-18T21:31:00Z">
              <w:r w:rsidRPr="008E42CA">
                <w:rPr>
                  <w:rFonts w:ascii="Arial" w:hAnsi="Arial"/>
                  <w:noProof/>
                  <w:sz w:val="18"/>
                  <w:lang w:eastAsia="en-GB"/>
                </w:rPr>
                <w:t xml:space="preserve">Includes the </w:t>
              </w:r>
              <w:r w:rsidRPr="008E42CA">
                <w:rPr>
                  <w:rFonts w:ascii="Arial" w:hAnsi="Arial"/>
                  <w:i/>
                  <w:noProof/>
                  <w:sz w:val="18"/>
                  <w:lang w:eastAsia="en-GB"/>
                </w:rPr>
                <w:t>UL-DCCH-Message</w:t>
              </w:r>
              <w:r w:rsidRPr="008E42CA">
                <w:rPr>
                  <w:rFonts w:ascii="Arial" w:hAnsi="Arial"/>
                  <w:noProof/>
                  <w:sz w:val="18"/>
                  <w:lang w:eastAsia="en-GB"/>
                </w:rPr>
                <w:t xml:space="preserve"> as defined in TS 38.331 [</w:t>
              </w:r>
              <w:r w:rsidRPr="008E42CA">
                <w:rPr>
                  <w:rFonts w:ascii="Arial" w:eastAsia="MS Mincho" w:hAnsi="Arial"/>
                  <w:sz w:val="18"/>
                  <w:lang w:eastAsia="ja-JP"/>
                </w:rPr>
                <w:t>82</w:t>
              </w:r>
              <w:r w:rsidRPr="008E42CA">
                <w:rPr>
                  <w:rFonts w:ascii="Arial" w:hAnsi="Arial"/>
                  <w:noProof/>
                  <w:sz w:val="18"/>
                  <w:lang w:eastAsia="en-GB"/>
                </w:rPr>
                <w:t>].</w:t>
              </w:r>
              <w:r w:rsidRPr="008E42CA">
                <w:rPr>
                  <w:rFonts w:ascii="Arial" w:hAnsi="Arial"/>
                  <w:sz w:val="18"/>
                  <w:lang w:eastAsia="zh-CN"/>
                </w:rPr>
                <w:t xml:space="preserve"> In this version of the specification, the field is only used to transfer the </w:t>
              </w:r>
            </w:ins>
            <w:ins w:id="453" w:author="Ericsson" w:date="2020-05-18T21:35:00Z">
              <w:r>
                <w:rPr>
                  <w:rFonts w:ascii="Arial" w:hAnsi="Arial"/>
                  <w:sz w:val="18"/>
                  <w:lang w:eastAsia="zh-CN"/>
                </w:rPr>
                <w:t>LTE</w:t>
              </w:r>
            </w:ins>
            <w:ins w:id="454" w:author="Ericsson" w:date="2020-05-18T21:31:00Z">
              <w:r w:rsidRPr="008E42CA">
                <w:rPr>
                  <w:rFonts w:ascii="Arial" w:hAnsi="Arial"/>
                  <w:sz w:val="18"/>
                  <w:lang w:eastAsia="zh-CN"/>
                </w:rPr>
                <w:t xml:space="preserve"> RRC </w:t>
              </w:r>
              <w:proofErr w:type="spellStart"/>
              <w:r w:rsidRPr="009D384A">
                <w:rPr>
                  <w:rFonts w:ascii="Arial" w:hAnsi="Arial"/>
                  <w:i/>
                  <w:iCs/>
                  <w:sz w:val="18"/>
                  <w:lang w:eastAsia="zh-CN"/>
                </w:rPr>
                <w:t>MeasurementReport</w:t>
              </w:r>
              <w:proofErr w:type="spellEnd"/>
              <w:r>
                <w:rPr>
                  <w:rFonts w:ascii="Arial" w:hAnsi="Arial"/>
                  <w:sz w:val="18"/>
                  <w:lang w:eastAsia="zh-CN"/>
                </w:rPr>
                <w:t xml:space="preserve">, </w:t>
              </w:r>
            </w:ins>
            <w:ins w:id="455" w:author="Ericsson" w:date="2020-05-18T21:35:00Z">
              <w:r>
                <w:rPr>
                  <w:rFonts w:ascii="Arial" w:hAnsi="Arial"/>
                  <w:sz w:val="18"/>
                  <w:lang w:eastAsia="zh-CN"/>
                </w:rPr>
                <w:t>LTE</w:t>
              </w:r>
            </w:ins>
            <w:ins w:id="456" w:author="Ericsson" w:date="2020-05-18T21:31:00Z">
              <w:r w:rsidRPr="008E42CA">
                <w:rPr>
                  <w:rFonts w:ascii="Arial" w:hAnsi="Arial"/>
                  <w:sz w:val="18"/>
                  <w:lang w:eastAsia="zh-CN"/>
                </w:rPr>
                <w:t xml:space="preserve"> RRC </w:t>
              </w:r>
              <w:proofErr w:type="spellStart"/>
              <w:r w:rsidRPr="009D384A">
                <w:rPr>
                  <w:rFonts w:ascii="Arial" w:hAnsi="Arial"/>
                  <w:i/>
                  <w:iCs/>
                  <w:sz w:val="18"/>
                  <w:lang w:eastAsia="zh-CN"/>
                </w:rPr>
                <w:t>SidelinkUEInformation</w:t>
              </w:r>
              <w:proofErr w:type="spellEnd"/>
              <w:r w:rsidRPr="008E42CA">
                <w:rPr>
                  <w:rFonts w:ascii="Arial" w:hAnsi="Arial"/>
                  <w:sz w:val="18"/>
                  <w:lang w:eastAsia="zh-CN"/>
                </w:rPr>
                <w:t xml:space="preserve"> and the</w:t>
              </w:r>
              <w:r>
                <w:rPr>
                  <w:rFonts w:ascii="Arial" w:hAnsi="Arial"/>
                  <w:sz w:val="18"/>
                  <w:lang w:eastAsia="zh-CN"/>
                </w:rPr>
                <w:t xml:space="preserve"> </w:t>
              </w:r>
            </w:ins>
            <w:ins w:id="457" w:author="Ericsson" w:date="2020-05-18T21:35:00Z">
              <w:r>
                <w:rPr>
                  <w:rFonts w:ascii="Arial" w:hAnsi="Arial"/>
                  <w:sz w:val="18"/>
                  <w:lang w:eastAsia="zh-CN"/>
                </w:rPr>
                <w:t>LTE</w:t>
              </w:r>
            </w:ins>
            <w:ins w:id="458" w:author="Ericsson" w:date="2020-05-18T21:31:00Z">
              <w:r w:rsidRPr="008E42CA">
                <w:rPr>
                  <w:rFonts w:ascii="Arial" w:hAnsi="Arial"/>
                  <w:sz w:val="18"/>
                  <w:lang w:eastAsia="zh-CN"/>
                </w:rPr>
                <w:t xml:space="preserve"> RRC </w:t>
              </w:r>
              <w:proofErr w:type="spellStart"/>
              <w:r w:rsidRPr="009D384A">
                <w:rPr>
                  <w:rFonts w:ascii="Arial" w:hAnsi="Arial"/>
                  <w:i/>
                  <w:iCs/>
                  <w:sz w:val="18"/>
                  <w:lang w:eastAsia="zh-CN"/>
                </w:rPr>
                <w:t>UEAssistanceInformation</w:t>
              </w:r>
              <w:proofErr w:type="spellEnd"/>
              <w:r w:rsidRPr="008E42CA">
                <w:rPr>
                  <w:rFonts w:ascii="Arial" w:hAnsi="Arial"/>
                  <w:sz w:val="18"/>
                  <w:lang w:eastAsia="zh-CN"/>
                </w:rPr>
                <w:t xml:space="preserve"> messages</w:t>
              </w:r>
              <w:r w:rsidRPr="008E42CA">
                <w:rPr>
                  <w:rFonts w:ascii="Arial" w:hAnsi="Arial"/>
                  <w:bCs/>
                  <w:noProof/>
                  <w:kern w:val="2"/>
                  <w:sz w:val="18"/>
                  <w:lang w:eastAsia="zh-CN"/>
                </w:rPr>
                <w:t>.</w:t>
              </w:r>
            </w:ins>
          </w:p>
        </w:tc>
      </w:tr>
    </w:tbl>
    <w:p w14:paraId="38AE3CD6" w14:textId="77777777" w:rsidR="008E42CA" w:rsidRPr="009D384A" w:rsidDel="009D384A" w:rsidRDefault="008E42CA" w:rsidP="009D384A">
      <w:pPr>
        <w:pStyle w:val="EditorsNote"/>
        <w:ind w:left="0" w:firstLine="0"/>
        <w:rPr>
          <w:del w:id="459" w:author="Ericsson" w:date="2020-05-18T21:31:00Z"/>
          <w:rFonts w:eastAsiaTheme="minorEastAsia"/>
        </w:rPr>
      </w:pPr>
    </w:p>
    <w:bookmarkEnd w:id="2"/>
    <w:bookmarkEnd w:id="3"/>
    <w:bookmarkEnd w:id="4"/>
    <w:bookmarkEnd w:id="5"/>
    <w:bookmarkEnd w:id="6"/>
    <w:bookmarkEnd w:id="7"/>
    <w:bookmarkEnd w:id="8"/>
    <w:bookmarkEnd w:id="9"/>
    <w:bookmarkEnd w:id="10"/>
    <w:bookmarkEnd w:id="11"/>
    <w:bookmarkEnd w:id="12"/>
    <w:bookmarkEnd w:id="13"/>
    <w:bookmarkEnd w:id="14"/>
    <w:p w14:paraId="0F60C034" w14:textId="77777777" w:rsidR="009D384A" w:rsidRDefault="009D384A" w:rsidP="009D384A">
      <w:pPr>
        <w:pStyle w:val="EditorsNote"/>
        <w:rPr>
          <w:rFonts w:eastAsiaTheme="minorEastAsia"/>
        </w:rPr>
      </w:pPr>
    </w:p>
    <w:p w14:paraId="0DBA31EF" w14:textId="77777777" w:rsidR="00C07DC2" w:rsidRPr="00C07DC2" w:rsidRDefault="00C07DC2" w:rsidP="00C07DC2">
      <w:pPr>
        <w:overflowPunct w:val="0"/>
        <w:autoSpaceDE w:val="0"/>
        <w:autoSpaceDN w:val="0"/>
        <w:adjustRightInd w:val="0"/>
        <w:textAlignment w:val="baseline"/>
        <w:rPr>
          <w:lang w:eastAsia="ja-JP"/>
        </w:rPr>
      </w:pPr>
    </w:p>
    <w:p w14:paraId="3B1A434A" w14:textId="77777777" w:rsidR="00C07DC2" w:rsidRPr="00F243AA" w:rsidRDefault="00C07DC2" w:rsidP="00F243AA">
      <w:pPr>
        <w:keepLines/>
        <w:rPr>
          <w:rFonts w:eastAsiaTheme="minorEastAsia"/>
        </w:rPr>
      </w:pPr>
    </w:p>
    <w:sectPr w:rsidR="00C07DC2" w:rsidRPr="00F243AA" w:rsidSect="007C5F7F">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3" w:author="Ericsson (Tony)" w:date="2020-05-18T13:39:00Z" w:initials="E">
    <w:p w14:paraId="009173D5" w14:textId="77777777" w:rsidR="00E725E5" w:rsidRDefault="00E725E5" w:rsidP="00585807">
      <w:pPr>
        <w:pStyle w:val="CommentText"/>
      </w:pPr>
      <w:r>
        <w:rPr>
          <w:rStyle w:val="CommentReference"/>
        </w:rPr>
        <w:annotationRef/>
      </w:r>
      <w:r>
        <w:rPr>
          <w:b/>
        </w:rPr>
        <w:t>[RIL]</w:t>
      </w:r>
      <w:r>
        <w:t xml:space="preserve">: </w:t>
      </w:r>
      <w:r w:rsidRPr="00055319">
        <w:t>E057</w:t>
      </w:r>
      <w:r>
        <w:t xml:space="preserve"> </w:t>
      </w:r>
      <w:r>
        <w:rPr>
          <w:b/>
        </w:rPr>
        <w:t>[Delegate]</w:t>
      </w:r>
      <w:r>
        <w:t xml:space="preserve">: Ericsson (Tony) </w:t>
      </w:r>
      <w:r>
        <w:rPr>
          <w:b/>
        </w:rPr>
        <w:t>[WI]</w:t>
      </w:r>
      <w:r>
        <w:t xml:space="preserve">: V2X </w:t>
      </w:r>
      <w:r>
        <w:rPr>
          <w:b/>
        </w:rPr>
        <w:t>[Class]</w:t>
      </w:r>
      <w:r>
        <w:t xml:space="preserve">: 3 </w:t>
      </w:r>
      <w:r>
        <w:rPr>
          <w:b/>
          <w:color w:val="FF0000"/>
        </w:rPr>
        <w:t>[Status]</w:t>
      </w:r>
      <w:r>
        <w:rPr>
          <w:color w:val="FF0000"/>
        </w:rPr>
        <w:t xml:space="preserve">: ToDo Ph1 </w:t>
      </w:r>
      <w:r>
        <w:rPr>
          <w:b/>
        </w:rPr>
        <w:t>[TDoc]</w:t>
      </w:r>
      <w:r>
        <w:t xml:space="preserve">: R2-2003210 </w:t>
      </w:r>
      <w:r>
        <w:rPr>
          <w:b/>
          <w:color w:val="FF0000"/>
        </w:rPr>
        <w:t>[Proposed Conclusion]</w:t>
      </w:r>
      <w:r>
        <w:rPr>
          <w:color w:val="FF0000"/>
        </w:rPr>
        <w:t xml:space="preserve">: </w:t>
      </w:r>
    </w:p>
    <w:p w14:paraId="671567A7" w14:textId="77777777" w:rsidR="00E725E5" w:rsidRDefault="00E725E5" w:rsidP="00585807">
      <w:pPr>
        <w:pStyle w:val="CommentText"/>
        <w:ind w:leftChars="180" w:left="360"/>
      </w:pPr>
      <w:r>
        <w:rPr>
          <w:b/>
        </w:rPr>
        <w:t>[Description]</w:t>
      </w:r>
      <w:r>
        <w:t>: The initiation procedure is missing and is not clear what the UE should do. The reference to LTE specification is correct but there should be a clear indication for the UE on when (or upon which actions) it should go to look at the LTE specification.</w:t>
      </w:r>
    </w:p>
    <w:p w14:paraId="3B365121" w14:textId="77777777" w:rsidR="00E725E5" w:rsidRDefault="00E725E5" w:rsidP="00585807">
      <w:pPr>
        <w:pStyle w:val="CommentText"/>
        <w:ind w:leftChars="180" w:left="360"/>
      </w:pPr>
      <w:r>
        <w:rPr>
          <w:b/>
        </w:rPr>
        <w:t>[Proposed Change]</w:t>
      </w:r>
      <w:r>
        <w:t>: We will bring a CR to address this issue.</w:t>
      </w:r>
    </w:p>
    <w:p w14:paraId="2DD32DAA" w14:textId="77777777" w:rsidR="00E725E5" w:rsidRDefault="00E725E5" w:rsidP="00585807">
      <w:pPr>
        <w:pStyle w:val="CommentText"/>
        <w:ind w:leftChars="180" w:left="360"/>
      </w:pPr>
      <w:r>
        <w:rPr>
          <w:b/>
        </w:rPr>
        <w:t>[Comments]</w:t>
      </w:r>
      <w:r>
        <w:t xml:space="preserve">: </w:t>
      </w:r>
    </w:p>
    <w:p w14:paraId="198BA1F6" w14:textId="77777777" w:rsidR="00E725E5" w:rsidRDefault="00E725E5" w:rsidP="00585807">
      <w:pPr>
        <w:pStyle w:val="CommentText"/>
        <w:ind w:leftChars="180" w:left="360"/>
      </w:pPr>
    </w:p>
    <w:p w14:paraId="1CD10D9F" w14:textId="77777777" w:rsidR="00E725E5" w:rsidRDefault="00E725E5" w:rsidP="00585807">
      <w:pPr>
        <w:pStyle w:val="CommentText"/>
        <w:ind w:leftChars="180" w:left="360"/>
      </w:pPr>
      <w:r>
        <w:t>Rapp1: This topic will be addressed in the LTE/NR email discussion on remaining ASN.1 RILs lead by Samsung/Ericsson.</w:t>
      </w:r>
    </w:p>
    <w:p w14:paraId="1B044988" w14:textId="77777777" w:rsidR="00E725E5" w:rsidRPr="004969AA" w:rsidRDefault="00E725E5" w:rsidP="00585807">
      <w:pPr>
        <w:pStyle w:val="CommentText"/>
        <w:ind w:leftChars="270" w:left="540"/>
      </w:pPr>
    </w:p>
  </w:comment>
  <w:comment w:id="305" w:author="Antonino Orsino" w:date="2020-05-18T13:39:00Z" w:initials="AO">
    <w:p w14:paraId="0E85A5CD" w14:textId="77777777" w:rsidR="00E725E5" w:rsidRDefault="00E725E5" w:rsidP="009D384A">
      <w:pPr>
        <w:pStyle w:val="CommentText"/>
      </w:pPr>
      <w:r>
        <w:rPr>
          <w:rStyle w:val="CommentReference"/>
        </w:rPr>
        <w:annotationRef/>
      </w:r>
      <w:r>
        <w:rPr>
          <w:b/>
        </w:rPr>
        <w:t>[RIL]</w:t>
      </w:r>
      <w:r>
        <w:t xml:space="preserve">: E245 </w:t>
      </w:r>
      <w:r>
        <w:rPr>
          <w:b/>
        </w:rPr>
        <w:t>[Delegate]</w:t>
      </w:r>
      <w:r>
        <w:t xml:space="preserve">: </w:t>
      </w:r>
      <w:r>
        <w:t xml:space="preserve">Ericsson(Tony)  </w:t>
      </w:r>
      <w:r>
        <w:rPr>
          <w:b/>
        </w:rPr>
        <w:t>[WI]</w:t>
      </w:r>
      <w:r>
        <w:t xml:space="preserve">: V2X </w:t>
      </w:r>
      <w:r>
        <w:rPr>
          <w:b/>
        </w:rPr>
        <w:t>[Class]</w:t>
      </w:r>
      <w:r>
        <w:t xml:space="preserve">: 3 </w:t>
      </w:r>
      <w:r>
        <w:rPr>
          <w:b/>
          <w:color w:val="FF0000"/>
        </w:rPr>
        <w:t>[Status]</w:t>
      </w:r>
      <w:r>
        <w:rPr>
          <w:color w:val="FF0000"/>
        </w:rPr>
        <w:t xml:space="preserve">: </w:t>
      </w:r>
      <w:r>
        <w:rPr>
          <w:color w:val="FF0000"/>
        </w:rPr>
        <w:t xml:space="preserve">ToDo </w:t>
      </w:r>
      <w:r>
        <w:rPr>
          <w:b/>
        </w:rPr>
        <w:t>[TDoc]</w:t>
      </w:r>
      <w:r>
        <w:t xml:space="preserve">: None </w:t>
      </w:r>
      <w:r>
        <w:rPr>
          <w:b/>
          <w:color w:val="FF0000"/>
        </w:rPr>
        <w:t>[Proposed Conclusion]</w:t>
      </w:r>
      <w:r>
        <w:rPr>
          <w:color w:val="FF0000"/>
        </w:rPr>
        <w:t xml:space="preserve">: </w:t>
      </w:r>
    </w:p>
    <w:p w14:paraId="38365036" w14:textId="77777777" w:rsidR="00E725E5" w:rsidRDefault="00E725E5" w:rsidP="009D384A">
      <w:pPr>
        <w:pStyle w:val="CommentText"/>
      </w:pPr>
      <w:r>
        <w:rPr>
          <w:b/>
        </w:rPr>
        <w:t>[Description]</w:t>
      </w:r>
      <w:r>
        <w:t>: The text in the field description is wrong as the OCTET STRING does not “indicate” but “contains” and the SidelinkUEInformation is an RRC message and not an IE.</w:t>
      </w:r>
    </w:p>
    <w:p w14:paraId="16AFFDF0" w14:textId="77777777" w:rsidR="00E725E5" w:rsidRDefault="00E725E5" w:rsidP="009D384A">
      <w:pPr>
        <w:pStyle w:val="CommentText"/>
      </w:pPr>
      <w:r>
        <w:rPr>
          <w:b/>
        </w:rPr>
        <w:t>[Proposed Change]</w:t>
      </w:r>
      <w:r>
        <w:t>: Change the field description as follow:</w:t>
      </w:r>
    </w:p>
    <w:p w14:paraId="78AD9D40" w14:textId="77777777" w:rsidR="00E725E5" w:rsidRDefault="00E725E5" w:rsidP="009D384A">
      <w:pPr>
        <w:pStyle w:val="CommentText"/>
      </w:pPr>
      <w:r>
        <w:t xml:space="preserve">This field </w:t>
      </w:r>
      <w:r w:rsidRPr="006E22B8">
        <w:rPr>
          <w:color w:val="00B050"/>
        </w:rPr>
        <w:t xml:space="preserve">includes </w:t>
      </w:r>
      <w:r>
        <w:t xml:space="preserve">the </w:t>
      </w:r>
      <w:r>
        <w:rPr>
          <w:color w:val="00B050"/>
        </w:rPr>
        <w:t>E-UTRA</w:t>
      </w:r>
      <w:r w:rsidRPr="00E870E7">
        <w:rPr>
          <w:color w:val="00B050"/>
        </w:rPr>
        <w:t xml:space="preserve"> </w:t>
      </w:r>
      <w:r>
        <w:t xml:space="preserve">SidelinkUEInformation </w:t>
      </w:r>
      <w:r w:rsidRPr="006E22B8">
        <w:rPr>
          <w:color w:val="00B050"/>
        </w:rPr>
        <w:t xml:space="preserve">message </w:t>
      </w:r>
      <w:r>
        <w:t>as specified in TS 36.331 [10] for the indication of V2X sidelink information.</w:t>
      </w:r>
    </w:p>
    <w:p w14:paraId="3776A1E0" w14:textId="77777777" w:rsidR="00E725E5" w:rsidRDefault="00E725E5" w:rsidP="009D384A">
      <w:pPr>
        <w:pStyle w:val="CommentText"/>
      </w:pPr>
      <w:r>
        <w:rPr>
          <w:b/>
        </w:rPr>
        <w:t>[Comments]</w:t>
      </w:r>
      <w:r>
        <w:t xml:space="preserve">: </w:t>
      </w:r>
    </w:p>
    <w:p w14:paraId="5D2CF181" w14:textId="77777777" w:rsidR="00E725E5" w:rsidRPr="006E22B8" w:rsidRDefault="00E725E5" w:rsidP="009D384A">
      <w:pPr>
        <w:pStyle w:val="CommentText"/>
      </w:pPr>
    </w:p>
  </w:comment>
  <w:comment w:id="367" w:author="Antonino Orsino" w:date="2020-05-18T13:39:00Z" w:initials="AO">
    <w:p w14:paraId="2039C79E" w14:textId="77777777" w:rsidR="00E725E5" w:rsidRDefault="00E725E5" w:rsidP="009D384A">
      <w:pPr>
        <w:pStyle w:val="CommentText"/>
      </w:pPr>
      <w:r>
        <w:rPr>
          <w:rStyle w:val="CommentReference"/>
        </w:rPr>
        <w:annotationRef/>
      </w:r>
      <w:r>
        <w:rPr>
          <w:b/>
        </w:rPr>
        <w:t>[RIL]</w:t>
      </w:r>
      <w:r>
        <w:t xml:space="preserve">: E246 </w:t>
      </w:r>
      <w:r>
        <w:rPr>
          <w:b/>
        </w:rPr>
        <w:t>[Delegate]</w:t>
      </w:r>
      <w:r>
        <w:t xml:space="preserve">: </w:t>
      </w:r>
      <w:r>
        <w:t xml:space="preserve">Ericsson(Tony)  </w:t>
      </w:r>
      <w:r>
        <w:rPr>
          <w:b/>
        </w:rPr>
        <w:t>[WI]</w:t>
      </w:r>
      <w:r>
        <w:t xml:space="preserve">: V2X </w:t>
      </w:r>
      <w:r>
        <w:rPr>
          <w:b/>
        </w:rPr>
        <w:t>[Class]</w:t>
      </w:r>
      <w:r>
        <w:t xml:space="preserve">: 3 </w:t>
      </w:r>
      <w:r>
        <w:rPr>
          <w:b/>
          <w:color w:val="FF0000"/>
        </w:rPr>
        <w:t>[Status]</w:t>
      </w:r>
      <w:r>
        <w:rPr>
          <w:color w:val="FF0000"/>
        </w:rPr>
        <w:t xml:space="preserve">: </w:t>
      </w:r>
      <w:r>
        <w:rPr>
          <w:color w:val="FF0000"/>
        </w:rPr>
        <w:t xml:space="preserve">ToDo </w:t>
      </w:r>
      <w:r>
        <w:rPr>
          <w:b/>
        </w:rPr>
        <w:t>[TDoc]</w:t>
      </w:r>
      <w:r>
        <w:t xml:space="preserve">: None </w:t>
      </w:r>
      <w:r>
        <w:rPr>
          <w:b/>
          <w:color w:val="FF0000"/>
        </w:rPr>
        <w:t>[Proposed Conclusion]</w:t>
      </w:r>
      <w:r>
        <w:rPr>
          <w:color w:val="FF0000"/>
        </w:rPr>
        <w:t xml:space="preserve">: </w:t>
      </w:r>
    </w:p>
    <w:p w14:paraId="63ABC57F" w14:textId="77777777" w:rsidR="00E725E5" w:rsidRDefault="00E725E5" w:rsidP="009D384A">
      <w:pPr>
        <w:pStyle w:val="CommentText"/>
      </w:pPr>
      <w:r>
        <w:rPr>
          <w:b/>
        </w:rPr>
        <w:t>[Description]</w:t>
      </w:r>
      <w:r>
        <w:t xml:space="preserve">: </w:t>
      </w:r>
      <w:r w:rsidRPr="00E870E7">
        <w:t>The text in the field description is wrong as the OCTET STRING does not “indicate” but “contains” and the UEAssistanceInformation is an RRC message and not an IE.</w:t>
      </w:r>
    </w:p>
    <w:p w14:paraId="4FC495D1" w14:textId="77777777" w:rsidR="00E725E5" w:rsidRDefault="00E725E5" w:rsidP="009D384A">
      <w:pPr>
        <w:pStyle w:val="CommentText"/>
      </w:pPr>
      <w:r>
        <w:rPr>
          <w:b/>
        </w:rPr>
        <w:t>[Proposed Change]</w:t>
      </w:r>
      <w:r>
        <w:t>: The the field description as follow:</w:t>
      </w:r>
    </w:p>
    <w:p w14:paraId="43B4565B" w14:textId="77777777" w:rsidR="00E725E5" w:rsidRPr="00E870E7" w:rsidRDefault="00E725E5" w:rsidP="009D384A">
      <w:pPr>
        <w:pStyle w:val="CommentText"/>
      </w:pPr>
      <w:r w:rsidRPr="00F537EB">
        <w:rPr>
          <w:lang w:eastAsia="en-GB"/>
        </w:rPr>
        <w:t xml:space="preserve">This field </w:t>
      </w:r>
      <w:r w:rsidRPr="00E870E7">
        <w:rPr>
          <w:color w:val="00B050"/>
          <w:lang w:eastAsia="en-GB"/>
        </w:rPr>
        <w:t xml:space="preserve">contains </w:t>
      </w:r>
      <w:r w:rsidRPr="00F537EB">
        <w:rPr>
          <w:lang w:eastAsia="en-GB"/>
        </w:rPr>
        <w:t xml:space="preserve">the </w:t>
      </w:r>
      <w:r>
        <w:rPr>
          <w:color w:val="00B050"/>
          <w:lang w:eastAsia="en-GB"/>
        </w:rPr>
        <w:t>E-UTRA</w:t>
      </w:r>
      <w:r w:rsidRPr="00E870E7">
        <w:rPr>
          <w:color w:val="00B050"/>
          <w:lang w:eastAsia="en-GB"/>
        </w:rPr>
        <w:t xml:space="preserve"> </w:t>
      </w:r>
      <w:r w:rsidRPr="00F537EB">
        <w:rPr>
          <w:i/>
          <w:iCs/>
          <w:lang w:eastAsia="en-GB"/>
        </w:rPr>
        <w:t>UEAssistanceInformation</w:t>
      </w:r>
      <w:r>
        <w:rPr>
          <w:i/>
          <w:iCs/>
          <w:lang w:eastAsia="en-GB"/>
        </w:rPr>
        <w:t xml:space="preserve"> </w:t>
      </w:r>
      <w:r w:rsidRPr="00E870E7">
        <w:rPr>
          <w:color w:val="00B050"/>
          <w:lang w:eastAsia="en-GB"/>
        </w:rPr>
        <w:t xml:space="preserve">message </w:t>
      </w:r>
      <w:r w:rsidRPr="00E870E7">
        <w:rPr>
          <w:lang w:eastAsia="en-GB"/>
        </w:rPr>
        <w:t>as specified in TS 36.331 [10] for the indication of traffic characteristic of sidelink logical channel(s) that are setup for V2X sidelink communication. In this version of sp</w:t>
      </w:r>
      <w:r w:rsidRPr="00E870E7">
        <w:rPr>
          <w:color w:val="00B050"/>
          <w:lang w:eastAsia="en-GB"/>
        </w:rPr>
        <w:t>e</w:t>
      </w:r>
      <w:r w:rsidRPr="00E870E7">
        <w:rPr>
          <w:lang w:eastAsia="en-GB"/>
        </w:rPr>
        <w:t xml:space="preserve">cification, </w:t>
      </w:r>
      <w:r>
        <w:rPr>
          <w:lang w:eastAsia="en-GB"/>
        </w:rPr>
        <w:t xml:space="preserve">the </w:t>
      </w:r>
      <w:r>
        <w:rPr>
          <w:color w:val="00B050"/>
          <w:lang w:eastAsia="en-GB"/>
        </w:rPr>
        <w:t>E-UTRA</w:t>
      </w:r>
      <w:r w:rsidRPr="00E870E7">
        <w:rPr>
          <w:color w:val="00B050"/>
          <w:lang w:eastAsia="en-GB"/>
        </w:rPr>
        <w:t xml:space="preserve"> </w:t>
      </w:r>
      <w:r w:rsidRPr="00E870E7">
        <w:rPr>
          <w:i/>
          <w:iCs/>
          <w:color w:val="00B050"/>
          <w:lang w:eastAsia="en-GB"/>
        </w:rPr>
        <w:t>UEAssistanceInformation</w:t>
      </w:r>
      <w:r w:rsidRPr="00E870E7">
        <w:rPr>
          <w:color w:val="00B050"/>
          <w:lang w:eastAsia="en-GB"/>
        </w:rPr>
        <w:t xml:space="preserve"> message</w:t>
      </w:r>
      <w:r w:rsidRPr="00E870E7">
        <w:rPr>
          <w:lang w:eastAsia="en-GB"/>
        </w:rPr>
        <w:t xml:space="preserve"> </w:t>
      </w:r>
      <w:r w:rsidRPr="00E870E7">
        <w:rPr>
          <w:color w:val="00B050"/>
          <w:lang w:eastAsia="en-GB"/>
        </w:rPr>
        <w:t xml:space="preserve">can </w:t>
      </w:r>
      <w:r w:rsidRPr="00E870E7">
        <w:rPr>
          <w:lang w:eastAsia="en-GB"/>
        </w:rPr>
        <w:t xml:space="preserve">only </w:t>
      </w:r>
      <w:r w:rsidRPr="00E870E7">
        <w:rPr>
          <w:color w:val="00B050"/>
          <w:lang w:eastAsia="en-GB"/>
        </w:rPr>
        <w:t xml:space="preserve">contain </w:t>
      </w:r>
      <w:r w:rsidRPr="00E870E7">
        <w:rPr>
          <w:lang w:eastAsia="en-GB"/>
        </w:rPr>
        <w:t>the fields trafficPatternInfoListSL-r14 and/or trafficPatternInfoListSL-v1530.</w:t>
      </w:r>
    </w:p>
    <w:p w14:paraId="7861BC51" w14:textId="77777777" w:rsidR="00E725E5" w:rsidRDefault="00E725E5" w:rsidP="009D384A">
      <w:pPr>
        <w:pStyle w:val="CommentText"/>
      </w:pPr>
      <w:r>
        <w:rPr>
          <w:b/>
        </w:rPr>
        <w:t>[Comments]</w:t>
      </w:r>
      <w:r>
        <w:t xml:space="preserve">: </w:t>
      </w:r>
    </w:p>
    <w:p w14:paraId="588278C5" w14:textId="77777777" w:rsidR="00E725E5" w:rsidRPr="00E870E7" w:rsidRDefault="00E725E5" w:rsidP="009D384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044988" w15:done="0"/>
  <w15:commentEx w15:paraId="5D2CF181" w15:done="0"/>
  <w15:commentEx w15:paraId="588278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93C05" w16cex:dateUtc="2020-05-15T13:04:00Z"/>
  <w16cex:commentExtensible w16cex:durableId="22693DCC" w16cex:dateUtc="2020-05-15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44988" w16cid:durableId="22664F88"/>
  <w16cid:commentId w16cid:paraId="5D2CF181" w16cid:durableId="22693C05"/>
  <w16cid:commentId w16cid:paraId="588278C5" w16cid:durableId="22693DC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863C4" w14:textId="77777777" w:rsidR="00940762" w:rsidRDefault="00940762">
      <w:r>
        <w:separator/>
      </w:r>
    </w:p>
  </w:endnote>
  <w:endnote w:type="continuationSeparator" w:id="0">
    <w:p w14:paraId="619F6D6A" w14:textId="77777777" w:rsidR="00940762" w:rsidRDefault="0094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9ECC8" w14:textId="77777777" w:rsidR="00940762" w:rsidRDefault="00940762">
      <w:r>
        <w:separator/>
      </w:r>
    </w:p>
  </w:footnote>
  <w:footnote w:type="continuationSeparator" w:id="0">
    <w:p w14:paraId="2ACA951D" w14:textId="77777777" w:rsidR="00940762" w:rsidRDefault="00940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51E19" w14:textId="77777777" w:rsidR="00E725E5" w:rsidRDefault="00E725E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DF7D64"/>
    <w:multiLevelType w:val="multilevel"/>
    <w:tmpl w:val="C2DF7D64"/>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E716E8C9"/>
    <w:multiLevelType w:val="multilevel"/>
    <w:tmpl w:val="E716E8C9"/>
    <w:lvl w:ilvl="0">
      <w:start w:val="2"/>
      <w:numFmt w:val="decimal"/>
      <w:lvlText w:val="%1&gt;"/>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EEC575C6"/>
    <w:multiLevelType w:val="singleLevel"/>
    <w:tmpl w:val="EEC575C6"/>
    <w:lvl w:ilvl="0">
      <w:start w:val="1"/>
      <w:numFmt w:val="decimal"/>
      <w:lvlText w:val="%1&gt;"/>
      <w:lvlJc w:val="left"/>
      <w:pPr>
        <w:ind w:left="0" w:firstLine="0"/>
      </w:pPr>
    </w:lvl>
  </w:abstractNum>
  <w:abstractNum w:abstractNumId="3"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3A63908"/>
    <w:multiLevelType w:val="hybridMultilevel"/>
    <w:tmpl w:val="86E22210"/>
    <w:lvl w:ilvl="0" w:tplc="0B68F3B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9357A3B"/>
    <w:multiLevelType w:val="hybridMultilevel"/>
    <w:tmpl w:val="FCF8580E"/>
    <w:lvl w:ilvl="0" w:tplc="253481EE">
      <w:start w:val="400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0B23762D"/>
    <w:multiLevelType w:val="hybridMultilevel"/>
    <w:tmpl w:val="53460A7E"/>
    <w:lvl w:ilvl="0" w:tplc="25D6FD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EBF1FE9"/>
    <w:multiLevelType w:val="hybridMultilevel"/>
    <w:tmpl w:val="3732C888"/>
    <w:lvl w:ilvl="0" w:tplc="A7947FF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551C9F"/>
    <w:multiLevelType w:val="hybridMultilevel"/>
    <w:tmpl w:val="CF825C96"/>
    <w:lvl w:ilvl="0" w:tplc="E5CC52F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69E159A"/>
    <w:multiLevelType w:val="hybridMultilevel"/>
    <w:tmpl w:val="E636688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6C4FD0"/>
    <w:multiLevelType w:val="hybridMultilevel"/>
    <w:tmpl w:val="60CCC5E4"/>
    <w:lvl w:ilvl="0" w:tplc="6E7CE9DC">
      <w:numFmt w:val="bullet"/>
      <w:lvlText w:val="-"/>
      <w:lvlJc w:val="left"/>
      <w:pPr>
        <w:ind w:left="720" w:hanging="360"/>
      </w:pPr>
      <w:rPr>
        <w:rFonts w:ascii="Calibri" w:eastAsia="Calibri" w:hAnsi="Calibri" w:cs="Calibri"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F9622B"/>
    <w:multiLevelType w:val="hybridMultilevel"/>
    <w:tmpl w:val="3C12D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79C48A8"/>
    <w:multiLevelType w:val="hybridMultilevel"/>
    <w:tmpl w:val="28D622B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EC046EE"/>
    <w:multiLevelType w:val="hybridMultilevel"/>
    <w:tmpl w:val="05F6FCB4"/>
    <w:lvl w:ilvl="0" w:tplc="38627760">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356AB1"/>
    <w:multiLevelType w:val="hybridMultilevel"/>
    <w:tmpl w:val="007CCB78"/>
    <w:lvl w:ilvl="0" w:tplc="8A50826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15:restartNumberingAfterBreak="0">
    <w:nsid w:val="78A3540A"/>
    <w:multiLevelType w:val="hybridMultilevel"/>
    <w:tmpl w:val="55CAAE62"/>
    <w:lvl w:ilvl="0" w:tplc="EDC66F6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9BF623F"/>
    <w:multiLevelType w:val="multilevel"/>
    <w:tmpl w:val="B1082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7A62C9"/>
    <w:multiLevelType w:val="hybridMultilevel"/>
    <w:tmpl w:val="07E63B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BFF3046"/>
    <w:multiLevelType w:val="hybridMultilevel"/>
    <w:tmpl w:val="208C1930"/>
    <w:lvl w:ilvl="0" w:tplc="4C4A381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D2974BE"/>
    <w:multiLevelType w:val="hybridMultilevel"/>
    <w:tmpl w:val="D5523E28"/>
    <w:lvl w:ilvl="0" w:tplc="AA6C60FA">
      <w:start w:val="2"/>
      <w:numFmt w:val="bullet"/>
      <w:lvlText w:val=""/>
      <w:lvlJc w:val="left"/>
      <w:pPr>
        <w:ind w:left="720"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
  </w:num>
  <w:num w:numId="4">
    <w:abstractNumId w:val="18"/>
  </w:num>
  <w:num w:numId="5">
    <w:abstractNumId w:val="6"/>
  </w:num>
  <w:num w:numId="6">
    <w:abstractNumId w:val="12"/>
  </w:num>
  <w:num w:numId="7">
    <w:abstractNumId w:val="9"/>
  </w:num>
  <w:num w:numId="8">
    <w:abstractNumId w:val="33"/>
  </w:num>
  <w:num w:numId="9">
    <w:abstractNumId w:val="37"/>
  </w:num>
  <w:num w:numId="10">
    <w:abstractNumId w:val="2"/>
    <w:lvlOverride w:ilvl="0">
      <w:startOverride w:val="1"/>
    </w:lvlOverride>
  </w:num>
  <w:num w:numId="11">
    <w:abstractNumId w:val="35"/>
  </w:num>
  <w:num w:numId="12">
    <w:abstractNumId w:val="23"/>
  </w:num>
  <w:num w:numId="13">
    <w:abstractNumId w:val="26"/>
  </w:num>
  <w:num w:numId="14">
    <w:abstractNumId w:val="40"/>
  </w:num>
  <w:num w:numId="15">
    <w:abstractNumId w:val="24"/>
  </w:num>
  <w:num w:numId="16">
    <w:abstractNumId w:val="29"/>
  </w:num>
  <w:num w:numId="17">
    <w:abstractNumId w:val="28"/>
  </w:num>
  <w:num w:numId="18">
    <w:abstractNumId w:val="17"/>
  </w:num>
  <w:num w:numId="19">
    <w:abstractNumId w:val="32"/>
  </w:num>
  <w:num w:numId="20">
    <w:abstractNumId w:val="8"/>
  </w:num>
  <w:num w:numId="21">
    <w:abstractNumId w:val="2"/>
  </w:num>
  <w:num w:numId="22">
    <w:abstractNumId w:val="31"/>
  </w:num>
  <w:num w:numId="23">
    <w:abstractNumId w:val="2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36"/>
  </w:num>
  <w:num w:numId="28">
    <w:abstractNumId w:val="11"/>
  </w:num>
  <w:num w:numId="29">
    <w:abstractNumId w:val="1"/>
  </w:num>
  <w:num w:numId="30">
    <w:abstractNumId w:val="0"/>
  </w:num>
  <w:num w:numId="31">
    <w:abstractNumId w:val="16"/>
  </w:num>
  <w:num w:numId="32">
    <w:abstractNumId w:val="5"/>
  </w:num>
  <w:num w:numId="33">
    <w:abstractNumId w:val="21"/>
  </w:num>
  <w:num w:numId="34">
    <w:abstractNumId w:val="34"/>
  </w:num>
  <w:num w:numId="35">
    <w:abstractNumId w:val="25"/>
  </w:num>
  <w:num w:numId="36">
    <w:abstractNumId w:val="15"/>
  </w:num>
  <w:num w:numId="37">
    <w:abstractNumId w:val="4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2"/>
  </w:num>
  <w:num w:numId="42">
    <w:abstractNumId w:val="7"/>
  </w:num>
  <w:num w:numId="43">
    <w:abstractNumId w:val="19"/>
  </w:num>
  <w:num w:numId="44">
    <w:abstractNumId w:val="41"/>
  </w:num>
  <w:num w:numId="45">
    <w:abstractNumId w:val="4"/>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Ericsson (Tony)">
    <w15:presenceInfo w15:providerId="None" w15:userId="Ericsson (Tony)"/>
  </w15:person>
  <w15:person w15:author="Antonino Orsino">
    <w15:presenceInfo w15:providerId="AD" w15:userId="S::antonino.orsino@ericsson.com::e793d57e-a3d7-4734-a39e-f72334b235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2A5"/>
    <w:rsid w:val="000834C2"/>
    <w:rsid w:val="000A6394"/>
    <w:rsid w:val="000B7FED"/>
    <w:rsid w:val="000C038A"/>
    <w:rsid w:val="000C6598"/>
    <w:rsid w:val="000C72E3"/>
    <w:rsid w:val="00142396"/>
    <w:rsid w:val="00145D43"/>
    <w:rsid w:val="00170428"/>
    <w:rsid w:val="00192C46"/>
    <w:rsid w:val="001A08B3"/>
    <w:rsid w:val="001A7B60"/>
    <w:rsid w:val="001B52F0"/>
    <w:rsid w:val="001B7A65"/>
    <w:rsid w:val="001D2324"/>
    <w:rsid w:val="001E41F3"/>
    <w:rsid w:val="0026004D"/>
    <w:rsid w:val="002640DD"/>
    <w:rsid w:val="00275D12"/>
    <w:rsid w:val="00284FEB"/>
    <w:rsid w:val="002860C4"/>
    <w:rsid w:val="002B5741"/>
    <w:rsid w:val="00305409"/>
    <w:rsid w:val="00323AEE"/>
    <w:rsid w:val="003609EF"/>
    <w:rsid w:val="0036231A"/>
    <w:rsid w:val="00374DD4"/>
    <w:rsid w:val="003E1A36"/>
    <w:rsid w:val="00410371"/>
    <w:rsid w:val="004242F1"/>
    <w:rsid w:val="004412C6"/>
    <w:rsid w:val="0048783C"/>
    <w:rsid w:val="004B75B7"/>
    <w:rsid w:val="004F10FE"/>
    <w:rsid w:val="0051580D"/>
    <w:rsid w:val="00547111"/>
    <w:rsid w:val="00563C03"/>
    <w:rsid w:val="00585807"/>
    <w:rsid w:val="00592D74"/>
    <w:rsid w:val="005E2C44"/>
    <w:rsid w:val="00614EA6"/>
    <w:rsid w:val="00621188"/>
    <w:rsid w:val="00624E81"/>
    <w:rsid w:val="006257ED"/>
    <w:rsid w:val="00695808"/>
    <w:rsid w:val="006B46FB"/>
    <w:rsid w:val="006E21FB"/>
    <w:rsid w:val="00792342"/>
    <w:rsid w:val="007977A8"/>
    <w:rsid w:val="007A761A"/>
    <w:rsid w:val="007B512A"/>
    <w:rsid w:val="007C188E"/>
    <w:rsid w:val="007C2097"/>
    <w:rsid w:val="007C5F7F"/>
    <w:rsid w:val="007D6A07"/>
    <w:rsid w:val="007F40B1"/>
    <w:rsid w:val="007F7259"/>
    <w:rsid w:val="008040A8"/>
    <w:rsid w:val="008279FA"/>
    <w:rsid w:val="008626E7"/>
    <w:rsid w:val="00870EE7"/>
    <w:rsid w:val="008863B9"/>
    <w:rsid w:val="008A3A8D"/>
    <w:rsid w:val="008A45A6"/>
    <w:rsid w:val="008E42CA"/>
    <w:rsid w:val="008F686C"/>
    <w:rsid w:val="009148DE"/>
    <w:rsid w:val="00940762"/>
    <w:rsid w:val="00941E30"/>
    <w:rsid w:val="0097607D"/>
    <w:rsid w:val="009777D9"/>
    <w:rsid w:val="00991B88"/>
    <w:rsid w:val="009A5753"/>
    <w:rsid w:val="009A579D"/>
    <w:rsid w:val="009D384A"/>
    <w:rsid w:val="009E3297"/>
    <w:rsid w:val="009F734F"/>
    <w:rsid w:val="00A00A59"/>
    <w:rsid w:val="00A246B6"/>
    <w:rsid w:val="00A47E70"/>
    <w:rsid w:val="00A50CF0"/>
    <w:rsid w:val="00A7671C"/>
    <w:rsid w:val="00AA2CBC"/>
    <w:rsid w:val="00AC5820"/>
    <w:rsid w:val="00AD1CD8"/>
    <w:rsid w:val="00AE4BDE"/>
    <w:rsid w:val="00AE6C2C"/>
    <w:rsid w:val="00B035FB"/>
    <w:rsid w:val="00B258BB"/>
    <w:rsid w:val="00B67B97"/>
    <w:rsid w:val="00B968C8"/>
    <w:rsid w:val="00BA1308"/>
    <w:rsid w:val="00BA3EC5"/>
    <w:rsid w:val="00BA51D9"/>
    <w:rsid w:val="00BA54F6"/>
    <w:rsid w:val="00BB5DFC"/>
    <w:rsid w:val="00BD279D"/>
    <w:rsid w:val="00BD41F8"/>
    <w:rsid w:val="00BD467A"/>
    <w:rsid w:val="00BD6BB8"/>
    <w:rsid w:val="00C07DC2"/>
    <w:rsid w:val="00C12247"/>
    <w:rsid w:val="00C26151"/>
    <w:rsid w:val="00C66697"/>
    <w:rsid w:val="00C66BA2"/>
    <w:rsid w:val="00C95985"/>
    <w:rsid w:val="00CC5026"/>
    <w:rsid w:val="00CC68D0"/>
    <w:rsid w:val="00D03F9A"/>
    <w:rsid w:val="00D06D51"/>
    <w:rsid w:val="00D24991"/>
    <w:rsid w:val="00D50255"/>
    <w:rsid w:val="00D50800"/>
    <w:rsid w:val="00D66520"/>
    <w:rsid w:val="00DB1750"/>
    <w:rsid w:val="00DB5FB4"/>
    <w:rsid w:val="00DC7E0D"/>
    <w:rsid w:val="00DE34CF"/>
    <w:rsid w:val="00E13F3D"/>
    <w:rsid w:val="00E34898"/>
    <w:rsid w:val="00E725E5"/>
    <w:rsid w:val="00EA6331"/>
    <w:rsid w:val="00EB09B7"/>
    <w:rsid w:val="00EC6526"/>
    <w:rsid w:val="00EE7D7C"/>
    <w:rsid w:val="00F243AA"/>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E65D7"/>
  <w15:docId w15:val="{F3D4CB52-A3C3-9C46-BE22-A36C27E7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character" w:customStyle="1" w:styleId="TALCar">
    <w:name w:val="TAL Car"/>
    <w:link w:val="TAL"/>
    <w:qFormat/>
    <w:rsid w:val="008E42CA"/>
    <w:rPr>
      <w:rFonts w:ascii="Arial" w:hAnsi="Arial"/>
      <w:sz w:val="18"/>
      <w:lang w:val="en-GB" w:eastAsia="en-US"/>
    </w:rPr>
  </w:style>
  <w:style w:type="character" w:customStyle="1" w:styleId="B1Char1">
    <w:name w:val="B1 Char1"/>
    <w:link w:val="B1"/>
    <w:qFormat/>
    <w:rsid w:val="008E42CA"/>
    <w:rPr>
      <w:rFonts w:ascii="Times New Roman" w:hAnsi="Times New Roman"/>
      <w:lang w:val="en-GB" w:eastAsia="en-US"/>
    </w:rPr>
  </w:style>
  <w:style w:type="numbering" w:customStyle="1" w:styleId="NoList1">
    <w:name w:val="No List1"/>
    <w:next w:val="NoList"/>
    <w:uiPriority w:val="99"/>
    <w:semiHidden/>
    <w:unhideWhenUsed/>
    <w:rsid w:val="008E42CA"/>
  </w:style>
  <w:style w:type="character" w:customStyle="1" w:styleId="Heading3Char">
    <w:name w:val="Heading 3 Char"/>
    <w:link w:val="Heading3"/>
    <w:qFormat/>
    <w:rsid w:val="008E42C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8E42CA"/>
    <w:rPr>
      <w:rFonts w:ascii="Arial" w:hAnsi="Arial"/>
      <w:sz w:val="24"/>
      <w:lang w:val="en-GB" w:eastAsia="en-US"/>
    </w:rPr>
  </w:style>
  <w:style w:type="character" w:customStyle="1" w:styleId="Heading9Char">
    <w:name w:val="Heading 9 Char"/>
    <w:link w:val="Heading9"/>
    <w:rsid w:val="008E42CA"/>
    <w:rPr>
      <w:rFonts w:ascii="Arial" w:hAnsi="Arial"/>
      <w:sz w:val="36"/>
      <w:lang w:val="en-GB" w:eastAsia="en-US"/>
    </w:rPr>
  </w:style>
  <w:style w:type="character" w:customStyle="1" w:styleId="TAHCar">
    <w:name w:val="TAH Car"/>
    <w:link w:val="TAH"/>
    <w:qFormat/>
    <w:locked/>
    <w:rsid w:val="008E42CA"/>
    <w:rPr>
      <w:rFonts w:ascii="Arial" w:hAnsi="Arial"/>
      <w:b/>
      <w:sz w:val="18"/>
      <w:lang w:val="en-GB" w:eastAsia="en-US"/>
    </w:rPr>
  </w:style>
  <w:style w:type="character" w:customStyle="1" w:styleId="THChar">
    <w:name w:val="TH Char"/>
    <w:link w:val="TH"/>
    <w:qFormat/>
    <w:rsid w:val="008E42CA"/>
    <w:rPr>
      <w:rFonts w:ascii="Arial" w:hAnsi="Arial"/>
      <w:b/>
      <w:lang w:val="en-GB" w:eastAsia="en-US"/>
    </w:rPr>
  </w:style>
  <w:style w:type="character" w:customStyle="1" w:styleId="TFChar">
    <w:name w:val="TF Char"/>
    <w:link w:val="TF"/>
    <w:qFormat/>
    <w:rsid w:val="008E42CA"/>
    <w:rPr>
      <w:rFonts w:ascii="Arial" w:hAnsi="Arial"/>
      <w:b/>
      <w:lang w:val="en-GB" w:eastAsia="en-US"/>
    </w:rPr>
  </w:style>
  <w:style w:type="character" w:customStyle="1" w:styleId="NOChar">
    <w:name w:val="NO Char"/>
    <w:link w:val="NO"/>
    <w:qFormat/>
    <w:rsid w:val="008E42CA"/>
    <w:rPr>
      <w:rFonts w:ascii="Times New Roman" w:hAnsi="Times New Roman"/>
      <w:lang w:val="en-GB" w:eastAsia="en-US"/>
    </w:rPr>
  </w:style>
  <w:style w:type="character" w:customStyle="1" w:styleId="EditorsNoteChar">
    <w:name w:val="Editor's Note Char"/>
    <w:aliases w:val="EN Char"/>
    <w:link w:val="EditorsNote"/>
    <w:qFormat/>
    <w:rsid w:val="008E42CA"/>
    <w:rPr>
      <w:rFonts w:ascii="Times New Roman" w:hAnsi="Times New Roman"/>
      <w:color w:val="FF0000"/>
      <w:lang w:val="en-GB" w:eastAsia="en-US"/>
    </w:rPr>
  </w:style>
  <w:style w:type="character" w:customStyle="1" w:styleId="B2Char">
    <w:name w:val="B2 Char"/>
    <w:link w:val="B2"/>
    <w:qFormat/>
    <w:rsid w:val="008E42CA"/>
    <w:rPr>
      <w:rFonts w:ascii="Times New Roman" w:hAnsi="Times New Roman"/>
      <w:lang w:val="en-GB" w:eastAsia="en-US"/>
    </w:rPr>
  </w:style>
  <w:style w:type="character" w:customStyle="1" w:styleId="B3Char2">
    <w:name w:val="B3 Char2"/>
    <w:link w:val="B3"/>
    <w:qFormat/>
    <w:rsid w:val="008E42CA"/>
    <w:rPr>
      <w:rFonts w:ascii="Times New Roman" w:hAnsi="Times New Roman"/>
      <w:lang w:val="en-GB" w:eastAsia="en-US"/>
    </w:rPr>
  </w:style>
  <w:style w:type="character" w:customStyle="1" w:styleId="B4Char">
    <w:name w:val="B4 Char"/>
    <w:link w:val="B4"/>
    <w:qFormat/>
    <w:rsid w:val="008E42CA"/>
    <w:rPr>
      <w:rFonts w:ascii="Times New Roman" w:hAnsi="Times New Roman"/>
      <w:lang w:val="en-GB" w:eastAsia="en-US"/>
    </w:rPr>
  </w:style>
  <w:style w:type="character" w:customStyle="1" w:styleId="B5Char">
    <w:name w:val="B5 Char"/>
    <w:link w:val="B5"/>
    <w:qFormat/>
    <w:rsid w:val="008E42CA"/>
    <w:rPr>
      <w:rFonts w:ascii="Times New Roman" w:hAnsi="Times New Roman"/>
      <w:lang w:val="en-GB" w:eastAsia="en-US"/>
    </w:rPr>
  </w:style>
  <w:style w:type="paragraph" w:customStyle="1" w:styleId="B8">
    <w:name w:val="B8"/>
    <w:basedOn w:val="B7"/>
    <w:link w:val="B8Char"/>
    <w:qFormat/>
    <w:rsid w:val="008E42CA"/>
    <w:pPr>
      <w:ind w:left="2552"/>
    </w:pPr>
    <w:rPr>
      <w:lang w:val="x-none" w:eastAsia="x-none"/>
    </w:rPr>
  </w:style>
  <w:style w:type="paragraph" w:customStyle="1" w:styleId="B7">
    <w:name w:val="B7"/>
    <w:basedOn w:val="B6"/>
    <w:link w:val="B7Char"/>
    <w:qFormat/>
    <w:rsid w:val="008E42CA"/>
    <w:pPr>
      <w:ind w:left="2269"/>
    </w:pPr>
  </w:style>
  <w:style w:type="paragraph" w:customStyle="1" w:styleId="B6">
    <w:name w:val="B6"/>
    <w:basedOn w:val="B5"/>
    <w:link w:val="B6Char"/>
    <w:qFormat/>
    <w:rsid w:val="008E42C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E42CA"/>
    <w:rPr>
      <w:rFonts w:ascii="Times New Roman" w:eastAsia="MS Mincho" w:hAnsi="Times New Roman"/>
      <w:lang w:val="en-GB" w:eastAsia="ja-JP"/>
    </w:rPr>
  </w:style>
  <w:style w:type="character" w:customStyle="1" w:styleId="B7Char">
    <w:name w:val="B7 Char"/>
    <w:link w:val="B7"/>
    <w:qFormat/>
    <w:rsid w:val="008E42CA"/>
    <w:rPr>
      <w:rFonts w:ascii="Times New Roman" w:eastAsia="MS Mincho" w:hAnsi="Times New Roman"/>
      <w:lang w:val="en-GB" w:eastAsia="ja-JP"/>
    </w:rPr>
  </w:style>
  <w:style w:type="character" w:customStyle="1" w:styleId="B8Char">
    <w:name w:val="B8 Char"/>
    <w:link w:val="B8"/>
    <w:rsid w:val="008E42CA"/>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E42CA"/>
    <w:rPr>
      <w:rFonts w:ascii="Tahoma" w:hAnsi="Tahoma" w:cs="Tahoma"/>
      <w:sz w:val="16"/>
      <w:szCs w:val="16"/>
      <w:lang w:val="en-GB" w:eastAsia="en-US"/>
    </w:rPr>
  </w:style>
  <w:style w:type="paragraph" w:styleId="Revision">
    <w:name w:val="Revision"/>
    <w:hidden/>
    <w:uiPriority w:val="99"/>
    <w:semiHidden/>
    <w:qFormat/>
    <w:rsid w:val="008E42CA"/>
    <w:rPr>
      <w:rFonts w:ascii="Times New Roman" w:eastAsia="MS Mincho" w:hAnsi="Times New Roman"/>
      <w:lang w:val="en-GB" w:eastAsia="en-US"/>
    </w:rPr>
  </w:style>
  <w:style w:type="character" w:customStyle="1" w:styleId="CommentTextChar">
    <w:name w:val="Comment Text Char"/>
    <w:basedOn w:val="DefaultParagraphFont"/>
    <w:link w:val="CommentText"/>
    <w:qFormat/>
    <w:rsid w:val="008E42CA"/>
    <w:rPr>
      <w:rFonts w:ascii="Times New Roman" w:hAnsi="Times New Roman"/>
      <w:lang w:val="en-GB" w:eastAsia="en-US"/>
    </w:rPr>
  </w:style>
  <w:style w:type="character" w:customStyle="1" w:styleId="CommentSubjectChar">
    <w:name w:val="Comment Subject Char"/>
    <w:basedOn w:val="CommentTextChar"/>
    <w:link w:val="CommentSubject"/>
    <w:rsid w:val="008E42CA"/>
    <w:rPr>
      <w:rFonts w:ascii="Times New Roman" w:hAnsi="Times New Roman"/>
      <w:b/>
      <w:bCs/>
      <w:lang w:val="en-GB" w:eastAsia="en-US"/>
    </w:rPr>
  </w:style>
  <w:style w:type="paragraph" w:customStyle="1" w:styleId="Agreement">
    <w:name w:val="Agreement"/>
    <w:basedOn w:val="Normal"/>
    <w:next w:val="Normal"/>
    <w:uiPriority w:val="99"/>
    <w:qFormat/>
    <w:rsid w:val="008E42CA"/>
    <w:pPr>
      <w:numPr>
        <w:numId w:val="11"/>
      </w:numPr>
      <w:spacing w:before="60" w:after="0"/>
    </w:pPr>
    <w:rPr>
      <w:rFonts w:ascii="Arial" w:eastAsia="MS Mincho" w:hAnsi="Arial"/>
      <w:b/>
      <w:szCs w:val="24"/>
      <w:lang w:eastAsia="en-GB"/>
    </w:rPr>
  </w:style>
  <w:style w:type="paragraph" w:styleId="BodyText">
    <w:name w:val="Body Text"/>
    <w:basedOn w:val="Normal"/>
    <w:link w:val="BodyTextChar"/>
    <w:rsid w:val="008E42CA"/>
    <w:pPr>
      <w:spacing w:after="120"/>
    </w:pPr>
    <w:rPr>
      <w:rFonts w:ascii="Arial" w:eastAsia="SimSun" w:hAnsi="Arial"/>
      <w:lang w:eastAsia="x-none"/>
    </w:rPr>
  </w:style>
  <w:style w:type="character" w:customStyle="1" w:styleId="BodyTextChar">
    <w:name w:val="Body Text Char"/>
    <w:basedOn w:val="DefaultParagraphFont"/>
    <w:link w:val="BodyText"/>
    <w:rsid w:val="008E42CA"/>
    <w:rPr>
      <w:rFonts w:ascii="Arial" w:eastAsia="SimSun" w:hAnsi="Arial"/>
      <w:lang w:val="en-GB" w:eastAsia="x-none"/>
    </w:rPr>
  </w:style>
  <w:style w:type="character" w:customStyle="1" w:styleId="EXChar">
    <w:name w:val="EX Char"/>
    <w:link w:val="EX"/>
    <w:qFormat/>
    <w:locked/>
    <w:rsid w:val="008E42CA"/>
    <w:rPr>
      <w:rFonts w:ascii="Times New Roman" w:hAnsi="Times New Roman"/>
      <w:lang w:val="en-GB" w:eastAsia="en-US"/>
    </w:rPr>
  </w:style>
  <w:style w:type="character" w:customStyle="1" w:styleId="Heading5Char">
    <w:name w:val="Heading 5 Char"/>
    <w:link w:val="Heading5"/>
    <w:qFormat/>
    <w:rsid w:val="008E42CA"/>
    <w:rPr>
      <w:rFonts w:ascii="Arial" w:hAnsi="Arial"/>
      <w:sz w:val="22"/>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8E42CA"/>
    <w:pPr>
      <w:ind w:left="720"/>
      <w:contextualSpacing/>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E42CA"/>
    <w:rPr>
      <w:rFonts w:ascii="Times New Roman" w:hAnsi="Times New Roman"/>
      <w:lang w:val="en-GB" w:eastAsia="en-US"/>
    </w:rPr>
  </w:style>
  <w:style w:type="character" w:customStyle="1" w:styleId="B1Char">
    <w:name w:val="B1 Char"/>
    <w:qFormat/>
    <w:locked/>
    <w:rsid w:val="008E42CA"/>
    <w:rPr>
      <w:rFonts w:ascii="Times New Roman" w:hAnsi="Times New Roman"/>
      <w:lang w:val="en-GB" w:eastAsia="en-US"/>
    </w:rPr>
  </w:style>
  <w:style w:type="character" w:customStyle="1" w:styleId="B3Char">
    <w:name w:val="B3 Char"/>
    <w:qFormat/>
    <w:locked/>
    <w:rsid w:val="008E42CA"/>
    <w:rPr>
      <w:rFonts w:ascii="Times New Roman" w:hAnsi="Times New Roman"/>
      <w:lang w:val="en-GB" w:eastAsia="en-US"/>
    </w:rPr>
  </w:style>
  <w:style w:type="character" w:customStyle="1" w:styleId="B1Zchn">
    <w:name w:val="B1 Zchn"/>
    <w:locked/>
    <w:rsid w:val="008E42CA"/>
    <w:rPr>
      <w:rFonts w:eastAsia="Times New Roman"/>
      <w:lang w:val="x-none" w:eastAsia="x-none"/>
    </w:rPr>
  </w:style>
  <w:style w:type="character" w:customStyle="1" w:styleId="TALChar">
    <w:name w:val="TAL Char"/>
    <w:qFormat/>
    <w:rsid w:val="008E42CA"/>
    <w:rPr>
      <w:rFonts w:ascii="Arial" w:hAnsi="Arial"/>
      <w:sz w:val="18"/>
      <w:lang w:val="en-GB" w:eastAsia="en-US" w:bidi="ar-SA"/>
    </w:rPr>
  </w:style>
  <w:style w:type="character" w:customStyle="1" w:styleId="normaltextrun">
    <w:name w:val="normaltextrun"/>
    <w:basedOn w:val="DefaultParagraphFont"/>
    <w:rsid w:val="007C5F7F"/>
  </w:style>
  <w:style w:type="numbering" w:customStyle="1" w:styleId="NoList2">
    <w:name w:val="No List2"/>
    <w:next w:val="NoList"/>
    <w:uiPriority w:val="99"/>
    <w:semiHidden/>
    <w:unhideWhenUsed/>
    <w:rsid w:val="00E725E5"/>
  </w:style>
  <w:style w:type="character" w:customStyle="1" w:styleId="Heading1Char">
    <w:name w:val="Heading 1 Char"/>
    <w:link w:val="Heading1"/>
    <w:rsid w:val="00E725E5"/>
    <w:rPr>
      <w:rFonts w:ascii="Arial" w:hAnsi="Arial"/>
      <w:sz w:val="36"/>
      <w:lang w:val="en-GB" w:eastAsia="en-US"/>
    </w:rPr>
  </w:style>
  <w:style w:type="character" w:customStyle="1" w:styleId="Heading2Char">
    <w:name w:val="Heading 2 Char"/>
    <w:link w:val="Heading2"/>
    <w:rsid w:val="00E725E5"/>
    <w:rPr>
      <w:rFonts w:ascii="Arial" w:hAnsi="Arial"/>
      <w:sz w:val="32"/>
      <w:lang w:val="en-GB" w:eastAsia="en-US"/>
    </w:rPr>
  </w:style>
  <w:style w:type="character" w:customStyle="1" w:styleId="Heading6Char">
    <w:name w:val="Heading 6 Char"/>
    <w:link w:val="Heading6"/>
    <w:qFormat/>
    <w:rsid w:val="00E725E5"/>
    <w:rPr>
      <w:rFonts w:ascii="Arial" w:hAnsi="Arial"/>
      <w:lang w:val="en-GB" w:eastAsia="en-US"/>
    </w:rPr>
  </w:style>
  <w:style w:type="character" w:customStyle="1" w:styleId="Heading7Char">
    <w:name w:val="Heading 7 Char"/>
    <w:link w:val="Heading7"/>
    <w:rsid w:val="00E725E5"/>
    <w:rPr>
      <w:rFonts w:ascii="Arial" w:hAnsi="Arial"/>
      <w:lang w:val="en-GB" w:eastAsia="en-US"/>
    </w:rPr>
  </w:style>
  <w:style w:type="character" w:customStyle="1" w:styleId="Heading8Char">
    <w:name w:val="Heading 8 Char"/>
    <w:link w:val="Heading8"/>
    <w:rsid w:val="00E725E5"/>
    <w:rPr>
      <w:rFonts w:ascii="Arial" w:hAnsi="Arial"/>
      <w:sz w:val="36"/>
      <w:lang w:val="en-GB" w:eastAsia="en-US"/>
    </w:rPr>
  </w:style>
  <w:style w:type="character" w:customStyle="1" w:styleId="HeaderChar">
    <w:name w:val="Header Char"/>
    <w:link w:val="Header"/>
    <w:rsid w:val="00E725E5"/>
    <w:rPr>
      <w:rFonts w:ascii="Arial" w:hAnsi="Arial"/>
      <w:b/>
      <w:noProof/>
      <w:sz w:val="18"/>
      <w:lang w:val="en-GB" w:eastAsia="en-US"/>
    </w:rPr>
  </w:style>
  <w:style w:type="character" w:customStyle="1" w:styleId="FooterChar">
    <w:name w:val="Footer Char"/>
    <w:link w:val="Footer"/>
    <w:rsid w:val="00E725E5"/>
    <w:rPr>
      <w:rFonts w:ascii="Arial" w:hAnsi="Arial"/>
      <w:b/>
      <w:i/>
      <w:noProof/>
      <w:sz w:val="18"/>
      <w:lang w:val="en-GB" w:eastAsia="en-US"/>
    </w:rPr>
  </w:style>
  <w:style w:type="character" w:customStyle="1" w:styleId="TACChar">
    <w:name w:val="TAC Char"/>
    <w:link w:val="TAC"/>
    <w:qFormat/>
    <w:locked/>
    <w:rsid w:val="00E725E5"/>
    <w:rPr>
      <w:rFonts w:ascii="Arial" w:hAnsi="Arial"/>
      <w:sz w:val="18"/>
      <w:lang w:val="en-GB" w:eastAsia="en-US"/>
    </w:rPr>
  </w:style>
  <w:style w:type="character" w:customStyle="1" w:styleId="FootnoteTextChar">
    <w:name w:val="Footnote Text Char"/>
    <w:link w:val="FootnoteText"/>
    <w:rsid w:val="00E725E5"/>
    <w:rPr>
      <w:rFonts w:ascii="Times New Roman" w:hAnsi="Times New Roman"/>
      <w:sz w:val="16"/>
      <w:lang w:val="en-GB" w:eastAsia="en-US"/>
    </w:rPr>
  </w:style>
  <w:style w:type="paragraph" w:customStyle="1" w:styleId="Revision1">
    <w:name w:val="Revision1"/>
    <w:hidden/>
    <w:uiPriority w:val="99"/>
    <w:semiHidden/>
    <w:qFormat/>
    <w:rsid w:val="00E725E5"/>
    <w:pPr>
      <w:spacing w:after="160" w:line="259" w:lineRule="auto"/>
    </w:pPr>
    <w:rPr>
      <w:rFonts w:ascii="Times New Roman" w:eastAsia="MS Mincho" w:hAnsi="Times New Roman"/>
      <w:lang w:val="en-GB" w:eastAsia="en-US"/>
    </w:rPr>
  </w:style>
  <w:style w:type="paragraph" w:customStyle="1" w:styleId="B9">
    <w:name w:val="B9"/>
    <w:basedOn w:val="B8"/>
    <w:qFormat/>
    <w:rsid w:val="00E725E5"/>
    <w:pPr>
      <w:ind w:left="2836"/>
    </w:pPr>
    <w:rPr>
      <w:rFonts w:eastAsia="Times New Roman"/>
      <w:lang w:val="en-US" w:eastAsia="ja-JP"/>
    </w:rPr>
  </w:style>
  <w:style w:type="paragraph" w:customStyle="1" w:styleId="B10">
    <w:name w:val="B10"/>
    <w:basedOn w:val="B5"/>
    <w:link w:val="B10Char"/>
    <w:qFormat/>
    <w:rsid w:val="00E725E5"/>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725E5"/>
    <w:rPr>
      <w:rFonts w:ascii="Times New Roman" w:hAnsi="Times New Roman"/>
      <w:lang w:val="en-GB" w:eastAsia="ja-JP"/>
    </w:rPr>
  </w:style>
  <w:style w:type="character" w:customStyle="1" w:styleId="DocumentMapChar">
    <w:name w:val="Document Map Char"/>
    <w:basedOn w:val="DefaultParagraphFont"/>
    <w:link w:val="DocumentMap"/>
    <w:rsid w:val="00E725E5"/>
    <w:rPr>
      <w:rFonts w:ascii="Tahoma" w:hAnsi="Tahoma" w:cs="Tahoma"/>
      <w:shd w:val="clear" w:color="auto" w:fill="000080"/>
      <w:lang w:val="en-GB" w:eastAsia="en-US"/>
    </w:rPr>
  </w:style>
  <w:style w:type="numbering" w:customStyle="1" w:styleId="1">
    <w:name w:val="无列表1"/>
    <w:next w:val="NoList"/>
    <w:uiPriority w:val="99"/>
    <w:semiHidden/>
    <w:unhideWhenUsed/>
    <w:rsid w:val="00E725E5"/>
  </w:style>
  <w:style w:type="numbering" w:customStyle="1" w:styleId="2">
    <w:name w:val="无列表2"/>
    <w:next w:val="NoList"/>
    <w:uiPriority w:val="99"/>
    <w:semiHidden/>
    <w:unhideWhenUsed/>
    <w:rsid w:val="00E725E5"/>
  </w:style>
  <w:style w:type="numbering" w:customStyle="1" w:styleId="11">
    <w:name w:val="无列表11"/>
    <w:next w:val="NoList"/>
    <w:uiPriority w:val="99"/>
    <w:semiHidden/>
    <w:unhideWhenUsed/>
    <w:rsid w:val="00E725E5"/>
  </w:style>
  <w:style w:type="numbering" w:customStyle="1" w:styleId="3">
    <w:name w:val="无列表3"/>
    <w:next w:val="NoList"/>
    <w:uiPriority w:val="99"/>
    <w:semiHidden/>
    <w:unhideWhenUsed/>
    <w:rsid w:val="00E725E5"/>
  </w:style>
  <w:style w:type="numbering" w:customStyle="1" w:styleId="12">
    <w:name w:val="无列表12"/>
    <w:next w:val="NoList"/>
    <w:uiPriority w:val="99"/>
    <w:semiHidden/>
    <w:unhideWhenUsed/>
    <w:rsid w:val="00E725E5"/>
  </w:style>
  <w:style w:type="numbering" w:customStyle="1" w:styleId="21">
    <w:name w:val="无列表21"/>
    <w:next w:val="NoList"/>
    <w:uiPriority w:val="99"/>
    <w:semiHidden/>
    <w:unhideWhenUsed/>
    <w:rsid w:val="00E725E5"/>
  </w:style>
  <w:style w:type="numbering" w:customStyle="1" w:styleId="111">
    <w:name w:val="无列表111"/>
    <w:next w:val="NoList"/>
    <w:uiPriority w:val="99"/>
    <w:semiHidden/>
    <w:unhideWhenUsed/>
    <w:rsid w:val="00E725E5"/>
  </w:style>
  <w:style w:type="character" w:customStyle="1" w:styleId="B2Car">
    <w:name w:val="B2 Car"/>
    <w:rsid w:val="00E725E5"/>
    <w:rPr>
      <w:rFonts w:ascii="Times New Roman" w:hAnsi="Times New Roman"/>
      <w:lang w:val="en-GB" w:eastAsia="en-US"/>
    </w:rPr>
  </w:style>
  <w:style w:type="numbering" w:customStyle="1" w:styleId="4">
    <w:name w:val="无列表4"/>
    <w:next w:val="NoList"/>
    <w:uiPriority w:val="99"/>
    <w:semiHidden/>
    <w:unhideWhenUsed/>
    <w:rsid w:val="00E725E5"/>
  </w:style>
  <w:style w:type="numbering" w:customStyle="1" w:styleId="13">
    <w:name w:val="无列表13"/>
    <w:next w:val="NoList"/>
    <w:uiPriority w:val="99"/>
    <w:semiHidden/>
    <w:unhideWhenUsed/>
    <w:rsid w:val="00E725E5"/>
  </w:style>
  <w:style w:type="numbering" w:customStyle="1" w:styleId="22">
    <w:name w:val="无列表22"/>
    <w:next w:val="NoList"/>
    <w:uiPriority w:val="99"/>
    <w:semiHidden/>
    <w:unhideWhenUsed/>
    <w:rsid w:val="00E725E5"/>
  </w:style>
  <w:style w:type="numbering" w:customStyle="1" w:styleId="112">
    <w:name w:val="无列表112"/>
    <w:next w:val="NoList"/>
    <w:uiPriority w:val="99"/>
    <w:semiHidden/>
    <w:unhideWhenUsed/>
    <w:rsid w:val="00E725E5"/>
  </w:style>
  <w:style w:type="numbering" w:customStyle="1" w:styleId="5">
    <w:name w:val="无列表5"/>
    <w:next w:val="NoList"/>
    <w:uiPriority w:val="99"/>
    <w:semiHidden/>
    <w:unhideWhenUsed/>
    <w:rsid w:val="00E725E5"/>
  </w:style>
  <w:style w:type="numbering" w:customStyle="1" w:styleId="6">
    <w:name w:val="无列表6"/>
    <w:next w:val="NoList"/>
    <w:uiPriority w:val="99"/>
    <w:semiHidden/>
    <w:unhideWhenUsed/>
    <w:rsid w:val="00E725E5"/>
  </w:style>
  <w:style w:type="paragraph" w:customStyle="1" w:styleId="Doc-text2">
    <w:name w:val="Doc-text2"/>
    <w:basedOn w:val="Normal"/>
    <w:link w:val="Doc-text2Char"/>
    <w:qFormat/>
    <w:rsid w:val="00E725E5"/>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725E5"/>
    <w:rPr>
      <w:rFonts w:ascii="Arial" w:eastAsia="MS Mincho" w:hAnsi="Arial"/>
      <w:szCs w:val="24"/>
      <w:lang w:val="en-GB" w:eastAsia="en-GB"/>
    </w:rPr>
  </w:style>
  <w:style w:type="table" w:styleId="TableGrid">
    <w:name w:val="Table Grid"/>
    <w:basedOn w:val="TableNormal"/>
    <w:uiPriority w:val="39"/>
    <w:qFormat/>
    <w:rsid w:val="00E725E5"/>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locked/>
    <w:rsid w:val="00E725E5"/>
    <w:rPr>
      <w:rFonts w:ascii="Arial" w:hAnsi="Arial"/>
      <w:lang w:val="en-GB" w:eastAsia="en-US"/>
    </w:rPr>
  </w:style>
  <w:style w:type="paragraph" w:styleId="NormalWeb">
    <w:name w:val="Normal (Web)"/>
    <w:basedOn w:val="Normal"/>
    <w:uiPriority w:val="99"/>
    <w:unhideWhenUsed/>
    <w:rsid w:val="00E725E5"/>
    <w:pPr>
      <w:spacing w:before="100" w:beforeAutospacing="1" w:after="100" w:afterAutospacing="1"/>
    </w:pPr>
    <w:rPr>
      <w:szCs w:val="24"/>
      <w:lang w:eastAsia="en-GB"/>
    </w:rPr>
  </w:style>
  <w:style w:type="paragraph" w:customStyle="1" w:styleId="ListParagraph1">
    <w:name w:val="List Paragraph1"/>
    <w:basedOn w:val="Normal"/>
    <w:uiPriority w:val="34"/>
    <w:qFormat/>
    <w:rsid w:val="00E725E5"/>
    <w:pPr>
      <w:overflowPunct w:val="0"/>
      <w:autoSpaceDE w:val="0"/>
      <w:autoSpaceDN w:val="0"/>
      <w:adjustRightInd w:val="0"/>
      <w:spacing w:line="259" w:lineRule="auto"/>
      <w:ind w:left="720"/>
      <w:contextualSpacing/>
      <w:textAlignment w:val="baseline"/>
    </w:pPr>
    <w:rPr>
      <w:rFonts w:eastAsia="SimSun"/>
      <w:lang w:eastAsia="ja-JP"/>
    </w:rPr>
  </w:style>
  <w:style w:type="character" w:customStyle="1" w:styleId="UnresolvedMention3">
    <w:name w:val="Unresolved Mention3"/>
    <w:basedOn w:val="DefaultParagraphFont"/>
    <w:uiPriority w:val="99"/>
    <w:semiHidden/>
    <w:unhideWhenUsed/>
    <w:rsid w:val="00E72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6.emf"/><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84061-4257-4A88-B569-9E82ED8E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57</TotalTime>
  <Pages>31</Pages>
  <Words>11347</Words>
  <Characters>64680</Characters>
  <Application>Microsoft Office Word</Application>
  <DocSecurity>0</DocSecurity>
  <Lines>539</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75876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10</cp:revision>
  <cp:lastPrinted>1900-12-31T22:59:11Z</cp:lastPrinted>
  <dcterms:created xsi:type="dcterms:W3CDTF">2020-05-18T18:43:00Z</dcterms:created>
  <dcterms:modified xsi:type="dcterms:W3CDTF">2020-05-19T09:20:00Z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E6D716CA2F46F58179637BF23FA5DFABC6D123A9A139C316D2FDF2A26DCCE1E8</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C:\Users\hvandervelde\Documents\My templates\Template_3GPP_CR.docx</vt:lpwstr>
  </property>
</Properties>
</file>