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F132" w14:textId="2D983D61" w:rsidR="00487C55" w:rsidRDefault="00852327" w:rsidP="00487C55">
      <w:pPr>
        <w:pStyle w:val="affff6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NES</w:t>
      </w:r>
      <w:r w:rsidR="00487C55">
        <w:t xml:space="preserve"> </w:t>
      </w:r>
      <w:r w:rsidR="00487C55" w:rsidRPr="00D12088">
        <w:rPr>
          <w:rStyle w:val="affff7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4CE83AB5" w:rsidR="00487C55" w:rsidRDefault="00FC3F35" w:rsidP="00487C55">
      <w:pPr>
        <w:pStyle w:val="1"/>
      </w:pPr>
      <w:r>
        <w:t>O004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5223C5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5223C5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5223C5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5223C5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5223C5">
            <w:r>
              <w:t>Tdoc</w:t>
            </w:r>
          </w:p>
        </w:tc>
        <w:tc>
          <w:tcPr>
            <w:tcW w:w="1559" w:type="dxa"/>
          </w:tcPr>
          <w:p w14:paraId="158D619C" w14:textId="77777777" w:rsidR="00487C55" w:rsidRDefault="00487C55" w:rsidP="005223C5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5223C5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5223C5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5223C5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1BA95E03" w:rsidR="00487C55" w:rsidRDefault="00FC3F35" w:rsidP="005223C5">
            <w:r>
              <w:t>O004</w:t>
            </w:r>
          </w:p>
        </w:tc>
        <w:tc>
          <w:tcPr>
            <w:tcW w:w="948" w:type="dxa"/>
          </w:tcPr>
          <w:p w14:paraId="29C7E316" w14:textId="3B0F1468" w:rsidR="00487C55" w:rsidRPr="00FC3F35" w:rsidRDefault="00FC3F35" w:rsidP="005223C5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 xml:space="preserve">ES, </w:t>
            </w:r>
            <w:proofErr w:type="spellStart"/>
            <w:r>
              <w:rPr>
                <w:rFonts w:eastAsia="等线"/>
              </w:rPr>
              <w:t>SLRelay</w:t>
            </w:r>
            <w:proofErr w:type="spellEnd"/>
          </w:p>
        </w:tc>
        <w:tc>
          <w:tcPr>
            <w:tcW w:w="1068" w:type="dxa"/>
          </w:tcPr>
          <w:p w14:paraId="745F7B2F" w14:textId="3528B0C5" w:rsidR="00487C55" w:rsidRPr="00FC3F35" w:rsidRDefault="00FC3F35" w:rsidP="005223C5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0E05C31F" w14:textId="38E2BCAC" w:rsidR="00487C55" w:rsidRPr="00FC3F35" w:rsidRDefault="00FC3F35" w:rsidP="005223C5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pplicability of PO bundling to SL Relay</w:t>
            </w:r>
          </w:p>
        </w:tc>
        <w:tc>
          <w:tcPr>
            <w:tcW w:w="1161" w:type="dxa"/>
          </w:tcPr>
          <w:p w14:paraId="0E1B3848" w14:textId="4FDD2C25" w:rsidR="00487C55" w:rsidRPr="00FC3F35" w:rsidRDefault="00FC3F35" w:rsidP="005223C5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454AE897" w14:textId="7CEAB66B" w:rsidR="00487C55" w:rsidRPr="00FC3F35" w:rsidRDefault="00FC3F35" w:rsidP="005223C5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 (Qianxi)</w:t>
            </w:r>
          </w:p>
        </w:tc>
        <w:tc>
          <w:tcPr>
            <w:tcW w:w="993" w:type="dxa"/>
          </w:tcPr>
          <w:p w14:paraId="65C9B8CD" w14:textId="77777777" w:rsidR="00487C55" w:rsidRDefault="00487C55" w:rsidP="005223C5"/>
        </w:tc>
        <w:tc>
          <w:tcPr>
            <w:tcW w:w="850" w:type="dxa"/>
          </w:tcPr>
          <w:p w14:paraId="06C38969" w14:textId="54732DF9" w:rsidR="00487C55" w:rsidRDefault="00FC3F35" w:rsidP="005223C5">
            <w:r>
              <w:t>V002</w:t>
            </w:r>
          </w:p>
        </w:tc>
        <w:tc>
          <w:tcPr>
            <w:tcW w:w="814" w:type="dxa"/>
          </w:tcPr>
          <w:p w14:paraId="167B3B11" w14:textId="77777777" w:rsidR="00487C55" w:rsidRDefault="00487C55" w:rsidP="005223C5">
            <w:proofErr w:type="spellStart"/>
            <w:r>
              <w:t>ToDo</w:t>
            </w:r>
            <w:proofErr w:type="spellEnd"/>
          </w:p>
        </w:tc>
      </w:tr>
    </w:tbl>
    <w:p w14:paraId="5BB2D34F" w14:textId="76A1774A" w:rsidR="00487C55" w:rsidRDefault="00487C55" w:rsidP="00487C55">
      <w:pPr>
        <w:pStyle w:val="af2"/>
      </w:pPr>
      <w:r>
        <w:rPr>
          <w:b/>
        </w:rPr>
        <w:br/>
        <w:t>[Description]</w:t>
      </w:r>
      <w:r>
        <w:t xml:space="preserve">: </w:t>
      </w:r>
      <w:r w:rsidR="00FC3F35">
        <w:t xml:space="preserve">It is not clear whether the paging </w:t>
      </w:r>
      <w:proofErr w:type="spellStart"/>
      <w:r w:rsidR="00FC3F35">
        <w:t>adapation</w:t>
      </w:r>
      <w:proofErr w:type="spellEnd"/>
      <w:r w:rsidR="00FC3F35">
        <w:t xml:space="preserve"> (i.e., PO bundling) feature can be applied to SL Relay UE (first/last Relay) and Remote UE.</w:t>
      </w:r>
    </w:p>
    <w:p w14:paraId="76616C24" w14:textId="30671422" w:rsidR="00487C55" w:rsidRDefault="00487C55" w:rsidP="00487C55">
      <w:pPr>
        <w:pStyle w:val="af2"/>
      </w:pPr>
      <w:r>
        <w:rPr>
          <w:b/>
        </w:rPr>
        <w:t>[Proposed Change]</w:t>
      </w:r>
      <w:r>
        <w:t xml:space="preserve">: </w:t>
      </w:r>
      <w:r w:rsidR="00FC3F35">
        <w:t xml:space="preserve">R2 discuss and conclude the applicability of paging </w:t>
      </w:r>
      <w:proofErr w:type="spellStart"/>
      <w:r w:rsidR="00FC3F35">
        <w:t>adapation</w:t>
      </w:r>
      <w:proofErr w:type="spellEnd"/>
      <w:r w:rsidR="00FC3F35">
        <w:t xml:space="preserve"> (i.e., PO bundling) feature to SL Relay UE (first/last Relay) and Remote UE or not.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2FF3CD65" w14:textId="153FCDBE" w:rsidR="00FC3F35" w:rsidRDefault="00FC3F35" w:rsidP="00FC3F35">
      <w:pPr>
        <w:pStyle w:val="1"/>
      </w:pPr>
      <w:r>
        <w:t>O005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FC3F35" w14:paraId="717A8BB7" w14:textId="77777777" w:rsidTr="00F107B0">
        <w:tc>
          <w:tcPr>
            <w:tcW w:w="967" w:type="dxa"/>
          </w:tcPr>
          <w:p w14:paraId="371B718F" w14:textId="77777777" w:rsidR="00FC3F35" w:rsidRDefault="00FC3F35" w:rsidP="00F107B0">
            <w:r>
              <w:t>RIL Id</w:t>
            </w:r>
          </w:p>
        </w:tc>
        <w:tc>
          <w:tcPr>
            <w:tcW w:w="948" w:type="dxa"/>
          </w:tcPr>
          <w:p w14:paraId="32E05AEF" w14:textId="77777777" w:rsidR="00FC3F35" w:rsidRDefault="00FC3F35" w:rsidP="00F107B0">
            <w:r>
              <w:t>WI</w:t>
            </w:r>
          </w:p>
        </w:tc>
        <w:tc>
          <w:tcPr>
            <w:tcW w:w="1068" w:type="dxa"/>
          </w:tcPr>
          <w:p w14:paraId="640D5073" w14:textId="77777777" w:rsidR="00FC3F35" w:rsidRDefault="00FC3F35" w:rsidP="00F107B0">
            <w:r>
              <w:t>Class</w:t>
            </w:r>
          </w:p>
        </w:tc>
        <w:tc>
          <w:tcPr>
            <w:tcW w:w="2797" w:type="dxa"/>
          </w:tcPr>
          <w:p w14:paraId="6DD42C82" w14:textId="77777777" w:rsidR="00FC3F35" w:rsidRDefault="00FC3F35" w:rsidP="00F107B0">
            <w:r>
              <w:t>Title</w:t>
            </w:r>
          </w:p>
        </w:tc>
        <w:tc>
          <w:tcPr>
            <w:tcW w:w="1161" w:type="dxa"/>
          </w:tcPr>
          <w:p w14:paraId="7FBC642B" w14:textId="77777777" w:rsidR="00FC3F35" w:rsidRDefault="00FC3F35" w:rsidP="00F107B0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95BCA04" w14:textId="77777777" w:rsidR="00FC3F35" w:rsidRDefault="00FC3F35" w:rsidP="00F107B0">
            <w:r>
              <w:t>Delegate</w:t>
            </w:r>
          </w:p>
        </w:tc>
        <w:tc>
          <w:tcPr>
            <w:tcW w:w="993" w:type="dxa"/>
          </w:tcPr>
          <w:p w14:paraId="5161FA28" w14:textId="77777777" w:rsidR="00FC3F35" w:rsidRDefault="00FC3F35" w:rsidP="00F107B0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36C6B05E" w14:textId="77777777" w:rsidR="00FC3F35" w:rsidRDefault="00FC3F35" w:rsidP="00F107B0">
            <w:r>
              <w:t>File version</w:t>
            </w:r>
          </w:p>
        </w:tc>
        <w:tc>
          <w:tcPr>
            <w:tcW w:w="814" w:type="dxa"/>
          </w:tcPr>
          <w:p w14:paraId="7F68C5D5" w14:textId="77777777" w:rsidR="00FC3F35" w:rsidRDefault="00FC3F35" w:rsidP="00F107B0">
            <w:r>
              <w:t>Status</w:t>
            </w:r>
          </w:p>
        </w:tc>
      </w:tr>
      <w:tr w:rsidR="00FC3F35" w14:paraId="1ABD0360" w14:textId="77777777" w:rsidTr="00F107B0">
        <w:tc>
          <w:tcPr>
            <w:tcW w:w="967" w:type="dxa"/>
          </w:tcPr>
          <w:p w14:paraId="054ED7C1" w14:textId="54E53074" w:rsidR="00FC3F35" w:rsidRDefault="00FC3F35" w:rsidP="00F107B0">
            <w:r>
              <w:t>O005</w:t>
            </w:r>
          </w:p>
        </w:tc>
        <w:tc>
          <w:tcPr>
            <w:tcW w:w="948" w:type="dxa"/>
          </w:tcPr>
          <w:p w14:paraId="3CB7CCB9" w14:textId="31EE76BB" w:rsidR="00FC3F35" w:rsidRPr="00FC3F35" w:rsidRDefault="00FC3F35" w:rsidP="00F107B0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>ES, LPWUS</w:t>
            </w:r>
          </w:p>
        </w:tc>
        <w:tc>
          <w:tcPr>
            <w:tcW w:w="1068" w:type="dxa"/>
          </w:tcPr>
          <w:p w14:paraId="7235A53A" w14:textId="77777777" w:rsidR="00FC3F35" w:rsidRPr="00FC3F35" w:rsidRDefault="00FC3F35" w:rsidP="00F107B0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0F10A1FA" w14:textId="4C9A1CA2" w:rsidR="00FC3F35" w:rsidRPr="00FC3F35" w:rsidRDefault="00FC3F35" w:rsidP="00F107B0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pplicability of PO bundling to LP-SS</w:t>
            </w:r>
          </w:p>
        </w:tc>
        <w:tc>
          <w:tcPr>
            <w:tcW w:w="1161" w:type="dxa"/>
          </w:tcPr>
          <w:p w14:paraId="0C22A9B2" w14:textId="77777777" w:rsidR="00FC3F35" w:rsidRPr="00FC3F35" w:rsidRDefault="00FC3F35" w:rsidP="00F107B0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28D4DC25" w14:textId="77777777" w:rsidR="00FC3F35" w:rsidRPr="00FC3F35" w:rsidRDefault="00FC3F35" w:rsidP="00F107B0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 (Qianxi)</w:t>
            </w:r>
          </w:p>
        </w:tc>
        <w:tc>
          <w:tcPr>
            <w:tcW w:w="993" w:type="dxa"/>
          </w:tcPr>
          <w:p w14:paraId="090E400D" w14:textId="77777777" w:rsidR="00FC3F35" w:rsidRDefault="00FC3F35" w:rsidP="00F107B0"/>
        </w:tc>
        <w:tc>
          <w:tcPr>
            <w:tcW w:w="850" w:type="dxa"/>
          </w:tcPr>
          <w:p w14:paraId="02BBE694" w14:textId="77777777" w:rsidR="00FC3F35" w:rsidRDefault="00FC3F35" w:rsidP="00F107B0">
            <w:r>
              <w:t>V002</w:t>
            </w:r>
          </w:p>
        </w:tc>
        <w:tc>
          <w:tcPr>
            <w:tcW w:w="814" w:type="dxa"/>
          </w:tcPr>
          <w:p w14:paraId="7D89638D" w14:textId="77777777" w:rsidR="00FC3F35" w:rsidRDefault="00FC3F35" w:rsidP="00F107B0">
            <w:proofErr w:type="spellStart"/>
            <w:r>
              <w:t>ToDo</w:t>
            </w:r>
            <w:proofErr w:type="spellEnd"/>
          </w:p>
        </w:tc>
      </w:tr>
    </w:tbl>
    <w:p w14:paraId="60373AB0" w14:textId="045138D6" w:rsidR="00FC3F35" w:rsidRDefault="00FC3F35" w:rsidP="00FC3F35">
      <w:pPr>
        <w:pStyle w:val="af2"/>
      </w:pPr>
      <w:r>
        <w:rPr>
          <w:b/>
        </w:rPr>
        <w:br/>
        <w:t>[Description]</w:t>
      </w:r>
      <w:r>
        <w:t xml:space="preserve">: It is not clear whether the paging </w:t>
      </w:r>
      <w:proofErr w:type="spellStart"/>
      <w:r>
        <w:t>adapation</w:t>
      </w:r>
      <w:proofErr w:type="spellEnd"/>
      <w:r>
        <w:t xml:space="preserve"> (i.e., PO bundling) feature can be enabled together with LP-SS feature or not.</w:t>
      </w:r>
    </w:p>
    <w:p w14:paraId="41D35059" w14:textId="1E1C449B" w:rsidR="00FC3F35" w:rsidRDefault="00FC3F35" w:rsidP="00FC3F35">
      <w:pPr>
        <w:pStyle w:val="af2"/>
      </w:pPr>
      <w:r>
        <w:rPr>
          <w:b/>
        </w:rPr>
        <w:t>[Proposed Change]</w:t>
      </w:r>
      <w:r>
        <w:t>: R2 discuss and conclude the applicability of co-configuring paging adaptation and LP-SS feature.</w:t>
      </w:r>
    </w:p>
    <w:p w14:paraId="62BE3B13" w14:textId="77777777" w:rsidR="00FC3F35" w:rsidRDefault="00FC3F35" w:rsidP="00FC3F35">
      <w:r>
        <w:rPr>
          <w:b/>
        </w:rPr>
        <w:t>[Comments]</w:t>
      </w:r>
      <w:r>
        <w:t>:</w:t>
      </w:r>
    </w:p>
    <w:p w14:paraId="5CA8E936" w14:textId="73A7541C" w:rsidR="00493718" w:rsidRDefault="00493718" w:rsidP="00493718">
      <w:pPr>
        <w:pStyle w:val="1"/>
      </w:pPr>
      <w:r>
        <w:lastRenderedPageBreak/>
        <w:t>X200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93718" w14:paraId="0DA702F7" w14:textId="77777777" w:rsidTr="000535D9">
        <w:tc>
          <w:tcPr>
            <w:tcW w:w="967" w:type="dxa"/>
          </w:tcPr>
          <w:p w14:paraId="5707A571" w14:textId="77777777" w:rsidR="00493718" w:rsidRDefault="00493718" w:rsidP="000535D9">
            <w:r>
              <w:t>RIL Id</w:t>
            </w:r>
          </w:p>
        </w:tc>
        <w:tc>
          <w:tcPr>
            <w:tcW w:w="948" w:type="dxa"/>
          </w:tcPr>
          <w:p w14:paraId="5B62BE4F" w14:textId="77777777" w:rsidR="00493718" w:rsidRDefault="00493718" w:rsidP="000535D9">
            <w:r>
              <w:t>WI</w:t>
            </w:r>
          </w:p>
        </w:tc>
        <w:tc>
          <w:tcPr>
            <w:tcW w:w="1068" w:type="dxa"/>
          </w:tcPr>
          <w:p w14:paraId="762BC9DE" w14:textId="77777777" w:rsidR="00493718" w:rsidRDefault="00493718" w:rsidP="000535D9">
            <w:r>
              <w:t>Class</w:t>
            </w:r>
          </w:p>
        </w:tc>
        <w:tc>
          <w:tcPr>
            <w:tcW w:w="2797" w:type="dxa"/>
          </w:tcPr>
          <w:p w14:paraId="08EC3C71" w14:textId="77777777" w:rsidR="00493718" w:rsidRDefault="00493718" w:rsidP="000535D9">
            <w:r>
              <w:t>Title</w:t>
            </w:r>
          </w:p>
        </w:tc>
        <w:tc>
          <w:tcPr>
            <w:tcW w:w="1161" w:type="dxa"/>
          </w:tcPr>
          <w:p w14:paraId="69D77904" w14:textId="77777777" w:rsidR="00493718" w:rsidRDefault="00493718" w:rsidP="000535D9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0A4A709D" w14:textId="77777777" w:rsidR="00493718" w:rsidRDefault="00493718" w:rsidP="000535D9">
            <w:r>
              <w:t>Delegate</w:t>
            </w:r>
          </w:p>
        </w:tc>
        <w:tc>
          <w:tcPr>
            <w:tcW w:w="993" w:type="dxa"/>
          </w:tcPr>
          <w:p w14:paraId="64CEE890" w14:textId="77777777" w:rsidR="00493718" w:rsidRDefault="00493718" w:rsidP="000535D9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70BCB89F" w14:textId="77777777" w:rsidR="00493718" w:rsidRDefault="00493718" w:rsidP="000535D9">
            <w:r>
              <w:t>File version</w:t>
            </w:r>
          </w:p>
        </w:tc>
        <w:tc>
          <w:tcPr>
            <w:tcW w:w="814" w:type="dxa"/>
          </w:tcPr>
          <w:p w14:paraId="1303A393" w14:textId="77777777" w:rsidR="00493718" w:rsidRDefault="00493718" w:rsidP="000535D9">
            <w:r>
              <w:t>Status</w:t>
            </w:r>
          </w:p>
        </w:tc>
      </w:tr>
      <w:tr w:rsidR="00493718" w14:paraId="4C085886" w14:textId="77777777" w:rsidTr="000535D9">
        <w:tc>
          <w:tcPr>
            <w:tcW w:w="967" w:type="dxa"/>
          </w:tcPr>
          <w:p w14:paraId="5B2978EC" w14:textId="4BDEC0B1" w:rsidR="00493718" w:rsidRDefault="00493718" w:rsidP="000535D9">
            <w:r>
              <w:t>X200</w:t>
            </w:r>
          </w:p>
        </w:tc>
        <w:tc>
          <w:tcPr>
            <w:tcW w:w="948" w:type="dxa"/>
          </w:tcPr>
          <w:p w14:paraId="6110E29A" w14:textId="7A004965" w:rsidR="00493718" w:rsidRPr="00FC3F35" w:rsidRDefault="00493718" w:rsidP="000535D9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>ES</w:t>
            </w:r>
          </w:p>
        </w:tc>
        <w:tc>
          <w:tcPr>
            <w:tcW w:w="1068" w:type="dxa"/>
          </w:tcPr>
          <w:p w14:paraId="5FD22B39" w14:textId="77777777" w:rsidR="00493718" w:rsidRPr="00FC3F35" w:rsidRDefault="00493718" w:rsidP="000535D9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1CD11E86" w14:textId="14F54984" w:rsidR="00493718" w:rsidRPr="00FC3F35" w:rsidRDefault="00493718" w:rsidP="000535D9">
            <w:pPr>
              <w:rPr>
                <w:rFonts w:eastAsia="等线"/>
              </w:rPr>
            </w:pPr>
            <w:r>
              <w:rPr>
                <w:rFonts w:eastAsia="等线"/>
              </w:rPr>
              <w:t>SMTC handling for OD-SSB</w:t>
            </w:r>
          </w:p>
        </w:tc>
        <w:tc>
          <w:tcPr>
            <w:tcW w:w="1161" w:type="dxa"/>
          </w:tcPr>
          <w:p w14:paraId="1D8CB4FA" w14:textId="77777777" w:rsidR="00493718" w:rsidRPr="00FC3F35" w:rsidRDefault="00493718" w:rsidP="000535D9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3A079A6F" w14:textId="4235474B" w:rsidR="00493718" w:rsidRPr="00FC3F35" w:rsidRDefault="00493718" w:rsidP="000535D9">
            <w:pPr>
              <w:rPr>
                <w:rFonts w:eastAsia="等线"/>
              </w:rPr>
            </w:pPr>
            <w:r>
              <w:rPr>
                <w:rFonts w:eastAsia="等线"/>
              </w:rPr>
              <w:t>Xiaomi (Li Zhao)</w:t>
            </w:r>
          </w:p>
        </w:tc>
        <w:tc>
          <w:tcPr>
            <w:tcW w:w="993" w:type="dxa"/>
          </w:tcPr>
          <w:p w14:paraId="50BC7654" w14:textId="77777777" w:rsidR="00493718" w:rsidRDefault="00493718" w:rsidP="000535D9"/>
        </w:tc>
        <w:tc>
          <w:tcPr>
            <w:tcW w:w="850" w:type="dxa"/>
          </w:tcPr>
          <w:p w14:paraId="691464D5" w14:textId="18F3898B" w:rsidR="00493718" w:rsidRDefault="00493718" w:rsidP="000535D9">
            <w:r>
              <w:t>V003</w:t>
            </w:r>
          </w:p>
        </w:tc>
        <w:tc>
          <w:tcPr>
            <w:tcW w:w="814" w:type="dxa"/>
          </w:tcPr>
          <w:p w14:paraId="4E6D23EF" w14:textId="77777777" w:rsidR="00493718" w:rsidRDefault="00493718" w:rsidP="000535D9">
            <w:proofErr w:type="spellStart"/>
            <w:r>
              <w:t>ToDo</w:t>
            </w:r>
            <w:proofErr w:type="spellEnd"/>
          </w:p>
        </w:tc>
      </w:tr>
    </w:tbl>
    <w:p w14:paraId="7738D834" w14:textId="2AF8303C" w:rsidR="00493718" w:rsidRDefault="00493718" w:rsidP="00493718">
      <w:pPr>
        <w:pStyle w:val="af2"/>
      </w:pPr>
      <w:r>
        <w:rPr>
          <w:b/>
        </w:rPr>
        <w:br/>
        <w:t>[Description]</w:t>
      </w:r>
      <w:r>
        <w:t xml:space="preserve">: The existing text </w:t>
      </w:r>
      <w:r w:rsidR="005946AC">
        <w:t xml:space="preserve">in 5.5.2.10 </w:t>
      </w:r>
      <w:r>
        <w:t>still needs to be further polished to reflect the mapping between the SMTC and the OD-SSB periodicity</w:t>
      </w:r>
    </w:p>
    <w:p w14:paraId="10466F5D" w14:textId="77777777" w:rsidR="005946AC" w:rsidRDefault="00493718" w:rsidP="00493718">
      <w:pPr>
        <w:pStyle w:val="af2"/>
      </w:pPr>
      <w:r>
        <w:rPr>
          <w:b/>
        </w:rPr>
        <w:t>[Proposed Change]</w:t>
      </w:r>
      <w:r>
        <w:t xml:space="preserve">: RAN2 to discuss and agree the following text. </w:t>
      </w:r>
    </w:p>
    <w:p w14:paraId="5ACB46B0" w14:textId="53F59AF4" w:rsidR="00493718" w:rsidRDefault="00493718" w:rsidP="00493718">
      <w:pPr>
        <w:pStyle w:val="af2"/>
      </w:pPr>
      <w:r>
        <w:t>“</w:t>
      </w:r>
      <w:r w:rsidRPr="003B2A60">
        <w:rPr>
          <w:rFonts w:eastAsia="等线"/>
          <w:lang w:val="en-US"/>
        </w:rPr>
        <w:t xml:space="preserve">If </w:t>
      </w:r>
      <w:proofErr w:type="spellStart"/>
      <w:r w:rsidRPr="003B2A60">
        <w:rPr>
          <w:rFonts w:eastAsia="等线"/>
          <w:i/>
          <w:iCs/>
          <w:lang w:val="en-US"/>
        </w:rPr>
        <w:t>smtc</w:t>
      </w:r>
      <w:r>
        <w:rPr>
          <w:rFonts w:eastAsia="等线"/>
          <w:i/>
          <w:iCs/>
          <w:lang w:val="en-US"/>
        </w:rPr>
        <w:t>x</w:t>
      </w:r>
      <w:r w:rsidRPr="003B2A60">
        <w:rPr>
          <w:rFonts w:eastAsia="等线"/>
          <w:i/>
          <w:iCs/>
          <w:lang w:val="en-US"/>
        </w:rPr>
        <w:t>list</w:t>
      </w:r>
      <w:proofErr w:type="spellEnd"/>
      <w:r w:rsidRPr="003B2A60">
        <w:rPr>
          <w:rFonts w:eastAsia="等线"/>
          <w:lang w:val="en-US"/>
        </w:rPr>
        <w:t xml:space="preserve"> is present, </w:t>
      </w:r>
      <w:r>
        <w:rPr>
          <w:rFonts w:eastAsia="等线" w:hint="eastAsia"/>
          <w:lang w:val="en-US"/>
        </w:rPr>
        <w:t xml:space="preserve">when </w:t>
      </w:r>
      <w:r w:rsidRPr="003B2A60">
        <w:rPr>
          <w:rFonts w:eastAsia="等线"/>
          <w:lang w:val="en-US"/>
        </w:rPr>
        <w:t>OD-SSB is activated and the serving cell is activated</w:t>
      </w:r>
      <w:r>
        <w:rPr>
          <w:rFonts w:eastAsia="等线" w:hint="eastAsia"/>
          <w:lang w:val="en-US"/>
        </w:rPr>
        <w:t xml:space="preserve">, </w:t>
      </w:r>
      <w:r w:rsidRPr="003B2A60">
        <w:rPr>
          <w:rFonts w:eastAsia="等线"/>
          <w:lang w:val="en-US"/>
        </w:rPr>
        <w:t xml:space="preserve">the UE shall setup SMTC according to the first </w:t>
      </w:r>
      <w:r>
        <w:rPr>
          <w:rFonts w:eastAsia="等线"/>
          <w:lang w:val="en-US"/>
        </w:rPr>
        <w:t>configured field in</w:t>
      </w:r>
      <w:r w:rsidRPr="003B2A60">
        <w:rPr>
          <w:rFonts w:eastAsia="等线"/>
          <w:i/>
          <w:lang w:val="en-US"/>
        </w:rPr>
        <w:t xml:space="preserve"> </w:t>
      </w:r>
      <w:proofErr w:type="spellStart"/>
      <w:r w:rsidRPr="003B2A60">
        <w:rPr>
          <w:rFonts w:eastAsia="等线"/>
          <w:i/>
          <w:iCs/>
          <w:lang w:val="en-US"/>
        </w:rPr>
        <w:t>smtc</w:t>
      </w:r>
      <w:r>
        <w:rPr>
          <w:rFonts w:eastAsia="等线"/>
          <w:i/>
          <w:iCs/>
          <w:lang w:val="en-US"/>
        </w:rPr>
        <w:t>x</w:t>
      </w:r>
      <w:r w:rsidRPr="003B2A60">
        <w:rPr>
          <w:rFonts w:eastAsia="等线"/>
          <w:i/>
          <w:iCs/>
          <w:lang w:val="en-US"/>
        </w:rPr>
        <w:t>list</w:t>
      </w:r>
      <w:proofErr w:type="spellEnd"/>
      <w:r w:rsidRPr="003B2A60">
        <w:rPr>
          <w:rFonts w:eastAsia="等线"/>
          <w:i/>
          <w:lang w:val="en-US"/>
        </w:rPr>
        <w:t xml:space="preserve"> </w:t>
      </w:r>
      <w:r w:rsidRPr="003B2A60">
        <w:rPr>
          <w:rFonts w:eastAsia="等线"/>
          <w:lang w:val="en-US"/>
        </w:rPr>
        <w:t xml:space="preserve">for </w:t>
      </w:r>
      <w:r>
        <w:rPr>
          <w:rFonts w:eastAsia="等线"/>
          <w:lang w:val="en-US"/>
        </w:rPr>
        <w:t xml:space="preserve">serving cell </w:t>
      </w:r>
      <w:r w:rsidRPr="003B2A60">
        <w:rPr>
          <w:rFonts w:eastAsia="等线"/>
          <w:lang w:val="en-US"/>
        </w:rPr>
        <w:t xml:space="preserve">measurements on the corresponding </w:t>
      </w:r>
      <w:r>
        <w:rPr>
          <w:rFonts w:eastAsia="等线"/>
          <w:lang w:val="en-US"/>
        </w:rPr>
        <w:t xml:space="preserve">configured measurement object </w:t>
      </w:r>
      <w:r w:rsidRPr="00E255C1">
        <w:rPr>
          <w:rFonts w:eastAsia="等线"/>
          <w:lang w:val="en-US"/>
        </w:rPr>
        <w:t>as specified in 5.5.3.1</w:t>
      </w:r>
      <w:r>
        <w:rPr>
          <w:rFonts w:eastAsia="等线"/>
          <w:lang w:val="en-US"/>
        </w:rPr>
        <w:t xml:space="preserve">, </w:t>
      </w:r>
      <w:r w:rsidRPr="003B2A60">
        <w:rPr>
          <w:rFonts w:eastAsia="等线"/>
          <w:lang w:val="en-US"/>
        </w:rPr>
        <w:t>if</w:t>
      </w:r>
      <w:r w:rsidRPr="003B2A60">
        <w:rPr>
          <w:rFonts w:eastAsia="等线"/>
          <w:i/>
          <w:lang w:val="en-US"/>
        </w:rPr>
        <w:t xml:space="preserve"> </w:t>
      </w:r>
      <w:r w:rsidRPr="003B2A60">
        <w:rPr>
          <w:rFonts w:eastAsia="等线"/>
          <w:lang w:val="en-US"/>
        </w:rPr>
        <w:t xml:space="preserve">the SS/PBCH block reception periodicity </w:t>
      </w:r>
      <w:r>
        <w:rPr>
          <w:rFonts w:eastAsia="等线" w:hint="eastAsia"/>
          <w:lang w:val="en-US"/>
        </w:rPr>
        <w:t xml:space="preserve">is </w:t>
      </w:r>
      <w:r>
        <w:rPr>
          <w:rFonts w:eastAsia="等线"/>
          <w:lang w:val="en-US"/>
        </w:rPr>
        <w:t>configured</w:t>
      </w:r>
      <w:r>
        <w:rPr>
          <w:rFonts w:eastAsia="等线" w:hint="eastAsia"/>
          <w:lang w:val="en-US"/>
        </w:rPr>
        <w:t xml:space="preserve"> as </w:t>
      </w:r>
      <w:del w:id="17" w:author="Xiaomi_Li Zhao" w:date="2025-09-17T14:46:00Z">
        <w:r w:rsidRPr="003B2A60" w:rsidDel="00493718">
          <w:rPr>
            <w:rFonts w:eastAsia="等线"/>
            <w:lang w:val="en-US"/>
          </w:rPr>
          <w:delText>SSB periodicity</w:delText>
        </w:r>
        <w:r w:rsidDel="00493718">
          <w:rPr>
            <w:rFonts w:eastAsia="等线"/>
            <w:lang w:val="en-US"/>
          </w:rPr>
          <w:delText xml:space="preserve"> of </w:delText>
        </w:r>
      </w:del>
      <w:r>
        <w:rPr>
          <w:rFonts w:eastAsia="等线"/>
          <w:lang w:val="en-US"/>
        </w:rPr>
        <w:t xml:space="preserve">the first </w:t>
      </w:r>
      <w:ins w:id="18" w:author="Xiaomi_Li Zhao" w:date="2025-09-17T14:47:00Z">
        <w:r>
          <w:rPr>
            <w:rFonts w:eastAsia="等线"/>
            <w:lang w:val="en-US"/>
          </w:rPr>
          <w:t>OD-SSB periodicity value of</w:t>
        </w:r>
      </w:ins>
      <w:ins w:id="19" w:author="Xiaomi_Li Zhao" w:date="2025-09-17T14:48:00Z">
        <w:r w:rsidR="005946AC">
          <w:rPr>
            <w:rFonts w:eastAsia="等线"/>
            <w:lang w:val="en-US"/>
          </w:rPr>
          <w:t xml:space="preserve"> </w:t>
        </w:r>
        <w:r w:rsidR="005946AC">
          <w:rPr>
            <w:rFonts w:eastAsia="等线"/>
            <w:i/>
            <w:iCs/>
          </w:rPr>
          <w:t>od-ssb-Periodicity-r19</w:t>
        </w:r>
      </w:ins>
      <w:del w:id="20" w:author="Xiaomi_Li Zhao" w:date="2025-09-17T14:46:00Z">
        <w:r w:rsidRPr="00837C02" w:rsidDel="00493718">
          <w:rPr>
            <w:bCs/>
            <w:iCs/>
            <w:szCs w:val="22"/>
            <w:lang w:eastAsia="sv-SE"/>
          </w:rPr>
          <w:delText xml:space="preserve"> </w:delText>
        </w:r>
        <w:r w:rsidDel="00493718">
          <w:rPr>
            <w:bCs/>
            <w:iCs/>
            <w:szCs w:val="22"/>
            <w:lang w:eastAsia="sv-SE"/>
          </w:rPr>
          <w:delText>OD-SSB configuration for the serving cell</w:delText>
        </w:r>
      </w:del>
      <w:r w:rsidRPr="003B2A60">
        <w:rPr>
          <w:rFonts w:eastAsia="等线"/>
          <w:lang w:val="en-US"/>
        </w:rPr>
        <w:t xml:space="preserve">; the UE shall setup SMTC according to the second </w:t>
      </w:r>
      <w:ins w:id="21" w:author="Xiaomi_Li Zhao" w:date="2025-09-17T14:48:00Z">
        <w:r w:rsidR="005946AC">
          <w:rPr>
            <w:rFonts w:eastAsia="等线"/>
            <w:lang w:val="en-US"/>
          </w:rPr>
          <w:t>configured field</w:t>
        </w:r>
      </w:ins>
      <w:del w:id="22" w:author="Xiaomi_Li Zhao" w:date="2025-09-17T14:48:00Z">
        <w:r w:rsidRPr="003B2A60" w:rsidDel="005946AC">
          <w:rPr>
            <w:rFonts w:eastAsia="等线"/>
            <w:lang w:val="en-US"/>
          </w:rPr>
          <w:delText>SMTC</w:delText>
        </w:r>
      </w:del>
      <w:r w:rsidRPr="003B2A60">
        <w:rPr>
          <w:rFonts w:eastAsia="等线"/>
          <w:lang w:val="en-US"/>
        </w:rPr>
        <w:t xml:space="preserve"> in</w:t>
      </w:r>
      <w:r w:rsidRPr="003B2A60">
        <w:rPr>
          <w:rFonts w:eastAsia="等线"/>
          <w:i/>
          <w:lang w:val="en-US"/>
        </w:rPr>
        <w:t xml:space="preserve"> </w:t>
      </w:r>
      <w:proofErr w:type="spellStart"/>
      <w:r w:rsidRPr="003B2A60">
        <w:rPr>
          <w:rFonts w:eastAsia="等线"/>
          <w:i/>
          <w:iCs/>
          <w:lang w:val="en-US"/>
        </w:rPr>
        <w:t>smtc</w:t>
      </w:r>
      <w:r>
        <w:rPr>
          <w:rFonts w:eastAsia="等线"/>
          <w:i/>
          <w:iCs/>
          <w:lang w:val="en-US"/>
        </w:rPr>
        <w:t>x</w:t>
      </w:r>
      <w:del w:id="23" w:author="Xiaomi_Li Zhao" w:date="2025-09-17T14:48:00Z">
        <w:r w:rsidRPr="003B2A60" w:rsidDel="005946AC">
          <w:rPr>
            <w:rFonts w:eastAsia="等线"/>
            <w:i/>
            <w:iCs/>
            <w:lang w:val="en-US"/>
          </w:rPr>
          <w:delText>-</w:delText>
        </w:r>
      </w:del>
      <w:r w:rsidRPr="003B2A60">
        <w:rPr>
          <w:rFonts w:eastAsia="等线"/>
          <w:i/>
          <w:iCs/>
          <w:lang w:val="en-US"/>
        </w:rPr>
        <w:t>list</w:t>
      </w:r>
      <w:proofErr w:type="spellEnd"/>
      <w:r w:rsidRPr="003B2A60">
        <w:rPr>
          <w:rFonts w:eastAsia="等线"/>
          <w:i/>
          <w:lang w:val="en-US"/>
        </w:rPr>
        <w:t xml:space="preserve"> </w:t>
      </w:r>
      <w:r w:rsidRPr="003B2A60">
        <w:rPr>
          <w:rFonts w:eastAsia="等线"/>
          <w:lang w:val="en-US"/>
        </w:rPr>
        <w:t xml:space="preserve">for </w:t>
      </w:r>
      <w:ins w:id="24" w:author="Xiaomi_Li Zhao" w:date="2025-09-17T14:49:00Z">
        <w:r w:rsidR="005946AC">
          <w:rPr>
            <w:rFonts w:eastAsia="等线"/>
            <w:lang w:val="en-US"/>
          </w:rPr>
          <w:t>serving cell</w:t>
        </w:r>
        <w:r w:rsidR="005946AC" w:rsidRPr="003B2A60">
          <w:rPr>
            <w:rFonts w:eastAsia="等线"/>
            <w:lang w:val="en-US"/>
          </w:rPr>
          <w:t xml:space="preserve"> </w:t>
        </w:r>
      </w:ins>
      <w:r w:rsidRPr="003B2A60">
        <w:rPr>
          <w:rFonts w:eastAsia="等线"/>
          <w:lang w:val="en-US"/>
        </w:rPr>
        <w:t xml:space="preserve">measurements on the corresponding </w:t>
      </w:r>
      <w:ins w:id="25" w:author="Xiaomi_Li Zhao" w:date="2025-09-17T14:49:00Z">
        <w:r w:rsidR="005946AC">
          <w:rPr>
            <w:rFonts w:eastAsia="等线"/>
            <w:lang w:val="en-US"/>
          </w:rPr>
          <w:t xml:space="preserve">configured measurement object </w:t>
        </w:r>
        <w:r w:rsidR="005946AC" w:rsidRPr="00E255C1">
          <w:rPr>
            <w:rFonts w:eastAsia="等线"/>
            <w:lang w:val="en-US"/>
          </w:rPr>
          <w:t>as specified in 5.5.3.1</w:t>
        </w:r>
        <w:r w:rsidR="005946AC">
          <w:rPr>
            <w:rFonts w:eastAsia="等线"/>
            <w:lang w:val="en-US"/>
          </w:rPr>
          <w:t>,</w:t>
        </w:r>
      </w:ins>
      <w:del w:id="26" w:author="Xiaomi_Li Zhao" w:date="2025-09-17T14:49:00Z">
        <w:r w:rsidRPr="003B2A60" w:rsidDel="005946AC">
          <w:rPr>
            <w:rFonts w:eastAsia="等线"/>
            <w:i/>
            <w:lang w:val="en-US"/>
          </w:rPr>
          <w:delText>MeasObjectNR</w:delText>
        </w:r>
      </w:del>
      <w:r w:rsidRPr="003B2A60">
        <w:rPr>
          <w:rFonts w:eastAsia="等线"/>
          <w:i/>
          <w:lang w:val="en-US"/>
        </w:rPr>
        <w:t xml:space="preserve"> </w:t>
      </w:r>
      <w:r w:rsidRPr="003B2A60">
        <w:rPr>
          <w:rFonts w:eastAsia="等线"/>
          <w:lang w:val="en-US"/>
        </w:rPr>
        <w:t xml:space="preserve">if the SS/PBCH block reception periodicity </w:t>
      </w:r>
      <w:r>
        <w:rPr>
          <w:rFonts w:eastAsia="等线" w:hint="eastAsia"/>
          <w:lang w:val="en-US"/>
        </w:rPr>
        <w:t xml:space="preserve">is </w:t>
      </w:r>
      <w:del w:id="27" w:author="Xiaomi_Li Zhao" w:date="2025-09-17T14:49:00Z">
        <w:r w:rsidDel="005946AC">
          <w:rPr>
            <w:rFonts w:eastAsia="等线" w:hint="eastAsia"/>
            <w:lang w:val="en-US"/>
          </w:rPr>
          <w:delText xml:space="preserve">indicated </w:delText>
        </w:r>
      </w:del>
      <w:ins w:id="28" w:author="Xiaomi_Li Zhao" w:date="2025-09-17T14:49:00Z">
        <w:r w:rsidR="005946AC">
          <w:rPr>
            <w:rFonts w:eastAsia="等线"/>
            <w:lang w:val="en-US"/>
          </w:rPr>
          <w:t>configured</w:t>
        </w:r>
        <w:r w:rsidR="005946AC">
          <w:rPr>
            <w:rFonts w:eastAsia="等线" w:hint="eastAsia"/>
            <w:lang w:val="en-US"/>
          </w:rPr>
          <w:t xml:space="preserve"> </w:t>
        </w:r>
      </w:ins>
      <w:r>
        <w:rPr>
          <w:rFonts w:eastAsia="等线" w:hint="eastAsia"/>
          <w:lang w:val="en-US"/>
        </w:rPr>
        <w:t xml:space="preserve">as </w:t>
      </w:r>
      <w:r w:rsidRPr="003B2A60">
        <w:rPr>
          <w:rFonts w:eastAsia="等线"/>
          <w:lang w:val="en-US"/>
        </w:rPr>
        <w:t xml:space="preserve">the </w:t>
      </w:r>
      <w:r>
        <w:rPr>
          <w:rFonts w:eastAsia="等线" w:hint="eastAsia"/>
          <w:lang w:val="en-US"/>
        </w:rPr>
        <w:t>second</w:t>
      </w:r>
      <w:r w:rsidRPr="003B2A60">
        <w:rPr>
          <w:rFonts w:eastAsia="等线"/>
          <w:lang w:val="en-US"/>
        </w:rPr>
        <w:t xml:space="preserve"> </w:t>
      </w:r>
      <w:ins w:id="29" w:author="Xiaomi_Li Zhao" w:date="2025-09-17T14:49:00Z">
        <w:r w:rsidR="005946AC">
          <w:rPr>
            <w:rFonts w:eastAsia="等线"/>
            <w:lang w:val="en-US"/>
          </w:rPr>
          <w:t>OD-</w:t>
        </w:r>
      </w:ins>
      <w:r w:rsidRPr="003B2A60">
        <w:rPr>
          <w:rFonts w:eastAsia="等线"/>
          <w:lang w:val="en-US"/>
        </w:rPr>
        <w:t xml:space="preserve">SSB periodicity </w:t>
      </w:r>
      <w:ins w:id="30" w:author="Xiaomi_Li Zhao" w:date="2025-09-17T14:49:00Z">
        <w:r w:rsidR="005946AC">
          <w:rPr>
            <w:rFonts w:eastAsia="等线"/>
            <w:lang w:val="en-US"/>
          </w:rPr>
          <w:t xml:space="preserve">value </w:t>
        </w:r>
      </w:ins>
      <w:del w:id="31" w:author="Xiaomi_Li Zhao" w:date="2025-09-17T14:49:00Z">
        <w:r w:rsidDel="005946AC">
          <w:rPr>
            <w:rFonts w:eastAsia="等线" w:hint="eastAsia"/>
            <w:lang w:val="en-US"/>
          </w:rPr>
          <w:delText xml:space="preserve">in </w:delText>
        </w:r>
      </w:del>
      <w:ins w:id="32" w:author="Xiaomi_Li Zhao" w:date="2025-09-17T14:49:00Z">
        <w:r w:rsidR="005946AC">
          <w:rPr>
            <w:rFonts w:eastAsia="等线"/>
            <w:lang w:val="en-US"/>
          </w:rPr>
          <w:t>of</w:t>
        </w:r>
        <w:r w:rsidR="005946AC">
          <w:rPr>
            <w:rFonts w:eastAsia="等线" w:hint="eastAsia"/>
            <w:lang w:val="en-US"/>
          </w:rPr>
          <w:t xml:space="preserve"> </w:t>
        </w:r>
      </w:ins>
      <w:r w:rsidRPr="003B2A60">
        <w:rPr>
          <w:rFonts w:eastAsia="等线"/>
          <w:i/>
          <w:iCs/>
        </w:rPr>
        <w:t>od-</w:t>
      </w:r>
      <w:proofErr w:type="spellStart"/>
      <w:r w:rsidRPr="003B2A60">
        <w:rPr>
          <w:rFonts w:eastAsia="等线"/>
          <w:i/>
          <w:iCs/>
        </w:rPr>
        <w:t>ssb</w:t>
      </w:r>
      <w:proofErr w:type="spellEnd"/>
      <w:r w:rsidRPr="003B2A60">
        <w:rPr>
          <w:rFonts w:eastAsia="等线"/>
          <w:i/>
          <w:iCs/>
        </w:rPr>
        <w:t>-Periodicity</w:t>
      </w:r>
      <w:r>
        <w:rPr>
          <w:rFonts w:eastAsia="等线" w:hint="eastAsia"/>
          <w:lang w:val="en-US"/>
        </w:rPr>
        <w:t xml:space="preserve"> and so on</w:t>
      </w:r>
      <w:r>
        <w:t>”</w:t>
      </w:r>
    </w:p>
    <w:p w14:paraId="4363BB42" w14:textId="77777777" w:rsidR="00493718" w:rsidRDefault="00493718" w:rsidP="00493718">
      <w:r>
        <w:rPr>
          <w:b/>
        </w:rPr>
        <w:t>[Comments]</w:t>
      </w:r>
      <w:r>
        <w:t>:</w:t>
      </w:r>
    </w:p>
    <w:p w14:paraId="391D1289" w14:textId="513685AE" w:rsidR="005946AC" w:rsidRDefault="005946AC" w:rsidP="005946AC">
      <w:pPr>
        <w:pStyle w:val="1"/>
      </w:pPr>
      <w:r>
        <w:t>X201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5946AC" w14:paraId="24353A32" w14:textId="77777777" w:rsidTr="000535D9">
        <w:tc>
          <w:tcPr>
            <w:tcW w:w="967" w:type="dxa"/>
          </w:tcPr>
          <w:p w14:paraId="2B5CE28B" w14:textId="77777777" w:rsidR="005946AC" w:rsidRDefault="005946AC" w:rsidP="000535D9">
            <w:r>
              <w:t>RIL Id</w:t>
            </w:r>
          </w:p>
        </w:tc>
        <w:tc>
          <w:tcPr>
            <w:tcW w:w="948" w:type="dxa"/>
          </w:tcPr>
          <w:p w14:paraId="256BC0FE" w14:textId="77777777" w:rsidR="005946AC" w:rsidRDefault="005946AC" w:rsidP="000535D9">
            <w:r>
              <w:t>WI</w:t>
            </w:r>
          </w:p>
        </w:tc>
        <w:tc>
          <w:tcPr>
            <w:tcW w:w="1068" w:type="dxa"/>
          </w:tcPr>
          <w:p w14:paraId="31D7A997" w14:textId="77777777" w:rsidR="005946AC" w:rsidRDefault="005946AC" w:rsidP="000535D9">
            <w:r>
              <w:t>Class</w:t>
            </w:r>
          </w:p>
        </w:tc>
        <w:tc>
          <w:tcPr>
            <w:tcW w:w="2797" w:type="dxa"/>
          </w:tcPr>
          <w:p w14:paraId="3991CD1D" w14:textId="77777777" w:rsidR="005946AC" w:rsidRDefault="005946AC" w:rsidP="000535D9">
            <w:r>
              <w:t>Title</w:t>
            </w:r>
          </w:p>
        </w:tc>
        <w:tc>
          <w:tcPr>
            <w:tcW w:w="1161" w:type="dxa"/>
          </w:tcPr>
          <w:p w14:paraId="2976A169" w14:textId="77777777" w:rsidR="005946AC" w:rsidRDefault="005946AC" w:rsidP="000535D9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471B04BF" w14:textId="77777777" w:rsidR="005946AC" w:rsidRDefault="005946AC" w:rsidP="000535D9">
            <w:r>
              <w:t>Delegate</w:t>
            </w:r>
          </w:p>
        </w:tc>
        <w:tc>
          <w:tcPr>
            <w:tcW w:w="993" w:type="dxa"/>
          </w:tcPr>
          <w:p w14:paraId="7291F7CA" w14:textId="77777777" w:rsidR="005946AC" w:rsidRDefault="005946AC" w:rsidP="000535D9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64DBE981" w14:textId="77777777" w:rsidR="005946AC" w:rsidRDefault="005946AC" w:rsidP="000535D9">
            <w:r>
              <w:t>File version</w:t>
            </w:r>
          </w:p>
        </w:tc>
        <w:tc>
          <w:tcPr>
            <w:tcW w:w="814" w:type="dxa"/>
          </w:tcPr>
          <w:p w14:paraId="6399F412" w14:textId="77777777" w:rsidR="005946AC" w:rsidRDefault="005946AC" w:rsidP="000535D9">
            <w:r>
              <w:t>Status</w:t>
            </w:r>
          </w:p>
        </w:tc>
      </w:tr>
      <w:tr w:rsidR="005946AC" w14:paraId="3668CADA" w14:textId="77777777" w:rsidTr="000535D9">
        <w:tc>
          <w:tcPr>
            <w:tcW w:w="967" w:type="dxa"/>
          </w:tcPr>
          <w:p w14:paraId="290659F8" w14:textId="58A6D048" w:rsidR="005946AC" w:rsidRDefault="005946AC" w:rsidP="000535D9">
            <w:r>
              <w:t>X201</w:t>
            </w:r>
          </w:p>
        </w:tc>
        <w:tc>
          <w:tcPr>
            <w:tcW w:w="948" w:type="dxa"/>
          </w:tcPr>
          <w:p w14:paraId="73B655B5" w14:textId="77777777" w:rsidR="005946AC" w:rsidRPr="00FC3F35" w:rsidRDefault="005946AC" w:rsidP="000535D9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>ES</w:t>
            </w:r>
          </w:p>
        </w:tc>
        <w:tc>
          <w:tcPr>
            <w:tcW w:w="1068" w:type="dxa"/>
          </w:tcPr>
          <w:p w14:paraId="3503000F" w14:textId="77777777" w:rsidR="005946AC" w:rsidRPr="00FC3F35" w:rsidRDefault="005946AC" w:rsidP="000535D9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4F260A4D" w14:textId="04E9792E" w:rsidR="005946AC" w:rsidRPr="00FC3F35" w:rsidRDefault="005946AC" w:rsidP="000535D9">
            <w:pPr>
              <w:rPr>
                <w:rFonts w:eastAsia="等线"/>
              </w:rPr>
            </w:pPr>
            <w:r>
              <w:rPr>
                <w:rFonts w:eastAsia="等线"/>
              </w:rPr>
              <w:t>Serving cell MO handling for OD-SSB</w:t>
            </w:r>
          </w:p>
        </w:tc>
        <w:tc>
          <w:tcPr>
            <w:tcW w:w="1161" w:type="dxa"/>
          </w:tcPr>
          <w:p w14:paraId="0166176D" w14:textId="77777777" w:rsidR="005946AC" w:rsidRPr="00FC3F35" w:rsidRDefault="005946AC" w:rsidP="000535D9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449D4FD8" w14:textId="77777777" w:rsidR="005946AC" w:rsidRPr="00FC3F35" w:rsidRDefault="005946AC" w:rsidP="000535D9">
            <w:pPr>
              <w:rPr>
                <w:rFonts w:eastAsia="等线"/>
              </w:rPr>
            </w:pPr>
            <w:r>
              <w:rPr>
                <w:rFonts w:eastAsia="等线"/>
              </w:rPr>
              <w:t>Xiaomi (Li Zhao)</w:t>
            </w:r>
          </w:p>
        </w:tc>
        <w:tc>
          <w:tcPr>
            <w:tcW w:w="993" w:type="dxa"/>
          </w:tcPr>
          <w:p w14:paraId="620CE17E" w14:textId="77777777" w:rsidR="005946AC" w:rsidRDefault="005946AC" w:rsidP="000535D9"/>
        </w:tc>
        <w:tc>
          <w:tcPr>
            <w:tcW w:w="850" w:type="dxa"/>
          </w:tcPr>
          <w:p w14:paraId="233383C7" w14:textId="77777777" w:rsidR="005946AC" w:rsidRDefault="005946AC" w:rsidP="000535D9">
            <w:r>
              <w:t>V003</w:t>
            </w:r>
          </w:p>
        </w:tc>
        <w:tc>
          <w:tcPr>
            <w:tcW w:w="814" w:type="dxa"/>
          </w:tcPr>
          <w:p w14:paraId="0A533D71" w14:textId="77777777" w:rsidR="005946AC" w:rsidRDefault="005946AC" w:rsidP="000535D9">
            <w:proofErr w:type="spellStart"/>
            <w:r>
              <w:t>ToDo</w:t>
            </w:r>
            <w:proofErr w:type="spellEnd"/>
          </w:p>
        </w:tc>
      </w:tr>
    </w:tbl>
    <w:p w14:paraId="6D3AECE0" w14:textId="77E9A89B" w:rsidR="005946AC" w:rsidRDefault="005946AC" w:rsidP="005946AC">
      <w:pPr>
        <w:pStyle w:val="af2"/>
      </w:pPr>
      <w:r>
        <w:rPr>
          <w:b/>
        </w:rPr>
        <w:br/>
        <w:t>[Description]</w:t>
      </w:r>
      <w:r>
        <w:t>: The existing text in 5.5.3.1 still needs to be further polished to make it more readable and solve the conflict between the level 2 “</w:t>
      </w:r>
      <w:proofErr w:type="spellStart"/>
      <w:r w:rsidRPr="00715A96">
        <w:rPr>
          <w:i/>
          <w:iCs/>
        </w:rPr>
        <w:t>absoluteFrequencySSB</w:t>
      </w:r>
      <w:proofErr w:type="spellEnd"/>
      <w:r>
        <w:t xml:space="preserve"> is not configured” and level 3 “</w:t>
      </w:r>
      <w:r w:rsidRPr="00EE6E73">
        <w:t>and</w:t>
      </w:r>
      <w:r w:rsidRPr="00EE6E73">
        <w:rPr>
          <w:rStyle w:val="apple-converted-space"/>
        </w:rPr>
        <w:t xml:space="preserve"> </w:t>
      </w:r>
      <w:proofErr w:type="spellStart"/>
      <w:r w:rsidRPr="00EE6E73">
        <w:rPr>
          <w:i/>
          <w:iCs/>
        </w:rPr>
        <w:t>absoluteFrequencySSB</w:t>
      </w:r>
      <w:proofErr w:type="spellEnd"/>
      <w:r w:rsidRPr="00EE6E73">
        <w:rPr>
          <w:i/>
          <w:iCs/>
        </w:rPr>
        <w:t xml:space="preserve"> </w:t>
      </w:r>
      <w:r w:rsidRPr="00EE6E73">
        <w:t>is configured in</w:t>
      </w:r>
      <w:r w:rsidRPr="00EE6E73">
        <w:rPr>
          <w:rStyle w:val="apple-converted-space"/>
          <w:i/>
          <w:iCs/>
        </w:rPr>
        <w:t xml:space="preserve"> </w:t>
      </w:r>
      <w:proofErr w:type="spellStart"/>
      <w:r w:rsidRPr="00EE6E73">
        <w:rPr>
          <w:i/>
          <w:iCs/>
        </w:rPr>
        <w:t>ServingCellConfigCommon</w:t>
      </w:r>
      <w:proofErr w:type="spellEnd"/>
      <w:r>
        <w:t>”</w:t>
      </w:r>
    </w:p>
    <w:p w14:paraId="122345CE" w14:textId="77777777" w:rsidR="005946AC" w:rsidRDefault="005946AC" w:rsidP="005946AC">
      <w:pPr>
        <w:pStyle w:val="af2"/>
      </w:pPr>
      <w:r>
        <w:rPr>
          <w:b/>
        </w:rPr>
        <w:t>[Proposed Change]</w:t>
      </w:r>
      <w:r>
        <w:t xml:space="preserve">: RAN2 to discuss and agree the following text. </w:t>
      </w:r>
    </w:p>
    <w:p w14:paraId="5817F176" w14:textId="77777777" w:rsidR="005946AC" w:rsidRPr="00EE6E73" w:rsidRDefault="005946AC" w:rsidP="005946AC">
      <w:r w:rsidRPr="00EE6E73">
        <w:t>The UE shall:</w:t>
      </w:r>
    </w:p>
    <w:p w14:paraId="29971482" w14:textId="4461B285" w:rsidR="005946AC" w:rsidRDefault="005946AC" w:rsidP="005946AC">
      <w:pPr>
        <w:pStyle w:val="B1"/>
      </w:pPr>
      <w:r w:rsidRPr="00EE6E73">
        <w:t>1&gt;</w:t>
      </w:r>
      <w:r w:rsidRPr="00EE6E73">
        <w:tab/>
        <w:t xml:space="preserve">whenever the UE has a </w:t>
      </w:r>
      <w:proofErr w:type="spellStart"/>
      <w:r w:rsidRPr="00EE6E73">
        <w:rPr>
          <w:i/>
        </w:rPr>
        <w:t>measConfig</w:t>
      </w:r>
      <w:proofErr w:type="spellEnd"/>
      <w:r w:rsidRPr="00EE6E73">
        <w:t xml:space="preserve">, perform RSRP and RSRQ measurements for each serving cell for which </w:t>
      </w:r>
      <w:proofErr w:type="spellStart"/>
      <w:r w:rsidRPr="00EE6E73">
        <w:rPr>
          <w:i/>
        </w:rPr>
        <w:t>servingCellMO</w:t>
      </w:r>
      <w:proofErr w:type="spellEnd"/>
      <w:r w:rsidRPr="00EE6E73">
        <w:t xml:space="preserve"> is configured as follows:</w:t>
      </w:r>
    </w:p>
    <w:p w14:paraId="23FA947F" w14:textId="01D70B8A" w:rsidR="005946AC" w:rsidRDefault="005946AC" w:rsidP="005946AC">
      <w:pPr>
        <w:pStyle w:val="B2"/>
      </w:pPr>
      <w:r>
        <w:t>2&gt;</w:t>
      </w:r>
      <w:r>
        <w:tab/>
        <w:t xml:space="preserve">if the </w:t>
      </w:r>
      <w:r w:rsidRPr="00715A96">
        <w:rPr>
          <w:i/>
          <w:iCs/>
        </w:rPr>
        <w:t>OD-SSB-Config</w:t>
      </w:r>
      <w:r>
        <w:t xml:space="preserve"> is not configured</w:t>
      </w:r>
      <w:del w:id="33" w:author="Xiaomi_Li Zhao" w:date="2025-09-17T15:41:00Z">
        <w:r w:rsidDel="003F10AB">
          <w:delText>, or</w:delText>
        </w:r>
      </w:del>
      <w:r>
        <w:t>:</w:t>
      </w:r>
    </w:p>
    <w:p w14:paraId="5F1F9ABC" w14:textId="2028D828" w:rsidR="005946AC" w:rsidDel="003F10AB" w:rsidRDefault="005946AC" w:rsidP="005946AC">
      <w:pPr>
        <w:pStyle w:val="B2"/>
        <w:rPr>
          <w:del w:id="34" w:author="Xiaomi_Li Zhao" w:date="2025-09-17T15:42:00Z"/>
        </w:rPr>
      </w:pPr>
      <w:del w:id="35" w:author="Xiaomi_Li Zhao" w:date="2025-09-17T15:42:00Z">
        <w:r w:rsidDel="003F10AB">
          <w:lastRenderedPageBreak/>
          <w:delText>2&gt;</w:delText>
        </w:r>
        <w:r w:rsidDel="003F10AB">
          <w:tab/>
          <w:delText xml:space="preserve">if the </w:delText>
        </w:r>
        <w:r w:rsidRPr="00715A96" w:rsidDel="003F10AB">
          <w:rPr>
            <w:i/>
            <w:iCs/>
          </w:rPr>
          <w:delText>OD-SSB-Config</w:delText>
        </w:r>
        <w:r w:rsidDel="003F10AB">
          <w:delText xml:space="preserve"> and </w:delText>
        </w:r>
        <w:r w:rsidRPr="00715A96" w:rsidDel="003F10AB">
          <w:rPr>
            <w:i/>
            <w:iCs/>
          </w:rPr>
          <w:delText>absoluteFrequencySSB</w:delText>
        </w:r>
        <w:r w:rsidDel="003F10AB">
          <w:delText xml:space="preserve"> are configured and </w:delText>
        </w:r>
        <w:r w:rsidRPr="00715A96" w:rsidDel="003F10AB">
          <w:rPr>
            <w:i/>
            <w:iCs/>
          </w:rPr>
          <w:delText>od-ssb-absoluteFrequency</w:delText>
        </w:r>
        <w:r w:rsidDel="003F10AB">
          <w:delText xml:space="preserve"> is not configured, or:</w:delText>
        </w:r>
      </w:del>
    </w:p>
    <w:p w14:paraId="5A800CE4" w14:textId="060BEB14" w:rsidR="005946AC" w:rsidDel="003F10AB" w:rsidRDefault="005946AC" w:rsidP="005946AC">
      <w:pPr>
        <w:pStyle w:val="B2"/>
        <w:rPr>
          <w:del w:id="36" w:author="Xiaomi_Li Zhao" w:date="2025-09-17T15:42:00Z"/>
        </w:rPr>
      </w:pPr>
      <w:del w:id="37" w:author="Xiaomi_Li Zhao" w:date="2025-09-17T15:42:00Z">
        <w:r w:rsidDel="003F10AB">
          <w:delText>2&gt;</w:delText>
        </w:r>
        <w:r w:rsidDel="003F10AB">
          <w:tab/>
          <w:delText xml:space="preserve">if the </w:delText>
        </w:r>
        <w:r w:rsidRPr="00715A96" w:rsidDel="003F10AB">
          <w:rPr>
            <w:i/>
            <w:iCs/>
          </w:rPr>
          <w:delText>OD-SSB-Config</w:delText>
        </w:r>
        <w:r w:rsidDel="003F10AB">
          <w:delText xml:space="preserve"> is configured, </w:delText>
        </w:r>
        <w:r w:rsidRPr="00715A96" w:rsidDel="003F10AB">
          <w:rPr>
            <w:i/>
            <w:iCs/>
          </w:rPr>
          <w:delText>absoluteFrequencySSB</w:delText>
        </w:r>
        <w:r w:rsidDel="003F10AB">
          <w:delText xml:space="preserve"> is not configured and OD-SSB transmission is activated, or:</w:delText>
        </w:r>
      </w:del>
    </w:p>
    <w:p w14:paraId="7D7B648F" w14:textId="01EA6F9E" w:rsidR="005946AC" w:rsidRPr="00EE6E73" w:rsidRDefault="005946AC" w:rsidP="005946AC">
      <w:pPr>
        <w:pStyle w:val="B2"/>
      </w:pPr>
      <w:del w:id="38" w:author="Xiaomi_Li Zhao" w:date="2025-09-17T15:42:00Z">
        <w:r w:rsidDel="003F10AB">
          <w:delText>2&gt;</w:delText>
        </w:r>
        <w:r w:rsidDel="003F10AB">
          <w:tab/>
        </w:r>
        <w:r w:rsidRPr="00C6727B" w:rsidDel="003F10AB">
          <w:delText xml:space="preserve">if the </w:delText>
        </w:r>
        <w:r w:rsidRPr="00C6727B" w:rsidDel="003F10AB">
          <w:rPr>
            <w:i/>
            <w:iCs/>
          </w:rPr>
          <w:delText>OD-SSB-Config</w:delText>
        </w:r>
      </w:del>
      <w:del w:id="39" w:author="Xiaomi_Li Zhao" w:date="2025-09-17T14:57:00Z">
        <w:r w:rsidRPr="00C6727B" w:rsidDel="005946AC">
          <w:delText xml:space="preserve"> and </w:delText>
        </w:r>
      </w:del>
      <w:del w:id="40" w:author="Xiaomi_Li Zhao" w:date="2025-09-17T15:42:00Z">
        <w:r w:rsidRPr="00C6727B" w:rsidDel="003F10AB">
          <w:rPr>
            <w:i/>
            <w:iCs/>
          </w:rPr>
          <w:delText>absoluteFrequencySSB</w:delText>
        </w:r>
        <w:r w:rsidRPr="00C6727B" w:rsidDel="003F10AB">
          <w:delText xml:space="preserve"> </w:delText>
        </w:r>
      </w:del>
      <w:del w:id="41" w:author="Xiaomi_Li Zhao" w:date="2025-09-17T14:57:00Z">
        <w:r w:rsidRPr="00C6727B" w:rsidDel="005946AC">
          <w:delText xml:space="preserve">are configured </w:delText>
        </w:r>
      </w:del>
      <w:del w:id="42" w:author="Xiaomi_Li Zhao" w:date="2025-09-17T15:42:00Z">
        <w:r w:rsidRPr="00C6727B" w:rsidDel="003F10AB">
          <w:delText xml:space="preserve">and </w:delText>
        </w:r>
        <w:r w:rsidRPr="00C6727B" w:rsidDel="003F10AB">
          <w:rPr>
            <w:i/>
            <w:iCs/>
          </w:rPr>
          <w:delText>od-ssb-absoluteFrequency</w:delText>
        </w:r>
        <w:r w:rsidRPr="00C6727B" w:rsidDel="003F10AB">
          <w:delText xml:space="preserve"> </w:delText>
        </w:r>
      </w:del>
      <w:del w:id="43" w:author="Xiaomi_Li Zhao" w:date="2025-09-17T14:57:00Z">
        <w:r w:rsidRPr="00C6727B" w:rsidDel="005946AC">
          <w:delText xml:space="preserve">is </w:delText>
        </w:r>
      </w:del>
      <w:del w:id="44" w:author="Xiaomi_Li Zhao" w:date="2025-09-17T15:42:00Z">
        <w:r w:rsidRPr="00C6727B" w:rsidDel="003F10AB">
          <w:delText>configured and OD-SSB transmission is not activated</w:delText>
        </w:r>
        <w:r w:rsidDel="003F10AB">
          <w:delText>:</w:delText>
        </w:r>
      </w:del>
    </w:p>
    <w:p w14:paraId="01CDCB12" w14:textId="77777777" w:rsidR="005946AC" w:rsidRPr="00EE6E73" w:rsidRDefault="005946AC" w:rsidP="005946AC">
      <w:pPr>
        <w:pStyle w:val="B3"/>
      </w:pPr>
      <w:bookmarkStart w:id="45" w:name="OLE_LINK26"/>
      <w:r>
        <w:t>3</w:t>
      </w:r>
      <w:r w:rsidRPr="00EE6E73">
        <w:t>&gt;</w:t>
      </w:r>
      <w:r w:rsidRPr="00EE6E73">
        <w:tab/>
        <w:t xml:space="preserve">if the </w:t>
      </w:r>
      <w:proofErr w:type="spellStart"/>
      <w:r w:rsidRPr="00EE6E73">
        <w:rPr>
          <w:i/>
        </w:rPr>
        <w:t>reportConfig</w:t>
      </w:r>
      <w:proofErr w:type="spellEnd"/>
      <w:r w:rsidRPr="00EE6E73">
        <w:t xml:space="preserve"> associated with at least one </w:t>
      </w:r>
      <w:proofErr w:type="spellStart"/>
      <w:r w:rsidRPr="00EE6E73">
        <w:rPr>
          <w:i/>
        </w:rPr>
        <w:t>measId</w:t>
      </w:r>
      <w:proofErr w:type="spellEnd"/>
      <w:r w:rsidRPr="00EE6E73">
        <w:t xml:space="preserve"> included in the </w:t>
      </w:r>
      <w:proofErr w:type="spellStart"/>
      <w:r w:rsidRPr="00EE6E73">
        <w:rPr>
          <w:i/>
        </w:rPr>
        <w:t>measIdList</w:t>
      </w:r>
      <w:proofErr w:type="spellEnd"/>
      <w:r w:rsidRPr="00EE6E73">
        <w:t xml:space="preserve"> within </w:t>
      </w:r>
      <w:proofErr w:type="spellStart"/>
      <w:r w:rsidRPr="00EE6E73">
        <w:rPr>
          <w:i/>
        </w:rPr>
        <w:t>VarMeasConfig</w:t>
      </w:r>
      <w:proofErr w:type="spellEnd"/>
      <w:r w:rsidRPr="00EE6E73">
        <w:t xml:space="preserve"> contains an </w:t>
      </w:r>
      <w:proofErr w:type="spellStart"/>
      <w:r w:rsidRPr="00EE6E73">
        <w:rPr>
          <w:i/>
        </w:rPr>
        <w:t>rsType</w:t>
      </w:r>
      <w:proofErr w:type="spellEnd"/>
      <w:r w:rsidRPr="00EE6E73">
        <w:t xml:space="preserve"> set to </w:t>
      </w:r>
      <w:proofErr w:type="spellStart"/>
      <w:r w:rsidRPr="00EE6E73">
        <w:rPr>
          <w:i/>
        </w:rPr>
        <w:t>ssb</w:t>
      </w:r>
      <w:proofErr w:type="spellEnd"/>
      <w:r w:rsidRPr="00EE6E73">
        <w:t xml:space="preserve"> and </w:t>
      </w:r>
      <w:proofErr w:type="spellStart"/>
      <w:r w:rsidRPr="00EE6E73">
        <w:rPr>
          <w:i/>
        </w:rPr>
        <w:t>ssb-ConfigMobility</w:t>
      </w:r>
      <w:proofErr w:type="spellEnd"/>
      <w:r w:rsidRPr="00EE6E73">
        <w:t xml:space="preserve"> is configured in the </w:t>
      </w:r>
      <w:proofErr w:type="spellStart"/>
      <w:r w:rsidRPr="00EE6E73">
        <w:rPr>
          <w:i/>
        </w:rPr>
        <w:t>measObject</w:t>
      </w:r>
      <w:proofErr w:type="spellEnd"/>
      <w:r w:rsidRPr="00EE6E73">
        <w:t xml:space="preserve"> indicated by the </w:t>
      </w:r>
      <w:proofErr w:type="spellStart"/>
      <w:r w:rsidRPr="00EE6E73">
        <w:rPr>
          <w:i/>
        </w:rPr>
        <w:t>servingCellMO</w:t>
      </w:r>
      <w:proofErr w:type="spellEnd"/>
      <w:r w:rsidRPr="00EE6E73">
        <w:t>, and</w:t>
      </w:r>
      <w:r w:rsidRPr="00EE6E73">
        <w:rPr>
          <w:rStyle w:val="apple-converted-space"/>
        </w:rPr>
        <w:t xml:space="preserve"> </w:t>
      </w:r>
      <w:proofErr w:type="spellStart"/>
      <w:r w:rsidRPr="00EE6E73">
        <w:rPr>
          <w:i/>
          <w:iCs/>
        </w:rPr>
        <w:t>absoluteFrequencySSB</w:t>
      </w:r>
      <w:proofErr w:type="spellEnd"/>
      <w:r w:rsidRPr="00EE6E73">
        <w:rPr>
          <w:i/>
          <w:iCs/>
        </w:rPr>
        <w:t xml:space="preserve"> </w:t>
      </w:r>
      <w:r w:rsidRPr="00EE6E73">
        <w:t>is configured in</w:t>
      </w:r>
      <w:r w:rsidRPr="00EE6E73">
        <w:rPr>
          <w:rStyle w:val="apple-converted-space"/>
          <w:i/>
          <w:iCs/>
        </w:rPr>
        <w:t xml:space="preserve"> </w:t>
      </w:r>
      <w:proofErr w:type="spellStart"/>
      <w:r w:rsidRPr="00EE6E73">
        <w:rPr>
          <w:i/>
          <w:iCs/>
        </w:rPr>
        <w:t>ServingCellConfigCommon</w:t>
      </w:r>
      <w:proofErr w:type="spellEnd"/>
      <w:r w:rsidRPr="00EE6E73">
        <w:t>:</w:t>
      </w:r>
    </w:p>
    <w:p w14:paraId="4EF43499" w14:textId="77777777" w:rsidR="005946AC" w:rsidRPr="00EE6E73" w:rsidRDefault="005946AC" w:rsidP="005946AC">
      <w:pPr>
        <w:pStyle w:val="B4"/>
      </w:pPr>
      <w:r>
        <w:t>4</w:t>
      </w:r>
      <w:r w:rsidRPr="00EE6E73">
        <w:t>&gt;</w:t>
      </w:r>
      <w:r w:rsidRPr="00EE6E73">
        <w:tab/>
        <w:t xml:space="preserve">if the </w:t>
      </w:r>
      <w:proofErr w:type="spellStart"/>
      <w:r w:rsidRPr="00A5359E">
        <w:rPr>
          <w:i/>
          <w:iCs/>
        </w:rPr>
        <w:t>reportConfig</w:t>
      </w:r>
      <w:proofErr w:type="spellEnd"/>
      <w:r w:rsidRPr="00EE6E73">
        <w:t xml:space="preserve"> contains a </w:t>
      </w:r>
      <w:proofErr w:type="spellStart"/>
      <w:r w:rsidRPr="00A5359E">
        <w:rPr>
          <w:i/>
          <w:iCs/>
        </w:rPr>
        <w:t>reportQuantityRS</w:t>
      </w:r>
      <w:proofErr w:type="spellEnd"/>
      <w:r w:rsidRPr="00A5359E">
        <w:rPr>
          <w:i/>
          <w:iCs/>
        </w:rPr>
        <w:t>-Indexes</w:t>
      </w:r>
      <w:r w:rsidRPr="00EE6E73">
        <w:t xml:space="preserve"> and </w:t>
      </w:r>
      <w:proofErr w:type="spellStart"/>
      <w:r w:rsidRPr="00A5359E">
        <w:rPr>
          <w:i/>
          <w:iCs/>
        </w:rPr>
        <w:t>maxNrofRS-IndexesToReport</w:t>
      </w:r>
      <w:proofErr w:type="spellEnd"/>
      <w:r w:rsidRPr="00EE6E73">
        <w:t>:</w:t>
      </w:r>
    </w:p>
    <w:p w14:paraId="0992C13B" w14:textId="77777777" w:rsidR="005946AC" w:rsidRPr="00EE6E73" w:rsidRDefault="005946AC" w:rsidP="005946AC">
      <w:pPr>
        <w:pStyle w:val="B5"/>
      </w:pPr>
      <w:r>
        <w:t>5</w:t>
      </w:r>
      <w:r w:rsidRPr="00EE6E73">
        <w:t>&gt;</w:t>
      </w:r>
      <w:r w:rsidRPr="00EE6E73">
        <w:tab/>
        <w:t>derive layer 3 filtered RSRP and RSRQ per beam for the serving cell based on SS/PBCH block, as described in 5.5.3.3a;</w:t>
      </w:r>
    </w:p>
    <w:p w14:paraId="5E0BB146" w14:textId="77777777" w:rsidR="005946AC" w:rsidRPr="00EE6E73" w:rsidRDefault="005946AC" w:rsidP="005946AC">
      <w:pPr>
        <w:pStyle w:val="B4"/>
      </w:pPr>
      <w:r>
        <w:t>4</w:t>
      </w:r>
      <w:r w:rsidRPr="00EE6E73">
        <w:t>&gt;</w:t>
      </w:r>
      <w:r w:rsidRPr="00EE6E73">
        <w:tab/>
        <w:t>derive serving cell measurement results based on SS/PBCH block, as described in 5.5.3.3;</w:t>
      </w:r>
    </w:p>
    <w:p w14:paraId="019CB728" w14:textId="77777777" w:rsidR="005946AC" w:rsidRPr="00EE6E73" w:rsidRDefault="005946AC" w:rsidP="005946AC">
      <w:pPr>
        <w:pStyle w:val="B3"/>
      </w:pPr>
      <w:r>
        <w:t>3</w:t>
      </w:r>
      <w:r w:rsidRPr="00EE6E73">
        <w:t>&gt;</w:t>
      </w:r>
      <w:r w:rsidRPr="00EE6E73">
        <w:tab/>
        <w:t xml:space="preserve">if the </w:t>
      </w:r>
      <w:proofErr w:type="spellStart"/>
      <w:r w:rsidRPr="00EE6E73">
        <w:rPr>
          <w:i/>
        </w:rPr>
        <w:t>reportConfig</w:t>
      </w:r>
      <w:proofErr w:type="spellEnd"/>
      <w:r w:rsidRPr="00EE6E73">
        <w:t xml:space="preserve"> associated with at least one </w:t>
      </w:r>
      <w:proofErr w:type="spellStart"/>
      <w:r w:rsidRPr="00EE6E73">
        <w:rPr>
          <w:i/>
        </w:rPr>
        <w:t>measId</w:t>
      </w:r>
      <w:proofErr w:type="spellEnd"/>
      <w:r w:rsidRPr="00EE6E73">
        <w:t xml:space="preserve"> included in the </w:t>
      </w:r>
      <w:proofErr w:type="spellStart"/>
      <w:r w:rsidRPr="00EE6E73">
        <w:rPr>
          <w:i/>
        </w:rPr>
        <w:t>measIdList</w:t>
      </w:r>
      <w:proofErr w:type="spellEnd"/>
      <w:r w:rsidRPr="00EE6E73">
        <w:t xml:space="preserve"> within </w:t>
      </w:r>
      <w:proofErr w:type="spellStart"/>
      <w:r w:rsidRPr="00EE6E73">
        <w:rPr>
          <w:i/>
        </w:rPr>
        <w:t>VarMeasConfig</w:t>
      </w:r>
      <w:proofErr w:type="spellEnd"/>
      <w:r w:rsidRPr="00EE6E73">
        <w:t xml:space="preserve"> contains an </w:t>
      </w:r>
      <w:proofErr w:type="spellStart"/>
      <w:r w:rsidRPr="00EE6E73">
        <w:rPr>
          <w:i/>
        </w:rPr>
        <w:t>rsType</w:t>
      </w:r>
      <w:proofErr w:type="spellEnd"/>
      <w:r w:rsidRPr="00EE6E73">
        <w:t xml:space="preserve"> set to </w:t>
      </w:r>
      <w:proofErr w:type="spellStart"/>
      <w:r w:rsidRPr="00EE6E73">
        <w:rPr>
          <w:i/>
        </w:rPr>
        <w:t>csi-rs</w:t>
      </w:r>
      <w:proofErr w:type="spellEnd"/>
      <w:r w:rsidRPr="00EE6E73">
        <w:t xml:space="preserve"> and </w:t>
      </w:r>
      <w:r w:rsidRPr="00EE6E73">
        <w:rPr>
          <w:i/>
        </w:rPr>
        <w:t>CSI-RS-</w:t>
      </w:r>
      <w:proofErr w:type="spellStart"/>
      <w:r w:rsidRPr="00EE6E73">
        <w:rPr>
          <w:i/>
        </w:rPr>
        <w:t>ResourceConfigMobility</w:t>
      </w:r>
      <w:proofErr w:type="spellEnd"/>
      <w:r w:rsidRPr="00EE6E73">
        <w:t xml:space="preserve"> is configured in the </w:t>
      </w:r>
      <w:proofErr w:type="spellStart"/>
      <w:r w:rsidRPr="00EE6E73">
        <w:rPr>
          <w:i/>
        </w:rPr>
        <w:t>measObject</w:t>
      </w:r>
      <w:proofErr w:type="spellEnd"/>
      <w:r w:rsidRPr="00EE6E73">
        <w:t xml:space="preserve"> indicated by the </w:t>
      </w:r>
      <w:proofErr w:type="spellStart"/>
      <w:r w:rsidRPr="00EE6E73">
        <w:rPr>
          <w:i/>
        </w:rPr>
        <w:t>servingCellMO</w:t>
      </w:r>
      <w:proofErr w:type="spellEnd"/>
      <w:r w:rsidRPr="00EE6E73">
        <w:t>:</w:t>
      </w:r>
    </w:p>
    <w:p w14:paraId="742B1C25" w14:textId="77777777" w:rsidR="005946AC" w:rsidRPr="00EE6E73" w:rsidRDefault="005946AC" w:rsidP="005946AC">
      <w:pPr>
        <w:pStyle w:val="B4"/>
      </w:pPr>
      <w:r>
        <w:t>4</w:t>
      </w:r>
      <w:r w:rsidRPr="00EE6E73">
        <w:t>&gt;</w:t>
      </w:r>
      <w:r w:rsidRPr="00EE6E73">
        <w:tab/>
        <w:t xml:space="preserve">if the </w:t>
      </w:r>
      <w:proofErr w:type="spellStart"/>
      <w:r w:rsidRPr="00EE6E73">
        <w:t>reportConfig</w:t>
      </w:r>
      <w:proofErr w:type="spellEnd"/>
      <w:r w:rsidRPr="00EE6E73">
        <w:t xml:space="preserve"> contains a </w:t>
      </w:r>
      <w:proofErr w:type="spellStart"/>
      <w:r w:rsidRPr="00EE6E73">
        <w:t>reportQuantityRS</w:t>
      </w:r>
      <w:proofErr w:type="spellEnd"/>
      <w:r w:rsidRPr="00EE6E73">
        <w:t xml:space="preserve">-Indexes and </w:t>
      </w:r>
      <w:proofErr w:type="spellStart"/>
      <w:r w:rsidRPr="00EE6E73">
        <w:t>maxNrofRS-IndexesToReport</w:t>
      </w:r>
      <w:proofErr w:type="spellEnd"/>
      <w:r w:rsidRPr="00EE6E73">
        <w:t>:</w:t>
      </w:r>
    </w:p>
    <w:p w14:paraId="34E3B480" w14:textId="77777777" w:rsidR="005946AC" w:rsidRPr="00EE6E73" w:rsidRDefault="005946AC" w:rsidP="005946AC">
      <w:pPr>
        <w:pStyle w:val="B5"/>
      </w:pPr>
      <w:r>
        <w:t>5</w:t>
      </w:r>
      <w:r w:rsidRPr="00EE6E73">
        <w:t>&gt;</w:t>
      </w:r>
      <w:r w:rsidRPr="00EE6E73">
        <w:tab/>
        <w:t>derive layer 3 filtered RSRP and RSRQ per beam for the serving cell based on CSI-RS, as described in 5.5.3.3a;</w:t>
      </w:r>
    </w:p>
    <w:p w14:paraId="1E9057A9" w14:textId="65595118" w:rsidR="005946AC" w:rsidRDefault="005946AC" w:rsidP="005946AC">
      <w:pPr>
        <w:pStyle w:val="B4"/>
        <w:rPr>
          <w:ins w:id="46" w:author="Xiaomi_Li Zhao" w:date="2025-09-17T15:07:00Z"/>
        </w:rPr>
      </w:pPr>
      <w:r>
        <w:t>4</w:t>
      </w:r>
      <w:r w:rsidRPr="00EE6E73">
        <w:t>&gt;</w:t>
      </w:r>
      <w:r w:rsidRPr="00EE6E73">
        <w:tab/>
        <w:t>derive serving cell measurement results based on CSI-RS, as described in 5.5.3.3;</w:t>
      </w:r>
    </w:p>
    <w:bookmarkEnd w:id="45"/>
    <w:p w14:paraId="73EEB13A" w14:textId="77777777" w:rsidR="003F10AB" w:rsidRDefault="003F10AB" w:rsidP="003F10AB">
      <w:pPr>
        <w:pStyle w:val="B2"/>
        <w:rPr>
          <w:ins w:id="47" w:author="Xiaomi_Li Zhao" w:date="2025-09-17T15:42:00Z"/>
        </w:rPr>
      </w:pPr>
      <w:ins w:id="48" w:author="Xiaomi_Li Zhao" w:date="2025-09-17T15:42:00Z">
        <w:r>
          <w:t>2&gt;</w:t>
        </w:r>
        <w:r>
          <w:tab/>
          <w:t xml:space="preserve">if the </w:t>
        </w:r>
        <w:r w:rsidRPr="00715A96">
          <w:rPr>
            <w:i/>
            <w:iCs/>
          </w:rPr>
          <w:t>OD-SSB-Config</w:t>
        </w:r>
        <w:r>
          <w:t xml:space="preserve"> and </w:t>
        </w:r>
        <w:proofErr w:type="spellStart"/>
        <w:r w:rsidRPr="00715A96">
          <w:rPr>
            <w:i/>
            <w:iCs/>
          </w:rPr>
          <w:t>absoluteFrequencySSB</w:t>
        </w:r>
        <w:proofErr w:type="spellEnd"/>
        <w:r>
          <w:t xml:space="preserve"> are configured and </w:t>
        </w:r>
        <w:r w:rsidRPr="00715A96">
          <w:rPr>
            <w:i/>
            <w:iCs/>
          </w:rPr>
          <w:t>od-</w:t>
        </w:r>
        <w:proofErr w:type="spellStart"/>
        <w:r w:rsidRPr="00715A96">
          <w:rPr>
            <w:i/>
            <w:iCs/>
          </w:rPr>
          <w:t>ssb</w:t>
        </w:r>
        <w:proofErr w:type="spellEnd"/>
        <w:r w:rsidRPr="00715A96">
          <w:rPr>
            <w:i/>
            <w:iCs/>
          </w:rPr>
          <w:t>-</w:t>
        </w:r>
        <w:proofErr w:type="spellStart"/>
        <w:r w:rsidRPr="00715A96">
          <w:rPr>
            <w:i/>
            <w:iCs/>
          </w:rPr>
          <w:t>absoluteFrequency</w:t>
        </w:r>
        <w:proofErr w:type="spellEnd"/>
        <w:r>
          <w:t xml:space="preserve"> is not configured, or:</w:t>
        </w:r>
      </w:ins>
    </w:p>
    <w:p w14:paraId="2711F7AE" w14:textId="77777777" w:rsidR="003F10AB" w:rsidRDefault="003F10AB" w:rsidP="003F10AB">
      <w:pPr>
        <w:pStyle w:val="B2"/>
        <w:rPr>
          <w:ins w:id="49" w:author="Xiaomi_Li Zhao" w:date="2025-09-17T15:42:00Z"/>
        </w:rPr>
      </w:pPr>
      <w:ins w:id="50" w:author="Xiaomi_Li Zhao" w:date="2025-09-17T15:42:00Z">
        <w:r>
          <w:t>2&gt;</w:t>
        </w:r>
        <w:r>
          <w:tab/>
          <w:t xml:space="preserve">if the </w:t>
        </w:r>
        <w:r w:rsidRPr="00715A96">
          <w:rPr>
            <w:i/>
            <w:iCs/>
          </w:rPr>
          <w:t>OD-SSB-Config</w:t>
        </w:r>
        <w:r>
          <w:t xml:space="preserve"> is configured, </w:t>
        </w:r>
        <w:proofErr w:type="spellStart"/>
        <w:r w:rsidRPr="00715A96">
          <w:rPr>
            <w:i/>
            <w:iCs/>
          </w:rPr>
          <w:t>absoluteFrequencySSB</w:t>
        </w:r>
        <w:proofErr w:type="spellEnd"/>
        <w:r>
          <w:t xml:space="preserve"> is not configured and OD-SSB transmission is activated, or:</w:t>
        </w:r>
      </w:ins>
    </w:p>
    <w:p w14:paraId="5FFDB583" w14:textId="7757A08E" w:rsidR="00E61B17" w:rsidRDefault="003F10AB" w:rsidP="003F10AB">
      <w:pPr>
        <w:pStyle w:val="B2"/>
        <w:rPr>
          <w:ins w:id="51" w:author="Xiaomi_Li Zhao" w:date="2025-09-17T15:07:00Z"/>
        </w:rPr>
      </w:pPr>
      <w:ins w:id="52" w:author="Xiaomi_Li Zhao" w:date="2025-09-17T15:42:00Z">
        <w:r>
          <w:t>2&gt;</w:t>
        </w:r>
        <w:r>
          <w:tab/>
        </w:r>
        <w:r w:rsidRPr="00C6727B">
          <w:t xml:space="preserve">if the </w:t>
        </w:r>
        <w:r w:rsidRPr="00C6727B">
          <w:rPr>
            <w:i/>
            <w:iCs/>
          </w:rPr>
          <w:t>OD-SSB-Config</w:t>
        </w:r>
        <w:r>
          <w:t xml:space="preserve">, </w:t>
        </w:r>
        <w:proofErr w:type="spellStart"/>
        <w:r w:rsidRPr="00C6727B">
          <w:rPr>
            <w:i/>
            <w:iCs/>
          </w:rPr>
          <w:t>absoluteFrequencySSB</w:t>
        </w:r>
        <w:proofErr w:type="spellEnd"/>
        <w:r w:rsidRPr="00C6727B">
          <w:t xml:space="preserve"> and </w:t>
        </w:r>
        <w:r w:rsidRPr="00C6727B">
          <w:rPr>
            <w:i/>
            <w:iCs/>
          </w:rPr>
          <w:t>od-</w:t>
        </w:r>
        <w:proofErr w:type="spellStart"/>
        <w:r w:rsidRPr="00C6727B">
          <w:rPr>
            <w:i/>
            <w:iCs/>
          </w:rPr>
          <w:t>ssb</w:t>
        </w:r>
        <w:proofErr w:type="spellEnd"/>
        <w:r w:rsidRPr="00C6727B">
          <w:rPr>
            <w:i/>
            <w:iCs/>
          </w:rPr>
          <w:t>-</w:t>
        </w:r>
        <w:proofErr w:type="spellStart"/>
        <w:r w:rsidRPr="00C6727B">
          <w:rPr>
            <w:i/>
            <w:iCs/>
          </w:rPr>
          <w:t>absoluteFrequency</w:t>
        </w:r>
        <w:proofErr w:type="spellEnd"/>
        <w:r w:rsidRPr="00C6727B">
          <w:t xml:space="preserve"> </w:t>
        </w:r>
        <w:r>
          <w:t>are</w:t>
        </w:r>
        <w:r w:rsidRPr="00C6727B">
          <w:t xml:space="preserve"> configured and OD-SSB transmission is not activated</w:t>
        </w:r>
        <w:r>
          <w:t>:</w:t>
        </w:r>
      </w:ins>
    </w:p>
    <w:p w14:paraId="4E435E9F" w14:textId="6E79461C" w:rsidR="00E61B17" w:rsidRPr="00EE6E73" w:rsidRDefault="00E61B17" w:rsidP="00E61B17">
      <w:pPr>
        <w:pStyle w:val="B3"/>
        <w:rPr>
          <w:ins w:id="53" w:author="Xiaomi_Li Zhao" w:date="2025-09-17T15:07:00Z"/>
        </w:rPr>
      </w:pPr>
      <w:ins w:id="54" w:author="Xiaomi_Li Zhao" w:date="2025-09-17T15:07:00Z">
        <w:r>
          <w:t>3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EE6E73">
          <w:rPr>
            <w:i/>
          </w:rPr>
          <w:t>reportConfig</w:t>
        </w:r>
        <w:proofErr w:type="spellEnd"/>
        <w:r w:rsidRPr="00EE6E73">
          <w:t xml:space="preserve"> associated with at least one </w:t>
        </w:r>
        <w:proofErr w:type="spellStart"/>
        <w:r w:rsidRPr="00EE6E73">
          <w:rPr>
            <w:i/>
          </w:rPr>
          <w:t>measId</w:t>
        </w:r>
        <w:proofErr w:type="spellEnd"/>
        <w:r w:rsidRPr="00EE6E73">
          <w:t xml:space="preserve"> included in the </w:t>
        </w:r>
        <w:proofErr w:type="spellStart"/>
        <w:r w:rsidRPr="00EE6E73">
          <w:rPr>
            <w:i/>
          </w:rPr>
          <w:t>measIdList</w:t>
        </w:r>
        <w:proofErr w:type="spellEnd"/>
        <w:r w:rsidRPr="00EE6E73">
          <w:t xml:space="preserve"> within </w:t>
        </w:r>
        <w:proofErr w:type="spellStart"/>
        <w:r w:rsidRPr="00EE6E73">
          <w:rPr>
            <w:i/>
          </w:rPr>
          <w:t>VarMeasConfig</w:t>
        </w:r>
        <w:proofErr w:type="spellEnd"/>
        <w:r w:rsidRPr="00EE6E73">
          <w:t xml:space="preserve"> contains an </w:t>
        </w:r>
        <w:proofErr w:type="spellStart"/>
        <w:r w:rsidRPr="00EE6E73">
          <w:rPr>
            <w:i/>
          </w:rPr>
          <w:t>rsType</w:t>
        </w:r>
        <w:proofErr w:type="spellEnd"/>
        <w:r w:rsidRPr="00EE6E73">
          <w:t xml:space="preserve"> set to </w:t>
        </w:r>
        <w:proofErr w:type="spellStart"/>
        <w:r w:rsidRPr="00EE6E73">
          <w:rPr>
            <w:i/>
          </w:rPr>
          <w:t>ssb</w:t>
        </w:r>
        <w:proofErr w:type="spellEnd"/>
        <w:r w:rsidRPr="00EE6E73">
          <w:t xml:space="preserve"> and </w:t>
        </w:r>
        <w:proofErr w:type="spellStart"/>
        <w:r w:rsidRPr="00EE6E73">
          <w:rPr>
            <w:i/>
          </w:rPr>
          <w:t>ssb-ConfigMobility</w:t>
        </w:r>
        <w:proofErr w:type="spellEnd"/>
        <w:r w:rsidRPr="00EE6E73">
          <w:t xml:space="preserve"> is configured in the </w:t>
        </w:r>
        <w:proofErr w:type="spellStart"/>
        <w:r w:rsidRPr="00EE6E73">
          <w:rPr>
            <w:i/>
          </w:rPr>
          <w:t>measObject</w:t>
        </w:r>
        <w:proofErr w:type="spellEnd"/>
        <w:r w:rsidRPr="00EE6E73">
          <w:t xml:space="preserve"> indicated by the </w:t>
        </w:r>
        <w:proofErr w:type="spellStart"/>
        <w:r w:rsidRPr="00EE6E73">
          <w:rPr>
            <w:i/>
          </w:rPr>
          <w:t>servingCellMO</w:t>
        </w:r>
        <w:proofErr w:type="spellEnd"/>
        <w:r w:rsidRPr="00EE6E73">
          <w:t>:</w:t>
        </w:r>
      </w:ins>
    </w:p>
    <w:p w14:paraId="0991C60B" w14:textId="77777777" w:rsidR="00E61B17" w:rsidRPr="00EE6E73" w:rsidRDefault="00E61B17" w:rsidP="00E61B17">
      <w:pPr>
        <w:pStyle w:val="B4"/>
        <w:rPr>
          <w:ins w:id="55" w:author="Xiaomi_Li Zhao" w:date="2025-09-17T15:07:00Z"/>
        </w:rPr>
      </w:pPr>
      <w:ins w:id="56" w:author="Xiaomi_Li Zhao" w:date="2025-09-17T15:07:00Z">
        <w:r>
          <w:t>4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A5359E">
          <w:rPr>
            <w:i/>
            <w:iCs/>
          </w:rPr>
          <w:t>reportConfig</w:t>
        </w:r>
        <w:proofErr w:type="spellEnd"/>
        <w:r w:rsidRPr="00EE6E73">
          <w:t xml:space="preserve"> contains a </w:t>
        </w:r>
        <w:proofErr w:type="spellStart"/>
        <w:r w:rsidRPr="00A5359E">
          <w:rPr>
            <w:i/>
            <w:iCs/>
          </w:rPr>
          <w:t>reportQuantityRS</w:t>
        </w:r>
        <w:proofErr w:type="spellEnd"/>
        <w:r w:rsidRPr="00A5359E">
          <w:rPr>
            <w:i/>
            <w:iCs/>
          </w:rPr>
          <w:t>-Indexes</w:t>
        </w:r>
        <w:r w:rsidRPr="00EE6E73">
          <w:t xml:space="preserve"> and </w:t>
        </w:r>
        <w:proofErr w:type="spellStart"/>
        <w:r w:rsidRPr="00A5359E">
          <w:rPr>
            <w:i/>
            <w:iCs/>
          </w:rPr>
          <w:t>maxNrofRS-IndexesToReport</w:t>
        </w:r>
        <w:proofErr w:type="spellEnd"/>
        <w:r w:rsidRPr="00EE6E73">
          <w:t>:</w:t>
        </w:r>
      </w:ins>
    </w:p>
    <w:p w14:paraId="38674407" w14:textId="77777777" w:rsidR="00E61B17" w:rsidRPr="00EE6E73" w:rsidRDefault="00E61B17" w:rsidP="00E61B17">
      <w:pPr>
        <w:pStyle w:val="B5"/>
        <w:rPr>
          <w:ins w:id="57" w:author="Xiaomi_Li Zhao" w:date="2025-09-17T15:07:00Z"/>
        </w:rPr>
      </w:pPr>
      <w:ins w:id="58" w:author="Xiaomi_Li Zhao" w:date="2025-09-17T15:07:00Z">
        <w:r>
          <w:t>5</w:t>
        </w:r>
        <w:r w:rsidRPr="00EE6E73">
          <w:t>&gt;</w:t>
        </w:r>
        <w:r w:rsidRPr="00EE6E73">
          <w:tab/>
          <w:t>derive layer 3 filtered RSRP and RSRQ per beam for the serving cell based on SS/PBCH block, as described in 5.5.3.3a;</w:t>
        </w:r>
      </w:ins>
    </w:p>
    <w:p w14:paraId="6CA98493" w14:textId="77777777" w:rsidR="00E61B17" w:rsidRPr="00EE6E73" w:rsidRDefault="00E61B17" w:rsidP="00E61B17">
      <w:pPr>
        <w:pStyle w:val="B4"/>
        <w:rPr>
          <w:ins w:id="59" w:author="Xiaomi_Li Zhao" w:date="2025-09-17T15:07:00Z"/>
        </w:rPr>
      </w:pPr>
      <w:ins w:id="60" w:author="Xiaomi_Li Zhao" w:date="2025-09-17T15:07:00Z">
        <w:r>
          <w:t>4</w:t>
        </w:r>
        <w:r w:rsidRPr="00EE6E73">
          <w:t>&gt;</w:t>
        </w:r>
        <w:r w:rsidRPr="00EE6E73">
          <w:tab/>
          <w:t>derive serving cell measurement results based on SS/PBCH block, as described in 5.5.3.3;</w:t>
        </w:r>
      </w:ins>
    </w:p>
    <w:p w14:paraId="3E4FF8E8" w14:textId="77777777" w:rsidR="00E61B17" w:rsidRPr="00EE6E73" w:rsidRDefault="00E61B17" w:rsidP="00E61B17">
      <w:pPr>
        <w:pStyle w:val="B3"/>
        <w:rPr>
          <w:ins w:id="61" w:author="Xiaomi_Li Zhao" w:date="2025-09-17T15:07:00Z"/>
        </w:rPr>
      </w:pPr>
      <w:ins w:id="62" w:author="Xiaomi_Li Zhao" w:date="2025-09-17T15:07:00Z">
        <w:r>
          <w:t>3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EE6E73">
          <w:rPr>
            <w:i/>
          </w:rPr>
          <w:t>reportConfig</w:t>
        </w:r>
        <w:proofErr w:type="spellEnd"/>
        <w:r w:rsidRPr="00EE6E73">
          <w:t xml:space="preserve"> associated with at least one </w:t>
        </w:r>
        <w:proofErr w:type="spellStart"/>
        <w:r w:rsidRPr="00EE6E73">
          <w:rPr>
            <w:i/>
          </w:rPr>
          <w:t>measId</w:t>
        </w:r>
        <w:proofErr w:type="spellEnd"/>
        <w:r w:rsidRPr="00EE6E73">
          <w:t xml:space="preserve"> included in the </w:t>
        </w:r>
        <w:proofErr w:type="spellStart"/>
        <w:r w:rsidRPr="00EE6E73">
          <w:rPr>
            <w:i/>
          </w:rPr>
          <w:t>measIdList</w:t>
        </w:r>
        <w:proofErr w:type="spellEnd"/>
        <w:r w:rsidRPr="00EE6E73">
          <w:t xml:space="preserve"> within </w:t>
        </w:r>
        <w:proofErr w:type="spellStart"/>
        <w:r w:rsidRPr="00EE6E73">
          <w:rPr>
            <w:i/>
          </w:rPr>
          <w:t>VarMeasConfig</w:t>
        </w:r>
        <w:proofErr w:type="spellEnd"/>
        <w:r w:rsidRPr="00EE6E73">
          <w:t xml:space="preserve"> contains an </w:t>
        </w:r>
        <w:proofErr w:type="spellStart"/>
        <w:r w:rsidRPr="00EE6E73">
          <w:rPr>
            <w:i/>
          </w:rPr>
          <w:t>rsType</w:t>
        </w:r>
        <w:proofErr w:type="spellEnd"/>
        <w:r w:rsidRPr="00EE6E73">
          <w:t xml:space="preserve"> set to </w:t>
        </w:r>
        <w:proofErr w:type="spellStart"/>
        <w:r w:rsidRPr="00EE6E73">
          <w:rPr>
            <w:i/>
          </w:rPr>
          <w:t>csi-rs</w:t>
        </w:r>
        <w:proofErr w:type="spellEnd"/>
        <w:r w:rsidRPr="00EE6E73">
          <w:t xml:space="preserve"> and </w:t>
        </w:r>
        <w:r w:rsidRPr="00EE6E73">
          <w:rPr>
            <w:i/>
          </w:rPr>
          <w:t>CSI-RS-</w:t>
        </w:r>
        <w:proofErr w:type="spellStart"/>
        <w:r w:rsidRPr="00EE6E73">
          <w:rPr>
            <w:i/>
          </w:rPr>
          <w:t>ResourceConfigMobility</w:t>
        </w:r>
        <w:proofErr w:type="spellEnd"/>
        <w:r w:rsidRPr="00EE6E73">
          <w:t xml:space="preserve"> is configured in the </w:t>
        </w:r>
        <w:proofErr w:type="spellStart"/>
        <w:r w:rsidRPr="00EE6E73">
          <w:rPr>
            <w:i/>
          </w:rPr>
          <w:t>measObject</w:t>
        </w:r>
        <w:proofErr w:type="spellEnd"/>
        <w:r w:rsidRPr="00EE6E73">
          <w:t xml:space="preserve"> indicated by the </w:t>
        </w:r>
        <w:proofErr w:type="spellStart"/>
        <w:r w:rsidRPr="00EE6E73">
          <w:rPr>
            <w:i/>
          </w:rPr>
          <w:t>servingCellMO</w:t>
        </w:r>
        <w:proofErr w:type="spellEnd"/>
        <w:r w:rsidRPr="00EE6E73">
          <w:t>:</w:t>
        </w:r>
      </w:ins>
    </w:p>
    <w:p w14:paraId="1D0CBFB7" w14:textId="77777777" w:rsidR="00E61B17" w:rsidRPr="00EE6E73" w:rsidRDefault="00E61B17" w:rsidP="00E61B17">
      <w:pPr>
        <w:pStyle w:val="B4"/>
        <w:rPr>
          <w:ins w:id="63" w:author="Xiaomi_Li Zhao" w:date="2025-09-17T15:07:00Z"/>
        </w:rPr>
      </w:pPr>
      <w:ins w:id="64" w:author="Xiaomi_Li Zhao" w:date="2025-09-17T15:07:00Z">
        <w:r>
          <w:t>4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EE6E73">
          <w:t>reportConfig</w:t>
        </w:r>
        <w:proofErr w:type="spellEnd"/>
        <w:r w:rsidRPr="00EE6E73">
          <w:t xml:space="preserve"> contains a </w:t>
        </w:r>
        <w:proofErr w:type="spellStart"/>
        <w:r w:rsidRPr="00EE6E73">
          <w:t>reportQuantityRS</w:t>
        </w:r>
        <w:proofErr w:type="spellEnd"/>
        <w:r w:rsidRPr="00EE6E73">
          <w:t xml:space="preserve">-Indexes and </w:t>
        </w:r>
        <w:proofErr w:type="spellStart"/>
        <w:r w:rsidRPr="00EE6E73">
          <w:t>maxNrofRS-IndexesToReport</w:t>
        </w:r>
        <w:proofErr w:type="spellEnd"/>
        <w:r w:rsidRPr="00EE6E73">
          <w:t>:</w:t>
        </w:r>
      </w:ins>
    </w:p>
    <w:p w14:paraId="0D238462" w14:textId="77777777" w:rsidR="00E61B17" w:rsidRPr="00EE6E73" w:rsidRDefault="00E61B17" w:rsidP="00E61B17">
      <w:pPr>
        <w:pStyle w:val="B5"/>
        <w:rPr>
          <w:ins w:id="65" w:author="Xiaomi_Li Zhao" w:date="2025-09-17T15:07:00Z"/>
        </w:rPr>
      </w:pPr>
      <w:ins w:id="66" w:author="Xiaomi_Li Zhao" w:date="2025-09-17T15:07:00Z">
        <w:r>
          <w:lastRenderedPageBreak/>
          <w:t>5</w:t>
        </w:r>
        <w:r w:rsidRPr="00EE6E73">
          <w:t>&gt;</w:t>
        </w:r>
        <w:r w:rsidRPr="00EE6E73">
          <w:tab/>
          <w:t>derive layer 3 filtered RSRP and RSRQ per beam for the serving cell based on CSI-RS, as described in 5.5.3.3a;</w:t>
        </w:r>
      </w:ins>
    </w:p>
    <w:p w14:paraId="48B1D21D" w14:textId="0E0EBA0F" w:rsidR="00E61B17" w:rsidRPr="00E34C78" w:rsidRDefault="00E61B17" w:rsidP="00E61B17">
      <w:pPr>
        <w:pStyle w:val="B4"/>
        <w:rPr>
          <w:rFonts w:eastAsia="等线"/>
        </w:rPr>
      </w:pPr>
      <w:ins w:id="67" w:author="Xiaomi_Li Zhao" w:date="2025-09-17T15:07:00Z">
        <w:r>
          <w:t>4</w:t>
        </w:r>
        <w:r w:rsidRPr="00EE6E73">
          <w:t>&gt;</w:t>
        </w:r>
        <w:r w:rsidRPr="00EE6E73">
          <w:tab/>
          <w:t>derive serving cell measurement results based on CSI-RS, as described in 5.5.3.3;</w:t>
        </w:r>
      </w:ins>
    </w:p>
    <w:p w14:paraId="227FBAF9" w14:textId="5EF09DB4" w:rsidR="005946AC" w:rsidRDefault="005946AC" w:rsidP="005946AC">
      <w:pPr>
        <w:pStyle w:val="B2"/>
      </w:pPr>
      <w:r>
        <w:t>2&gt;</w:t>
      </w:r>
      <w:r>
        <w:tab/>
      </w:r>
      <w:ins w:id="68" w:author="Xiaomi_Li Zhao" w:date="2025-09-17T15:43:00Z">
        <w:r w:rsidR="003F10AB">
          <w:t xml:space="preserve">else </w:t>
        </w:r>
      </w:ins>
      <w:r w:rsidRPr="00C6727B">
        <w:t xml:space="preserve">if the </w:t>
      </w:r>
      <w:r w:rsidRPr="00C6727B">
        <w:rPr>
          <w:i/>
          <w:iCs/>
        </w:rPr>
        <w:t>OD-SSB-Config</w:t>
      </w:r>
      <w:del w:id="69" w:author="Xiaomi_Li Zhao" w:date="2025-09-17T15:11:00Z">
        <w:r w:rsidRPr="00C6727B" w:rsidDel="00E61B17">
          <w:delText xml:space="preserve"> and </w:delText>
        </w:r>
      </w:del>
      <w:ins w:id="70" w:author="Xiaomi_Li Zhao" w:date="2025-09-17T15:11:00Z">
        <w:r w:rsidR="00E61B17">
          <w:t xml:space="preserve">, </w:t>
        </w:r>
      </w:ins>
      <w:proofErr w:type="spellStart"/>
      <w:r w:rsidRPr="00C6727B">
        <w:rPr>
          <w:i/>
          <w:iCs/>
        </w:rPr>
        <w:t>absoluteFrequencySSB</w:t>
      </w:r>
      <w:proofErr w:type="spellEnd"/>
      <w:del w:id="71" w:author="Xiaomi_Li Zhao" w:date="2025-09-17T15:11:00Z">
        <w:r w:rsidRPr="00C6727B" w:rsidDel="00E61B17">
          <w:delText xml:space="preserve"> are configured</w:delText>
        </w:r>
      </w:del>
      <w:r w:rsidRPr="00C6727B">
        <w:t xml:space="preserve"> and </w:t>
      </w:r>
      <w:r w:rsidRPr="00C6727B">
        <w:rPr>
          <w:i/>
          <w:iCs/>
        </w:rPr>
        <w:t>od-</w:t>
      </w:r>
      <w:proofErr w:type="spellStart"/>
      <w:r w:rsidRPr="00C6727B">
        <w:rPr>
          <w:i/>
          <w:iCs/>
        </w:rPr>
        <w:t>ssb</w:t>
      </w:r>
      <w:proofErr w:type="spellEnd"/>
      <w:r w:rsidRPr="00C6727B">
        <w:rPr>
          <w:i/>
          <w:iCs/>
        </w:rPr>
        <w:t>-</w:t>
      </w:r>
      <w:proofErr w:type="spellStart"/>
      <w:r w:rsidRPr="00C6727B">
        <w:rPr>
          <w:i/>
          <w:iCs/>
        </w:rPr>
        <w:t>absoluteFrequency</w:t>
      </w:r>
      <w:proofErr w:type="spellEnd"/>
      <w:r w:rsidRPr="00C6727B">
        <w:t xml:space="preserve"> </w:t>
      </w:r>
      <w:del w:id="72" w:author="Xiaomi_Li Zhao" w:date="2025-09-17T15:11:00Z">
        <w:r w:rsidRPr="00C6727B" w:rsidDel="00E61B17">
          <w:delText xml:space="preserve">is </w:delText>
        </w:r>
      </w:del>
      <w:ins w:id="73" w:author="Xiaomi_Li Zhao" w:date="2025-09-17T15:11:00Z">
        <w:r w:rsidR="00E61B17">
          <w:t xml:space="preserve">are </w:t>
        </w:r>
      </w:ins>
      <w:r w:rsidRPr="00C6727B">
        <w:t>configured</w:t>
      </w:r>
      <w:r>
        <w:t xml:space="preserve"> and OD-SSB transmission is activated: </w:t>
      </w:r>
    </w:p>
    <w:p w14:paraId="1934AE5D" w14:textId="77777777" w:rsidR="005946AC" w:rsidRDefault="005946AC" w:rsidP="005946AC">
      <w:pPr>
        <w:pStyle w:val="B3"/>
      </w:pPr>
      <w:r>
        <w:t>3&gt;</w:t>
      </w:r>
      <w:r>
        <w:tab/>
        <w:t xml:space="preserve">if the </w:t>
      </w:r>
      <w:proofErr w:type="spellStart"/>
      <w:r w:rsidRPr="00F7493A">
        <w:rPr>
          <w:i/>
          <w:iCs/>
        </w:rPr>
        <w:t>reportConfig</w:t>
      </w:r>
      <w:proofErr w:type="spellEnd"/>
      <w:r>
        <w:t xml:space="preserve"> associated with at least one </w:t>
      </w:r>
      <w:proofErr w:type="spellStart"/>
      <w:r w:rsidRPr="00F7493A">
        <w:rPr>
          <w:i/>
          <w:iCs/>
        </w:rPr>
        <w:t>measId</w:t>
      </w:r>
      <w:proofErr w:type="spellEnd"/>
      <w:r>
        <w:t xml:space="preserve"> included in the </w:t>
      </w:r>
      <w:proofErr w:type="spellStart"/>
      <w:r w:rsidRPr="00F7493A">
        <w:rPr>
          <w:i/>
          <w:iCs/>
        </w:rPr>
        <w:t>measIdList</w:t>
      </w:r>
      <w:proofErr w:type="spellEnd"/>
      <w:r>
        <w:t xml:space="preserve"> within </w:t>
      </w:r>
      <w:proofErr w:type="spellStart"/>
      <w:r w:rsidRPr="00F7493A">
        <w:rPr>
          <w:i/>
          <w:iCs/>
        </w:rPr>
        <w:t>VarMeasConfig</w:t>
      </w:r>
      <w:proofErr w:type="spellEnd"/>
      <w:r>
        <w:t xml:space="preserve"> contains an </w:t>
      </w:r>
      <w:proofErr w:type="spellStart"/>
      <w:r w:rsidRPr="00F7493A">
        <w:rPr>
          <w:i/>
          <w:iCs/>
        </w:rPr>
        <w:t>rsType</w:t>
      </w:r>
      <w:proofErr w:type="spellEnd"/>
      <w:r>
        <w:t xml:space="preserve"> set to </w:t>
      </w:r>
      <w:proofErr w:type="spellStart"/>
      <w:r w:rsidRPr="00F7493A">
        <w:rPr>
          <w:i/>
          <w:iCs/>
        </w:rPr>
        <w:t>ssb</w:t>
      </w:r>
      <w:proofErr w:type="spellEnd"/>
      <w:r>
        <w:t xml:space="preserve"> and </w:t>
      </w:r>
      <w:proofErr w:type="spellStart"/>
      <w:r w:rsidRPr="00F7493A">
        <w:rPr>
          <w:i/>
          <w:iCs/>
        </w:rPr>
        <w:t>ssb-ConfigMobility</w:t>
      </w:r>
      <w:proofErr w:type="spellEnd"/>
      <w:r>
        <w:t xml:space="preserve"> is configured in the </w:t>
      </w:r>
      <w:proofErr w:type="spellStart"/>
      <w:r w:rsidRPr="00F7493A">
        <w:rPr>
          <w:i/>
          <w:iCs/>
        </w:rPr>
        <w:t>measObject</w:t>
      </w:r>
      <w:proofErr w:type="spellEnd"/>
      <w:r>
        <w:t xml:space="preserve"> indicated by the </w:t>
      </w:r>
      <w:proofErr w:type="spellStart"/>
      <w:r w:rsidRPr="00F7493A">
        <w:rPr>
          <w:i/>
          <w:iCs/>
        </w:rPr>
        <w:t>servingCellMO</w:t>
      </w:r>
      <w:proofErr w:type="spellEnd"/>
      <w:r w:rsidRPr="00F7493A">
        <w:rPr>
          <w:i/>
          <w:iCs/>
        </w:rPr>
        <w:t>-OD</w:t>
      </w:r>
      <w:r>
        <w:t>:</w:t>
      </w:r>
    </w:p>
    <w:p w14:paraId="1511D957" w14:textId="77777777" w:rsidR="005946AC" w:rsidRDefault="005946AC" w:rsidP="005946AC">
      <w:pPr>
        <w:pStyle w:val="B4"/>
      </w:pPr>
      <w:r>
        <w:t>4&gt;</w:t>
      </w:r>
      <w:r>
        <w:tab/>
        <w:t xml:space="preserve">if the </w:t>
      </w:r>
      <w:proofErr w:type="spellStart"/>
      <w:r w:rsidRPr="00A43A38">
        <w:rPr>
          <w:i/>
          <w:iCs/>
        </w:rPr>
        <w:t>reportConfig</w:t>
      </w:r>
      <w:proofErr w:type="spellEnd"/>
      <w:r>
        <w:t xml:space="preserve"> associated with at least one </w:t>
      </w:r>
      <w:proofErr w:type="spellStart"/>
      <w:r w:rsidRPr="00A43A38">
        <w:rPr>
          <w:i/>
          <w:iCs/>
        </w:rPr>
        <w:t>measId</w:t>
      </w:r>
      <w:proofErr w:type="spellEnd"/>
      <w:r>
        <w:t xml:space="preserve"> included in the </w:t>
      </w:r>
      <w:proofErr w:type="spellStart"/>
      <w:r w:rsidRPr="00A43A38">
        <w:rPr>
          <w:i/>
          <w:iCs/>
        </w:rPr>
        <w:t>measIdList</w:t>
      </w:r>
      <w:proofErr w:type="spellEnd"/>
      <w:r>
        <w:t xml:space="preserve"> within </w:t>
      </w:r>
      <w:proofErr w:type="spellStart"/>
      <w:r w:rsidRPr="00A43A38">
        <w:rPr>
          <w:i/>
          <w:iCs/>
        </w:rPr>
        <w:t>VarMeasConfig</w:t>
      </w:r>
      <w:proofErr w:type="spellEnd"/>
      <w:r>
        <w:t xml:space="preserve"> contains a </w:t>
      </w:r>
      <w:proofErr w:type="spellStart"/>
      <w:r w:rsidRPr="00A43A38">
        <w:rPr>
          <w:i/>
          <w:iCs/>
        </w:rPr>
        <w:t>reportQuantityRS</w:t>
      </w:r>
      <w:proofErr w:type="spellEnd"/>
      <w:r w:rsidRPr="00A43A38">
        <w:rPr>
          <w:i/>
          <w:iCs/>
        </w:rPr>
        <w:t>-Indexes</w:t>
      </w:r>
      <w:r>
        <w:t xml:space="preserve"> and </w:t>
      </w:r>
      <w:proofErr w:type="spellStart"/>
      <w:r w:rsidRPr="00A43A38">
        <w:rPr>
          <w:i/>
          <w:iCs/>
        </w:rPr>
        <w:t>maxNrofRS-IndexesToReport</w:t>
      </w:r>
      <w:proofErr w:type="spellEnd"/>
      <w:r>
        <w:t xml:space="preserve"> and contains an </w:t>
      </w:r>
      <w:proofErr w:type="spellStart"/>
      <w:r w:rsidRPr="00A43A38">
        <w:rPr>
          <w:i/>
          <w:iCs/>
        </w:rPr>
        <w:t>rsType</w:t>
      </w:r>
      <w:proofErr w:type="spellEnd"/>
      <w:r>
        <w:t xml:space="preserve"> set to </w:t>
      </w:r>
      <w:proofErr w:type="spellStart"/>
      <w:r w:rsidRPr="00A43A38">
        <w:rPr>
          <w:i/>
          <w:iCs/>
        </w:rPr>
        <w:t>ssb</w:t>
      </w:r>
      <w:proofErr w:type="spellEnd"/>
      <w:r>
        <w:t>:</w:t>
      </w:r>
    </w:p>
    <w:p w14:paraId="68CB90E1" w14:textId="77777777" w:rsidR="005946AC" w:rsidRDefault="005946AC" w:rsidP="005946AC">
      <w:pPr>
        <w:pStyle w:val="B5"/>
      </w:pPr>
      <w:r>
        <w:t>5&gt;</w:t>
      </w:r>
      <w:r>
        <w:tab/>
        <w:t>derive layer 3 filtered RSRP and RSRQ per beam for the serving cell based on SS/PBCH block, as described in 5.5.3.3a;</w:t>
      </w:r>
    </w:p>
    <w:p w14:paraId="6482035E" w14:textId="77777777" w:rsidR="005946AC" w:rsidRDefault="005946AC" w:rsidP="005946AC">
      <w:pPr>
        <w:pStyle w:val="B4"/>
      </w:pPr>
      <w:r>
        <w:t>4&gt;</w:t>
      </w:r>
      <w:r>
        <w:tab/>
        <w:t>derive serving cell measurement results based on SS/PBCH block, as described in 5.5.3.3;</w:t>
      </w:r>
    </w:p>
    <w:p w14:paraId="6AC8221C" w14:textId="66E4FDA8" w:rsidR="005946AC" w:rsidRDefault="005946AC" w:rsidP="005946AC">
      <w:pPr>
        <w:pStyle w:val="B3"/>
      </w:pPr>
      <w:r>
        <w:t>3&gt;</w:t>
      </w:r>
      <w:r>
        <w:tab/>
        <w:t>if the</w:t>
      </w:r>
      <w:r w:rsidRPr="00144F97">
        <w:t xml:space="preserve"> </w:t>
      </w:r>
      <w:proofErr w:type="spellStart"/>
      <w:r w:rsidRPr="00C0455D">
        <w:rPr>
          <w:i/>
          <w:iCs/>
        </w:rPr>
        <w:t>reportConfig</w:t>
      </w:r>
      <w:proofErr w:type="spellEnd"/>
      <w:r w:rsidRPr="00144F97">
        <w:t xml:space="preserve"> associated with at least one </w:t>
      </w:r>
      <w:proofErr w:type="spellStart"/>
      <w:r w:rsidRPr="00C0455D">
        <w:rPr>
          <w:i/>
          <w:iCs/>
        </w:rPr>
        <w:t>measId</w:t>
      </w:r>
      <w:proofErr w:type="spellEnd"/>
      <w:r w:rsidRPr="00144F97">
        <w:t xml:space="preserve"> included in the </w:t>
      </w:r>
      <w:proofErr w:type="spellStart"/>
      <w:r w:rsidRPr="00C0455D">
        <w:rPr>
          <w:i/>
          <w:iCs/>
        </w:rPr>
        <w:t>measIdList</w:t>
      </w:r>
      <w:proofErr w:type="spellEnd"/>
      <w:r w:rsidRPr="00144F97">
        <w:t xml:space="preserve"> within </w:t>
      </w:r>
      <w:proofErr w:type="spellStart"/>
      <w:r w:rsidRPr="00C0455D">
        <w:rPr>
          <w:i/>
          <w:iCs/>
        </w:rPr>
        <w:t>VarMeasConfig</w:t>
      </w:r>
      <w:proofErr w:type="spellEnd"/>
      <w:r w:rsidRPr="00144F97">
        <w:t xml:space="preserve"> contains an </w:t>
      </w:r>
      <w:proofErr w:type="spellStart"/>
      <w:r w:rsidRPr="00C0455D">
        <w:rPr>
          <w:i/>
          <w:iCs/>
        </w:rPr>
        <w:t>rsType</w:t>
      </w:r>
      <w:proofErr w:type="spellEnd"/>
      <w:r w:rsidRPr="00144F97">
        <w:t xml:space="preserve"> set to </w:t>
      </w:r>
      <w:proofErr w:type="spellStart"/>
      <w:r w:rsidRPr="00C0455D">
        <w:rPr>
          <w:i/>
          <w:iCs/>
        </w:rPr>
        <w:t>csi-rs</w:t>
      </w:r>
      <w:proofErr w:type="spellEnd"/>
      <w:r w:rsidRPr="00144F97">
        <w:t xml:space="preserve"> and </w:t>
      </w:r>
      <w:r w:rsidRPr="00C0455D">
        <w:rPr>
          <w:i/>
          <w:iCs/>
        </w:rPr>
        <w:t>CSI-RS-</w:t>
      </w:r>
      <w:proofErr w:type="spellStart"/>
      <w:r w:rsidRPr="00C0455D">
        <w:rPr>
          <w:i/>
          <w:iCs/>
        </w:rPr>
        <w:t>ResourceConfigMobility</w:t>
      </w:r>
      <w:proofErr w:type="spellEnd"/>
      <w:r w:rsidRPr="00144F97">
        <w:t xml:space="preserve"> is configured in the </w:t>
      </w:r>
      <w:proofErr w:type="spellStart"/>
      <w:r w:rsidRPr="00C0455D">
        <w:rPr>
          <w:i/>
          <w:iCs/>
        </w:rPr>
        <w:t>measObject</w:t>
      </w:r>
      <w:proofErr w:type="spellEnd"/>
      <w:r w:rsidRPr="00144F97">
        <w:t xml:space="preserve"> indicated by the </w:t>
      </w:r>
      <w:proofErr w:type="spellStart"/>
      <w:r w:rsidRPr="00C0455D">
        <w:rPr>
          <w:i/>
          <w:iCs/>
        </w:rPr>
        <w:t>servingCellMO</w:t>
      </w:r>
      <w:proofErr w:type="spellEnd"/>
      <w:ins w:id="74" w:author="Xiaomi_Li Zhao" w:date="2025-09-17T15:11:00Z">
        <w:r w:rsidR="00E61B17">
          <w:rPr>
            <w:i/>
            <w:iCs/>
          </w:rPr>
          <w:t>-OD</w:t>
        </w:r>
      </w:ins>
      <w:r w:rsidRPr="00144F97">
        <w:t>:</w:t>
      </w:r>
    </w:p>
    <w:p w14:paraId="1AD17AC5" w14:textId="77777777" w:rsidR="005946AC" w:rsidRDefault="005946AC" w:rsidP="005946AC">
      <w:pPr>
        <w:pStyle w:val="B4"/>
      </w:pPr>
      <w:r>
        <w:t xml:space="preserve">4&gt; </w:t>
      </w:r>
      <w:r w:rsidRPr="00C0455D">
        <w:t xml:space="preserve">if the </w:t>
      </w:r>
      <w:proofErr w:type="spellStart"/>
      <w:r w:rsidRPr="00C0455D">
        <w:rPr>
          <w:i/>
          <w:iCs/>
        </w:rPr>
        <w:t>reportConfig</w:t>
      </w:r>
      <w:proofErr w:type="spellEnd"/>
      <w:r w:rsidRPr="00C0455D">
        <w:t xml:space="preserve"> associated with at least one </w:t>
      </w:r>
      <w:proofErr w:type="spellStart"/>
      <w:r w:rsidRPr="00C0455D">
        <w:rPr>
          <w:i/>
          <w:iCs/>
        </w:rPr>
        <w:t>measId</w:t>
      </w:r>
      <w:proofErr w:type="spellEnd"/>
      <w:r w:rsidRPr="00C0455D">
        <w:t xml:space="preserve"> included in the </w:t>
      </w:r>
      <w:proofErr w:type="spellStart"/>
      <w:r w:rsidRPr="00C0455D">
        <w:rPr>
          <w:i/>
          <w:iCs/>
        </w:rPr>
        <w:t>measIdList</w:t>
      </w:r>
      <w:proofErr w:type="spellEnd"/>
      <w:r w:rsidRPr="00C0455D">
        <w:t xml:space="preserve"> within </w:t>
      </w:r>
      <w:proofErr w:type="spellStart"/>
      <w:r w:rsidRPr="00C0455D">
        <w:rPr>
          <w:i/>
          <w:iCs/>
        </w:rPr>
        <w:t>VarMeasConfig</w:t>
      </w:r>
      <w:proofErr w:type="spellEnd"/>
      <w:r w:rsidRPr="00C0455D">
        <w:t xml:space="preserve"> contains a </w:t>
      </w:r>
      <w:proofErr w:type="spellStart"/>
      <w:r w:rsidRPr="00C0455D">
        <w:rPr>
          <w:i/>
          <w:iCs/>
        </w:rPr>
        <w:t>reportQuantityRS</w:t>
      </w:r>
      <w:proofErr w:type="spellEnd"/>
      <w:r w:rsidRPr="00C0455D">
        <w:rPr>
          <w:i/>
          <w:iCs/>
        </w:rPr>
        <w:t>-Indexes</w:t>
      </w:r>
      <w:r w:rsidRPr="00C0455D">
        <w:t xml:space="preserve"> and </w:t>
      </w:r>
      <w:proofErr w:type="spellStart"/>
      <w:r w:rsidRPr="00C0455D">
        <w:rPr>
          <w:i/>
          <w:iCs/>
        </w:rPr>
        <w:t>maxNrofRS-IndexesToReport</w:t>
      </w:r>
      <w:proofErr w:type="spellEnd"/>
      <w:r w:rsidRPr="00C0455D">
        <w:t xml:space="preserve"> and contains an </w:t>
      </w:r>
      <w:proofErr w:type="spellStart"/>
      <w:r w:rsidRPr="00C0455D">
        <w:rPr>
          <w:i/>
          <w:iCs/>
        </w:rPr>
        <w:t>rsType</w:t>
      </w:r>
      <w:proofErr w:type="spellEnd"/>
      <w:r w:rsidRPr="00C0455D">
        <w:t xml:space="preserve"> set to </w:t>
      </w:r>
      <w:proofErr w:type="spellStart"/>
      <w:r w:rsidRPr="00C0455D">
        <w:rPr>
          <w:i/>
          <w:iCs/>
        </w:rPr>
        <w:t>csi-rs</w:t>
      </w:r>
      <w:proofErr w:type="spellEnd"/>
      <w:r w:rsidRPr="00C0455D">
        <w:t>:</w:t>
      </w:r>
    </w:p>
    <w:p w14:paraId="715F8EF0" w14:textId="77777777" w:rsidR="005946AC" w:rsidRDefault="005946AC" w:rsidP="005946AC">
      <w:pPr>
        <w:pStyle w:val="B5"/>
      </w:pPr>
      <w:r>
        <w:t xml:space="preserve">5&gt; </w:t>
      </w:r>
      <w:r w:rsidRPr="00E41A8D">
        <w:t>derive layer 3 filtered RSRP and RSRQ per beam for the serving cell based on CSI-RS, as described in 5.5.3.3a;</w:t>
      </w:r>
    </w:p>
    <w:p w14:paraId="79FB6FF1" w14:textId="0E610292" w:rsidR="005946AC" w:rsidRDefault="005946AC" w:rsidP="005946AC">
      <w:pPr>
        <w:pStyle w:val="B4"/>
      </w:pPr>
      <w:r>
        <w:t xml:space="preserve">4&gt; </w:t>
      </w:r>
      <w:r w:rsidRPr="00AF03E7">
        <w:t>derive serving cell measurement results based on CSI-RS, as described in 5.5.3.3;</w:t>
      </w:r>
    </w:p>
    <w:p w14:paraId="105AACDD" w14:textId="77777777" w:rsidR="00E61B17" w:rsidRPr="00EE6E73" w:rsidRDefault="00E61B17" w:rsidP="00E61B17">
      <w:pPr>
        <w:pStyle w:val="B1"/>
      </w:pPr>
      <w:r w:rsidRPr="00EE6E73">
        <w:t>1&gt;</w:t>
      </w:r>
      <w:r w:rsidRPr="00EE6E73">
        <w:tab/>
        <w:t xml:space="preserve">for each serving cell for which </w:t>
      </w:r>
      <w:proofErr w:type="spellStart"/>
      <w:r w:rsidRPr="00EE6E73">
        <w:rPr>
          <w:i/>
        </w:rPr>
        <w:t>servingCellMO</w:t>
      </w:r>
      <w:proofErr w:type="spellEnd"/>
      <w:r w:rsidRPr="00EE6E73">
        <w:t xml:space="preserve"> is configured, if the </w:t>
      </w:r>
      <w:proofErr w:type="spellStart"/>
      <w:r w:rsidRPr="00EE6E73">
        <w:rPr>
          <w:i/>
        </w:rPr>
        <w:t>reportConfig</w:t>
      </w:r>
      <w:proofErr w:type="spellEnd"/>
      <w:r w:rsidRPr="00EE6E73">
        <w:t xml:space="preserve"> associated with at least one </w:t>
      </w:r>
      <w:proofErr w:type="spellStart"/>
      <w:r w:rsidRPr="00EE6E73">
        <w:rPr>
          <w:i/>
        </w:rPr>
        <w:t>measId</w:t>
      </w:r>
      <w:proofErr w:type="spellEnd"/>
      <w:r w:rsidRPr="00EE6E73">
        <w:t xml:space="preserve"> included in the </w:t>
      </w:r>
      <w:proofErr w:type="spellStart"/>
      <w:r w:rsidRPr="00EE6E73">
        <w:rPr>
          <w:i/>
        </w:rPr>
        <w:t>measIdList</w:t>
      </w:r>
      <w:proofErr w:type="spellEnd"/>
      <w:r w:rsidRPr="00EE6E73">
        <w:t xml:space="preserve"> within </w:t>
      </w:r>
      <w:proofErr w:type="spellStart"/>
      <w:r w:rsidRPr="00EE6E73">
        <w:rPr>
          <w:i/>
        </w:rPr>
        <w:t>VarMeasConfig</w:t>
      </w:r>
      <w:proofErr w:type="spellEnd"/>
      <w:r w:rsidRPr="00EE6E73">
        <w:rPr>
          <w:i/>
        </w:rPr>
        <w:t xml:space="preserve"> </w:t>
      </w:r>
      <w:r w:rsidRPr="00EE6E73">
        <w:t>contains SINR as trigger quantity and/or reporting quantity:</w:t>
      </w:r>
    </w:p>
    <w:p w14:paraId="01A65316" w14:textId="4A6CF914" w:rsidR="00E61B17" w:rsidRDefault="00E61B17" w:rsidP="00E61B17">
      <w:pPr>
        <w:pStyle w:val="B2"/>
      </w:pPr>
      <w:r>
        <w:t>2&gt;</w:t>
      </w:r>
      <w:r>
        <w:tab/>
        <w:t xml:space="preserve">if the </w:t>
      </w:r>
      <w:r w:rsidRPr="00715A96">
        <w:rPr>
          <w:i/>
          <w:iCs/>
        </w:rPr>
        <w:t>OD-SSB-Config</w:t>
      </w:r>
      <w:r>
        <w:t xml:space="preserve"> is not configured</w:t>
      </w:r>
      <w:del w:id="75" w:author="Xiaomi_Li Zhao" w:date="2025-09-17T15:44:00Z">
        <w:r w:rsidDel="003F10AB">
          <w:delText>, or</w:delText>
        </w:r>
      </w:del>
      <w:r>
        <w:t>:</w:t>
      </w:r>
    </w:p>
    <w:p w14:paraId="64CE1A54" w14:textId="0AC59A43" w:rsidR="00E61B17" w:rsidDel="003F10AB" w:rsidRDefault="00E61B17" w:rsidP="00E61B17">
      <w:pPr>
        <w:pStyle w:val="B2"/>
        <w:rPr>
          <w:del w:id="76" w:author="Xiaomi_Li Zhao" w:date="2025-09-17T15:44:00Z"/>
        </w:rPr>
      </w:pPr>
      <w:del w:id="77" w:author="Xiaomi_Li Zhao" w:date="2025-09-17T15:44:00Z">
        <w:r w:rsidDel="003F10AB">
          <w:delText>2&gt;</w:delText>
        </w:r>
        <w:r w:rsidDel="003F10AB">
          <w:tab/>
          <w:delText xml:space="preserve">if the </w:delText>
        </w:r>
        <w:r w:rsidRPr="00715A96" w:rsidDel="003F10AB">
          <w:rPr>
            <w:i/>
            <w:iCs/>
          </w:rPr>
          <w:delText>OD-SSB-Config</w:delText>
        </w:r>
        <w:r w:rsidDel="003F10AB">
          <w:delText xml:space="preserve"> and </w:delText>
        </w:r>
        <w:r w:rsidRPr="00715A96" w:rsidDel="003F10AB">
          <w:rPr>
            <w:i/>
            <w:iCs/>
          </w:rPr>
          <w:delText>absoluteFrequencySSB</w:delText>
        </w:r>
        <w:r w:rsidDel="003F10AB">
          <w:delText xml:space="preserve"> are configured and </w:delText>
        </w:r>
        <w:r w:rsidRPr="00715A96" w:rsidDel="003F10AB">
          <w:rPr>
            <w:i/>
            <w:iCs/>
          </w:rPr>
          <w:delText>od-ssb-absoluteFrequency</w:delText>
        </w:r>
        <w:r w:rsidDel="003F10AB">
          <w:delText xml:space="preserve"> indicates the same frequency as </w:delText>
        </w:r>
        <w:r w:rsidRPr="00715A96" w:rsidDel="003F10AB">
          <w:rPr>
            <w:i/>
            <w:iCs/>
          </w:rPr>
          <w:delText>absoluteFrequencySSB</w:delText>
        </w:r>
        <w:r w:rsidDel="003F10AB">
          <w:delText xml:space="preserve"> of the serving cell, or:</w:delText>
        </w:r>
      </w:del>
    </w:p>
    <w:p w14:paraId="51D4F037" w14:textId="7EA8157C" w:rsidR="00E61B17" w:rsidDel="003F10AB" w:rsidRDefault="00E61B17" w:rsidP="00E61B17">
      <w:pPr>
        <w:pStyle w:val="B2"/>
        <w:rPr>
          <w:del w:id="78" w:author="Xiaomi_Li Zhao" w:date="2025-09-17T15:44:00Z"/>
        </w:rPr>
      </w:pPr>
      <w:del w:id="79" w:author="Xiaomi_Li Zhao" w:date="2025-09-17T15:44:00Z">
        <w:r w:rsidDel="003F10AB">
          <w:delText>2&gt;</w:delText>
        </w:r>
        <w:r w:rsidDel="003F10AB">
          <w:tab/>
          <w:delText xml:space="preserve">if the </w:delText>
        </w:r>
        <w:r w:rsidRPr="00715A96" w:rsidDel="003F10AB">
          <w:rPr>
            <w:i/>
            <w:iCs/>
          </w:rPr>
          <w:delText>OD-SSB-Config</w:delText>
        </w:r>
        <w:r w:rsidDel="003F10AB">
          <w:delText xml:space="preserve"> is configured, </w:delText>
        </w:r>
        <w:r w:rsidRPr="00715A96" w:rsidDel="003F10AB">
          <w:rPr>
            <w:i/>
            <w:iCs/>
          </w:rPr>
          <w:delText>absoluteFrequencySSB</w:delText>
        </w:r>
        <w:r w:rsidDel="003F10AB">
          <w:delText xml:space="preserve"> is not configured and OD-SSB transmission is activated, or:</w:delText>
        </w:r>
      </w:del>
    </w:p>
    <w:p w14:paraId="71106244" w14:textId="327F8856" w:rsidR="00E61B17" w:rsidRDefault="00E61B17" w:rsidP="00E61B17">
      <w:pPr>
        <w:pStyle w:val="B2"/>
      </w:pPr>
      <w:del w:id="80" w:author="Xiaomi_Li Zhao" w:date="2025-09-17T15:44:00Z">
        <w:r w:rsidDel="003F10AB">
          <w:delText>2&gt;</w:delText>
        </w:r>
        <w:r w:rsidDel="003F10AB">
          <w:tab/>
        </w:r>
        <w:r w:rsidRPr="00C6727B" w:rsidDel="003F10AB">
          <w:delText xml:space="preserve">if the </w:delText>
        </w:r>
        <w:r w:rsidRPr="00C6727B" w:rsidDel="003F10AB">
          <w:rPr>
            <w:i/>
            <w:iCs/>
          </w:rPr>
          <w:delText>OD-SSB-Config</w:delText>
        </w:r>
      </w:del>
      <w:del w:id="81" w:author="Xiaomi_Li Zhao" w:date="2025-09-17T15:09:00Z">
        <w:r w:rsidRPr="00C6727B" w:rsidDel="00E61B17">
          <w:delText xml:space="preserve"> and </w:delText>
        </w:r>
      </w:del>
      <w:del w:id="82" w:author="Xiaomi_Li Zhao" w:date="2025-09-17T15:44:00Z">
        <w:r w:rsidRPr="00C6727B" w:rsidDel="003F10AB">
          <w:rPr>
            <w:i/>
            <w:iCs/>
          </w:rPr>
          <w:delText>absoluteFrequencySSB</w:delText>
        </w:r>
        <w:r w:rsidRPr="00C6727B" w:rsidDel="003F10AB">
          <w:delText xml:space="preserve"> </w:delText>
        </w:r>
      </w:del>
      <w:del w:id="83" w:author="Xiaomi_Li Zhao" w:date="2025-09-17T15:10:00Z">
        <w:r w:rsidRPr="00C6727B" w:rsidDel="00E61B17">
          <w:delText xml:space="preserve">are configured </w:delText>
        </w:r>
      </w:del>
      <w:del w:id="84" w:author="Xiaomi_Li Zhao" w:date="2025-09-17T15:44:00Z">
        <w:r w:rsidRPr="00C6727B" w:rsidDel="003F10AB">
          <w:delText xml:space="preserve">and </w:delText>
        </w:r>
        <w:r w:rsidRPr="00C6727B" w:rsidDel="003F10AB">
          <w:rPr>
            <w:i/>
            <w:iCs/>
          </w:rPr>
          <w:delText>od-ssb-absoluteFrequency</w:delText>
        </w:r>
        <w:r w:rsidRPr="00C6727B" w:rsidDel="003F10AB">
          <w:delText xml:space="preserve"> </w:delText>
        </w:r>
      </w:del>
      <w:del w:id="85" w:author="Xiaomi_Li Zhao" w:date="2025-09-17T15:10:00Z">
        <w:r w:rsidRPr="00C6727B" w:rsidDel="00E61B17">
          <w:delText xml:space="preserve">is </w:delText>
        </w:r>
      </w:del>
      <w:del w:id="86" w:author="Xiaomi_Li Zhao" w:date="2025-09-17T15:44:00Z">
        <w:r w:rsidRPr="00C6727B" w:rsidDel="003F10AB">
          <w:delText>configured</w:delText>
        </w:r>
        <w:r w:rsidDel="003F10AB">
          <w:delText xml:space="preserve"> and OD-SSB transmission is not activated:</w:delText>
        </w:r>
      </w:del>
    </w:p>
    <w:p w14:paraId="1C96C750" w14:textId="77777777" w:rsidR="00E61B17" w:rsidRPr="00EE6E73" w:rsidRDefault="00E61B17" w:rsidP="00E61B17">
      <w:pPr>
        <w:pStyle w:val="B3"/>
      </w:pPr>
      <w:r>
        <w:t>3</w:t>
      </w:r>
      <w:r w:rsidRPr="00EE6E73">
        <w:t>&gt;</w:t>
      </w:r>
      <w:r w:rsidRPr="00EE6E73">
        <w:tab/>
        <w:t xml:space="preserve">if the </w:t>
      </w:r>
      <w:proofErr w:type="spellStart"/>
      <w:r w:rsidRPr="005553BF">
        <w:rPr>
          <w:i/>
          <w:iCs/>
        </w:rPr>
        <w:t>reportConfig</w:t>
      </w:r>
      <w:proofErr w:type="spellEnd"/>
      <w:r w:rsidRPr="00EE6E73">
        <w:t xml:space="preserve"> contains </w:t>
      </w:r>
      <w:proofErr w:type="spellStart"/>
      <w:r w:rsidRPr="005553BF">
        <w:rPr>
          <w:i/>
          <w:iCs/>
        </w:rPr>
        <w:t>rsType</w:t>
      </w:r>
      <w:proofErr w:type="spellEnd"/>
      <w:r w:rsidRPr="00EE6E73">
        <w:t xml:space="preserve"> set to </w:t>
      </w:r>
      <w:proofErr w:type="spellStart"/>
      <w:r w:rsidRPr="005553BF">
        <w:rPr>
          <w:i/>
          <w:iCs/>
        </w:rPr>
        <w:t>ssb</w:t>
      </w:r>
      <w:proofErr w:type="spellEnd"/>
      <w:r w:rsidRPr="00EE6E73">
        <w:t xml:space="preserve"> and </w:t>
      </w:r>
      <w:proofErr w:type="spellStart"/>
      <w:r w:rsidRPr="005553BF">
        <w:rPr>
          <w:i/>
          <w:iCs/>
        </w:rPr>
        <w:t>ssb-ConfigMobility</w:t>
      </w:r>
      <w:proofErr w:type="spellEnd"/>
      <w:r w:rsidRPr="00EE6E73">
        <w:t xml:space="preserve"> is configured in the </w:t>
      </w:r>
      <w:proofErr w:type="spellStart"/>
      <w:r w:rsidRPr="005553BF">
        <w:rPr>
          <w:i/>
          <w:iCs/>
        </w:rPr>
        <w:t>servingCellMO</w:t>
      </w:r>
      <w:proofErr w:type="spellEnd"/>
      <w:r w:rsidRPr="00EE6E73">
        <w:t>, and</w:t>
      </w:r>
      <w:r w:rsidRPr="00EE6E73">
        <w:rPr>
          <w:rStyle w:val="apple-converted-space"/>
        </w:rPr>
        <w:t xml:space="preserve"> </w:t>
      </w:r>
      <w:proofErr w:type="spellStart"/>
      <w:r w:rsidRPr="005553BF">
        <w:rPr>
          <w:i/>
        </w:rPr>
        <w:t>absoluteFrequencySSB</w:t>
      </w:r>
      <w:proofErr w:type="spellEnd"/>
      <w:r w:rsidRPr="00EE6E73">
        <w:rPr>
          <w:iCs/>
        </w:rPr>
        <w:t xml:space="preserve"> </w:t>
      </w:r>
      <w:r w:rsidRPr="00EE6E73">
        <w:t>is configured in</w:t>
      </w:r>
      <w:r w:rsidRPr="00EE6E73">
        <w:rPr>
          <w:rStyle w:val="apple-converted-space"/>
          <w:i/>
          <w:iCs/>
        </w:rPr>
        <w:t xml:space="preserve"> </w:t>
      </w:r>
      <w:proofErr w:type="spellStart"/>
      <w:r w:rsidRPr="005553BF">
        <w:rPr>
          <w:i/>
        </w:rPr>
        <w:t>ServingCellConfigCommon</w:t>
      </w:r>
      <w:proofErr w:type="spellEnd"/>
      <w:r w:rsidRPr="00EE6E73">
        <w:t>:</w:t>
      </w:r>
    </w:p>
    <w:p w14:paraId="5F68FE3C" w14:textId="77777777" w:rsidR="00E61B17" w:rsidRPr="00EE6E73" w:rsidRDefault="00E61B17" w:rsidP="00E61B17">
      <w:pPr>
        <w:pStyle w:val="B4"/>
      </w:pPr>
      <w:r>
        <w:t>4</w:t>
      </w:r>
      <w:r w:rsidRPr="00EE6E73">
        <w:t>&gt;</w:t>
      </w:r>
      <w:r w:rsidRPr="00EE6E73">
        <w:tab/>
        <w:t xml:space="preserve">if the </w:t>
      </w:r>
      <w:proofErr w:type="spellStart"/>
      <w:r w:rsidRPr="00AC32FD">
        <w:rPr>
          <w:i/>
          <w:iCs/>
        </w:rPr>
        <w:t>reportConfig</w:t>
      </w:r>
      <w:proofErr w:type="spellEnd"/>
      <w:r>
        <w:t xml:space="preserve"> </w:t>
      </w:r>
      <w:r w:rsidRPr="00EE6E73">
        <w:t xml:space="preserve">contains a </w:t>
      </w:r>
      <w:proofErr w:type="spellStart"/>
      <w:r w:rsidRPr="00AC32FD">
        <w:rPr>
          <w:i/>
          <w:iCs/>
        </w:rPr>
        <w:t>reportQuantityRS</w:t>
      </w:r>
      <w:proofErr w:type="spellEnd"/>
      <w:r w:rsidRPr="00AC32FD">
        <w:rPr>
          <w:i/>
          <w:iCs/>
        </w:rPr>
        <w:t>-Indexes</w:t>
      </w:r>
      <w:r w:rsidRPr="00EE6E73">
        <w:t xml:space="preserve"> and </w:t>
      </w:r>
      <w:proofErr w:type="spellStart"/>
      <w:r w:rsidRPr="00AC32FD">
        <w:rPr>
          <w:i/>
          <w:iCs/>
        </w:rPr>
        <w:t>maxNrofRS-IndexesToReport</w:t>
      </w:r>
      <w:proofErr w:type="spellEnd"/>
      <w:r w:rsidRPr="00EE6E73">
        <w:t>:</w:t>
      </w:r>
    </w:p>
    <w:p w14:paraId="59EE2A26" w14:textId="77777777" w:rsidR="00E61B17" w:rsidRPr="00EE6E73" w:rsidRDefault="00E61B17" w:rsidP="00E61B17">
      <w:pPr>
        <w:pStyle w:val="B5"/>
      </w:pPr>
      <w:r>
        <w:t>5</w:t>
      </w:r>
      <w:r w:rsidRPr="00EE6E73">
        <w:t>&gt;</w:t>
      </w:r>
      <w:r w:rsidRPr="00EE6E73">
        <w:tab/>
        <w:t>derive layer 3 filtered SINR per beam for the serving cell based on SS/PBCH block, as described in 5.5.3.3a;</w:t>
      </w:r>
    </w:p>
    <w:p w14:paraId="20D3D24B" w14:textId="77777777" w:rsidR="00E61B17" w:rsidRPr="00EE6E73" w:rsidRDefault="00E61B17" w:rsidP="00E61B17">
      <w:pPr>
        <w:pStyle w:val="B4"/>
      </w:pPr>
      <w:r>
        <w:lastRenderedPageBreak/>
        <w:t>4</w:t>
      </w:r>
      <w:r w:rsidRPr="00EE6E73">
        <w:t>&gt;</w:t>
      </w:r>
      <w:r w:rsidRPr="00EE6E73">
        <w:tab/>
        <w:t>derive serving cell SINR based on SS/PBCH block, as described in 5.5.3.3;</w:t>
      </w:r>
    </w:p>
    <w:p w14:paraId="79373C98" w14:textId="77777777" w:rsidR="00E61B17" w:rsidRPr="00EE6E73" w:rsidRDefault="00E61B17" w:rsidP="00E61B17">
      <w:pPr>
        <w:pStyle w:val="B3"/>
      </w:pPr>
      <w:r>
        <w:t>3</w:t>
      </w:r>
      <w:r w:rsidRPr="00EE6E73">
        <w:t>&gt;</w:t>
      </w:r>
      <w:r w:rsidRPr="00EE6E73">
        <w:tab/>
        <w:t xml:space="preserve">if the </w:t>
      </w:r>
      <w:proofErr w:type="spellStart"/>
      <w:r w:rsidRPr="00252CEF">
        <w:rPr>
          <w:i/>
          <w:iCs/>
        </w:rPr>
        <w:t>reportConfig</w:t>
      </w:r>
      <w:proofErr w:type="spellEnd"/>
      <w:r w:rsidRPr="00EE6E73">
        <w:t xml:space="preserve"> contains </w:t>
      </w:r>
      <w:proofErr w:type="spellStart"/>
      <w:r w:rsidRPr="00252CEF">
        <w:rPr>
          <w:i/>
          <w:iCs/>
        </w:rPr>
        <w:t>rsType</w:t>
      </w:r>
      <w:proofErr w:type="spellEnd"/>
      <w:r w:rsidRPr="00EE6E73">
        <w:t xml:space="preserve"> set to </w:t>
      </w:r>
      <w:proofErr w:type="spellStart"/>
      <w:r w:rsidRPr="00252CEF">
        <w:rPr>
          <w:i/>
          <w:iCs/>
        </w:rPr>
        <w:t>csi-rs</w:t>
      </w:r>
      <w:proofErr w:type="spellEnd"/>
      <w:r w:rsidRPr="00EE6E73">
        <w:t xml:space="preserve"> and </w:t>
      </w:r>
      <w:r w:rsidRPr="00252CEF">
        <w:rPr>
          <w:i/>
          <w:iCs/>
        </w:rPr>
        <w:t>CSI-RS-</w:t>
      </w:r>
      <w:proofErr w:type="spellStart"/>
      <w:r w:rsidRPr="00252CEF">
        <w:rPr>
          <w:i/>
          <w:iCs/>
        </w:rPr>
        <w:t>ResourceConfigMobility</w:t>
      </w:r>
      <w:proofErr w:type="spellEnd"/>
      <w:r w:rsidRPr="00EE6E73">
        <w:t xml:space="preserve"> is configured in the </w:t>
      </w:r>
      <w:proofErr w:type="spellStart"/>
      <w:r w:rsidRPr="00252CEF">
        <w:rPr>
          <w:i/>
          <w:iCs/>
        </w:rPr>
        <w:t>servingCellMO</w:t>
      </w:r>
      <w:proofErr w:type="spellEnd"/>
      <w:r w:rsidRPr="00EE6E73">
        <w:t>:</w:t>
      </w:r>
    </w:p>
    <w:p w14:paraId="571C79A5" w14:textId="77777777" w:rsidR="00E61B17" w:rsidRPr="00EE6E73" w:rsidRDefault="00E61B17" w:rsidP="00E61B17">
      <w:pPr>
        <w:pStyle w:val="B4"/>
      </w:pPr>
      <w:r>
        <w:t>4</w:t>
      </w:r>
      <w:r w:rsidRPr="00EE6E73">
        <w:t>&gt;</w:t>
      </w:r>
      <w:r w:rsidRPr="00EE6E73">
        <w:tab/>
        <w:t xml:space="preserve">if the </w:t>
      </w:r>
      <w:proofErr w:type="spellStart"/>
      <w:r w:rsidRPr="00252CEF">
        <w:rPr>
          <w:i/>
          <w:iCs/>
        </w:rPr>
        <w:t>reportConfig</w:t>
      </w:r>
      <w:proofErr w:type="spellEnd"/>
      <w:r>
        <w:t xml:space="preserve"> </w:t>
      </w:r>
      <w:r w:rsidRPr="00EE6E73">
        <w:t xml:space="preserve">contains a </w:t>
      </w:r>
      <w:proofErr w:type="spellStart"/>
      <w:r w:rsidRPr="00252CEF">
        <w:rPr>
          <w:i/>
          <w:iCs/>
        </w:rPr>
        <w:t>reportQuantityRS</w:t>
      </w:r>
      <w:proofErr w:type="spellEnd"/>
      <w:r w:rsidRPr="00252CEF">
        <w:rPr>
          <w:i/>
          <w:iCs/>
        </w:rPr>
        <w:t>-Indexes</w:t>
      </w:r>
      <w:r w:rsidRPr="00EE6E73">
        <w:t xml:space="preserve"> and </w:t>
      </w:r>
      <w:proofErr w:type="spellStart"/>
      <w:r w:rsidRPr="00252CEF">
        <w:rPr>
          <w:i/>
          <w:iCs/>
        </w:rPr>
        <w:t>maxNrofRS-IndexesToReport</w:t>
      </w:r>
      <w:proofErr w:type="spellEnd"/>
      <w:r w:rsidRPr="00EE6E73">
        <w:t>:</w:t>
      </w:r>
    </w:p>
    <w:p w14:paraId="7A739477" w14:textId="77777777" w:rsidR="00E61B17" w:rsidRPr="00EE6E73" w:rsidRDefault="00E61B17" w:rsidP="00E61B17">
      <w:pPr>
        <w:pStyle w:val="B5"/>
      </w:pPr>
      <w:r>
        <w:t>5</w:t>
      </w:r>
      <w:r w:rsidRPr="00EE6E73">
        <w:t>&gt;</w:t>
      </w:r>
      <w:r w:rsidRPr="00EE6E73">
        <w:tab/>
        <w:t>derive layer 3 filtered SINR per beam for the serving cell based on CSI-RS, as described in 5.5.3.3a;</w:t>
      </w:r>
    </w:p>
    <w:p w14:paraId="3F139E27" w14:textId="1EB1B27D" w:rsidR="00E61B17" w:rsidRDefault="00E61B17" w:rsidP="00E61B17">
      <w:pPr>
        <w:pStyle w:val="B4"/>
      </w:pPr>
      <w:r>
        <w:t>4</w:t>
      </w:r>
      <w:r w:rsidRPr="00EE6E73">
        <w:t>&gt;</w:t>
      </w:r>
      <w:r w:rsidRPr="00EE6E73">
        <w:tab/>
        <w:t>derive serving cell SINR based on CSI-RS, as described in 5.5.3.3;</w:t>
      </w:r>
    </w:p>
    <w:p w14:paraId="67120DB0" w14:textId="069656A5" w:rsidR="003F10AB" w:rsidRDefault="003F10AB" w:rsidP="003F10AB">
      <w:pPr>
        <w:pStyle w:val="B2"/>
        <w:rPr>
          <w:ins w:id="87" w:author="Xiaomi_Li Zhao" w:date="2025-09-17T15:44:00Z"/>
        </w:rPr>
      </w:pPr>
      <w:ins w:id="88" w:author="Xiaomi_Li Zhao" w:date="2025-09-17T15:44:00Z">
        <w:r>
          <w:t>2&gt;</w:t>
        </w:r>
        <w:r>
          <w:tab/>
        </w:r>
      </w:ins>
      <w:ins w:id="89" w:author="Xiaomi_Li Zhao" w:date="2025-09-17T15:46:00Z">
        <w:r>
          <w:t xml:space="preserve">if the </w:t>
        </w:r>
        <w:r w:rsidRPr="00715A96">
          <w:rPr>
            <w:i/>
            <w:iCs/>
          </w:rPr>
          <w:t>OD-SSB-Config</w:t>
        </w:r>
        <w:r>
          <w:t xml:space="preserve"> and </w:t>
        </w:r>
        <w:proofErr w:type="spellStart"/>
        <w:r w:rsidRPr="00715A96">
          <w:rPr>
            <w:i/>
            <w:iCs/>
          </w:rPr>
          <w:t>absoluteFrequencySSB</w:t>
        </w:r>
        <w:proofErr w:type="spellEnd"/>
        <w:r>
          <w:t xml:space="preserve"> are configured and </w:t>
        </w:r>
        <w:r w:rsidRPr="00715A96">
          <w:rPr>
            <w:i/>
            <w:iCs/>
          </w:rPr>
          <w:t>od-</w:t>
        </w:r>
        <w:proofErr w:type="spellStart"/>
        <w:r w:rsidRPr="00715A96">
          <w:rPr>
            <w:i/>
            <w:iCs/>
          </w:rPr>
          <w:t>ssb</w:t>
        </w:r>
        <w:proofErr w:type="spellEnd"/>
        <w:r w:rsidRPr="00715A96">
          <w:rPr>
            <w:i/>
            <w:iCs/>
          </w:rPr>
          <w:t>-</w:t>
        </w:r>
        <w:proofErr w:type="spellStart"/>
        <w:r w:rsidRPr="00715A96">
          <w:rPr>
            <w:i/>
            <w:iCs/>
          </w:rPr>
          <w:t>absoluteFrequency</w:t>
        </w:r>
        <w:proofErr w:type="spellEnd"/>
        <w:r>
          <w:t xml:space="preserve"> is not configured, or</w:t>
        </w:r>
      </w:ins>
      <w:ins w:id="90" w:author="Xiaomi_Li Zhao" w:date="2025-09-17T15:44:00Z">
        <w:r>
          <w:t>:</w:t>
        </w:r>
      </w:ins>
    </w:p>
    <w:p w14:paraId="3AA3FEC4" w14:textId="77777777" w:rsidR="003F10AB" w:rsidRDefault="003F10AB" w:rsidP="003F10AB">
      <w:pPr>
        <w:pStyle w:val="B2"/>
        <w:rPr>
          <w:ins w:id="91" w:author="Xiaomi_Li Zhao" w:date="2025-09-17T15:44:00Z"/>
        </w:rPr>
      </w:pPr>
      <w:ins w:id="92" w:author="Xiaomi_Li Zhao" w:date="2025-09-17T15:44:00Z">
        <w:r>
          <w:t>2&gt;</w:t>
        </w:r>
        <w:r>
          <w:tab/>
          <w:t xml:space="preserve">if the </w:t>
        </w:r>
        <w:r w:rsidRPr="00715A96">
          <w:rPr>
            <w:i/>
            <w:iCs/>
          </w:rPr>
          <w:t>OD-SSB-Config</w:t>
        </w:r>
        <w:r>
          <w:t xml:space="preserve"> is configured, </w:t>
        </w:r>
        <w:proofErr w:type="spellStart"/>
        <w:r w:rsidRPr="00715A96">
          <w:rPr>
            <w:i/>
            <w:iCs/>
          </w:rPr>
          <w:t>absoluteFrequencySSB</w:t>
        </w:r>
        <w:proofErr w:type="spellEnd"/>
        <w:r>
          <w:t xml:space="preserve"> is not configured and OD-SSB transmission is activated, or:</w:t>
        </w:r>
      </w:ins>
    </w:p>
    <w:p w14:paraId="1B71D88F" w14:textId="5BF7F28E" w:rsidR="00E61B17" w:rsidRDefault="003F10AB" w:rsidP="003F10AB">
      <w:pPr>
        <w:pStyle w:val="B2"/>
        <w:rPr>
          <w:ins w:id="93" w:author="Xiaomi_Li Zhao" w:date="2025-09-17T15:10:00Z"/>
        </w:rPr>
      </w:pPr>
      <w:ins w:id="94" w:author="Xiaomi_Li Zhao" w:date="2025-09-17T15:44:00Z">
        <w:r>
          <w:t>2&gt;</w:t>
        </w:r>
        <w:r>
          <w:tab/>
        </w:r>
        <w:r w:rsidRPr="00C6727B">
          <w:t xml:space="preserve">if the </w:t>
        </w:r>
        <w:r w:rsidRPr="00C6727B">
          <w:rPr>
            <w:i/>
            <w:iCs/>
          </w:rPr>
          <w:t>OD-SSB-Config</w:t>
        </w:r>
        <w:r>
          <w:t>,</w:t>
        </w:r>
      </w:ins>
      <w:ins w:id="95" w:author="Xiaomi_Li Zhao" w:date="2025-09-17T15:46:00Z">
        <w:r>
          <w:t xml:space="preserve"> </w:t>
        </w:r>
      </w:ins>
      <w:proofErr w:type="spellStart"/>
      <w:ins w:id="96" w:author="Xiaomi_Li Zhao" w:date="2025-09-17T15:44:00Z">
        <w:r w:rsidRPr="00C6727B">
          <w:rPr>
            <w:i/>
            <w:iCs/>
          </w:rPr>
          <w:t>absoluteFrequencySSB</w:t>
        </w:r>
        <w:proofErr w:type="spellEnd"/>
        <w:r w:rsidRPr="00C6727B">
          <w:t xml:space="preserve"> and </w:t>
        </w:r>
        <w:r w:rsidRPr="00C6727B">
          <w:rPr>
            <w:i/>
            <w:iCs/>
          </w:rPr>
          <w:t>od-</w:t>
        </w:r>
        <w:proofErr w:type="spellStart"/>
        <w:r w:rsidRPr="00C6727B">
          <w:rPr>
            <w:i/>
            <w:iCs/>
          </w:rPr>
          <w:t>ssb</w:t>
        </w:r>
        <w:proofErr w:type="spellEnd"/>
        <w:r w:rsidRPr="00C6727B">
          <w:rPr>
            <w:i/>
            <w:iCs/>
          </w:rPr>
          <w:t>-</w:t>
        </w:r>
        <w:proofErr w:type="spellStart"/>
        <w:r w:rsidRPr="00C6727B">
          <w:rPr>
            <w:i/>
            <w:iCs/>
          </w:rPr>
          <w:t>absoluteFrequency</w:t>
        </w:r>
        <w:proofErr w:type="spellEnd"/>
        <w:r w:rsidRPr="00C6727B">
          <w:t xml:space="preserve"> </w:t>
        </w:r>
        <w:r>
          <w:t>are</w:t>
        </w:r>
        <w:r w:rsidRPr="00C6727B">
          <w:t xml:space="preserve"> configured</w:t>
        </w:r>
        <w:r>
          <w:t xml:space="preserve"> and OD-SSB transmission is not activated:</w:t>
        </w:r>
      </w:ins>
    </w:p>
    <w:p w14:paraId="2D7C3FB5" w14:textId="003E58ED" w:rsidR="00E61B17" w:rsidRPr="00EE6E73" w:rsidRDefault="00E61B17" w:rsidP="00E61B17">
      <w:pPr>
        <w:pStyle w:val="B3"/>
        <w:rPr>
          <w:ins w:id="97" w:author="Xiaomi_Li Zhao" w:date="2025-09-17T15:10:00Z"/>
        </w:rPr>
      </w:pPr>
      <w:ins w:id="98" w:author="Xiaomi_Li Zhao" w:date="2025-09-17T15:10:00Z">
        <w:r>
          <w:t>3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5553BF">
          <w:rPr>
            <w:i/>
            <w:iCs/>
          </w:rPr>
          <w:t>reportConfig</w:t>
        </w:r>
        <w:proofErr w:type="spellEnd"/>
        <w:r w:rsidRPr="00EE6E73">
          <w:t xml:space="preserve"> contains </w:t>
        </w:r>
        <w:proofErr w:type="spellStart"/>
        <w:r w:rsidRPr="005553BF">
          <w:rPr>
            <w:i/>
            <w:iCs/>
          </w:rPr>
          <w:t>rsType</w:t>
        </w:r>
        <w:proofErr w:type="spellEnd"/>
        <w:r w:rsidRPr="00EE6E73">
          <w:t xml:space="preserve"> set to </w:t>
        </w:r>
        <w:proofErr w:type="spellStart"/>
        <w:r w:rsidRPr="005553BF">
          <w:rPr>
            <w:i/>
            <w:iCs/>
          </w:rPr>
          <w:t>ssb</w:t>
        </w:r>
        <w:proofErr w:type="spellEnd"/>
        <w:r w:rsidRPr="00EE6E73">
          <w:t xml:space="preserve"> and </w:t>
        </w:r>
        <w:proofErr w:type="spellStart"/>
        <w:r w:rsidRPr="005553BF">
          <w:rPr>
            <w:i/>
            <w:iCs/>
          </w:rPr>
          <w:t>ssb-ConfigMobility</w:t>
        </w:r>
        <w:proofErr w:type="spellEnd"/>
        <w:r w:rsidRPr="00EE6E73">
          <w:t xml:space="preserve"> is configured in the </w:t>
        </w:r>
        <w:proofErr w:type="spellStart"/>
        <w:r w:rsidRPr="005553BF">
          <w:rPr>
            <w:i/>
            <w:iCs/>
          </w:rPr>
          <w:t>servingCellMO</w:t>
        </w:r>
        <w:proofErr w:type="spellEnd"/>
        <w:r w:rsidRPr="00EE6E73">
          <w:t>:</w:t>
        </w:r>
      </w:ins>
    </w:p>
    <w:p w14:paraId="12A4C020" w14:textId="77777777" w:rsidR="00E61B17" w:rsidRPr="00EE6E73" w:rsidRDefault="00E61B17" w:rsidP="00E61B17">
      <w:pPr>
        <w:pStyle w:val="B4"/>
        <w:rPr>
          <w:ins w:id="99" w:author="Xiaomi_Li Zhao" w:date="2025-09-17T15:10:00Z"/>
        </w:rPr>
      </w:pPr>
      <w:ins w:id="100" w:author="Xiaomi_Li Zhao" w:date="2025-09-17T15:10:00Z">
        <w:r>
          <w:t>4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AC32FD">
          <w:rPr>
            <w:i/>
            <w:iCs/>
          </w:rPr>
          <w:t>reportConfig</w:t>
        </w:r>
        <w:proofErr w:type="spellEnd"/>
        <w:r>
          <w:t xml:space="preserve"> </w:t>
        </w:r>
        <w:r w:rsidRPr="00EE6E73">
          <w:t xml:space="preserve">contains a </w:t>
        </w:r>
        <w:proofErr w:type="spellStart"/>
        <w:r w:rsidRPr="00AC32FD">
          <w:rPr>
            <w:i/>
            <w:iCs/>
          </w:rPr>
          <w:t>reportQuantityRS</w:t>
        </w:r>
        <w:proofErr w:type="spellEnd"/>
        <w:r w:rsidRPr="00AC32FD">
          <w:rPr>
            <w:i/>
            <w:iCs/>
          </w:rPr>
          <w:t>-Indexes</w:t>
        </w:r>
        <w:r w:rsidRPr="00EE6E73">
          <w:t xml:space="preserve"> and </w:t>
        </w:r>
        <w:proofErr w:type="spellStart"/>
        <w:r w:rsidRPr="00AC32FD">
          <w:rPr>
            <w:i/>
            <w:iCs/>
          </w:rPr>
          <w:t>maxNrofRS-IndexesToReport</w:t>
        </w:r>
        <w:proofErr w:type="spellEnd"/>
        <w:r w:rsidRPr="00EE6E73">
          <w:t>:</w:t>
        </w:r>
      </w:ins>
    </w:p>
    <w:p w14:paraId="556B3609" w14:textId="77777777" w:rsidR="00E61B17" w:rsidRPr="00EE6E73" w:rsidRDefault="00E61B17" w:rsidP="00E61B17">
      <w:pPr>
        <w:pStyle w:val="B5"/>
        <w:rPr>
          <w:ins w:id="101" w:author="Xiaomi_Li Zhao" w:date="2025-09-17T15:10:00Z"/>
        </w:rPr>
      </w:pPr>
      <w:ins w:id="102" w:author="Xiaomi_Li Zhao" w:date="2025-09-17T15:10:00Z">
        <w:r>
          <w:t>5</w:t>
        </w:r>
        <w:r w:rsidRPr="00EE6E73">
          <w:t>&gt;</w:t>
        </w:r>
        <w:r w:rsidRPr="00EE6E73">
          <w:tab/>
          <w:t>derive layer 3 filtered SINR per beam for the serving cell based on SS/PBCH block, as described in 5.5.3.3a;</w:t>
        </w:r>
      </w:ins>
    </w:p>
    <w:p w14:paraId="0D04C9C5" w14:textId="77777777" w:rsidR="00E61B17" w:rsidRPr="00EE6E73" w:rsidRDefault="00E61B17" w:rsidP="00E61B17">
      <w:pPr>
        <w:pStyle w:val="B4"/>
        <w:rPr>
          <w:ins w:id="103" w:author="Xiaomi_Li Zhao" w:date="2025-09-17T15:10:00Z"/>
        </w:rPr>
      </w:pPr>
      <w:ins w:id="104" w:author="Xiaomi_Li Zhao" w:date="2025-09-17T15:10:00Z">
        <w:r>
          <w:t>4</w:t>
        </w:r>
        <w:r w:rsidRPr="00EE6E73">
          <w:t>&gt;</w:t>
        </w:r>
        <w:r w:rsidRPr="00EE6E73">
          <w:tab/>
          <w:t>derive serving cell SINR based on SS/PBCH block, as described in 5.5.3.3;</w:t>
        </w:r>
      </w:ins>
    </w:p>
    <w:p w14:paraId="0BBD3D85" w14:textId="77777777" w:rsidR="00E61B17" w:rsidRPr="00EE6E73" w:rsidRDefault="00E61B17" w:rsidP="00E61B17">
      <w:pPr>
        <w:pStyle w:val="B3"/>
        <w:rPr>
          <w:ins w:id="105" w:author="Xiaomi_Li Zhao" w:date="2025-09-17T15:10:00Z"/>
        </w:rPr>
      </w:pPr>
      <w:ins w:id="106" w:author="Xiaomi_Li Zhao" w:date="2025-09-17T15:10:00Z">
        <w:r>
          <w:t>3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252CEF">
          <w:rPr>
            <w:i/>
            <w:iCs/>
          </w:rPr>
          <w:t>reportConfig</w:t>
        </w:r>
        <w:proofErr w:type="spellEnd"/>
        <w:r w:rsidRPr="00EE6E73">
          <w:t xml:space="preserve"> contains </w:t>
        </w:r>
        <w:proofErr w:type="spellStart"/>
        <w:r w:rsidRPr="00252CEF">
          <w:rPr>
            <w:i/>
            <w:iCs/>
          </w:rPr>
          <w:t>rsType</w:t>
        </w:r>
        <w:proofErr w:type="spellEnd"/>
        <w:r w:rsidRPr="00EE6E73">
          <w:t xml:space="preserve"> set to </w:t>
        </w:r>
        <w:proofErr w:type="spellStart"/>
        <w:r w:rsidRPr="00252CEF">
          <w:rPr>
            <w:i/>
            <w:iCs/>
          </w:rPr>
          <w:t>csi-rs</w:t>
        </w:r>
        <w:proofErr w:type="spellEnd"/>
        <w:r w:rsidRPr="00EE6E73">
          <w:t xml:space="preserve"> and </w:t>
        </w:r>
        <w:r w:rsidRPr="00252CEF">
          <w:rPr>
            <w:i/>
            <w:iCs/>
          </w:rPr>
          <w:t>CSI-RS-</w:t>
        </w:r>
        <w:proofErr w:type="spellStart"/>
        <w:r w:rsidRPr="00252CEF">
          <w:rPr>
            <w:i/>
            <w:iCs/>
          </w:rPr>
          <w:t>ResourceConfigMobility</w:t>
        </w:r>
        <w:proofErr w:type="spellEnd"/>
        <w:r w:rsidRPr="00EE6E73">
          <w:t xml:space="preserve"> is configured in the </w:t>
        </w:r>
        <w:proofErr w:type="spellStart"/>
        <w:r w:rsidRPr="00252CEF">
          <w:rPr>
            <w:i/>
            <w:iCs/>
          </w:rPr>
          <w:t>servingCellMO</w:t>
        </w:r>
        <w:proofErr w:type="spellEnd"/>
        <w:r w:rsidRPr="00EE6E73">
          <w:t>:</w:t>
        </w:r>
      </w:ins>
    </w:p>
    <w:p w14:paraId="75EDDE92" w14:textId="77777777" w:rsidR="00E61B17" w:rsidRPr="00EE6E73" w:rsidRDefault="00E61B17" w:rsidP="00E61B17">
      <w:pPr>
        <w:pStyle w:val="B4"/>
        <w:rPr>
          <w:ins w:id="107" w:author="Xiaomi_Li Zhao" w:date="2025-09-17T15:10:00Z"/>
        </w:rPr>
      </w:pPr>
      <w:ins w:id="108" w:author="Xiaomi_Li Zhao" w:date="2025-09-17T15:10:00Z">
        <w:r>
          <w:t>4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252CEF">
          <w:rPr>
            <w:i/>
            <w:iCs/>
          </w:rPr>
          <w:t>reportConfig</w:t>
        </w:r>
        <w:proofErr w:type="spellEnd"/>
        <w:r>
          <w:t xml:space="preserve"> </w:t>
        </w:r>
        <w:r w:rsidRPr="00EE6E73">
          <w:t xml:space="preserve">contains a </w:t>
        </w:r>
        <w:proofErr w:type="spellStart"/>
        <w:r w:rsidRPr="00252CEF">
          <w:rPr>
            <w:i/>
            <w:iCs/>
          </w:rPr>
          <w:t>reportQuantityRS</w:t>
        </w:r>
        <w:proofErr w:type="spellEnd"/>
        <w:r w:rsidRPr="00252CEF">
          <w:rPr>
            <w:i/>
            <w:iCs/>
          </w:rPr>
          <w:t>-Indexes</w:t>
        </w:r>
        <w:r w:rsidRPr="00EE6E73">
          <w:t xml:space="preserve"> and </w:t>
        </w:r>
        <w:proofErr w:type="spellStart"/>
        <w:r w:rsidRPr="00252CEF">
          <w:rPr>
            <w:i/>
            <w:iCs/>
          </w:rPr>
          <w:t>maxNrofRS-IndexesToReport</w:t>
        </w:r>
        <w:proofErr w:type="spellEnd"/>
        <w:r w:rsidRPr="00EE6E73">
          <w:t>:</w:t>
        </w:r>
      </w:ins>
    </w:p>
    <w:p w14:paraId="41807D47" w14:textId="77777777" w:rsidR="00E61B17" w:rsidRPr="00EE6E73" w:rsidRDefault="00E61B17" w:rsidP="00E61B17">
      <w:pPr>
        <w:pStyle w:val="B5"/>
        <w:rPr>
          <w:ins w:id="109" w:author="Xiaomi_Li Zhao" w:date="2025-09-17T15:10:00Z"/>
        </w:rPr>
      </w:pPr>
      <w:ins w:id="110" w:author="Xiaomi_Li Zhao" w:date="2025-09-17T15:10:00Z">
        <w:r>
          <w:t>5</w:t>
        </w:r>
        <w:r w:rsidRPr="00EE6E73">
          <w:t>&gt;</w:t>
        </w:r>
        <w:r w:rsidRPr="00EE6E73">
          <w:tab/>
          <w:t>derive layer 3 filtered SINR per beam for the serving cell based on CSI-RS, as described in 5.5.3.3a;</w:t>
        </w:r>
      </w:ins>
    </w:p>
    <w:p w14:paraId="22192793" w14:textId="52210C66" w:rsidR="00E61B17" w:rsidRPr="003F10AB" w:rsidRDefault="00E61B17" w:rsidP="003F10AB">
      <w:pPr>
        <w:pStyle w:val="B4"/>
        <w:rPr>
          <w:rFonts w:eastAsia="等线" w:hint="eastAsia"/>
        </w:rPr>
      </w:pPr>
      <w:ins w:id="111" w:author="Xiaomi_Li Zhao" w:date="2025-09-17T15:10:00Z">
        <w:r>
          <w:t>4</w:t>
        </w:r>
        <w:r w:rsidRPr="00EE6E73">
          <w:t>&gt;</w:t>
        </w:r>
        <w:r w:rsidRPr="00EE6E73">
          <w:tab/>
          <w:t>derive serving cell SINR based on CSI-RS, as described in 5.5.3.3;</w:t>
        </w:r>
      </w:ins>
    </w:p>
    <w:p w14:paraId="6EA720FF" w14:textId="6BF8E1C9" w:rsidR="00E61B17" w:rsidRDefault="00E61B17" w:rsidP="00E61B17">
      <w:pPr>
        <w:pStyle w:val="B2"/>
      </w:pPr>
      <w:r>
        <w:t>2&gt;</w:t>
      </w:r>
      <w:r>
        <w:tab/>
        <w:t xml:space="preserve">else </w:t>
      </w:r>
      <w:r w:rsidRPr="00C6727B">
        <w:t xml:space="preserve">if the </w:t>
      </w:r>
      <w:r w:rsidRPr="00C6727B">
        <w:rPr>
          <w:i/>
          <w:iCs/>
        </w:rPr>
        <w:t>OD-SSB-Config</w:t>
      </w:r>
      <w:del w:id="112" w:author="Xiaomi_Li Zhao" w:date="2025-09-17T15:13:00Z">
        <w:r w:rsidRPr="00C6727B" w:rsidDel="00E61B17">
          <w:delText xml:space="preserve"> and</w:delText>
        </w:r>
      </w:del>
      <w:ins w:id="113" w:author="Xiaomi_Li Zhao" w:date="2025-09-17T15:13:00Z">
        <w:r>
          <w:t>,</w:t>
        </w:r>
      </w:ins>
      <w:r w:rsidRPr="00C6727B">
        <w:t xml:space="preserve"> </w:t>
      </w:r>
      <w:proofErr w:type="spellStart"/>
      <w:r w:rsidRPr="00C6727B">
        <w:rPr>
          <w:i/>
          <w:iCs/>
        </w:rPr>
        <w:t>absoluteFrequencySSB</w:t>
      </w:r>
      <w:proofErr w:type="spellEnd"/>
      <w:del w:id="114" w:author="Xiaomi_Li Zhao" w:date="2025-09-17T15:13:00Z">
        <w:r w:rsidRPr="00C6727B" w:rsidDel="00E61B17">
          <w:delText xml:space="preserve"> are configured</w:delText>
        </w:r>
      </w:del>
      <w:r w:rsidRPr="00C6727B">
        <w:t xml:space="preserve"> and </w:t>
      </w:r>
      <w:r w:rsidRPr="00C6727B">
        <w:rPr>
          <w:i/>
          <w:iCs/>
        </w:rPr>
        <w:t>od-</w:t>
      </w:r>
      <w:proofErr w:type="spellStart"/>
      <w:r w:rsidRPr="00C6727B">
        <w:rPr>
          <w:i/>
          <w:iCs/>
        </w:rPr>
        <w:t>ssb</w:t>
      </w:r>
      <w:proofErr w:type="spellEnd"/>
      <w:r w:rsidRPr="00C6727B">
        <w:rPr>
          <w:i/>
          <w:iCs/>
        </w:rPr>
        <w:t>-</w:t>
      </w:r>
      <w:proofErr w:type="spellStart"/>
      <w:r w:rsidRPr="00C6727B">
        <w:rPr>
          <w:i/>
          <w:iCs/>
        </w:rPr>
        <w:t>absoluteFrequency</w:t>
      </w:r>
      <w:proofErr w:type="spellEnd"/>
      <w:r w:rsidRPr="00C6727B">
        <w:t xml:space="preserve"> </w:t>
      </w:r>
      <w:del w:id="115" w:author="Xiaomi_Li Zhao" w:date="2025-09-17T15:13:00Z">
        <w:r w:rsidRPr="00C6727B" w:rsidDel="00E61B17">
          <w:delText xml:space="preserve">is </w:delText>
        </w:r>
      </w:del>
      <w:ins w:id="116" w:author="Xiaomi_Li Zhao" w:date="2025-09-17T15:13:00Z">
        <w:r>
          <w:t>are</w:t>
        </w:r>
        <w:r w:rsidRPr="00C6727B">
          <w:t xml:space="preserve"> </w:t>
        </w:r>
      </w:ins>
      <w:r w:rsidRPr="00C6727B">
        <w:t>configured</w:t>
      </w:r>
      <w:r>
        <w:t xml:space="preserve"> and OD-SSB transmission is activated: </w:t>
      </w:r>
    </w:p>
    <w:p w14:paraId="1CA9C6E2" w14:textId="77777777" w:rsidR="00E61B17" w:rsidRDefault="00E61B17" w:rsidP="00E61B17">
      <w:pPr>
        <w:pStyle w:val="B3"/>
      </w:pPr>
      <w:r>
        <w:t>3&gt;</w:t>
      </w:r>
      <w:r>
        <w:tab/>
        <w:t xml:space="preserve">if the </w:t>
      </w:r>
      <w:proofErr w:type="spellStart"/>
      <w:r w:rsidRPr="005C40B8">
        <w:rPr>
          <w:i/>
          <w:iCs/>
        </w:rPr>
        <w:t>reportConfig</w:t>
      </w:r>
      <w:proofErr w:type="spellEnd"/>
      <w:r>
        <w:t xml:space="preserve"> contains </w:t>
      </w:r>
      <w:proofErr w:type="spellStart"/>
      <w:r w:rsidRPr="005C40B8">
        <w:rPr>
          <w:i/>
          <w:iCs/>
        </w:rPr>
        <w:t>rsType</w:t>
      </w:r>
      <w:proofErr w:type="spellEnd"/>
      <w:r>
        <w:t xml:space="preserve"> set to </w:t>
      </w:r>
      <w:proofErr w:type="spellStart"/>
      <w:r w:rsidRPr="005C40B8">
        <w:rPr>
          <w:i/>
          <w:iCs/>
        </w:rPr>
        <w:t>ssb</w:t>
      </w:r>
      <w:proofErr w:type="spellEnd"/>
      <w:r>
        <w:t xml:space="preserve"> and </w:t>
      </w:r>
      <w:proofErr w:type="spellStart"/>
      <w:r w:rsidRPr="005C40B8">
        <w:rPr>
          <w:i/>
          <w:iCs/>
        </w:rPr>
        <w:t>ssb-ConfigMobility</w:t>
      </w:r>
      <w:proofErr w:type="spellEnd"/>
      <w:r>
        <w:t xml:space="preserve"> is configured in the </w:t>
      </w:r>
      <w:proofErr w:type="spellStart"/>
      <w:r w:rsidRPr="005C40B8">
        <w:rPr>
          <w:i/>
          <w:iCs/>
        </w:rPr>
        <w:t>servingCellMO</w:t>
      </w:r>
      <w:proofErr w:type="spellEnd"/>
      <w:r w:rsidRPr="005C40B8">
        <w:rPr>
          <w:i/>
          <w:iCs/>
        </w:rPr>
        <w:t>-OD</w:t>
      </w:r>
      <w:r>
        <w:t>:</w:t>
      </w:r>
    </w:p>
    <w:p w14:paraId="383F8379" w14:textId="77777777" w:rsidR="00E61B17" w:rsidRDefault="00E61B17" w:rsidP="00E61B17">
      <w:pPr>
        <w:pStyle w:val="B4"/>
      </w:pPr>
      <w:r>
        <w:t>4&gt;</w:t>
      </w:r>
      <w:r>
        <w:tab/>
        <w:t xml:space="preserve">if the </w:t>
      </w:r>
      <w:proofErr w:type="spellStart"/>
      <w:r w:rsidRPr="005C40B8">
        <w:rPr>
          <w:i/>
          <w:iCs/>
        </w:rPr>
        <w:t>reportConfig</w:t>
      </w:r>
      <w:proofErr w:type="spellEnd"/>
      <w:r>
        <w:t xml:space="preserve"> contains a </w:t>
      </w:r>
      <w:proofErr w:type="spellStart"/>
      <w:r w:rsidRPr="005C40B8">
        <w:rPr>
          <w:i/>
          <w:iCs/>
        </w:rPr>
        <w:t>reportQuantityRS</w:t>
      </w:r>
      <w:proofErr w:type="spellEnd"/>
      <w:r w:rsidRPr="005C40B8">
        <w:rPr>
          <w:i/>
          <w:iCs/>
        </w:rPr>
        <w:t>-Indexes</w:t>
      </w:r>
      <w:r>
        <w:t xml:space="preserve"> and </w:t>
      </w:r>
      <w:proofErr w:type="spellStart"/>
      <w:r w:rsidRPr="005C40B8">
        <w:rPr>
          <w:i/>
          <w:iCs/>
        </w:rPr>
        <w:t>maxNrofRS-IndexesToReport</w:t>
      </w:r>
      <w:proofErr w:type="spellEnd"/>
      <w:r>
        <w:t>:</w:t>
      </w:r>
    </w:p>
    <w:p w14:paraId="77A39BB6" w14:textId="77777777" w:rsidR="00E61B17" w:rsidRDefault="00E61B17" w:rsidP="00E61B17">
      <w:pPr>
        <w:pStyle w:val="B5"/>
      </w:pPr>
      <w:r>
        <w:t>5&gt;</w:t>
      </w:r>
      <w:r>
        <w:tab/>
        <w:t>derive layer 3 filtered SINR per beam for the serving cell based on SS/PBCH block, as described in 5.5.3.3a;</w:t>
      </w:r>
    </w:p>
    <w:p w14:paraId="5A997E64" w14:textId="77777777" w:rsidR="00E61B17" w:rsidRDefault="00E61B17" w:rsidP="00E61B17">
      <w:pPr>
        <w:pStyle w:val="B4"/>
      </w:pPr>
      <w:r>
        <w:t>4&gt;</w:t>
      </w:r>
      <w:r>
        <w:tab/>
        <w:t>derive serving cell SINR based on SS/PBCH block, as described in 5.5.3.3;</w:t>
      </w:r>
    </w:p>
    <w:p w14:paraId="4D92A41C" w14:textId="19161D55" w:rsidR="00E61B17" w:rsidRPr="00EE6E73" w:rsidRDefault="00E61B17" w:rsidP="00E61B17">
      <w:pPr>
        <w:pStyle w:val="B3"/>
      </w:pPr>
      <w:r>
        <w:t>3&gt;</w:t>
      </w:r>
      <w:r w:rsidRPr="00532C17">
        <w:t xml:space="preserve"> </w:t>
      </w:r>
      <w:r>
        <w:t xml:space="preserve"> </w:t>
      </w:r>
      <w:r w:rsidRPr="00EE6E73">
        <w:t xml:space="preserve">if the </w:t>
      </w:r>
      <w:proofErr w:type="spellStart"/>
      <w:r w:rsidRPr="00252CEF">
        <w:rPr>
          <w:i/>
          <w:iCs/>
        </w:rPr>
        <w:t>reportConfig</w:t>
      </w:r>
      <w:proofErr w:type="spellEnd"/>
      <w:r w:rsidRPr="00EE6E73">
        <w:t xml:space="preserve"> contains </w:t>
      </w:r>
      <w:proofErr w:type="spellStart"/>
      <w:r w:rsidRPr="00252CEF">
        <w:rPr>
          <w:i/>
          <w:iCs/>
        </w:rPr>
        <w:t>rsType</w:t>
      </w:r>
      <w:proofErr w:type="spellEnd"/>
      <w:r w:rsidRPr="00EE6E73">
        <w:t xml:space="preserve"> set to </w:t>
      </w:r>
      <w:proofErr w:type="spellStart"/>
      <w:r w:rsidRPr="00252CEF">
        <w:rPr>
          <w:i/>
          <w:iCs/>
        </w:rPr>
        <w:t>csi-rs</w:t>
      </w:r>
      <w:proofErr w:type="spellEnd"/>
      <w:r w:rsidRPr="00EE6E73">
        <w:t xml:space="preserve"> and </w:t>
      </w:r>
      <w:r w:rsidRPr="00252CEF">
        <w:rPr>
          <w:i/>
          <w:iCs/>
        </w:rPr>
        <w:t>CSI-RS-</w:t>
      </w:r>
      <w:proofErr w:type="spellStart"/>
      <w:r w:rsidRPr="00252CEF">
        <w:rPr>
          <w:i/>
          <w:iCs/>
        </w:rPr>
        <w:t>ResourceConfigMobility</w:t>
      </w:r>
      <w:proofErr w:type="spellEnd"/>
      <w:r w:rsidRPr="00EE6E73">
        <w:t xml:space="preserve"> is configured in the </w:t>
      </w:r>
      <w:proofErr w:type="spellStart"/>
      <w:r w:rsidRPr="00252CEF">
        <w:rPr>
          <w:i/>
          <w:iCs/>
        </w:rPr>
        <w:t>servingCellMO</w:t>
      </w:r>
      <w:proofErr w:type="spellEnd"/>
      <w:ins w:id="117" w:author="Xiaomi_Li Zhao" w:date="2025-09-17T15:13:00Z">
        <w:r>
          <w:rPr>
            <w:i/>
            <w:iCs/>
          </w:rPr>
          <w:t>-OD</w:t>
        </w:r>
      </w:ins>
      <w:r w:rsidRPr="00EE6E73">
        <w:t>:</w:t>
      </w:r>
    </w:p>
    <w:p w14:paraId="0DAEA196" w14:textId="77777777" w:rsidR="00E61B17" w:rsidRPr="00EE6E73" w:rsidRDefault="00E61B17" w:rsidP="00E61B17">
      <w:pPr>
        <w:pStyle w:val="B4"/>
      </w:pPr>
      <w:r>
        <w:t>4</w:t>
      </w:r>
      <w:r w:rsidRPr="00EE6E73">
        <w:t>&gt;</w:t>
      </w:r>
      <w:r w:rsidRPr="00EE6E73">
        <w:tab/>
        <w:t xml:space="preserve">if the </w:t>
      </w:r>
      <w:proofErr w:type="spellStart"/>
      <w:r w:rsidRPr="00252CEF">
        <w:rPr>
          <w:i/>
          <w:iCs/>
        </w:rPr>
        <w:t>reportConfig</w:t>
      </w:r>
      <w:proofErr w:type="spellEnd"/>
      <w:r>
        <w:t xml:space="preserve"> </w:t>
      </w:r>
      <w:r w:rsidRPr="00EE6E73">
        <w:t xml:space="preserve">contains a </w:t>
      </w:r>
      <w:proofErr w:type="spellStart"/>
      <w:r w:rsidRPr="00252CEF">
        <w:rPr>
          <w:i/>
          <w:iCs/>
        </w:rPr>
        <w:t>reportQuantityRS</w:t>
      </w:r>
      <w:proofErr w:type="spellEnd"/>
      <w:r w:rsidRPr="00252CEF">
        <w:rPr>
          <w:i/>
          <w:iCs/>
        </w:rPr>
        <w:t>-Indexes</w:t>
      </w:r>
      <w:r w:rsidRPr="00EE6E73">
        <w:t xml:space="preserve"> and </w:t>
      </w:r>
      <w:proofErr w:type="spellStart"/>
      <w:r w:rsidRPr="00252CEF">
        <w:rPr>
          <w:i/>
          <w:iCs/>
        </w:rPr>
        <w:t>maxNrofRS-IndexesToReport</w:t>
      </w:r>
      <w:proofErr w:type="spellEnd"/>
      <w:r w:rsidRPr="00EE6E73">
        <w:t>:</w:t>
      </w:r>
    </w:p>
    <w:p w14:paraId="7F79C20B" w14:textId="77777777" w:rsidR="00E61B17" w:rsidRPr="00EE6E73" w:rsidRDefault="00E61B17" w:rsidP="00E61B17">
      <w:pPr>
        <w:pStyle w:val="B5"/>
      </w:pPr>
      <w:r>
        <w:lastRenderedPageBreak/>
        <w:t>5</w:t>
      </w:r>
      <w:r w:rsidRPr="00EE6E73">
        <w:t>&gt;</w:t>
      </w:r>
      <w:r w:rsidRPr="00EE6E73">
        <w:tab/>
        <w:t>derive layer 3 filtered SINR per beam for the serving cell based on CSI-RS, as described in 5.5.3.3a;</w:t>
      </w:r>
    </w:p>
    <w:p w14:paraId="7D1615EE" w14:textId="77777777" w:rsidR="00E61B17" w:rsidRPr="00EE6E73" w:rsidRDefault="00E61B17" w:rsidP="00E61B17">
      <w:pPr>
        <w:pStyle w:val="B4"/>
      </w:pPr>
      <w:r>
        <w:t>4</w:t>
      </w:r>
      <w:r w:rsidRPr="00EE6E73">
        <w:t>&gt;</w:t>
      </w:r>
      <w:r w:rsidRPr="00EE6E73">
        <w:tab/>
        <w:t>derive serving cell SINR based on CSI-RS, as described in 5.5.3.3;</w:t>
      </w:r>
    </w:p>
    <w:p w14:paraId="3AAC55A2" w14:textId="77777777" w:rsidR="00E61B17" w:rsidRPr="00E61B17" w:rsidRDefault="00E61B17" w:rsidP="005946AC">
      <w:pPr>
        <w:pStyle w:val="B4"/>
      </w:pPr>
    </w:p>
    <w:p w14:paraId="3BD0DB6A" w14:textId="77777777" w:rsidR="005946AC" w:rsidRDefault="005946AC" w:rsidP="005946AC">
      <w:r>
        <w:rPr>
          <w:b/>
        </w:rPr>
        <w:t>[Comments]</w:t>
      </w:r>
      <w:r>
        <w:t>:</w:t>
      </w:r>
    </w:p>
    <w:p w14:paraId="72994766" w14:textId="3B1DAC32" w:rsidR="00E34C78" w:rsidRDefault="00E34C78" w:rsidP="00E34C78">
      <w:pPr>
        <w:pStyle w:val="1"/>
      </w:pPr>
      <w:r>
        <w:t>X202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E34C78" w14:paraId="649C21ED" w14:textId="77777777" w:rsidTr="000535D9">
        <w:tc>
          <w:tcPr>
            <w:tcW w:w="967" w:type="dxa"/>
          </w:tcPr>
          <w:p w14:paraId="7D55112E" w14:textId="77777777" w:rsidR="00E34C78" w:rsidRDefault="00E34C78" w:rsidP="000535D9">
            <w:r>
              <w:t>RIL Id</w:t>
            </w:r>
          </w:p>
        </w:tc>
        <w:tc>
          <w:tcPr>
            <w:tcW w:w="948" w:type="dxa"/>
          </w:tcPr>
          <w:p w14:paraId="43811F1A" w14:textId="77777777" w:rsidR="00E34C78" w:rsidRDefault="00E34C78" w:rsidP="000535D9">
            <w:r>
              <w:t>WI</w:t>
            </w:r>
          </w:p>
        </w:tc>
        <w:tc>
          <w:tcPr>
            <w:tcW w:w="1068" w:type="dxa"/>
          </w:tcPr>
          <w:p w14:paraId="4B92F8FE" w14:textId="77777777" w:rsidR="00E34C78" w:rsidRDefault="00E34C78" w:rsidP="000535D9">
            <w:r>
              <w:t>Class</w:t>
            </w:r>
          </w:p>
        </w:tc>
        <w:tc>
          <w:tcPr>
            <w:tcW w:w="2797" w:type="dxa"/>
          </w:tcPr>
          <w:p w14:paraId="60670C3A" w14:textId="77777777" w:rsidR="00E34C78" w:rsidRDefault="00E34C78" w:rsidP="000535D9">
            <w:r>
              <w:t>Title</w:t>
            </w:r>
          </w:p>
        </w:tc>
        <w:tc>
          <w:tcPr>
            <w:tcW w:w="1161" w:type="dxa"/>
          </w:tcPr>
          <w:p w14:paraId="6C4CF2BF" w14:textId="77777777" w:rsidR="00E34C78" w:rsidRDefault="00E34C78" w:rsidP="000535D9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5F0975E2" w14:textId="77777777" w:rsidR="00E34C78" w:rsidRDefault="00E34C78" w:rsidP="000535D9">
            <w:r>
              <w:t>Delegate</w:t>
            </w:r>
          </w:p>
        </w:tc>
        <w:tc>
          <w:tcPr>
            <w:tcW w:w="993" w:type="dxa"/>
          </w:tcPr>
          <w:p w14:paraId="08FC398B" w14:textId="77777777" w:rsidR="00E34C78" w:rsidRDefault="00E34C78" w:rsidP="000535D9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4F384630" w14:textId="77777777" w:rsidR="00E34C78" w:rsidRDefault="00E34C78" w:rsidP="000535D9">
            <w:r>
              <w:t>File version</w:t>
            </w:r>
          </w:p>
        </w:tc>
        <w:tc>
          <w:tcPr>
            <w:tcW w:w="814" w:type="dxa"/>
          </w:tcPr>
          <w:p w14:paraId="3CE97E39" w14:textId="77777777" w:rsidR="00E34C78" w:rsidRDefault="00E34C78" w:rsidP="000535D9">
            <w:r>
              <w:t>Status</w:t>
            </w:r>
          </w:p>
        </w:tc>
      </w:tr>
      <w:tr w:rsidR="00E34C78" w14:paraId="1822A68E" w14:textId="77777777" w:rsidTr="000535D9">
        <w:tc>
          <w:tcPr>
            <w:tcW w:w="967" w:type="dxa"/>
          </w:tcPr>
          <w:p w14:paraId="54CE7D67" w14:textId="1AD4D28A" w:rsidR="00E34C78" w:rsidRDefault="00E34C78" w:rsidP="000535D9">
            <w:r>
              <w:t>X202</w:t>
            </w:r>
          </w:p>
        </w:tc>
        <w:tc>
          <w:tcPr>
            <w:tcW w:w="948" w:type="dxa"/>
          </w:tcPr>
          <w:p w14:paraId="10ADBF5F" w14:textId="77777777" w:rsidR="00E34C78" w:rsidRPr="00FC3F35" w:rsidRDefault="00E34C78" w:rsidP="000535D9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>ES</w:t>
            </w:r>
          </w:p>
        </w:tc>
        <w:tc>
          <w:tcPr>
            <w:tcW w:w="1068" w:type="dxa"/>
          </w:tcPr>
          <w:p w14:paraId="74936903" w14:textId="77777777" w:rsidR="00E34C78" w:rsidRPr="00FC3F35" w:rsidRDefault="00E34C78" w:rsidP="000535D9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56309F8F" w14:textId="49625DD8" w:rsidR="00E34C78" w:rsidRPr="00FC3F35" w:rsidRDefault="00E34C78" w:rsidP="000535D9">
            <w:pPr>
              <w:rPr>
                <w:rFonts w:eastAsia="等线"/>
              </w:rPr>
            </w:pPr>
            <w:r>
              <w:rPr>
                <w:rFonts w:eastAsia="等线"/>
              </w:rPr>
              <w:t>C</w:t>
            </w:r>
            <w:r w:rsidRPr="00E34C78">
              <w:rPr>
                <w:rFonts w:eastAsia="等线"/>
              </w:rPr>
              <w:t>lassify</w:t>
            </w:r>
            <w:r>
              <w:rPr>
                <w:rFonts w:eastAsia="等线"/>
              </w:rPr>
              <w:t xml:space="preserve"> parameters of OD-SIB1</w:t>
            </w:r>
          </w:p>
        </w:tc>
        <w:tc>
          <w:tcPr>
            <w:tcW w:w="1161" w:type="dxa"/>
          </w:tcPr>
          <w:p w14:paraId="22661A60" w14:textId="77777777" w:rsidR="00E34C78" w:rsidRPr="00FC3F35" w:rsidRDefault="00E34C78" w:rsidP="000535D9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420E9E28" w14:textId="77777777" w:rsidR="00E34C78" w:rsidRPr="00FC3F35" w:rsidRDefault="00E34C78" w:rsidP="000535D9">
            <w:pPr>
              <w:rPr>
                <w:rFonts w:eastAsia="等线"/>
              </w:rPr>
            </w:pPr>
            <w:r>
              <w:rPr>
                <w:rFonts w:eastAsia="等线"/>
              </w:rPr>
              <w:t>Xiaomi (Li Zhao)</w:t>
            </w:r>
          </w:p>
        </w:tc>
        <w:tc>
          <w:tcPr>
            <w:tcW w:w="993" w:type="dxa"/>
          </w:tcPr>
          <w:p w14:paraId="45D630BC" w14:textId="77777777" w:rsidR="00E34C78" w:rsidRDefault="00E34C78" w:rsidP="000535D9"/>
        </w:tc>
        <w:tc>
          <w:tcPr>
            <w:tcW w:w="850" w:type="dxa"/>
          </w:tcPr>
          <w:p w14:paraId="45186BB9" w14:textId="77777777" w:rsidR="00E34C78" w:rsidRDefault="00E34C78" w:rsidP="000535D9">
            <w:r>
              <w:t>V003</w:t>
            </w:r>
          </w:p>
        </w:tc>
        <w:tc>
          <w:tcPr>
            <w:tcW w:w="814" w:type="dxa"/>
          </w:tcPr>
          <w:p w14:paraId="54E9605D" w14:textId="77777777" w:rsidR="00E34C78" w:rsidRDefault="00E34C78" w:rsidP="000535D9">
            <w:proofErr w:type="spellStart"/>
            <w:r>
              <w:t>ToDo</w:t>
            </w:r>
            <w:proofErr w:type="spellEnd"/>
          </w:p>
        </w:tc>
      </w:tr>
    </w:tbl>
    <w:p w14:paraId="045C561A" w14:textId="5FDD965C" w:rsidR="00E34C78" w:rsidRDefault="00E34C78" w:rsidP="00E34C78">
      <w:pPr>
        <w:pStyle w:val="af2"/>
      </w:pPr>
      <w:r>
        <w:rPr>
          <w:b/>
        </w:rPr>
        <w:br/>
        <w:t>[Description]</w:t>
      </w:r>
      <w:r>
        <w:t xml:space="preserve">: According to the parameter list from RAN1, some parameters related to OD-SIB1 should be configured per od-sib1-Config instead of per </w:t>
      </w:r>
      <w:r w:rsidRPr="0044569D">
        <w:t>SIB1-RequestConfig</w:t>
      </w:r>
      <w:r>
        <w:t xml:space="preserve">, e.g., </w:t>
      </w:r>
      <w:r w:rsidRPr="00E34C78">
        <w:t>sib1-rsrp-ThresholdSSB-r19</w:t>
      </w:r>
      <w:r>
        <w:t xml:space="preserve">, </w:t>
      </w:r>
      <w:r w:rsidRPr="00E34C78">
        <w:t>locationAndBandwidth-r19</w:t>
      </w:r>
      <w:r>
        <w:t xml:space="preserve">, </w:t>
      </w:r>
      <w:r w:rsidRPr="00E34C78">
        <w:t>absoluteFrequencyPointA-r19</w:t>
      </w:r>
      <w:r>
        <w:t xml:space="preserve">, </w:t>
      </w:r>
      <w:r w:rsidRPr="00E34C78">
        <w:t>ul-FrequencyBandList-r19</w:t>
      </w:r>
      <w:r>
        <w:t xml:space="preserve">, </w:t>
      </w:r>
      <w:r w:rsidRPr="00E34C78">
        <w:t>ul-SubCarrierSpacing-r19</w:t>
      </w:r>
      <w:r>
        <w:t xml:space="preserve">, etc. </w:t>
      </w:r>
    </w:p>
    <w:p w14:paraId="655FE5FB" w14:textId="403E2D80" w:rsidR="00E34C78" w:rsidRDefault="00E34C78" w:rsidP="00E34C78">
      <w:pPr>
        <w:pStyle w:val="af2"/>
      </w:pPr>
      <w:r>
        <w:rPr>
          <w:b/>
        </w:rPr>
        <w:t>[Proposed Change]</w:t>
      </w:r>
      <w:r>
        <w:t xml:space="preserve">: RAN2 to discuss to move those parameters not related to </w:t>
      </w:r>
      <w:r w:rsidRPr="0044569D">
        <w:t>SIB1-RequestConfig</w:t>
      </w:r>
      <w:r w:rsidR="00EF6925">
        <w:t xml:space="preserve"> from</w:t>
      </w:r>
      <w:r w:rsidR="00EF6925" w:rsidRPr="00EF6925">
        <w:t xml:space="preserve"> </w:t>
      </w:r>
      <w:r w:rsidR="00EF6925" w:rsidRPr="0044569D">
        <w:t>SIB1-RequestConfig</w:t>
      </w:r>
      <w:r w:rsidR="00EF6925">
        <w:t xml:space="preserve"> to od-sib1-Config</w:t>
      </w:r>
      <w:r>
        <w:t xml:space="preserve">. </w:t>
      </w:r>
    </w:p>
    <w:p w14:paraId="460EAE18" w14:textId="77777777" w:rsidR="00E34C78" w:rsidRPr="00EF6925" w:rsidRDefault="00E34C78" w:rsidP="00E34C78">
      <w:pPr>
        <w:pStyle w:val="B4"/>
      </w:pPr>
    </w:p>
    <w:p w14:paraId="3C39A2B7" w14:textId="77777777" w:rsidR="00E34C78" w:rsidRDefault="00E34C78" w:rsidP="00E34C78">
      <w:r>
        <w:rPr>
          <w:b/>
        </w:rPr>
        <w:t>[Comments]</w:t>
      </w:r>
      <w:r>
        <w:t>:</w:t>
      </w:r>
    </w:p>
    <w:p w14:paraId="7A2A1E99" w14:textId="77777777" w:rsidR="00E34C78" w:rsidRDefault="00E34C78" w:rsidP="00E34C78">
      <w:pPr>
        <w:pStyle w:val="1"/>
      </w:pPr>
      <w:r>
        <w:t>X203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E34C78" w14:paraId="38CF02A8" w14:textId="77777777" w:rsidTr="000535D9">
        <w:tc>
          <w:tcPr>
            <w:tcW w:w="967" w:type="dxa"/>
          </w:tcPr>
          <w:p w14:paraId="3CE4C4B9" w14:textId="77777777" w:rsidR="00E34C78" w:rsidRDefault="00E34C78" w:rsidP="000535D9">
            <w:r>
              <w:t>RIL Id</w:t>
            </w:r>
          </w:p>
        </w:tc>
        <w:tc>
          <w:tcPr>
            <w:tcW w:w="948" w:type="dxa"/>
          </w:tcPr>
          <w:p w14:paraId="2F5BD1D6" w14:textId="77777777" w:rsidR="00E34C78" w:rsidRDefault="00E34C78" w:rsidP="000535D9">
            <w:r>
              <w:t>WI</w:t>
            </w:r>
          </w:p>
        </w:tc>
        <w:tc>
          <w:tcPr>
            <w:tcW w:w="1068" w:type="dxa"/>
          </w:tcPr>
          <w:p w14:paraId="708DD668" w14:textId="77777777" w:rsidR="00E34C78" w:rsidRDefault="00E34C78" w:rsidP="000535D9">
            <w:r>
              <w:t>Class</w:t>
            </w:r>
          </w:p>
        </w:tc>
        <w:tc>
          <w:tcPr>
            <w:tcW w:w="2797" w:type="dxa"/>
          </w:tcPr>
          <w:p w14:paraId="0C67418E" w14:textId="77777777" w:rsidR="00E34C78" w:rsidRDefault="00E34C78" w:rsidP="000535D9">
            <w:r>
              <w:t>Title</w:t>
            </w:r>
          </w:p>
        </w:tc>
        <w:tc>
          <w:tcPr>
            <w:tcW w:w="1161" w:type="dxa"/>
          </w:tcPr>
          <w:p w14:paraId="704A9C1B" w14:textId="77777777" w:rsidR="00E34C78" w:rsidRDefault="00E34C78" w:rsidP="000535D9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953A87F" w14:textId="77777777" w:rsidR="00E34C78" w:rsidRDefault="00E34C78" w:rsidP="000535D9">
            <w:r>
              <w:t>Delegate</w:t>
            </w:r>
          </w:p>
        </w:tc>
        <w:tc>
          <w:tcPr>
            <w:tcW w:w="993" w:type="dxa"/>
          </w:tcPr>
          <w:p w14:paraId="19741789" w14:textId="77777777" w:rsidR="00E34C78" w:rsidRDefault="00E34C78" w:rsidP="000535D9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15B79EF1" w14:textId="77777777" w:rsidR="00E34C78" w:rsidRDefault="00E34C78" w:rsidP="000535D9">
            <w:r>
              <w:t>File version</w:t>
            </w:r>
          </w:p>
        </w:tc>
        <w:tc>
          <w:tcPr>
            <w:tcW w:w="814" w:type="dxa"/>
          </w:tcPr>
          <w:p w14:paraId="4059318F" w14:textId="77777777" w:rsidR="00E34C78" w:rsidRDefault="00E34C78" w:rsidP="000535D9">
            <w:r>
              <w:t>Status</w:t>
            </w:r>
          </w:p>
        </w:tc>
      </w:tr>
      <w:tr w:rsidR="00E34C78" w14:paraId="3EB140B2" w14:textId="77777777" w:rsidTr="000535D9">
        <w:tc>
          <w:tcPr>
            <w:tcW w:w="967" w:type="dxa"/>
          </w:tcPr>
          <w:p w14:paraId="78A5BA59" w14:textId="77777777" w:rsidR="00E34C78" w:rsidRDefault="00E34C78" w:rsidP="000535D9">
            <w:r>
              <w:t>X203</w:t>
            </w:r>
          </w:p>
        </w:tc>
        <w:tc>
          <w:tcPr>
            <w:tcW w:w="948" w:type="dxa"/>
          </w:tcPr>
          <w:p w14:paraId="08EAE7F0" w14:textId="77777777" w:rsidR="00E34C78" w:rsidRPr="00FC3F35" w:rsidRDefault="00E34C78" w:rsidP="000535D9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>ES</w:t>
            </w:r>
          </w:p>
        </w:tc>
        <w:tc>
          <w:tcPr>
            <w:tcW w:w="1068" w:type="dxa"/>
          </w:tcPr>
          <w:p w14:paraId="36D0A28D" w14:textId="77777777" w:rsidR="00E34C78" w:rsidRPr="00FC3F35" w:rsidRDefault="00E34C78" w:rsidP="000535D9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7CF8D62F" w14:textId="77777777" w:rsidR="00E34C78" w:rsidRPr="00FC3F35" w:rsidRDefault="00E34C78" w:rsidP="000535D9">
            <w:pPr>
              <w:rPr>
                <w:rFonts w:eastAsia="等线"/>
              </w:rPr>
            </w:pPr>
            <w:r>
              <w:rPr>
                <w:rFonts w:eastAsia="等线"/>
              </w:rPr>
              <w:t>Using NUL/SUL for OD-SIB1 request</w:t>
            </w:r>
          </w:p>
        </w:tc>
        <w:tc>
          <w:tcPr>
            <w:tcW w:w="1161" w:type="dxa"/>
          </w:tcPr>
          <w:p w14:paraId="713DB68B" w14:textId="77777777" w:rsidR="00E34C78" w:rsidRPr="00FC3F35" w:rsidRDefault="00E34C78" w:rsidP="000535D9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6790DADE" w14:textId="77777777" w:rsidR="00E34C78" w:rsidRPr="00FC3F35" w:rsidRDefault="00E34C78" w:rsidP="000535D9">
            <w:pPr>
              <w:rPr>
                <w:rFonts w:eastAsia="等线"/>
              </w:rPr>
            </w:pPr>
            <w:r>
              <w:rPr>
                <w:rFonts w:eastAsia="等线"/>
              </w:rPr>
              <w:t>Xiaomi (Haitao)</w:t>
            </w:r>
          </w:p>
        </w:tc>
        <w:tc>
          <w:tcPr>
            <w:tcW w:w="993" w:type="dxa"/>
          </w:tcPr>
          <w:p w14:paraId="3B2977E6" w14:textId="77777777" w:rsidR="00E34C78" w:rsidRDefault="00E34C78" w:rsidP="000535D9"/>
        </w:tc>
        <w:tc>
          <w:tcPr>
            <w:tcW w:w="850" w:type="dxa"/>
          </w:tcPr>
          <w:p w14:paraId="40E9990F" w14:textId="77777777" w:rsidR="00E34C78" w:rsidRDefault="00E34C78" w:rsidP="000535D9">
            <w:r>
              <w:t>V002</w:t>
            </w:r>
          </w:p>
        </w:tc>
        <w:tc>
          <w:tcPr>
            <w:tcW w:w="814" w:type="dxa"/>
          </w:tcPr>
          <w:p w14:paraId="5CA19A81" w14:textId="77777777" w:rsidR="00E34C78" w:rsidRDefault="00E34C78" w:rsidP="000535D9">
            <w:proofErr w:type="spellStart"/>
            <w:r>
              <w:t>ToDo</w:t>
            </w:r>
            <w:proofErr w:type="spellEnd"/>
          </w:p>
        </w:tc>
      </w:tr>
    </w:tbl>
    <w:p w14:paraId="310BD3D7" w14:textId="77777777" w:rsidR="00E34C78" w:rsidRDefault="00E34C78" w:rsidP="00E34C78">
      <w:pPr>
        <w:pStyle w:val="af2"/>
      </w:pPr>
      <w:r>
        <w:rPr>
          <w:b/>
        </w:rPr>
        <w:br/>
        <w:t>[Description]</w:t>
      </w:r>
      <w:r>
        <w:t>: Description on OD-SIB1 request for NUL and SUL repeat quite much and make spec messy.</w:t>
      </w:r>
    </w:p>
    <w:p w14:paraId="2DCABD84" w14:textId="77777777" w:rsidR="00E34C78" w:rsidRDefault="00E34C78" w:rsidP="00E34C78">
      <w:pPr>
        <w:pStyle w:val="af2"/>
      </w:pPr>
      <w:r>
        <w:rPr>
          <w:b/>
        </w:rPr>
        <w:t>[Proposed Change]</w:t>
      </w:r>
      <w:r>
        <w:t>: merge into a single procedure text for OD-SIB1 request on NUL and SUL.</w:t>
      </w:r>
    </w:p>
    <w:p w14:paraId="55D545B2" w14:textId="77777777" w:rsidR="00E34C78" w:rsidRDefault="00E34C78" w:rsidP="00E34C78">
      <w:r>
        <w:rPr>
          <w:b/>
        </w:rPr>
        <w:t>[Comments]</w:t>
      </w:r>
      <w:r>
        <w:t>:</w:t>
      </w:r>
    </w:p>
    <w:p w14:paraId="71DFA836" w14:textId="77777777" w:rsidR="00E34C78" w:rsidRDefault="00E34C78" w:rsidP="00E34C78">
      <w:pPr>
        <w:pBdr>
          <w:bottom w:val="single" w:sz="6" w:space="1" w:color="auto"/>
        </w:pBdr>
      </w:pPr>
    </w:p>
    <w:p w14:paraId="44BE895F" w14:textId="77777777" w:rsidR="00493718" w:rsidRPr="00E34C78" w:rsidRDefault="00493718" w:rsidP="00487C55"/>
    <w:p w14:paraId="5C32C8ED" w14:textId="0C48179D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Copy the template RIL comments fields above (including the Heading </w:t>
      </w:r>
      <w:proofErr w:type="spellStart"/>
      <w:r>
        <w:t>Xnnn</w:t>
      </w:r>
      <w:proofErr w:type="spellEnd"/>
      <w:r>
        <w:t>)</w:t>
      </w:r>
    </w:p>
    <w:p w14:paraId="44B5873D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28902B39" w14:textId="77777777" w:rsidR="00487C55" w:rsidRDefault="00487C55" w:rsidP="00487C55">
      <w:pPr>
        <w:pBdr>
          <w:bottom w:val="single" w:sz="6" w:space="1" w:color="auto"/>
        </w:pBdr>
      </w:pPr>
    </w:p>
    <w:sectPr w:rsidR="00487C55" w:rsidSect="00487C55">
      <w:headerReference w:type="default" r:id="rId11"/>
      <w:footerReference w:type="default" r:id="rId1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2514A" w14:textId="77777777" w:rsidR="00A85ED7" w:rsidRPr="007B4B4C" w:rsidRDefault="00A85ED7">
      <w:pPr>
        <w:spacing w:after="0"/>
      </w:pPr>
      <w:r w:rsidRPr="007B4B4C">
        <w:separator/>
      </w:r>
    </w:p>
  </w:endnote>
  <w:endnote w:type="continuationSeparator" w:id="0">
    <w:p w14:paraId="535F19C5" w14:textId="77777777" w:rsidR="00A85ED7" w:rsidRPr="007B4B4C" w:rsidRDefault="00A85ED7">
      <w:pPr>
        <w:spacing w:after="0"/>
      </w:pPr>
      <w:r w:rsidRPr="007B4B4C">
        <w:continuationSeparator/>
      </w:r>
    </w:p>
  </w:endnote>
  <w:endnote w:type="continuationNotice" w:id="1">
    <w:p w14:paraId="1863CCCE" w14:textId="77777777" w:rsidR="00A85ED7" w:rsidRPr="007B4B4C" w:rsidRDefault="00A85ED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Pr="007B4B4C" w:rsidRDefault="00D27132">
    <w:pPr>
      <w:pStyle w:val="a5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28F4F" w14:textId="77777777" w:rsidR="00A85ED7" w:rsidRPr="007B4B4C" w:rsidRDefault="00A85ED7">
      <w:pPr>
        <w:spacing w:after="0"/>
      </w:pPr>
      <w:r w:rsidRPr="007B4B4C">
        <w:separator/>
      </w:r>
    </w:p>
  </w:footnote>
  <w:footnote w:type="continuationSeparator" w:id="0">
    <w:p w14:paraId="7FFBF80A" w14:textId="77777777" w:rsidR="00A85ED7" w:rsidRPr="007B4B4C" w:rsidRDefault="00A85ED7">
      <w:pPr>
        <w:spacing w:after="0"/>
      </w:pPr>
      <w:r w:rsidRPr="007B4B4C">
        <w:continuationSeparator/>
      </w:r>
    </w:p>
  </w:footnote>
  <w:footnote w:type="continuationNotice" w:id="1">
    <w:p w14:paraId="1EE89922" w14:textId="77777777" w:rsidR="00A85ED7" w:rsidRPr="007B4B4C" w:rsidRDefault="00A85ED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E2B4" w14:textId="37A5EFE3" w:rsidR="00F8285C" w:rsidRDefault="00F8285C" w:rsidP="00F8285C">
    <w:pPr>
      <w:pStyle w:val="a3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a3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a3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44"/>
  </w:num>
  <w:num w:numId="4">
    <w:abstractNumId w:val="41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6"/>
  </w:num>
  <w:num w:numId="18">
    <w:abstractNumId w:val="17"/>
  </w:num>
  <w:num w:numId="19">
    <w:abstractNumId w:val="53"/>
  </w:num>
  <w:num w:numId="20">
    <w:abstractNumId w:val="23"/>
  </w:num>
  <w:num w:numId="21">
    <w:abstractNumId w:val="11"/>
  </w:num>
  <w:num w:numId="22">
    <w:abstractNumId w:val="48"/>
  </w:num>
  <w:num w:numId="23">
    <w:abstractNumId w:val="25"/>
  </w:num>
  <w:num w:numId="24">
    <w:abstractNumId w:val="36"/>
  </w:num>
  <w:num w:numId="25">
    <w:abstractNumId w:val="18"/>
  </w:num>
  <w:num w:numId="26">
    <w:abstractNumId w:val="16"/>
  </w:num>
  <w:num w:numId="27">
    <w:abstractNumId w:val="37"/>
  </w:num>
  <w:num w:numId="28">
    <w:abstractNumId w:val="52"/>
  </w:num>
  <w:num w:numId="29">
    <w:abstractNumId w:val="27"/>
  </w:num>
  <w:num w:numId="30">
    <w:abstractNumId w:val="39"/>
  </w:num>
  <w:num w:numId="31">
    <w:abstractNumId w:val="20"/>
  </w:num>
  <w:num w:numId="32">
    <w:abstractNumId w:val="38"/>
  </w:num>
  <w:num w:numId="33">
    <w:abstractNumId w:val="19"/>
  </w:num>
  <w:num w:numId="34">
    <w:abstractNumId w:val="47"/>
  </w:num>
  <w:num w:numId="35">
    <w:abstractNumId w:val="54"/>
  </w:num>
  <w:num w:numId="36">
    <w:abstractNumId w:val="32"/>
  </w:num>
  <w:num w:numId="37">
    <w:abstractNumId w:val="51"/>
  </w:num>
  <w:num w:numId="38">
    <w:abstractNumId w:val="55"/>
  </w:num>
  <w:num w:numId="39">
    <w:abstractNumId w:val="15"/>
  </w:num>
  <w:num w:numId="40">
    <w:abstractNumId w:val="43"/>
  </w:num>
  <w:num w:numId="41">
    <w:abstractNumId w:val="30"/>
  </w:num>
  <w:num w:numId="42">
    <w:abstractNumId w:val="31"/>
  </w:num>
  <w:num w:numId="43">
    <w:abstractNumId w:val="14"/>
  </w:num>
  <w:num w:numId="44">
    <w:abstractNumId w:val="35"/>
  </w:num>
  <w:num w:numId="45">
    <w:abstractNumId w:val="29"/>
  </w:num>
  <w:num w:numId="46">
    <w:abstractNumId w:val="21"/>
  </w:num>
  <w:num w:numId="47">
    <w:abstractNumId w:val="50"/>
  </w:num>
  <w:num w:numId="48">
    <w:abstractNumId w:val="28"/>
  </w:num>
  <w:num w:numId="49">
    <w:abstractNumId w:val="24"/>
  </w:num>
  <w:num w:numId="50">
    <w:abstractNumId w:val="22"/>
  </w:num>
  <w:num w:numId="51">
    <w:abstractNumId w:val="26"/>
  </w:num>
  <w:num w:numId="52">
    <w:abstractNumId w:val="49"/>
  </w:num>
  <w:num w:numId="53">
    <w:abstractNumId w:val="40"/>
  </w:num>
  <w:num w:numId="54">
    <w:abstractNumId w:val="42"/>
  </w:num>
  <w:num w:numId="55">
    <w:abstractNumId w:val="3"/>
  </w:num>
  <w:num w:numId="56">
    <w:abstractNumId w:val="2"/>
  </w:num>
  <w:num w:numId="57">
    <w:abstractNumId w:val="1"/>
  </w:num>
  <w:num w:numId="58">
    <w:abstractNumId w:val="34"/>
  </w:num>
  <w:num w:numId="59">
    <w:abstractNumId w:val="12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_Li Zhao">
    <w15:presenceInfo w15:providerId="None" w15:userId="Xiaomi_Li Z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2DC3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0A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718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6AC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327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896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5ED7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97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6E5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7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B17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2F2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6925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3F35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7C1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9F9F8862-40C3-40EC-8A47-E992837C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0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0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363EC"/>
    <w:pPr>
      <w:outlineLvl w:val="5"/>
    </w:pPr>
  </w:style>
  <w:style w:type="paragraph" w:styleId="7">
    <w:name w:val="heading 7"/>
    <w:basedOn w:val="H6"/>
    <w:next w:val="a"/>
    <w:link w:val="70"/>
    <w:qFormat/>
    <w:rsid w:val="000363EC"/>
    <w:pPr>
      <w:outlineLvl w:val="6"/>
    </w:pPr>
  </w:style>
  <w:style w:type="paragraph" w:styleId="8">
    <w:name w:val="heading 8"/>
    <w:basedOn w:val="1"/>
    <w:next w:val="a"/>
    <w:link w:val="80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0">
    <w:name w:val="标题 2 字符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1">
    <w:name w:val="标题 3 字符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1">
    <w:name w:val="标题 4 字符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1">
    <w:name w:val="标题 5 字符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0">
    <w:name w:val="标题 7 字符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0">
    <w:name w:val="标题 8 字符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0">
    <w:name w:val="标题 9 字符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a4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a4">
    <w:name w:val="页眉 字符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rsid w:val="000363EC"/>
    <w:pPr>
      <w:jc w:val="center"/>
    </w:pPr>
    <w:rPr>
      <w:i/>
    </w:rPr>
  </w:style>
  <w:style w:type="character" w:customStyle="1" w:styleId="a6">
    <w:name w:val="页脚 字符"/>
    <w:link w:val="a5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7"/>
    <w:link w:val="B1Char1"/>
    <w:qFormat/>
    <w:rsid w:val="000363EC"/>
  </w:style>
  <w:style w:type="paragraph" w:styleId="a7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a"/>
    <w:uiPriority w:val="39"/>
    <w:rsid w:val="000363EC"/>
    <w:pPr>
      <w:ind w:left="1985" w:hanging="1985"/>
    </w:pPr>
  </w:style>
  <w:style w:type="paragraph" w:styleId="TOC7">
    <w:name w:val="toc 7"/>
    <w:basedOn w:val="TOC6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1"/>
    <w:link w:val="B2Char"/>
    <w:qFormat/>
    <w:rsid w:val="000363EC"/>
  </w:style>
  <w:style w:type="paragraph" w:styleId="21">
    <w:name w:val="List 2"/>
    <w:basedOn w:val="a7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2"/>
    <w:link w:val="B3Char2"/>
    <w:qFormat/>
    <w:rsid w:val="000363EC"/>
  </w:style>
  <w:style w:type="paragraph" w:styleId="32">
    <w:name w:val="List 3"/>
    <w:basedOn w:val="21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2"/>
    <w:link w:val="B4Char"/>
    <w:qFormat/>
    <w:rsid w:val="000363EC"/>
  </w:style>
  <w:style w:type="paragraph" w:styleId="42">
    <w:name w:val="List 4"/>
    <w:basedOn w:val="32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2"/>
    <w:link w:val="B5Char"/>
    <w:qFormat/>
    <w:rsid w:val="000363EC"/>
  </w:style>
  <w:style w:type="paragraph" w:styleId="52">
    <w:name w:val="List 5"/>
    <w:basedOn w:val="42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2">
    <w:name w:val="index 2"/>
    <w:basedOn w:val="11"/>
    <w:rsid w:val="000363EC"/>
    <w:pPr>
      <w:ind w:left="284"/>
    </w:pPr>
  </w:style>
  <w:style w:type="paragraph" w:styleId="11">
    <w:name w:val="index 1"/>
    <w:basedOn w:val="a"/>
    <w:rsid w:val="000363EC"/>
    <w:pPr>
      <w:keepLines/>
      <w:spacing w:after="0"/>
    </w:pPr>
  </w:style>
  <w:style w:type="paragraph" w:styleId="23">
    <w:name w:val="List Number 2"/>
    <w:basedOn w:val="a8"/>
    <w:rsid w:val="000363EC"/>
    <w:pPr>
      <w:ind w:left="851"/>
    </w:pPr>
  </w:style>
  <w:style w:type="paragraph" w:styleId="a8">
    <w:name w:val="List Number"/>
    <w:basedOn w:val="a7"/>
    <w:rsid w:val="000363EC"/>
  </w:style>
  <w:style w:type="character" w:styleId="a9">
    <w:name w:val="footnote reference"/>
    <w:basedOn w:val="a0"/>
    <w:rsid w:val="000363EC"/>
    <w:rPr>
      <w:b/>
      <w:position w:val="6"/>
      <w:sz w:val="16"/>
    </w:rPr>
  </w:style>
  <w:style w:type="paragraph" w:styleId="aa">
    <w:name w:val="footnote text"/>
    <w:basedOn w:val="a"/>
    <w:link w:val="ab"/>
    <w:rsid w:val="000363EC"/>
    <w:pPr>
      <w:keepLines/>
      <w:spacing w:after="0"/>
      <w:ind w:left="454" w:hanging="454"/>
    </w:pPr>
    <w:rPr>
      <w:sz w:val="16"/>
    </w:rPr>
  </w:style>
  <w:style w:type="character" w:customStyle="1" w:styleId="ab">
    <w:name w:val="脚注文本 字符"/>
    <w:link w:val="aa"/>
    <w:rsid w:val="003958A6"/>
    <w:rPr>
      <w:rFonts w:eastAsia="Times New Roman"/>
      <w:sz w:val="16"/>
      <w:lang w:val="en-GB" w:eastAsia="zh-CN"/>
    </w:rPr>
  </w:style>
  <w:style w:type="paragraph" w:styleId="24">
    <w:name w:val="List Bullet 2"/>
    <w:basedOn w:val="ac"/>
    <w:link w:val="25"/>
    <w:rsid w:val="000363EC"/>
    <w:pPr>
      <w:ind w:left="851"/>
    </w:pPr>
  </w:style>
  <w:style w:type="paragraph" w:styleId="ac">
    <w:name w:val="List Bullet"/>
    <w:basedOn w:val="a7"/>
    <w:rsid w:val="000363EC"/>
  </w:style>
  <w:style w:type="paragraph" w:styleId="33">
    <w:name w:val="List Bullet 3"/>
    <w:basedOn w:val="24"/>
    <w:rsid w:val="000363EC"/>
    <w:pPr>
      <w:ind w:left="1135"/>
    </w:pPr>
  </w:style>
  <w:style w:type="paragraph" w:styleId="43">
    <w:name w:val="List Bullet 4"/>
    <w:basedOn w:val="33"/>
    <w:rsid w:val="000363EC"/>
    <w:pPr>
      <w:ind w:left="1418"/>
    </w:pPr>
  </w:style>
  <w:style w:type="paragraph" w:styleId="53">
    <w:name w:val="List Bullet 5"/>
    <w:basedOn w:val="43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d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e">
    <w:name w:val="Balloon Text"/>
    <w:basedOn w:val="a"/>
    <w:link w:val="af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f0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f1">
    <w:name w:val="annotation reference"/>
    <w:basedOn w:val="a0"/>
    <w:qFormat/>
    <w:rsid w:val="00394471"/>
    <w:rPr>
      <w:sz w:val="16"/>
      <w:szCs w:val="16"/>
    </w:rPr>
  </w:style>
  <w:style w:type="paragraph" w:styleId="af2">
    <w:name w:val="annotation text"/>
    <w:basedOn w:val="a"/>
    <w:link w:val="af3"/>
    <w:uiPriority w:val="99"/>
    <w:qFormat/>
    <w:rsid w:val="00394471"/>
  </w:style>
  <w:style w:type="character" w:customStyle="1" w:styleId="af3">
    <w:name w:val="批注文字 字符"/>
    <w:basedOn w:val="a0"/>
    <w:link w:val="af2"/>
    <w:uiPriority w:val="99"/>
    <w:qFormat/>
    <w:rsid w:val="00394471"/>
    <w:rPr>
      <w:rFonts w:eastAsia="Times New Roman"/>
      <w:lang w:val="en-GB" w:eastAsia="zh-CN"/>
    </w:rPr>
  </w:style>
  <w:style w:type="paragraph" w:styleId="af4">
    <w:name w:val="annotation subject"/>
    <w:basedOn w:val="af2"/>
    <w:next w:val="af2"/>
    <w:link w:val="af5"/>
    <w:uiPriority w:val="99"/>
    <w:qFormat/>
    <w:rsid w:val="00394471"/>
    <w:rPr>
      <w:b/>
      <w:bCs/>
    </w:rPr>
  </w:style>
  <w:style w:type="character" w:customStyle="1" w:styleId="af5">
    <w:name w:val="批注主题 字符"/>
    <w:basedOn w:val="af3"/>
    <w:link w:val="af4"/>
    <w:uiPriority w:val="99"/>
    <w:rsid w:val="00394471"/>
    <w:rPr>
      <w:rFonts w:eastAsia="Times New Roman"/>
      <w:b/>
      <w:bCs/>
      <w:lang w:val="en-GB" w:eastAsia="zh-CN"/>
    </w:rPr>
  </w:style>
  <w:style w:type="table" w:styleId="af6">
    <w:name w:val="Table Grid"/>
    <w:basedOn w:val="a1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8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9">
    <w:name w:val="Body Text"/>
    <w:basedOn w:val="a"/>
    <w:link w:val="afa"/>
    <w:qFormat/>
    <w:rsid w:val="00807B1C"/>
    <w:pPr>
      <w:spacing w:after="120"/>
    </w:pPr>
  </w:style>
  <w:style w:type="character" w:customStyle="1" w:styleId="afa">
    <w:name w:val="正文文本 字符"/>
    <w:basedOn w:val="a0"/>
    <w:link w:val="af9"/>
    <w:qFormat/>
    <w:rsid w:val="00807B1C"/>
    <w:rPr>
      <w:rFonts w:eastAsia="Times New Roman"/>
      <w:lang w:val="en-GB" w:eastAsia="zh-CN"/>
    </w:rPr>
  </w:style>
  <w:style w:type="paragraph" w:styleId="afb">
    <w:name w:val="Plain Text"/>
    <w:basedOn w:val="a"/>
    <w:link w:val="afc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afc">
    <w:name w:val="纯文本 字符"/>
    <w:basedOn w:val="a0"/>
    <w:link w:val="afb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4">
    <w:name w:val="Body Text 3"/>
    <w:basedOn w:val="a"/>
    <w:link w:val="35"/>
    <w:qFormat/>
    <w:locked/>
    <w:rsid w:val="003E1563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5">
    <w:name w:val="列表项目符号 2 字符"/>
    <w:link w:val="24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d">
    <w:name w:val="page number"/>
    <w:qFormat/>
    <w:rsid w:val="00071DD3"/>
  </w:style>
  <w:style w:type="paragraph" w:customStyle="1" w:styleId="Note-Boxed">
    <w:name w:val="Note - Boxed"/>
    <w:basedOn w:val="a"/>
    <w:next w:val="a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e">
    <w:name w:val="Bibliography"/>
    <w:basedOn w:val="a"/>
    <w:next w:val="a"/>
    <w:uiPriority w:val="37"/>
    <w:semiHidden/>
    <w:unhideWhenUsed/>
    <w:locked/>
    <w:rsid w:val="00F71CD8"/>
  </w:style>
  <w:style w:type="paragraph" w:styleId="aff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6">
    <w:name w:val="Body Text 2"/>
    <w:basedOn w:val="a"/>
    <w:link w:val="27"/>
    <w:locked/>
    <w:rsid w:val="00F71CD8"/>
    <w:pPr>
      <w:spacing w:after="120" w:line="480" w:lineRule="auto"/>
    </w:pPr>
  </w:style>
  <w:style w:type="character" w:customStyle="1" w:styleId="27">
    <w:name w:val="正文文本 2 字符"/>
    <w:basedOn w:val="a0"/>
    <w:link w:val="26"/>
    <w:rsid w:val="00F71CD8"/>
    <w:rPr>
      <w:rFonts w:eastAsia="Times New Roman"/>
      <w:lang w:val="en-GB" w:eastAsia="zh-CN"/>
    </w:rPr>
  </w:style>
  <w:style w:type="paragraph" w:styleId="aff0">
    <w:name w:val="Body Text First Indent"/>
    <w:basedOn w:val="af9"/>
    <w:link w:val="aff1"/>
    <w:locked/>
    <w:rsid w:val="00F71CD8"/>
    <w:pPr>
      <w:spacing w:after="180"/>
      <w:ind w:firstLine="360"/>
    </w:pPr>
  </w:style>
  <w:style w:type="character" w:customStyle="1" w:styleId="aff1">
    <w:name w:val="正文文本首行缩进 字符"/>
    <w:basedOn w:val="afa"/>
    <w:link w:val="aff0"/>
    <w:rsid w:val="00F71CD8"/>
    <w:rPr>
      <w:rFonts w:eastAsia="Times New Roman"/>
      <w:lang w:val="en-GB" w:eastAsia="zh-CN"/>
    </w:rPr>
  </w:style>
  <w:style w:type="paragraph" w:styleId="aff2">
    <w:name w:val="Body Text Indent"/>
    <w:basedOn w:val="a"/>
    <w:link w:val="aff3"/>
    <w:locked/>
    <w:rsid w:val="00F71CD8"/>
    <w:pPr>
      <w:spacing w:after="120"/>
      <w:ind w:left="283"/>
    </w:pPr>
  </w:style>
  <w:style w:type="character" w:customStyle="1" w:styleId="aff3">
    <w:name w:val="正文文本缩进 字符"/>
    <w:basedOn w:val="a0"/>
    <w:link w:val="aff2"/>
    <w:rsid w:val="00F71CD8"/>
    <w:rPr>
      <w:rFonts w:eastAsia="Times New Roman"/>
      <w:lang w:val="en-GB" w:eastAsia="zh-CN"/>
    </w:rPr>
  </w:style>
  <w:style w:type="paragraph" w:styleId="28">
    <w:name w:val="Body Text First Indent 2"/>
    <w:basedOn w:val="aff2"/>
    <w:link w:val="29"/>
    <w:locked/>
    <w:rsid w:val="00F71CD8"/>
    <w:pPr>
      <w:spacing w:after="180"/>
      <w:ind w:left="360" w:firstLine="360"/>
    </w:pPr>
  </w:style>
  <w:style w:type="character" w:customStyle="1" w:styleId="29">
    <w:name w:val="正文文本首行缩进 2 字符"/>
    <w:basedOn w:val="aff3"/>
    <w:link w:val="28"/>
    <w:rsid w:val="00F71CD8"/>
    <w:rPr>
      <w:rFonts w:eastAsia="Times New Roman"/>
      <w:lang w:val="en-GB" w:eastAsia="zh-CN"/>
    </w:rPr>
  </w:style>
  <w:style w:type="paragraph" w:styleId="2a">
    <w:name w:val="Body Text Indent 2"/>
    <w:basedOn w:val="a"/>
    <w:link w:val="2b"/>
    <w:locked/>
    <w:rsid w:val="00F71CD8"/>
    <w:pPr>
      <w:spacing w:after="120" w:line="480" w:lineRule="auto"/>
      <w:ind w:left="283"/>
    </w:pPr>
  </w:style>
  <w:style w:type="character" w:customStyle="1" w:styleId="2b">
    <w:name w:val="正文文本缩进 2 字符"/>
    <w:basedOn w:val="a0"/>
    <w:link w:val="2a"/>
    <w:rsid w:val="00F71CD8"/>
    <w:rPr>
      <w:rFonts w:eastAsia="Times New Roman"/>
      <w:lang w:val="en-GB" w:eastAsia="zh-CN"/>
    </w:rPr>
  </w:style>
  <w:style w:type="paragraph" w:styleId="36">
    <w:name w:val="Body Text Indent 3"/>
    <w:basedOn w:val="a"/>
    <w:link w:val="37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F71CD8"/>
    <w:rPr>
      <w:rFonts w:eastAsia="Times New Roman"/>
      <w:sz w:val="16"/>
      <w:szCs w:val="16"/>
      <w:lang w:val="en-GB" w:eastAsia="zh-CN"/>
    </w:rPr>
  </w:style>
  <w:style w:type="paragraph" w:styleId="aff4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f5">
    <w:name w:val="Closing"/>
    <w:basedOn w:val="a"/>
    <w:link w:val="aff6"/>
    <w:locked/>
    <w:rsid w:val="00F71CD8"/>
    <w:pPr>
      <w:spacing w:after="0"/>
      <w:ind w:left="4252"/>
    </w:pPr>
  </w:style>
  <w:style w:type="character" w:customStyle="1" w:styleId="aff6">
    <w:name w:val="结束语 字符"/>
    <w:basedOn w:val="a0"/>
    <w:link w:val="aff5"/>
    <w:rsid w:val="00F71CD8"/>
    <w:rPr>
      <w:rFonts w:eastAsia="Times New Roman"/>
      <w:lang w:val="en-GB" w:eastAsia="zh-CN"/>
    </w:rPr>
  </w:style>
  <w:style w:type="paragraph" w:styleId="aff7">
    <w:name w:val="Date"/>
    <w:basedOn w:val="a"/>
    <w:next w:val="a"/>
    <w:link w:val="aff8"/>
    <w:locked/>
    <w:rsid w:val="00F71CD8"/>
  </w:style>
  <w:style w:type="character" w:customStyle="1" w:styleId="aff8">
    <w:name w:val="日期 字符"/>
    <w:basedOn w:val="a0"/>
    <w:link w:val="aff7"/>
    <w:rsid w:val="00F71CD8"/>
    <w:rPr>
      <w:rFonts w:eastAsia="Times New Roman"/>
      <w:lang w:val="en-GB" w:eastAsia="zh-CN"/>
    </w:rPr>
  </w:style>
  <w:style w:type="paragraph" w:styleId="aff9">
    <w:name w:val="Document Map"/>
    <w:basedOn w:val="a"/>
    <w:link w:val="affa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fa">
    <w:name w:val="文档结构图 字符"/>
    <w:basedOn w:val="a0"/>
    <w:link w:val="aff9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fb">
    <w:name w:val="E-mail Signature"/>
    <w:basedOn w:val="a"/>
    <w:link w:val="affc"/>
    <w:locked/>
    <w:rsid w:val="00F71CD8"/>
    <w:pPr>
      <w:spacing w:after="0"/>
    </w:pPr>
  </w:style>
  <w:style w:type="character" w:customStyle="1" w:styleId="affc">
    <w:name w:val="电子邮件签名 字符"/>
    <w:basedOn w:val="a0"/>
    <w:link w:val="affb"/>
    <w:rsid w:val="00F71CD8"/>
    <w:rPr>
      <w:rFonts w:eastAsia="Times New Roman"/>
      <w:lang w:val="en-GB" w:eastAsia="zh-CN"/>
    </w:rPr>
  </w:style>
  <w:style w:type="paragraph" w:styleId="affd">
    <w:name w:val="endnote text"/>
    <w:basedOn w:val="a"/>
    <w:link w:val="affe"/>
    <w:qFormat/>
    <w:locked/>
    <w:rsid w:val="00F71CD8"/>
    <w:pPr>
      <w:spacing w:after="0"/>
    </w:pPr>
  </w:style>
  <w:style w:type="character" w:customStyle="1" w:styleId="affe">
    <w:name w:val="尾注文本 字符"/>
    <w:basedOn w:val="a0"/>
    <w:link w:val="affd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0"/>
    <w:locked/>
    <w:rsid w:val="00F71CD8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1">
    <w:name w:val="HTML Preformatted"/>
    <w:basedOn w:val="a"/>
    <w:link w:val="HTML2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F71CD8"/>
    <w:rPr>
      <w:rFonts w:ascii="Consolas" w:eastAsia="Times New Roman" w:hAnsi="Consolas"/>
      <w:lang w:val="en-GB" w:eastAsia="zh-CN"/>
    </w:rPr>
  </w:style>
  <w:style w:type="paragraph" w:styleId="38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4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4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1">
    <w:name w:val="index 6"/>
    <w:basedOn w:val="a"/>
    <w:next w:val="a"/>
    <w:qFormat/>
    <w:locked/>
    <w:rsid w:val="00F71CD8"/>
    <w:pPr>
      <w:spacing w:after="0"/>
      <w:ind w:left="1200" w:hanging="200"/>
    </w:pPr>
  </w:style>
  <w:style w:type="paragraph" w:styleId="71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1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1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f">
    <w:name w:val="index heading"/>
    <w:basedOn w:val="a"/>
    <w:next w:val="1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f0">
    <w:name w:val="Intense Quote"/>
    <w:basedOn w:val="a"/>
    <w:next w:val="a"/>
    <w:link w:val="afff1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1">
    <w:name w:val="明显引用 字符"/>
    <w:basedOn w:val="a0"/>
    <w:link w:val="afff0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f2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c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9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5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5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55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56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57"/>
      </w:numPr>
      <w:contextualSpacing/>
    </w:pPr>
  </w:style>
  <w:style w:type="paragraph" w:styleId="afff3">
    <w:name w:val="List Paragraph"/>
    <w:basedOn w:val="a"/>
    <w:uiPriority w:val="34"/>
    <w:qFormat/>
    <w:rsid w:val="00F71CD8"/>
    <w:pPr>
      <w:ind w:left="720"/>
      <w:contextualSpacing/>
    </w:pPr>
  </w:style>
  <w:style w:type="paragraph" w:styleId="afff4">
    <w:name w:val="macro"/>
    <w:link w:val="afff5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afff5">
    <w:name w:val="宏文本 字符"/>
    <w:basedOn w:val="a0"/>
    <w:link w:val="afff4"/>
    <w:rsid w:val="00F71CD8"/>
    <w:rPr>
      <w:rFonts w:ascii="Consolas" w:eastAsia="Times New Roman" w:hAnsi="Consolas"/>
      <w:lang w:val="en-GB" w:eastAsia="zh-CN"/>
    </w:rPr>
  </w:style>
  <w:style w:type="paragraph" w:styleId="afff6">
    <w:name w:val="Message Header"/>
    <w:basedOn w:val="a"/>
    <w:link w:val="afff7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7">
    <w:name w:val="信息标题 字符"/>
    <w:basedOn w:val="a0"/>
    <w:link w:val="afff6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f8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f9">
    <w:name w:val="Normal Indent"/>
    <w:basedOn w:val="a"/>
    <w:locked/>
    <w:rsid w:val="00F71CD8"/>
    <w:pPr>
      <w:ind w:left="720"/>
    </w:pPr>
  </w:style>
  <w:style w:type="paragraph" w:styleId="afffa">
    <w:name w:val="Note Heading"/>
    <w:basedOn w:val="a"/>
    <w:next w:val="a"/>
    <w:link w:val="afffb"/>
    <w:locked/>
    <w:rsid w:val="00F71CD8"/>
    <w:pPr>
      <w:spacing w:after="0"/>
    </w:pPr>
  </w:style>
  <w:style w:type="character" w:customStyle="1" w:styleId="afffb">
    <w:name w:val="注释标题 字符"/>
    <w:basedOn w:val="a0"/>
    <w:link w:val="afffa"/>
    <w:rsid w:val="00F71CD8"/>
    <w:rPr>
      <w:rFonts w:eastAsia="Times New Roman"/>
      <w:lang w:val="en-GB" w:eastAsia="zh-CN"/>
    </w:rPr>
  </w:style>
  <w:style w:type="paragraph" w:styleId="afffc">
    <w:name w:val="Quote"/>
    <w:basedOn w:val="a"/>
    <w:next w:val="a"/>
    <w:link w:val="afffd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d">
    <w:name w:val="引用 字符"/>
    <w:basedOn w:val="a0"/>
    <w:link w:val="afffc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fe">
    <w:name w:val="Salutation"/>
    <w:basedOn w:val="a"/>
    <w:next w:val="a"/>
    <w:link w:val="affff"/>
    <w:locked/>
    <w:rsid w:val="00F71CD8"/>
  </w:style>
  <w:style w:type="character" w:customStyle="1" w:styleId="affff">
    <w:name w:val="称呼 字符"/>
    <w:basedOn w:val="a0"/>
    <w:link w:val="afffe"/>
    <w:rsid w:val="00F71CD8"/>
    <w:rPr>
      <w:rFonts w:eastAsia="Times New Roman"/>
      <w:lang w:val="en-GB" w:eastAsia="zh-CN"/>
    </w:rPr>
  </w:style>
  <w:style w:type="paragraph" w:styleId="affff0">
    <w:name w:val="Signature"/>
    <w:basedOn w:val="a"/>
    <w:link w:val="affff1"/>
    <w:locked/>
    <w:rsid w:val="00F71CD8"/>
    <w:pPr>
      <w:spacing w:after="0"/>
      <w:ind w:left="4252"/>
    </w:pPr>
  </w:style>
  <w:style w:type="character" w:customStyle="1" w:styleId="affff1">
    <w:name w:val="签名 字符"/>
    <w:basedOn w:val="a0"/>
    <w:link w:val="affff0"/>
    <w:rsid w:val="00F71CD8"/>
    <w:rPr>
      <w:rFonts w:eastAsia="Times New Roman"/>
      <w:lang w:val="en-GB" w:eastAsia="zh-CN"/>
    </w:rPr>
  </w:style>
  <w:style w:type="paragraph" w:styleId="affff2">
    <w:name w:val="Subtitle"/>
    <w:basedOn w:val="a"/>
    <w:next w:val="a"/>
    <w:link w:val="affff3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3">
    <w:name w:val="副标题 字符"/>
    <w:basedOn w:val="a0"/>
    <w:link w:val="affff2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ff4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ff5">
    <w:name w:val="table of figures"/>
    <w:basedOn w:val="a"/>
    <w:next w:val="a"/>
    <w:locked/>
    <w:rsid w:val="00F71CD8"/>
    <w:pPr>
      <w:spacing w:after="0"/>
    </w:pPr>
  </w:style>
  <w:style w:type="paragraph" w:styleId="affff6">
    <w:name w:val="Title"/>
    <w:basedOn w:val="a"/>
    <w:next w:val="a"/>
    <w:link w:val="affff7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7">
    <w:name w:val="标题 字符"/>
    <w:basedOn w:val="a0"/>
    <w:link w:val="affff6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f8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f9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fa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7</Pages>
  <Words>1828</Words>
  <Characters>10421</Characters>
  <Application>Microsoft Office Word</Application>
  <DocSecurity>0</DocSecurity>
  <Lines>86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12225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Xiaomi_Li Zhao</cp:lastModifiedBy>
  <cp:revision>3</cp:revision>
  <cp:lastPrinted>2017-05-08T19:55:00Z</cp:lastPrinted>
  <dcterms:created xsi:type="dcterms:W3CDTF">2025-09-17T07:24:00Z</dcterms:created>
  <dcterms:modified xsi:type="dcterms:W3CDTF">2025-09-17T07:48:00Z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&lt;TSG/WG&gt;</vt:lpwstr>
  </property>
  <property fmtid="{D5CDD505-2E9C-101B-9397-08002B2CF9AE}" pid="45" name="MtgSeq">
    <vt:lpwstr>&lt;MTG_SEQ&gt;</vt:lpwstr>
  </property>
  <property fmtid="{D5CDD505-2E9C-101B-9397-08002B2CF9AE}" pid="46" name="Location">
    <vt:lpwstr>&lt;Location&gt;</vt:lpwstr>
  </property>
  <property fmtid="{D5CDD505-2E9C-101B-9397-08002B2CF9AE}" pid="47" name="Country">
    <vt:lpwstr>&lt;Country&gt;</vt:lpwstr>
  </property>
  <property fmtid="{D5CDD505-2E9C-101B-9397-08002B2CF9AE}" pid="48" name="StartDate">
    <vt:lpwstr>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  <property fmtid="{D5CDD505-2E9C-101B-9397-08002B2CF9AE}" pid="64" name="CWM02d940c092df11f08000511300005013">
    <vt:lpwstr>CWMpK2T0/GLEWBCKduLOVm7XfA4YFxigD08TDqPOaz2PRA+tAipDpcH49jqYNaRdW4ANeLeirgcvfVHIpt2lFHHKg==</vt:lpwstr>
  </property>
</Properties>
</file>