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D193" w14:textId="39E24511" w:rsidR="00A8640C" w:rsidRPr="00A8640C" w:rsidRDefault="000F0601" w:rsidP="000F0601">
      <w:pPr>
        <w:pStyle w:val="3GPPHeader"/>
        <w:spacing w:after="60"/>
        <w:rPr>
          <w:sz w:val="32"/>
          <w:szCs w:val="32"/>
          <w:lang w:val="en-US"/>
        </w:rPr>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DE3FC8">
        <w:rPr>
          <w:lang w:val="en-US"/>
        </w:rPr>
        <w:t>3GPP TSG-RAN WG2 #1</w:t>
      </w:r>
      <w:r>
        <w:rPr>
          <w:lang w:val="en-US"/>
        </w:rPr>
        <w:t>31bis</w:t>
      </w:r>
      <w:r w:rsidRPr="00DE3FC8">
        <w:rPr>
          <w:lang w:val="en-US"/>
        </w:rPr>
        <w:tab/>
      </w:r>
      <w:r>
        <w:rPr>
          <w:sz w:val="32"/>
          <w:szCs w:val="32"/>
          <w:lang w:val="en-US"/>
        </w:rPr>
        <w:t>R2-250</w:t>
      </w:r>
      <w:r w:rsidR="00A8640C">
        <w:rPr>
          <w:sz w:val="32"/>
          <w:szCs w:val="32"/>
          <w:lang w:val="en-US"/>
        </w:rPr>
        <w:t>xxxx</w:t>
      </w:r>
    </w:p>
    <w:p w14:paraId="238F59CA" w14:textId="77777777" w:rsidR="000F0601" w:rsidRDefault="000F0601" w:rsidP="000F0601">
      <w:pPr>
        <w:pStyle w:val="CRCoverPage"/>
        <w:outlineLvl w:val="0"/>
        <w:rPr>
          <w:b/>
          <w:noProof/>
          <w:sz w:val="24"/>
        </w:rPr>
      </w:pPr>
      <w:r>
        <w:rPr>
          <w:b/>
          <w:noProof/>
          <w:sz w:val="24"/>
        </w:rPr>
        <w:t>Prague, Czech Republic, 13</w:t>
      </w:r>
      <w:r w:rsidRPr="0016254D">
        <w:rPr>
          <w:b/>
          <w:noProof/>
          <w:sz w:val="24"/>
          <w:vertAlign w:val="superscript"/>
        </w:rPr>
        <w:t>th</w:t>
      </w:r>
      <w:r>
        <w:rPr>
          <w:b/>
          <w:noProof/>
          <w:sz w:val="24"/>
        </w:rPr>
        <w:t xml:space="preserve"> – 17</w:t>
      </w:r>
      <w:r w:rsidRPr="0016254D">
        <w:rPr>
          <w:b/>
          <w:noProof/>
          <w:sz w:val="24"/>
          <w:vertAlign w:val="superscript"/>
        </w:rPr>
        <w:t>th</w:t>
      </w:r>
      <w:r>
        <w:rPr>
          <w:b/>
          <w:noProof/>
          <w:sz w:val="24"/>
        </w:rPr>
        <w:t xml:space="preserve"> October 2025</w:t>
      </w:r>
    </w:p>
    <w:p w14:paraId="4D745ABF" w14:textId="77777777" w:rsidR="000F0601" w:rsidRPr="00CE0424" w:rsidRDefault="000F0601" w:rsidP="000F0601">
      <w:pPr>
        <w:pStyle w:val="3GPPHeader"/>
      </w:pPr>
    </w:p>
    <w:p w14:paraId="03CA2C5B" w14:textId="51A61599" w:rsidR="000F0601" w:rsidRPr="00CE0424" w:rsidRDefault="000F0601" w:rsidP="000F0601">
      <w:pPr>
        <w:pStyle w:val="3GPPHeader"/>
        <w:rPr>
          <w:sz w:val="22"/>
          <w:szCs w:val="22"/>
        </w:rPr>
      </w:pPr>
      <w:r w:rsidRPr="00CE0424">
        <w:rPr>
          <w:sz w:val="22"/>
          <w:szCs w:val="22"/>
        </w:rPr>
        <w:t>Agenda Item:</w:t>
      </w:r>
      <w:r w:rsidRPr="00CE0424">
        <w:rPr>
          <w:sz w:val="22"/>
          <w:szCs w:val="22"/>
        </w:rPr>
        <w:tab/>
      </w:r>
      <w:r w:rsidR="00C152C0">
        <w:rPr>
          <w:sz w:val="22"/>
          <w:szCs w:val="22"/>
        </w:rPr>
        <w:t>8.6.1</w:t>
      </w:r>
    </w:p>
    <w:p w14:paraId="7E143FCC" w14:textId="77777777" w:rsidR="000F0601" w:rsidRPr="00CE0424" w:rsidRDefault="000F0601" w:rsidP="000F0601">
      <w:pPr>
        <w:pStyle w:val="3GPPHeader"/>
        <w:ind w:left="1700" w:hanging="1700"/>
        <w:rPr>
          <w:sz w:val="22"/>
          <w:szCs w:val="22"/>
        </w:rPr>
      </w:pPr>
      <w:r>
        <w:rPr>
          <w:sz w:val="22"/>
          <w:szCs w:val="22"/>
        </w:rPr>
        <w:t>Source:</w:t>
      </w:r>
      <w:r w:rsidRPr="00CE0424">
        <w:rPr>
          <w:sz w:val="22"/>
          <w:szCs w:val="22"/>
        </w:rPr>
        <w:tab/>
        <w:t>Ericsson</w:t>
      </w:r>
    </w:p>
    <w:p w14:paraId="69E083C5" w14:textId="723CC2A3" w:rsidR="000F0601" w:rsidRPr="00CE0424" w:rsidRDefault="000F0601" w:rsidP="000F0601">
      <w:pPr>
        <w:pStyle w:val="3GPPHeader"/>
        <w:rPr>
          <w:sz w:val="22"/>
          <w:szCs w:val="22"/>
        </w:rPr>
      </w:pPr>
      <w:r>
        <w:rPr>
          <w:sz w:val="22"/>
          <w:szCs w:val="22"/>
        </w:rPr>
        <w:t>Title:</w:t>
      </w:r>
      <w:r w:rsidRPr="00CE0424">
        <w:rPr>
          <w:sz w:val="22"/>
          <w:szCs w:val="22"/>
        </w:rPr>
        <w:tab/>
      </w:r>
      <w:r w:rsidR="00A8640C">
        <w:rPr>
          <w:sz w:val="22"/>
          <w:szCs w:val="22"/>
        </w:rPr>
        <w:t>Mobility Comments file</w:t>
      </w:r>
    </w:p>
    <w:p w14:paraId="652C16C6" w14:textId="77777777" w:rsidR="000F0601" w:rsidRPr="00CE0424" w:rsidRDefault="000F0601" w:rsidP="000F0601">
      <w:pPr>
        <w:pStyle w:val="3GPPHeader"/>
        <w:rPr>
          <w:sz w:val="22"/>
          <w:szCs w:val="22"/>
        </w:rPr>
      </w:pPr>
      <w:r w:rsidRPr="00CE0424">
        <w:rPr>
          <w:sz w:val="22"/>
          <w:szCs w:val="22"/>
        </w:rPr>
        <w:t>Document for:</w:t>
      </w:r>
      <w:r w:rsidRPr="00CE0424">
        <w:rPr>
          <w:sz w:val="22"/>
          <w:szCs w:val="22"/>
        </w:rPr>
        <w:tab/>
      </w:r>
      <w:r>
        <w:rPr>
          <w:sz w:val="22"/>
          <w:szCs w:val="22"/>
        </w:rPr>
        <w:t>Discussion</w:t>
      </w:r>
    </w:p>
    <w:p w14:paraId="67728D95" w14:textId="77777777" w:rsidR="000F0601" w:rsidRPr="00CE0424" w:rsidRDefault="000F0601" w:rsidP="000F0601"/>
    <w:p w14:paraId="30AE7D4C" w14:textId="77777777" w:rsidR="000F0601" w:rsidRPr="00CE0424" w:rsidRDefault="000F0601" w:rsidP="000F0601">
      <w:pPr>
        <w:pStyle w:val="Heading1"/>
      </w:pPr>
      <w:r>
        <w:t>1</w:t>
      </w:r>
      <w:r>
        <w:tab/>
      </w:r>
      <w:r w:rsidRPr="00CE0424">
        <w:t>Introduction</w:t>
      </w:r>
    </w:p>
    <w:p w14:paraId="3109A33A" w14:textId="1E2ADF33" w:rsidR="000F0601" w:rsidRDefault="000F0601" w:rsidP="000F0601">
      <w:pPr>
        <w:pStyle w:val="BodyText"/>
        <w:jc w:val="both"/>
        <w:rPr>
          <w:rFonts w:ascii="Arial" w:hAnsi="Arial"/>
        </w:rPr>
      </w:pPr>
      <w:r>
        <w:rPr>
          <w:rFonts w:ascii="Arial" w:hAnsi="Arial"/>
        </w:rPr>
        <w:t>This document is to collect RILs comments for the mobility enhancements phase4 WI</w:t>
      </w:r>
      <w:r w:rsidRPr="000F0601">
        <w:rPr>
          <w:rFonts w:ascii="Arial" w:hAnsi="Arial"/>
        </w:rPr>
        <w:t>.</w:t>
      </w:r>
    </w:p>
    <w:p w14:paraId="351030E2" w14:textId="3E4F555E" w:rsidR="000F0601" w:rsidRPr="00CE0424" w:rsidRDefault="000F0601" w:rsidP="000F0601">
      <w:pPr>
        <w:pStyle w:val="Heading1"/>
      </w:pPr>
      <w:r>
        <w:t>2</w:t>
      </w:r>
      <w:r>
        <w:tab/>
        <w:t>Mobility comments file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A55D2FC" w14:textId="7D0877A9" w:rsidR="00190C20" w:rsidRPr="000F0601" w:rsidRDefault="000F0601" w:rsidP="000F0601">
      <w:pPr>
        <w:pStyle w:val="BodyText"/>
        <w:rPr>
          <w:rFonts w:ascii="Arial" w:hAnsi="Arial"/>
        </w:rPr>
      </w:pPr>
      <w:r w:rsidRPr="000F0601">
        <w:rPr>
          <w:rFonts w:ascii="Arial" w:hAnsi="Arial"/>
        </w:rPr>
        <w:t>Here below are the RILs collected.</w:t>
      </w:r>
    </w:p>
    <w:p w14:paraId="798C02A8" w14:textId="77777777" w:rsidR="00190C20" w:rsidRPr="00885242" w:rsidRDefault="00190C20" w:rsidP="00190C20">
      <w:pPr>
        <w:pStyle w:val="Heading1"/>
        <w:rPr>
          <w:rFonts w:eastAsiaTheme="minorEastAsia"/>
          <w:lang w:eastAsia="ja-JP"/>
        </w:rPr>
      </w:pPr>
      <w:r>
        <w:rPr>
          <w:rFonts w:eastAsiaTheme="minorEastAsia" w:hint="eastAsia"/>
          <w:lang w:eastAsia="ja-JP"/>
        </w:rPr>
        <w:t>J050</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190C20" w14:paraId="4DC70204" w14:textId="77777777" w:rsidTr="00FA2761">
        <w:tc>
          <w:tcPr>
            <w:tcW w:w="433" w:type="pct"/>
          </w:tcPr>
          <w:p w14:paraId="0B4EE391" w14:textId="77777777" w:rsidR="00190C20" w:rsidRDefault="00190C20" w:rsidP="00FA2761">
            <w:r>
              <w:t>RIL Id</w:t>
            </w:r>
          </w:p>
        </w:tc>
        <w:tc>
          <w:tcPr>
            <w:tcW w:w="425" w:type="pct"/>
          </w:tcPr>
          <w:p w14:paraId="6C7CE0F4" w14:textId="77777777" w:rsidR="00190C20" w:rsidRDefault="00190C20" w:rsidP="00FA2761">
            <w:r>
              <w:t>WI</w:t>
            </w:r>
          </w:p>
        </w:tc>
        <w:tc>
          <w:tcPr>
            <w:tcW w:w="479" w:type="pct"/>
          </w:tcPr>
          <w:p w14:paraId="0DCEE216" w14:textId="77777777" w:rsidR="00190C20" w:rsidRDefault="00190C20" w:rsidP="00FA2761">
            <w:r>
              <w:t>Class</w:t>
            </w:r>
          </w:p>
        </w:tc>
        <w:tc>
          <w:tcPr>
            <w:tcW w:w="1253" w:type="pct"/>
          </w:tcPr>
          <w:p w14:paraId="54C419C4" w14:textId="77777777" w:rsidR="00190C20" w:rsidRDefault="00190C20" w:rsidP="00FA2761">
            <w:r>
              <w:t>Title</w:t>
            </w:r>
          </w:p>
        </w:tc>
        <w:tc>
          <w:tcPr>
            <w:tcW w:w="520" w:type="pct"/>
          </w:tcPr>
          <w:p w14:paraId="021D61C1" w14:textId="77777777" w:rsidR="00190C20" w:rsidRDefault="00190C20" w:rsidP="00FA2761">
            <w:r>
              <w:t>Tdoc</w:t>
            </w:r>
          </w:p>
        </w:tc>
        <w:tc>
          <w:tcPr>
            <w:tcW w:w="699" w:type="pct"/>
          </w:tcPr>
          <w:p w14:paraId="3C3BCBA8" w14:textId="77777777" w:rsidR="00190C20" w:rsidRDefault="00190C20" w:rsidP="00FA2761">
            <w:r>
              <w:t>Delegate</w:t>
            </w:r>
          </w:p>
        </w:tc>
        <w:tc>
          <w:tcPr>
            <w:tcW w:w="445" w:type="pct"/>
          </w:tcPr>
          <w:p w14:paraId="5D00BBC1" w14:textId="77777777" w:rsidR="00190C20" w:rsidRDefault="00190C20" w:rsidP="00FA2761">
            <w:r>
              <w:t>Misc</w:t>
            </w:r>
          </w:p>
        </w:tc>
        <w:tc>
          <w:tcPr>
            <w:tcW w:w="381" w:type="pct"/>
          </w:tcPr>
          <w:p w14:paraId="002FD626" w14:textId="77777777" w:rsidR="00190C20" w:rsidRDefault="00190C20" w:rsidP="00FA2761">
            <w:r>
              <w:t>File version</w:t>
            </w:r>
          </w:p>
        </w:tc>
        <w:tc>
          <w:tcPr>
            <w:tcW w:w="365" w:type="pct"/>
          </w:tcPr>
          <w:p w14:paraId="46372D05" w14:textId="77777777" w:rsidR="00190C20" w:rsidRDefault="00190C20" w:rsidP="00FA2761">
            <w:r>
              <w:t>Status</w:t>
            </w:r>
          </w:p>
        </w:tc>
      </w:tr>
      <w:tr w:rsidR="00190C20" w14:paraId="1FAA87F9" w14:textId="77777777" w:rsidTr="00FA2761">
        <w:tc>
          <w:tcPr>
            <w:tcW w:w="433" w:type="pct"/>
          </w:tcPr>
          <w:p w14:paraId="66A53C93" w14:textId="77777777" w:rsidR="00190C20" w:rsidRPr="00885242" w:rsidRDefault="00190C20" w:rsidP="00FA2761">
            <w:pPr>
              <w:rPr>
                <w:rFonts w:eastAsiaTheme="minorEastAsia"/>
                <w:lang w:eastAsia="ja-JP"/>
              </w:rPr>
            </w:pPr>
            <w:r>
              <w:rPr>
                <w:rFonts w:eastAsiaTheme="minorEastAsia" w:hint="eastAsia"/>
                <w:lang w:eastAsia="ja-JP"/>
              </w:rPr>
              <w:t>J050</w:t>
            </w:r>
          </w:p>
        </w:tc>
        <w:tc>
          <w:tcPr>
            <w:tcW w:w="425" w:type="pct"/>
          </w:tcPr>
          <w:p w14:paraId="6C11CD88" w14:textId="77777777" w:rsidR="00190C20" w:rsidRPr="001B60DD" w:rsidRDefault="00190C20" w:rsidP="00FA2761">
            <w:pPr>
              <w:rPr>
                <w:rFonts w:eastAsia="DengXian"/>
              </w:rPr>
            </w:pPr>
            <w:r>
              <w:rPr>
                <w:rFonts w:eastAsia="DengXian"/>
              </w:rPr>
              <w:t>MOB</w:t>
            </w:r>
          </w:p>
        </w:tc>
        <w:tc>
          <w:tcPr>
            <w:tcW w:w="479" w:type="pct"/>
          </w:tcPr>
          <w:p w14:paraId="0206DD76" w14:textId="77777777" w:rsidR="00190C20" w:rsidRPr="001B60DD" w:rsidRDefault="00190C20" w:rsidP="00FA2761">
            <w:pPr>
              <w:rPr>
                <w:rFonts w:eastAsia="DengXian"/>
              </w:rPr>
            </w:pPr>
            <w:r>
              <w:rPr>
                <w:rFonts w:eastAsia="DengXian" w:hint="eastAsia"/>
              </w:rPr>
              <w:t>1</w:t>
            </w:r>
          </w:p>
        </w:tc>
        <w:tc>
          <w:tcPr>
            <w:tcW w:w="1253" w:type="pct"/>
          </w:tcPr>
          <w:p w14:paraId="5C6A9F81" w14:textId="77777777" w:rsidR="00190C20" w:rsidRPr="00885242" w:rsidRDefault="00190C20" w:rsidP="00FA2761">
            <w:pPr>
              <w:rPr>
                <w:rFonts w:eastAsiaTheme="minorEastAsia"/>
                <w:lang w:eastAsia="ja-JP"/>
              </w:rPr>
            </w:pPr>
            <w:r>
              <w:rPr>
                <w:rFonts w:eastAsiaTheme="minorEastAsia"/>
                <w:lang w:eastAsia="ja-JP"/>
              </w:rPr>
              <w:t>C</w:t>
            </w:r>
            <w:r>
              <w:rPr>
                <w:rFonts w:eastAsiaTheme="minorEastAsia" w:hint="eastAsia"/>
                <w:lang w:eastAsia="ja-JP"/>
              </w:rPr>
              <w:t>larify an RRCReconfiguration can be triggered by Conditional LTM</w:t>
            </w:r>
          </w:p>
        </w:tc>
        <w:tc>
          <w:tcPr>
            <w:tcW w:w="520" w:type="pct"/>
          </w:tcPr>
          <w:p w14:paraId="0175F515" w14:textId="77777777" w:rsidR="00190C20" w:rsidRPr="00535234" w:rsidRDefault="00190C20" w:rsidP="00FA2761">
            <w:pPr>
              <w:rPr>
                <w:rFonts w:eastAsia="DengXian"/>
              </w:rPr>
            </w:pPr>
          </w:p>
        </w:tc>
        <w:tc>
          <w:tcPr>
            <w:tcW w:w="699" w:type="pct"/>
          </w:tcPr>
          <w:p w14:paraId="2547C93F" w14:textId="77777777" w:rsidR="00190C20" w:rsidRDefault="00190C20" w:rsidP="00FA2761">
            <w:pPr>
              <w:rPr>
                <w:rFonts w:eastAsia="DengXian"/>
              </w:rPr>
            </w:pPr>
            <w:r>
              <w:rPr>
                <w:rFonts w:eastAsiaTheme="minorEastAsia" w:hint="eastAsia"/>
                <w:lang w:eastAsia="ja-JP"/>
              </w:rPr>
              <w:t>Takaki</w:t>
            </w:r>
          </w:p>
          <w:p w14:paraId="4E004C9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7C86B52C" w14:textId="77777777" w:rsidR="00190C20" w:rsidRDefault="00190C20" w:rsidP="00FA2761"/>
        </w:tc>
        <w:tc>
          <w:tcPr>
            <w:tcW w:w="381" w:type="pct"/>
          </w:tcPr>
          <w:p w14:paraId="56E1549D" w14:textId="5C4599D9"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1D780027" w14:textId="482C2EA4" w:rsidR="00190C20" w:rsidRDefault="003A197C" w:rsidP="00FA2761">
            <w:r>
              <w:t>PropReject</w:t>
            </w:r>
          </w:p>
        </w:tc>
      </w:tr>
    </w:tbl>
    <w:p w14:paraId="6C2F30F3" w14:textId="77777777" w:rsidR="00190C20" w:rsidRPr="00885242" w:rsidRDefault="00190C20" w:rsidP="00190C20">
      <w:pPr>
        <w:pStyle w:val="CommentText"/>
        <w:rPr>
          <w:rFonts w:eastAsiaTheme="minorEastAsia"/>
          <w:lang w:eastAsia="ja-JP"/>
        </w:rPr>
      </w:pPr>
      <w:r>
        <w:rPr>
          <w:b/>
        </w:rPr>
        <w:br/>
        <w:t>[Description]</w:t>
      </w:r>
      <w:r>
        <w:t>:</w:t>
      </w:r>
      <w:r w:rsidRPr="00320952">
        <w:rPr>
          <w:rFonts w:eastAsia="DengXian"/>
        </w:rPr>
        <w:t xml:space="preserve"> </w:t>
      </w:r>
      <w:r w:rsidRPr="00885242">
        <w:rPr>
          <w:rFonts w:eastAsiaTheme="minorEastAsia"/>
          <w:lang w:eastAsia="ja-JP"/>
        </w:rPr>
        <w:t>In the current specification, CLTM is excluded from the case of “reception of an RRCReconfiguration.” Considering that other conditional mobility cases are explicitly stated, it would be more natural to explicitly mention CLTM as well.</w:t>
      </w:r>
      <w:r>
        <w:rPr>
          <w:rFonts w:eastAsiaTheme="minorEastAsia" w:hint="eastAsia"/>
          <w:lang w:eastAsia="ja-JP"/>
        </w:rPr>
        <w:t xml:space="preserve"> </w:t>
      </w:r>
    </w:p>
    <w:p w14:paraId="6975BDC8" w14:textId="77777777" w:rsidR="00190C20" w:rsidRPr="00AB531E" w:rsidRDefault="00190C20" w:rsidP="00190C20">
      <w:pPr>
        <w:pStyle w:val="CommentText"/>
        <w:rPr>
          <w:rFonts w:eastAsiaTheme="minorEastAsia"/>
          <w:lang w:eastAsia="ja-JP"/>
        </w:rPr>
      </w:pPr>
      <w:r>
        <w:rPr>
          <w:b/>
        </w:rPr>
        <w:t>[Proposed Change]</w:t>
      </w:r>
      <w:r>
        <w:t xml:space="preserve">: </w:t>
      </w:r>
      <w:r>
        <w:rPr>
          <w:rFonts w:eastAsiaTheme="minorEastAsia" w:hint="eastAsia"/>
          <w:lang w:eastAsia="ja-JP"/>
        </w:rPr>
        <w:t xml:space="preserve">add </w:t>
      </w:r>
      <w:r>
        <w:rPr>
          <w:rFonts w:eastAsiaTheme="minorEastAsia"/>
          <w:lang w:eastAsia="ja-JP"/>
        </w:rPr>
        <w:t>“</w:t>
      </w:r>
      <w:r>
        <w:rPr>
          <w:rFonts w:eastAsiaTheme="minorEastAsia" w:hint="eastAsia"/>
          <w:lang w:eastAsia="ja-JP"/>
        </w:rPr>
        <w:t>(C)</w:t>
      </w:r>
      <w:r>
        <w:rPr>
          <w:rFonts w:eastAsiaTheme="minorEastAsia"/>
          <w:lang w:eastAsia="ja-JP"/>
        </w:rPr>
        <w:t>”</w:t>
      </w:r>
      <w:r>
        <w:rPr>
          <w:rFonts w:eastAsiaTheme="minorEastAsia" w:hint="eastAsia"/>
          <w:lang w:eastAsia="ja-JP"/>
        </w:rPr>
        <w:t xml:space="preserve"> before </w:t>
      </w:r>
      <w:r>
        <w:rPr>
          <w:rFonts w:eastAsiaTheme="minorEastAsia"/>
          <w:lang w:eastAsia="ja-JP"/>
        </w:rPr>
        <w:t>“</w:t>
      </w:r>
      <w:r>
        <w:rPr>
          <w:rFonts w:eastAsiaTheme="minorEastAsia" w:hint="eastAsia"/>
          <w:lang w:eastAsia="ja-JP"/>
        </w:rPr>
        <w:t>LTM</w:t>
      </w:r>
      <w:r>
        <w:rPr>
          <w:rFonts w:eastAsiaTheme="minorEastAsia"/>
          <w:lang w:eastAsia="ja-JP"/>
        </w:rPr>
        <w:t>”</w:t>
      </w:r>
      <w:r>
        <w:rPr>
          <w:rFonts w:eastAsiaTheme="minorEastAsia" w:hint="eastAsia"/>
          <w:lang w:eastAsia="ja-JP"/>
        </w:rPr>
        <w:t xml:space="preserve"> as below:</w:t>
      </w:r>
    </w:p>
    <w:p w14:paraId="64FE83E3" w14:textId="77777777" w:rsidR="00190C20" w:rsidRPr="00EE6E73" w:rsidRDefault="00190C20" w:rsidP="00E23D3D">
      <w:pPr>
        <w:rPr>
          <w:rFonts w:eastAsia="MS Mincho"/>
        </w:rPr>
      </w:pPr>
      <w:bookmarkStart w:id="17" w:name="_Toc60776760"/>
      <w:bookmarkStart w:id="18" w:name="_Toc193445472"/>
      <w:bookmarkStart w:id="19" w:name="_Toc193451277"/>
      <w:bookmarkStart w:id="20" w:name="_Toc193462542"/>
      <w:bookmarkStart w:id="21"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17"/>
      <w:bookmarkEnd w:id="18"/>
      <w:bookmarkEnd w:id="19"/>
      <w:bookmarkEnd w:id="20"/>
      <w:bookmarkEnd w:id="21"/>
    </w:p>
    <w:p w14:paraId="13167A54" w14:textId="77777777" w:rsidR="00190C20" w:rsidRPr="00EE6E73" w:rsidRDefault="00190C20" w:rsidP="00190C20">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w:t>
      </w:r>
      <w:ins w:id="22" w:author="Sharp - Takuma.K" w:date="2025-09-29T17:32:00Z">
        <w:r>
          <w:rPr>
            <w:rFonts w:eastAsiaTheme="minorEastAsia" w:hint="eastAsia"/>
            <w:lang w:eastAsia="ja-JP"/>
          </w:rPr>
          <w:t>(C)</w:t>
        </w:r>
      </w:ins>
      <w:r w:rsidRPr="00EE6E73">
        <w:t>LTM cell switch:</w:t>
      </w:r>
    </w:p>
    <w:p w14:paraId="4D90AD96" w14:textId="6353FE39" w:rsidR="00FD23E4" w:rsidRPr="000F0601" w:rsidRDefault="00190C20" w:rsidP="00977C0F">
      <w:r>
        <w:rPr>
          <w:b/>
        </w:rPr>
        <w:t>[Comments]</w:t>
      </w:r>
      <w:r>
        <w:t>:</w:t>
      </w:r>
    </w:p>
    <w:p w14:paraId="495BEF27" w14:textId="03D51019" w:rsidR="005A6E70" w:rsidRPr="005A6E70" w:rsidRDefault="005A6E70" w:rsidP="00977C0F">
      <w:pPr>
        <w:rPr>
          <w:rFonts w:eastAsia="DengXian"/>
        </w:rPr>
      </w:pPr>
      <w:r>
        <w:rPr>
          <w:rFonts w:eastAsiaTheme="minorEastAsia"/>
          <w:lang w:eastAsia="ja-JP"/>
        </w:rPr>
        <w:t xml:space="preserve">[Rapporteur] </w:t>
      </w:r>
      <w:r w:rsidRPr="00A94CAC">
        <w:rPr>
          <w:rFonts w:eastAsiaTheme="minorEastAsia"/>
          <w:lang w:eastAsia="ja-JP"/>
        </w:rPr>
        <w:t>The term "LTM cell switch" cover both LTM and CLTM as the procedure that the UE performs is the same. Therefore, I don't think that any new change is needed</w:t>
      </w:r>
    </w:p>
    <w:p w14:paraId="2760F4BE" w14:textId="74ED2972" w:rsidR="00977C0F" w:rsidRDefault="0016596C" w:rsidP="00977C0F">
      <w:pPr>
        <w:rPr>
          <w:rFonts w:eastAsiaTheme="minorEastAsia"/>
          <w:lang w:eastAsia="ja-JP"/>
        </w:rPr>
      </w:pPr>
      <w:r>
        <w:rPr>
          <w:rFonts w:eastAsiaTheme="minorEastAsia"/>
          <w:lang w:eastAsia="ja-JP"/>
        </w:rPr>
        <w:t xml:space="preserve">[Huawei] </w:t>
      </w:r>
      <w:proofErr w:type="gramStart"/>
      <w:r>
        <w:rPr>
          <w:rFonts w:eastAsiaTheme="minorEastAsia"/>
          <w:lang w:eastAsia="ja-JP"/>
        </w:rPr>
        <w:t>For</w:t>
      </w:r>
      <w:proofErr w:type="gramEnd"/>
      <w:r>
        <w:rPr>
          <w:rFonts w:eastAsiaTheme="minorEastAsia"/>
          <w:lang w:eastAsia="ja-JP"/>
        </w:rPr>
        <w:t xml:space="preserve"> CLTM, the procedure that is called is called "LTM cell switch execution procedure", not "(C)LTM cell switch excecution procedure" so prefer not to add "(C").</w:t>
      </w:r>
    </w:p>
    <w:p w14:paraId="229B3C42" w14:textId="345148AD" w:rsidR="00977C0F" w:rsidRPr="00977C0F" w:rsidRDefault="00977C0F" w:rsidP="00977C0F">
      <w:pPr>
        <w:pStyle w:val="Heading1"/>
        <w:rPr>
          <w:rFonts w:eastAsia="DengXian"/>
        </w:rPr>
      </w:pPr>
      <w:r>
        <w:rPr>
          <w:rFonts w:eastAsia="DengXian" w:hint="eastAsia"/>
        </w:rPr>
        <w:lastRenderedPageBreak/>
        <w:t>C150</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r>
              <w:t>Tdoc</w:t>
            </w:r>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r>
              <w:t>Misc</w:t>
            </w:r>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DengXian"/>
              </w:rPr>
            </w:pPr>
            <w:r>
              <w:rPr>
                <w:rFonts w:eastAsia="DengXian" w:hint="eastAsia"/>
              </w:rPr>
              <w:t>C150</w:t>
            </w:r>
          </w:p>
        </w:tc>
        <w:tc>
          <w:tcPr>
            <w:tcW w:w="425" w:type="pct"/>
          </w:tcPr>
          <w:p w14:paraId="5F14BB9B" w14:textId="3269618C" w:rsidR="00977C0F" w:rsidRPr="001B60DD" w:rsidRDefault="00C6593C" w:rsidP="00AE6845">
            <w:pPr>
              <w:rPr>
                <w:rFonts w:eastAsia="DengXian"/>
              </w:rPr>
            </w:pPr>
            <w:r>
              <w:rPr>
                <w:rFonts w:eastAsia="DengXian"/>
              </w:rPr>
              <w:t>MOB</w:t>
            </w:r>
          </w:p>
        </w:tc>
        <w:tc>
          <w:tcPr>
            <w:tcW w:w="479" w:type="pct"/>
          </w:tcPr>
          <w:p w14:paraId="396E1B93" w14:textId="58131E7A" w:rsidR="00977C0F" w:rsidRPr="001B60DD" w:rsidRDefault="00535234" w:rsidP="00AE6845">
            <w:pPr>
              <w:rPr>
                <w:rFonts w:eastAsia="DengXian"/>
              </w:rPr>
            </w:pPr>
            <w:r>
              <w:rPr>
                <w:rFonts w:eastAsia="DengXian" w:hint="eastAsia"/>
              </w:rPr>
              <w:t>1</w:t>
            </w:r>
          </w:p>
        </w:tc>
        <w:tc>
          <w:tcPr>
            <w:tcW w:w="1253" w:type="pct"/>
          </w:tcPr>
          <w:p w14:paraId="5024B051" w14:textId="0D625FD7" w:rsidR="00977C0F" w:rsidRPr="001B60DD" w:rsidRDefault="00535234" w:rsidP="00AE6845">
            <w:pPr>
              <w:rPr>
                <w:rFonts w:eastAsia="DengXian"/>
              </w:rPr>
            </w:pPr>
            <w:r>
              <w:rPr>
                <w:rFonts w:eastAsia="DengXian"/>
              </w:rPr>
              <w:t>U</w:t>
            </w:r>
            <w:r>
              <w:rPr>
                <w:rFonts w:eastAsia="DengXian" w:hint="eastAsia"/>
              </w:rPr>
              <w:t xml:space="preserve">pon inter-CU MCG LTM execution, SN key update is also needed for the case that </w:t>
            </w:r>
            <w:r>
              <w:rPr>
                <w:rFonts w:eastAsia="DengXian"/>
              </w:rPr>
              <w:t>S</w:t>
            </w:r>
            <w:r>
              <w:rPr>
                <w:rFonts w:eastAsia="DengXian" w:hint="eastAsia"/>
              </w:rPr>
              <w:t>N terminated bearer configured with MCG RLC leg only.</w:t>
            </w:r>
          </w:p>
        </w:tc>
        <w:tc>
          <w:tcPr>
            <w:tcW w:w="520" w:type="pct"/>
          </w:tcPr>
          <w:p w14:paraId="2A8CEC11" w14:textId="77777777" w:rsidR="00977C0F" w:rsidRPr="00535234" w:rsidRDefault="00977C0F" w:rsidP="00AE6845">
            <w:pPr>
              <w:rPr>
                <w:rFonts w:eastAsia="DengXian"/>
              </w:rPr>
            </w:pPr>
          </w:p>
        </w:tc>
        <w:tc>
          <w:tcPr>
            <w:tcW w:w="699" w:type="pct"/>
          </w:tcPr>
          <w:p w14:paraId="4E1519EA" w14:textId="77777777" w:rsidR="00977C0F" w:rsidRDefault="00B74F96" w:rsidP="00AE6845">
            <w:pPr>
              <w:rPr>
                <w:rFonts w:eastAsia="DengXian"/>
              </w:rPr>
            </w:pPr>
            <w:r>
              <w:rPr>
                <w:rFonts w:eastAsia="DengXian" w:hint="eastAsia"/>
              </w:rPr>
              <w:t>Rui</w:t>
            </w:r>
          </w:p>
          <w:p w14:paraId="7B491D71" w14:textId="2960B82D" w:rsidR="00B74F96" w:rsidRPr="001B60DD" w:rsidRDefault="00B74F96" w:rsidP="00AE6845">
            <w:pPr>
              <w:rPr>
                <w:rFonts w:eastAsia="DengXian"/>
              </w:rPr>
            </w:pPr>
            <w:r>
              <w:rPr>
                <w:rFonts w:eastAsia="DengXian"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DengXian"/>
              </w:rPr>
            </w:pPr>
            <w:r>
              <w:rPr>
                <w:rFonts w:eastAsia="DengXian" w:hint="eastAsia"/>
              </w:rPr>
              <w:t>V005</w:t>
            </w:r>
          </w:p>
        </w:tc>
        <w:tc>
          <w:tcPr>
            <w:tcW w:w="365" w:type="pct"/>
          </w:tcPr>
          <w:p w14:paraId="514DC92E" w14:textId="607C1F08" w:rsidR="00977C0F" w:rsidRDefault="003A197C" w:rsidP="00AE6845">
            <w:r>
              <w:t>PropAgree</w:t>
            </w:r>
          </w:p>
        </w:tc>
      </w:tr>
    </w:tbl>
    <w:p w14:paraId="1AB1C19F" w14:textId="13542AD5" w:rsidR="00977C0F" w:rsidRPr="00320952" w:rsidRDefault="00977C0F" w:rsidP="00977C0F">
      <w:pPr>
        <w:pStyle w:val="CommentText"/>
        <w:rPr>
          <w:rFonts w:eastAsia="DengXian"/>
        </w:rPr>
      </w:pPr>
      <w:r>
        <w:rPr>
          <w:b/>
        </w:rPr>
        <w:br/>
        <w:t>[Description]</w:t>
      </w:r>
      <w:r>
        <w:t>:</w:t>
      </w:r>
      <w:r w:rsidR="00320952" w:rsidRPr="00320952">
        <w:rPr>
          <w:rFonts w:eastAsia="DengXian"/>
        </w:rPr>
        <w:t xml:space="preserve"> </w:t>
      </w:r>
      <w:r w:rsidR="00320952">
        <w:rPr>
          <w:rFonts w:eastAsia="DengXian"/>
        </w:rPr>
        <w:t>U</w:t>
      </w:r>
      <w:r w:rsidR="00320952">
        <w:rPr>
          <w:rFonts w:eastAsia="DengXian" w:hint="eastAsia"/>
        </w:rPr>
        <w:t xml:space="preserve">pon inter-CU MCG LTM execution, SN key update is also needed for the case that </w:t>
      </w:r>
      <w:r w:rsidR="00320952">
        <w:rPr>
          <w:rFonts w:eastAsia="DengXian"/>
        </w:rPr>
        <w:t>S</w:t>
      </w:r>
      <w:r w:rsidR="00320952">
        <w:rPr>
          <w:rFonts w:eastAsia="DengXian" w:hint="eastAsia"/>
        </w:rPr>
        <w:t>N terminated bearer configured with MCG RLC leg only</w:t>
      </w:r>
      <w:r>
        <w:t xml:space="preserve">. </w:t>
      </w:r>
      <w:r w:rsidR="00320952">
        <w:rPr>
          <w:rFonts w:eastAsia="DengXian" w:hint="eastAsia"/>
        </w:rPr>
        <w:t>However, in this case,</w:t>
      </w:r>
      <w:r w:rsidR="00320952" w:rsidRPr="00320952">
        <w:t xml:space="preserve"> </w:t>
      </w:r>
      <w:r w:rsidR="00320952" w:rsidRPr="00320952">
        <w:rPr>
          <w:rFonts w:eastAsia="DengXian"/>
        </w:rPr>
        <w:t>the LTM-Candidate IE indicated by lower layers include</w:t>
      </w:r>
      <w:r w:rsidR="00320952">
        <w:rPr>
          <w:rFonts w:eastAsia="DengXian" w:hint="eastAsia"/>
        </w:rPr>
        <w:t>s</w:t>
      </w:r>
      <w:r w:rsidR="00320952" w:rsidRPr="00320952">
        <w:rPr>
          <w:rFonts w:eastAsia="DengXian"/>
        </w:rPr>
        <w:t xml:space="preserve"> an mrdc-Secondar</w:t>
      </w:r>
      <w:r w:rsidR="00320952">
        <w:rPr>
          <w:rFonts w:eastAsia="DengXian"/>
        </w:rPr>
        <w:t>yCellGroupConfig set to release</w:t>
      </w:r>
      <w:r w:rsidR="00320952">
        <w:rPr>
          <w:rFonts w:eastAsia="DengXian" w:hint="eastAsia"/>
        </w:rPr>
        <w:t>.Thus.the current spec is not correct.</w:t>
      </w:r>
    </w:p>
    <w:p w14:paraId="305DA896" w14:textId="02F45BD5" w:rsidR="00977C0F" w:rsidRDefault="00977C0F" w:rsidP="00977C0F">
      <w:pPr>
        <w:pStyle w:val="CommentText"/>
        <w:rPr>
          <w:rFonts w:eastAsia="DengXian"/>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DengXian"/>
        </w:rPr>
      </w:pPr>
      <w:r w:rsidRPr="00653997">
        <w:rPr>
          <w:rFonts w:eastAsia="Batang"/>
          <w:strike/>
          <w:noProof/>
          <w:color w:val="FF0000"/>
          <w:lang w:eastAsia="en-US"/>
        </w:rPr>
        <w:t>4</w:t>
      </w:r>
      <w:r w:rsidRPr="00653997">
        <w:rPr>
          <w:rFonts w:eastAsia="DengXian"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DengXian"/>
        </w:rPr>
      </w:pPr>
      <w:r>
        <w:rPr>
          <w:rFonts w:eastAsia="DengXian"/>
        </w:rPr>
        <w:t>[OPPO]</w:t>
      </w:r>
    </w:p>
    <w:p w14:paraId="078BC85F" w14:textId="762D36E7" w:rsidR="001101A4" w:rsidRDefault="001101A4" w:rsidP="00977C0F">
      <w:pPr>
        <w:rPr>
          <w:rFonts w:eastAsia="DengXian"/>
        </w:rPr>
      </w:pPr>
      <w:r>
        <w:rPr>
          <w:rFonts w:eastAsia="DengXian"/>
        </w:rPr>
        <w:t xml:space="preserve">Agree with the change. </w:t>
      </w:r>
      <w:r w:rsidR="00067955">
        <w:rPr>
          <w:rFonts w:eastAsia="DengXian"/>
        </w:rPr>
        <w:t>In current specification,</w:t>
      </w:r>
      <w:r w:rsidR="00067955" w:rsidRPr="00067955">
        <w:rPr>
          <w:rFonts w:eastAsia="DengXian"/>
        </w:rPr>
        <w:t xml:space="preserve"> </w:t>
      </w:r>
      <w:r w:rsidR="00067955">
        <w:rPr>
          <w:rFonts w:eastAsia="DengXian"/>
        </w:rPr>
        <w:t>when the target cell configuration includes mrdc-SecondaryCellGroupConfig setting to relase, both the cases that the SN terminated bearers are kept and released can be supported. I</w:t>
      </w:r>
      <w:r>
        <w:rPr>
          <w:rFonts w:eastAsia="DengXian"/>
        </w:rPr>
        <w:t>t can be up to NW to ensure that the sk-counter is configured properly, i.e., if sk-counter is included in target cell configuration, it implies that there are existing SN terminated bearers</w:t>
      </w:r>
      <w:r w:rsidR="0064550E">
        <w:rPr>
          <w:rFonts w:eastAsia="DengXian"/>
        </w:rPr>
        <w:t xml:space="preserve"> </w:t>
      </w:r>
      <w:r w:rsidR="0064550E">
        <w:rPr>
          <w:rFonts w:eastAsia="DengXian" w:hint="eastAsia"/>
        </w:rPr>
        <w:t>in</w:t>
      </w:r>
      <w:r w:rsidR="0064550E">
        <w:rPr>
          <w:rFonts w:eastAsia="DengXian"/>
        </w:rPr>
        <w:t xml:space="preserve"> the target </w:t>
      </w:r>
      <w:proofErr w:type="gramStart"/>
      <w:r w:rsidR="0064550E">
        <w:rPr>
          <w:rFonts w:eastAsia="DengXian"/>
        </w:rPr>
        <w:t>cell</w:t>
      </w:r>
      <w:proofErr w:type="gramEnd"/>
      <w:r>
        <w:rPr>
          <w:rFonts w:eastAsia="DengXian"/>
        </w:rPr>
        <w:t xml:space="preserve"> and the UE can directly use the sk-counter without checking whether mrdc-SecondaryCellGroupConfig is set to release.</w:t>
      </w:r>
    </w:p>
    <w:p w14:paraId="25396536" w14:textId="2AE45D10" w:rsidR="007616A1" w:rsidRDefault="007616A1" w:rsidP="007616A1">
      <w:pPr>
        <w:rPr>
          <w:rFonts w:eastAsia="DengXian"/>
        </w:rPr>
      </w:pPr>
      <w:r>
        <w:rPr>
          <w:rFonts w:eastAsia="DengXian"/>
        </w:rPr>
        <w:t>[Huawei]</w:t>
      </w:r>
    </w:p>
    <w:p w14:paraId="6902A323" w14:textId="5CA183DC" w:rsidR="007616A1" w:rsidRDefault="007616A1" w:rsidP="00977C0F">
      <w:pPr>
        <w:rPr>
          <w:rFonts w:eastAsia="DengXian"/>
        </w:rPr>
      </w:pPr>
      <w:r>
        <w:rPr>
          <w:rFonts w:eastAsia="DengXian"/>
        </w:rPr>
        <w:t>Agree with the change</w:t>
      </w:r>
    </w:p>
    <w:p w14:paraId="75F7D053" w14:textId="6974407E" w:rsidR="00FE1F73" w:rsidRPr="00977C0F" w:rsidRDefault="00FE1F73" w:rsidP="00FE1F73">
      <w:pPr>
        <w:pStyle w:val="Heading1"/>
        <w:rPr>
          <w:rFonts w:eastAsia="DengXian"/>
        </w:rPr>
      </w:pPr>
      <w:r>
        <w:rPr>
          <w:rFonts w:eastAsia="DengXian"/>
        </w:rPr>
        <w:t>O600</w:t>
      </w:r>
    </w:p>
    <w:tbl>
      <w:tblPr>
        <w:tblStyle w:val="TableGrid"/>
        <w:tblW w:w="5000" w:type="pct"/>
        <w:tblInd w:w="0" w:type="dxa"/>
        <w:tblLook w:val="04A0" w:firstRow="1" w:lastRow="0" w:firstColumn="1" w:lastColumn="0" w:noHBand="0" w:noVBand="1"/>
      </w:tblPr>
      <w:tblGrid>
        <w:gridCol w:w="716"/>
        <w:gridCol w:w="703"/>
        <w:gridCol w:w="807"/>
        <w:gridCol w:w="2694"/>
        <w:gridCol w:w="831"/>
        <w:gridCol w:w="1230"/>
        <w:gridCol w:w="740"/>
        <w:gridCol w:w="805"/>
        <w:gridCol w:w="11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r w:rsidRPr="005E0519">
              <w:t>Tdoc</w:t>
            </w:r>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r w:rsidRPr="005E0519">
              <w:t>Misc</w:t>
            </w:r>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DengXian"/>
              </w:rPr>
            </w:pPr>
            <w:r w:rsidRPr="005E0519">
              <w:rPr>
                <w:rFonts w:eastAsia="DengXian" w:hint="eastAsia"/>
              </w:rPr>
              <w:t>M</w:t>
            </w:r>
            <w:r w:rsidRPr="005E0519">
              <w:rPr>
                <w:rFonts w:eastAsia="DengXian"/>
              </w:rPr>
              <w:t>OB</w:t>
            </w:r>
          </w:p>
        </w:tc>
        <w:tc>
          <w:tcPr>
            <w:tcW w:w="449" w:type="pct"/>
          </w:tcPr>
          <w:p w14:paraId="1DFEEC63" w14:textId="77777777" w:rsidR="00FE1F73" w:rsidRPr="005E0519" w:rsidRDefault="00FE1F73" w:rsidP="001F53A9">
            <w:pPr>
              <w:rPr>
                <w:rFonts w:eastAsia="DengXian"/>
              </w:rPr>
            </w:pPr>
            <w:r w:rsidRPr="005E0519">
              <w:rPr>
                <w:rFonts w:eastAsia="DengXian" w:hint="eastAsia"/>
              </w:rPr>
              <w:t>1</w:t>
            </w:r>
          </w:p>
        </w:tc>
        <w:tc>
          <w:tcPr>
            <w:tcW w:w="1399" w:type="pct"/>
          </w:tcPr>
          <w:p w14:paraId="57BF497C" w14:textId="7518FF54" w:rsidR="00FE1F73" w:rsidRPr="005E0519" w:rsidRDefault="00FE1F73" w:rsidP="001F53A9">
            <w:pPr>
              <w:rPr>
                <w:rFonts w:eastAsia="DengXian"/>
              </w:rPr>
            </w:pPr>
            <w:r>
              <w:rPr>
                <w:rFonts w:eastAsia="DengXian"/>
              </w:rPr>
              <w:t xml:space="preserve">Unncessary condition </w:t>
            </w:r>
            <w:r w:rsidR="0094437F">
              <w:rPr>
                <w:rFonts w:eastAsia="DengXian"/>
              </w:rPr>
              <w:t>for</w:t>
            </w:r>
            <w:r>
              <w:rPr>
                <w:rFonts w:eastAsia="DengXian"/>
              </w:rPr>
              <w:t xml:space="preserve"> includ</w:t>
            </w:r>
            <w:r w:rsidR="0094437F">
              <w:rPr>
                <w:rFonts w:eastAsia="DengXian"/>
              </w:rPr>
              <w:t>ing</w:t>
            </w:r>
            <w:r>
              <w:rPr>
                <w:rFonts w:eastAsia="DengXian"/>
              </w:rPr>
              <w:t xml:space="preserve"> the selectedSK-Counter in RRCReconfigurationComplete</w:t>
            </w:r>
          </w:p>
        </w:tc>
        <w:tc>
          <w:tcPr>
            <w:tcW w:w="490" w:type="pct"/>
          </w:tcPr>
          <w:p w14:paraId="60730ABD" w14:textId="77777777" w:rsidR="00FE1F73" w:rsidRPr="005E0519" w:rsidRDefault="00FE1F73" w:rsidP="001F53A9">
            <w:pPr>
              <w:rPr>
                <w:rFonts w:eastAsia="DengXian"/>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1554BCF3" w:rsidR="00FE1F73" w:rsidRPr="005E0519" w:rsidRDefault="003A197C" w:rsidP="001F53A9">
            <w:r>
              <w:t>PropReject</w:t>
            </w:r>
          </w:p>
        </w:tc>
      </w:tr>
    </w:tbl>
    <w:p w14:paraId="6834A680" w14:textId="6E043C4E" w:rsidR="002A4897" w:rsidRPr="00953B5C" w:rsidRDefault="002A4897" w:rsidP="002A4897">
      <w:pPr>
        <w:pStyle w:val="CommentText"/>
        <w:rPr>
          <w:rFonts w:eastAsia="DengXian"/>
        </w:rPr>
      </w:pPr>
      <w:r>
        <w:rPr>
          <w:b/>
        </w:rPr>
        <w:t>[Description]</w:t>
      </w:r>
      <w:r>
        <w:t>:</w:t>
      </w:r>
      <w:r w:rsidR="008B3C05">
        <w:t xml:space="preserve"> In current spec, when the UE determines whether to include the selectedSK-Counter in RRCReconfigurationComplete, it needs to check </w:t>
      </w:r>
      <w:r w:rsidR="003F255B">
        <w:t>how</w:t>
      </w:r>
      <w:r w:rsidR="008B3C05">
        <w:t xml:space="preserve"> the target cell configruation is received</w:t>
      </w:r>
      <w:r w:rsidR="003F255B">
        <w:t xml:space="preserve"> as yellow-hilighted text.</w:t>
      </w:r>
      <w:r w:rsidR="008B3C05">
        <w:t xml:space="preserve"> While </w:t>
      </w:r>
      <w:r w:rsidR="003F255B">
        <w:t>if a sk-counter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r w:rsidR="00953B5C" w:rsidRPr="00953B5C">
        <w:rPr>
          <w:i/>
          <w:iCs/>
        </w:rPr>
        <w:t>mrdc-SecondaryCellGroup</w:t>
      </w:r>
      <w:r w:rsidR="00953B5C">
        <w:t xml:space="preserve">, i.e., </w:t>
      </w:r>
      <w:bookmarkStart w:id="23" w:name="_Hlk209617492"/>
      <w:r w:rsidR="00953B5C" w:rsidRPr="00D96AF1">
        <w:rPr>
          <w:rFonts w:eastAsia="MS Mincho"/>
          <w:i/>
          <w:iCs/>
        </w:rPr>
        <w:t>ltm-ConfigNRDC</w:t>
      </w:r>
      <w:bookmarkEnd w:id="23"/>
      <w:r w:rsidR="00953B5C">
        <w:rPr>
          <w:rFonts w:eastAsia="MS Mincho"/>
          <w:i/>
          <w:iCs/>
        </w:rPr>
        <w:t xml:space="preserve">. </w:t>
      </w:r>
      <w:r w:rsidR="00953B5C" w:rsidRPr="00953B5C">
        <w:rPr>
          <w:rFonts w:eastAsia="MS Mincho"/>
        </w:rPr>
        <w:t>There</w:t>
      </w:r>
      <w:r w:rsidR="00953B5C">
        <w:rPr>
          <w:rFonts w:eastAsia="MS Mincho"/>
        </w:rPr>
        <w:t>fore, the yellow-hilighted condition is unnecessary for checking whether to include SelectedSK-Counter.</w:t>
      </w:r>
    </w:p>
    <w:p w14:paraId="46E4609B" w14:textId="330395BB" w:rsidR="002A4897" w:rsidRDefault="002A4897" w:rsidP="002A4897">
      <w:pPr>
        <w:pStyle w:val="CommentText"/>
      </w:pPr>
      <w:r>
        <w:rPr>
          <w:b/>
        </w:rPr>
        <w:t>[Proposed Change]</w:t>
      </w:r>
      <w:r>
        <w:t xml:space="preserve">: </w:t>
      </w:r>
    </w:p>
    <w:p w14:paraId="453AEE14" w14:textId="77777777" w:rsidR="00067955" w:rsidRPr="00067955" w:rsidRDefault="00067955" w:rsidP="00067955">
      <w:pPr>
        <w:ind w:left="851" w:hanging="284"/>
      </w:pPr>
      <w:r w:rsidRPr="00067955">
        <w:lastRenderedPageBreak/>
        <w:t>2&gt;</w:t>
      </w:r>
      <w:r w:rsidRPr="00067955">
        <w:tab/>
        <w:t xml:space="preserve">if this </w:t>
      </w:r>
      <w:r w:rsidRPr="00067955">
        <w:rPr>
          <w:i/>
          <w:iCs/>
        </w:rPr>
        <w:t>RRCReconfiguration</w:t>
      </w:r>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r w:rsidRPr="00067955">
        <w:rPr>
          <w:i/>
          <w:iCs/>
        </w:rPr>
        <w:t>appliedLTM-CandidateId</w:t>
      </w:r>
      <w:r w:rsidRPr="00067955">
        <w:t xml:space="preserve"> the </w:t>
      </w:r>
      <w:r w:rsidRPr="00067955">
        <w:rPr>
          <w:i/>
          <w:iCs/>
        </w:rPr>
        <w:t>LTM-CandidateId</w:t>
      </w:r>
      <w:r w:rsidRPr="00067955">
        <w:t xml:space="preserve"> of the applied LTM candidate </w:t>
      </w:r>
      <w:proofErr w:type="gramStart"/>
      <w:r w:rsidRPr="00067955">
        <w:t>configuration;</w:t>
      </w:r>
      <w:proofErr w:type="gramEnd"/>
      <w:r w:rsidRPr="00067955">
        <w:t xml:space="preserve"> </w:t>
      </w:r>
    </w:p>
    <w:p w14:paraId="38401947" w14:textId="32CD0B35" w:rsidR="00067955" w:rsidRPr="00067955" w:rsidDel="000E0FB8" w:rsidRDefault="00067955" w:rsidP="00067955">
      <w:pPr>
        <w:ind w:left="1135" w:hanging="284"/>
        <w:rPr>
          <w:del w:id="24" w:author="Xue Lin" w:date="2025-09-24T14:11:00Z"/>
        </w:rPr>
      </w:pPr>
      <w:del w:id="25"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rsidP="003A197C">
      <w:pPr>
        <w:ind w:left="1418" w:hanging="284"/>
      </w:pPr>
      <w:ins w:id="26" w:author="Xue Lin" w:date="2025-09-24T14:11:00Z">
        <w:r>
          <w:t>3</w:t>
        </w:r>
      </w:ins>
      <w:del w:id="27" w:author="Xue Lin" w:date="2025-09-24T14:11:00Z">
        <w:r w:rsidR="00067955" w:rsidRPr="00067955" w:rsidDel="000E0FB8">
          <w:delText>4</w:delText>
        </w:r>
      </w:del>
      <w:r w:rsidR="00067955" w:rsidRPr="00067955">
        <w:t>&gt;</w:t>
      </w:r>
      <w:r w:rsidR="00067955" w:rsidRPr="00067955">
        <w:tab/>
        <w:t xml:space="preserve">if a new </w:t>
      </w:r>
      <w:r w:rsidR="00067955" w:rsidRPr="003A197C">
        <w:rPr>
          <w:i/>
          <w:iCs/>
        </w:rPr>
        <w:t>sk</w:t>
      </w:r>
      <w:r w:rsidR="00067955" w:rsidRPr="003A197C">
        <w:rPr>
          <w:i/>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r w:rsidRPr="00067955">
        <w:rPr>
          <w:i/>
        </w:rPr>
        <w:t xml:space="preserve">selectedSK-Counter </w:t>
      </w:r>
      <w:r w:rsidRPr="00067955">
        <w:rPr>
          <w:iCs/>
        </w:rPr>
        <w:t xml:space="preserve">and </w:t>
      </w:r>
      <w:r w:rsidRPr="00067955">
        <w:t xml:space="preserve">set its value </w:t>
      </w:r>
      <w:r w:rsidRPr="00067955">
        <w:rPr>
          <w:iCs/>
        </w:rPr>
        <w:t xml:space="preserve">to </w:t>
      </w:r>
      <w:r w:rsidRPr="00067955">
        <w:t xml:space="preserve">the selected </w:t>
      </w:r>
      <w:r w:rsidRPr="00067955">
        <w:rPr>
          <w:i/>
          <w:iCs/>
        </w:rPr>
        <w:t>sk</w:t>
      </w:r>
      <w:r w:rsidRPr="00067955">
        <w:rPr>
          <w:i/>
        </w:rPr>
        <w:t xml:space="preserve">-Counter </w:t>
      </w:r>
      <w:proofErr w:type="gramStart"/>
      <w:r w:rsidRPr="00067955">
        <w:t>value;</w:t>
      </w:r>
      <w:proofErr w:type="gramEnd"/>
    </w:p>
    <w:p w14:paraId="09EF0E48" w14:textId="77777777" w:rsidR="002A4897" w:rsidRDefault="002A4897" w:rsidP="002A4897">
      <w:r>
        <w:rPr>
          <w:b/>
        </w:rPr>
        <w:t>[Comments]</w:t>
      </w:r>
      <w:r>
        <w:t>:</w:t>
      </w:r>
    </w:p>
    <w:p w14:paraId="51E5BFB1" w14:textId="0C51BAA8" w:rsidR="00FE1F73" w:rsidRPr="001101A4" w:rsidRDefault="00674559" w:rsidP="00977C0F">
      <w:pPr>
        <w:rPr>
          <w:rFonts w:eastAsia="DengXian"/>
        </w:rPr>
      </w:pPr>
      <w:r>
        <w:rPr>
          <w:rFonts w:eastAsia="DengXian"/>
        </w:rPr>
        <w:t xml:space="preserve">[Rapporteur] </w:t>
      </w:r>
      <w:r w:rsidRPr="005A6E70">
        <w:rPr>
          <w:rFonts w:eastAsia="DengXian"/>
        </w:rPr>
        <w:t>Current procedural text seems correct and anyway not broken. Therefore, I prefer to keep it as it is.</w:t>
      </w: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r w:rsidRPr="005E0519">
              <w:t>Tdoc</w:t>
            </w:r>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r w:rsidRPr="005E0519">
              <w:t>Misc</w:t>
            </w:r>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DengXian"/>
              </w:rPr>
            </w:pPr>
            <w:r w:rsidRPr="005E0519">
              <w:rPr>
                <w:rFonts w:eastAsia="DengXian" w:hint="eastAsia"/>
              </w:rPr>
              <w:t>M</w:t>
            </w:r>
            <w:r w:rsidRPr="005E0519">
              <w:rPr>
                <w:rFonts w:eastAsia="DengXian"/>
              </w:rPr>
              <w:t>OB</w:t>
            </w:r>
          </w:p>
        </w:tc>
        <w:tc>
          <w:tcPr>
            <w:tcW w:w="479" w:type="pct"/>
          </w:tcPr>
          <w:p w14:paraId="384F0467" w14:textId="77777777" w:rsidR="003E7D44" w:rsidRPr="005E0519" w:rsidRDefault="003E7D44" w:rsidP="00AE6845">
            <w:pPr>
              <w:rPr>
                <w:rFonts w:eastAsia="DengXian"/>
              </w:rPr>
            </w:pPr>
            <w:r w:rsidRPr="005E0519">
              <w:rPr>
                <w:rFonts w:eastAsia="DengXian" w:hint="eastAsia"/>
              </w:rPr>
              <w:t>1</w:t>
            </w:r>
          </w:p>
        </w:tc>
        <w:tc>
          <w:tcPr>
            <w:tcW w:w="1253" w:type="pct"/>
          </w:tcPr>
          <w:p w14:paraId="4A68C533" w14:textId="77777777" w:rsidR="003E7D44" w:rsidRPr="005E0519" w:rsidRDefault="003E7D44" w:rsidP="00AE6845">
            <w:pPr>
              <w:rPr>
                <w:rFonts w:eastAsia="DengXian"/>
              </w:rPr>
            </w:pP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tc>
        <w:tc>
          <w:tcPr>
            <w:tcW w:w="520" w:type="pct"/>
          </w:tcPr>
          <w:p w14:paraId="306210F1" w14:textId="77777777" w:rsidR="003E7D44" w:rsidRPr="005E0519" w:rsidRDefault="003E7D44" w:rsidP="00AE6845">
            <w:pPr>
              <w:rPr>
                <w:rFonts w:eastAsia="DengXian"/>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1A386279" w:rsidR="003E7D44" w:rsidRPr="005E0519" w:rsidRDefault="003A197C" w:rsidP="00AE6845">
            <w:r>
              <w:t>PropAgree</w:t>
            </w:r>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the reportConfigId is not associated with any measId indicated by the condExecutionCond or the condExecutionCondSCG in an entry of condReconfigList in VarConditionalReconfig in which subsequentCondReconfig is included</w:t>
      </w:r>
      <w:r>
        <w:t>.</w:t>
      </w:r>
      <w:r w:rsidRPr="0027570C">
        <w:t xml:space="preserve"> </w:t>
      </w:r>
      <w:r>
        <w:t xml:space="preserve">However, the </w:t>
      </w:r>
      <w:r w:rsidRPr="0027570C">
        <w:t xml:space="preserve">reportConfig </w:t>
      </w:r>
      <w:r>
        <w:t xml:space="preserve">which </w:t>
      </w:r>
      <w:r w:rsidRPr="0027570C">
        <w:t>has a reportType set to condTriggerConfig</w:t>
      </w:r>
      <w:r>
        <w:t xml:space="preserve"> may also be associated with the execution condition for L3 based CLTM. </w:t>
      </w:r>
      <w:proofErr w:type="gramStart"/>
      <w:r>
        <w:t>In order to</w:t>
      </w:r>
      <w:proofErr w:type="gramEnd"/>
      <w:r>
        <w:t xml:space="preserve"> support subsequent CLTM, such report configuration should not be released upon reconfiguration with sync.</w:t>
      </w:r>
    </w:p>
    <w:p w14:paraId="7A02A1A6" w14:textId="77777777" w:rsidR="003E7D44" w:rsidRDefault="003E7D44" w:rsidP="003E7D44">
      <w:pPr>
        <w:rPr>
          <w:rFonts w:eastAsia="DengXian"/>
        </w:rPr>
      </w:pPr>
      <w:r w:rsidRPr="005E0519">
        <w:rPr>
          <w:b/>
        </w:rPr>
        <w:t>[Proposed Change]</w:t>
      </w:r>
      <w:r w:rsidRPr="005E0519">
        <w:t xml:space="preserve">: </w:t>
      </w:r>
      <w:r>
        <w:rPr>
          <w:rFonts w:eastAsia="DengXian"/>
        </w:rPr>
        <w:t xml:space="preserve">To add a condition to exclude the report configuration and measurement object configuration associated with L3 based CLTM. </w:t>
      </w:r>
      <w:proofErr w:type="gramStart"/>
      <w:r>
        <w:rPr>
          <w:rFonts w:eastAsia="DengXian"/>
        </w:rPr>
        <w:t>And also</w:t>
      </w:r>
      <w:proofErr w:type="gramEnd"/>
      <w:r>
        <w:rPr>
          <w:rFonts w:eastAsia="DengXian"/>
        </w:rPr>
        <w:t xml:space="preserve"> fix the wrong indentation. For example:</w:t>
      </w:r>
    </w:p>
    <w:p w14:paraId="52005809" w14:textId="77777777" w:rsidR="003E7D44" w:rsidRPr="00EE6E73" w:rsidRDefault="003E7D44" w:rsidP="003E7D44">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723E3F7C" w14:textId="77777777" w:rsidR="003E7D44" w:rsidRDefault="003E7D44" w:rsidP="003E7D44">
      <w:pPr>
        <w:pStyle w:val="B4"/>
        <w:rPr>
          <w:ins w:id="28" w:author="ZTE" w:date="2025-09-23T11:25:00Z"/>
        </w:rPr>
      </w:pPr>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r w:rsidRPr="00C22E9C">
        <w:rPr>
          <w:i/>
        </w:rPr>
        <w:t>condExecutionCond</w:t>
      </w:r>
      <w:r w:rsidRPr="00EE6E73">
        <w:t xml:space="preserve"> or the </w:t>
      </w:r>
      <w:r w:rsidRPr="00C22E9C">
        <w:rPr>
          <w:i/>
        </w:rPr>
        <w:t>condExecutionCondSCG</w:t>
      </w:r>
      <w:r w:rsidRPr="00EE6E73">
        <w:t xml:space="preserve"> in an entry of </w:t>
      </w:r>
      <w:r w:rsidRPr="00C22E9C">
        <w:rPr>
          <w:i/>
        </w:rPr>
        <w:t>condReconfigList</w:t>
      </w:r>
      <w:r w:rsidRPr="00EE6E73">
        <w:t xml:space="preserve"> in </w:t>
      </w:r>
      <w:r w:rsidRPr="00C22E9C">
        <w:rPr>
          <w:i/>
        </w:rPr>
        <w:t>VarConditionalReconfig</w:t>
      </w:r>
      <w:r w:rsidRPr="00EE6E73">
        <w:t xml:space="preserve"> in which </w:t>
      </w:r>
      <w:r w:rsidRPr="00C22E9C">
        <w:rPr>
          <w:i/>
        </w:rPr>
        <w:t>subsequentCondReconfig</w:t>
      </w:r>
      <w:r w:rsidRPr="00EE6E73">
        <w:t xml:space="preserve"> is included</w:t>
      </w:r>
      <w:ins w:id="29" w:author="ZTE" w:date="2025-09-23T11:25:00Z">
        <w:r>
          <w:t>; and</w:t>
        </w:r>
      </w:ins>
    </w:p>
    <w:p w14:paraId="59167FAA" w14:textId="77777777" w:rsidR="003E7D44" w:rsidRPr="00EE6E73" w:rsidRDefault="003E7D44">
      <w:pPr>
        <w:pStyle w:val="B4"/>
        <w:pPrChange w:id="30" w:author="ZTE" w:date="2025-09-23T11:25:00Z">
          <w:pPr>
            <w:pStyle w:val="B3"/>
          </w:pPr>
        </w:pPrChange>
      </w:pPr>
      <w:ins w:id="31" w:author="ZTE" w:date="2025-09-23T11:26:00Z">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ins>
      <w:ins w:id="32" w:author="ZTE" w:date="2025-09-23T11:29:00Z">
        <w:r w:rsidRPr="00C22E9C">
          <w:rPr>
            <w:i/>
          </w:rPr>
          <w:t>LTM-ExecutionCondition</w:t>
        </w:r>
      </w:ins>
      <w:ins w:id="33" w:author="ZTE" w:date="2025-09-23T11:26:00Z">
        <w:r w:rsidRPr="00EE6E73">
          <w:t xml:space="preserve"> in an entry of </w:t>
        </w:r>
      </w:ins>
      <w:ins w:id="34" w:author="ZTE" w:date="2025-09-23T11:28:00Z">
        <w:r w:rsidRPr="00C22E9C">
          <w:rPr>
            <w:i/>
          </w:rPr>
          <w:t>LTM-ExecutionConditionList</w:t>
        </w:r>
      </w:ins>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proofErr w:type="gramStart"/>
      <w:r w:rsidRPr="00EE6E73">
        <w:rPr>
          <w:i/>
        </w:rPr>
        <w:t>VarMeasConfig</w:t>
      </w:r>
      <w:r w:rsidRPr="00EE6E73">
        <w:t>;</w:t>
      </w:r>
      <w:proofErr w:type="gramEnd"/>
    </w:p>
    <w:p w14:paraId="7C40EA0A" w14:textId="77777777" w:rsidR="003E7D44" w:rsidRPr="00EE6E73" w:rsidRDefault="003E7D44" w:rsidP="003E7D44">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615F6CB4" w14:textId="77777777" w:rsidR="003E7D44" w:rsidRDefault="003E7D44" w:rsidP="003E7D44">
      <w:pPr>
        <w:pStyle w:val="B4"/>
        <w:rPr>
          <w:ins w:id="35" w:author="ZTE" w:date="2025-09-23T11:33: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6" w:author="ZTE" w:date="2025-09-23T11:33:00Z">
        <w:r>
          <w:t>; and</w:t>
        </w:r>
      </w:ins>
    </w:p>
    <w:p w14:paraId="24DA24F6" w14:textId="77777777" w:rsidR="003E7D44" w:rsidRPr="00EE6E73" w:rsidRDefault="003E7D44" w:rsidP="003E7D44">
      <w:pPr>
        <w:pStyle w:val="B4"/>
      </w:pPr>
      <w:ins w:id="37" w:author="ZTE" w:date="2025-09-23T11:33:00Z">
        <w:r w:rsidRPr="00EE6E73">
          <w:t>4&gt;</w:t>
        </w:r>
        <w:r w:rsidRPr="00EE6E73">
          <w:tab/>
          <w:t xml:space="preserve">if the </w:t>
        </w:r>
      </w:ins>
      <w:ins w:id="38" w:author="ZTE" w:date="2025-09-23T11:34:00Z">
        <w:r w:rsidRPr="00EE6E73">
          <w:rPr>
            <w:i/>
          </w:rPr>
          <w:t>measObjectId</w:t>
        </w:r>
      </w:ins>
      <w:ins w:id="39" w:author="ZTE" w:date="2025-09-23T11:33:00Z">
        <w:r w:rsidRPr="00EE6E73">
          <w:t xml:space="preserve"> is not associated with any </w:t>
        </w:r>
        <w:r w:rsidRPr="00C22E9C">
          <w:rPr>
            <w:i/>
          </w:rPr>
          <w:t>measId</w:t>
        </w:r>
        <w:r w:rsidRPr="00EE6E73">
          <w:t xml:space="preserve"> indicated by the </w:t>
        </w:r>
        <w:r w:rsidRPr="00C22E9C">
          <w:rPr>
            <w:i/>
          </w:rPr>
          <w:t>LTM-ExecutionCondition</w:t>
        </w:r>
        <w:r w:rsidRPr="00EE6E73">
          <w:t xml:space="preserve"> in an entry of </w:t>
        </w:r>
        <w:r w:rsidRPr="00C22E9C">
          <w:rPr>
            <w:i/>
          </w:rPr>
          <w:t>LTM-ExecutionConditionList</w:t>
        </w:r>
      </w:ins>
      <w:r w:rsidRPr="00EE6E73">
        <w:t>:</w:t>
      </w:r>
    </w:p>
    <w:p w14:paraId="5FC8B699" w14:textId="77777777" w:rsidR="003E7D44" w:rsidRPr="00EE6E73" w:rsidRDefault="003E7D44" w:rsidP="003E7D44">
      <w:pPr>
        <w:pStyle w:val="B5"/>
      </w:pPr>
      <w:r w:rsidRPr="00EE6E73">
        <w:lastRenderedPageBreak/>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proofErr w:type="gramStart"/>
      <w:r w:rsidRPr="00EE6E73">
        <w:rPr>
          <w:i/>
        </w:rPr>
        <w:t>VarMeasConfig</w:t>
      </w:r>
      <w:r w:rsidRPr="00EE6E73">
        <w:t>;</w:t>
      </w:r>
      <w:proofErr w:type="gramEnd"/>
    </w:p>
    <w:p w14:paraId="3212057E" w14:textId="77777777" w:rsidR="003E7D44" w:rsidRPr="00EE6E73" w:rsidRDefault="003E7D44" w:rsidP="003E7D44">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proofErr w:type="gramStart"/>
      <w:r w:rsidRPr="00EE6E73">
        <w:rPr>
          <w:i/>
        </w:rPr>
        <w:t>VarMeasConfig</w:t>
      </w:r>
      <w:r w:rsidRPr="00EE6E73">
        <w:t>;</w:t>
      </w:r>
      <w:proofErr w:type="gramEnd"/>
    </w:p>
    <w:p w14:paraId="78697A8D" w14:textId="77777777" w:rsidR="003E7D44" w:rsidRPr="005E0519" w:rsidRDefault="003E7D44" w:rsidP="003E7D44">
      <w:pPr>
        <w:rPr>
          <w:rFonts w:eastAsia="DengXian"/>
        </w:rPr>
      </w:pPr>
      <w:r>
        <w:rPr>
          <w:rFonts w:eastAsia="DengXian"/>
        </w:rPr>
        <w:t xml:space="preserve"> </w:t>
      </w:r>
    </w:p>
    <w:p w14:paraId="018F73E1" w14:textId="77777777" w:rsidR="003E7D44" w:rsidRDefault="003E7D44" w:rsidP="003E7D44">
      <w:r w:rsidRPr="005E0519">
        <w:rPr>
          <w:b/>
        </w:rPr>
        <w:t>[Comments]</w:t>
      </w:r>
      <w:r w:rsidRPr="005E0519">
        <w:t>:</w:t>
      </w:r>
    </w:p>
    <w:p w14:paraId="4E9B7FFD" w14:textId="3E89E241" w:rsidR="00D544DB" w:rsidRPr="005E0519" w:rsidRDefault="00D544DB" w:rsidP="003E7D44">
      <w:r>
        <w:t xml:space="preserve">[Huawei] </w:t>
      </w:r>
      <w:proofErr w:type="gramStart"/>
      <w:r>
        <w:t>In</w:t>
      </w:r>
      <w:proofErr w:type="gramEnd"/>
      <w:r>
        <w:t xml:space="preserve"> the TP, it is unclear which </w:t>
      </w:r>
      <w:r w:rsidRPr="00462017">
        <w:rPr>
          <w:i/>
          <w:iCs/>
        </w:rPr>
        <w:t>LTM-ExecutionConditionList</w:t>
      </w:r>
      <w:r>
        <w:t xml:space="preserve"> to use. In general, we believe current procedure text and ASN.1 are unclear on which the execution conditions in use are</w:t>
      </w:r>
    </w:p>
    <w:p w14:paraId="5EAB718E" w14:textId="77777777" w:rsidR="003E7D44" w:rsidRDefault="003E7D44" w:rsidP="003E7D44">
      <w:pPr>
        <w:pStyle w:val="Heading1"/>
      </w:pPr>
      <w:r>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r>
              <w:t>Tdoc</w:t>
            </w:r>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r>
              <w:t>Misc</w:t>
            </w:r>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t>Z152</w:t>
            </w:r>
          </w:p>
        </w:tc>
        <w:tc>
          <w:tcPr>
            <w:tcW w:w="425" w:type="pct"/>
          </w:tcPr>
          <w:p w14:paraId="71CF5507" w14:textId="77777777" w:rsidR="003E7D44" w:rsidRPr="001B60DD" w:rsidRDefault="003E7D44" w:rsidP="00AE6845">
            <w:pPr>
              <w:rPr>
                <w:rFonts w:eastAsia="DengXian"/>
              </w:rPr>
            </w:pPr>
            <w:r>
              <w:rPr>
                <w:rFonts w:eastAsia="DengXian" w:hint="eastAsia"/>
              </w:rPr>
              <w:t>M</w:t>
            </w:r>
            <w:r>
              <w:rPr>
                <w:rFonts w:eastAsia="DengXian"/>
              </w:rPr>
              <w:t>OB, Sidelink</w:t>
            </w:r>
          </w:p>
        </w:tc>
        <w:tc>
          <w:tcPr>
            <w:tcW w:w="479" w:type="pct"/>
          </w:tcPr>
          <w:p w14:paraId="39FDE188" w14:textId="77777777" w:rsidR="003E7D44" w:rsidRPr="001B60DD" w:rsidRDefault="003E7D44" w:rsidP="00AE6845">
            <w:pPr>
              <w:rPr>
                <w:rFonts w:eastAsia="DengXian"/>
              </w:rPr>
            </w:pPr>
            <w:r>
              <w:rPr>
                <w:rFonts w:eastAsia="DengXian" w:hint="eastAsia"/>
              </w:rPr>
              <w:t>1</w:t>
            </w:r>
          </w:p>
        </w:tc>
        <w:tc>
          <w:tcPr>
            <w:tcW w:w="1253" w:type="pct"/>
          </w:tcPr>
          <w:p w14:paraId="5BC1FF23" w14:textId="77777777" w:rsidR="003E7D44" w:rsidRPr="001B60DD" w:rsidRDefault="003E7D44" w:rsidP="00AE6845">
            <w:pPr>
              <w:rPr>
                <w:rFonts w:eastAsia="DengXian"/>
              </w:rPr>
            </w:pPr>
            <w:r>
              <w:rPr>
                <w:rFonts w:eastAsia="DengXian"/>
              </w:rPr>
              <w:t>The coexistsnce of (C)LTM and sidelink</w:t>
            </w:r>
          </w:p>
        </w:tc>
        <w:tc>
          <w:tcPr>
            <w:tcW w:w="520" w:type="pct"/>
          </w:tcPr>
          <w:p w14:paraId="3C65CEA9" w14:textId="44F605EE" w:rsidR="003E7D44" w:rsidRPr="001B60DD" w:rsidRDefault="003E7D44" w:rsidP="00AE6845">
            <w:pPr>
              <w:rPr>
                <w:rFonts w:eastAsia="DengXian"/>
              </w:rPr>
            </w:pPr>
          </w:p>
        </w:tc>
        <w:tc>
          <w:tcPr>
            <w:tcW w:w="699" w:type="pct"/>
          </w:tcPr>
          <w:p w14:paraId="28B60748"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r>
              <w:t>ToDo</w:t>
            </w:r>
          </w:p>
        </w:tc>
      </w:tr>
    </w:tbl>
    <w:p w14:paraId="6C972080"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NR sidelink. </w:t>
      </w:r>
    </w:p>
    <w:p w14:paraId="7CC6ACF2"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NR sidelink can be supported </w:t>
      </w:r>
      <w:r>
        <w:t>or not.</w:t>
      </w:r>
    </w:p>
    <w:p w14:paraId="6CE5AB6F" w14:textId="77777777" w:rsidR="003E7D44" w:rsidRDefault="003E7D44" w:rsidP="003E7D44">
      <w:r>
        <w:rPr>
          <w:b/>
        </w:rPr>
        <w:t>[Comments]</w:t>
      </w:r>
      <w:r>
        <w:t>:</w:t>
      </w:r>
    </w:p>
    <w:p w14:paraId="0CBBFA85" w14:textId="5E5F124A" w:rsidR="00674559" w:rsidRDefault="00674559" w:rsidP="003E7D44">
      <w:r>
        <w:rPr>
          <w:rFonts w:eastAsia="DengXian"/>
        </w:rPr>
        <w:t>[Rapporteur]</w:t>
      </w:r>
      <w:r>
        <w:rPr>
          <w:rFonts w:eastAsia="DengXian"/>
        </w:rPr>
        <w:t xml:space="preserve"> </w:t>
      </w:r>
      <w:r w:rsidRPr="00674559">
        <w:rPr>
          <w:rFonts w:eastAsia="DengXian"/>
        </w:rPr>
        <w:t>No tdoc expected on this as we can simply discuss online. Please note that this is not a Rel-19 issue but rather a Rel-18. My preference would be to not work on this coexistance, meaning that whatever situation we have in Rel-18 it applies also to Rel-19.</w:t>
      </w:r>
    </w:p>
    <w:p w14:paraId="41EEB457" w14:textId="77777777" w:rsidR="003E7D44" w:rsidRDefault="003E7D44" w:rsidP="003E7D44">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r>
              <w:t>Tdoc</w:t>
            </w:r>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r>
              <w:t>Misc</w:t>
            </w:r>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DengXian"/>
              </w:rPr>
            </w:pPr>
            <w:r>
              <w:rPr>
                <w:rFonts w:eastAsia="DengXian" w:hint="eastAsia"/>
              </w:rPr>
              <w:t>M</w:t>
            </w:r>
            <w:r>
              <w:rPr>
                <w:rFonts w:eastAsia="DengXian"/>
              </w:rPr>
              <w:t>OB, QoE</w:t>
            </w:r>
          </w:p>
        </w:tc>
        <w:tc>
          <w:tcPr>
            <w:tcW w:w="479" w:type="pct"/>
          </w:tcPr>
          <w:p w14:paraId="7AB2620C" w14:textId="77777777" w:rsidR="003E7D44" w:rsidRPr="001B60DD" w:rsidRDefault="003E7D44" w:rsidP="00AE6845">
            <w:pPr>
              <w:rPr>
                <w:rFonts w:eastAsia="DengXian"/>
              </w:rPr>
            </w:pPr>
            <w:r>
              <w:rPr>
                <w:rFonts w:eastAsia="DengXian" w:hint="eastAsia"/>
              </w:rPr>
              <w:t>1</w:t>
            </w:r>
          </w:p>
        </w:tc>
        <w:tc>
          <w:tcPr>
            <w:tcW w:w="1253" w:type="pct"/>
          </w:tcPr>
          <w:p w14:paraId="2868545B" w14:textId="77777777" w:rsidR="003E7D44" w:rsidRPr="001B60DD" w:rsidRDefault="003E7D44" w:rsidP="00AE6845">
            <w:pPr>
              <w:rPr>
                <w:rFonts w:eastAsia="DengXian"/>
              </w:rPr>
            </w:pPr>
            <w:r>
              <w:rPr>
                <w:rFonts w:eastAsia="DengXian"/>
              </w:rPr>
              <w:t>The coexistsnce of (C)LTM and QoE</w:t>
            </w:r>
          </w:p>
        </w:tc>
        <w:tc>
          <w:tcPr>
            <w:tcW w:w="520" w:type="pct"/>
          </w:tcPr>
          <w:p w14:paraId="4578F369" w14:textId="2D4E4F75" w:rsidR="003E7D44" w:rsidRPr="001B60DD" w:rsidRDefault="003E7D44" w:rsidP="00AE6845">
            <w:pPr>
              <w:rPr>
                <w:rFonts w:eastAsia="DengXian"/>
              </w:rPr>
            </w:pPr>
          </w:p>
        </w:tc>
        <w:tc>
          <w:tcPr>
            <w:tcW w:w="699" w:type="pct"/>
          </w:tcPr>
          <w:p w14:paraId="4C1EE08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r>
              <w:t>ToDo</w:t>
            </w:r>
          </w:p>
        </w:tc>
      </w:tr>
    </w:tbl>
    <w:p w14:paraId="7A48C2D9"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QoE. </w:t>
      </w:r>
    </w:p>
    <w:p w14:paraId="5467EDE0"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QoE can be supported </w:t>
      </w:r>
      <w:r>
        <w:t>or not.</w:t>
      </w:r>
    </w:p>
    <w:p w14:paraId="321D8BB5" w14:textId="77777777" w:rsidR="003E7D44" w:rsidRDefault="003E7D44" w:rsidP="003E7D44">
      <w:r>
        <w:rPr>
          <w:b/>
        </w:rPr>
        <w:t>[Comments]</w:t>
      </w:r>
      <w:r>
        <w:t>:</w:t>
      </w:r>
    </w:p>
    <w:p w14:paraId="3A6DA08D" w14:textId="23B259B9" w:rsidR="00674559" w:rsidRDefault="00674559" w:rsidP="003E7D44">
      <w:r>
        <w:rPr>
          <w:rFonts w:eastAsia="DengXian"/>
        </w:rPr>
        <w:t xml:space="preserve">[Rapporteur] </w:t>
      </w:r>
      <w:r w:rsidRPr="00674559">
        <w:rPr>
          <w:rFonts w:eastAsia="DengXian"/>
        </w:rPr>
        <w:t>No tdoc expected on this as we can simply discuss online. Please note that this is not a Rel-19 issue but rather a Rel-18. My preference would be to not work on this coexistance, meaning that whatever situation we have in Rel-18 it applies also to Rel-19.</w:t>
      </w:r>
    </w:p>
    <w:p w14:paraId="328576B9" w14:textId="77777777" w:rsidR="003E7D44" w:rsidRDefault="003E7D44" w:rsidP="003E7D44">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r>
              <w:t>Tdoc</w:t>
            </w:r>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r>
              <w:t>Misc</w:t>
            </w:r>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lastRenderedPageBreak/>
              <w:t>Z154</w:t>
            </w:r>
          </w:p>
        </w:tc>
        <w:tc>
          <w:tcPr>
            <w:tcW w:w="425" w:type="pct"/>
          </w:tcPr>
          <w:p w14:paraId="5A81D206" w14:textId="77777777" w:rsidR="003E7D44" w:rsidRPr="001B60DD" w:rsidRDefault="003E7D44" w:rsidP="00AE6845">
            <w:pPr>
              <w:rPr>
                <w:rFonts w:eastAsia="DengXian"/>
              </w:rPr>
            </w:pPr>
            <w:r>
              <w:rPr>
                <w:rFonts w:eastAsia="DengXian" w:hint="eastAsia"/>
              </w:rPr>
              <w:t>M</w:t>
            </w:r>
            <w:r>
              <w:rPr>
                <w:rFonts w:eastAsia="DengXian"/>
              </w:rPr>
              <w:t>OB, MBS</w:t>
            </w:r>
          </w:p>
        </w:tc>
        <w:tc>
          <w:tcPr>
            <w:tcW w:w="479" w:type="pct"/>
          </w:tcPr>
          <w:p w14:paraId="4163194E" w14:textId="77777777" w:rsidR="003E7D44" w:rsidRPr="001B60DD" w:rsidRDefault="003E7D44" w:rsidP="00AE6845">
            <w:pPr>
              <w:rPr>
                <w:rFonts w:eastAsia="DengXian"/>
              </w:rPr>
            </w:pPr>
            <w:r>
              <w:rPr>
                <w:rFonts w:eastAsia="DengXian" w:hint="eastAsia"/>
              </w:rPr>
              <w:t>1</w:t>
            </w:r>
          </w:p>
        </w:tc>
        <w:tc>
          <w:tcPr>
            <w:tcW w:w="1253" w:type="pct"/>
          </w:tcPr>
          <w:p w14:paraId="11CE991C" w14:textId="77777777" w:rsidR="003E7D44" w:rsidRPr="001B60DD" w:rsidRDefault="003E7D44" w:rsidP="00AE6845">
            <w:pPr>
              <w:rPr>
                <w:rFonts w:eastAsia="DengXian"/>
              </w:rPr>
            </w:pPr>
            <w:r>
              <w:rPr>
                <w:rFonts w:eastAsia="DengXian"/>
              </w:rPr>
              <w:t>The coexistsnce of (C)LTM and MBS</w:t>
            </w:r>
          </w:p>
        </w:tc>
        <w:tc>
          <w:tcPr>
            <w:tcW w:w="520" w:type="pct"/>
          </w:tcPr>
          <w:p w14:paraId="3DD47D7F" w14:textId="304B06BC" w:rsidR="003E7D44" w:rsidRPr="001B60DD" w:rsidRDefault="003E7D44" w:rsidP="00AE6845">
            <w:pPr>
              <w:rPr>
                <w:rFonts w:eastAsia="DengXian"/>
              </w:rPr>
            </w:pPr>
          </w:p>
        </w:tc>
        <w:tc>
          <w:tcPr>
            <w:tcW w:w="699" w:type="pct"/>
          </w:tcPr>
          <w:p w14:paraId="1BDF3F1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r>
              <w:t>ToDo</w:t>
            </w:r>
          </w:p>
        </w:tc>
      </w:tr>
    </w:tbl>
    <w:p w14:paraId="1E8C6854"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MBS. </w:t>
      </w:r>
    </w:p>
    <w:p w14:paraId="0B8B221B"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MBS can be supported </w:t>
      </w:r>
      <w:r>
        <w:t>or not.</w:t>
      </w:r>
    </w:p>
    <w:p w14:paraId="73A81323" w14:textId="77777777" w:rsidR="003E7D44" w:rsidRDefault="003E7D44" w:rsidP="003E7D44">
      <w:r>
        <w:rPr>
          <w:b/>
        </w:rPr>
        <w:t>[Comments]</w:t>
      </w:r>
      <w:r>
        <w:t>:</w:t>
      </w:r>
    </w:p>
    <w:p w14:paraId="1C856E57" w14:textId="2F4A37FC" w:rsidR="00674559" w:rsidRDefault="00674559" w:rsidP="003E7D44">
      <w:r>
        <w:rPr>
          <w:rFonts w:eastAsia="DengXian"/>
        </w:rPr>
        <w:t xml:space="preserve">[Rapporteur] </w:t>
      </w:r>
      <w:r w:rsidRPr="00674559">
        <w:rPr>
          <w:rFonts w:eastAsia="DengXian"/>
        </w:rPr>
        <w:t>No tdoc expected on this as we can simply discuss online. Please note that this is not a Rel-19 issue but rather a Rel-18. My preference would be to not work on this coexistance, meaning that whatever situation we have in Rel-18 it applies also to Rel-19.</w:t>
      </w:r>
    </w:p>
    <w:p w14:paraId="4D99DC0A" w14:textId="77777777" w:rsidR="00977C0F" w:rsidRDefault="00977C0F" w:rsidP="00977C0F">
      <w:pPr>
        <w:rPr>
          <w:rFonts w:eastAsia="DengXian"/>
        </w:rPr>
      </w:pPr>
    </w:p>
    <w:p w14:paraId="3459E78F" w14:textId="2D3268D0" w:rsidR="00D7207F" w:rsidRPr="00977C0F" w:rsidRDefault="00D7207F" w:rsidP="00D7207F">
      <w:pPr>
        <w:pStyle w:val="Heading1"/>
        <w:rPr>
          <w:rFonts w:eastAsia="DengXian"/>
        </w:rPr>
      </w:pPr>
      <w:r>
        <w:rPr>
          <w:rFonts w:eastAsia="DengXian" w:hint="eastAsia"/>
        </w:rPr>
        <w:t>C151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r>
              <w:t>Tdoc</w:t>
            </w:r>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r>
              <w:t>Misc</w:t>
            </w:r>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DengXian"/>
              </w:rPr>
            </w:pPr>
            <w:r>
              <w:rPr>
                <w:rFonts w:eastAsia="DengXian" w:hint="eastAsia"/>
              </w:rPr>
              <w:t>C151</w:t>
            </w:r>
          </w:p>
        </w:tc>
        <w:tc>
          <w:tcPr>
            <w:tcW w:w="425" w:type="pct"/>
          </w:tcPr>
          <w:p w14:paraId="7D5E72DA" w14:textId="77777777" w:rsidR="00D7207F" w:rsidRPr="001B60DD" w:rsidRDefault="00D7207F" w:rsidP="00AE6845">
            <w:pPr>
              <w:rPr>
                <w:rFonts w:eastAsia="DengXian"/>
              </w:rPr>
            </w:pPr>
            <w:r>
              <w:rPr>
                <w:rFonts w:eastAsia="DengXian"/>
              </w:rPr>
              <w:t>MOB</w:t>
            </w:r>
          </w:p>
        </w:tc>
        <w:tc>
          <w:tcPr>
            <w:tcW w:w="479" w:type="pct"/>
          </w:tcPr>
          <w:p w14:paraId="2B68FD92" w14:textId="77777777" w:rsidR="00D7207F" w:rsidRPr="001B60DD" w:rsidRDefault="00D7207F" w:rsidP="00AE6845">
            <w:pPr>
              <w:rPr>
                <w:rFonts w:eastAsia="DengXian"/>
              </w:rPr>
            </w:pPr>
            <w:r>
              <w:rPr>
                <w:rFonts w:eastAsia="DengXian" w:hint="eastAsia"/>
              </w:rPr>
              <w:t>1</w:t>
            </w:r>
          </w:p>
        </w:tc>
        <w:tc>
          <w:tcPr>
            <w:tcW w:w="1253" w:type="pct"/>
          </w:tcPr>
          <w:p w14:paraId="75D4A4ED" w14:textId="5820F86B" w:rsidR="00D7207F" w:rsidRPr="001B60DD" w:rsidRDefault="00A847EC" w:rsidP="00046ECF">
            <w:pPr>
              <w:rPr>
                <w:rFonts w:eastAsia="DengXian"/>
              </w:rPr>
            </w:pPr>
            <w:r>
              <w:rPr>
                <w:rFonts w:eastAsia="DengXian"/>
              </w:rPr>
              <w:t>I</w:t>
            </w:r>
            <w:r>
              <w:rPr>
                <w:rFonts w:eastAsia="DengXian" w:hint="eastAsia"/>
              </w:rPr>
              <w:t xml:space="preserve">t is not clear on </w:t>
            </w:r>
            <w:r w:rsidR="00046ECF">
              <w:rPr>
                <w:rFonts w:eastAsia="DengXian" w:hint="eastAsia"/>
              </w:rPr>
              <w:t xml:space="preserve">whether </w:t>
            </w:r>
            <w:r>
              <w:rPr>
                <w:rFonts w:eastAsia="DengXian" w:hint="eastAsia"/>
              </w:rPr>
              <w:t xml:space="preserve">the UE </w:t>
            </w:r>
            <w:r w:rsidR="00046ECF">
              <w:rPr>
                <w:rFonts w:eastAsia="DengXian" w:hint="eastAsia"/>
              </w:rPr>
              <w:t>should</w:t>
            </w:r>
            <w:r>
              <w:rPr>
                <w:rFonts w:eastAsia="DengXian" w:hint="eastAsia"/>
              </w:rPr>
              <w:t xml:space="preserve"> stop </w:t>
            </w:r>
            <w:r w:rsidRPr="00A847EC">
              <w:rPr>
                <w:rFonts w:eastAsia="DengXian"/>
              </w:rPr>
              <w:t>the LTM conditions evaluation based on L1 measurements</w:t>
            </w:r>
            <w:r>
              <w:rPr>
                <w:rFonts w:eastAsia="DengXian" w:hint="eastAsia"/>
              </w:rPr>
              <w:t xml:space="preserve"> and</w:t>
            </w:r>
            <w:r w:rsidR="00046ECF">
              <w:rPr>
                <w:rFonts w:eastAsia="DengXian" w:hint="eastAsia"/>
              </w:rPr>
              <w:t>/or</w:t>
            </w:r>
            <w:r>
              <w:rPr>
                <w:rFonts w:eastAsia="DengXian" w:hint="eastAsia"/>
              </w:rPr>
              <w:t xml:space="preserve"> based on </w:t>
            </w:r>
            <w:r w:rsidRPr="00A847EC">
              <w:rPr>
                <w:rFonts w:eastAsia="DengXian"/>
              </w:rPr>
              <w:t>L3 measurements</w:t>
            </w:r>
            <w:r w:rsidR="00D7207F">
              <w:rPr>
                <w:rFonts w:eastAsia="DengXian" w:hint="eastAsia"/>
              </w:rPr>
              <w:t>.</w:t>
            </w:r>
          </w:p>
        </w:tc>
        <w:tc>
          <w:tcPr>
            <w:tcW w:w="520" w:type="pct"/>
          </w:tcPr>
          <w:p w14:paraId="79C7FE99" w14:textId="77777777" w:rsidR="00D7207F" w:rsidRPr="00535234" w:rsidRDefault="00D7207F" w:rsidP="00AE6845">
            <w:pPr>
              <w:rPr>
                <w:rFonts w:eastAsia="DengXian"/>
              </w:rPr>
            </w:pPr>
          </w:p>
        </w:tc>
        <w:tc>
          <w:tcPr>
            <w:tcW w:w="699" w:type="pct"/>
          </w:tcPr>
          <w:p w14:paraId="087F2002" w14:textId="77777777" w:rsidR="00D7207F" w:rsidRDefault="00D7207F" w:rsidP="00AE6845">
            <w:pPr>
              <w:rPr>
                <w:rFonts w:eastAsia="DengXian"/>
              </w:rPr>
            </w:pPr>
            <w:r>
              <w:rPr>
                <w:rFonts w:eastAsia="DengXian" w:hint="eastAsia"/>
              </w:rPr>
              <w:t>Rui</w:t>
            </w:r>
          </w:p>
          <w:p w14:paraId="0FFB99E9" w14:textId="77777777" w:rsidR="00D7207F" w:rsidRPr="001B60DD" w:rsidRDefault="00D7207F" w:rsidP="00AE6845">
            <w:pPr>
              <w:rPr>
                <w:rFonts w:eastAsia="DengXian"/>
              </w:rPr>
            </w:pPr>
            <w:r>
              <w:rPr>
                <w:rFonts w:eastAsia="DengXian"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DengXian"/>
              </w:rPr>
            </w:pPr>
            <w:r>
              <w:rPr>
                <w:rFonts w:eastAsia="DengXian" w:hint="eastAsia"/>
              </w:rPr>
              <w:t>V005</w:t>
            </w:r>
          </w:p>
        </w:tc>
        <w:tc>
          <w:tcPr>
            <w:tcW w:w="365" w:type="pct"/>
          </w:tcPr>
          <w:p w14:paraId="2111AB96" w14:textId="4225808A" w:rsidR="00D7207F" w:rsidRDefault="00215ADF" w:rsidP="00AE6845">
            <w:r>
              <w:t>PropAgree</w:t>
            </w:r>
          </w:p>
        </w:tc>
      </w:tr>
    </w:tbl>
    <w:p w14:paraId="48BF8101" w14:textId="1BCC2B0E" w:rsidR="00D7207F" w:rsidRPr="00320952" w:rsidRDefault="00D7207F" w:rsidP="00D7207F">
      <w:pPr>
        <w:pStyle w:val="CommentText"/>
        <w:rPr>
          <w:rFonts w:eastAsia="DengXian"/>
        </w:rPr>
      </w:pPr>
      <w:r>
        <w:rPr>
          <w:b/>
        </w:rPr>
        <w:br/>
        <w:t>[Description</w:t>
      </w:r>
      <w:proofErr w:type="gramStart"/>
      <w:r>
        <w:rPr>
          <w:b/>
        </w:rPr>
        <w:t>]</w:t>
      </w:r>
      <w:r>
        <w:t>:</w:t>
      </w:r>
      <w:r>
        <w:rPr>
          <w:rFonts w:eastAsia="DengXian" w:hint="eastAsia"/>
        </w:rPr>
        <w:t>.</w:t>
      </w:r>
      <w:proofErr w:type="gramEnd"/>
    </w:p>
    <w:p w14:paraId="75C4E059" w14:textId="77777777" w:rsidR="00D7207F" w:rsidRDefault="00D7207F" w:rsidP="00D7207F">
      <w:pPr>
        <w:pStyle w:val="CommentText"/>
        <w:rPr>
          <w:rFonts w:eastAsia="DengXian"/>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3&gt; if the target SpCell is different from current SpCell</w:t>
      </w:r>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 xml:space="preserve">stop the LTM conditions evaluation, if any, for all the LTM candidate </w:t>
      </w:r>
      <w:proofErr w:type="gramStart"/>
      <w:r w:rsidRPr="009F57A8">
        <w:rPr>
          <w:strike/>
          <w:color w:val="FF0000"/>
        </w:rPr>
        <w:t>configurations;</w:t>
      </w:r>
      <w:proofErr w:type="gramEnd"/>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DengXian"/>
          <w:strike/>
          <w:color w:val="FF0000"/>
        </w:rPr>
      </w:pPr>
      <w:r w:rsidRPr="009F57A8">
        <w:rPr>
          <w:strike/>
          <w:color w:val="FF0000"/>
        </w:rPr>
        <w:t>5&gt;</w:t>
      </w:r>
      <w:r w:rsidRPr="009F57A8">
        <w:rPr>
          <w:strike/>
          <w:color w:val="FF0000"/>
        </w:rPr>
        <w:tab/>
        <w:t xml:space="preserve">request lower layers to stop the LTM cell switch conditions evaluation for all LTM candidate </w:t>
      </w:r>
      <w:proofErr w:type="gramStart"/>
      <w:r w:rsidRPr="009F57A8">
        <w:rPr>
          <w:strike/>
          <w:color w:val="FF0000"/>
        </w:rPr>
        <w:t>configurations;</w:t>
      </w:r>
      <w:proofErr w:type="gramEnd"/>
    </w:p>
    <w:p w14:paraId="4E43748C" w14:textId="7237CB18"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 xml:space="preserve">request lower layers to stop the LTM conditions evaluation based on L1 measurements for all the LTM candidate </w:t>
      </w:r>
      <w:proofErr w:type="gramStart"/>
      <w:r w:rsidRPr="00716462">
        <w:rPr>
          <w:color w:val="FF0000"/>
        </w:rPr>
        <w:t>configurations;</w:t>
      </w:r>
      <w:proofErr w:type="gramEnd"/>
    </w:p>
    <w:p w14:paraId="45FFAE28" w14:textId="1676DDAA"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 xml:space="preserve">stop the LTM cell switch conditions evaluation based on L3 measurements for all the LTM candidate </w:t>
      </w:r>
      <w:proofErr w:type="gramStart"/>
      <w:r w:rsidRPr="00716462">
        <w:rPr>
          <w:color w:val="FF0000"/>
        </w:rPr>
        <w:t>configurations;</w:t>
      </w:r>
      <w:proofErr w:type="gramEnd"/>
    </w:p>
    <w:p w14:paraId="3CA2D7F4" w14:textId="77777777" w:rsidR="00716462" w:rsidRPr="00716462" w:rsidRDefault="00716462" w:rsidP="00D7207F">
      <w:pPr>
        <w:pStyle w:val="B5"/>
        <w:rPr>
          <w:rFonts w:eastAsia="DengXian"/>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gramStart"/>
      <w:r w:rsidRPr="00EE6E73">
        <w:t>SpCell;</w:t>
      </w:r>
      <w:proofErr w:type="gramEnd"/>
    </w:p>
    <w:p w14:paraId="31F027A6" w14:textId="3F43B679" w:rsidR="00D7207F" w:rsidRDefault="00D7207F" w:rsidP="00D7207F">
      <w:r>
        <w:rPr>
          <w:b/>
        </w:rPr>
        <w:t xml:space="preserve"> [Comments]</w:t>
      </w:r>
      <w:r>
        <w:t>:</w:t>
      </w:r>
    </w:p>
    <w:p w14:paraId="5067ACB8" w14:textId="77777777" w:rsidR="00D7207F" w:rsidRDefault="00D7207F" w:rsidP="00977C0F">
      <w:pPr>
        <w:rPr>
          <w:rFonts w:eastAsiaTheme="minorEastAsia"/>
          <w:lang w:eastAsia="ja-JP"/>
        </w:rPr>
      </w:pPr>
    </w:p>
    <w:p w14:paraId="1A205869" w14:textId="77777777" w:rsidR="00190C20" w:rsidRDefault="00190C20" w:rsidP="00190C20">
      <w:pPr>
        <w:rPr>
          <w:rFonts w:eastAsiaTheme="minorEastAsia"/>
          <w:lang w:eastAsia="ja-JP"/>
        </w:rPr>
      </w:pPr>
    </w:p>
    <w:p w14:paraId="65EC68AB" w14:textId="77777777" w:rsidR="00190C20" w:rsidRPr="00885242" w:rsidRDefault="00190C20" w:rsidP="00190C20">
      <w:pPr>
        <w:pStyle w:val="Heading1"/>
        <w:rPr>
          <w:rFonts w:eastAsiaTheme="minorEastAsia"/>
          <w:lang w:eastAsia="ja-JP"/>
        </w:rPr>
      </w:pPr>
      <w:r>
        <w:rPr>
          <w:rFonts w:eastAsiaTheme="minorEastAsia" w:hint="eastAsia"/>
          <w:lang w:eastAsia="ja-JP"/>
        </w:rPr>
        <w:t>J051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190C20" w14:paraId="41B969EB" w14:textId="77777777" w:rsidTr="00FA2761">
        <w:tc>
          <w:tcPr>
            <w:tcW w:w="433" w:type="pct"/>
          </w:tcPr>
          <w:p w14:paraId="39784EA0" w14:textId="77777777" w:rsidR="00190C20" w:rsidRDefault="00190C20" w:rsidP="00FA2761">
            <w:r>
              <w:t>RIL Id</w:t>
            </w:r>
          </w:p>
        </w:tc>
        <w:tc>
          <w:tcPr>
            <w:tcW w:w="425" w:type="pct"/>
          </w:tcPr>
          <w:p w14:paraId="576D162F" w14:textId="77777777" w:rsidR="00190C20" w:rsidRDefault="00190C20" w:rsidP="00FA2761">
            <w:r>
              <w:t>WI</w:t>
            </w:r>
          </w:p>
        </w:tc>
        <w:tc>
          <w:tcPr>
            <w:tcW w:w="479" w:type="pct"/>
          </w:tcPr>
          <w:p w14:paraId="0EF8DC8C" w14:textId="77777777" w:rsidR="00190C20" w:rsidRDefault="00190C20" w:rsidP="00FA2761">
            <w:r>
              <w:t>Class</w:t>
            </w:r>
          </w:p>
        </w:tc>
        <w:tc>
          <w:tcPr>
            <w:tcW w:w="1253" w:type="pct"/>
          </w:tcPr>
          <w:p w14:paraId="7C31A7AB" w14:textId="77777777" w:rsidR="00190C20" w:rsidRDefault="00190C20" w:rsidP="00FA2761">
            <w:r>
              <w:t>Title</w:t>
            </w:r>
          </w:p>
        </w:tc>
        <w:tc>
          <w:tcPr>
            <w:tcW w:w="520" w:type="pct"/>
          </w:tcPr>
          <w:p w14:paraId="17FA4FE6" w14:textId="77777777" w:rsidR="00190C20" w:rsidRDefault="00190C20" w:rsidP="00FA2761">
            <w:r>
              <w:t>Tdoc</w:t>
            </w:r>
          </w:p>
        </w:tc>
        <w:tc>
          <w:tcPr>
            <w:tcW w:w="699" w:type="pct"/>
          </w:tcPr>
          <w:p w14:paraId="78D7D8EF" w14:textId="77777777" w:rsidR="00190C20" w:rsidRDefault="00190C20" w:rsidP="00FA2761">
            <w:r>
              <w:t>Delegate</w:t>
            </w:r>
          </w:p>
        </w:tc>
        <w:tc>
          <w:tcPr>
            <w:tcW w:w="445" w:type="pct"/>
          </w:tcPr>
          <w:p w14:paraId="0BAA3360" w14:textId="77777777" w:rsidR="00190C20" w:rsidRDefault="00190C20" w:rsidP="00FA2761">
            <w:r>
              <w:t>Misc</w:t>
            </w:r>
          </w:p>
        </w:tc>
        <w:tc>
          <w:tcPr>
            <w:tcW w:w="381" w:type="pct"/>
          </w:tcPr>
          <w:p w14:paraId="1B81A8BE" w14:textId="77777777" w:rsidR="00190C20" w:rsidRDefault="00190C20" w:rsidP="00FA2761">
            <w:r>
              <w:t>File version</w:t>
            </w:r>
          </w:p>
        </w:tc>
        <w:tc>
          <w:tcPr>
            <w:tcW w:w="365" w:type="pct"/>
          </w:tcPr>
          <w:p w14:paraId="583343B5" w14:textId="77777777" w:rsidR="00190C20" w:rsidRDefault="00190C20" w:rsidP="00FA2761">
            <w:r>
              <w:t>Status</w:t>
            </w:r>
          </w:p>
        </w:tc>
      </w:tr>
      <w:tr w:rsidR="00190C20" w14:paraId="08DD24CB" w14:textId="77777777" w:rsidTr="00FA2761">
        <w:tc>
          <w:tcPr>
            <w:tcW w:w="433" w:type="pct"/>
          </w:tcPr>
          <w:p w14:paraId="01213D2F" w14:textId="77777777" w:rsidR="00190C20" w:rsidRPr="00885242" w:rsidRDefault="00190C20" w:rsidP="00FA2761">
            <w:pPr>
              <w:rPr>
                <w:rFonts w:eastAsiaTheme="minorEastAsia"/>
                <w:lang w:eastAsia="ja-JP"/>
              </w:rPr>
            </w:pPr>
            <w:r>
              <w:rPr>
                <w:rFonts w:eastAsiaTheme="minorEastAsia" w:hint="eastAsia"/>
                <w:lang w:eastAsia="ja-JP"/>
              </w:rPr>
              <w:t>J051</w:t>
            </w:r>
          </w:p>
        </w:tc>
        <w:tc>
          <w:tcPr>
            <w:tcW w:w="425" w:type="pct"/>
          </w:tcPr>
          <w:p w14:paraId="7334DB42" w14:textId="77777777" w:rsidR="00190C20" w:rsidRPr="001B60DD" w:rsidRDefault="00190C20" w:rsidP="00FA2761">
            <w:pPr>
              <w:rPr>
                <w:rFonts w:eastAsia="DengXian"/>
              </w:rPr>
            </w:pPr>
            <w:r>
              <w:rPr>
                <w:rFonts w:eastAsia="DengXian"/>
              </w:rPr>
              <w:t>MOB</w:t>
            </w:r>
          </w:p>
        </w:tc>
        <w:tc>
          <w:tcPr>
            <w:tcW w:w="479" w:type="pct"/>
          </w:tcPr>
          <w:p w14:paraId="4DCC731B" w14:textId="77777777" w:rsidR="00190C20" w:rsidRPr="001B60DD" w:rsidRDefault="00190C20" w:rsidP="00FA2761">
            <w:pPr>
              <w:rPr>
                <w:rFonts w:eastAsia="DengXian"/>
              </w:rPr>
            </w:pPr>
            <w:r>
              <w:rPr>
                <w:rFonts w:eastAsia="DengXian" w:hint="eastAsia"/>
              </w:rPr>
              <w:t>1</w:t>
            </w:r>
          </w:p>
        </w:tc>
        <w:tc>
          <w:tcPr>
            <w:tcW w:w="1253" w:type="pct"/>
          </w:tcPr>
          <w:p w14:paraId="3768A90D" w14:textId="77777777" w:rsidR="00190C20" w:rsidRPr="00885242" w:rsidRDefault="00190C20" w:rsidP="00FA2761">
            <w:pPr>
              <w:rPr>
                <w:rFonts w:eastAsiaTheme="minorEastAsia"/>
                <w:lang w:eastAsia="ja-JP"/>
              </w:rPr>
            </w:pPr>
            <w:r>
              <w:rPr>
                <w:rFonts w:eastAsiaTheme="minorEastAsia"/>
                <w:lang w:eastAsia="ja-JP"/>
              </w:rPr>
              <w:t>W</w:t>
            </w:r>
            <w:r>
              <w:rPr>
                <w:rFonts w:eastAsiaTheme="minorEastAsia" w:hint="eastAsia"/>
                <w:lang w:eastAsia="ja-JP"/>
              </w:rPr>
              <w:t>rong IE name</w:t>
            </w:r>
          </w:p>
        </w:tc>
        <w:tc>
          <w:tcPr>
            <w:tcW w:w="520" w:type="pct"/>
          </w:tcPr>
          <w:p w14:paraId="452A342F" w14:textId="77777777" w:rsidR="00190C20" w:rsidRPr="00535234" w:rsidRDefault="00190C20" w:rsidP="00FA2761">
            <w:pPr>
              <w:rPr>
                <w:rFonts w:eastAsia="DengXian"/>
              </w:rPr>
            </w:pPr>
          </w:p>
        </w:tc>
        <w:tc>
          <w:tcPr>
            <w:tcW w:w="699" w:type="pct"/>
          </w:tcPr>
          <w:p w14:paraId="7F20CE74" w14:textId="77777777" w:rsidR="00190C20" w:rsidRDefault="00190C20" w:rsidP="00FA2761">
            <w:pPr>
              <w:rPr>
                <w:rFonts w:eastAsia="DengXian"/>
              </w:rPr>
            </w:pPr>
            <w:r>
              <w:rPr>
                <w:rFonts w:eastAsiaTheme="minorEastAsia" w:hint="eastAsia"/>
                <w:lang w:eastAsia="ja-JP"/>
              </w:rPr>
              <w:t>Takaki</w:t>
            </w:r>
          </w:p>
          <w:p w14:paraId="289D411C"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3D7AA83" w14:textId="77777777" w:rsidR="00190C20" w:rsidRDefault="00190C20" w:rsidP="00FA2761"/>
        </w:tc>
        <w:tc>
          <w:tcPr>
            <w:tcW w:w="381" w:type="pct"/>
          </w:tcPr>
          <w:p w14:paraId="73B5272C" w14:textId="2CE601C1"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07ACBD0C" w14:textId="74D3F38D" w:rsidR="00190C20" w:rsidRDefault="00215ADF" w:rsidP="00FA2761">
            <w:r>
              <w:t>PropAgree</w:t>
            </w:r>
          </w:p>
        </w:tc>
      </w:tr>
    </w:tbl>
    <w:p w14:paraId="26D93266" w14:textId="77777777" w:rsidR="00190C20" w:rsidRPr="00885242" w:rsidRDefault="00190C20" w:rsidP="00190C20">
      <w:pPr>
        <w:pStyle w:val="CommentText"/>
        <w:rPr>
          <w:rFonts w:eastAsiaTheme="minorEastAsia"/>
          <w:lang w:eastAsia="ja-JP"/>
        </w:rPr>
      </w:pPr>
      <w:r>
        <w:rPr>
          <w:b/>
        </w:rPr>
        <w:br/>
        <w:t>[Description]</w:t>
      </w:r>
      <w:r>
        <w:t>:</w:t>
      </w:r>
      <w:r w:rsidRPr="00320952">
        <w:rPr>
          <w:rFonts w:eastAsia="DengXian"/>
        </w:rPr>
        <w:t xml:space="preserve"> </w:t>
      </w:r>
      <w:r>
        <w:rPr>
          <w:rFonts w:eastAsiaTheme="minorEastAsia" w:hint="eastAsia"/>
          <w:lang w:eastAsia="ja-JP"/>
        </w:rPr>
        <w:t>same issue with Z158</w:t>
      </w:r>
    </w:p>
    <w:p w14:paraId="756F44CC" w14:textId="77777777" w:rsidR="00190C20" w:rsidRPr="00AB531E" w:rsidRDefault="00190C20" w:rsidP="00190C20">
      <w:pPr>
        <w:pStyle w:val="CommentText"/>
        <w:rPr>
          <w:rFonts w:eastAsiaTheme="minorEastAsia"/>
          <w:lang w:eastAsia="ja-JP"/>
        </w:rPr>
      </w:pPr>
      <w:r>
        <w:rPr>
          <w:b/>
        </w:rPr>
        <w:t>[Proposed Change]</w:t>
      </w:r>
      <w:r>
        <w:t xml:space="preserve">: Change the IE name to </w:t>
      </w:r>
      <w:r w:rsidRPr="00D068B0">
        <w:rPr>
          <w:i/>
        </w:rPr>
        <w:t>ltm-SK-CounterConfigToReleaseList</w:t>
      </w:r>
      <w:r w:rsidRPr="00AB531E">
        <w:rPr>
          <w:rFonts w:eastAsiaTheme="minorEastAsia" w:hint="eastAsia"/>
          <w:iCs/>
          <w:lang w:eastAsia="ja-JP"/>
        </w:rPr>
        <w:t xml:space="preserve"> as below:</w:t>
      </w:r>
    </w:p>
    <w:p w14:paraId="48AF4CD5" w14:textId="77777777" w:rsidR="00190C20" w:rsidRPr="00EE6E73" w:rsidRDefault="00190C20" w:rsidP="00190C20">
      <w:pPr>
        <w:pStyle w:val="B1"/>
      </w:pPr>
      <w:r w:rsidRPr="00EE6E73">
        <w:t>1&gt;</w:t>
      </w:r>
      <w:r w:rsidRPr="00EE6E73">
        <w:tab/>
        <w:t xml:space="preserve">for each </w:t>
      </w:r>
      <w:r w:rsidRPr="00EE6E73">
        <w:rPr>
          <w:i/>
        </w:rPr>
        <w:t>securityCellSetId</w:t>
      </w:r>
      <w:r w:rsidRPr="00EE6E73">
        <w:t xml:space="preserve"> value included in the</w:t>
      </w:r>
      <w:r w:rsidRPr="00EE6E73">
        <w:rPr>
          <w:i/>
        </w:rPr>
        <w:t xml:space="preserve"> sk-CounterConfigToRe</w:t>
      </w:r>
      <w:ins w:id="40" w:author="Sharp - Takuma.K" w:date="2025-09-29T17:36:00Z">
        <w:r>
          <w:rPr>
            <w:rFonts w:eastAsiaTheme="minorEastAsia" w:hint="eastAsia"/>
            <w:i/>
            <w:lang w:eastAsia="ja-JP"/>
          </w:rPr>
          <w:t>lease</w:t>
        </w:r>
      </w:ins>
      <w:del w:id="41" w:author="Sharp - Takuma.K" w:date="2025-09-29T17:36:00Z">
        <w:r w:rsidRPr="00EE6E73" w:rsidDel="00AB531E">
          <w:rPr>
            <w:i/>
          </w:rPr>
          <w:delText>move</w:delText>
        </w:r>
      </w:del>
      <w:r w:rsidRPr="00EE6E73">
        <w:rPr>
          <w:i/>
        </w:rPr>
        <w:t xml:space="preserve">List </w:t>
      </w:r>
      <w:r w:rsidRPr="00EE6E73">
        <w:t xml:space="preserve">that is part of the current </w:t>
      </w:r>
      <w:r w:rsidRPr="00EE6E73">
        <w:rPr>
          <w:i/>
        </w:rPr>
        <w:t>sk-CounterConfigToAddModList</w:t>
      </w:r>
      <w:r w:rsidRPr="00EE6E73">
        <w:t xml:space="preserve"> in </w:t>
      </w:r>
      <w:r w:rsidRPr="00EE6E73">
        <w:rPr>
          <w:i/>
        </w:rPr>
        <w:t>VarConditionalReconfig</w:t>
      </w:r>
      <w:r w:rsidRPr="00EE6E73">
        <w:t>:</w:t>
      </w:r>
    </w:p>
    <w:p w14:paraId="082351A3" w14:textId="77777777" w:rsidR="00190C20" w:rsidRDefault="00190C20" w:rsidP="00190C20">
      <w:r>
        <w:rPr>
          <w:b/>
        </w:rPr>
        <w:t>[Comments]</w:t>
      </w:r>
      <w:r>
        <w:t>:</w:t>
      </w:r>
    </w:p>
    <w:p w14:paraId="4DFF8DEA" w14:textId="77777777" w:rsidR="00190C20" w:rsidRPr="00885242" w:rsidRDefault="00190C20" w:rsidP="00190C20">
      <w:pPr>
        <w:rPr>
          <w:rFonts w:eastAsiaTheme="minorEastAsia"/>
          <w:lang w:eastAsia="ja-JP"/>
        </w:rPr>
      </w:pPr>
    </w:p>
    <w:p w14:paraId="33E58484" w14:textId="77777777" w:rsidR="00190C20" w:rsidRPr="00190C20" w:rsidRDefault="00190C20" w:rsidP="00977C0F">
      <w:pPr>
        <w:rPr>
          <w:rFonts w:eastAsiaTheme="minorEastAsia"/>
          <w:lang w:eastAsia="ja-JP"/>
        </w:rPr>
      </w:pPr>
    </w:p>
    <w:p w14:paraId="1F557E66" w14:textId="7ECDA612" w:rsidR="00FB35B3" w:rsidRPr="00977C0F" w:rsidRDefault="00FB35B3" w:rsidP="00FB35B3">
      <w:pPr>
        <w:pStyle w:val="Heading1"/>
        <w:rPr>
          <w:rFonts w:eastAsia="DengXian"/>
        </w:rPr>
      </w:pPr>
      <w:r>
        <w:rPr>
          <w:rFonts w:eastAsia="DengXian" w:hint="eastAsia"/>
        </w:rPr>
        <w:t>C152</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r>
              <w:t>Tdoc</w:t>
            </w:r>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r>
              <w:t>Misc</w:t>
            </w:r>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DengXian"/>
              </w:rPr>
            </w:pPr>
            <w:r>
              <w:rPr>
                <w:rFonts w:eastAsia="DengXian" w:hint="eastAsia"/>
              </w:rPr>
              <w:t>C15</w:t>
            </w:r>
            <w:r w:rsidR="00B164C5">
              <w:rPr>
                <w:rFonts w:eastAsia="DengXian" w:hint="eastAsia"/>
              </w:rPr>
              <w:t>2</w:t>
            </w:r>
          </w:p>
        </w:tc>
        <w:tc>
          <w:tcPr>
            <w:tcW w:w="425" w:type="pct"/>
          </w:tcPr>
          <w:p w14:paraId="2A8F0610" w14:textId="77777777" w:rsidR="00FB35B3" w:rsidRPr="001B60DD" w:rsidRDefault="00FB35B3" w:rsidP="00AE6845">
            <w:pPr>
              <w:rPr>
                <w:rFonts w:eastAsia="DengXian"/>
              </w:rPr>
            </w:pPr>
            <w:r>
              <w:rPr>
                <w:rFonts w:eastAsia="DengXian"/>
              </w:rPr>
              <w:t>MOB</w:t>
            </w:r>
          </w:p>
        </w:tc>
        <w:tc>
          <w:tcPr>
            <w:tcW w:w="479" w:type="pct"/>
          </w:tcPr>
          <w:p w14:paraId="4BE86662" w14:textId="77777777" w:rsidR="00FB35B3" w:rsidRPr="001B60DD" w:rsidRDefault="00FB35B3" w:rsidP="00AE6845">
            <w:pPr>
              <w:rPr>
                <w:rFonts w:eastAsia="DengXian"/>
              </w:rPr>
            </w:pPr>
            <w:r>
              <w:rPr>
                <w:rFonts w:eastAsia="DengXian" w:hint="eastAsia"/>
              </w:rPr>
              <w:t>1</w:t>
            </w:r>
          </w:p>
        </w:tc>
        <w:tc>
          <w:tcPr>
            <w:tcW w:w="1253" w:type="pct"/>
          </w:tcPr>
          <w:p w14:paraId="2DAC9DE3" w14:textId="2963915B" w:rsidR="00FB35B3" w:rsidRPr="001B60DD" w:rsidRDefault="00354080" w:rsidP="00354080">
            <w:pPr>
              <w:rPr>
                <w:rFonts w:eastAsia="DengXian"/>
              </w:rPr>
            </w:pPr>
            <w:r>
              <w:rPr>
                <w:rFonts w:eastAsia="DengXian" w:hint="eastAsia"/>
              </w:rPr>
              <w:t xml:space="preserve">Ambiguity on whether the IE </w:t>
            </w:r>
            <w:r w:rsidRPr="00EE6E73">
              <w:rPr>
                <w:rFonts w:eastAsia="MS Mincho"/>
                <w:i/>
                <w:iCs/>
              </w:rPr>
              <w:t>ltm-Config</w:t>
            </w:r>
            <w:r>
              <w:rPr>
                <w:rFonts w:eastAsia="DengXian" w:hint="eastAsia"/>
              </w:rPr>
              <w:t xml:space="preserve"> can be the one included in the </w:t>
            </w:r>
            <w:r w:rsidRPr="00EE6E73">
              <w:rPr>
                <w:rFonts w:eastAsia="MS Mincho"/>
                <w:i/>
                <w:iCs/>
              </w:rPr>
              <w:t>RRCReconfiguration</w:t>
            </w:r>
            <w:r w:rsidRPr="00EE6E73">
              <w:rPr>
                <w:rFonts w:eastAsia="MS Mincho"/>
              </w:rPr>
              <w:t xml:space="preserve"> message</w:t>
            </w:r>
            <w:r>
              <w:rPr>
                <w:rFonts w:eastAsia="DengXian" w:hint="eastAsia"/>
              </w:rPr>
              <w:t xml:space="preserve"> contained in </w:t>
            </w:r>
            <w:r w:rsidRPr="00354080">
              <w:rPr>
                <w:rFonts w:eastAsia="DengXian"/>
              </w:rPr>
              <w:t>nr-</w:t>
            </w:r>
            <w:proofErr w:type="gramStart"/>
            <w:r w:rsidRPr="00354080">
              <w:rPr>
                <w:rFonts w:eastAsia="DengXian"/>
              </w:rPr>
              <w:t>SCG</w:t>
            </w:r>
            <w:r>
              <w:rPr>
                <w:rFonts w:eastAsia="DengXian" w:hint="eastAsia"/>
              </w:rPr>
              <w:t xml:space="preserve"> </w:t>
            </w:r>
            <w:r w:rsidR="00FB35B3">
              <w:rPr>
                <w:rFonts w:eastAsia="DengXian" w:hint="eastAsia"/>
              </w:rPr>
              <w:t>.</w:t>
            </w:r>
            <w:proofErr w:type="gramEnd"/>
          </w:p>
        </w:tc>
        <w:tc>
          <w:tcPr>
            <w:tcW w:w="520" w:type="pct"/>
          </w:tcPr>
          <w:p w14:paraId="5231D09A" w14:textId="77777777" w:rsidR="00FB35B3" w:rsidRPr="0071489A" w:rsidRDefault="00FB35B3" w:rsidP="00AE6845">
            <w:pPr>
              <w:rPr>
                <w:rFonts w:eastAsia="DengXian"/>
              </w:rPr>
            </w:pPr>
          </w:p>
        </w:tc>
        <w:tc>
          <w:tcPr>
            <w:tcW w:w="699" w:type="pct"/>
          </w:tcPr>
          <w:p w14:paraId="5C1C7431" w14:textId="77777777" w:rsidR="00FB35B3" w:rsidRDefault="00FB35B3" w:rsidP="00AE6845">
            <w:pPr>
              <w:rPr>
                <w:rFonts w:eastAsia="DengXian"/>
              </w:rPr>
            </w:pPr>
            <w:r>
              <w:rPr>
                <w:rFonts w:eastAsia="DengXian" w:hint="eastAsia"/>
              </w:rPr>
              <w:t>Rui</w:t>
            </w:r>
          </w:p>
          <w:p w14:paraId="4AA26A3F" w14:textId="77777777" w:rsidR="00FB35B3" w:rsidRPr="001B60DD" w:rsidRDefault="00FB35B3" w:rsidP="00AE6845">
            <w:pPr>
              <w:rPr>
                <w:rFonts w:eastAsia="DengXian"/>
              </w:rPr>
            </w:pPr>
            <w:r>
              <w:rPr>
                <w:rFonts w:eastAsia="DengXian"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DengXian"/>
              </w:rPr>
            </w:pPr>
            <w:r>
              <w:rPr>
                <w:rFonts w:eastAsia="DengXian" w:hint="eastAsia"/>
              </w:rPr>
              <w:t>V005</w:t>
            </w:r>
          </w:p>
        </w:tc>
        <w:tc>
          <w:tcPr>
            <w:tcW w:w="365" w:type="pct"/>
          </w:tcPr>
          <w:p w14:paraId="6F672F90" w14:textId="239AD2DB" w:rsidR="00FB35B3" w:rsidRDefault="00215ADF" w:rsidP="00AE6845">
            <w:r>
              <w:t>PropReject</w:t>
            </w:r>
          </w:p>
        </w:tc>
      </w:tr>
    </w:tbl>
    <w:p w14:paraId="4BDB8D1B" w14:textId="0ACA2DD5" w:rsidR="00FB35B3" w:rsidRPr="00320952" w:rsidRDefault="00FB35B3" w:rsidP="00FB35B3">
      <w:pPr>
        <w:pStyle w:val="CommentText"/>
        <w:rPr>
          <w:rFonts w:eastAsia="DengXian"/>
        </w:rPr>
      </w:pPr>
      <w:r>
        <w:rPr>
          <w:b/>
        </w:rPr>
        <w:br/>
        <w:t>[Description]</w:t>
      </w:r>
      <w:r>
        <w:t>:</w:t>
      </w:r>
      <w:r w:rsidR="004C5324" w:rsidRPr="004C5324">
        <w:rPr>
          <w:rFonts w:eastAsia="DengXian" w:hint="eastAsia"/>
        </w:rPr>
        <w:t xml:space="preserve"> </w:t>
      </w:r>
      <w:r w:rsidR="004C5324">
        <w:rPr>
          <w:rFonts w:eastAsia="DengXian" w:hint="eastAsia"/>
        </w:rPr>
        <w:t xml:space="preserve">Ambiguity on whether the IE </w:t>
      </w:r>
      <w:r w:rsidR="004C5324" w:rsidRPr="00EE6E73">
        <w:rPr>
          <w:rFonts w:eastAsia="MS Mincho"/>
          <w:i/>
          <w:iCs/>
        </w:rPr>
        <w:t>ltm-Config</w:t>
      </w:r>
      <w:r w:rsidR="004C5324">
        <w:rPr>
          <w:rFonts w:eastAsia="DengXian" w:hint="eastAsia"/>
        </w:rPr>
        <w:t xml:space="preserve"> can be the one included in the </w:t>
      </w:r>
      <w:r w:rsidR="004C5324" w:rsidRPr="00EE6E73">
        <w:rPr>
          <w:rFonts w:eastAsia="MS Mincho"/>
          <w:i/>
          <w:iCs/>
        </w:rPr>
        <w:t>RRCReconfiguration</w:t>
      </w:r>
      <w:r w:rsidR="004C5324" w:rsidRPr="00EE6E73">
        <w:rPr>
          <w:rFonts w:eastAsia="MS Mincho"/>
        </w:rPr>
        <w:t xml:space="preserve"> message</w:t>
      </w:r>
      <w:r w:rsidR="004C5324">
        <w:rPr>
          <w:rFonts w:eastAsia="DengXian" w:hint="eastAsia"/>
        </w:rPr>
        <w:t xml:space="preserve"> contained in </w:t>
      </w:r>
      <w:r w:rsidR="004C5324" w:rsidRPr="00354080">
        <w:rPr>
          <w:rFonts w:eastAsia="DengXian"/>
        </w:rPr>
        <w:t>nr-SCG</w:t>
      </w:r>
      <w:r>
        <w:rPr>
          <w:rFonts w:eastAsia="DengXian" w:hint="eastAsia"/>
        </w:rPr>
        <w:t>.</w:t>
      </w:r>
    </w:p>
    <w:p w14:paraId="40C10FBD" w14:textId="77777777" w:rsidR="00FB35B3" w:rsidRDefault="00FB35B3" w:rsidP="00FB35B3">
      <w:pPr>
        <w:pStyle w:val="CommentText"/>
        <w:rPr>
          <w:rFonts w:eastAsia="DengXian"/>
        </w:rPr>
      </w:pPr>
      <w:r>
        <w:rPr>
          <w:b/>
        </w:rPr>
        <w:t>[Proposed Change]</w:t>
      </w:r>
      <w:r>
        <w:t xml:space="preserve">: </w:t>
      </w:r>
    </w:p>
    <w:p w14:paraId="79CFEC48" w14:textId="77777777" w:rsidR="000E773B" w:rsidRDefault="000E773B" w:rsidP="000E773B">
      <w:pPr>
        <w:rPr>
          <w:rFonts w:eastAsia="DengXian"/>
        </w:rPr>
      </w:pPr>
      <w:r w:rsidRPr="0025309C">
        <w:rPr>
          <w:rFonts w:eastAsia="DengXian"/>
        </w:rPr>
        <w:t>5.3.5.18.1</w:t>
      </w:r>
      <w:r w:rsidRPr="0025309C">
        <w:rPr>
          <w:rFonts w:eastAsia="DengXian"/>
        </w:rPr>
        <w:tab/>
        <w:t>LTM configuration</w:t>
      </w:r>
    </w:p>
    <w:p w14:paraId="38A87CFE" w14:textId="77777777" w:rsidR="000E773B" w:rsidRPr="0025309C" w:rsidRDefault="000E773B" w:rsidP="000E773B">
      <w:pPr>
        <w:rPr>
          <w:rFonts w:eastAsia="DengXian"/>
        </w:rPr>
      </w:pPr>
      <w:r>
        <w:rPr>
          <w:rFonts w:eastAsia="DengXian"/>
        </w:rPr>
        <w:t>……</w:t>
      </w:r>
    </w:p>
    <w:p w14:paraId="1130022B" w14:textId="77777777" w:rsidR="000E773B" w:rsidRPr="000E773B" w:rsidRDefault="000E773B" w:rsidP="00FB35B3">
      <w:pPr>
        <w:pStyle w:val="CommentText"/>
        <w:rPr>
          <w:rFonts w:eastAsia="DengXian"/>
        </w:rPr>
      </w:pPr>
    </w:p>
    <w:p w14:paraId="3CA11256" w14:textId="00E04FF1" w:rsidR="004C5324" w:rsidRDefault="004C5324" w:rsidP="004C5324">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w:t>
      </w:r>
      <w:r w:rsidRPr="000A162B">
        <w:rPr>
          <w:rFonts w:eastAsia="DengXian" w:hint="eastAsia"/>
          <w:color w:val="FF0000"/>
          <w:u w:val="single"/>
        </w:rPr>
        <w:t>not included in</w:t>
      </w:r>
      <w:r>
        <w:rPr>
          <w:rFonts w:eastAsia="DengXian"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r w:rsidRPr="00C523A1">
        <w:rPr>
          <w:i/>
          <w:iCs/>
        </w:rPr>
        <w:t>ltm-ServingCellNoSecurityChangeID</w:t>
      </w:r>
      <w:r>
        <w:t>.</w:t>
      </w:r>
    </w:p>
    <w:p w14:paraId="0A49419D" w14:textId="6AB02835" w:rsidR="004C5324" w:rsidRPr="00E93D36" w:rsidRDefault="004C5324" w:rsidP="004C5324">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DengXian" w:hint="eastAsia"/>
          <w:color w:val="FF0000"/>
          <w:u w:val="single"/>
        </w:rPr>
        <w:t>in</w:t>
      </w:r>
      <w:r w:rsidRPr="00EE6E73">
        <w:rPr>
          <w:rFonts w:eastAsia="MS Mincho"/>
        </w:rPr>
        <w:t xml:space="preserve">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DengXian"/>
        </w:rPr>
      </w:pPr>
      <w:r>
        <w:rPr>
          <w:rFonts w:eastAsia="DengXian"/>
        </w:rPr>
        <w:t>[MediaTek (Pasi)]</w:t>
      </w:r>
    </w:p>
    <w:p w14:paraId="11250A1D" w14:textId="11F321CD" w:rsidR="006B4431" w:rsidRDefault="006B4431" w:rsidP="006B4431">
      <w:pPr>
        <w:rPr>
          <w:rFonts w:eastAsia="DengXian"/>
        </w:rPr>
      </w:pPr>
      <w:r>
        <w:rPr>
          <w:rFonts w:eastAsia="DengXian"/>
        </w:rPr>
        <w:lastRenderedPageBreak/>
        <w:t xml:space="preserve">Agree for the first change. The second change seems unnecessary, because "... </w:t>
      </w:r>
      <w:r>
        <w:rPr>
          <w:rFonts w:eastAsia="DengXian"/>
          <w:i/>
          <w:iCs/>
        </w:rPr>
        <w:t>RRCReconfiguration</w:t>
      </w:r>
      <w:r>
        <w:rPr>
          <w:rFonts w:eastAsia="DengXian"/>
        </w:rPr>
        <w:t xml:space="preserve"> message ... embedded in an </w:t>
      </w:r>
      <w:r>
        <w:rPr>
          <w:rFonts w:eastAsia="DengXian"/>
          <w:i/>
          <w:iCs/>
        </w:rPr>
        <w:t>RRCReconfiguration</w:t>
      </w:r>
      <w:r>
        <w:rPr>
          <w:rFonts w:eastAsia="DengXian"/>
        </w:rPr>
        <w:t xml:space="preserve"> message received via SRB1" looks unambiguous. However, if the second change is applied it should be "in </w:t>
      </w:r>
      <w:r>
        <w:rPr>
          <w:rFonts w:eastAsia="DengXian"/>
          <w:i/>
          <w:iCs/>
        </w:rPr>
        <w:t>nr-SCG</w:t>
      </w:r>
      <w:r>
        <w:rPr>
          <w:rFonts w:eastAsia="DengXian"/>
        </w:rPr>
        <w:t>" instead of "</w:t>
      </w:r>
      <w:r>
        <w:rPr>
          <w:rFonts w:eastAsia="DengXian"/>
          <w:i/>
          <w:iCs/>
        </w:rPr>
        <w:t>nr-SCG</w:t>
      </w:r>
      <w:r>
        <w:rPr>
          <w:rFonts w:eastAsia="DengXian"/>
        </w:rPr>
        <w:t xml:space="preserve"> in".</w:t>
      </w:r>
    </w:p>
    <w:p w14:paraId="4E1C08CB" w14:textId="46088560" w:rsidR="00CA72B9" w:rsidRDefault="00CA72B9" w:rsidP="00990712">
      <w:pPr>
        <w:rPr>
          <w:rFonts w:eastAsia="DengXian"/>
        </w:rPr>
      </w:pPr>
      <w:r>
        <w:rPr>
          <w:rFonts w:eastAsia="DengXian"/>
        </w:rPr>
        <w:t xml:space="preserve">[Rapporteur] </w:t>
      </w:r>
      <w:r w:rsidRPr="00CA72B9">
        <w:rPr>
          <w:rFonts w:eastAsia="DengXian"/>
        </w:rPr>
        <w:t xml:space="preserve">ltm-Config is not an IE but is a field (LTM-Config is the IE). The current text seems </w:t>
      </w:r>
      <w:proofErr w:type="gramStart"/>
      <w:r w:rsidRPr="00CA72B9">
        <w:rPr>
          <w:rFonts w:eastAsia="DengXian"/>
        </w:rPr>
        <w:t>fine</w:t>
      </w:r>
      <w:proofErr w:type="gramEnd"/>
      <w:r w:rsidRPr="00CA72B9">
        <w:rPr>
          <w:rFonts w:eastAsia="DengXian"/>
        </w:rPr>
        <w:t xml:space="preserve"> and it also uses a terminology that is widely used in RRC spec.</w:t>
      </w:r>
    </w:p>
    <w:p w14:paraId="5EA9A3AB" w14:textId="64B9FC97" w:rsidR="00990712" w:rsidRDefault="00990712" w:rsidP="00990712">
      <w:pPr>
        <w:rPr>
          <w:rFonts w:eastAsia="DengXian"/>
        </w:rPr>
      </w:pPr>
      <w:r>
        <w:rPr>
          <w:rFonts w:eastAsia="DengXian"/>
        </w:rPr>
        <w:t>[Huawei]</w:t>
      </w:r>
    </w:p>
    <w:p w14:paraId="52F36655" w14:textId="22297795" w:rsidR="00990712" w:rsidRDefault="00990712" w:rsidP="006B4431">
      <w:pPr>
        <w:rPr>
          <w:rFonts w:eastAsia="DengXian"/>
        </w:rPr>
      </w:pPr>
      <w:r>
        <w:rPr>
          <w:rFonts w:eastAsia="DengXian"/>
        </w:rPr>
        <w:t>Agree with MediaTek's comments.</w:t>
      </w:r>
    </w:p>
    <w:p w14:paraId="74B74D97" w14:textId="77777777" w:rsidR="003E7D44" w:rsidRDefault="003E7D44" w:rsidP="003E7D44">
      <w:pPr>
        <w:pStyle w:val="Heading1"/>
      </w:pPr>
      <w:r>
        <w:t>Z155</w:t>
      </w:r>
    </w:p>
    <w:tbl>
      <w:tblPr>
        <w:tblStyle w:val="TableGrid"/>
        <w:tblW w:w="5000" w:type="pct"/>
        <w:tblInd w:w="0" w:type="dxa"/>
        <w:tblLook w:val="04A0" w:firstRow="1" w:lastRow="0" w:firstColumn="1" w:lastColumn="0" w:noHBand="0" w:noVBand="1"/>
      </w:tblPr>
      <w:tblGrid>
        <w:gridCol w:w="708"/>
        <w:gridCol w:w="693"/>
        <w:gridCol w:w="797"/>
        <w:gridCol w:w="2694"/>
        <w:gridCol w:w="876"/>
        <w:gridCol w:w="1221"/>
        <w:gridCol w:w="732"/>
        <w:gridCol w:w="805"/>
        <w:gridCol w:w="11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r>
              <w:t>Tdoc</w:t>
            </w:r>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r>
              <w:t>Misc</w:t>
            </w:r>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1B25BC" w14:textId="77777777" w:rsidR="003E7D44" w:rsidRPr="001B60DD" w:rsidRDefault="003E7D44" w:rsidP="00AE6845">
            <w:pPr>
              <w:rPr>
                <w:rFonts w:eastAsia="DengXian"/>
              </w:rPr>
            </w:pPr>
            <w:r>
              <w:rPr>
                <w:rFonts w:eastAsia="DengXian" w:hint="eastAsia"/>
              </w:rPr>
              <w:t>1</w:t>
            </w:r>
          </w:p>
        </w:tc>
        <w:tc>
          <w:tcPr>
            <w:tcW w:w="1253" w:type="pct"/>
          </w:tcPr>
          <w:p w14:paraId="65836407" w14:textId="77777777" w:rsidR="003E7D44" w:rsidRPr="001B60DD" w:rsidRDefault="003E7D44" w:rsidP="00AE6845">
            <w:pPr>
              <w:rPr>
                <w:rFonts w:eastAsia="DengXian"/>
              </w:rPr>
            </w:pPr>
            <w:r>
              <w:rPr>
                <w:rFonts w:eastAsia="DengXian"/>
              </w:rPr>
              <w:t xml:space="preserve">The missing description for </w:t>
            </w:r>
            <w:r w:rsidRPr="004B0266">
              <w:rPr>
                <w:rFonts w:eastAsia="DengXian"/>
              </w:rPr>
              <w:t>VarLTM-ServingCellNoSecurityChange</w:t>
            </w:r>
          </w:p>
        </w:tc>
        <w:tc>
          <w:tcPr>
            <w:tcW w:w="520" w:type="pct"/>
          </w:tcPr>
          <w:p w14:paraId="7CA14C5D" w14:textId="77777777" w:rsidR="003E7D44" w:rsidRPr="001B60DD" w:rsidRDefault="003E7D44" w:rsidP="00AE6845">
            <w:pPr>
              <w:rPr>
                <w:rFonts w:eastAsia="DengXian"/>
              </w:rPr>
            </w:pPr>
          </w:p>
        </w:tc>
        <w:tc>
          <w:tcPr>
            <w:tcW w:w="699" w:type="pct"/>
          </w:tcPr>
          <w:p w14:paraId="52FB743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0CD0A257" w:rsidR="003E7D44" w:rsidRDefault="00215ADF" w:rsidP="00AE6845">
            <w:r>
              <w:t>PropReject</w:t>
            </w:r>
          </w:p>
        </w:tc>
      </w:tr>
    </w:tbl>
    <w:p w14:paraId="34A12FA0" w14:textId="77777777" w:rsidR="003E7D44" w:rsidRDefault="003E7D44" w:rsidP="003E7D44">
      <w:pPr>
        <w:pStyle w:val="CommentText"/>
      </w:pPr>
      <w:r>
        <w:rPr>
          <w:b/>
        </w:rPr>
        <w:br/>
        <w:t>[Description]</w:t>
      </w:r>
      <w:r>
        <w:t xml:space="preserve">: In the current spec, we have specified how to handle the ltm-Config/ltm-ConfigNRDC and several related UE variables in NR-DC, but the description for </w:t>
      </w:r>
      <w:r w:rsidRPr="004B0266">
        <w:t>VarLTM-ServingCellNoSecurityChange</w:t>
      </w:r>
      <w:r>
        <w:t xml:space="preserve"> is missing here. It may cause some confusion whether one or two </w:t>
      </w:r>
      <w:r w:rsidRPr="004B0266">
        <w:t>VarLTM-ServingCellNoSecurityChange</w:t>
      </w:r>
      <w:r>
        <w:t xml:space="preserve"> shall be maintained in NR-DC.</w:t>
      </w:r>
    </w:p>
    <w:p w14:paraId="26ACD8CE" w14:textId="77777777" w:rsidR="003E7D44" w:rsidRDefault="003E7D44" w:rsidP="003E7D44">
      <w:pPr>
        <w:pStyle w:val="CommentText"/>
      </w:pPr>
      <w:r>
        <w:rPr>
          <w:b/>
        </w:rPr>
        <w:t>[Proposed Change]</w:t>
      </w:r>
      <w:r>
        <w:t xml:space="preserve">: To add the description for </w:t>
      </w:r>
      <w:r w:rsidRPr="004B0266">
        <w:t>VarLTM-ServingCellNoSecurityChange</w:t>
      </w:r>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and the</w:t>
      </w:r>
      <w:r w:rsidRPr="00DB6F5D">
        <w:rPr>
          <w:rFonts w:eastAsia="MS Mincho"/>
        </w:rPr>
        <w:t xml:space="preserve"> </w:t>
      </w:r>
      <w:r w:rsidRPr="00D96AF1">
        <w:rPr>
          <w:rFonts w:eastAsia="MS Mincho"/>
          <w:i/>
          <w:iCs/>
        </w:rPr>
        <w:t>ltm-</w:t>
      </w:r>
      <w:proofErr w:type="gramStart"/>
      <w:r w:rsidRPr="00D96AF1">
        <w:rPr>
          <w:rFonts w:eastAsia="MS Mincho"/>
          <w:i/>
          <w:iCs/>
        </w:rPr>
        <w:t>ConfigNRDC</w:t>
      </w:r>
      <w:r w:rsidRPr="00EE6E73">
        <w:rPr>
          <w:rFonts w:eastAsia="MS Mincho"/>
        </w:rPr>
        <w:t>;</w:t>
      </w:r>
      <w:proofErr w:type="gramEnd"/>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 xml:space="preserve">the UE maintains two independent </w:t>
      </w:r>
      <w:r w:rsidRPr="00EE6E73">
        <w:rPr>
          <w:i/>
        </w:rPr>
        <w:t>VarLTM-ServingCellNoResetID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w:t>
      </w:r>
      <w:proofErr w:type="gramStart"/>
      <w:r w:rsidRPr="00D96AF1">
        <w:rPr>
          <w:rFonts w:eastAsia="MS Mincho"/>
          <w:i/>
          <w:iCs/>
        </w:rPr>
        <w:t>ConfigNRDC</w:t>
      </w:r>
      <w:r w:rsidRPr="00EE6E73">
        <w:rPr>
          <w:rFonts w:eastAsia="MS Mincho"/>
        </w:rPr>
        <w:t>;</w:t>
      </w:r>
      <w:proofErr w:type="gramEnd"/>
    </w:p>
    <w:p w14:paraId="620B3E9C" w14:textId="77777777" w:rsidR="003E7D44" w:rsidRDefault="003E7D44" w:rsidP="003E7D44">
      <w:pPr>
        <w:pStyle w:val="B1"/>
        <w:rPr>
          <w:ins w:id="42" w:author="ZTE" w:date="2025-09-23T15:21:00Z"/>
          <w:rFonts w:eastAsia="MS Mincho"/>
        </w:rPr>
      </w:pPr>
      <w:r w:rsidRPr="00EE6E73">
        <w:rPr>
          <w:rFonts w:eastAsia="MS Mincho"/>
        </w:rPr>
        <w:t>-</w:t>
      </w:r>
      <w:r w:rsidRPr="00EE6E73">
        <w:rPr>
          <w:rFonts w:eastAsia="MS Mincho"/>
        </w:rPr>
        <w:tab/>
        <w:t xml:space="preserve">the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w:t>
      </w:r>
      <w:proofErr w:type="gramStart"/>
      <w:r w:rsidRPr="00D96AF1">
        <w:rPr>
          <w:rFonts w:eastAsia="MS Mincho"/>
          <w:i/>
          <w:iCs/>
        </w:rPr>
        <w:t>ConfigNRDC</w:t>
      </w:r>
      <w:r w:rsidRPr="00EE6E73">
        <w:rPr>
          <w:rFonts w:eastAsia="MS Mincho"/>
        </w:rPr>
        <w:t>;</w:t>
      </w:r>
      <w:proofErr w:type="gramEnd"/>
    </w:p>
    <w:p w14:paraId="646DC65A" w14:textId="77777777" w:rsidR="003E7D44" w:rsidRPr="00EE6E73" w:rsidDel="004B0266" w:rsidRDefault="003E7D44" w:rsidP="003E7D44">
      <w:pPr>
        <w:pStyle w:val="B1"/>
        <w:rPr>
          <w:del w:id="43" w:author="ZTE" w:date="2025-09-23T15:21:00Z"/>
          <w:rFonts w:eastAsia="MS Mincho"/>
        </w:rPr>
      </w:pPr>
      <w:ins w:id="44" w:author="ZTE" w:date="2025-09-23T15:21:00Z">
        <w:r w:rsidRPr="00EE6E73">
          <w:rPr>
            <w:rFonts w:eastAsia="MS Mincho"/>
          </w:rPr>
          <w:t>-</w:t>
        </w:r>
        <w:r w:rsidRPr="00EE6E73">
          <w:rPr>
            <w:rFonts w:eastAsia="MS Mincho"/>
          </w:rPr>
          <w:tab/>
          <w:t xml:space="preserve">the UE maintains </w:t>
        </w:r>
      </w:ins>
      <w:ins w:id="45" w:author="ZTE" w:date="2025-09-23T15:22:00Z">
        <w:r>
          <w:rPr>
            <w:rFonts w:eastAsia="MS Mincho"/>
          </w:rPr>
          <w:t>only one</w:t>
        </w:r>
      </w:ins>
      <w:ins w:id="46" w:author="ZTE" w:date="2025-09-23T15:21:00Z">
        <w:r w:rsidRPr="00EE6E73">
          <w:rPr>
            <w:rFonts w:eastAsia="MS Mincho"/>
          </w:rPr>
          <w:t xml:space="preserve"> </w:t>
        </w:r>
        <w:r w:rsidRPr="00EE6E73">
          <w:rPr>
            <w:i/>
          </w:rPr>
          <w:t>VarLTM-</w:t>
        </w:r>
      </w:ins>
      <w:ins w:id="47" w:author="ZTE" w:date="2025-09-23T15:23:00Z">
        <w:r w:rsidRPr="004B0266">
          <w:rPr>
            <w:i/>
          </w:rPr>
          <w:t>ServingCellNoSecurityChange</w:t>
        </w:r>
      </w:ins>
      <w:ins w:id="48" w:author="ZTE" w:date="2025-09-23T15:21:00Z">
        <w:r w:rsidRPr="00EE6E73">
          <w:rPr>
            <w:iCs/>
          </w:rPr>
          <w:t xml:space="preserve">, associated with </w:t>
        </w:r>
      </w:ins>
      <w:ins w:id="49" w:author="ZTE" w:date="2025-09-23T15:23:00Z">
        <w:r>
          <w:rPr>
            <w:iCs/>
          </w:rPr>
          <w:t>either</w:t>
        </w:r>
      </w:ins>
      <w:ins w:id="50" w:author="ZTE" w:date="2025-09-23T15:26:00Z">
        <w:r>
          <w:rPr>
            <w:iCs/>
          </w:rPr>
          <w:t xml:space="preserve"> the</w:t>
        </w:r>
      </w:ins>
      <w:ins w:id="51" w:author="ZTE" w:date="2025-09-23T15:21:00Z">
        <w:r w:rsidRPr="00EE6E73">
          <w:rPr>
            <w:iCs/>
          </w:rPr>
          <w:t xml:space="preserve"> </w:t>
        </w:r>
        <w:r w:rsidRPr="00EE6E73">
          <w:rPr>
            <w:rFonts w:eastAsia="MS Mincho"/>
            <w:i/>
            <w:iCs/>
          </w:rPr>
          <w:t>ltm-Config</w:t>
        </w:r>
        <w:r>
          <w:rPr>
            <w:rFonts w:eastAsia="MS Mincho"/>
            <w:i/>
            <w:iCs/>
          </w:rPr>
          <w:t xml:space="preserve"> </w:t>
        </w:r>
        <w:r w:rsidRPr="00DB6F5D">
          <w:rPr>
            <w:rFonts w:eastAsia="MS Mincho"/>
          </w:rPr>
          <w:t>or</w:t>
        </w:r>
      </w:ins>
      <w:ins w:id="52" w:author="ZTE" w:date="2025-09-23T15:26:00Z">
        <w:r>
          <w:rPr>
            <w:rFonts w:eastAsia="MS Mincho"/>
          </w:rPr>
          <w:t xml:space="preserve"> the</w:t>
        </w:r>
      </w:ins>
      <w:ins w:id="53" w:author="ZTE" w:date="2025-09-23T15:21:00Z">
        <w:r w:rsidRPr="00DB6F5D">
          <w:rPr>
            <w:rFonts w:eastAsia="MS Mincho"/>
          </w:rPr>
          <w:t xml:space="preserve"> </w:t>
        </w:r>
        <w:r w:rsidRPr="00D96AF1">
          <w:rPr>
            <w:rFonts w:eastAsia="MS Mincho"/>
            <w:i/>
            <w:iCs/>
          </w:rPr>
          <w:t>ltm-ConfigNRDC</w:t>
        </w:r>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r w:rsidRPr="00EE6E73">
        <w:rPr>
          <w:rFonts w:eastAsia="MS Mincho"/>
          <w:i/>
          <w:iCs/>
        </w:rPr>
        <w:t>ltm-Config</w:t>
      </w:r>
      <w:r>
        <w:rPr>
          <w:rFonts w:eastAsia="MS Mincho"/>
          <w:i/>
          <w:iCs/>
        </w:rPr>
        <w:t xml:space="preserve">, </w:t>
      </w:r>
      <w:r w:rsidRPr="00DB6F5D">
        <w:rPr>
          <w:rFonts w:eastAsia="MS Mincho"/>
        </w:rPr>
        <w:t xml:space="preserve">or an </w:t>
      </w:r>
      <w:r w:rsidRPr="00D96AF1">
        <w:rPr>
          <w:rFonts w:eastAsia="MS Mincho"/>
          <w:i/>
          <w:iCs/>
        </w:rPr>
        <w:t>ltm-Config</w:t>
      </w:r>
      <w:r w:rsidRPr="00DB6F5D">
        <w:rPr>
          <w:rFonts w:eastAsia="MS Mincho"/>
        </w:rPr>
        <w:t xml:space="preserve"> and an </w:t>
      </w:r>
      <w:r w:rsidRPr="00D96AF1">
        <w:rPr>
          <w:rFonts w:eastAsia="MS Mincho"/>
          <w:i/>
          <w:iCs/>
        </w:rPr>
        <w:t>ltm-ConfigNRDC</w:t>
      </w:r>
      <w:r>
        <w:rPr>
          <w:rFonts w:eastAsia="MS Mincho"/>
          <w:i/>
          <w:iCs/>
        </w:rPr>
        <w:t>,</w:t>
      </w:r>
      <w:r w:rsidRPr="00EE6E73">
        <w:rPr>
          <w:rFonts w:eastAsia="MS Mincho"/>
        </w:rPr>
        <w:t xml:space="preserve"> and the associated </w:t>
      </w:r>
      <w:r w:rsidRPr="00EE6E73">
        <w:rPr>
          <w:i/>
        </w:rPr>
        <w:t>VarLTM-ServingCellNoResetID</w:t>
      </w:r>
      <w:r>
        <w:rPr>
          <w:i/>
        </w:rPr>
        <w:t>,</w:t>
      </w:r>
      <w:r w:rsidRPr="00EE6E73">
        <w:t xml:space="preserve"> </w:t>
      </w:r>
      <w:r w:rsidRPr="00EE6E73">
        <w:rPr>
          <w:i/>
        </w:rPr>
        <w:t>VarLTM-ServingCellUE-MeasuredTA-ID</w:t>
      </w:r>
      <w:r>
        <w:rPr>
          <w:iCs/>
        </w:rPr>
        <w:t xml:space="preserve">, and </w:t>
      </w:r>
      <w:r>
        <w:rPr>
          <w:i/>
          <w:iCs/>
        </w:rPr>
        <w:t>VarLTM-ServingCellNoSecurityChange,</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4F70E154" w14:textId="48656C45" w:rsidR="00CA72B9" w:rsidRDefault="00CA72B9" w:rsidP="00FC7318">
      <w:r>
        <w:t xml:space="preserve">[Rapporteur] </w:t>
      </w:r>
      <w:r w:rsidRPr="00CA72B9">
        <w:t xml:space="preserve">This was already discussed during the RRC implementation and that text was deleted because there is no scenarios where inter-CU MCG LTM and inter-CU SCG LTM are configured at the same time. Therefore, no scenarios where UE keeps two that </w:t>
      </w:r>
      <w:proofErr w:type="gramStart"/>
      <w:r w:rsidRPr="00CA72B9">
        <w:t>that variables</w:t>
      </w:r>
      <w:proofErr w:type="gramEnd"/>
      <w:r w:rsidRPr="00CA72B9">
        <w:t>.</w:t>
      </w:r>
    </w:p>
    <w:p w14:paraId="3A0CA1DD" w14:textId="5516315F" w:rsidR="00FC7318" w:rsidRDefault="00FC7318" w:rsidP="00FC7318">
      <w:r>
        <w:t>[Huawei]</w:t>
      </w:r>
    </w:p>
    <w:p w14:paraId="523DA3C8" w14:textId="657859B4" w:rsidR="00CA72B9" w:rsidRDefault="00FC7318" w:rsidP="003E7D44">
      <w:r>
        <w:t xml:space="preserve">It should be specified that, if </w:t>
      </w:r>
      <w:r w:rsidRPr="00EE6E73">
        <w:rPr>
          <w:rFonts w:eastAsia="MS Mincho"/>
          <w:i/>
          <w:iCs/>
        </w:rPr>
        <w:t>ltm-Config</w:t>
      </w:r>
      <w:r>
        <w:t xml:space="preserve"> and </w:t>
      </w:r>
      <w:r w:rsidRPr="00D96AF1">
        <w:rPr>
          <w:rFonts w:eastAsia="MS Mincho"/>
          <w:i/>
          <w:iCs/>
        </w:rPr>
        <w:t>ltm-ConfigNRDC</w:t>
      </w:r>
      <w:r>
        <w:t xml:space="preserve"> are both configured, </w:t>
      </w:r>
      <w:r>
        <w:rPr>
          <w:i/>
          <w:iCs/>
        </w:rPr>
        <w:t>ltm-NoSecurityChangeID</w:t>
      </w:r>
      <w:r>
        <w:t xml:space="preserve"> can either be configured in </w:t>
      </w:r>
      <w:r>
        <w:rPr>
          <w:i/>
          <w:iCs/>
        </w:rPr>
        <w:t>ltm-</w:t>
      </w:r>
      <w:r w:rsidRPr="00941518">
        <w:t>Config</w:t>
      </w:r>
      <w:r>
        <w:t xml:space="preserve"> or in </w:t>
      </w:r>
      <w:r>
        <w:rPr>
          <w:i/>
          <w:iCs/>
        </w:rPr>
        <w:t xml:space="preserve">ltm-ConfigNRDC </w:t>
      </w:r>
      <w:r>
        <w:t xml:space="preserve">but not in both, and then </w:t>
      </w:r>
      <w:r w:rsidRPr="00EE6E73">
        <w:rPr>
          <w:i/>
        </w:rPr>
        <w:t>VarLTM-</w:t>
      </w:r>
      <w:r w:rsidRPr="004B0266">
        <w:rPr>
          <w:i/>
        </w:rPr>
        <w:t>ServingCellNoSecurityChange</w:t>
      </w:r>
      <w:r>
        <w:rPr>
          <w:iCs/>
        </w:rPr>
        <w:t xml:space="preserve"> is associated with the one from </w:t>
      </w:r>
      <w:r>
        <w:rPr>
          <w:i/>
          <w:iCs/>
        </w:rPr>
        <w:t>ltm-</w:t>
      </w:r>
      <w:r w:rsidRPr="00941518">
        <w:t>Config</w:t>
      </w:r>
      <w:r>
        <w:t xml:space="preserve"> and </w:t>
      </w:r>
      <w:r>
        <w:rPr>
          <w:i/>
          <w:iCs/>
        </w:rPr>
        <w:t>ltm-ConfigNRDC</w:t>
      </w:r>
      <w:r>
        <w:t xml:space="preserve"> in which </w:t>
      </w:r>
      <w:r>
        <w:rPr>
          <w:i/>
          <w:iCs/>
        </w:rPr>
        <w:t>ltm-NoSecurityChangeID</w:t>
      </w:r>
      <w:r>
        <w:t xml:space="preserve"> is configured.</w:t>
      </w:r>
    </w:p>
    <w:p w14:paraId="2108443D" w14:textId="77777777" w:rsidR="003E7D44" w:rsidRDefault="003E7D44" w:rsidP="003E7D44">
      <w:pPr>
        <w:pStyle w:val="Heading1"/>
      </w:pPr>
      <w:r>
        <w:lastRenderedPageBreak/>
        <w:t>Z156</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215ADF"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r>
              <w:t>Tdoc</w:t>
            </w:r>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r>
              <w:t>Misc</w:t>
            </w:r>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215ADF"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5D5580E" w14:textId="77777777" w:rsidR="003E7D44" w:rsidRPr="001B60DD" w:rsidRDefault="003E7D44" w:rsidP="00AE6845">
            <w:pPr>
              <w:rPr>
                <w:rFonts w:eastAsia="DengXian"/>
              </w:rPr>
            </w:pPr>
            <w:r>
              <w:rPr>
                <w:rFonts w:eastAsia="DengXian" w:hint="eastAsia"/>
              </w:rPr>
              <w:t>1</w:t>
            </w:r>
          </w:p>
        </w:tc>
        <w:tc>
          <w:tcPr>
            <w:tcW w:w="1253" w:type="pct"/>
          </w:tcPr>
          <w:p w14:paraId="249FEF0C" w14:textId="77777777" w:rsidR="003E7D44" w:rsidRPr="001B60DD" w:rsidRDefault="003E7D44" w:rsidP="00AE6845">
            <w:pPr>
              <w:rPr>
                <w:rFonts w:eastAsia="DengXian"/>
              </w:rPr>
            </w:pPr>
            <w:r>
              <w:rPr>
                <w:rFonts w:eastAsia="DengXian"/>
              </w:rPr>
              <w:t xml:space="preserve">The handling order of the IEs in </w:t>
            </w:r>
            <w:r w:rsidRPr="00655AB4">
              <w:rPr>
                <w:rFonts w:eastAsia="DengXian"/>
              </w:rPr>
              <w:t>the received LTM-Config</w:t>
            </w:r>
            <w:r>
              <w:rPr>
                <w:rFonts w:eastAsia="DengXian"/>
              </w:rPr>
              <w:t xml:space="preserve"> </w:t>
            </w:r>
          </w:p>
        </w:tc>
        <w:tc>
          <w:tcPr>
            <w:tcW w:w="520" w:type="pct"/>
          </w:tcPr>
          <w:p w14:paraId="26A270A9" w14:textId="77777777" w:rsidR="003E7D44" w:rsidRPr="001B60DD" w:rsidRDefault="003E7D44" w:rsidP="00AE6845">
            <w:pPr>
              <w:rPr>
                <w:rFonts w:eastAsia="DengXian"/>
              </w:rPr>
            </w:pPr>
          </w:p>
        </w:tc>
        <w:tc>
          <w:tcPr>
            <w:tcW w:w="699" w:type="pct"/>
          </w:tcPr>
          <w:p w14:paraId="40C8B9F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55C7B183" w:rsidR="003E7D44" w:rsidRDefault="00215ADF" w:rsidP="00AE6845">
            <w:r>
              <w:t>PropAgree</w:t>
            </w:r>
          </w:p>
        </w:tc>
      </w:tr>
    </w:tbl>
    <w:p w14:paraId="1CF89067" w14:textId="77777777" w:rsidR="003E7D44" w:rsidRDefault="003E7D44" w:rsidP="003E7D44">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CommentText"/>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DengXian"/>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54" w:name="_Hlk209555109"/>
      <w:r w:rsidRPr="005E0519">
        <w:rPr>
          <w:rFonts w:ascii="Arial" w:hAnsi="Arial"/>
          <w:sz w:val="36"/>
        </w:rPr>
        <w:t>X150</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r w:rsidRPr="005E0519">
              <w:t>Tdoc</w:t>
            </w:r>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r w:rsidRPr="005E0519">
              <w:t>Misc</w:t>
            </w:r>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0B353E84" w14:textId="77777777" w:rsidR="00287554" w:rsidRPr="005E0519" w:rsidRDefault="00287554" w:rsidP="00AE6845">
            <w:pPr>
              <w:rPr>
                <w:rFonts w:eastAsia="DengXian"/>
              </w:rPr>
            </w:pPr>
            <w:r w:rsidRPr="005E0519">
              <w:rPr>
                <w:rFonts w:eastAsia="DengXian" w:hint="eastAsia"/>
              </w:rPr>
              <w:t>1</w:t>
            </w:r>
          </w:p>
        </w:tc>
        <w:tc>
          <w:tcPr>
            <w:tcW w:w="1253" w:type="pct"/>
          </w:tcPr>
          <w:p w14:paraId="14AC16DC" w14:textId="77777777" w:rsidR="00287554" w:rsidRPr="005E0519" w:rsidRDefault="00287554" w:rsidP="00AE6845">
            <w:pPr>
              <w:rPr>
                <w:rFonts w:eastAsia="DengXian"/>
              </w:rPr>
            </w:pPr>
            <w:r w:rsidRPr="005E0519">
              <w:rPr>
                <w:rFonts w:eastAsia="DengXian"/>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DengXian"/>
              </w:rPr>
            </w:pPr>
            <w:r w:rsidRPr="005E0519">
              <w:rPr>
                <w:rFonts w:eastAsia="DengXian"/>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062F4A8" w:rsidR="00287554" w:rsidRPr="005E0519" w:rsidRDefault="00215ADF" w:rsidP="00AE6845">
            <w:r>
              <w:t>PropAgree</w:t>
            </w:r>
          </w:p>
        </w:tc>
      </w:tr>
    </w:tbl>
    <w:p w14:paraId="57990DD7" w14:textId="77777777" w:rsidR="00287554" w:rsidRPr="005E0519" w:rsidRDefault="00287554" w:rsidP="00287554">
      <w:r w:rsidRPr="005E0519">
        <w:rPr>
          <w:b/>
        </w:rPr>
        <w:br/>
        <w:t>[Description]</w:t>
      </w:r>
      <w:r w:rsidRPr="005E0519">
        <w:t>: In LTM configuration section 5.3.5.18.1, for each LTM-ExecutionCondition included within ltm-ServingCellExecutionCondition,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 xml:space="preserve">request lower layers to stop the LTM cell switch conditions evaluation based on L1 measurements for all the LTM candidate </w:t>
      </w:r>
      <w:proofErr w:type="gramStart"/>
      <w:r w:rsidRPr="005E0519">
        <w:rPr>
          <w:highlight w:val="cyan"/>
        </w:rPr>
        <w:t>configurations;</w:t>
      </w:r>
      <w:proofErr w:type="gramEnd"/>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 xml:space="preserve">stop the LTM cell switch conditions evaluation based on L3 measurements for all the LTM candidate configurations as specified in </w:t>
      </w:r>
      <w:proofErr w:type="gramStart"/>
      <w:r w:rsidRPr="005E0519">
        <w:rPr>
          <w:highlight w:val="cyan"/>
        </w:rPr>
        <w:t>5.3.5.18.x;</w:t>
      </w:r>
      <w:proofErr w:type="gramEnd"/>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r w:rsidRPr="005E0519">
        <w:rPr>
          <w:i/>
          <w:iCs/>
          <w:color w:val="000000" w:themeColor="text1"/>
        </w:rPr>
        <w:t>ltm-ServingCellExecutionCondition</w:t>
      </w:r>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w:t>
      </w:r>
      <w:proofErr w:type="gramStart"/>
      <w:r w:rsidRPr="005E0519">
        <w:rPr>
          <w:i/>
          <w:iCs/>
          <w:color w:val="000000" w:themeColor="text1"/>
        </w:rPr>
        <w:t>ServingCellExecutionCondition</w:t>
      </w:r>
      <w:r w:rsidRPr="005E0519">
        <w:t>;</w:t>
      </w:r>
      <w:proofErr w:type="gramEnd"/>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r w:rsidRPr="005E0519">
        <w:rPr>
          <w:i/>
          <w:iCs/>
          <w:color w:val="000000" w:themeColor="text1"/>
        </w:rPr>
        <w:t>ltm-ServingCellExecutionCondition</w:t>
      </w:r>
      <w:r w:rsidRPr="005E0519">
        <w:rPr>
          <w:color w:val="000000" w:themeColor="text1"/>
        </w:rPr>
        <w:t>:</w:t>
      </w:r>
    </w:p>
    <w:p w14:paraId="316918C7" w14:textId="77777777" w:rsidR="00287554" w:rsidRPr="005E0519" w:rsidRDefault="00287554" w:rsidP="00287554">
      <w:pPr>
        <w:ind w:left="1418" w:hanging="284"/>
        <w:rPr>
          <w:rFonts w:eastAsia="DengXian"/>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w:t>
      </w:r>
      <w:proofErr w:type="gramStart"/>
      <w:r w:rsidRPr="005E0519">
        <w:rPr>
          <w:i/>
          <w:iCs/>
          <w:color w:val="000000" w:themeColor="text1"/>
        </w:rPr>
        <w:t>ServingCellExecutionCondition</w:t>
      </w:r>
      <w:r w:rsidRPr="005E0519">
        <w:rPr>
          <w:color w:val="000000" w:themeColor="text1"/>
        </w:rPr>
        <w:t>;</w:t>
      </w:r>
      <w:proofErr w:type="gramEnd"/>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DengXian"/>
        </w:rPr>
      </w:pPr>
      <w:r w:rsidRPr="005E0519">
        <w:rPr>
          <w:rFonts w:eastAsia="DengXian"/>
        </w:rPr>
        <w:lastRenderedPageBreak/>
        <w:t xml:space="preserve">Based on the current spec, for each </w:t>
      </w:r>
      <w:r w:rsidRPr="005E0519">
        <w:rPr>
          <w:rFonts w:eastAsia="DengXian"/>
          <w:i/>
          <w:iCs/>
        </w:rPr>
        <w:t>LTM-ExecutionCondition</w:t>
      </w:r>
      <w:r w:rsidRPr="005E0519">
        <w:rPr>
          <w:rFonts w:eastAsia="DengXian"/>
        </w:rPr>
        <w:t xml:space="preserve"> included within </w:t>
      </w:r>
      <w:r w:rsidRPr="005E0519">
        <w:rPr>
          <w:rFonts w:eastAsia="DengXian"/>
          <w:i/>
          <w:iCs/>
        </w:rPr>
        <w:t>ltm-ServingCellExecutionCondition</w:t>
      </w:r>
      <w:r w:rsidRPr="005E0519">
        <w:rPr>
          <w:rFonts w:eastAsia="DengXian"/>
        </w:rPr>
        <w:t xml:space="preserve">, the UE shall perform </w:t>
      </w:r>
      <w:r w:rsidRPr="005E0519">
        <w:rPr>
          <w:rFonts w:eastAsia="DengXian"/>
          <w:highlight w:val="cyan"/>
        </w:rPr>
        <w:t>the bl</w:t>
      </w:r>
      <w:r w:rsidRPr="005E0519">
        <w:rPr>
          <w:rFonts w:eastAsia="DengXian" w:hint="eastAsia"/>
          <w:highlight w:val="cyan"/>
        </w:rPr>
        <w:t>u</w:t>
      </w:r>
      <w:r w:rsidRPr="005E0519">
        <w:rPr>
          <w:rFonts w:eastAsia="DengXian"/>
          <w:highlight w:val="cyan"/>
        </w:rPr>
        <w:t>e part</w:t>
      </w:r>
      <w:r w:rsidRPr="005E0519">
        <w:rPr>
          <w:rFonts w:eastAsia="DengXian"/>
        </w:rPr>
        <w:t xml:space="preserve"> once. The </w:t>
      </w:r>
      <w:r w:rsidRPr="005E0519">
        <w:rPr>
          <w:rFonts w:eastAsia="DengXian"/>
          <w:highlight w:val="cyan"/>
        </w:rPr>
        <w:t>bl</w:t>
      </w:r>
      <w:r w:rsidRPr="005E0519">
        <w:rPr>
          <w:rFonts w:eastAsia="DengXian" w:hint="eastAsia"/>
          <w:highlight w:val="cyan"/>
        </w:rPr>
        <w:t>u</w:t>
      </w:r>
      <w:r w:rsidRPr="005E0519">
        <w:rPr>
          <w:rFonts w:eastAsia="DengXian"/>
          <w:highlight w:val="cyan"/>
        </w:rPr>
        <w:t>e</w:t>
      </w:r>
      <w:r w:rsidRPr="005E0519">
        <w:rPr>
          <w:rFonts w:eastAsia="DengXian"/>
        </w:rPr>
        <w:t xml:space="preserve"> part performed during the next “if” LOOP will cause the UE </w:t>
      </w:r>
      <w:proofErr w:type="gramStart"/>
      <w:r w:rsidRPr="005E0519">
        <w:rPr>
          <w:rFonts w:eastAsia="DengXian"/>
        </w:rPr>
        <w:t>stop</w:t>
      </w:r>
      <w:proofErr w:type="gramEnd"/>
      <w:r w:rsidRPr="005E0519">
        <w:rPr>
          <w:rFonts w:eastAsia="DengXian"/>
        </w:rPr>
        <w:t xml:space="preserve"> the CLTM evaluation which is triggered in previous “if” LOOP(s). </w:t>
      </w:r>
      <w:proofErr w:type="gramStart"/>
      <w:r w:rsidRPr="005E0519">
        <w:rPr>
          <w:rFonts w:eastAsia="DengXian"/>
        </w:rPr>
        <w:t>The final result</w:t>
      </w:r>
      <w:proofErr w:type="gramEnd"/>
      <w:r w:rsidRPr="005E0519">
        <w:rPr>
          <w:rFonts w:eastAsia="DengXian"/>
        </w:rPr>
        <w:t xml:space="preserve"> is that the UE will only perform CLTM evaluation for the conditions included in the last </w:t>
      </w:r>
      <w:r w:rsidRPr="005E0519">
        <w:rPr>
          <w:rFonts w:eastAsia="DengXian"/>
          <w:i/>
          <w:iCs/>
        </w:rPr>
        <w:t>LTM-ExecutionCondition</w:t>
      </w:r>
      <w:r w:rsidRPr="005E0519">
        <w:rPr>
          <w:rFonts w:eastAsia="DengXian"/>
        </w:rPr>
        <w:t xml:space="preserve"> of the LOOP.</w:t>
      </w:r>
      <w:r w:rsidRPr="005E0519">
        <w:t xml:space="preserve"> </w:t>
      </w:r>
      <w:r w:rsidRPr="005E0519">
        <w:rPr>
          <w:rFonts w:eastAsia="DengXian"/>
        </w:rPr>
        <w:t xml:space="preserve">This is incorrect and the UE shall perform evaluation based on </w:t>
      </w:r>
      <w:proofErr w:type="gramStart"/>
      <w:r w:rsidRPr="005E0519">
        <w:rPr>
          <w:rFonts w:eastAsia="DengXian"/>
        </w:rPr>
        <w:t>the all</w:t>
      </w:r>
      <w:proofErr w:type="gramEnd"/>
      <w:r w:rsidRPr="005E0519">
        <w:rPr>
          <w:rFonts w:eastAsia="DengXian"/>
        </w:rPr>
        <w:t xml:space="preserve"> new configured CLTM conditions</w:t>
      </w:r>
    </w:p>
    <w:p w14:paraId="01B79277" w14:textId="77777777" w:rsidR="00287554" w:rsidRPr="005E0519" w:rsidRDefault="00287554" w:rsidP="00287554">
      <w:pPr>
        <w:textAlignment w:val="auto"/>
      </w:pPr>
      <w:r w:rsidRPr="005E0519">
        <w:rPr>
          <w:rFonts w:eastAsia="DengXian"/>
        </w:rPr>
        <w:t xml:space="preserve">Hence, we suggest </w:t>
      </w:r>
      <w:proofErr w:type="gramStart"/>
      <w:r w:rsidRPr="005E0519">
        <w:rPr>
          <w:rFonts w:eastAsia="DengXian"/>
        </w:rPr>
        <w:t>to move</w:t>
      </w:r>
      <w:proofErr w:type="gramEnd"/>
      <w:r w:rsidRPr="005E0519">
        <w:rPr>
          <w:rFonts w:eastAsia="DengXian"/>
        </w:rPr>
        <w:t xml:space="preserve"> the procedure of “</w:t>
      </w: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r w:rsidRPr="005E0519">
        <w:rPr>
          <w:rFonts w:eastAsia="DengXian"/>
        </w:rPr>
        <w:t>” after the UE stop CLTM execution for all CLTM candidate.</w:t>
      </w:r>
    </w:p>
    <w:p w14:paraId="7A7A946D"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B9D1874" w14:textId="77777777" w:rsidR="00287554" w:rsidRPr="005E0519" w:rsidRDefault="00287554" w:rsidP="00287554">
      <w:pPr>
        <w:ind w:left="568" w:hanging="284"/>
        <w:rPr>
          <w:color w:val="000000" w:themeColor="text1"/>
        </w:rPr>
      </w:pPr>
      <w:bookmarkStart w:id="55" w:name="_Hlk208923167"/>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6" w:author="Xiaomi" w:date="2025-09-17T15:55:00Z"/>
        </w:rPr>
      </w:pPr>
      <w:bookmarkStart w:id="57" w:name="_Hlk208923325"/>
      <w:del w:id="58"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59" w:author="Xiaomi" w:date="2025-09-17T17:22:00Z">
          <w:pPr>
            <w:ind w:left="1135" w:hanging="284"/>
          </w:pPr>
        </w:pPrChange>
      </w:pPr>
      <w:bookmarkStart w:id="60" w:name="_Hlk209017101"/>
      <w:bookmarkEnd w:id="57"/>
      <w:ins w:id="61" w:author="Xiaomi" w:date="2025-09-17T15:56:00Z">
        <w:r w:rsidRPr="005E0519">
          <w:t>2</w:t>
        </w:r>
      </w:ins>
      <w:del w:id="62"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63" w:author="Xiaomi" w:date="2025-09-17T17:23:00Z">
          <w:pPr>
            <w:ind w:left="1418" w:hanging="284"/>
          </w:pPr>
        </w:pPrChange>
      </w:pPr>
      <w:ins w:id="64" w:author="Xiaomi" w:date="2025-09-17T15:56:00Z">
        <w:r w:rsidRPr="005E0519">
          <w:t>3</w:t>
        </w:r>
      </w:ins>
      <w:del w:id="65" w:author="Xiaomi" w:date="2025-09-17T15:56:00Z">
        <w:r w:rsidRPr="005E0519" w:rsidDel="003735CC">
          <w:delText>4</w:delText>
        </w:r>
      </w:del>
      <w:r w:rsidRPr="005E0519">
        <w:t>&gt;</w:t>
      </w:r>
      <w:r w:rsidRPr="005E0519">
        <w:tab/>
        <w:t xml:space="preserve">request lower layers to stop the LTM cell switch conditions evaluation based on L1 measurements for all the LTM candidate </w:t>
      </w:r>
      <w:proofErr w:type="gramStart"/>
      <w:r w:rsidRPr="005E0519">
        <w:t>configurations;</w:t>
      </w:r>
      <w:proofErr w:type="gramEnd"/>
    </w:p>
    <w:p w14:paraId="664CE3AB" w14:textId="77777777" w:rsidR="00287554" w:rsidRPr="005E0519" w:rsidRDefault="00287554">
      <w:pPr>
        <w:ind w:left="851" w:hanging="284"/>
        <w:pPrChange w:id="66" w:author="Xiaomi" w:date="2025-09-17T17:22:00Z">
          <w:pPr>
            <w:ind w:left="1135" w:hanging="284"/>
          </w:pPr>
        </w:pPrChange>
      </w:pPr>
      <w:ins w:id="67" w:author="Xiaomi" w:date="2025-09-17T15:56:00Z">
        <w:r w:rsidRPr="005E0519">
          <w:t>2</w:t>
        </w:r>
      </w:ins>
      <w:del w:id="68"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69" w:author="Xiaomi" w:date="2025-09-17T17:23:00Z">
          <w:pPr>
            <w:ind w:left="1418" w:hanging="284"/>
          </w:pPr>
        </w:pPrChange>
      </w:pPr>
      <w:ins w:id="70" w:author="Xiaomi" w:date="2025-09-17T15:56:00Z">
        <w:r w:rsidRPr="005E0519">
          <w:t>3</w:t>
        </w:r>
      </w:ins>
      <w:del w:id="71" w:author="Xiaomi" w:date="2025-09-17T15:56:00Z">
        <w:r w:rsidRPr="005E0519" w:rsidDel="003735CC">
          <w:delText>4</w:delText>
        </w:r>
      </w:del>
      <w:r w:rsidRPr="005E0519">
        <w:t>&gt;</w:t>
      </w:r>
      <w:r w:rsidRPr="005E0519">
        <w:tab/>
        <w:t xml:space="preserve">stop the LTM cell switch conditions evaluation based on L3 measurements for all the LTM candidate configurations as specified in </w:t>
      </w:r>
      <w:proofErr w:type="gramStart"/>
      <w:r w:rsidRPr="005E0519">
        <w:t>5.3.5.18.x;</w:t>
      </w:r>
      <w:proofErr w:type="gramEnd"/>
    </w:p>
    <w:bookmarkEnd w:id="60"/>
    <w:p w14:paraId="21CED6C4" w14:textId="77777777" w:rsidR="00287554" w:rsidRPr="005E0519" w:rsidRDefault="00287554" w:rsidP="00287554">
      <w:pPr>
        <w:ind w:left="851" w:hanging="284"/>
        <w:rPr>
          <w:ins w:id="72" w:author="Xiaomi" w:date="2025-09-17T15:55:00Z"/>
          <w:rFonts w:eastAsia="DengXian"/>
        </w:rPr>
      </w:pPr>
      <w:ins w:id="73" w:author="Xiaomi" w:date="2025-09-17T15:55:00Z">
        <w:r w:rsidRPr="005E0519">
          <w:t>2&gt;</w:t>
        </w:r>
        <w:r w:rsidRPr="005E0519">
          <w:tab/>
          <w:t xml:space="preserve">for each </w:t>
        </w:r>
        <w:r w:rsidRPr="005E0519">
          <w:rPr>
            <w:i/>
            <w:iCs/>
          </w:rPr>
          <w:t>LTM-ExecutionCondition</w:t>
        </w:r>
        <w:r w:rsidRPr="005E0519">
          <w:t xml:space="preserve"> included within </w:t>
        </w:r>
        <w:r w:rsidRPr="005E0519">
          <w:rPr>
            <w:i/>
            <w:iCs/>
            <w:color w:val="000000" w:themeColor="text1"/>
          </w:rPr>
          <w:t>ltm-ServingCellExecutionCondition</w:t>
        </w:r>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r w:rsidRPr="005E0519">
        <w:rPr>
          <w:i/>
          <w:iCs/>
        </w:rPr>
        <w:t>ltm-ServingCellExecutionCondition</w:t>
      </w:r>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w:t>
      </w:r>
      <w:proofErr w:type="gramStart"/>
      <w:r w:rsidRPr="005E0519">
        <w:rPr>
          <w:i/>
          <w:iCs/>
          <w:color w:val="000000" w:themeColor="text1"/>
        </w:rPr>
        <w:t>ServingCellExecutionCondition</w:t>
      </w:r>
      <w:r w:rsidRPr="005E0519">
        <w:t>;</w:t>
      </w:r>
      <w:proofErr w:type="gramEnd"/>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r w:rsidRPr="005E0519">
        <w:rPr>
          <w:i/>
          <w:iCs/>
        </w:rPr>
        <w:t>ltm-ServingCellExecutionCondition</w:t>
      </w:r>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w:t>
      </w:r>
      <w:proofErr w:type="gramStart"/>
      <w:r w:rsidRPr="005E0519">
        <w:rPr>
          <w:i/>
          <w:iCs/>
          <w:color w:val="000000" w:themeColor="text1"/>
        </w:rPr>
        <w:t>ServingCellExecutionCondition</w:t>
      </w:r>
      <w:r w:rsidRPr="005E0519">
        <w:rPr>
          <w:color w:val="000000" w:themeColor="text1"/>
        </w:rPr>
        <w:t>;</w:t>
      </w:r>
      <w:proofErr w:type="gramEnd"/>
    </w:p>
    <w:bookmarkEnd w:id="55"/>
    <w:p w14:paraId="5E067A27" w14:textId="77777777" w:rsidR="00287554" w:rsidRPr="005E0519" w:rsidRDefault="00287554" w:rsidP="00287554">
      <w:pPr>
        <w:rPr>
          <w:rFonts w:eastAsia="DengXian"/>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54"/>
    <w:p w14:paraId="78D85C2F" w14:textId="77777777" w:rsidR="00FB35B3" w:rsidRDefault="00FB35B3" w:rsidP="00977C0F">
      <w:pPr>
        <w:rPr>
          <w:rFonts w:eastAsia="DengXian"/>
        </w:rPr>
      </w:pPr>
    </w:p>
    <w:p w14:paraId="6D1E025F" w14:textId="432F357B" w:rsidR="00E335EA" w:rsidRPr="00977C0F" w:rsidRDefault="00E335EA" w:rsidP="00E335EA">
      <w:pPr>
        <w:pStyle w:val="Heading1"/>
        <w:rPr>
          <w:rFonts w:eastAsia="DengXian"/>
        </w:rPr>
      </w:pPr>
      <w:r>
        <w:rPr>
          <w:rFonts w:eastAsia="DengXian" w:hint="eastAsia"/>
        </w:rPr>
        <w:t>C153</w:t>
      </w:r>
    </w:p>
    <w:tbl>
      <w:tblPr>
        <w:tblStyle w:val="TableGrid"/>
        <w:tblW w:w="5000" w:type="pct"/>
        <w:tblInd w:w="0" w:type="dxa"/>
        <w:tblLook w:val="04A0" w:firstRow="1" w:lastRow="0" w:firstColumn="1" w:lastColumn="0" w:noHBand="0" w:noVBand="1"/>
      </w:tblPr>
      <w:tblGrid>
        <w:gridCol w:w="688"/>
        <w:gridCol w:w="674"/>
        <w:gridCol w:w="778"/>
        <w:gridCol w:w="2833"/>
        <w:gridCol w:w="857"/>
        <w:gridCol w:w="1201"/>
        <w:gridCol w:w="712"/>
        <w:gridCol w:w="805"/>
        <w:gridCol w:w="1083"/>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r>
              <w:t>Tdoc</w:t>
            </w:r>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r>
              <w:t>Misc</w:t>
            </w:r>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DengXian"/>
              </w:rPr>
            </w:pPr>
            <w:r>
              <w:rPr>
                <w:rFonts w:eastAsia="DengXian" w:hint="eastAsia"/>
              </w:rPr>
              <w:t>C15</w:t>
            </w:r>
            <w:r w:rsidR="0025309C">
              <w:rPr>
                <w:rFonts w:eastAsia="DengXian" w:hint="eastAsia"/>
              </w:rPr>
              <w:t>3</w:t>
            </w:r>
          </w:p>
        </w:tc>
        <w:tc>
          <w:tcPr>
            <w:tcW w:w="425" w:type="pct"/>
          </w:tcPr>
          <w:p w14:paraId="4ACF7575" w14:textId="77777777" w:rsidR="00E335EA" w:rsidRPr="001B60DD" w:rsidRDefault="00E335EA" w:rsidP="00AE6845">
            <w:pPr>
              <w:rPr>
                <w:rFonts w:eastAsia="DengXian"/>
              </w:rPr>
            </w:pPr>
            <w:r>
              <w:rPr>
                <w:rFonts w:eastAsia="DengXian"/>
              </w:rPr>
              <w:t>MOB</w:t>
            </w:r>
          </w:p>
        </w:tc>
        <w:tc>
          <w:tcPr>
            <w:tcW w:w="479" w:type="pct"/>
          </w:tcPr>
          <w:p w14:paraId="13D9EB97" w14:textId="77777777" w:rsidR="00E335EA" w:rsidRPr="001B60DD" w:rsidRDefault="00E335EA" w:rsidP="00AE6845">
            <w:pPr>
              <w:rPr>
                <w:rFonts w:eastAsia="DengXian"/>
              </w:rPr>
            </w:pPr>
            <w:r>
              <w:rPr>
                <w:rFonts w:eastAsia="DengXian" w:hint="eastAsia"/>
              </w:rPr>
              <w:t>1</w:t>
            </w:r>
          </w:p>
        </w:tc>
        <w:tc>
          <w:tcPr>
            <w:tcW w:w="1253" w:type="pct"/>
          </w:tcPr>
          <w:p w14:paraId="2A2FAA6B" w14:textId="593177A6" w:rsidR="00E335EA" w:rsidRPr="001B60DD" w:rsidRDefault="0025309C" w:rsidP="00AE6845">
            <w:pPr>
              <w:rPr>
                <w:rFonts w:eastAsia="DengXian"/>
              </w:rPr>
            </w:pPr>
            <w:r>
              <w:rPr>
                <w:rFonts w:eastAsia="DengXian" w:hint="eastAsia"/>
              </w:rPr>
              <w:t xml:space="preserve">UE </w:t>
            </w:r>
            <w:r>
              <w:rPr>
                <w:rFonts w:eastAsia="DengXian"/>
              </w:rPr>
              <w:t>should</w:t>
            </w:r>
            <w:r>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Pr>
                <w:rFonts w:eastAsia="DengXian" w:hint="eastAsia"/>
              </w:rPr>
              <w:t xml:space="preserve">before </w:t>
            </w:r>
            <w:r w:rsidR="00F7097B" w:rsidRPr="00F7097B">
              <w:rPr>
                <w:rFonts w:eastAsia="DengXian"/>
              </w:rPr>
              <w:t>release the ltm-ServingCellExecutionCondition</w:t>
            </w:r>
            <w:r w:rsidR="00E335EA">
              <w:rPr>
                <w:rFonts w:eastAsia="DengXian" w:hint="eastAsia"/>
              </w:rPr>
              <w:t>.</w:t>
            </w:r>
          </w:p>
        </w:tc>
        <w:tc>
          <w:tcPr>
            <w:tcW w:w="520" w:type="pct"/>
          </w:tcPr>
          <w:p w14:paraId="01A984F2" w14:textId="77777777" w:rsidR="00E335EA" w:rsidRPr="0071489A" w:rsidRDefault="00E335EA" w:rsidP="00AE6845">
            <w:pPr>
              <w:rPr>
                <w:rFonts w:eastAsia="DengXian"/>
              </w:rPr>
            </w:pPr>
          </w:p>
        </w:tc>
        <w:tc>
          <w:tcPr>
            <w:tcW w:w="699" w:type="pct"/>
          </w:tcPr>
          <w:p w14:paraId="5F5DE29F" w14:textId="77777777" w:rsidR="00E335EA" w:rsidRDefault="00E335EA" w:rsidP="00AE6845">
            <w:pPr>
              <w:rPr>
                <w:rFonts w:eastAsia="DengXian"/>
              </w:rPr>
            </w:pPr>
            <w:r>
              <w:rPr>
                <w:rFonts w:eastAsia="DengXian" w:hint="eastAsia"/>
              </w:rPr>
              <w:t>Rui</w:t>
            </w:r>
          </w:p>
          <w:p w14:paraId="2FCBDC22" w14:textId="77777777" w:rsidR="00E335EA" w:rsidRPr="001B60DD" w:rsidRDefault="00E335EA" w:rsidP="00AE6845">
            <w:pPr>
              <w:rPr>
                <w:rFonts w:eastAsia="DengXian"/>
              </w:rPr>
            </w:pPr>
            <w:r>
              <w:rPr>
                <w:rFonts w:eastAsia="DengXian"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DengXian"/>
              </w:rPr>
            </w:pPr>
            <w:r>
              <w:rPr>
                <w:rFonts w:eastAsia="DengXian" w:hint="eastAsia"/>
              </w:rPr>
              <w:t>V005</w:t>
            </w:r>
          </w:p>
        </w:tc>
        <w:tc>
          <w:tcPr>
            <w:tcW w:w="365" w:type="pct"/>
          </w:tcPr>
          <w:p w14:paraId="24C99270" w14:textId="58E8E0B7" w:rsidR="00E335EA" w:rsidRDefault="00215ADF" w:rsidP="00AE6845">
            <w:r>
              <w:t>PropAgree</w:t>
            </w:r>
          </w:p>
        </w:tc>
      </w:tr>
    </w:tbl>
    <w:p w14:paraId="7BD92A65" w14:textId="0427C57D" w:rsidR="00E335EA" w:rsidRPr="00320952" w:rsidRDefault="00E335EA" w:rsidP="00E335EA">
      <w:pPr>
        <w:pStyle w:val="CommentText"/>
        <w:rPr>
          <w:rFonts w:eastAsia="DengXian"/>
        </w:rPr>
      </w:pPr>
      <w:r>
        <w:rPr>
          <w:b/>
        </w:rPr>
        <w:br/>
        <w:t>[Description]</w:t>
      </w:r>
      <w:r>
        <w:t>:</w:t>
      </w:r>
      <w:r w:rsidR="0006082D">
        <w:rPr>
          <w:rFonts w:eastAsia="DengXian" w:hint="eastAsia"/>
        </w:rPr>
        <w:t xml:space="preserve"> When </w:t>
      </w:r>
      <w:r w:rsidR="0006082D" w:rsidRPr="002B1D43">
        <w:rPr>
          <w:i/>
          <w:iCs/>
          <w:color w:val="000000" w:themeColor="text1"/>
        </w:rPr>
        <w:t>ltm-ServingCellExecutionCondition</w:t>
      </w:r>
      <w:r w:rsidR="0006082D">
        <w:rPr>
          <w:color w:val="000000" w:themeColor="text1"/>
        </w:rPr>
        <w:t xml:space="preserve"> </w:t>
      </w:r>
      <w:r w:rsidR="0006082D">
        <w:rPr>
          <w:rFonts w:eastAsia="DengXian"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DengXian" w:hint="eastAsia"/>
          <w:i/>
          <w:iCs/>
          <w:color w:val="000000" w:themeColor="text1"/>
        </w:rPr>
        <w:t>,</w:t>
      </w:r>
      <w:r w:rsidRPr="004C5324">
        <w:rPr>
          <w:rFonts w:eastAsia="DengXian" w:hint="eastAsia"/>
        </w:rPr>
        <w:t xml:space="preserve"> </w:t>
      </w:r>
      <w:r w:rsidR="00F7097B">
        <w:rPr>
          <w:rFonts w:eastAsia="DengXian" w:hint="eastAsia"/>
        </w:rPr>
        <w:t xml:space="preserve">UE </w:t>
      </w:r>
      <w:r w:rsidR="00F7097B">
        <w:rPr>
          <w:rFonts w:eastAsia="DengXian"/>
        </w:rPr>
        <w:t>should</w:t>
      </w:r>
      <w:r w:rsidR="00F7097B">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sidR="00F7097B">
        <w:rPr>
          <w:rFonts w:eastAsia="DengXian" w:hint="eastAsia"/>
        </w:rPr>
        <w:t xml:space="preserve">before </w:t>
      </w:r>
      <w:r w:rsidR="00F7097B" w:rsidRPr="00F7097B">
        <w:rPr>
          <w:rFonts w:eastAsia="DengXian"/>
        </w:rPr>
        <w:t>release the ltm-</w:t>
      </w:r>
      <w:proofErr w:type="gramStart"/>
      <w:r w:rsidR="00F7097B" w:rsidRPr="00F7097B">
        <w:rPr>
          <w:rFonts w:eastAsia="DengXian"/>
        </w:rPr>
        <w:t>ServingCellExecutionCondition</w:t>
      </w:r>
      <w:r w:rsidR="00F7097B">
        <w:rPr>
          <w:rFonts w:eastAsia="DengXian" w:hint="eastAsia"/>
        </w:rPr>
        <w:t>.</w:t>
      </w:r>
      <w:r>
        <w:rPr>
          <w:rFonts w:eastAsia="DengXian" w:hint="eastAsia"/>
        </w:rPr>
        <w:t>.</w:t>
      </w:r>
      <w:proofErr w:type="gramEnd"/>
    </w:p>
    <w:p w14:paraId="553C4D4A" w14:textId="77777777" w:rsidR="00E335EA" w:rsidRDefault="00E335EA" w:rsidP="00E335EA">
      <w:pPr>
        <w:pStyle w:val="CommentText"/>
        <w:rPr>
          <w:rFonts w:eastAsia="DengXian"/>
        </w:rPr>
      </w:pPr>
      <w:r>
        <w:rPr>
          <w:b/>
        </w:rPr>
        <w:t>[Proposed Change]</w:t>
      </w:r>
      <w:r>
        <w:t xml:space="preserve">: </w:t>
      </w:r>
    </w:p>
    <w:p w14:paraId="25D387D5" w14:textId="77777777" w:rsidR="00AF1467" w:rsidRDefault="00AF1467" w:rsidP="00AF1467">
      <w:pPr>
        <w:rPr>
          <w:rFonts w:eastAsia="DengXian"/>
        </w:rPr>
      </w:pPr>
      <w:r w:rsidRPr="0025309C">
        <w:rPr>
          <w:rFonts w:eastAsia="DengXian"/>
        </w:rPr>
        <w:t>5.3.5.18.1</w:t>
      </w:r>
      <w:r w:rsidRPr="0025309C">
        <w:rPr>
          <w:rFonts w:eastAsia="DengXian"/>
        </w:rPr>
        <w:tab/>
        <w:t>LTM configuration</w:t>
      </w:r>
    </w:p>
    <w:p w14:paraId="3F0ECB20" w14:textId="77777777" w:rsidR="00AF1467" w:rsidRPr="0025309C" w:rsidRDefault="00AF1467" w:rsidP="00AF1467">
      <w:pPr>
        <w:rPr>
          <w:rFonts w:eastAsia="DengXian"/>
        </w:rPr>
      </w:pPr>
      <w:r>
        <w:rPr>
          <w:rFonts w:eastAsia="DengXian"/>
        </w:rPr>
        <w:lastRenderedPageBreak/>
        <w:t>……</w:t>
      </w:r>
    </w:p>
    <w:p w14:paraId="35934ED0" w14:textId="77777777" w:rsidR="00AF1467" w:rsidRDefault="00AF1467" w:rsidP="00C26CC2">
      <w:pPr>
        <w:pStyle w:val="B1"/>
        <w:numPr>
          <w:ilvl w:val="0"/>
          <w:numId w:val="5"/>
        </w:numPr>
        <w:rPr>
          <w:rFonts w:eastAsia="DengXian"/>
        </w:rPr>
      </w:pPr>
      <w:r>
        <w:t>else (</w:t>
      </w:r>
      <w:r w:rsidRPr="002B1D43">
        <w:rPr>
          <w:i/>
          <w:iCs/>
          <w:color w:val="000000" w:themeColor="text1"/>
        </w:rPr>
        <w:t>ltm-ServingCellExecutionCondition</w:t>
      </w:r>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DengXian"/>
          <w:color w:val="FF0000"/>
        </w:rPr>
      </w:pPr>
      <w:r w:rsidRPr="00F7097B">
        <w:rPr>
          <w:rFonts w:eastAsia="DengXian"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DengXian" w:hint="eastAsia"/>
          <w:color w:val="FF0000"/>
        </w:rPr>
        <w:t xml:space="preserve">corresponding </w:t>
      </w:r>
      <w:r w:rsidRPr="00F7097B">
        <w:rPr>
          <w:color w:val="FF0000"/>
        </w:rPr>
        <w:t>LTM conditions evaluation</w:t>
      </w:r>
      <w:r w:rsidRPr="00F7097B">
        <w:rPr>
          <w:rFonts w:eastAsia="DengXian" w:hint="eastAsia"/>
          <w:color w:val="FF0000"/>
        </w:rPr>
        <w:t>,</w:t>
      </w:r>
    </w:p>
    <w:p w14:paraId="0205BEE9" w14:textId="77777777" w:rsidR="00AF1467" w:rsidRPr="00977C0F" w:rsidRDefault="00AF1467" w:rsidP="00AF1467">
      <w:pPr>
        <w:ind w:left="284" w:firstLine="284"/>
        <w:rPr>
          <w:rFonts w:eastAsia="DengXian"/>
        </w:rPr>
      </w:pPr>
      <w:r>
        <w:t>2&gt;</w:t>
      </w:r>
      <w:r>
        <w:tab/>
        <w:t xml:space="preserve">release the </w:t>
      </w:r>
      <w:r w:rsidRPr="000D3669">
        <w:rPr>
          <w:i/>
          <w:iCs/>
        </w:rPr>
        <w:t>ltm-ServingCellExecutionCondition</w:t>
      </w:r>
    </w:p>
    <w:p w14:paraId="05066C35" w14:textId="77777777" w:rsidR="00E335EA" w:rsidRDefault="00E335EA" w:rsidP="00E335EA">
      <w:pPr>
        <w:rPr>
          <w:rFonts w:eastAsia="DengXian"/>
        </w:rPr>
      </w:pPr>
      <w:r>
        <w:rPr>
          <w:b/>
        </w:rPr>
        <w:t xml:space="preserve"> [Comments]</w:t>
      </w:r>
      <w:r>
        <w:t>:</w:t>
      </w:r>
    </w:p>
    <w:p w14:paraId="7BD78655" w14:textId="260468A3" w:rsidR="00DE771D" w:rsidRDefault="005E0519" w:rsidP="00E335EA">
      <w:pPr>
        <w:rPr>
          <w:rFonts w:eastAsia="DengXian"/>
        </w:rPr>
      </w:pPr>
      <w:r w:rsidRPr="005E0519">
        <w:rPr>
          <w:rFonts w:eastAsia="DengXian"/>
        </w:rPr>
        <w:t>[</w:t>
      </w:r>
      <w:r>
        <w:rPr>
          <w:rFonts w:eastAsia="DengXian"/>
        </w:rPr>
        <w:t>Xiaomi</w:t>
      </w:r>
      <w:r w:rsidRPr="005E0519">
        <w:rPr>
          <w:rFonts w:eastAsia="DengXian"/>
        </w:rPr>
        <w:t>/</w:t>
      </w:r>
      <w:r>
        <w:rPr>
          <w:rFonts w:eastAsia="DengXian"/>
        </w:rPr>
        <w:t>Yi Xiong</w:t>
      </w:r>
      <w:r w:rsidRPr="005E0519">
        <w:rPr>
          <w:rFonts w:eastAsia="DengXian"/>
        </w:rPr>
        <w:t>]</w:t>
      </w:r>
    </w:p>
    <w:p w14:paraId="122EEE77" w14:textId="75EE9AD2" w:rsidR="005E0519" w:rsidRDefault="005E0519" w:rsidP="00E335EA">
      <w:pPr>
        <w:rPr>
          <w:rFonts w:eastAsia="DengXian"/>
        </w:rPr>
      </w:pPr>
      <w:r>
        <w:rPr>
          <w:rFonts w:eastAsia="DengXian"/>
        </w:rPr>
        <w:t>We also think UE need</w:t>
      </w:r>
      <w:r w:rsidR="00611B1B">
        <w:rPr>
          <w:rFonts w:eastAsia="DengXian"/>
        </w:rPr>
        <w:t>s</w:t>
      </w:r>
      <w:r>
        <w:rPr>
          <w:rFonts w:eastAsia="DengXian"/>
        </w:rPr>
        <w:t xml:space="preserve"> to stop CLTM evaluation, but we think UE needs to </w:t>
      </w:r>
      <w:r w:rsidRPr="005E0519">
        <w:rPr>
          <w:rFonts w:eastAsia="DengXian"/>
          <w:highlight w:val="yellow"/>
        </w:rPr>
        <w:t>stop CLTM</w:t>
      </w:r>
      <w:r w:rsidRPr="005E0519">
        <w:rPr>
          <w:highlight w:val="yellow"/>
        </w:rPr>
        <w:t xml:space="preserve"> </w:t>
      </w:r>
      <w:r w:rsidRPr="005E0519">
        <w:rPr>
          <w:rFonts w:eastAsia="DengXian"/>
          <w:highlight w:val="yellow"/>
        </w:rPr>
        <w:t>conditions evaluation for all the LTM candidate configurations.</w:t>
      </w:r>
    </w:p>
    <w:p w14:paraId="7A9078CC" w14:textId="5ED8B33F" w:rsidR="00611B1B" w:rsidRDefault="00611B1B" w:rsidP="00E335EA">
      <w:pPr>
        <w:rPr>
          <w:rFonts w:eastAsia="DengXian"/>
        </w:rPr>
      </w:pPr>
      <w:r w:rsidRPr="005E0519">
        <w:rPr>
          <w:rFonts w:eastAsia="DengXian"/>
        </w:rPr>
        <w:t xml:space="preserve">Because subsequent CLTM is supported, after the initial CLTM, the UE may perform CLTM evaluation based on the conditions configured by </w:t>
      </w:r>
      <w:r w:rsidRPr="005E0519">
        <w:rPr>
          <w:rFonts w:eastAsia="DengXian"/>
          <w:i/>
          <w:iCs/>
          <w:highlight w:val="yellow"/>
        </w:rPr>
        <w:t>ltm-ExecutionCondition</w:t>
      </w:r>
      <w:r w:rsidRPr="005E0519">
        <w:rPr>
          <w:rFonts w:eastAsia="DengXian"/>
          <w:highlight w:val="yellow"/>
        </w:rPr>
        <w:t xml:space="preserve"> configured within the </w:t>
      </w:r>
      <w:r w:rsidRPr="005E0519">
        <w:rPr>
          <w:rFonts w:eastAsia="DengXian"/>
          <w:i/>
          <w:iCs/>
          <w:highlight w:val="yellow"/>
        </w:rPr>
        <w:t>LTM-Candidate</w:t>
      </w:r>
      <w:r w:rsidRPr="005E0519">
        <w:rPr>
          <w:rFonts w:eastAsia="DengXian"/>
          <w:highlight w:val="yellow"/>
        </w:rPr>
        <w:t>.</w:t>
      </w:r>
      <w:r w:rsidRPr="005E0519">
        <w:rPr>
          <w:rFonts w:eastAsia="DengXian"/>
        </w:rPr>
        <w:t xml:space="preserve"> Hence, just </w:t>
      </w:r>
      <w:r>
        <w:rPr>
          <w:rFonts w:eastAsia="DengXian"/>
        </w:rPr>
        <w:t xml:space="preserve">stopping </w:t>
      </w:r>
      <w:r w:rsidRPr="00611B1B">
        <w:rPr>
          <w:rFonts w:eastAsia="DengXian"/>
        </w:rPr>
        <w:t xml:space="preserve">the corresponding LTM conditions evaluation </w:t>
      </w:r>
      <w:r w:rsidRPr="005E0519">
        <w:rPr>
          <w:rFonts w:eastAsia="DengXian"/>
        </w:rPr>
        <w:t>doe</w:t>
      </w:r>
      <w:r>
        <w:rPr>
          <w:rFonts w:eastAsia="DengXian"/>
        </w:rPr>
        <w:t xml:space="preserve">s </w:t>
      </w:r>
      <w:r w:rsidRPr="005E0519">
        <w:rPr>
          <w:rFonts w:eastAsia="DengXian"/>
        </w:rPr>
        <w:t>not cause the UE to stop CLTM evaluation</w:t>
      </w:r>
      <w:r>
        <w:rPr>
          <w:rFonts w:eastAsia="DengXian"/>
        </w:rPr>
        <w:t xml:space="preserve"> based on the </w:t>
      </w:r>
      <w:r w:rsidRPr="005E0519">
        <w:rPr>
          <w:rFonts w:eastAsia="DengXian"/>
        </w:rPr>
        <w:t xml:space="preserve">conditions configured by </w:t>
      </w:r>
      <w:r w:rsidRPr="005E0519">
        <w:rPr>
          <w:rFonts w:eastAsia="DengXian"/>
          <w:i/>
          <w:iCs/>
        </w:rPr>
        <w:t>ltm-ExecutionCondition</w:t>
      </w:r>
      <w:r w:rsidRPr="005E0519">
        <w:rPr>
          <w:rFonts w:eastAsia="DengXian"/>
        </w:rPr>
        <w:t xml:space="preserve">. And when the current serving cell set </w:t>
      </w:r>
      <w:r w:rsidRPr="005E0519">
        <w:rPr>
          <w:rFonts w:eastAsia="DengXian"/>
          <w:i/>
          <w:iCs/>
        </w:rPr>
        <w:t>ltm-ServingCellExecutionCondition</w:t>
      </w:r>
      <w:r w:rsidRPr="005E0519">
        <w:rPr>
          <w:rFonts w:eastAsia="DengXian"/>
        </w:rPr>
        <w:t xml:space="preserve"> to </w:t>
      </w:r>
      <w:r w:rsidRPr="005E0519">
        <w:rPr>
          <w:rFonts w:eastAsia="DengXian"/>
          <w:i/>
          <w:iCs/>
        </w:rPr>
        <w:t>release</w:t>
      </w:r>
      <w:r w:rsidRPr="005E0519">
        <w:rPr>
          <w:rFonts w:eastAsia="DengXian"/>
        </w:rPr>
        <w:t>, it means the current serving cell wants UE to suspend CLTM.</w:t>
      </w:r>
      <w:r>
        <w:rPr>
          <w:rFonts w:eastAsia="DengXian"/>
        </w:rPr>
        <w:t xml:space="preserve"> </w:t>
      </w:r>
    </w:p>
    <w:p w14:paraId="3A615D44" w14:textId="458D82DB" w:rsidR="00611B1B" w:rsidRDefault="00611B1B" w:rsidP="00E335EA">
      <w:pPr>
        <w:rPr>
          <w:rFonts w:eastAsia="DengXian"/>
        </w:rPr>
      </w:pPr>
      <w:r w:rsidRPr="00611B1B">
        <w:rPr>
          <w:rFonts w:eastAsia="DengXian"/>
        </w:rPr>
        <w:t>Based on the above description, we suggest the following change:</w:t>
      </w:r>
    </w:p>
    <w:p w14:paraId="4A5A2E56" w14:textId="77777777" w:rsidR="00611B1B" w:rsidRPr="005E0519" w:rsidRDefault="00611B1B" w:rsidP="00611B1B">
      <w:pPr>
        <w:ind w:left="568" w:hanging="284"/>
      </w:pPr>
      <w:r w:rsidRPr="005E0519">
        <w:t>1&gt;</w:t>
      </w:r>
      <w:r w:rsidRPr="005E0519">
        <w:tab/>
        <w:t>else (</w:t>
      </w:r>
      <w:r w:rsidRPr="005E0519">
        <w:rPr>
          <w:i/>
          <w:iCs/>
        </w:rPr>
        <w:t>ltm-ServingCellExecutionCondition</w:t>
      </w:r>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r w:rsidRPr="005E0519">
        <w:rPr>
          <w:i/>
          <w:iCs/>
        </w:rPr>
        <w:t>ltm-ServingCellExecutionCondition</w:t>
      </w:r>
      <w:del w:id="74" w:author="Xiaomi" w:date="2025-09-18T19:44:00Z">
        <w:r w:rsidRPr="005E0519" w:rsidDel="00BC5B7D">
          <w:delText>.</w:delText>
        </w:r>
      </w:del>
      <w:ins w:id="75" w:author="Xiaomi" w:date="2025-09-18T19:44:00Z">
        <w:r w:rsidR="00BC5B7D" w:rsidRPr="00BC5B7D">
          <w:t>;</w:t>
        </w:r>
      </w:ins>
    </w:p>
    <w:p w14:paraId="09D499FB" w14:textId="77777777" w:rsidR="00611B1B" w:rsidRPr="005E0519" w:rsidRDefault="00611B1B" w:rsidP="00611B1B">
      <w:pPr>
        <w:ind w:left="851" w:hanging="284"/>
        <w:rPr>
          <w:ins w:id="76" w:author="Xiaomi" w:date="2025-09-17T15:58:00Z"/>
        </w:rPr>
      </w:pPr>
      <w:ins w:id="77"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78" w:author="Xiaomi" w:date="2025-09-17T15:58:00Z"/>
        </w:rPr>
      </w:pPr>
      <w:ins w:id="79" w:author="Xiaomi" w:date="2025-09-17T15:58:00Z">
        <w:r w:rsidRPr="005E0519">
          <w:t>3&gt;</w:t>
        </w:r>
        <w:r w:rsidRPr="005E0519">
          <w:tab/>
          <w:t xml:space="preserve">request lower layers to stop the LTM cell switch conditions evaluation based on L1 measurements for all the LTM candidate </w:t>
        </w:r>
        <w:proofErr w:type="gramStart"/>
        <w:r w:rsidRPr="005E0519">
          <w:t>configurations;</w:t>
        </w:r>
        <w:proofErr w:type="gramEnd"/>
      </w:ins>
    </w:p>
    <w:p w14:paraId="480BE31F" w14:textId="77777777" w:rsidR="00611B1B" w:rsidRPr="005E0519" w:rsidRDefault="00611B1B" w:rsidP="00611B1B">
      <w:pPr>
        <w:ind w:left="851" w:hanging="284"/>
        <w:rPr>
          <w:ins w:id="80" w:author="Xiaomi" w:date="2025-09-17T15:58:00Z"/>
        </w:rPr>
      </w:pPr>
      <w:ins w:id="81"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82" w:author="Xiaomi" w:date="2025-09-17T15:58:00Z"/>
        </w:rPr>
      </w:pPr>
      <w:ins w:id="83" w:author="Xiaomi" w:date="2025-09-17T15:58:00Z">
        <w:r w:rsidRPr="005E0519">
          <w:t>3&gt;</w:t>
        </w:r>
        <w:r w:rsidRPr="005E0519">
          <w:tab/>
          <w:t>stop the LTM cell switch conditions evaluation based on L3 measurements for all the LTM candidate configurations as specified in 5.3.5.18.x</w:t>
        </w:r>
      </w:ins>
      <w:ins w:id="84" w:author="Xiaomi" w:date="2025-09-18T19:45:00Z">
        <w:r w:rsidR="00BC5B7D">
          <w:t>.</w:t>
        </w:r>
      </w:ins>
    </w:p>
    <w:p w14:paraId="60E1EAA4" w14:textId="3B0522F8" w:rsidR="00611B1B" w:rsidRDefault="00D932C6" w:rsidP="00E335EA">
      <w:pPr>
        <w:rPr>
          <w:rFonts w:eastAsia="DengXian"/>
        </w:rPr>
      </w:pPr>
      <w:r>
        <w:rPr>
          <w:rFonts w:eastAsia="DengXian"/>
        </w:rPr>
        <w:t xml:space="preserve">[Huawei] </w:t>
      </w:r>
      <w:proofErr w:type="gramStart"/>
      <w:r>
        <w:rPr>
          <w:rFonts w:eastAsia="DengXian"/>
        </w:rPr>
        <w:t>The</w:t>
      </w:r>
      <w:proofErr w:type="gramEnd"/>
      <w:r>
        <w:rPr>
          <w:rFonts w:eastAsia="DengXian"/>
        </w:rPr>
        <w:t xml:space="preserve"> execution condition that are being evaluated might be from </w:t>
      </w:r>
      <w:r w:rsidRPr="0061062A">
        <w:rPr>
          <w:rFonts w:eastAsia="DengXian"/>
          <w:i/>
          <w:iCs/>
        </w:rPr>
        <w:t>LTM-Candidate</w:t>
      </w:r>
      <w:r>
        <w:rPr>
          <w:rFonts w:eastAsia="DengXian"/>
        </w:rPr>
        <w:t xml:space="preserve">, not from </w:t>
      </w:r>
      <w:r>
        <w:rPr>
          <w:rFonts w:eastAsia="DengXian"/>
          <w:i/>
          <w:iCs/>
        </w:rPr>
        <w:t>ltm-ServingCellExecutionCondition</w:t>
      </w:r>
      <w:r>
        <w:rPr>
          <w:rFonts w:eastAsia="DengXian"/>
        </w:rPr>
        <w:t xml:space="preserve">. In this case, it is rather strange that the release of </w:t>
      </w:r>
      <w:r>
        <w:rPr>
          <w:rFonts w:eastAsia="DengXian"/>
          <w:i/>
          <w:iCs/>
        </w:rPr>
        <w:t>ltm-ServingCellExecutionCondition</w:t>
      </w:r>
      <w:r>
        <w:rPr>
          <w:rFonts w:eastAsia="DengXian"/>
        </w:rPr>
        <w:t xml:space="preserve"> is stopping the execution of those conditions.</w:t>
      </w: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r w:rsidRPr="005E0519">
              <w:t>Tdoc</w:t>
            </w:r>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r w:rsidRPr="005E0519">
              <w:t>Misc</w:t>
            </w:r>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1C81D3BA" w14:textId="77777777" w:rsidR="00287554" w:rsidRPr="005E0519" w:rsidRDefault="00287554" w:rsidP="00AE6845">
            <w:pPr>
              <w:rPr>
                <w:rFonts w:eastAsia="DengXian"/>
              </w:rPr>
            </w:pPr>
            <w:r w:rsidRPr="005E0519">
              <w:rPr>
                <w:rFonts w:eastAsia="DengXian" w:hint="eastAsia"/>
              </w:rPr>
              <w:t>1</w:t>
            </w:r>
          </w:p>
        </w:tc>
        <w:tc>
          <w:tcPr>
            <w:tcW w:w="1253" w:type="pct"/>
          </w:tcPr>
          <w:p w14:paraId="3BA4382C" w14:textId="77777777" w:rsidR="00287554" w:rsidRPr="005E0519" w:rsidRDefault="00287554" w:rsidP="00AE6845">
            <w:pPr>
              <w:rPr>
                <w:rFonts w:eastAsia="DengXian"/>
              </w:rPr>
            </w:pP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20A1509E" w:rsidR="00287554" w:rsidRPr="005E0519" w:rsidRDefault="00215ADF" w:rsidP="00AE6845">
            <w:r>
              <w:t>PropAgree</w:t>
            </w:r>
          </w:p>
        </w:tc>
      </w:tr>
    </w:tbl>
    <w:p w14:paraId="09CAC151" w14:textId="77777777" w:rsidR="00287554" w:rsidRPr="005E0519" w:rsidRDefault="00287554" w:rsidP="00287554">
      <w:r w:rsidRPr="005E0519">
        <w:rPr>
          <w:b/>
        </w:rPr>
        <w:br/>
        <w:t>[Description]</w:t>
      </w:r>
      <w:r w:rsidRPr="005E0519">
        <w:t xml:space="preserve">: In LTM cell switch conditions evalution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DengXian"/>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lastRenderedPageBreak/>
        <w:t>2&gt;</w:t>
      </w:r>
      <w:r w:rsidRPr="005E0519">
        <w:tab/>
        <w:t xml:space="preserve">apply the </w:t>
      </w:r>
      <w:r w:rsidRPr="005E0519">
        <w:rPr>
          <w:i/>
          <w:iCs/>
        </w:rPr>
        <w:t>RRCReconfiguration</w:t>
      </w:r>
      <w:r w:rsidRPr="005E0519">
        <w:t xml:space="preserve"> message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w:t>
      </w:r>
      <w:proofErr w:type="gramStart"/>
      <w:r w:rsidRPr="005E0519">
        <w:t>5.3.5.3;</w:t>
      </w:r>
      <w:proofErr w:type="gramEnd"/>
    </w:p>
    <w:p w14:paraId="3E5014D3" w14:textId="77777777" w:rsidR="00287554" w:rsidRPr="005E0519" w:rsidRDefault="00287554" w:rsidP="00287554">
      <w:pPr>
        <w:rPr>
          <w:rFonts w:eastAsia="DengXian"/>
        </w:rPr>
      </w:pPr>
      <w:r w:rsidRPr="005E0519">
        <w:rPr>
          <w:rFonts w:eastAsia="DengXian"/>
        </w:rPr>
        <w:t>However, the selected cell is determined by the bullet 2</w:t>
      </w:r>
      <w:r w:rsidRPr="005E0519">
        <w:rPr>
          <w:rFonts w:eastAsia="DengXian" w:hint="eastAsia"/>
        </w:rPr>
        <w:t>&gt;</w:t>
      </w:r>
      <w:r w:rsidRPr="005E0519">
        <w:rPr>
          <w:rFonts w:eastAsia="DengXian"/>
        </w:rPr>
        <w:t>, which is only applicable when ‘</w:t>
      </w:r>
      <w:r w:rsidRPr="005E0519">
        <w:rPr>
          <w:rFonts w:eastAsia="DengXian"/>
          <w:highlight w:val="green"/>
        </w:rPr>
        <w:t>more than one LTM candidate configuration has triggered</w:t>
      </w:r>
      <w:r w:rsidRPr="005E0519">
        <w:rPr>
          <w:rFonts w:eastAsia="DengXian"/>
        </w:rPr>
        <w:t>’</w:t>
      </w:r>
      <w:r w:rsidRPr="005E0519">
        <w:rPr>
          <w:rFonts w:eastAsia="DengXian" w:hint="eastAsia"/>
        </w:rPr>
        <w:t>,</w:t>
      </w:r>
      <w:r w:rsidRPr="005E0519">
        <w:rPr>
          <w:rFonts w:eastAsia="DengXian"/>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 xml:space="preserve">select one of the LTM candidate configurations as the selected cell for the LTM cell switch </w:t>
      </w:r>
      <w:proofErr w:type="gramStart"/>
      <w:r w:rsidRPr="005E0519">
        <w:t>execution;</w:t>
      </w:r>
      <w:proofErr w:type="gramEnd"/>
    </w:p>
    <w:p w14:paraId="3337CDF4" w14:textId="77777777" w:rsidR="00287554" w:rsidRPr="005E0519" w:rsidRDefault="00287554" w:rsidP="00287554">
      <w:pPr>
        <w:rPr>
          <w:rFonts w:eastAsia="DengXian"/>
        </w:rPr>
      </w:pPr>
      <w:r w:rsidRPr="005E0519">
        <w:rPr>
          <w:rFonts w:eastAsia="DengXian"/>
        </w:rPr>
        <w:t xml:space="preserve">Therefore, if only one LTM candidate configuration has triggered, </w:t>
      </w:r>
      <w:r w:rsidRPr="005E0519">
        <w:rPr>
          <w:rFonts w:eastAsia="DengXian"/>
          <w:highlight w:val="red"/>
        </w:rPr>
        <w:t>there would be no ‘selected cell’ according to the current spec.</w:t>
      </w:r>
      <w:r w:rsidRPr="005E0519">
        <w:rPr>
          <w:rFonts w:eastAsia="DengXian"/>
        </w:rPr>
        <w:t xml:space="preserve"> LTM cell switch execution for L3 CLTM can not be executed.</w:t>
      </w:r>
    </w:p>
    <w:p w14:paraId="7EE4CBE0" w14:textId="77777777" w:rsidR="00287554" w:rsidRPr="005E0519" w:rsidRDefault="00287554" w:rsidP="00287554">
      <w:pPr>
        <w:rPr>
          <w:rFonts w:eastAsia="DengXian"/>
        </w:rPr>
      </w:pPr>
      <w:r w:rsidRPr="005E0519">
        <w:rPr>
          <w:rFonts w:eastAsia="DengXian"/>
        </w:rPr>
        <w:t>The similar issue of CHO has been discussed in RAN2, and the CR “R2- 2202835 Correction on conditional reconfiguraiton execution for only one triggered cell” has been agreed in RAN2#117-e meeting for the similar issue of CHO.</w:t>
      </w:r>
    </w:p>
    <w:p w14:paraId="2A6E4018"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629DABF6" w14:textId="77777777" w:rsidR="00287554" w:rsidRPr="005E0519" w:rsidRDefault="00287554" w:rsidP="00287554">
      <w:pPr>
        <w:ind w:left="568" w:hanging="284"/>
      </w:pPr>
      <w:bookmarkStart w:id="85"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t>3&gt;</w:t>
      </w:r>
      <w:r w:rsidRPr="005E0519">
        <w:tab/>
        <w:t xml:space="preserve">select one of the LTM candidate configurations as the selected cell for the LTM cell switch </w:t>
      </w:r>
      <w:proofErr w:type="gramStart"/>
      <w:r w:rsidRPr="005E0519">
        <w:t>execution;</w:t>
      </w:r>
      <w:bookmarkEnd w:id="85"/>
      <w:proofErr w:type="gramEnd"/>
    </w:p>
    <w:p w14:paraId="3462DE8D" w14:textId="77777777" w:rsidR="00287554" w:rsidRPr="005E0519" w:rsidRDefault="00287554" w:rsidP="00287554">
      <w:pPr>
        <w:ind w:left="851" w:hanging="284"/>
        <w:rPr>
          <w:ins w:id="86" w:author="Xiaomi" w:date="2025-09-17T17:18:00Z"/>
        </w:rPr>
      </w:pPr>
      <w:ins w:id="87" w:author="Xiaomi" w:date="2025-09-17T17:18:00Z">
        <w:r w:rsidRPr="005E0519">
          <w:t>2&gt;</w:t>
        </w:r>
        <w:r w:rsidRPr="005E0519">
          <w:tab/>
          <w:t>else:</w:t>
        </w:r>
      </w:ins>
    </w:p>
    <w:p w14:paraId="500095F9" w14:textId="77777777" w:rsidR="00287554" w:rsidRPr="005E0519" w:rsidRDefault="00287554" w:rsidP="00287554">
      <w:pPr>
        <w:ind w:left="1135" w:hanging="284"/>
        <w:rPr>
          <w:rFonts w:eastAsia="DengXian"/>
        </w:rPr>
      </w:pPr>
      <w:ins w:id="88" w:author="Xiaomi" w:date="2025-09-17T17:18:00Z">
        <w:r w:rsidRPr="005E0519">
          <w:t xml:space="preserve">3&gt; consider the triggered LTM candidate configurations as the selected cell for the LTM cell switch </w:t>
        </w:r>
        <w:proofErr w:type="gramStart"/>
        <w:r w:rsidRPr="005E0519">
          <w:t>execution;</w:t>
        </w:r>
      </w:ins>
      <w:proofErr w:type="gramEnd"/>
    </w:p>
    <w:p w14:paraId="418647A0" w14:textId="77777777" w:rsidR="00287554" w:rsidRPr="005E0519" w:rsidRDefault="00287554" w:rsidP="00287554">
      <w:pPr>
        <w:rPr>
          <w:rFonts w:eastAsia="DengXian"/>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DengXian"/>
        </w:rPr>
      </w:pPr>
      <w:r>
        <w:rPr>
          <w:rFonts w:eastAsia="DengXian"/>
        </w:rPr>
        <w:t>[MediaTek (Pasi)]</w:t>
      </w:r>
    </w:p>
    <w:p w14:paraId="06A8BA27" w14:textId="77777777" w:rsidR="00287554" w:rsidRDefault="00287554" w:rsidP="00287554">
      <w:pPr>
        <w:rPr>
          <w:rFonts w:eastAsia="DengXian"/>
        </w:rPr>
      </w:pPr>
      <w:r>
        <w:rPr>
          <w:rFonts w:eastAsia="DengXian"/>
        </w:rPr>
        <w:t>Agree with Xiaomi's proposal, except we think the new 3&gt; should have "candidate configuration", not "candidate configuration</w:t>
      </w:r>
      <w:r>
        <w:rPr>
          <w:rFonts w:eastAsia="DengXian"/>
          <w:highlight w:val="yellow"/>
        </w:rPr>
        <w:t>s</w:t>
      </w:r>
      <w:r>
        <w:rPr>
          <w:rFonts w:eastAsia="DengXian"/>
        </w:rPr>
        <w:t>".</w:t>
      </w:r>
    </w:p>
    <w:p w14:paraId="41AAFF0A" w14:textId="77777777" w:rsidR="006A2BCA" w:rsidRDefault="006A2BCA" w:rsidP="00E335EA">
      <w:pPr>
        <w:rPr>
          <w:rFonts w:eastAsia="DengXian"/>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DengXian"/>
                <w:lang w:eastAsia="sv-SE"/>
              </w:rPr>
            </w:pPr>
            <w:r>
              <w:rPr>
                <w:rFonts w:eastAsia="DengXian"/>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363183F1" w:rsidR="006A2BCA" w:rsidRDefault="00215ADF">
            <w:pPr>
              <w:rPr>
                <w:lang w:eastAsia="sv-SE"/>
              </w:rPr>
            </w:pPr>
            <w:r>
              <w:rPr>
                <w:lang w:eastAsia="sv-SE"/>
              </w:rPr>
              <w:t>PropAgree</w:t>
            </w: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4206975A" w14:textId="77777777" w:rsidR="006A2BCA" w:rsidRDefault="006A2BCA" w:rsidP="006A2BCA">
      <w:pPr>
        <w:pStyle w:val="B3"/>
      </w:pPr>
      <w:r>
        <w:lastRenderedPageBreak/>
        <w:t>-</w:t>
      </w:r>
      <w:r>
        <w:tab/>
        <w:t xml:space="preserve">the radio bearer configuration (configured via </w:t>
      </w:r>
      <w:r>
        <w:rPr>
          <w:i/>
          <w:iCs/>
        </w:rPr>
        <w:t>RadioBearerConfig</w:t>
      </w:r>
      <w:r>
        <w:t>)</w:t>
      </w:r>
    </w:p>
    <w:p w14:paraId="11E936A2"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3AE19DA6"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C69B701" w14:textId="77777777" w:rsidR="006A2BCA" w:rsidRDefault="006A2BCA" w:rsidP="006A2BCA">
      <w:pPr>
        <w:pStyle w:val="B3"/>
      </w:pPr>
      <w:r>
        <w:rPr>
          <w:highlight w:val="yellow"/>
        </w:rPr>
        <w:t>-</w:t>
      </w:r>
      <w:r>
        <w:rPr>
          <w:highlight w:val="yellow"/>
        </w:rPr>
        <w:tab/>
        <w:t xml:space="preserve">the UE variables </w:t>
      </w:r>
      <w:r>
        <w:rPr>
          <w:i/>
          <w:iCs/>
          <w:highlight w:val="yellow"/>
        </w:rPr>
        <w:t>VarLTM-ServingCellNoResetID,</w:t>
      </w:r>
      <w:r>
        <w:rPr>
          <w:iCs/>
          <w:highlight w:val="yellow"/>
        </w:rPr>
        <w:t xml:space="preserve"> </w:t>
      </w:r>
      <w:r>
        <w:rPr>
          <w:i/>
          <w:iCs/>
          <w:highlight w:val="yellow"/>
        </w:rPr>
        <w:t>VarLTM-ServingCellUE-MeasuredTA-ID</w:t>
      </w:r>
      <w:r>
        <w:t xml:space="preserve">, and </w:t>
      </w:r>
      <w:r>
        <w:rPr>
          <w:i/>
        </w:rPr>
        <w:t>VarLTM-</w:t>
      </w:r>
      <w:proofErr w:type="gramStart"/>
      <w:r>
        <w:rPr>
          <w:i/>
        </w:rPr>
        <w:t>ServingCellNoSecurityChange</w:t>
      </w:r>
      <w:r>
        <w:t>;</w:t>
      </w:r>
      <w:proofErr w:type="gramEnd"/>
    </w:p>
    <w:p w14:paraId="7E9E890F"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roofErr w:type="gramStart"/>
      <w:r>
        <w:t>);</w:t>
      </w:r>
      <w:proofErr w:type="gramEnd"/>
    </w:p>
    <w:p w14:paraId="22FD13A4" w14:textId="77777777" w:rsidR="006A2BCA" w:rsidRDefault="006A2BCA" w:rsidP="006A2BCA">
      <w:pPr>
        <w:pStyle w:val="B3"/>
      </w:pPr>
      <w:r>
        <w:t>-</w:t>
      </w:r>
      <w:r>
        <w:tab/>
        <w:t>the MCG C-</w:t>
      </w:r>
      <w:proofErr w:type="gramStart"/>
      <w:r>
        <w:t>RNTI;</w:t>
      </w:r>
      <w:proofErr w:type="gramEnd"/>
    </w:p>
    <w:p w14:paraId="61E7328C" w14:textId="77777777" w:rsidR="006A2BCA" w:rsidRDefault="006A2BCA" w:rsidP="006A2BCA">
      <w:pPr>
        <w:pStyle w:val="B3"/>
      </w:pPr>
      <w:r>
        <w:t>-</w:t>
      </w:r>
      <w:r>
        <w:tab/>
        <w:t xml:space="preserve">the AS security configurations associated with the master </w:t>
      </w:r>
      <w:proofErr w:type="gramStart"/>
      <w:r>
        <w:t>key;</w:t>
      </w:r>
      <w:proofErr w:type="gramEnd"/>
    </w:p>
    <w:p w14:paraId="7D8B18FF" w14:textId="77777777" w:rsidR="006A2BCA" w:rsidRDefault="006A2BCA" w:rsidP="006A2BCA">
      <w:pPr>
        <w:pStyle w:val="B3"/>
      </w:pPr>
      <w:r>
        <w:t>-</w:t>
      </w:r>
      <w:r>
        <w:tab/>
        <w:t xml:space="preserve">the logged measurement </w:t>
      </w:r>
      <w:proofErr w:type="gramStart"/>
      <w:r>
        <w:t>configuration;</w:t>
      </w:r>
      <w:proofErr w:type="gramEnd"/>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F18DE1D" w14:textId="77777777" w:rsidR="006A2BCA" w:rsidRDefault="006A2BCA" w:rsidP="006A2BCA">
      <w:pPr>
        <w:pStyle w:val="B4"/>
      </w:pPr>
      <w:r>
        <w:t>-</w:t>
      </w:r>
      <w:r>
        <w:tab/>
        <w:t xml:space="preserve">the </w:t>
      </w:r>
      <w:r>
        <w:rPr>
          <w:i/>
          <w:iCs/>
        </w:rPr>
        <w:t xml:space="preserve">ServingCellConfigCommon </w:t>
      </w:r>
      <w:r>
        <w:t xml:space="preserve">of the </w:t>
      </w:r>
      <w:proofErr w:type="gramStart"/>
      <w:r>
        <w:t>PCell;</w:t>
      </w:r>
      <w:proofErr w:type="gramEnd"/>
    </w:p>
    <w:p w14:paraId="380DE424" w14:textId="77777777" w:rsidR="006A2BCA" w:rsidRDefault="006A2BCA" w:rsidP="006A2BCA">
      <w:pPr>
        <w:pStyle w:val="CommentText"/>
      </w:pPr>
      <w:r>
        <w:t xml:space="preserve">In above spec clip, the </w:t>
      </w:r>
      <w:r>
        <w:rPr>
          <w:highlight w:val="yellow"/>
        </w:rPr>
        <w:t>yellow text</w:t>
      </w:r>
      <w:r>
        <w:t xml:space="preserve"> refers to the UE variables associated with </w:t>
      </w:r>
      <w:r>
        <w:rPr>
          <w:i/>
          <w:iCs/>
        </w:rPr>
        <w:t>ltm-Config</w:t>
      </w:r>
      <w:r>
        <w:t xml:space="preserve"> for LTM on the MCG.</w:t>
      </w:r>
    </w:p>
    <w:p w14:paraId="07F5F83F" w14:textId="77777777" w:rsidR="006A2BCA" w:rsidRDefault="006A2BCA" w:rsidP="006A2BCA">
      <w:pPr>
        <w:pStyle w:val="CommentText"/>
      </w:pPr>
      <w:r>
        <w:t xml:space="preserve">However, since this spec part is executed by the UE also when LTM cell switch is triggered on the SCG based on </w:t>
      </w:r>
      <w:r>
        <w:rPr>
          <w:i/>
          <w:iCs/>
        </w:rPr>
        <w:t>ltm-ConfigNRDC</w:t>
      </w:r>
      <w:r>
        <w:t xml:space="preserve">, it is ambiguous which UE variables, those associated with </w:t>
      </w:r>
      <w:r>
        <w:rPr>
          <w:i/>
          <w:iCs/>
        </w:rPr>
        <w:t>ltm-Config</w:t>
      </w:r>
      <w:r>
        <w:t xml:space="preserve"> for MCG or those associated with </w:t>
      </w:r>
      <w:r>
        <w:rPr>
          <w:i/>
          <w:iCs/>
        </w:rPr>
        <w:t>ltm-ConfigNRDC</w:t>
      </w:r>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r>
        <w:rPr>
          <w:i/>
        </w:rPr>
        <w:t>mrdc-SecondaryCellGroup</w:t>
      </w:r>
      <w:r>
        <w:rPr>
          <w:iCs/>
        </w:rPr>
        <w:t>, nor via SRB3</w:t>
      </w:r>
      <w:r>
        <w:t xml:space="preserve"> except for the following:", which intends to </w:t>
      </w:r>
      <w:proofErr w:type="gramStart"/>
      <w:r>
        <w:t>say</w:t>
      </w:r>
      <w:proofErr w:type="gramEnd"/>
      <w:r>
        <w:t xml:space="preserve">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r>
        <w:rPr>
          <w:i/>
          <w:iCs/>
        </w:rPr>
        <w:t>RadioBearerConfig</w:t>
      </w:r>
      <w:r>
        <w:t>)</w:t>
      </w:r>
    </w:p>
    <w:p w14:paraId="1C2DF54F"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2A28A879"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4D3FC73" w14:textId="77777777" w:rsidR="006A2BCA" w:rsidRDefault="006A2BCA" w:rsidP="006A2BCA">
      <w:pPr>
        <w:pStyle w:val="B3"/>
        <w:rPr>
          <w:ins w:id="89" w:author="MediaTek" w:date="2025-09-23T10:35:00Z"/>
        </w:rPr>
      </w:pPr>
      <w:r>
        <w:t>-</w:t>
      </w:r>
      <w:r>
        <w:tab/>
        <w:t xml:space="preserve">the UE variables </w:t>
      </w:r>
      <w:r>
        <w:rPr>
          <w:i/>
          <w:iCs/>
        </w:rPr>
        <w:t>VarLTM-ServingCellNoResetID</w:t>
      </w:r>
      <w:del w:id="90" w:author="MediaTek" w:date="2025-09-23T10:35:00Z">
        <w:r>
          <w:rPr>
            <w:i/>
            <w:iCs/>
          </w:rPr>
          <w:delText>,</w:delText>
        </w:r>
      </w:del>
      <w:ins w:id="91" w:author="MediaTek" w:date="2025-09-23T10:35:00Z">
        <w:r>
          <w:rPr>
            <w:i/>
            <w:iCs/>
          </w:rPr>
          <w:t xml:space="preserve"> </w:t>
        </w:r>
        <w:r>
          <w:t>and</w:t>
        </w:r>
      </w:ins>
      <w:r>
        <w:rPr>
          <w:iCs/>
        </w:rPr>
        <w:t xml:space="preserve"> </w:t>
      </w:r>
      <w:r>
        <w:rPr>
          <w:i/>
          <w:iCs/>
        </w:rPr>
        <w:t>VarLTM-ServingCellUE-MeasuredTA-ID</w:t>
      </w:r>
      <w:ins w:id="92" w:author="MediaTek" w:date="2025-09-23T10:36:00Z">
        <w:r>
          <w:t xml:space="preserve"> associated with</w:t>
        </w:r>
      </w:ins>
      <w:ins w:id="93" w:author="MediaTek" w:date="2025-09-23T10:41:00Z">
        <w:r>
          <w:t xml:space="preserve"> the</w:t>
        </w:r>
      </w:ins>
      <w:ins w:id="94" w:author="MediaTek" w:date="2025-09-23T10:36:00Z">
        <w:r>
          <w:t xml:space="preserve"> </w:t>
        </w:r>
        <w:r>
          <w:rPr>
            <w:i/>
            <w:iCs/>
          </w:rPr>
          <w:t>ltm-Config</w:t>
        </w:r>
        <w:r>
          <w:t xml:space="preserve"> for LTM on the MCG</w:t>
        </w:r>
      </w:ins>
      <w:ins w:id="95" w:author="MediaTek" w:date="2025-09-23T10:37:00Z">
        <w:r>
          <w:t xml:space="preserve"> (if configured)</w:t>
        </w:r>
      </w:ins>
      <w:del w:id="96"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97" w:author="MediaTek" w:date="2025-09-23T10:35:00Z">
        <w:r>
          <w:t>-</w:t>
        </w:r>
        <w:r>
          <w:tab/>
          <w:t xml:space="preserve">the UE variable </w:t>
        </w:r>
        <w:r>
          <w:rPr>
            <w:i/>
          </w:rPr>
          <w:t>VarLTM-</w:t>
        </w:r>
        <w:proofErr w:type="gramStart"/>
        <w:r>
          <w:rPr>
            <w:i/>
          </w:rPr>
          <w:t>ServingCellNoSecurityChange</w:t>
        </w:r>
        <w:r>
          <w:t>;</w:t>
        </w:r>
      </w:ins>
      <w:proofErr w:type="gramEnd"/>
    </w:p>
    <w:p w14:paraId="31589AC3"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roofErr w:type="gramStart"/>
      <w:r>
        <w:t>);</w:t>
      </w:r>
      <w:proofErr w:type="gramEnd"/>
    </w:p>
    <w:p w14:paraId="2F35FAB7" w14:textId="77777777" w:rsidR="006A2BCA" w:rsidRDefault="006A2BCA" w:rsidP="006A2BCA">
      <w:pPr>
        <w:pStyle w:val="B3"/>
      </w:pPr>
      <w:r>
        <w:lastRenderedPageBreak/>
        <w:t>-</w:t>
      </w:r>
      <w:r>
        <w:tab/>
        <w:t>the MCG C-</w:t>
      </w:r>
      <w:proofErr w:type="gramStart"/>
      <w:r>
        <w:t>RNTI;</w:t>
      </w:r>
      <w:proofErr w:type="gramEnd"/>
    </w:p>
    <w:p w14:paraId="44E00A15" w14:textId="77777777" w:rsidR="006A2BCA" w:rsidRDefault="006A2BCA" w:rsidP="006A2BCA">
      <w:pPr>
        <w:pStyle w:val="B3"/>
      </w:pPr>
      <w:r>
        <w:t>-</w:t>
      </w:r>
      <w:r>
        <w:tab/>
        <w:t xml:space="preserve">the AS security configurations associated with the master </w:t>
      </w:r>
      <w:proofErr w:type="gramStart"/>
      <w:r>
        <w:t>key;</w:t>
      </w:r>
      <w:proofErr w:type="gramEnd"/>
    </w:p>
    <w:p w14:paraId="61EFAC08" w14:textId="77777777" w:rsidR="006A2BCA" w:rsidRDefault="006A2BCA" w:rsidP="006A2BCA">
      <w:pPr>
        <w:pStyle w:val="B3"/>
      </w:pPr>
      <w:r>
        <w:t>-</w:t>
      </w:r>
      <w:r>
        <w:tab/>
        <w:t xml:space="preserve">the logged measurement </w:t>
      </w:r>
      <w:proofErr w:type="gramStart"/>
      <w:r>
        <w:t>configuration;</w:t>
      </w:r>
      <w:proofErr w:type="gramEnd"/>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2803EAD" w14:textId="77777777" w:rsidR="006A2BCA" w:rsidRDefault="006A2BCA" w:rsidP="006A2BCA">
      <w:pPr>
        <w:pStyle w:val="B4"/>
      </w:pPr>
      <w:r>
        <w:t>-</w:t>
      </w:r>
      <w:r>
        <w:tab/>
        <w:t xml:space="preserve">the </w:t>
      </w:r>
      <w:r>
        <w:rPr>
          <w:i/>
          <w:iCs/>
        </w:rPr>
        <w:t xml:space="preserve">ServingCellConfigCommon </w:t>
      </w:r>
      <w:r>
        <w:t xml:space="preserve">of the </w:t>
      </w:r>
      <w:proofErr w:type="gramStart"/>
      <w:r>
        <w:t>PCell;</w:t>
      </w:r>
      <w:proofErr w:type="gramEnd"/>
    </w:p>
    <w:p w14:paraId="7CF14F88" w14:textId="77777777" w:rsidR="006A2BCA" w:rsidRDefault="006A2BCA" w:rsidP="006A2BCA">
      <w:r>
        <w:rPr>
          <w:b/>
        </w:rPr>
        <w:t>[Comments]</w:t>
      </w:r>
      <w:r>
        <w:t>:</w:t>
      </w:r>
    </w:p>
    <w:p w14:paraId="6B55DBA5" w14:textId="77777777" w:rsidR="00266AB5" w:rsidRDefault="00266AB5" w:rsidP="00266AB5">
      <w:pPr>
        <w:ind w:left="284"/>
      </w:pPr>
      <w:r>
        <w:t xml:space="preserve">[Huawei] In Rel-18, it is already possible to have two instances of </w:t>
      </w:r>
      <w:r>
        <w:rPr>
          <w:i/>
          <w:iCs/>
        </w:rPr>
        <w:t>VarLTM-ServingCellNoResetID</w:t>
      </w:r>
      <w:r>
        <w:t xml:space="preserve"> and </w:t>
      </w:r>
      <w:r>
        <w:rPr>
          <w:i/>
          <w:iCs/>
        </w:rPr>
        <w:t>VarLTM-ServingCellUE-MeasuredTA-ID</w:t>
      </w:r>
      <w:r>
        <w:t>. If there is any ambiguity because UE variables are not received from an SRB, that ambiguity already exists in Rel-18, then a Rel-18 correction should be considered.</w:t>
      </w:r>
    </w:p>
    <w:p w14:paraId="78C65272" w14:textId="2C912F3F" w:rsidR="00266AB5" w:rsidRDefault="00266AB5" w:rsidP="00266AB5">
      <w:pPr>
        <w:ind w:left="284"/>
      </w:pPr>
      <w:r>
        <w:t xml:space="preserve">On the TP: for SCG LTM cell switch, shouldn't the variables </w:t>
      </w:r>
      <w:proofErr w:type="gramStart"/>
      <w:r>
        <w:t>associated</w:t>
      </w:r>
      <w:proofErr w:type="gramEnd"/>
      <w:r>
        <w:t xml:space="preserve"> with </w:t>
      </w:r>
      <w:r>
        <w:rPr>
          <w:i/>
          <w:iCs/>
        </w:rPr>
        <w:t>ltm-ConfigNRDC</w:t>
      </w:r>
      <w:r>
        <w:t xml:space="preserve"> also be kept? In general, the variables for MCG LTM should not be cleared until the whole MCG LTM configuration is released, and the variables for SCG LTM should be cleared if the whole SCG LTM configurations is released, or if the SCG is released.</w:t>
      </w:r>
    </w:p>
    <w:p w14:paraId="064149D1" w14:textId="77777777" w:rsidR="003E7D44" w:rsidRDefault="003E7D44" w:rsidP="003E7D44">
      <w:pPr>
        <w:pStyle w:val="Heading1"/>
      </w:pPr>
      <w:r>
        <w:t>Z157</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r>
              <w:t>Tdoc</w:t>
            </w:r>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r>
              <w:t>Misc</w:t>
            </w:r>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F276EFF" w14:textId="77777777" w:rsidR="003E7D44" w:rsidRPr="001B60DD" w:rsidRDefault="003E7D44" w:rsidP="00AE6845">
            <w:pPr>
              <w:rPr>
                <w:rFonts w:eastAsia="DengXian"/>
              </w:rPr>
            </w:pPr>
            <w:r>
              <w:rPr>
                <w:rFonts w:eastAsia="DengXian" w:hint="eastAsia"/>
              </w:rPr>
              <w:t>1</w:t>
            </w:r>
          </w:p>
        </w:tc>
        <w:tc>
          <w:tcPr>
            <w:tcW w:w="1253" w:type="pct"/>
          </w:tcPr>
          <w:p w14:paraId="46D9DCF7" w14:textId="77777777" w:rsidR="003E7D44" w:rsidRPr="001B60DD" w:rsidRDefault="003E7D44" w:rsidP="00AE6845">
            <w:pPr>
              <w:rPr>
                <w:rFonts w:eastAsia="DengXian"/>
              </w:rPr>
            </w:pPr>
            <w:r>
              <w:rPr>
                <w:rFonts w:eastAsia="DengXian"/>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DengXian"/>
              </w:rPr>
            </w:pPr>
          </w:p>
        </w:tc>
        <w:tc>
          <w:tcPr>
            <w:tcW w:w="699" w:type="pct"/>
          </w:tcPr>
          <w:p w14:paraId="00708D3D"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540C18FB" w:rsidR="003E7D44" w:rsidRDefault="00524902" w:rsidP="00AE6845">
            <w:r>
              <w:t>PropReject</w:t>
            </w:r>
          </w:p>
        </w:tc>
      </w:tr>
    </w:tbl>
    <w:p w14:paraId="0D884112" w14:textId="77777777" w:rsidR="003E7D44" w:rsidRDefault="003E7D44" w:rsidP="003E7D44">
      <w:pPr>
        <w:pStyle w:val="CommentText"/>
      </w:pPr>
      <w:r>
        <w:rPr>
          <w:b/>
        </w:rPr>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CommentText"/>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r w:rsidRPr="003850E1">
        <w:rPr>
          <w:i/>
        </w:rPr>
        <w:t>mrdc-SecondaryCellGroup</w:t>
      </w:r>
      <w:r>
        <w:t>. For example:</w:t>
      </w:r>
    </w:p>
    <w:p w14:paraId="70E6B4EE" w14:textId="77777777" w:rsidR="003E7D44" w:rsidRDefault="003E7D44" w:rsidP="003E7D44">
      <w:pPr>
        <w:pStyle w:val="B1"/>
        <w:rPr>
          <w:ins w:id="98" w:author="ZTE" w:date="2025-09-23T16:24:00Z"/>
        </w:rPr>
      </w:pPr>
      <w:r w:rsidRPr="00EE6E73">
        <w:t>1&gt;</w:t>
      </w:r>
      <w:r w:rsidRPr="00EE6E73">
        <w:tab/>
        <w:t>if the LTM cell switch is triggered on the SCG</w:t>
      </w:r>
      <w:ins w:id="99" w:author="ZTE" w:date="2025-09-23T16:24:00Z">
        <w:r>
          <w:t>; and</w:t>
        </w:r>
      </w:ins>
    </w:p>
    <w:p w14:paraId="5DB80FDC" w14:textId="77777777" w:rsidR="003E7D44" w:rsidRPr="00EE6E73" w:rsidRDefault="003E7D44" w:rsidP="003E7D44">
      <w:pPr>
        <w:pStyle w:val="B1"/>
      </w:pPr>
      <w:ins w:id="100"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r w:rsidRPr="003850E1">
          <w:rPr>
            <w:i/>
          </w:rPr>
          <w:t>mrdc-SecondaryCellGroup</w:t>
        </w:r>
      </w:ins>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756B1078" w14:textId="77777777" w:rsidR="003E7D44" w:rsidRDefault="003E7D44" w:rsidP="003E7D44">
      <w:pPr>
        <w:pStyle w:val="CommentText"/>
      </w:pPr>
    </w:p>
    <w:p w14:paraId="2763C235" w14:textId="77777777" w:rsidR="003E7D44" w:rsidRDefault="003E7D44" w:rsidP="003E7D44">
      <w:r>
        <w:rPr>
          <w:b/>
        </w:rPr>
        <w:t>[Comments]</w:t>
      </w:r>
      <w:r>
        <w:t>:</w:t>
      </w:r>
    </w:p>
    <w:p w14:paraId="675DD797" w14:textId="3E571935" w:rsidR="001A10D9" w:rsidRDefault="001A10D9" w:rsidP="00190C20">
      <w:r>
        <w:t xml:space="preserve">[Rapporteur] </w:t>
      </w:r>
      <w:r w:rsidRPr="001A10D9">
        <w:t xml:space="preserve">We agreed that the field mrdc-ReleaseAndAdd is always included if there is an SCG. </w:t>
      </w:r>
      <w:proofErr w:type="gramStart"/>
      <w:r w:rsidRPr="001A10D9">
        <w:t>So</w:t>
      </w:r>
      <w:proofErr w:type="gramEnd"/>
      <w:r w:rsidRPr="001A10D9">
        <w:t xml:space="preserve"> whether the UE release the SCG or not is enforced by the ASN.1 signalling (and network).</w:t>
      </w:r>
    </w:p>
    <w:p w14:paraId="3912B991" w14:textId="112F8714" w:rsidR="00190C20" w:rsidRPr="00490C1B" w:rsidRDefault="00490C1B" w:rsidP="00190C20">
      <w:r>
        <w:t xml:space="preserve">[Huawei] Disagree, because </w:t>
      </w:r>
      <w:r w:rsidRPr="00B66544">
        <w:rPr>
          <w:i/>
          <w:iCs/>
        </w:rPr>
        <w:t>mrdc-ReleaseAndAdd</w:t>
      </w:r>
      <w:r w:rsidRPr="00B66544">
        <w:t xml:space="preserve"> is always included if there is an SCG</w:t>
      </w:r>
      <w:r>
        <w:t xml:space="preserve"> in the target MCG LTM configuration.</w:t>
      </w:r>
    </w:p>
    <w:p w14:paraId="1E65CE50" w14:textId="77777777" w:rsidR="00190C20" w:rsidRPr="00885242" w:rsidRDefault="00190C20" w:rsidP="00190C20">
      <w:pPr>
        <w:pStyle w:val="Heading1"/>
        <w:rPr>
          <w:rFonts w:eastAsiaTheme="minorEastAsia"/>
          <w:lang w:eastAsia="ja-JP"/>
        </w:rPr>
      </w:pPr>
      <w:r>
        <w:rPr>
          <w:rFonts w:eastAsiaTheme="minorEastAsia" w:hint="eastAsia"/>
          <w:lang w:eastAsia="ja-JP"/>
        </w:rPr>
        <w:lastRenderedPageBreak/>
        <w:t>J052</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190C20" w14:paraId="303EB32F" w14:textId="77777777" w:rsidTr="00FA2761">
        <w:tc>
          <w:tcPr>
            <w:tcW w:w="433" w:type="pct"/>
          </w:tcPr>
          <w:p w14:paraId="42A8A1D0" w14:textId="77777777" w:rsidR="00190C20" w:rsidRDefault="00190C20" w:rsidP="00FA2761">
            <w:r>
              <w:t>RIL Id</w:t>
            </w:r>
          </w:p>
        </w:tc>
        <w:tc>
          <w:tcPr>
            <w:tcW w:w="425" w:type="pct"/>
          </w:tcPr>
          <w:p w14:paraId="5A547EBB" w14:textId="77777777" w:rsidR="00190C20" w:rsidRDefault="00190C20" w:rsidP="00FA2761">
            <w:r>
              <w:t>WI</w:t>
            </w:r>
          </w:p>
        </w:tc>
        <w:tc>
          <w:tcPr>
            <w:tcW w:w="479" w:type="pct"/>
          </w:tcPr>
          <w:p w14:paraId="768EA16C" w14:textId="77777777" w:rsidR="00190C20" w:rsidRDefault="00190C20" w:rsidP="00FA2761">
            <w:r>
              <w:t>Class</w:t>
            </w:r>
          </w:p>
        </w:tc>
        <w:tc>
          <w:tcPr>
            <w:tcW w:w="1253" w:type="pct"/>
          </w:tcPr>
          <w:p w14:paraId="58D3B61A" w14:textId="77777777" w:rsidR="00190C20" w:rsidRDefault="00190C20" w:rsidP="00FA2761">
            <w:r>
              <w:t>Title</w:t>
            </w:r>
          </w:p>
        </w:tc>
        <w:tc>
          <w:tcPr>
            <w:tcW w:w="520" w:type="pct"/>
          </w:tcPr>
          <w:p w14:paraId="4CFDE5AD" w14:textId="77777777" w:rsidR="00190C20" w:rsidRDefault="00190C20" w:rsidP="00FA2761">
            <w:r>
              <w:t>Tdoc</w:t>
            </w:r>
          </w:p>
        </w:tc>
        <w:tc>
          <w:tcPr>
            <w:tcW w:w="699" w:type="pct"/>
          </w:tcPr>
          <w:p w14:paraId="4360FCB5" w14:textId="77777777" w:rsidR="00190C20" w:rsidRDefault="00190C20" w:rsidP="00FA2761">
            <w:r>
              <w:t>Delegate</w:t>
            </w:r>
          </w:p>
        </w:tc>
        <w:tc>
          <w:tcPr>
            <w:tcW w:w="445" w:type="pct"/>
          </w:tcPr>
          <w:p w14:paraId="7ACB83F1" w14:textId="77777777" w:rsidR="00190C20" w:rsidRDefault="00190C20" w:rsidP="00FA2761">
            <w:r>
              <w:t>Misc</w:t>
            </w:r>
          </w:p>
        </w:tc>
        <w:tc>
          <w:tcPr>
            <w:tcW w:w="381" w:type="pct"/>
          </w:tcPr>
          <w:p w14:paraId="6C91ACBC" w14:textId="77777777" w:rsidR="00190C20" w:rsidRDefault="00190C20" w:rsidP="00FA2761">
            <w:r>
              <w:t>File version</w:t>
            </w:r>
          </w:p>
        </w:tc>
        <w:tc>
          <w:tcPr>
            <w:tcW w:w="365" w:type="pct"/>
          </w:tcPr>
          <w:p w14:paraId="2B9C8FA0" w14:textId="77777777" w:rsidR="00190C20" w:rsidRDefault="00190C20" w:rsidP="00FA2761">
            <w:r>
              <w:t>Status</w:t>
            </w:r>
          </w:p>
        </w:tc>
      </w:tr>
      <w:tr w:rsidR="00190C20" w14:paraId="12E5C700" w14:textId="77777777" w:rsidTr="00FA2761">
        <w:tc>
          <w:tcPr>
            <w:tcW w:w="433" w:type="pct"/>
          </w:tcPr>
          <w:p w14:paraId="706CE58B" w14:textId="77777777" w:rsidR="00190C20" w:rsidRPr="00885242" w:rsidRDefault="00190C20" w:rsidP="00FA2761">
            <w:pPr>
              <w:rPr>
                <w:rFonts w:eastAsiaTheme="minorEastAsia"/>
                <w:lang w:eastAsia="ja-JP"/>
              </w:rPr>
            </w:pPr>
            <w:r>
              <w:rPr>
                <w:rFonts w:eastAsiaTheme="minorEastAsia" w:hint="eastAsia"/>
                <w:lang w:eastAsia="ja-JP"/>
              </w:rPr>
              <w:t>J052</w:t>
            </w:r>
          </w:p>
        </w:tc>
        <w:tc>
          <w:tcPr>
            <w:tcW w:w="425" w:type="pct"/>
          </w:tcPr>
          <w:p w14:paraId="1CAEECAD" w14:textId="77777777" w:rsidR="00190C20" w:rsidRPr="001B60DD" w:rsidRDefault="00190C20" w:rsidP="00FA2761">
            <w:pPr>
              <w:rPr>
                <w:rFonts w:eastAsia="DengXian"/>
              </w:rPr>
            </w:pPr>
            <w:r>
              <w:rPr>
                <w:rFonts w:eastAsia="DengXian"/>
              </w:rPr>
              <w:t>MOB</w:t>
            </w:r>
          </w:p>
        </w:tc>
        <w:tc>
          <w:tcPr>
            <w:tcW w:w="479" w:type="pct"/>
          </w:tcPr>
          <w:p w14:paraId="7DBA60F7" w14:textId="77777777" w:rsidR="00190C20" w:rsidRPr="001B60DD" w:rsidRDefault="00190C20" w:rsidP="00FA2761">
            <w:pPr>
              <w:rPr>
                <w:rFonts w:eastAsia="DengXian"/>
              </w:rPr>
            </w:pPr>
            <w:r>
              <w:rPr>
                <w:rFonts w:eastAsia="DengXian" w:hint="eastAsia"/>
              </w:rPr>
              <w:t>1</w:t>
            </w:r>
          </w:p>
        </w:tc>
        <w:tc>
          <w:tcPr>
            <w:tcW w:w="1253" w:type="pct"/>
          </w:tcPr>
          <w:p w14:paraId="7226E5CE" w14:textId="77777777" w:rsidR="00190C20" w:rsidRPr="00885242" w:rsidRDefault="00190C20" w:rsidP="00FA2761">
            <w:pPr>
              <w:rPr>
                <w:rFonts w:eastAsiaTheme="minorEastAsia"/>
                <w:lang w:eastAsia="ja-JP"/>
              </w:rPr>
            </w:pPr>
            <w:r>
              <w:rPr>
                <w:rFonts w:eastAsiaTheme="minorEastAsia" w:hint="eastAsia"/>
                <w:lang w:eastAsia="ja-JP"/>
              </w:rPr>
              <w:t xml:space="preserve">Ambiguity on selecting a </w:t>
            </w:r>
            <w:r w:rsidRPr="00AB531E">
              <w:rPr>
                <w:rFonts w:eastAsiaTheme="minorEastAsia" w:hint="eastAsia"/>
                <w:i/>
                <w:iCs/>
                <w:lang w:eastAsia="ja-JP"/>
              </w:rPr>
              <w:t>sk-Conter</w:t>
            </w:r>
          </w:p>
        </w:tc>
        <w:tc>
          <w:tcPr>
            <w:tcW w:w="520" w:type="pct"/>
          </w:tcPr>
          <w:p w14:paraId="594AF643" w14:textId="77777777" w:rsidR="00190C20" w:rsidRPr="00535234" w:rsidRDefault="00190C20" w:rsidP="00FA2761">
            <w:pPr>
              <w:rPr>
                <w:rFonts w:eastAsia="DengXian"/>
              </w:rPr>
            </w:pPr>
          </w:p>
        </w:tc>
        <w:tc>
          <w:tcPr>
            <w:tcW w:w="699" w:type="pct"/>
          </w:tcPr>
          <w:p w14:paraId="2BD64DDF" w14:textId="77777777" w:rsidR="00190C20" w:rsidRDefault="00190C20" w:rsidP="00FA2761">
            <w:pPr>
              <w:rPr>
                <w:rFonts w:eastAsia="DengXian"/>
              </w:rPr>
            </w:pPr>
            <w:r>
              <w:rPr>
                <w:rFonts w:eastAsiaTheme="minorEastAsia" w:hint="eastAsia"/>
                <w:lang w:eastAsia="ja-JP"/>
              </w:rPr>
              <w:t>Takaki</w:t>
            </w:r>
          </w:p>
          <w:p w14:paraId="57761C35"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6924FFEF" w14:textId="77777777" w:rsidR="00190C20" w:rsidRDefault="00190C20" w:rsidP="00FA2761"/>
        </w:tc>
        <w:tc>
          <w:tcPr>
            <w:tcW w:w="381" w:type="pct"/>
          </w:tcPr>
          <w:p w14:paraId="4B7B5621" w14:textId="10B3BB4B"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55A415D1" w14:textId="1AF0C744" w:rsidR="00190C20" w:rsidRDefault="00524902" w:rsidP="00FA2761">
            <w:r>
              <w:t>PropReject</w:t>
            </w:r>
          </w:p>
        </w:tc>
      </w:tr>
    </w:tbl>
    <w:p w14:paraId="140FF6D6" w14:textId="77777777" w:rsidR="00190C20" w:rsidRPr="0077059A" w:rsidRDefault="00190C20" w:rsidP="00190C20">
      <w:pPr>
        <w:pStyle w:val="CommentText"/>
        <w:rPr>
          <w:rFonts w:eastAsiaTheme="minorEastAsia"/>
          <w:lang w:val="en-US" w:eastAsia="ja-JP"/>
        </w:rPr>
      </w:pPr>
      <w:r>
        <w:rPr>
          <w:b/>
        </w:rPr>
        <w:br/>
        <w:t>[Description]</w:t>
      </w:r>
      <w:r>
        <w:t>:</w:t>
      </w:r>
      <w:r w:rsidRPr="00320952">
        <w:rPr>
          <w:rFonts w:eastAsia="DengXian"/>
        </w:rPr>
        <w:t xml:space="preserve"> </w:t>
      </w:r>
      <w:r w:rsidRPr="0077059A">
        <w:rPr>
          <w:rFonts w:eastAsiaTheme="minorEastAsia"/>
          <w:lang w:val="en-US" w:eastAsia="ja-JP"/>
        </w:rPr>
        <w:t>There is ambiguity regarding which sk-Counter should be selected. In the current wording, an sk-Counter included in ltm-SK-Counters, which is not directly related, is selected. While this is technically correct, it is not clear for implementers. The wording needs to be clarified by referring to the SCPAC text.</w:t>
      </w:r>
    </w:p>
    <w:p w14:paraId="437D2D2F" w14:textId="77777777" w:rsidR="00190C20" w:rsidRPr="0077059A" w:rsidRDefault="00190C20" w:rsidP="00190C20">
      <w:pPr>
        <w:pStyle w:val="CommentText"/>
        <w:rPr>
          <w:rFonts w:eastAsiaTheme="minorEastAsia"/>
          <w:lang w:val="en-US" w:eastAsia="ja-JP"/>
        </w:rPr>
      </w:pPr>
    </w:p>
    <w:p w14:paraId="343B3BD1" w14:textId="0B3CD260" w:rsidR="00190C20" w:rsidRPr="00AB531E" w:rsidRDefault="00190C20" w:rsidP="00190C20">
      <w:pPr>
        <w:pStyle w:val="CommentText"/>
        <w:rPr>
          <w:rFonts w:eastAsiaTheme="minorEastAsia"/>
          <w:lang w:eastAsia="ja-JP"/>
        </w:rPr>
      </w:pPr>
      <w:r>
        <w:rPr>
          <w:b/>
        </w:rPr>
        <w:t>[Proposed Change]</w:t>
      </w:r>
      <w:r>
        <w:t xml:space="preserve">: </w:t>
      </w:r>
      <w:r w:rsidR="000758CE">
        <w:rPr>
          <w:rFonts w:eastAsiaTheme="minorEastAsia" w:hint="eastAsia"/>
          <w:lang w:eastAsia="ja-JP"/>
        </w:rPr>
        <w:t>Clarify which sk-CounterList to be used to get the first sk-Counter</w:t>
      </w:r>
      <w:r w:rsidRPr="00AB531E">
        <w:rPr>
          <w:rFonts w:eastAsiaTheme="minorEastAsia" w:hint="eastAsia"/>
          <w:iCs/>
          <w:lang w:eastAsia="ja-JP"/>
        </w:rPr>
        <w:t xml:space="preserve"> as below:</w:t>
      </w:r>
    </w:p>
    <w:p w14:paraId="5F728F4D" w14:textId="77777777" w:rsidR="00190C20" w:rsidRDefault="00190C20" w:rsidP="00190C20">
      <w:pPr>
        <w:pStyle w:val="B2"/>
      </w:pPr>
      <w:r>
        <w:t>2&gt; else if the LTM cell switch is triggered on the SCG:</w:t>
      </w:r>
    </w:p>
    <w:p w14:paraId="48F056A9" w14:textId="77777777" w:rsidR="00190C20" w:rsidRDefault="00190C20" w:rsidP="00190C20">
      <w:pPr>
        <w:pStyle w:val="B3"/>
      </w:pPr>
      <w:r>
        <w:t>3&gt;</w:t>
      </w:r>
      <w:r>
        <w:tab/>
        <w:t xml:space="preserve">consider the first </w:t>
      </w:r>
      <w:r>
        <w:rPr>
          <w:i/>
          <w:iCs/>
        </w:rPr>
        <w:t>sk-Counter</w:t>
      </w:r>
      <w:r>
        <w:t xml:space="preserve"> value in the </w:t>
      </w:r>
      <w:ins w:id="101" w:author="Sharp - Takuma.K" w:date="2025-09-29T17:56:00Z">
        <w:r w:rsidRPr="00863E4B">
          <w:rPr>
            <w:rFonts w:eastAsiaTheme="minorEastAsia" w:hint="eastAsia"/>
            <w:i/>
            <w:iCs/>
            <w:lang w:eastAsia="ja-JP"/>
          </w:rPr>
          <w:t>sk-CounterList</w:t>
        </w:r>
        <w:r>
          <w:rPr>
            <w:rFonts w:eastAsiaTheme="minorEastAsia" w:hint="eastAsia"/>
            <w:lang w:eastAsia="ja-JP"/>
          </w:rPr>
          <w:t xml:space="preserve"> associated with the field</w:t>
        </w:r>
      </w:ins>
      <w:ins w:id="102" w:author="Sharp - Takuma.K" w:date="2025-09-29T17:57:00Z">
        <w:r>
          <w:rPr>
            <w:rFonts w:eastAsiaTheme="minorEastAsia" w:hint="eastAsia"/>
            <w:lang w:eastAsia="ja-JP"/>
          </w:rPr>
          <w:t xml:space="preserve"> </w:t>
        </w:r>
        <w:r w:rsidRPr="00863E4B">
          <w:rPr>
            <w:rFonts w:eastAsiaTheme="minorEastAsia" w:hint="eastAsia"/>
            <w:i/>
            <w:iCs/>
            <w:lang w:eastAsia="ja-JP"/>
          </w:rPr>
          <w:t>ltm-NoSecurityChangeID</w:t>
        </w:r>
        <w:r>
          <w:rPr>
            <w:rFonts w:eastAsiaTheme="minorEastAsia" w:hint="eastAsia"/>
            <w:lang w:eastAsia="ja-JP"/>
          </w:rPr>
          <w:t xml:space="preserve"> </w:t>
        </w:r>
      </w:ins>
      <w:del w:id="103" w:author="Sharp - Takuma.K" w:date="2025-09-29T17:57:00Z">
        <w:r w:rsidDel="00863E4B">
          <w:rPr>
            <w:i/>
            <w:iCs/>
            <w:color w:val="808080"/>
          </w:rPr>
          <w:delText>ltm-SK-Counters</w:delText>
        </w:r>
        <w:r w:rsidDel="00863E4B">
          <w:delText xml:space="preserve"> </w:delText>
        </w:r>
      </w:del>
      <w:r>
        <w:t xml:space="preserve">within the </w:t>
      </w:r>
      <w:r>
        <w:rPr>
          <w:i/>
          <w:iCs/>
        </w:rPr>
        <w:t>VarLTM-ServingCellNoSecurityChange</w:t>
      </w:r>
      <w:r>
        <w:t xml:space="preserve"> </w:t>
      </w:r>
      <w:del w:id="104" w:author="Sharp - Takuma.K" w:date="2025-09-29T17:58:00Z">
        <w:r w:rsidDel="00863E4B">
          <w:delText xml:space="preserve">associated to the the field </w:delText>
        </w:r>
        <w:r w:rsidDel="00863E4B">
          <w:rPr>
            <w:i/>
            <w:iCs/>
          </w:rPr>
          <w:delText>ltm-NoSecurityChangeID</w:delText>
        </w:r>
        <w:r w:rsidDel="00863E4B">
          <w:delText xml:space="preserve"> </w:delText>
        </w:r>
      </w:del>
      <w:r>
        <w:t xml:space="preserve">as the selected </w:t>
      </w:r>
      <w:r>
        <w:rPr>
          <w:i/>
          <w:iCs/>
        </w:rPr>
        <w:t>sk-Counter</w:t>
      </w:r>
      <w:r>
        <w:t xml:space="preserve"> value, and update the secondary key by performing security key update procedure as specified in 5.3.5.7;</w:t>
      </w:r>
    </w:p>
    <w:p w14:paraId="47397B7E" w14:textId="77777777" w:rsidR="00190C20" w:rsidRDefault="00190C20" w:rsidP="00190C20">
      <w:r>
        <w:rPr>
          <w:b/>
        </w:rPr>
        <w:t>[Comments]</w:t>
      </w:r>
      <w:r>
        <w:t>:</w:t>
      </w:r>
    </w:p>
    <w:p w14:paraId="2E01FD7E" w14:textId="31B7D302" w:rsidR="001A10D9" w:rsidRDefault="001A10D9" w:rsidP="00E335EA">
      <w:pPr>
        <w:rPr>
          <w:rFonts w:eastAsia="DengXian"/>
        </w:rPr>
      </w:pPr>
      <w:r>
        <w:rPr>
          <w:rFonts w:eastAsia="DengXian"/>
        </w:rPr>
        <w:t xml:space="preserve">[Rapporteur] </w:t>
      </w:r>
      <w:r w:rsidRPr="001A10D9">
        <w:rPr>
          <w:rFonts w:eastAsia="DengXian"/>
        </w:rPr>
        <w:t>There seems to be no ambiguity as the UE selects the sk-counter which is related to the value of "ltm-NoSecurityChangeID" as written in the procedural text. Therefore, current text seems to be fine.</w:t>
      </w:r>
    </w:p>
    <w:p w14:paraId="1E360976" w14:textId="62A9FAA8" w:rsidR="006A2BCA" w:rsidRDefault="002E6097" w:rsidP="00E335EA">
      <w:pPr>
        <w:rPr>
          <w:rFonts w:eastAsia="DengXian"/>
        </w:rPr>
      </w:pPr>
      <w:r>
        <w:rPr>
          <w:rFonts w:eastAsia="DengXian"/>
        </w:rPr>
        <w:t xml:space="preserve">[Huawei] Agree with the TP. </w:t>
      </w:r>
    </w:p>
    <w:p w14:paraId="17DD6A8E" w14:textId="6130CA10" w:rsidR="00DE771D" w:rsidRPr="00977C0F" w:rsidRDefault="00DE771D" w:rsidP="00DE771D">
      <w:pPr>
        <w:pStyle w:val="Heading1"/>
        <w:rPr>
          <w:rFonts w:eastAsia="DengXian"/>
        </w:rPr>
      </w:pPr>
      <w:r>
        <w:rPr>
          <w:rFonts w:eastAsia="DengXian" w:hint="eastAsia"/>
        </w:rPr>
        <w:t>C154</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r>
              <w:t>Tdoc</w:t>
            </w:r>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r>
              <w:t>Misc</w:t>
            </w:r>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DengXian"/>
              </w:rPr>
            </w:pPr>
            <w:r>
              <w:rPr>
                <w:rFonts w:eastAsia="DengXian" w:hint="eastAsia"/>
              </w:rPr>
              <w:t>C15</w:t>
            </w:r>
            <w:r w:rsidR="002931E3">
              <w:rPr>
                <w:rFonts w:eastAsia="DengXian" w:hint="eastAsia"/>
              </w:rPr>
              <w:t>4</w:t>
            </w:r>
          </w:p>
        </w:tc>
        <w:tc>
          <w:tcPr>
            <w:tcW w:w="425" w:type="pct"/>
          </w:tcPr>
          <w:p w14:paraId="103F15ED" w14:textId="77777777" w:rsidR="00DE771D" w:rsidRPr="001B60DD" w:rsidRDefault="00DE771D" w:rsidP="00AE6845">
            <w:pPr>
              <w:rPr>
                <w:rFonts w:eastAsia="DengXian"/>
              </w:rPr>
            </w:pPr>
            <w:r>
              <w:rPr>
                <w:rFonts w:eastAsia="DengXian"/>
              </w:rPr>
              <w:t>MOB</w:t>
            </w:r>
          </w:p>
        </w:tc>
        <w:tc>
          <w:tcPr>
            <w:tcW w:w="479" w:type="pct"/>
          </w:tcPr>
          <w:p w14:paraId="5F38EFE0" w14:textId="77777777" w:rsidR="00DE771D" w:rsidRPr="001B60DD" w:rsidRDefault="00DE771D" w:rsidP="00AE6845">
            <w:pPr>
              <w:rPr>
                <w:rFonts w:eastAsia="DengXian"/>
              </w:rPr>
            </w:pPr>
            <w:r>
              <w:rPr>
                <w:rFonts w:eastAsia="DengXian" w:hint="eastAsia"/>
              </w:rPr>
              <w:t>1</w:t>
            </w:r>
          </w:p>
        </w:tc>
        <w:tc>
          <w:tcPr>
            <w:tcW w:w="1253" w:type="pct"/>
          </w:tcPr>
          <w:p w14:paraId="265748DB" w14:textId="3C79FF12" w:rsidR="00DE771D" w:rsidRPr="001B60DD" w:rsidRDefault="002931E3" w:rsidP="00AE6845">
            <w:pPr>
              <w:rPr>
                <w:rFonts w:eastAsia="DengXian"/>
              </w:rPr>
            </w:pPr>
            <w:r>
              <w:rPr>
                <w:rFonts w:eastAsia="DengXian" w:hint="eastAsia"/>
              </w:rPr>
              <w:t xml:space="preserve">Ambiguity on removing the </w:t>
            </w:r>
            <w:r>
              <w:t xml:space="preserve">the selected </w:t>
            </w:r>
            <w:r>
              <w:rPr>
                <w:i/>
                <w:iCs/>
              </w:rPr>
              <w:t>sk-Counter</w:t>
            </w:r>
            <w:r>
              <w:t xml:space="preserve"> value</w:t>
            </w:r>
            <w:r>
              <w:rPr>
                <w:rFonts w:eastAsia="DengXian" w:hint="eastAsia"/>
              </w:rPr>
              <w:t xml:space="preserve"> from which entry in </w:t>
            </w:r>
            <w:r>
              <w:rPr>
                <w:i/>
                <w:iCs/>
                <w:color w:val="808080"/>
              </w:rPr>
              <w:t>ltm-SK-Counters</w:t>
            </w:r>
            <w:r w:rsidR="00DE771D">
              <w:rPr>
                <w:rFonts w:eastAsia="DengXian" w:hint="eastAsia"/>
              </w:rPr>
              <w:t>.</w:t>
            </w:r>
          </w:p>
        </w:tc>
        <w:tc>
          <w:tcPr>
            <w:tcW w:w="520" w:type="pct"/>
          </w:tcPr>
          <w:p w14:paraId="7D92C349" w14:textId="77777777" w:rsidR="00DE771D" w:rsidRPr="002931E3" w:rsidRDefault="00DE771D" w:rsidP="00AE6845">
            <w:pPr>
              <w:rPr>
                <w:rFonts w:eastAsia="DengXian"/>
              </w:rPr>
            </w:pPr>
          </w:p>
        </w:tc>
        <w:tc>
          <w:tcPr>
            <w:tcW w:w="699" w:type="pct"/>
          </w:tcPr>
          <w:p w14:paraId="025ABD89" w14:textId="77777777" w:rsidR="00DE771D" w:rsidRDefault="00DE771D" w:rsidP="00AE6845">
            <w:pPr>
              <w:rPr>
                <w:rFonts w:eastAsia="DengXian"/>
              </w:rPr>
            </w:pPr>
            <w:r>
              <w:rPr>
                <w:rFonts w:eastAsia="DengXian" w:hint="eastAsia"/>
              </w:rPr>
              <w:t>Rui</w:t>
            </w:r>
          </w:p>
          <w:p w14:paraId="6E25E78A" w14:textId="77777777" w:rsidR="00DE771D" w:rsidRPr="001B60DD" w:rsidRDefault="00DE771D" w:rsidP="00AE6845">
            <w:pPr>
              <w:rPr>
                <w:rFonts w:eastAsia="DengXian"/>
              </w:rPr>
            </w:pPr>
            <w:r>
              <w:rPr>
                <w:rFonts w:eastAsia="DengXian" w:hint="eastAsia"/>
              </w:rPr>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DengXian"/>
              </w:rPr>
            </w:pPr>
            <w:r>
              <w:rPr>
                <w:rFonts w:eastAsia="DengXian" w:hint="eastAsia"/>
              </w:rPr>
              <w:t>V005</w:t>
            </w:r>
          </w:p>
        </w:tc>
        <w:tc>
          <w:tcPr>
            <w:tcW w:w="365" w:type="pct"/>
          </w:tcPr>
          <w:p w14:paraId="3FB64A2E" w14:textId="322AE688" w:rsidR="00DE771D" w:rsidRDefault="00524902" w:rsidP="00AE6845">
            <w:r>
              <w:t>PropReject</w:t>
            </w:r>
          </w:p>
        </w:tc>
      </w:tr>
    </w:tbl>
    <w:p w14:paraId="321CB0CC" w14:textId="4FC23220" w:rsidR="00E4720E" w:rsidRPr="00E4720E" w:rsidRDefault="00DE771D" w:rsidP="00DE771D">
      <w:pPr>
        <w:pStyle w:val="CommentText"/>
        <w:rPr>
          <w:rFonts w:eastAsia="DengXian"/>
        </w:rPr>
      </w:pPr>
      <w:r>
        <w:rPr>
          <w:b/>
        </w:rPr>
        <w:br/>
        <w:t>[Description]</w:t>
      </w:r>
      <w:r>
        <w:t>:</w:t>
      </w:r>
      <w:r w:rsidR="00E4720E">
        <w:rPr>
          <w:rFonts w:eastAsia="DengXian" w:hint="eastAsia"/>
        </w:rPr>
        <w:t xml:space="preserve"> it is not clear UE </w:t>
      </w:r>
      <w:r w:rsidR="00E4720E">
        <w:rPr>
          <w:rFonts w:eastAsia="DengXian"/>
        </w:rPr>
        <w:t>should</w:t>
      </w:r>
      <w:r w:rsidR="00E4720E">
        <w:rPr>
          <w:rFonts w:eastAsia="DengXian" w:hint="eastAsia"/>
        </w:rPr>
        <w:t xml:space="preserve"> remove the </w:t>
      </w:r>
      <w:r w:rsidR="00E4720E">
        <w:t xml:space="preserve">selected </w:t>
      </w:r>
      <w:r w:rsidR="00E4720E">
        <w:rPr>
          <w:i/>
          <w:iCs/>
        </w:rPr>
        <w:t>sk-Counter</w:t>
      </w:r>
      <w:r w:rsidR="00E4720E">
        <w:t xml:space="preserve"> value</w:t>
      </w:r>
      <w:r w:rsidR="00E4720E">
        <w:rPr>
          <w:rFonts w:eastAsia="DengXian" w:hint="eastAsia"/>
        </w:rPr>
        <w:t xml:space="preserve"> from which </w:t>
      </w:r>
      <w:r w:rsidR="00E4720E" w:rsidRPr="00E4720E">
        <w:rPr>
          <w:rFonts w:eastAsia="DengXian"/>
        </w:rPr>
        <w:t>entry in ltm-SK-Counters</w:t>
      </w:r>
      <w:r w:rsidR="00E4720E">
        <w:rPr>
          <w:rFonts w:eastAsia="DengXian" w:hint="eastAsia"/>
        </w:rPr>
        <w:t>,</w:t>
      </w:r>
      <w:r w:rsidR="00E4720E" w:rsidRPr="00E4720E">
        <w:t xml:space="preserve"> </w:t>
      </w:r>
      <w:r w:rsidR="00E4720E">
        <w:rPr>
          <w:rFonts w:eastAsia="DengXian" w:hint="eastAsia"/>
        </w:rPr>
        <w:t xml:space="preserve">as </w:t>
      </w:r>
      <w:r w:rsidR="00E4720E">
        <w:t>ltm-SK-Counters</w:t>
      </w:r>
      <w:r w:rsidR="00E4720E">
        <w:rPr>
          <w:rFonts w:eastAsia="DengXian" w:hint="eastAsia"/>
        </w:rPr>
        <w:t xml:space="preserve"> includes </w:t>
      </w:r>
      <w:r w:rsidR="00E4720E">
        <w:rPr>
          <w:rFonts w:eastAsia="DengXian"/>
        </w:rPr>
        <w:t>multiple</w:t>
      </w:r>
      <w:r w:rsidR="00E4720E">
        <w:rPr>
          <w:rFonts w:eastAsia="DengXian" w:hint="eastAsia"/>
        </w:rPr>
        <w:t xml:space="preserve"> entries of </w:t>
      </w:r>
      <w:r w:rsidR="00E4720E">
        <w:t>SK-CounterConfigLTM</w:t>
      </w:r>
      <w:r w:rsidR="00E4720E">
        <w:rPr>
          <w:rFonts w:eastAsia="DengXian"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DengXian"/>
        </w:rPr>
      </w:pPr>
    </w:p>
    <w:p w14:paraId="2EABE543" w14:textId="11B76099" w:rsidR="00DE771D" w:rsidRPr="00320952" w:rsidRDefault="00DE771D" w:rsidP="00DE771D">
      <w:pPr>
        <w:pStyle w:val="CommentText"/>
        <w:rPr>
          <w:rFonts w:eastAsia="DengXian"/>
        </w:rPr>
      </w:pPr>
      <w:r>
        <w:rPr>
          <w:rFonts w:eastAsia="DengXian" w:hint="eastAsia"/>
        </w:rPr>
        <w:t>.</w:t>
      </w:r>
    </w:p>
    <w:p w14:paraId="1386F81C" w14:textId="77777777" w:rsidR="00DE771D" w:rsidRDefault="00DE771D" w:rsidP="00DE771D">
      <w:pPr>
        <w:pStyle w:val="CommentText"/>
        <w:rPr>
          <w:rFonts w:eastAsia="DengXian"/>
        </w:rPr>
      </w:pPr>
      <w:r>
        <w:rPr>
          <w:b/>
        </w:rPr>
        <w:t>[Proposed Change]</w:t>
      </w:r>
      <w:r>
        <w:t xml:space="preserve">: </w:t>
      </w:r>
    </w:p>
    <w:p w14:paraId="414A29FF" w14:textId="47309C48" w:rsidR="00E4720E" w:rsidRDefault="001A43BE" w:rsidP="00DE771D">
      <w:pPr>
        <w:pStyle w:val="CommentText"/>
        <w:rPr>
          <w:rFonts w:eastAsia="DengXian"/>
        </w:rPr>
      </w:pPr>
      <w:r w:rsidRPr="001A43BE">
        <w:rPr>
          <w:rFonts w:eastAsia="DengXian"/>
        </w:rPr>
        <w:t>5.3.5.18.6</w:t>
      </w:r>
      <w:r w:rsidRPr="001A43BE">
        <w:rPr>
          <w:rFonts w:eastAsia="DengXian"/>
        </w:rPr>
        <w:tab/>
        <w:t>LTM cell switch execution</w:t>
      </w:r>
    </w:p>
    <w:p w14:paraId="2EE84642" w14:textId="4D370EE7" w:rsidR="001A43BE" w:rsidRPr="00E4720E" w:rsidRDefault="001A43BE" w:rsidP="00DE771D">
      <w:pPr>
        <w:pStyle w:val="CommentText"/>
        <w:rPr>
          <w:rFonts w:eastAsia="DengXian"/>
        </w:rPr>
      </w:pPr>
      <w:r>
        <w:rPr>
          <w:rFonts w:eastAsia="DengXian"/>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lastRenderedPageBreak/>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w:t>
      </w:r>
      <w:proofErr w:type="gramStart"/>
      <w:r>
        <w:t>5.3.5.7;</w:t>
      </w:r>
      <w:proofErr w:type="gramEnd"/>
    </w:p>
    <w:p w14:paraId="344B2153" w14:textId="4594B8FD" w:rsidR="00E4720E" w:rsidRDefault="00E4720E" w:rsidP="00E4720E">
      <w:pPr>
        <w:pStyle w:val="B3"/>
      </w:pPr>
      <w:r>
        <w:t>3&gt;</w:t>
      </w:r>
      <w:r>
        <w:tab/>
        <w:t xml:space="preserve">remove the selected </w:t>
      </w:r>
      <w:r>
        <w:rPr>
          <w:i/>
          <w:iCs/>
        </w:rPr>
        <w:t>sk-Counter</w:t>
      </w:r>
      <w:r>
        <w:t xml:space="preserve"> value </w:t>
      </w:r>
      <w:r w:rsidRPr="00CF6869">
        <w:rPr>
          <w:color w:val="FF0000"/>
          <w:u w:val="single"/>
        </w:rPr>
        <w:t xml:space="preserve">from </w:t>
      </w:r>
      <w:r w:rsidRPr="00CF6869">
        <w:rPr>
          <w:rFonts w:eastAsia="DengXian" w:hint="eastAsia"/>
          <w:color w:val="FF0000"/>
          <w:u w:val="single"/>
        </w:rPr>
        <w:t>the entry</w:t>
      </w:r>
      <w:r w:rsidRPr="00CF6869">
        <w:rPr>
          <w:color w:val="FF0000"/>
          <w:u w:val="single"/>
        </w:rPr>
        <w:t xml:space="preserve"> associated to the the field </w:t>
      </w:r>
      <w:r w:rsidRPr="00CF6869">
        <w:rPr>
          <w:i/>
          <w:iCs/>
          <w:color w:val="FF0000"/>
          <w:u w:val="single"/>
        </w:rPr>
        <w:t>ltm-NoSecurityChangeID</w:t>
      </w:r>
      <w:r w:rsidRPr="00CF6869">
        <w:rPr>
          <w:rFonts w:eastAsia="DengXian" w:hint="eastAsia"/>
          <w:i/>
          <w:iCs/>
          <w:color w:val="FF0000"/>
          <w:u w:val="single"/>
        </w:rPr>
        <w:t xml:space="preserve"> </w:t>
      </w:r>
      <w:r w:rsidRPr="00CF6869">
        <w:rPr>
          <w:rFonts w:eastAsia="DengXian" w:hint="eastAsia"/>
          <w:iCs/>
          <w:color w:val="FF0000"/>
          <w:u w:val="single"/>
        </w:rPr>
        <w:t>in</w:t>
      </w:r>
      <w:r w:rsidRPr="00E4720E">
        <w:rPr>
          <w:rFonts w:eastAsia="DengXian" w:hint="eastAsia"/>
          <w:color w:val="FF0000"/>
        </w:rPr>
        <w:t xml:space="preserve"> </w:t>
      </w:r>
      <w:r>
        <w:t xml:space="preserve">the </w:t>
      </w:r>
      <w:r>
        <w:rPr>
          <w:i/>
          <w:iCs/>
          <w:color w:val="808080"/>
        </w:rPr>
        <w:t>ltm-SK-Counters</w:t>
      </w:r>
      <w:r>
        <w:t xml:space="preserve"> within the </w:t>
      </w:r>
      <w:r>
        <w:rPr>
          <w:i/>
          <w:iCs/>
        </w:rPr>
        <w:t>VarLTM-</w:t>
      </w:r>
      <w:proofErr w:type="gramStart"/>
      <w:r>
        <w:rPr>
          <w:i/>
          <w:iCs/>
        </w:rPr>
        <w:t>ServingCellNoSecurityChange</w:t>
      </w:r>
      <w:r>
        <w:t>;</w:t>
      </w:r>
      <w:proofErr w:type="gramEnd"/>
    </w:p>
    <w:p w14:paraId="72AC3DCE" w14:textId="77777777" w:rsidR="00DE771D" w:rsidRDefault="00DE771D" w:rsidP="00DE771D">
      <w:pPr>
        <w:rPr>
          <w:rFonts w:eastAsia="DengXian"/>
        </w:rPr>
      </w:pPr>
      <w:r>
        <w:rPr>
          <w:b/>
        </w:rPr>
        <w:t xml:space="preserve"> [Comments]</w:t>
      </w:r>
      <w:r>
        <w:t>:</w:t>
      </w:r>
    </w:p>
    <w:p w14:paraId="16495F65" w14:textId="451BF7F0" w:rsidR="00DE771D" w:rsidRDefault="00806140" w:rsidP="00E335EA">
      <w:pPr>
        <w:rPr>
          <w:rFonts w:eastAsia="DengXian"/>
        </w:rPr>
      </w:pPr>
      <w:r>
        <w:rPr>
          <w:rFonts w:eastAsia="DengXian"/>
        </w:rPr>
        <w:t xml:space="preserve">[Rapporteur] </w:t>
      </w:r>
      <w:r w:rsidRPr="00806140">
        <w:rPr>
          <w:rFonts w:eastAsia="DengXian"/>
        </w:rPr>
        <w:t>Current text seems fine. There is little ambiguity as the UE variable has only two fields.</w:t>
      </w:r>
    </w:p>
    <w:p w14:paraId="534FE4FA" w14:textId="77777777" w:rsidR="006A2BCA" w:rsidRDefault="006A2BCA" w:rsidP="006A2BCA">
      <w:pPr>
        <w:rPr>
          <w:rFonts w:eastAsia="DengXian"/>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DengXian"/>
                <w:lang w:eastAsia="sv-SE"/>
              </w:rPr>
            </w:pPr>
            <w:r>
              <w:rPr>
                <w:rFonts w:eastAsia="DengXian"/>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1B1B1BC7" w:rsidR="006A2BCA" w:rsidRDefault="00524902">
            <w:pPr>
              <w:rPr>
                <w:lang w:eastAsia="sv-SE"/>
              </w:rPr>
            </w:pPr>
            <w:r>
              <w:rPr>
                <w:lang w:eastAsia="sv-SE"/>
              </w:rPr>
              <w:t>PropReject</w:t>
            </w:r>
          </w:p>
        </w:tc>
      </w:tr>
    </w:tbl>
    <w:p w14:paraId="137E29BA" w14:textId="77777777" w:rsidR="006A2BCA" w:rsidRDefault="006A2BCA" w:rsidP="006A2BCA">
      <w:pPr>
        <w:pStyle w:val="CommentText"/>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r>
        <w:rPr>
          <w:i/>
        </w:rPr>
        <w:t>drb-Identity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r>
        <w:rPr>
          <w:i/>
        </w:rPr>
        <w:t>cipheringDisabled:</w:t>
      </w:r>
    </w:p>
    <w:p w14:paraId="0D930499"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xml:space="preserve">, i.e. the ciphering configuration shall be applied to all subsequent PDCP PDUs received and sent by the </w:t>
      </w:r>
      <w:proofErr w:type="gramStart"/>
      <w:r>
        <w:t>UE;</w:t>
      </w:r>
      <w:proofErr w:type="gramEnd"/>
    </w:p>
    <w:p w14:paraId="5C2424F1" w14:textId="77777777" w:rsidR="006A2BCA" w:rsidRDefault="006A2BCA" w:rsidP="006A2BCA">
      <w:pPr>
        <w:pStyle w:val="B4"/>
      </w:pPr>
      <w:r>
        <w:t>4&gt;</w:t>
      </w:r>
      <w:r>
        <w:tab/>
        <w:t xml:space="preserve">if the PDCP entity of this DRB is configured with </w:t>
      </w:r>
      <w:r>
        <w:rPr>
          <w:i/>
        </w:rPr>
        <w:t>integrityProtection</w:t>
      </w:r>
      <w:r>
        <w:t>:</w:t>
      </w:r>
    </w:p>
    <w:p w14:paraId="71AA16B4"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proofErr w:type="gramStart"/>
      <w:r>
        <w:rPr>
          <w:i/>
        </w:rPr>
        <w:t>keyToUse</w:t>
      </w:r>
      <w:r>
        <w:t>;</w:t>
      </w:r>
      <w:proofErr w:type="gramEnd"/>
    </w:p>
    <w:p w14:paraId="2535D979"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1DE4C7F5" w14:textId="77777777" w:rsidR="006A2BCA" w:rsidRDefault="006A2BCA" w:rsidP="006A2BCA">
      <w:pPr>
        <w:pStyle w:val="B5"/>
      </w:pPr>
      <w:r>
        <w:t>5&gt;</w:t>
      </w:r>
      <w:r>
        <w:rPr>
          <w:lang w:eastAsia="ko-KR"/>
        </w:rPr>
        <w:tab/>
      </w:r>
      <w:r>
        <w:t xml:space="preserve">indicate to lower layer that </w:t>
      </w:r>
      <w:r>
        <w:rPr>
          <w:i/>
        </w:rPr>
        <w:t>drb-ContinueROHC</w:t>
      </w:r>
      <w:r>
        <w:t xml:space="preserve"> is </w:t>
      </w:r>
      <w:proofErr w:type="gramStart"/>
      <w:r>
        <w:t>configured;</w:t>
      </w:r>
      <w:proofErr w:type="gramEnd"/>
    </w:p>
    <w:p w14:paraId="6CD7C30A"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2C6249F3" w14:textId="77777777" w:rsidR="006A2BCA" w:rsidRDefault="006A2BCA" w:rsidP="006A2BCA">
      <w:pPr>
        <w:pStyle w:val="B5"/>
      </w:pPr>
      <w:r>
        <w:t>5&gt;</w:t>
      </w:r>
      <w:r>
        <w:rPr>
          <w:lang w:eastAsia="ko-KR"/>
        </w:rPr>
        <w:tab/>
      </w:r>
      <w:r>
        <w:t xml:space="preserve">indicate to lower layer that </w:t>
      </w:r>
      <w:r>
        <w:rPr>
          <w:i/>
        </w:rPr>
        <w:t>drb-ContinueEHC-DL</w:t>
      </w:r>
      <w:r>
        <w:t xml:space="preserve"> is </w:t>
      </w:r>
      <w:proofErr w:type="gramStart"/>
      <w:r>
        <w:t>configured;</w:t>
      </w:r>
      <w:proofErr w:type="gramEnd"/>
    </w:p>
    <w:p w14:paraId="51BBB7BB"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29847393" w14:textId="77777777" w:rsidR="006A2BCA" w:rsidRDefault="006A2BCA" w:rsidP="006A2BCA">
      <w:pPr>
        <w:pStyle w:val="B5"/>
      </w:pPr>
      <w:r>
        <w:t>5&gt;</w:t>
      </w:r>
      <w:r>
        <w:rPr>
          <w:lang w:eastAsia="ko-KR"/>
        </w:rPr>
        <w:tab/>
      </w:r>
      <w:r>
        <w:t xml:space="preserve">indicate to lower layer that </w:t>
      </w:r>
      <w:r>
        <w:rPr>
          <w:i/>
        </w:rPr>
        <w:t>drb-ContinueEHC-UL</w:t>
      </w:r>
      <w:r>
        <w:t xml:space="preserve"> is </w:t>
      </w:r>
      <w:proofErr w:type="gramStart"/>
      <w:r>
        <w:t>configured;</w:t>
      </w:r>
      <w:proofErr w:type="gramEnd"/>
    </w:p>
    <w:p w14:paraId="5952A4CB"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5288EA25" w14:textId="77777777" w:rsidR="006A2BCA" w:rsidRDefault="006A2BCA" w:rsidP="006A2BCA">
      <w:pPr>
        <w:pStyle w:val="B5"/>
      </w:pPr>
      <w:r>
        <w:t>5&gt;</w:t>
      </w:r>
      <w:r>
        <w:rPr>
          <w:lang w:eastAsia="ko-KR"/>
        </w:rPr>
        <w:tab/>
      </w:r>
      <w:r>
        <w:t xml:space="preserve">indicate to lower layer that </w:t>
      </w:r>
      <w:r>
        <w:rPr>
          <w:i/>
        </w:rPr>
        <w:t>drb-ContinueUDC</w:t>
      </w:r>
      <w:r>
        <w:t xml:space="preserve"> is </w:t>
      </w:r>
      <w:proofErr w:type="gramStart"/>
      <w:r>
        <w:t>configured;</w:t>
      </w:r>
      <w:proofErr w:type="gramEnd"/>
    </w:p>
    <w:p w14:paraId="698B6495" w14:textId="77777777" w:rsidR="006A2BCA" w:rsidRDefault="006A2BCA" w:rsidP="006A2BCA">
      <w:pPr>
        <w:pStyle w:val="B4"/>
      </w:pPr>
      <w:r>
        <w:t>4&gt;</w:t>
      </w:r>
      <w:r>
        <w:tab/>
        <w:t xml:space="preserve">re-establish the PDCP entity of this DRB as specified in TS 38.323 [5], clause </w:t>
      </w:r>
      <w:proofErr w:type="gramStart"/>
      <w:r>
        <w:t>5.1.2;</w:t>
      </w:r>
      <w:proofErr w:type="gramEnd"/>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lastRenderedPageBreak/>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r>
        <w:rPr>
          <w:i/>
          <w:iCs/>
          <w:highlight w:val="yellow"/>
        </w:rPr>
        <w:t>ltm-CandidateConfig</w:t>
      </w:r>
      <w:r>
        <w:rPr>
          <w:highlight w:val="yellow"/>
        </w:rPr>
        <w:t xml:space="preserve"> within </w:t>
      </w:r>
      <w:r>
        <w:rPr>
          <w:i/>
          <w:iCs/>
          <w:highlight w:val="yellow"/>
        </w:rPr>
        <w:t>LTM-Candidate</w:t>
      </w:r>
      <w:r>
        <w:rPr>
          <w:highlight w:val="yellow"/>
        </w:rPr>
        <w:t xml:space="preserve"> IE in </w:t>
      </w:r>
      <w:r>
        <w:rPr>
          <w:i/>
          <w:highlight w:val="yellow"/>
        </w:rPr>
        <w:t>ltm-Config</w:t>
      </w:r>
      <w:r>
        <w:rPr>
          <w:iCs/>
          <w:highlight w:val="yellow"/>
        </w:rPr>
        <w:t xml:space="preserve"> or </w:t>
      </w:r>
      <w:r>
        <w:rPr>
          <w:i/>
          <w:highlight w:val="yellow"/>
        </w:rPr>
        <w:t>ltm-</w:t>
      </w:r>
      <w:proofErr w:type="gramStart"/>
      <w:r>
        <w:rPr>
          <w:i/>
          <w:highlight w:val="yellow"/>
        </w:rPr>
        <w:t>ConfigNRDC</w:t>
      </w:r>
      <w:r>
        <w:t>;</w:t>
      </w:r>
      <w:proofErr w:type="gramEnd"/>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r>
        <w:rPr>
          <w:i/>
        </w:rPr>
        <w:t>drb-Identity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r>
        <w:rPr>
          <w:i/>
        </w:rPr>
        <w:t>cipheringDisabled:</w:t>
      </w:r>
    </w:p>
    <w:p w14:paraId="41449B7D"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xml:space="preserve">, i.e. the ciphering configuration shall be applied to all subsequent PDCP PDUs received and sent by the </w:t>
      </w:r>
      <w:proofErr w:type="gramStart"/>
      <w:r>
        <w:t>UE;</w:t>
      </w:r>
      <w:proofErr w:type="gramEnd"/>
    </w:p>
    <w:p w14:paraId="000DDCB0" w14:textId="77777777" w:rsidR="006A2BCA" w:rsidRDefault="006A2BCA" w:rsidP="006A2BCA">
      <w:pPr>
        <w:pStyle w:val="B4"/>
      </w:pPr>
      <w:r>
        <w:t>4&gt;</w:t>
      </w:r>
      <w:r>
        <w:tab/>
        <w:t xml:space="preserve">if the PDCP entity of this DRB is configured with </w:t>
      </w:r>
      <w:r>
        <w:rPr>
          <w:i/>
        </w:rPr>
        <w:t>integrityProtection</w:t>
      </w:r>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proofErr w:type="gramStart"/>
      <w:r>
        <w:rPr>
          <w:i/>
        </w:rPr>
        <w:t>keyToUse</w:t>
      </w:r>
      <w:r>
        <w:t>;</w:t>
      </w:r>
      <w:proofErr w:type="gramEnd"/>
    </w:p>
    <w:p w14:paraId="2C383C2B"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04691A03" w14:textId="77777777" w:rsidR="006A2BCA" w:rsidRDefault="006A2BCA" w:rsidP="006A2BCA">
      <w:pPr>
        <w:pStyle w:val="B5"/>
      </w:pPr>
      <w:r>
        <w:t>5&gt;</w:t>
      </w:r>
      <w:r>
        <w:rPr>
          <w:lang w:eastAsia="ko-KR"/>
        </w:rPr>
        <w:tab/>
      </w:r>
      <w:r>
        <w:t xml:space="preserve">indicate to lower layer that </w:t>
      </w:r>
      <w:r>
        <w:rPr>
          <w:i/>
        </w:rPr>
        <w:t>drb-ContinueROHC</w:t>
      </w:r>
      <w:r>
        <w:t xml:space="preserve"> is </w:t>
      </w:r>
      <w:proofErr w:type="gramStart"/>
      <w:r>
        <w:t>configured;</w:t>
      </w:r>
      <w:proofErr w:type="gramEnd"/>
    </w:p>
    <w:p w14:paraId="4F179724"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570E26CE" w14:textId="77777777" w:rsidR="006A2BCA" w:rsidRDefault="006A2BCA" w:rsidP="006A2BCA">
      <w:pPr>
        <w:pStyle w:val="B5"/>
      </w:pPr>
      <w:r>
        <w:t>5&gt;</w:t>
      </w:r>
      <w:r>
        <w:rPr>
          <w:lang w:eastAsia="ko-KR"/>
        </w:rPr>
        <w:tab/>
      </w:r>
      <w:r>
        <w:t xml:space="preserve">indicate to lower layer that </w:t>
      </w:r>
      <w:r>
        <w:rPr>
          <w:i/>
        </w:rPr>
        <w:t>drb-ContinueEHC-DL</w:t>
      </w:r>
      <w:r>
        <w:t xml:space="preserve"> is </w:t>
      </w:r>
      <w:proofErr w:type="gramStart"/>
      <w:r>
        <w:t>configured;</w:t>
      </w:r>
      <w:proofErr w:type="gramEnd"/>
    </w:p>
    <w:p w14:paraId="54F387CC"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1DAD8A95" w14:textId="77777777" w:rsidR="006A2BCA" w:rsidRDefault="006A2BCA" w:rsidP="006A2BCA">
      <w:pPr>
        <w:pStyle w:val="B5"/>
      </w:pPr>
      <w:r>
        <w:t>5&gt;</w:t>
      </w:r>
      <w:r>
        <w:rPr>
          <w:lang w:eastAsia="ko-KR"/>
        </w:rPr>
        <w:tab/>
      </w:r>
      <w:r>
        <w:t xml:space="preserve">indicate to lower layer that </w:t>
      </w:r>
      <w:r>
        <w:rPr>
          <w:i/>
        </w:rPr>
        <w:t>drb-ContinueEHC-UL</w:t>
      </w:r>
      <w:r>
        <w:t xml:space="preserve"> is </w:t>
      </w:r>
      <w:proofErr w:type="gramStart"/>
      <w:r>
        <w:t>configured;</w:t>
      </w:r>
      <w:proofErr w:type="gramEnd"/>
    </w:p>
    <w:p w14:paraId="25AA3811"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0E35B806" w14:textId="77777777" w:rsidR="006A2BCA" w:rsidRDefault="006A2BCA" w:rsidP="006A2BCA">
      <w:pPr>
        <w:pStyle w:val="B5"/>
      </w:pPr>
      <w:r>
        <w:t>5&gt;</w:t>
      </w:r>
      <w:r>
        <w:rPr>
          <w:lang w:eastAsia="ko-KR"/>
        </w:rPr>
        <w:tab/>
      </w:r>
      <w:r>
        <w:t xml:space="preserve">indicate to lower layer that </w:t>
      </w:r>
      <w:r>
        <w:rPr>
          <w:i/>
        </w:rPr>
        <w:t>drb-ContinueUDC</w:t>
      </w:r>
      <w:r>
        <w:t xml:space="preserve"> is </w:t>
      </w:r>
      <w:proofErr w:type="gramStart"/>
      <w:r>
        <w:t>configured;</w:t>
      </w:r>
      <w:proofErr w:type="gramEnd"/>
    </w:p>
    <w:p w14:paraId="3DE17B79" w14:textId="77777777" w:rsidR="006A2BCA" w:rsidRDefault="006A2BCA" w:rsidP="006A2BCA">
      <w:pPr>
        <w:pStyle w:val="B4"/>
      </w:pPr>
      <w:r>
        <w:t>4&gt;</w:t>
      </w:r>
      <w:r>
        <w:tab/>
        <w:t xml:space="preserve">re-establish the PDCP entity of this DRB as specified in TS 38.323 [5], clause </w:t>
      </w:r>
      <w:proofErr w:type="gramStart"/>
      <w:r>
        <w:t>5.1.2;</w:t>
      </w:r>
      <w:proofErr w:type="gramEnd"/>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105" w:author="MediaTek" w:date="2025-09-23T13:08:00Z">
        <w:r>
          <w:delText xml:space="preserve">after the end of this procedure, </w:delText>
        </w:r>
      </w:del>
      <w:r>
        <w:t>trigger the PDCP entity of this DRB to perform data recovery as specified in TS 38.323 [5]</w:t>
      </w:r>
      <w:del w:id="106"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6C36B92E" w14:textId="3D3575FD" w:rsidR="00806140" w:rsidRDefault="00806140" w:rsidP="00E335EA">
      <w:pPr>
        <w:rPr>
          <w:rFonts w:eastAsia="DengXian"/>
        </w:rPr>
      </w:pPr>
      <w:r>
        <w:rPr>
          <w:rFonts w:eastAsia="DengXian"/>
        </w:rPr>
        <w:t xml:space="preserve">[Rapporteur] </w:t>
      </w:r>
      <w:r w:rsidRPr="00806140">
        <w:rPr>
          <w:rFonts w:eastAsia="DengXian"/>
        </w:rPr>
        <w:t xml:space="preserve">True, it seems there is a repetition, but the procedural text does not </w:t>
      </w:r>
      <w:proofErr w:type="gramStart"/>
      <w:r w:rsidRPr="00806140">
        <w:rPr>
          <w:rFonts w:eastAsia="DengXian"/>
        </w:rPr>
        <w:t>seems</w:t>
      </w:r>
      <w:proofErr w:type="gramEnd"/>
      <w:r w:rsidRPr="00806140">
        <w:rPr>
          <w:rFonts w:eastAsia="DengXian"/>
        </w:rPr>
        <w:t xml:space="preserve"> to be wrong. I prefer to keep it as it is unless we find some problem (since part of this text is there also for Rel-18).</w:t>
      </w:r>
    </w:p>
    <w:p w14:paraId="242195C0" w14:textId="5D038CA0" w:rsidR="0010588A" w:rsidRDefault="00352F19" w:rsidP="00E335EA">
      <w:pPr>
        <w:rPr>
          <w:rFonts w:eastAsia="DengXian"/>
        </w:rPr>
      </w:pPr>
      <w:r>
        <w:rPr>
          <w:rFonts w:eastAsia="DengXian"/>
        </w:rPr>
        <w:lastRenderedPageBreak/>
        <w:t>[Huawei] Agree.</w:t>
      </w:r>
    </w:p>
    <w:p w14:paraId="0A2ABA59" w14:textId="77777777" w:rsidR="00F876D1" w:rsidRDefault="00F876D1" w:rsidP="00F876D1">
      <w:pPr>
        <w:rPr>
          <w:rFonts w:eastAsia="DengXian"/>
        </w:rPr>
      </w:pPr>
    </w:p>
    <w:p w14:paraId="243B9F42" w14:textId="71D4DF48" w:rsidR="00F876D1" w:rsidRPr="00977C0F" w:rsidRDefault="00F876D1" w:rsidP="00F876D1">
      <w:pPr>
        <w:pStyle w:val="Heading1"/>
        <w:rPr>
          <w:rFonts w:eastAsia="DengXian"/>
        </w:rPr>
      </w:pPr>
      <w:r>
        <w:rPr>
          <w:rFonts w:eastAsia="DengXian" w:hint="eastAsia"/>
        </w:rPr>
        <w:t>C155</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r>
              <w:t>Tdoc</w:t>
            </w:r>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r>
              <w:t>Misc</w:t>
            </w:r>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DengXian"/>
              </w:rPr>
            </w:pPr>
            <w:r>
              <w:rPr>
                <w:rFonts w:eastAsia="DengXian" w:hint="eastAsia"/>
              </w:rPr>
              <w:t>C155</w:t>
            </w:r>
          </w:p>
        </w:tc>
        <w:tc>
          <w:tcPr>
            <w:tcW w:w="425" w:type="pct"/>
          </w:tcPr>
          <w:p w14:paraId="064AB248" w14:textId="77777777" w:rsidR="00F876D1" w:rsidRPr="001B60DD" w:rsidRDefault="00F876D1" w:rsidP="00AE6845">
            <w:pPr>
              <w:rPr>
                <w:rFonts w:eastAsia="DengXian"/>
              </w:rPr>
            </w:pPr>
            <w:r>
              <w:rPr>
                <w:rFonts w:eastAsia="DengXian"/>
              </w:rPr>
              <w:t>MOB</w:t>
            </w:r>
          </w:p>
        </w:tc>
        <w:tc>
          <w:tcPr>
            <w:tcW w:w="479" w:type="pct"/>
          </w:tcPr>
          <w:p w14:paraId="7AA62348" w14:textId="77777777" w:rsidR="00F876D1" w:rsidRPr="001B60DD" w:rsidRDefault="00F876D1" w:rsidP="00AE6845">
            <w:pPr>
              <w:rPr>
                <w:rFonts w:eastAsia="DengXian"/>
              </w:rPr>
            </w:pPr>
            <w:r>
              <w:rPr>
                <w:rFonts w:eastAsia="DengXian" w:hint="eastAsia"/>
              </w:rPr>
              <w:t>1</w:t>
            </w:r>
          </w:p>
        </w:tc>
        <w:tc>
          <w:tcPr>
            <w:tcW w:w="1253" w:type="pct"/>
          </w:tcPr>
          <w:p w14:paraId="52A48B06" w14:textId="30A45662" w:rsidR="00F876D1" w:rsidRPr="001B60DD" w:rsidRDefault="00183AA9" w:rsidP="00183AA9">
            <w:pPr>
              <w:rPr>
                <w:rFonts w:eastAsia="DengXian"/>
              </w:rPr>
            </w:pPr>
            <w:r>
              <w:rPr>
                <w:rFonts w:eastAsia="DengXian" w:hint="eastAsia"/>
              </w:rPr>
              <w:t xml:space="preserve">Upon LTM execution, UE behaivor is missing on performing PDCP discard </w:t>
            </w:r>
            <w:r w:rsidR="008D60F8">
              <w:rPr>
                <w:rFonts w:eastAsia="DengXian" w:hint="eastAsia"/>
              </w:rPr>
              <w:t xml:space="preserve">for SRBs </w:t>
            </w:r>
            <w:r>
              <w:rPr>
                <w:rFonts w:eastAsia="DengXian" w:hint="eastAsia"/>
              </w:rPr>
              <w:t xml:space="preserve">according to the </w:t>
            </w:r>
            <w:r w:rsidRPr="009C4904">
              <w:rPr>
                <w:rFonts w:ascii="Arial" w:eastAsia="MS Mincho" w:hAnsi="Arial"/>
                <w:szCs w:val="24"/>
                <w:lang w:eastAsia="en-GB"/>
              </w:rPr>
              <w:t>Rel-19 ID</w:t>
            </w:r>
            <w:r w:rsidR="00F876D1">
              <w:rPr>
                <w:rFonts w:eastAsia="DengXian" w:hint="eastAsia"/>
              </w:rPr>
              <w:t>.</w:t>
            </w:r>
          </w:p>
        </w:tc>
        <w:tc>
          <w:tcPr>
            <w:tcW w:w="520" w:type="pct"/>
          </w:tcPr>
          <w:p w14:paraId="0D76476A" w14:textId="77777777" w:rsidR="00F876D1" w:rsidRPr="002931E3" w:rsidRDefault="00F876D1" w:rsidP="00AE6845">
            <w:pPr>
              <w:rPr>
                <w:rFonts w:eastAsia="DengXian"/>
              </w:rPr>
            </w:pPr>
          </w:p>
        </w:tc>
        <w:tc>
          <w:tcPr>
            <w:tcW w:w="699" w:type="pct"/>
          </w:tcPr>
          <w:p w14:paraId="0D9E6602" w14:textId="77777777" w:rsidR="00F876D1" w:rsidRDefault="00F876D1" w:rsidP="00AE6845">
            <w:pPr>
              <w:rPr>
                <w:rFonts w:eastAsia="DengXian"/>
              </w:rPr>
            </w:pPr>
            <w:r>
              <w:rPr>
                <w:rFonts w:eastAsia="DengXian" w:hint="eastAsia"/>
              </w:rPr>
              <w:t>Rui</w:t>
            </w:r>
          </w:p>
          <w:p w14:paraId="10BC0C8F" w14:textId="77777777" w:rsidR="00F876D1" w:rsidRPr="001B60DD" w:rsidRDefault="00F876D1" w:rsidP="00AE6845">
            <w:pPr>
              <w:rPr>
                <w:rFonts w:eastAsia="DengXian"/>
              </w:rPr>
            </w:pPr>
            <w:r>
              <w:rPr>
                <w:rFonts w:eastAsia="DengXian"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DengXian"/>
              </w:rPr>
            </w:pPr>
            <w:r>
              <w:rPr>
                <w:rFonts w:eastAsia="DengXian" w:hint="eastAsia"/>
              </w:rPr>
              <w:t>V005</w:t>
            </w:r>
          </w:p>
        </w:tc>
        <w:tc>
          <w:tcPr>
            <w:tcW w:w="365" w:type="pct"/>
          </w:tcPr>
          <w:p w14:paraId="713F3E27" w14:textId="6E80E627" w:rsidR="00F876D1" w:rsidRDefault="00524902" w:rsidP="00AE6845">
            <w:r>
              <w:t>PropAgree</w:t>
            </w:r>
          </w:p>
        </w:tc>
      </w:tr>
    </w:tbl>
    <w:p w14:paraId="6068A3D6" w14:textId="5E84CA9F" w:rsidR="00183AA9" w:rsidRPr="00676E15" w:rsidRDefault="00F876D1" w:rsidP="00183AA9">
      <w:pPr>
        <w:pStyle w:val="CommentText"/>
        <w:rPr>
          <w:rFonts w:eastAsia="DengXian"/>
        </w:rPr>
      </w:pPr>
      <w:r>
        <w:rPr>
          <w:b/>
        </w:rPr>
        <w:br/>
        <w:t>[Description]</w:t>
      </w:r>
      <w:r>
        <w:t>:</w:t>
      </w:r>
      <w:r>
        <w:rPr>
          <w:rFonts w:eastAsia="DengXian" w:hint="eastAsia"/>
        </w:rPr>
        <w:t xml:space="preserve"> </w:t>
      </w:r>
      <w:r w:rsidR="00676E15">
        <w:rPr>
          <w:rFonts w:eastAsia="DengXian" w:hint="eastAsia"/>
        </w:rPr>
        <w:t xml:space="preserve">Upon LTM execution, UE behaivor is missing on performing PDCP discard for SRBs according to the </w:t>
      </w:r>
      <w:r w:rsidR="00676E15" w:rsidRPr="009C4904">
        <w:rPr>
          <w:rFonts w:ascii="Arial" w:eastAsia="MS Mincho" w:hAnsi="Arial"/>
          <w:szCs w:val="24"/>
          <w:lang w:eastAsia="en-GB"/>
        </w:rPr>
        <w:t xml:space="preserve">Rel-19 </w:t>
      </w:r>
      <w:proofErr w:type="gramStart"/>
      <w:r w:rsidR="00676E15" w:rsidRPr="009C4904">
        <w:rPr>
          <w:rFonts w:ascii="Arial" w:eastAsia="MS Mincho" w:hAnsi="Arial"/>
          <w:szCs w:val="24"/>
          <w:lang w:eastAsia="en-GB"/>
        </w:rPr>
        <w:t>ID</w:t>
      </w:r>
      <w:r w:rsidR="00676E15">
        <w:rPr>
          <w:rFonts w:eastAsia="DengXian" w:hint="eastAsia"/>
        </w:rPr>
        <w:t>.This</w:t>
      </w:r>
      <w:proofErr w:type="gramEnd"/>
      <w:r w:rsidR="00676E15">
        <w:rPr>
          <w:rFonts w:eastAsia="DengXian"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DengXian"/>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DengXian"/>
        </w:rPr>
      </w:pPr>
      <w:r>
        <w:rPr>
          <w:b/>
        </w:rPr>
        <w:t xml:space="preserve"> </w:t>
      </w:r>
      <w:r w:rsidR="00F876D1">
        <w:rPr>
          <w:b/>
        </w:rPr>
        <w:t>[Proposed Change]</w:t>
      </w:r>
      <w:r w:rsidR="00F876D1">
        <w:t xml:space="preserve">: </w:t>
      </w:r>
    </w:p>
    <w:p w14:paraId="2D2F10BB" w14:textId="37EC9739" w:rsidR="00F876D1" w:rsidRDefault="00F876D1" w:rsidP="00F876D1">
      <w:pPr>
        <w:rPr>
          <w:rFonts w:eastAsia="DengXian"/>
        </w:rPr>
      </w:pPr>
      <w:r>
        <w:rPr>
          <w:b/>
        </w:rPr>
        <w:t>[Comments]</w:t>
      </w:r>
      <w:r>
        <w:t>:</w:t>
      </w:r>
    </w:p>
    <w:p w14:paraId="377AABC3" w14:textId="7E6F900D" w:rsidR="0010588A" w:rsidRDefault="007E1BE5" w:rsidP="00E335EA">
      <w:pPr>
        <w:rPr>
          <w:rFonts w:eastAsia="DengXian"/>
        </w:rPr>
      </w:pPr>
      <w:r>
        <w:rPr>
          <w:rFonts w:eastAsia="DengXian"/>
        </w:rPr>
        <w:t xml:space="preserve">[Huawei] </w:t>
      </w:r>
      <w:proofErr w:type="gramStart"/>
      <w:r>
        <w:rPr>
          <w:rFonts w:eastAsia="DengXian"/>
        </w:rPr>
        <w:t>For</w:t>
      </w:r>
      <w:proofErr w:type="gramEnd"/>
      <w:r>
        <w:rPr>
          <w:rFonts w:eastAsia="DengXian"/>
        </w:rPr>
        <w:t xml:space="preserve"> intra-CU LTM, we agreed that the network will include discardOnPDCP. So perhaps we rely on this here?</w:t>
      </w:r>
    </w:p>
    <w:p w14:paraId="781C167A" w14:textId="77777777" w:rsidR="0010588A" w:rsidRDefault="0010588A" w:rsidP="00E335EA">
      <w:pPr>
        <w:rPr>
          <w:rFonts w:eastAsia="DengXian"/>
        </w:rPr>
      </w:pPr>
    </w:p>
    <w:p w14:paraId="1FCE416E" w14:textId="77777777" w:rsidR="00E66E42" w:rsidRDefault="00E66E42" w:rsidP="00E66E42">
      <w:pPr>
        <w:rPr>
          <w:rFonts w:eastAsia="DengXian"/>
        </w:rPr>
      </w:pPr>
    </w:p>
    <w:p w14:paraId="46B0DCC5" w14:textId="3AFB0BCC" w:rsidR="00E66E42" w:rsidRPr="00977C0F" w:rsidRDefault="00E66E42" w:rsidP="00E66E42">
      <w:pPr>
        <w:pStyle w:val="Heading1"/>
        <w:rPr>
          <w:rFonts w:eastAsia="DengXian"/>
        </w:rPr>
      </w:pPr>
      <w:r>
        <w:rPr>
          <w:rFonts w:eastAsia="DengXian" w:hint="eastAsia"/>
        </w:rPr>
        <w:t>C156</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r>
              <w:t>Tdoc</w:t>
            </w:r>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r>
              <w:t>Misc</w:t>
            </w:r>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DengXian"/>
              </w:rPr>
            </w:pPr>
            <w:r>
              <w:rPr>
                <w:rFonts w:eastAsia="DengXian" w:hint="eastAsia"/>
              </w:rPr>
              <w:t>C156</w:t>
            </w:r>
          </w:p>
        </w:tc>
        <w:tc>
          <w:tcPr>
            <w:tcW w:w="425" w:type="pct"/>
          </w:tcPr>
          <w:p w14:paraId="7FD2C4E2" w14:textId="77777777" w:rsidR="00E66E42" w:rsidRPr="001B60DD" w:rsidRDefault="00E66E42" w:rsidP="00AE6845">
            <w:pPr>
              <w:rPr>
                <w:rFonts w:eastAsia="DengXian"/>
              </w:rPr>
            </w:pPr>
            <w:r>
              <w:rPr>
                <w:rFonts w:eastAsia="DengXian"/>
              </w:rPr>
              <w:t>MOB</w:t>
            </w:r>
          </w:p>
        </w:tc>
        <w:tc>
          <w:tcPr>
            <w:tcW w:w="479" w:type="pct"/>
          </w:tcPr>
          <w:p w14:paraId="53D8011B" w14:textId="77777777" w:rsidR="00E66E42" w:rsidRPr="001B60DD" w:rsidRDefault="00E66E42" w:rsidP="00AE6845">
            <w:pPr>
              <w:rPr>
                <w:rFonts w:eastAsia="DengXian"/>
              </w:rPr>
            </w:pPr>
            <w:r>
              <w:rPr>
                <w:rFonts w:eastAsia="DengXian" w:hint="eastAsia"/>
              </w:rPr>
              <w:t>1</w:t>
            </w:r>
          </w:p>
        </w:tc>
        <w:tc>
          <w:tcPr>
            <w:tcW w:w="1253" w:type="pct"/>
          </w:tcPr>
          <w:p w14:paraId="20AF59BA" w14:textId="18EE74BC" w:rsidR="00E66E42" w:rsidRPr="001B60DD" w:rsidRDefault="00E66E42" w:rsidP="00E66E42">
            <w:pPr>
              <w:rPr>
                <w:rFonts w:eastAsia="DengXian"/>
              </w:rPr>
            </w:pPr>
            <w:r>
              <w:rPr>
                <w:rFonts w:eastAsia="DengXian"/>
              </w:rPr>
              <w:t>D</w:t>
            </w:r>
            <w:r>
              <w:rPr>
                <w:rFonts w:eastAsia="DengXian" w:hint="eastAsia"/>
              </w:rPr>
              <w:t xml:space="preserve">uplicated check for the different R19 ID case </w:t>
            </w:r>
          </w:p>
        </w:tc>
        <w:tc>
          <w:tcPr>
            <w:tcW w:w="520" w:type="pct"/>
          </w:tcPr>
          <w:p w14:paraId="02120426" w14:textId="77777777" w:rsidR="00E66E42" w:rsidRPr="002931E3" w:rsidRDefault="00E66E42" w:rsidP="00AE6845">
            <w:pPr>
              <w:rPr>
                <w:rFonts w:eastAsia="DengXian"/>
              </w:rPr>
            </w:pPr>
          </w:p>
        </w:tc>
        <w:tc>
          <w:tcPr>
            <w:tcW w:w="699" w:type="pct"/>
          </w:tcPr>
          <w:p w14:paraId="0835D58A" w14:textId="77777777" w:rsidR="00E66E42" w:rsidRDefault="00E66E42" w:rsidP="00AE6845">
            <w:pPr>
              <w:rPr>
                <w:rFonts w:eastAsia="DengXian"/>
              </w:rPr>
            </w:pPr>
            <w:r>
              <w:rPr>
                <w:rFonts w:eastAsia="DengXian" w:hint="eastAsia"/>
              </w:rPr>
              <w:t>Rui</w:t>
            </w:r>
          </w:p>
          <w:p w14:paraId="144DB74D" w14:textId="77777777" w:rsidR="00E66E42" w:rsidRPr="001B60DD" w:rsidRDefault="00E66E42" w:rsidP="00AE6845">
            <w:pPr>
              <w:rPr>
                <w:rFonts w:eastAsia="DengXian"/>
              </w:rPr>
            </w:pPr>
            <w:r>
              <w:rPr>
                <w:rFonts w:eastAsia="DengXian"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DengXian"/>
              </w:rPr>
            </w:pPr>
            <w:r>
              <w:rPr>
                <w:rFonts w:eastAsia="DengXian" w:hint="eastAsia"/>
              </w:rPr>
              <w:t>V005</w:t>
            </w:r>
          </w:p>
        </w:tc>
        <w:tc>
          <w:tcPr>
            <w:tcW w:w="365" w:type="pct"/>
          </w:tcPr>
          <w:p w14:paraId="70F52535" w14:textId="43631701" w:rsidR="00E66E42" w:rsidRDefault="00524902" w:rsidP="00AE6845">
            <w:r>
              <w:t>PropAgree</w:t>
            </w:r>
          </w:p>
        </w:tc>
      </w:tr>
    </w:tbl>
    <w:p w14:paraId="5D57D049" w14:textId="6C4C6EC6" w:rsidR="00425202" w:rsidRPr="00425202" w:rsidRDefault="00E66E42" w:rsidP="00E66E42">
      <w:pPr>
        <w:pStyle w:val="CommentText"/>
        <w:rPr>
          <w:rFonts w:eastAsia="DengXian"/>
        </w:rPr>
      </w:pPr>
      <w:r>
        <w:rPr>
          <w:b/>
        </w:rPr>
        <w:br/>
        <w:t>[Description]</w:t>
      </w:r>
      <w:r>
        <w:t>:</w:t>
      </w:r>
      <w:r>
        <w:rPr>
          <w:rFonts w:eastAsia="DengXian" w:hint="eastAsia"/>
        </w:rPr>
        <w:t xml:space="preserve"> </w:t>
      </w:r>
      <w:r w:rsidR="00425202">
        <w:rPr>
          <w:rFonts w:eastAsia="DengXian" w:hint="eastAsia"/>
        </w:rPr>
        <w:t xml:space="preserve">it is duplicated with, </w:t>
      </w:r>
    </w:p>
    <w:p w14:paraId="4A5CC029" w14:textId="77777777" w:rsidR="00425202" w:rsidRDefault="00425202" w:rsidP="00425202">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DengXian"/>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DengXian"/>
        </w:rPr>
      </w:pPr>
      <w:r w:rsidRPr="0024263B">
        <w:rPr>
          <w:rFonts w:eastAsia="DengXian"/>
        </w:rPr>
        <w:t>5.3.5.18.6</w:t>
      </w:r>
      <w:r w:rsidRPr="0024263B">
        <w:rPr>
          <w:rFonts w:eastAsia="DengXian"/>
        </w:rPr>
        <w:tab/>
        <w:t>LTM cell switch execution</w:t>
      </w:r>
    </w:p>
    <w:p w14:paraId="1BA52ACC" w14:textId="649332AC" w:rsidR="0024263B" w:rsidRPr="0024263B" w:rsidRDefault="0024263B" w:rsidP="00E66E42">
      <w:pPr>
        <w:pStyle w:val="CommentText"/>
        <w:rPr>
          <w:rFonts w:eastAsia="DengXian"/>
        </w:rPr>
      </w:pPr>
      <w:r>
        <w:rPr>
          <w:rFonts w:eastAsia="DengXian"/>
        </w:rPr>
        <w:t>……</w:t>
      </w:r>
    </w:p>
    <w:p w14:paraId="57875E8E" w14:textId="77777777" w:rsidR="0024263B" w:rsidRDefault="0024263B" w:rsidP="0024263B">
      <w:pPr>
        <w:pStyle w:val="B1"/>
      </w:pPr>
      <w:r>
        <w:lastRenderedPageBreak/>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7C198020" w14:textId="0F932954" w:rsidR="0024263B" w:rsidRPr="0024263B" w:rsidRDefault="0024263B" w:rsidP="00E66E42">
      <w:pPr>
        <w:pStyle w:val="CommentText"/>
        <w:rPr>
          <w:rFonts w:eastAsia="DengXian"/>
        </w:rPr>
      </w:pPr>
      <w:r>
        <w:rPr>
          <w:rFonts w:eastAsia="DengXian"/>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r w:rsidRPr="0024263B">
        <w:rPr>
          <w:i/>
          <w:iCs/>
          <w:strike/>
          <w:color w:val="FF0000"/>
        </w:rPr>
        <w:t>ltm-NoSecurityChangeID</w:t>
      </w:r>
      <w:r w:rsidRPr="0024263B">
        <w:rPr>
          <w:strike/>
          <w:color w:val="FF0000"/>
        </w:rPr>
        <w:t xml:space="preserve"> contained in the </w:t>
      </w:r>
      <w:r w:rsidRPr="0024263B">
        <w:rPr>
          <w:i/>
          <w:iCs/>
          <w:strike/>
          <w:color w:val="FF0000"/>
        </w:rPr>
        <w:t>LTM-Candidate</w:t>
      </w:r>
      <w:r w:rsidRPr="0024263B">
        <w:rPr>
          <w:strike/>
          <w:color w:val="FF0000"/>
        </w:rPr>
        <w:t xml:space="preserve"> IE in </w:t>
      </w:r>
      <w:r w:rsidRPr="0024263B">
        <w:rPr>
          <w:i/>
          <w:iCs/>
          <w:strike/>
          <w:color w:val="FF0000"/>
        </w:rPr>
        <w:t>ltm-Config</w:t>
      </w:r>
      <w:r w:rsidRPr="0024263B">
        <w:rPr>
          <w:iCs/>
          <w:strike/>
          <w:color w:val="FF0000"/>
        </w:rPr>
        <w:t xml:space="preserve"> or </w:t>
      </w:r>
      <w:r w:rsidRPr="0024263B">
        <w:rPr>
          <w:i/>
          <w:strike/>
          <w:color w:val="FF0000"/>
        </w:rPr>
        <w:t>ltm-ConfigNRDC</w:t>
      </w:r>
      <w:r w:rsidRPr="0024263B">
        <w:rPr>
          <w:strike/>
          <w:color w:val="FF0000"/>
        </w:rPr>
        <w:t xml:space="preserve"> indicated by lower layers or for the selected cell in accordance with 5.3.7.3 is not equal to the value of </w:t>
      </w:r>
      <w:r w:rsidRPr="0024263B">
        <w:rPr>
          <w:i/>
          <w:iCs/>
          <w:strike/>
          <w:color w:val="FF0000"/>
        </w:rPr>
        <w:t>ltm-ServingCellNoSecurityChangeID</w:t>
      </w:r>
      <w:r w:rsidRPr="0024263B">
        <w:rPr>
          <w:strike/>
          <w:color w:val="FF0000"/>
        </w:rPr>
        <w:t xml:space="preserve"> within </w:t>
      </w:r>
      <w:r w:rsidRPr="0024263B">
        <w:rPr>
          <w:i/>
          <w:iCs/>
          <w:strike/>
          <w:color w:val="FF0000"/>
        </w:rPr>
        <w:t>VarLTM-ServingCellNoSecurityChange</w:t>
      </w:r>
    </w:p>
    <w:p w14:paraId="2C45F8E8" w14:textId="6CCC6300" w:rsidR="0024263B" w:rsidRPr="00EE6E73" w:rsidRDefault="0024263B" w:rsidP="0024263B">
      <w:pPr>
        <w:pStyle w:val="B3"/>
      </w:pPr>
      <w:r w:rsidRPr="0024263B">
        <w:rPr>
          <w:rFonts w:eastAsia="DengXian" w:hint="eastAsia"/>
          <w:color w:val="FF0000"/>
        </w:rPr>
        <w:t>2</w:t>
      </w:r>
      <w:r w:rsidRPr="0024263B">
        <w:rPr>
          <w:strike/>
          <w:color w:val="FF0000"/>
        </w:rPr>
        <w:t>3</w:t>
      </w:r>
      <w:r w:rsidRPr="0024263B">
        <w:rPr>
          <w:color w:val="FF0000"/>
        </w:rP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w:t>
      </w:r>
      <w:proofErr w:type="gramStart"/>
      <w:r>
        <w:t>5.3.7.3;</w:t>
      </w:r>
      <w:proofErr w:type="gramEnd"/>
    </w:p>
    <w:p w14:paraId="136A9D19" w14:textId="77777777" w:rsidR="0024263B" w:rsidRDefault="0024263B" w:rsidP="0024263B">
      <w:pPr>
        <w:pStyle w:val="B1"/>
      </w:pPr>
      <w:r w:rsidRPr="00EE6E73">
        <w:t>1&gt;</w:t>
      </w:r>
      <w:r w:rsidRPr="00EE6E73">
        <w:tab/>
      </w:r>
      <w:r>
        <w:t xml:space="preserve">else if the field </w:t>
      </w:r>
      <w:r>
        <w:rPr>
          <w:i/>
          <w:iCs/>
        </w:rPr>
        <w:t>ltm-NoSecurityChangeID</w:t>
      </w:r>
      <w:r>
        <w:t xml:space="preserve"> is not configured for the </w:t>
      </w:r>
      <w:r>
        <w:rPr>
          <w:i/>
          <w:iCs/>
        </w:rPr>
        <w:t>LTM-Candidate</w:t>
      </w:r>
      <w:r>
        <w:t xml:space="preserve"> IE in </w:t>
      </w:r>
      <w:r>
        <w:rPr>
          <w:i/>
        </w:rPr>
        <w:t>ltm-Config</w:t>
      </w:r>
      <w:r>
        <w:rPr>
          <w:iCs/>
        </w:rPr>
        <w:t xml:space="preserve"> or </w:t>
      </w:r>
      <w:r>
        <w:rPr>
          <w:i/>
        </w:rPr>
        <w:t>ltm-ConfigNRDC</w:t>
      </w:r>
      <w:r>
        <w:t xml:space="preserve"> indicated by lower layers and if the UE does not have any value stored of </w:t>
      </w:r>
      <w:r>
        <w:rPr>
          <w:i/>
          <w:iCs/>
        </w:rPr>
        <w:t xml:space="preserve">ltm-ServingCellNoSecurityChangeID </w:t>
      </w:r>
      <w:r>
        <w:t xml:space="preserve">within </w:t>
      </w:r>
      <w:r>
        <w:rPr>
          <w:i/>
          <w:iCs/>
        </w:rPr>
        <w:t>VarLTM-ServingCellNoSecurityChangeID</w:t>
      </w:r>
      <w:r>
        <w:t>; or</w:t>
      </w:r>
    </w:p>
    <w:p w14:paraId="5E496A16" w14:textId="77777777" w:rsidR="00E66E42" w:rsidRPr="00F876D1" w:rsidRDefault="00E66E42" w:rsidP="00E66E42">
      <w:pPr>
        <w:pStyle w:val="CommentText"/>
        <w:rPr>
          <w:rFonts w:eastAsia="DengXian"/>
        </w:rPr>
      </w:pPr>
    </w:p>
    <w:p w14:paraId="4177B2C5" w14:textId="77777777" w:rsidR="00E66E42" w:rsidRDefault="00E66E42" w:rsidP="00E66E42">
      <w:pPr>
        <w:rPr>
          <w:rFonts w:eastAsia="DengXian"/>
        </w:rPr>
      </w:pPr>
      <w:r>
        <w:rPr>
          <w:b/>
        </w:rPr>
        <w:t>[Comments]</w:t>
      </w:r>
      <w:r>
        <w:t>:</w:t>
      </w:r>
    </w:p>
    <w:p w14:paraId="2742F71A" w14:textId="77777777" w:rsidR="001609DB" w:rsidRDefault="001609DB" w:rsidP="001609DB">
      <w:pPr>
        <w:rPr>
          <w:rFonts w:eastAsia="DengXian"/>
        </w:rPr>
      </w:pPr>
      <w:r w:rsidRPr="00611B1B">
        <w:rPr>
          <w:rFonts w:eastAsia="DengXian"/>
        </w:rPr>
        <w:t>[Xiaomi/Yi Xiong]</w:t>
      </w:r>
    </w:p>
    <w:p w14:paraId="4F0E5678" w14:textId="77777777" w:rsidR="001609DB" w:rsidRDefault="001609DB" w:rsidP="001609DB">
      <w:pPr>
        <w:rPr>
          <w:rFonts w:eastAsia="DengXian"/>
        </w:rPr>
      </w:pPr>
      <w:r>
        <w:rPr>
          <w:rFonts w:eastAsia="DengXian"/>
        </w:rPr>
        <w:t>We also think the above procedures are duplicated. We support the change.</w:t>
      </w:r>
    </w:p>
    <w:p w14:paraId="74181202" w14:textId="77777777" w:rsidR="001609DB" w:rsidRDefault="001609DB" w:rsidP="001609DB">
      <w:pPr>
        <w:rPr>
          <w:rFonts w:eastAsia="DengXian"/>
        </w:rPr>
      </w:pPr>
      <w:r>
        <w:rPr>
          <w:rFonts w:eastAsia="DengXian"/>
        </w:rPr>
        <w:t>[MediaTek (Pasi)]</w:t>
      </w:r>
    </w:p>
    <w:p w14:paraId="5A77BD74" w14:textId="77777777" w:rsidR="001609DB" w:rsidRDefault="001609DB" w:rsidP="001609DB">
      <w:pPr>
        <w:rPr>
          <w:rFonts w:eastAsia="DengXian"/>
        </w:rPr>
      </w:pPr>
      <w:r>
        <w:rPr>
          <w:rFonts w:eastAsia="DengXian"/>
        </w:rPr>
        <w:t>Agree with CATT and Xiaomi.</w:t>
      </w:r>
    </w:p>
    <w:p w14:paraId="09CB16BD" w14:textId="12549403" w:rsidR="00FD3991" w:rsidRPr="00FD3991" w:rsidRDefault="001609DB" w:rsidP="00FD3991">
      <w:pPr>
        <w:rPr>
          <w:rFonts w:eastAsia="DengXian"/>
        </w:rPr>
      </w:pPr>
      <w:r>
        <w:rPr>
          <w:rFonts w:eastAsia="DengXian"/>
        </w:rPr>
        <w:t>[Huawei] Agree.</w:t>
      </w: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TableGrid"/>
        <w:tblW w:w="5000" w:type="pct"/>
        <w:tblInd w:w="0" w:type="dxa"/>
        <w:tblLook w:val="04A0" w:firstRow="1" w:lastRow="0" w:firstColumn="1" w:lastColumn="0" w:noHBand="0" w:noVBand="1"/>
      </w:tblPr>
      <w:tblGrid>
        <w:gridCol w:w="695"/>
        <w:gridCol w:w="680"/>
        <w:gridCol w:w="784"/>
        <w:gridCol w:w="2883"/>
        <w:gridCol w:w="916"/>
        <w:gridCol w:w="1155"/>
        <w:gridCol w:w="719"/>
        <w:gridCol w:w="805"/>
        <w:gridCol w:w="994"/>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r w:rsidRPr="00FD3991">
              <w:t>Tdoc</w:t>
            </w:r>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r w:rsidRPr="00FD3991">
              <w:t>Misc</w:t>
            </w:r>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145490B" w14:textId="77777777" w:rsidR="00FD3991" w:rsidRPr="00FD3991" w:rsidRDefault="00FD3991" w:rsidP="00FD3991">
            <w:pPr>
              <w:rPr>
                <w:rFonts w:eastAsia="DengXian"/>
              </w:rPr>
            </w:pPr>
            <w:r w:rsidRPr="00FD3991">
              <w:rPr>
                <w:rFonts w:eastAsia="DengXian" w:hint="eastAsia"/>
              </w:rPr>
              <w:t>1</w:t>
            </w:r>
          </w:p>
        </w:tc>
        <w:tc>
          <w:tcPr>
            <w:tcW w:w="1253" w:type="pct"/>
          </w:tcPr>
          <w:p w14:paraId="2A0FDAF4" w14:textId="77777777" w:rsidR="00FD3991" w:rsidRPr="00FD3991" w:rsidRDefault="00FD3991" w:rsidP="00FD3991">
            <w:pPr>
              <w:rPr>
                <w:rFonts w:eastAsia="DengXian"/>
              </w:rPr>
            </w:pPr>
            <w:r w:rsidRPr="00FD3991">
              <w:rPr>
                <w:rFonts w:eastAsia="DengXian"/>
              </w:rPr>
              <w:t xml:space="preserve">UE behaviours when </w:t>
            </w:r>
            <w:r w:rsidRPr="00FD3991">
              <w:rPr>
                <w:rFonts w:eastAsia="DengXian"/>
                <w:i/>
                <w:iCs/>
              </w:rPr>
              <w:t>ltm-NoSecurityChangeID</w:t>
            </w:r>
            <w:r w:rsidRPr="00FD3991">
              <w:rPr>
                <w:rFonts w:eastAsia="DengXian"/>
              </w:rPr>
              <w:t xml:space="preserve"> = </w:t>
            </w:r>
            <w:r w:rsidRPr="00FD3991">
              <w:rPr>
                <w:rFonts w:eastAsia="DengXian"/>
                <w:i/>
                <w:iCs/>
              </w:rPr>
              <w:t>ltm-ServingCellNoSecurityChangeID</w:t>
            </w:r>
            <w:r w:rsidRPr="00FD3991">
              <w:rPr>
                <w:rFonts w:eastAsia="DengXian"/>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3C21DE03" w:rsidR="00FD3991" w:rsidRPr="00FD3991" w:rsidRDefault="00524902" w:rsidP="00FD3991">
            <w:r>
              <w:t>Duplicate</w:t>
            </w:r>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DengXian"/>
        </w:rPr>
      </w:pPr>
    </w:p>
    <w:p w14:paraId="698E4369" w14:textId="77777777" w:rsidR="00FD3991" w:rsidRPr="00FD3991" w:rsidRDefault="00FD3991" w:rsidP="00FD3991">
      <w:pPr>
        <w:ind w:left="568" w:hanging="284"/>
        <w:textAlignment w:val="auto"/>
        <w:rPr>
          <w:rFonts w:eastAsia="DengXian"/>
        </w:rPr>
      </w:pPr>
      <w:r w:rsidRPr="00FD3991">
        <w:t>1&gt;</w:t>
      </w:r>
      <w:r w:rsidRPr="00FD3991">
        <w:tab/>
      </w:r>
      <w:r w:rsidRPr="00FD3991">
        <w:rPr>
          <w:highlight w:val="yellow"/>
        </w:rPr>
        <w:t xml:space="preserve">if the value of </w:t>
      </w:r>
      <w:r w:rsidRPr="00FD3991">
        <w:rPr>
          <w:i/>
          <w:iCs/>
          <w:highlight w:val="yellow"/>
        </w:rPr>
        <w:t xml:space="preserve">ltm-NoSecurityChangeID </w:t>
      </w:r>
      <w:r w:rsidRPr="00FD3991">
        <w:rPr>
          <w:highlight w:val="yellow"/>
        </w:rPr>
        <w:t xml:space="preserve">contained in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or for the selected cell in accordance with 5.3.7.3 is not equal to the value of </w:t>
      </w:r>
      <w:r w:rsidRPr="00FD3991">
        <w:rPr>
          <w:i/>
          <w:iCs/>
          <w:highlight w:val="yellow"/>
        </w:rPr>
        <w:t xml:space="preserve">ltm-ServingCellNoSecurityChange </w:t>
      </w:r>
      <w:r w:rsidRPr="00FD3991">
        <w:rPr>
          <w:highlight w:val="yellow"/>
        </w:rPr>
        <w:t xml:space="preserve">within </w:t>
      </w:r>
      <w:r w:rsidRPr="00FD3991">
        <w:rPr>
          <w:i/>
          <w:iCs/>
          <w:highlight w:val="yellow"/>
        </w:rPr>
        <w:t>VarLTM-ServingCellNoSecurityChange</w:t>
      </w:r>
      <w:r w:rsidRPr="00FD3991">
        <w:t>:</w:t>
      </w:r>
    </w:p>
    <w:p w14:paraId="11BD0E2E"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r w:rsidRPr="00FD3991">
        <w:rPr>
          <w:i/>
          <w:iCs/>
          <w:highlight w:val="green"/>
        </w:rPr>
        <w:t>ltm-NoSecurityChangeID</w:t>
      </w:r>
      <w:r w:rsidRPr="00FD3991">
        <w:rPr>
          <w:highlight w:val="green"/>
        </w:rPr>
        <w:t xml:space="preserve"> is not configured for the </w:t>
      </w:r>
      <w:r w:rsidRPr="00FD3991">
        <w:rPr>
          <w:i/>
          <w:iCs/>
          <w:highlight w:val="green"/>
        </w:rPr>
        <w:t>LTM-Candidate</w:t>
      </w:r>
      <w:r w:rsidRPr="00FD3991">
        <w:rPr>
          <w:highlight w:val="green"/>
        </w:rPr>
        <w:t xml:space="preserve"> IE in </w:t>
      </w:r>
      <w:r w:rsidRPr="00FD3991">
        <w:rPr>
          <w:i/>
          <w:highlight w:val="green"/>
        </w:rPr>
        <w:t>ltm-Config</w:t>
      </w:r>
      <w:r w:rsidRPr="00FD3991">
        <w:rPr>
          <w:iCs/>
          <w:highlight w:val="green"/>
        </w:rPr>
        <w:t xml:space="preserve"> or </w:t>
      </w:r>
      <w:r w:rsidRPr="00FD3991">
        <w:rPr>
          <w:i/>
          <w:highlight w:val="green"/>
        </w:rPr>
        <w:t>ltm-ConfigNRDC</w:t>
      </w:r>
      <w:r w:rsidRPr="00FD3991">
        <w:rPr>
          <w:highlight w:val="green"/>
        </w:rPr>
        <w:t xml:space="preserve"> indicated by lower layers and if the UE does not have any value stored of </w:t>
      </w:r>
      <w:r w:rsidRPr="00FD3991">
        <w:rPr>
          <w:i/>
          <w:iCs/>
          <w:highlight w:val="green"/>
        </w:rPr>
        <w:t xml:space="preserve">ltm-ServingCellNoSecurityChangeID </w:t>
      </w:r>
      <w:r w:rsidRPr="00FD3991">
        <w:rPr>
          <w:highlight w:val="green"/>
        </w:rPr>
        <w:t xml:space="preserve">within </w:t>
      </w:r>
      <w:r w:rsidRPr="00FD3991">
        <w:rPr>
          <w:i/>
          <w:iCs/>
          <w:highlight w:val="green"/>
        </w:rPr>
        <w:t>VarLTM-ServingCellNoSecurityChangeID</w:t>
      </w:r>
      <w:r w:rsidRPr="00FD3991">
        <w:t>; or</w:t>
      </w:r>
    </w:p>
    <w:p w14:paraId="4DFDE84C"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DengXian"/>
        </w:rPr>
        <w:lastRenderedPageBreak/>
        <w:t xml:space="preserve">Based on the above spec, the UE behaviours </w:t>
      </w:r>
      <w:r w:rsidRPr="00FD3991">
        <w:rPr>
          <w:rFonts w:eastAsia="DengXian"/>
          <w:highlight w:val="yellow"/>
        </w:rPr>
        <w:t xml:space="preserve">when the value of </w:t>
      </w:r>
      <w:r w:rsidRPr="00FD3991">
        <w:rPr>
          <w:i/>
          <w:iCs/>
          <w:highlight w:val="yellow"/>
        </w:rPr>
        <w:t xml:space="preserve">ltm-NoSecurityChangeID </w:t>
      </w:r>
      <w:r w:rsidRPr="00FD3991">
        <w:rPr>
          <w:highlight w:val="yellow"/>
        </w:rPr>
        <w:t xml:space="preserve">is not equal to the value of </w:t>
      </w:r>
      <w:r w:rsidRPr="00FD3991">
        <w:rPr>
          <w:i/>
          <w:iCs/>
          <w:highlight w:val="yellow"/>
        </w:rPr>
        <w:t>ltm-ServingCellNoSecurityChange</w:t>
      </w:r>
      <w:r w:rsidRPr="00FD3991">
        <w:t xml:space="preserve"> and the UE behaviours when t</w:t>
      </w:r>
      <w:r w:rsidRPr="00FD3991">
        <w:rPr>
          <w:highlight w:val="green"/>
        </w:rPr>
        <w:t xml:space="preserve">he </w:t>
      </w:r>
      <w:r w:rsidRPr="00FD3991">
        <w:rPr>
          <w:i/>
          <w:iCs/>
          <w:highlight w:val="green"/>
        </w:rPr>
        <w:t>ltm-NoSecurityChangeID</w:t>
      </w:r>
      <w:r w:rsidRPr="00FD3991">
        <w:rPr>
          <w:highlight w:val="green"/>
        </w:rPr>
        <w:t xml:space="preserve"> is not configured and </w:t>
      </w:r>
      <w:r w:rsidRPr="00FD3991">
        <w:rPr>
          <w:i/>
          <w:iCs/>
          <w:highlight w:val="green"/>
        </w:rPr>
        <w:t>ltm-ServingCellNoSecurityChangeID</w:t>
      </w:r>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DengXian"/>
        </w:rPr>
      </w:pPr>
      <w:r w:rsidRPr="00FD3991">
        <w:rPr>
          <w:rFonts w:eastAsia="DengXian" w:hint="eastAsia"/>
        </w:rPr>
        <w:t>B</w:t>
      </w:r>
      <w:r w:rsidRPr="00FD3991">
        <w:rPr>
          <w:rFonts w:eastAsia="DengXian"/>
        </w:rPr>
        <w:t>ut the UE behaviour</w:t>
      </w:r>
      <w:r w:rsidRPr="00FD3991">
        <w:rPr>
          <w:rFonts w:eastAsia="DengXian"/>
          <w:highlight w:val="red"/>
        </w:rPr>
        <w:t xml:space="preserve">s when the value of </w:t>
      </w:r>
      <w:r w:rsidRPr="00FD3991">
        <w:rPr>
          <w:i/>
          <w:iCs/>
          <w:highlight w:val="red"/>
        </w:rPr>
        <w:t xml:space="preserve">ltm-NoSecurityChangeID </w:t>
      </w:r>
      <w:r w:rsidRPr="00FD3991">
        <w:rPr>
          <w:highlight w:val="red"/>
        </w:rPr>
        <w:t xml:space="preserve">is equal to the value of </w:t>
      </w:r>
      <w:r w:rsidRPr="00FD3991">
        <w:rPr>
          <w:i/>
          <w:iCs/>
          <w:highlight w:val="red"/>
        </w:rPr>
        <w:t>ltm-ServingCellNoSecurityChange</w:t>
      </w:r>
      <w:r w:rsidRPr="00FD3991">
        <w:t xml:space="preserve"> is missing, suggest </w:t>
      </w:r>
      <w:proofErr w:type="gramStart"/>
      <w:r w:rsidRPr="00FD3991">
        <w:t>to add</w:t>
      </w:r>
      <w:proofErr w:type="gramEnd"/>
      <w:r w:rsidRPr="00FD3991">
        <w:t xml:space="preserve"> associated wording.</w:t>
      </w:r>
    </w:p>
    <w:p w14:paraId="53A77147"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9B19F03" w14:textId="77777777" w:rsidR="00FD3991" w:rsidRPr="00FD3991" w:rsidRDefault="00FD3991" w:rsidP="00FD3991">
      <w:pPr>
        <w:ind w:left="568" w:hanging="284"/>
        <w:rPr>
          <w:rFonts w:eastAsia="DengXian"/>
        </w:rPr>
      </w:pPr>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not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p>
    <w:p w14:paraId="0E2E175A"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9428255" w14:textId="77777777" w:rsidR="00FD3991" w:rsidRPr="00FD3991" w:rsidRDefault="00FD3991" w:rsidP="00FD3991">
      <w:pPr>
        <w:ind w:left="568" w:hanging="284"/>
        <w:rPr>
          <w:ins w:id="107" w:author="Xiaomi" w:date="2025-09-17T17:27:00Z"/>
        </w:rPr>
      </w:pPr>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r w:rsidRPr="00FD3991">
        <w:t>; or</w:t>
      </w:r>
    </w:p>
    <w:p w14:paraId="278EB7EB" w14:textId="77777777" w:rsidR="00FD3991" w:rsidRPr="00FD3991" w:rsidRDefault="00FD3991" w:rsidP="00FD3991">
      <w:pPr>
        <w:ind w:left="568" w:hanging="284"/>
        <w:rPr>
          <w:ins w:id="108" w:author="Xiaomi" w:date="2025-09-17T17:27:00Z"/>
          <w:rFonts w:eastAsia="DengXian"/>
        </w:rPr>
      </w:pPr>
      <w:ins w:id="109" w:author="Xiaomi" w:date="2025-09-17T17:27:00Z">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ins>
    </w:p>
    <w:p w14:paraId="29327F53"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 xml:space="preserve">Agree that this condition should be added. However, if we add that, we can replace </w:t>
      </w:r>
      <w:proofErr w:type="gramStart"/>
      <w:r w:rsidRPr="00FD3991">
        <w:t>both of these</w:t>
      </w:r>
      <w:proofErr w:type="gramEnd"/>
      <w:r w:rsidRPr="00FD3991">
        <w:t xml:space="preserve"> conditions with simple "1&gt; else:" (assuming also X153 is agreed).</w:t>
      </w:r>
    </w:p>
    <w:p w14:paraId="56B1CD51" w14:textId="376707F2" w:rsidR="00FD3991" w:rsidRPr="00FD3991" w:rsidRDefault="00F422C0" w:rsidP="00FD3991">
      <w:r>
        <w:t xml:space="preserve">[Huawei] </w:t>
      </w:r>
      <w:proofErr w:type="gramStart"/>
      <w:r>
        <w:t>The</w:t>
      </w:r>
      <w:proofErr w:type="gramEnd"/>
      <w:r>
        <w:t xml:space="preserve"> two tests should not be there, what should be there is the text from Rel-18.</w:t>
      </w:r>
    </w:p>
    <w:p w14:paraId="7E1E7717" w14:textId="77777777" w:rsidR="00FD3991" w:rsidRPr="00FD3991" w:rsidRDefault="00FD3991" w:rsidP="00FD3991">
      <w:pPr>
        <w:rPr>
          <w:rFonts w:eastAsia="DengXian"/>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r w:rsidRPr="00FD3991">
              <w:t>Tdoc</w:t>
            </w:r>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r w:rsidRPr="00FD3991">
              <w:t>Misc</w:t>
            </w:r>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7EC6317A" w14:textId="77777777" w:rsidR="00FD3991" w:rsidRPr="00FD3991" w:rsidRDefault="00FD3991" w:rsidP="00FD3991">
            <w:pPr>
              <w:rPr>
                <w:rFonts w:eastAsia="DengXian"/>
              </w:rPr>
            </w:pPr>
            <w:r w:rsidRPr="00FD3991">
              <w:rPr>
                <w:rFonts w:eastAsia="DengXian" w:hint="eastAsia"/>
              </w:rPr>
              <w:t>1</w:t>
            </w:r>
          </w:p>
        </w:tc>
        <w:tc>
          <w:tcPr>
            <w:tcW w:w="1253" w:type="pct"/>
          </w:tcPr>
          <w:p w14:paraId="14650F15" w14:textId="77777777" w:rsidR="00FD3991" w:rsidRPr="00FD3991" w:rsidRDefault="00FD3991" w:rsidP="00FD3991">
            <w:pPr>
              <w:rPr>
                <w:rFonts w:eastAsia="DengXian"/>
              </w:rPr>
            </w:pPr>
            <w:r w:rsidRPr="00FD3991">
              <w:rPr>
                <w:rFonts w:eastAsia="DengXian"/>
              </w:rPr>
              <w:t>Incorrect UE behaviours when t</w:t>
            </w:r>
            <w:r w:rsidRPr="00FD3991">
              <w:t xml:space="preserve">he value of </w:t>
            </w:r>
            <w:r w:rsidRPr="00FD3991">
              <w:rPr>
                <w:i/>
                <w:iCs/>
              </w:rPr>
              <w:t>ltm-NoResetID</w:t>
            </w:r>
            <w:r w:rsidRPr="00FD3991">
              <w:t xml:space="preserve"> is equal to the value of </w:t>
            </w:r>
            <w:r w:rsidRPr="00FD3991">
              <w:rPr>
                <w:i/>
                <w:iCs/>
              </w:rPr>
              <w:t>ltm-ServingCellNoResetID</w:t>
            </w:r>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r w:rsidRPr="00FD3991">
              <w:t>ToDo</w:t>
            </w:r>
          </w:p>
        </w:tc>
      </w:tr>
    </w:tbl>
    <w:p w14:paraId="34AFF42B" w14:textId="77777777" w:rsidR="00FD3991" w:rsidRPr="00FD3991" w:rsidRDefault="00FD3991" w:rsidP="00FD3991">
      <w:r w:rsidRPr="00FD3991">
        <w:rPr>
          <w:b/>
        </w:rPr>
        <w:br/>
        <w:t>[Description]</w:t>
      </w:r>
      <w:r w:rsidRPr="00FD3991">
        <w:t>: In LTM cell switch execution section 5.3.5.18.6:</w:t>
      </w:r>
    </w:p>
    <w:p w14:paraId="5D36D802" w14:textId="77777777" w:rsidR="00FD3991" w:rsidRPr="00FD3991" w:rsidRDefault="00FD3991" w:rsidP="00FD3991">
      <w:pPr>
        <w:rPr>
          <w:rFonts w:eastAsia="DengXian"/>
        </w:rPr>
      </w:pPr>
    </w:p>
    <w:p w14:paraId="1C099C05" w14:textId="77777777" w:rsidR="00FD3991" w:rsidRPr="00FD3991" w:rsidRDefault="00FD3991" w:rsidP="00FD3991">
      <w:pPr>
        <w:ind w:left="568" w:hanging="284"/>
        <w:textAlignment w:val="auto"/>
        <w:rPr>
          <w:highlight w:val="yellow"/>
        </w:rPr>
      </w:pPr>
      <w:bookmarkStart w:id="110" w:name="_Hlk208931484"/>
      <w:bookmarkStart w:id="111" w:name="_Hlk209023337"/>
      <w:r w:rsidRPr="00FD3991">
        <w:t>1&gt;</w:t>
      </w:r>
      <w:r w:rsidRPr="00FD3991">
        <w:tab/>
      </w:r>
      <w:r w:rsidRPr="00FD3991">
        <w:rPr>
          <w:highlight w:val="yellow"/>
        </w:rPr>
        <w:t xml:space="preserve">else if the field </w:t>
      </w:r>
      <w:r w:rsidRPr="00FD3991">
        <w:rPr>
          <w:i/>
          <w:iCs/>
          <w:highlight w:val="yellow"/>
        </w:rPr>
        <w:t>ltm-NoSecurityChangeID</w:t>
      </w:r>
      <w:r w:rsidRPr="00FD3991">
        <w:rPr>
          <w:highlight w:val="yellow"/>
        </w:rPr>
        <w:t xml:space="preserve"> is not configured for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and if the UE does not have any value stored of </w:t>
      </w:r>
      <w:r w:rsidRPr="00FD3991">
        <w:rPr>
          <w:i/>
          <w:iCs/>
          <w:highlight w:val="yellow"/>
        </w:rPr>
        <w:t xml:space="preserve">ltm-ServingCellNoSecurityChangeID </w:t>
      </w:r>
      <w:r w:rsidRPr="00FD3991">
        <w:rPr>
          <w:highlight w:val="yellow"/>
        </w:rPr>
        <w:t xml:space="preserve">within </w:t>
      </w:r>
      <w:r w:rsidRPr="00FD3991">
        <w:rPr>
          <w:i/>
          <w:iCs/>
          <w:highlight w:val="yellow"/>
        </w:rPr>
        <w:t>VarLTM-ServingCellNoSecurityChangeID</w:t>
      </w:r>
      <w:r w:rsidRPr="00FD3991">
        <w:rPr>
          <w:highlight w:val="yellow"/>
        </w:rPr>
        <w:t>; or</w:t>
      </w:r>
    </w:p>
    <w:p w14:paraId="37B336BF" w14:textId="77777777" w:rsidR="00FD3991" w:rsidRPr="00FD3991" w:rsidRDefault="00FD3991" w:rsidP="00FD3991">
      <w:pPr>
        <w:ind w:left="568" w:hanging="284"/>
        <w:textAlignment w:val="auto"/>
      </w:pPr>
      <w:bookmarkStart w:id="112" w:name="_Hlk208931499"/>
      <w:bookmarkEnd w:id="110"/>
      <w:r w:rsidRPr="00FD3991">
        <w:t>1&gt;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r w:rsidRPr="00FD3991">
        <w:t>:</w:t>
      </w:r>
    </w:p>
    <w:bookmarkEnd w:id="111"/>
    <w:bookmarkEnd w:id="112"/>
    <w:p w14:paraId="739EF589" w14:textId="77777777" w:rsidR="00FD3991" w:rsidRPr="00FD3991" w:rsidRDefault="00FD3991" w:rsidP="00FD3991">
      <w:pPr>
        <w:ind w:left="851" w:hanging="284"/>
        <w:textAlignment w:val="auto"/>
      </w:pPr>
      <w:r w:rsidRPr="00FD3991">
        <w:lastRenderedPageBreak/>
        <w:t>2&gt;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r w:rsidRPr="00FD3991">
        <w:rPr>
          <w:i/>
          <w:iCs/>
        </w:rPr>
        <w:t>servedRadioBearer</w:t>
      </w:r>
      <w:r w:rsidRPr="00FD3991">
        <w:t xml:space="preserve"> is set to </w:t>
      </w:r>
      <w:r w:rsidRPr="00FD3991">
        <w:rPr>
          <w:i/>
          <w:iCs/>
        </w:rPr>
        <w:t>drb-Identity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2ABC82CF" w14:textId="77777777" w:rsidR="00FD3991" w:rsidRPr="00FD3991" w:rsidRDefault="00FD3991" w:rsidP="00FD3991">
      <w:pPr>
        <w:ind w:left="851" w:hanging="284"/>
        <w:textAlignment w:val="auto"/>
      </w:pPr>
      <w:r w:rsidRPr="00FD3991">
        <w:t>2&gt;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w:t>
      </w:r>
      <w:proofErr w:type="gramStart"/>
      <w:r w:rsidRPr="00FD3991">
        <w:rPr>
          <w:i/>
        </w:rPr>
        <w:t>ConfigNRDC</w:t>
      </w:r>
      <w:r w:rsidRPr="00FD3991">
        <w:t>;</w:t>
      </w:r>
      <w:proofErr w:type="gramEnd"/>
    </w:p>
    <w:p w14:paraId="31824F6E" w14:textId="77777777" w:rsidR="00FD3991" w:rsidRPr="00FD3991" w:rsidRDefault="00FD3991" w:rsidP="00FD3991">
      <w:pPr>
        <w:ind w:left="851" w:hanging="284"/>
        <w:textAlignment w:val="auto"/>
      </w:pPr>
      <w:r w:rsidRPr="00FD3991">
        <w:t>2&gt;</w:t>
      </w:r>
      <w:r w:rsidRPr="00FD3991">
        <w:tab/>
        <w:t xml:space="preserve">for each </w:t>
      </w:r>
      <w:r w:rsidRPr="00FD3991">
        <w:rPr>
          <w:i/>
        </w:rPr>
        <w:t>drb-Identity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6C533EAB" w14:textId="77777777" w:rsidR="00FD3991" w:rsidRPr="00FD3991" w:rsidRDefault="00FD3991" w:rsidP="00FD3991">
      <w:pPr>
        <w:textAlignment w:val="auto"/>
      </w:pPr>
      <w:r w:rsidRPr="00FD3991">
        <w:rPr>
          <w:rFonts w:eastAsia="DengXian"/>
        </w:rPr>
        <w:t>Based on the above procedure, when</w:t>
      </w:r>
      <w:r w:rsidRPr="00FD3991">
        <w:t xml:space="preserve"> the </w:t>
      </w:r>
      <w:r w:rsidRPr="00FD3991">
        <w:rPr>
          <w:i/>
          <w:iCs/>
        </w:rPr>
        <w:t>ltm-NoSecurityChangeID</w:t>
      </w:r>
      <w:r w:rsidRPr="00FD3991">
        <w:t xml:space="preserve"> is not configured and </w:t>
      </w:r>
      <w:r w:rsidRPr="00FD3991">
        <w:rPr>
          <w:i/>
          <w:iCs/>
        </w:rPr>
        <w:t>ltm-ServingCellNoSecurityChangeID</w:t>
      </w:r>
      <w:r w:rsidRPr="00FD3991">
        <w:t xml:space="preserve"> is not stored, the UE shall perform RLC re-establishment and PDCP data recovery (AM DRB). In other words, </w:t>
      </w:r>
      <w:r w:rsidRPr="00FD3991">
        <w:rPr>
          <w:rFonts w:eastAsia="DengXian"/>
        </w:rPr>
        <w:t xml:space="preserve">for this case, </w:t>
      </w:r>
      <w:r w:rsidRPr="00FD3991">
        <w:rPr>
          <w:rFonts w:eastAsia="DengXian"/>
          <w:highlight w:val="red"/>
        </w:rPr>
        <w:t xml:space="preserve">even if </w:t>
      </w:r>
      <w:r w:rsidRPr="00FD3991">
        <w:rPr>
          <w:highlight w:val="red"/>
        </w:rPr>
        <w:t xml:space="preserve">the value of </w:t>
      </w:r>
      <w:r w:rsidRPr="00FD3991">
        <w:rPr>
          <w:i/>
          <w:iCs/>
          <w:highlight w:val="red"/>
        </w:rPr>
        <w:t>ltm-NoResetID</w:t>
      </w:r>
      <w:r w:rsidRPr="00FD3991">
        <w:rPr>
          <w:highlight w:val="red"/>
        </w:rPr>
        <w:t xml:space="preserve"> is equal to the value of </w:t>
      </w:r>
      <w:r w:rsidRPr="00FD3991">
        <w:rPr>
          <w:i/>
          <w:iCs/>
          <w:highlight w:val="red"/>
        </w:rPr>
        <w:t>ltm-ServingCellNoResetID</w:t>
      </w:r>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DengXian"/>
        </w:rPr>
        <w:t xml:space="preserve">Hence, we think the </w:t>
      </w:r>
      <w:r w:rsidRPr="00FD3991">
        <w:rPr>
          <w:rFonts w:eastAsia="DengXian" w:hint="eastAsia"/>
        </w:rPr>
        <w:t>wording</w:t>
      </w:r>
      <w:r w:rsidRPr="00FD3991">
        <w:rPr>
          <w:rFonts w:eastAsia="DengXian"/>
        </w:rPr>
        <w:t xml:space="preserve"> for whether to perform RLC re-establishment and PDCP data recovery (AM DRB) </w:t>
      </w:r>
      <w:r w:rsidRPr="00FD3991">
        <w:rPr>
          <w:rFonts w:eastAsia="DengXian" w:hint="eastAsia"/>
        </w:rPr>
        <w:t>based</w:t>
      </w:r>
      <w:r w:rsidRPr="00FD3991">
        <w:rPr>
          <w:rFonts w:eastAsia="DengXian"/>
        </w:rPr>
        <w:t xml:space="preserve"> </w:t>
      </w:r>
      <w:r w:rsidRPr="00FD3991">
        <w:rPr>
          <w:rFonts w:eastAsia="DengXian" w:hint="eastAsia"/>
        </w:rPr>
        <w:t>on</w:t>
      </w:r>
      <w:r w:rsidRPr="00FD3991">
        <w:rPr>
          <w:rFonts w:eastAsia="DengXian"/>
        </w:rPr>
        <w:t xml:space="preserve"> </w:t>
      </w:r>
      <w:r w:rsidRPr="00FD3991">
        <w:rPr>
          <w:rFonts w:eastAsia="DengXian" w:hint="eastAsia"/>
        </w:rPr>
        <w:t>the</w:t>
      </w:r>
      <w:r w:rsidRPr="00FD3991">
        <w:rPr>
          <w:rFonts w:eastAsia="DengXian"/>
        </w:rPr>
        <w:t xml:space="preserve"> </w:t>
      </w:r>
      <w:r w:rsidRPr="00FD3991">
        <w:rPr>
          <w:rFonts w:eastAsia="DengXian" w:hint="eastAsia"/>
        </w:rPr>
        <w:t>Rel</w:t>
      </w:r>
      <w:r w:rsidRPr="00FD3991">
        <w:rPr>
          <w:rFonts w:eastAsia="DengXian"/>
        </w:rPr>
        <w:t xml:space="preserve">-18 </w:t>
      </w:r>
      <w:r w:rsidRPr="00FD3991">
        <w:rPr>
          <w:rFonts w:eastAsia="DengXian" w:hint="eastAsia"/>
        </w:rPr>
        <w:t>ID</w:t>
      </w:r>
      <w:r w:rsidRPr="00FD3991">
        <w:rPr>
          <w:rFonts w:eastAsia="DengXian"/>
        </w:rPr>
        <w:t xml:space="preserve"> (</w:t>
      </w:r>
      <w:r w:rsidRPr="00FD3991">
        <w:rPr>
          <w:i/>
          <w:iCs/>
        </w:rPr>
        <w:t>ltm-NoResetID</w:t>
      </w:r>
      <w:r w:rsidRPr="00FD3991">
        <w:rPr>
          <w:rFonts w:eastAsia="DengXian"/>
        </w:rPr>
        <w:t xml:space="preserve"> and </w:t>
      </w:r>
      <w:r w:rsidRPr="00FD3991">
        <w:rPr>
          <w:i/>
          <w:iCs/>
        </w:rPr>
        <w:t>ltm-ServingCellNoResetID</w:t>
      </w:r>
      <w:r w:rsidRPr="00FD3991">
        <w:t>) shall be the next bullet of “1&gt;</w:t>
      </w:r>
      <w:r w:rsidRPr="00FD3991">
        <w:tab/>
        <w:t>else if the field</w:t>
      </w:r>
      <w:r w:rsidRPr="00FD3991">
        <w:rPr>
          <w:i/>
          <w:iCs/>
        </w:rPr>
        <w:t xml:space="preserve"> ltm-NoSecurityChangeID</w:t>
      </w:r>
      <w:r w:rsidRPr="00FD3991">
        <w:t xml:space="preserve"> </w:t>
      </w:r>
      <w:r w:rsidRPr="00FD3991">
        <w:rPr>
          <w:rFonts w:ascii="SimSun" w:eastAsia="SimSun" w:hAnsi="SimSun" w:cs="SimSun"/>
        </w:rPr>
        <w:t>……</w:t>
      </w:r>
      <w:r w:rsidRPr="00FD3991">
        <w:t xml:space="preserve"> </w:t>
      </w:r>
      <w:r w:rsidRPr="00FD3991">
        <w:rPr>
          <w:i/>
          <w:iCs/>
        </w:rPr>
        <w:t>VarLTM-ServingCellNoSecurityChangeID</w:t>
      </w:r>
      <w:r w:rsidRPr="00FD3991">
        <w:t>; or”, rather than in the same layer bullet.</w:t>
      </w:r>
    </w:p>
    <w:p w14:paraId="76E0BD08" w14:textId="77777777" w:rsidR="00FD3991" w:rsidRPr="00FD3991" w:rsidRDefault="00FD3991" w:rsidP="00FD3991">
      <w:pPr>
        <w:textAlignment w:val="auto"/>
        <w:rPr>
          <w:rFonts w:eastAsia="DengXian"/>
        </w:rPr>
      </w:pPr>
      <w:r w:rsidRPr="00FD3991">
        <w:rPr>
          <w:rFonts w:eastAsia="DengXian" w:hint="eastAsia"/>
        </w:rPr>
        <w:t>I</w:t>
      </w:r>
      <w:r w:rsidRPr="00FD3991">
        <w:rPr>
          <w:rFonts w:eastAsia="DengXian"/>
        </w:rPr>
        <w:t>n addition, whether the Rel-19 IDs are configured or not and whether the Rel-19 ID(s) are same or different, the Rel-18 ID of serving cell (</w:t>
      </w:r>
      <w:r w:rsidRPr="00FD3991">
        <w:rPr>
          <w:rFonts w:eastAsia="DengXian"/>
          <w:i/>
          <w:iCs/>
        </w:rPr>
        <w:t>ltm-ServingCellNoResetID</w:t>
      </w:r>
      <w:r w:rsidRPr="00FD3991">
        <w:rPr>
          <w:rFonts w:eastAsia="DengXian"/>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0F102AC" w14:textId="77777777" w:rsidR="00FD3991" w:rsidRPr="00FD3991" w:rsidRDefault="00FD3991" w:rsidP="00FD3991">
      <w:pPr>
        <w:ind w:left="568" w:hanging="284"/>
        <w:rPr>
          <w:highlight w:val="yellow"/>
        </w:rPr>
      </w:pPr>
      <w:bookmarkStart w:id="113" w:name="_Hlk208933575"/>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ins w:id="114" w:author="Xiaomi" w:date="2025-09-17T17:43:00Z">
        <w:r w:rsidRPr="00FD3991">
          <w:t>:</w:t>
        </w:r>
      </w:ins>
      <w:del w:id="115" w:author="Xiaomi" w:date="2025-09-17T17:43:00Z">
        <w:r w:rsidRPr="00FD3991" w:rsidDel="00093911">
          <w:delText>; or</w:delText>
        </w:r>
      </w:del>
    </w:p>
    <w:p w14:paraId="49006556" w14:textId="77777777" w:rsidR="00FD3991" w:rsidRPr="00FD3991" w:rsidRDefault="00FD3991">
      <w:pPr>
        <w:ind w:left="851" w:hanging="284"/>
        <w:pPrChange w:id="116" w:author="Xiaomi" w:date="2025-09-17T17:43:00Z">
          <w:pPr>
            <w:pStyle w:val="B1"/>
          </w:pPr>
        </w:pPrChange>
      </w:pPr>
      <w:ins w:id="117" w:author="Xiaomi" w:date="2025-09-17T17:43:00Z">
        <w:r w:rsidRPr="00FD3991">
          <w:t>2</w:t>
        </w:r>
      </w:ins>
      <w:del w:id="118"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2F3C80D1" w14:textId="77777777" w:rsidR="00FD3991" w:rsidRPr="00FD3991" w:rsidRDefault="00FD3991">
      <w:pPr>
        <w:ind w:left="851" w:hanging="284"/>
        <w:pPrChange w:id="119" w:author="Xiaomi" w:date="2025-09-17T17:43:00Z">
          <w:pPr>
            <w:pStyle w:val="B1"/>
          </w:pPr>
        </w:pPrChange>
      </w:pPr>
      <w:ins w:id="120" w:author="Xiaomi" w:date="2025-09-17T17:43:00Z">
        <w:r w:rsidRPr="00FD3991">
          <w:t>2</w:t>
        </w:r>
      </w:ins>
      <w:del w:id="121" w:author="Xiaomi" w:date="2025-09-17T17:43:00Z">
        <w:r w:rsidRPr="00FD3991" w:rsidDel="00093911">
          <w:delText>1</w:delText>
        </w:r>
      </w:del>
      <w:r w:rsidRPr="00FD3991">
        <w:t>&gt;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bookmarkStart w:id="122" w:name="_Hlk209023420"/>
      <w:r w:rsidRPr="00FD3991">
        <w:t>:</w:t>
      </w:r>
      <w:bookmarkEnd w:id="122"/>
    </w:p>
    <w:p w14:paraId="3F268CF8" w14:textId="77777777" w:rsidR="00FD3991" w:rsidRPr="00FD3991" w:rsidRDefault="00FD3991">
      <w:pPr>
        <w:ind w:left="1135" w:hanging="284"/>
        <w:pPrChange w:id="123" w:author="Xiaomi" w:date="2025-09-17T17:31:00Z">
          <w:pPr>
            <w:pStyle w:val="B2"/>
          </w:pPr>
        </w:pPrChange>
      </w:pPr>
      <w:ins w:id="124" w:author="Xiaomi" w:date="2025-09-17T17:33:00Z">
        <w:r w:rsidRPr="00FD3991">
          <w:t>3</w:t>
        </w:r>
      </w:ins>
      <w:del w:id="125" w:author="Xiaomi" w:date="2025-09-17T17:33:00Z">
        <w:r w:rsidRPr="00FD3991" w:rsidDel="00B56DFA">
          <w:delText>2</w:delText>
        </w:r>
      </w:del>
      <w:r w:rsidRPr="00FD3991">
        <w:t>&gt;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26" w:author="Xiaomi" w:date="2025-09-17T17:32:00Z">
          <w:pPr>
            <w:pStyle w:val="B3"/>
          </w:pPr>
        </w:pPrChange>
      </w:pPr>
      <w:ins w:id="127" w:author="Xiaomi" w:date="2025-09-17T17:34:00Z">
        <w:r w:rsidRPr="00FD3991">
          <w:t>4</w:t>
        </w:r>
      </w:ins>
      <w:del w:id="128" w:author="Xiaomi" w:date="2025-09-17T17:33:00Z">
        <w:r w:rsidRPr="00FD3991" w:rsidDel="00B56DFA">
          <w:delText>3</w:delText>
        </w:r>
      </w:del>
      <w:r w:rsidRPr="00FD3991">
        <w:t>&gt;</w:t>
      </w:r>
      <w:r w:rsidRPr="00FD3991">
        <w:tab/>
        <w:t>if servedRadioBearer is set to drb-Identity:</w:t>
      </w:r>
    </w:p>
    <w:p w14:paraId="68311CB3" w14:textId="77777777" w:rsidR="00FD3991" w:rsidRPr="00FD3991" w:rsidRDefault="00FD3991">
      <w:pPr>
        <w:ind w:left="1702" w:hanging="284"/>
        <w:pPrChange w:id="129" w:author="Xiaomi" w:date="2025-09-17T17:32:00Z">
          <w:pPr>
            <w:ind w:left="1418" w:hanging="284"/>
          </w:pPr>
        </w:pPrChange>
      </w:pPr>
      <w:ins w:id="130" w:author="Xiaomi" w:date="2025-09-17T17:34:00Z">
        <w:r w:rsidRPr="00FD3991">
          <w:t>5</w:t>
        </w:r>
      </w:ins>
      <w:del w:id="131"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3F26F317" w14:textId="77777777" w:rsidR="00FD3991" w:rsidRPr="00FD3991" w:rsidRDefault="00FD3991">
      <w:pPr>
        <w:ind w:left="1135" w:hanging="284"/>
        <w:pPrChange w:id="132" w:author="Xiaomi" w:date="2025-09-17T17:31:00Z">
          <w:pPr>
            <w:pStyle w:val="B2"/>
          </w:pPr>
        </w:pPrChange>
      </w:pPr>
      <w:ins w:id="133" w:author="Xiaomi" w:date="2025-09-17T17:34:00Z">
        <w:r w:rsidRPr="00FD3991">
          <w:t>3</w:t>
        </w:r>
      </w:ins>
      <w:del w:id="134" w:author="Xiaomi" w:date="2025-09-17T17:34:00Z">
        <w:r w:rsidRPr="00FD3991" w:rsidDel="00B56DFA">
          <w:delText>2</w:delText>
        </w:r>
      </w:del>
      <w:r w:rsidRPr="00FD3991">
        <w:t>&gt;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35" w:author="Xiaomi" w:date="2025-09-17T17:32:00Z">
          <w:pPr>
            <w:pStyle w:val="B3"/>
          </w:pPr>
        </w:pPrChange>
      </w:pPr>
      <w:ins w:id="136" w:author="Xiaomi" w:date="2025-09-17T17:34:00Z">
        <w:r w:rsidRPr="00FD3991">
          <w:lastRenderedPageBreak/>
          <w:t>4</w:t>
        </w:r>
      </w:ins>
      <w:del w:id="137"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w:t>
      </w:r>
      <w:proofErr w:type="gramStart"/>
      <w:r w:rsidRPr="00FD3991">
        <w:rPr>
          <w:i/>
        </w:rPr>
        <w:t>ConfigNRDC</w:t>
      </w:r>
      <w:r w:rsidRPr="00FD3991">
        <w:t>;</w:t>
      </w:r>
      <w:proofErr w:type="gramEnd"/>
    </w:p>
    <w:p w14:paraId="01577EEA" w14:textId="77777777" w:rsidR="00FD3991" w:rsidRPr="00FD3991" w:rsidRDefault="00FD3991">
      <w:pPr>
        <w:ind w:left="1135" w:hanging="284"/>
        <w:pPrChange w:id="138" w:author="Xiaomi" w:date="2025-09-17T17:31:00Z">
          <w:pPr>
            <w:pStyle w:val="B2"/>
          </w:pPr>
        </w:pPrChange>
      </w:pPr>
      <w:ins w:id="139" w:author="Xiaomi" w:date="2025-09-17T17:34:00Z">
        <w:r w:rsidRPr="00FD3991">
          <w:t>3</w:t>
        </w:r>
      </w:ins>
      <w:del w:id="140" w:author="Xiaomi" w:date="2025-09-17T17:34:00Z">
        <w:r w:rsidRPr="00FD3991" w:rsidDel="00B56DFA">
          <w:delText>2</w:delText>
        </w:r>
      </w:del>
      <w:r w:rsidRPr="00FD3991">
        <w:t>&gt;</w:t>
      </w:r>
      <w:r w:rsidRPr="00FD3991">
        <w:tab/>
        <w:t xml:space="preserve">for each </w:t>
      </w:r>
      <w:r w:rsidRPr="00FD3991">
        <w:rPr>
          <w:i/>
        </w:rPr>
        <w:t>drb-Identity</w:t>
      </w:r>
      <w:r w:rsidRPr="00FD3991">
        <w:t xml:space="preserve"> value that is part of the current UE configuration:</w:t>
      </w:r>
    </w:p>
    <w:p w14:paraId="14AC8EE8" w14:textId="77777777" w:rsidR="00FD3991" w:rsidRPr="00FD3991" w:rsidRDefault="00FD3991">
      <w:pPr>
        <w:ind w:left="1418" w:hanging="284"/>
        <w:pPrChange w:id="141" w:author="Xiaomi" w:date="2025-09-17T17:32:00Z">
          <w:pPr>
            <w:pStyle w:val="B3"/>
          </w:pPr>
        </w:pPrChange>
      </w:pPr>
      <w:ins w:id="142" w:author="Xiaomi" w:date="2025-09-17T17:34:00Z">
        <w:r w:rsidRPr="00FD3991">
          <w:t>4</w:t>
        </w:r>
      </w:ins>
      <w:del w:id="143"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44" w:author="Xiaomi" w:date="2025-09-17T17:32:00Z">
          <w:pPr>
            <w:pStyle w:val="B4"/>
          </w:pPr>
        </w:pPrChange>
      </w:pPr>
      <w:ins w:id="145" w:author="Xiaomi" w:date="2025-09-17T17:34:00Z">
        <w:r w:rsidRPr="00FD3991">
          <w:t>5</w:t>
        </w:r>
      </w:ins>
      <w:del w:id="146"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1C494749" w14:textId="77777777" w:rsidR="00FD3991" w:rsidRPr="00FD3991" w:rsidRDefault="00FD3991">
      <w:pPr>
        <w:ind w:left="568" w:hanging="284"/>
        <w:pPrChange w:id="147" w:author="Xiaomi" w:date="2025-09-17T17:33:00Z">
          <w:pPr>
            <w:pStyle w:val="B2"/>
          </w:pPr>
        </w:pPrChange>
      </w:pPr>
      <w:bookmarkStart w:id="148" w:name="_Hlk208936304"/>
      <w:ins w:id="149" w:author="Xiaomi" w:date="2025-09-17T17:34:00Z">
        <w:r w:rsidRPr="00FD3991">
          <w:t>1</w:t>
        </w:r>
      </w:ins>
      <w:del w:id="150" w:author="Xiaomi" w:date="2025-09-17T17:34:00Z">
        <w:r w:rsidRPr="00FD3991" w:rsidDel="00B56DFA">
          <w:delText>2</w:delText>
        </w:r>
      </w:del>
      <w:r w:rsidRPr="00FD3991">
        <w:t>&gt;</w:t>
      </w:r>
      <w:r w:rsidRPr="00FD3991">
        <w:tab/>
        <w:t xml:space="preserve">if the value of field </w:t>
      </w:r>
      <w:r w:rsidRPr="00FD3991">
        <w:rPr>
          <w:i/>
          <w:iCs/>
        </w:rPr>
        <w:t>ltm-NoResetID</w:t>
      </w:r>
      <w:r w:rsidRPr="00FD3991">
        <w:t xml:space="preserve"> contained within the </w:t>
      </w:r>
      <w:r w:rsidRPr="00FD3991">
        <w:rPr>
          <w:i/>
          <w:iCs/>
        </w:rPr>
        <w:t>LTM-Candidate</w:t>
      </w:r>
      <w:r w:rsidRPr="00FD3991">
        <w:t xml:space="preserve"> IE in </w:t>
      </w:r>
      <w:r w:rsidRPr="00FD3991">
        <w:rPr>
          <w:i/>
          <w:iCs/>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ltm-ServingCellNoResetID</w:t>
      </w:r>
      <w:r w:rsidRPr="00FD3991">
        <w:t xml:space="preserve"> within </w:t>
      </w:r>
      <w:r w:rsidRPr="00FD3991">
        <w:rPr>
          <w:i/>
          <w:iCs/>
        </w:rPr>
        <w:t>VarLTM-ServingCellNoResetID</w:t>
      </w:r>
      <w:r w:rsidRPr="00FD3991">
        <w:t>:</w:t>
      </w:r>
    </w:p>
    <w:p w14:paraId="42408819" w14:textId="77777777" w:rsidR="00FD3991" w:rsidRPr="00FD3991" w:rsidRDefault="00FD3991">
      <w:pPr>
        <w:ind w:left="851" w:hanging="284"/>
        <w:pPrChange w:id="151" w:author="Xiaomi" w:date="2025-09-17T17:33:00Z">
          <w:pPr>
            <w:pStyle w:val="B3"/>
          </w:pPr>
        </w:pPrChange>
      </w:pPr>
      <w:ins w:id="152" w:author="Xiaomi" w:date="2025-09-17T17:34:00Z">
        <w:r w:rsidRPr="00FD3991">
          <w:t>2</w:t>
        </w:r>
      </w:ins>
      <w:del w:id="153" w:author="Xiaomi" w:date="2025-09-17T17:34:00Z">
        <w:r w:rsidRPr="00FD3991" w:rsidDel="00B56DFA">
          <w:delText>3</w:delText>
        </w:r>
      </w:del>
      <w:r w:rsidRPr="00FD3991">
        <w:t>&gt;</w:t>
      </w:r>
      <w:r w:rsidRPr="00FD3991">
        <w:tab/>
        <w:t xml:space="preserve">replace the value of </w:t>
      </w:r>
      <w:r w:rsidRPr="00FD3991">
        <w:rPr>
          <w:i/>
          <w:iCs/>
        </w:rPr>
        <w:t>ltm-ServingCellNoResetID</w:t>
      </w:r>
      <w:r w:rsidRPr="00FD3991">
        <w:t xml:space="preserve"> in </w:t>
      </w:r>
      <w:r w:rsidRPr="00FD3991">
        <w:rPr>
          <w:i/>
          <w:iCs/>
        </w:rPr>
        <w:t>VarLTM-ServingCellNoResetID</w:t>
      </w:r>
      <w:r w:rsidRPr="00FD3991">
        <w:t xml:space="preserve"> with the value of </w:t>
      </w:r>
      <w:r w:rsidRPr="00FD3991">
        <w:rPr>
          <w:i/>
        </w:rPr>
        <w:t xml:space="preserve">ltm-NoResetID </w:t>
      </w:r>
      <w:r w:rsidRPr="00FD3991">
        <w:t xml:space="preserve">in the </w:t>
      </w:r>
      <w:r w:rsidRPr="00FD3991">
        <w:rPr>
          <w:i/>
        </w:rPr>
        <w:t>LTM-Candidate</w:t>
      </w:r>
      <w:r w:rsidRPr="00FD3991">
        <w:t xml:space="preserv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w:t>
      </w:r>
      <w:proofErr w:type="gramStart"/>
      <w:r w:rsidRPr="00FD3991">
        <w:t>5.3.7.3;</w:t>
      </w:r>
      <w:proofErr w:type="gramEnd"/>
    </w:p>
    <w:bookmarkEnd w:id="113"/>
    <w:bookmarkEnd w:id="148"/>
    <w:p w14:paraId="40B1F2FC" w14:textId="77777777" w:rsidR="00FD3991" w:rsidRPr="00FD3991" w:rsidRDefault="00FD3991" w:rsidP="00FD3991">
      <w:pPr>
        <w:textAlignment w:val="auto"/>
        <w:rPr>
          <w:rFonts w:eastAsia="DengXian"/>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DengXian"/>
        </w:rPr>
      </w:pPr>
      <w:r w:rsidRPr="00FD3991">
        <w:rPr>
          <w:rFonts w:eastAsia="DengXian"/>
        </w:rPr>
        <w:t>[MediaTek (Pasi)]</w:t>
      </w:r>
    </w:p>
    <w:p w14:paraId="17715A7F" w14:textId="77777777" w:rsidR="00FD3991" w:rsidRPr="00FD3991" w:rsidRDefault="00FD3991" w:rsidP="00FD3991">
      <w:pPr>
        <w:rPr>
          <w:rFonts w:eastAsia="DengXian"/>
        </w:rPr>
      </w:pPr>
      <w:r w:rsidRPr="00FD3991">
        <w:rPr>
          <w:rFonts w:eastAsia="DengXian"/>
        </w:rPr>
        <w:t>Agree with Xiaomi.</w:t>
      </w:r>
    </w:p>
    <w:p w14:paraId="72A988BC" w14:textId="39DC9F49" w:rsidR="00FD3991" w:rsidRPr="00FD3991" w:rsidRDefault="003E42AF" w:rsidP="00FD3991">
      <w:pPr>
        <w:rPr>
          <w:rFonts w:eastAsia="DengXian"/>
        </w:rPr>
      </w:pPr>
      <w:r>
        <w:rPr>
          <w:rFonts w:eastAsia="DengXian"/>
        </w:rPr>
        <w:t xml:space="preserve">[Rapporteur] </w:t>
      </w:r>
      <w:r w:rsidRPr="003E42AF">
        <w:rPr>
          <w:rFonts w:eastAsia="DengXian"/>
        </w:rPr>
        <w:t>Some work seems to be needed and is fine to handle this via a contribution</w:t>
      </w:r>
    </w:p>
    <w:p w14:paraId="6CEF82E3" w14:textId="77777777" w:rsidR="00FD3991" w:rsidRPr="00FD3991" w:rsidRDefault="00FD3991" w:rsidP="00FD3991">
      <w:pPr>
        <w:rPr>
          <w:rFonts w:eastAsia="DengXian"/>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r w:rsidRPr="00FD3991">
              <w:t>Tdoc</w:t>
            </w:r>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r w:rsidRPr="00FD3991">
              <w:t>Misc</w:t>
            </w:r>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52EF82CD" w14:textId="77777777" w:rsidR="00FD3991" w:rsidRPr="00FD3991" w:rsidRDefault="00FD3991" w:rsidP="00FD3991">
            <w:pPr>
              <w:rPr>
                <w:rFonts w:eastAsia="DengXian"/>
              </w:rPr>
            </w:pPr>
            <w:r w:rsidRPr="00FD3991">
              <w:rPr>
                <w:rFonts w:eastAsia="DengXian" w:hint="eastAsia"/>
              </w:rPr>
              <w:t>1</w:t>
            </w:r>
          </w:p>
        </w:tc>
        <w:tc>
          <w:tcPr>
            <w:tcW w:w="1253" w:type="pct"/>
          </w:tcPr>
          <w:p w14:paraId="4979D2E8" w14:textId="77777777" w:rsidR="00FD3991" w:rsidRPr="00FD3991" w:rsidRDefault="00FD3991" w:rsidP="00FD3991">
            <w:pPr>
              <w:rPr>
                <w:rFonts w:eastAsia="DengXian"/>
              </w:rPr>
            </w:pPr>
            <w:r w:rsidRPr="00FD3991">
              <w:rPr>
                <w:rFonts w:eastAsia="DengXian"/>
              </w:rPr>
              <w:t>Incorrect accordance section of the selected cel</w:t>
            </w:r>
            <w:r w:rsidRPr="00FD3991">
              <w:rPr>
                <w:rFonts w:eastAsia="DengXian" w:hint="eastAsia"/>
              </w:rPr>
              <w:t>l</w:t>
            </w:r>
            <w:r w:rsidRPr="00FD3991">
              <w:rPr>
                <w:rFonts w:eastAsia="DengXian"/>
              </w:rPr>
              <w:t xml:space="preserve"> for CLTM</w:t>
            </w:r>
          </w:p>
        </w:tc>
        <w:tc>
          <w:tcPr>
            <w:tcW w:w="520" w:type="pct"/>
          </w:tcPr>
          <w:p w14:paraId="619CDF5A" w14:textId="77777777" w:rsidR="00FD3991" w:rsidRPr="00FD3991" w:rsidRDefault="00FD3991" w:rsidP="00FD3991">
            <w:pPr>
              <w:rPr>
                <w:rFonts w:eastAsia="DengXian"/>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058692B4" w:rsidR="00FD3991" w:rsidRPr="00FD3991" w:rsidRDefault="006B7098" w:rsidP="00FD3991">
            <w:r>
              <w:t>PropAgree</w:t>
            </w:r>
          </w:p>
        </w:tc>
      </w:tr>
    </w:tbl>
    <w:p w14:paraId="3C5E1134" w14:textId="77777777" w:rsidR="00FD3991" w:rsidRPr="00FD3991" w:rsidRDefault="00FD3991" w:rsidP="00FD3991">
      <w:r w:rsidRPr="00FD3991">
        <w:rPr>
          <w:b/>
        </w:rPr>
        <w:br/>
        <w:t>[Description]</w:t>
      </w:r>
      <w:r w:rsidRPr="00FD3991">
        <w:t xml:space="preserve">: In LTM cell switch conditions evalution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DengXian"/>
        </w:rPr>
        <w:t>, the selected cell is determined by the bullet 2</w:t>
      </w:r>
      <w:proofErr w:type="gramStart"/>
      <w:r w:rsidRPr="00FD3991">
        <w:rPr>
          <w:rFonts w:eastAsia="DengXian" w:hint="eastAsia"/>
        </w:rPr>
        <w:t>&gt; ,</w:t>
      </w:r>
      <w:proofErr w:type="gramEnd"/>
      <w:r w:rsidRPr="00FD3991">
        <w:rPr>
          <w:rFonts w:eastAsia="DengXian"/>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 xml:space="preserve">as the selected cell for the LTM cell switch </w:t>
      </w:r>
      <w:proofErr w:type="gramStart"/>
      <w:r w:rsidRPr="00FD3991">
        <w:rPr>
          <w:highlight w:val="yellow"/>
        </w:rPr>
        <w:t>execution</w:t>
      </w:r>
      <w:r w:rsidRPr="00FD3991">
        <w:t>;</w:t>
      </w:r>
      <w:proofErr w:type="gramEnd"/>
    </w:p>
    <w:p w14:paraId="1CB8267F" w14:textId="77777777" w:rsidR="00FD3991" w:rsidRPr="00FD3991" w:rsidRDefault="00FD3991" w:rsidP="00FD3991">
      <w:pPr>
        <w:rPr>
          <w:rFonts w:eastAsia="DengXian"/>
        </w:rPr>
      </w:pPr>
      <w:r w:rsidRPr="00FD3991">
        <w:rPr>
          <w:rFonts w:eastAsia="DengXian"/>
        </w:rPr>
        <w:t xml:space="preserve">Hence, in section 5.3.5.18.6, the UE can consider one of the LTM candidate configurations as the selected cell for the LTM cell switch execution. Hence, we suggest </w:t>
      </w:r>
      <w:proofErr w:type="gramStart"/>
      <w:r w:rsidRPr="00FD3991">
        <w:rPr>
          <w:rFonts w:eastAsia="DengXian"/>
        </w:rPr>
        <w:t>to change</w:t>
      </w:r>
      <w:proofErr w:type="gramEnd"/>
      <w:r w:rsidRPr="00FD3991">
        <w:rPr>
          <w:rFonts w:eastAsia="DengXian"/>
        </w:rPr>
        <w:t xml:space="preserve"> the accordance section </w:t>
      </w:r>
      <w:r w:rsidRPr="00FD3991">
        <w:rPr>
          <w:rFonts w:eastAsia="DengXian" w:hint="eastAsia"/>
        </w:rPr>
        <w:t>from</w:t>
      </w:r>
      <w:r w:rsidRPr="00FD3991">
        <w:rPr>
          <w:rFonts w:eastAsia="DengXian"/>
        </w:rPr>
        <w:t xml:space="preserve"> “5.3.5.18.x” </w:t>
      </w:r>
      <w:r w:rsidRPr="00FD3991">
        <w:rPr>
          <w:rFonts w:eastAsia="DengXian" w:hint="eastAsia"/>
        </w:rPr>
        <w:t>to</w:t>
      </w:r>
      <w:r w:rsidRPr="00FD3991">
        <w:rPr>
          <w:rFonts w:eastAsia="DengXian"/>
        </w:rPr>
        <w:t xml:space="preserve"> “5.3.5.18.6”</w:t>
      </w:r>
    </w:p>
    <w:p w14:paraId="5FA9887D"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05E5FFA7" w14:textId="77777777" w:rsidR="00FD3991" w:rsidRPr="00FD3991" w:rsidRDefault="00FD3991" w:rsidP="00FD3991">
      <w:pPr>
        <w:rPr>
          <w:rFonts w:eastAsia="DengXian"/>
        </w:rPr>
      </w:pPr>
      <w:r w:rsidRPr="00FD3991">
        <w:t xml:space="preserve">the selected cell in accordance with </w:t>
      </w:r>
      <w:ins w:id="154" w:author="Xiaomi" w:date="2025-09-17T17:45:00Z">
        <w:r w:rsidRPr="00FD3991">
          <w:t>5.3.5.18.6</w:t>
        </w:r>
      </w:ins>
      <w:del w:id="155"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DengXian"/>
        </w:rPr>
      </w:pPr>
    </w:p>
    <w:p w14:paraId="3EEDE0A0" w14:textId="77777777" w:rsidR="00FD3991" w:rsidRDefault="00FD3991" w:rsidP="00FD3991">
      <w:r w:rsidRPr="00FD3991">
        <w:rPr>
          <w:b/>
        </w:rPr>
        <w:t>[Comments]</w:t>
      </w:r>
      <w:r w:rsidRPr="00FD3991">
        <w:t>:</w:t>
      </w:r>
    </w:p>
    <w:p w14:paraId="00F640B3" w14:textId="77777777" w:rsidR="009D7354" w:rsidRDefault="009D7354" w:rsidP="009D7354">
      <w:pPr>
        <w:rPr>
          <w:rFonts w:eastAsia="DengXian"/>
        </w:rPr>
      </w:pPr>
      <w:r>
        <w:rPr>
          <w:rFonts w:eastAsia="DengXian"/>
        </w:rPr>
        <w:lastRenderedPageBreak/>
        <w:t>[Huawei] "select as the selected cell" looks ugly.</w:t>
      </w:r>
    </w:p>
    <w:p w14:paraId="021CC8AE" w14:textId="77777777" w:rsidR="009D7354" w:rsidRDefault="009D7354" w:rsidP="009D7354">
      <w:r>
        <w:rPr>
          <w:rFonts w:eastAsia="DengXian"/>
        </w:rPr>
        <w:t>In addition, 5.3.5.18.y says "</w:t>
      </w:r>
      <w:r w:rsidRPr="00A20CB4">
        <w:t xml:space="preserve"> </w:t>
      </w:r>
      <w:r>
        <w:t xml:space="preserve">perform the LTM cell switch procedure for the LTM candidate configuration associated to the </w:t>
      </w:r>
      <w:r>
        <w:rPr>
          <w:i/>
          <w:iCs/>
        </w:rPr>
        <w:t>ltm-CandidateId</w:t>
      </w:r>
      <w:r>
        <w:rPr>
          <w:rFonts w:eastAsia="MS Mincho"/>
        </w:rPr>
        <w:t xml:space="preserve"> </w:t>
      </w:r>
      <w:r>
        <w:t>according to the actions specified in 5.3.5.18.6." so "selecting a cell" in 5.3.5.18.6 contradicts with this.</w:t>
      </w:r>
    </w:p>
    <w:p w14:paraId="254B70CA" w14:textId="77777777" w:rsidR="009D7354" w:rsidRPr="00FD3991" w:rsidRDefault="009D7354" w:rsidP="009D7354">
      <w:pPr>
        <w:rPr>
          <w:rFonts w:eastAsia="DengXian"/>
        </w:rPr>
      </w:pPr>
      <w:r>
        <w:t>Suggestion: remove this, add a note that if 5.3.5.18.6 is triggered for more than one candidate cell, the UE executes it only for one of them and it is up to the UE to choose one.</w:t>
      </w:r>
    </w:p>
    <w:p w14:paraId="62415F6A" w14:textId="77777777" w:rsidR="009D7354" w:rsidRPr="00FD3991" w:rsidRDefault="009D7354" w:rsidP="00FD3991"/>
    <w:p w14:paraId="734E507B" w14:textId="77777777" w:rsidR="00C761FD" w:rsidRDefault="00C761FD" w:rsidP="00C761FD">
      <w:pPr>
        <w:pStyle w:val="Heading1"/>
      </w:pPr>
      <w:r>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r>
              <w:t>Tdoc</w:t>
            </w:r>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r>
              <w:t>Misc</w:t>
            </w:r>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t>E005</w:t>
            </w:r>
          </w:p>
        </w:tc>
        <w:tc>
          <w:tcPr>
            <w:tcW w:w="425" w:type="pct"/>
          </w:tcPr>
          <w:p w14:paraId="602D42D9" w14:textId="77777777" w:rsidR="00C761FD" w:rsidRPr="001B60DD" w:rsidRDefault="00C761FD" w:rsidP="006B3796">
            <w:pPr>
              <w:rPr>
                <w:rFonts w:eastAsia="DengXian"/>
              </w:rPr>
            </w:pPr>
            <w:r>
              <w:rPr>
                <w:rFonts w:eastAsia="DengXian"/>
              </w:rPr>
              <w:t>MOB</w:t>
            </w:r>
          </w:p>
        </w:tc>
        <w:tc>
          <w:tcPr>
            <w:tcW w:w="479" w:type="pct"/>
          </w:tcPr>
          <w:p w14:paraId="436A5F44" w14:textId="77777777" w:rsidR="00C761FD" w:rsidRPr="001B60DD" w:rsidRDefault="00C761FD" w:rsidP="006B3796">
            <w:pPr>
              <w:rPr>
                <w:rFonts w:eastAsia="DengXian"/>
              </w:rPr>
            </w:pPr>
            <w:r>
              <w:rPr>
                <w:rFonts w:eastAsia="DengXian"/>
              </w:rPr>
              <w:t>2</w:t>
            </w:r>
          </w:p>
        </w:tc>
        <w:tc>
          <w:tcPr>
            <w:tcW w:w="1253" w:type="pct"/>
          </w:tcPr>
          <w:p w14:paraId="62D584C6" w14:textId="77777777" w:rsidR="00C761FD" w:rsidRPr="001B60DD" w:rsidRDefault="00C761FD" w:rsidP="006B3796">
            <w:pPr>
              <w:rPr>
                <w:rFonts w:eastAsia="DengXian"/>
              </w:rPr>
            </w:pPr>
            <w:r>
              <w:rPr>
                <w:rFonts w:eastAsia="DengXian"/>
              </w:rPr>
              <w:t>Handling of radio bearers during LTM cell switch</w:t>
            </w:r>
          </w:p>
        </w:tc>
        <w:tc>
          <w:tcPr>
            <w:tcW w:w="520" w:type="pct"/>
          </w:tcPr>
          <w:p w14:paraId="34538E4D" w14:textId="77777777" w:rsidR="00C761FD" w:rsidRPr="001B60DD" w:rsidRDefault="00C761FD" w:rsidP="006B3796">
            <w:pPr>
              <w:rPr>
                <w:rFonts w:eastAsia="DengXian"/>
              </w:rPr>
            </w:pPr>
            <w:r w:rsidRPr="00FD23E4">
              <w:rPr>
                <w:rFonts w:eastAsia="DengXian"/>
              </w:rPr>
              <w:t>R2-25xxxxx</w:t>
            </w:r>
          </w:p>
        </w:tc>
        <w:tc>
          <w:tcPr>
            <w:tcW w:w="699" w:type="pct"/>
          </w:tcPr>
          <w:p w14:paraId="0486E8CF" w14:textId="77777777" w:rsidR="00C761FD" w:rsidRPr="001B60DD" w:rsidRDefault="00C761FD" w:rsidP="006B3796">
            <w:pPr>
              <w:rPr>
                <w:rFonts w:eastAsia="DengXian"/>
              </w:rPr>
            </w:pPr>
            <w:r>
              <w:rPr>
                <w:rFonts w:eastAsia="DengXian"/>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r>
              <w:t>ToDo</w:t>
            </w:r>
          </w:p>
        </w:tc>
      </w:tr>
    </w:tbl>
    <w:p w14:paraId="1678A6CF" w14:textId="77777777" w:rsidR="00C761FD" w:rsidRDefault="00C761FD" w:rsidP="00C761FD">
      <w:pPr>
        <w:pStyle w:val="CommentText"/>
      </w:pPr>
      <w:r>
        <w:rPr>
          <w:b/>
        </w:rPr>
        <w:br/>
        <w:t>[Description]</w:t>
      </w:r>
      <w:r>
        <w:t xml:space="preserve">: Current specification assumes that when the target configuration prepares the LTM candidate configuration, it needs to prepare a radio bearer configuration which is according to the bearer configuration the UE is using in its current source cell. However, there are no means </w:t>
      </w:r>
      <w:proofErr w:type="gramStart"/>
      <w:r>
        <w:t>at the moment</w:t>
      </w:r>
      <w:proofErr w:type="gramEnd"/>
      <w:r>
        <w:t xml:space="preserve"> for the target cell to know what bearer configuration the UE is using in the source cell.</w:t>
      </w:r>
    </w:p>
    <w:p w14:paraId="2DA40A7F" w14:textId="77777777" w:rsidR="00C761FD" w:rsidRDefault="00C761FD" w:rsidP="00C761FD">
      <w:pPr>
        <w:pStyle w:val="CommentText"/>
      </w:pPr>
      <w:r>
        <w:rPr>
          <w:b/>
        </w:rPr>
        <w:t>[Proposed Change]</w:t>
      </w:r>
      <w:r>
        <w:t xml:space="preserve">: The issue is rather </w:t>
      </w:r>
      <w:proofErr w:type="gramStart"/>
      <w:r>
        <w:t>complex</w:t>
      </w:r>
      <w:proofErr w:type="gramEnd"/>
      <w:r>
        <w:t xml:space="preserve"> and we plan to bring a contribution to the next meeting where we explain the problem </w:t>
      </w:r>
      <w:proofErr w:type="gramStart"/>
      <w:r>
        <w:t>and also</w:t>
      </w:r>
      <w:proofErr w:type="gramEnd"/>
      <w:r>
        <w:t xml:space="preserve"> the possible solutions.</w:t>
      </w:r>
    </w:p>
    <w:p w14:paraId="093385ED" w14:textId="77777777" w:rsidR="00C761FD" w:rsidRDefault="00C761FD" w:rsidP="00C761FD">
      <w:r>
        <w:rPr>
          <w:b/>
        </w:rPr>
        <w:t>[Comments]</w:t>
      </w:r>
      <w:r>
        <w:t>:</w:t>
      </w:r>
    </w:p>
    <w:p w14:paraId="46CF3457" w14:textId="50C2CDF7" w:rsidR="00FD3991" w:rsidRPr="00FD3991" w:rsidRDefault="003E42AF" w:rsidP="00FD3991">
      <w:r>
        <w:t xml:space="preserve">[Rapporteur] </w:t>
      </w:r>
      <w:r w:rsidRPr="003E42AF">
        <w:t xml:space="preserve">Suggest </w:t>
      </w:r>
      <w:proofErr w:type="gramStart"/>
      <w:r w:rsidRPr="003E42AF">
        <w:t>to discuss</w:t>
      </w:r>
      <w:proofErr w:type="gramEnd"/>
      <w:r w:rsidRPr="003E42AF">
        <w:t xml:space="preserve"> this based the company contribution</w:t>
      </w:r>
    </w:p>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r w:rsidRPr="00FD3991">
              <w:t>Tdoc</w:t>
            </w:r>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r w:rsidRPr="00FD3991">
              <w:t>Misc</w:t>
            </w:r>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37BF2D5" w14:textId="77777777" w:rsidR="00FD3991" w:rsidRPr="00FD3991" w:rsidRDefault="00FD3991" w:rsidP="00FD3991">
            <w:pPr>
              <w:rPr>
                <w:rFonts w:eastAsia="DengXian"/>
              </w:rPr>
            </w:pPr>
            <w:r w:rsidRPr="00FD3991">
              <w:rPr>
                <w:rFonts w:eastAsia="DengXian" w:hint="eastAsia"/>
              </w:rPr>
              <w:t>1</w:t>
            </w:r>
          </w:p>
        </w:tc>
        <w:tc>
          <w:tcPr>
            <w:tcW w:w="1253" w:type="pct"/>
          </w:tcPr>
          <w:p w14:paraId="151F92F9" w14:textId="77777777" w:rsidR="00FD3991" w:rsidRPr="00FD3991" w:rsidRDefault="00FD3991" w:rsidP="00FD3991">
            <w:pPr>
              <w:rPr>
                <w:rFonts w:eastAsia="DengXian"/>
              </w:rPr>
            </w:pPr>
            <w:r w:rsidRPr="00FD3991">
              <w:rPr>
                <w:rFonts w:eastAsia="DengXian"/>
              </w:rPr>
              <w:t xml:space="preserve">Perform the subsequent CLTM evaluation </w:t>
            </w:r>
            <w:r w:rsidRPr="00FD3991">
              <w:rPr>
                <w:rFonts w:eastAsia="DengXian" w:hint="eastAsia"/>
              </w:rPr>
              <w:t>after</w:t>
            </w:r>
            <w:r w:rsidRPr="00FD3991">
              <w:rPr>
                <w:rFonts w:eastAsia="DengXian"/>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4D2EE024" w:rsidR="00FD3991" w:rsidRPr="00FD3991" w:rsidRDefault="006B7098" w:rsidP="00FD3991">
            <w:r>
              <w:t>PropReject</w:t>
            </w:r>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DengXian"/>
        </w:rPr>
        <w:t xml:space="preserve">, the </w:t>
      </w:r>
      <w:r w:rsidRPr="00FD3991">
        <w:rPr>
          <w:rFonts w:eastAsia="DengXian" w:hint="eastAsia"/>
        </w:rPr>
        <w:t>UE</w:t>
      </w:r>
      <w:r w:rsidRPr="00FD3991">
        <w:rPr>
          <w:rFonts w:eastAsia="DengXian"/>
        </w:rPr>
        <w:t xml:space="preserve"> </w:t>
      </w:r>
      <w:r w:rsidRPr="00FD3991">
        <w:rPr>
          <w:rFonts w:eastAsia="DengXian" w:hint="eastAsia"/>
        </w:rPr>
        <w:t>only</w:t>
      </w:r>
      <w:r w:rsidRPr="00FD3991">
        <w:rPr>
          <w:rFonts w:eastAsia="DengXian"/>
        </w:rPr>
        <w:t xml:space="preserve"> </w:t>
      </w:r>
      <w:r w:rsidRPr="00FD3991">
        <w:rPr>
          <w:rFonts w:eastAsia="DengXian" w:hint="eastAsia"/>
        </w:rPr>
        <w:t>perform 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w:t>
      </w:r>
      <w:r w:rsidRPr="00FD3991">
        <w:rPr>
          <w:rFonts w:eastAsia="DengXian" w:hint="eastAsia"/>
        </w:rPr>
        <w:t>for</w:t>
      </w:r>
      <w:r w:rsidRPr="00FD3991">
        <w:rPr>
          <w:rFonts w:eastAsia="DengXian"/>
        </w:rPr>
        <w:t xml:space="preserve"> </w:t>
      </w:r>
      <w:r w:rsidRPr="00FD3991">
        <w:rPr>
          <w:rFonts w:eastAsia="DengXian"/>
          <w:highlight w:val="yellow"/>
        </w:rPr>
        <w:t>the selected</w:t>
      </w:r>
      <w:r w:rsidRPr="00FD3991">
        <w:rPr>
          <w:rFonts w:eastAsia="DengXian"/>
        </w:rPr>
        <w:t xml:space="preserve"> LTM candidate configuration</w:t>
      </w:r>
      <w:r w:rsidRPr="00FD3991">
        <w:rPr>
          <w:rFonts w:eastAsia="DengXian" w:hint="eastAsia"/>
        </w:rPr>
        <w:t>,</w:t>
      </w:r>
      <w:r w:rsidRPr="00FD3991">
        <w:rPr>
          <w:rFonts w:eastAsia="DengXian"/>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w:t>
      </w:r>
      <w:proofErr w:type="gramStart"/>
      <w:r w:rsidRPr="00FD3991">
        <w:rPr>
          <w:color w:val="000000" w:themeColor="text1"/>
        </w:rPr>
        <w:t>completed</w:t>
      </w:r>
      <w:r w:rsidRPr="00FD3991">
        <w:t>;</w:t>
      </w:r>
      <w:proofErr w:type="gramEnd"/>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p w14:paraId="00611642" w14:textId="77777777" w:rsidR="00FD3991" w:rsidRPr="00FD3991" w:rsidRDefault="00FD3991" w:rsidP="00FD3991">
      <w:pPr>
        <w:rPr>
          <w:rFonts w:eastAsia="DengXian"/>
        </w:rPr>
      </w:pPr>
      <w:r w:rsidRPr="00FD3991">
        <w:rPr>
          <w:rFonts w:eastAsia="DengXian"/>
        </w:rPr>
        <w:lastRenderedPageBreak/>
        <w:t xml:space="preserve">RAN2 has agreed “Network can send an LTM Cell Switch Command MAC CE indicating a CLTM candidate configuration (no specification change)”. So, </w:t>
      </w:r>
      <w:r w:rsidRPr="00FD3991">
        <w:rPr>
          <w:rFonts w:eastAsia="DengXian" w:hint="eastAsia"/>
        </w:rPr>
        <w:t>after</w:t>
      </w:r>
      <w:r w:rsidRPr="00FD3991">
        <w:rPr>
          <w:rFonts w:eastAsia="DengXian"/>
        </w:rPr>
        <w:t xml:space="preserve"> the CLTM candidate configuration is triggered by LTM Cell Switch Command MAC CE, the UE shall als</w:t>
      </w:r>
      <w:r w:rsidRPr="00FD3991">
        <w:rPr>
          <w:rFonts w:eastAsia="DengXian" w:hint="eastAsia"/>
        </w:rPr>
        <w:t>o</w:t>
      </w:r>
      <w:r w:rsidRPr="00FD3991">
        <w:rPr>
          <w:rFonts w:eastAsia="DengXian"/>
        </w:rPr>
        <w:t xml:space="preserve"> </w:t>
      </w:r>
      <w:r w:rsidRPr="00FD3991">
        <w:rPr>
          <w:rFonts w:eastAsia="DengXian" w:hint="eastAsia"/>
        </w:rPr>
        <w:t>perform</w:t>
      </w:r>
      <w:r w:rsidRPr="00FD3991">
        <w:rPr>
          <w:rFonts w:eastAsia="DengXian"/>
        </w:rPr>
        <w:t xml:space="preserve"> </w:t>
      </w:r>
      <w:r w:rsidRPr="00FD3991">
        <w:rPr>
          <w:rFonts w:eastAsia="DengXian" w:hint="eastAsia"/>
        </w:rPr>
        <w:t>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But in current spec,</w:t>
      </w:r>
      <w:r w:rsidRPr="00FD3991">
        <w:t xml:space="preserve"> </w:t>
      </w:r>
      <w:r w:rsidRPr="00FD3991">
        <w:rPr>
          <w:rFonts w:eastAsia="DengXian"/>
        </w:rPr>
        <w:t xml:space="preserve">the LTM candidate configuration </w:t>
      </w:r>
      <w:r w:rsidRPr="00FD3991">
        <w:rPr>
          <w:rFonts w:eastAsia="DengXian"/>
          <w:highlight w:val="red"/>
        </w:rPr>
        <w:t>indicated by lower layers</w:t>
      </w:r>
      <w:r w:rsidRPr="00FD3991">
        <w:rPr>
          <w:rFonts w:eastAsia="DengXian"/>
        </w:rPr>
        <w:t xml:space="preserve"> has not been included in the first bullet.  </w:t>
      </w:r>
    </w:p>
    <w:p w14:paraId="279F8711"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2E0D6DA5" w14:textId="77777777" w:rsidR="00FD3991" w:rsidRPr="00FD3991" w:rsidRDefault="00FD3991" w:rsidP="00FD3991">
      <w:pPr>
        <w:ind w:left="568" w:hanging="284"/>
        <w:rPr>
          <w:color w:val="000000" w:themeColor="text1"/>
        </w:rPr>
      </w:pPr>
      <w:bookmarkStart w:id="156" w:name="_Hlk208940771"/>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57" w:author="Xiaomi" w:date="2025-09-17T17:47:00Z">
        <w:r w:rsidRPr="00FD3991" w:rsidDel="00093911">
          <w:delText xml:space="preserve">selected </w:delText>
        </w:r>
      </w:del>
      <w:r w:rsidRPr="00FD3991">
        <w:t>LTM candidate configuration</w:t>
      </w:r>
      <w:ins w:id="158"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w:t>
      </w:r>
      <w:proofErr w:type="gramStart"/>
      <w:r w:rsidRPr="00FD3991">
        <w:rPr>
          <w:color w:val="000000" w:themeColor="text1"/>
        </w:rPr>
        <w:t>completed</w:t>
      </w:r>
      <w:r w:rsidRPr="00FD3991">
        <w:t>;</w:t>
      </w:r>
      <w:proofErr w:type="gramEnd"/>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bookmarkEnd w:id="156"/>
    <w:p w14:paraId="722F29A2" w14:textId="77777777" w:rsidR="00FD3991" w:rsidRPr="00FD3991" w:rsidRDefault="00FD3991" w:rsidP="00FD3991">
      <w:pPr>
        <w:rPr>
          <w:rFonts w:eastAsia="DengXian"/>
        </w:rPr>
      </w:pPr>
    </w:p>
    <w:p w14:paraId="165D22C4" w14:textId="77777777" w:rsidR="00FD3991" w:rsidRDefault="00FD3991" w:rsidP="00FD3991">
      <w:pPr>
        <w:rPr>
          <w:rFonts w:eastAsiaTheme="minorEastAsia"/>
          <w:lang w:eastAsia="ja-JP"/>
        </w:rPr>
      </w:pPr>
      <w:r w:rsidRPr="00FD3991">
        <w:rPr>
          <w:b/>
        </w:rPr>
        <w:t>[Comments]</w:t>
      </w:r>
      <w:r w:rsidRPr="00FD3991">
        <w:t>:</w:t>
      </w:r>
    </w:p>
    <w:p w14:paraId="7AAC9AB2" w14:textId="7D86F427" w:rsidR="007654D7" w:rsidRDefault="007654D7" w:rsidP="00190C20">
      <w:pPr>
        <w:rPr>
          <w:rFonts w:eastAsiaTheme="minorEastAsia"/>
          <w:lang w:eastAsia="ja-JP"/>
        </w:rPr>
      </w:pPr>
      <w:r>
        <w:rPr>
          <w:rFonts w:eastAsiaTheme="minorEastAsia"/>
          <w:lang w:eastAsia="ja-JP"/>
        </w:rPr>
        <w:t xml:space="preserve">[Rapporteur] </w:t>
      </w:r>
      <w:r w:rsidRPr="007654D7">
        <w:rPr>
          <w:rFonts w:eastAsiaTheme="minorEastAsia"/>
          <w:lang w:eastAsia="ja-JP"/>
        </w:rPr>
        <w:t xml:space="preserve">For the case when an LTM cell switch MAC CE is sent to a LTM candidate configuration which has execution condition, when the UE applies the LTM candidate configuration it will also apply the execution condition within LTM-Candidate </w:t>
      </w:r>
      <w:proofErr w:type="gramStart"/>
      <w:r w:rsidRPr="007654D7">
        <w:rPr>
          <w:rFonts w:eastAsiaTheme="minorEastAsia"/>
          <w:lang w:eastAsia="ja-JP"/>
        </w:rPr>
        <w:t>IE</w:t>
      </w:r>
      <w:proofErr w:type="gramEnd"/>
      <w:r w:rsidRPr="007654D7">
        <w:rPr>
          <w:rFonts w:eastAsiaTheme="minorEastAsia"/>
          <w:lang w:eastAsia="ja-JP"/>
        </w:rPr>
        <w:t xml:space="preserve"> and it will restart already the execution condition evaluation. </w:t>
      </w:r>
      <w:proofErr w:type="gramStart"/>
      <w:r w:rsidRPr="007654D7">
        <w:rPr>
          <w:rFonts w:eastAsiaTheme="minorEastAsia"/>
          <w:lang w:eastAsia="ja-JP"/>
        </w:rPr>
        <w:t>So</w:t>
      </w:r>
      <w:proofErr w:type="gramEnd"/>
      <w:r w:rsidRPr="007654D7">
        <w:rPr>
          <w:rFonts w:eastAsiaTheme="minorEastAsia"/>
          <w:lang w:eastAsia="ja-JP"/>
        </w:rPr>
        <w:t xml:space="preserve"> this seems to be already the case.</w:t>
      </w:r>
    </w:p>
    <w:p w14:paraId="0F9B8C95" w14:textId="0D0B0432" w:rsidR="00190C20" w:rsidRDefault="004E4056" w:rsidP="00190C20">
      <w:pPr>
        <w:rPr>
          <w:rFonts w:eastAsiaTheme="minorEastAsia"/>
          <w:lang w:eastAsia="ja-JP"/>
        </w:rPr>
      </w:pPr>
      <w:r>
        <w:rPr>
          <w:rFonts w:eastAsiaTheme="minorEastAsia"/>
          <w:lang w:eastAsia="ja-JP"/>
        </w:rPr>
        <w:t xml:space="preserve">[Huawei] </w:t>
      </w:r>
      <w:proofErr w:type="gramStart"/>
      <w:r>
        <w:rPr>
          <w:rFonts w:eastAsiaTheme="minorEastAsia"/>
          <w:lang w:eastAsia="ja-JP"/>
        </w:rPr>
        <w:t>At</w:t>
      </w:r>
      <w:proofErr w:type="gramEnd"/>
      <w:r>
        <w:rPr>
          <w:rFonts w:eastAsiaTheme="minorEastAsia"/>
          <w:lang w:eastAsia="ja-JP"/>
        </w:rPr>
        <w:t xml:space="preserve"> this point of the procedure, it could be "for the LTM candidate configuration that was applied in this procedure".</w:t>
      </w:r>
    </w:p>
    <w:p w14:paraId="5D6CEA46" w14:textId="77777777" w:rsidR="00190C20" w:rsidRPr="00885242" w:rsidRDefault="00190C20" w:rsidP="00190C20">
      <w:pPr>
        <w:pStyle w:val="Heading1"/>
        <w:rPr>
          <w:rFonts w:eastAsiaTheme="minorEastAsia"/>
          <w:lang w:eastAsia="ja-JP"/>
        </w:rPr>
      </w:pPr>
      <w:r>
        <w:rPr>
          <w:rFonts w:eastAsiaTheme="minorEastAsia" w:hint="eastAsia"/>
          <w:lang w:eastAsia="ja-JP"/>
        </w:rPr>
        <w:t>J053</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190C20" w14:paraId="1C3AB809" w14:textId="77777777" w:rsidTr="00FA2761">
        <w:tc>
          <w:tcPr>
            <w:tcW w:w="433" w:type="pct"/>
          </w:tcPr>
          <w:p w14:paraId="36645779" w14:textId="77777777" w:rsidR="00190C20" w:rsidRDefault="00190C20" w:rsidP="00FA2761">
            <w:r>
              <w:t>RIL Id</w:t>
            </w:r>
          </w:p>
        </w:tc>
        <w:tc>
          <w:tcPr>
            <w:tcW w:w="425" w:type="pct"/>
          </w:tcPr>
          <w:p w14:paraId="427C80D8" w14:textId="77777777" w:rsidR="00190C20" w:rsidRDefault="00190C20" w:rsidP="00FA2761">
            <w:r>
              <w:t>WI</w:t>
            </w:r>
          </w:p>
        </w:tc>
        <w:tc>
          <w:tcPr>
            <w:tcW w:w="479" w:type="pct"/>
          </w:tcPr>
          <w:p w14:paraId="3D67A7AD" w14:textId="77777777" w:rsidR="00190C20" w:rsidRDefault="00190C20" w:rsidP="00FA2761">
            <w:r>
              <w:t>Class</w:t>
            </w:r>
          </w:p>
        </w:tc>
        <w:tc>
          <w:tcPr>
            <w:tcW w:w="1253" w:type="pct"/>
          </w:tcPr>
          <w:p w14:paraId="4C985D15" w14:textId="77777777" w:rsidR="00190C20" w:rsidRDefault="00190C20" w:rsidP="00FA2761">
            <w:r>
              <w:t>Title</w:t>
            </w:r>
          </w:p>
        </w:tc>
        <w:tc>
          <w:tcPr>
            <w:tcW w:w="520" w:type="pct"/>
          </w:tcPr>
          <w:p w14:paraId="0C37C22D" w14:textId="77777777" w:rsidR="00190C20" w:rsidRDefault="00190C20" w:rsidP="00FA2761">
            <w:r>
              <w:t>Tdoc</w:t>
            </w:r>
          </w:p>
        </w:tc>
        <w:tc>
          <w:tcPr>
            <w:tcW w:w="699" w:type="pct"/>
          </w:tcPr>
          <w:p w14:paraId="52210021" w14:textId="77777777" w:rsidR="00190C20" w:rsidRDefault="00190C20" w:rsidP="00FA2761">
            <w:r>
              <w:t>Delegate</w:t>
            </w:r>
          </w:p>
        </w:tc>
        <w:tc>
          <w:tcPr>
            <w:tcW w:w="445" w:type="pct"/>
          </w:tcPr>
          <w:p w14:paraId="570ECC47" w14:textId="77777777" w:rsidR="00190C20" w:rsidRDefault="00190C20" w:rsidP="00FA2761">
            <w:r>
              <w:t>Misc</w:t>
            </w:r>
          </w:p>
        </w:tc>
        <w:tc>
          <w:tcPr>
            <w:tcW w:w="381" w:type="pct"/>
          </w:tcPr>
          <w:p w14:paraId="6DBF94E9" w14:textId="77777777" w:rsidR="00190C20" w:rsidRDefault="00190C20" w:rsidP="00FA2761">
            <w:r>
              <w:t>File version</w:t>
            </w:r>
          </w:p>
        </w:tc>
        <w:tc>
          <w:tcPr>
            <w:tcW w:w="365" w:type="pct"/>
          </w:tcPr>
          <w:p w14:paraId="69C095AB" w14:textId="77777777" w:rsidR="00190C20" w:rsidRDefault="00190C20" w:rsidP="00FA2761">
            <w:r>
              <w:t>Status</w:t>
            </w:r>
          </w:p>
        </w:tc>
      </w:tr>
      <w:tr w:rsidR="00190C20" w14:paraId="41B51A29" w14:textId="77777777" w:rsidTr="00FA2761">
        <w:tc>
          <w:tcPr>
            <w:tcW w:w="433" w:type="pct"/>
          </w:tcPr>
          <w:p w14:paraId="13B2EEDD" w14:textId="77777777" w:rsidR="00190C20" w:rsidRPr="00885242" w:rsidRDefault="00190C20" w:rsidP="00FA2761">
            <w:pPr>
              <w:rPr>
                <w:rFonts w:eastAsiaTheme="minorEastAsia"/>
                <w:lang w:eastAsia="ja-JP"/>
              </w:rPr>
            </w:pPr>
            <w:r>
              <w:rPr>
                <w:rFonts w:eastAsiaTheme="minorEastAsia" w:hint="eastAsia"/>
                <w:lang w:eastAsia="ja-JP"/>
              </w:rPr>
              <w:t>J053</w:t>
            </w:r>
          </w:p>
        </w:tc>
        <w:tc>
          <w:tcPr>
            <w:tcW w:w="425" w:type="pct"/>
          </w:tcPr>
          <w:p w14:paraId="52825399" w14:textId="77777777" w:rsidR="00190C20" w:rsidRPr="001B60DD" w:rsidRDefault="00190C20" w:rsidP="00FA2761">
            <w:pPr>
              <w:rPr>
                <w:rFonts w:eastAsia="DengXian"/>
              </w:rPr>
            </w:pPr>
            <w:r>
              <w:rPr>
                <w:rFonts w:eastAsia="DengXian"/>
              </w:rPr>
              <w:t>MOB</w:t>
            </w:r>
          </w:p>
        </w:tc>
        <w:tc>
          <w:tcPr>
            <w:tcW w:w="479" w:type="pct"/>
          </w:tcPr>
          <w:p w14:paraId="6CCE0113" w14:textId="77777777" w:rsidR="00190C20" w:rsidRPr="001B60DD" w:rsidRDefault="00190C20" w:rsidP="00FA2761">
            <w:pPr>
              <w:rPr>
                <w:rFonts w:eastAsia="DengXian"/>
              </w:rPr>
            </w:pPr>
            <w:r>
              <w:rPr>
                <w:rFonts w:eastAsia="DengXian" w:hint="eastAsia"/>
              </w:rPr>
              <w:t>1</w:t>
            </w:r>
          </w:p>
        </w:tc>
        <w:tc>
          <w:tcPr>
            <w:tcW w:w="1253" w:type="pct"/>
          </w:tcPr>
          <w:p w14:paraId="360C36B4" w14:textId="77777777" w:rsidR="00190C20" w:rsidRPr="00885242" w:rsidRDefault="00190C20" w:rsidP="00FA2761">
            <w:pPr>
              <w:rPr>
                <w:rFonts w:eastAsiaTheme="minorEastAsia"/>
                <w:lang w:eastAsia="ja-JP"/>
              </w:rPr>
            </w:pPr>
            <w:r>
              <w:rPr>
                <w:rFonts w:eastAsiaTheme="minorEastAsia" w:hint="eastAsia"/>
                <w:lang w:eastAsia="ja-JP"/>
              </w:rPr>
              <w:t xml:space="preserve">Ambiguity on replaceing a </w:t>
            </w:r>
            <w:r w:rsidRPr="00AB531E">
              <w:rPr>
                <w:rFonts w:eastAsiaTheme="minorEastAsia" w:hint="eastAsia"/>
                <w:i/>
                <w:iCs/>
                <w:lang w:eastAsia="ja-JP"/>
              </w:rPr>
              <w:t>sk-Conter</w:t>
            </w:r>
            <w:r>
              <w:rPr>
                <w:rFonts w:eastAsiaTheme="minorEastAsia" w:hint="eastAsia"/>
                <w:i/>
                <w:iCs/>
                <w:lang w:eastAsia="ja-JP"/>
              </w:rPr>
              <w:t>List</w:t>
            </w:r>
          </w:p>
        </w:tc>
        <w:tc>
          <w:tcPr>
            <w:tcW w:w="520" w:type="pct"/>
          </w:tcPr>
          <w:p w14:paraId="0D9B7A86" w14:textId="77777777" w:rsidR="00190C20" w:rsidRPr="00535234" w:rsidRDefault="00190C20" w:rsidP="00FA2761">
            <w:pPr>
              <w:rPr>
                <w:rFonts w:eastAsia="DengXian"/>
              </w:rPr>
            </w:pPr>
          </w:p>
        </w:tc>
        <w:tc>
          <w:tcPr>
            <w:tcW w:w="699" w:type="pct"/>
          </w:tcPr>
          <w:p w14:paraId="20B82612" w14:textId="77777777" w:rsidR="00190C20" w:rsidRDefault="00190C20" w:rsidP="00FA2761">
            <w:pPr>
              <w:rPr>
                <w:rFonts w:eastAsia="DengXian"/>
              </w:rPr>
            </w:pPr>
            <w:r>
              <w:rPr>
                <w:rFonts w:eastAsiaTheme="minorEastAsia" w:hint="eastAsia"/>
                <w:lang w:eastAsia="ja-JP"/>
              </w:rPr>
              <w:t>Takaki</w:t>
            </w:r>
          </w:p>
          <w:p w14:paraId="53994DA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B4462E5" w14:textId="77777777" w:rsidR="00190C20" w:rsidRDefault="00190C20" w:rsidP="00FA2761"/>
        </w:tc>
        <w:tc>
          <w:tcPr>
            <w:tcW w:w="381" w:type="pct"/>
          </w:tcPr>
          <w:p w14:paraId="4992CE9F" w14:textId="777E4D66"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200D8507" w14:textId="5C3BD4D3" w:rsidR="00190C20" w:rsidRDefault="006B7098" w:rsidP="00FA2761">
            <w:r>
              <w:t>PropReject</w:t>
            </w:r>
          </w:p>
        </w:tc>
      </w:tr>
    </w:tbl>
    <w:p w14:paraId="5BB96EB6" w14:textId="77777777" w:rsidR="00190C20" w:rsidRDefault="00190C20" w:rsidP="00190C20">
      <w:pPr>
        <w:pStyle w:val="CommentText"/>
        <w:rPr>
          <w:rFonts w:eastAsiaTheme="minorEastAsia"/>
          <w:lang w:eastAsia="ja-JP"/>
        </w:rPr>
      </w:pPr>
      <w:r>
        <w:rPr>
          <w:b/>
        </w:rPr>
        <w:br/>
        <w:t>[Description]</w:t>
      </w:r>
      <w:r>
        <w:t>:</w:t>
      </w:r>
      <w:r w:rsidRPr="00320952">
        <w:rPr>
          <w:rFonts w:eastAsia="DengXian"/>
        </w:rPr>
        <w:t xml:space="preserve"> </w:t>
      </w:r>
    </w:p>
    <w:p w14:paraId="73D91175" w14:textId="77777777" w:rsidR="00190C20" w:rsidRPr="0053496D" w:rsidRDefault="00190C20" w:rsidP="00E23D3D">
      <w:pPr>
        <w:rPr>
          <w:rFonts w:ascii="Arial" w:eastAsia="MS Mincho" w:hAnsi="Arial"/>
          <w:sz w:val="22"/>
        </w:rPr>
      </w:pPr>
      <w:r w:rsidRPr="0053496D">
        <w:rPr>
          <w:rFonts w:ascii="Arial" w:eastAsia="MS Mincho" w:hAnsi="Arial"/>
          <w:sz w:val="22"/>
        </w:rPr>
        <w:t>5.3.5.</w:t>
      </w:r>
      <w:proofErr w:type="gramStart"/>
      <w:r w:rsidRPr="0053496D">
        <w:rPr>
          <w:rFonts w:ascii="Arial" w:eastAsia="MS Mincho" w:hAnsi="Arial"/>
          <w:sz w:val="22"/>
        </w:rPr>
        <w:t>18.y</w:t>
      </w:r>
      <w:proofErr w:type="gramEnd"/>
      <w:r w:rsidRPr="0053496D">
        <w:rPr>
          <w:rFonts w:ascii="Arial" w:eastAsia="MS Mincho" w:hAnsi="Arial"/>
          <w:sz w:val="22"/>
        </w:rPr>
        <w:tab/>
        <w:t xml:space="preserve">LTM </w:t>
      </w:r>
      <w:r w:rsidRPr="0053496D">
        <w:rPr>
          <w:rFonts w:ascii="Arial" w:hAnsi="Arial"/>
          <w:sz w:val="22"/>
        </w:rPr>
        <w:t xml:space="preserve">sk-Counter configuration </w:t>
      </w:r>
      <w:r w:rsidRPr="0053496D">
        <w:rPr>
          <w:rFonts w:ascii="Arial" w:eastAsia="MS Mincho" w:hAnsi="Arial"/>
          <w:sz w:val="22"/>
        </w:rPr>
        <w:t>addition/modification</w:t>
      </w:r>
    </w:p>
    <w:p w14:paraId="697FB16F" w14:textId="77777777" w:rsidR="00190C20" w:rsidRPr="0053496D" w:rsidRDefault="00190C20" w:rsidP="00190C20">
      <w:r w:rsidRPr="0053496D">
        <w:t>The UE shall:</w:t>
      </w:r>
    </w:p>
    <w:p w14:paraId="62C6D9F2" w14:textId="77777777" w:rsidR="00190C20" w:rsidRPr="0053496D" w:rsidRDefault="00190C20" w:rsidP="00190C20">
      <w:pPr>
        <w:ind w:left="568" w:hanging="284"/>
      </w:pPr>
      <w:r w:rsidRPr="0053496D">
        <w:t>1&gt;</w:t>
      </w:r>
      <w:r w:rsidRPr="0053496D">
        <w:tab/>
        <w:t xml:space="preserve">for each </w:t>
      </w:r>
      <w:r w:rsidRPr="0053496D">
        <w:rPr>
          <w:i/>
          <w:iCs/>
        </w:rPr>
        <w:t>ltm-NoSecurityChangeID</w:t>
      </w:r>
      <w:r w:rsidRPr="0053496D">
        <w:rPr>
          <w:i/>
        </w:rPr>
        <w:t xml:space="preserve"> </w:t>
      </w:r>
      <w:r w:rsidRPr="0053496D">
        <w:t xml:space="preserve">received in </w:t>
      </w:r>
      <w:r w:rsidRPr="0053496D">
        <w:rPr>
          <w:i/>
          <w:iCs/>
        </w:rPr>
        <w:t>ltm-</w:t>
      </w:r>
      <w:r w:rsidRPr="0053496D">
        <w:rPr>
          <w:i/>
        </w:rPr>
        <w:t>SK-CounterConfigToAddModList</w:t>
      </w:r>
      <w:r w:rsidRPr="0053496D">
        <w:t>:</w:t>
      </w:r>
    </w:p>
    <w:p w14:paraId="01A404F7" w14:textId="77777777" w:rsidR="00190C20" w:rsidRPr="0053496D" w:rsidRDefault="00190C20" w:rsidP="00190C20">
      <w:pPr>
        <w:ind w:left="851" w:hanging="284"/>
      </w:pPr>
      <w:r w:rsidRPr="0053496D">
        <w:t>2&gt;</w:t>
      </w:r>
      <w:r w:rsidRPr="0053496D">
        <w:tab/>
        <w:t xml:space="preserve">if an entry with the matching </w:t>
      </w:r>
      <w:r w:rsidRPr="0053496D">
        <w:rPr>
          <w:i/>
          <w:iCs/>
        </w:rPr>
        <w:t>ltm-NoSecurityChangeID</w:t>
      </w:r>
      <w:r w:rsidRPr="0053496D">
        <w:t xml:space="preserve"> exists in the </w:t>
      </w:r>
      <w:r w:rsidRPr="0053496D">
        <w:rPr>
          <w:i/>
          <w:iCs/>
        </w:rPr>
        <w:t>ltm-</w:t>
      </w:r>
      <w:r w:rsidRPr="0053496D">
        <w:rPr>
          <w:i/>
        </w:rPr>
        <w:t>SK-Counters</w:t>
      </w:r>
      <w:r w:rsidRPr="0053496D">
        <w:t xml:space="preserve"> within the </w:t>
      </w:r>
      <w:r w:rsidRPr="0053496D">
        <w:rPr>
          <w:i/>
        </w:rPr>
        <w:t>VarLTM-ServingCellNoSecurityChange</w:t>
      </w:r>
      <w:r w:rsidRPr="0053496D">
        <w:t>:</w:t>
      </w:r>
    </w:p>
    <w:p w14:paraId="0C5F285D" w14:textId="77777777" w:rsidR="00190C20" w:rsidRPr="0053496D" w:rsidRDefault="00190C20" w:rsidP="00190C20">
      <w:pPr>
        <w:ind w:left="1135" w:hanging="284"/>
      </w:pPr>
      <w:r w:rsidRPr="0053496D">
        <w:t>3&gt;</w:t>
      </w:r>
      <w:r w:rsidRPr="0053496D">
        <w:tab/>
        <w:t xml:space="preserve">replace the </w:t>
      </w:r>
      <w:r w:rsidRPr="0053496D">
        <w:rPr>
          <w:i/>
        </w:rPr>
        <w:t>sk-CounterList</w:t>
      </w:r>
      <w:r w:rsidRPr="0053496D">
        <w:t xml:space="preserve"> within the </w:t>
      </w:r>
      <w:r w:rsidRPr="0053496D">
        <w:rPr>
          <w:i/>
        </w:rPr>
        <w:t xml:space="preserve">VarLTM-ServingCellNoSecurityChange </w:t>
      </w:r>
      <w:r w:rsidRPr="0053496D">
        <w:t xml:space="preserve">with the </w:t>
      </w:r>
      <w:r w:rsidRPr="0053496D">
        <w:rPr>
          <w:i/>
          <w:iCs/>
        </w:rPr>
        <w:t>sk-CounterList</w:t>
      </w:r>
      <w:r w:rsidRPr="0053496D">
        <w:t xml:space="preserve"> according to the received </w:t>
      </w:r>
      <w:r w:rsidRPr="0053496D">
        <w:rPr>
          <w:i/>
          <w:iCs/>
        </w:rPr>
        <w:t>ltm-</w:t>
      </w:r>
      <w:proofErr w:type="gramStart"/>
      <w:r w:rsidRPr="0053496D">
        <w:rPr>
          <w:i/>
          <w:iCs/>
        </w:rPr>
        <w:t>NoSecurityChangeID</w:t>
      </w:r>
      <w:r w:rsidRPr="0053496D">
        <w:t>;</w:t>
      </w:r>
      <w:proofErr w:type="gramEnd"/>
    </w:p>
    <w:p w14:paraId="399C26D8" w14:textId="77777777" w:rsidR="00190C20" w:rsidRPr="0053496D" w:rsidRDefault="00190C20" w:rsidP="00190C20">
      <w:pPr>
        <w:ind w:left="851" w:hanging="284"/>
      </w:pPr>
      <w:r w:rsidRPr="0053496D">
        <w:t>2&gt;</w:t>
      </w:r>
      <w:r w:rsidRPr="0053496D">
        <w:tab/>
        <w:t>else:</w:t>
      </w:r>
    </w:p>
    <w:p w14:paraId="368AEE25" w14:textId="77777777" w:rsidR="00190C20" w:rsidRPr="0053496D" w:rsidRDefault="00190C20" w:rsidP="00190C20">
      <w:pPr>
        <w:ind w:left="1135" w:hanging="284"/>
      </w:pPr>
      <w:r w:rsidRPr="0053496D">
        <w:t>3&gt;</w:t>
      </w:r>
      <w:r w:rsidRPr="0053496D">
        <w:tab/>
        <w:t xml:space="preserve">add a new entry for this </w:t>
      </w:r>
      <w:r w:rsidRPr="0053496D">
        <w:rPr>
          <w:i/>
          <w:iCs/>
        </w:rPr>
        <w:t>ltm-NoSecurityChangeID</w:t>
      </w:r>
      <w:r w:rsidRPr="0053496D">
        <w:t xml:space="preserve"> within the </w:t>
      </w:r>
      <w:r w:rsidRPr="0053496D">
        <w:rPr>
          <w:i/>
        </w:rPr>
        <w:t>VarLTM-ServingCellNoSecurityChange</w:t>
      </w:r>
      <w:r w:rsidRPr="0053496D">
        <w:t>.</w:t>
      </w:r>
    </w:p>
    <w:p w14:paraId="0ADED01F" w14:textId="77777777" w:rsidR="00190C20" w:rsidRPr="0053496D" w:rsidRDefault="00190C20" w:rsidP="00190C20">
      <w:pPr>
        <w:pStyle w:val="CommentText"/>
        <w:rPr>
          <w:rFonts w:eastAsiaTheme="minorEastAsia"/>
          <w:lang w:eastAsia="ja-JP"/>
        </w:rPr>
      </w:pPr>
    </w:p>
    <w:p w14:paraId="20E2DE1A" w14:textId="77777777" w:rsidR="00190C20" w:rsidRPr="00AB531E" w:rsidRDefault="00190C20" w:rsidP="00190C20">
      <w:pPr>
        <w:pStyle w:val="CommentText"/>
        <w:rPr>
          <w:rFonts w:eastAsiaTheme="minorEastAsia"/>
          <w:lang w:eastAsia="ja-JP"/>
        </w:rPr>
      </w:pPr>
      <w:r>
        <w:rPr>
          <w:b/>
        </w:rPr>
        <w:t>[Proposed Change]</w:t>
      </w:r>
      <w:r>
        <w:t xml:space="preserve">: </w:t>
      </w:r>
      <w:r>
        <w:rPr>
          <w:rFonts w:eastAsiaTheme="minorEastAsia" w:hint="eastAsia"/>
          <w:lang w:eastAsia="ja-JP"/>
        </w:rPr>
        <w:t>Clarify</w:t>
      </w:r>
      <w:r w:rsidRPr="00AB531E">
        <w:rPr>
          <w:rFonts w:eastAsiaTheme="minorEastAsia" w:hint="eastAsia"/>
          <w:iCs/>
          <w:lang w:eastAsia="ja-JP"/>
        </w:rPr>
        <w:t xml:space="preserve"> </w:t>
      </w:r>
      <w:r>
        <w:rPr>
          <w:rFonts w:eastAsiaTheme="minorEastAsia" w:hint="eastAsia"/>
          <w:iCs/>
          <w:lang w:eastAsia="ja-JP"/>
        </w:rPr>
        <w:t xml:space="preserve">what information element UE is replaced </w:t>
      </w:r>
      <w:r w:rsidRPr="00AB531E">
        <w:rPr>
          <w:rFonts w:eastAsiaTheme="minorEastAsia" w:hint="eastAsia"/>
          <w:iCs/>
          <w:lang w:eastAsia="ja-JP"/>
        </w:rPr>
        <w:t>as below:</w:t>
      </w:r>
    </w:p>
    <w:p w14:paraId="3A6F3EB2" w14:textId="77777777" w:rsidR="00190C20" w:rsidRPr="0053496D" w:rsidRDefault="00190C20" w:rsidP="00E23D3D">
      <w:pPr>
        <w:rPr>
          <w:rFonts w:ascii="Arial" w:eastAsia="MS Mincho" w:hAnsi="Arial"/>
          <w:sz w:val="22"/>
        </w:rPr>
      </w:pPr>
      <w:r w:rsidRPr="0053496D">
        <w:rPr>
          <w:rFonts w:ascii="Arial" w:eastAsia="MS Mincho" w:hAnsi="Arial"/>
          <w:sz w:val="22"/>
        </w:rPr>
        <w:lastRenderedPageBreak/>
        <w:t>5.3.5.</w:t>
      </w:r>
      <w:proofErr w:type="gramStart"/>
      <w:r w:rsidRPr="0053496D">
        <w:rPr>
          <w:rFonts w:ascii="Arial" w:eastAsia="MS Mincho" w:hAnsi="Arial"/>
          <w:sz w:val="22"/>
        </w:rPr>
        <w:t>18.y</w:t>
      </w:r>
      <w:proofErr w:type="gramEnd"/>
      <w:r w:rsidRPr="0053496D">
        <w:rPr>
          <w:rFonts w:ascii="Arial" w:eastAsia="MS Mincho" w:hAnsi="Arial"/>
          <w:sz w:val="22"/>
        </w:rPr>
        <w:tab/>
        <w:t xml:space="preserve">LTM </w:t>
      </w:r>
      <w:r w:rsidRPr="0053496D">
        <w:rPr>
          <w:rFonts w:ascii="Arial" w:hAnsi="Arial"/>
          <w:sz w:val="22"/>
        </w:rPr>
        <w:t xml:space="preserve">sk-Counter configuration </w:t>
      </w:r>
      <w:r w:rsidRPr="0053496D">
        <w:rPr>
          <w:rFonts w:ascii="Arial" w:eastAsia="MS Mincho" w:hAnsi="Arial"/>
          <w:sz w:val="22"/>
        </w:rPr>
        <w:t>addition/modification</w:t>
      </w:r>
    </w:p>
    <w:p w14:paraId="58C515CB" w14:textId="77777777" w:rsidR="00190C20" w:rsidRPr="0053496D" w:rsidRDefault="00190C20" w:rsidP="00190C20">
      <w:r w:rsidRPr="0053496D">
        <w:t>The UE shall:</w:t>
      </w:r>
    </w:p>
    <w:p w14:paraId="1BE1F280" w14:textId="77777777" w:rsidR="00190C20" w:rsidRPr="0053496D" w:rsidRDefault="00190C20" w:rsidP="00190C20">
      <w:pPr>
        <w:ind w:left="568" w:hanging="284"/>
      </w:pPr>
      <w:r w:rsidRPr="0053496D">
        <w:t>1&gt;</w:t>
      </w:r>
      <w:r w:rsidRPr="0053496D">
        <w:tab/>
        <w:t xml:space="preserve">for each </w:t>
      </w:r>
      <w:r w:rsidRPr="0053496D">
        <w:rPr>
          <w:i/>
          <w:iCs/>
        </w:rPr>
        <w:t>ltm-NoSecurityChangeID</w:t>
      </w:r>
      <w:r w:rsidRPr="0053496D">
        <w:rPr>
          <w:i/>
        </w:rPr>
        <w:t xml:space="preserve"> </w:t>
      </w:r>
      <w:r w:rsidRPr="0053496D">
        <w:t xml:space="preserve">received in </w:t>
      </w:r>
      <w:r w:rsidRPr="0053496D">
        <w:rPr>
          <w:i/>
          <w:iCs/>
        </w:rPr>
        <w:t>ltm-</w:t>
      </w:r>
      <w:r w:rsidRPr="0053496D">
        <w:rPr>
          <w:i/>
        </w:rPr>
        <w:t>SK-CounterConfigToAddModList</w:t>
      </w:r>
      <w:r w:rsidRPr="0053496D">
        <w:t>:</w:t>
      </w:r>
    </w:p>
    <w:p w14:paraId="4620E59A" w14:textId="77777777" w:rsidR="00190C20" w:rsidRPr="0053496D" w:rsidRDefault="00190C20" w:rsidP="00190C20">
      <w:pPr>
        <w:ind w:left="851" w:hanging="284"/>
      </w:pPr>
      <w:r w:rsidRPr="0053496D">
        <w:t>2&gt;</w:t>
      </w:r>
      <w:r w:rsidRPr="0053496D">
        <w:tab/>
        <w:t xml:space="preserve">if an entry with the matching </w:t>
      </w:r>
      <w:r w:rsidRPr="0053496D">
        <w:rPr>
          <w:i/>
          <w:iCs/>
        </w:rPr>
        <w:t>ltm-NoSecurityChangeID</w:t>
      </w:r>
      <w:r w:rsidRPr="0053496D">
        <w:t xml:space="preserve"> exists in the </w:t>
      </w:r>
      <w:r w:rsidRPr="0053496D">
        <w:rPr>
          <w:i/>
          <w:iCs/>
        </w:rPr>
        <w:t>ltm-</w:t>
      </w:r>
      <w:r w:rsidRPr="0053496D">
        <w:rPr>
          <w:i/>
        </w:rPr>
        <w:t>SK-Counters</w:t>
      </w:r>
      <w:r w:rsidRPr="0053496D">
        <w:t xml:space="preserve"> within the </w:t>
      </w:r>
      <w:r w:rsidRPr="0053496D">
        <w:rPr>
          <w:i/>
        </w:rPr>
        <w:t>VarLTM-ServingCellNoSecurityChange</w:t>
      </w:r>
      <w:r w:rsidRPr="0053496D">
        <w:t>:</w:t>
      </w:r>
    </w:p>
    <w:p w14:paraId="77151B42" w14:textId="77777777" w:rsidR="00190C20" w:rsidRPr="0053496D" w:rsidRDefault="00190C20" w:rsidP="00190C20">
      <w:pPr>
        <w:ind w:left="1135" w:hanging="284"/>
      </w:pPr>
      <w:r w:rsidRPr="0053496D">
        <w:t>3&gt;</w:t>
      </w:r>
      <w:r w:rsidRPr="0053496D">
        <w:tab/>
        <w:t xml:space="preserve">replace the </w:t>
      </w:r>
      <w:r w:rsidRPr="0053496D">
        <w:rPr>
          <w:i/>
        </w:rPr>
        <w:t>sk-CounterList</w:t>
      </w:r>
      <w:r w:rsidRPr="0053496D">
        <w:t xml:space="preserve"> within the </w:t>
      </w:r>
      <w:r w:rsidRPr="0053496D">
        <w:rPr>
          <w:i/>
        </w:rPr>
        <w:t xml:space="preserve">VarLTM-ServingCellNoSecurityChange </w:t>
      </w:r>
      <w:r w:rsidRPr="0053496D">
        <w:t xml:space="preserve">with the </w:t>
      </w:r>
      <w:ins w:id="159" w:author="Sharp - Takuma.K" w:date="2025-09-29T18:48:00Z">
        <w:r>
          <w:rPr>
            <w:rFonts w:eastAsiaTheme="minorEastAsia" w:hint="eastAsia"/>
            <w:lang w:eastAsia="ja-JP"/>
          </w:rPr>
          <w:t xml:space="preserve">received </w:t>
        </w:r>
      </w:ins>
      <w:r w:rsidRPr="0053496D">
        <w:rPr>
          <w:i/>
          <w:iCs/>
        </w:rPr>
        <w:t>sk-CounterList</w:t>
      </w:r>
      <w:r w:rsidRPr="0053496D">
        <w:t xml:space="preserve"> </w:t>
      </w:r>
      <w:ins w:id="160" w:author="Sharp - Takuma.K" w:date="2025-09-29T18:48:00Z">
        <w:r>
          <w:rPr>
            <w:rFonts w:eastAsiaTheme="minorEastAsia" w:hint="eastAsia"/>
            <w:lang w:eastAsia="ja-JP"/>
          </w:rPr>
          <w:t>associated</w:t>
        </w:r>
      </w:ins>
      <w:del w:id="161" w:author="Sharp - Takuma.K" w:date="2025-09-29T18:48:00Z">
        <w:r w:rsidRPr="0053496D" w:rsidDel="00F0246D">
          <w:delText>according</w:delText>
        </w:r>
      </w:del>
      <w:r w:rsidRPr="0053496D">
        <w:t xml:space="preserve"> to the </w:t>
      </w:r>
      <w:del w:id="162" w:author="Sharp - Takuma.K" w:date="2025-09-29T18:48:00Z">
        <w:r w:rsidRPr="0053496D" w:rsidDel="00F0246D">
          <w:delText xml:space="preserve">received </w:delText>
        </w:r>
      </w:del>
      <w:r w:rsidRPr="0053496D">
        <w:rPr>
          <w:i/>
          <w:iCs/>
        </w:rPr>
        <w:t>ltm-</w:t>
      </w:r>
      <w:proofErr w:type="gramStart"/>
      <w:r w:rsidRPr="0053496D">
        <w:rPr>
          <w:i/>
          <w:iCs/>
        </w:rPr>
        <w:t>NoSecurityChangeID</w:t>
      </w:r>
      <w:r w:rsidRPr="0053496D">
        <w:t>;</w:t>
      </w:r>
      <w:proofErr w:type="gramEnd"/>
    </w:p>
    <w:p w14:paraId="7FC3BCC4" w14:textId="77777777" w:rsidR="00190C20" w:rsidRPr="0053496D" w:rsidRDefault="00190C20" w:rsidP="00190C20">
      <w:pPr>
        <w:ind w:left="851" w:hanging="284"/>
      </w:pPr>
      <w:r w:rsidRPr="0053496D">
        <w:t>2&gt;</w:t>
      </w:r>
      <w:r w:rsidRPr="0053496D">
        <w:tab/>
        <w:t>else:</w:t>
      </w:r>
    </w:p>
    <w:p w14:paraId="132DACE8" w14:textId="77777777" w:rsidR="00190C20" w:rsidRPr="0053496D" w:rsidRDefault="00190C20" w:rsidP="00190C20">
      <w:pPr>
        <w:ind w:left="1135" w:hanging="284"/>
      </w:pPr>
      <w:r w:rsidRPr="0053496D">
        <w:t>3&gt;</w:t>
      </w:r>
      <w:r w:rsidRPr="0053496D">
        <w:tab/>
        <w:t xml:space="preserve">add a new entry for this </w:t>
      </w:r>
      <w:r w:rsidRPr="0053496D">
        <w:rPr>
          <w:i/>
          <w:iCs/>
        </w:rPr>
        <w:t>ltm-NoSecurityChangeID</w:t>
      </w:r>
      <w:r w:rsidRPr="0053496D">
        <w:t xml:space="preserve"> within the </w:t>
      </w:r>
      <w:r w:rsidRPr="0053496D">
        <w:rPr>
          <w:i/>
        </w:rPr>
        <w:t>VarLTM-ServingCellNoSecurityChange</w:t>
      </w:r>
      <w:r w:rsidRPr="0053496D">
        <w:t>.</w:t>
      </w:r>
    </w:p>
    <w:p w14:paraId="5A4F03F1" w14:textId="77777777" w:rsidR="00190C20" w:rsidRDefault="00190C20" w:rsidP="00190C20">
      <w:r>
        <w:rPr>
          <w:b/>
        </w:rPr>
        <w:t>[Comments]</w:t>
      </w:r>
      <w:r>
        <w:t>:</w:t>
      </w:r>
    </w:p>
    <w:p w14:paraId="28919FD8" w14:textId="3331BC9D" w:rsidR="007654D7" w:rsidRDefault="007654D7" w:rsidP="00190C20">
      <w:pPr>
        <w:rPr>
          <w:rFonts w:eastAsia="DengXian"/>
        </w:rPr>
      </w:pPr>
      <w:r>
        <w:rPr>
          <w:rFonts w:eastAsia="DengXian"/>
        </w:rPr>
        <w:t xml:space="preserve">[Rapporteur] </w:t>
      </w:r>
      <w:r w:rsidRPr="007654D7">
        <w:rPr>
          <w:rFonts w:eastAsia="DengXian"/>
        </w:rPr>
        <w:t>Current procedural text already clarify which IE should be replaced. Prooosed text does not seems to add anything new.</w:t>
      </w:r>
    </w:p>
    <w:p w14:paraId="24570F37" w14:textId="76E41F4C" w:rsidR="00190C20" w:rsidRDefault="00775BD6" w:rsidP="00190C20">
      <w:pPr>
        <w:rPr>
          <w:rFonts w:eastAsia="DengXian"/>
        </w:rPr>
      </w:pPr>
      <w:r>
        <w:rPr>
          <w:rFonts w:eastAsia="DengXian"/>
        </w:rPr>
        <w:t>[Huawei] Agree.</w:t>
      </w:r>
    </w:p>
    <w:p w14:paraId="64BF5A55" w14:textId="77777777" w:rsidR="00190C20" w:rsidRPr="00190C20" w:rsidRDefault="00190C20" w:rsidP="00FD3991">
      <w:pPr>
        <w:rPr>
          <w:rFonts w:eastAsiaTheme="minorEastAsia"/>
          <w:lang w:eastAsia="ja-JP"/>
        </w:rPr>
      </w:pPr>
    </w:p>
    <w:p w14:paraId="27C07848" w14:textId="77777777" w:rsidR="003E7D44" w:rsidRDefault="003E7D44" w:rsidP="003E7D44">
      <w:pPr>
        <w:pStyle w:val="Heading1"/>
      </w:pPr>
      <w:r>
        <w:t>Z158</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r>
              <w:t>Tdoc</w:t>
            </w:r>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r>
              <w:t>Misc</w:t>
            </w:r>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CC34C2" w14:textId="77777777" w:rsidR="003E7D44" w:rsidRPr="001B60DD" w:rsidRDefault="003E7D44" w:rsidP="00AE6845">
            <w:pPr>
              <w:rPr>
                <w:rFonts w:eastAsia="DengXian"/>
              </w:rPr>
            </w:pPr>
            <w:r>
              <w:rPr>
                <w:rFonts w:eastAsia="DengXian" w:hint="eastAsia"/>
              </w:rPr>
              <w:t>1</w:t>
            </w:r>
          </w:p>
        </w:tc>
        <w:tc>
          <w:tcPr>
            <w:tcW w:w="1253" w:type="pct"/>
          </w:tcPr>
          <w:p w14:paraId="5110D69C" w14:textId="77777777" w:rsidR="003E7D44" w:rsidRPr="001B60DD" w:rsidRDefault="003E7D44" w:rsidP="00AE6845">
            <w:pPr>
              <w:rPr>
                <w:rFonts w:eastAsia="DengXian"/>
              </w:rPr>
            </w:pPr>
            <w:r>
              <w:rPr>
                <w:rFonts w:eastAsia="DengXian"/>
              </w:rPr>
              <w:t xml:space="preserve">The wrong IE name </w:t>
            </w:r>
          </w:p>
        </w:tc>
        <w:tc>
          <w:tcPr>
            <w:tcW w:w="520" w:type="pct"/>
          </w:tcPr>
          <w:p w14:paraId="0E05FA3D" w14:textId="77777777" w:rsidR="003E7D44" w:rsidRPr="001B60DD" w:rsidRDefault="003E7D44" w:rsidP="00AE6845">
            <w:pPr>
              <w:rPr>
                <w:rFonts w:eastAsia="DengXian"/>
              </w:rPr>
            </w:pPr>
          </w:p>
        </w:tc>
        <w:tc>
          <w:tcPr>
            <w:tcW w:w="699" w:type="pct"/>
          </w:tcPr>
          <w:p w14:paraId="165DA84A"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2AA0F052" w:rsidR="003E7D44" w:rsidRDefault="006B7098" w:rsidP="00AE6845">
            <w:r>
              <w:t>PropAgree</w:t>
            </w:r>
          </w:p>
        </w:tc>
      </w:tr>
    </w:tbl>
    <w:p w14:paraId="733F0097" w14:textId="77777777" w:rsidR="003E7D44" w:rsidRDefault="003E7D44" w:rsidP="003E7D44">
      <w:pPr>
        <w:pStyle w:val="CommentText"/>
      </w:pPr>
      <w:r>
        <w:rPr>
          <w:b/>
        </w:rPr>
        <w:br/>
        <w:t>[Description]</w:t>
      </w:r>
      <w:r>
        <w:t xml:space="preserve">: According to the ASN.1 signaling, the IE name should be </w:t>
      </w:r>
      <w:r w:rsidRPr="00D068B0">
        <w:rPr>
          <w:i/>
        </w:rPr>
        <w:t>ltm-SK-CounterConfigToReleaseList</w:t>
      </w:r>
      <w:r>
        <w:t>, instead of</w:t>
      </w:r>
      <w:r w:rsidRPr="00D068B0">
        <w:rPr>
          <w:i/>
        </w:rPr>
        <w:t xml:space="preserve"> ltm-SK-CounterConfigToRemoveList</w:t>
      </w:r>
      <w:r>
        <w:rPr>
          <w:i/>
        </w:rPr>
        <w:t>.</w:t>
      </w:r>
      <w:r>
        <w:t xml:space="preserve"> </w:t>
      </w:r>
    </w:p>
    <w:p w14:paraId="53068662" w14:textId="77777777" w:rsidR="003E7D44" w:rsidRDefault="003E7D44" w:rsidP="003E7D44">
      <w:pPr>
        <w:pStyle w:val="TH"/>
      </w:pPr>
      <w:r>
        <w:rPr>
          <w:i/>
        </w:rPr>
        <w:t>LTM-ConfigNRDC</w:t>
      </w:r>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LTM-ConfigNRDC-r</w:t>
      </w:r>
      <w:proofErr w:type="gramStart"/>
      <w:r>
        <w:t>19 ::=</w:t>
      </w:r>
      <w:proofErr w:type="gramEnd"/>
      <w:r>
        <w:t xml:space="preserve">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proofErr w:type="gramStart"/>
      <w:r>
        <w:rPr>
          <w:color w:val="993366"/>
        </w:rPr>
        <w:t>OPTIONAL</w:t>
      </w:r>
      <w:r w:rsidRPr="00380D0D">
        <w:t>,</w:t>
      </w:r>
      <w:r>
        <w:t xml:space="preserve">   </w:t>
      </w:r>
      <w:proofErr w:type="gramEnd"/>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proofErr w:type="gramStart"/>
      <w:r>
        <w:rPr>
          <w:color w:val="993366"/>
        </w:rPr>
        <w:t>OPTIONAL</w:t>
      </w:r>
      <w:r>
        <w:t xml:space="preserve">,   </w:t>
      </w:r>
      <w:proofErr w:type="gramEnd"/>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CommentText"/>
      </w:pPr>
    </w:p>
    <w:p w14:paraId="34685026" w14:textId="77777777" w:rsidR="003E7D44" w:rsidRPr="00EE6E73" w:rsidRDefault="003E7D44" w:rsidP="003E7D44">
      <w:pPr>
        <w:pStyle w:val="CommentText"/>
      </w:pPr>
      <w:r>
        <w:rPr>
          <w:b/>
        </w:rPr>
        <w:t>[Proposed Change]</w:t>
      </w:r>
      <w:r>
        <w:t xml:space="preserve">: Change the IE name to </w:t>
      </w:r>
      <w:r w:rsidRPr="00D068B0">
        <w:rPr>
          <w:i/>
        </w:rPr>
        <w:t>ltm-SK-CounterConfigToReleaseList</w:t>
      </w:r>
      <w:r>
        <w:rPr>
          <w:i/>
        </w:rPr>
        <w:t>.</w:t>
      </w:r>
    </w:p>
    <w:p w14:paraId="20D79128" w14:textId="77777777" w:rsidR="003E7D44" w:rsidRDefault="003E7D44" w:rsidP="003E7D44">
      <w:pPr>
        <w:pStyle w:val="CommentText"/>
      </w:pPr>
    </w:p>
    <w:p w14:paraId="08E86CB9" w14:textId="77777777" w:rsidR="003E7D44" w:rsidRDefault="003E7D44" w:rsidP="003E7D44">
      <w:r>
        <w:rPr>
          <w:b/>
        </w:rPr>
        <w:t>[Comments]</w:t>
      </w:r>
      <w:r>
        <w:t>:</w:t>
      </w:r>
    </w:p>
    <w:p w14:paraId="32D632E0" w14:textId="77777777" w:rsidR="003E7D44" w:rsidRDefault="003E7D44" w:rsidP="003E7D44">
      <w:pPr>
        <w:pStyle w:val="Heading1"/>
      </w:pPr>
      <w:r>
        <w:lastRenderedPageBreak/>
        <w:t>Z159</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r>
              <w:t>Tdoc</w:t>
            </w:r>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r>
              <w:t>Misc</w:t>
            </w:r>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6C4F557" w14:textId="77777777" w:rsidR="003E7D44" w:rsidRPr="001B60DD" w:rsidRDefault="003E7D44" w:rsidP="00AE6845">
            <w:pPr>
              <w:rPr>
                <w:rFonts w:eastAsia="DengXian"/>
              </w:rPr>
            </w:pPr>
            <w:r>
              <w:rPr>
                <w:rFonts w:eastAsia="DengXian" w:hint="eastAsia"/>
              </w:rPr>
              <w:t>1</w:t>
            </w:r>
          </w:p>
        </w:tc>
        <w:tc>
          <w:tcPr>
            <w:tcW w:w="1253" w:type="pct"/>
          </w:tcPr>
          <w:p w14:paraId="0D04D77C" w14:textId="77777777" w:rsidR="003E7D44" w:rsidRPr="001B60DD" w:rsidRDefault="003E7D44" w:rsidP="00AE6845">
            <w:pPr>
              <w:rPr>
                <w:rFonts w:eastAsia="DengXian"/>
              </w:rPr>
            </w:pPr>
            <w:r>
              <w:rPr>
                <w:rFonts w:eastAsia="DengXian"/>
              </w:rPr>
              <w:t>Removing the wrong reference clause</w:t>
            </w:r>
          </w:p>
        </w:tc>
        <w:tc>
          <w:tcPr>
            <w:tcW w:w="520" w:type="pct"/>
          </w:tcPr>
          <w:p w14:paraId="0DCB7176" w14:textId="77777777" w:rsidR="003E7D44" w:rsidRPr="001B60DD" w:rsidRDefault="003E7D44" w:rsidP="00AE6845">
            <w:pPr>
              <w:rPr>
                <w:rFonts w:eastAsia="DengXian"/>
              </w:rPr>
            </w:pPr>
          </w:p>
        </w:tc>
        <w:tc>
          <w:tcPr>
            <w:tcW w:w="699" w:type="pct"/>
          </w:tcPr>
          <w:p w14:paraId="50CC854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0157C9E5" w:rsidR="003E7D44" w:rsidRDefault="006B7098" w:rsidP="00AE6845">
            <w:r>
              <w:t>PropReject</w:t>
            </w:r>
          </w:p>
        </w:tc>
      </w:tr>
    </w:tbl>
    <w:p w14:paraId="2F3E3D10" w14:textId="77777777" w:rsidR="003E7D44" w:rsidRPr="007A605A" w:rsidRDefault="003E7D44" w:rsidP="003E7D44">
      <w:pPr>
        <w:pStyle w:val="CommentText"/>
        <w:rPr>
          <w:color w:val="808080"/>
        </w:rPr>
      </w:pPr>
      <w:r>
        <w:rPr>
          <w:b/>
        </w:rPr>
        <w:br/>
        <w:t>[Description]</w:t>
      </w:r>
      <w:r>
        <w:t xml:space="preserve">: The </w:t>
      </w:r>
      <w:r w:rsidRPr="007A605A">
        <w:t>5.3.5.18.x</w:t>
      </w:r>
      <w:r>
        <w:t xml:space="preserve"> is for </w:t>
      </w:r>
      <w:r w:rsidRPr="007A605A">
        <w:t>LTM cell switch conditions evalution based on L3 measurements</w:t>
      </w:r>
      <w:r>
        <w:t xml:space="preserve">, i.e. CLTM based on L3 condition, which is not triggered by the indication from lower layers. Besides, the LTM candidate with </w:t>
      </w:r>
      <w:r w:rsidRPr="007A605A">
        <w:t>ltm-NoSecurityChangeID</w:t>
      </w:r>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CommentText"/>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63" w:author="ZTE" w:date="2025-09-23T17:18:00Z">
        <w:r w:rsidDel="008158C3">
          <w:delText xml:space="preserve">5.3.5.18.x or </w:delText>
        </w:r>
      </w:del>
      <w:r>
        <w:t xml:space="preserve">5.3.5.18.6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t>3</w:t>
      </w:r>
      <w:r w:rsidRPr="00EE6E73">
        <w:t>&gt;</w:t>
      </w:r>
      <w:r w:rsidRPr="00EE6E73">
        <w:tab/>
        <w:t xml:space="preserve">perform the LTM cell switch procedure for the selected LTM candidate cell according to the actions specified in </w:t>
      </w:r>
      <w:proofErr w:type="gramStart"/>
      <w:r w:rsidRPr="00EE6E73">
        <w:t>5.3.5.18.6;</w:t>
      </w:r>
      <w:proofErr w:type="gramEnd"/>
    </w:p>
    <w:p w14:paraId="716610F1" w14:textId="77777777" w:rsidR="003E7D44" w:rsidRDefault="003E7D44" w:rsidP="003E7D44">
      <w:pPr>
        <w:pStyle w:val="CommentText"/>
      </w:pPr>
    </w:p>
    <w:p w14:paraId="73A4D52C" w14:textId="77777777" w:rsidR="003E7D44" w:rsidRDefault="003E7D44" w:rsidP="003E7D44">
      <w:r>
        <w:rPr>
          <w:b/>
        </w:rPr>
        <w:t>[Comments]</w:t>
      </w:r>
      <w:r>
        <w:t>:</w:t>
      </w:r>
    </w:p>
    <w:p w14:paraId="69AED05B" w14:textId="7C19E1A2" w:rsidR="00751DF8" w:rsidRDefault="00751DF8" w:rsidP="00152B47">
      <w:r>
        <w:t xml:space="preserve">[Rapporteur] </w:t>
      </w:r>
      <w:r w:rsidRPr="00751DF8">
        <w:t>I guess that is still good to clarify that this procedure applies also to CLTM, so I am plannig to clarify this.</w:t>
      </w:r>
    </w:p>
    <w:p w14:paraId="4299172C" w14:textId="74F1574B" w:rsidR="00152B47" w:rsidRDefault="00152B47" w:rsidP="00152B47">
      <w:r>
        <w:t>[Huawei] Agree. About "</w:t>
      </w:r>
      <w:r w:rsidRPr="0064631A">
        <w:t>I guess that is still good to clarify that this procedure applies also to CLTM</w:t>
      </w:r>
      <w:r>
        <w:t>": all what is refered to in 5.7.3.7 is the LTM cell switch procedure, that is also applicable to CLTM, so this is already clear.</w:t>
      </w:r>
    </w:p>
    <w:p w14:paraId="18D1C5AC" w14:textId="77777777" w:rsidR="00152B47" w:rsidRDefault="00152B47" w:rsidP="003E7D44"/>
    <w:p w14:paraId="5D6BBD23" w14:textId="77777777" w:rsidR="003E7D44" w:rsidRDefault="003E7D44" w:rsidP="003E7D44">
      <w:pPr>
        <w:pStyle w:val="Heading1"/>
      </w:pPr>
      <w:r>
        <w:t>Z160</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r>
              <w:t>Tdoc</w:t>
            </w:r>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r>
              <w:t>Misc</w:t>
            </w:r>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70EF45" w14:textId="77777777" w:rsidR="003E7D44" w:rsidRPr="001B60DD" w:rsidRDefault="003E7D44" w:rsidP="00AE6845">
            <w:pPr>
              <w:rPr>
                <w:rFonts w:eastAsia="DengXian"/>
              </w:rPr>
            </w:pPr>
            <w:r>
              <w:rPr>
                <w:rFonts w:eastAsia="DengXian" w:hint="eastAsia"/>
              </w:rPr>
              <w:t>1</w:t>
            </w:r>
          </w:p>
        </w:tc>
        <w:tc>
          <w:tcPr>
            <w:tcW w:w="1253" w:type="pct"/>
          </w:tcPr>
          <w:p w14:paraId="4097D1DB" w14:textId="77777777" w:rsidR="003E7D44" w:rsidRPr="001B60DD" w:rsidRDefault="003E7D44" w:rsidP="00AE6845">
            <w:pPr>
              <w:rPr>
                <w:rFonts w:eastAsia="DengXian"/>
              </w:rPr>
            </w:pPr>
            <w:r>
              <w:rPr>
                <w:rFonts w:eastAsia="DengXian"/>
              </w:rPr>
              <w:t>Clarification on the sk-counter contained in the</w:t>
            </w:r>
            <w:r>
              <w:t xml:space="preserve"> </w:t>
            </w:r>
            <w:r w:rsidRPr="00576301">
              <w:rPr>
                <w:rFonts w:eastAsia="DengXian"/>
              </w:rPr>
              <w:t>ltm-CandidateConfig</w:t>
            </w:r>
            <w:r>
              <w:rPr>
                <w:rFonts w:eastAsia="DengXian"/>
              </w:rPr>
              <w:t xml:space="preserve"> for SCG LTM </w:t>
            </w:r>
          </w:p>
        </w:tc>
        <w:tc>
          <w:tcPr>
            <w:tcW w:w="520" w:type="pct"/>
          </w:tcPr>
          <w:p w14:paraId="1B5A8358" w14:textId="77777777" w:rsidR="003E7D44" w:rsidRPr="001B60DD" w:rsidRDefault="003E7D44" w:rsidP="00AE6845">
            <w:pPr>
              <w:rPr>
                <w:rFonts w:eastAsia="DengXian"/>
              </w:rPr>
            </w:pPr>
          </w:p>
        </w:tc>
        <w:tc>
          <w:tcPr>
            <w:tcW w:w="699" w:type="pct"/>
          </w:tcPr>
          <w:p w14:paraId="7A6D9710"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4F859CA2" w:rsidR="003E7D44" w:rsidRDefault="006B7098" w:rsidP="00AE6845">
            <w:r>
              <w:t>PropAgree</w:t>
            </w:r>
          </w:p>
        </w:tc>
      </w:tr>
    </w:tbl>
    <w:p w14:paraId="4EBB9E9F" w14:textId="77777777" w:rsidR="003E7D44" w:rsidRPr="007A605A" w:rsidRDefault="003E7D44" w:rsidP="003E7D44">
      <w:pPr>
        <w:pStyle w:val="CommentText"/>
        <w:rPr>
          <w:color w:val="808080"/>
        </w:rPr>
      </w:pPr>
      <w:r>
        <w:rPr>
          <w:b/>
        </w:rPr>
        <w:br/>
        <w:t>[Description]</w:t>
      </w:r>
      <w:r>
        <w:t xml:space="preserve">: For the SCG LTM configuration provided in </w:t>
      </w:r>
      <w:r w:rsidRPr="00576301">
        <w:t>LTM-ConfigNRDC</w:t>
      </w:r>
      <w:r>
        <w:t xml:space="preserve">, the sk-counter is provided via </w:t>
      </w:r>
      <w:r w:rsidRPr="00576301">
        <w:t>SK-CounterConfigLTM</w:t>
      </w:r>
      <w:r>
        <w:t xml:space="preserve">, so the RRCReconfiguration contained in the </w:t>
      </w:r>
      <w:r w:rsidRPr="00576301">
        <w:t>ltm-CandidateConfig</w:t>
      </w:r>
      <w:r>
        <w:t xml:space="preserve"> should not include the field sk-counter, </w:t>
      </w:r>
      <w:proofErr w:type="gramStart"/>
      <w:r>
        <w:t>similar to</w:t>
      </w:r>
      <w:proofErr w:type="gramEnd"/>
      <w:r>
        <w:t xml:space="preserve"> subsequent CPAC.</w:t>
      </w:r>
    </w:p>
    <w:p w14:paraId="0EC10C09" w14:textId="77777777" w:rsidR="003E7D44" w:rsidRDefault="003E7D44" w:rsidP="003E7D44">
      <w:pPr>
        <w:pStyle w:val="CommentText"/>
      </w:pPr>
      <w:r>
        <w:rPr>
          <w:b/>
        </w:rPr>
        <w:t>[Proposed Change]</w:t>
      </w:r>
      <w:r>
        <w:t xml:space="preserve">: To clarify that </w:t>
      </w:r>
      <w:r w:rsidRPr="00576301">
        <w:t xml:space="preserve">the sk-counter </w:t>
      </w:r>
      <w:r>
        <w:t xml:space="preserve">is absent for the RRCReconfiguration message </w:t>
      </w:r>
      <w:r w:rsidRPr="00576301">
        <w:t xml:space="preserve">contained in the ltm-CandidateConfig </w:t>
      </w:r>
      <w:r>
        <w:t>within ltm</w:t>
      </w:r>
      <w:r w:rsidRPr="00576301">
        <w:t>-ConfigNRDC</w:t>
      </w:r>
      <w:r>
        <w:t>.</w:t>
      </w:r>
    </w:p>
    <w:p w14:paraId="1EF779AE" w14:textId="77777777" w:rsidR="003E7D44" w:rsidRPr="00EE6E73" w:rsidRDefault="003E7D44" w:rsidP="003E7D44">
      <w:pPr>
        <w:pStyle w:val="TAL"/>
        <w:rPr>
          <w:b/>
          <w:i/>
          <w:szCs w:val="22"/>
          <w:lang w:eastAsia="sv-SE"/>
        </w:rPr>
      </w:pPr>
      <w:r w:rsidRPr="00EE6E73">
        <w:rPr>
          <w:b/>
          <w:i/>
          <w:szCs w:val="22"/>
          <w:lang w:eastAsia="sv-SE"/>
        </w:rPr>
        <w:t>sk-Counter</w:t>
      </w:r>
    </w:p>
    <w:p w14:paraId="1703DBD5" w14:textId="77777777" w:rsidR="003E7D44" w:rsidRPr="00EE6E73" w:rsidRDefault="003E7D44" w:rsidP="003E7D44">
      <w:pPr>
        <w:pStyle w:val="CommentText"/>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ins w:id="164" w:author="ZTE" w:date="2025-09-23T18:38:00Z">
        <w:r>
          <w:rPr>
            <w:szCs w:val="22"/>
            <w:lang w:eastAsia="sv-SE"/>
          </w:rPr>
          <w:t xml:space="preserve">, or </w:t>
        </w:r>
        <w:r w:rsidRPr="00576301">
          <w:rPr>
            <w:szCs w:val="22"/>
            <w:lang w:eastAsia="sv-SE"/>
          </w:rPr>
          <w:t xml:space="preserve">if the </w:t>
        </w:r>
        <w:r w:rsidRPr="00576301">
          <w:rPr>
            <w:i/>
            <w:iCs/>
            <w:szCs w:val="22"/>
            <w:lang w:eastAsia="sv-SE"/>
          </w:rPr>
          <w:t>RRCReconfiguration</w:t>
        </w:r>
        <w:r w:rsidRPr="00576301">
          <w:rPr>
            <w:szCs w:val="22"/>
            <w:lang w:eastAsia="sv-SE"/>
          </w:rPr>
          <w:t xml:space="preserve"> message is contained in </w:t>
        </w:r>
      </w:ins>
      <w:ins w:id="165" w:author="ZTE" w:date="2025-09-23T18:39:00Z">
        <w:r w:rsidRPr="00576301">
          <w:rPr>
            <w:i/>
          </w:rPr>
          <w:t>ltm-CandidateConfig</w:t>
        </w:r>
        <w:r w:rsidRPr="00576301">
          <w:t xml:space="preserve"> </w:t>
        </w:r>
        <w:r>
          <w:t xml:space="preserve">within </w:t>
        </w:r>
        <w:r w:rsidRPr="00576301">
          <w:rPr>
            <w:i/>
          </w:rPr>
          <w:t>ltm-ConfigNRDC</w:t>
        </w:r>
      </w:ins>
      <w:r>
        <w:t>.</w:t>
      </w:r>
    </w:p>
    <w:p w14:paraId="0A154922" w14:textId="77777777" w:rsidR="003E7D44" w:rsidRDefault="003E7D44" w:rsidP="003E7D44">
      <w:pPr>
        <w:pStyle w:val="CommentText"/>
      </w:pPr>
    </w:p>
    <w:p w14:paraId="6DA34D27" w14:textId="77777777" w:rsidR="003E7D44" w:rsidRDefault="003E7D44" w:rsidP="003E7D44">
      <w:r>
        <w:rPr>
          <w:b/>
        </w:rPr>
        <w:t>[Comments]</w:t>
      </w:r>
      <w:r>
        <w:t>:</w:t>
      </w:r>
    </w:p>
    <w:p w14:paraId="36F1AA9F" w14:textId="299A7035" w:rsidR="00CD585B" w:rsidRDefault="00CD585B" w:rsidP="003E7D44">
      <w:r>
        <w:t>[Huawei] Ok.</w:t>
      </w:r>
    </w:p>
    <w:p w14:paraId="03549E1F" w14:textId="77777777" w:rsidR="003E7D44" w:rsidRDefault="003E7D44" w:rsidP="003E7D44">
      <w:pPr>
        <w:pStyle w:val="Heading1"/>
      </w:pPr>
      <w:r>
        <w:t>Z161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r>
              <w:t>Tdoc</w:t>
            </w:r>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r>
              <w:t>Misc</w:t>
            </w:r>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63A2AE5E" w14:textId="77777777" w:rsidR="003E7D44" w:rsidRPr="001B60DD" w:rsidRDefault="003E7D44" w:rsidP="00AE6845">
            <w:pPr>
              <w:rPr>
                <w:rFonts w:eastAsia="DengXian"/>
              </w:rPr>
            </w:pPr>
            <w:r>
              <w:rPr>
                <w:rFonts w:eastAsia="DengXian" w:hint="eastAsia"/>
              </w:rPr>
              <w:t>1</w:t>
            </w:r>
          </w:p>
        </w:tc>
        <w:tc>
          <w:tcPr>
            <w:tcW w:w="1253" w:type="pct"/>
          </w:tcPr>
          <w:p w14:paraId="730838F1" w14:textId="77777777" w:rsidR="003E7D44" w:rsidRPr="001B60DD" w:rsidRDefault="003E7D44" w:rsidP="00AE6845">
            <w:pPr>
              <w:rPr>
                <w:rFonts w:eastAsia="DengXian"/>
              </w:rPr>
            </w:pPr>
            <w:r>
              <w:rPr>
                <w:rFonts w:eastAsia="DengXian"/>
              </w:rPr>
              <w:t xml:space="preserve">Clarification on the </w:t>
            </w:r>
            <w:r w:rsidRPr="00576301">
              <w:rPr>
                <w:rFonts w:eastAsia="DengXian"/>
              </w:rPr>
              <w:t>selectedSK-Counter</w:t>
            </w:r>
            <w:r>
              <w:rPr>
                <w:rFonts w:eastAsia="DengXian"/>
              </w:rPr>
              <w:t xml:space="preserve"> for SCG LTM </w:t>
            </w:r>
          </w:p>
        </w:tc>
        <w:tc>
          <w:tcPr>
            <w:tcW w:w="520" w:type="pct"/>
          </w:tcPr>
          <w:p w14:paraId="1D7D6BDD" w14:textId="77777777" w:rsidR="003E7D44" w:rsidRPr="001B60DD" w:rsidRDefault="003E7D44" w:rsidP="00AE6845">
            <w:pPr>
              <w:rPr>
                <w:rFonts w:eastAsia="DengXian"/>
              </w:rPr>
            </w:pPr>
          </w:p>
        </w:tc>
        <w:tc>
          <w:tcPr>
            <w:tcW w:w="699" w:type="pct"/>
          </w:tcPr>
          <w:p w14:paraId="6F9FCFEE"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593C652F" w:rsidR="003E7D44" w:rsidRDefault="006B7098" w:rsidP="00AE6845">
            <w:r>
              <w:t>PropAgree</w:t>
            </w:r>
          </w:p>
        </w:tc>
      </w:tr>
    </w:tbl>
    <w:p w14:paraId="4E512717" w14:textId="77777777" w:rsidR="003E7D44" w:rsidRPr="007A605A" w:rsidRDefault="003E7D44" w:rsidP="003E7D44">
      <w:pPr>
        <w:pStyle w:val="CommentText"/>
        <w:rPr>
          <w:color w:val="808080"/>
        </w:rPr>
      </w:pPr>
      <w:r>
        <w:rPr>
          <w:b/>
        </w:rPr>
        <w:br/>
        <w:t>[Description]</w:t>
      </w:r>
      <w:r>
        <w:t xml:space="preserve">: Upon the execution of SCG LTM, the UE may also include the </w:t>
      </w:r>
      <w:r w:rsidRPr="00576301">
        <w:rPr>
          <w:rFonts w:eastAsia="DengXian"/>
        </w:rPr>
        <w:t>selectedSK-Counter</w:t>
      </w:r>
      <w:r>
        <w:rPr>
          <w:rFonts w:eastAsia="DengXian"/>
        </w:rPr>
        <w:t xml:space="preserve"> in the RRCReconfigurationComplete message</w:t>
      </w:r>
      <w:r>
        <w:t>. The SCG LTM case is missing in the current field description.</w:t>
      </w:r>
    </w:p>
    <w:p w14:paraId="1A558A27" w14:textId="77777777" w:rsidR="003E7D44" w:rsidRDefault="003E7D44" w:rsidP="003E7D44">
      <w:pPr>
        <w:pStyle w:val="CommentText"/>
      </w:pPr>
      <w:r>
        <w:rPr>
          <w:b/>
        </w:rPr>
        <w:t>[Proposed Change]</w:t>
      </w:r>
      <w:r>
        <w:t>: To add the execution of SCG LTM.</w:t>
      </w:r>
    </w:p>
    <w:p w14:paraId="5EA1CA1D" w14:textId="77777777" w:rsidR="003E7D44" w:rsidRPr="00EE6E73" w:rsidRDefault="003E7D44" w:rsidP="003E7D44">
      <w:pPr>
        <w:pStyle w:val="TAL"/>
        <w:rPr>
          <w:b/>
          <w:i/>
          <w:szCs w:val="22"/>
          <w:lang w:eastAsia="sv-SE"/>
        </w:rPr>
      </w:pPr>
      <w:r w:rsidRPr="00EE6E73">
        <w:rPr>
          <w:b/>
          <w:i/>
          <w:szCs w:val="22"/>
          <w:lang w:eastAsia="sv-SE"/>
        </w:rPr>
        <w:t>selectedSK-Counter</w:t>
      </w:r>
    </w:p>
    <w:p w14:paraId="7FD3B377" w14:textId="77777777" w:rsidR="003E7D44" w:rsidRDefault="003E7D44" w:rsidP="003E7D44">
      <w:pPr>
        <w:pStyle w:val="CommentText"/>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166"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0D21E715" w:rsidR="00E66E42" w:rsidRPr="00CD585B" w:rsidRDefault="00CD585B" w:rsidP="00E66E42">
      <w:r>
        <w:t>[Huawei] Ok.</w:t>
      </w:r>
    </w:p>
    <w:p w14:paraId="5515D3C1" w14:textId="77777777" w:rsidR="00185DFD" w:rsidRDefault="00185DFD" w:rsidP="00185DFD">
      <w:pPr>
        <w:pStyle w:val="Heading1"/>
      </w:pPr>
      <w:r>
        <w:t>H151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85DFD" w14:paraId="6ADA0F5F" w14:textId="77777777" w:rsidTr="00431DEC">
        <w:tc>
          <w:tcPr>
            <w:tcW w:w="433" w:type="pct"/>
          </w:tcPr>
          <w:p w14:paraId="416969BB" w14:textId="77777777" w:rsidR="00185DFD" w:rsidRDefault="00185DFD" w:rsidP="00431DEC">
            <w:r>
              <w:t>RIL Id</w:t>
            </w:r>
          </w:p>
        </w:tc>
        <w:tc>
          <w:tcPr>
            <w:tcW w:w="425" w:type="pct"/>
          </w:tcPr>
          <w:p w14:paraId="040A03E1" w14:textId="77777777" w:rsidR="00185DFD" w:rsidRDefault="00185DFD" w:rsidP="00431DEC">
            <w:r>
              <w:t>WI</w:t>
            </w:r>
          </w:p>
        </w:tc>
        <w:tc>
          <w:tcPr>
            <w:tcW w:w="479" w:type="pct"/>
          </w:tcPr>
          <w:p w14:paraId="0F437328" w14:textId="77777777" w:rsidR="00185DFD" w:rsidRDefault="00185DFD" w:rsidP="00431DEC">
            <w:r>
              <w:t>Class</w:t>
            </w:r>
          </w:p>
        </w:tc>
        <w:tc>
          <w:tcPr>
            <w:tcW w:w="1253" w:type="pct"/>
          </w:tcPr>
          <w:p w14:paraId="29A583A6" w14:textId="77777777" w:rsidR="00185DFD" w:rsidRDefault="00185DFD" w:rsidP="00431DEC">
            <w:r>
              <w:t>Title</w:t>
            </w:r>
          </w:p>
        </w:tc>
        <w:tc>
          <w:tcPr>
            <w:tcW w:w="520" w:type="pct"/>
          </w:tcPr>
          <w:p w14:paraId="4DB84109" w14:textId="77777777" w:rsidR="00185DFD" w:rsidRDefault="00185DFD" w:rsidP="00431DEC">
            <w:r>
              <w:t>Tdoc</w:t>
            </w:r>
          </w:p>
        </w:tc>
        <w:tc>
          <w:tcPr>
            <w:tcW w:w="699" w:type="pct"/>
          </w:tcPr>
          <w:p w14:paraId="30A3C5EB" w14:textId="77777777" w:rsidR="00185DFD" w:rsidRDefault="00185DFD" w:rsidP="00431DEC">
            <w:r>
              <w:t>Delegate</w:t>
            </w:r>
          </w:p>
        </w:tc>
        <w:tc>
          <w:tcPr>
            <w:tcW w:w="445" w:type="pct"/>
          </w:tcPr>
          <w:p w14:paraId="15ECA56F" w14:textId="77777777" w:rsidR="00185DFD" w:rsidRDefault="00185DFD" w:rsidP="00431DEC">
            <w:r>
              <w:t>Misc</w:t>
            </w:r>
          </w:p>
        </w:tc>
        <w:tc>
          <w:tcPr>
            <w:tcW w:w="381" w:type="pct"/>
          </w:tcPr>
          <w:p w14:paraId="32935DBB" w14:textId="77777777" w:rsidR="00185DFD" w:rsidRDefault="00185DFD" w:rsidP="00431DEC">
            <w:r>
              <w:t>File version</w:t>
            </w:r>
          </w:p>
        </w:tc>
        <w:tc>
          <w:tcPr>
            <w:tcW w:w="365" w:type="pct"/>
          </w:tcPr>
          <w:p w14:paraId="5A7F9092" w14:textId="77777777" w:rsidR="00185DFD" w:rsidRDefault="00185DFD" w:rsidP="00431DEC">
            <w:r>
              <w:t>Status</w:t>
            </w:r>
          </w:p>
        </w:tc>
      </w:tr>
      <w:tr w:rsidR="00185DFD" w14:paraId="2509105D" w14:textId="77777777" w:rsidTr="00431DEC">
        <w:tc>
          <w:tcPr>
            <w:tcW w:w="433" w:type="pct"/>
          </w:tcPr>
          <w:p w14:paraId="4A8CA3A6" w14:textId="77777777" w:rsidR="00185DFD" w:rsidRDefault="00185DFD" w:rsidP="00431DEC">
            <w:r>
              <w:t>H151</w:t>
            </w:r>
          </w:p>
        </w:tc>
        <w:tc>
          <w:tcPr>
            <w:tcW w:w="425" w:type="pct"/>
          </w:tcPr>
          <w:p w14:paraId="106F05FA" w14:textId="77777777" w:rsidR="00185DFD" w:rsidRPr="001B60DD" w:rsidRDefault="00185DFD" w:rsidP="00431DEC">
            <w:pPr>
              <w:rPr>
                <w:rFonts w:eastAsia="DengXian"/>
              </w:rPr>
            </w:pPr>
            <w:r>
              <w:rPr>
                <w:rFonts w:eastAsia="DengXian" w:hint="eastAsia"/>
              </w:rPr>
              <w:t>M</w:t>
            </w:r>
            <w:r>
              <w:rPr>
                <w:rFonts w:eastAsia="DengXian"/>
              </w:rPr>
              <w:t>OB</w:t>
            </w:r>
          </w:p>
        </w:tc>
        <w:tc>
          <w:tcPr>
            <w:tcW w:w="479" w:type="pct"/>
          </w:tcPr>
          <w:p w14:paraId="0E45062A" w14:textId="77777777" w:rsidR="00185DFD" w:rsidRPr="001B60DD" w:rsidRDefault="00185DFD" w:rsidP="00431DEC">
            <w:pPr>
              <w:rPr>
                <w:rFonts w:eastAsia="DengXian"/>
              </w:rPr>
            </w:pPr>
            <w:r>
              <w:rPr>
                <w:rFonts w:eastAsia="DengXian"/>
              </w:rPr>
              <w:t>3</w:t>
            </w:r>
          </w:p>
        </w:tc>
        <w:tc>
          <w:tcPr>
            <w:tcW w:w="1253" w:type="pct"/>
          </w:tcPr>
          <w:p w14:paraId="090A3188" w14:textId="6026747A" w:rsidR="00185DFD" w:rsidRPr="001B60DD" w:rsidRDefault="00421ECD" w:rsidP="00431DEC">
            <w:pPr>
              <w:rPr>
                <w:rFonts w:eastAsia="DengXian"/>
              </w:rPr>
            </w:pPr>
            <w:r>
              <w:rPr>
                <w:rFonts w:eastAsia="DengXian"/>
              </w:rPr>
              <w:t>Per cell configuration includes per CG items</w:t>
            </w:r>
            <w:r w:rsidR="00185DFD">
              <w:rPr>
                <w:rFonts w:eastAsia="DengXian"/>
              </w:rPr>
              <w:t xml:space="preserve"> </w:t>
            </w:r>
          </w:p>
        </w:tc>
        <w:tc>
          <w:tcPr>
            <w:tcW w:w="520" w:type="pct"/>
          </w:tcPr>
          <w:p w14:paraId="671AF1B1" w14:textId="2A4BEE37" w:rsidR="00185DFD" w:rsidRPr="001B60DD" w:rsidRDefault="00D26EE6" w:rsidP="00431DEC">
            <w:pPr>
              <w:rPr>
                <w:rFonts w:eastAsia="DengXian"/>
              </w:rPr>
            </w:pPr>
            <w:r>
              <w:rPr>
                <w:rFonts w:eastAsia="DengXian"/>
              </w:rPr>
              <w:t>R2-25xxxxx</w:t>
            </w:r>
          </w:p>
        </w:tc>
        <w:tc>
          <w:tcPr>
            <w:tcW w:w="699" w:type="pct"/>
          </w:tcPr>
          <w:p w14:paraId="0FB6F17D" w14:textId="77777777" w:rsidR="00185DFD" w:rsidRPr="001B60DD" w:rsidRDefault="00185DFD" w:rsidP="00431DEC">
            <w:pPr>
              <w:rPr>
                <w:rFonts w:eastAsia="DengXian"/>
              </w:rPr>
            </w:pPr>
            <w:r>
              <w:t>Huawei (David)</w:t>
            </w:r>
          </w:p>
        </w:tc>
        <w:tc>
          <w:tcPr>
            <w:tcW w:w="445" w:type="pct"/>
          </w:tcPr>
          <w:p w14:paraId="785B083F" w14:textId="77777777" w:rsidR="00185DFD" w:rsidRDefault="00185DFD" w:rsidP="00431DEC"/>
        </w:tc>
        <w:tc>
          <w:tcPr>
            <w:tcW w:w="381" w:type="pct"/>
          </w:tcPr>
          <w:p w14:paraId="57584FCC" w14:textId="77777777" w:rsidR="00185DFD" w:rsidRDefault="00185DFD" w:rsidP="00431DEC">
            <w:r>
              <w:t>V023</w:t>
            </w:r>
          </w:p>
        </w:tc>
        <w:tc>
          <w:tcPr>
            <w:tcW w:w="365" w:type="pct"/>
          </w:tcPr>
          <w:p w14:paraId="71FA2923" w14:textId="77777777" w:rsidR="00185DFD" w:rsidRDefault="00185DFD" w:rsidP="00431DEC">
            <w:r>
              <w:t>ToDo</w:t>
            </w:r>
          </w:p>
        </w:tc>
      </w:tr>
    </w:tbl>
    <w:p w14:paraId="67C581CB" w14:textId="77777777" w:rsidR="00185DFD" w:rsidRDefault="00185DFD" w:rsidP="00185DFD">
      <w:pPr>
        <w:pStyle w:val="CommentText"/>
      </w:pPr>
      <w:r>
        <w:rPr>
          <w:b/>
        </w:rPr>
        <w:br/>
        <w:t>[Description]</w:t>
      </w:r>
      <w:r>
        <w:t xml:space="preserve">: In Rel-18, LTM-CSI-ReportConfig is used for reports to be sent </w:t>
      </w:r>
      <w:r w:rsidRPr="00B218A6">
        <w:rPr>
          <w:u w:val="single"/>
        </w:rPr>
        <w:t>on the serving cell on which the LTM-CSI-ReportConfig is configured</w:t>
      </w:r>
      <w:r>
        <w:t>, so it is clear where to include each LTM-CSI-ReportConfig.</w:t>
      </w:r>
    </w:p>
    <w:p w14:paraId="1F1149ED" w14:textId="77777777" w:rsidR="00185DFD" w:rsidRDefault="00185DFD" w:rsidP="00185DFD">
      <w:pPr>
        <w:pStyle w:val="CommentText"/>
      </w:pPr>
      <w:r>
        <w:t>In Rel-19, LTM-CSI-ReportConfig is also used for reports via MAC CE, that may be sent on any serving cell, and conditional events, for which no report is sent. Consequently, in which serving cell the corresponding LTM-CSI-ReportConfig has no functional role. If there are 3 serving cells, PCell, SCell 1 and SCell 2, the network could configure 3 LTM-CSI-ReportConfig, one one each serving cell, and with the same ID value. Or it could put 2 in SCell 1 and 1 in SCell 2. Or the opposite.</w:t>
      </w:r>
    </w:p>
    <w:p w14:paraId="754DC244" w14:textId="77777777" w:rsidR="00185DFD" w:rsidRPr="007A605A" w:rsidRDefault="00185DFD" w:rsidP="00185DFD">
      <w:pPr>
        <w:pStyle w:val="CommentText"/>
        <w:rPr>
          <w:color w:val="808080"/>
        </w:rPr>
      </w:pPr>
      <w:r>
        <w:t>In general, IEs that are unrelated to a particular serving cell should not be included in ServingCellConfig, they should be at a higher level.</w:t>
      </w:r>
    </w:p>
    <w:p w14:paraId="43229B3F" w14:textId="77777777" w:rsidR="00185DFD" w:rsidRDefault="00185DFD" w:rsidP="00185DFD">
      <w:pPr>
        <w:pStyle w:val="CommentText"/>
      </w:pPr>
      <w:r>
        <w:rPr>
          <w:b/>
        </w:rPr>
        <w:t>[Proposed Change]</w:t>
      </w:r>
      <w:r>
        <w:t>: Event triggered reports and executions conditions are configured in CellGroupConfig.</w:t>
      </w:r>
    </w:p>
    <w:p w14:paraId="21AA92FC" w14:textId="77777777" w:rsidR="00185DFD" w:rsidRDefault="00185DFD" w:rsidP="00185DFD">
      <w:pPr>
        <w:pStyle w:val="CommentText"/>
      </w:pPr>
      <w:r>
        <w:t>In CellGroupConfig, add:</w:t>
      </w:r>
    </w:p>
    <w:p w14:paraId="27D591E2" w14:textId="77777777" w:rsidR="00185DFD" w:rsidRDefault="00185DFD" w:rsidP="00185DFD">
      <w:pPr>
        <w:pStyle w:val="PL"/>
      </w:pPr>
      <w:r>
        <w:rPr>
          <w:i/>
          <w:iCs/>
        </w:rPr>
        <w:t xml:space="preserve">ltm-EventTrigeredReportToAddModList-r19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w:t>
      </w:r>
      <w:r>
        <w:t>EventTriggeredReport</w:t>
      </w:r>
      <w:r w:rsidRPr="00EE6E73">
        <w:t>-r1</w:t>
      </w:r>
      <w:r>
        <w:t>9</w:t>
      </w:r>
      <w:r w:rsidRPr="00EE6E73">
        <w:t>))</w:t>
      </w:r>
      <w:r w:rsidRPr="00EE6E73">
        <w:rPr>
          <w:color w:val="993366"/>
        </w:rPr>
        <w:t xml:space="preserve"> OF</w:t>
      </w:r>
      <w:r w:rsidRPr="00EE6E73">
        <w:t xml:space="preserve"> LTM-CSI-ReportConfig-r18</w:t>
      </w:r>
      <w:r w:rsidRPr="00BD49B4">
        <w:rPr>
          <w:color w:val="993366"/>
        </w:rPr>
        <w:t xml:space="preserve"> </w:t>
      </w:r>
      <w:r>
        <w:rPr>
          <w:color w:val="993366"/>
        </w:rPr>
        <w:t xml:space="preserve">                                                        </w:t>
      </w:r>
      <w:r w:rsidRPr="00EE6E73">
        <w:rPr>
          <w:color w:val="993366"/>
        </w:rPr>
        <w:t>OPTIONAL</w:t>
      </w:r>
      <w:r w:rsidRPr="00EE6E73">
        <w:t xml:space="preserve">, </w:t>
      </w:r>
      <w:r w:rsidRPr="00EE6E73">
        <w:rPr>
          <w:color w:val="808080"/>
        </w:rPr>
        <w:t>-- Need N</w:t>
      </w:r>
    </w:p>
    <w:p w14:paraId="474A57C1" w14:textId="77777777" w:rsidR="00185DFD" w:rsidRDefault="00185DFD" w:rsidP="00185DFD">
      <w:pPr>
        <w:pStyle w:val="PL"/>
        <w:rPr>
          <w:color w:val="808080"/>
        </w:rPr>
      </w:pPr>
      <w:r>
        <w:rPr>
          <w:i/>
          <w:iCs/>
        </w:rPr>
        <w:t xml:space="preserve">ltm-EventTrigeredReportToAddModList-r19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w:t>
      </w:r>
      <w:r>
        <w:t>EventTriggeredReport</w:t>
      </w:r>
      <w:r w:rsidRPr="00EE6E73">
        <w:t>-r1</w:t>
      </w:r>
      <w:r>
        <w:t>9</w:t>
      </w:r>
      <w:r w:rsidRPr="00EE6E73">
        <w:t>))</w:t>
      </w:r>
      <w:r w:rsidRPr="00EE6E73">
        <w:rPr>
          <w:color w:val="993366"/>
        </w:rPr>
        <w:t xml:space="preserve"> OF</w:t>
      </w:r>
      <w:r w:rsidRPr="00EE6E73">
        <w:t xml:space="preserve"> LTM-CSI-ReportConfig</w:t>
      </w:r>
      <w:r>
        <w:t>Id</w:t>
      </w:r>
      <w:r w:rsidRPr="00EE6E73">
        <w:t>-r18</w:t>
      </w:r>
      <w:r>
        <w:t xml:space="preserve">                                                       </w:t>
      </w:r>
      <w:r w:rsidRPr="00EE6E73">
        <w:rPr>
          <w:color w:val="993366"/>
        </w:rPr>
        <w:t>OPTIONAL</w:t>
      </w:r>
      <w:r w:rsidRPr="00EE6E73">
        <w:t xml:space="preserve">, </w:t>
      </w:r>
      <w:r w:rsidRPr="00EE6E73">
        <w:rPr>
          <w:color w:val="808080"/>
        </w:rPr>
        <w:t>-- Need N</w:t>
      </w:r>
    </w:p>
    <w:p w14:paraId="0A1559FD" w14:textId="77777777" w:rsidR="00185DFD" w:rsidRDefault="00185DFD" w:rsidP="00185DFD">
      <w:pPr>
        <w:pStyle w:val="PL"/>
        <w:rPr>
          <w:color w:val="808080"/>
        </w:rPr>
      </w:pPr>
    </w:p>
    <w:p w14:paraId="7029EE56" w14:textId="77777777" w:rsidR="00185DFD" w:rsidRDefault="00185DFD" w:rsidP="00185DFD">
      <w:pPr>
        <w:pStyle w:val="PL"/>
      </w:pPr>
      <w:r>
        <w:rPr>
          <w:i/>
          <w:iCs/>
        </w:rPr>
        <w:t xml:space="preserve">ltm-CondEventToAddModList-19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w:t>
      </w:r>
      <w:r>
        <w:t>CondEvent</w:t>
      </w:r>
      <w:r w:rsidRPr="00EE6E73">
        <w:t>-r1</w:t>
      </w:r>
      <w:r>
        <w:t>9</w:t>
      </w:r>
      <w:r w:rsidRPr="00EE6E73">
        <w:t>))</w:t>
      </w:r>
      <w:r w:rsidRPr="00EE6E73">
        <w:rPr>
          <w:color w:val="993366"/>
        </w:rPr>
        <w:t xml:space="preserve"> OF</w:t>
      </w:r>
      <w:r w:rsidRPr="00EE6E73">
        <w:t xml:space="preserve"> LTM-CSI-ReportConfig-r18</w:t>
      </w:r>
      <w:r w:rsidRPr="00BD49B4">
        <w:rPr>
          <w:color w:val="993366"/>
        </w:rPr>
        <w:t xml:space="preserve"> </w:t>
      </w:r>
      <w:r>
        <w:rPr>
          <w:color w:val="993366"/>
        </w:rPr>
        <w:t xml:space="preserve">                                                        </w:t>
      </w:r>
      <w:r w:rsidRPr="00EE6E73">
        <w:rPr>
          <w:color w:val="993366"/>
        </w:rPr>
        <w:t>OPTIONAL</w:t>
      </w:r>
      <w:r w:rsidRPr="00EE6E73">
        <w:t xml:space="preserve">, </w:t>
      </w:r>
      <w:r w:rsidRPr="00EE6E73">
        <w:rPr>
          <w:color w:val="808080"/>
        </w:rPr>
        <w:t>-- Need N</w:t>
      </w:r>
    </w:p>
    <w:p w14:paraId="13A958A0" w14:textId="77777777" w:rsidR="00185DFD" w:rsidRDefault="00185DFD" w:rsidP="00185DFD">
      <w:pPr>
        <w:pStyle w:val="PL"/>
        <w:rPr>
          <w:color w:val="808080"/>
        </w:rPr>
      </w:pPr>
      <w:r>
        <w:rPr>
          <w:i/>
          <w:iCs/>
        </w:rPr>
        <w:t xml:space="preserve">ltm-CondEventToAddModList-19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w:t>
      </w:r>
      <w:r>
        <w:t>CondEvent</w:t>
      </w:r>
      <w:r w:rsidRPr="00EE6E73">
        <w:t>-r1</w:t>
      </w:r>
      <w:r>
        <w:t>9</w:t>
      </w:r>
      <w:r w:rsidRPr="00EE6E73">
        <w:t>))</w:t>
      </w:r>
      <w:r w:rsidRPr="00EE6E73">
        <w:rPr>
          <w:color w:val="993366"/>
        </w:rPr>
        <w:t xml:space="preserve"> OF</w:t>
      </w:r>
      <w:r w:rsidRPr="00EE6E73">
        <w:t xml:space="preserve"> LTM-CSI-ReportConfig</w:t>
      </w:r>
      <w:r>
        <w:t>Id</w:t>
      </w:r>
      <w:r w:rsidRPr="00EE6E73">
        <w:t>-r18</w:t>
      </w:r>
      <w:r>
        <w:t xml:space="preserve">                                                       </w:t>
      </w:r>
    </w:p>
    <w:p w14:paraId="62B99D82" w14:textId="77777777" w:rsidR="00185DFD" w:rsidRPr="00EE6E73" w:rsidRDefault="00185DFD" w:rsidP="00185DFD">
      <w:pPr>
        <w:pStyle w:val="PL"/>
      </w:pPr>
    </w:p>
    <w:p w14:paraId="05DC6497" w14:textId="77777777" w:rsidR="00185DFD" w:rsidRDefault="00185DFD" w:rsidP="00185DFD">
      <w:pPr>
        <w:pStyle w:val="CommentText"/>
        <w:rPr>
          <w:i/>
          <w:iCs/>
        </w:rPr>
      </w:pPr>
    </w:p>
    <w:p w14:paraId="730B9898" w14:textId="77777777" w:rsidR="00185DFD" w:rsidRDefault="00185DFD" w:rsidP="00185DFD">
      <w:pPr>
        <w:pStyle w:val="CommentText"/>
      </w:pPr>
      <w:r>
        <w:t xml:space="preserve">This also makes it easier to refer to "the list of </w:t>
      </w:r>
      <w:proofErr w:type="gramStart"/>
      <w:r>
        <w:t>event</w:t>
      </w:r>
      <w:proofErr w:type="gramEnd"/>
      <w:r>
        <w:t xml:space="preserve"> triggered reports" in TS 38.321.</w:t>
      </w:r>
    </w:p>
    <w:p w14:paraId="1EE9F1B6" w14:textId="77777777" w:rsidR="00185DFD" w:rsidRDefault="00185DFD" w:rsidP="00185DFD">
      <w:pPr>
        <w:pStyle w:val="CommentText"/>
      </w:pPr>
      <w:r>
        <w:t>Note: it might also be clearer to define a separate type for event triggered report and a separate type for L1 conditional events.</w:t>
      </w:r>
    </w:p>
    <w:p w14:paraId="0FEA9B93" w14:textId="77777777" w:rsidR="00185DFD" w:rsidRDefault="00185DFD" w:rsidP="00185DFD">
      <w:r>
        <w:rPr>
          <w:b/>
        </w:rPr>
        <w:t>[Comments]</w:t>
      </w:r>
      <w:r>
        <w:t>:</w:t>
      </w:r>
    </w:p>
    <w:p w14:paraId="5FD04C8E" w14:textId="04A6FA6B" w:rsidR="00185DFD" w:rsidRDefault="00DE1829" w:rsidP="00E66E42">
      <w:pPr>
        <w:rPr>
          <w:rFonts w:eastAsia="DengXian"/>
        </w:rPr>
      </w:pPr>
      <w:r>
        <w:rPr>
          <w:rFonts w:eastAsia="DengXian"/>
        </w:rPr>
        <w:t xml:space="preserve">[Rapporteur] </w:t>
      </w:r>
      <w:r w:rsidRPr="00DE1829">
        <w:rPr>
          <w:rFonts w:eastAsia="DengXian"/>
        </w:rPr>
        <w:t>This RIL can be discussed based on contribution from proponent company</w:t>
      </w:r>
    </w:p>
    <w:p w14:paraId="31658784" w14:textId="390DA12C" w:rsidR="00E66E42" w:rsidRPr="00977C0F" w:rsidRDefault="00E66E42" w:rsidP="00E66E42">
      <w:pPr>
        <w:pStyle w:val="Heading1"/>
        <w:rPr>
          <w:rFonts w:eastAsia="DengXian"/>
        </w:rPr>
      </w:pPr>
      <w:r>
        <w:rPr>
          <w:rFonts w:eastAsia="DengXian" w:hint="eastAsia"/>
        </w:rPr>
        <w:t>C15</w:t>
      </w:r>
      <w:r w:rsidR="00390BF6">
        <w:rPr>
          <w:rFonts w:eastAsia="DengXian"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r>
              <w:t>Tdoc</w:t>
            </w:r>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r>
              <w:t>Misc</w:t>
            </w:r>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DengXian"/>
              </w:rPr>
            </w:pPr>
            <w:r>
              <w:rPr>
                <w:rFonts w:eastAsia="DengXian" w:hint="eastAsia"/>
              </w:rPr>
              <w:t>C15</w:t>
            </w:r>
            <w:r w:rsidR="00390BF6">
              <w:rPr>
                <w:rFonts w:eastAsia="DengXian" w:hint="eastAsia"/>
              </w:rPr>
              <w:t>7</w:t>
            </w:r>
          </w:p>
        </w:tc>
        <w:tc>
          <w:tcPr>
            <w:tcW w:w="425" w:type="pct"/>
          </w:tcPr>
          <w:p w14:paraId="05820BED" w14:textId="77777777" w:rsidR="00E66E42" w:rsidRPr="001B60DD" w:rsidRDefault="00E66E42" w:rsidP="00AE6845">
            <w:pPr>
              <w:rPr>
                <w:rFonts w:eastAsia="DengXian"/>
              </w:rPr>
            </w:pPr>
            <w:r>
              <w:rPr>
                <w:rFonts w:eastAsia="DengXian"/>
              </w:rPr>
              <w:t>MOB</w:t>
            </w:r>
          </w:p>
        </w:tc>
        <w:tc>
          <w:tcPr>
            <w:tcW w:w="479" w:type="pct"/>
          </w:tcPr>
          <w:p w14:paraId="6910482E" w14:textId="77777777" w:rsidR="00E66E42" w:rsidRPr="001B60DD" w:rsidRDefault="00E66E42" w:rsidP="00AE6845">
            <w:pPr>
              <w:rPr>
                <w:rFonts w:eastAsia="DengXian"/>
              </w:rPr>
            </w:pPr>
            <w:r>
              <w:rPr>
                <w:rFonts w:eastAsia="DengXian" w:hint="eastAsia"/>
              </w:rPr>
              <w:t>1</w:t>
            </w:r>
          </w:p>
        </w:tc>
        <w:tc>
          <w:tcPr>
            <w:tcW w:w="1253" w:type="pct"/>
          </w:tcPr>
          <w:p w14:paraId="30ADF8AF" w14:textId="5ABFC2A6" w:rsidR="00E66E42" w:rsidRPr="001B60DD" w:rsidRDefault="00853266" w:rsidP="00AE6845">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2TA configuration in the </w:t>
            </w:r>
            <w:r w:rsidRPr="00853266">
              <w:rPr>
                <w:rFonts w:eastAsia="DengXian"/>
              </w:rPr>
              <w:t>IE EarlyUL-SyncConfig</w:t>
            </w:r>
            <w:r w:rsidR="00462F04">
              <w:rPr>
                <w:rFonts w:eastAsia="DengXian"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r w:rsidR="00462F04" w:rsidRPr="00F81889">
              <w:rPr>
                <w:rFonts w:eastAsia="Calibri"/>
                <w:i/>
                <w:iCs/>
                <w:lang w:eastAsia="sv-SE"/>
              </w:rPr>
              <w:t>SpCellConfig</w:t>
            </w:r>
            <w:r w:rsidR="00462F04" w:rsidRPr="00F81889">
              <w:rPr>
                <w:rFonts w:eastAsia="Calibri"/>
                <w:lang w:eastAsia="sv-SE"/>
              </w:rPr>
              <w:t xml:space="preserve"> in </w:t>
            </w:r>
            <w:r w:rsidR="00462F04" w:rsidRPr="00F81889">
              <w:rPr>
                <w:rFonts w:eastAsia="Calibri"/>
                <w:i/>
                <w:iCs/>
                <w:lang w:eastAsia="sv-SE"/>
              </w:rPr>
              <w:t>ltm-CandidateConfig</w:t>
            </w:r>
          </w:p>
        </w:tc>
        <w:tc>
          <w:tcPr>
            <w:tcW w:w="520" w:type="pct"/>
          </w:tcPr>
          <w:p w14:paraId="1D2A219A" w14:textId="77777777" w:rsidR="00E66E42" w:rsidRPr="002931E3" w:rsidRDefault="00E66E42" w:rsidP="00AE6845">
            <w:pPr>
              <w:rPr>
                <w:rFonts w:eastAsia="DengXian"/>
              </w:rPr>
            </w:pPr>
          </w:p>
        </w:tc>
        <w:tc>
          <w:tcPr>
            <w:tcW w:w="699" w:type="pct"/>
          </w:tcPr>
          <w:p w14:paraId="7457C41E" w14:textId="77777777" w:rsidR="00E66E42" w:rsidRDefault="00E66E42" w:rsidP="00AE6845">
            <w:pPr>
              <w:rPr>
                <w:rFonts w:eastAsia="DengXian"/>
              </w:rPr>
            </w:pPr>
            <w:r>
              <w:rPr>
                <w:rFonts w:eastAsia="DengXian" w:hint="eastAsia"/>
              </w:rPr>
              <w:t>Rui</w:t>
            </w:r>
          </w:p>
          <w:p w14:paraId="660BB56C" w14:textId="77777777" w:rsidR="00E66E42" w:rsidRPr="001B60DD" w:rsidRDefault="00E66E42" w:rsidP="00AE6845">
            <w:pPr>
              <w:rPr>
                <w:rFonts w:eastAsia="DengXian"/>
              </w:rPr>
            </w:pPr>
            <w:r>
              <w:rPr>
                <w:rFonts w:eastAsia="DengXian"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DengXian"/>
              </w:rPr>
            </w:pPr>
            <w:r>
              <w:rPr>
                <w:rFonts w:eastAsia="DengXian" w:hint="eastAsia"/>
              </w:rPr>
              <w:t>V005</w:t>
            </w:r>
          </w:p>
        </w:tc>
        <w:tc>
          <w:tcPr>
            <w:tcW w:w="365" w:type="pct"/>
          </w:tcPr>
          <w:p w14:paraId="34FFC165" w14:textId="64B76A0E" w:rsidR="00E66E42" w:rsidRDefault="006B7098" w:rsidP="00AE6845">
            <w:r>
              <w:t>ToDo</w:t>
            </w:r>
          </w:p>
        </w:tc>
      </w:tr>
    </w:tbl>
    <w:p w14:paraId="07C5F62E" w14:textId="77777777" w:rsidR="00E66E42" w:rsidRDefault="00E66E42" w:rsidP="00E66E42">
      <w:pPr>
        <w:pStyle w:val="CommentText"/>
      </w:pPr>
      <w:r>
        <w:rPr>
          <w:b/>
        </w:rPr>
        <w:br/>
        <w:t>[Description]</w:t>
      </w:r>
      <w:r>
        <w:t>:</w:t>
      </w:r>
      <w:r>
        <w:rPr>
          <w:rFonts w:eastAsia="DengXian" w:hint="eastAsia"/>
        </w:rPr>
        <w:t xml:space="preserve"> </w:t>
      </w:r>
    </w:p>
    <w:p w14:paraId="2310D528" w14:textId="52A4DB6C" w:rsidR="00E66E42" w:rsidRPr="00320952" w:rsidRDefault="00B77A86" w:rsidP="00E66E42">
      <w:pPr>
        <w:pStyle w:val="CommentText"/>
        <w:rPr>
          <w:rFonts w:eastAsia="DengXian"/>
        </w:rPr>
      </w:pPr>
      <w:r>
        <w:rPr>
          <w:rFonts w:eastAsia="DengXian" w:hint="eastAsia"/>
        </w:rPr>
        <w:t>NW should have the flexibility to perform early UL sync on a specific TRP even though the mTRP configuration is present in the candidate configuration.</w:t>
      </w:r>
    </w:p>
    <w:p w14:paraId="57CE2B82" w14:textId="77777777" w:rsidR="00E66E42" w:rsidRDefault="00E66E42" w:rsidP="00E66E42">
      <w:pPr>
        <w:pStyle w:val="CommentText"/>
        <w:rPr>
          <w:rFonts w:eastAsia="DengXian"/>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r w:rsidRPr="00584ACD">
              <w:rPr>
                <w:rFonts w:eastAsia="Calibri"/>
                <w:strike/>
                <w:color w:val="FF0000"/>
                <w:lang w:eastAsia="sv-SE"/>
              </w:rPr>
              <w:t>mandatory</w:t>
            </w:r>
            <w:r w:rsidRPr="00584ACD">
              <w:rPr>
                <w:rFonts w:eastAsia="DengXian" w:hint="eastAsia"/>
                <w:color w:val="FF0000"/>
              </w:rPr>
              <w:t>optional</w:t>
            </w:r>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r w:rsidRPr="00F81889">
              <w:rPr>
                <w:rFonts w:eastAsia="Calibri"/>
                <w:i/>
                <w:iCs/>
                <w:lang w:eastAsia="sv-SE"/>
              </w:rPr>
              <w:t>SpCellConfig</w:t>
            </w:r>
            <w:r w:rsidRPr="00F81889">
              <w:rPr>
                <w:rFonts w:eastAsia="Calibri"/>
                <w:lang w:eastAsia="sv-SE"/>
              </w:rPr>
              <w:t xml:space="preserve"> in </w:t>
            </w:r>
            <w:r w:rsidRPr="00F81889">
              <w:rPr>
                <w:rFonts w:eastAsia="Calibri"/>
                <w:i/>
                <w:iCs/>
                <w:lang w:eastAsia="sv-SE"/>
              </w:rPr>
              <w:t>ltm-CandidateConfig</w:t>
            </w:r>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r w:rsidRPr="00EE6E73">
              <w:rPr>
                <w:rFonts w:eastAsia="Calibri"/>
                <w:i/>
                <w:lang w:eastAsia="sv-SE"/>
              </w:rPr>
              <w:t>prach-RootSequenceIndex</w:t>
            </w:r>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DengXian"/>
        </w:rPr>
      </w:pPr>
    </w:p>
    <w:p w14:paraId="7F1935B0" w14:textId="77777777" w:rsidR="00E66E42" w:rsidRPr="00F876D1" w:rsidRDefault="00E66E42" w:rsidP="00E66E42">
      <w:pPr>
        <w:pStyle w:val="CommentText"/>
        <w:rPr>
          <w:rFonts w:eastAsia="DengXian"/>
        </w:rPr>
      </w:pPr>
    </w:p>
    <w:p w14:paraId="052D9CF3" w14:textId="77777777" w:rsidR="00E66E42" w:rsidRDefault="00E66E42" w:rsidP="00E66E42">
      <w:pPr>
        <w:rPr>
          <w:rFonts w:eastAsia="DengXian"/>
        </w:rPr>
      </w:pPr>
      <w:r>
        <w:rPr>
          <w:b/>
        </w:rPr>
        <w:t>[Comments]</w:t>
      </w:r>
      <w:r>
        <w:t>:</w:t>
      </w:r>
    </w:p>
    <w:p w14:paraId="71BED34D" w14:textId="12047B5A" w:rsidR="00E66E42" w:rsidRDefault="00DE1829" w:rsidP="00E335EA">
      <w:pPr>
        <w:rPr>
          <w:rFonts w:eastAsia="DengXian"/>
        </w:rPr>
      </w:pPr>
      <w:r>
        <w:rPr>
          <w:rFonts w:eastAsia="DengXian"/>
        </w:rPr>
        <w:t xml:space="preserve">[Rapporteur] </w:t>
      </w:r>
      <w:r w:rsidRPr="00DE1829">
        <w:rPr>
          <w:rFonts w:eastAsia="DengXian"/>
        </w:rPr>
        <w:t>I guess it would be better to discuss this case online. No tdoc is needed anyway.</w:t>
      </w:r>
    </w:p>
    <w:p w14:paraId="65175C22" w14:textId="77777777" w:rsidR="00E66E42" w:rsidRDefault="00E66E42" w:rsidP="00E66E42">
      <w:pPr>
        <w:rPr>
          <w:rFonts w:eastAsia="DengXian"/>
        </w:rPr>
      </w:pPr>
    </w:p>
    <w:p w14:paraId="4C365FD7" w14:textId="1754130B" w:rsidR="00E66E42" w:rsidRPr="00977C0F" w:rsidRDefault="00E66E42" w:rsidP="00E66E42">
      <w:pPr>
        <w:pStyle w:val="Heading1"/>
        <w:rPr>
          <w:rFonts w:eastAsia="DengXian"/>
        </w:rPr>
      </w:pPr>
      <w:r>
        <w:rPr>
          <w:rFonts w:eastAsia="DengXian" w:hint="eastAsia"/>
        </w:rPr>
        <w:t>C15</w:t>
      </w:r>
      <w:r w:rsidR="00802109">
        <w:rPr>
          <w:rFonts w:eastAsia="DengXian" w:hint="eastAsia"/>
        </w:rPr>
        <w:t>8</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r>
              <w:t>Tdoc</w:t>
            </w:r>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r>
              <w:t>Misc</w:t>
            </w:r>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DengXian"/>
              </w:rPr>
            </w:pPr>
            <w:r>
              <w:rPr>
                <w:rFonts w:eastAsia="DengXian" w:hint="eastAsia"/>
              </w:rPr>
              <w:t>C15</w:t>
            </w:r>
            <w:r w:rsidR="00802109">
              <w:rPr>
                <w:rFonts w:eastAsia="DengXian" w:hint="eastAsia"/>
              </w:rPr>
              <w:t>8</w:t>
            </w:r>
          </w:p>
        </w:tc>
        <w:tc>
          <w:tcPr>
            <w:tcW w:w="425" w:type="pct"/>
          </w:tcPr>
          <w:p w14:paraId="43F6A668" w14:textId="77777777" w:rsidR="00E66E42" w:rsidRPr="001B60DD" w:rsidRDefault="00E66E42" w:rsidP="00AE6845">
            <w:pPr>
              <w:rPr>
                <w:rFonts w:eastAsia="DengXian"/>
              </w:rPr>
            </w:pPr>
            <w:r>
              <w:rPr>
                <w:rFonts w:eastAsia="DengXian"/>
              </w:rPr>
              <w:t>MOB</w:t>
            </w:r>
          </w:p>
        </w:tc>
        <w:tc>
          <w:tcPr>
            <w:tcW w:w="479" w:type="pct"/>
          </w:tcPr>
          <w:p w14:paraId="685AC902" w14:textId="77777777" w:rsidR="00E66E42" w:rsidRPr="001B60DD" w:rsidRDefault="00E66E42" w:rsidP="00AE6845">
            <w:pPr>
              <w:rPr>
                <w:rFonts w:eastAsia="DengXian"/>
              </w:rPr>
            </w:pPr>
            <w:r>
              <w:rPr>
                <w:rFonts w:eastAsia="DengXian" w:hint="eastAsia"/>
              </w:rPr>
              <w:t>1</w:t>
            </w:r>
          </w:p>
        </w:tc>
        <w:tc>
          <w:tcPr>
            <w:tcW w:w="1253" w:type="pct"/>
          </w:tcPr>
          <w:p w14:paraId="7DDE3AC6" w14:textId="7D55125D" w:rsidR="00E66E42" w:rsidRPr="00802109" w:rsidRDefault="00802109" w:rsidP="00AE6845">
            <w:pPr>
              <w:rPr>
                <w:rFonts w:eastAsia="DengXian"/>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DengXian"/>
              </w:rPr>
            </w:pPr>
          </w:p>
        </w:tc>
        <w:tc>
          <w:tcPr>
            <w:tcW w:w="699" w:type="pct"/>
          </w:tcPr>
          <w:p w14:paraId="7773C699" w14:textId="77777777" w:rsidR="00E66E42" w:rsidRDefault="00E66E42" w:rsidP="00AE6845">
            <w:pPr>
              <w:rPr>
                <w:rFonts w:eastAsia="DengXian"/>
              </w:rPr>
            </w:pPr>
            <w:r>
              <w:rPr>
                <w:rFonts w:eastAsia="DengXian" w:hint="eastAsia"/>
              </w:rPr>
              <w:t>Rui</w:t>
            </w:r>
          </w:p>
          <w:p w14:paraId="2F96D677" w14:textId="77777777" w:rsidR="00E66E42" w:rsidRPr="001B60DD" w:rsidRDefault="00E66E42" w:rsidP="00AE6845">
            <w:pPr>
              <w:rPr>
                <w:rFonts w:eastAsia="DengXian"/>
              </w:rPr>
            </w:pPr>
            <w:r>
              <w:rPr>
                <w:rFonts w:eastAsia="DengXian"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DengXian"/>
              </w:rPr>
            </w:pPr>
            <w:r>
              <w:rPr>
                <w:rFonts w:eastAsia="DengXian" w:hint="eastAsia"/>
              </w:rPr>
              <w:t>V005</w:t>
            </w:r>
          </w:p>
        </w:tc>
        <w:tc>
          <w:tcPr>
            <w:tcW w:w="365" w:type="pct"/>
          </w:tcPr>
          <w:p w14:paraId="48555021" w14:textId="47A04C90" w:rsidR="00E66E42" w:rsidRDefault="006B7098" w:rsidP="00AE6845">
            <w:r>
              <w:t>PropReject</w:t>
            </w:r>
          </w:p>
        </w:tc>
      </w:tr>
    </w:tbl>
    <w:p w14:paraId="452CA301" w14:textId="5C0804E3" w:rsidR="00A71A72" w:rsidRPr="00A71A72" w:rsidRDefault="00E66E42" w:rsidP="00A71A72">
      <w:pPr>
        <w:pStyle w:val="CommentText"/>
        <w:rPr>
          <w:rFonts w:eastAsia="DengXian"/>
        </w:rPr>
      </w:pPr>
      <w:r>
        <w:rPr>
          <w:b/>
        </w:rPr>
        <w:lastRenderedPageBreak/>
        <w:br/>
        <w:t>[Description]</w:t>
      </w:r>
      <w:r>
        <w:t>:</w:t>
      </w:r>
      <w:r>
        <w:rPr>
          <w:rFonts w:eastAsia="DengXian" w:hint="eastAsia"/>
        </w:rPr>
        <w:t xml:space="preserve"> </w:t>
      </w:r>
      <w:r w:rsidR="00A71A72">
        <w:rPr>
          <w:rFonts w:eastAsia="DengXian" w:hint="eastAsia"/>
        </w:rPr>
        <w:t xml:space="preserve">suggest </w:t>
      </w:r>
      <w:proofErr w:type="gramStart"/>
      <w:r w:rsidR="00A71A72">
        <w:rPr>
          <w:rFonts w:eastAsia="DengXian" w:hint="eastAsia"/>
        </w:rPr>
        <w:t>to a</w:t>
      </w:r>
      <w:r w:rsidR="00A71A72" w:rsidRPr="00A71A72">
        <w:rPr>
          <w:rFonts w:eastAsia="DengXian"/>
        </w:rPr>
        <w:t>dd</w:t>
      </w:r>
      <w:proofErr w:type="gramEnd"/>
      <w:r w:rsidR="00A71A72" w:rsidRPr="00A71A72">
        <w:rPr>
          <w:rFonts w:eastAsia="DengXian"/>
        </w:rPr>
        <w:t xml:space="preserve"> the field description for ltm-CSI-ReportConfig-r19 under the LTM-Candidate to clarify the following aspects,</w:t>
      </w:r>
    </w:p>
    <w:p w14:paraId="5C76279E"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UE ignores the associated RSs from </w:t>
      </w:r>
      <w:proofErr w:type="gramStart"/>
      <w:r w:rsidRPr="00A71A72">
        <w:rPr>
          <w:rFonts w:eastAsia="DengXian"/>
        </w:rPr>
        <w:t>other</w:t>
      </w:r>
      <w:proofErr w:type="gramEnd"/>
      <w:r w:rsidRPr="00A71A72">
        <w:rPr>
          <w:rFonts w:eastAsia="DengXian"/>
        </w:rPr>
        <w:t xml:space="preserve"> candidate cell when acquire CSI for this candidate cell.</w:t>
      </w:r>
    </w:p>
    <w:p w14:paraId="0CAE7BBC" w14:textId="4FFD3F72" w:rsidR="00E66E42" w:rsidRDefault="00A71A72" w:rsidP="00A71A72">
      <w:pPr>
        <w:pStyle w:val="CommentText"/>
      </w:pPr>
      <w:r w:rsidRPr="00A71A72">
        <w:rPr>
          <w:rFonts w:eastAsia="DengXian"/>
        </w:rPr>
        <w:t>-</w:t>
      </w:r>
      <w:r w:rsidRPr="00A71A72">
        <w:rPr>
          <w:rFonts w:eastAsia="DengXian"/>
        </w:rPr>
        <w:tab/>
        <w:t>If LTM-CSI-ReportConfig is configured under in an LTM-Candidate, the UE ignores the fields ltm-ReportConfigType and ltm-ReportContent.</w:t>
      </w:r>
    </w:p>
    <w:p w14:paraId="134A465B" w14:textId="3AB04D82" w:rsidR="00E66E42" w:rsidRPr="00320952" w:rsidRDefault="00E66E42" w:rsidP="00E66E42">
      <w:pPr>
        <w:pStyle w:val="CommentText"/>
        <w:rPr>
          <w:rFonts w:eastAsia="DengXian"/>
        </w:rPr>
      </w:pPr>
    </w:p>
    <w:p w14:paraId="2379DA31" w14:textId="77777777" w:rsidR="00E66E42" w:rsidRDefault="00E66E42" w:rsidP="00E66E42">
      <w:pPr>
        <w:pStyle w:val="CommentText"/>
        <w:rPr>
          <w:rFonts w:eastAsia="DengXian"/>
        </w:rPr>
      </w:pPr>
      <w:r>
        <w:rPr>
          <w:b/>
        </w:rPr>
        <w:t>[Proposed Change]</w:t>
      </w:r>
      <w:r>
        <w:t xml:space="preserve">: </w:t>
      </w:r>
    </w:p>
    <w:p w14:paraId="14B44812" w14:textId="77777777" w:rsidR="00E66E42" w:rsidRDefault="00E66E42" w:rsidP="00E66E42">
      <w:pPr>
        <w:pStyle w:val="CommentText"/>
        <w:rPr>
          <w:rFonts w:eastAsia="DengXian"/>
        </w:rPr>
      </w:pPr>
    </w:p>
    <w:p w14:paraId="633D8BD7" w14:textId="77777777" w:rsidR="00E66E42" w:rsidRPr="00F876D1" w:rsidRDefault="00E66E42" w:rsidP="00E66E42">
      <w:pPr>
        <w:pStyle w:val="CommentText"/>
        <w:rPr>
          <w:rFonts w:eastAsia="DengXian"/>
        </w:rPr>
      </w:pPr>
    </w:p>
    <w:p w14:paraId="4B2AA4E0" w14:textId="77777777" w:rsidR="00E66E42" w:rsidRDefault="00E66E42" w:rsidP="00E66E42">
      <w:r>
        <w:rPr>
          <w:b/>
        </w:rPr>
        <w:t>[Comments]</w:t>
      </w:r>
      <w:r>
        <w:t>:</w:t>
      </w:r>
    </w:p>
    <w:p w14:paraId="32EBA818" w14:textId="0031BEC4" w:rsidR="002A7B40" w:rsidRDefault="002A7B40" w:rsidP="00E66E42">
      <w:pPr>
        <w:rPr>
          <w:rFonts w:eastAsia="DengXian"/>
        </w:rPr>
      </w:pPr>
      <w:r>
        <w:t xml:space="preserve">[Rapporteur] </w:t>
      </w:r>
      <w:r w:rsidRPr="002A7B40">
        <w:t xml:space="preserve">The understanding is not correct. When the LTM CSI report configuration is </w:t>
      </w:r>
      <w:proofErr w:type="gramStart"/>
      <w:r w:rsidRPr="002A7B40">
        <w:t>configured</w:t>
      </w:r>
      <w:proofErr w:type="gramEnd"/>
      <w:r w:rsidRPr="002A7B40">
        <w:t xml:space="preserve"> the UE shall not ignore the LTM CSI report configurations within the CSI-MeasConfig. This configuration </w:t>
      </w:r>
      <w:proofErr w:type="gramStart"/>
      <w:r w:rsidRPr="002A7B40">
        <w:t>are</w:t>
      </w:r>
      <w:proofErr w:type="gramEnd"/>
      <w:r w:rsidRPr="002A7B40">
        <w:t xml:space="preserve"> used for two different things. Also, how this field is used is already described in the RAN1 specification, so no need to further clarify in our spec.</w:t>
      </w:r>
    </w:p>
    <w:p w14:paraId="41EABB11" w14:textId="77777777" w:rsidR="00E66E42" w:rsidRDefault="00E66E42" w:rsidP="00E335EA">
      <w:pPr>
        <w:rPr>
          <w:rFonts w:eastAsia="DengXian"/>
        </w:rPr>
      </w:pPr>
    </w:p>
    <w:p w14:paraId="3B0CE873" w14:textId="77777777" w:rsidR="00D43850" w:rsidRDefault="00D43850" w:rsidP="00D43850">
      <w:pPr>
        <w:pStyle w:val="Heading1"/>
      </w:pPr>
      <w:r>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3997A2E0" w:rsidR="00D43850" w:rsidRDefault="00D43850">
            <w:pPr>
              <w:rPr>
                <w:lang w:eastAsia="sv-SE"/>
              </w:rPr>
            </w:pPr>
            <w:r>
              <w:rPr>
                <w:lang w:eastAsia="sv-SE"/>
              </w:rPr>
              <w:t>M20</w:t>
            </w:r>
            <w:r w:rsidR="00A9577B">
              <w:rPr>
                <w:lang w:eastAsia="sv-SE"/>
              </w:rPr>
              <w:t>2</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DengXian"/>
                <w:lang w:eastAsia="sv-SE"/>
              </w:rPr>
            </w:pPr>
            <w:r>
              <w:rPr>
                <w:rFonts w:eastAsia="DengXian"/>
                <w:lang w:eastAsia="sv-SE"/>
              </w:rPr>
              <w:t xml:space="preserve">Need code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481EA231" w:rsidR="00D43850" w:rsidRDefault="00356DDB">
            <w:pPr>
              <w:rPr>
                <w:lang w:eastAsia="sv-SE"/>
              </w:rPr>
            </w:pPr>
            <w:r>
              <w:rPr>
                <w:lang w:eastAsia="sv-SE"/>
              </w:rPr>
              <w:t>ToDo</w:t>
            </w: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ltm-CSI-ReportConfig-r19     LTM-CSI-ReportConfig-r18                 </w:t>
      </w:r>
      <w:proofErr w:type="gramStart"/>
      <w:r>
        <w:rPr>
          <w:color w:val="993366"/>
        </w:rPr>
        <w:t>OPTIONAL</w:t>
      </w:r>
      <w:r>
        <w:rPr>
          <w:color w:val="000000" w:themeColor="text1"/>
        </w:rPr>
        <w:t xml:space="preserve">,   </w:t>
      </w:r>
      <w:proofErr w:type="gramEnd"/>
      <w:r>
        <w:rPr>
          <w:color w:val="000000" w:themeColor="text1"/>
        </w:rPr>
        <w:t xml:space="preserve">  </w:t>
      </w:r>
      <w:r>
        <w:rPr>
          <w:color w:val="808080"/>
        </w:rPr>
        <w:t xml:space="preserve">-- Need </w:t>
      </w:r>
      <w:ins w:id="167" w:author="MediaTek" w:date="2025-09-23T13:36:00Z">
        <w:r>
          <w:rPr>
            <w:color w:val="808080"/>
          </w:rPr>
          <w:t>M</w:t>
        </w:r>
      </w:ins>
      <w:del w:id="168" w:author="MediaTek" w:date="2025-09-23T13:36:00Z">
        <w:r>
          <w:rPr>
            <w:color w:val="808080"/>
          </w:rPr>
          <w:delText>N</w:delText>
        </w:r>
      </w:del>
    </w:p>
    <w:p w14:paraId="76500722" w14:textId="77777777" w:rsidR="00D43850" w:rsidRDefault="00D43850" w:rsidP="00D43850">
      <w:r>
        <w:rPr>
          <w:b/>
        </w:rPr>
        <w:t>[Comments]</w:t>
      </w:r>
      <w:r>
        <w:t>:</w:t>
      </w:r>
    </w:p>
    <w:p w14:paraId="57CB7501" w14:textId="19DABAA9" w:rsidR="002A7B40" w:rsidRDefault="002A7B40" w:rsidP="00D43850">
      <w:pPr>
        <w:rPr>
          <w:rFonts w:eastAsia="DengXian"/>
        </w:rPr>
      </w:pPr>
      <w:r>
        <w:rPr>
          <w:rFonts w:eastAsia="DengXian"/>
        </w:rPr>
        <w:t xml:space="preserve">[Rapporteur] </w:t>
      </w:r>
      <w:r w:rsidRPr="002A7B40">
        <w:rPr>
          <w:rFonts w:eastAsia="DengXian"/>
        </w:rPr>
        <w:t>This is a field which the UE used to send the first CSI report when an LTM cell switch is executed, but the understanding is that the UE shall not continue to use this configuration afterwards. We can double check what RAN1 specification captures or eventually we can ask them how we should interpret the use of this field.</w:t>
      </w:r>
    </w:p>
    <w:p w14:paraId="772EA4F9" w14:textId="673783E2" w:rsidR="00D43850" w:rsidRDefault="00386D54" w:rsidP="00D43850">
      <w:pPr>
        <w:rPr>
          <w:rFonts w:eastAsia="DengXian"/>
        </w:rPr>
      </w:pPr>
      <w:r>
        <w:rPr>
          <w:rFonts w:eastAsia="DengXian"/>
        </w:rPr>
        <w:t xml:space="preserve">[Huawei] This field is stored by the UE and to be used for every LTM cell switch to the </w:t>
      </w:r>
      <w:r w:rsidRPr="00341B7F">
        <w:rPr>
          <w:rFonts w:eastAsia="DengXian"/>
          <w:i/>
          <w:iCs/>
        </w:rPr>
        <w:t>LTM-Candidate</w:t>
      </w:r>
      <w:r>
        <w:rPr>
          <w:rFonts w:eastAsia="DengXian"/>
        </w:rPr>
        <w:t>, so Need N makes no sense. It can be Need M or Need R.</w:t>
      </w:r>
    </w:p>
    <w:p w14:paraId="322E4BF4" w14:textId="77777777" w:rsidR="00DF26D0" w:rsidRPr="006201E0" w:rsidRDefault="00DF26D0" w:rsidP="00DF26D0">
      <w:pPr>
        <w:pStyle w:val="Heading1"/>
        <w:rPr>
          <w:rFonts w:eastAsia="DengXian"/>
        </w:rPr>
      </w:pPr>
      <w:r>
        <w:rPr>
          <w:rFonts w:eastAsia="DengXian" w:hint="eastAsia"/>
        </w:rPr>
        <w:t>B110</w:t>
      </w:r>
    </w:p>
    <w:tbl>
      <w:tblPr>
        <w:tblStyle w:val="TableGrid"/>
        <w:tblW w:w="5000" w:type="pct"/>
        <w:tblInd w:w="0" w:type="dxa"/>
        <w:tblLook w:val="04A0" w:firstRow="1" w:lastRow="0" w:firstColumn="1" w:lastColumn="0" w:noHBand="0" w:noVBand="1"/>
      </w:tblPr>
      <w:tblGrid>
        <w:gridCol w:w="764"/>
        <w:gridCol w:w="750"/>
        <w:gridCol w:w="854"/>
        <w:gridCol w:w="2347"/>
        <w:gridCol w:w="935"/>
        <w:gridCol w:w="1280"/>
        <w:gridCol w:w="791"/>
        <w:gridCol w:w="805"/>
        <w:gridCol w:w="1105"/>
      </w:tblGrid>
      <w:tr w:rsidR="00DF26D0" w14:paraId="345B4A82" w14:textId="77777777" w:rsidTr="00CD2FA5">
        <w:tc>
          <w:tcPr>
            <w:tcW w:w="427" w:type="pct"/>
          </w:tcPr>
          <w:p w14:paraId="3524AAD4" w14:textId="77777777" w:rsidR="00DF26D0" w:rsidRDefault="00DF26D0" w:rsidP="00CD2FA5">
            <w:r>
              <w:t>RIL Id</w:t>
            </w:r>
          </w:p>
        </w:tc>
        <w:tc>
          <w:tcPr>
            <w:tcW w:w="419" w:type="pct"/>
          </w:tcPr>
          <w:p w14:paraId="5ABA6307" w14:textId="77777777" w:rsidR="00DF26D0" w:rsidRDefault="00DF26D0" w:rsidP="00CD2FA5">
            <w:r>
              <w:t>WI</w:t>
            </w:r>
          </w:p>
        </w:tc>
        <w:tc>
          <w:tcPr>
            <w:tcW w:w="473" w:type="pct"/>
          </w:tcPr>
          <w:p w14:paraId="3B75DF7B" w14:textId="77777777" w:rsidR="00DF26D0" w:rsidRDefault="00DF26D0" w:rsidP="00CD2FA5">
            <w:r>
              <w:t>Class</w:t>
            </w:r>
          </w:p>
        </w:tc>
        <w:tc>
          <w:tcPr>
            <w:tcW w:w="1248" w:type="pct"/>
          </w:tcPr>
          <w:p w14:paraId="340B46A7" w14:textId="77777777" w:rsidR="00DF26D0" w:rsidRDefault="00DF26D0" w:rsidP="00CD2FA5">
            <w:r>
              <w:t>Title</w:t>
            </w:r>
          </w:p>
        </w:tc>
        <w:tc>
          <w:tcPr>
            <w:tcW w:w="515" w:type="pct"/>
          </w:tcPr>
          <w:p w14:paraId="2FA24DC2" w14:textId="77777777" w:rsidR="00DF26D0" w:rsidRDefault="00DF26D0" w:rsidP="00CD2FA5">
            <w:r>
              <w:t>Tdoc</w:t>
            </w:r>
          </w:p>
        </w:tc>
        <w:tc>
          <w:tcPr>
            <w:tcW w:w="694" w:type="pct"/>
          </w:tcPr>
          <w:p w14:paraId="008DE432" w14:textId="77777777" w:rsidR="00DF26D0" w:rsidRDefault="00DF26D0" w:rsidP="00CD2FA5">
            <w:r>
              <w:t>Delegate</w:t>
            </w:r>
          </w:p>
        </w:tc>
        <w:tc>
          <w:tcPr>
            <w:tcW w:w="440" w:type="pct"/>
          </w:tcPr>
          <w:p w14:paraId="5E780809" w14:textId="77777777" w:rsidR="00DF26D0" w:rsidRDefault="00DF26D0" w:rsidP="00CD2FA5">
            <w:r>
              <w:t>Misc</w:t>
            </w:r>
          </w:p>
        </w:tc>
        <w:tc>
          <w:tcPr>
            <w:tcW w:w="418" w:type="pct"/>
          </w:tcPr>
          <w:p w14:paraId="3DD9321D" w14:textId="77777777" w:rsidR="00DF26D0" w:rsidRDefault="00DF26D0" w:rsidP="00CD2FA5">
            <w:r>
              <w:t>File version</w:t>
            </w:r>
          </w:p>
        </w:tc>
        <w:tc>
          <w:tcPr>
            <w:tcW w:w="366" w:type="pct"/>
          </w:tcPr>
          <w:p w14:paraId="5064569B" w14:textId="77777777" w:rsidR="00DF26D0" w:rsidRDefault="00DF26D0" w:rsidP="00CD2FA5">
            <w:r>
              <w:t>Status</w:t>
            </w:r>
          </w:p>
        </w:tc>
      </w:tr>
      <w:tr w:rsidR="00DF26D0" w14:paraId="572C97CC" w14:textId="77777777" w:rsidTr="00CD2FA5">
        <w:tc>
          <w:tcPr>
            <w:tcW w:w="427" w:type="pct"/>
          </w:tcPr>
          <w:p w14:paraId="2D461AAB" w14:textId="77777777" w:rsidR="00DF26D0" w:rsidRPr="000F4A2F" w:rsidRDefault="00DF26D0" w:rsidP="00CD2FA5">
            <w:pPr>
              <w:rPr>
                <w:rFonts w:eastAsia="DengXian"/>
              </w:rPr>
            </w:pPr>
            <w:r>
              <w:rPr>
                <w:rFonts w:eastAsia="DengXian" w:hint="eastAsia"/>
              </w:rPr>
              <w:lastRenderedPageBreak/>
              <w:t>B110</w:t>
            </w:r>
          </w:p>
        </w:tc>
        <w:tc>
          <w:tcPr>
            <w:tcW w:w="419" w:type="pct"/>
          </w:tcPr>
          <w:p w14:paraId="7579E9DC" w14:textId="77777777" w:rsidR="00DF26D0" w:rsidRPr="001B60DD" w:rsidRDefault="00DF26D0" w:rsidP="00CD2FA5">
            <w:pPr>
              <w:rPr>
                <w:rFonts w:eastAsia="DengXian"/>
              </w:rPr>
            </w:pPr>
            <w:r w:rsidRPr="005E0519">
              <w:rPr>
                <w:rFonts w:eastAsia="DengXian" w:hint="eastAsia"/>
              </w:rPr>
              <w:t>M</w:t>
            </w:r>
            <w:r w:rsidRPr="005E0519">
              <w:rPr>
                <w:rFonts w:eastAsia="DengXian"/>
              </w:rPr>
              <w:t>OB</w:t>
            </w:r>
          </w:p>
        </w:tc>
        <w:tc>
          <w:tcPr>
            <w:tcW w:w="473" w:type="pct"/>
          </w:tcPr>
          <w:p w14:paraId="610D91A9" w14:textId="77777777" w:rsidR="00DF26D0" w:rsidRPr="001B60DD" w:rsidRDefault="00DF26D0" w:rsidP="00CD2FA5">
            <w:pPr>
              <w:rPr>
                <w:rFonts w:eastAsia="DengXian"/>
              </w:rPr>
            </w:pPr>
            <w:r w:rsidRPr="005E0519">
              <w:rPr>
                <w:rFonts w:eastAsia="DengXian" w:hint="eastAsia"/>
              </w:rPr>
              <w:t>1</w:t>
            </w:r>
          </w:p>
        </w:tc>
        <w:tc>
          <w:tcPr>
            <w:tcW w:w="1248" w:type="pct"/>
          </w:tcPr>
          <w:p w14:paraId="6099DA15" w14:textId="77777777" w:rsidR="00DF26D0" w:rsidRPr="001B60DD" w:rsidRDefault="00DF26D0" w:rsidP="00CD2FA5">
            <w:pPr>
              <w:rPr>
                <w:rFonts w:eastAsia="DengXian"/>
              </w:rPr>
            </w:pPr>
            <w:r>
              <w:rPr>
                <w:rFonts w:eastAsia="DengXian" w:hint="eastAsia"/>
              </w:rPr>
              <w:t xml:space="preserve">CSI report </w:t>
            </w:r>
            <w:r>
              <w:rPr>
                <w:rFonts w:eastAsia="DengXian"/>
              </w:rPr>
              <w:t>configuration</w:t>
            </w:r>
            <w:r>
              <w:rPr>
                <w:rFonts w:eastAsia="DengXian" w:hint="eastAsia"/>
              </w:rPr>
              <w:t xml:space="preserve"> for early CSI </w:t>
            </w:r>
            <w:r>
              <w:rPr>
                <w:rFonts w:eastAsia="DengXian"/>
              </w:rPr>
              <w:t>acquisition</w:t>
            </w:r>
            <w:r>
              <w:rPr>
                <w:rFonts w:eastAsia="DengXian" w:hint="eastAsia"/>
              </w:rPr>
              <w:t xml:space="preserve"> after cell switch</w:t>
            </w:r>
          </w:p>
        </w:tc>
        <w:tc>
          <w:tcPr>
            <w:tcW w:w="515" w:type="pct"/>
          </w:tcPr>
          <w:p w14:paraId="095041BB" w14:textId="77777777" w:rsidR="00DF26D0" w:rsidRPr="001B60DD" w:rsidRDefault="00DF26D0" w:rsidP="00CD2FA5">
            <w:pPr>
              <w:rPr>
                <w:rFonts w:eastAsia="DengXian"/>
              </w:rPr>
            </w:pPr>
            <w:r w:rsidRPr="005E0519">
              <w:t>R2-25xxxxx</w:t>
            </w:r>
          </w:p>
        </w:tc>
        <w:tc>
          <w:tcPr>
            <w:tcW w:w="694" w:type="pct"/>
          </w:tcPr>
          <w:p w14:paraId="66F65E33" w14:textId="77777777" w:rsidR="00DF26D0" w:rsidRPr="001B60DD" w:rsidRDefault="00DF26D0" w:rsidP="00CD2FA5">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1488BE5F" w14:textId="77777777" w:rsidR="00DF26D0" w:rsidRDefault="00DF26D0" w:rsidP="00CD2FA5"/>
        </w:tc>
        <w:tc>
          <w:tcPr>
            <w:tcW w:w="418" w:type="pct"/>
          </w:tcPr>
          <w:p w14:paraId="5CFBEEF1" w14:textId="77777777" w:rsidR="00DF26D0" w:rsidRPr="000F4A2F" w:rsidRDefault="00DF26D0" w:rsidP="00CD2FA5">
            <w:pPr>
              <w:rPr>
                <w:rFonts w:eastAsia="DengXian"/>
              </w:rPr>
            </w:pPr>
            <w:r w:rsidRPr="00D31054">
              <w:t>V0</w:t>
            </w:r>
            <w:r>
              <w:t>1</w:t>
            </w:r>
            <w:r>
              <w:rPr>
                <w:rFonts w:eastAsia="DengXian" w:hint="eastAsia"/>
              </w:rPr>
              <w:t>6</w:t>
            </w:r>
          </w:p>
        </w:tc>
        <w:tc>
          <w:tcPr>
            <w:tcW w:w="366" w:type="pct"/>
          </w:tcPr>
          <w:p w14:paraId="480A88BD" w14:textId="2D8D5838" w:rsidR="00DF26D0" w:rsidRDefault="00356DDB" w:rsidP="00CD2FA5">
            <w:r>
              <w:t>PropReject</w:t>
            </w:r>
          </w:p>
        </w:tc>
      </w:tr>
    </w:tbl>
    <w:p w14:paraId="64C83E7B" w14:textId="77777777" w:rsidR="00DF26D0" w:rsidRPr="001141D1" w:rsidRDefault="00DF26D0" w:rsidP="00DF26D0">
      <w:pPr>
        <w:pStyle w:val="CommentText"/>
        <w:rPr>
          <w:rFonts w:eastAsia="DengXian"/>
        </w:rPr>
      </w:pPr>
      <w:r>
        <w:rPr>
          <w:b/>
        </w:rPr>
        <w:br/>
        <w:t>[Description]</w:t>
      </w:r>
      <w:r>
        <w:t xml:space="preserve">: Based on the current spec, </w:t>
      </w:r>
      <w:r>
        <w:rPr>
          <w:rFonts w:eastAsia="DengXian" w:hint="eastAsia"/>
        </w:rPr>
        <w:t xml:space="preserve">UE will keep the whole </w:t>
      </w:r>
      <w:r w:rsidRPr="008D7AD1">
        <w:rPr>
          <w:rFonts w:eastAsia="DengXian" w:hint="eastAsia"/>
          <w:i/>
          <w:iCs/>
        </w:rPr>
        <w:t>LTM-config IE</w:t>
      </w:r>
      <w:r>
        <w:rPr>
          <w:rFonts w:eastAsia="DengXian" w:hint="eastAsia"/>
        </w:rPr>
        <w:t xml:space="preserve"> after cell switch</w:t>
      </w:r>
      <w:r>
        <w:t>.</w:t>
      </w:r>
      <w:r>
        <w:rPr>
          <w:rFonts w:eastAsia="DengXian" w:hint="eastAsia"/>
        </w:rPr>
        <w:t xml:space="preserve"> </w:t>
      </w:r>
      <w:r>
        <w:rPr>
          <w:rFonts w:eastAsia="DengXian"/>
        </w:rPr>
        <w:t>H</w:t>
      </w:r>
      <w:r>
        <w:rPr>
          <w:rFonts w:eastAsia="DengXian" w:hint="eastAsia"/>
        </w:rPr>
        <w:t xml:space="preserve">owever, </w:t>
      </w:r>
      <w:r w:rsidRPr="008D7AD1">
        <w:rPr>
          <w:rFonts w:eastAsia="DengXian" w:hint="eastAsia"/>
          <w:i/>
          <w:iCs/>
        </w:rPr>
        <w:t>LTM configu IE</w:t>
      </w:r>
      <w:r>
        <w:rPr>
          <w:rFonts w:eastAsia="DengXian" w:hint="eastAsia"/>
        </w:rPr>
        <w:t xml:space="preserve"> includes </w:t>
      </w:r>
      <w:r w:rsidRPr="003E18E9">
        <w:rPr>
          <w:rFonts w:eastAsia="DengXian"/>
          <w:i/>
          <w:iCs/>
        </w:rPr>
        <w:t>LTM-CSI-ReportConfig-r18</w:t>
      </w:r>
      <w:r>
        <w:rPr>
          <w:rFonts w:eastAsia="DengXian" w:hint="eastAsia"/>
        </w:rPr>
        <w:t xml:space="preserve"> for </w:t>
      </w:r>
      <w:r>
        <w:rPr>
          <w:rFonts w:eastAsia="DengXian"/>
        </w:rPr>
        <w:t>early</w:t>
      </w:r>
      <w:r>
        <w:rPr>
          <w:rFonts w:eastAsia="DengXian" w:hint="eastAsia"/>
        </w:rPr>
        <w:t xml:space="preserve">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Pr>
          <w:rFonts w:eastAsia="DengXian" w:hint="eastAsia"/>
        </w:rPr>
        <w:t xml:space="preserve">In addition, </w:t>
      </w:r>
      <w:r w:rsidRPr="00C452F8">
        <w:rPr>
          <w:rFonts w:eastAsia="DengXian"/>
          <w:i/>
          <w:iCs/>
        </w:rPr>
        <w:t>LTM-CSI-ReportConfig</w:t>
      </w:r>
      <w:r w:rsidRPr="00C452F8">
        <w:rPr>
          <w:rFonts w:eastAsia="DengXian" w:hint="eastAsia"/>
          <w:i/>
          <w:iCs/>
        </w:rPr>
        <w:t xml:space="preserve"> IE</w:t>
      </w:r>
      <w:r w:rsidRPr="00EE6E73">
        <w:t xml:space="preserve"> </w:t>
      </w:r>
      <w:r>
        <w:rPr>
          <w:rFonts w:eastAsia="DengXian" w:hint="eastAsia"/>
        </w:rPr>
        <w:t xml:space="preserve">for early </w:t>
      </w:r>
      <w:r w:rsidRPr="00C452F8">
        <w:rPr>
          <w:rFonts w:eastAsia="DengXian" w:hint="eastAsia"/>
        </w:rPr>
        <w:t xml:space="preserve">CSI </w:t>
      </w:r>
      <w:r w:rsidRPr="00C452F8">
        <w:rPr>
          <w:rFonts w:eastAsia="DengXian"/>
        </w:rPr>
        <w:t>acquisition</w:t>
      </w:r>
      <w:r w:rsidRPr="00EE6E73">
        <w:t xml:space="preserve"> </w:t>
      </w:r>
      <w:r>
        <w:rPr>
          <w:rFonts w:eastAsia="DengXian" w:hint="eastAsia"/>
        </w:rPr>
        <w:t xml:space="preserve">is generated by source cell. </w:t>
      </w:r>
      <w:r>
        <w:rPr>
          <w:rFonts w:eastAsia="DengXian"/>
        </w:rPr>
        <w:t>T</w:t>
      </w:r>
      <w:r>
        <w:rPr>
          <w:rFonts w:eastAsia="DengXian" w:hint="eastAsia"/>
        </w:rPr>
        <w:t xml:space="preserve">he target cell does not </w:t>
      </w:r>
      <w:r>
        <w:rPr>
          <w:rFonts w:eastAsia="DengXian"/>
        </w:rPr>
        <w:t>know</w:t>
      </w:r>
      <w:r>
        <w:rPr>
          <w:rFonts w:eastAsia="DengXian" w:hint="eastAsia"/>
        </w:rPr>
        <w:t xml:space="preserve"> </w:t>
      </w:r>
      <w:r w:rsidRPr="00F66111">
        <w:rPr>
          <w:i/>
          <w:iCs/>
        </w:rPr>
        <w:t>LTM-CSI-ReportConfigId</w:t>
      </w:r>
      <w:r>
        <w:rPr>
          <w:rFonts w:eastAsia="DengXian" w:hint="eastAsia"/>
        </w:rPr>
        <w:t xml:space="preserve"> of </w:t>
      </w:r>
      <w:r w:rsidRPr="00C452F8">
        <w:rPr>
          <w:rFonts w:eastAsia="DengXian"/>
          <w:i/>
          <w:iCs/>
        </w:rPr>
        <w:t>LTM-CSI-ReportConfig</w:t>
      </w:r>
      <w:r>
        <w:rPr>
          <w:rFonts w:eastAsia="DengXian" w:hint="eastAsia"/>
          <w:i/>
          <w:iCs/>
        </w:rPr>
        <w:t xml:space="preserve">. </w:t>
      </w:r>
      <w:r w:rsidRPr="00F66111">
        <w:rPr>
          <w:rFonts w:eastAsia="DengXian"/>
        </w:rPr>
        <w:t xml:space="preserve">Therefore, </w:t>
      </w:r>
      <w:r>
        <w:rPr>
          <w:rFonts w:eastAsia="DengXian"/>
        </w:rPr>
        <w:t>the</w:t>
      </w:r>
      <w:r>
        <w:rPr>
          <w:rFonts w:eastAsia="DengXian" w:hint="eastAsia"/>
        </w:rPr>
        <w:t xml:space="preserve"> target cell cannot release it. </w:t>
      </w:r>
      <w:r>
        <w:rPr>
          <w:rFonts w:eastAsia="DengXian"/>
        </w:rPr>
        <w:t>W</w:t>
      </w:r>
      <w:r>
        <w:rPr>
          <w:rFonts w:eastAsia="DengXian" w:hint="eastAsia"/>
        </w:rPr>
        <w:t xml:space="preserve">e propose </w:t>
      </w:r>
      <w:r>
        <w:rPr>
          <w:rFonts w:eastAsia="DengXian"/>
        </w:rPr>
        <w:t>that</w:t>
      </w:r>
      <w:r>
        <w:rPr>
          <w:rFonts w:eastAsia="DengXian" w:hint="eastAsia"/>
        </w:rPr>
        <w:t xml:space="preserve"> a</w:t>
      </w:r>
      <w:r w:rsidRPr="007C26BD">
        <w:rPr>
          <w:rFonts w:eastAsia="DengXian"/>
        </w:rPr>
        <w:t xml:space="preserve">fter CSI reporting at the target cell after or during cell switch triggered by LTM, </w:t>
      </w:r>
      <w:r w:rsidRPr="00C452F8">
        <w:rPr>
          <w:rFonts w:eastAsia="DengXian"/>
          <w:i/>
          <w:iCs/>
        </w:rPr>
        <w:t>LTM-CSI-ReportConfig</w:t>
      </w:r>
      <w:r w:rsidRPr="00C452F8">
        <w:rPr>
          <w:rFonts w:eastAsia="DengXian" w:hint="eastAsia"/>
          <w:i/>
          <w:iCs/>
        </w:rPr>
        <w:t xml:space="preserve"> IE</w:t>
      </w:r>
      <w:r>
        <w:rPr>
          <w:rFonts w:eastAsia="DengXian" w:hint="eastAsia"/>
          <w:i/>
          <w:iCs/>
        </w:rPr>
        <w:t xml:space="preserve"> of LTM-candidate IE </w:t>
      </w:r>
      <w:r w:rsidRPr="00F11FD7">
        <w:rPr>
          <w:rFonts w:eastAsia="DengXian" w:hint="eastAsia"/>
        </w:rPr>
        <w:t>can be</w:t>
      </w:r>
      <w:r w:rsidRPr="00F11FD7">
        <w:rPr>
          <w:rFonts w:eastAsia="DengXian"/>
        </w:rPr>
        <w:t xml:space="preserve"> </w:t>
      </w:r>
      <w:r w:rsidRPr="00F11FD7">
        <w:rPr>
          <w:rFonts w:eastAsia="DengXian" w:hint="eastAsia"/>
        </w:rPr>
        <w:t>released by UE</w:t>
      </w:r>
      <w:r w:rsidRPr="007C26BD">
        <w:rPr>
          <w:rFonts w:eastAsia="DengXian"/>
        </w:rPr>
        <w:t>.</w:t>
      </w:r>
    </w:p>
    <w:p w14:paraId="7111D88F" w14:textId="77777777" w:rsidR="00DF26D0" w:rsidRPr="003B3438" w:rsidRDefault="00DF26D0" w:rsidP="00DF26D0">
      <w:pPr>
        <w:pStyle w:val="CommentText"/>
        <w:rPr>
          <w:rFonts w:eastAsia="DengXian"/>
        </w:rPr>
      </w:pPr>
      <w:r>
        <w:rPr>
          <w:b/>
        </w:rPr>
        <w:t>[Proposed Change]</w:t>
      </w:r>
      <w:r>
        <w:t xml:space="preserve">: </w:t>
      </w:r>
      <w:r>
        <w:rPr>
          <w:rFonts w:eastAsia="DengXian" w:hint="eastAsia"/>
        </w:rPr>
        <w:t>A</w:t>
      </w:r>
      <w:r w:rsidRPr="007C26BD">
        <w:rPr>
          <w:rFonts w:eastAsia="DengXian"/>
        </w:rPr>
        <w:t xml:space="preserve">fter CSI reporting at the target cell after or during cell switch triggered by LTM, </w:t>
      </w:r>
      <w:r w:rsidRPr="00C452F8">
        <w:rPr>
          <w:rFonts w:eastAsia="DengXian"/>
          <w:i/>
          <w:iCs/>
        </w:rPr>
        <w:t>LTM-CSI-ReportConfig</w:t>
      </w:r>
      <w:r w:rsidRPr="00C452F8">
        <w:rPr>
          <w:rFonts w:eastAsia="DengXian" w:hint="eastAsia"/>
          <w:i/>
          <w:iCs/>
        </w:rPr>
        <w:t xml:space="preserve"> IE</w:t>
      </w:r>
      <w:r>
        <w:rPr>
          <w:rFonts w:eastAsia="DengXian" w:hint="eastAsia"/>
          <w:i/>
          <w:iCs/>
        </w:rPr>
        <w:t xml:space="preserve"> of LTM-candidate IE </w:t>
      </w:r>
      <w:r w:rsidRPr="00F11FD7">
        <w:rPr>
          <w:rFonts w:eastAsia="DengXian" w:hint="eastAsia"/>
        </w:rPr>
        <w:t>can be</w:t>
      </w:r>
      <w:r w:rsidRPr="00F11FD7">
        <w:rPr>
          <w:rFonts w:eastAsia="DengXian"/>
        </w:rPr>
        <w:t xml:space="preserve"> </w:t>
      </w:r>
      <w:r w:rsidRPr="00F11FD7">
        <w:rPr>
          <w:rFonts w:eastAsia="DengXian" w:hint="eastAsia"/>
        </w:rPr>
        <w:t>released by UE</w:t>
      </w:r>
      <w:r>
        <w:rPr>
          <w:rFonts w:eastAsia="DengXian" w:hint="eastAsia"/>
        </w:rPr>
        <w:t xml:space="preserve">. We will prepare one </w:t>
      </w:r>
      <w:r>
        <w:rPr>
          <w:rFonts w:eastAsia="DengXian"/>
        </w:rPr>
        <w:t>contribution</w:t>
      </w:r>
      <w:r>
        <w:rPr>
          <w:rFonts w:eastAsia="DengXian" w:hint="eastAsia"/>
        </w:rPr>
        <w:t xml:space="preserve"> to discuss this issue.</w:t>
      </w:r>
    </w:p>
    <w:p w14:paraId="54ADEB05" w14:textId="77777777" w:rsidR="00DF26D0" w:rsidRDefault="00DF26D0" w:rsidP="00DF26D0">
      <w:r>
        <w:rPr>
          <w:b/>
        </w:rPr>
        <w:t>[Comments]</w:t>
      </w:r>
      <w:r>
        <w:t>:</w:t>
      </w:r>
    </w:p>
    <w:p w14:paraId="003FA377" w14:textId="12356FFC" w:rsidR="00976F71" w:rsidRDefault="00976F71" w:rsidP="00DF26D0">
      <w:pPr>
        <w:rPr>
          <w:rFonts w:eastAsia="DengXian"/>
        </w:rPr>
      </w:pPr>
      <w:r>
        <w:rPr>
          <w:rFonts w:eastAsia="DengXian"/>
        </w:rPr>
        <w:t xml:space="preserve">[Rapporteur] </w:t>
      </w:r>
      <w:r w:rsidRPr="00976F71">
        <w:rPr>
          <w:rFonts w:eastAsia="DengXian"/>
        </w:rPr>
        <w:t xml:space="preserve">Agree that after transmitting the CSI report due to the early CSI acquisition the UE shall not </w:t>
      </w:r>
      <w:proofErr w:type="gramStart"/>
      <w:r w:rsidRPr="00976F71">
        <w:rPr>
          <w:rFonts w:eastAsia="DengXian"/>
        </w:rPr>
        <w:t>use  this</w:t>
      </w:r>
      <w:proofErr w:type="gramEnd"/>
      <w:r w:rsidRPr="00976F71">
        <w:rPr>
          <w:rFonts w:eastAsia="DengXian"/>
        </w:rPr>
        <w:t xml:space="preserve"> field anymore. The field is </w:t>
      </w:r>
      <w:proofErr w:type="gramStart"/>
      <w:r w:rsidRPr="00976F71">
        <w:rPr>
          <w:rFonts w:eastAsia="DengXian"/>
        </w:rPr>
        <w:t>need</w:t>
      </w:r>
      <w:proofErr w:type="gramEnd"/>
      <w:r w:rsidRPr="00976F71">
        <w:rPr>
          <w:rFonts w:eastAsia="DengXian"/>
        </w:rPr>
        <w:t xml:space="preserve"> N so it is something that UE should use as a one-shot configuration and not use anymore. To me this already address the concern raised by this RIL (given also that UE actions are described in the RAN1 specification).</w:t>
      </w:r>
    </w:p>
    <w:p w14:paraId="2F1E0F6F" w14:textId="139618BC" w:rsidR="00DF26D0" w:rsidRPr="003E4B94" w:rsidRDefault="003E4B94" w:rsidP="00DF26D0">
      <w:pPr>
        <w:rPr>
          <w:color w:val="000000" w:themeColor="text1"/>
        </w:rPr>
      </w:pPr>
      <w:r>
        <w:rPr>
          <w:rFonts w:eastAsia="DengXian"/>
        </w:rPr>
        <w:t xml:space="preserve">[Huawei] This field is the (only) </w:t>
      </w:r>
      <w:r w:rsidRPr="00FD63CD">
        <w:rPr>
          <w:i/>
          <w:iCs/>
          <w:color w:val="000000" w:themeColor="text1"/>
        </w:rPr>
        <w:t>ltm-CSI-ReportConfig-r19</w:t>
      </w:r>
      <w:r>
        <w:rPr>
          <w:color w:val="000000" w:themeColor="text1"/>
        </w:rPr>
        <w:t xml:space="preserve"> in </w:t>
      </w:r>
      <w:r w:rsidRPr="00FD63CD">
        <w:rPr>
          <w:i/>
          <w:iCs/>
          <w:color w:val="000000" w:themeColor="text1"/>
        </w:rPr>
        <w:t>LTM-Candidate</w:t>
      </w:r>
      <w:r>
        <w:rPr>
          <w:color w:val="000000" w:themeColor="text1"/>
        </w:rPr>
        <w:t xml:space="preserve">. It should be either Need M or Need R. If it is Need M, to release the field, the target cell must release the LTM-Candidate. If it is </w:t>
      </w:r>
      <w:proofErr w:type="gramStart"/>
      <w:r>
        <w:rPr>
          <w:color w:val="000000" w:themeColor="text1"/>
        </w:rPr>
        <w:t>need</w:t>
      </w:r>
      <w:proofErr w:type="gramEnd"/>
      <w:r>
        <w:rPr>
          <w:color w:val="000000" w:themeColor="text1"/>
        </w:rPr>
        <w:t xml:space="preserve"> R, to release the field, the target cell can reconfigure the LTM-Candidate with the field absent. The </w:t>
      </w:r>
      <w:r w:rsidRPr="00FD63CD">
        <w:rPr>
          <w:i/>
          <w:iCs/>
          <w:color w:val="000000" w:themeColor="text1"/>
        </w:rPr>
        <w:t>ltm-CSI-ReportConfig</w:t>
      </w:r>
      <w:r>
        <w:rPr>
          <w:i/>
          <w:iCs/>
          <w:color w:val="000000" w:themeColor="text1"/>
        </w:rPr>
        <w:t>Id</w:t>
      </w:r>
      <w:r>
        <w:rPr>
          <w:color w:val="000000" w:themeColor="text1"/>
        </w:rPr>
        <w:t xml:space="preserve"> in </w:t>
      </w:r>
      <w:r w:rsidRPr="00FD63CD">
        <w:rPr>
          <w:i/>
          <w:iCs/>
          <w:color w:val="000000" w:themeColor="text1"/>
        </w:rPr>
        <w:t>ltm-CSI-ReportConfig-r19</w:t>
      </w:r>
      <w:r>
        <w:rPr>
          <w:color w:val="000000" w:themeColor="text1"/>
        </w:rPr>
        <w:t xml:space="preserve"> has no use.</w:t>
      </w:r>
    </w:p>
    <w:p w14:paraId="2F42EF64" w14:textId="77777777" w:rsidR="00DF26D0" w:rsidRPr="006201E0" w:rsidRDefault="00DF26D0" w:rsidP="00DF26D0">
      <w:pPr>
        <w:pStyle w:val="Heading1"/>
        <w:rPr>
          <w:rFonts w:eastAsia="DengXian"/>
        </w:rPr>
      </w:pPr>
      <w:r>
        <w:rPr>
          <w:rFonts w:eastAsia="DengXian" w:hint="eastAsia"/>
        </w:rPr>
        <w:t>B111</w:t>
      </w:r>
    </w:p>
    <w:tbl>
      <w:tblPr>
        <w:tblStyle w:val="TableGrid"/>
        <w:tblW w:w="5000" w:type="pct"/>
        <w:tblInd w:w="0" w:type="dxa"/>
        <w:tblLook w:val="04A0" w:firstRow="1" w:lastRow="0" w:firstColumn="1" w:lastColumn="0" w:noHBand="0" w:noVBand="1"/>
      </w:tblPr>
      <w:tblGrid>
        <w:gridCol w:w="780"/>
        <w:gridCol w:w="765"/>
        <w:gridCol w:w="870"/>
        <w:gridCol w:w="2363"/>
        <w:gridCol w:w="951"/>
        <w:gridCol w:w="1296"/>
        <w:gridCol w:w="807"/>
        <w:gridCol w:w="805"/>
        <w:gridCol w:w="994"/>
      </w:tblGrid>
      <w:tr w:rsidR="00DF26D0" w14:paraId="44A64C15" w14:textId="77777777" w:rsidTr="00CD2FA5">
        <w:tc>
          <w:tcPr>
            <w:tcW w:w="427" w:type="pct"/>
          </w:tcPr>
          <w:p w14:paraId="35E68F8B" w14:textId="77777777" w:rsidR="00DF26D0" w:rsidRDefault="00DF26D0" w:rsidP="00CD2FA5">
            <w:r>
              <w:t>RIL Id</w:t>
            </w:r>
          </w:p>
        </w:tc>
        <w:tc>
          <w:tcPr>
            <w:tcW w:w="419" w:type="pct"/>
          </w:tcPr>
          <w:p w14:paraId="691D9485" w14:textId="77777777" w:rsidR="00DF26D0" w:rsidRDefault="00DF26D0" w:rsidP="00CD2FA5">
            <w:r>
              <w:t>WI</w:t>
            </w:r>
          </w:p>
        </w:tc>
        <w:tc>
          <w:tcPr>
            <w:tcW w:w="473" w:type="pct"/>
          </w:tcPr>
          <w:p w14:paraId="2ED7A808" w14:textId="77777777" w:rsidR="00DF26D0" w:rsidRDefault="00DF26D0" w:rsidP="00CD2FA5">
            <w:r>
              <w:t>Class</w:t>
            </w:r>
          </w:p>
        </w:tc>
        <w:tc>
          <w:tcPr>
            <w:tcW w:w="1248" w:type="pct"/>
          </w:tcPr>
          <w:p w14:paraId="2255FC19" w14:textId="77777777" w:rsidR="00DF26D0" w:rsidRDefault="00DF26D0" w:rsidP="00CD2FA5">
            <w:r>
              <w:t>Title</w:t>
            </w:r>
          </w:p>
        </w:tc>
        <w:tc>
          <w:tcPr>
            <w:tcW w:w="515" w:type="pct"/>
          </w:tcPr>
          <w:p w14:paraId="57B4FF9B" w14:textId="77777777" w:rsidR="00DF26D0" w:rsidRDefault="00DF26D0" w:rsidP="00CD2FA5">
            <w:r>
              <w:t>Tdoc</w:t>
            </w:r>
          </w:p>
        </w:tc>
        <w:tc>
          <w:tcPr>
            <w:tcW w:w="694" w:type="pct"/>
          </w:tcPr>
          <w:p w14:paraId="55BEC3CF" w14:textId="77777777" w:rsidR="00DF26D0" w:rsidRDefault="00DF26D0" w:rsidP="00CD2FA5">
            <w:r>
              <w:t>Delegate</w:t>
            </w:r>
          </w:p>
        </w:tc>
        <w:tc>
          <w:tcPr>
            <w:tcW w:w="440" w:type="pct"/>
          </w:tcPr>
          <w:p w14:paraId="126AC8A0" w14:textId="77777777" w:rsidR="00DF26D0" w:rsidRDefault="00DF26D0" w:rsidP="00CD2FA5">
            <w:r>
              <w:t>Misc</w:t>
            </w:r>
          </w:p>
        </w:tc>
        <w:tc>
          <w:tcPr>
            <w:tcW w:w="418" w:type="pct"/>
          </w:tcPr>
          <w:p w14:paraId="259F4F3C" w14:textId="77777777" w:rsidR="00DF26D0" w:rsidRDefault="00DF26D0" w:rsidP="00CD2FA5">
            <w:r>
              <w:t>File version</w:t>
            </w:r>
          </w:p>
        </w:tc>
        <w:tc>
          <w:tcPr>
            <w:tcW w:w="366" w:type="pct"/>
          </w:tcPr>
          <w:p w14:paraId="6BAF719C" w14:textId="77777777" w:rsidR="00DF26D0" w:rsidRDefault="00DF26D0" w:rsidP="00CD2FA5">
            <w:r>
              <w:t>Status</w:t>
            </w:r>
          </w:p>
        </w:tc>
      </w:tr>
      <w:tr w:rsidR="00DF26D0" w14:paraId="4CBC2E04" w14:textId="77777777" w:rsidTr="00CD2FA5">
        <w:tc>
          <w:tcPr>
            <w:tcW w:w="427" w:type="pct"/>
          </w:tcPr>
          <w:p w14:paraId="3AC19660" w14:textId="77777777" w:rsidR="00DF26D0" w:rsidRPr="000F4A2F" w:rsidRDefault="00DF26D0" w:rsidP="00CD2FA5">
            <w:pPr>
              <w:rPr>
                <w:rFonts w:eastAsia="DengXian"/>
              </w:rPr>
            </w:pPr>
            <w:r>
              <w:rPr>
                <w:rFonts w:eastAsia="DengXian" w:hint="eastAsia"/>
              </w:rPr>
              <w:t>B111</w:t>
            </w:r>
          </w:p>
        </w:tc>
        <w:tc>
          <w:tcPr>
            <w:tcW w:w="419" w:type="pct"/>
          </w:tcPr>
          <w:p w14:paraId="2FB2A510" w14:textId="77777777" w:rsidR="00DF26D0" w:rsidRPr="001B60DD" w:rsidRDefault="00DF26D0" w:rsidP="00CD2FA5">
            <w:pPr>
              <w:rPr>
                <w:rFonts w:eastAsia="DengXian"/>
              </w:rPr>
            </w:pPr>
            <w:r w:rsidRPr="005E0519">
              <w:rPr>
                <w:rFonts w:eastAsia="DengXian" w:hint="eastAsia"/>
              </w:rPr>
              <w:t>M</w:t>
            </w:r>
            <w:r w:rsidRPr="005E0519">
              <w:rPr>
                <w:rFonts w:eastAsia="DengXian"/>
              </w:rPr>
              <w:t>OB</w:t>
            </w:r>
          </w:p>
        </w:tc>
        <w:tc>
          <w:tcPr>
            <w:tcW w:w="473" w:type="pct"/>
          </w:tcPr>
          <w:p w14:paraId="73731586" w14:textId="77777777" w:rsidR="00DF26D0" w:rsidRPr="001B60DD" w:rsidRDefault="00DF26D0" w:rsidP="00CD2FA5">
            <w:pPr>
              <w:rPr>
                <w:rFonts w:eastAsia="DengXian"/>
              </w:rPr>
            </w:pPr>
            <w:r w:rsidRPr="005E0519">
              <w:rPr>
                <w:rFonts w:eastAsia="DengXian" w:hint="eastAsia"/>
              </w:rPr>
              <w:t>1</w:t>
            </w:r>
          </w:p>
        </w:tc>
        <w:tc>
          <w:tcPr>
            <w:tcW w:w="1248" w:type="pct"/>
          </w:tcPr>
          <w:p w14:paraId="210DB728" w14:textId="77777777" w:rsidR="00DF26D0" w:rsidRPr="001B60DD" w:rsidRDefault="00DF26D0" w:rsidP="00CD2FA5">
            <w:pPr>
              <w:rPr>
                <w:rFonts w:eastAsia="DengXian"/>
              </w:rPr>
            </w:pPr>
            <w:r>
              <w:rPr>
                <w:rFonts w:eastAsia="DengXian"/>
              </w:rPr>
              <w:t>Maintenance</w:t>
            </w:r>
            <w:r>
              <w:rPr>
                <w:rFonts w:eastAsia="DengXian" w:hint="eastAsia"/>
              </w:rPr>
              <w:t xml:space="preserve"> of CSI resource in LTM-configu after cell switch</w:t>
            </w:r>
          </w:p>
        </w:tc>
        <w:tc>
          <w:tcPr>
            <w:tcW w:w="515" w:type="pct"/>
          </w:tcPr>
          <w:p w14:paraId="26384E94" w14:textId="77777777" w:rsidR="00DF26D0" w:rsidRPr="001B60DD" w:rsidRDefault="00DF26D0" w:rsidP="00CD2FA5">
            <w:pPr>
              <w:rPr>
                <w:rFonts w:eastAsia="DengXian"/>
              </w:rPr>
            </w:pPr>
            <w:r w:rsidRPr="005E0519">
              <w:t>R2-25xxxxx</w:t>
            </w:r>
          </w:p>
        </w:tc>
        <w:tc>
          <w:tcPr>
            <w:tcW w:w="694" w:type="pct"/>
          </w:tcPr>
          <w:p w14:paraId="592B3D76" w14:textId="77777777" w:rsidR="00DF26D0" w:rsidRPr="001B60DD" w:rsidRDefault="00DF26D0" w:rsidP="00CD2FA5">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6AE1AC75" w14:textId="77777777" w:rsidR="00DF26D0" w:rsidRDefault="00DF26D0" w:rsidP="00CD2FA5"/>
        </w:tc>
        <w:tc>
          <w:tcPr>
            <w:tcW w:w="418" w:type="pct"/>
          </w:tcPr>
          <w:p w14:paraId="6EA2077A" w14:textId="77777777" w:rsidR="00DF26D0" w:rsidRPr="000F4A2F" w:rsidRDefault="00DF26D0" w:rsidP="00CD2FA5">
            <w:pPr>
              <w:rPr>
                <w:rFonts w:eastAsia="DengXian"/>
              </w:rPr>
            </w:pPr>
            <w:r w:rsidRPr="00D31054">
              <w:t>V0</w:t>
            </w:r>
            <w:r>
              <w:t>1</w:t>
            </w:r>
            <w:r>
              <w:rPr>
                <w:rFonts w:eastAsia="DengXian" w:hint="eastAsia"/>
              </w:rPr>
              <w:t>6</w:t>
            </w:r>
          </w:p>
        </w:tc>
        <w:tc>
          <w:tcPr>
            <w:tcW w:w="366" w:type="pct"/>
          </w:tcPr>
          <w:p w14:paraId="5905C0A4" w14:textId="127D4755" w:rsidR="00DF26D0" w:rsidRDefault="00356DDB" w:rsidP="00CD2FA5">
            <w:r>
              <w:t>Duplicate</w:t>
            </w:r>
          </w:p>
        </w:tc>
      </w:tr>
    </w:tbl>
    <w:p w14:paraId="6A3E3282" w14:textId="77777777" w:rsidR="00DF26D0" w:rsidRPr="00427F1E" w:rsidRDefault="00DF26D0" w:rsidP="00DF26D0">
      <w:pPr>
        <w:pStyle w:val="CommentText"/>
        <w:jc w:val="both"/>
        <w:rPr>
          <w:rFonts w:eastAsia="DengXian"/>
        </w:rPr>
      </w:pPr>
      <w:r>
        <w:rPr>
          <w:b/>
        </w:rPr>
        <w:br/>
        <w:t>[Description]</w:t>
      </w:r>
      <w:r>
        <w:t xml:space="preserve">: Based on the current </w:t>
      </w:r>
      <w:r>
        <w:rPr>
          <w:rFonts w:eastAsia="DengXian" w:hint="eastAsia"/>
        </w:rPr>
        <w:t>RRC CR</w:t>
      </w:r>
      <w:r>
        <w:t xml:space="preserve">, </w:t>
      </w:r>
      <w:r>
        <w:rPr>
          <w:rFonts w:eastAsia="DengXian" w:hint="eastAsia"/>
        </w:rPr>
        <w:t xml:space="preserve">UE will keep the whole </w:t>
      </w:r>
      <w:r w:rsidRPr="00816FE1">
        <w:rPr>
          <w:rFonts w:eastAsia="DengXian" w:hint="eastAsia"/>
          <w:i/>
          <w:iCs/>
        </w:rPr>
        <w:t xml:space="preserve">LTM-config IE </w:t>
      </w:r>
      <w:r>
        <w:rPr>
          <w:rFonts w:eastAsia="DengXian" w:hint="eastAsia"/>
        </w:rPr>
        <w:t>after cell switch</w:t>
      </w:r>
      <w:r>
        <w:t>.</w:t>
      </w:r>
      <w:r>
        <w:rPr>
          <w:rFonts w:eastAsia="DengXian" w:hint="eastAsia"/>
        </w:rPr>
        <w:t xml:space="preserve"> </w:t>
      </w:r>
      <w:r w:rsidRPr="001F5B49">
        <w:rPr>
          <w:lang w:eastAsia="ko-KR"/>
        </w:rPr>
        <w:t>CSI-RS</w:t>
      </w:r>
      <w:r>
        <w:rPr>
          <w:rFonts w:eastAsia="DengXian" w:hint="eastAsia"/>
        </w:rPr>
        <w:t>/IM</w:t>
      </w:r>
      <w:r w:rsidRPr="001F5B49">
        <w:rPr>
          <w:lang w:eastAsia="ko-KR"/>
        </w:rPr>
        <w:t xml:space="preserve"> resource</w:t>
      </w:r>
      <w:r>
        <w:rPr>
          <w:rFonts w:eastAsia="DengXian" w:hint="eastAsia"/>
        </w:rPr>
        <w:t xml:space="preserve">s are </w:t>
      </w:r>
      <w:r>
        <w:rPr>
          <w:rFonts w:eastAsia="DengXian"/>
        </w:rPr>
        <w:t>included</w:t>
      </w:r>
      <w:r>
        <w:rPr>
          <w:rFonts w:eastAsia="DengXian" w:hint="eastAsia"/>
        </w:rPr>
        <w:t xml:space="preserve"> in </w:t>
      </w:r>
      <w:r w:rsidRPr="000002C2">
        <w:rPr>
          <w:rFonts w:eastAsia="DengXian" w:hint="eastAsia"/>
          <w:i/>
          <w:iCs/>
        </w:rPr>
        <w:t>LTM-config IE</w:t>
      </w:r>
      <w:r>
        <w:rPr>
          <w:rFonts w:eastAsia="DengXian" w:hint="eastAsia"/>
        </w:rPr>
        <w:t xml:space="preserve">. </w:t>
      </w:r>
      <w:r>
        <w:rPr>
          <w:rFonts w:eastAsia="DengXian"/>
        </w:rPr>
        <w:t>S</w:t>
      </w:r>
      <w:r>
        <w:rPr>
          <w:rFonts w:eastAsia="DengXian" w:hint="eastAsia"/>
        </w:rPr>
        <w:t xml:space="preserve">pecifically, </w:t>
      </w:r>
      <w:r w:rsidRPr="000002C2">
        <w:rPr>
          <w:rFonts w:eastAsia="DengXian" w:hint="eastAsia"/>
          <w:i/>
          <w:iCs/>
        </w:rPr>
        <w:t>LTM configu IE</w:t>
      </w:r>
      <w:r>
        <w:rPr>
          <w:rFonts w:eastAsia="DengXian" w:hint="eastAsia"/>
        </w:rPr>
        <w:t xml:space="preserve"> includes periodical and </w:t>
      </w:r>
      <w:r w:rsidRPr="001F5B49">
        <w:rPr>
          <w:lang w:eastAsia="ko-KR"/>
        </w:rPr>
        <w:t>S</w:t>
      </w:r>
      <w:r>
        <w:rPr>
          <w:rFonts w:eastAsia="DengXian" w:hint="eastAsia"/>
        </w:rPr>
        <w:t>P</w:t>
      </w:r>
      <w:r w:rsidRPr="001F5B49">
        <w:rPr>
          <w:lang w:eastAsia="ko-KR"/>
        </w:rPr>
        <w:t xml:space="preserve"> CSI-RS resource sets </w:t>
      </w:r>
      <w:r>
        <w:rPr>
          <w:rFonts w:eastAsia="DengXian" w:hint="eastAsia"/>
        </w:rPr>
        <w:t xml:space="preserve">and periodical and </w:t>
      </w:r>
      <w:r w:rsidRPr="001F5B49">
        <w:rPr>
          <w:lang w:eastAsia="ko-KR"/>
        </w:rPr>
        <w:t>S</w:t>
      </w:r>
      <w:r>
        <w:rPr>
          <w:rFonts w:eastAsia="DengXian" w:hint="eastAsia"/>
        </w:rPr>
        <w:t>P</w:t>
      </w:r>
      <w:r w:rsidRPr="001F5B49">
        <w:rPr>
          <w:lang w:eastAsia="ko-KR"/>
        </w:rPr>
        <w:t xml:space="preserve"> CSI-</w:t>
      </w:r>
      <w:r>
        <w:rPr>
          <w:rFonts w:eastAsia="DengXian" w:hint="eastAsia"/>
        </w:rPr>
        <w:t>IM</w:t>
      </w:r>
      <w:r w:rsidRPr="001F5B49">
        <w:rPr>
          <w:lang w:eastAsia="ko-KR"/>
        </w:rPr>
        <w:t xml:space="preserve"> resource sets </w:t>
      </w:r>
      <w:r>
        <w:rPr>
          <w:lang w:eastAsia="ko-KR"/>
        </w:rPr>
        <w:t xml:space="preserve">for </w:t>
      </w:r>
      <w:r>
        <w:rPr>
          <w:rFonts w:eastAsia="DengXian" w:hint="eastAsia"/>
        </w:rPr>
        <w:t xml:space="preserve">L1 measurement or early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Pr>
          <w:rFonts w:eastAsia="DengXian"/>
        </w:rPr>
        <w:t>Therefore</w:t>
      </w:r>
      <w:r>
        <w:rPr>
          <w:rFonts w:eastAsia="DengXian" w:hint="eastAsia"/>
        </w:rPr>
        <w:t>, regarding the CSI resource for early aqiusition, a</w:t>
      </w:r>
      <w:r w:rsidRPr="00B96669">
        <w:rPr>
          <w:rFonts w:eastAsia="DengXian"/>
        </w:rPr>
        <w:t xml:space="preserve">fter CSI reporting at the target cell after or during cell switch triggered by LTM, the configured </w:t>
      </w:r>
      <w:r w:rsidRPr="00B96669">
        <w:rPr>
          <w:rFonts w:eastAsia="DengXian" w:hint="eastAsia"/>
        </w:rPr>
        <w:t>periodic or SP CSI-RS/CSI-IM resource</w:t>
      </w:r>
      <w:r w:rsidRPr="00B96669">
        <w:rPr>
          <w:rFonts w:eastAsia="DengXian"/>
        </w:rPr>
        <w:t xml:space="preserve"> sets for the target cell </w:t>
      </w:r>
      <w:r>
        <w:rPr>
          <w:rFonts w:eastAsia="DengXian" w:hint="eastAsia"/>
        </w:rPr>
        <w:t>can be</w:t>
      </w:r>
      <w:r w:rsidRPr="00B96669">
        <w:rPr>
          <w:rFonts w:eastAsia="DengXian"/>
        </w:rPr>
        <w:t xml:space="preserve"> </w:t>
      </w:r>
      <w:r w:rsidRPr="00B96669">
        <w:rPr>
          <w:rFonts w:eastAsia="DengXian" w:hint="eastAsia"/>
        </w:rPr>
        <w:t>released</w:t>
      </w:r>
      <w:r w:rsidRPr="00B96669">
        <w:rPr>
          <w:rFonts w:eastAsia="DengXian"/>
        </w:rPr>
        <w:t>.</w:t>
      </w:r>
      <w:r>
        <w:rPr>
          <w:rFonts w:eastAsia="DengXian" w:hint="eastAsia"/>
        </w:rPr>
        <w:t xml:space="preserve"> </w:t>
      </w:r>
      <w:r>
        <w:rPr>
          <w:rFonts w:eastAsia="DengXian"/>
        </w:rPr>
        <w:t>Regarding</w:t>
      </w:r>
      <w:r>
        <w:rPr>
          <w:rFonts w:eastAsia="DengXian" w:hint="eastAsia"/>
        </w:rPr>
        <w:t xml:space="preserve"> CSI </w:t>
      </w:r>
      <w:r>
        <w:rPr>
          <w:rFonts w:eastAsia="DengXian"/>
        </w:rPr>
        <w:t>resource</w:t>
      </w:r>
      <w:r>
        <w:rPr>
          <w:rFonts w:eastAsia="DengXian" w:hint="eastAsia"/>
        </w:rPr>
        <w:t xml:space="preserve"> of the candidate cells for L1 measurment or early CSI </w:t>
      </w:r>
      <w:r>
        <w:rPr>
          <w:rFonts w:eastAsia="DengXian"/>
        </w:rPr>
        <w:t>acquisition</w:t>
      </w:r>
      <w:r>
        <w:rPr>
          <w:rFonts w:eastAsia="DengXian" w:hint="eastAsia"/>
        </w:rPr>
        <w:t xml:space="preserve">, we suggest </w:t>
      </w:r>
      <w:r>
        <w:rPr>
          <w:rFonts w:eastAsia="DengXian"/>
        </w:rPr>
        <w:t>aligning</w:t>
      </w:r>
      <w:r>
        <w:rPr>
          <w:rFonts w:eastAsia="DengXian" w:hint="eastAsia"/>
        </w:rPr>
        <w:t xml:space="preserve"> with the </w:t>
      </w:r>
      <w:r>
        <w:rPr>
          <w:rFonts w:eastAsia="DengXian"/>
        </w:rPr>
        <w:t>maintenance</w:t>
      </w:r>
      <w:r>
        <w:rPr>
          <w:rFonts w:eastAsia="DengXian" w:hint="eastAsia"/>
        </w:rPr>
        <w:t xml:space="preserve"> of CSI resource of target cell for early CSI </w:t>
      </w:r>
      <w:r>
        <w:rPr>
          <w:rFonts w:eastAsia="DengXian"/>
        </w:rPr>
        <w:t>acquisition</w:t>
      </w:r>
      <w:r>
        <w:rPr>
          <w:rFonts w:eastAsia="DengXian" w:hint="eastAsia"/>
        </w:rPr>
        <w:t xml:space="preserve"> purpose. </w:t>
      </w:r>
      <w:r>
        <w:rPr>
          <w:rFonts w:eastAsia="DengXian"/>
        </w:rPr>
        <w:t>T</w:t>
      </w:r>
      <w:r>
        <w:rPr>
          <w:rFonts w:eastAsia="DengXian" w:hint="eastAsia"/>
        </w:rPr>
        <w:t xml:space="preserve">arget cell can </w:t>
      </w:r>
      <w:r>
        <w:rPr>
          <w:rFonts w:eastAsia="DengXian"/>
        </w:rPr>
        <w:t>reconfigure</w:t>
      </w:r>
      <w:r>
        <w:rPr>
          <w:rFonts w:eastAsia="DengXian" w:hint="eastAsia"/>
        </w:rPr>
        <w:t xml:space="preserve"> this CSI resource since the </w:t>
      </w:r>
      <w:r>
        <w:rPr>
          <w:rFonts w:eastAsia="DengXian"/>
        </w:rPr>
        <w:t>target</w:t>
      </w:r>
      <w:r>
        <w:rPr>
          <w:rFonts w:eastAsia="DengXian" w:hint="eastAsia"/>
        </w:rPr>
        <w:t xml:space="preserve"> cell is aware of CSI resource from other candiate cells.</w:t>
      </w:r>
    </w:p>
    <w:p w14:paraId="6F248402" w14:textId="77777777" w:rsidR="00DF26D0" w:rsidRDefault="00DF26D0" w:rsidP="00DF26D0">
      <w:pPr>
        <w:pStyle w:val="CommentText"/>
        <w:rPr>
          <w:rFonts w:eastAsia="DengXian"/>
        </w:rPr>
      </w:pPr>
      <w:r>
        <w:rPr>
          <w:b/>
        </w:rPr>
        <w:t>[Proposed Change]</w:t>
      </w:r>
      <w:r>
        <w:t xml:space="preserve">: </w:t>
      </w:r>
    </w:p>
    <w:p w14:paraId="66E9384F" w14:textId="77777777" w:rsidR="00DF26D0" w:rsidRDefault="00DF26D0" w:rsidP="00DF26D0">
      <w:pPr>
        <w:pStyle w:val="CommentText"/>
        <w:rPr>
          <w:rFonts w:eastAsia="DengXian"/>
        </w:rPr>
      </w:pPr>
      <w:r>
        <w:rPr>
          <w:rFonts w:eastAsia="DengXian" w:hint="eastAsia"/>
        </w:rPr>
        <w:t xml:space="preserve">Proposal x1: </w:t>
      </w:r>
      <w:r w:rsidRPr="00B96669">
        <w:rPr>
          <w:rFonts w:eastAsia="DengXian"/>
        </w:rPr>
        <w:t xml:space="preserve">After CSI reporting at the target cell after or during cell switch triggered by LTM, the configured </w:t>
      </w:r>
      <w:r w:rsidRPr="00B96669">
        <w:rPr>
          <w:rFonts w:eastAsia="DengXian" w:hint="eastAsia"/>
        </w:rPr>
        <w:t>periodic or SP CSI-RS/CSI-IM resource</w:t>
      </w:r>
      <w:r w:rsidRPr="00B96669">
        <w:rPr>
          <w:rFonts w:eastAsia="DengXian"/>
        </w:rPr>
        <w:t xml:space="preserve"> sets for the target cell are </w:t>
      </w:r>
      <w:r w:rsidRPr="00B96669">
        <w:rPr>
          <w:rFonts w:eastAsia="DengXian" w:hint="eastAsia"/>
        </w:rPr>
        <w:t>released</w:t>
      </w:r>
      <w:r w:rsidRPr="00B96669">
        <w:rPr>
          <w:rFonts w:eastAsia="DengXian"/>
        </w:rPr>
        <w:t>.</w:t>
      </w:r>
    </w:p>
    <w:p w14:paraId="1C222B02" w14:textId="77777777" w:rsidR="00DF26D0" w:rsidRDefault="00DF26D0" w:rsidP="00DF26D0">
      <w:pPr>
        <w:pStyle w:val="CommentText"/>
        <w:rPr>
          <w:rFonts w:eastAsia="DengXian"/>
        </w:rPr>
      </w:pPr>
      <w:r>
        <w:rPr>
          <w:rFonts w:eastAsia="DengXian" w:hint="eastAsia"/>
        </w:rPr>
        <w:t xml:space="preserve">Proposal x2: </w:t>
      </w:r>
      <w:r w:rsidRPr="00B96669">
        <w:rPr>
          <w:rFonts w:eastAsia="DengXian" w:hint="eastAsia"/>
        </w:rPr>
        <w:t>A</w:t>
      </w:r>
      <w:r w:rsidRPr="00B96669">
        <w:rPr>
          <w:rFonts w:eastAsia="DengXian"/>
        </w:rPr>
        <w:t xml:space="preserve">fter reconfiguration with sync that is triggered by LTM, the configured </w:t>
      </w:r>
      <w:r w:rsidRPr="00B96669">
        <w:rPr>
          <w:rFonts w:eastAsia="DengXian" w:hint="eastAsia"/>
        </w:rPr>
        <w:t>the periodic or SP CSI-RS/CSI-IM resource</w:t>
      </w:r>
      <w:r w:rsidRPr="00B96669">
        <w:rPr>
          <w:rFonts w:eastAsia="DengXian"/>
        </w:rPr>
        <w:t xml:space="preserve"> sets for all candidate cell(s), except the target cell, are </w:t>
      </w:r>
      <w:r w:rsidRPr="00B96669">
        <w:rPr>
          <w:rFonts w:eastAsia="DengXian" w:hint="eastAsia"/>
        </w:rPr>
        <w:t>released</w:t>
      </w:r>
      <w:r w:rsidRPr="00B96669">
        <w:rPr>
          <w:rFonts w:eastAsia="DengXian"/>
        </w:rPr>
        <w:t>.</w:t>
      </w:r>
    </w:p>
    <w:p w14:paraId="65D8AC50" w14:textId="77777777" w:rsidR="00DF26D0" w:rsidRPr="00B96669" w:rsidRDefault="00DF26D0" w:rsidP="00DF26D0">
      <w:pPr>
        <w:pStyle w:val="CommentText"/>
        <w:rPr>
          <w:rFonts w:eastAsia="DengXian"/>
        </w:rPr>
      </w:pPr>
      <w:r>
        <w:rPr>
          <w:rFonts w:eastAsia="DengXian" w:hint="eastAsia"/>
        </w:rPr>
        <w:t xml:space="preserve">We will prepare one </w:t>
      </w:r>
      <w:r>
        <w:rPr>
          <w:rFonts w:eastAsia="DengXian"/>
        </w:rPr>
        <w:t>contribution</w:t>
      </w:r>
      <w:r>
        <w:rPr>
          <w:rFonts w:eastAsia="DengXian" w:hint="eastAsia"/>
        </w:rPr>
        <w:t xml:space="preserve"> to discuss this issue.</w:t>
      </w:r>
    </w:p>
    <w:p w14:paraId="445768EE" w14:textId="77777777" w:rsidR="00DF26D0" w:rsidRDefault="00DF26D0" w:rsidP="00DF26D0">
      <w:r>
        <w:rPr>
          <w:b/>
        </w:rPr>
        <w:t>[Comments]</w:t>
      </w:r>
      <w:r>
        <w:t>:</w:t>
      </w:r>
    </w:p>
    <w:p w14:paraId="0479A17D" w14:textId="5D9BED0D" w:rsidR="00976F71" w:rsidRDefault="00976F71" w:rsidP="00E335EA">
      <w:pPr>
        <w:rPr>
          <w:rFonts w:eastAsia="DengXian"/>
        </w:rPr>
      </w:pPr>
      <w:r>
        <w:rPr>
          <w:rFonts w:eastAsia="DengXian"/>
        </w:rPr>
        <w:t xml:space="preserve">[Rapporteur] </w:t>
      </w:r>
      <w:r w:rsidRPr="00976F71">
        <w:rPr>
          <w:rFonts w:eastAsia="DengXian"/>
        </w:rPr>
        <w:t>See B111</w:t>
      </w:r>
    </w:p>
    <w:p w14:paraId="17DD8B28" w14:textId="2701A091" w:rsidR="00D43850" w:rsidRDefault="000A198B" w:rsidP="00E335EA">
      <w:pPr>
        <w:rPr>
          <w:rFonts w:eastAsia="DengXian"/>
        </w:rPr>
      </w:pPr>
      <w:r>
        <w:rPr>
          <w:rFonts w:eastAsia="DengXian"/>
        </w:rPr>
        <w:t xml:space="preserve">[Huawei] In Rel-18, there is no release of periodic resources (SSB) after LTM cell switch, why should periodic CSI-RS resources be released after LTM cell switch in Rel-19? With respect to semi-persistent resources configured in </w:t>
      </w:r>
      <w:r>
        <w:rPr>
          <w:rFonts w:eastAsia="DengXian"/>
          <w:i/>
          <w:iCs/>
        </w:rPr>
        <w:t>LTM-</w:t>
      </w:r>
      <w:r>
        <w:rPr>
          <w:rFonts w:eastAsia="DengXian"/>
          <w:i/>
          <w:iCs/>
        </w:rPr>
        <w:lastRenderedPageBreak/>
        <w:t>Config</w:t>
      </w:r>
      <w:r>
        <w:rPr>
          <w:rFonts w:eastAsia="DengXian"/>
        </w:rPr>
        <w:t>, no matter for which candidate cell (they are mixing candidate cells anyway), they are deactivated at LTM cell switch, and it is up to the network (=target cell, now serving cell) to activate them via MAC CE or not, so there is no need to release them.</w:t>
      </w:r>
    </w:p>
    <w:p w14:paraId="3AABD581" w14:textId="6A8085A7" w:rsidR="005E2744" w:rsidRPr="00977C0F" w:rsidRDefault="005E2744" w:rsidP="005E2744">
      <w:pPr>
        <w:pStyle w:val="Heading1"/>
        <w:rPr>
          <w:rFonts w:eastAsia="DengXian"/>
        </w:rPr>
      </w:pPr>
      <w:r>
        <w:rPr>
          <w:rFonts w:eastAsia="DengXian" w:hint="eastAsia"/>
        </w:rPr>
        <w:t>C159</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r>
              <w:t>Tdoc</w:t>
            </w:r>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r>
              <w:t>Misc</w:t>
            </w:r>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DengXian"/>
              </w:rPr>
            </w:pPr>
            <w:r>
              <w:rPr>
                <w:rFonts w:eastAsia="DengXian" w:hint="eastAsia"/>
              </w:rPr>
              <w:t>C15</w:t>
            </w:r>
            <w:r w:rsidR="00AA4998">
              <w:rPr>
                <w:rFonts w:eastAsia="DengXian" w:hint="eastAsia"/>
              </w:rPr>
              <w:t>9</w:t>
            </w:r>
          </w:p>
        </w:tc>
        <w:tc>
          <w:tcPr>
            <w:tcW w:w="425" w:type="pct"/>
          </w:tcPr>
          <w:p w14:paraId="00867E28" w14:textId="77777777" w:rsidR="005E2744" w:rsidRPr="001B60DD" w:rsidRDefault="005E2744" w:rsidP="00AE6845">
            <w:pPr>
              <w:rPr>
                <w:rFonts w:eastAsia="DengXian"/>
              </w:rPr>
            </w:pPr>
            <w:r>
              <w:rPr>
                <w:rFonts w:eastAsia="DengXian"/>
              </w:rPr>
              <w:t>MOB</w:t>
            </w:r>
          </w:p>
        </w:tc>
        <w:tc>
          <w:tcPr>
            <w:tcW w:w="479" w:type="pct"/>
          </w:tcPr>
          <w:p w14:paraId="42A26A85" w14:textId="77777777" w:rsidR="005E2744" w:rsidRPr="001B60DD" w:rsidRDefault="005E2744" w:rsidP="00AE6845">
            <w:pPr>
              <w:rPr>
                <w:rFonts w:eastAsia="DengXian"/>
              </w:rPr>
            </w:pPr>
            <w:r>
              <w:rPr>
                <w:rFonts w:eastAsia="DengXian" w:hint="eastAsia"/>
              </w:rPr>
              <w:t>1</w:t>
            </w:r>
          </w:p>
        </w:tc>
        <w:tc>
          <w:tcPr>
            <w:tcW w:w="1253" w:type="pct"/>
          </w:tcPr>
          <w:p w14:paraId="6BDD4DAD" w14:textId="0270C7C0" w:rsidR="005E2744" w:rsidRPr="005E2744" w:rsidRDefault="005E2744" w:rsidP="00AE6845">
            <w:pPr>
              <w:rPr>
                <w:rFonts w:eastAsia="DengXian"/>
              </w:rPr>
            </w:pPr>
            <w:r>
              <w:rPr>
                <w:rFonts w:eastAsia="DengXian"/>
              </w:rPr>
              <w:t>A</w:t>
            </w:r>
            <w:r>
              <w:rPr>
                <w:rFonts w:eastAsia="DengXian" w:hint="eastAsia"/>
              </w:rPr>
              <w:t xml:space="preserve">mbiguity of the </w:t>
            </w:r>
            <w:r w:rsidRPr="005E2744">
              <w:rPr>
                <w:rFonts w:eastAsia="DengXian"/>
              </w:rPr>
              <w:t>ltm-ExecutionCondition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23F9D797" w14:textId="77777777" w:rsidR="005E2744" w:rsidRPr="002931E3" w:rsidRDefault="005E2744" w:rsidP="00AE6845">
            <w:pPr>
              <w:rPr>
                <w:rFonts w:eastAsia="DengXian"/>
              </w:rPr>
            </w:pPr>
          </w:p>
        </w:tc>
        <w:tc>
          <w:tcPr>
            <w:tcW w:w="699" w:type="pct"/>
          </w:tcPr>
          <w:p w14:paraId="42D08B5B" w14:textId="77777777" w:rsidR="005E2744" w:rsidRDefault="005E2744" w:rsidP="00AE6845">
            <w:pPr>
              <w:rPr>
                <w:rFonts w:eastAsia="DengXian"/>
              </w:rPr>
            </w:pPr>
            <w:r>
              <w:rPr>
                <w:rFonts w:eastAsia="DengXian" w:hint="eastAsia"/>
              </w:rPr>
              <w:t>Rui</w:t>
            </w:r>
          </w:p>
          <w:p w14:paraId="557EF12F" w14:textId="77777777" w:rsidR="005E2744" w:rsidRPr="001B60DD" w:rsidRDefault="005E2744" w:rsidP="00AE6845">
            <w:pPr>
              <w:rPr>
                <w:rFonts w:eastAsia="DengXian"/>
              </w:rPr>
            </w:pPr>
            <w:r>
              <w:rPr>
                <w:rFonts w:eastAsia="DengXian"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DengXian"/>
              </w:rPr>
            </w:pPr>
            <w:r>
              <w:rPr>
                <w:rFonts w:eastAsia="DengXian" w:hint="eastAsia"/>
              </w:rPr>
              <w:t>V005</w:t>
            </w:r>
          </w:p>
        </w:tc>
        <w:tc>
          <w:tcPr>
            <w:tcW w:w="365" w:type="pct"/>
          </w:tcPr>
          <w:p w14:paraId="45650A19" w14:textId="5D887155" w:rsidR="005E2744" w:rsidRDefault="00356DDB" w:rsidP="00AE6845">
            <w:r>
              <w:t>PropReject</w:t>
            </w:r>
          </w:p>
        </w:tc>
      </w:tr>
    </w:tbl>
    <w:p w14:paraId="738ECD98" w14:textId="77777777" w:rsidR="005E2744" w:rsidRDefault="005E2744" w:rsidP="005E2744">
      <w:pPr>
        <w:pStyle w:val="CommentText"/>
      </w:pPr>
      <w:r>
        <w:rPr>
          <w:b/>
        </w:rPr>
        <w:br/>
        <w:t>[Description]</w:t>
      </w:r>
      <w:r>
        <w:t>:</w:t>
      </w:r>
      <w:r>
        <w:rPr>
          <w:rFonts w:eastAsia="DengXian" w:hint="eastAsia"/>
        </w:rPr>
        <w:t xml:space="preserve"> </w:t>
      </w:r>
    </w:p>
    <w:p w14:paraId="631575DB" w14:textId="42F0C938" w:rsidR="005E2744" w:rsidRPr="00320952" w:rsidRDefault="00E543CA" w:rsidP="005E2744">
      <w:pPr>
        <w:pStyle w:val="CommentText"/>
        <w:rPr>
          <w:rFonts w:eastAsia="DengXian"/>
        </w:rPr>
      </w:pPr>
      <w:r>
        <w:rPr>
          <w:rFonts w:eastAsia="DengXian" w:hint="eastAsia"/>
        </w:rPr>
        <w:t>CLTM is only supported on MCG</w:t>
      </w:r>
      <w:r w:rsidR="005242BA">
        <w:rPr>
          <w:rFonts w:eastAsia="DengXian" w:hint="eastAsia"/>
        </w:rPr>
        <w:t xml:space="preserve"> LTM</w:t>
      </w:r>
      <w:r>
        <w:rPr>
          <w:rFonts w:eastAsia="DengXian" w:hint="eastAsia"/>
        </w:rPr>
        <w:t>,</w:t>
      </w:r>
      <w:r w:rsidR="005242BA">
        <w:rPr>
          <w:rFonts w:eastAsia="DengXian" w:hint="eastAsia"/>
        </w:rPr>
        <w:t xml:space="preserve"> However,</w:t>
      </w:r>
      <w:r w:rsidRPr="00E543CA">
        <w:t xml:space="preserve"> </w:t>
      </w:r>
      <w:r>
        <w:rPr>
          <w:rFonts w:eastAsia="DengXian"/>
        </w:rPr>
        <w:t>“</w:t>
      </w:r>
      <w:r w:rsidRPr="00E543CA">
        <w:rPr>
          <w:rFonts w:eastAsia="DengXian"/>
        </w:rPr>
        <w:t>an ltm-Config associated with the MCG</w:t>
      </w:r>
      <w:r>
        <w:rPr>
          <w:rFonts w:eastAsia="DengXian"/>
        </w:rPr>
        <w:t>”</w:t>
      </w:r>
      <w:r>
        <w:rPr>
          <w:rFonts w:eastAsia="DengXian" w:hint="eastAsia"/>
        </w:rPr>
        <w:t xml:space="preserve"> </w:t>
      </w:r>
      <w:r w:rsidR="005242BA">
        <w:rPr>
          <w:rFonts w:eastAsia="DengXian" w:hint="eastAsia"/>
        </w:rPr>
        <w:t xml:space="preserve">used in the </w:t>
      </w:r>
      <w:r w:rsidR="005242BA" w:rsidRPr="00EE6E73">
        <w:rPr>
          <w:iCs/>
        </w:rPr>
        <w:t>field description</w:t>
      </w:r>
      <w:r w:rsidR="005242BA">
        <w:rPr>
          <w:rFonts w:eastAsia="DengXian" w:hint="eastAsia"/>
        </w:rPr>
        <w:t xml:space="preserve"> </w:t>
      </w:r>
      <w:r>
        <w:rPr>
          <w:rFonts w:eastAsia="DengXian" w:hint="eastAsia"/>
        </w:rPr>
        <w:t>is not equal to MCG LTM</w:t>
      </w:r>
      <w:r w:rsidR="00D97E3A">
        <w:rPr>
          <w:rFonts w:eastAsia="DengXian" w:hint="eastAsia"/>
        </w:rPr>
        <w:t>.</w:t>
      </w:r>
      <w:r w:rsidR="00305F6D">
        <w:rPr>
          <w:rFonts w:eastAsia="DengXian" w:hint="eastAsia"/>
        </w:rPr>
        <w:t xml:space="preserve">for </w:t>
      </w:r>
      <w:proofErr w:type="gramStart"/>
      <w:r w:rsidR="00305F6D">
        <w:rPr>
          <w:rFonts w:eastAsia="DengXian" w:hint="eastAsia"/>
        </w:rPr>
        <w:t>example,a</w:t>
      </w:r>
      <w:proofErr w:type="gramEnd"/>
      <w:r w:rsidR="00305F6D">
        <w:rPr>
          <w:rFonts w:eastAsia="DengXian" w:hint="eastAsia"/>
        </w:rPr>
        <w:t xml:space="preserve"> inter-CU SCG LTM configuration is also associated with the MCG.</w:t>
      </w:r>
    </w:p>
    <w:p w14:paraId="49575023"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r>
              <w:rPr>
                <w:b/>
                <w:i/>
              </w:rPr>
              <w:t>ltm-</w:t>
            </w:r>
            <w:r w:rsidRPr="00A710D5">
              <w:rPr>
                <w:b/>
                <w:i/>
              </w:rPr>
              <w:t>ExecutionCondition</w:t>
            </w:r>
          </w:p>
          <w:p w14:paraId="310ADC85" w14:textId="14D3185A" w:rsidR="005E2744" w:rsidRDefault="005E2744" w:rsidP="00AE6845">
            <w:pPr>
              <w:pStyle w:val="TAL"/>
              <w:rPr>
                <w:bCs/>
                <w:iCs/>
              </w:rPr>
            </w:pPr>
            <w:r>
              <w:rPr>
                <w:bCs/>
                <w:iCs/>
              </w:rPr>
              <w:t xml:space="preserve">This field can only be included in an </w:t>
            </w:r>
            <w:r w:rsidRPr="00156241">
              <w:rPr>
                <w:bCs/>
                <w:i/>
              </w:rPr>
              <w:t>ltm-Config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DengXian"/>
        </w:rPr>
      </w:pPr>
    </w:p>
    <w:p w14:paraId="5E5B04CE" w14:textId="77777777" w:rsidR="005E2744" w:rsidRPr="00F876D1" w:rsidRDefault="005E2744" w:rsidP="005E2744">
      <w:pPr>
        <w:pStyle w:val="CommentText"/>
        <w:rPr>
          <w:rFonts w:eastAsia="DengXian"/>
        </w:rPr>
      </w:pPr>
    </w:p>
    <w:p w14:paraId="64D43A4F" w14:textId="77777777" w:rsidR="005E2744" w:rsidRDefault="005E2744" w:rsidP="005E2744">
      <w:pPr>
        <w:rPr>
          <w:rFonts w:eastAsia="DengXian"/>
        </w:rPr>
      </w:pPr>
      <w:r>
        <w:rPr>
          <w:b/>
        </w:rPr>
        <w:t>[Comments]</w:t>
      </w:r>
      <w:r>
        <w:t>:</w:t>
      </w:r>
    </w:p>
    <w:p w14:paraId="205F2702" w14:textId="77777777" w:rsidR="00235EA2" w:rsidRDefault="00235EA2" w:rsidP="00235EA2">
      <w:pPr>
        <w:rPr>
          <w:rFonts w:eastAsia="DengXian"/>
        </w:rPr>
      </w:pPr>
      <w:r>
        <w:rPr>
          <w:rFonts w:eastAsia="DengXian"/>
        </w:rPr>
        <w:t>[MediaTek (Pasi)]</w:t>
      </w:r>
    </w:p>
    <w:p w14:paraId="7D684C3E"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2541E288"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6B1A6286" w14:textId="2C2433C7" w:rsidR="007E6BB4" w:rsidRDefault="007E6BB4" w:rsidP="00235EA2">
      <w:pPr>
        <w:rPr>
          <w:rFonts w:eastAsiaTheme="minorEastAsia"/>
        </w:rPr>
      </w:pPr>
      <w:r>
        <w:rPr>
          <w:rFonts w:eastAsiaTheme="minorEastAsia"/>
        </w:rPr>
        <w:t xml:space="preserve">[Rapporteur] </w:t>
      </w:r>
      <w:r w:rsidRPr="007E6BB4">
        <w:rPr>
          <w:rFonts w:eastAsiaTheme="minorEastAsia"/>
        </w:rPr>
        <w:t>Probably the field description of ltm-ConfigNRDC needs to be modified. The field should contain LTM candidate configuration associated with the SCG and the MCG configuration (not LTM candidate configuration). Maybe we can do it this way?</w:t>
      </w:r>
    </w:p>
    <w:p w14:paraId="0D939966" w14:textId="2BD6D0F0" w:rsidR="00833319" w:rsidRDefault="00833319" w:rsidP="00235EA2">
      <w:pPr>
        <w:rPr>
          <w:rFonts w:eastAsia="DengXian"/>
        </w:rPr>
      </w:pPr>
      <w:r>
        <w:rPr>
          <w:rFonts w:eastAsiaTheme="minorEastAsia"/>
        </w:rPr>
        <w:t xml:space="preserve">[Huawei] </w:t>
      </w:r>
      <w:r>
        <w:rPr>
          <w:rFonts w:eastAsia="DengXian"/>
        </w:rPr>
        <w:t>5.3.5.18.1 does not include any concept of "associated with the MCG", it says when something is for LTM on the MCG or for LTM on the SCG, so the wording proposed by CATT should be adopted to align with 5.3.5.18.1.</w:t>
      </w:r>
    </w:p>
    <w:p w14:paraId="6465A581" w14:textId="77777777" w:rsidR="00C761FD" w:rsidRDefault="00C761FD" w:rsidP="00C761FD">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r>
              <w:t>Tdoc</w:t>
            </w:r>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r>
              <w:t>Misc</w:t>
            </w:r>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DengXian"/>
              </w:rPr>
            </w:pPr>
            <w:r>
              <w:rPr>
                <w:rFonts w:eastAsia="DengXian" w:hint="eastAsia"/>
              </w:rPr>
              <w:t>M</w:t>
            </w:r>
            <w:r>
              <w:rPr>
                <w:rFonts w:eastAsia="DengXian"/>
              </w:rPr>
              <w:t>OB, SLRelay</w:t>
            </w:r>
          </w:p>
        </w:tc>
        <w:tc>
          <w:tcPr>
            <w:tcW w:w="479" w:type="pct"/>
          </w:tcPr>
          <w:p w14:paraId="7189157B" w14:textId="77777777" w:rsidR="00C761FD" w:rsidRPr="001B60DD" w:rsidRDefault="00C761FD" w:rsidP="006B3796">
            <w:pPr>
              <w:rPr>
                <w:rFonts w:eastAsia="DengXian"/>
              </w:rPr>
            </w:pPr>
            <w:r>
              <w:rPr>
                <w:rFonts w:eastAsia="DengXian" w:hint="eastAsia"/>
              </w:rPr>
              <w:t>1</w:t>
            </w:r>
          </w:p>
        </w:tc>
        <w:tc>
          <w:tcPr>
            <w:tcW w:w="1253" w:type="pct"/>
          </w:tcPr>
          <w:p w14:paraId="3309F822" w14:textId="77777777" w:rsidR="00C761FD" w:rsidRPr="001B60DD" w:rsidRDefault="00C761FD" w:rsidP="006B3796">
            <w:pPr>
              <w:rPr>
                <w:rFonts w:eastAsia="DengXian"/>
              </w:rPr>
            </w:pPr>
            <w:r>
              <w:rPr>
                <w:rFonts w:eastAsia="DengXian"/>
              </w:rPr>
              <w:t>LTM, C-LTM applicability to intermediate Relay</w:t>
            </w:r>
          </w:p>
        </w:tc>
        <w:tc>
          <w:tcPr>
            <w:tcW w:w="520" w:type="pct"/>
          </w:tcPr>
          <w:p w14:paraId="20811249" w14:textId="658FB1C8" w:rsidR="00C761FD" w:rsidRPr="001B60DD" w:rsidRDefault="00C761FD" w:rsidP="006B3796">
            <w:pPr>
              <w:rPr>
                <w:rFonts w:eastAsia="DengXian"/>
              </w:rPr>
            </w:pPr>
          </w:p>
        </w:tc>
        <w:tc>
          <w:tcPr>
            <w:tcW w:w="699" w:type="pct"/>
          </w:tcPr>
          <w:p w14:paraId="12A73D82" w14:textId="77777777" w:rsidR="00C761FD" w:rsidRPr="001B60DD" w:rsidRDefault="00C761FD" w:rsidP="006B3796">
            <w:pPr>
              <w:rPr>
                <w:rFonts w:eastAsia="DengXian"/>
              </w:rPr>
            </w:pPr>
            <w:r>
              <w:rPr>
                <w:rFonts w:eastAsia="DengXian" w:hint="eastAsia"/>
              </w:rPr>
              <w:t>O</w:t>
            </w:r>
            <w:r>
              <w:rPr>
                <w:rFonts w:eastAsia="DengXian"/>
              </w:rPr>
              <w:t>PPO (Qianxi)</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r>
              <w:t>ToDo</w:t>
            </w:r>
          </w:p>
        </w:tc>
      </w:tr>
    </w:tbl>
    <w:p w14:paraId="74EAE7B6" w14:textId="77777777" w:rsidR="00C761FD" w:rsidRDefault="00C761FD" w:rsidP="00C761FD">
      <w:pPr>
        <w:pStyle w:val="CommentText"/>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CommentText"/>
      </w:pPr>
      <w:r>
        <w:rPr>
          <w:b/>
        </w:rPr>
        <w:lastRenderedPageBreak/>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39146BBD" w14:textId="5AE7C1E1" w:rsidR="007E6BB4" w:rsidRDefault="007E6BB4" w:rsidP="00C761FD">
      <w:r>
        <w:t xml:space="preserve">[Rapporteur] </w:t>
      </w:r>
      <w:r w:rsidRPr="007E6BB4">
        <w:t>No tdoc expected on this as we can simply discuss online. Please note that this is not a Rel-19 issue but rather a Rel-18. My preference would be to not work on this coexistance, meaning that whatever situation we have in Rel-18 it applies also to Rel-19.</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r w:rsidRPr="005E0519">
              <w:t>Tdoc</w:t>
            </w:r>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r w:rsidRPr="005E0519">
              <w:t>Misc</w:t>
            </w:r>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t>V400</w:t>
            </w:r>
          </w:p>
        </w:tc>
        <w:tc>
          <w:tcPr>
            <w:tcW w:w="425" w:type="pct"/>
          </w:tcPr>
          <w:p w14:paraId="2ECAD760"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36B54E93" w14:textId="77777777" w:rsidR="00C761FD" w:rsidRPr="005E0519" w:rsidRDefault="00C761FD" w:rsidP="006B3796">
            <w:pPr>
              <w:rPr>
                <w:rFonts w:eastAsia="DengXian"/>
              </w:rPr>
            </w:pPr>
            <w:r>
              <w:rPr>
                <w:rFonts w:eastAsia="DengXian"/>
              </w:rPr>
              <w:t>2</w:t>
            </w:r>
          </w:p>
        </w:tc>
        <w:tc>
          <w:tcPr>
            <w:tcW w:w="1253" w:type="pct"/>
          </w:tcPr>
          <w:p w14:paraId="649428EE" w14:textId="77777777" w:rsidR="00C761FD" w:rsidRPr="00C93155" w:rsidRDefault="00C761FD" w:rsidP="006B3796">
            <w:pPr>
              <w:rPr>
                <w:rFonts w:eastAsia="DengXian"/>
              </w:rPr>
            </w:pPr>
            <w:r>
              <w:rPr>
                <w:rFonts w:eastAsia="DengXian"/>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29FEE73D" w:rsidR="00C761FD" w:rsidRPr="005E0519" w:rsidRDefault="00466EC0" w:rsidP="006B3796">
            <w:r>
              <w:t>PropReject</w:t>
            </w:r>
          </w:p>
        </w:tc>
      </w:tr>
    </w:tbl>
    <w:p w14:paraId="471C5F08" w14:textId="77777777" w:rsidR="00C761FD" w:rsidRDefault="00C761FD" w:rsidP="00C761FD">
      <w:pPr>
        <w:pStyle w:val="CommentText"/>
        <w:rPr>
          <w:rFonts w:eastAsia="DengXian"/>
        </w:rPr>
      </w:pPr>
      <w:r w:rsidRPr="005E0519">
        <w:rPr>
          <w:b/>
        </w:rPr>
        <w:br/>
      </w:r>
      <w:r w:rsidRPr="0037245F">
        <w:rPr>
          <w:b/>
        </w:rPr>
        <w:t>[Description]</w:t>
      </w:r>
      <w:r w:rsidRPr="0037245F">
        <w:rPr>
          <w:bCs/>
        </w:rPr>
        <w:t>:</w:t>
      </w:r>
      <w:r>
        <w:rPr>
          <w:bCs/>
        </w:rPr>
        <w:t xml:space="preserve"> </w:t>
      </w:r>
      <w:r>
        <w:rPr>
          <w:rFonts w:eastAsia="DengXian" w:hint="eastAsia"/>
        </w:rPr>
        <w:t>A</w:t>
      </w:r>
      <w:r>
        <w:rPr>
          <w:rFonts w:eastAsia="DengXian"/>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DengXian"/>
        </w:rPr>
        <w:t xml:space="preserve"> </w:t>
      </w:r>
    </w:p>
    <w:p w14:paraId="26768F26" w14:textId="77777777" w:rsidR="00C761FD" w:rsidRPr="00475046" w:rsidRDefault="00C761FD" w:rsidP="00C761FD">
      <w:pPr>
        <w:pStyle w:val="CommentText"/>
        <w:rPr>
          <w:rFonts w:eastAsia="DengXian"/>
        </w:rPr>
      </w:pPr>
      <w:r>
        <w:rPr>
          <w:rFonts w:eastAsia="DengXian"/>
        </w:rPr>
        <w:t>For example,</w:t>
      </w:r>
      <w:r>
        <w:rPr>
          <w:rFonts w:eastAsia="DengXian" w:hint="eastAsia"/>
        </w:rPr>
        <w:t xml:space="preserve"> </w:t>
      </w:r>
      <w:r>
        <w:rPr>
          <w:rFonts w:eastAsia="DengXian"/>
        </w:rPr>
        <w:t>i</w:t>
      </w:r>
      <w:r w:rsidRPr="00AB21B0">
        <w:rPr>
          <w:rFonts w:eastAsia="DengXian"/>
        </w:rPr>
        <w:t>f a</w:t>
      </w:r>
      <w:r w:rsidRPr="006F28C5">
        <w:rPr>
          <w:rFonts w:eastAsia="DengXian"/>
        </w:rPr>
        <w:t xml:space="preserve"> UE supports Rel-18 intra-CU LTM-based recovery but</w:t>
      </w:r>
      <w:r>
        <w:rPr>
          <w:rFonts w:eastAsia="DengXian"/>
        </w:rPr>
        <w:t xml:space="preserve"> does NOT</w:t>
      </w:r>
      <w:r w:rsidRPr="006F28C5">
        <w:rPr>
          <w:rFonts w:eastAsia="DengXian"/>
        </w:rPr>
        <w:t xml:space="preserve"> support Rel-19 inter-CU LTM-based recovery, the network </w:t>
      </w:r>
      <w:r>
        <w:rPr>
          <w:rFonts w:eastAsia="DengXian"/>
        </w:rPr>
        <w:t>will NOT</w:t>
      </w:r>
      <w:r w:rsidRPr="006F28C5">
        <w:rPr>
          <w:rFonts w:eastAsia="DengXian"/>
        </w:rPr>
        <w:t xml:space="preserve"> configure </w:t>
      </w:r>
      <w:r w:rsidRPr="006F28C5">
        <w:rPr>
          <w:rFonts w:eastAsia="DengXian"/>
          <w:i/>
        </w:rPr>
        <w:t>attemptLTM-Switch-r18</w:t>
      </w:r>
      <w:r w:rsidRPr="006F28C5">
        <w:rPr>
          <w:rFonts w:eastAsia="DengXian"/>
        </w:rPr>
        <w:t xml:space="preserve"> to the UE </w:t>
      </w:r>
      <w:r>
        <w:rPr>
          <w:rFonts w:eastAsia="DengXian"/>
        </w:rPr>
        <w:t>while</w:t>
      </w:r>
      <w:r w:rsidRPr="006F28C5">
        <w:rPr>
          <w:rFonts w:eastAsia="DengXian"/>
        </w:rPr>
        <w:t xml:space="preserve"> inter-CU LTM candidate</w:t>
      </w:r>
      <w:r>
        <w:rPr>
          <w:rFonts w:eastAsia="DengXian"/>
        </w:rPr>
        <w:t xml:space="preserve"> cells</w:t>
      </w:r>
      <w:r w:rsidRPr="006F28C5">
        <w:rPr>
          <w:rFonts w:eastAsia="DengXian"/>
        </w:rPr>
        <w:t xml:space="preserve"> are present</w:t>
      </w:r>
      <w:r>
        <w:rPr>
          <w:rFonts w:eastAsia="DengXian"/>
        </w:rPr>
        <w:t>. Then the UE cannot do</w:t>
      </w:r>
      <w:r w:rsidRPr="006F28C5">
        <w:rPr>
          <w:rFonts w:eastAsia="DengXian"/>
        </w:rPr>
        <w:t xml:space="preserve"> intra-CU LTM-based recovery.</w:t>
      </w:r>
    </w:p>
    <w:p w14:paraId="2D5E6518" w14:textId="77777777" w:rsidR="00C761FD" w:rsidRDefault="00C761FD" w:rsidP="00C761FD">
      <w:pPr>
        <w:pStyle w:val="CommentText"/>
      </w:pPr>
      <w:r w:rsidRPr="005E0519">
        <w:rPr>
          <w:b/>
        </w:rPr>
        <w:t>[Proposed Change]</w:t>
      </w:r>
      <w:r>
        <w:t>:</w:t>
      </w:r>
      <w:r w:rsidRPr="00AB21B0">
        <w:rPr>
          <w:rFonts w:eastAsia="DengXian"/>
        </w:rPr>
        <w:t xml:space="preserve"> </w:t>
      </w:r>
      <w:r>
        <w:rPr>
          <w:rFonts w:eastAsia="DengXian"/>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DengXian"/>
        </w:rPr>
        <w:t>) instead of reusing the attemptLTM-Switch-r18. The procedure in section 5.3.7 for the LTM recovery should also be updated with the new indicator.</w:t>
      </w:r>
    </w:p>
    <w:p w14:paraId="19591DB7" w14:textId="77777777" w:rsidR="00C761FD" w:rsidRDefault="00C761FD" w:rsidP="00C761FD">
      <w:r w:rsidRPr="005E0519">
        <w:rPr>
          <w:b/>
        </w:rPr>
        <w:t>[Comments]</w:t>
      </w:r>
      <w:r w:rsidRPr="005E0519">
        <w:t>:</w:t>
      </w:r>
    </w:p>
    <w:p w14:paraId="389496C2" w14:textId="47760B5D" w:rsidR="006C6BB7" w:rsidRDefault="006C6BB7" w:rsidP="00C761FD">
      <w:r>
        <w:t xml:space="preserve">[Rapporteur] </w:t>
      </w:r>
      <w:r w:rsidRPr="006C6BB7">
        <w:t>This was already discussed during the RRC implementation. It seems there is no need to introduce an additional field.</w:t>
      </w:r>
    </w:p>
    <w:p w14:paraId="47BEACEA" w14:textId="17627E51" w:rsidR="004502E2" w:rsidRPr="005E0519" w:rsidRDefault="004502E2" w:rsidP="00C761FD">
      <w:r>
        <w:t>[Huawei] If the UE does not support recovery for inter-CU LTM, the UE will simply not do it, and the network is aware of this, so there is no issue related to UE capability.</w:t>
      </w:r>
    </w:p>
    <w:p w14:paraId="2FCA942B" w14:textId="77777777" w:rsidR="00F876D1" w:rsidRDefault="00F876D1" w:rsidP="00E335EA">
      <w:pPr>
        <w:rPr>
          <w:rFonts w:eastAsia="DengXian"/>
        </w:rPr>
      </w:pPr>
    </w:p>
    <w:p w14:paraId="023FE830" w14:textId="77777777" w:rsidR="0011191A" w:rsidRPr="005E0519" w:rsidRDefault="0011191A" w:rsidP="0011191A">
      <w:pPr>
        <w:keepNext/>
        <w:keepLines/>
        <w:pBdr>
          <w:top w:val="single" w:sz="12" w:space="3" w:color="auto"/>
        </w:pBdr>
        <w:spacing w:before="240"/>
        <w:ind w:left="1134" w:hanging="1134"/>
        <w:outlineLvl w:val="0"/>
        <w:rPr>
          <w:rFonts w:ascii="Arial" w:hAnsi="Arial"/>
          <w:sz w:val="36"/>
        </w:rPr>
      </w:pPr>
      <w:r>
        <w:rPr>
          <w:rFonts w:ascii="Arial" w:hAnsi="Arial"/>
          <w:sz w:val="36"/>
        </w:rPr>
        <w:t>H150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11191A" w:rsidRPr="005E0519" w14:paraId="739A9505" w14:textId="77777777" w:rsidTr="00431DEC">
        <w:tc>
          <w:tcPr>
            <w:tcW w:w="433" w:type="pct"/>
          </w:tcPr>
          <w:p w14:paraId="68BB1D8D" w14:textId="77777777" w:rsidR="0011191A" w:rsidRPr="005E0519" w:rsidRDefault="0011191A" w:rsidP="00431DEC">
            <w:r w:rsidRPr="005E0519">
              <w:t>RIL Id</w:t>
            </w:r>
          </w:p>
        </w:tc>
        <w:tc>
          <w:tcPr>
            <w:tcW w:w="425" w:type="pct"/>
          </w:tcPr>
          <w:p w14:paraId="6D699931" w14:textId="77777777" w:rsidR="0011191A" w:rsidRPr="005E0519" w:rsidRDefault="0011191A" w:rsidP="00431DEC">
            <w:r w:rsidRPr="005E0519">
              <w:t>WI</w:t>
            </w:r>
          </w:p>
        </w:tc>
        <w:tc>
          <w:tcPr>
            <w:tcW w:w="479" w:type="pct"/>
          </w:tcPr>
          <w:p w14:paraId="0726DE05" w14:textId="77777777" w:rsidR="0011191A" w:rsidRPr="005E0519" w:rsidRDefault="0011191A" w:rsidP="00431DEC">
            <w:r w:rsidRPr="005E0519">
              <w:t>Class</w:t>
            </w:r>
          </w:p>
        </w:tc>
        <w:tc>
          <w:tcPr>
            <w:tcW w:w="1253" w:type="pct"/>
          </w:tcPr>
          <w:p w14:paraId="79202AF9" w14:textId="77777777" w:rsidR="0011191A" w:rsidRPr="005E0519" w:rsidRDefault="0011191A" w:rsidP="00431DEC">
            <w:r w:rsidRPr="005E0519">
              <w:t>Title</w:t>
            </w:r>
          </w:p>
        </w:tc>
        <w:tc>
          <w:tcPr>
            <w:tcW w:w="520" w:type="pct"/>
          </w:tcPr>
          <w:p w14:paraId="621D8565" w14:textId="77777777" w:rsidR="0011191A" w:rsidRPr="005E0519" w:rsidRDefault="0011191A" w:rsidP="00431DEC">
            <w:r w:rsidRPr="005E0519">
              <w:t>Tdoc</w:t>
            </w:r>
          </w:p>
        </w:tc>
        <w:tc>
          <w:tcPr>
            <w:tcW w:w="699" w:type="pct"/>
          </w:tcPr>
          <w:p w14:paraId="219365F6" w14:textId="77777777" w:rsidR="0011191A" w:rsidRPr="005E0519" w:rsidRDefault="0011191A" w:rsidP="00431DEC">
            <w:r w:rsidRPr="005E0519">
              <w:t>Delegate</w:t>
            </w:r>
          </w:p>
        </w:tc>
        <w:tc>
          <w:tcPr>
            <w:tcW w:w="445" w:type="pct"/>
          </w:tcPr>
          <w:p w14:paraId="2EBB41EB" w14:textId="77777777" w:rsidR="0011191A" w:rsidRPr="005E0519" w:rsidRDefault="0011191A" w:rsidP="00431DEC">
            <w:r w:rsidRPr="005E0519">
              <w:t>Misc</w:t>
            </w:r>
          </w:p>
        </w:tc>
        <w:tc>
          <w:tcPr>
            <w:tcW w:w="381" w:type="pct"/>
          </w:tcPr>
          <w:p w14:paraId="60DCAD02" w14:textId="77777777" w:rsidR="0011191A" w:rsidRPr="005E0519" w:rsidRDefault="0011191A" w:rsidP="00431DEC">
            <w:r w:rsidRPr="005E0519">
              <w:t>File version</w:t>
            </w:r>
          </w:p>
        </w:tc>
        <w:tc>
          <w:tcPr>
            <w:tcW w:w="365" w:type="pct"/>
          </w:tcPr>
          <w:p w14:paraId="0CE6215D" w14:textId="77777777" w:rsidR="0011191A" w:rsidRPr="005E0519" w:rsidRDefault="0011191A" w:rsidP="00431DEC">
            <w:r w:rsidRPr="005E0519">
              <w:t>Status</w:t>
            </w:r>
          </w:p>
        </w:tc>
      </w:tr>
      <w:tr w:rsidR="0011191A" w:rsidRPr="005E0519" w14:paraId="421877D0" w14:textId="77777777" w:rsidTr="00431DEC">
        <w:tc>
          <w:tcPr>
            <w:tcW w:w="433" w:type="pct"/>
          </w:tcPr>
          <w:p w14:paraId="0C53CF6A" w14:textId="77777777" w:rsidR="0011191A" w:rsidRPr="005E0519" w:rsidRDefault="0011191A" w:rsidP="00431DEC">
            <w:r>
              <w:t>H150</w:t>
            </w:r>
          </w:p>
        </w:tc>
        <w:tc>
          <w:tcPr>
            <w:tcW w:w="425" w:type="pct"/>
          </w:tcPr>
          <w:p w14:paraId="0648CCE2" w14:textId="77777777" w:rsidR="0011191A" w:rsidRPr="005E0519" w:rsidRDefault="0011191A" w:rsidP="00431DEC">
            <w:pPr>
              <w:rPr>
                <w:rFonts w:eastAsia="DengXian"/>
              </w:rPr>
            </w:pPr>
            <w:r w:rsidRPr="005E0519">
              <w:rPr>
                <w:rFonts w:eastAsia="DengXian" w:hint="eastAsia"/>
              </w:rPr>
              <w:t>M</w:t>
            </w:r>
            <w:r w:rsidRPr="005E0519">
              <w:rPr>
                <w:rFonts w:eastAsia="DengXian"/>
              </w:rPr>
              <w:t>OB</w:t>
            </w:r>
          </w:p>
        </w:tc>
        <w:tc>
          <w:tcPr>
            <w:tcW w:w="479" w:type="pct"/>
          </w:tcPr>
          <w:p w14:paraId="31E8B67F" w14:textId="77777777" w:rsidR="0011191A" w:rsidRPr="005E0519" w:rsidRDefault="0011191A" w:rsidP="00431DEC">
            <w:pPr>
              <w:rPr>
                <w:rFonts w:eastAsia="DengXian"/>
              </w:rPr>
            </w:pPr>
            <w:r>
              <w:rPr>
                <w:rFonts w:eastAsia="DengXian"/>
              </w:rPr>
              <w:t>3</w:t>
            </w:r>
          </w:p>
        </w:tc>
        <w:tc>
          <w:tcPr>
            <w:tcW w:w="1253" w:type="pct"/>
          </w:tcPr>
          <w:p w14:paraId="47ADE90C" w14:textId="77777777" w:rsidR="0011191A" w:rsidRPr="00C93155" w:rsidRDefault="0011191A" w:rsidP="00431DEC">
            <w:pPr>
              <w:rPr>
                <w:rFonts w:eastAsia="DengXian"/>
              </w:rPr>
            </w:pPr>
            <w:r>
              <w:rPr>
                <w:color w:val="000000" w:themeColor="text1"/>
              </w:rPr>
              <w:t>ltm-ServingCellExecutionCondition as SetupRelease Need M contradicts with procedure text</w:t>
            </w:r>
          </w:p>
        </w:tc>
        <w:tc>
          <w:tcPr>
            <w:tcW w:w="520" w:type="pct"/>
          </w:tcPr>
          <w:p w14:paraId="75D25310" w14:textId="77777777" w:rsidR="0011191A" w:rsidRPr="005E0519" w:rsidRDefault="0011191A" w:rsidP="00431DEC">
            <w:r w:rsidRPr="005E0519">
              <w:t>R2-25xxxxx</w:t>
            </w:r>
          </w:p>
        </w:tc>
        <w:tc>
          <w:tcPr>
            <w:tcW w:w="699" w:type="pct"/>
          </w:tcPr>
          <w:p w14:paraId="20C9879F" w14:textId="77777777" w:rsidR="0011191A" w:rsidRDefault="0011191A" w:rsidP="00431DEC">
            <w:r>
              <w:t>Huawei</w:t>
            </w:r>
          </w:p>
          <w:p w14:paraId="6E64AD82" w14:textId="77777777" w:rsidR="0011191A" w:rsidRPr="005E0519" w:rsidRDefault="0011191A" w:rsidP="00431DEC">
            <w:r>
              <w:t>(David)</w:t>
            </w:r>
          </w:p>
        </w:tc>
        <w:tc>
          <w:tcPr>
            <w:tcW w:w="445" w:type="pct"/>
          </w:tcPr>
          <w:p w14:paraId="276150C2" w14:textId="77777777" w:rsidR="0011191A" w:rsidRPr="005E0519" w:rsidRDefault="0011191A" w:rsidP="00431DEC"/>
        </w:tc>
        <w:tc>
          <w:tcPr>
            <w:tcW w:w="381" w:type="pct"/>
          </w:tcPr>
          <w:p w14:paraId="5B63F7F8" w14:textId="77777777" w:rsidR="0011191A" w:rsidRPr="00AB21B0" w:rsidRDefault="0011191A" w:rsidP="00431DEC">
            <w:pPr>
              <w:rPr>
                <w:highlight w:val="yellow"/>
              </w:rPr>
            </w:pPr>
            <w:r w:rsidRPr="00C93155">
              <w:t>V0</w:t>
            </w:r>
            <w:r>
              <w:t>23</w:t>
            </w:r>
          </w:p>
        </w:tc>
        <w:tc>
          <w:tcPr>
            <w:tcW w:w="365" w:type="pct"/>
          </w:tcPr>
          <w:p w14:paraId="252CC89A" w14:textId="77777777" w:rsidR="0011191A" w:rsidRPr="005E0519" w:rsidRDefault="0011191A" w:rsidP="00431DEC">
            <w:r w:rsidRPr="005E0519">
              <w:t>ToDo</w:t>
            </w:r>
          </w:p>
        </w:tc>
      </w:tr>
    </w:tbl>
    <w:p w14:paraId="3FB9456C" w14:textId="77777777" w:rsidR="0011191A" w:rsidRDefault="0011191A" w:rsidP="0011191A">
      <w:pPr>
        <w:pStyle w:val="CommentText"/>
        <w:rPr>
          <w:bCs/>
        </w:rPr>
      </w:pPr>
      <w:r w:rsidRPr="005E0519">
        <w:rPr>
          <w:b/>
        </w:rPr>
        <w:br/>
      </w:r>
      <w:r w:rsidRPr="0037245F">
        <w:rPr>
          <w:b/>
        </w:rPr>
        <w:t>[Description]</w:t>
      </w:r>
      <w:r w:rsidRPr="0037245F">
        <w:rPr>
          <w:bCs/>
        </w:rPr>
        <w:t>:</w:t>
      </w:r>
      <w:r>
        <w:rPr>
          <w:bCs/>
        </w:rPr>
        <w:t xml:space="preserve"> Normally, when a field is SetupRelease Need M, when the field is configured and in later reconfigurations, it is absent, the field is </w:t>
      </w:r>
      <w:proofErr w:type="gramStart"/>
      <w:r>
        <w:rPr>
          <w:bCs/>
        </w:rPr>
        <w:t>still kept</w:t>
      </w:r>
      <w:proofErr w:type="gramEnd"/>
      <w:r>
        <w:rPr>
          <w:bCs/>
        </w:rPr>
        <w:t xml:space="preserve"> and used. However, according to procedure text, upon LTM cell switch execution, the UE uses execution conditions from the selected LTM-Candidate, but ltm-ServingCellExecutionCondition remains configured.</w:t>
      </w:r>
    </w:p>
    <w:p w14:paraId="41A9186D" w14:textId="77777777" w:rsidR="0011191A" w:rsidRDefault="0011191A" w:rsidP="0011191A">
      <w:pPr>
        <w:pStyle w:val="CommentText"/>
        <w:rPr>
          <w:bCs/>
        </w:rPr>
      </w:pPr>
      <w:r>
        <w:rPr>
          <w:bCs/>
        </w:rPr>
        <w:t>Then, there are problems like:</w:t>
      </w:r>
    </w:p>
    <w:p w14:paraId="0F1ADF6C" w14:textId="77777777" w:rsidR="0011191A" w:rsidRDefault="0011191A" w:rsidP="0011191A">
      <w:pPr>
        <w:pStyle w:val="CommentText"/>
        <w:rPr>
          <w:bCs/>
        </w:rPr>
      </w:pPr>
      <w:r>
        <w:rPr>
          <w:bCs/>
        </w:rPr>
        <w:lastRenderedPageBreak/>
        <w:t>- Z151 has a TP for 5.3.5.3, in order not to clear conditional measIds that are referred to by CLTM execution conditions, that TP mentions "</w:t>
      </w:r>
      <w:r w:rsidRPr="009D554A">
        <w:rPr>
          <w:bCs/>
        </w:rPr>
        <w:t>LTM-ExecutionConditionList</w:t>
      </w:r>
      <w:r>
        <w:rPr>
          <w:bCs/>
        </w:rPr>
        <w:t xml:space="preserve">", but how to say which one it is? It is "the one that is in use", but this has </w:t>
      </w:r>
      <w:proofErr w:type="gramStart"/>
      <w:r>
        <w:rPr>
          <w:bCs/>
        </w:rPr>
        <w:t>actually no</w:t>
      </w:r>
      <w:proofErr w:type="gramEnd"/>
      <w:r>
        <w:rPr>
          <w:bCs/>
        </w:rPr>
        <w:t xml:space="preserve"> definition</w:t>
      </w:r>
    </w:p>
    <w:p w14:paraId="14F9F333" w14:textId="77777777" w:rsidR="0011191A" w:rsidRDefault="0011191A" w:rsidP="0011191A">
      <w:pPr>
        <w:pStyle w:val="CommentText"/>
        <w:rPr>
          <w:bCs/>
        </w:rPr>
      </w:pPr>
      <w:r>
        <w:rPr>
          <w:bCs/>
        </w:rPr>
        <w:t>- C153 is proposing that "release" affects the CLTM execution conditions in use, but normally, "release" of a SetupRelease Need M field is only for release of that field, it is not supposed to have actions on things coming from other fields</w:t>
      </w:r>
    </w:p>
    <w:p w14:paraId="53F3B182" w14:textId="77777777" w:rsidR="0011191A" w:rsidRDefault="0011191A" w:rsidP="0011191A">
      <w:pPr>
        <w:pStyle w:val="CommentText"/>
        <w:rPr>
          <w:rFonts w:eastAsia="DengXian"/>
        </w:rPr>
      </w:pPr>
      <w:r w:rsidRPr="005E0519">
        <w:rPr>
          <w:b/>
        </w:rPr>
        <w:t>[Proposed Change]</w:t>
      </w:r>
      <w:r>
        <w:t>:</w:t>
      </w:r>
      <w:r w:rsidRPr="00AB21B0">
        <w:rPr>
          <w:rFonts w:eastAsia="DengXian"/>
        </w:rPr>
        <w:t xml:space="preserve"> </w:t>
      </w:r>
    </w:p>
    <w:p w14:paraId="46EDBB17" w14:textId="77777777" w:rsidR="0011191A" w:rsidRDefault="0011191A" w:rsidP="0011191A">
      <w:pPr>
        <w:pStyle w:val="CommentText"/>
        <w:rPr>
          <w:color w:val="000000" w:themeColor="text1"/>
        </w:rPr>
      </w:pPr>
      <w:r>
        <w:rPr>
          <w:rFonts w:eastAsia="DengXian"/>
        </w:rPr>
        <w:t xml:space="preserve">1) Change </w:t>
      </w:r>
      <w:r>
        <w:rPr>
          <w:color w:val="000000" w:themeColor="text1"/>
        </w:rPr>
        <w:t>ltm-ServingCellExecutionCondition to a Need N field</w:t>
      </w:r>
    </w:p>
    <w:p w14:paraId="292F4CA8" w14:textId="77777777" w:rsidR="0011191A" w:rsidRDefault="0011191A" w:rsidP="0011191A">
      <w:pPr>
        <w:pStyle w:val="CommentText"/>
        <w:rPr>
          <w:color w:val="000000" w:themeColor="text1"/>
        </w:rPr>
      </w:pPr>
      <w:r>
        <w:rPr>
          <w:color w:val="000000" w:themeColor="text1"/>
        </w:rPr>
        <w:t>2) Create a variable VarLTM-ExecutionConditions</w:t>
      </w:r>
    </w:p>
    <w:p w14:paraId="169C80B5" w14:textId="77777777" w:rsidR="0011191A" w:rsidRDefault="0011191A" w:rsidP="0011191A">
      <w:pPr>
        <w:pStyle w:val="CommentText"/>
        <w:rPr>
          <w:color w:val="000000" w:themeColor="text1"/>
        </w:rPr>
      </w:pPr>
      <w:r>
        <w:rPr>
          <w:color w:val="000000" w:themeColor="text1"/>
        </w:rPr>
        <w:t>3) Reception of ltm-ServingCellExecutionCondition and LTM cell switch override the variable contents</w:t>
      </w:r>
    </w:p>
    <w:p w14:paraId="0D0251A9" w14:textId="77777777" w:rsidR="0011191A" w:rsidRPr="00C600ED" w:rsidRDefault="0011191A" w:rsidP="0011191A">
      <w:pPr>
        <w:pStyle w:val="CommentText"/>
        <w:rPr>
          <w:color w:val="000000" w:themeColor="text1"/>
        </w:rPr>
      </w:pPr>
      <w:r>
        <w:rPr>
          <w:color w:val="000000" w:themeColor="text1"/>
        </w:rPr>
        <w:t>4) For the TP in Z151, use the variable</w:t>
      </w:r>
    </w:p>
    <w:p w14:paraId="2D0372D3" w14:textId="77777777" w:rsidR="0011191A" w:rsidRPr="00662902" w:rsidRDefault="0011191A" w:rsidP="0011191A">
      <w:r w:rsidRPr="005E0519">
        <w:rPr>
          <w:b/>
        </w:rPr>
        <w:t>[Comments]</w:t>
      </w:r>
      <w:r w:rsidRPr="005E0519">
        <w:t>:</w:t>
      </w:r>
    </w:p>
    <w:p w14:paraId="4ADC589A" w14:textId="32F24DC9" w:rsidR="0011191A" w:rsidRDefault="006C6BB7" w:rsidP="00E335EA">
      <w:pPr>
        <w:rPr>
          <w:rFonts w:eastAsia="DengXian"/>
        </w:rPr>
      </w:pPr>
      <w:r>
        <w:rPr>
          <w:rFonts w:eastAsia="DengXian"/>
        </w:rPr>
        <w:t xml:space="preserve">[Rapporteur] </w:t>
      </w:r>
      <w:r w:rsidRPr="006C6BB7">
        <w:rPr>
          <w:rFonts w:eastAsia="DengXian"/>
        </w:rPr>
        <w:t>This RIL can be discussed based on contribution from proponent company</w:t>
      </w:r>
    </w:p>
    <w:p w14:paraId="4189A1CF" w14:textId="6389F79B" w:rsidR="005E2744" w:rsidRPr="00977C0F" w:rsidRDefault="005E2744" w:rsidP="005E2744">
      <w:pPr>
        <w:pStyle w:val="Heading1"/>
        <w:rPr>
          <w:rFonts w:eastAsia="DengXian"/>
        </w:rPr>
      </w:pPr>
      <w:r>
        <w:rPr>
          <w:rFonts w:eastAsia="DengXian" w:hint="eastAsia"/>
        </w:rPr>
        <w:t>C1</w:t>
      </w:r>
      <w:r w:rsidR="00AA4998">
        <w:rPr>
          <w:rFonts w:eastAsia="DengXian" w:hint="eastAsia"/>
        </w:rPr>
        <w:t>60</w:t>
      </w:r>
    </w:p>
    <w:tbl>
      <w:tblPr>
        <w:tblStyle w:val="TableGrid"/>
        <w:tblW w:w="5000" w:type="pct"/>
        <w:tblInd w:w="0" w:type="dxa"/>
        <w:tblLook w:val="04A0" w:firstRow="1" w:lastRow="0" w:firstColumn="1" w:lastColumn="0" w:noHBand="0" w:noVBand="1"/>
      </w:tblPr>
      <w:tblGrid>
        <w:gridCol w:w="693"/>
        <w:gridCol w:w="678"/>
        <w:gridCol w:w="782"/>
        <w:gridCol w:w="2783"/>
        <w:gridCol w:w="862"/>
        <w:gridCol w:w="1206"/>
        <w:gridCol w:w="717"/>
        <w:gridCol w:w="805"/>
        <w:gridCol w:w="11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r>
              <w:t>Tdoc</w:t>
            </w:r>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r>
              <w:t>Misc</w:t>
            </w:r>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DengXian"/>
              </w:rPr>
            </w:pPr>
            <w:r>
              <w:rPr>
                <w:rFonts w:eastAsia="DengXian" w:hint="eastAsia"/>
              </w:rPr>
              <w:t>C1</w:t>
            </w:r>
            <w:r w:rsidR="00AA4998">
              <w:rPr>
                <w:rFonts w:eastAsia="DengXian" w:hint="eastAsia"/>
              </w:rPr>
              <w:t>60</w:t>
            </w:r>
          </w:p>
        </w:tc>
        <w:tc>
          <w:tcPr>
            <w:tcW w:w="425" w:type="pct"/>
          </w:tcPr>
          <w:p w14:paraId="4715D2BB" w14:textId="77777777" w:rsidR="005E2744" w:rsidRPr="001B60DD" w:rsidRDefault="005E2744" w:rsidP="00AE6845">
            <w:pPr>
              <w:rPr>
                <w:rFonts w:eastAsia="DengXian"/>
              </w:rPr>
            </w:pPr>
            <w:r>
              <w:rPr>
                <w:rFonts w:eastAsia="DengXian"/>
              </w:rPr>
              <w:t>MOB</w:t>
            </w:r>
          </w:p>
        </w:tc>
        <w:tc>
          <w:tcPr>
            <w:tcW w:w="479" w:type="pct"/>
          </w:tcPr>
          <w:p w14:paraId="2B423D68" w14:textId="77777777" w:rsidR="005E2744" w:rsidRPr="001B60DD" w:rsidRDefault="005E2744" w:rsidP="00AE6845">
            <w:pPr>
              <w:rPr>
                <w:rFonts w:eastAsia="DengXian"/>
              </w:rPr>
            </w:pPr>
            <w:r>
              <w:rPr>
                <w:rFonts w:eastAsia="DengXian" w:hint="eastAsia"/>
              </w:rPr>
              <w:t>1</w:t>
            </w:r>
          </w:p>
        </w:tc>
        <w:tc>
          <w:tcPr>
            <w:tcW w:w="1253" w:type="pct"/>
          </w:tcPr>
          <w:p w14:paraId="273A80B8" w14:textId="6C90E990" w:rsidR="005E2744" w:rsidRPr="001B60DD" w:rsidRDefault="00AA4998" w:rsidP="00AE6845">
            <w:pPr>
              <w:rPr>
                <w:rFonts w:eastAsia="DengXian"/>
              </w:rPr>
            </w:pPr>
            <w:r>
              <w:rPr>
                <w:rFonts w:eastAsia="DengXian"/>
              </w:rPr>
              <w:t>A</w:t>
            </w:r>
            <w:r>
              <w:rPr>
                <w:rFonts w:eastAsia="DengXian" w:hint="eastAsia"/>
              </w:rPr>
              <w:t xml:space="preserve">mbiguity of the </w:t>
            </w:r>
            <w:r w:rsidRPr="00AA4998">
              <w:rPr>
                <w:rFonts w:eastAsia="DengXian"/>
              </w:rPr>
              <w:t>ltm-ServingCellExecutionCondition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0A68E6B1" w14:textId="77777777" w:rsidR="005E2744" w:rsidRPr="002931E3" w:rsidRDefault="005E2744" w:rsidP="00AE6845">
            <w:pPr>
              <w:rPr>
                <w:rFonts w:eastAsia="DengXian"/>
              </w:rPr>
            </w:pPr>
          </w:p>
        </w:tc>
        <w:tc>
          <w:tcPr>
            <w:tcW w:w="699" w:type="pct"/>
          </w:tcPr>
          <w:p w14:paraId="7566D197" w14:textId="77777777" w:rsidR="005E2744" w:rsidRDefault="005E2744" w:rsidP="00AE6845">
            <w:pPr>
              <w:rPr>
                <w:rFonts w:eastAsia="DengXian"/>
              </w:rPr>
            </w:pPr>
            <w:r>
              <w:rPr>
                <w:rFonts w:eastAsia="DengXian" w:hint="eastAsia"/>
              </w:rPr>
              <w:t>Rui</w:t>
            </w:r>
          </w:p>
          <w:p w14:paraId="04837E07" w14:textId="77777777" w:rsidR="005E2744" w:rsidRPr="001B60DD" w:rsidRDefault="005E2744" w:rsidP="00AE6845">
            <w:pPr>
              <w:rPr>
                <w:rFonts w:eastAsia="DengXian"/>
              </w:rPr>
            </w:pPr>
            <w:r>
              <w:rPr>
                <w:rFonts w:eastAsia="DengXian"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DengXian"/>
              </w:rPr>
            </w:pPr>
            <w:r>
              <w:rPr>
                <w:rFonts w:eastAsia="DengXian" w:hint="eastAsia"/>
              </w:rPr>
              <w:t>V005</w:t>
            </w:r>
          </w:p>
        </w:tc>
        <w:tc>
          <w:tcPr>
            <w:tcW w:w="365" w:type="pct"/>
          </w:tcPr>
          <w:p w14:paraId="2A931865" w14:textId="2777B1D3" w:rsidR="005E2744" w:rsidRDefault="00466EC0" w:rsidP="00AE6845">
            <w:r>
              <w:t>PropReject</w:t>
            </w:r>
          </w:p>
        </w:tc>
      </w:tr>
    </w:tbl>
    <w:p w14:paraId="05D06649" w14:textId="38AEC370" w:rsidR="005E2744" w:rsidRDefault="005E2744" w:rsidP="005E2744">
      <w:pPr>
        <w:pStyle w:val="CommentText"/>
      </w:pPr>
      <w:r>
        <w:rPr>
          <w:b/>
        </w:rPr>
        <w:br/>
        <w:t>[Description]</w:t>
      </w:r>
      <w:r>
        <w:t>:</w:t>
      </w:r>
      <w:r>
        <w:rPr>
          <w:rFonts w:eastAsia="DengXian" w:hint="eastAsia"/>
        </w:rPr>
        <w:t xml:space="preserve"> </w:t>
      </w:r>
      <w:r w:rsidR="0008688A">
        <w:rPr>
          <w:rFonts w:eastAsia="DengXian" w:hint="eastAsia"/>
        </w:rPr>
        <w:t>similar issue as C159</w:t>
      </w:r>
    </w:p>
    <w:p w14:paraId="7C0BA83E" w14:textId="35B0BC72" w:rsidR="005E2744" w:rsidRPr="00320952" w:rsidRDefault="005E2744" w:rsidP="005E2744">
      <w:pPr>
        <w:pStyle w:val="CommentText"/>
        <w:rPr>
          <w:rFonts w:eastAsia="DengXian"/>
        </w:rPr>
      </w:pPr>
    </w:p>
    <w:p w14:paraId="6642580B" w14:textId="77777777" w:rsidR="005E2744" w:rsidRDefault="005E2744" w:rsidP="005E2744">
      <w:pPr>
        <w:pStyle w:val="CommentText"/>
        <w:rPr>
          <w:rFonts w:eastAsia="DengXian"/>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r w:rsidRPr="00A710D5">
              <w:rPr>
                <w:b/>
                <w:i/>
              </w:rPr>
              <w:t xml:space="preserve">ltm-ServingCellExecutionCondition </w:t>
            </w:r>
          </w:p>
          <w:p w14:paraId="7A2D6092" w14:textId="1829FEA3" w:rsidR="007A4FD0" w:rsidRPr="005813BA" w:rsidRDefault="007A4FD0" w:rsidP="007A4FD0">
            <w:pPr>
              <w:pStyle w:val="TAL"/>
            </w:pPr>
            <w:r>
              <w:t xml:space="preserve">This field can </w:t>
            </w:r>
            <w:r>
              <w:rPr>
                <w:bCs/>
                <w:iCs/>
              </w:rPr>
              <w:t xml:space="preserve">can only be included in an </w:t>
            </w:r>
            <w:r w:rsidRPr="00156241">
              <w:rPr>
                <w:bCs/>
                <w:i/>
              </w:rPr>
              <w:t>ltm-Config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DengXian"/>
        </w:rPr>
      </w:pPr>
    </w:p>
    <w:p w14:paraId="779267A0" w14:textId="77777777" w:rsidR="005E2744" w:rsidRDefault="005E2744" w:rsidP="005E2744">
      <w:pPr>
        <w:rPr>
          <w:rFonts w:eastAsia="DengXian"/>
        </w:rPr>
      </w:pPr>
      <w:r>
        <w:rPr>
          <w:b/>
        </w:rPr>
        <w:t>[Comments]</w:t>
      </w:r>
      <w:r>
        <w:t>:</w:t>
      </w:r>
    </w:p>
    <w:p w14:paraId="2A324A90" w14:textId="77777777" w:rsidR="00235EA2" w:rsidRDefault="00235EA2" w:rsidP="00235EA2">
      <w:pPr>
        <w:rPr>
          <w:rFonts w:eastAsia="DengXian"/>
        </w:rPr>
      </w:pPr>
      <w:r>
        <w:rPr>
          <w:rFonts w:eastAsia="DengXian"/>
        </w:rPr>
        <w:t>[MediaTek (Pasi)]</w:t>
      </w:r>
    </w:p>
    <w:p w14:paraId="666351B9"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0B431721"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401EEDB1" w14:textId="3173B1B1" w:rsidR="006C6BB7" w:rsidRDefault="006C6BB7" w:rsidP="00570866">
      <w:pPr>
        <w:jc w:val="both"/>
        <w:rPr>
          <w:rFonts w:eastAsia="DengXian"/>
        </w:rPr>
      </w:pPr>
      <w:r>
        <w:rPr>
          <w:rFonts w:eastAsia="DengXian"/>
        </w:rPr>
        <w:t xml:space="preserve">[Rapporteur] </w:t>
      </w:r>
      <w:r w:rsidRPr="006C6BB7">
        <w:rPr>
          <w:rFonts w:eastAsia="DengXian"/>
        </w:rPr>
        <w:t>See C159</w:t>
      </w:r>
    </w:p>
    <w:p w14:paraId="1C87B3E2" w14:textId="57AA6CDB" w:rsidR="00570866" w:rsidRPr="008E67E6" w:rsidRDefault="00570866" w:rsidP="00570866">
      <w:pPr>
        <w:jc w:val="both"/>
        <w:rPr>
          <w:rFonts w:eastAsia="DengXian"/>
        </w:rPr>
      </w:pPr>
      <w:r>
        <w:rPr>
          <w:rFonts w:eastAsia="DengXian"/>
        </w:rPr>
        <w:t>[Huawei] 5.3.5.18.1 does not include any concept of "associated with the MCG", it says when something is for LTM on the MCG or for LTM on the SCG, so the wording proposed by CATT should be adopted to align with 5.3.5.18.1.</w:t>
      </w:r>
    </w:p>
    <w:p w14:paraId="3CCDE2FC" w14:textId="77777777" w:rsidR="005E2744" w:rsidRDefault="005E2744" w:rsidP="00E335EA">
      <w:pPr>
        <w:rPr>
          <w:rFonts w:eastAsia="DengXian"/>
        </w:rPr>
      </w:pPr>
    </w:p>
    <w:p w14:paraId="0E78FD19" w14:textId="77777777" w:rsidR="00F943F4" w:rsidRDefault="00F943F4" w:rsidP="00F943F4">
      <w:pPr>
        <w:pStyle w:val="Heading1"/>
      </w:pPr>
      <w:r>
        <w:lastRenderedPageBreak/>
        <w:t>M203</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66F506BB" w:rsidR="00F943F4" w:rsidRDefault="00F943F4">
            <w:pPr>
              <w:rPr>
                <w:lang w:eastAsia="sv-SE"/>
              </w:rPr>
            </w:pPr>
            <w:r>
              <w:rPr>
                <w:lang w:eastAsia="sv-SE"/>
              </w:rPr>
              <w:t>M20</w:t>
            </w:r>
            <w:r w:rsidR="00A9577B">
              <w:rPr>
                <w:lang w:eastAsia="sv-SE"/>
              </w:rPr>
              <w:t>3</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DengXian"/>
                <w:lang w:eastAsia="sv-SE"/>
              </w:rPr>
            </w:pPr>
            <w:r>
              <w:rPr>
                <w:rFonts w:eastAsia="DengXian"/>
                <w:lang w:eastAsia="sv-SE"/>
              </w:rPr>
              <w:t xml:space="preserve">Ambiguity of the Cond for </w:t>
            </w:r>
            <w:r>
              <w:rPr>
                <w:rFonts w:eastAsia="DengXian"/>
                <w:i/>
                <w:iCs/>
                <w:lang w:eastAsia="sv-SE"/>
              </w:rPr>
              <w:t>attemptLTM-Switch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6D9B72B" w:rsidR="00F943F4" w:rsidRDefault="00466EC0">
            <w:pPr>
              <w:rPr>
                <w:lang w:eastAsia="sv-SE"/>
              </w:rPr>
            </w:pPr>
            <w:r>
              <w:rPr>
                <w:lang w:eastAsia="sv-SE"/>
              </w:rPr>
              <w:t>PropAgree</w:t>
            </w: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r>
        <w:rPr>
          <w:i/>
          <w:iCs/>
        </w:rPr>
        <w:t>ltm-Config</w:t>
      </w:r>
      <w:r>
        <w:t xml:space="preserve"> for LTM on the MCG are considered for fast LTM recovery. The LTM candidate configurations configured in </w:t>
      </w:r>
      <w:r>
        <w:rPr>
          <w:i/>
          <w:iCs/>
        </w:rPr>
        <w:t>ltm-ConfigNRDC</w:t>
      </w:r>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r>
        <w:rPr>
          <w:rFonts w:eastAsiaTheme="minorEastAsia"/>
          <w:i/>
          <w:iCs/>
        </w:rPr>
        <w:t>ltm-NoSecurityChangeID</w:t>
      </w:r>
      <w:r>
        <w:rPr>
          <w:rFonts w:eastAsiaTheme="minorEastAsia"/>
        </w:rPr>
        <w:t xml:space="preserve"> </w:t>
      </w:r>
      <w:proofErr w:type="gramStart"/>
      <w:r>
        <w:rPr>
          <w:rFonts w:eastAsiaTheme="minorEastAsia"/>
        </w:rPr>
        <w:t>configured</w:t>
      </w:r>
      <w:proofErr w:type="gramEnd"/>
      <w:r>
        <w:rPr>
          <w:rFonts w:eastAsiaTheme="minorEastAsia"/>
        </w:rPr>
        <w:t xml:space="preserve"> and the UE does not have any value stored of </w:t>
      </w:r>
      <w:r>
        <w:rPr>
          <w:rFonts w:eastAsiaTheme="minorEastAsia"/>
          <w:i/>
          <w:iCs/>
        </w:rPr>
        <w:t>ltm-ServingCellNoSecurityChangeID</w:t>
      </w:r>
      <w:r>
        <w:rPr>
          <w:rFonts w:eastAsiaTheme="minorEastAsia"/>
        </w:rPr>
        <w:t xml:space="preserve"> within </w:t>
      </w:r>
      <w:r>
        <w:rPr>
          <w:rFonts w:eastAsiaTheme="minorEastAsia"/>
          <w:i/>
          <w:iCs/>
        </w:rPr>
        <w:t>VarLTM-ServingCellNoSecurityChange</w:t>
      </w:r>
      <w:r>
        <w:rPr>
          <w:rFonts w:eastAsiaTheme="minorEastAsia"/>
        </w:rPr>
        <w:t>; or</w:t>
      </w:r>
    </w:p>
    <w:p w14:paraId="45423C01" w14:textId="77777777" w:rsidR="00F943F4" w:rsidRDefault="00F943F4" w:rsidP="00F943F4">
      <w:pPr>
        <w:pStyle w:val="B2"/>
        <w:ind w:left="1135"/>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r>
        <w:rPr>
          <w:i/>
          <w:iCs/>
        </w:rPr>
        <w:t>ltm-NoSecurityChangeID</w:t>
      </w:r>
      <w:r>
        <w:t xml:space="preserve"> configured with a value which is equal to the value of </w:t>
      </w:r>
      <w:r>
        <w:rPr>
          <w:i/>
          <w:iCs/>
        </w:rPr>
        <w:t>ltm-NoSecurityChangeID</w:t>
      </w:r>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 xml:space="preserve">perform the LTM cell switch procedure for the selected LTM candidate cell according to the actions specified in </w:t>
      </w:r>
      <w:proofErr w:type="gramStart"/>
      <w:r>
        <w:t>5.3.5.18.6;</w:t>
      </w:r>
      <w:proofErr w:type="gramEnd"/>
    </w:p>
    <w:p w14:paraId="44FE560A" w14:textId="77777777" w:rsidR="00F943F4" w:rsidRDefault="00F943F4" w:rsidP="00F943F4">
      <w:r>
        <w:rPr>
          <w:rFonts w:eastAsia="DengXian"/>
        </w:rPr>
        <w:t xml:space="preserve">Since LTM candidate configurations configured in </w:t>
      </w:r>
      <w:r>
        <w:rPr>
          <w:rFonts w:eastAsia="DengXian"/>
          <w:i/>
          <w:iCs/>
        </w:rPr>
        <w:t>ltm-ConfigNRDC</w:t>
      </w:r>
      <w:r>
        <w:rPr>
          <w:rFonts w:eastAsia="DengXian"/>
        </w:rPr>
        <w:t xml:space="preserve"> are also "associated with the MCG" (i.e., contain MCG configuration), </w:t>
      </w:r>
      <w:r>
        <w:t xml:space="preserve">the Cond for </w:t>
      </w:r>
      <w:r>
        <w:rPr>
          <w:i/>
          <w:iCs/>
        </w:rPr>
        <w:t>attemptLTM-Switch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69" w:author="MediaTek" w:date="2025-09-23T13:47:00Z">
              <w:r>
                <w:rPr>
                  <w:lang w:eastAsia="sv-SE"/>
                </w:rPr>
                <w:t>one</w:t>
              </w:r>
            </w:ins>
            <w:del w:id="170" w:author="MediaTek" w:date="2025-09-23T13:47:00Z">
              <w:r>
                <w:rPr>
                  <w:lang w:eastAsia="sv-SE"/>
                </w:rPr>
                <w:delText>an</w:delText>
              </w:r>
            </w:del>
            <w:r>
              <w:rPr>
                <w:lang w:eastAsia="sv-SE"/>
              </w:rPr>
              <w:t xml:space="preserve"> LTM candidate configuration</w:t>
            </w:r>
            <w:ins w:id="171" w:author="MediaTek" w:date="2025-09-23T13:47:00Z">
              <w:r>
                <w:rPr>
                  <w:lang w:eastAsia="sv-SE"/>
                </w:rPr>
                <w:t xml:space="preserve"> in an </w:t>
              </w:r>
              <w:r>
                <w:rPr>
                  <w:i/>
                  <w:iCs/>
                  <w:lang w:eastAsia="sv-SE"/>
                </w:rPr>
                <w:t>ltm-Config</w:t>
              </w:r>
            </w:ins>
            <w:r>
              <w:rPr>
                <w:lang w:eastAsia="sv-SE"/>
              </w:rPr>
              <w:t xml:space="preserve"> </w:t>
            </w:r>
            <w:r>
              <w:rPr>
                <w:highlight w:val="yellow"/>
                <w:lang w:eastAsia="sv-SE"/>
              </w:rPr>
              <w:t xml:space="preserve">associated </w:t>
            </w:r>
            <w:ins w:id="172" w:author="MediaTek" w:date="2025-09-23T13:47:00Z">
              <w:r>
                <w:rPr>
                  <w:highlight w:val="yellow"/>
                  <w:lang w:eastAsia="sv-SE"/>
                </w:rPr>
                <w:t>with</w:t>
              </w:r>
            </w:ins>
            <w:del w:id="173"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021E38A1" w14:textId="5E276C52" w:rsidR="00CA73C2" w:rsidRDefault="000D2CDE" w:rsidP="00F943F4">
      <w:r>
        <w:t xml:space="preserve">[Huawei] This text should be modified to </w:t>
      </w:r>
      <w:proofErr w:type="gramStart"/>
      <w:r>
        <w:t>say</w:t>
      </w:r>
      <w:proofErr w:type="gramEnd"/>
      <w:r>
        <w:t xml:space="preserve"> "for LTM on the MCG", which is the only thing defined in 5.3.5.18.1, there is no concept of "associated with the MCG".</w:t>
      </w:r>
    </w:p>
    <w:p w14:paraId="53F02A34" w14:textId="77777777" w:rsidR="00CA73C2" w:rsidRPr="006201E0" w:rsidRDefault="00CA73C2" w:rsidP="00CA73C2">
      <w:pPr>
        <w:pStyle w:val="Heading1"/>
        <w:rPr>
          <w:rFonts w:eastAsia="DengXian"/>
        </w:rPr>
      </w:pPr>
      <w:r>
        <w:rPr>
          <w:rFonts w:eastAsia="DengXian"/>
        </w:rPr>
        <w:lastRenderedPageBreak/>
        <w:t>N</w:t>
      </w:r>
      <w:r>
        <w:rPr>
          <w:rFonts w:eastAsia="DengXian" w:hint="eastAsia"/>
        </w:rPr>
        <w:t>1</w:t>
      </w:r>
      <w:r>
        <w:rPr>
          <w:rFonts w:eastAsia="DengXian"/>
        </w:rPr>
        <w:t>02</w:t>
      </w:r>
    </w:p>
    <w:tbl>
      <w:tblPr>
        <w:tblStyle w:val="TableGrid"/>
        <w:tblW w:w="5000" w:type="pct"/>
        <w:tblInd w:w="0" w:type="dxa"/>
        <w:tblLook w:val="04A0" w:firstRow="1" w:lastRow="0" w:firstColumn="1" w:lastColumn="0" w:noHBand="0" w:noVBand="1"/>
      </w:tblPr>
      <w:tblGrid>
        <w:gridCol w:w="697"/>
        <w:gridCol w:w="682"/>
        <w:gridCol w:w="787"/>
        <w:gridCol w:w="2280"/>
        <w:gridCol w:w="916"/>
        <w:gridCol w:w="1683"/>
        <w:gridCol w:w="676"/>
        <w:gridCol w:w="805"/>
        <w:gridCol w:w="1105"/>
      </w:tblGrid>
      <w:tr w:rsidR="00466EC0" w14:paraId="7246CE5E" w14:textId="77777777" w:rsidTr="00CD2FA5">
        <w:tc>
          <w:tcPr>
            <w:tcW w:w="427" w:type="pct"/>
          </w:tcPr>
          <w:p w14:paraId="3F8FDE6A" w14:textId="77777777" w:rsidR="00CA73C2" w:rsidRDefault="00CA73C2" w:rsidP="00CD2FA5">
            <w:r>
              <w:t>RIL Id</w:t>
            </w:r>
          </w:p>
        </w:tc>
        <w:tc>
          <w:tcPr>
            <w:tcW w:w="419" w:type="pct"/>
          </w:tcPr>
          <w:p w14:paraId="0D5453F7" w14:textId="77777777" w:rsidR="00CA73C2" w:rsidRDefault="00CA73C2" w:rsidP="00CD2FA5">
            <w:r>
              <w:t>WI</w:t>
            </w:r>
          </w:p>
        </w:tc>
        <w:tc>
          <w:tcPr>
            <w:tcW w:w="473" w:type="pct"/>
          </w:tcPr>
          <w:p w14:paraId="7725DAD5" w14:textId="77777777" w:rsidR="00CA73C2" w:rsidRDefault="00CA73C2" w:rsidP="00CD2FA5">
            <w:r>
              <w:t>Class</w:t>
            </w:r>
          </w:p>
        </w:tc>
        <w:tc>
          <w:tcPr>
            <w:tcW w:w="1248" w:type="pct"/>
          </w:tcPr>
          <w:p w14:paraId="02490EC0" w14:textId="77777777" w:rsidR="00CA73C2" w:rsidRDefault="00CA73C2" w:rsidP="00CD2FA5">
            <w:r>
              <w:t>Title</w:t>
            </w:r>
          </w:p>
        </w:tc>
        <w:tc>
          <w:tcPr>
            <w:tcW w:w="515" w:type="pct"/>
          </w:tcPr>
          <w:p w14:paraId="47C7887B" w14:textId="77777777" w:rsidR="00CA73C2" w:rsidRDefault="00CA73C2" w:rsidP="00CD2FA5">
            <w:r>
              <w:t>Tdoc</w:t>
            </w:r>
          </w:p>
        </w:tc>
        <w:tc>
          <w:tcPr>
            <w:tcW w:w="694" w:type="pct"/>
          </w:tcPr>
          <w:p w14:paraId="4CCBC162" w14:textId="77777777" w:rsidR="00CA73C2" w:rsidRDefault="00CA73C2" w:rsidP="00CD2FA5">
            <w:r>
              <w:t>Delegate</w:t>
            </w:r>
          </w:p>
        </w:tc>
        <w:tc>
          <w:tcPr>
            <w:tcW w:w="440" w:type="pct"/>
          </w:tcPr>
          <w:p w14:paraId="3FC6B042" w14:textId="77777777" w:rsidR="00CA73C2" w:rsidRDefault="00CA73C2" w:rsidP="00CD2FA5">
            <w:r>
              <w:t>Misc</w:t>
            </w:r>
          </w:p>
        </w:tc>
        <w:tc>
          <w:tcPr>
            <w:tcW w:w="418" w:type="pct"/>
          </w:tcPr>
          <w:p w14:paraId="44649DC8" w14:textId="77777777" w:rsidR="00CA73C2" w:rsidRDefault="00CA73C2" w:rsidP="00CD2FA5">
            <w:r>
              <w:t>File version</w:t>
            </w:r>
          </w:p>
        </w:tc>
        <w:tc>
          <w:tcPr>
            <w:tcW w:w="366" w:type="pct"/>
          </w:tcPr>
          <w:p w14:paraId="6305D846" w14:textId="77777777" w:rsidR="00CA73C2" w:rsidRDefault="00CA73C2" w:rsidP="00CD2FA5">
            <w:r>
              <w:t>Status</w:t>
            </w:r>
          </w:p>
        </w:tc>
      </w:tr>
      <w:tr w:rsidR="00466EC0" w14:paraId="7FFCA10F" w14:textId="77777777" w:rsidTr="00CD2FA5">
        <w:tc>
          <w:tcPr>
            <w:tcW w:w="427" w:type="pct"/>
          </w:tcPr>
          <w:p w14:paraId="2167DD4B" w14:textId="77777777" w:rsidR="00CA73C2" w:rsidRPr="000F4A2F" w:rsidRDefault="00CA73C2" w:rsidP="00CD2FA5">
            <w:pPr>
              <w:rPr>
                <w:rFonts w:eastAsia="DengXian"/>
              </w:rPr>
            </w:pPr>
            <w:r>
              <w:rPr>
                <w:rFonts w:eastAsia="DengXian" w:hint="eastAsia"/>
              </w:rPr>
              <w:t>B111</w:t>
            </w:r>
          </w:p>
        </w:tc>
        <w:tc>
          <w:tcPr>
            <w:tcW w:w="419" w:type="pct"/>
          </w:tcPr>
          <w:p w14:paraId="28A1445D" w14:textId="77777777" w:rsidR="00CA73C2" w:rsidRPr="001B60DD" w:rsidRDefault="00CA73C2" w:rsidP="00CD2FA5">
            <w:pPr>
              <w:rPr>
                <w:rFonts w:eastAsia="DengXian"/>
              </w:rPr>
            </w:pPr>
            <w:r w:rsidRPr="005E0519">
              <w:rPr>
                <w:rFonts w:eastAsia="DengXian" w:hint="eastAsia"/>
              </w:rPr>
              <w:t>M</w:t>
            </w:r>
            <w:r w:rsidRPr="005E0519">
              <w:rPr>
                <w:rFonts w:eastAsia="DengXian"/>
              </w:rPr>
              <w:t>OB</w:t>
            </w:r>
          </w:p>
        </w:tc>
        <w:tc>
          <w:tcPr>
            <w:tcW w:w="473" w:type="pct"/>
          </w:tcPr>
          <w:p w14:paraId="4DC86D84" w14:textId="77777777" w:rsidR="00CA73C2" w:rsidRPr="001B60DD" w:rsidRDefault="00CA73C2" w:rsidP="00CD2FA5">
            <w:pPr>
              <w:rPr>
                <w:rFonts w:eastAsia="DengXian"/>
              </w:rPr>
            </w:pPr>
            <w:r w:rsidRPr="005E0519">
              <w:rPr>
                <w:rFonts w:eastAsia="DengXian" w:hint="eastAsia"/>
              </w:rPr>
              <w:t>1</w:t>
            </w:r>
          </w:p>
        </w:tc>
        <w:tc>
          <w:tcPr>
            <w:tcW w:w="1248" w:type="pct"/>
          </w:tcPr>
          <w:p w14:paraId="1D1E309B" w14:textId="77777777" w:rsidR="00CA73C2" w:rsidRPr="001B60DD" w:rsidRDefault="00CA73C2" w:rsidP="00CD2FA5">
            <w:pPr>
              <w:rPr>
                <w:rFonts w:eastAsia="DengXian"/>
              </w:rPr>
            </w:pPr>
            <w:r>
              <w:rPr>
                <w:rFonts w:eastAsia="DengXian"/>
              </w:rPr>
              <w:t>LTM Config NR-DC Clarification</w:t>
            </w:r>
          </w:p>
        </w:tc>
        <w:tc>
          <w:tcPr>
            <w:tcW w:w="515" w:type="pct"/>
          </w:tcPr>
          <w:p w14:paraId="2A3B6102" w14:textId="77777777" w:rsidR="00CA73C2" w:rsidRPr="001B60DD" w:rsidRDefault="00CA73C2" w:rsidP="00CD2FA5">
            <w:pPr>
              <w:rPr>
                <w:rFonts w:eastAsia="DengXian"/>
              </w:rPr>
            </w:pPr>
            <w:r w:rsidRPr="005E0519">
              <w:t>R2-25xxxxx</w:t>
            </w:r>
          </w:p>
        </w:tc>
        <w:tc>
          <w:tcPr>
            <w:tcW w:w="694" w:type="pct"/>
          </w:tcPr>
          <w:p w14:paraId="43055421" w14:textId="77777777" w:rsidR="00CA73C2" w:rsidRPr="001B60DD" w:rsidRDefault="00CA73C2" w:rsidP="00CD2FA5">
            <w:pPr>
              <w:rPr>
                <w:rFonts w:eastAsia="DengXian"/>
              </w:rPr>
            </w:pPr>
            <w:proofErr w:type="gramStart"/>
            <w:r>
              <w:rPr>
                <w:rFonts w:eastAsia="DengXian"/>
              </w:rPr>
              <w:t>Nokia(</w:t>
            </w:r>
            <w:proofErr w:type="gramEnd"/>
            <w:r>
              <w:rPr>
                <w:rFonts w:eastAsia="DengXian"/>
              </w:rPr>
              <w:t>Srinivasan)</w:t>
            </w:r>
          </w:p>
        </w:tc>
        <w:tc>
          <w:tcPr>
            <w:tcW w:w="440" w:type="pct"/>
          </w:tcPr>
          <w:p w14:paraId="3E795DFD" w14:textId="77777777" w:rsidR="00CA73C2" w:rsidRDefault="00CA73C2" w:rsidP="00CD2FA5"/>
        </w:tc>
        <w:tc>
          <w:tcPr>
            <w:tcW w:w="418" w:type="pct"/>
          </w:tcPr>
          <w:p w14:paraId="5117913F" w14:textId="77777777" w:rsidR="00CA73C2" w:rsidRPr="000F4A2F" w:rsidRDefault="00CA73C2" w:rsidP="00CD2FA5">
            <w:pPr>
              <w:rPr>
                <w:rFonts w:eastAsia="DengXian"/>
              </w:rPr>
            </w:pPr>
            <w:r w:rsidRPr="00D31054">
              <w:t>V0</w:t>
            </w:r>
            <w:r>
              <w:t>17</w:t>
            </w:r>
          </w:p>
        </w:tc>
        <w:tc>
          <w:tcPr>
            <w:tcW w:w="366" w:type="pct"/>
          </w:tcPr>
          <w:p w14:paraId="102BEBAA" w14:textId="7E045093" w:rsidR="00CA73C2" w:rsidRDefault="00466EC0" w:rsidP="00CD2FA5">
            <w:r>
              <w:t>PropReject</w:t>
            </w:r>
          </w:p>
        </w:tc>
      </w:tr>
    </w:tbl>
    <w:p w14:paraId="19BBC785" w14:textId="77777777" w:rsidR="00CA73C2" w:rsidRPr="00427F1E" w:rsidRDefault="00CA73C2" w:rsidP="00CA73C2">
      <w:pPr>
        <w:pStyle w:val="CommentText"/>
        <w:jc w:val="both"/>
        <w:rPr>
          <w:rFonts w:eastAsia="DengXian"/>
        </w:rPr>
      </w:pPr>
      <w:r>
        <w:rPr>
          <w:b/>
        </w:rPr>
        <w:br/>
        <w:t>[Description]</w:t>
      </w:r>
      <w:r>
        <w:t xml:space="preserve">: </w:t>
      </w:r>
    </w:p>
    <w:p w14:paraId="53E1F196" w14:textId="77777777" w:rsidR="00CA73C2" w:rsidRDefault="00CA73C2" w:rsidP="00CA73C2">
      <w:pPr>
        <w:rPr>
          <w:bCs/>
          <w:iCs/>
          <w:szCs w:val="22"/>
          <w:lang w:eastAsia="sv-SE"/>
        </w:rPr>
      </w:pPr>
      <w:r>
        <w:rPr>
          <w:rFonts w:eastAsia="DengXian"/>
        </w:rPr>
        <w:t xml:space="preserve">The field description for </w:t>
      </w:r>
      <w:r>
        <w:rPr>
          <w:b/>
          <w:i/>
          <w:szCs w:val="22"/>
          <w:lang w:eastAsia="sv-SE"/>
        </w:rPr>
        <w:t xml:space="preserve">ltm-ConfigurationSCG </w:t>
      </w:r>
      <w:r>
        <w:rPr>
          <w:bCs/>
          <w:iCs/>
          <w:szCs w:val="22"/>
          <w:lang w:eastAsia="sv-SE"/>
        </w:rPr>
        <w:t xml:space="preserve">says it cannot be included within LTM-Config. </w:t>
      </w:r>
      <w:proofErr w:type="gramStart"/>
      <w:r>
        <w:rPr>
          <w:bCs/>
          <w:iCs/>
          <w:szCs w:val="22"/>
          <w:lang w:eastAsia="sv-SE"/>
        </w:rPr>
        <w:t>However</w:t>
      </w:r>
      <w:proofErr w:type="gramEnd"/>
      <w:r>
        <w:rPr>
          <w:bCs/>
          <w:iCs/>
          <w:szCs w:val="22"/>
          <w:lang w:eastAsia="sv-SE"/>
        </w:rPr>
        <w:t xml:space="preserve"> LTM-Config IE does not have this field name within it. In our view this field is meant to provide LTM config for SCG LTM in case of inter SN SCG LTM. Hence better to reflect this in the field description.</w:t>
      </w:r>
    </w:p>
    <w:p w14:paraId="1DFDF125" w14:textId="77777777" w:rsidR="00CA73C2" w:rsidRDefault="00CA73C2" w:rsidP="00CA73C2">
      <w:r>
        <w:rPr>
          <w:i/>
        </w:rPr>
        <w:t>LTM-ConfigNRDC</w:t>
      </w:r>
    </w:p>
    <w:p w14:paraId="3218D044" w14:textId="77777777" w:rsidR="00CA73C2" w:rsidRDefault="00CA73C2" w:rsidP="00CA73C2">
      <w:r>
        <w:t xml:space="preserve">The IE </w:t>
      </w:r>
      <w:r>
        <w:rPr>
          <w:i/>
        </w:rPr>
        <w:t>LTM-ConfigNRDC</w:t>
      </w:r>
      <w:r>
        <w:t xml:space="preserve"> is used to provide LTM configurations in NR-DC.</w:t>
      </w:r>
    </w:p>
    <w:p w14:paraId="7CFA808A" w14:textId="77777777" w:rsidR="00CA73C2" w:rsidRDefault="00CA73C2" w:rsidP="00CA73C2">
      <w:pPr>
        <w:pStyle w:val="TH"/>
      </w:pPr>
      <w:r>
        <w:rPr>
          <w:i/>
        </w:rPr>
        <w:t>LTM-ConfigNRDC</w:t>
      </w:r>
      <w:r>
        <w:t xml:space="preserve"> information element</w:t>
      </w:r>
    </w:p>
    <w:p w14:paraId="3122250C" w14:textId="77777777" w:rsidR="00CA73C2" w:rsidRPr="003552A7" w:rsidRDefault="00CA73C2" w:rsidP="00CA73C2">
      <w:pPr>
        <w:pStyle w:val="PL"/>
        <w:rPr>
          <w:color w:val="808080"/>
        </w:rPr>
      </w:pPr>
      <w:r w:rsidRPr="003552A7">
        <w:rPr>
          <w:color w:val="808080"/>
        </w:rPr>
        <w:t>-- ASN1START</w:t>
      </w:r>
    </w:p>
    <w:p w14:paraId="05F3FB07" w14:textId="77777777" w:rsidR="00CA73C2" w:rsidRPr="003552A7" w:rsidRDefault="00CA73C2" w:rsidP="00CA73C2">
      <w:pPr>
        <w:pStyle w:val="PL"/>
        <w:rPr>
          <w:color w:val="808080"/>
        </w:rPr>
      </w:pPr>
      <w:r w:rsidRPr="003552A7">
        <w:rPr>
          <w:color w:val="808080"/>
        </w:rPr>
        <w:t>-- TAG-LTM-CONFIGNRDC-START</w:t>
      </w:r>
    </w:p>
    <w:p w14:paraId="7BF201D3" w14:textId="77777777" w:rsidR="00CA73C2" w:rsidRDefault="00CA73C2" w:rsidP="00CA73C2">
      <w:pPr>
        <w:pStyle w:val="PL"/>
      </w:pPr>
    </w:p>
    <w:p w14:paraId="0E3CE408" w14:textId="77777777" w:rsidR="00CA73C2" w:rsidRDefault="00CA73C2" w:rsidP="00CA73C2">
      <w:pPr>
        <w:pStyle w:val="PL"/>
      </w:pPr>
      <w:r>
        <w:t>LTM-ConfigNRDC-r</w:t>
      </w:r>
      <w:proofErr w:type="gramStart"/>
      <w:r>
        <w:t>19 ::=</w:t>
      </w:r>
      <w:proofErr w:type="gramEnd"/>
      <w:r>
        <w:t xml:space="preserve">       </w:t>
      </w:r>
      <w:r>
        <w:rPr>
          <w:color w:val="993366"/>
        </w:rPr>
        <w:t>SEQUENCE</w:t>
      </w:r>
      <w:r>
        <w:t xml:space="preserve"> {</w:t>
      </w:r>
    </w:p>
    <w:p w14:paraId="5104BB6E" w14:textId="77777777" w:rsidR="00CA73C2" w:rsidRDefault="00CA73C2" w:rsidP="00CA73C2">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3D975177" w14:textId="77777777" w:rsidR="00CA73C2" w:rsidRDefault="00CA73C2" w:rsidP="00CA73C2">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proofErr w:type="gramStart"/>
      <w:r>
        <w:rPr>
          <w:color w:val="993366"/>
        </w:rPr>
        <w:t>OPTIONAL</w:t>
      </w:r>
      <w:r w:rsidRPr="00380D0D">
        <w:t>,</w:t>
      </w:r>
      <w:r>
        <w:t xml:space="preserve">   </w:t>
      </w:r>
      <w:proofErr w:type="gramEnd"/>
      <w:r>
        <w:t xml:space="preserve"> </w:t>
      </w:r>
      <w:r>
        <w:rPr>
          <w:color w:val="808080"/>
        </w:rPr>
        <w:t>-- Need N</w:t>
      </w:r>
    </w:p>
    <w:p w14:paraId="711D0849" w14:textId="77777777" w:rsidR="00CA73C2" w:rsidRDefault="00CA73C2" w:rsidP="00CA73C2">
      <w:pPr>
        <w:pStyle w:val="PL"/>
        <w:rPr>
          <w:color w:val="808080"/>
        </w:rPr>
      </w:pPr>
      <w:r>
        <w:rPr>
          <w:color w:val="808080"/>
        </w:rPr>
        <w:t xml:space="preserve">    </w:t>
      </w:r>
      <w:r w:rsidRPr="00380D0D">
        <w:t>ltm-</w:t>
      </w:r>
      <w:r>
        <w:t xml:space="preserve">SK-CounterConfigToReleaseList-r19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proofErr w:type="gramStart"/>
      <w:r>
        <w:rPr>
          <w:color w:val="993366"/>
        </w:rPr>
        <w:t>OPTIONAL</w:t>
      </w:r>
      <w:r>
        <w:t xml:space="preserve">,   </w:t>
      </w:r>
      <w:proofErr w:type="gramEnd"/>
      <w:r>
        <w:t xml:space="preserve"> </w:t>
      </w:r>
      <w:r>
        <w:rPr>
          <w:color w:val="808080"/>
        </w:rPr>
        <w:t>-- Need N</w:t>
      </w:r>
    </w:p>
    <w:p w14:paraId="01D3D25B" w14:textId="77777777" w:rsidR="00CA73C2" w:rsidRDefault="00CA73C2" w:rsidP="00CA73C2">
      <w:pPr>
        <w:pStyle w:val="PL"/>
        <w:rPr>
          <w:color w:val="808080"/>
        </w:rPr>
      </w:pPr>
      <w:r>
        <w:rPr>
          <w:color w:val="808080"/>
        </w:rPr>
        <w:t xml:space="preserve">    ...</w:t>
      </w:r>
    </w:p>
    <w:p w14:paraId="3639ADDF" w14:textId="77777777" w:rsidR="00CA73C2" w:rsidRDefault="00CA73C2" w:rsidP="00CA73C2">
      <w:pPr>
        <w:pStyle w:val="PL"/>
      </w:pPr>
      <w:r>
        <w:t>}</w:t>
      </w:r>
    </w:p>
    <w:p w14:paraId="5DD0226C" w14:textId="77777777" w:rsidR="00CA73C2" w:rsidRDefault="00CA73C2" w:rsidP="00CA73C2">
      <w:pPr>
        <w:pStyle w:val="PL"/>
      </w:pPr>
    </w:p>
    <w:p w14:paraId="14C574FC" w14:textId="77777777" w:rsidR="00CA73C2" w:rsidRPr="003552A7" w:rsidRDefault="00CA73C2" w:rsidP="00CA73C2">
      <w:pPr>
        <w:pStyle w:val="PL"/>
        <w:rPr>
          <w:color w:val="808080"/>
        </w:rPr>
      </w:pPr>
      <w:r w:rsidRPr="003552A7">
        <w:rPr>
          <w:color w:val="808080"/>
        </w:rPr>
        <w:t>-- TAG-LTM-CONFIGNRDC-STOP</w:t>
      </w:r>
    </w:p>
    <w:p w14:paraId="7625A2AA" w14:textId="77777777" w:rsidR="00CA73C2" w:rsidRPr="003552A7" w:rsidRDefault="00CA73C2" w:rsidP="00CA73C2">
      <w:pPr>
        <w:pStyle w:val="PL"/>
        <w:rPr>
          <w:color w:val="808080"/>
        </w:rPr>
      </w:pPr>
      <w:r w:rsidRPr="003552A7">
        <w:rPr>
          <w:color w:val="808080"/>
        </w:rPr>
        <w:t>-- ASN1STOP</w:t>
      </w:r>
    </w:p>
    <w:p w14:paraId="1CDE39AA" w14:textId="77777777" w:rsidR="00CA73C2" w:rsidRDefault="00CA73C2" w:rsidP="00CA73C2"/>
    <w:tbl>
      <w:tblPr>
        <w:tblStyle w:val="TableGrid"/>
        <w:tblW w:w="5000" w:type="pct"/>
        <w:tblInd w:w="0" w:type="dxa"/>
        <w:tblLook w:val="04A0" w:firstRow="1" w:lastRow="0" w:firstColumn="1" w:lastColumn="0" w:noHBand="0" w:noVBand="1"/>
      </w:tblPr>
      <w:tblGrid>
        <w:gridCol w:w="9631"/>
      </w:tblGrid>
      <w:tr w:rsidR="00CA73C2" w14:paraId="645FE766" w14:textId="77777777" w:rsidTr="003D3D3B">
        <w:tc>
          <w:tcPr>
            <w:tcW w:w="5000" w:type="pct"/>
          </w:tcPr>
          <w:p w14:paraId="1456E36F" w14:textId="77777777" w:rsidR="00CA73C2" w:rsidRPr="003552A7" w:rsidRDefault="00CA73C2" w:rsidP="00CD2FA5">
            <w:pPr>
              <w:pStyle w:val="TAH"/>
            </w:pPr>
            <w:r>
              <w:rPr>
                <w:i/>
              </w:rPr>
              <w:t>LTM-ConfigNRDC field descriptions</w:t>
            </w:r>
          </w:p>
        </w:tc>
      </w:tr>
      <w:tr w:rsidR="00CA73C2" w14:paraId="1FD69B97" w14:textId="77777777" w:rsidTr="003D3D3B">
        <w:tc>
          <w:tcPr>
            <w:tcW w:w="5000" w:type="pct"/>
          </w:tcPr>
          <w:p w14:paraId="4E3D183C" w14:textId="77777777" w:rsidR="00CA73C2" w:rsidRDefault="00CA73C2" w:rsidP="00CD2FA5">
            <w:pPr>
              <w:pStyle w:val="TAL"/>
              <w:rPr>
                <w:b/>
                <w:i/>
                <w:szCs w:val="22"/>
                <w:lang w:eastAsia="sv-SE"/>
              </w:rPr>
            </w:pPr>
            <w:r>
              <w:rPr>
                <w:b/>
                <w:i/>
                <w:szCs w:val="22"/>
                <w:lang w:eastAsia="sv-SE"/>
              </w:rPr>
              <w:t>ltm-ConfigurationSCG</w:t>
            </w:r>
          </w:p>
          <w:p w14:paraId="18D78A05" w14:textId="77777777" w:rsidR="00CA73C2" w:rsidRPr="003552A7" w:rsidRDefault="00CA73C2" w:rsidP="00CD2FA5">
            <w:pPr>
              <w:pStyle w:val="TAL"/>
              <w:rPr>
                <w:b/>
                <w:i/>
              </w:rPr>
            </w:pPr>
            <w:ins w:id="174" w:author="Nokia" w:date="2025-09-29T08:56:00Z">
              <w:r>
                <w:rPr>
                  <w:bCs/>
                  <w:iCs/>
                  <w:szCs w:val="22"/>
                  <w:lang w:eastAsia="sv-SE"/>
                </w:rPr>
                <w:t xml:space="preserve">This field provides LTM </w:t>
              </w:r>
            </w:ins>
            <w:ins w:id="175" w:author="Nokia" w:date="2025-09-29T08:57:00Z">
              <w:r>
                <w:rPr>
                  <w:bCs/>
                  <w:iCs/>
                  <w:szCs w:val="22"/>
                  <w:lang w:eastAsia="sv-SE"/>
                </w:rPr>
                <w:t xml:space="preserve">configuration for Inter-CU SCG LTM. </w:t>
              </w:r>
            </w:ins>
            <w:r>
              <w:rPr>
                <w:bCs/>
                <w:iCs/>
                <w:szCs w:val="22"/>
                <w:lang w:eastAsia="sv-SE"/>
              </w:rPr>
              <w:t xml:space="preserve">The network does not configure this field </w:t>
            </w:r>
            <w:r>
              <w:t xml:space="preserve">in an </w:t>
            </w:r>
            <w:r>
              <w:rPr>
                <w:i/>
                <w:iCs/>
              </w:rPr>
              <w:t>RRCReconfiguration</w:t>
            </w:r>
            <w:r>
              <w:t xml:space="preserve"> message within </w:t>
            </w:r>
            <w:del w:id="176" w:author="Nokia" w:date="2025-09-29T08:56:00Z">
              <w:r w:rsidDel="00386777">
                <w:delText xml:space="preserve">an </w:delText>
              </w:r>
              <w:r w:rsidDel="00386777">
                <w:rPr>
                  <w:i/>
                  <w:iCs/>
                </w:rPr>
                <w:delText>LTM-Config</w:delText>
              </w:r>
              <w:r w:rsidDel="00386777">
                <w:delText xml:space="preserve"> IE and </w:delText>
              </w:r>
            </w:del>
            <w:r>
              <w:rPr>
                <w:i/>
                <w:iCs/>
              </w:rPr>
              <w:t>ConditionalReconfiguration</w:t>
            </w:r>
            <w:r>
              <w:t xml:space="preserve"> IE</w:t>
            </w:r>
            <w:r>
              <w:rPr>
                <w:bCs/>
                <w:iCs/>
                <w:szCs w:val="22"/>
                <w:lang w:eastAsia="sv-SE"/>
              </w:rPr>
              <w:t>.</w:t>
            </w:r>
          </w:p>
        </w:tc>
      </w:tr>
    </w:tbl>
    <w:p w14:paraId="30555023" w14:textId="77777777" w:rsidR="00CA73C2" w:rsidRDefault="00CA73C2" w:rsidP="00F943F4"/>
    <w:p w14:paraId="6A7A2823" w14:textId="77777777" w:rsidR="003D3D3B" w:rsidRPr="005E0519" w:rsidRDefault="003D3D3B" w:rsidP="003D3D3B">
      <w:r w:rsidRPr="005E0519">
        <w:rPr>
          <w:b/>
        </w:rPr>
        <w:t>[Comments]</w:t>
      </w:r>
      <w:r w:rsidRPr="005E0519">
        <w:t>:</w:t>
      </w:r>
    </w:p>
    <w:p w14:paraId="01D9CFAB" w14:textId="54E6B5AE" w:rsidR="00676511" w:rsidRDefault="00676511" w:rsidP="003D3D3B">
      <w:r>
        <w:t xml:space="preserve">[Rapporteur] </w:t>
      </w:r>
      <w:r w:rsidRPr="00676511">
        <w:t xml:space="preserve">We already captured in section 5.3.5.18.1 what this field is meant to </w:t>
      </w:r>
      <w:proofErr w:type="gramStart"/>
      <w:r w:rsidRPr="00676511">
        <w:t>carry</w:t>
      </w:r>
      <w:proofErr w:type="gramEnd"/>
      <w:r w:rsidRPr="00676511">
        <w:t xml:space="preserve"> and we should not repeat the same in the field description.</w:t>
      </w:r>
    </w:p>
    <w:p w14:paraId="6B62B528" w14:textId="11804B6A" w:rsidR="003D3D3B" w:rsidRDefault="003D3D3B" w:rsidP="003D3D3B">
      <w:r>
        <w:t xml:space="preserve">[Huawei] </w:t>
      </w:r>
      <w:proofErr w:type="gramStart"/>
      <w:r>
        <w:t>The</w:t>
      </w:r>
      <w:proofErr w:type="gramEnd"/>
      <w:r>
        <w:t xml:space="preserve"> addition is not needed. The existing sentence is </w:t>
      </w:r>
      <w:proofErr w:type="gramStart"/>
      <w:r>
        <w:t>misplaced,</w:t>
      </w:r>
      <w:proofErr w:type="gramEnd"/>
      <w:r>
        <w:t xml:space="preserve"> it should be part of the field description of </w:t>
      </w:r>
      <w:r>
        <w:rPr>
          <w:i/>
          <w:iCs/>
        </w:rPr>
        <w:t>ltm-ConfigNRDC</w:t>
      </w:r>
      <w:r>
        <w:t xml:space="preserve"> in the </w:t>
      </w:r>
      <w:r>
        <w:rPr>
          <w:i/>
          <w:iCs/>
        </w:rPr>
        <w:t>RRCReconfiguration</w:t>
      </w:r>
      <w:r w:rsidRPr="00A6499C">
        <w:t xml:space="preserve"> message.</w:t>
      </w:r>
      <w:r>
        <w:t xml:space="preserve"> </w:t>
      </w:r>
    </w:p>
    <w:p w14:paraId="13E8F135" w14:textId="77777777" w:rsidR="003D3D3B" w:rsidRDefault="003D3D3B" w:rsidP="00F943F4"/>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r w:rsidRPr="005E0519">
              <w:t>Tdoc</w:t>
            </w:r>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r w:rsidRPr="005E0519">
              <w:t>Misc</w:t>
            </w:r>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0CFC9103" w14:textId="77777777" w:rsidR="00C761FD" w:rsidRPr="005E0519" w:rsidRDefault="00C761FD" w:rsidP="006B3796">
            <w:pPr>
              <w:rPr>
                <w:rFonts w:eastAsia="DengXian"/>
              </w:rPr>
            </w:pPr>
            <w:r>
              <w:rPr>
                <w:rFonts w:eastAsia="DengXian"/>
              </w:rPr>
              <w:t>2</w:t>
            </w:r>
          </w:p>
        </w:tc>
        <w:tc>
          <w:tcPr>
            <w:tcW w:w="1253" w:type="pct"/>
          </w:tcPr>
          <w:p w14:paraId="5053E612" w14:textId="77777777" w:rsidR="00C761FD" w:rsidRPr="005E0519" w:rsidRDefault="00C761FD" w:rsidP="006B3796">
            <w:pPr>
              <w:rPr>
                <w:rFonts w:eastAsia="DengXian"/>
              </w:rPr>
            </w:pPr>
            <w:r>
              <w:rPr>
                <w:rFonts w:eastAsia="DengXian"/>
              </w:rPr>
              <w:t xml:space="preserve">Missing RRC parameter used for LTM </w:t>
            </w:r>
            <w:r>
              <w:t>‘</w:t>
            </w:r>
            <w:r w:rsidRPr="00AB21B0">
              <w:rPr>
                <w:i/>
                <w:iCs/>
              </w:rPr>
              <w:t>CodebookConfig-LTM-</w:t>
            </w:r>
            <w:r w:rsidRPr="00AB21B0">
              <w:rPr>
                <w:i/>
                <w:iCs/>
              </w:rPr>
              <w:lastRenderedPageBreak/>
              <w:t>r19’</w:t>
            </w:r>
            <w:r>
              <w:rPr>
                <w:i/>
                <w:iCs/>
              </w:rPr>
              <w:t xml:space="preserve"> </w:t>
            </w:r>
            <w:r>
              <w:t>and ‘</w:t>
            </w:r>
            <w:r w:rsidRPr="00C93155">
              <w:rPr>
                <w:i/>
                <w:iCs/>
              </w:rPr>
              <w:t>cqi-Table</w:t>
            </w:r>
            <w:r>
              <w:t xml:space="preserve">’ for </w:t>
            </w:r>
            <w:r>
              <w:rPr>
                <w:rFonts w:eastAsia="DengXian"/>
              </w:rPr>
              <w:t>CSI acquisition</w:t>
            </w:r>
          </w:p>
        </w:tc>
        <w:tc>
          <w:tcPr>
            <w:tcW w:w="520" w:type="pct"/>
          </w:tcPr>
          <w:p w14:paraId="3DAE3368" w14:textId="77777777" w:rsidR="00C761FD" w:rsidRPr="005E0519" w:rsidRDefault="00C761FD" w:rsidP="006B3796">
            <w:r w:rsidRPr="005E0519">
              <w:lastRenderedPageBreak/>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180538BC" w:rsidR="00C761FD" w:rsidRPr="005E0519" w:rsidRDefault="00466EC0" w:rsidP="006B3796">
            <w:r>
              <w:t>PropAgree</w:t>
            </w:r>
          </w:p>
        </w:tc>
      </w:tr>
    </w:tbl>
    <w:p w14:paraId="4B4FE2AE" w14:textId="77777777" w:rsidR="00C761FD" w:rsidRPr="005E0519" w:rsidRDefault="00C761FD" w:rsidP="00C761FD">
      <w:pPr>
        <w:rPr>
          <w:rFonts w:eastAsia="DengXian"/>
        </w:rPr>
      </w:pPr>
      <w:r w:rsidRPr="005E0519">
        <w:rPr>
          <w:b/>
        </w:rPr>
        <w:br/>
        <w:t>[Description]</w:t>
      </w:r>
      <w:r w:rsidRPr="005E0519">
        <w:t>:</w:t>
      </w:r>
      <w:r>
        <w:t xml:space="preserve"> RRC parameters newly agreed by RAN1 for </w:t>
      </w:r>
      <w:r>
        <w:rPr>
          <w:rFonts w:eastAsia="DengXian" w:hint="eastAsia"/>
        </w:rPr>
        <w:t>e</w:t>
      </w:r>
      <w:r>
        <w:rPr>
          <w:rFonts w:eastAsia="DengXian"/>
        </w:rPr>
        <w:t>arly CSI acquisition</w:t>
      </w:r>
      <w:r>
        <w:t xml:space="preserve"> which include ‘</w:t>
      </w:r>
      <w:r w:rsidRPr="00AB21B0">
        <w:rPr>
          <w:i/>
          <w:iCs/>
        </w:rPr>
        <w:t>CodebookConfig-LTM-r19’</w:t>
      </w:r>
      <w:r>
        <w:rPr>
          <w:i/>
          <w:iCs/>
        </w:rPr>
        <w:t xml:space="preserve"> </w:t>
      </w:r>
      <w:r>
        <w:t>and ‘</w:t>
      </w:r>
      <w:r w:rsidRPr="00C93155">
        <w:rPr>
          <w:i/>
          <w:iCs/>
        </w:rPr>
        <w:t>cqi-Table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r w:rsidRPr="00C93155">
        <w:rPr>
          <w:i/>
          <w:iCs/>
        </w:rPr>
        <w:t>cqi-Table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464BB18F" w14:textId="6E02A90C" w:rsidR="005E2744" w:rsidRPr="00977C0F" w:rsidRDefault="005E2744" w:rsidP="005E2744">
      <w:pPr>
        <w:pStyle w:val="Heading1"/>
        <w:rPr>
          <w:rFonts w:eastAsia="DengXian"/>
        </w:rPr>
      </w:pPr>
      <w:r>
        <w:rPr>
          <w:rFonts w:eastAsia="DengXian" w:hint="eastAsia"/>
        </w:rPr>
        <w:t>C1</w:t>
      </w:r>
      <w:r w:rsidR="00D06394">
        <w:rPr>
          <w:rFonts w:eastAsia="DengXian" w:hint="eastAsia"/>
        </w:rPr>
        <w:t>61</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r>
              <w:t>Tdoc</w:t>
            </w:r>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r>
              <w:t>Misc</w:t>
            </w:r>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DengXian"/>
              </w:rPr>
            </w:pPr>
            <w:r>
              <w:rPr>
                <w:rFonts w:eastAsia="DengXian" w:hint="eastAsia"/>
              </w:rPr>
              <w:t>C1</w:t>
            </w:r>
            <w:r w:rsidR="00D06394">
              <w:rPr>
                <w:rFonts w:eastAsia="DengXian" w:hint="eastAsia"/>
              </w:rPr>
              <w:t>61</w:t>
            </w:r>
          </w:p>
        </w:tc>
        <w:tc>
          <w:tcPr>
            <w:tcW w:w="425" w:type="pct"/>
          </w:tcPr>
          <w:p w14:paraId="58702509" w14:textId="77777777" w:rsidR="005E2744" w:rsidRPr="001B60DD" w:rsidRDefault="005E2744" w:rsidP="00AE6845">
            <w:pPr>
              <w:rPr>
                <w:rFonts w:eastAsia="DengXian"/>
              </w:rPr>
            </w:pPr>
            <w:r>
              <w:rPr>
                <w:rFonts w:eastAsia="DengXian"/>
              </w:rPr>
              <w:t>MOB</w:t>
            </w:r>
          </w:p>
        </w:tc>
        <w:tc>
          <w:tcPr>
            <w:tcW w:w="479" w:type="pct"/>
          </w:tcPr>
          <w:p w14:paraId="6149B065" w14:textId="77777777" w:rsidR="005E2744" w:rsidRPr="001B60DD" w:rsidRDefault="005E2744" w:rsidP="00AE6845">
            <w:pPr>
              <w:rPr>
                <w:rFonts w:eastAsia="DengXian"/>
              </w:rPr>
            </w:pPr>
            <w:r>
              <w:rPr>
                <w:rFonts w:eastAsia="DengXian" w:hint="eastAsia"/>
              </w:rPr>
              <w:t>1</w:t>
            </w:r>
          </w:p>
        </w:tc>
        <w:tc>
          <w:tcPr>
            <w:tcW w:w="1253" w:type="pct"/>
          </w:tcPr>
          <w:p w14:paraId="630102A2" w14:textId="68B2E768" w:rsidR="005E2744" w:rsidRPr="001B60DD" w:rsidRDefault="00D06394" w:rsidP="00D06394">
            <w:pPr>
              <w:rPr>
                <w:rFonts w:eastAsia="DengXian"/>
              </w:rPr>
            </w:pPr>
            <w:r>
              <w:rPr>
                <w:rFonts w:eastAsia="DengXian"/>
              </w:rPr>
              <w:t>A</w:t>
            </w:r>
            <w:r>
              <w:rPr>
                <w:rFonts w:eastAsia="DengXian" w:hint="eastAsia"/>
              </w:rPr>
              <w:t>mbiguity of the</w:t>
            </w:r>
            <w:r>
              <w:t xml:space="preserve"> </w:t>
            </w:r>
            <w:r w:rsidRPr="00D06394">
              <w:rPr>
                <w:rFonts w:eastAsia="DengXian"/>
              </w:rPr>
              <w:t>reportQuantity</w:t>
            </w:r>
            <w:r>
              <w:rPr>
                <w:rFonts w:eastAsia="DengXian" w:hint="eastAsia"/>
              </w:rPr>
              <w:t xml:space="preserve"> </w:t>
            </w:r>
            <w:r w:rsidRPr="00EE6E73">
              <w:rPr>
                <w:iCs/>
              </w:rPr>
              <w:t>field description</w:t>
            </w:r>
            <w:r>
              <w:rPr>
                <w:rFonts w:eastAsia="DengXian" w:hint="eastAsia"/>
                <w:iCs/>
              </w:rPr>
              <w:t xml:space="preserve"> on the wording </w:t>
            </w:r>
            <w:r>
              <w:rPr>
                <w:rFonts w:eastAsia="DengXian"/>
                <w:iCs/>
              </w:rPr>
              <w:t>“</w:t>
            </w:r>
            <w:r>
              <w:rPr>
                <w:rFonts w:eastAsia="DengXian" w:hint="eastAsia"/>
                <w:iCs/>
              </w:rPr>
              <w:t>CSI report</w:t>
            </w:r>
            <w:r>
              <w:rPr>
                <w:rFonts w:eastAsia="DengXian"/>
                <w:iCs/>
              </w:rPr>
              <w:t>”</w:t>
            </w:r>
          </w:p>
        </w:tc>
        <w:tc>
          <w:tcPr>
            <w:tcW w:w="520" w:type="pct"/>
          </w:tcPr>
          <w:p w14:paraId="38CEE8ED" w14:textId="77777777" w:rsidR="005E2744" w:rsidRPr="002931E3" w:rsidRDefault="005E2744" w:rsidP="00AE6845">
            <w:pPr>
              <w:rPr>
                <w:rFonts w:eastAsia="DengXian"/>
              </w:rPr>
            </w:pPr>
          </w:p>
        </w:tc>
        <w:tc>
          <w:tcPr>
            <w:tcW w:w="699" w:type="pct"/>
          </w:tcPr>
          <w:p w14:paraId="74CAB166" w14:textId="77777777" w:rsidR="005E2744" w:rsidRDefault="005E2744" w:rsidP="00AE6845">
            <w:pPr>
              <w:rPr>
                <w:rFonts w:eastAsia="DengXian"/>
              </w:rPr>
            </w:pPr>
            <w:r>
              <w:rPr>
                <w:rFonts w:eastAsia="DengXian" w:hint="eastAsia"/>
              </w:rPr>
              <w:t>Rui</w:t>
            </w:r>
          </w:p>
          <w:p w14:paraId="1F048613" w14:textId="77777777" w:rsidR="005E2744" w:rsidRPr="001B60DD" w:rsidRDefault="005E2744" w:rsidP="00AE6845">
            <w:pPr>
              <w:rPr>
                <w:rFonts w:eastAsia="DengXian"/>
              </w:rPr>
            </w:pPr>
            <w:r>
              <w:rPr>
                <w:rFonts w:eastAsia="DengXian"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DengXian"/>
              </w:rPr>
            </w:pPr>
            <w:r>
              <w:rPr>
                <w:rFonts w:eastAsia="DengXian" w:hint="eastAsia"/>
              </w:rPr>
              <w:t>V005</w:t>
            </w:r>
          </w:p>
        </w:tc>
        <w:tc>
          <w:tcPr>
            <w:tcW w:w="365" w:type="pct"/>
          </w:tcPr>
          <w:p w14:paraId="1CF078FC" w14:textId="38C0758E" w:rsidR="005E2744" w:rsidRDefault="00466EC0" w:rsidP="00AE6845">
            <w:r>
              <w:t>PropReject</w:t>
            </w:r>
          </w:p>
        </w:tc>
      </w:tr>
    </w:tbl>
    <w:p w14:paraId="462ACB8E" w14:textId="77777777" w:rsidR="005E2744" w:rsidRDefault="005E2744" w:rsidP="005E2744">
      <w:pPr>
        <w:pStyle w:val="CommentText"/>
      </w:pPr>
      <w:r>
        <w:rPr>
          <w:b/>
        </w:rPr>
        <w:br/>
        <w:t>[Description]</w:t>
      </w:r>
      <w:r>
        <w:t>:</w:t>
      </w:r>
      <w:r>
        <w:rPr>
          <w:rFonts w:eastAsia="DengXian" w:hint="eastAsia"/>
        </w:rPr>
        <w:t xml:space="preserve"> </w:t>
      </w:r>
    </w:p>
    <w:p w14:paraId="2BD607CA" w14:textId="4FAE2969" w:rsidR="005E2744" w:rsidRPr="00320952" w:rsidRDefault="00D06394" w:rsidP="005E2744">
      <w:pPr>
        <w:pStyle w:val="CommentText"/>
        <w:rPr>
          <w:rFonts w:eastAsia="DengXian"/>
        </w:rPr>
      </w:pPr>
      <w:r>
        <w:rPr>
          <w:rFonts w:eastAsia="DengXian" w:hint="eastAsia"/>
        </w:rPr>
        <w:t xml:space="preserve">It is not clear whether the wording </w:t>
      </w:r>
      <w:r>
        <w:rPr>
          <w:rFonts w:eastAsia="DengXian"/>
        </w:rPr>
        <w:t>“</w:t>
      </w:r>
      <w:r>
        <w:rPr>
          <w:rFonts w:eastAsia="DengXian" w:hint="eastAsia"/>
          <w:iCs/>
        </w:rPr>
        <w:t>CSI report</w:t>
      </w:r>
      <w:r>
        <w:rPr>
          <w:rFonts w:eastAsia="DengXian"/>
        </w:rPr>
        <w:t>”</w:t>
      </w:r>
      <w:r>
        <w:rPr>
          <w:rFonts w:eastAsia="DengXian" w:hint="eastAsia"/>
        </w:rPr>
        <w:t xml:space="preserve"> means early CSI acquization.</w:t>
      </w:r>
    </w:p>
    <w:p w14:paraId="4CF593E5"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LTM-ReportContent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r w:rsidRPr="00EE6E73">
              <w:rPr>
                <w:b/>
                <w:i/>
              </w:rPr>
              <w:t>nrOfReportedCells</w:t>
            </w:r>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r w:rsidRPr="00EE6E73">
              <w:rPr>
                <w:b/>
                <w:i/>
              </w:rPr>
              <w:t>nrOfReportedRS-PerCell</w:t>
            </w:r>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r w:rsidRPr="00EE6E73">
              <w:rPr>
                <w:b/>
                <w:i/>
              </w:rPr>
              <w:t>spCellInclusion</w:t>
            </w:r>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EE6E73">
              <w:rPr>
                <w:bCs/>
                <w:i/>
              </w:rPr>
              <w:t>LTM-CSI-ResourceConfig</w:t>
            </w:r>
            <w:r w:rsidRPr="00EE6E73">
              <w:rPr>
                <w:bCs/>
                <w:iCs/>
              </w:rPr>
              <w:t xml:space="preserve"> IE associated to the </w:t>
            </w:r>
            <w:r w:rsidRPr="00EE6E73">
              <w:rPr>
                <w:bCs/>
                <w:i/>
              </w:rPr>
              <w:t>LTM-CSI-ReportConfig</w:t>
            </w:r>
            <w:r w:rsidRPr="00EE6E73">
              <w:rPr>
                <w:bCs/>
                <w:iCs/>
              </w:rPr>
              <w:t xml:space="preserve"> IE includes resources for the current SpCell.</w:t>
            </w:r>
          </w:p>
        </w:tc>
      </w:tr>
      <w:tr w:rsidR="00341433" w:rsidRPr="000B7163" w14:paraId="1E7D8493" w14:textId="77777777" w:rsidTr="00D06394">
        <w:tc>
          <w:tcPr>
            <w:tcW w:w="5000" w:type="pct"/>
          </w:tcPr>
          <w:p w14:paraId="0DE41E74" w14:textId="77777777" w:rsidR="00341433" w:rsidRDefault="00341433" w:rsidP="00AE6845">
            <w:pPr>
              <w:pStyle w:val="TAL"/>
              <w:rPr>
                <w:b/>
                <w:i/>
              </w:rPr>
            </w:pPr>
            <w:r w:rsidRPr="00613100">
              <w:rPr>
                <w:b/>
                <w:i/>
              </w:rPr>
              <w:t>reportQuantity</w:t>
            </w:r>
          </w:p>
          <w:p w14:paraId="0370EE95" w14:textId="77777777" w:rsidR="00341433" w:rsidRPr="00B766B7" w:rsidRDefault="00341433" w:rsidP="00AE6845">
            <w:pPr>
              <w:pStyle w:val="TAL"/>
              <w:rPr>
                <w:rFonts w:eastAsia="DengXian"/>
                <w:bCs/>
                <w:iCs/>
              </w:rPr>
            </w:pPr>
            <w:r>
              <w:rPr>
                <w:rFonts w:eastAsia="DengXian"/>
                <w:bCs/>
                <w:iCs/>
              </w:rPr>
              <w:t xml:space="preserve">Indicates the report quantity </w:t>
            </w:r>
            <w:r w:rsidRPr="00D06394">
              <w:rPr>
                <w:rFonts w:eastAsia="DengXian"/>
                <w:bCs/>
                <w:iCs/>
                <w:strike/>
                <w:color w:val="FF0000"/>
              </w:rPr>
              <w:t>for the CSI report</w:t>
            </w:r>
            <w:r>
              <w:rPr>
                <w:rFonts w:eastAsia="DengXian"/>
                <w:bCs/>
                <w:iCs/>
              </w:rPr>
              <w:t>.</w:t>
            </w:r>
          </w:p>
        </w:tc>
      </w:tr>
    </w:tbl>
    <w:p w14:paraId="043784EC" w14:textId="77777777" w:rsidR="005E2744" w:rsidRPr="00341433" w:rsidRDefault="005E2744" w:rsidP="005E2744">
      <w:pPr>
        <w:pStyle w:val="CommentText"/>
        <w:rPr>
          <w:rFonts w:eastAsia="DengXian"/>
        </w:rPr>
      </w:pPr>
    </w:p>
    <w:p w14:paraId="60F30535" w14:textId="77777777" w:rsidR="005E2744" w:rsidRPr="00F876D1" w:rsidRDefault="005E2744" w:rsidP="005E2744">
      <w:pPr>
        <w:pStyle w:val="CommentText"/>
        <w:rPr>
          <w:rFonts w:eastAsia="DengXian"/>
        </w:rPr>
      </w:pPr>
    </w:p>
    <w:p w14:paraId="661BBA49" w14:textId="77777777" w:rsidR="005E2744" w:rsidRDefault="005E2744" w:rsidP="005E2744">
      <w:pPr>
        <w:rPr>
          <w:rFonts w:eastAsia="DengXian"/>
        </w:rPr>
      </w:pPr>
      <w:r>
        <w:rPr>
          <w:b/>
        </w:rPr>
        <w:t>[Comments]</w:t>
      </w:r>
      <w:r>
        <w:t>:</w:t>
      </w:r>
    </w:p>
    <w:p w14:paraId="207AF5AA" w14:textId="77E6C4B9" w:rsidR="00676511" w:rsidRDefault="00676511" w:rsidP="00E335EA">
      <w:pPr>
        <w:rPr>
          <w:rFonts w:eastAsia="DengXian"/>
        </w:rPr>
      </w:pPr>
      <w:r>
        <w:rPr>
          <w:rFonts w:eastAsia="DengXian"/>
        </w:rPr>
        <w:t xml:space="preserve">[Rapporteur] </w:t>
      </w:r>
      <w:r w:rsidRPr="00676511">
        <w:rPr>
          <w:rFonts w:eastAsia="DengXian"/>
        </w:rPr>
        <w:t>In the early CSI acquisition the UE sends a CSI report. There is no problem with current text.</w:t>
      </w:r>
    </w:p>
    <w:p w14:paraId="469E69BF" w14:textId="12D214F7" w:rsidR="005E2744" w:rsidRDefault="00197820" w:rsidP="00E335EA">
      <w:pPr>
        <w:rPr>
          <w:rFonts w:eastAsia="DengXian"/>
        </w:rPr>
      </w:pPr>
      <w:r>
        <w:rPr>
          <w:rFonts w:eastAsia="DengXian"/>
        </w:rPr>
        <w:t>[Huawei]: This is the report quantity "for this IE", so "for the CSI report" is useless, then what remains is "reportQuantiy indicates the report quantity", which is also useless. Suggest deleting this description.</w:t>
      </w:r>
    </w:p>
    <w:p w14:paraId="69D51371" w14:textId="2A008566" w:rsidR="00D06394" w:rsidRPr="00977C0F" w:rsidRDefault="00D06394" w:rsidP="00D06394">
      <w:pPr>
        <w:pStyle w:val="Heading1"/>
        <w:rPr>
          <w:rFonts w:eastAsia="DengXian"/>
        </w:rPr>
      </w:pPr>
      <w:r>
        <w:rPr>
          <w:rFonts w:eastAsia="DengXian" w:hint="eastAsia"/>
        </w:rPr>
        <w:t>C162</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r>
              <w:t>Tdoc</w:t>
            </w:r>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r>
              <w:t>Misc</w:t>
            </w:r>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DengXian"/>
              </w:rPr>
            </w:pPr>
            <w:r>
              <w:rPr>
                <w:rFonts w:eastAsia="DengXian" w:hint="eastAsia"/>
              </w:rPr>
              <w:t>C162</w:t>
            </w:r>
          </w:p>
        </w:tc>
        <w:tc>
          <w:tcPr>
            <w:tcW w:w="425" w:type="pct"/>
          </w:tcPr>
          <w:p w14:paraId="1CA331F4" w14:textId="77777777" w:rsidR="00D06394" w:rsidRPr="001B60DD" w:rsidRDefault="00D06394" w:rsidP="00AE6845">
            <w:pPr>
              <w:rPr>
                <w:rFonts w:eastAsia="DengXian"/>
              </w:rPr>
            </w:pPr>
            <w:r>
              <w:rPr>
                <w:rFonts w:eastAsia="DengXian"/>
              </w:rPr>
              <w:t>MOB</w:t>
            </w:r>
          </w:p>
        </w:tc>
        <w:tc>
          <w:tcPr>
            <w:tcW w:w="479" w:type="pct"/>
          </w:tcPr>
          <w:p w14:paraId="3BC027BF" w14:textId="77777777" w:rsidR="00D06394" w:rsidRPr="001B60DD" w:rsidRDefault="00D06394" w:rsidP="00AE6845">
            <w:pPr>
              <w:rPr>
                <w:rFonts w:eastAsia="DengXian"/>
              </w:rPr>
            </w:pPr>
            <w:r>
              <w:rPr>
                <w:rFonts w:eastAsia="DengXian" w:hint="eastAsia"/>
              </w:rPr>
              <w:t>1</w:t>
            </w:r>
          </w:p>
        </w:tc>
        <w:tc>
          <w:tcPr>
            <w:tcW w:w="1253" w:type="pct"/>
          </w:tcPr>
          <w:p w14:paraId="55C19683" w14:textId="72178A5E" w:rsidR="00D06394" w:rsidRPr="001B60DD" w:rsidRDefault="00FE3828" w:rsidP="00FE3828">
            <w:pPr>
              <w:rPr>
                <w:rFonts w:eastAsia="DengXian"/>
              </w:rPr>
            </w:pPr>
            <w:r>
              <w:rPr>
                <w:rFonts w:eastAsia="DengXian" w:hint="eastAsia"/>
              </w:rPr>
              <w:t>Issue on the name and place of the</w:t>
            </w:r>
            <w:r>
              <w:t xml:space="preserve"> </w:t>
            </w:r>
            <w:r w:rsidR="006A1CC5" w:rsidRPr="006A1CC5">
              <w:rPr>
                <w:rFonts w:eastAsia="DengXian"/>
              </w:rPr>
              <w:t xml:space="preserve">candidateSpecificOffsetS </w:t>
            </w:r>
            <w:r w:rsidRPr="00EE6E73">
              <w:rPr>
                <w:iCs/>
              </w:rPr>
              <w:t>field description</w:t>
            </w:r>
          </w:p>
        </w:tc>
        <w:tc>
          <w:tcPr>
            <w:tcW w:w="520" w:type="pct"/>
          </w:tcPr>
          <w:p w14:paraId="7EB80E68" w14:textId="77777777" w:rsidR="00D06394" w:rsidRPr="002931E3" w:rsidRDefault="00D06394" w:rsidP="00AE6845">
            <w:pPr>
              <w:rPr>
                <w:rFonts w:eastAsia="DengXian"/>
              </w:rPr>
            </w:pPr>
          </w:p>
        </w:tc>
        <w:tc>
          <w:tcPr>
            <w:tcW w:w="699" w:type="pct"/>
          </w:tcPr>
          <w:p w14:paraId="760D9E6B" w14:textId="77777777" w:rsidR="00D06394" w:rsidRDefault="00D06394" w:rsidP="00AE6845">
            <w:pPr>
              <w:rPr>
                <w:rFonts w:eastAsia="DengXian"/>
              </w:rPr>
            </w:pPr>
            <w:r>
              <w:rPr>
                <w:rFonts w:eastAsia="DengXian" w:hint="eastAsia"/>
              </w:rPr>
              <w:t>Rui</w:t>
            </w:r>
          </w:p>
          <w:p w14:paraId="03836BA1" w14:textId="77777777" w:rsidR="00D06394" w:rsidRPr="001B60DD" w:rsidRDefault="00D06394" w:rsidP="00AE6845">
            <w:pPr>
              <w:rPr>
                <w:rFonts w:eastAsia="DengXian"/>
              </w:rPr>
            </w:pPr>
            <w:r>
              <w:rPr>
                <w:rFonts w:eastAsia="DengXian"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DengXian"/>
              </w:rPr>
            </w:pPr>
            <w:r>
              <w:rPr>
                <w:rFonts w:eastAsia="DengXian" w:hint="eastAsia"/>
              </w:rPr>
              <w:t>V005</w:t>
            </w:r>
          </w:p>
        </w:tc>
        <w:tc>
          <w:tcPr>
            <w:tcW w:w="365" w:type="pct"/>
          </w:tcPr>
          <w:p w14:paraId="5DBE3F88" w14:textId="7E2461A5" w:rsidR="00D06394" w:rsidRDefault="00466EC0" w:rsidP="00AE6845">
            <w:r>
              <w:t>PropAgree</w:t>
            </w:r>
          </w:p>
        </w:tc>
      </w:tr>
    </w:tbl>
    <w:p w14:paraId="79C68F44" w14:textId="77777777" w:rsidR="00D06394" w:rsidRDefault="00D06394" w:rsidP="00D06394">
      <w:pPr>
        <w:pStyle w:val="CommentText"/>
      </w:pPr>
      <w:r>
        <w:rPr>
          <w:b/>
        </w:rPr>
        <w:lastRenderedPageBreak/>
        <w:br/>
        <w:t>[Description]</w:t>
      </w:r>
      <w:r>
        <w:t>:</w:t>
      </w:r>
      <w:r>
        <w:rPr>
          <w:rFonts w:eastAsia="DengXian" w:hint="eastAsia"/>
        </w:rPr>
        <w:t xml:space="preserve"> </w:t>
      </w:r>
    </w:p>
    <w:p w14:paraId="51730CE7" w14:textId="218CE088" w:rsidR="00D06394" w:rsidRDefault="006A1CC5" w:rsidP="00D06394">
      <w:pPr>
        <w:pStyle w:val="CommentText"/>
        <w:rPr>
          <w:rFonts w:eastAsia="DengXian"/>
        </w:rPr>
      </w:pPr>
      <w:r>
        <w:rPr>
          <w:rFonts w:eastAsia="DengXian" w:hint="eastAsia"/>
        </w:rPr>
        <w:t>Two issue to address,</w:t>
      </w:r>
    </w:p>
    <w:p w14:paraId="348E76AE" w14:textId="5EC07FB5" w:rsidR="006A1CC5" w:rsidRDefault="006D4B0D" w:rsidP="00C26CC2">
      <w:pPr>
        <w:pStyle w:val="CommentText"/>
        <w:numPr>
          <w:ilvl w:val="0"/>
          <w:numId w:val="8"/>
        </w:numPr>
        <w:rPr>
          <w:rFonts w:eastAsia="DengXian"/>
        </w:rPr>
      </w:pPr>
      <w:r>
        <w:rPr>
          <w:rFonts w:eastAsia="DengXian" w:hint="eastAsia"/>
        </w:rPr>
        <w:t xml:space="preserve">it is not suitable to used candidate in the </w:t>
      </w:r>
      <w:r w:rsidR="006A1CC5">
        <w:rPr>
          <w:rFonts w:eastAsia="DengXian" w:hint="eastAsia"/>
        </w:rPr>
        <w:t xml:space="preserve">the name of </w:t>
      </w:r>
      <w:r>
        <w:rPr>
          <w:rFonts w:eastAsia="DengXian"/>
          <w:b/>
          <w:i/>
        </w:rPr>
        <w:t>candidateSpecificOffsetS</w:t>
      </w:r>
      <w:r w:rsidRPr="006D4B0D">
        <w:rPr>
          <w:rFonts w:eastAsia="DengXian" w:hint="eastAsia"/>
        </w:rPr>
        <w:t xml:space="preserve"> as it is used for </w:t>
      </w:r>
      <w:r w:rsidRPr="006D4B0D">
        <w:rPr>
          <w:rFonts w:eastAsia="DengXian"/>
        </w:rPr>
        <w:t>serving</w:t>
      </w:r>
      <w:r w:rsidRPr="006D4B0D">
        <w:rPr>
          <w:rFonts w:eastAsia="DengXian" w:hint="eastAsia"/>
        </w:rPr>
        <w:t xml:space="preserve"> cell</w:t>
      </w:r>
    </w:p>
    <w:p w14:paraId="45C2D4A8" w14:textId="71AAC623" w:rsidR="00D06394" w:rsidRPr="006D4B0D" w:rsidRDefault="006D4B0D" w:rsidP="00C26CC2">
      <w:pPr>
        <w:pStyle w:val="CommentText"/>
        <w:numPr>
          <w:ilvl w:val="0"/>
          <w:numId w:val="8"/>
        </w:numPr>
        <w:rPr>
          <w:rFonts w:eastAsia="DengXian"/>
        </w:rPr>
      </w:pPr>
      <w:r>
        <w:rPr>
          <w:rFonts w:eastAsia="DengXian" w:hint="eastAsia"/>
        </w:rPr>
        <w:t>the</w:t>
      </w:r>
      <w:r w:rsidRPr="006D4B0D">
        <w:rPr>
          <w:iCs/>
        </w:rPr>
        <w:t xml:space="preserve"> </w:t>
      </w:r>
      <w:r w:rsidRPr="00EE6E73">
        <w:rPr>
          <w:iCs/>
        </w:rPr>
        <w:t>field description</w:t>
      </w:r>
      <w:r>
        <w:rPr>
          <w:rFonts w:eastAsia="DengXian" w:hint="eastAsia"/>
          <w:iCs/>
        </w:rPr>
        <w:t xml:space="preserve"> should be under</w:t>
      </w:r>
      <w:r w:rsidRPr="006D4B0D">
        <w:rPr>
          <w:i/>
          <w:szCs w:val="22"/>
          <w:lang w:eastAsia="sv-SE"/>
        </w:rPr>
        <w:t xml:space="preserve"> </w:t>
      </w:r>
      <w:r w:rsidRPr="00EE6E73">
        <w:rPr>
          <w:i/>
          <w:szCs w:val="22"/>
          <w:lang w:eastAsia="sv-SE"/>
        </w:rPr>
        <w:t>LTM-CSI-ReportConfig</w:t>
      </w:r>
      <w:r>
        <w:rPr>
          <w:rFonts w:eastAsia="DengXian" w:hint="eastAsia"/>
          <w:i/>
          <w:szCs w:val="22"/>
        </w:rPr>
        <w:t xml:space="preserve"> </w:t>
      </w:r>
      <w:r w:rsidRPr="006D4B0D">
        <w:rPr>
          <w:rFonts w:eastAsia="DengXian" w:hint="eastAsia"/>
          <w:szCs w:val="22"/>
        </w:rPr>
        <w:t xml:space="preserve">but not </w:t>
      </w:r>
      <w:r w:rsidRPr="006D4B0D">
        <w:t>LTM-CandidateReportConfig</w:t>
      </w:r>
    </w:p>
    <w:p w14:paraId="5E650998" w14:textId="77777777" w:rsidR="00D06394" w:rsidRDefault="00D06394" w:rsidP="00D06394">
      <w:pPr>
        <w:pStyle w:val="CommentText"/>
        <w:rPr>
          <w:rFonts w:eastAsia="DengXian"/>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t xml:space="preserve">LTM-CSI-ReportConfig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DengXian"/>
                <w:iCs/>
                <w:szCs w:val="22"/>
              </w:rPr>
            </w:pPr>
            <w:r>
              <w:rPr>
                <w:rFonts w:eastAsia="DengXian" w:hint="eastAsia"/>
                <w:i/>
                <w:szCs w:val="22"/>
              </w:rPr>
              <w:t>e</w:t>
            </w:r>
            <w:r>
              <w:rPr>
                <w:rFonts w:eastAsia="DengXian"/>
                <w:i/>
                <w:szCs w:val="22"/>
              </w:rPr>
              <w:t>ventId</w:t>
            </w:r>
          </w:p>
          <w:p w14:paraId="6EC20582" w14:textId="77777777" w:rsidR="00FE3828" w:rsidRPr="005B7601" w:rsidRDefault="00FE3828" w:rsidP="00AE6845">
            <w:pPr>
              <w:pStyle w:val="TAH"/>
              <w:jc w:val="left"/>
              <w:rPr>
                <w:rFonts w:eastAsia="DengXian"/>
                <w:b w:val="0"/>
                <w:bCs/>
                <w:iCs/>
                <w:szCs w:val="22"/>
              </w:rPr>
            </w:pPr>
            <w:r>
              <w:rPr>
                <w:rFonts w:eastAsia="DengXian" w:hint="eastAsia"/>
                <w:b w:val="0"/>
                <w:bCs/>
                <w:iCs/>
                <w:szCs w:val="22"/>
              </w:rPr>
              <w:t>T</w:t>
            </w:r>
            <w:r>
              <w:rPr>
                <w:rFonts w:eastAsia="DengXian"/>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DengXian"/>
                <w:b/>
                <w:i/>
                <w:szCs w:val="22"/>
              </w:rPr>
            </w:pPr>
            <w:r>
              <w:rPr>
                <w:rFonts w:eastAsia="DengXian"/>
                <w:b/>
                <w:i/>
                <w:szCs w:val="22"/>
              </w:rPr>
              <w:t>h</w:t>
            </w:r>
            <w:r w:rsidRPr="00B26D08">
              <w:rPr>
                <w:rFonts w:eastAsia="DengXian"/>
                <w:b/>
                <w:i/>
                <w:szCs w:val="22"/>
              </w:rPr>
              <w:t>ysteresis</w:t>
            </w:r>
          </w:p>
          <w:p w14:paraId="56A3CEFD" w14:textId="77777777" w:rsidR="00FE3828" w:rsidRPr="00D91587" w:rsidRDefault="00FE3828" w:rsidP="00AE6845">
            <w:pPr>
              <w:pStyle w:val="TAL"/>
              <w:rPr>
                <w:rFonts w:eastAsia="DengXian"/>
                <w:bCs/>
                <w:iCs/>
                <w:szCs w:val="22"/>
              </w:rPr>
            </w:pPr>
            <w:r>
              <w:rPr>
                <w:rFonts w:eastAsia="DengXian" w:hint="eastAsia"/>
                <w:bCs/>
                <w:iCs/>
                <w:szCs w:val="22"/>
              </w:rPr>
              <w:t>H</w:t>
            </w:r>
            <w:r>
              <w:rPr>
                <w:rFonts w:eastAsia="DengXian"/>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DengXian"/>
                <w:b/>
                <w:i/>
                <w:szCs w:val="22"/>
              </w:rPr>
            </w:pPr>
            <w:r w:rsidRPr="00ED5450">
              <w:rPr>
                <w:rFonts w:eastAsia="DengXian"/>
                <w:b/>
                <w:i/>
                <w:szCs w:val="22"/>
              </w:rPr>
              <w:t>ltm-CandidateReportConfigList</w:t>
            </w:r>
          </w:p>
          <w:p w14:paraId="12D8F8F9" w14:textId="77777777" w:rsidR="00FE3828" w:rsidRPr="00DA5994" w:rsidRDefault="00FE3828" w:rsidP="00AE6845">
            <w:pPr>
              <w:pStyle w:val="TAL"/>
              <w:rPr>
                <w:rFonts w:eastAsia="DengXian"/>
                <w:bCs/>
                <w:iCs/>
                <w:szCs w:val="22"/>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DengXian"/>
                <w:b/>
                <w:i/>
                <w:szCs w:val="22"/>
              </w:rPr>
            </w:pPr>
            <w:r w:rsidRPr="00EB1BB2">
              <w:rPr>
                <w:rFonts w:eastAsia="DengXian"/>
                <w:b/>
                <w:i/>
                <w:szCs w:val="22"/>
              </w:rPr>
              <w:t>ltm-EventTriggeredPeriodicReport</w:t>
            </w:r>
          </w:p>
          <w:p w14:paraId="7EF19734" w14:textId="77777777" w:rsidR="00FE3828" w:rsidRPr="00EB1BB2" w:rsidRDefault="00FE3828" w:rsidP="00AE6845">
            <w:pPr>
              <w:pStyle w:val="TAL"/>
              <w:rPr>
                <w:rFonts w:eastAsia="DengXian"/>
                <w:bCs/>
                <w:iCs/>
                <w:szCs w:val="22"/>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DengXian"/>
                <w:b/>
                <w:i/>
                <w:szCs w:val="22"/>
              </w:rPr>
            </w:pPr>
            <w:r w:rsidRPr="00EB1BB2">
              <w:rPr>
                <w:rFonts w:eastAsia="DengXian"/>
                <w:b/>
                <w:i/>
                <w:szCs w:val="22"/>
              </w:rPr>
              <w:t>ltm-EventTriggeredReport</w:t>
            </w:r>
            <w:r>
              <w:rPr>
                <w:rFonts w:eastAsia="DengXian"/>
                <w:b/>
                <w:i/>
                <w:szCs w:val="22"/>
              </w:rPr>
              <w:t>Content</w:t>
            </w:r>
          </w:p>
          <w:p w14:paraId="3F972BE5" w14:textId="77777777" w:rsidR="00FE3828" w:rsidRPr="00EB1BB2" w:rsidRDefault="00FE3828" w:rsidP="00AE6845">
            <w:pPr>
              <w:pStyle w:val="TAL"/>
              <w:rPr>
                <w:rFonts w:eastAsia="DengXian"/>
                <w:bCs/>
                <w:iCs/>
                <w:szCs w:val="22"/>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DengXian"/>
                <w:b/>
                <w:i/>
                <w:szCs w:val="22"/>
              </w:rPr>
            </w:pPr>
            <w:r w:rsidRPr="00F92B97">
              <w:rPr>
                <w:rFonts w:eastAsia="DengXian"/>
                <w:b/>
                <w:i/>
                <w:szCs w:val="22"/>
              </w:rPr>
              <w:t>ltm-ReportConfigType</w:t>
            </w:r>
          </w:p>
          <w:p w14:paraId="4F7CDFAE" w14:textId="77777777" w:rsidR="00FE3828" w:rsidRPr="00992F25" w:rsidRDefault="00FE3828" w:rsidP="00AE6845">
            <w:pPr>
              <w:pStyle w:val="TAL"/>
              <w:rPr>
                <w:rFonts w:eastAsia="DengXian"/>
                <w:bCs/>
                <w:iCs/>
                <w:szCs w:val="22"/>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r w:rsidRPr="00EE6E73">
              <w:rPr>
                <w:b/>
                <w:i/>
              </w:rPr>
              <w:t>ltm-ReportContent</w:t>
            </w:r>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0D62A91B" w14:textId="77777777" w:rsidR="00FE3828" w:rsidRPr="009117A3" w:rsidRDefault="00FE3828" w:rsidP="00AE6845">
            <w:pPr>
              <w:pStyle w:val="TAL"/>
              <w:rPr>
                <w:rFonts w:eastAsia="DengXian"/>
                <w:bCs/>
                <w:iCs/>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4D022F26" w14:textId="77777777" w:rsidR="00FE3828" w:rsidRPr="00DF7542" w:rsidRDefault="00FE3828" w:rsidP="00AE6845">
            <w:pPr>
              <w:pStyle w:val="TAL"/>
              <w:rPr>
                <w:rFonts w:eastAsia="DengXian"/>
                <w:bCs/>
                <w:iCs/>
                <w:szCs w:val="22"/>
              </w:rPr>
            </w:pPr>
            <w:r>
              <w:rPr>
                <w:rFonts w:eastAsia="DengXian" w:hint="eastAsia"/>
                <w:bCs/>
                <w:iCs/>
                <w:szCs w:val="22"/>
              </w:rPr>
              <w:t>T</w:t>
            </w:r>
            <w:r>
              <w:rPr>
                <w:rFonts w:eastAsia="DengXian"/>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DengXian"/>
                <w:b/>
                <w:i/>
                <w:szCs w:val="22"/>
              </w:rPr>
            </w:pPr>
            <w:r>
              <w:rPr>
                <w:rFonts w:eastAsia="DengXian"/>
                <w:b/>
                <w:i/>
                <w:szCs w:val="22"/>
              </w:rPr>
              <w:t>ltm3-Offset</w:t>
            </w:r>
          </w:p>
          <w:p w14:paraId="33D04827" w14:textId="77777777" w:rsidR="00FE3828" w:rsidRPr="00DF7542" w:rsidRDefault="00FE3828" w:rsidP="00AE6845">
            <w:pPr>
              <w:pStyle w:val="TAL"/>
              <w:rPr>
                <w:rFonts w:eastAsia="DengXian"/>
                <w:bCs/>
                <w:iCs/>
                <w:szCs w:val="22"/>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DengXian"/>
                <w:b/>
                <w:i/>
                <w:szCs w:val="22"/>
              </w:rPr>
            </w:pPr>
            <w:r>
              <w:rPr>
                <w:rFonts w:eastAsia="DengXian" w:hint="eastAsia"/>
                <w:b/>
                <w:i/>
                <w:szCs w:val="22"/>
              </w:rPr>
              <w:t>r</w:t>
            </w:r>
            <w:r>
              <w:rPr>
                <w:rFonts w:eastAsia="DengXian"/>
                <w:b/>
                <w:i/>
                <w:szCs w:val="22"/>
              </w:rPr>
              <w:t>eportOnLeave</w:t>
            </w:r>
          </w:p>
          <w:p w14:paraId="40BE4AFA" w14:textId="77777777" w:rsidR="00FE3828" w:rsidRPr="00FA0EA2" w:rsidRDefault="00FE3828" w:rsidP="00AE6845">
            <w:pPr>
              <w:pStyle w:val="TAL"/>
              <w:rPr>
                <w:rFonts w:eastAsia="DengXian"/>
                <w:bCs/>
                <w:iCs/>
                <w:szCs w:val="22"/>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r w:rsidRPr="00EE6E73">
              <w:rPr>
                <w:b/>
                <w:i/>
                <w:szCs w:val="22"/>
                <w:lang w:eastAsia="sv-SE"/>
              </w:rPr>
              <w:t>reportSlotConfig</w:t>
            </w:r>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r w:rsidRPr="00EE6E73">
              <w:rPr>
                <w:i/>
                <w:iCs/>
                <w:szCs w:val="22"/>
                <w:lang w:eastAsia="sv-SE"/>
              </w:rPr>
              <w:t>semiPersistentOnPUSCH</w:t>
            </w:r>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DengXian"/>
                <w:b/>
                <w:i/>
                <w:color w:val="FF0000"/>
              </w:rPr>
            </w:pPr>
            <w:r w:rsidRPr="00FE3828">
              <w:rPr>
                <w:rFonts w:eastAsia="DengXian"/>
                <w:b/>
                <w:i/>
                <w:color w:val="FF0000"/>
              </w:rPr>
              <w:t>servingSpecificOffset</w:t>
            </w:r>
          </w:p>
          <w:p w14:paraId="09273806" w14:textId="05C6EFCD" w:rsidR="00FE3828" w:rsidRPr="00EE6E73" w:rsidRDefault="00FE3828" w:rsidP="00FE3828">
            <w:pPr>
              <w:pStyle w:val="TAL"/>
              <w:rPr>
                <w:b/>
                <w:i/>
                <w:szCs w:val="22"/>
                <w:lang w:eastAsia="sv-SE"/>
              </w:rPr>
            </w:pPr>
            <w:r w:rsidRPr="00FE3828">
              <w:rPr>
                <w:rFonts w:eastAsia="DengXian" w:hint="eastAsia"/>
                <w:bCs/>
                <w:iCs/>
                <w:color w:val="FF0000"/>
                <w:lang w:val="en-US"/>
              </w:rPr>
              <w:t>O</w:t>
            </w:r>
            <w:r w:rsidRPr="00FE3828">
              <w:rPr>
                <w:rFonts w:eastAsia="DengXian"/>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DengXian"/>
        </w:rPr>
      </w:pPr>
    </w:p>
    <w:p w14:paraId="6F3226C2" w14:textId="77777777" w:rsidR="00FE3828" w:rsidRDefault="00FE3828" w:rsidP="00D06394">
      <w:pPr>
        <w:pStyle w:val="CommentText"/>
        <w:rPr>
          <w:rFonts w:eastAsia="DengXian"/>
        </w:rPr>
      </w:pPr>
    </w:p>
    <w:p w14:paraId="7205CF98" w14:textId="77777777" w:rsidR="00FE3828" w:rsidRPr="00FE3828" w:rsidRDefault="00FE3828" w:rsidP="00D06394">
      <w:pPr>
        <w:pStyle w:val="CommentText"/>
        <w:rPr>
          <w:rFonts w:eastAsia="DengXian"/>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lastRenderedPageBreak/>
              <w:t>LTM-CandidateReportConfig</w:t>
            </w:r>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DengXian"/>
                <w:b/>
                <w:i/>
              </w:rPr>
            </w:pPr>
            <w:r>
              <w:rPr>
                <w:rFonts w:eastAsia="DengXian" w:hint="eastAsia"/>
                <w:b/>
                <w:i/>
              </w:rPr>
              <w:t>l</w:t>
            </w:r>
            <w:r>
              <w:rPr>
                <w:rFonts w:eastAsia="DengXian"/>
                <w:b/>
                <w:i/>
              </w:rPr>
              <w:t>tm-CandidateReportConfigId</w:t>
            </w:r>
          </w:p>
          <w:p w14:paraId="2BB5369E" w14:textId="77777777" w:rsidR="003127BF" w:rsidRPr="007B707E" w:rsidRDefault="003127BF" w:rsidP="00AE6845">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DengXian"/>
                <w:b/>
                <w:i/>
              </w:rPr>
            </w:pPr>
            <w:r>
              <w:rPr>
                <w:rFonts w:eastAsia="DengXian" w:hint="eastAsia"/>
                <w:b/>
                <w:i/>
              </w:rPr>
              <w:t>c</w:t>
            </w:r>
            <w:r>
              <w:rPr>
                <w:rFonts w:eastAsia="DengXian"/>
                <w:b/>
                <w:i/>
              </w:rPr>
              <w:t>andidateSpecificOffset</w:t>
            </w:r>
          </w:p>
          <w:p w14:paraId="1C78B6F1" w14:textId="77777777" w:rsidR="003127BF" w:rsidRPr="00D3515F" w:rsidRDefault="003127BF" w:rsidP="00AE6845">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DengXian"/>
                <w:b/>
                <w:i/>
                <w:strike/>
                <w:color w:val="FF0000"/>
              </w:rPr>
            </w:pPr>
            <w:r w:rsidRPr="00FE3828">
              <w:rPr>
                <w:rFonts w:eastAsia="DengXian"/>
                <w:b/>
                <w:i/>
                <w:strike/>
                <w:color w:val="FF0000"/>
              </w:rPr>
              <w:t>candidateSpecificOffset</w:t>
            </w:r>
            <w:r w:rsidR="008C1A13">
              <w:rPr>
                <w:rFonts w:eastAsia="DengXian" w:hint="eastAsia"/>
                <w:b/>
                <w:i/>
                <w:strike/>
                <w:color w:val="FF0000"/>
              </w:rPr>
              <w:t>S</w:t>
            </w:r>
          </w:p>
          <w:p w14:paraId="0724A447" w14:textId="77777777" w:rsidR="003127BF" w:rsidRPr="00D3515F" w:rsidRDefault="003127BF" w:rsidP="00AE6845">
            <w:pPr>
              <w:pStyle w:val="TAL"/>
              <w:rPr>
                <w:rFonts w:eastAsia="DengXian"/>
                <w:bCs/>
                <w:iCs/>
                <w:lang w:val="en-US"/>
              </w:rPr>
            </w:pPr>
            <w:r w:rsidRPr="00FE3828">
              <w:rPr>
                <w:rFonts w:eastAsia="DengXian" w:hint="eastAsia"/>
                <w:bCs/>
                <w:iCs/>
                <w:strike/>
                <w:color w:val="FF0000"/>
                <w:lang w:val="en-US"/>
              </w:rPr>
              <w:t>O</w:t>
            </w:r>
            <w:r w:rsidRPr="00FE3828">
              <w:rPr>
                <w:rFonts w:eastAsia="DengXian"/>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DengXian"/>
        </w:rPr>
      </w:pPr>
    </w:p>
    <w:p w14:paraId="30E4B0D3" w14:textId="77777777" w:rsidR="00D06394" w:rsidRPr="00F876D1" w:rsidRDefault="00D06394" w:rsidP="00D06394">
      <w:pPr>
        <w:pStyle w:val="CommentText"/>
        <w:rPr>
          <w:rFonts w:eastAsia="DengXian"/>
        </w:rPr>
      </w:pPr>
    </w:p>
    <w:p w14:paraId="50605682" w14:textId="43306A4E" w:rsidR="00D06394" w:rsidRDefault="00D06394" w:rsidP="00D06394">
      <w:r>
        <w:rPr>
          <w:b/>
        </w:rPr>
        <w:t>[Comments]</w:t>
      </w:r>
      <w:r>
        <w:t>:</w:t>
      </w:r>
    </w:p>
    <w:p w14:paraId="55F09102" w14:textId="77777777" w:rsidR="003E7D44" w:rsidRDefault="003E7D44" w:rsidP="003E7D44">
      <w:pPr>
        <w:pStyle w:val="Heading1"/>
      </w:pPr>
      <w:r>
        <w:t>Z162</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r>
              <w:t>Tdoc</w:t>
            </w:r>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r>
              <w:t>Misc</w:t>
            </w:r>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51087F" w14:textId="77777777" w:rsidR="003E7D44" w:rsidRPr="001B60DD" w:rsidRDefault="003E7D44" w:rsidP="00AE6845">
            <w:pPr>
              <w:rPr>
                <w:rFonts w:eastAsia="DengXian"/>
              </w:rPr>
            </w:pPr>
            <w:r>
              <w:rPr>
                <w:rFonts w:eastAsia="DengXian" w:hint="eastAsia"/>
              </w:rPr>
              <w:t>1</w:t>
            </w:r>
          </w:p>
        </w:tc>
        <w:tc>
          <w:tcPr>
            <w:tcW w:w="1253" w:type="pct"/>
          </w:tcPr>
          <w:p w14:paraId="5BBFBC90" w14:textId="77777777" w:rsidR="003E7D44" w:rsidRPr="001B60DD" w:rsidRDefault="003E7D44" w:rsidP="00AE6845">
            <w:pPr>
              <w:rPr>
                <w:rFonts w:eastAsia="DengXian"/>
              </w:rPr>
            </w:pPr>
            <w:r>
              <w:rPr>
                <w:rFonts w:eastAsia="DengXian"/>
              </w:rPr>
              <w:t xml:space="preserve">Clarification on the conditional presence of </w:t>
            </w:r>
            <w:r>
              <w:t>allowReportAnyBeam</w:t>
            </w:r>
          </w:p>
        </w:tc>
        <w:tc>
          <w:tcPr>
            <w:tcW w:w="520" w:type="pct"/>
          </w:tcPr>
          <w:p w14:paraId="65B1C4A4" w14:textId="77777777" w:rsidR="003E7D44" w:rsidRPr="001B60DD" w:rsidRDefault="003E7D44" w:rsidP="00AE6845">
            <w:pPr>
              <w:rPr>
                <w:rFonts w:eastAsia="DengXian"/>
              </w:rPr>
            </w:pPr>
          </w:p>
        </w:tc>
        <w:tc>
          <w:tcPr>
            <w:tcW w:w="699" w:type="pct"/>
          </w:tcPr>
          <w:p w14:paraId="6FD1A9BB"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3D003C50" w:rsidR="003E7D44" w:rsidRDefault="002B5F81" w:rsidP="00AE6845">
            <w:r>
              <w:t>PropReject</w:t>
            </w:r>
          </w:p>
        </w:tc>
      </w:tr>
    </w:tbl>
    <w:p w14:paraId="1E564BE2" w14:textId="77777777" w:rsidR="003E7D44" w:rsidRPr="007A605A" w:rsidRDefault="003E7D44" w:rsidP="003E7D44">
      <w:pPr>
        <w:pStyle w:val="CommentText"/>
        <w:rPr>
          <w:color w:val="808080"/>
        </w:rPr>
      </w:pPr>
      <w:r>
        <w:rPr>
          <w:b/>
        </w:rPr>
        <w:br/>
        <w:t>[Description]</w:t>
      </w:r>
      <w:r>
        <w:t xml:space="preserve">: According to the current </w:t>
      </w:r>
      <w:r w:rsidRPr="00093DA9">
        <w:t>conditional presence of allowReportAnyBeam</w:t>
      </w:r>
      <w:r>
        <w:t xml:space="preserve">, the IE is </w:t>
      </w:r>
      <w:r w:rsidRPr="00093DA9">
        <w:t>is mandatory in case the eventId is configured as eventLTM2</w:t>
      </w:r>
      <w:r>
        <w:t xml:space="preserve">. However, if the </w:t>
      </w:r>
      <w:r w:rsidRPr="00093DA9">
        <w:t>eventLTM2</w:t>
      </w:r>
      <w:r>
        <w:t xml:space="preserve"> is configured as the L1 execution condition for CLTM, the field </w:t>
      </w:r>
      <w:r w:rsidRPr="00093DA9">
        <w:t>LTM-EventTriggeredReportContent</w:t>
      </w:r>
      <w:r>
        <w:t xml:space="preserve"> can be absent, and there is no need to configure the child IE </w:t>
      </w:r>
      <w:r w:rsidRPr="00093DA9">
        <w:t>allowReportAnyBeam</w:t>
      </w:r>
      <w:r>
        <w:t>.</w:t>
      </w:r>
    </w:p>
    <w:p w14:paraId="6FA9E45B" w14:textId="77777777" w:rsidR="003E7D44" w:rsidRDefault="003E7D44" w:rsidP="003E7D44">
      <w:pPr>
        <w:pStyle w:val="CommentText"/>
      </w:pPr>
      <w:r>
        <w:rPr>
          <w:b/>
        </w:rPr>
        <w:t>[Proposed Change]</w:t>
      </w:r>
      <w:r>
        <w:t xml:space="preserve">: To clarify that </w:t>
      </w:r>
      <w:r w:rsidRPr="00093DA9">
        <w:t>allowReportAnyBeam is mandatory in case the eventId is configured as eventLTM2</w:t>
      </w:r>
      <w:r>
        <w:t xml:space="preserve"> and the associated </w:t>
      </w:r>
      <w:r w:rsidRPr="00093DA9">
        <w:t>ltm-EventTriggeredReportContent</w:t>
      </w:r>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DengXian"/>
                <w:b w:val="0"/>
                <w:bCs/>
                <w:i/>
                <w:iCs/>
                <w:szCs w:val="22"/>
              </w:rPr>
            </w:pPr>
            <w:r>
              <w:rPr>
                <w:rFonts w:eastAsia="DengXian"/>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DengXian"/>
                <w:b w:val="0"/>
                <w:bCs/>
                <w:szCs w:val="22"/>
              </w:rPr>
            </w:pPr>
            <w:r>
              <w:rPr>
                <w:rFonts w:eastAsia="DengXian"/>
                <w:b w:val="0"/>
                <w:bCs/>
                <w:szCs w:val="22"/>
              </w:rPr>
              <w:t xml:space="preserve">This field is mandatory in case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ins w:id="177" w:author="ZTE" w:date="2025-09-23T19:02:00Z">
              <w:r w:rsidRPr="00093DA9">
                <w:rPr>
                  <w:rFonts w:ascii="Times New Roman" w:hAnsi="Times New Roman"/>
                  <w:b w:val="0"/>
                  <w:sz w:val="20"/>
                </w:rPr>
                <w:t xml:space="preserve"> </w:t>
              </w:r>
              <w:r w:rsidRPr="00093DA9">
                <w:rPr>
                  <w:rFonts w:eastAsia="DengXian"/>
                  <w:b w:val="0"/>
                  <w:bCs/>
                  <w:iCs/>
                  <w:szCs w:val="22"/>
                </w:rPr>
                <w:t xml:space="preserve">and the associated </w:t>
              </w:r>
              <w:r w:rsidRPr="00093DA9">
                <w:rPr>
                  <w:rFonts w:eastAsia="DengXian"/>
                  <w:b w:val="0"/>
                  <w:bCs/>
                  <w:i/>
                  <w:iCs/>
                  <w:szCs w:val="22"/>
                </w:rPr>
                <w:t>ltm-EventTriggeredReportContent</w:t>
              </w:r>
              <w:r w:rsidRPr="00093DA9">
                <w:rPr>
                  <w:rFonts w:eastAsia="DengXian"/>
                  <w:b w:val="0"/>
                  <w:bCs/>
                  <w:iCs/>
                  <w:szCs w:val="22"/>
                </w:rPr>
                <w:t xml:space="preserve"> is configured</w:t>
              </w:r>
            </w:ins>
            <w:r>
              <w:rPr>
                <w:rFonts w:eastAsia="DengXian"/>
                <w:b w:val="0"/>
                <w:bCs/>
                <w:i/>
                <w:iCs/>
                <w:szCs w:val="22"/>
              </w:rPr>
              <w:t xml:space="preserve">. </w:t>
            </w:r>
            <w:r>
              <w:rPr>
                <w:rFonts w:eastAsia="DengXian"/>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DengXian"/>
                <w:b w:val="0"/>
                <w:bCs/>
                <w:i/>
                <w:iCs/>
                <w:szCs w:val="22"/>
              </w:rPr>
            </w:pPr>
            <w:r>
              <w:rPr>
                <w:rFonts w:eastAsia="DengXian"/>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DengXian"/>
                <w:b w:val="0"/>
                <w:bCs/>
                <w:szCs w:val="22"/>
              </w:rPr>
            </w:pPr>
            <w:r>
              <w:rPr>
                <w:rFonts w:eastAsia="DengXian"/>
                <w:b w:val="0"/>
                <w:bCs/>
                <w:szCs w:val="22"/>
              </w:rPr>
              <w:t xml:space="preserve">This fiels is optionally present, need S, when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5E786A74" w14:textId="43DA8639" w:rsidR="00104DA2" w:rsidRDefault="00104DA2" w:rsidP="003E7D44">
      <w:r>
        <w:t xml:space="preserve">[Rapporteur] </w:t>
      </w:r>
      <w:r w:rsidRPr="00104DA2">
        <w:t>To me it does not make any sense to configure LTM2 as execution condition for LTM. To which candidate cell the UE will switch if the UE only evaluate the serving cell?</w:t>
      </w:r>
    </w:p>
    <w:p w14:paraId="062ADCFE" w14:textId="79020B4C" w:rsidR="0052002F" w:rsidRDefault="0052002F" w:rsidP="003E7D44">
      <w:r>
        <w:t xml:space="preserve">[Huawei] according to </w:t>
      </w:r>
      <w:proofErr w:type="gramStart"/>
      <w:r>
        <w:t>6.1.2 :</w:t>
      </w:r>
      <w:proofErr w:type="gramEnd"/>
      <w:r>
        <w:t xml:space="preserve"> "For downlink RRC message and sidelink PC5 RRC messages, the need codes, </w:t>
      </w:r>
      <w:r w:rsidRPr="008E2676">
        <w:rPr>
          <w:highlight w:val="yellow"/>
        </w:rPr>
        <w:t>conditions</w:t>
      </w:r>
      <w:r>
        <w:t xml:space="preserve"> and ASN.1 defaults </w:t>
      </w:r>
      <w:r w:rsidRPr="008E2676">
        <w:rPr>
          <w:highlight w:val="yellow"/>
        </w:rPr>
        <w:t>specified for a particular (child) field only apply in case the (parent) field including the particular field is present</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r w:rsidRPr="005E0519">
              <w:t>Tdoc</w:t>
            </w:r>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r w:rsidRPr="005E0519">
              <w:t>Misc</w:t>
            </w:r>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789B3536" w14:textId="77777777" w:rsidR="00C761FD" w:rsidRPr="005E0519" w:rsidRDefault="00C761FD" w:rsidP="006B3796">
            <w:pPr>
              <w:rPr>
                <w:rFonts w:eastAsia="DengXian"/>
              </w:rPr>
            </w:pPr>
            <w:r>
              <w:rPr>
                <w:rFonts w:eastAsia="DengXian"/>
              </w:rPr>
              <w:t>2</w:t>
            </w:r>
          </w:p>
        </w:tc>
        <w:tc>
          <w:tcPr>
            <w:tcW w:w="1253" w:type="pct"/>
          </w:tcPr>
          <w:p w14:paraId="75554077" w14:textId="77777777" w:rsidR="00C761FD" w:rsidRPr="005E0519" w:rsidRDefault="00C761FD" w:rsidP="006B3796">
            <w:pPr>
              <w:rPr>
                <w:rFonts w:eastAsia="DengXian"/>
              </w:rPr>
            </w:pPr>
            <w:r>
              <w:rPr>
                <w:rFonts w:eastAsia="DengXian"/>
              </w:rPr>
              <w:t xml:space="preserve">Missing RRC parameter used for LTM </w:t>
            </w:r>
            <w:r>
              <w:t>‘</w:t>
            </w:r>
            <w:r>
              <w:rPr>
                <w:i/>
                <w:iCs/>
              </w:rPr>
              <w:t xml:space="preserve">repetition’ </w:t>
            </w:r>
            <w:r>
              <w:t xml:space="preserve">for </w:t>
            </w:r>
            <w:r>
              <w:rPr>
                <w:rFonts w:eastAsia="DengXian"/>
              </w:rPr>
              <w:t>CSI acquisition</w:t>
            </w:r>
          </w:p>
        </w:tc>
        <w:tc>
          <w:tcPr>
            <w:tcW w:w="520" w:type="pct"/>
          </w:tcPr>
          <w:p w14:paraId="62970C24" w14:textId="54A4329A" w:rsidR="00C761FD" w:rsidRPr="005E0519" w:rsidRDefault="00C761FD" w:rsidP="006B3796"/>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r w:rsidRPr="005E0519">
              <w:t>ToDo</w:t>
            </w:r>
          </w:p>
        </w:tc>
      </w:tr>
    </w:tbl>
    <w:p w14:paraId="2DEF4535" w14:textId="77777777" w:rsidR="00C761FD" w:rsidRPr="005E0519" w:rsidRDefault="00C761FD" w:rsidP="00C761FD">
      <w:pPr>
        <w:rPr>
          <w:rFonts w:eastAsia="DengXian"/>
        </w:rPr>
      </w:pPr>
      <w:r w:rsidRPr="005E0519">
        <w:rPr>
          <w:b/>
        </w:rPr>
        <w:lastRenderedPageBreak/>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LTM-NZP-CSI-RS-ResourceSet</w:t>
      </w:r>
      <w:r>
        <w:t>.</w:t>
      </w:r>
    </w:p>
    <w:p w14:paraId="34F98B28" w14:textId="77777777" w:rsidR="00C761FD" w:rsidRDefault="00C761FD" w:rsidP="00C761FD">
      <w:r w:rsidRPr="005E0519">
        <w:rPr>
          <w:b/>
        </w:rPr>
        <w:t>[Comments]</w:t>
      </w:r>
      <w:r w:rsidRPr="005E0519">
        <w:t>:</w:t>
      </w:r>
    </w:p>
    <w:p w14:paraId="36A77ADB" w14:textId="37FF87AE" w:rsidR="00104DA2" w:rsidRDefault="00104DA2" w:rsidP="00C761FD">
      <w:r>
        <w:t xml:space="preserve">[Rapporteur] </w:t>
      </w:r>
      <w:r w:rsidRPr="00104DA2">
        <w:t>I already plan to implement the new RAN1 parameter in the next version of the RRC CR. No contribution needed</w:t>
      </w:r>
    </w:p>
    <w:p w14:paraId="336B122C" w14:textId="77777777" w:rsidR="003E7D44" w:rsidRDefault="003E7D44" w:rsidP="00D06394">
      <w:pPr>
        <w:rPr>
          <w:rFonts w:eastAsia="DengXian"/>
        </w:rPr>
      </w:pPr>
    </w:p>
    <w:p w14:paraId="19B6C2B2" w14:textId="0206F815" w:rsidR="00500863" w:rsidRPr="00977C0F" w:rsidRDefault="00500863" w:rsidP="00500863">
      <w:pPr>
        <w:pStyle w:val="Heading1"/>
        <w:rPr>
          <w:rFonts w:eastAsia="DengXian"/>
        </w:rPr>
      </w:pPr>
      <w:r>
        <w:rPr>
          <w:rFonts w:eastAsia="DengXian" w:hint="eastAsia"/>
        </w:rPr>
        <w:t>C163</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r>
              <w:t>Tdoc</w:t>
            </w:r>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r>
              <w:t>Misc</w:t>
            </w:r>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DengXian"/>
              </w:rPr>
            </w:pPr>
            <w:r>
              <w:rPr>
                <w:rFonts w:eastAsia="DengXian" w:hint="eastAsia"/>
              </w:rPr>
              <w:t>C163</w:t>
            </w:r>
          </w:p>
        </w:tc>
        <w:tc>
          <w:tcPr>
            <w:tcW w:w="425" w:type="pct"/>
          </w:tcPr>
          <w:p w14:paraId="00B36B58" w14:textId="77777777" w:rsidR="00500863" w:rsidRPr="001B60DD" w:rsidRDefault="00500863" w:rsidP="00AE6845">
            <w:pPr>
              <w:rPr>
                <w:rFonts w:eastAsia="DengXian"/>
              </w:rPr>
            </w:pPr>
            <w:r>
              <w:rPr>
                <w:rFonts w:eastAsia="DengXian"/>
              </w:rPr>
              <w:t>MOB</w:t>
            </w:r>
          </w:p>
        </w:tc>
        <w:tc>
          <w:tcPr>
            <w:tcW w:w="479" w:type="pct"/>
          </w:tcPr>
          <w:p w14:paraId="7E29CB5C" w14:textId="77777777" w:rsidR="00500863" w:rsidRPr="001B60DD" w:rsidRDefault="00500863" w:rsidP="00AE6845">
            <w:pPr>
              <w:rPr>
                <w:rFonts w:eastAsia="DengXian"/>
              </w:rPr>
            </w:pPr>
            <w:r>
              <w:rPr>
                <w:rFonts w:eastAsia="DengXian" w:hint="eastAsia"/>
              </w:rPr>
              <w:t>1</w:t>
            </w:r>
          </w:p>
        </w:tc>
        <w:tc>
          <w:tcPr>
            <w:tcW w:w="1253" w:type="pct"/>
          </w:tcPr>
          <w:p w14:paraId="246B71B3" w14:textId="1A103C28" w:rsidR="00500863" w:rsidRPr="001B60DD" w:rsidRDefault="00E551DF" w:rsidP="00AE6845">
            <w:pPr>
              <w:rPr>
                <w:rFonts w:eastAsia="DengXian"/>
              </w:rPr>
            </w:pPr>
            <w:r>
              <w:rPr>
                <w:rFonts w:eastAsia="DengXian"/>
              </w:rPr>
              <w:t>W</w:t>
            </w:r>
            <w:r>
              <w:rPr>
                <w:rFonts w:eastAsia="DengXian" w:hint="eastAsia"/>
              </w:rPr>
              <w:t xml:space="preserve">rong fields in the </w:t>
            </w:r>
            <w:r w:rsidRPr="00E551DF">
              <w:rPr>
                <w:rFonts w:eastAsia="DengXian"/>
              </w:rPr>
              <w:t>LTM-CSI-IM-ResourceSet field descriptions</w:t>
            </w:r>
          </w:p>
        </w:tc>
        <w:tc>
          <w:tcPr>
            <w:tcW w:w="520" w:type="pct"/>
          </w:tcPr>
          <w:p w14:paraId="48F5A6D6" w14:textId="77777777" w:rsidR="00500863" w:rsidRPr="002931E3" w:rsidRDefault="00500863" w:rsidP="00AE6845">
            <w:pPr>
              <w:rPr>
                <w:rFonts w:eastAsia="DengXian"/>
              </w:rPr>
            </w:pPr>
          </w:p>
        </w:tc>
        <w:tc>
          <w:tcPr>
            <w:tcW w:w="699" w:type="pct"/>
          </w:tcPr>
          <w:p w14:paraId="130E2C2C" w14:textId="77777777" w:rsidR="00500863" w:rsidRDefault="00500863" w:rsidP="00AE6845">
            <w:pPr>
              <w:rPr>
                <w:rFonts w:eastAsia="DengXian"/>
              </w:rPr>
            </w:pPr>
            <w:r>
              <w:rPr>
                <w:rFonts w:eastAsia="DengXian" w:hint="eastAsia"/>
              </w:rPr>
              <w:t>Rui</w:t>
            </w:r>
          </w:p>
          <w:p w14:paraId="21C151F4" w14:textId="77777777" w:rsidR="00500863" w:rsidRPr="001B60DD" w:rsidRDefault="00500863" w:rsidP="00AE6845">
            <w:pPr>
              <w:rPr>
                <w:rFonts w:eastAsia="DengXian"/>
              </w:rPr>
            </w:pPr>
            <w:r>
              <w:rPr>
                <w:rFonts w:eastAsia="DengXian"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DengXian"/>
              </w:rPr>
            </w:pPr>
            <w:r>
              <w:rPr>
                <w:rFonts w:eastAsia="DengXian" w:hint="eastAsia"/>
              </w:rPr>
              <w:t>V005</w:t>
            </w:r>
          </w:p>
        </w:tc>
        <w:tc>
          <w:tcPr>
            <w:tcW w:w="365" w:type="pct"/>
          </w:tcPr>
          <w:p w14:paraId="3AC5AD4B" w14:textId="6E84A4EB" w:rsidR="00500863" w:rsidRDefault="002B5F81" w:rsidP="00AE6845">
            <w:r>
              <w:t>PropAgree</w:t>
            </w:r>
          </w:p>
        </w:tc>
      </w:tr>
    </w:tbl>
    <w:p w14:paraId="2DE65C26" w14:textId="77777777" w:rsidR="00500863" w:rsidRDefault="00500863" w:rsidP="00500863">
      <w:pPr>
        <w:pStyle w:val="CommentText"/>
      </w:pPr>
      <w:r>
        <w:rPr>
          <w:b/>
        </w:rPr>
        <w:br/>
        <w:t>[Description]</w:t>
      </w:r>
      <w:r>
        <w:t>:</w:t>
      </w:r>
      <w:r>
        <w:rPr>
          <w:rFonts w:eastAsia="DengXian" w:hint="eastAsia"/>
        </w:rPr>
        <w:t xml:space="preserve"> </w:t>
      </w:r>
    </w:p>
    <w:p w14:paraId="7969F864" w14:textId="40FC10CB" w:rsidR="00500863" w:rsidRPr="00E551DF" w:rsidRDefault="00E551DF" w:rsidP="00500863">
      <w:pPr>
        <w:pStyle w:val="CommentText"/>
        <w:rPr>
          <w:rFonts w:eastAsia="DengXian"/>
        </w:rPr>
      </w:pPr>
      <w:r>
        <w:rPr>
          <w:rFonts w:eastAsia="DengXian"/>
        </w:rPr>
        <w:t>T</w:t>
      </w:r>
      <w:r>
        <w:rPr>
          <w:rFonts w:eastAsia="DengXian" w:hint="eastAsia"/>
        </w:rPr>
        <w:t xml:space="preserve">here is no field </w:t>
      </w:r>
      <w:r w:rsidRPr="00E551DF">
        <w:rPr>
          <w:rFonts w:eastAsia="DengXian"/>
        </w:rPr>
        <w:t>ltm-CSI-IM-ResourceList</w:t>
      </w:r>
      <w:r>
        <w:rPr>
          <w:rFonts w:eastAsia="DengXian" w:hint="eastAsia"/>
        </w:rPr>
        <w:t xml:space="preserve"> in </w:t>
      </w:r>
      <w:r w:rsidRPr="000B7163">
        <w:rPr>
          <w:i/>
        </w:rPr>
        <w:t>LTM</w:t>
      </w:r>
      <w:r>
        <w:rPr>
          <w:i/>
        </w:rPr>
        <w:t>-CSI-IM</w:t>
      </w:r>
      <w:r w:rsidRPr="000B7163">
        <w:rPr>
          <w:i/>
        </w:rPr>
        <w:t>-ResourceSet</w:t>
      </w:r>
      <w:r w:rsidRPr="00E551DF">
        <w:rPr>
          <w:rFonts w:eastAsia="DengXian" w:hint="eastAsia"/>
        </w:rPr>
        <w:t>,</w:t>
      </w:r>
      <w:r>
        <w:rPr>
          <w:rFonts w:eastAsia="DengXian" w:hint="eastAsia"/>
        </w:rPr>
        <w:t xml:space="preserve"> </w:t>
      </w:r>
      <w:r w:rsidRPr="00E551DF">
        <w:rPr>
          <w:rFonts w:eastAsia="DengXian" w:hint="eastAsia"/>
        </w:rPr>
        <w:t>it should be</w:t>
      </w:r>
      <w:r>
        <w:rPr>
          <w:rFonts w:eastAsia="DengXian" w:hint="eastAsia"/>
          <w:i/>
        </w:rPr>
        <w:t xml:space="preserve"> </w:t>
      </w:r>
      <w:r w:rsidRPr="00247B25">
        <w:rPr>
          <w:rFonts w:ascii="Courier New" w:hAnsi="Courier New"/>
          <w:noProof/>
          <w:sz w:val="16"/>
          <w:lang w:eastAsia="en-GB"/>
        </w:rPr>
        <w:t>ltm-CSI-IM-ResourceSetId</w:t>
      </w:r>
      <w:r>
        <w:rPr>
          <w:rFonts w:ascii="Courier New" w:eastAsia="DengXian" w:hAnsi="Courier New" w:hint="eastAsia"/>
          <w:noProof/>
          <w:sz w:val="16"/>
        </w:rPr>
        <w:t xml:space="preserve"> </w:t>
      </w:r>
      <w:r w:rsidRPr="00E551DF">
        <w:rPr>
          <w:rFonts w:eastAsia="DengXian"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DengXian"/>
        </w:rPr>
      </w:pPr>
      <w:r>
        <w:rPr>
          <w:rFonts w:eastAsia="DengXian" w:hint="eastAsia"/>
        </w:rPr>
        <w:t>.</w:t>
      </w:r>
    </w:p>
    <w:p w14:paraId="31B7F155" w14:textId="77777777" w:rsidR="00500863" w:rsidRDefault="00500863" w:rsidP="00500863">
      <w:pPr>
        <w:pStyle w:val="CommentText"/>
        <w:rPr>
          <w:rFonts w:eastAsia="DengXian"/>
        </w:rPr>
      </w:pPr>
      <w:r>
        <w:rPr>
          <w:b/>
        </w:rPr>
        <w:t>[Proposed Change]</w:t>
      </w:r>
      <w:r>
        <w:t xml:space="preserve">: </w:t>
      </w:r>
    </w:p>
    <w:p w14:paraId="78B21BEC" w14:textId="77777777" w:rsidR="00500863" w:rsidRDefault="00500863" w:rsidP="00500863">
      <w:pPr>
        <w:pStyle w:val="CommentText"/>
        <w:rPr>
          <w:rFonts w:eastAsia="DengXian"/>
        </w:rPr>
      </w:pPr>
    </w:p>
    <w:p w14:paraId="63E628F7" w14:textId="77777777" w:rsidR="00500863" w:rsidRPr="00F876D1" w:rsidRDefault="00500863" w:rsidP="00500863">
      <w:pPr>
        <w:pStyle w:val="CommentText"/>
        <w:rPr>
          <w:rFonts w:eastAsia="DengXian"/>
        </w:rPr>
      </w:pPr>
    </w:p>
    <w:p w14:paraId="0FBE6BB8" w14:textId="77777777" w:rsidR="00500863" w:rsidRDefault="00500863" w:rsidP="00500863">
      <w:pPr>
        <w:rPr>
          <w:rFonts w:eastAsia="DengXian"/>
        </w:rPr>
      </w:pPr>
      <w:r>
        <w:rPr>
          <w:b/>
        </w:rPr>
        <w:t>[Comments]</w:t>
      </w:r>
      <w:r>
        <w:t>:</w:t>
      </w:r>
    </w:p>
    <w:p w14:paraId="5A892416" w14:textId="77777777" w:rsidR="003E7D44" w:rsidRDefault="003E7D44" w:rsidP="003E7D44">
      <w:pPr>
        <w:pStyle w:val="Heading1"/>
      </w:pPr>
      <w:r>
        <w:t>Z163</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r>
              <w:t>Tdoc</w:t>
            </w:r>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r>
              <w:t>Misc</w:t>
            </w:r>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7970890" w14:textId="77777777" w:rsidR="003E7D44" w:rsidRPr="001B60DD" w:rsidRDefault="003E7D44" w:rsidP="00AE6845">
            <w:pPr>
              <w:rPr>
                <w:rFonts w:eastAsia="DengXian"/>
              </w:rPr>
            </w:pPr>
            <w:r>
              <w:rPr>
                <w:rFonts w:eastAsia="DengXian" w:hint="eastAsia"/>
              </w:rPr>
              <w:t>1</w:t>
            </w:r>
          </w:p>
        </w:tc>
        <w:tc>
          <w:tcPr>
            <w:tcW w:w="1253" w:type="pct"/>
          </w:tcPr>
          <w:p w14:paraId="18304632" w14:textId="77777777" w:rsidR="003E7D44" w:rsidRPr="001B60DD" w:rsidRDefault="003E7D44" w:rsidP="00AE6845">
            <w:pPr>
              <w:rPr>
                <w:rFonts w:eastAsia="DengXian"/>
              </w:rPr>
            </w:pPr>
            <w:r>
              <w:rPr>
                <w:rFonts w:eastAsia="DengXian"/>
              </w:rPr>
              <w:t xml:space="preserve">Clarification on </w:t>
            </w:r>
            <w:r w:rsidRPr="006D5C17">
              <w:rPr>
                <w:rFonts w:eastAsia="DengXian"/>
              </w:rPr>
              <w:t>CondTriggerConfig field descriptions</w:t>
            </w:r>
          </w:p>
        </w:tc>
        <w:tc>
          <w:tcPr>
            <w:tcW w:w="520" w:type="pct"/>
          </w:tcPr>
          <w:p w14:paraId="0F01A364" w14:textId="77777777" w:rsidR="003E7D44" w:rsidRPr="001B60DD" w:rsidRDefault="003E7D44" w:rsidP="00AE6845">
            <w:pPr>
              <w:rPr>
                <w:rFonts w:eastAsia="DengXian"/>
              </w:rPr>
            </w:pPr>
          </w:p>
        </w:tc>
        <w:tc>
          <w:tcPr>
            <w:tcW w:w="699" w:type="pct"/>
          </w:tcPr>
          <w:p w14:paraId="4CE5E1C9"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3FE67BE6" w:rsidR="003E7D44" w:rsidRDefault="002B5F81" w:rsidP="00AE6845">
            <w:r>
              <w:t>PropReject</w:t>
            </w:r>
          </w:p>
        </w:tc>
      </w:tr>
    </w:tbl>
    <w:p w14:paraId="1EF266FD" w14:textId="77777777" w:rsidR="003E7D44" w:rsidRDefault="003E7D44" w:rsidP="003E7D44">
      <w:pPr>
        <w:pStyle w:val="CommentText"/>
      </w:pPr>
      <w:r>
        <w:rPr>
          <w:b/>
        </w:rPr>
        <w:br/>
        <w:t>[Description]</w:t>
      </w:r>
      <w:r>
        <w:t xml:space="preserve">: The fields included in the </w:t>
      </w:r>
      <w:r w:rsidRPr="006D5C17">
        <w:t>CondTriggerConfig</w:t>
      </w:r>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78" w:author="ZTE" w:date="2025-09-23T19:14:00Z">
              <w:r>
                <w:rPr>
                  <w:szCs w:val="22"/>
                  <w:lang w:eastAsia="ko-KR"/>
                </w:rPr>
                <w:t xml:space="preserve"> or </w:t>
              </w:r>
            </w:ins>
            <w:ins w:id="179" w:author="ZTE" w:date="2025-09-23T19:20:00Z">
              <w:r>
                <w:rPr>
                  <w:szCs w:val="22"/>
                  <w:lang w:eastAsia="ko-KR"/>
                </w:rPr>
                <w:t>C</w:t>
              </w:r>
            </w:ins>
            <w:ins w:id="180" w:author="ZTE" w:date="2025-09-23T19:14:00Z">
              <w:r w:rsidRPr="006D5C17">
                <w:rPr>
                  <w:szCs w:val="22"/>
                  <w:lang w:eastAsia="ko-KR"/>
                </w:rPr>
                <w:t>LTM triggering condition based on L3 measurements</w:t>
              </w:r>
            </w:ins>
            <w:r w:rsidRPr="00EE6E73">
              <w:rPr>
                <w:szCs w:val="22"/>
                <w:lang w:eastAsia="ko-KR"/>
              </w:rPr>
              <w:t xml:space="preserve"> for cond event a3.</w:t>
            </w:r>
            <w:r w:rsidRPr="00EE6E73">
              <w:rPr>
                <w:rFonts w:cs="Arial"/>
                <w:szCs w:val="22"/>
                <w:lang w:eastAsia="ko-KR"/>
              </w:rPr>
              <w:t xml:space="preserve"> The actual value is field value * 0.5 dB.</w:t>
            </w:r>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81" w:author="ZTE" w:date="2025-09-23T19:14:00Z">
              <w:r>
                <w:rPr>
                  <w:szCs w:val="22"/>
                  <w:lang w:eastAsia="ko-KR"/>
                </w:rPr>
                <w:t xml:space="preserve">or </w:t>
              </w:r>
            </w:ins>
            <w:ins w:id="182" w:author="ZTE" w:date="2025-09-23T19:20:00Z">
              <w:r>
                <w:rPr>
                  <w:szCs w:val="22"/>
                  <w:lang w:eastAsia="ko-KR"/>
                </w:rPr>
                <w:t>C</w:t>
              </w:r>
            </w:ins>
            <w:ins w:id="183"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for cond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84" w:author="ZTE" w:date="2025-09-23T19:14:00Z">
              <w:r>
                <w:rPr>
                  <w:szCs w:val="22"/>
                  <w:lang w:eastAsia="ko-KR"/>
                </w:rPr>
                <w:t xml:space="preserve">or </w:t>
              </w:r>
            </w:ins>
            <w:ins w:id="185" w:author="ZTE" w:date="2025-09-23T19:20:00Z">
              <w:r>
                <w:rPr>
                  <w:szCs w:val="22"/>
                  <w:lang w:eastAsia="ko-KR"/>
                </w:rPr>
                <w:t>C</w:t>
              </w:r>
            </w:ins>
            <w:ins w:id="186"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r w:rsidRPr="00EE6E73">
              <w:rPr>
                <w:b/>
                <w:i/>
                <w:szCs w:val="22"/>
                <w:lang w:eastAsia="en-GB"/>
              </w:rPr>
              <w:t>condEventId</w:t>
            </w:r>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87"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r w:rsidRPr="00EE6E73">
              <w:rPr>
                <w:i/>
                <w:iCs/>
                <w:szCs w:val="22"/>
                <w:lang w:eastAsia="ko-KR"/>
              </w:rPr>
              <w:t>movingReferenceLocation</w:t>
            </w:r>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r w:rsidRPr="00EE6E73">
              <w:rPr>
                <w:i/>
                <w:iCs/>
                <w:szCs w:val="22"/>
                <w:lang w:eastAsia="ko-KR"/>
              </w:rPr>
              <w:t>referenceLocation</w:t>
            </w:r>
            <w:r w:rsidRPr="00EE6E73">
              <w:t xml:space="preserve"> and the corresponding epoch time and satellite ephemeris configured within the </w:t>
            </w:r>
            <w:r w:rsidRPr="00EE6E73">
              <w:rPr>
                <w:i/>
                <w:iCs/>
              </w:rPr>
              <w:t>MeasObjectNR</w:t>
            </w:r>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r w:rsidRPr="00EE6E73">
              <w:rPr>
                <w:b/>
                <w:bCs/>
                <w:i/>
                <w:iCs/>
              </w:rPr>
              <w:t>nesEvent</w:t>
            </w:r>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 xml:space="preserve">The field counts the number of UTC seconds in 10 ms units since 00:00:00 on Gregorian calendar date 1 </w:t>
            </w:r>
            <w:proofErr w:type="gramStart"/>
            <w:r w:rsidRPr="00EE6E73">
              <w:rPr>
                <w:szCs w:val="22"/>
                <w:lang w:eastAsia="en-US"/>
              </w:rPr>
              <w:t>January,</w:t>
            </w:r>
            <w:proofErr w:type="gramEnd"/>
            <w:r w:rsidRPr="00EE6E73">
              <w:rPr>
                <w:szCs w:val="22"/>
                <w:lang w:eastAsia="en-US"/>
              </w:rPr>
              <w:t xml:space="preserve"> 1900 (midnight between Sunday, December 31, </w:t>
            </w:r>
            <w:proofErr w:type="gramStart"/>
            <w:r w:rsidRPr="00EE6E73">
              <w:rPr>
                <w:szCs w:val="22"/>
                <w:lang w:eastAsia="en-US"/>
              </w:rPr>
              <w:t>1899</w:t>
            </w:r>
            <w:proofErr w:type="gramEnd"/>
            <w:r w:rsidRPr="00EE6E73">
              <w:rPr>
                <w:szCs w:val="22"/>
                <w:lang w:eastAsia="en-US"/>
              </w:rPr>
              <w:t xml:space="preserve">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r w:rsidRPr="00EE6E73">
              <w:rPr>
                <w:b/>
                <w:i/>
                <w:szCs w:val="22"/>
                <w:lang w:eastAsia="en-GB"/>
              </w:rPr>
              <w:t>timeToTrigger</w:t>
            </w:r>
          </w:p>
          <w:p w14:paraId="6FBBB8FC" w14:textId="77777777" w:rsidR="003E7D44" w:rsidRPr="00EE6E73" w:rsidRDefault="003E7D44" w:rsidP="00AE6845">
            <w:pPr>
              <w:pStyle w:val="TAL"/>
              <w:rPr>
                <w:b/>
                <w:i/>
                <w:szCs w:val="22"/>
                <w:lang w:eastAsia="sv-SE"/>
              </w:rPr>
            </w:pPr>
            <w:r w:rsidRPr="00EE6E73">
              <w:rPr>
                <w:szCs w:val="22"/>
                <w:lang w:eastAsia="en-GB"/>
              </w:rPr>
              <w:t xml:space="preserve">Time during which specific criteria for the event needs to be met </w:t>
            </w:r>
            <w:proofErr w:type="gramStart"/>
            <w:r w:rsidRPr="00EE6E73">
              <w:rPr>
                <w:szCs w:val="22"/>
                <w:lang w:eastAsia="en-GB"/>
              </w:rPr>
              <w:t>in order to</w:t>
            </w:r>
            <w:proofErr w:type="gramEnd"/>
            <w:r w:rsidRPr="00EE6E73">
              <w:rPr>
                <w:szCs w:val="22"/>
                <w:lang w:eastAsia="en-GB"/>
              </w:rPr>
              <w:t xml:space="preserve"> execute the conditional reconfiguration evaluation</w:t>
            </w:r>
            <w:ins w:id="188" w:author="ZTE" w:date="2025-09-23T19:16:00Z">
              <w:r>
                <w:rPr>
                  <w:szCs w:val="22"/>
                  <w:lang w:eastAsia="ko-KR"/>
                </w:rPr>
                <w:t xml:space="preserve"> or </w:t>
              </w:r>
            </w:ins>
            <w:ins w:id="189" w:author="ZTE" w:date="2025-09-23T19:20:00Z">
              <w:r>
                <w:rPr>
                  <w:szCs w:val="22"/>
                  <w:lang w:eastAsia="ko-KR"/>
                </w:rPr>
                <w:t>C</w:t>
              </w:r>
            </w:ins>
            <w:ins w:id="190"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CommentText"/>
      </w:pPr>
    </w:p>
    <w:p w14:paraId="431BEC87" w14:textId="77777777" w:rsidR="003E7D44" w:rsidRDefault="003E7D44" w:rsidP="003E7D44">
      <w:pPr>
        <w:rPr>
          <w:b/>
        </w:rPr>
      </w:pPr>
    </w:p>
    <w:p w14:paraId="214DDD53" w14:textId="77777777" w:rsidR="003E7D44" w:rsidRDefault="003E7D44" w:rsidP="003E7D44">
      <w:r>
        <w:rPr>
          <w:b/>
        </w:rPr>
        <w:t>[Comments]</w:t>
      </w:r>
      <w:r>
        <w:t>:</w:t>
      </w:r>
    </w:p>
    <w:p w14:paraId="6C7ECF88" w14:textId="52057485" w:rsidR="00CA73C2" w:rsidRDefault="00832238" w:rsidP="003E7D44">
      <w:r>
        <w:t xml:space="preserve">[Rapporteur] </w:t>
      </w:r>
      <w:r w:rsidRPr="00832238">
        <w:t>I guess that is still good to clarify that this procedure applies also to CLTM, so I am plannig to clarify this.</w:t>
      </w:r>
    </w:p>
    <w:p w14:paraId="789D4C97" w14:textId="77777777" w:rsidR="00CA73C2" w:rsidRPr="006201E0" w:rsidRDefault="00CA73C2" w:rsidP="00CA73C2">
      <w:pPr>
        <w:pStyle w:val="Heading1"/>
        <w:rPr>
          <w:rFonts w:eastAsia="DengXian"/>
        </w:rPr>
      </w:pPr>
      <w:r>
        <w:rPr>
          <w:rFonts w:eastAsia="DengXian"/>
        </w:rPr>
        <w:t>N</w:t>
      </w:r>
      <w:r>
        <w:rPr>
          <w:rFonts w:eastAsia="DengXian" w:hint="eastAsia"/>
        </w:rPr>
        <w:t>1</w:t>
      </w:r>
      <w:r>
        <w:rPr>
          <w:rFonts w:eastAsia="DengXian"/>
        </w:rPr>
        <w:t>01</w:t>
      </w:r>
    </w:p>
    <w:tbl>
      <w:tblPr>
        <w:tblStyle w:val="TableGrid"/>
        <w:tblW w:w="5000" w:type="pct"/>
        <w:tblInd w:w="0" w:type="dxa"/>
        <w:tblLook w:val="04A0" w:firstRow="1" w:lastRow="0" w:firstColumn="1" w:lastColumn="0" w:noHBand="0" w:noVBand="1"/>
      </w:tblPr>
      <w:tblGrid>
        <w:gridCol w:w="697"/>
        <w:gridCol w:w="682"/>
        <w:gridCol w:w="787"/>
        <w:gridCol w:w="2280"/>
        <w:gridCol w:w="916"/>
        <w:gridCol w:w="1683"/>
        <w:gridCol w:w="676"/>
        <w:gridCol w:w="805"/>
        <w:gridCol w:w="1105"/>
      </w:tblGrid>
      <w:tr w:rsidR="00CA73C2" w14:paraId="585369F3" w14:textId="77777777" w:rsidTr="00CD2FA5">
        <w:tc>
          <w:tcPr>
            <w:tcW w:w="427" w:type="pct"/>
          </w:tcPr>
          <w:p w14:paraId="45903411" w14:textId="77777777" w:rsidR="00CA73C2" w:rsidRDefault="00CA73C2" w:rsidP="00CD2FA5">
            <w:r>
              <w:t>RIL Id</w:t>
            </w:r>
          </w:p>
        </w:tc>
        <w:tc>
          <w:tcPr>
            <w:tcW w:w="419" w:type="pct"/>
          </w:tcPr>
          <w:p w14:paraId="482A49B7" w14:textId="77777777" w:rsidR="00CA73C2" w:rsidRDefault="00CA73C2" w:rsidP="00CD2FA5">
            <w:r>
              <w:t>WI</w:t>
            </w:r>
          </w:p>
        </w:tc>
        <w:tc>
          <w:tcPr>
            <w:tcW w:w="473" w:type="pct"/>
          </w:tcPr>
          <w:p w14:paraId="195ACDA5" w14:textId="77777777" w:rsidR="00CA73C2" w:rsidRDefault="00CA73C2" w:rsidP="00CD2FA5">
            <w:r>
              <w:t>Class</w:t>
            </w:r>
          </w:p>
        </w:tc>
        <w:tc>
          <w:tcPr>
            <w:tcW w:w="1248" w:type="pct"/>
          </w:tcPr>
          <w:p w14:paraId="4B8FF674" w14:textId="77777777" w:rsidR="00CA73C2" w:rsidRDefault="00CA73C2" w:rsidP="00CD2FA5">
            <w:r>
              <w:t>Title</w:t>
            </w:r>
          </w:p>
        </w:tc>
        <w:tc>
          <w:tcPr>
            <w:tcW w:w="515" w:type="pct"/>
          </w:tcPr>
          <w:p w14:paraId="6CEE8CDD" w14:textId="77777777" w:rsidR="00CA73C2" w:rsidRDefault="00CA73C2" w:rsidP="00CD2FA5">
            <w:r>
              <w:t>Tdoc</w:t>
            </w:r>
          </w:p>
        </w:tc>
        <w:tc>
          <w:tcPr>
            <w:tcW w:w="694" w:type="pct"/>
          </w:tcPr>
          <w:p w14:paraId="169EFA7E" w14:textId="77777777" w:rsidR="00CA73C2" w:rsidRDefault="00CA73C2" w:rsidP="00CD2FA5">
            <w:r>
              <w:t>Delegate</w:t>
            </w:r>
          </w:p>
        </w:tc>
        <w:tc>
          <w:tcPr>
            <w:tcW w:w="440" w:type="pct"/>
          </w:tcPr>
          <w:p w14:paraId="6BFC5F28" w14:textId="77777777" w:rsidR="00CA73C2" w:rsidRDefault="00CA73C2" w:rsidP="00CD2FA5">
            <w:r>
              <w:t>Misc</w:t>
            </w:r>
          </w:p>
        </w:tc>
        <w:tc>
          <w:tcPr>
            <w:tcW w:w="418" w:type="pct"/>
          </w:tcPr>
          <w:p w14:paraId="4BDB61E3" w14:textId="77777777" w:rsidR="00CA73C2" w:rsidRDefault="00CA73C2" w:rsidP="00CD2FA5">
            <w:r>
              <w:t>File version</w:t>
            </w:r>
          </w:p>
        </w:tc>
        <w:tc>
          <w:tcPr>
            <w:tcW w:w="366" w:type="pct"/>
          </w:tcPr>
          <w:p w14:paraId="3A4731EF" w14:textId="77777777" w:rsidR="00CA73C2" w:rsidRDefault="00CA73C2" w:rsidP="00CD2FA5">
            <w:r>
              <w:t>Status</w:t>
            </w:r>
          </w:p>
        </w:tc>
      </w:tr>
      <w:tr w:rsidR="00CA73C2" w14:paraId="519363B8" w14:textId="77777777" w:rsidTr="00CD2FA5">
        <w:tc>
          <w:tcPr>
            <w:tcW w:w="427" w:type="pct"/>
          </w:tcPr>
          <w:p w14:paraId="13147E19" w14:textId="77777777" w:rsidR="00CA73C2" w:rsidRPr="000F4A2F" w:rsidRDefault="00CA73C2" w:rsidP="00CD2FA5">
            <w:pPr>
              <w:rPr>
                <w:rFonts w:eastAsia="DengXian"/>
              </w:rPr>
            </w:pPr>
            <w:r>
              <w:rPr>
                <w:rFonts w:eastAsia="DengXian" w:hint="eastAsia"/>
              </w:rPr>
              <w:t>B111</w:t>
            </w:r>
          </w:p>
        </w:tc>
        <w:tc>
          <w:tcPr>
            <w:tcW w:w="419" w:type="pct"/>
          </w:tcPr>
          <w:p w14:paraId="1436515D" w14:textId="77777777" w:rsidR="00CA73C2" w:rsidRPr="001B60DD" w:rsidRDefault="00CA73C2" w:rsidP="00CD2FA5">
            <w:pPr>
              <w:rPr>
                <w:rFonts w:eastAsia="DengXian"/>
              </w:rPr>
            </w:pPr>
            <w:r w:rsidRPr="005E0519">
              <w:rPr>
                <w:rFonts w:eastAsia="DengXian" w:hint="eastAsia"/>
              </w:rPr>
              <w:t>M</w:t>
            </w:r>
            <w:r w:rsidRPr="005E0519">
              <w:rPr>
                <w:rFonts w:eastAsia="DengXian"/>
              </w:rPr>
              <w:t>OB</w:t>
            </w:r>
          </w:p>
        </w:tc>
        <w:tc>
          <w:tcPr>
            <w:tcW w:w="473" w:type="pct"/>
          </w:tcPr>
          <w:p w14:paraId="02DC0CD1" w14:textId="77777777" w:rsidR="00CA73C2" w:rsidRPr="001B60DD" w:rsidRDefault="00CA73C2" w:rsidP="00CD2FA5">
            <w:pPr>
              <w:rPr>
                <w:rFonts w:eastAsia="DengXian"/>
              </w:rPr>
            </w:pPr>
            <w:r w:rsidRPr="005E0519">
              <w:rPr>
                <w:rFonts w:eastAsia="DengXian" w:hint="eastAsia"/>
              </w:rPr>
              <w:t>1</w:t>
            </w:r>
          </w:p>
        </w:tc>
        <w:tc>
          <w:tcPr>
            <w:tcW w:w="1248" w:type="pct"/>
          </w:tcPr>
          <w:p w14:paraId="4EE471F6" w14:textId="77777777" w:rsidR="00CA73C2" w:rsidRPr="001B60DD" w:rsidRDefault="00CA73C2" w:rsidP="00CD2FA5">
            <w:pPr>
              <w:rPr>
                <w:rFonts w:eastAsia="DengXian"/>
              </w:rPr>
            </w:pPr>
            <w:r>
              <w:rPr>
                <w:rFonts w:eastAsia="DengXian"/>
              </w:rPr>
              <w:t>Reference configuration for Inter-SN SCG LTM</w:t>
            </w:r>
          </w:p>
        </w:tc>
        <w:tc>
          <w:tcPr>
            <w:tcW w:w="515" w:type="pct"/>
          </w:tcPr>
          <w:p w14:paraId="2CF4C183" w14:textId="77777777" w:rsidR="00CA73C2" w:rsidRPr="001B60DD" w:rsidRDefault="00CA73C2" w:rsidP="00CD2FA5">
            <w:pPr>
              <w:rPr>
                <w:rFonts w:eastAsia="DengXian"/>
              </w:rPr>
            </w:pPr>
            <w:r w:rsidRPr="005E0519">
              <w:t>R2-25xxxxx</w:t>
            </w:r>
          </w:p>
        </w:tc>
        <w:tc>
          <w:tcPr>
            <w:tcW w:w="694" w:type="pct"/>
          </w:tcPr>
          <w:p w14:paraId="44B09296" w14:textId="77777777" w:rsidR="00CA73C2" w:rsidRPr="001B60DD" w:rsidRDefault="00CA73C2" w:rsidP="00CD2FA5">
            <w:pPr>
              <w:rPr>
                <w:rFonts w:eastAsia="DengXian"/>
              </w:rPr>
            </w:pPr>
            <w:proofErr w:type="gramStart"/>
            <w:r>
              <w:rPr>
                <w:rFonts w:eastAsia="DengXian"/>
              </w:rPr>
              <w:t>Nokia(</w:t>
            </w:r>
            <w:proofErr w:type="gramEnd"/>
            <w:r>
              <w:rPr>
                <w:rFonts w:eastAsia="DengXian"/>
              </w:rPr>
              <w:t>Srinivasan)</w:t>
            </w:r>
          </w:p>
        </w:tc>
        <w:tc>
          <w:tcPr>
            <w:tcW w:w="440" w:type="pct"/>
          </w:tcPr>
          <w:p w14:paraId="44F44FB8" w14:textId="77777777" w:rsidR="00CA73C2" w:rsidRDefault="00CA73C2" w:rsidP="00CD2FA5"/>
        </w:tc>
        <w:tc>
          <w:tcPr>
            <w:tcW w:w="418" w:type="pct"/>
          </w:tcPr>
          <w:p w14:paraId="6BA32DC4" w14:textId="77777777" w:rsidR="00CA73C2" w:rsidRPr="000F4A2F" w:rsidRDefault="00CA73C2" w:rsidP="00CD2FA5">
            <w:pPr>
              <w:rPr>
                <w:rFonts w:eastAsia="DengXian"/>
              </w:rPr>
            </w:pPr>
            <w:r w:rsidRPr="00D31054">
              <w:t>V0</w:t>
            </w:r>
            <w:r>
              <w:t>17</w:t>
            </w:r>
          </w:p>
        </w:tc>
        <w:tc>
          <w:tcPr>
            <w:tcW w:w="366" w:type="pct"/>
          </w:tcPr>
          <w:p w14:paraId="6E1FB5EE" w14:textId="111A7FF6" w:rsidR="00CA73C2" w:rsidRDefault="002C21F2" w:rsidP="00CD2FA5">
            <w:r>
              <w:t>PropReject</w:t>
            </w:r>
          </w:p>
        </w:tc>
      </w:tr>
    </w:tbl>
    <w:p w14:paraId="1E657837" w14:textId="77777777" w:rsidR="00CA73C2" w:rsidRPr="00427F1E" w:rsidRDefault="00CA73C2" w:rsidP="00CA73C2">
      <w:pPr>
        <w:pStyle w:val="CommentText"/>
        <w:jc w:val="both"/>
        <w:rPr>
          <w:rFonts w:eastAsia="DengXian"/>
        </w:rPr>
      </w:pPr>
      <w:r>
        <w:rPr>
          <w:b/>
        </w:rPr>
        <w:br/>
        <w:t>[Description]</w:t>
      </w:r>
      <w:r>
        <w:t xml:space="preserve">: </w:t>
      </w:r>
    </w:p>
    <w:p w14:paraId="35C19ED0" w14:textId="77777777" w:rsidR="00CA73C2" w:rsidRDefault="00CA73C2" w:rsidP="00CA73C2">
      <w:pPr>
        <w:rPr>
          <w:rFonts w:eastAsia="DengXian"/>
        </w:rPr>
      </w:pPr>
      <w:r>
        <w:rPr>
          <w:rFonts w:eastAsia="DengXian"/>
        </w:rPr>
        <w:t xml:space="preserve">When Inter SN SCG LTM is configured the LTM config is delivered via MN RRC message. In this case RAN2 agreed that the reference configuration and candidate configurations will include all the parameters across both cell group. </w:t>
      </w:r>
      <w:proofErr w:type="gramStart"/>
      <w:r>
        <w:rPr>
          <w:rFonts w:eastAsia="DengXian"/>
        </w:rPr>
        <w:t>However</w:t>
      </w:r>
      <w:proofErr w:type="gramEnd"/>
      <w:r>
        <w:rPr>
          <w:rFonts w:eastAsia="DengXian"/>
        </w:rPr>
        <w:t xml:space="preserve"> the reference configuration definition still indicates it provides common configuration for cell group. This needs to be clarified.</w:t>
      </w:r>
    </w:p>
    <w:p w14:paraId="5FF65A51" w14:textId="77777777" w:rsidR="00CA73C2" w:rsidRDefault="00CA73C2" w:rsidP="00CA73C2">
      <w:pPr>
        <w:pStyle w:val="CommentText"/>
        <w:rPr>
          <w:rFonts w:eastAsia="DengXian"/>
        </w:rPr>
      </w:pPr>
      <w:r>
        <w:rPr>
          <w:b/>
        </w:rPr>
        <w:t>[Proposed Change]</w:t>
      </w:r>
      <w:r>
        <w:t xml:space="preserve">: </w:t>
      </w:r>
      <w:proofErr w:type="gramStart"/>
      <w:r>
        <w:t>( Highlighted</w:t>
      </w:r>
      <w:proofErr w:type="gramEnd"/>
      <w:r>
        <w:t xml:space="preserve"> in yellow).</w:t>
      </w:r>
    </w:p>
    <w:p w14:paraId="08F3BD94" w14:textId="77777777" w:rsidR="00CA73C2" w:rsidRPr="00EE6E73" w:rsidRDefault="00CA73C2" w:rsidP="00CA73C2">
      <w:bookmarkStart w:id="191" w:name="_Toc193446350"/>
      <w:bookmarkStart w:id="192" w:name="_Toc193452155"/>
      <w:bookmarkStart w:id="193" w:name="_Toc193463427"/>
      <w:bookmarkStart w:id="194" w:name="_Toc201295714"/>
      <w:bookmarkStart w:id="195" w:name="MCCQCTEMPBM_00000434"/>
      <w:r w:rsidRPr="00EE6E73">
        <w:t>–</w:t>
      </w:r>
      <w:r w:rsidRPr="00EE6E73">
        <w:tab/>
      </w:r>
      <w:r w:rsidRPr="00EE6E73">
        <w:rPr>
          <w:i/>
        </w:rPr>
        <w:t>ReferenceConfiguration</w:t>
      </w:r>
      <w:bookmarkEnd w:id="191"/>
      <w:bookmarkEnd w:id="192"/>
      <w:bookmarkEnd w:id="193"/>
      <w:bookmarkEnd w:id="194"/>
    </w:p>
    <w:bookmarkEnd w:id="195"/>
    <w:p w14:paraId="09BC9CAD" w14:textId="77777777" w:rsidR="00CA73C2" w:rsidRPr="00EE6E73" w:rsidRDefault="00CA73C2" w:rsidP="00CA73C2">
      <w:r w:rsidRPr="00EE6E73">
        <w:lastRenderedPageBreak/>
        <w:t xml:space="preserve">The IE </w:t>
      </w:r>
      <w:r w:rsidRPr="00EE6E73">
        <w:rPr>
          <w:i/>
        </w:rPr>
        <w:t>ReferenceConfiguration</w:t>
      </w:r>
      <w:r w:rsidRPr="00EE6E73">
        <w:t xml:space="preserve"> is used provide a configuration that is common, within the same cell group, to all configured non-complete candidate configurations</w:t>
      </w:r>
      <w:r>
        <w:t xml:space="preserve"> </w:t>
      </w:r>
      <w:r w:rsidRPr="0036592A">
        <w:rPr>
          <w:highlight w:val="yellow"/>
        </w:rPr>
        <w:t>if included in the LTM Config IE within LTM-Config-NRDC. If the reference configuration is included for LTM-Config-NRDC this IE is used to provide configuration that is common across bothe cell groups, to all configured non-complete candidate configurations.</w:t>
      </w:r>
    </w:p>
    <w:p w14:paraId="23D35E62" w14:textId="77777777" w:rsidR="00CA73C2" w:rsidRPr="00EE6E73" w:rsidRDefault="00CA73C2" w:rsidP="00CA73C2">
      <w:pPr>
        <w:pStyle w:val="TH"/>
      </w:pPr>
      <w:r w:rsidRPr="00EE6E73">
        <w:rPr>
          <w:i/>
        </w:rPr>
        <w:t>ReferenceConfiguration</w:t>
      </w:r>
      <w:r w:rsidRPr="00EE6E73">
        <w:t xml:space="preserve"> information element</w:t>
      </w:r>
    </w:p>
    <w:p w14:paraId="7ED89EA7" w14:textId="77777777" w:rsidR="00CA73C2" w:rsidRPr="00EE6E73" w:rsidRDefault="00CA73C2" w:rsidP="00CA73C2">
      <w:pPr>
        <w:pStyle w:val="PL"/>
        <w:rPr>
          <w:color w:val="808080"/>
        </w:rPr>
      </w:pPr>
      <w:r w:rsidRPr="00EE6E73">
        <w:rPr>
          <w:color w:val="808080"/>
        </w:rPr>
        <w:t>-- ASN1START</w:t>
      </w:r>
    </w:p>
    <w:p w14:paraId="574B70B1" w14:textId="77777777" w:rsidR="00CA73C2" w:rsidRPr="00EE6E73" w:rsidRDefault="00CA73C2" w:rsidP="00CA73C2">
      <w:pPr>
        <w:pStyle w:val="PL"/>
        <w:rPr>
          <w:color w:val="808080"/>
        </w:rPr>
      </w:pPr>
      <w:r w:rsidRPr="00EE6E73">
        <w:rPr>
          <w:color w:val="808080"/>
        </w:rPr>
        <w:t>-- TAG-REFERENCECONFIGURATION-START</w:t>
      </w:r>
    </w:p>
    <w:p w14:paraId="042F1218" w14:textId="77777777" w:rsidR="00CA73C2" w:rsidRPr="00EE6E73" w:rsidRDefault="00CA73C2" w:rsidP="00CA73C2">
      <w:pPr>
        <w:pStyle w:val="PL"/>
      </w:pPr>
    </w:p>
    <w:p w14:paraId="1CD5C364" w14:textId="77777777" w:rsidR="00CA73C2" w:rsidRPr="00EE6E73" w:rsidRDefault="00CA73C2" w:rsidP="00CA73C2">
      <w:pPr>
        <w:pStyle w:val="PL"/>
      </w:pPr>
      <w:r w:rsidRPr="00EE6E73">
        <w:t>ReferenceConfiguration-r</w:t>
      </w:r>
      <w:proofErr w:type="gramStart"/>
      <w:r w:rsidRPr="00EE6E73">
        <w:t>18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w:t>
      </w:r>
    </w:p>
    <w:p w14:paraId="4FB58E4C" w14:textId="77777777" w:rsidR="00CA73C2" w:rsidRPr="00EE6E73" w:rsidRDefault="00CA73C2" w:rsidP="00CA73C2">
      <w:pPr>
        <w:pStyle w:val="PL"/>
      </w:pPr>
    </w:p>
    <w:p w14:paraId="0320D194" w14:textId="77777777" w:rsidR="00CA73C2" w:rsidRPr="00EE6E73" w:rsidRDefault="00CA73C2" w:rsidP="00CA73C2">
      <w:pPr>
        <w:pStyle w:val="PL"/>
        <w:rPr>
          <w:color w:val="808080"/>
        </w:rPr>
      </w:pPr>
      <w:r w:rsidRPr="00EE6E73">
        <w:rPr>
          <w:color w:val="808080"/>
        </w:rPr>
        <w:t>-- TAG-REFERENCECONFIGURATION-STOP</w:t>
      </w:r>
    </w:p>
    <w:p w14:paraId="1D14D7AF" w14:textId="77777777" w:rsidR="00CA73C2" w:rsidRPr="00EE6E73" w:rsidRDefault="00CA73C2" w:rsidP="00CA73C2">
      <w:pPr>
        <w:pStyle w:val="PL"/>
        <w:rPr>
          <w:color w:val="808080"/>
        </w:rPr>
      </w:pPr>
      <w:r w:rsidRPr="00EE6E73">
        <w:rPr>
          <w:color w:val="808080"/>
        </w:rPr>
        <w:t>-- ASN1STOP</w:t>
      </w:r>
    </w:p>
    <w:p w14:paraId="43A321E7" w14:textId="77777777" w:rsidR="00CA73C2" w:rsidRPr="00EE6E73" w:rsidRDefault="00CA73C2" w:rsidP="00CA73C2"/>
    <w:p w14:paraId="6FE9D3DC" w14:textId="77777777" w:rsidR="00CD4280" w:rsidRDefault="00CD4280" w:rsidP="00CD4280">
      <w:r>
        <w:rPr>
          <w:b/>
        </w:rPr>
        <w:t>[Comments]</w:t>
      </w:r>
      <w:r>
        <w:t>:</w:t>
      </w:r>
    </w:p>
    <w:p w14:paraId="508E3E8D" w14:textId="2849767B" w:rsidR="00832238" w:rsidRDefault="00832238" w:rsidP="00CD4280">
      <w:r>
        <w:t xml:space="preserve">[Rapporteur] </w:t>
      </w:r>
      <w:r w:rsidRPr="00832238">
        <w:t xml:space="preserve">In the last meeting we have just agreed that there is no limitation in how the reference configuration is provided by the UE. On top of this, I would say that current statement is still correct as it </w:t>
      </w:r>
      <w:proofErr w:type="gramStart"/>
      <w:r w:rsidRPr="00832238">
        <w:t>clarify</w:t>
      </w:r>
      <w:proofErr w:type="gramEnd"/>
      <w:r w:rsidRPr="00832238">
        <w:t xml:space="preserve"> that the reference configuration is common to all the LTM candidate configuration within a cell group, which is </w:t>
      </w:r>
      <w:proofErr w:type="gramStart"/>
      <w:r w:rsidRPr="00832238">
        <w:t>actually true</w:t>
      </w:r>
      <w:proofErr w:type="gramEnd"/>
      <w:r w:rsidRPr="00832238">
        <w:t>.</w:t>
      </w:r>
    </w:p>
    <w:p w14:paraId="78718DF6" w14:textId="3654069B" w:rsidR="00CD4280" w:rsidRDefault="00CD4280" w:rsidP="00CD4280">
      <w:r>
        <w:t>[Huawei] Even in Rel-18, this description is unclear, and which one to use for which candidate configuration should be covered by procedure text. Could be reworded:</w:t>
      </w:r>
    </w:p>
    <w:p w14:paraId="37601DEA" w14:textId="77777777" w:rsidR="00CD4280" w:rsidRPr="00EE6E73" w:rsidRDefault="00CD4280" w:rsidP="00CD4280">
      <w:r w:rsidRPr="00EE6E73">
        <w:t xml:space="preserve">The IE </w:t>
      </w:r>
      <w:r w:rsidRPr="00EE6E73">
        <w:rPr>
          <w:i/>
        </w:rPr>
        <w:t>ReferenceConfiguration</w:t>
      </w:r>
      <w:r w:rsidRPr="00EE6E73">
        <w:t xml:space="preserve"> is used provide a configuration that is </w:t>
      </w:r>
      <w:ins w:id="196" w:author="Huawei (David Lecompte)" w:date="2025-10-02T10:21:00Z">
        <w:r>
          <w:t xml:space="preserve">used for a set of </w:t>
        </w:r>
      </w:ins>
      <w:del w:id="197" w:author="Huawei (David Lecompte)" w:date="2025-10-02T10:21:00Z">
        <w:r w:rsidRPr="00EE6E73" w:rsidDel="00C710FD">
          <w:delText xml:space="preserve">common, </w:delText>
        </w:r>
      </w:del>
      <w:del w:id="198" w:author="Huawei (David Lecompte)" w:date="2025-10-02T10:16:00Z">
        <w:r w:rsidRPr="00EE6E73" w:rsidDel="00C710FD">
          <w:delText>within the same cell group,</w:delText>
        </w:r>
      </w:del>
      <w:del w:id="199" w:author="Huawei (David Lecompte)" w:date="2025-10-02T10:21:00Z">
        <w:r w:rsidRPr="00EE6E73" w:rsidDel="00C710FD">
          <w:delText xml:space="preserve"> to all </w:delText>
        </w:r>
      </w:del>
      <w:del w:id="200" w:author="Huawei (David Lecompte)" w:date="2025-10-02T10:16:00Z">
        <w:r w:rsidRPr="00EE6E73" w:rsidDel="00C710FD">
          <w:delText xml:space="preserve">configured </w:delText>
        </w:r>
      </w:del>
      <w:r w:rsidRPr="00EE6E73">
        <w:t>non-complete candidate configurations.</w:t>
      </w:r>
    </w:p>
    <w:p w14:paraId="2A221571" w14:textId="77777777" w:rsidR="00CA73C2" w:rsidRDefault="00CA73C2" w:rsidP="003E7D44"/>
    <w:p w14:paraId="5AF98E12" w14:textId="77777777" w:rsidR="003E7D44" w:rsidRDefault="003E7D44" w:rsidP="003E7D44">
      <w:pPr>
        <w:pStyle w:val="Heading1"/>
      </w:pPr>
      <w:r>
        <w:t>Z164</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r>
              <w:t>Tdoc</w:t>
            </w:r>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r>
              <w:t>Misc</w:t>
            </w:r>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789EE26F" w14:textId="77777777" w:rsidR="003E7D44" w:rsidRPr="001B60DD" w:rsidRDefault="003E7D44" w:rsidP="00AE6845">
            <w:pPr>
              <w:rPr>
                <w:rFonts w:eastAsia="DengXian"/>
              </w:rPr>
            </w:pPr>
            <w:r>
              <w:rPr>
                <w:rFonts w:eastAsia="DengXian" w:hint="eastAsia"/>
              </w:rPr>
              <w:t>1</w:t>
            </w:r>
          </w:p>
        </w:tc>
        <w:tc>
          <w:tcPr>
            <w:tcW w:w="1253" w:type="pct"/>
          </w:tcPr>
          <w:p w14:paraId="0261A7DA" w14:textId="77777777" w:rsidR="003E7D44" w:rsidRPr="001B60DD" w:rsidRDefault="003E7D44" w:rsidP="00AE6845">
            <w:pPr>
              <w:rPr>
                <w:rFonts w:eastAsia="DengXian"/>
              </w:rPr>
            </w:pPr>
            <w:r>
              <w:rPr>
                <w:rFonts w:eastAsia="DengXian"/>
              </w:rPr>
              <w:t xml:space="preserve">Clarification on </w:t>
            </w:r>
            <w:r w:rsidRPr="006A33C6">
              <w:rPr>
                <w:rFonts w:eastAsia="DengXian"/>
              </w:rPr>
              <w:t>reportType</w:t>
            </w:r>
          </w:p>
        </w:tc>
        <w:tc>
          <w:tcPr>
            <w:tcW w:w="520" w:type="pct"/>
          </w:tcPr>
          <w:p w14:paraId="7770FC7B" w14:textId="77777777" w:rsidR="003E7D44" w:rsidRPr="001B60DD" w:rsidRDefault="003E7D44" w:rsidP="00AE6845">
            <w:pPr>
              <w:rPr>
                <w:rFonts w:eastAsia="DengXian"/>
              </w:rPr>
            </w:pPr>
          </w:p>
        </w:tc>
        <w:tc>
          <w:tcPr>
            <w:tcW w:w="699" w:type="pct"/>
          </w:tcPr>
          <w:p w14:paraId="4492F3E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5C5108F5" w:rsidR="003E7D44" w:rsidRDefault="002C21F2" w:rsidP="00AE6845">
            <w:r>
              <w:t>PropAgree</w:t>
            </w:r>
          </w:p>
        </w:tc>
      </w:tr>
    </w:tbl>
    <w:p w14:paraId="1F53BC83" w14:textId="77777777" w:rsidR="003E7D44" w:rsidRDefault="003E7D44" w:rsidP="003E7D44">
      <w:pPr>
        <w:pStyle w:val="CommentText"/>
      </w:pPr>
      <w:r>
        <w:rPr>
          <w:b/>
        </w:rPr>
        <w:br/>
        <w:t>[Description]</w:t>
      </w:r>
      <w:r>
        <w:t xml:space="preserve">: The </w:t>
      </w:r>
      <w:r w:rsidRPr="00560934">
        <w:t>condTriggerConfig</w:t>
      </w:r>
      <w:r>
        <w:t xml:space="preserve"> can also be used for CLTM configuration.</w:t>
      </w:r>
    </w:p>
    <w:p w14:paraId="6A73A93B"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CommentText"/>
      </w:pPr>
      <w:r>
        <w:rPr>
          <w:b/>
        </w:rPr>
        <w:t>[Proposed Change]</w:t>
      </w:r>
      <w:r>
        <w:t>: To add the CLTM case.</w:t>
      </w:r>
    </w:p>
    <w:p w14:paraId="3D31A64E" w14:textId="77777777" w:rsidR="003E7D44" w:rsidRPr="00EE6E73" w:rsidRDefault="003E7D44" w:rsidP="003E7D44">
      <w:pPr>
        <w:pStyle w:val="TAL"/>
        <w:rPr>
          <w:b/>
          <w:i/>
          <w:lang w:eastAsia="sv-SE"/>
        </w:rPr>
      </w:pPr>
      <w:r w:rsidRPr="00EE6E73">
        <w:rPr>
          <w:b/>
          <w:i/>
          <w:lang w:eastAsia="sv-SE"/>
        </w:rPr>
        <w:t>reportType</w:t>
      </w:r>
    </w:p>
    <w:p w14:paraId="34C5CF2F" w14:textId="77777777" w:rsidR="003E7D44" w:rsidRDefault="003E7D44" w:rsidP="003E7D44">
      <w:pPr>
        <w:pStyle w:val="CommentText"/>
      </w:pPr>
      <w:r w:rsidRPr="00EE6E73">
        <w:rPr>
          <w:lang w:eastAsia="sv-SE"/>
        </w:rPr>
        <w:t xml:space="preserve">Type of the configured measurement report. In MR-DC,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201"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t>[Comments]</w:t>
      </w:r>
      <w:r>
        <w:t>:</w:t>
      </w:r>
    </w:p>
    <w:p w14:paraId="2C3F0426" w14:textId="77777777" w:rsidR="003E7D44" w:rsidRDefault="003E7D44" w:rsidP="003E7D44">
      <w:pPr>
        <w:rPr>
          <w:ins w:id="202" w:author="ZTE" w:date="2025-09-23T19:30:00Z"/>
          <w:rFonts w:eastAsia="DengXian"/>
        </w:rPr>
      </w:pPr>
    </w:p>
    <w:p w14:paraId="654420AB" w14:textId="77777777" w:rsidR="00FA7302" w:rsidRPr="00FA7302" w:rsidRDefault="00FA7302" w:rsidP="00500863">
      <w:pPr>
        <w:rPr>
          <w:rFonts w:eastAsia="DengXian"/>
        </w:rPr>
      </w:pPr>
    </w:p>
    <w:p w14:paraId="2A86C16B" w14:textId="1DB0F485" w:rsidR="00FA7302" w:rsidRPr="00977C0F" w:rsidRDefault="00FA7302" w:rsidP="00FA7302">
      <w:pPr>
        <w:pStyle w:val="Heading1"/>
        <w:rPr>
          <w:rFonts w:eastAsia="DengXian"/>
        </w:rPr>
      </w:pPr>
      <w:r>
        <w:rPr>
          <w:rFonts w:eastAsia="DengXian" w:hint="eastAsia"/>
        </w:rPr>
        <w:lastRenderedPageBreak/>
        <w:t>C164</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r>
              <w:t>Tdoc</w:t>
            </w:r>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r>
              <w:t>Misc</w:t>
            </w:r>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DengXian"/>
              </w:rPr>
            </w:pPr>
            <w:r>
              <w:rPr>
                <w:rFonts w:eastAsia="DengXian" w:hint="eastAsia"/>
              </w:rPr>
              <w:t>C</w:t>
            </w:r>
            <w:r w:rsidR="00EE188D">
              <w:rPr>
                <w:rFonts w:eastAsia="DengXian" w:hint="eastAsia"/>
              </w:rPr>
              <w:t>164</w:t>
            </w:r>
          </w:p>
        </w:tc>
        <w:tc>
          <w:tcPr>
            <w:tcW w:w="425" w:type="pct"/>
          </w:tcPr>
          <w:p w14:paraId="17F68C0A" w14:textId="77777777" w:rsidR="00FA7302" w:rsidRPr="001B60DD" w:rsidRDefault="00FA7302" w:rsidP="00AE6845">
            <w:pPr>
              <w:rPr>
                <w:rFonts w:eastAsia="DengXian"/>
              </w:rPr>
            </w:pPr>
            <w:r>
              <w:rPr>
                <w:rFonts w:eastAsia="DengXian"/>
              </w:rPr>
              <w:t>MOB</w:t>
            </w:r>
          </w:p>
        </w:tc>
        <w:tc>
          <w:tcPr>
            <w:tcW w:w="479" w:type="pct"/>
          </w:tcPr>
          <w:p w14:paraId="6867183F" w14:textId="77777777" w:rsidR="00FA7302" w:rsidRPr="001B60DD" w:rsidRDefault="00FA7302" w:rsidP="00AE6845">
            <w:pPr>
              <w:rPr>
                <w:rFonts w:eastAsia="DengXian"/>
              </w:rPr>
            </w:pPr>
            <w:r>
              <w:rPr>
                <w:rFonts w:eastAsia="DengXian" w:hint="eastAsia"/>
              </w:rPr>
              <w:t>1</w:t>
            </w:r>
          </w:p>
        </w:tc>
        <w:tc>
          <w:tcPr>
            <w:tcW w:w="1253" w:type="pct"/>
          </w:tcPr>
          <w:p w14:paraId="561A2711" w14:textId="5AF6A3B1" w:rsidR="00FA7302" w:rsidRPr="001B60DD" w:rsidRDefault="007E68F2" w:rsidP="00AE6845">
            <w:pPr>
              <w:rPr>
                <w:rFonts w:eastAsia="DengXian"/>
              </w:rPr>
            </w:pPr>
            <w:r w:rsidRPr="007E68F2">
              <w:rPr>
                <w:rFonts w:eastAsia="DengXian"/>
              </w:rPr>
              <w:t>Suffix</w:t>
            </w:r>
            <w:r>
              <w:rPr>
                <w:rFonts w:eastAsia="DengXian" w:hint="eastAsia"/>
              </w:rPr>
              <w:t xml:space="preserve"> </w:t>
            </w:r>
            <w:r>
              <w:rPr>
                <w:rFonts w:eastAsia="DengXian"/>
              </w:rPr>
              <w:t>“</w:t>
            </w:r>
            <w:r>
              <w:rPr>
                <w:rFonts w:eastAsia="DengXian" w:hint="eastAsia"/>
              </w:rPr>
              <w:t>-r19</w:t>
            </w:r>
            <w:r>
              <w:rPr>
                <w:rFonts w:eastAsia="DengXian"/>
              </w:rPr>
              <w:t>”</w:t>
            </w:r>
            <w:r>
              <w:rPr>
                <w:rFonts w:eastAsia="DengXian" w:hint="eastAsia"/>
              </w:rPr>
              <w:t xml:space="preserve"> should be used instead of </w:t>
            </w:r>
            <w:r>
              <w:rPr>
                <w:rFonts w:eastAsia="DengXian"/>
              </w:rPr>
              <w:t>“”</w:t>
            </w:r>
            <w:r>
              <w:rPr>
                <w:rFonts w:eastAsia="DengXian" w:hint="eastAsia"/>
              </w:rPr>
              <w:t xml:space="preserve"> for the </w:t>
            </w:r>
            <w:r w:rsidRPr="001068BA">
              <w:rPr>
                <w:rFonts w:eastAsia="DengXian"/>
              </w:rPr>
              <w:t>ReportInterval-v19xy</w:t>
            </w:r>
          </w:p>
        </w:tc>
        <w:tc>
          <w:tcPr>
            <w:tcW w:w="520" w:type="pct"/>
          </w:tcPr>
          <w:p w14:paraId="44598C85" w14:textId="77777777" w:rsidR="00FA7302" w:rsidRPr="002931E3" w:rsidRDefault="00FA7302" w:rsidP="00AE6845">
            <w:pPr>
              <w:rPr>
                <w:rFonts w:eastAsia="DengXian"/>
              </w:rPr>
            </w:pPr>
          </w:p>
        </w:tc>
        <w:tc>
          <w:tcPr>
            <w:tcW w:w="699" w:type="pct"/>
          </w:tcPr>
          <w:p w14:paraId="3A709FE3" w14:textId="77777777" w:rsidR="00FA7302" w:rsidRDefault="00FA7302" w:rsidP="00AE6845">
            <w:pPr>
              <w:rPr>
                <w:rFonts w:eastAsia="DengXian"/>
              </w:rPr>
            </w:pPr>
            <w:r>
              <w:rPr>
                <w:rFonts w:eastAsia="DengXian" w:hint="eastAsia"/>
              </w:rPr>
              <w:t>Rui</w:t>
            </w:r>
          </w:p>
          <w:p w14:paraId="0DB28B94" w14:textId="77777777" w:rsidR="00FA7302" w:rsidRPr="001B60DD" w:rsidRDefault="00FA7302" w:rsidP="00AE6845">
            <w:pPr>
              <w:rPr>
                <w:rFonts w:eastAsia="DengXian"/>
              </w:rPr>
            </w:pPr>
            <w:r>
              <w:rPr>
                <w:rFonts w:eastAsia="DengXian"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DengXian"/>
              </w:rPr>
            </w:pPr>
            <w:r>
              <w:rPr>
                <w:rFonts w:eastAsia="DengXian" w:hint="eastAsia"/>
              </w:rPr>
              <w:t>V005</w:t>
            </w:r>
          </w:p>
        </w:tc>
        <w:tc>
          <w:tcPr>
            <w:tcW w:w="365" w:type="pct"/>
          </w:tcPr>
          <w:p w14:paraId="07867753" w14:textId="555E26B8" w:rsidR="00FA7302" w:rsidRDefault="00841241" w:rsidP="00AE6845">
            <w:r>
              <w:t>PropAgree</w:t>
            </w:r>
          </w:p>
        </w:tc>
      </w:tr>
    </w:tbl>
    <w:p w14:paraId="275CC759" w14:textId="77777777" w:rsidR="00FA7302" w:rsidRDefault="00FA7302" w:rsidP="00FA7302">
      <w:pPr>
        <w:pStyle w:val="CommentText"/>
      </w:pPr>
      <w:r>
        <w:rPr>
          <w:b/>
        </w:rPr>
        <w:br/>
        <w:t>[Description]</w:t>
      </w:r>
      <w:r>
        <w:t>:</w:t>
      </w:r>
      <w:r>
        <w:rPr>
          <w:rFonts w:eastAsia="DengXian" w:hint="eastAsia"/>
        </w:rPr>
        <w:t xml:space="preserve"> </w:t>
      </w:r>
    </w:p>
    <w:p w14:paraId="2D587C12" w14:textId="459C94AD" w:rsidR="00FA7302" w:rsidRDefault="00E40521" w:rsidP="00FA7302">
      <w:pPr>
        <w:pStyle w:val="CommentText"/>
        <w:rPr>
          <w:rFonts w:eastAsia="DengXian"/>
        </w:rPr>
      </w:pPr>
      <w:r>
        <w:rPr>
          <w:rFonts w:eastAsia="DengXian" w:hint="eastAsia"/>
        </w:rPr>
        <w:t xml:space="preserve">As </w:t>
      </w:r>
      <w:r w:rsidRPr="001068BA">
        <w:rPr>
          <w:rFonts w:eastAsia="DengXian"/>
        </w:rPr>
        <w:t>ReportInterval-v19xy</w:t>
      </w:r>
      <w:r>
        <w:rPr>
          <w:rFonts w:eastAsia="DengXian" w:hint="eastAsia"/>
        </w:rPr>
        <w:t xml:space="preserve"> includes all the values in the legacy </w:t>
      </w:r>
      <w:r w:rsidRPr="00E40521">
        <w:rPr>
          <w:rFonts w:eastAsia="DengXian"/>
        </w:rPr>
        <w:t>ReportInterval</w:t>
      </w:r>
      <w:r>
        <w:rPr>
          <w:rFonts w:eastAsia="DengXian" w:hint="eastAsia"/>
        </w:rPr>
        <w:t>,</w:t>
      </w:r>
      <w:r w:rsidRPr="00E40521">
        <w:t xml:space="preserve"> </w:t>
      </w:r>
      <w:r w:rsidRPr="00E40521">
        <w:rPr>
          <w:rFonts w:eastAsia="DengXian"/>
        </w:rPr>
        <w:t>Suffix “-r19” should be used instead of “” for the ReportInterval-v19xy</w:t>
      </w:r>
    </w:p>
    <w:p w14:paraId="369C971B" w14:textId="77777777" w:rsidR="00FA7302" w:rsidRPr="00320952" w:rsidRDefault="00FA7302" w:rsidP="00FA7302">
      <w:pPr>
        <w:pStyle w:val="CommentText"/>
        <w:rPr>
          <w:rFonts w:eastAsia="DengXian"/>
        </w:rPr>
      </w:pPr>
      <w:r>
        <w:rPr>
          <w:rFonts w:eastAsia="DengXian" w:hint="eastAsia"/>
        </w:rPr>
        <w:t>.</w:t>
      </w:r>
    </w:p>
    <w:p w14:paraId="305DB51C" w14:textId="77777777" w:rsidR="00FA7302" w:rsidRDefault="00FA7302" w:rsidP="00FA7302">
      <w:pPr>
        <w:pStyle w:val="CommentText"/>
        <w:rPr>
          <w:rFonts w:eastAsia="DengXian"/>
        </w:rPr>
      </w:pPr>
      <w:r>
        <w:rPr>
          <w:b/>
        </w:rPr>
        <w:t>[Proposed Change]</w:t>
      </w:r>
      <w:r>
        <w:t xml:space="preserve">: </w:t>
      </w:r>
    </w:p>
    <w:p w14:paraId="2D91F5D8" w14:textId="77777777" w:rsidR="00B33B1E" w:rsidRPr="00EE6E73" w:rsidRDefault="00B33B1E" w:rsidP="00B33B1E">
      <w:pPr>
        <w:pStyle w:val="TH"/>
      </w:pPr>
      <w:r w:rsidRPr="00EE6E73">
        <w:rPr>
          <w:bCs/>
          <w:i/>
          <w:iCs/>
        </w:rPr>
        <w:t xml:space="preserve">ReportInterval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gramStart"/>
      <w:r w:rsidRPr="00EE6E73">
        <w:t>ReportInterval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w:t>
      </w:r>
      <w:proofErr w:type="gramStart"/>
      <w:r w:rsidRPr="001068BA">
        <w:t>30 }</w:t>
      </w:r>
      <w:proofErr w:type="gramEnd"/>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DengXian"/>
        </w:rPr>
        <w:t>ReportInterval-</w:t>
      </w:r>
      <w:r w:rsidRPr="00B33B1E">
        <w:rPr>
          <w:rFonts w:eastAsia="DengXian"/>
          <w:strike/>
          <w:color w:val="FF0000"/>
        </w:rPr>
        <w:t>v19xy</w:t>
      </w:r>
      <w:r w:rsidRPr="00B33B1E">
        <w:rPr>
          <w:rFonts w:eastAsia="DengXian" w:hint="eastAsia"/>
          <w:color w:val="FF0000"/>
          <w:lang w:eastAsia="zh-CN"/>
        </w:rPr>
        <w:t>r</w:t>
      </w:r>
      <w:proofErr w:type="gramStart"/>
      <w:r w:rsidRPr="00B33B1E">
        <w:rPr>
          <w:rFonts w:eastAsia="DengXian" w:hint="eastAsia"/>
          <w:color w:val="FF0000"/>
          <w:lang w:eastAsia="zh-CN"/>
        </w:rPr>
        <w:t>19</w:t>
      </w:r>
      <w:r w:rsidRPr="001068BA">
        <w:rPr>
          <w:rFonts w:eastAsia="DengXian"/>
        </w:rPr>
        <w:t xml:space="preserve"> ::=</w:t>
      </w:r>
      <w:proofErr w:type="gramEnd"/>
      <w:r w:rsidRPr="001068BA">
        <w:rPr>
          <w:rFonts w:eastAsia="DengXian"/>
        </w:rPr>
        <w:t xml:space="preserve">              ENUMERATED </w:t>
      </w:r>
      <w:r w:rsidRPr="001068BA">
        <w:t>{ms20, ms60, ms120, ms240, ms480, ms640, ms1024, ms2048, ms5120, ms10240, ms20480, ms40960,</w:t>
      </w:r>
    </w:p>
    <w:p w14:paraId="4B57A280" w14:textId="77777777" w:rsidR="00B33B1E" w:rsidRPr="006201E0" w:rsidRDefault="00B33B1E" w:rsidP="00B33B1E">
      <w:pPr>
        <w:pStyle w:val="PL"/>
        <w:rPr>
          <w:lang w:val="nb-NO"/>
        </w:rPr>
      </w:pPr>
      <w:r w:rsidRPr="001068BA">
        <w:t xml:space="preserve">                                                    </w:t>
      </w:r>
      <w:r w:rsidRPr="006201E0">
        <w:rPr>
          <w:lang w:val="nb-NO"/>
        </w:rPr>
        <w:t>min</w:t>
      </w:r>
      <w:proofErr w:type="gramStart"/>
      <w:r w:rsidRPr="006201E0">
        <w:rPr>
          <w:lang w:val="nb-NO"/>
        </w:rPr>
        <w:t>1,min</w:t>
      </w:r>
      <w:proofErr w:type="gramEnd"/>
      <w:r w:rsidRPr="006201E0">
        <w:rPr>
          <w:lang w:val="nb-NO"/>
        </w:rPr>
        <w:t>6, min12, min</w:t>
      </w:r>
      <w:proofErr w:type="gramStart"/>
      <w:r w:rsidRPr="006201E0">
        <w:rPr>
          <w:lang w:val="nb-NO"/>
        </w:rPr>
        <w:t>30 }</w:t>
      </w:r>
      <w:proofErr w:type="gramEnd"/>
    </w:p>
    <w:p w14:paraId="7C01F42B" w14:textId="77777777" w:rsidR="00B33B1E" w:rsidRPr="006201E0" w:rsidRDefault="00B33B1E" w:rsidP="00B33B1E">
      <w:pPr>
        <w:pStyle w:val="PL"/>
        <w:rPr>
          <w:lang w:val="nb-NO"/>
        </w:rPr>
      </w:pPr>
    </w:p>
    <w:p w14:paraId="7201167F" w14:textId="77777777" w:rsidR="00B33B1E" w:rsidRPr="006201E0" w:rsidRDefault="00B33B1E" w:rsidP="00B33B1E">
      <w:pPr>
        <w:pStyle w:val="PL"/>
        <w:rPr>
          <w:color w:val="808080"/>
          <w:lang w:val="nb-NO"/>
        </w:rPr>
      </w:pPr>
      <w:r w:rsidRPr="006201E0">
        <w:rPr>
          <w:color w:val="808080"/>
          <w:lang w:val="nb-NO"/>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DengXian"/>
        </w:rPr>
      </w:pPr>
    </w:p>
    <w:p w14:paraId="2A29AA0D" w14:textId="77777777" w:rsidR="00FA7302" w:rsidRPr="00F876D1" w:rsidRDefault="00FA7302" w:rsidP="00FA7302">
      <w:pPr>
        <w:pStyle w:val="CommentText"/>
        <w:rPr>
          <w:rFonts w:eastAsia="DengXian"/>
        </w:rPr>
      </w:pPr>
    </w:p>
    <w:p w14:paraId="1B6D6F9E" w14:textId="77777777" w:rsidR="00FA7302" w:rsidRDefault="00FA7302" w:rsidP="00FA7302">
      <w:pPr>
        <w:rPr>
          <w:rFonts w:eastAsia="DengXian"/>
        </w:rPr>
      </w:pPr>
      <w:r>
        <w:rPr>
          <w:b/>
        </w:rPr>
        <w:t>[Comments]</w:t>
      </w:r>
      <w:r>
        <w:t>:</w:t>
      </w:r>
    </w:p>
    <w:p w14:paraId="4C988782" w14:textId="77777777" w:rsidR="001C2409" w:rsidRDefault="001C2409" w:rsidP="001C2409">
      <w:pPr>
        <w:rPr>
          <w:rFonts w:eastAsia="DengXian"/>
        </w:rPr>
      </w:pPr>
      <w:r>
        <w:rPr>
          <w:rFonts w:eastAsia="DengXian"/>
        </w:rPr>
        <w:t xml:space="preserve">[Huawei] ReportInterval is used in 4 IEs: ReportConfigInterRAT, ReportConfigNR, ReportConfigNR-SL and SL-ReportConfigList, but ReportInterval-r19 is used only in LTM-CSI-ReportConfig, and there is no place where ReportInterval-r19 </w:t>
      </w:r>
      <w:proofErr w:type="gramStart"/>
      <w:r>
        <w:rPr>
          <w:rFonts w:eastAsia="DengXian"/>
        </w:rPr>
        <w:t>actually replaces</w:t>
      </w:r>
      <w:proofErr w:type="gramEnd"/>
      <w:r>
        <w:rPr>
          <w:rFonts w:eastAsia="DengXian"/>
        </w:rPr>
        <w:t xml:space="preserve"> ReportInterval, as should be the case if this name is used according to A.3.1.2:</w:t>
      </w:r>
    </w:p>
    <w:p w14:paraId="1293683C" w14:textId="77777777" w:rsidR="001C2409" w:rsidRDefault="001C2409" w:rsidP="001C2409">
      <w:pPr>
        <w:rPr>
          <w:rFonts w:eastAsia="DengXian"/>
        </w:rPr>
      </w:pPr>
      <w:r w:rsidRPr="00EE6E73">
        <w:t xml:space="preserve">When an extension is </w:t>
      </w:r>
      <w:proofErr w:type="gramStart"/>
      <w:r w:rsidRPr="00EE6E73">
        <w:t>introduced</w:t>
      </w:r>
      <w:proofErr w:type="gramEnd"/>
      <w:r w:rsidRPr="00EE6E73">
        <w:t xml:space="preserve"> a suffix is added to the identifier of the concerned ASN.1 field and/or type. A suffix of the form "</w:t>
      </w:r>
      <w:r w:rsidRPr="00EE6E73">
        <w:noBreakHyphen/>
        <w:t xml:space="preserve">rX" is used, with X indicating the release, for ASN.1 fields or types introduced in a later release (i.e. a release later than the original/first release of the protocol) as well as </w:t>
      </w:r>
      <w:r w:rsidRPr="00E3449A">
        <w:rPr>
          <w:highlight w:val="yellow"/>
        </w:rPr>
        <w:t>for ASN.1 fields or types for which a revision is introduced in a later release replacing a previous version</w:t>
      </w:r>
      <w:r w:rsidRPr="00EE6E73">
        <w:t xml:space="preserve">, </w:t>
      </w:r>
      <w:r w:rsidRPr="00EE6E73">
        <w:rPr>
          <w:i/>
        </w:rPr>
        <w:t>e.g.</w:t>
      </w:r>
      <w:r w:rsidRPr="00EE6E73">
        <w:t xml:space="preserve">, </w:t>
      </w:r>
      <w:r w:rsidRPr="00EE6E73">
        <w:rPr>
          <w:i/>
        </w:rPr>
        <w:t>Foo-r9</w:t>
      </w:r>
      <w:r w:rsidRPr="00EE6E73">
        <w:t xml:space="preserve"> for the Rel-9 version of the ASN.1 type </w:t>
      </w:r>
      <w:r w:rsidRPr="00EE6E73">
        <w:rPr>
          <w:i/>
        </w:rPr>
        <w:t>Foo</w:t>
      </w:r>
      <w:r w:rsidRPr="00EE6E73">
        <w:t>.</w:t>
      </w:r>
    </w:p>
    <w:p w14:paraId="4CE03E35" w14:textId="714BDA84" w:rsidR="00F876D1" w:rsidRDefault="001C2409" w:rsidP="00F876D1">
      <w:pPr>
        <w:rPr>
          <w:rFonts w:eastAsia="DengXian"/>
        </w:rPr>
      </w:pPr>
      <w:r>
        <w:rPr>
          <w:rFonts w:eastAsia="DengXian"/>
        </w:rPr>
        <w:t>Therefore, this definition should not be added in the ReportInterval IE, the enumerated values should be directly included in LTM-CSI-ReportConfig.</w:t>
      </w: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271C2452" w:rsidR="00616B55" w:rsidRDefault="00616B55">
            <w:pPr>
              <w:rPr>
                <w:lang w:eastAsia="sv-SE"/>
              </w:rPr>
            </w:pPr>
            <w:r>
              <w:rPr>
                <w:lang w:eastAsia="sv-SE"/>
              </w:rPr>
              <w:t>M20</w:t>
            </w:r>
            <w:r w:rsidR="00A9577B">
              <w:rPr>
                <w:lang w:eastAsia="sv-SE"/>
              </w:rPr>
              <w:t>4</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DengXian"/>
                <w:lang w:eastAsia="sv-SE"/>
              </w:rPr>
            </w:pPr>
            <w:r>
              <w:rPr>
                <w:rFonts w:eastAsia="DengXian"/>
                <w:lang w:eastAsia="sv-SE"/>
              </w:rPr>
              <w:t xml:space="preserve">Ambiguity on UE variable </w:t>
            </w:r>
            <w:r>
              <w:rPr>
                <w:rFonts w:eastAsia="DengXian"/>
                <w:i/>
                <w:iCs/>
                <w:lang w:eastAsia="sv-SE"/>
              </w:rPr>
              <w:t>VarLTM-ServingCellNoResetID</w:t>
            </w:r>
            <w:r>
              <w:rPr>
                <w:rFonts w:eastAsia="DengXian"/>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303B9F2F" w:rsidR="00616B55" w:rsidRDefault="00841241">
            <w:pPr>
              <w:rPr>
                <w:lang w:eastAsia="sv-SE"/>
              </w:rPr>
            </w:pPr>
            <w:r>
              <w:rPr>
                <w:lang w:eastAsia="sv-SE"/>
              </w:rPr>
              <w:t>PropAgree</w:t>
            </w: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DengXian"/>
          <w:lang w:eastAsia="sv-SE"/>
        </w:rPr>
      </w:pPr>
      <w:r>
        <w:rPr>
          <w:rFonts w:eastAsiaTheme="minorEastAsia"/>
        </w:rPr>
        <w:lastRenderedPageBreak/>
        <w:t xml:space="preserve">Based on the procedural text in clause 5.3.5.18.6 (assuming X152 and X153 are agreed), the UE variable </w:t>
      </w:r>
      <w:r>
        <w:rPr>
          <w:rFonts w:eastAsia="DengXian"/>
          <w:i/>
          <w:iCs/>
          <w:lang w:eastAsia="sv-SE"/>
        </w:rPr>
        <w:t>VarLTM-ServingCellNoResetID</w:t>
      </w:r>
      <w:r>
        <w:rPr>
          <w:rFonts w:eastAsia="DengXian"/>
          <w:lang w:eastAsia="sv-SE"/>
        </w:rPr>
        <w:t xml:space="preserve"> is used to determine need for L2 reset only when the LTM cell switch does not include security key change. </w:t>
      </w:r>
      <w:r>
        <w:rPr>
          <w:rFonts w:eastAsia="DengXian"/>
        </w:rPr>
        <w:t xml:space="preserve">It would make the specification </w:t>
      </w:r>
      <w:proofErr w:type="gramStart"/>
      <w:r>
        <w:rPr>
          <w:rFonts w:eastAsia="DengXian"/>
        </w:rPr>
        <w:t>more clear</w:t>
      </w:r>
      <w:proofErr w:type="gramEnd"/>
      <w:r>
        <w:rPr>
          <w:rFonts w:eastAsia="DengXian"/>
        </w:rPr>
        <w:t>, if the description of the UE variable was clarified accordingly.</w:t>
      </w:r>
    </w:p>
    <w:p w14:paraId="5A14CF28" w14:textId="77777777" w:rsidR="00616B55" w:rsidRDefault="00616B55" w:rsidP="00616B55">
      <w:pPr>
        <w:pStyle w:val="CommentText"/>
      </w:pPr>
      <w:r>
        <w:rPr>
          <w:b/>
        </w:rPr>
        <w:t>[Proposed Change]</w:t>
      </w:r>
      <w:r>
        <w:t xml:space="preserve">: </w:t>
      </w:r>
    </w:p>
    <w:p w14:paraId="6B5C1C27" w14:textId="77777777" w:rsidR="00616B55" w:rsidRDefault="00616B55" w:rsidP="00616B55">
      <w:pPr>
        <w:rPr>
          <w:rFonts w:ascii="Arial" w:hAnsi="Arial" w:cs="Arial"/>
          <w:i/>
          <w:iCs/>
          <w:sz w:val="24"/>
          <w:szCs w:val="24"/>
        </w:rPr>
      </w:pPr>
      <w:bookmarkStart w:id="203" w:name="_Toc193446694"/>
      <w:bookmarkStart w:id="204" w:name="_Toc193452499"/>
      <w:bookmarkStart w:id="205" w:name="_Toc193463774"/>
      <w:bookmarkStart w:id="206" w:name="_Toc201296061"/>
      <w:bookmarkStart w:id="207"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t>VarLTM-ServingCellNoResetID</w:t>
      </w:r>
      <w:bookmarkEnd w:id="203"/>
      <w:bookmarkEnd w:id="204"/>
      <w:bookmarkEnd w:id="205"/>
      <w:bookmarkEnd w:id="206"/>
    </w:p>
    <w:bookmarkEnd w:id="207"/>
    <w:p w14:paraId="47B0F037" w14:textId="77777777" w:rsidR="00616B55" w:rsidRDefault="00616B55" w:rsidP="00616B55">
      <w:r>
        <w:t xml:space="preserve">The IE </w:t>
      </w:r>
      <w:r>
        <w:rPr>
          <w:i/>
        </w:rPr>
        <w:t>VarLTM-ServingCellNoResetID</w:t>
      </w:r>
      <w:r>
        <w:t xml:space="preserve"> is used to store the ID associated with the serving cell based on which the UE determines whether a L2 reset is needed or not upon an LTM cell switch procedure</w:t>
      </w:r>
      <w:ins w:id="208" w:author="MediaTek" w:date="2025-09-23T14:06:00Z">
        <w:r>
          <w:t xml:space="preserve"> which does not </w:t>
        </w:r>
      </w:ins>
      <w:ins w:id="209" w:author="MediaTek" w:date="2025-09-23T14:09:00Z">
        <w:r>
          <w:t>involve</w:t>
        </w:r>
      </w:ins>
      <w:ins w:id="210" w:author="MediaTek" w:date="2025-09-23T14:06:00Z">
        <w:r>
          <w:t xml:space="preserve"> security key </w:t>
        </w:r>
      </w:ins>
      <w:ins w:id="211" w:author="MediaTek" w:date="2025-09-23T14:08:00Z">
        <w:r>
          <w:t>change</w:t>
        </w:r>
      </w:ins>
      <w:r>
        <w:t>.</w:t>
      </w:r>
    </w:p>
    <w:p w14:paraId="69FC451F" w14:textId="77777777" w:rsidR="00616B55" w:rsidRDefault="00616B55" w:rsidP="00616B55">
      <w:pPr>
        <w:pStyle w:val="TH"/>
      </w:pPr>
      <w:r>
        <w:rPr>
          <w:i/>
        </w:rPr>
        <w:t>VarLTM-ServingCellNoResetID</w:t>
      </w:r>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VarLTM-ServingCellNoResetID-r</w:t>
      </w:r>
      <w:proofErr w:type="gramStart"/>
      <w:r>
        <w:t>18 ::=</w:t>
      </w:r>
      <w:proofErr w:type="gramEnd"/>
      <w:r>
        <w:t xml:space="preserve">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w:t>
      </w:r>
      <w:proofErr w:type="gramStart"/>
      <w:r>
        <w:t>1..</w:t>
      </w:r>
      <w:proofErr w:type="gramEnd"/>
      <w:r>
        <w:t xml:space="preserve">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Heading1"/>
      </w:pPr>
      <w:r>
        <w:t>Z165</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r>
              <w:t>Tdoc</w:t>
            </w:r>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r>
              <w:t>Misc</w:t>
            </w:r>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29E174FC" w14:textId="77777777" w:rsidR="003E7D44" w:rsidRPr="001B60DD" w:rsidRDefault="003E7D44" w:rsidP="00AE6845">
            <w:pPr>
              <w:rPr>
                <w:rFonts w:eastAsia="DengXian"/>
              </w:rPr>
            </w:pPr>
            <w:r>
              <w:rPr>
                <w:rFonts w:eastAsia="DengXian" w:hint="eastAsia"/>
              </w:rPr>
              <w:t>1</w:t>
            </w:r>
          </w:p>
        </w:tc>
        <w:tc>
          <w:tcPr>
            <w:tcW w:w="1253" w:type="pct"/>
          </w:tcPr>
          <w:p w14:paraId="4951B58C" w14:textId="77777777" w:rsidR="003E7D44" w:rsidRPr="001B60DD" w:rsidRDefault="003E7D44" w:rsidP="00AE6845">
            <w:pPr>
              <w:rPr>
                <w:rFonts w:eastAsia="DengXian"/>
              </w:rPr>
            </w:pPr>
            <w:r>
              <w:rPr>
                <w:rFonts w:eastAsia="DengXian"/>
              </w:rPr>
              <w:t xml:space="preserve">No need to introduce </w:t>
            </w:r>
            <w:r w:rsidRPr="00560934">
              <w:rPr>
                <w:rFonts w:eastAsia="DengXian"/>
              </w:rPr>
              <w:t>ltm-Config</w:t>
            </w:r>
            <w:r>
              <w:rPr>
                <w:rFonts w:eastAsia="DengXian"/>
              </w:rPr>
              <w:t>-r19 in the CG-Config</w:t>
            </w:r>
          </w:p>
        </w:tc>
        <w:tc>
          <w:tcPr>
            <w:tcW w:w="520" w:type="pct"/>
          </w:tcPr>
          <w:p w14:paraId="5EAE9912" w14:textId="77777777" w:rsidR="003E7D44" w:rsidRPr="001B60DD" w:rsidRDefault="003E7D44" w:rsidP="00AE6845">
            <w:pPr>
              <w:rPr>
                <w:rFonts w:eastAsia="DengXian"/>
              </w:rPr>
            </w:pPr>
          </w:p>
        </w:tc>
        <w:tc>
          <w:tcPr>
            <w:tcW w:w="699" w:type="pct"/>
          </w:tcPr>
          <w:p w14:paraId="6B331FE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47520654" w:rsidR="003E7D44" w:rsidRDefault="00841241" w:rsidP="00AE6845">
            <w:r>
              <w:t>PropReject</w:t>
            </w:r>
          </w:p>
        </w:tc>
      </w:tr>
    </w:tbl>
    <w:p w14:paraId="57C43DD3" w14:textId="77777777" w:rsidR="003E7D44" w:rsidRDefault="003E7D44" w:rsidP="003E7D44">
      <w:pPr>
        <w:pStyle w:val="CommentText"/>
      </w:pPr>
      <w:r>
        <w:rPr>
          <w:b/>
        </w:rPr>
        <w:br/>
        <w:t>[Description]</w:t>
      </w:r>
      <w:r>
        <w:t xml:space="preserve">: According to the latest RAN3 BLCR R2-256023, most IEs included in the ltm-Config have been introduced in XnAP messages for SCG LTM. Currently, only </w:t>
      </w:r>
      <w:r w:rsidRPr="00CD1B22">
        <w:t>ltm-NoResetID</w:t>
      </w:r>
      <w:r>
        <w:t xml:space="preserve"> and </w:t>
      </w:r>
      <w:r w:rsidRPr="00CD1B22">
        <w:t>ltm-UE-MeasuredTA-ID</w:t>
      </w:r>
      <w:r>
        <w:t xml:space="preserve"> are missed in the RAN3 interface messages, which are still under RAN3 discussion. Thus, we think there is no need to introduce the whole </w:t>
      </w:r>
      <w:r w:rsidRPr="00CD1B22">
        <w:t>ltm-Config in the CG-Config</w:t>
      </w:r>
      <w:r>
        <w:t xml:space="preserve">, which may cause the redundant IE information transfer for SCG LTM. We can just introduce IEs currently missing in the </w:t>
      </w:r>
      <w:r w:rsidRPr="00CD1B22">
        <w:t>RAN3 interface messages</w:t>
      </w:r>
      <w:r>
        <w:t xml:space="preserve">, e.g. </w:t>
      </w:r>
      <w:r w:rsidRPr="00CD1B22">
        <w:t>ltm-NoResetID and ltm-UE-MeasuredTA-ID</w:t>
      </w:r>
      <w:r>
        <w:t>, if needed.</w:t>
      </w:r>
    </w:p>
    <w:p w14:paraId="1E849A27" w14:textId="77777777" w:rsidR="003E7D44" w:rsidRPr="00CD1B22" w:rsidRDefault="003E7D44" w:rsidP="003E7D44">
      <w:pPr>
        <w:pStyle w:val="CommentText"/>
      </w:pPr>
      <w:r>
        <w:rPr>
          <w:b/>
        </w:rPr>
        <w:t>[Proposed Change]</w:t>
      </w:r>
      <w:r>
        <w:t xml:space="preserve">: To remove </w:t>
      </w:r>
      <w:r w:rsidRPr="00CD1B22">
        <w:t xml:space="preserve">ltm-Config-r19 </w:t>
      </w:r>
      <w:r>
        <w:t>from</w:t>
      </w:r>
      <w:r w:rsidRPr="00CD1B22">
        <w:t xml:space="preserve"> the CG-</w:t>
      </w:r>
      <w:proofErr w:type="gramStart"/>
      <w:r w:rsidRPr="00CD1B22">
        <w:t>Config</w:t>
      </w:r>
      <w:r>
        <w:t>, and</w:t>
      </w:r>
      <w:proofErr w:type="gramEnd"/>
      <w:r>
        <w:t xml:space="preserve"> just add the IEs (i.e. </w:t>
      </w:r>
      <w:r w:rsidRPr="00CD1B22">
        <w:t>ltm-NoResetID and ltm-UE-MeasuredTA-ID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DengXian"/>
        </w:rPr>
      </w:pPr>
    </w:p>
    <w:p w14:paraId="51BF5B05" w14:textId="65030F5C" w:rsidR="00F876D1" w:rsidRPr="00977C0F" w:rsidRDefault="00F876D1" w:rsidP="00F876D1">
      <w:pPr>
        <w:pStyle w:val="Heading1"/>
        <w:rPr>
          <w:rFonts w:eastAsia="DengXian"/>
        </w:rPr>
      </w:pPr>
      <w:r>
        <w:rPr>
          <w:rFonts w:eastAsia="DengXian" w:hint="eastAsia"/>
        </w:rPr>
        <w:t>C1</w:t>
      </w:r>
      <w:r w:rsidR="00613A83">
        <w:rPr>
          <w:rFonts w:eastAsia="DengXian" w:hint="eastAsia"/>
        </w:rPr>
        <w:t>65</w:t>
      </w:r>
    </w:p>
    <w:tbl>
      <w:tblPr>
        <w:tblStyle w:val="TableGrid"/>
        <w:tblW w:w="5000" w:type="pct"/>
        <w:tblInd w:w="0" w:type="dxa"/>
        <w:tblLook w:val="04A0" w:firstRow="1" w:lastRow="0" w:firstColumn="1" w:lastColumn="0" w:noHBand="0" w:noVBand="1"/>
      </w:tblPr>
      <w:tblGrid>
        <w:gridCol w:w="726"/>
        <w:gridCol w:w="712"/>
        <w:gridCol w:w="816"/>
        <w:gridCol w:w="2605"/>
        <w:gridCol w:w="895"/>
        <w:gridCol w:w="1239"/>
        <w:gridCol w:w="750"/>
        <w:gridCol w:w="805"/>
        <w:gridCol w:w="1083"/>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r>
              <w:t>Tdoc</w:t>
            </w:r>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r>
              <w:t>Misc</w:t>
            </w:r>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DengXian"/>
              </w:rPr>
            </w:pPr>
            <w:r>
              <w:rPr>
                <w:rFonts w:eastAsia="DengXian" w:hint="eastAsia"/>
              </w:rPr>
              <w:t>C1</w:t>
            </w:r>
            <w:r w:rsidR="00EE188D">
              <w:rPr>
                <w:rFonts w:eastAsia="DengXian" w:hint="eastAsia"/>
              </w:rPr>
              <w:t>65</w:t>
            </w:r>
          </w:p>
        </w:tc>
        <w:tc>
          <w:tcPr>
            <w:tcW w:w="425" w:type="pct"/>
          </w:tcPr>
          <w:p w14:paraId="1BB63B88" w14:textId="77777777" w:rsidR="00F876D1" w:rsidRPr="001B60DD" w:rsidRDefault="00F876D1" w:rsidP="00AE6845">
            <w:pPr>
              <w:rPr>
                <w:rFonts w:eastAsia="DengXian"/>
              </w:rPr>
            </w:pPr>
            <w:r>
              <w:rPr>
                <w:rFonts w:eastAsia="DengXian"/>
              </w:rPr>
              <w:t>MOB</w:t>
            </w:r>
          </w:p>
        </w:tc>
        <w:tc>
          <w:tcPr>
            <w:tcW w:w="479" w:type="pct"/>
          </w:tcPr>
          <w:p w14:paraId="39169664" w14:textId="77777777" w:rsidR="00F876D1" w:rsidRPr="001B60DD" w:rsidRDefault="00F876D1" w:rsidP="00AE6845">
            <w:pPr>
              <w:rPr>
                <w:rFonts w:eastAsia="DengXian"/>
              </w:rPr>
            </w:pPr>
            <w:r>
              <w:rPr>
                <w:rFonts w:eastAsia="DengXian" w:hint="eastAsia"/>
              </w:rPr>
              <w:t>1</w:t>
            </w:r>
          </w:p>
        </w:tc>
        <w:tc>
          <w:tcPr>
            <w:tcW w:w="1253" w:type="pct"/>
          </w:tcPr>
          <w:p w14:paraId="329446D5" w14:textId="1EB68CB1" w:rsidR="00F876D1" w:rsidRPr="00043B2F" w:rsidRDefault="00043B2F" w:rsidP="00043B2F">
            <w:pPr>
              <w:rPr>
                <w:rFonts w:eastAsia="DengXian"/>
              </w:rPr>
            </w:pPr>
            <w:r w:rsidRPr="00043B2F">
              <w:rPr>
                <w:rFonts w:eastAsia="DengXian"/>
              </w:rPr>
              <w:t>ltm-ReferenceConfigurationMCG</w:t>
            </w:r>
            <w:r>
              <w:rPr>
                <w:rFonts w:eastAsia="DengXian" w:hint="eastAsia"/>
              </w:rPr>
              <w:t xml:space="preserve"> in </w:t>
            </w:r>
            <w:r w:rsidRPr="00EE6E73">
              <w:rPr>
                <w:i/>
              </w:rPr>
              <w:t>CG-ConfigInfo</w:t>
            </w:r>
            <w:r>
              <w:rPr>
                <w:rFonts w:eastAsia="DengXian" w:hint="eastAsia"/>
                <w:i/>
              </w:rPr>
              <w:t xml:space="preserve"> should contain </w:t>
            </w:r>
            <w:r w:rsidRPr="00043B2F">
              <w:rPr>
                <w:rFonts w:eastAsia="DengXian"/>
                <w:i/>
              </w:rPr>
              <w:t xml:space="preserve">the LTM reference </w:t>
            </w:r>
            <w:r w:rsidRPr="00043B2F">
              <w:rPr>
                <w:rFonts w:eastAsia="DengXian"/>
                <w:i/>
              </w:rPr>
              <w:lastRenderedPageBreak/>
              <w:t>configuration</w:t>
            </w:r>
            <w:r w:rsidRPr="00043B2F">
              <w:rPr>
                <w:rFonts w:eastAsia="DengXian"/>
              </w:rPr>
              <w:t xml:space="preserve"> to be used at the </w:t>
            </w:r>
            <w:r w:rsidRPr="00043B2F">
              <w:rPr>
                <w:rFonts w:eastAsia="DengXian" w:hint="eastAsia"/>
              </w:rPr>
              <w:t>SCG, but not MCG</w:t>
            </w:r>
          </w:p>
        </w:tc>
        <w:tc>
          <w:tcPr>
            <w:tcW w:w="520" w:type="pct"/>
          </w:tcPr>
          <w:p w14:paraId="7D6E1E4F" w14:textId="77777777" w:rsidR="00F876D1" w:rsidRPr="002931E3" w:rsidRDefault="00F876D1" w:rsidP="00AE6845">
            <w:pPr>
              <w:rPr>
                <w:rFonts w:eastAsia="DengXian"/>
              </w:rPr>
            </w:pPr>
          </w:p>
        </w:tc>
        <w:tc>
          <w:tcPr>
            <w:tcW w:w="699" w:type="pct"/>
          </w:tcPr>
          <w:p w14:paraId="048DC11A" w14:textId="77777777" w:rsidR="00F876D1" w:rsidRDefault="00F876D1" w:rsidP="00AE6845">
            <w:pPr>
              <w:rPr>
                <w:rFonts w:eastAsia="DengXian"/>
              </w:rPr>
            </w:pPr>
            <w:r>
              <w:rPr>
                <w:rFonts w:eastAsia="DengXian" w:hint="eastAsia"/>
              </w:rPr>
              <w:t>Rui</w:t>
            </w:r>
          </w:p>
          <w:p w14:paraId="4D35B46C" w14:textId="77777777" w:rsidR="00F876D1" w:rsidRPr="001B60DD" w:rsidRDefault="00F876D1" w:rsidP="00AE6845">
            <w:pPr>
              <w:rPr>
                <w:rFonts w:eastAsia="DengXian"/>
              </w:rPr>
            </w:pPr>
            <w:r>
              <w:rPr>
                <w:rFonts w:eastAsia="DengXian"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DengXian"/>
              </w:rPr>
            </w:pPr>
            <w:r>
              <w:rPr>
                <w:rFonts w:eastAsia="DengXian" w:hint="eastAsia"/>
              </w:rPr>
              <w:t>V005</w:t>
            </w:r>
          </w:p>
        </w:tc>
        <w:tc>
          <w:tcPr>
            <w:tcW w:w="365" w:type="pct"/>
          </w:tcPr>
          <w:p w14:paraId="0DE7E528" w14:textId="5E8239F3" w:rsidR="00F876D1" w:rsidRDefault="00841241" w:rsidP="00AE6845">
            <w:r>
              <w:t>PropAgree</w:t>
            </w:r>
          </w:p>
        </w:tc>
      </w:tr>
    </w:tbl>
    <w:p w14:paraId="46544F67" w14:textId="5183BB06" w:rsidR="00F876D1" w:rsidRDefault="00F876D1" w:rsidP="00F876D1">
      <w:pPr>
        <w:pStyle w:val="CommentText"/>
      </w:pPr>
      <w:r>
        <w:rPr>
          <w:b/>
        </w:rPr>
        <w:br/>
        <w:t>[Description]</w:t>
      </w:r>
      <w:r>
        <w:t>:</w:t>
      </w:r>
      <w:r>
        <w:rPr>
          <w:rFonts w:eastAsia="DengXian" w:hint="eastAsia"/>
        </w:rPr>
        <w:t xml:space="preserve"> </w:t>
      </w:r>
    </w:p>
    <w:p w14:paraId="2B76F883" w14:textId="6ADFEF99" w:rsidR="00F876D1" w:rsidRPr="00166977" w:rsidRDefault="00166977" w:rsidP="00F876D1">
      <w:pPr>
        <w:pStyle w:val="CommentText"/>
        <w:rPr>
          <w:rFonts w:eastAsia="DengXian"/>
        </w:rPr>
      </w:pPr>
      <w:r>
        <w:rPr>
          <w:rFonts w:eastAsia="DengXian" w:hint="eastAsia"/>
        </w:rPr>
        <w:t xml:space="preserve">In the field description </w:t>
      </w:r>
      <w:r w:rsidRPr="00043B2F">
        <w:rPr>
          <w:rFonts w:eastAsia="DengXian"/>
        </w:rPr>
        <w:t>ltm-ReferenceConfigurationMCG</w:t>
      </w:r>
      <w:r>
        <w:rPr>
          <w:rFonts w:eastAsia="DengXian" w:hint="eastAsia"/>
        </w:rPr>
        <w:t xml:space="preserve"> in </w:t>
      </w:r>
      <w:r w:rsidRPr="00EE6E73">
        <w:rPr>
          <w:i/>
        </w:rPr>
        <w:t>CG-</w:t>
      </w:r>
      <w:proofErr w:type="gramStart"/>
      <w:r w:rsidRPr="00EE6E73">
        <w:rPr>
          <w:i/>
        </w:rPr>
        <w:t>ConfigInfo</w:t>
      </w:r>
      <w:r>
        <w:rPr>
          <w:rFonts w:eastAsia="DengXian" w:hint="eastAsia"/>
          <w:i/>
        </w:rPr>
        <w:t>,it</w:t>
      </w:r>
      <w:proofErr w:type="gramEnd"/>
      <w:r>
        <w:rPr>
          <w:rFonts w:eastAsia="DengXian" w:hint="eastAsia"/>
          <w:i/>
        </w:rPr>
        <w:t xml:space="preserve"> says </w:t>
      </w:r>
      <w:r>
        <w:rPr>
          <w:rFonts w:eastAsia="DengXian"/>
          <w:i/>
        </w:rPr>
        <w:t>“</w:t>
      </w:r>
      <w:r>
        <w:rPr>
          <w:lang w:eastAsia="sv-SE"/>
        </w:rPr>
        <w:t>The field contains the LTM reference configuration to be used at the MCG</w:t>
      </w:r>
      <w:proofErr w:type="gramStart"/>
      <w:r>
        <w:rPr>
          <w:rFonts w:eastAsia="DengXian"/>
          <w:i/>
        </w:rPr>
        <w:t>”</w:t>
      </w:r>
      <w:r w:rsidRPr="00166977">
        <w:rPr>
          <w:rFonts w:eastAsia="DengXian" w:hint="eastAsia"/>
        </w:rPr>
        <w:t>.</w:t>
      </w:r>
      <w:r w:rsidRPr="00166977">
        <w:rPr>
          <w:rFonts w:eastAsia="DengXian"/>
        </w:rPr>
        <w:t>In</w:t>
      </w:r>
      <w:proofErr w:type="gramEnd"/>
      <w:r w:rsidRPr="00166977">
        <w:rPr>
          <w:rFonts w:eastAsia="DengXian" w:hint="eastAsia"/>
        </w:rPr>
        <w:t xml:space="preserve"> our understanding, it should be </w:t>
      </w:r>
      <w:r>
        <w:rPr>
          <w:lang w:eastAsia="sv-SE"/>
        </w:rPr>
        <w:t xml:space="preserve">LTM reference configuration to be used at the </w:t>
      </w:r>
      <w:r>
        <w:rPr>
          <w:rFonts w:eastAsia="DengXian" w:hint="eastAsia"/>
        </w:rPr>
        <w:t>S</w:t>
      </w:r>
      <w:r>
        <w:rPr>
          <w:lang w:eastAsia="sv-SE"/>
        </w:rPr>
        <w:t>CG</w:t>
      </w:r>
      <w:r>
        <w:rPr>
          <w:rFonts w:eastAsia="DengXian" w:hint="eastAsia"/>
        </w:rPr>
        <w:t>.</w:t>
      </w:r>
    </w:p>
    <w:p w14:paraId="0E28881E" w14:textId="77777777" w:rsidR="00F876D1" w:rsidRPr="00320952" w:rsidRDefault="00F876D1" w:rsidP="00F876D1">
      <w:pPr>
        <w:pStyle w:val="CommentText"/>
        <w:rPr>
          <w:rFonts w:eastAsia="DengXian"/>
        </w:rPr>
      </w:pPr>
      <w:r>
        <w:rPr>
          <w:rFonts w:eastAsia="DengXian" w:hint="eastAsia"/>
        </w:rPr>
        <w:t>.</w:t>
      </w:r>
    </w:p>
    <w:p w14:paraId="43FAA829" w14:textId="77777777" w:rsidR="00F876D1" w:rsidRDefault="00F876D1" w:rsidP="00F876D1">
      <w:pPr>
        <w:pStyle w:val="CommentText"/>
        <w:rPr>
          <w:rFonts w:eastAsia="DengXian"/>
        </w:rPr>
      </w:pPr>
      <w:r>
        <w:rPr>
          <w:b/>
        </w:rPr>
        <w:t>[Proposed Change]</w:t>
      </w:r>
      <w:r>
        <w:t xml:space="preserve">: </w:t>
      </w:r>
    </w:p>
    <w:p w14:paraId="658D74E2" w14:textId="77777777" w:rsidR="00A166CF" w:rsidRDefault="00A166CF" w:rsidP="00A166CF">
      <w:pPr>
        <w:pStyle w:val="TAL"/>
        <w:rPr>
          <w:b/>
          <w:i/>
          <w:lang w:eastAsia="sv-SE"/>
        </w:rPr>
      </w:pPr>
      <w:r>
        <w:rPr>
          <w:b/>
          <w:i/>
          <w:lang w:eastAsia="sv-SE"/>
        </w:rPr>
        <w:t>ltm-ReferenceConfigurationMCG</w:t>
      </w:r>
    </w:p>
    <w:p w14:paraId="3F9069EC" w14:textId="6F6852D9" w:rsidR="00F876D1" w:rsidRDefault="00A166CF" w:rsidP="00A166CF">
      <w:pPr>
        <w:pStyle w:val="CommentText"/>
        <w:rPr>
          <w:rFonts w:eastAsia="DengXian"/>
        </w:rPr>
      </w:pPr>
      <w:r>
        <w:rPr>
          <w:lang w:eastAsia="sv-SE"/>
        </w:rPr>
        <w:t xml:space="preserve">The field contains the LTM reference configuration to be used at the </w:t>
      </w:r>
      <w:r w:rsidRPr="00A166CF">
        <w:rPr>
          <w:strike/>
          <w:color w:val="FF0000"/>
          <w:lang w:eastAsia="sv-SE"/>
        </w:rPr>
        <w:t>MCG</w:t>
      </w:r>
      <w:r w:rsidRPr="00A166CF">
        <w:rPr>
          <w:rFonts w:eastAsia="DengXian"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DengXian"/>
        </w:rPr>
      </w:pPr>
    </w:p>
    <w:p w14:paraId="482CC339" w14:textId="00D065F0" w:rsidR="00F876D1" w:rsidRDefault="00F876D1" w:rsidP="00F876D1">
      <w:r>
        <w:rPr>
          <w:b/>
        </w:rPr>
        <w:t>[Comments]</w:t>
      </w:r>
      <w:r>
        <w:t>:</w:t>
      </w:r>
    </w:p>
    <w:p w14:paraId="7F3EA364" w14:textId="06465D3C" w:rsidR="00281D85" w:rsidRPr="00281D85" w:rsidRDefault="00A70E63" w:rsidP="00F876D1">
      <w:pPr>
        <w:rPr>
          <w:rFonts w:eastAsia="DengXian"/>
        </w:rPr>
      </w:pPr>
      <w:r>
        <w:rPr>
          <w:rFonts w:eastAsia="DengXian"/>
        </w:rPr>
        <w:t xml:space="preserve">[Rapporteur] </w:t>
      </w:r>
      <w:r w:rsidRPr="00A70E63">
        <w:rPr>
          <w:rFonts w:eastAsia="DengXian"/>
        </w:rPr>
        <w:t>I think that the proposal is correct as far as RAN3 has done the signalling correctly. My proposal is to wait one more meeting and then take a final decision on what to do with this aspect.</w:t>
      </w:r>
    </w:p>
    <w:p w14:paraId="0ECF0188" w14:textId="77777777" w:rsidR="0027018A" w:rsidRPr="005E0519" w:rsidRDefault="0027018A" w:rsidP="0037245F"/>
    <w:p w14:paraId="48278A84" w14:textId="002F1176" w:rsidR="006E76B1" w:rsidRDefault="006E76B1">
      <w:pPr>
        <w:pStyle w:val="Heading1"/>
      </w:pPr>
      <w:r>
        <w:t>S036</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6E76B1" w:rsidRPr="005E0519" w14:paraId="1D9A71BC" w14:textId="77777777" w:rsidTr="000C1391">
        <w:tc>
          <w:tcPr>
            <w:tcW w:w="433" w:type="pct"/>
          </w:tcPr>
          <w:p w14:paraId="739F8F70" w14:textId="77777777" w:rsidR="006E76B1" w:rsidRPr="005E0519" w:rsidRDefault="006E76B1" w:rsidP="000C1391">
            <w:r w:rsidRPr="005E0519">
              <w:t>RIL Id</w:t>
            </w:r>
          </w:p>
        </w:tc>
        <w:tc>
          <w:tcPr>
            <w:tcW w:w="425" w:type="pct"/>
          </w:tcPr>
          <w:p w14:paraId="4B4EA077" w14:textId="77777777" w:rsidR="006E76B1" w:rsidRPr="005E0519" w:rsidRDefault="006E76B1" w:rsidP="000C1391">
            <w:r w:rsidRPr="005E0519">
              <w:t>WI</w:t>
            </w:r>
          </w:p>
        </w:tc>
        <w:tc>
          <w:tcPr>
            <w:tcW w:w="479" w:type="pct"/>
          </w:tcPr>
          <w:p w14:paraId="226EDAE9" w14:textId="77777777" w:rsidR="006E76B1" w:rsidRPr="005E0519" w:rsidRDefault="006E76B1" w:rsidP="000C1391">
            <w:r w:rsidRPr="005E0519">
              <w:t>Class</w:t>
            </w:r>
          </w:p>
        </w:tc>
        <w:tc>
          <w:tcPr>
            <w:tcW w:w="1253" w:type="pct"/>
          </w:tcPr>
          <w:p w14:paraId="11D0E2C8" w14:textId="77777777" w:rsidR="006E76B1" w:rsidRPr="005E0519" w:rsidRDefault="006E76B1" w:rsidP="000C1391">
            <w:r w:rsidRPr="005E0519">
              <w:t>Title</w:t>
            </w:r>
          </w:p>
        </w:tc>
        <w:tc>
          <w:tcPr>
            <w:tcW w:w="520" w:type="pct"/>
          </w:tcPr>
          <w:p w14:paraId="1598C6BC" w14:textId="77777777" w:rsidR="006E76B1" w:rsidRPr="005E0519" w:rsidRDefault="006E76B1" w:rsidP="000C1391">
            <w:r w:rsidRPr="005E0519">
              <w:t>Tdoc</w:t>
            </w:r>
          </w:p>
        </w:tc>
        <w:tc>
          <w:tcPr>
            <w:tcW w:w="699" w:type="pct"/>
          </w:tcPr>
          <w:p w14:paraId="210CD6FE" w14:textId="77777777" w:rsidR="006E76B1" w:rsidRPr="005E0519" w:rsidRDefault="006E76B1" w:rsidP="000C1391">
            <w:r w:rsidRPr="005E0519">
              <w:t>Delegate</w:t>
            </w:r>
          </w:p>
        </w:tc>
        <w:tc>
          <w:tcPr>
            <w:tcW w:w="445" w:type="pct"/>
          </w:tcPr>
          <w:p w14:paraId="04A086B3" w14:textId="77777777" w:rsidR="006E76B1" w:rsidRPr="005E0519" w:rsidRDefault="006E76B1" w:rsidP="000C1391">
            <w:r w:rsidRPr="005E0519">
              <w:t>Misc</w:t>
            </w:r>
          </w:p>
        </w:tc>
        <w:tc>
          <w:tcPr>
            <w:tcW w:w="381" w:type="pct"/>
          </w:tcPr>
          <w:p w14:paraId="1D5C2BE4" w14:textId="77777777" w:rsidR="006E76B1" w:rsidRPr="005E0519" w:rsidRDefault="006E76B1" w:rsidP="000C1391">
            <w:r w:rsidRPr="005E0519">
              <w:t>File version</w:t>
            </w:r>
          </w:p>
        </w:tc>
        <w:tc>
          <w:tcPr>
            <w:tcW w:w="365" w:type="pct"/>
          </w:tcPr>
          <w:p w14:paraId="740C7968" w14:textId="77777777" w:rsidR="006E76B1" w:rsidRPr="005E0519" w:rsidRDefault="006E76B1" w:rsidP="000C1391">
            <w:r w:rsidRPr="005E0519">
              <w:t>Status</w:t>
            </w:r>
          </w:p>
        </w:tc>
      </w:tr>
      <w:tr w:rsidR="006E76B1" w:rsidRPr="005E0519" w14:paraId="10514E3A" w14:textId="77777777" w:rsidTr="000C1391">
        <w:tc>
          <w:tcPr>
            <w:tcW w:w="433" w:type="pct"/>
          </w:tcPr>
          <w:p w14:paraId="490A02F3" w14:textId="77777777" w:rsidR="006E76B1" w:rsidRPr="005E0519" w:rsidRDefault="006E76B1" w:rsidP="000C1391">
            <w:r>
              <w:t>S036</w:t>
            </w:r>
          </w:p>
        </w:tc>
        <w:tc>
          <w:tcPr>
            <w:tcW w:w="425" w:type="pct"/>
          </w:tcPr>
          <w:p w14:paraId="20201353" w14:textId="77777777" w:rsidR="006E76B1" w:rsidRPr="005E0519" w:rsidRDefault="006E76B1" w:rsidP="000C1391">
            <w:pPr>
              <w:rPr>
                <w:rFonts w:eastAsia="DengXian"/>
              </w:rPr>
            </w:pPr>
            <w:r w:rsidRPr="005E0519">
              <w:rPr>
                <w:rFonts w:eastAsia="DengXian" w:hint="eastAsia"/>
              </w:rPr>
              <w:t>M</w:t>
            </w:r>
            <w:r w:rsidRPr="005E0519">
              <w:rPr>
                <w:rFonts w:eastAsia="DengXian"/>
              </w:rPr>
              <w:t>OB</w:t>
            </w:r>
          </w:p>
        </w:tc>
        <w:tc>
          <w:tcPr>
            <w:tcW w:w="479" w:type="pct"/>
          </w:tcPr>
          <w:p w14:paraId="099211FA" w14:textId="77777777" w:rsidR="006E76B1" w:rsidRPr="005E0519" w:rsidRDefault="006E76B1" w:rsidP="000C1391">
            <w:pPr>
              <w:rPr>
                <w:rFonts w:eastAsia="DengXian"/>
              </w:rPr>
            </w:pPr>
            <w:r w:rsidRPr="005E0519">
              <w:rPr>
                <w:rFonts w:eastAsia="DengXian" w:hint="eastAsia"/>
              </w:rPr>
              <w:t>1</w:t>
            </w:r>
          </w:p>
        </w:tc>
        <w:tc>
          <w:tcPr>
            <w:tcW w:w="1253" w:type="pct"/>
          </w:tcPr>
          <w:p w14:paraId="43C8477C" w14:textId="77777777" w:rsidR="006E76B1" w:rsidRPr="005E0519" w:rsidRDefault="006E76B1" w:rsidP="000C1391">
            <w:pPr>
              <w:rPr>
                <w:rFonts w:eastAsia="DengXian"/>
              </w:rPr>
            </w:pPr>
            <w:r>
              <w:rPr>
                <w:rFonts w:eastAsia="DengXian"/>
              </w:rPr>
              <w:t xml:space="preserve">Upate </w:t>
            </w:r>
            <w:r w:rsidRPr="00F41CEB">
              <w:rPr>
                <w:rFonts w:eastAsia="DengXian"/>
              </w:rPr>
              <w:t>L1-MeasConfigNRDC</w:t>
            </w:r>
            <w:r>
              <w:rPr>
                <w:rFonts w:eastAsia="DengXian"/>
              </w:rPr>
              <w:t xml:space="preserve"> with CSI-RS measurement related information</w:t>
            </w:r>
            <w:r w:rsidRPr="005E0519">
              <w:rPr>
                <w:rFonts w:eastAsia="DengXian"/>
              </w:rPr>
              <w:t>.</w:t>
            </w:r>
          </w:p>
        </w:tc>
        <w:tc>
          <w:tcPr>
            <w:tcW w:w="520" w:type="pct"/>
          </w:tcPr>
          <w:p w14:paraId="756B4B91" w14:textId="77777777" w:rsidR="006E76B1" w:rsidRPr="005E0519" w:rsidRDefault="006E76B1" w:rsidP="000C1391">
            <w:r w:rsidRPr="005E0519">
              <w:t>R2-25xxxxx</w:t>
            </w:r>
          </w:p>
        </w:tc>
        <w:tc>
          <w:tcPr>
            <w:tcW w:w="699" w:type="pct"/>
          </w:tcPr>
          <w:p w14:paraId="303EEC9E" w14:textId="77777777" w:rsidR="006E76B1" w:rsidRPr="005E0519" w:rsidRDefault="006E76B1" w:rsidP="000C1391">
            <w:proofErr w:type="gramStart"/>
            <w:r>
              <w:t>Samsung(</w:t>
            </w:r>
            <w:proofErr w:type="gramEnd"/>
            <w:r>
              <w:t>Aby)</w:t>
            </w:r>
          </w:p>
        </w:tc>
        <w:tc>
          <w:tcPr>
            <w:tcW w:w="445" w:type="pct"/>
          </w:tcPr>
          <w:p w14:paraId="79083573" w14:textId="77777777" w:rsidR="006E76B1" w:rsidRPr="005E0519" w:rsidRDefault="006E76B1" w:rsidP="000C1391"/>
        </w:tc>
        <w:tc>
          <w:tcPr>
            <w:tcW w:w="381" w:type="pct"/>
          </w:tcPr>
          <w:p w14:paraId="4AF764A1" w14:textId="77777777" w:rsidR="006E76B1" w:rsidRPr="005E0519" w:rsidRDefault="006E76B1" w:rsidP="000C1391">
            <w:r w:rsidRPr="00D31054">
              <w:t>V0</w:t>
            </w:r>
            <w:r>
              <w:t>14</w:t>
            </w:r>
          </w:p>
        </w:tc>
        <w:tc>
          <w:tcPr>
            <w:tcW w:w="365" w:type="pct"/>
          </w:tcPr>
          <w:p w14:paraId="0FDC450A" w14:textId="77777777" w:rsidR="006E76B1" w:rsidRPr="005E0519" w:rsidRDefault="006E76B1" w:rsidP="000C1391">
            <w:r w:rsidRPr="005E0519">
              <w:t>ToDo</w:t>
            </w:r>
          </w:p>
        </w:tc>
      </w:tr>
    </w:tbl>
    <w:p w14:paraId="1A32C663" w14:textId="77777777" w:rsidR="006E76B1" w:rsidRDefault="006E76B1" w:rsidP="006E76B1">
      <w:r w:rsidRPr="005E0519">
        <w:rPr>
          <w:b/>
        </w:rPr>
        <w:br/>
        <w:t>[Description]</w:t>
      </w:r>
      <w:r w:rsidRPr="005E0519">
        <w:t xml:space="preserve">: </w:t>
      </w:r>
    </w:p>
    <w:p w14:paraId="28F18A19" w14:textId="77777777" w:rsidR="006E76B1" w:rsidRDefault="006E76B1" w:rsidP="006E76B1">
      <w:r>
        <w:t xml:space="preserve">In the capability CR, </w:t>
      </w:r>
      <w:proofErr w:type="gramStart"/>
      <w:r>
        <w:t>a number of</w:t>
      </w:r>
      <w:proofErr w:type="gramEnd"/>
      <w:r>
        <w:t xml:space="preserve">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470"/>
      </w:tblGrid>
      <w:tr w:rsidR="006E76B1" w:rsidRPr="005D7D2C" w14:paraId="1DA22600" w14:textId="77777777" w:rsidTr="000C1391">
        <w:trPr>
          <w:cantSplit/>
          <w:trHeight w:val="1180"/>
          <w:tblHeader/>
        </w:trPr>
        <w:tc>
          <w:tcPr>
            <w:tcW w:w="10470" w:type="dxa"/>
          </w:tcPr>
          <w:p w14:paraId="554BBB85" w14:textId="77777777" w:rsidR="006E76B1" w:rsidRPr="005D7D2C" w:rsidRDefault="006E76B1" w:rsidP="000C1391">
            <w:pPr>
              <w:pStyle w:val="TAL"/>
              <w:rPr>
                <w:b/>
                <w:bCs/>
                <w:i/>
                <w:iCs/>
              </w:rPr>
            </w:pPr>
            <w:r w:rsidRPr="005D7D2C">
              <w:rPr>
                <w:b/>
                <w:bCs/>
                <w:i/>
                <w:iCs/>
              </w:rPr>
              <w:lastRenderedPageBreak/>
              <w:t>intraFreqL1-MeasConfigPeriodicCSI-RS-r19</w:t>
            </w:r>
          </w:p>
          <w:p w14:paraId="5565C05F" w14:textId="77777777" w:rsidR="006E76B1" w:rsidRPr="005D7D2C" w:rsidRDefault="006E76B1" w:rsidP="000C1391">
            <w:pPr>
              <w:pStyle w:val="TAL"/>
            </w:pPr>
            <w:r w:rsidRPr="005D7D2C">
              <w:t>Indicates whether UE supports intra-frequency L1- RSRP measurement and reporting based on periodic CSI-RS(s) of candidate cell(s).</w:t>
            </w:r>
          </w:p>
          <w:p w14:paraId="3B91DB4C" w14:textId="77777777" w:rsidR="006E76B1" w:rsidRPr="005D7D2C" w:rsidRDefault="006E76B1" w:rsidP="000C1391">
            <w:pPr>
              <w:pStyle w:val="TAL"/>
            </w:pPr>
            <w:r w:rsidRPr="005D7D2C">
              <w:t>This capability signalling comprises of the following parameters:</w:t>
            </w:r>
          </w:p>
          <w:p w14:paraId="6596C3D4" w14:textId="77777777" w:rsidR="006E76B1" w:rsidRPr="005D7D2C" w:rsidRDefault="006E76B1" w:rsidP="000C1391">
            <w:pPr>
              <w:pStyle w:val="B1"/>
              <w:spacing w:after="0"/>
              <w:rPr>
                <w:rFonts w:ascii="Arial" w:hAnsi="Arial" w:cs="Arial"/>
                <w:sz w:val="18"/>
                <w:szCs w:val="18"/>
              </w:rPr>
            </w:pPr>
            <w:r w:rsidRPr="005D7D2C">
              <w:rPr>
                <w:rFonts w:ascii="Arial" w:hAnsi="Arial" w:cs="Arial"/>
                <w:sz w:val="18"/>
                <w:szCs w:val="18"/>
              </w:rPr>
              <w:t>-</w:t>
            </w:r>
            <w:r w:rsidRPr="005D7D2C">
              <w:rPr>
                <w:rFonts w:cs="Arial"/>
                <w:szCs w:val="18"/>
              </w:rPr>
              <w:tab/>
            </w:r>
            <w:r w:rsidRPr="00D45811">
              <w:rPr>
                <w:rFonts w:ascii="Arial" w:hAnsi="Arial" w:cs="Arial"/>
                <w:i/>
                <w:sz w:val="18"/>
                <w:szCs w:val="18"/>
                <w:highlight w:val="yellow"/>
              </w:rPr>
              <w:t xml:space="preserve">supportedMaxIntraFreqCellsConfig-r19 </w:t>
            </w:r>
            <w:r w:rsidRPr="00D45811">
              <w:rPr>
                <w:rFonts w:ascii="Arial" w:hAnsi="Arial" w:cs="Arial"/>
                <w:iCs/>
                <w:sz w:val="18"/>
                <w:szCs w:val="18"/>
                <w:highlight w:val="yellow"/>
              </w:rPr>
              <w:t>indicates the m</w:t>
            </w:r>
            <w:r w:rsidRPr="00D45811">
              <w:rPr>
                <w:rFonts w:ascii="Arial" w:hAnsi="Arial" w:cs="Arial"/>
                <w:sz w:val="18"/>
                <w:szCs w:val="18"/>
                <w:highlight w:val="yellow"/>
              </w:rPr>
              <w:t>aximum number of RRC configured candidate cells for intra-frequency L1-RSRP measurement</w:t>
            </w:r>
            <w:r w:rsidRPr="00D45811">
              <w:rPr>
                <w:highlight w:val="yellow"/>
              </w:rPr>
              <w:t xml:space="preserve"> </w:t>
            </w:r>
            <w:r w:rsidRPr="00D45811">
              <w:rPr>
                <w:rFonts w:ascii="Arial" w:hAnsi="Arial" w:cs="Arial"/>
                <w:sz w:val="18"/>
                <w:szCs w:val="18"/>
                <w:highlight w:val="yellow"/>
              </w:rPr>
              <w:t xml:space="preserve">on CSI-RS </w:t>
            </w:r>
            <w:proofErr w:type="gramStart"/>
            <w:r w:rsidRPr="00D45811">
              <w:rPr>
                <w:rFonts w:ascii="Arial" w:hAnsi="Arial" w:cs="Arial"/>
                <w:sz w:val="18"/>
                <w:szCs w:val="18"/>
                <w:highlight w:val="yellow"/>
              </w:rPr>
              <w:t>resource;</w:t>
            </w:r>
            <w:proofErr w:type="gramEnd"/>
          </w:p>
          <w:p w14:paraId="63E39852" w14:textId="77777777" w:rsidR="006E76B1" w:rsidRPr="005D7D2C" w:rsidRDefault="006E76B1" w:rsidP="000C1391">
            <w:pPr>
              <w:pStyle w:val="B1"/>
              <w:spacing w:after="0"/>
              <w:rPr>
                <w:rFonts w:ascii="Arial" w:eastAsia="DengXian" w:hAnsi="Arial" w:cs="Arial"/>
                <w:iCs/>
                <w:sz w:val="18"/>
                <w:szCs w:val="18"/>
              </w:rPr>
            </w:pPr>
            <w:r w:rsidRPr="005D7D2C">
              <w:rPr>
                <w:rFonts w:ascii="Arial" w:hAnsi="Arial" w:cs="Arial"/>
                <w:sz w:val="18"/>
                <w:szCs w:val="18"/>
              </w:rPr>
              <w:t>-</w:t>
            </w:r>
            <w:r w:rsidRPr="005D7D2C">
              <w:rPr>
                <w:rFonts w:cs="Arial"/>
                <w:szCs w:val="18"/>
              </w:rPr>
              <w:tab/>
            </w:r>
            <w:r w:rsidRPr="005D7D2C">
              <w:rPr>
                <w:rFonts w:ascii="Arial" w:hAnsi="Arial" w:cs="Arial"/>
                <w:i/>
                <w:sz w:val="18"/>
                <w:szCs w:val="18"/>
              </w:rPr>
              <w:t xml:space="preserve">supportedMaxIntraFreqCellsPerReport-r19 </w:t>
            </w:r>
            <w:r w:rsidRPr="005D7D2C">
              <w:rPr>
                <w:rFonts w:ascii="Arial" w:hAnsi="Arial" w:cs="Arial"/>
                <w:iCs/>
                <w:sz w:val="18"/>
                <w:szCs w:val="18"/>
              </w:rPr>
              <w:t xml:space="preserve">indicates the maximum number of </w:t>
            </w:r>
            <w:r w:rsidRPr="005D7D2C">
              <w:rPr>
                <w:rFonts w:ascii="Arial" w:hAnsi="Arial" w:cs="Arial"/>
                <w:sz w:val="18"/>
                <w:szCs w:val="18"/>
              </w:rPr>
              <w:t xml:space="preserve">candidate cells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2D5768BE"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supportedMaxReportBeamsPerReportedCell-r19 </w:t>
            </w:r>
            <w:r w:rsidRPr="005D7D2C">
              <w:rPr>
                <w:rFonts w:ascii="Arial" w:hAnsi="Arial" w:cs="Arial"/>
                <w:iCs/>
                <w:sz w:val="18"/>
                <w:szCs w:val="18"/>
              </w:rPr>
              <w:t xml:space="preserve">indicates the maximum number of </w:t>
            </w:r>
            <w:proofErr w:type="gramStart"/>
            <w:r w:rsidRPr="005D7D2C">
              <w:rPr>
                <w:rFonts w:ascii="Arial" w:hAnsi="Arial" w:cs="Arial"/>
                <w:sz w:val="18"/>
                <w:szCs w:val="18"/>
              </w:rPr>
              <w:t>candidate</w:t>
            </w:r>
            <w:proofErr w:type="gramEnd"/>
            <w:r w:rsidRPr="005D7D2C">
              <w:rPr>
                <w:rFonts w:ascii="Arial" w:hAnsi="Arial" w:cs="Arial"/>
                <w:sz w:val="18"/>
                <w:szCs w:val="18"/>
              </w:rPr>
              <w:t xml:space="preserve"> beams per candidate cell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0D5A0A88"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supportedMaxReportBeamsReports-r19 </w:t>
            </w:r>
            <w:r w:rsidRPr="005D7D2C">
              <w:rPr>
                <w:rFonts w:ascii="Arial" w:hAnsi="Arial" w:cs="Arial"/>
                <w:iCs/>
                <w:sz w:val="18"/>
                <w:szCs w:val="18"/>
              </w:rPr>
              <w:t xml:space="preserve">indicates the maximum number of </w:t>
            </w:r>
            <w:proofErr w:type="gramStart"/>
            <w:r w:rsidRPr="005D7D2C">
              <w:rPr>
                <w:rFonts w:ascii="Arial" w:hAnsi="Arial" w:cs="Arial"/>
                <w:sz w:val="18"/>
                <w:szCs w:val="18"/>
              </w:rPr>
              <w:t>candidate</w:t>
            </w:r>
            <w:proofErr w:type="gramEnd"/>
            <w:r w:rsidRPr="005D7D2C">
              <w:rPr>
                <w:rFonts w:ascii="Arial" w:hAnsi="Arial" w:cs="Arial"/>
                <w:sz w:val="18"/>
                <w:szCs w:val="18"/>
              </w:rPr>
              <w:t xml:space="preserve"> beams in total across all cells</w:t>
            </w:r>
            <w:r w:rsidRPr="005D7D2C">
              <w:rPr>
                <w:rFonts w:ascii="Arial" w:hAnsi="Arial" w:cs="Arial"/>
                <w:iCs/>
                <w:sz w:val="18"/>
                <w:szCs w:val="18"/>
              </w:rPr>
              <w:t>©</w:t>
            </w:r>
            <w:r w:rsidRPr="005D7D2C">
              <w:rPr>
                <w:rFonts w:ascii="Arial" w:hAnsi="Arial" w:cs="Arial"/>
                <w:sz w:val="18"/>
                <w:szCs w:val="18"/>
              </w:rPr>
              <w:t xml:space="preserve">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5252BE26" w14:textId="77777777" w:rsidR="006E76B1" w:rsidRPr="00D45811" w:rsidRDefault="006E76B1" w:rsidP="000C1391">
            <w:pPr>
              <w:pStyle w:val="B1"/>
              <w:spacing w:after="0"/>
              <w:rPr>
                <w:rFonts w:ascii="Arial" w:eastAsia="DengXian" w:hAnsi="Arial" w:cs="Arial"/>
                <w:sz w:val="18"/>
                <w:szCs w:val="18"/>
                <w:highlight w:val="yellow"/>
              </w:rPr>
            </w:pPr>
            <w:r w:rsidRPr="00D45811">
              <w:rPr>
                <w:rFonts w:ascii="Arial" w:hAnsi="Arial" w:cs="Arial"/>
                <w:iCs/>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w:t>
            </w:r>
            <w:proofErr w:type="gramStart"/>
            <w:r w:rsidRPr="00D45811">
              <w:rPr>
                <w:rFonts w:ascii="Arial" w:hAnsi="Arial" w:cs="Arial"/>
                <w:i/>
                <w:iCs/>
                <w:sz w:val="18"/>
                <w:szCs w:val="18"/>
                <w:highlight w:val="yellow"/>
              </w:rPr>
              <w:t>ReportConfig</w:t>
            </w:r>
            <w:r w:rsidRPr="00D45811">
              <w:rPr>
                <w:rFonts w:ascii="Arial" w:hAnsi="Arial" w:cs="Arial"/>
                <w:sz w:val="18"/>
                <w:szCs w:val="18"/>
                <w:highlight w:val="yellow"/>
              </w:rPr>
              <w:t>;</w:t>
            </w:r>
            <w:proofErr w:type="gramEnd"/>
          </w:p>
          <w:p w14:paraId="4B55A13A" w14:textId="77777777" w:rsidR="006E76B1" w:rsidRPr="00D45811" w:rsidRDefault="006E76B1" w:rsidP="000C1391">
            <w:pPr>
              <w:pStyle w:val="B1"/>
              <w:spacing w:after="0"/>
              <w:rPr>
                <w:rFonts w:ascii="Arial" w:hAnsi="Arial" w:cs="Arial"/>
                <w:sz w:val="18"/>
                <w:szCs w:val="18"/>
                <w:highlight w:val="yellow"/>
              </w:rPr>
            </w:pPr>
            <w:r w:rsidRPr="00D45811">
              <w:rPr>
                <w:rFonts w:ascii="Arial" w:hAnsi="Arial" w:cs="Arial"/>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periodic </w:t>
            </w:r>
            <w:r w:rsidRPr="00D45811">
              <w:rPr>
                <w:rFonts w:ascii="Arial" w:hAnsi="Arial" w:cs="Arial"/>
                <w:i/>
                <w:iCs/>
                <w:sz w:val="18"/>
                <w:szCs w:val="18"/>
                <w:highlight w:val="yellow"/>
              </w:rPr>
              <w:t>LTM-CSI-</w:t>
            </w:r>
            <w:proofErr w:type="gramStart"/>
            <w:r w:rsidRPr="00D45811">
              <w:rPr>
                <w:rFonts w:ascii="Arial" w:hAnsi="Arial" w:cs="Arial"/>
                <w:i/>
                <w:iCs/>
                <w:sz w:val="18"/>
                <w:szCs w:val="18"/>
                <w:highlight w:val="yellow"/>
              </w:rPr>
              <w:t>ReportConfig</w:t>
            </w:r>
            <w:r w:rsidRPr="00D45811">
              <w:rPr>
                <w:rFonts w:ascii="Arial" w:hAnsi="Arial" w:cs="Arial"/>
                <w:sz w:val="18"/>
                <w:szCs w:val="18"/>
                <w:highlight w:val="yellow"/>
              </w:rPr>
              <w:t>;</w:t>
            </w:r>
            <w:proofErr w:type="gramEnd"/>
          </w:p>
          <w:p w14:paraId="2F171DB7"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semi-persistent </w:t>
            </w:r>
            <w:r w:rsidRPr="00D45811">
              <w:rPr>
                <w:rFonts w:ascii="Arial" w:hAnsi="Arial" w:cs="Arial"/>
                <w:i/>
                <w:iCs/>
                <w:sz w:val="18"/>
                <w:szCs w:val="18"/>
                <w:highlight w:val="yellow"/>
              </w:rPr>
              <w:t>LTM-CSI-</w:t>
            </w:r>
            <w:proofErr w:type="gramStart"/>
            <w:r w:rsidRPr="00D45811">
              <w:rPr>
                <w:rFonts w:ascii="Arial" w:hAnsi="Arial" w:cs="Arial"/>
                <w:i/>
                <w:iCs/>
                <w:sz w:val="18"/>
                <w:szCs w:val="18"/>
                <w:highlight w:val="yellow"/>
              </w:rPr>
              <w:t>ReportConfig</w:t>
            </w:r>
            <w:r w:rsidRPr="00D45811">
              <w:rPr>
                <w:rFonts w:ascii="Arial" w:hAnsi="Arial" w:cs="Arial"/>
                <w:iCs/>
                <w:sz w:val="18"/>
                <w:szCs w:val="18"/>
                <w:highlight w:val="yellow"/>
              </w:rPr>
              <w:t>;</w:t>
            </w:r>
            <w:proofErr w:type="gramEnd"/>
          </w:p>
          <w:p w14:paraId="24DBC1AF" w14:textId="77777777" w:rsidR="006E76B1" w:rsidRPr="005D7D2C" w:rsidRDefault="006E76B1" w:rsidP="000C1391">
            <w:pPr>
              <w:pStyle w:val="TAL"/>
              <w:rPr>
                <w:b/>
                <w:bCs/>
                <w:i/>
                <w:iCs/>
              </w:rPr>
            </w:pPr>
            <w:r w:rsidRPr="005D7D2C">
              <w:t xml:space="preserve">UE supporting this feature shall also indicate support of </w:t>
            </w:r>
            <w:r w:rsidRPr="005D7D2C">
              <w:rPr>
                <w:i/>
              </w:rPr>
              <w:t>intraFreqL1-MeasConfig-r18.</w:t>
            </w:r>
          </w:p>
        </w:tc>
      </w:tr>
      <w:tr w:rsidR="006E76B1" w:rsidRPr="005D7D2C" w14:paraId="4A4BCA61" w14:textId="77777777" w:rsidTr="000C1391">
        <w:trPr>
          <w:cantSplit/>
          <w:trHeight w:val="53"/>
          <w:tblHeader/>
        </w:trPr>
        <w:tc>
          <w:tcPr>
            <w:tcW w:w="10470" w:type="dxa"/>
          </w:tcPr>
          <w:p w14:paraId="70989627" w14:textId="77777777" w:rsidR="006E76B1" w:rsidRPr="005D7D2C" w:rsidRDefault="006E76B1" w:rsidP="000C1391">
            <w:pPr>
              <w:pStyle w:val="TAL"/>
              <w:rPr>
                <w:b/>
                <w:bCs/>
                <w:i/>
                <w:iCs/>
              </w:rPr>
            </w:pPr>
            <w:r w:rsidRPr="005D7D2C">
              <w:rPr>
                <w:b/>
                <w:bCs/>
                <w:i/>
                <w:iCs/>
              </w:rPr>
              <w:t>intraFreqL1-MeasConfigSP-CSI-RS-r19</w:t>
            </w:r>
          </w:p>
          <w:p w14:paraId="28C5534D" w14:textId="77777777" w:rsidR="006E76B1" w:rsidRPr="005D7D2C" w:rsidRDefault="006E76B1" w:rsidP="000C1391">
            <w:pPr>
              <w:pStyle w:val="TAL"/>
            </w:pPr>
            <w:r w:rsidRPr="005D7D2C">
              <w:t>Indicates whether UE supports intra-frequency L1- RSRP measurement and reporting based on semi-persistent CSI-RS(s) of candidate cell(s).</w:t>
            </w:r>
          </w:p>
          <w:p w14:paraId="351971A3" w14:textId="77777777" w:rsidR="006E76B1" w:rsidRPr="005D7D2C" w:rsidRDefault="006E76B1" w:rsidP="000C1391">
            <w:pPr>
              <w:pStyle w:val="TAL"/>
            </w:pPr>
            <w:r w:rsidRPr="005D7D2C">
              <w:t>This capability signalling comprises of the following parameters:</w:t>
            </w:r>
          </w:p>
          <w:p w14:paraId="2C294AB0" w14:textId="77777777" w:rsidR="006E76B1" w:rsidRPr="00D45811" w:rsidRDefault="006E76B1" w:rsidP="000C1391">
            <w:pPr>
              <w:pStyle w:val="B1"/>
              <w:spacing w:after="0"/>
              <w:rPr>
                <w:rFonts w:ascii="Arial" w:hAnsi="Arial" w:cs="Arial"/>
                <w:sz w:val="18"/>
                <w:szCs w:val="18"/>
                <w:highlight w:val="yellow"/>
              </w:rPr>
            </w:pPr>
            <w:r w:rsidRPr="005D7D2C">
              <w:rPr>
                <w:rFonts w:ascii="Arial" w:hAnsi="Arial" w:cs="Arial"/>
                <w:iCs/>
                <w:sz w:val="18"/>
                <w:szCs w:val="18"/>
              </w:rPr>
              <w:t>-</w:t>
            </w:r>
            <w:r w:rsidRPr="005D7D2C">
              <w:rPr>
                <w:rFonts w:cs="Arial"/>
                <w:szCs w:val="18"/>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w:t>
            </w:r>
            <w:proofErr w:type="gramStart"/>
            <w:r w:rsidRPr="00D45811">
              <w:rPr>
                <w:rFonts w:ascii="Arial" w:hAnsi="Arial" w:cs="Arial"/>
                <w:sz w:val="18"/>
                <w:szCs w:val="18"/>
                <w:highlight w:val="yellow"/>
              </w:rPr>
              <w:t>resource;</w:t>
            </w:r>
            <w:proofErr w:type="gramEnd"/>
          </w:p>
          <w:p w14:paraId="47231EEC"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semi-persistant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w:t>
            </w:r>
            <w:proofErr w:type="gramStart"/>
            <w:r w:rsidRPr="00D45811">
              <w:rPr>
                <w:rFonts w:ascii="Arial" w:hAnsi="Arial" w:cs="Arial"/>
                <w:sz w:val="18"/>
                <w:szCs w:val="18"/>
                <w:highlight w:val="yellow"/>
              </w:rPr>
              <w:t>resource</w:t>
            </w:r>
            <w:r w:rsidRPr="00D45811">
              <w:rPr>
                <w:rFonts w:ascii="Arial" w:hAnsi="Arial" w:cs="Arial"/>
                <w:iCs/>
                <w:sz w:val="18"/>
                <w:szCs w:val="18"/>
                <w:highlight w:val="yellow"/>
              </w:rPr>
              <w:t>;</w:t>
            </w:r>
            <w:proofErr w:type="gramEnd"/>
          </w:p>
          <w:p w14:paraId="29662D89" w14:textId="77777777" w:rsidR="006E76B1" w:rsidRPr="005D7D2C" w:rsidRDefault="006E76B1" w:rsidP="000C1391">
            <w:pPr>
              <w:pStyle w:val="TAL"/>
              <w:rPr>
                <w:iCs/>
              </w:rPr>
            </w:pPr>
            <w:r w:rsidRPr="005D7D2C">
              <w:t>UE supporting this feature shall also indicate support of</w:t>
            </w:r>
            <w:r w:rsidRPr="005D7D2C">
              <w:rPr>
                <w:iCs/>
              </w:rPr>
              <w:t xml:space="preserve"> </w:t>
            </w:r>
            <w:r w:rsidRPr="005D7D2C">
              <w:rPr>
                <w:i/>
              </w:rPr>
              <w:t>intraFreqL1-MeasConfigPeriodicCSI-RS-r19</w:t>
            </w:r>
            <w:r w:rsidRPr="005D7D2C">
              <w:rPr>
                <w:iCs/>
              </w:rPr>
              <w:t>.</w:t>
            </w:r>
          </w:p>
          <w:p w14:paraId="4FEDA687" w14:textId="77777777" w:rsidR="006E76B1" w:rsidRPr="005D7D2C" w:rsidRDefault="006E76B1" w:rsidP="000C1391">
            <w:pPr>
              <w:keepNext/>
              <w:keepLines/>
              <w:rPr>
                <w:rFonts w:ascii="Arial" w:eastAsia="DengXian" w:hAnsi="Arial" w:cs="Arial"/>
                <w:bCs/>
                <w:iCs/>
                <w:sz w:val="18"/>
                <w:szCs w:val="18"/>
              </w:rPr>
            </w:pPr>
          </w:p>
          <w:p w14:paraId="6B1A6700" w14:textId="77777777" w:rsidR="006E76B1" w:rsidRPr="005D7D2C" w:rsidRDefault="006E76B1" w:rsidP="000C1391">
            <w:pPr>
              <w:pStyle w:val="TAN"/>
              <w:rPr>
                <w:rFonts w:eastAsia="DengXian"/>
                <w:iCs/>
              </w:rPr>
            </w:pPr>
            <w:r w:rsidRPr="005D7D2C">
              <w:rPr>
                <w:rFonts w:eastAsia="DengXian"/>
                <w:iCs/>
              </w:rPr>
              <w:t>NOTE:</w:t>
            </w:r>
            <w:r w:rsidRPr="005D7D2C">
              <w:t xml:space="preserve"> </w:t>
            </w:r>
            <w:r w:rsidRPr="005D7D2C">
              <w:tab/>
            </w:r>
            <w:r w:rsidRPr="005D7D2C">
              <w:rPr>
                <w:rFonts w:eastAsia="DengXian"/>
                <w:iCs/>
              </w:rPr>
              <w:t xml:space="preserve">The UE must support a non-zero value for at least one of </w:t>
            </w:r>
            <w:r w:rsidRPr="005D7D2C">
              <w:rPr>
                <w:rFonts w:eastAsia="DengXian"/>
                <w:i/>
                <w:iCs/>
              </w:rPr>
              <w:t xml:space="preserve">supportedMaxAperiodic-LTM-CSI-ReportConfig-r19 </w:t>
            </w:r>
            <w:r w:rsidRPr="005D7D2C">
              <w:rPr>
                <w:rFonts w:eastAsia="DengXian"/>
                <w:iCs/>
              </w:rPr>
              <w:t xml:space="preserve">and </w:t>
            </w:r>
            <w:r w:rsidRPr="005D7D2C">
              <w:rPr>
                <w:rFonts w:eastAsia="DengXian"/>
                <w:i/>
                <w:iCs/>
              </w:rPr>
              <w:t>supportedMaxSemiPersistent-LTM-CSI-ReportConfig-r19</w:t>
            </w:r>
            <w:r w:rsidRPr="005D7D2C">
              <w:rPr>
                <w:rFonts w:eastAsia="DengXian"/>
                <w:iCs/>
              </w:rPr>
              <w:t>.</w:t>
            </w:r>
          </w:p>
          <w:p w14:paraId="6EEE62A8" w14:textId="77777777" w:rsidR="006E76B1" w:rsidRPr="005D7D2C" w:rsidRDefault="006E76B1" w:rsidP="000C1391">
            <w:pPr>
              <w:pStyle w:val="TAN"/>
              <w:rPr>
                <w:b/>
                <w:bCs/>
                <w:i/>
                <w:iCs/>
              </w:rPr>
            </w:pPr>
          </w:p>
        </w:tc>
      </w:tr>
      <w:tr w:rsidR="006E76B1" w:rsidRPr="005D7D2C" w14:paraId="5A034924" w14:textId="77777777" w:rsidTr="000C1391">
        <w:trPr>
          <w:cantSplit/>
          <w:trHeight w:val="53"/>
          <w:tblHeader/>
        </w:trPr>
        <w:tc>
          <w:tcPr>
            <w:tcW w:w="10470" w:type="dxa"/>
          </w:tcPr>
          <w:p w14:paraId="589FD51C" w14:textId="77777777" w:rsidR="006E76B1" w:rsidRPr="00D45811" w:rsidRDefault="006E76B1" w:rsidP="000C1391">
            <w:pPr>
              <w:pStyle w:val="TAL"/>
              <w:rPr>
                <w:b/>
                <w:i/>
                <w:highlight w:val="yellow"/>
              </w:rPr>
            </w:pPr>
            <w:r w:rsidRPr="00D45811">
              <w:rPr>
                <w:b/>
                <w:i/>
                <w:highlight w:val="yellow"/>
              </w:rPr>
              <w:t>maxCSI-RS-ResourceL1-Meas-r19</w:t>
            </w:r>
          </w:p>
          <w:p w14:paraId="06BF8644" w14:textId="77777777" w:rsidR="006E76B1" w:rsidRDefault="006E76B1" w:rsidP="000C1391">
            <w:pPr>
              <w:pStyle w:val="TAL"/>
              <w:rPr>
                <w:rFonts w:eastAsia="DengXian"/>
                <w:bCs/>
                <w:iCs/>
              </w:rPr>
            </w:pPr>
            <w:r w:rsidRPr="00D45811">
              <w:rPr>
                <w:rFonts w:eastAsia="DengXian" w:hint="eastAsia"/>
                <w:bCs/>
                <w:iCs/>
                <w:highlight w:val="yellow"/>
              </w:rPr>
              <w:t>I</w:t>
            </w:r>
            <w:r w:rsidRPr="00D45811">
              <w:rPr>
                <w:rFonts w:eastAsia="DengXian"/>
                <w:bCs/>
                <w:iCs/>
                <w:highlight w:val="yellow"/>
              </w:rPr>
              <w:t>ndicates the max number of CSI-RS resources for L1-RSRP measurement that UE can measure within a slot across candidate cells for L1-RSRP measurement</w:t>
            </w:r>
            <w:r>
              <w:rPr>
                <w:rFonts w:eastAsia="DengXian"/>
                <w:bCs/>
                <w:iCs/>
              </w:rPr>
              <w:t xml:space="preserve">. If UE does not support this feature, there is no limitation on the number of </w:t>
            </w:r>
            <w:r>
              <w:rPr>
                <w:rFonts w:cs="Arial"/>
                <w:bCs/>
                <w:color w:val="000000" w:themeColor="text1"/>
                <w:szCs w:val="18"/>
              </w:rPr>
              <w:t>CSI-RS resources for L1 measurement within a slot.</w:t>
            </w:r>
          </w:p>
          <w:p w14:paraId="7C8E922D" w14:textId="77777777" w:rsidR="006E76B1" w:rsidRDefault="006E76B1" w:rsidP="000C1391">
            <w:pPr>
              <w:pStyle w:val="TAL"/>
              <w:rPr>
                <w:rFonts w:eastAsia="DengXian"/>
                <w:bCs/>
                <w:iCs/>
              </w:rPr>
            </w:pPr>
            <w:r>
              <w:rPr>
                <w:rFonts w:eastAsia="DengXian" w:hint="eastAsia"/>
                <w:bCs/>
                <w:iCs/>
              </w:rPr>
              <w:t>A</w:t>
            </w:r>
            <w:r>
              <w:rPr>
                <w:rFonts w:eastAsia="DengXian"/>
                <w:bCs/>
                <w:iCs/>
              </w:rPr>
              <w:t xml:space="preserve"> UE supporting this feature shall also indicate support of </w:t>
            </w:r>
            <w:r w:rsidRPr="0009021A">
              <w:rPr>
                <w:rFonts w:eastAsia="DengXian"/>
                <w:bCs/>
                <w:i/>
              </w:rPr>
              <w:t>intraFreqL1-MeasConfigPeriodicCSI-RS-r19</w:t>
            </w:r>
            <w:r>
              <w:rPr>
                <w:rFonts w:eastAsia="DengXian"/>
                <w:bCs/>
                <w:iCs/>
              </w:rPr>
              <w:t>.</w:t>
            </w:r>
          </w:p>
          <w:p w14:paraId="048AC063" w14:textId="77777777" w:rsidR="006E76B1" w:rsidRPr="005D7D2C" w:rsidRDefault="006E76B1" w:rsidP="000C1391">
            <w:pPr>
              <w:pStyle w:val="TAL"/>
              <w:rPr>
                <w:b/>
                <w:bCs/>
                <w:i/>
                <w:iCs/>
              </w:rPr>
            </w:pPr>
            <w:r>
              <w:t>NOTE:</w:t>
            </w:r>
            <w:r w:rsidRPr="009E32B3">
              <w:t xml:space="preserve"> </w:t>
            </w:r>
            <w:r w:rsidRPr="009E32B3">
              <w:tab/>
            </w:r>
            <w:r>
              <w:t>The CSI-RS resources of this feature</w:t>
            </w:r>
          </w:p>
        </w:tc>
      </w:tr>
    </w:tbl>
    <w:p w14:paraId="4B19C63D" w14:textId="77777777" w:rsidR="006E76B1" w:rsidRPr="005E0519" w:rsidRDefault="006E76B1" w:rsidP="006E76B1">
      <w:pPr>
        <w:rPr>
          <w:rFonts w:eastAsia="DengXian"/>
        </w:rPr>
      </w:pPr>
    </w:p>
    <w:p w14:paraId="36D6FC09" w14:textId="77777777" w:rsidR="006E76B1" w:rsidRDefault="006E76B1" w:rsidP="006E76B1">
      <w:r w:rsidRPr="005E0519">
        <w:rPr>
          <w:b/>
        </w:rPr>
        <w:t>[Proposed Change]</w:t>
      </w:r>
      <w:r w:rsidRPr="005E0519">
        <w:t xml:space="preserve">: </w:t>
      </w:r>
    </w:p>
    <w:p w14:paraId="708FB1FE" w14:textId="77777777" w:rsidR="006E76B1" w:rsidRPr="005E0519" w:rsidRDefault="006E76B1" w:rsidP="006E76B1">
      <w:pPr>
        <w:rPr>
          <w:rFonts w:eastAsia="DengXian"/>
        </w:rPr>
      </w:pP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53AC5D7A" w14:textId="77777777" w:rsidR="006E76B1" w:rsidRPr="00F41CEB" w:rsidRDefault="006E76B1" w:rsidP="006E76B1">
      <w:pPr>
        <w:rPr>
          <w:rFonts w:eastAsia="DengXian"/>
        </w:rPr>
      </w:pPr>
      <w:r w:rsidRPr="00F41CEB">
        <w:rPr>
          <w:rFonts w:eastAsia="DengXian"/>
        </w:rPr>
        <w:t>L1-MeasConfigNRDC-r</w:t>
      </w:r>
      <w:proofErr w:type="gramStart"/>
      <w:r w:rsidRPr="00F41CEB">
        <w:rPr>
          <w:rFonts w:eastAsia="DengXian"/>
        </w:rPr>
        <w:t>18 ::=</w:t>
      </w:r>
      <w:proofErr w:type="gramEnd"/>
      <w:r w:rsidRPr="00F41CEB">
        <w:rPr>
          <w:rFonts w:eastAsia="DengXian"/>
        </w:rPr>
        <w:t xml:space="preserve"> SEQUENCE {</w:t>
      </w:r>
    </w:p>
    <w:p w14:paraId="168AE312" w14:textId="77777777" w:rsidR="006E76B1" w:rsidRPr="00F41CEB" w:rsidRDefault="006E76B1" w:rsidP="006E76B1">
      <w:pPr>
        <w:rPr>
          <w:rFonts w:eastAsia="DengXian"/>
        </w:rPr>
      </w:pPr>
      <w:r w:rsidRPr="00F41CEB">
        <w:rPr>
          <w:rFonts w:eastAsia="DengXian"/>
        </w:rPr>
        <w:t xml:space="preserve">    maxL1-MeasNoGapSCG-r18                 </w:t>
      </w:r>
      <w:proofErr w:type="gramStart"/>
      <w:r w:rsidRPr="00F41CEB">
        <w:rPr>
          <w:rFonts w:eastAsia="DengXian"/>
        </w:rPr>
        <w:t>INTEGER(0..</w:t>
      </w:r>
      <w:proofErr w:type="gramEnd"/>
      <w:r w:rsidRPr="00F41CEB">
        <w:rPr>
          <w:rFonts w:eastAsia="DengXian"/>
        </w:rPr>
        <w:t>maxNrofL1-MeasNoGap-r18)                               OPTIONAL,</w:t>
      </w:r>
    </w:p>
    <w:p w14:paraId="6935E388" w14:textId="77777777" w:rsidR="006E76B1" w:rsidRPr="00F41CEB" w:rsidRDefault="006E76B1" w:rsidP="006E76B1">
      <w:pPr>
        <w:rPr>
          <w:rFonts w:eastAsia="DengXian"/>
        </w:rPr>
      </w:pPr>
      <w:r w:rsidRPr="00F41CEB">
        <w:rPr>
          <w:rFonts w:eastAsia="DengXian"/>
        </w:rPr>
        <w:t xml:space="preserve">    maxL1-MeasWithGapSCG-r18               </w:t>
      </w:r>
      <w:proofErr w:type="gramStart"/>
      <w:r w:rsidRPr="00F41CEB">
        <w:rPr>
          <w:rFonts w:eastAsia="DengXian"/>
        </w:rPr>
        <w:t>INTEGER(0..</w:t>
      </w:r>
      <w:proofErr w:type="gramEnd"/>
      <w:r w:rsidRPr="00F41CEB">
        <w:rPr>
          <w:rFonts w:eastAsia="DengXian"/>
        </w:rPr>
        <w:t>maxNrofL1-MeasWithGap-r18)                             OPTIONAL,</w:t>
      </w:r>
    </w:p>
    <w:p w14:paraId="5366C8DF" w14:textId="77777777" w:rsidR="006E76B1" w:rsidRPr="00F41CEB" w:rsidRDefault="006E76B1" w:rsidP="006E76B1">
      <w:pPr>
        <w:rPr>
          <w:rFonts w:eastAsia="DengXian"/>
        </w:rPr>
      </w:pPr>
      <w:r w:rsidRPr="00F41CEB">
        <w:rPr>
          <w:rFonts w:eastAsia="DengXian"/>
        </w:rPr>
        <w:t xml:space="preserve">    maxCellsL1-MeasNoGapSCG-r18            </w:t>
      </w:r>
      <w:proofErr w:type="gramStart"/>
      <w:r w:rsidRPr="00F41CEB">
        <w:rPr>
          <w:rFonts w:eastAsia="DengXian"/>
        </w:rPr>
        <w:t>INTEGER(0..</w:t>
      </w:r>
      <w:proofErr w:type="gramEnd"/>
      <w:r w:rsidRPr="00F41CEB">
        <w:rPr>
          <w:rFonts w:eastAsia="DengXian"/>
        </w:rPr>
        <w:t>maxNrofCellsL1-MeasNoGap-r18)                          OPTIONAL,</w:t>
      </w:r>
    </w:p>
    <w:p w14:paraId="29350581" w14:textId="77777777" w:rsidR="006E76B1" w:rsidRPr="00F41CEB" w:rsidRDefault="006E76B1" w:rsidP="006E76B1">
      <w:pPr>
        <w:rPr>
          <w:rFonts w:eastAsia="DengXian"/>
        </w:rPr>
      </w:pPr>
      <w:r w:rsidRPr="00F41CEB">
        <w:rPr>
          <w:rFonts w:eastAsia="DengXian"/>
        </w:rPr>
        <w:t xml:space="preserve">    maxCellsL1-MeasWithGapSCG-r18          </w:t>
      </w:r>
      <w:proofErr w:type="gramStart"/>
      <w:r w:rsidRPr="00F41CEB">
        <w:rPr>
          <w:rFonts w:eastAsia="DengXian"/>
        </w:rPr>
        <w:t>INTEGER(0..</w:t>
      </w:r>
      <w:proofErr w:type="gramEnd"/>
      <w:r w:rsidRPr="00F41CEB">
        <w:rPr>
          <w:rFonts w:eastAsia="DengXian"/>
        </w:rPr>
        <w:t>maxNrofCellsL1-MeasWithGap-r18)                        OPTIONAL,</w:t>
      </w:r>
    </w:p>
    <w:p w14:paraId="7220EE51" w14:textId="77777777" w:rsidR="006E76B1" w:rsidRPr="00F41CEB" w:rsidRDefault="006E76B1" w:rsidP="006E76B1">
      <w:pPr>
        <w:rPr>
          <w:rFonts w:eastAsia="DengXian"/>
        </w:rPr>
      </w:pPr>
      <w:r w:rsidRPr="00F41CEB">
        <w:rPr>
          <w:rFonts w:eastAsia="DengXian"/>
        </w:rPr>
        <w:t xml:space="preserve">    maxTotalCellsL1-MeasNoGapSCG-r18       </w:t>
      </w:r>
      <w:proofErr w:type="gramStart"/>
      <w:r w:rsidRPr="00F41CEB">
        <w:rPr>
          <w:rFonts w:eastAsia="DengXian"/>
        </w:rPr>
        <w:t>INTEGER(0..</w:t>
      </w:r>
      <w:proofErr w:type="gramEnd"/>
      <w:r w:rsidRPr="00F41CEB">
        <w:rPr>
          <w:rFonts w:eastAsia="DengXian"/>
        </w:rPr>
        <w:t>maxNrofTotalCellsL1-MeasNoGap-r18)                     OPTIONAL,</w:t>
      </w:r>
    </w:p>
    <w:p w14:paraId="74638C10" w14:textId="77777777" w:rsidR="006E76B1" w:rsidRPr="00F41CEB" w:rsidRDefault="006E76B1" w:rsidP="006E76B1">
      <w:pPr>
        <w:rPr>
          <w:rFonts w:eastAsia="DengXian"/>
        </w:rPr>
      </w:pPr>
      <w:r w:rsidRPr="00F41CEB">
        <w:rPr>
          <w:rFonts w:eastAsia="DengXian"/>
        </w:rPr>
        <w:t xml:space="preserve">    maxSSBsL1-MeasNoGapSCG-r18             </w:t>
      </w:r>
      <w:proofErr w:type="gramStart"/>
      <w:r w:rsidRPr="00F41CEB">
        <w:rPr>
          <w:rFonts w:eastAsia="DengXian"/>
        </w:rPr>
        <w:t>INTEGER(0..</w:t>
      </w:r>
      <w:proofErr w:type="gramEnd"/>
      <w:r w:rsidRPr="00F41CEB">
        <w:rPr>
          <w:rFonts w:eastAsia="DengXian"/>
        </w:rPr>
        <w:t>maxNrofSSBsL1-MeasNoGap-r18)                           OPTIONAL,</w:t>
      </w:r>
    </w:p>
    <w:p w14:paraId="2A013EB8" w14:textId="77777777" w:rsidR="006E76B1" w:rsidRPr="00F41CEB" w:rsidRDefault="006E76B1" w:rsidP="006E76B1">
      <w:pPr>
        <w:rPr>
          <w:rFonts w:eastAsia="DengXian"/>
        </w:rPr>
      </w:pPr>
      <w:r w:rsidRPr="00F41CEB">
        <w:rPr>
          <w:rFonts w:eastAsia="DengXian"/>
        </w:rPr>
        <w:t xml:space="preserve">    maxSSBsL1-MeasWithGapSCG-r18           </w:t>
      </w:r>
      <w:proofErr w:type="gramStart"/>
      <w:r w:rsidRPr="00F41CEB">
        <w:rPr>
          <w:rFonts w:eastAsia="DengXian"/>
        </w:rPr>
        <w:t>INTEGER(0..</w:t>
      </w:r>
      <w:proofErr w:type="gramEnd"/>
      <w:r w:rsidRPr="00F41CEB">
        <w:rPr>
          <w:rFonts w:eastAsia="DengXian"/>
        </w:rPr>
        <w:t>maxNrofSSBsL1-MeasWithGap-r18)                         OPTIONAL,</w:t>
      </w:r>
    </w:p>
    <w:p w14:paraId="0CCFEAE5" w14:textId="77777777" w:rsidR="006E76B1" w:rsidRPr="00F41CEB" w:rsidRDefault="006E76B1" w:rsidP="006E76B1">
      <w:pPr>
        <w:rPr>
          <w:rFonts w:eastAsia="DengXian"/>
        </w:rPr>
      </w:pPr>
      <w:r w:rsidRPr="00F41CEB">
        <w:rPr>
          <w:rFonts w:eastAsia="DengXian"/>
        </w:rPr>
        <w:lastRenderedPageBreak/>
        <w:t xml:space="preserve">    maxTotalSSBsL1-MeasNoGapSCG-r18        </w:t>
      </w:r>
      <w:proofErr w:type="gramStart"/>
      <w:r w:rsidRPr="00F41CEB">
        <w:rPr>
          <w:rFonts w:eastAsia="DengXian"/>
        </w:rPr>
        <w:t>INTEGER(0..</w:t>
      </w:r>
      <w:proofErr w:type="gramEnd"/>
      <w:r w:rsidRPr="00F41CEB">
        <w:rPr>
          <w:rFonts w:eastAsia="DengXian"/>
        </w:rPr>
        <w:t>maxNrofTotalSSBsL1-MeasNoGap-r18)                      OPTIONAL,</w:t>
      </w:r>
    </w:p>
    <w:p w14:paraId="1F7302B3" w14:textId="77777777" w:rsidR="006E76B1" w:rsidRPr="00F41CEB" w:rsidRDefault="006E76B1" w:rsidP="006E76B1">
      <w:pPr>
        <w:rPr>
          <w:rFonts w:eastAsia="DengXian"/>
        </w:rPr>
      </w:pPr>
      <w:r w:rsidRPr="00F41CEB">
        <w:rPr>
          <w:rFonts w:eastAsia="DengXian"/>
        </w:rPr>
        <w:t xml:space="preserve">    maxCellsL1-MeasIntraFreqSCG-r18        </w:t>
      </w:r>
      <w:proofErr w:type="gramStart"/>
      <w:r w:rsidRPr="00F41CEB">
        <w:rPr>
          <w:rFonts w:eastAsia="DengXian"/>
        </w:rPr>
        <w:t>INTEGER(0..</w:t>
      </w:r>
      <w:proofErr w:type="gramEnd"/>
      <w:r w:rsidRPr="00F41CEB">
        <w:rPr>
          <w:rFonts w:eastAsia="DengXian"/>
        </w:rPr>
        <w:t>maxNrofSSBsL1-MeasIntraFreq-r18)                       OPTIONAL,</w:t>
      </w:r>
    </w:p>
    <w:p w14:paraId="1A3B46A6" w14:textId="77777777" w:rsidR="006E76B1" w:rsidRPr="00F41CEB" w:rsidRDefault="006E76B1" w:rsidP="006E76B1">
      <w:pPr>
        <w:rPr>
          <w:rFonts w:eastAsia="DengXian"/>
        </w:rPr>
      </w:pPr>
      <w:r w:rsidRPr="00F41CEB">
        <w:rPr>
          <w:rFonts w:eastAsia="DengXian"/>
        </w:rPr>
        <w:t xml:space="preserve">    maxCellsL1-MeasInterFreqSCG-r18        </w:t>
      </w:r>
      <w:proofErr w:type="gramStart"/>
      <w:r w:rsidRPr="00F41CEB">
        <w:rPr>
          <w:rFonts w:eastAsia="DengXian"/>
        </w:rPr>
        <w:t>INTEGER(0..</w:t>
      </w:r>
      <w:proofErr w:type="gramEnd"/>
      <w:r w:rsidRPr="00F41CEB">
        <w:rPr>
          <w:rFonts w:eastAsia="DengXian"/>
        </w:rPr>
        <w:t>maxNrofSSBsL1-MeasInterFreq-r18)                       OPTIONAL,</w:t>
      </w:r>
    </w:p>
    <w:p w14:paraId="6F121BEE" w14:textId="77777777" w:rsidR="006E76B1" w:rsidRPr="00F41CEB" w:rsidRDefault="006E76B1" w:rsidP="006E76B1">
      <w:pPr>
        <w:rPr>
          <w:rFonts w:eastAsia="DengXian"/>
        </w:rPr>
      </w:pPr>
      <w:r w:rsidRPr="00F41CEB">
        <w:rPr>
          <w:rFonts w:eastAsia="DengXian"/>
        </w:rPr>
        <w:t xml:space="preserve">    maxReportConfigsAperiodic-r18          </w:t>
      </w:r>
      <w:proofErr w:type="gramStart"/>
      <w:r w:rsidRPr="00F41CEB">
        <w:rPr>
          <w:rFonts w:eastAsia="DengXian"/>
        </w:rPr>
        <w:t>INTEGER(0..</w:t>
      </w:r>
      <w:proofErr w:type="gramEnd"/>
      <w:r w:rsidRPr="00F41CEB">
        <w:rPr>
          <w:rFonts w:eastAsia="DengXian"/>
        </w:rPr>
        <w:t>maxNrofReportConfigsAperiodic-r18)                     OPTIONAL,</w:t>
      </w:r>
    </w:p>
    <w:p w14:paraId="24C65A32" w14:textId="77777777" w:rsidR="006E76B1" w:rsidRPr="00F41CEB" w:rsidRDefault="006E76B1" w:rsidP="006E76B1">
      <w:pPr>
        <w:rPr>
          <w:rFonts w:eastAsia="DengXian"/>
        </w:rPr>
      </w:pPr>
      <w:r w:rsidRPr="00F41CEB">
        <w:rPr>
          <w:rFonts w:eastAsia="DengXian"/>
        </w:rPr>
        <w:t xml:space="preserve">    maxReportConfigsPeriodic-r18           </w:t>
      </w:r>
      <w:proofErr w:type="gramStart"/>
      <w:r w:rsidRPr="00F41CEB">
        <w:rPr>
          <w:rFonts w:eastAsia="DengXian"/>
        </w:rPr>
        <w:t>INTEGER(0..</w:t>
      </w:r>
      <w:proofErr w:type="gramEnd"/>
      <w:r w:rsidRPr="00F41CEB">
        <w:rPr>
          <w:rFonts w:eastAsia="DengXian"/>
        </w:rPr>
        <w:t>maxNrofReportConfigsPeriodic-r18)                      OPTIONAL,</w:t>
      </w:r>
    </w:p>
    <w:p w14:paraId="687EF6D2" w14:textId="77777777" w:rsidR="006E76B1" w:rsidRPr="00F41CEB" w:rsidRDefault="006E76B1" w:rsidP="006E76B1">
      <w:pPr>
        <w:rPr>
          <w:rFonts w:eastAsia="DengXian"/>
        </w:rPr>
      </w:pPr>
      <w:r w:rsidRPr="00F41CEB">
        <w:rPr>
          <w:rFonts w:eastAsia="DengXian"/>
        </w:rPr>
        <w:t xml:space="preserve">    maxReportConfigsSemiPersistent-r18     </w:t>
      </w:r>
      <w:proofErr w:type="gramStart"/>
      <w:r w:rsidRPr="00F41CEB">
        <w:rPr>
          <w:rFonts w:eastAsia="DengXian"/>
        </w:rPr>
        <w:t>INTEGER(0..</w:t>
      </w:r>
      <w:proofErr w:type="gramEnd"/>
      <w:r w:rsidRPr="00F41CEB">
        <w:rPr>
          <w:rFonts w:eastAsia="DengXian"/>
        </w:rPr>
        <w:t>maxNrofReportConfigsSemiPersistent-r18)                OPTIONAL,</w:t>
      </w:r>
    </w:p>
    <w:p w14:paraId="69CFBB24" w14:textId="77777777" w:rsidR="006E76B1" w:rsidRPr="00F41CEB" w:rsidRDefault="006E76B1" w:rsidP="006E76B1">
      <w:pPr>
        <w:rPr>
          <w:rFonts w:eastAsia="DengXian"/>
        </w:rPr>
      </w:pPr>
      <w:r w:rsidRPr="00F41CEB">
        <w:rPr>
          <w:rFonts w:eastAsia="DengXian"/>
        </w:rPr>
        <w:t xml:space="preserve">    ...,</w:t>
      </w:r>
    </w:p>
    <w:p w14:paraId="614B40A6" w14:textId="77777777" w:rsidR="006E76B1" w:rsidRPr="00F41CEB" w:rsidRDefault="006E76B1" w:rsidP="006E76B1">
      <w:pPr>
        <w:rPr>
          <w:rFonts w:eastAsia="DengXian"/>
        </w:rPr>
      </w:pPr>
      <w:r w:rsidRPr="00F41CEB">
        <w:rPr>
          <w:rFonts w:eastAsia="DengXian"/>
        </w:rPr>
        <w:t xml:space="preserve">    [[</w:t>
      </w:r>
    </w:p>
    <w:p w14:paraId="1EFC01B7" w14:textId="77777777" w:rsidR="006E76B1" w:rsidRPr="00F41CEB" w:rsidRDefault="006E76B1" w:rsidP="006E76B1">
      <w:pPr>
        <w:rPr>
          <w:rFonts w:eastAsia="DengXian"/>
        </w:rPr>
      </w:pPr>
      <w:r w:rsidRPr="00F41CEB">
        <w:rPr>
          <w:rFonts w:eastAsia="DengXian"/>
        </w:rPr>
        <w:t xml:space="preserve">    maxSSBsL1-MeasNoGapSCGExt-r18          </w:t>
      </w:r>
      <w:proofErr w:type="gramStart"/>
      <w:r w:rsidRPr="00F41CEB">
        <w:rPr>
          <w:rFonts w:eastAsia="DengXian"/>
        </w:rPr>
        <w:t>INTEGER(0..</w:t>
      </w:r>
      <w:proofErr w:type="gramEnd"/>
      <w:r w:rsidRPr="00F41CEB">
        <w:rPr>
          <w:rFonts w:eastAsia="DengXian"/>
        </w:rPr>
        <w:t>maxNrofSSBsL1-MeasNoGapExt-r18)                        OPTIONAL</w:t>
      </w:r>
    </w:p>
    <w:p w14:paraId="44DA820D" w14:textId="77777777" w:rsidR="006E76B1" w:rsidRDefault="006E76B1" w:rsidP="006E76B1">
      <w:pPr>
        <w:rPr>
          <w:ins w:id="212" w:author="Samsung (Aby)" w:date="2025-09-24T12:03:00Z"/>
          <w:rFonts w:eastAsia="DengXian"/>
        </w:rPr>
      </w:pPr>
      <w:r w:rsidRPr="00F41CEB">
        <w:rPr>
          <w:rFonts w:eastAsia="DengXian"/>
        </w:rPr>
        <w:t xml:space="preserve">    ]],</w:t>
      </w:r>
    </w:p>
    <w:p w14:paraId="0DBC0BE3" w14:textId="77777777" w:rsidR="006E76B1" w:rsidRPr="00F41CEB" w:rsidRDefault="006E76B1" w:rsidP="006E76B1">
      <w:pPr>
        <w:rPr>
          <w:ins w:id="213" w:author="Samsung (Aby)" w:date="2025-09-24T12:03:00Z"/>
          <w:rFonts w:eastAsia="DengXian"/>
        </w:rPr>
      </w:pPr>
      <w:ins w:id="214" w:author="Samsung (Aby)" w:date="2025-09-24T12:03:00Z">
        <w:r>
          <w:rPr>
            <w:rFonts w:eastAsia="DengXian"/>
          </w:rPr>
          <w:t xml:space="preserve"> </w:t>
        </w:r>
        <w:r w:rsidRPr="00F41CEB">
          <w:rPr>
            <w:rFonts w:eastAsia="DengXian"/>
          </w:rPr>
          <w:t>[[</w:t>
        </w:r>
      </w:ins>
    </w:p>
    <w:p w14:paraId="0220AACE" w14:textId="77777777" w:rsidR="006E76B1" w:rsidRPr="00F41CEB" w:rsidRDefault="006E76B1" w:rsidP="006E76B1">
      <w:pPr>
        <w:rPr>
          <w:ins w:id="215" w:author="Samsung (Aby)" w:date="2025-09-24T12:03:00Z"/>
          <w:rFonts w:eastAsia="DengXian"/>
        </w:rPr>
      </w:pPr>
      <w:ins w:id="216" w:author="Samsung (Aby)" w:date="2025-09-24T12:03:00Z">
        <w:r w:rsidRPr="00F41CEB">
          <w:rPr>
            <w:rFonts w:eastAsia="DengXian"/>
          </w:rPr>
          <w:tab/>
          <w:t>maxCellsL1-CSIMeasIntraFreq-r19          INTEGER (</w:t>
        </w:r>
        <w:proofErr w:type="gramStart"/>
        <w:r w:rsidRPr="00F41CEB">
          <w:rPr>
            <w:rFonts w:eastAsia="DengXian"/>
          </w:rPr>
          <w:t>1..</w:t>
        </w:r>
        <w:proofErr w:type="gramEnd"/>
        <w:r w:rsidRPr="00F41CEB">
          <w:rPr>
            <w:rFonts w:eastAsia="DengXian"/>
          </w:rPr>
          <w:t>maxNrofCellsL1-CSIMeasIntraFreq-r19</w:t>
        </w:r>
        <w:proofErr w:type="gramStart"/>
        <w:r w:rsidRPr="00F41CEB">
          <w:rPr>
            <w:rFonts w:eastAsia="DengXian"/>
          </w:rPr>
          <w:t>)  OPTIONAL</w:t>
        </w:r>
        <w:proofErr w:type="gramEnd"/>
        <w:r w:rsidRPr="00F41CEB">
          <w:rPr>
            <w:rFonts w:eastAsia="DengXian"/>
          </w:rPr>
          <w:t>,</w:t>
        </w:r>
      </w:ins>
    </w:p>
    <w:p w14:paraId="3A45622D" w14:textId="77777777" w:rsidR="006E76B1" w:rsidRPr="00F41CEB" w:rsidRDefault="006E76B1" w:rsidP="006E76B1">
      <w:pPr>
        <w:rPr>
          <w:ins w:id="217" w:author="Samsung (Aby)" w:date="2025-09-24T12:03:00Z"/>
          <w:rFonts w:eastAsia="DengXian"/>
        </w:rPr>
      </w:pPr>
      <w:ins w:id="218" w:author="Samsung (Aby)" w:date="2025-09-24T12:03:00Z">
        <w:r w:rsidRPr="00F41CEB">
          <w:rPr>
            <w:rFonts w:eastAsia="DengXian"/>
          </w:rPr>
          <w:tab/>
          <w:t xml:space="preserve">maxReportConfigsAperiodic-PeriodicCSI-RS-r19         </w:t>
        </w:r>
        <w:proofErr w:type="gramStart"/>
        <w:r w:rsidRPr="00F41CEB">
          <w:rPr>
            <w:rFonts w:eastAsia="DengXian"/>
          </w:rPr>
          <w:t>INTEGER(0..</w:t>
        </w:r>
        <w:proofErr w:type="gramEnd"/>
        <w:r w:rsidRPr="00F41CEB">
          <w:rPr>
            <w:rFonts w:eastAsia="DengXian"/>
          </w:rPr>
          <w:t>maxNrofReportConfigsAperiodic-PeriodicCSI-RS-r19)                     OPTIONAL,</w:t>
        </w:r>
      </w:ins>
    </w:p>
    <w:p w14:paraId="12D41AD1" w14:textId="77777777" w:rsidR="006E76B1" w:rsidRPr="00F41CEB" w:rsidRDefault="006E76B1" w:rsidP="006E76B1">
      <w:pPr>
        <w:rPr>
          <w:ins w:id="219" w:author="Samsung (Aby)" w:date="2025-09-24T12:03:00Z"/>
          <w:rFonts w:eastAsia="DengXian"/>
        </w:rPr>
      </w:pPr>
      <w:ins w:id="220" w:author="Samsung (Aby)" w:date="2025-09-24T12:03:00Z">
        <w:r w:rsidRPr="00F41CEB">
          <w:rPr>
            <w:rFonts w:eastAsia="DengXian"/>
          </w:rPr>
          <w:t xml:space="preserve">    maxReportConfigsPeriodic-PeriodicCSI-RS-r19           </w:t>
        </w:r>
        <w:proofErr w:type="gramStart"/>
        <w:r w:rsidRPr="00F41CEB">
          <w:rPr>
            <w:rFonts w:eastAsia="DengXian"/>
          </w:rPr>
          <w:t>INTEGER(0..</w:t>
        </w:r>
        <w:proofErr w:type="gramEnd"/>
        <w:r w:rsidRPr="00F41CEB">
          <w:rPr>
            <w:rFonts w:eastAsia="DengXian"/>
          </w:rPr>
          <w:t>maxNrofReportConfigsPeriodic-PeriodicCSI-RS-r19)                      OPTIONAL,</w:t>
        </w:r>
      </w:ins>
    </w:p>
    <w:p w14:paraId="6E156C76" w14:textId="77777777" w:rsidR="006E76B1" w:rsidRPr="00F41CEB" w:rsidRDefault="006E76B1" w:rsidP="006E76B1">
      <w:pPr>
        <w:rPr>
          <w:ins w:id="221" w:author="Samsung (Aby)" w:date="2025-09-24T12:03:00Z"/>
          <w:rFonts w:eastAsia="DengXian"/>
        </w:rPr>
      </w:pPr>
      <w:ins w:id="222" w:author="Samsung (Aby)" w:date="2025-09-24T12:03:00Z">
        <w:r w:rsidRPr="00F41CEB">
          <w:rPr>
            <w:rFonts w:eastAsia="DengXian"/>
          </w:rPr>
          <w:t xml:space="preserve">    maxReportConfigsSP-PeriodicCSI-RS-r19     </w:t>
        </w:r>
        <w:proofErr w:type="gramStart"/>
        <w:r w:rsidRPr="00F41CEB">
          <w:rPr>
            <w:rFonts w:eastAsia="DengXian"/>
          </w:rPr>
          <w:t>INTEGER(0..</w:t>
        </w:r>
        <w:proofErr w:type="gramEnd"/>
        <w:r w:rsidRPr="00F41CEB">
          <w:rPr>
            <w:rFonts w:eastAsia="DengXian"/>
          </w:rPr>
          <w:t>maxNrofReportConfigsSP-PeriodicCSI-RS-r19)                OPTIONAL,</w:t>
        </w:r>
      </w:ins>
    </w:p>
    <w:p w14:paraId="46EECEF9" w14:textId="77777777" w:rsidR="006E76B1" w:rsidRPr="00F41CEB" w:rsidRDefault="006E76B1" w:rsidP="006E76B1">
      <w:pPr>
        <w:rPr>
          <w:ins w:id="223" w:author="Samsung (Aby)" w:date="2025-09-24T12:03:00Z"/>
          <w:rFonts w:eastAsia="DengXian"/>
        </w:rPr>
      </w:pPr>
      <w:ins w:id="224" w:author="Samsung (Aby)" w:date="2025-09-24T12:03:00Z">
        <w:r w:rsidRPr="00F41CEB">
          <w:rPr>
            <w:rFonts w:eastAsia="DengXian"/>
          </w:rPr>
          <w:tab/>
          <w:t xml:space="preserve">maxReportConfigsAperiodic-SPCSI-RS-r19         </w:t>
        </w:r>
        <w:proofErr w:type="gramStart"/>
        <w:r w:rsidRPr="00F41CEB">
          <w:rPr>
            <w:rFonts w:eastAsia="DengXian"/>
          </w:rPr>
          <w:t>INTEGER(0..</w:t>
        </w:r>
        <w:proofErr w:type="gramEnd"/>
        <w:r w:rsidRPr="00F41CEB">
          <w:rPr>
            <w:rFonts w:eastAsia="DengXian"/>
          </w:rPr>
          <w:t>maxNrofReportConfigsAperiodic-SPCSI-RS-r19)                     OPTIONAL,</w:t>
        </w:r>
      </w:ins>
    </w:p>
    <w:p w14:paraId="5286F3B5" w14:textId="77777777" w:rsidR="006E76B1" w:rsidRPr="00F41CEB" w:rsidRDefault="006E76B1" w:rsidP="006E76B1">
      <w:pPr>
        <w:rPr>
          <w:ins w:id="225" w:author="Samsung (Aby)" w:date="2025-09-24T12:03:00Z"/>
          <w:rFonts w:eastAsia="DengXian"/>
        </w:rPr>
      </w:pPr>
      <w:ins w:id="226" w:author="Samsung (Aby)" w:date="2025-09-24T12:03:00Z">
        <w:r w:rsidRPr="00F41CEB">
          <w:rPr>
            <w:rFonts w:eastAsia="DengXian"/>
          </w:rPr>
          <w:tab/>
          <w:t xml:space="preserve">maxReportConfigsSP-SPCSI-RS-r19         </w:t>
        </w:r>
        <w:proofErr w:type="gramStart"/>
        <w:r w:rsidRPr="00F41CEB">
          <w:rPr>
            <w:rFonts w:eastAsia="DengXian"/>
          </w:rPr>
          <w:t>INTEGER(0..</w:t>
        </w:r>
        <w:proofErr w:type="gramEnd"/>
        <w:r w:rsidRPr="00F41CEB">
          <w:rPr>
            <w:rFonts w:eastAsia="DengXian"/>
          </w:rPr>
          <w:t>maxNrofReportConfigsSP-SPCSI-RS-r19)                     OPTIONAL,</w:t>
        </w:r>
      </w:ins>
    </w:p>
    <w:p w14:paraId="1E404B03" w14:textId="77777777" w:rsidR="006E76B1" w:rsidRPr="00F41CEB" w:rsidRDefault="006E76B1" w:rsidP="006E76B1">
      <w:pPr>
        <w:rPr>
          <w:ins w:id="227" w:author="Samsung (Aby)" w:date="2025-09-24T12:03:00Z"/>
          <w:rFonts w:eastAsia="DengXian"/>
        </w:rPr>
      </w:pPr>
      <w:ins w:id="228" w:author="Samsung (Aby)" w:date="2025-09-24T12:03:00Z">
        <w:r w:rsidRPr="00F41CEB">
          <w:rPr>
            <w:rFonts w:eastAsia="DengXian"/>
          </w:rPr>
          <w:tab/>
          <w:t xml:space="preserve">maxTotalCSI-RS-L1-Meas-r18        </w:t>
        </w:r>
        <w:proofErr w:type="gramStart"/>
        <w:r w:rsidRPr="00F41CEB">
          <w:rPr>
            <w:rFonts w:eastAsia="DengXian"/>
          </w:rPr>
          <w:t>INTEGER(0..</w:t>
        </w:r>
        <w:proofErr w:type="gramEnd"/>
        <w:r w:rsidRPr="00F41CEB">
          <w:rPr>
            <w:rFonts w:eastAsia="DengXian"/>
          </w:rPr>
          <w:t>maxNrofTotalCSI-RS-L1-</w:t>
        </w:r>
        <w:proofErr w:type="gramStart"/>
        <w:r w:rsidRPr="00F41CEB">
          <w:rPr>
            <w:rFonts w:eastAsia="DengXian"/>
          </w:rPr>
          <w:t xml:space="preserve">Meas)   </w:t>
        </w:r>
        <w:proofErr w:type="gramEnd"/>
        <w:r w:rsidRPr="00F41CEB">
          <w:rPr>
            <w:rFonts w:eastAsia="DengXian"/>
          </w:rPr>
          <w:t xml:space="preserve">                   OPTIONAL,</w:t>
        </w:r>
      </w:ins>
    </w:p>
    <w:p w14:paraId="238A66EB" w14:textId="77777777" w:rsidR="006E76B1" w:rsidRDefault="006E76B1" w:rsidP="006E76B1">
      <w:pPr>
        <w:rPr>
          <w:rFonts w:eastAsia="DengXian"/>
        </w:rPr>
      </w:pPr>
      <w:ins w:id="229" w:author="Samsung (Aby)" w:date="2025-09-24T12:03:00Z">
        <w:r w:rsidRPr="00F41CEB">
          <w:rPr>
            <w:rFonts w:eastAsia="DengXian"/>
          </w:rPr>
          <w:tab/>
          <w:t>]]</w:t>
        </w:r>
      </w:ins>
    </w:p>
    <w:p w14:paraId="0F9AFB06" w14:textId="77777777" w:rsidR="006E76B1" w:rsidRDefault="006E76B1" w:rsidP="006E76B1">
      <w:pPr>
        <w:rPr>
          <w:rFonts w:eastAsia="DengXian"/>
        </w:rPr>
      </w:pPr>
      <w:r>
        <w:rPr>
          <w:rFonts w:eastAsia="DengXian"/>
        </w:rPr>
        <w:t>}</w:t>
      </w:r>
    </w:p>
    <w:p w14:paraId="479CCAC1" w14:textId="77777777" w:rsidR="006E76B1" w:rsidRDefault="006E76B1" w:rsidP="006E76B1">
      <w:pPr>
        <w:rPr>
          <w:rFonts w:eastAsia="DengXian"/>
        </w:rPr>
      </w:pPr>
    </w:p>
    <w:tbl>
      <w:tblPr>
        <w:tblStyle w:val="TableGrid"/>
        <w:tblW w:w="10373" w:type="dxa"/>
        <w:tblInd w:w="0" w:type="dxa"/>
        <w:tblLook w:val="04A0" w:firstRow="1" w:lastRow="0" w:firstColumn="1" w:lastColumn="0" w:noHBand="0" w:noVBand="1"/>
      </w:tblPr>
      <w:tblGrid>
        <w:gridCol w:w="10373"/>
      </w:tblGrid>
      <w:tr w:rsidR="006E76B1" w:rsidRPr="00EE6E73" w14:paraId="5D1DB5B8" w14:textId="77777777" w:rsidTr="000C1391">
        <w:trPr>
          <w:trHeight w:val="205"/>
        </w:trPr>
        <w:tc>
          <w:tcPr>
            <w:tcW w:w="10373" w:type="dxa"/>
          </w:tcPr>
          <w:p w14:paraId="651B2314" w14:textId="77777777" w:rsidR="006E76B1" w:rsidRPr="00EE6E73" w:rsidRDefault="006E76B1" w:rsidP="000C1391">
            <w:pPr>
              <w:pStyle w:val="TAH"/>
            </w:pPr>
            <w:r w:rsidRPr="00EE6E73">
              <w:rPr>
                <w:i/>
              </w:rPr>
              <w:lastRenderedPageBreak/>
              <w:t>L1-MeasConfigNRDC</w:t>
            </w:r>
            <w:r w:rsidRPr="00EE6E73">
              <w:rPr>
                <w:iCs/>
              </w:rPr>
              <w:t xml:space="preserve"> field descriptions</w:t>
            </w:r>
          </w:p>
        </w:tc>
      </w:tr>
      <w:tr w:rsidR="006E76B1" w:rsidRPr="00EE6E73" w14:paraId="423C69EB" w14:textId="77777777" w:rsidTr="000C1391">
        <w:trPr>
          <w:trHeight w:val="628"/>
        </w:trPr>
        <w:tc>
          <w:tcPr>
            <w:tcW w:w="10373" w:type="dxa"/>
          </w:tcPr>
          <w:p w14:paraId="57D12C8F" w14:textId="77777777" w:rsidR="006E76B1" w:rsidRPr="00EE6E73" w:rsidRDefault="006E76B1" w:rsidP="000C1391">
            <w:pPr>
              <w:pStyle w:val="TAL"/>
              <w:rPr>
                <w:b/>
                <w:i/>
              </w:rPr>
            </w:pPr>
            <w:r w:rsidRPr="00EE6E73">
              <w:rPr>
                <w:b/>
                <w:i/>
              </w:rPr>
              <w:t>maxCellsL1-MeasInterFreqSCG</w:t>
            </w:r>
          </w:p>
          <w:p w14:paraId="0EA74630"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 and inter-frequency L1 measurement</w:t>
            </w:r>
            <w:r w:rsidRPr="00EE6E73">
              <w:rPr>
                <w:bCs/>
                <w:iCs/>
              </w:rPr>
              <w:t>.</w:t>
            </w:r>
          </w:p>
        </w:tc>
      </w:tr>
      <w:tr w:rsidR="006E76B1" w:rsidRPr="00EE6E73" w14:paraId="0583D86C" w14:textId="77777777" w:rsidTr="000C1391">
        <w:trPr>
          <w:trHeight w:val="628"/>
        </w:trPr>
        <w:tc>
          <w:tcPr>
            <w:tcW w:w="10373" w:type="dxa"/>
          </w:tcPr>
          <w:p w14:paraId="22B824FB" w14:textId="77777777" w:rsidR="006E76B1" w:rsidRPr="00EE6E73" w:rsidRDefault="006E76B1" w:rsidP="000C1391">
            <w:pPr>
              <w:pStyle w:val="TAL"/>
              <w:rPr>
                <w:b/>
                <w:i/>
              </w:rPr>
            </w:pPr>
            <w:r w:rsidRPr="00EE6E73">
              <w:rPr>
                <w:b/>
                <w:i/>
              </w:rPr>
              <w:t>maxCellsL1-MeasIntraFreqSCG</w:t>
            </w:r>
          </w:p>
          <w:p w14:paraId="0D6F650A"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intra-frequency L1 measurement</w:t>
            </w:r>
            <w:r w:rsidRPr="00EE6E73">
              <w:rPr>
                <w:bCs/>
                <w:iCs/>
              </w:rPr>
              <w:t>.</w:t>
            </w:r>
          </w:p>
        </w:tc>
      </w:tr>
      <w:tr w:rsidR="006E76B1" w:rsidRPr="00EE6E73" w14:paraId="4C89B084" w14:textId="77777777" w:rsidTr="000C1391">
        <w:trPr>
          <w:trHeight w:val="618"/>
        </w:trPr>
        <w:tc>
          <w:tcPr>
            <w:tcW w:w="10373" w:type="dxa"/>
          </w:tcPr>
          <w:p w14:paraId="2E126C05" w14:textId="77777777" w:rsidR="006E76B1" w:rsidRPr="00EE6E73" w:rsidRDefault="006E76B1" w:rsidP="000C1391">
            <w:pPr>
              <w:pStyle w:val="TAL"/>
              <w:rPr>
                <w:b/>
                <w:i/>
              </w:rPr>
            </w:pPr>
            <w:r w:rsidRPr="00EE6E73">
              <w:rPr>
                <w:b/>
                <w:i/>
              </w:rPr>
              <w:t>maxCellsL1-MeasNoGapSCG</w:t>
            </w:r>
          </w:p>
          <w:p w14:paraId="13C6CBEB" w14:textId="77777777" w:rsidR="006E76B1" w:rsidRPr="00EE6E73" w:rsidRDefault="006E76B1" w:rsidP="000C1391">
            <w:pPr>
              <w:pStyle w:val="TAL"/>
              <w:rPr>
                <w:bCs/>
                <w:iCs/>
              </w:rPr>
            </w:pPr>
            <w:r w:rsidRPr="00EE6E73">
              <w:rPr>
                <w:lang w:eastAsia="sv-SE"/>
              </w:rPr>
              <w:t>Indicates the maximum number of neighbour cells UE can measure per frequency layer for intra-frequency or inter-frequency L1 measurements without measurement gaps</w:t>
            </w:r>
            <w:r w:rsidRPr="00EE6E73">
              <w:rPr>
                <w:bCs/>
                <w:iCs/>
              </w:rPr>
              <w:t>.</w:t>
            </w:r>
          </w:p>
        </w:tc>
      </w:tr>
      <w:tr w:rsidR="006E76B1" w:rsidRPr="00EE6E73" w14:paraId="30F1F6E3" w14:textId="77777777" w:rsidTr="000C1391">
        <w:trPr>
          <w:trHeight w:val="628"/>
        </w:trPr>
        <w:tc>
          <w:tcPr>
            <w:tcW w:w="10373" w:type="dxa"/>
          </w:tcPr>
          <w:p w14:paraId="59458FFE" w14:textId="77777777" w:rsidR="006E76B1" w:rsidRPr="00EE6E73" w:rsidRDefault="006E76B1" w:rsidP="000C1391">
            <w:pPr>
              <w:pStyle w:val="TAL"/>
              <w:rPr>
                <w:b/>
                <w:i/>
              </w:rPr>
            </w:pPr>
            <w:r w:rsidRPr="00EE6E73">
              <w:rPr>
                <w:b/>
                <w:i/>
              </w:rPr>
              <w:t>maxCellsL1-MeasWithGapSCG</w:t>
            </w:r>
          </w:p>
          <w:p w14:paraId="5CB1ED85" w14:textId="77777777" w:rsidR="006E76B1" w:rsidRPr="00EE6E73" w:rsidRDefault="006E76B1" w:rsidP="000C1391">
            <w:pPr>
              <w:pStyle w:val="TAL"/>
              <w:rPr>
                <w:bCs/>
                <w:iCs/>
              </w:rPr>
            </w:pPr>
            <w:r w:rsidRPr="00EE6E73">
              <w:rPr>
                <w:lang w:eastAsia="sv-SE"/>
              </w:rPr>
              <w:t>Indicates the maximum number of neighbour cells UE can measure per frequency layer for inter-frequency L1 measurements with measurement gaps</w:t>
            </w:r>
            <w:r w:rsidRPr="00EE6E73">
              <w:rPr>
                <w:bCs/>
                <w:iCs/>
              </w:rPr>
              <w:t>.</w:t>
            </w:r>
          </w:p>
        </w:tc>
      </w:tr>
      <w:tr w:rsidR="006E76B1" w:rsidRPr="00EE6E73" w14:paraId="7338BC2E" w14:textId="77777777" w:rsidTr="000C1391">
        <w:trPr>
          <w:trHeight w:val="628"/>
        </w:trPr>
        <w:tc>
          <w:tcPr>
            <w:tcW w:w="10373" w:type="dxa"/>
          </w:tcPr>
          <w:p w14:paraId="4D9927B3" w14:textId="77777777" w:rsidR="006E76B1" w:rsidRPr="00EE6E73" w:rsidRDefault="006E76B1" w:rsidP="000C1391">
            <w:pPr>
              <w:pStyle w:val="TAL"/>
              <w:rPr>
                <w:b/>
                <w:i/>
              </w:rPr>
            </w:pPr>
            <w:r w:rsidRPr="00EE6E73">
              <w:rPr>
                <w:b/>
                <w:i/>
              </w:rPr>
              <w:t>maxL1-MeasNoGapSCG</w:t>
            </w:r>
          </w:p>
          <w:p w14:paraId="0794D193"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frequency layers UE can measure for intra- and inter-frequency L1 measurements without measurement gaps.</w:t>
            </w:r>
          </w:p>
        </w:tc>
      </w:tr>
      <w:tr w:rsidR="006E76B1" w:rsidRPr="00EE6E73" w14:paraId="41AF11D1" w14:textId="77777777" w:rsidTr="000C1391">
        <w:trPr>
          <w:trHeight w:val="618"/>
        </w:trPr>
        <w:tc>
          <w:tcPr>
            <w:tcW w:w="10373" w:type="dxa"/>
          </w:tcPr>
          <w:p w14:paraId="6298315C" w14:textId="77777777" w:rsidR="006E76B1" w:rsidRPr="00EE6E73" w:rsidRDefault="006E76B1" w:rsidP="000C1391">
            <w:pPr>
              <w:pStyle w:val="TAL"/>
              <w:rPr>
                <w:b/>
                <w:i/>
              </w:rPr>
            </w:pPr>
            <w:r w:rsidRPr="00EE6E73">
              <w:rPr>
                <w:b/>
                <w:i/>
              </w:rPr>
              <w:t>maxL1-MeasWithGapSCG</w:t>
            </w:r>
          </w:p>
          <w:p w14:paraId="03AA91FC" w14:textId="77777777" w:rsidR="006E76B1" w:rsidRPr="00EE6E73" w:rsidRDefault="006E76B1" w:rsidP="000C1391">
            <w:pPr>
              <w:pStyle w:val="TAL"/>
              <w:rPr>
                <w:bCs/>
                <w:iCs/>
              </w:rPr>
            </w:pPr>
            <w:r w:rsidRPr="00EE6E73">
              <w:rPr>
                <w:lang w:eastAsia="sv-SE"/>
              </w:rPr>
              <w:t>Indicates the maximum number of frequency layers UE can measure for inter-frequency L1 measurements with measurement gaps</w:t>
            </w:r>
            <w:r w:rsidRPr="00EE6E73">
              <w:rPr>
                <w:bCs/>
                <w:iCs/>
              </w:rPr>
              <w:t>.</w:t>
            </w:r>
          </w:p>
        </w:tc>
      </w:tr>
      <w:tr w:rsidR="006E76B1" w:rsidRPr="00EE6E73" w14:paraId="4A3F7E98" w14:textId="77777777" w:rsidTr="000C1391">
        <w:trPr>
          <w:trHeight w:val="422"/>
        </w:trPr>
        <w:tc>
          <w:tcPr>
            <w:tcW w:w="10373" w:type="dxa"/>
          </w:tcPr>
          <w:p w14:paraId="744B4B46" w14:textId="77777777" w:rsidR="006E76B1" w:rsidRPr="00EE6E73" w:rsidRDefault="006E76B1" w:rsidP="000C1391">
            <w:pPr>
              <w:pStyle w:val="TAL"/>
              <w:rPr>
                <w:b/>
                <w:i/>
              </w:rPr>
            </w:pPr>
            <w:r w:rsidRPr="00EE6E73">
              <w:rPr>
                <w:b/>
                <w:i/>
              </w:rPr>
              <w:t>maxReportConfigsAperiodic</w:t>
            </w:r>
          </w:p>
          <w:p w14:paraId="0793C028" w14:textId="77777777" w:rsidR="006E76B1" w:rsidRPr="00EE6E73" w:rsidRDefault="006E76B1" w:rsidP="000C1391">
            <w:pPr>
              <w:pStyle w:val="TAL"/>
              <w:rPr>
                <w:bCs/>
                <w:iCs/>
              </w:rPr>
            </w:pPr>
            <w:r w:rsidRPr="00EE6E73">
              <w:rPr>
                <w:lang w:eastAsia="sv-SE"/>
              </w:rPr>
              <w:t>Indicates the maximum number of</w:t>
            </w:r>
            <w:r w:rsidRPr="00EE6E73">
              <w:t xml:space="preserve"> aperiodic </w:t>
            </w:r>
            <w:r w:rsidRPr="00EE6E73">
              <w:rPr>
                <w:lang w:eastAsia="sv-SE"/>
              </w:rPr>
              <w:t>LTM CSI report configurations</w:t>
            </w:r>
            <w:r w:rsidRPr="00EE6E73">
              <w:rPr>
                <w:bCs/>
                <w:iCs/>
              </w:rPr>
              <w:t>.</w:t>
            </w:r>
          </w:p>
        </w:tc>
      </w:tr>
      <w:tr w:rsidR="006E76B1" w:rsidRPr="00EE6E73" w14:paraId="1436A7B5" w14:textId="77777777" w:rsidTr="000C1391">
        <w:trPr>
          <w:trHeight w:val="411"/>
        </w:trPr>
        <w:tc>
          <w:tcPr>
            <w:tcW w:w="10373" w:type="dxa"/>
          </w:tcPr>
          <w:p w14:paraId="00E872AD" w14:textId="77777777" w:rsidR="006E76B1" w:rsidRPr="00EE6E73" w:rsidRDefault="006E76B1" w:rsidP="000C1391">
            <w:pPr>
              <w:pStyle w:val="TAL"/>
              <w:rPr>
                <w:b/>
                <w:i/>
              </w:rPr>
            </w:pPr>
            <w:r w:rsidRPr="00EE6E73">
              <w:rPr>
                <w:b/>
                <w:i/>
              </w:rPr>
              <w:t>maxReportConfigsPeriodic</w:t>
            </w:r>
          </w:p>
          <w:p w14:paraId="70840813" w14:textId="77777777" w:rsidR="006E76B1" w:rsidRPr="00EE6E73" w:rsidRDefault="006E76B1" w:rsidP="000C1391">
            <w:pPr>
              <w:pStyle w:val="TAL"/>
              <w:rPr>
                <w:bCs/>
                <w:iCs/>
              </w:rPr>
            </w:pPr>
            <w:r w:rsidRPr="00EE6E73">
              <w:rPr>
                <w:lang w:eastAsia="sv-SE"/>
              </w:rPr>
              <w:t>Indicates the maximum number of</w:t>
            </w:r>
            <w:r w:rsidRPr="00EE6E73">
              <w:t xml:space="preserve"> periodic </w:t>
            </w:r>
            <w:r w:rsidRPr="00EE6E73">
              <w:rPr>
                <w:lang w:eastAsia="sv-SE"/>
              </w:rPr>
              <w:t>LTM CSI report configurations</w:t>
            </w:r>
            <w:r w:rsidRPr="00EE6E73">
              <w:rPr>
                <w:bCs/>
                <w:iCs/>
              </w:rPr>
              <w:t>.</w:t>
            </w:r>
          </w:p>
        </w:tc>
      </w:tr>
      <w:tr w:rsidR="006E76B1" w:rsidRPr="00EE6E73" w14:paraId="67AA978D" w14:textId="77777777" w:rsidTr="000C1391">
        <w:trPr>
          <w:trHeight w:val="422"/>
        </w:trPr>
        <w:tc>
          <w:tcPr>
            <w:tcW w:w="10373" w:type="dxa"/>
          </w:tcPr>
          <w:p w14:paraId="0FCC91DD" w14:textId="77777777" w:rsidR="006E76B1" w:rsidRPr="00EE6E73" w:rsidRDefault="006E76B1" w:rsidP="000C1391">
            <w:pPr>
              <w:pStyle w:val="TAL"/>
              <w:rPr>
                <w:b/>
                <w:i/>
              </w:rPr>
            </w:pPr>
            <w:r w:rsidRPr="00EE6E73">
              <w:rPr>
                <w:b/>
                <w:i/>
              </w:rPr>
              <w:t>maxReportConfigsSemiPersistent</w:t>
            </w:r>
          </w:p>
          <w:p w14:paraId="36048D39" w14:textId="77777777" w:rsidR="006E76B1" w:rsidRPr="00EE6E73" w:rsidRDefault="006E76B1" w:rsidP="000C1391">
            <w:pPr>
              <w:pStyle w:val="TAL"/>
              <w:rPr>
                <w:bCs/>
                <w:iCs/>
              </w:rPr>
            </w:pPr>
            <w:r w:rsidRPr="00EE6E73">
              <w:rPr>
                <w:lang w:eastAsia="sv-SE"/>
              </w:rPr>
              <w:t>Indicates the maximum number of</w:t>
            </w:r>
            <w:r w:rsidRPr="00EE6E73">
              <w:t xml:space="preserve"> semi-persistent </w:t>
            </w:r>
            <w:r w:rsidRPr="00EE6E73">
              <w:rPr>
                <w:lang w:eastAsia="sv-SE"/>
              </w:rPr>
              <w:t>LTM CSI report configurations</w:t>
            </w:r>
            <w:r w:rsidRPr="00EE6E73">
              <w:rPr>
                <w:bCs/>
                <w:iCs/>
              </w:rPr>
              <w:t>.</w:t>
            </w:r>
          </w:p>
        </w:tc>
      </w:tr>
      <w:tr w:rsidR="006E76B1" w:rsidRPr="00EE6E73" w14:paraId="0A229F1E" w14:textId="77777777" w:rsidTr="000C1391">
        <w:trPr>
          <w:trHeight w:val="834"/>
        </w:trPr>
        <w:tc>
          <w:tcPr>
            <w:tcW w:w="10373" w:type="dxa"/>
          </w:tcPr>
          <w:p w14:paraId="1684DFE1" w14:textId="77777777" w:rsidR="006E76B1" w:rsidRPr="00EE6E73" w:rsidRDefault="006E76B1" w:rsidP="000C1391">
            <w:pPr>
              <w:pStyle w:val="TAL"/>
              <w:rPr>
                <w:b/>
                <w:i/>
              </w:rPr>
            </w:pPr>
            <w:r w:rsidRPr="00EE6E73">
              <w:rPr>
                <w:b/>
                <w:i/>
              </w:rPr>
              <w:t>maxSSBsL1-MeasNoGapSCG, maxSSBsL1-MeasNoGapSCGExt</w:t>
            </w:r>
          </w:p>
          <w:p w14:paraId="028D848C"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SSB resources UE can measure per frequency layer for intra-frequency or inter-frequency L1 measurements without measurement gaps. If the field </w:t>
            </w:r>
            <w:r w:rsidRPr="00EE6E73">
              <w:rPr>
                <w:bCs/>
                <w:i/>
              </w:rPr>
              <w:t>maxSSBsL1-MeasNoGapSCGExt</w:t>
            </w:r>
            <w:r w:rsidRPr="00EE6E73">
              <w:rPr>
                <w:bCs/>
                <w:iCs/>
              </w:rPr>
              <w:t xml:space="preserve"> is included, the field </w:t>
            </w:r>
            <w:r w:rsidRPr="00EE6E73">
              <w:rPr>
                <w:bCs/>
                <w:i/>
              </w:rPr>
              <w:t>maxSSBsL1-MeasNoGapSCG</w:t>
            </w:r>
            <w:r w:rsidRPr="00EE6E73">
              <w:rPr>
                <w:bCs/>
                <w:iCs/>
              </w:rPr>
              <w:t xml:space="preserve"> is not present.</w:t>
            </w:r>
          </w:p>
        </w:tc>
      </w:tr>
      <w:tr w:rsidR="006E76B1" w:rsidRPr="00EE6E73" w14:paraId="62303AEB" w14:textId="77777777" w:rsidTr="000C1391">
        <w:trPr>
          <w:trHeight w:val="628"/>
        </w:trPr>
        <w:tc>
          <w:tcPr>
            <w:tcW w:w="10373" w:type="dxa"/>
          </w:tcPr>
          <w:p w14:paraId="6D3EF47A" w14:textId="77777777" w:rsidR="006E76B1" w:rsidRPr="00EE6E73" w:rsidRDefault="006E76B1" w:rsidP="000C1391">
            <w:pPr>
              <w:pStyle w:val="TAL"/>
              <w:rPr>
                <w:b/>
                <w:i/>
              </w:rPr>
            </w:pPr>
            <w:r w:rsidRPr="00EE6E73">
              <w:rPr>
                <w:b/>
                <w:i/>
              </w:rPr>
              <w:t>maxSSBsL1-MeasWithGapSCG</w:t>
            </w:r>
          </w:p>
          <w:p w14:paraId="2335CE18"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SSB resources UE can measure per frequency layer for inter-frequency L1 measurements with measurement gaps</w:t>
            </w:r>
            <w:r w:rsidRPr="00EE6E73">
              <w:rPr>
                <w:bCs/>
                <w:iCs/>
              </w:rPr>
              <w:t>.</w:t>
            </w:r>
          </w:p>
        </w:tc>
      </w:tr>
      <w:tr w:rsidR="006E76B1" w:rsidRPr="00EE6E73" w14:paraId="236A5991" w14:textId="77777777" w:rsidTr="000C1391">
        <w:trPr>
          <w:trHeight w:val="824"/>
        </w:trPr>
        <w:tc>
          <w:tcPr>
            <w:tcW w:w="10373" w:type="dxa"/>
          </w:tcPr>
          <w:p w14:paraId="6F513F28" w14:textId="77777777" w:rsidR="006E76B1" w:rsidRPr="00EE6E73" w:rsidRDefault="006E76B1" w:rsidP="000C1391">
            <w:pPr>
              <w:pStyle w:val="TAL"/>
              <w:rPr>
                <w:b/>
                <w:i/>
              </w:rPr>
            </w:pPr>
            <w:r w:rsidRPr="00EE6E73">
              <w:rPr>
                <w:b/>
                <w:i/>
              </w:rPr>
              <w:t>maxTotalCellsL1-MeasNoGapSCG</w:t>
            </w:r>
          </w:p>
          <w:p w14:paraId="1AF0D00E"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cells, including serving cells and neighboring cells, across all frequency layers of intra-frequency and inter-frequency L1 measurements, UE can measure without measurement gaps</w:t>
            </w:r>
            <w:r w:rsidRPr="00EE6E73">
              <w:rPr>
                <w:bCs/>
                <w:iCs/>
              </w:rPr>
              <w:t>.</w:t>
            </w:r>
          </w:p>
        </w:tc>
      </w:tr>
      <w:tr w:rsidR="006E76B1" w:rsidRPr="00EE6E73" w14:paraId="2655024E" w14:textId="77777777" w:rsidTr="000C1391">
        <w:trPr>
          <w:trHeight w:val="834"/>
        </w:trPr>
        <w:tc>
          <w:tcPr>
            <w:tcW w:w="10373" w:type="dxa"/>
          </w:tcPr>
          <w:p w14:paraId="41FAD728" w14:textId="77777777" w:rsidR="006E76B1" w:rsidRPr="00EE6E73" w:rsidRDefault="006E76B1" w:rsidP="000C1391">
            <w:pPr>
              <w:pStyle w:val="TAL"/>
              <w:rPr>
                <w:b/>
                <w:i/>
              </w:rPr>
            </w:pPr>
            <w:r w:rsidRPr="00EE6E73">
              <w:rPr>
                <w:b/>
                <w:i/>
              </w:rPr>
              <w:t>maxTotalSSBsL1-MeasNoGapSCG</w:t>
            </w:r>
          </w:p>
          <w:p w14:paraId="4F1CFE4F"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SSB resources, including serving cells and neighboring cells, across all frequency layers of intra-frequency and inter-frequency L1 measurements, UE can measure without measurement gaps</w:t>
            </w:r>
            <w:r w:rsidRPr="00EE6E73">
              <w:rPr>
                <w:bCs/>
                <w:iCs/>
              </w:rPr>
              <w:t>.</w:t>
            </w:r>
          </w:p>
        </w:tc>
      </w:tr>
      <w:tr w:rsidR="006E76B1" w:rsidRPr="00EE6E73" w14:paraId="27FD0C22" w14:textId="77777777" w:rsidTr="000C1391">
        <w:trPr>
          <w:trHeight w:val="628"/>
        </w:trPr>
        <w:tc>
          <w:tcPr>
            <w:tcW w:w="10373" w:type="dxa"/>
          </w:tcPr>
          <w:p w14:paraId="26462981" w14:textId="77777777" w:rsidR="006E76B1" w:rsidRPr="008E307D" w:rsidRDefault="006E76B1" w:rsidP="000C1391">
            <w:pPr>
              <w:pStyle w:val="TAL"/>
              <w:rPr>
                <w:ins w:id="230" w:author="Samsung (Aby)" w:date="2025-09-24T12:05:00Z"/>
                <w:b/>
                <w:i/>
              </w:rPr>
            </w:pPr>
            <w:ins w:id="231" w:author="Samsung (Aby)" w:date="2025-09-24T12:05:00Z">
              <w:r w:rsidRPr="008E307D">
                <w:rPr>
                  <w:b/>
                  <w:i/>
                </w:rPr>
                <w:t>MaxIntraFreqCellsConfig</w:t>
              </w:r>
            </w:ins>
          </w:p>
          <w:p w14:paraId="6CB2F20F" w14:textId="77777777" w:rsidR="006E76B1" w:rsidRPr="00EE6E73" w:rsidRDefault="006E76B1" w:rsidP="000C1391">
            <w:pPr>
              <w:pStyle w:val="TAL"/>
              <w:rPr>
                <w:b/>
                <w:i/>
              </w:rPr>
            </w:pPr>
            <w:ins w:id="232" w:author="Samsung (Aby)" w:date="2025-09-24T12:05:00Z">
              <w:r w:rsidRPr="008E307D">
                <w:t xml:space="preserve">Indicates the maximum number of RRC configured candidate cells for intra-frequency L1-RSRP </w:t>
              </w:r>
              <w:proofErr w:type="gramStart"/>
              <w:r w:rsidRPr="008E307D">
                <w:t>measurement  using</w:t>
              </w:r>
              <w:proofErr w:type="gramEnd"/>
              <w:r w:rsidRPr="008E307D">
                <w:t xml:space="preserve">  periodic CSI-RS resource.</w:t>
              </w:r>
            </w:ins>
          </w:p>
        </w:tc>
      </w:tr>
      <w:tr w:rsidR="006E76B1" w:rsidRPr="00EE6E73" w14:paraId="6A217DDC" w14:textId="77777777" w:rsidTr="000C1391">
        <w:trPr>
          <w:trHeight w:val="422"/>
          <w:ins w:id="233" w:author="Samsung (Aby)" w:date="2025-09-24T12:05:00Z"/>
        </w:trPr>
        <w:tc>
          <w:tcPr>
            <w:tcW w:w="10373" w:type="dxa"/>
          </w:tcPr>
          <w:p w14:paraId="31C7305F" w14:textId="77777777" w:rsidR="006E76B1" w:rsidRPr="008E307D" w:rsidRDefault="006E76B1" w:rsidP="000C1391">
            <w:pPr>
              <w:pStyle w:val="TAL"/>
              <w:rPr>
                <w:ins w:id="234" w:author="Samsung (Aby)" w:date="2025-09-24T12:05:00Z"/>
                <w:b/>
                <w:i/>
              </w:rPr>
            </w:pPr>
            <w:ins w:id="235" w:author="Samsung (Aby)" w:date="2025-09-24T12:05:00Z">
              <w:r w:rsidRPr="008E307D">
                <w:rPr>
                  <w:b/>
                  <w:i/>
                </w:rPr>
                <w:t>MaxAperiodic-LTM-CSI-ReportConfig-usingPeriodicCSI-RS</w:t>
              </w:r>
            </w:ins>
          </w:p>
          <w:p w14:paraId="419772F2" w14:textId="77777777" w:rsidR="006E76B1" w:rsidRPr="008E307D" w:rsidRDefault="006E76B1" w:rsidP="000C1391">
            <w:pPr>
              <w:pStyle w:val="TAL"/>
              <w:rPr>
                <w:ins w:id="236" w:author="Samsung (Aby)" w:date="2025-09-24T12:05:00Z"/>
                <w:b/>
                <w:i/>
              </w:rPr>
            </w:pPr>
            <w:ins w:id="237" w:author="Samsung (Aby)" w:date="2025-09-24T12:05:00Z">
              <w:r w:rsidRPr="008E307D">
                <w:t>Indicates the maximum number of aperiodic LTM-CSI-ReportConfig using periodic CSI-RS resource</w:t>
              </w:r>
            </w:ins>
          </w:p>
        </w:tc>
      </w:tr>
      <w:tr w:rsidR="006E76B1" w:rsidRPr="00EE6E73" w14:paraId="579D4F9A" w14:textId="77777777" w:rsidTr="000C1391">
        <w:trPr>
          <w:trHeight w:val="411"/>
          <w:ins w:id="238" w:author="Samsung (Aby)" w:date="2025-09-24T12:05:00Z"/>
        </w:trPr>
        <w:tc>
          <w:tcPr>
            <w:tcW w:w="10373" w:type="dxa"/>
          </w:tcPr>
          <w:p w14:paraId="21E659DC" w14:textId="77777777" w:rsidR="006E76B1" w:rsidRPr="008E307D" w:rsidRDefault="006E76B1" w:rsidP="000C1391">
            <w:pPr>
              <w:pStyle w:val="TAL"/>
              <w:rPr>
                <w:ins w:id="239" w:author="Samsung (Aby)" w:date="2025-09-24T12:06:00Z"/>
                <w:b/>
                <w:i/>
              </w:rPr>
            </w:pPr>
            <w:ins w:id="240" w:author="Samsung (Aby)" w:date="2025-09-24T12:06:00Z">
              <w:r w:rsidRPr="008E307D">
                <w:rPr>
                  <w:b/>
                  <w:i/>
                </w:rPr>
                <w:t>MaxPeriodic-LTM-CSI-ReportConfig</w:t>
              </w:r>
            </w:ins>
          </w:p>
          <w:p w14:paraId="1D1206D8" w14:textId="77777777" w:rsidR="006E76B1" w:rsidRPr="008E307D" w:rsidRDefault="006E76B1" w:rsidP="000C1391">
            <w:pPr>
              <w:pStyle w:val="TAL"/>
              <w:rPr>
                <w:ins w:id="241" w:author="Samsung (Aby)" w:date="2025-09-24T12:05:00Z"/>
                <w:b/>
                <w:i/>
              </w:rPr>
            </w:pPr>
            <w:ins w:id="242" w:author="Samsung (Aby)" w:date="2025-09-24T12:06:00Z">
              <w:r w:rsidRPr="008E307D">
                <w:t>Indicates the maximum number of periodic LTM-CSI-ReportConfig using periodic CSI-RS resource</w:t>
              </w:r>
            </w:ins>
          </w:p>
        </w:tc>
      </w:tr>
      <w:tr w:rsidR="006E76B1" w:rsidRPr="00EE6E73" w14:paraId="23F805B5" w14:textId="77777777" w:rsidTr="000C1391">
        <w:trPr>
          <w:trHeight w:val="628"/>
          <w:ins w:id="243" w:author="Samsung (Aby)" w:date="2025-09-24T12:07:00Z"/>
        </w:trPr>
        <w:tc>
          <w:tcPr>
            <w:tcW w:w="10373" w:type="dxa"/>
          </w:tcPr>
          <w:p w14:paraId="4903BD8E" w14:textId="77777777" w:rsidR="006E76B1" w:rsidRPr="008E307D" w:rsidRDefault="006E76B1" w:rsidP="000C1391">
            <w:pPr>
              <w:pStyle w:val="TAL"/>
              <w:rPr>
                <w:ins w:id="244" w:author="Samsung (Aby)" w:date="2025-09-24T12:07:00Z"/>
                <w:b/>
                <w:i/>
              </w:rPr>
            </w:pPr>
            <w:ins w:id="245" w:author="Samsung (Aby)" w:date="2025-09-24T12:07:00Z">
              <w:r w:rsidRPr="008E307D">
                <w:rPr>
                  <w:b/>
                  <w:i/>
                </w:rPr>
                <w:t xml:space="preserve">MaxSP-LTM-CSI-ReportConfig-UsingPeriodicCSI-RS </w:t>
              </w:r>
            </w:ins>
          </w:p>
          <w:p w14:paraId="2F8BDF08" w14:textId="77777777" w:rsidR="006E76B1" w:rsidRPr="008E307D" w:rsidRDefault="006E76B1" w:rsidP="000C1391">
            <w:pPr>
              <w:pStyle w:val="TAL"/>
              <w:rPr>
                <w:ins w:id="246" w:author="Samsung (Aby)" w:date="2025-09-24T12:07:00Z"/>
                <w:b/>
                <w:i/>
              </w:rPr>
            </w:pPr>
            <w:ins w:id="247" w:author="Samsung (Aby)" w:date="2025-09-24T12:07:00Z">
              <w:r w:rsidRPr="008E307D">
                <w:t>Indicates the maximum number of semi-persistent LTM-CSI-ReportConfig using periodic CSI-RS resource</w:t>
              </w:r>
            </w:ins>
          </w:p>
        </w:tc>
      </w:tr>
      <w:tr w:rsidR="006E76B1" w:rsidRPr="00EE6E73" w14:paraId="0ACDC73D" w14:textId="77777777" w:rsidTr="000C1391">
        <w:trPr>
          <w:trHeight w:val="411"/>
          <w:ins w:id="248" w:author="Samsung (Aby)" w:date="2025-09-24T12:07:00Z"/>
        </w:trPr>
        <w:tc>
          <w:tcPr>
            <w:tcW w:w="10373" w:type="dxa"/>
          </w:tcPr>
          <w:p w14:paraId="7CFFB563" w14:textId="77777777" w:rsidR="006E76B1" w:rsidRPr="008E307D" w:rsidRDefault="006E76B1" w:rsidP="000C1391">
            <w:pPr>
              <w:pStyle w:val="TAL"/>
              <w:rPr>
                <w:ins w:id="249" w:author="Samsung (Aby)" w:date="2025-09-24T12:07:00Z"/>
                <w:b/>
                <w:i/>
              </w:rPr>
            </w:pPr>
            <w:ins w:id="250" w:author="Samsung (Aby)" w:date="2025-09-24T12:07:00Z">
              <w:r w:rsidRPr="008E307D">
                <w:rPr>
                  <w:b/>
                  <w:i/>
                </w:rPr>
                <w:t xml:space="preserve">MaxAperiodic-LTM-CSI-ReportConfig-usingSPCSI-RS </w:t>
              </w:r>
            </w:ins>
          </w:p>
          <w:p w14:paraId="78DE7F7D" w14:textId="77777777" w:rsidR="006E76B1" w:rsidRPr="008E307D" w:rsidRDefault="006E76B1" w:rsidP="000C1391">
            <w:pPr>
              <w:pStyle w:val="TAL"/>
              <w:rPr>
                <w:ins w:id="251" w:author="Samsung (Aby)" w:date="2025-09-24T12:07:00Z"/>
                <w:b/>
                <w:i/>
              </w:rPr>
            </w:pPr>
            <w:ins w:id="252" w:author="Samsung (Aby)" w:date="2025-09-24T12:07:00Z">
              <w:r w:rsidRPr="008E307D">
                <w:t>Indicates the maximum number of aperiodic LTM-CSI-ReportConfig using semi-persistent CSI-RS.</w:t>
              </w:r>
            </w:ins>
          </w:p>
        </w:tc>
      </w:tr>
      <w:tr w:rsidR="006E76B1" w:rsidRPr="00EE6E73" w14:paraId="22C8E74C" w14:textId="77777777" w:rsidTr="000C1391">
        <w:trPr>
          <w:trHeight w:val="628"/>
          <w:ins w:id="253" w:author="Samsung (Aby)" w:date="2025-09-24T12:07:00Z"/>
        </w:trPr>
        <w:tc>
          <w:tcPr>
            <w:tcW w:w="10373" w:type="dxa"/>
          </w:tcPr>
          <w:p w14:paraId="13612722" w14:textId="77777777" w:rsidR="006E76B1" w:rsidRPr="008E307D" w:rsidRDefault="006E76B1" w:rsidP="000C1391">
            <w:pPr>
              <w:pStyle w:val="TAL"/>
              <w:rPr>
                <w:ins w:id="254" w:author="Samsung (Aby)" w:date="2025-09-24T12:07:00Z"/>
                <w:b/>
                <w:i/>
              </w:rPr>
            </w:pPr>
            <w:ins w:id="255" w:author="Samsung (Aby)" w:date="2025-09-24T12:07:00Z">
              <w:r w:rsidRPr="008E307D">
                <w:rPr>
                  <w:b/>
                  <w:i/>
                </w:rPr>
                <w:t xml:space="preserve">MaxSP-LTM-CSI-ReportConfig-usingSPCSI-RS-r19 </w:t>
              </w:r>
            </w:ins>
          </w:p>
          <w:p w14:paraId="11271121" w14:textId="77777777" w:rsidR="006E76B1" w:rsidRPr="008E307D" w:rsidRDefault="006E76B1" w:rsidP="000C1391">
            <w:pPr>
              <w:pStyle w:val="TAL"/>
              <w:rPr>
                <w:ins w:id="256" w:author="Samsung (Aby)" w:date="2025-09-24T12:07:00Z"/>
                <w:b/>
                <w:i/>
              </w:rPr>
            </w:pPr>
            <w:ins w:id="257" w:author="Samsung (Aby)" w:date="2025-09-24T12:07:00Z">
              <w:r w:rsidRPr="008E307D">
                <w:t>Indicates the maximum number of semi-persistant LTM-CSI-ReportConfig using semi-persistent CSI-RS.</w:t>
              </w:r>
            </w:ins>
          </w:p>
        </w:tc>
      </w:tr>
      <w:tr w:rsidR="006E76B1" w:rsidRPr="00EE6E73" w14:paraId="097A684C" w14:textId="77777777" w:rsidTr="000C1391">
        <w:trPr>
          <w:trHeight w:val="628"/>
          <w:ins w:id="258" w:author="Samsung (Aby)" w:date="2025-09-24T12:07:00Z"/>
        </w:trPr>
        <w:tc>
          <w:tcPr>
            <w:tcW w:w="10373" w:type="dxa"/>
          </w:tcPr>
          <w:p w14:paraId="105E0CF4" w14:textId="77777777" w:rsidR="006E76B1" w:rsidRPr="008E307D" w:rsidRDefault="006E76B1" w:rsidP="000C1391">
            <w:pPr>
              <w:pStyle w:val="TAL"/>
              <w:rPr>
                <w:ins w:id="259" w:author="Samsung (Aby)" w:date="2025-09-24T12:07:00Z"/>
                <w:b/>
                <w:i/>
              </w:rPr>
            </w:pPr>
            <w:ins w:id="260" w:author="Samsung (Aby)" w:date="2025-09-24T12:07:00Z">
              <w:r w:rsidRPr="008E307D">
                <w:rPr>
                  <w:b/>
                  <w:i/>
                </w:rPr>
                <w:t xml:space="preserve">MaxSP-LTM-CSI-ReportConfig-usingSPCSI-RS-r19 </w:t>
              </w:r>
            </w:ins>
          </w:p>
          <w:p w14:paraId="0323A4EA" w14:textId="77777777" w:rsidR="006E76B1" w:rsidRPr="008E307D" w:rsidRDefault="006E76B1" w:rsidP="000C1391">
            <w:pPr>
              <w:pStyle w:val="TAL"/>
              <w:rPr>
                <w:ins w:id="261" w:author="Samsung (Aby)" w:date="2025-09-24T12:07:00Z"/>
                <w:b/>
                <w:i/>
              </w:rPr>
            </w:pPr>
            <w:ins w:id="262" w:author="Samsung (Aby)" w:date="2025-09-24T12:07:00Z">
              <w:r w:rsidRPr="008E307D">
                <w:t>Indicates the Maximum total number of CSI-RS resources for L1 measurements for candidate cells and serving cells.</w:t>
              </w:r>
            </w:ins>
          </w:p>
        </w:tc>
      </w:tr>
    </w:tbl>
    <w:p w14:paraId="37FFE36F" w14:textId="77777777" w:rsidR="006E76B1" w:rsidRPr="00EE6E73" w:rsidRDefault="006E76B1" w:rsidP="00E23D3D">
      <w:bookmarkStart w:id="263" w:name="_Toc60777644"/>
      <w:bookmarkStart w:id="264" w:name="_Toc193446767"/>
      <w:bookmarkStart w:id="265" w:name="_Toc193452572"/>
      <w:bookmarkStart w:id="266" w:name="_Toc193463848"/>
      <w:bookmarkStart w:id="267" w:name="_Toc201296136"/>
      <w:bookmarkStart w:id="268" w:name="MCCQCTEMPBM_00000798"/>
      <w:r w:rsidRPr="00EE6E73">
        <w:t>–</w:t>
      </w:r>
      <w:r w:rsidRPr="00EE6E73">
        <w:tab/>
        <w:t>Multiplicity and type constraints definitions</w:t>
      </w:r>
      <w:bookmarkEnd w:id="263"/>
      <w:bookmarkEnd w:id="264"/>
      <w:bookmarkEnd w:id="265"/>
      <w:bookmarkEnd w:id="266"/>
      <w:bookmarkEnd w:id="267"/>
    </w:p>
    <w:bookmarkEnd w:id="268"/>
    <w:p w14:paraId="6EC4F027" w14:textId="77777777" w:rsidR="006E76B1" w:rsidRPr="00EE6E73" w:rsidRDefault="006E76B1" w:rsidP="006E76B1">
      <w:pPr>
        <w:pStyle w:val="PL"/>
        <w:rPr>
          <w:color w:val="808080"/>
        </w:rPr>
      </w:pPr>
      <w:r w:rsidRPr="00EE6E73">
        <w:rPr>
          <w:color w:val="808080"/>
        </w:rPr>
        <w:t>-- ASN1START</w:t>
      </w:r>
    </w:p>
    <w:p w14:paraId="143E0D18" w14:textId="77777777" w:rsidR="006E76B1" w:rsidRPr="00EE6E73" w:rsidRDefault="006E76B1" w:rsidP="006E76B1">
      <w:pPr>
        <w:pStyle w:val="PL"/>
        <w:rPr>
          <w:color w:val="808080"/>
        </w:rPr>
      </w:pPr>
      <w:r w:rsidRPr="00EE6E73">
        <w:rPr>
          <w:color w:val="808080"/>
        </w:rPr>
        <w:t>-- TAG-NR-MULTIPLICITY-AND-CONSTRAINTS-START</w:t>
      </w:r>
    </w:p>
    <w:p w14:paraId="2B890E30" w14:textId="77777777" w:rsidR="006E76B1" w:rsidRPr="00EE6E73" w:rsidRDefault="006E76B1" w:rsidP="006E76B1">
      <w:pPr>
        <w:pStyle w:val="PL"/>
      </w:pPr>
    </w:p>
    <w:p w14:paraId="43F21151" w14:textId="77777777" w:rsidR="006E76B1" w:rsidRPr="00EE6E73" w:rsidRDefault="006E76B1" w:rsidP="006E76B1">
      <w:pPr>
        <w:pStyle w:val="PL"/>
        <w:rPr>
          <w:color w:val="808080"/>
        </w:rPr>
      </w:pPr>
      <w:r w:rsidRPr="00EE6E73">
        <w:t xml:space="preserve">maxMeasFreqsMN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MN-configured measurement frequencies</w:t>
      </w:r>
    </w:p>
    <w:p w14:paraId="388F2E03" w14:textId="77777777" w:rsidR="006E76B1" w:rsidRPr="00EE6E73" w:rsidRDefault="006E76B1" w:rsidP="006E76B1">
      <w:pPr>
        <w:pStyle w:val="PL"/>
        <w:rPr>
          <w:color w:val="808080"/>
        </w:rPr>
      </w:pPr>
      <w:r w:rsidRPr="00EE6E73">
        <w:lastRenderedPageBreak/>
        <w:t xml:space="preserve">maxMeasFreqsSN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SN-configured measurement frequencies</w:t>
      </w:r>
    </w:p>
    <w:p w14:paraId="67E4FDE8" w14:textId="77777777" w:rsidR="006E76B1" w:rsidRPr="00EE6E73" w:rsidRDefault="006E76B1" w:rsidP="006E76B1">
      <w:pPr>
        <w:pStyle w:val="PL"/>
        <w:rPr>
          <w:color w:val="808080"/>
        </w:rPr>
      </w:pPr>
      <w:r w:rsidRPr="00EE6E73">
        <w:t xml:space="preserve">maxMeasIdentitiesMN         </w:t>
      </w:r>
      <w:proofErr w:type="gramStart"/>
      <w:r w:rsidRPr="00EE6E73">
        <w:rPr>
          <w:color w:val="993366"/>
        </w:rPr>
        <w:t>INTEGER</w:t>
      </w:r>
      <w:r w:rsidRPr="00EE6E73">
        <w:t xml:space="preserve"> ::=</w:t>
      </w:r>
      <w:proofErr w:type="gramEnd"/>
      <w:r w:rsidRPr="00EE6E73">
        <w:t xml:space="preserve"> </w:t>
      </w:r>
      <w:proofErr w:type="gramStart"/>
      <w:r w:rsidRPr="00EE6E73">
        <w:t xml:space="preserve">62  </w:t>
      </w:r>
      <w:r w:rsidRPr="00EE6E73">
        <w:rPr>
          <w:color w:val="808080"/>
        </w:rPr>
        <w:t>--</w:t>
      </w:r>
      <w:proofErr w:type="gramEnd"/>
      <w:r w:rsidRPr="00EE6E73">
        <w:rPr>
          <w:color w:val="808080"/>
        </w:rPr>
        <w:t xml:space="preserve"> Maximum number of measurement identities that a UE can be configured with</w:t>
      </w:r>
    </w:p>
    <w:p w14:paraId="56ED9ECC" w14:textId="77777777" w:rsidR="006E76B1" w:rsidRPr="00EE6E73" w:rsidRDefault="006E76B1" w:rsidP="006E76B1">
      <w:pPr>
        <w:pStyle w:val="PL"/>
        <w:rPr>
          <w:color w:val="808080"/>
        </w:rPr>
      </w:pPr>
      <w:r w:rsidRPr="00EE6E73">
        <w:t xml:space="preserve">maxCellPrep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cells prepared for handover</w:t>
      </w:r>
    </w:p>
    <w:p w14:paraId="74F1D910" w14:textId="77777777" w:rsidR="006E76B1" w:rsidRPr="00EE6E73" w:rsidRDefault="006E76B1" w:rsidP="006E76B1">
      <w:pPr>
        <w:pStyle w:val="PL"/>
        <w:rPr>
          <w:color w:val="808080"/>
        </w:rPr>
      </w:pPr>
      <w:r w:rsidRPr="00EE6E73">
        <w:t xml:space="preserve">maxNrofL1-MeasNoGap-r18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frequencies layers for L1 measurements UE can measure without gaps</w:t>
      </w:r>
    </w:p>
    <w:p w14:paraId="7D213CA9" w14:textId="77777777" w:rsidR="006E76B1" w:rsidRPr="00EE6E73" w:rsidRDefault="006E76B1" w:rsidP="006E76B1">
      <w:pPr>
        <w:pStyle w:val="PL"/>
        <w:rPr>
          <w:color w:val="808080"/>
        </w:rPr>
      </w:pPr>
      <w:r w:rsidRPr="00EE6E73">
        <w:t xml:space="preserve">maxNrofL1-MeasWithGap-r18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frequencies layers for L1 measurements UE can measure with gaps</w:t>
      </w:r>
    </w:p>
    <w:p w14:paraId="7F21175A" w14:textId="77777777" w:rsidR="006E76B1" w:rsidRPr="00EE6E73" w:rsidRDefault="006E76B1" w:rsidP="006E76B1">
      <w:pPr>
        <w:pStyle w:val="PL"/>
        <w:rPr>
          <w:color w:val="808080"/>
        </w:rPr>
      </w:pPr>
      <w:r w:rsidRPr="00EE6E73">
        <w:t xml:space="preserve">maxNrofCellsL1-MeasNoGap-r18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neighboring cells for L1 measurements UE can measure without gaps</w:t>
      </w:r>
    </w:p>
    <w:p w14:paraId="3389D08E" w14:textId="77777777" w:rsidR="006E76B1" w:rsidRPr="00EE6E73" w:rsidRDefault="006E76B1" w:rsidP="006E76B1">
      <w:pPr>
        <w:pStyle w:val="PL"/>
        <w:rPr>
          <w:color w:val="808080"/>
        </w:rPr>
      </w:pPr>
      <w:r w:rsidRPr="00EE6E73">
        <w:t xml:space="preserve">maxNrofCellsL1-MeasWithGap-r18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neighboring cells for L1 measurements UE can measure with gaps</w:t>
      </w:r>
    </w:p>
    <w:p w14:paraId="4912B0FA" w14:textId="77777777" w:rsidR="006E76B1" w:rsidRPr="00EE6E73" w:rsidRDefault="006E76B1" w:rsidP="006E76B1">
      <w:pPr>
        <w:pStyle w:val="PL"/>
        <w:rPr>
          <w:color w:val="808080"/>
        </w:rPr>
      </w:pPr>
      <w:r w:rsidRPr="00EE6E73">
        <w:t xml:space="preserve">maxNrofTotalCellsL1-MeasNoGap-r18 </w:t>
      </w:r>
      <w:proofErr w:type="gramStart"/>
      <w:r w:rsidRPr="00EE6E73">
        <w:rPr>
          <w:color w:val="993366"/>
        </w:rPr>
        <w:t>INTEGER</w:t>
      </w:r>
      <w:r w:rsidRPr="00EE6E73">
        <w:t xml:space="preserve"> ::=</w:t>
      </w:r>
      <w:proofErr w:type="gramEnd"/>
      <w:r w:rsidRPr="00EE6E73">
        <w:t xml:space="preserve"> 24 </w:t>
      </w:r>
      <w:r w:rsidRPr="00EE6E73">
        <w:rPr>
          <w:color w:val="808080"/>
        </w:rPr>
        <w:t xml:space="preserve">-- Maximum total number of cell across all </w:t>
      </w:r>
      <w:proofErr w:type="gramStart"/>
      <w:r w:rsidRPr="00EE6E73">
        <w:rPr>
          <w:color w:val="808080"/>
        </w:rPr>
        <w:t>frequencies</w:t>
      </w:r>
      <w:proofErr w:type="gramEnd"/>
      <w:r w:rsidRPr="00EE6E73">
        <w:rPr>
          <w:color w:val="808080"/>
        </w:rPr>
        <w:t xml:space="preserve"> layers UE can measure</w:t>
      </w:r>
    </w:p>
    <w:p w14:paraId="6D1C350B" w14:textId="77777777" w:rsidR="006E76B1" w:rsidRPr="00EE6E73" w:rsidRDefault="006E76B1" w:rsidP="006E76B1">
      <w:pPr>
        <w:pStyle w:val="PL"/>
        <w:rPr>
          <w:color w:val="808080"/>
        </w:rPr>
      </w:pPr>
      <w:r w:rsidRPr="00EE6E73">
        <w:t xml:space="preserve">maxNrofSSBsL1-MeasNoGap-r18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SSB resources for L1 measurements without gaps</w:t>
      </w:r>
    </w:p>
    <w:p w14:paraId="6E2BD91C" w14:textId="77777777" w:rsidR="006E76B1" w:rsidRPr="00EE6E73" w:rsidRDefault="006E76B1" w:rsidP="006E76B1">
      <w:pPr>
        <w:pStyle w:val="PL"/>
        <w:rPr>
          <w:color w:val="808080"/>
        </w:rPr>
      </w:pPr>
      <w:r w:rsidRPr="00EE6E73">
        <w:t xml:space="preserve">maxNrofSSBsL1-MeasNoGapExt-r18    </w:t>
      </w:r>
      <w:proofErr w:type="gramStart"/>
      <w:r w:rsidRPr="00EE6E73">
        <w:rPr>
          <w:color w:val="993366"/>
        </w:rPr>
        <w:t>INTEGER</w:t>
      </w:r>
      <w:r w:rsidRPr="00EE6E73">
        <w:t xml:space="preserve"> ::=</w:t>
      </w:r>
      <w:proofErr w:type="gramEnd"/>
      <w:r w:rsidRPr="00EE6E73">
        <w:t xml:space="preserve"> </w:t>
      </w:r>
      <w:proofErr w:type="gramStart"/>
      <w:r w:rsidRPr="00EE6E73">
        <w:t xml:space="preserve">24  </w:t>
      </w:r>
      <w:r w:rsidRPr="00EE6E73">
        <w:rPr>
          <w:color w:val="808080"/>
        </w:rPr>
        <w:t>--</w:t>
      </w:r>
      <w:proofErr w:type="gramEnd"/>
      <w:r w:rsidRPr="00EE6E73">
        <w:rPr>
          <w:color w:val="808080"/>
        </w:rPr>
        <w:t xml:space="preserve"> Maximum number of SSB resources for L1 measurements without gaps</w:t>
      </w:r>
    </w:p>
    <w:p w14:paraId="2334F997" w14:textId="77777777" w:rsidR="006E76B1" w:rsidRPr="00EE6E73" w:rsidRDefault="006E76B1" w:rsidP="006E76B1">
      <w:pPr>
        <w:pStyle w:val="PL"/>
        <w:rPr>
          <w:color w:val="808080"/>
        </w:rPr>
      </w:pPr>
      <w:r w:rsidRPr="00EE6E73">
        <w:t xml:space="preserve">maxNrofSSBsL1-MeasWithGap-r18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SSB resources for L1 measurements with gaps</w:t>
      </w:r>
    </w:p>
    <w:p w14:paraId="4257D76B" w14:textId="77777777" w:rsidR="006E76B1" w:rsidRPr="00EE6E73" w:rsidRDefault="006E76B1" w:rsidP="006E76B1">
      <w:pPr>
        <w:pStyle w:val="PL"/>
        <w:rPr>
          <w:color w:val="808080"/>
        </w:rPr>
      </w:pPr>
      <w:r w:rsidRPr="00EE6E73">
        <w:t>maxNrofTotalSSBsL1-MeasNoGap-r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64 </w:t>
      </w:r>
      <w:r w:rsidRPr="00EE6E73">
        <w:rPr>
          <w:color w:val="808080"/>
        </w:rPr>
        <w:t>-- Maximum total number of SSB resources for L1 measurements without gaps</w:t>
      </w:r>
    </w:p>
    <w:p w14:paraId="3EEFFB3D" w14:textId="77777777" w:rsidR="006E76B1" w:rsidRPr="00EE6E73" w:rsidRDefault="006E76B1" w:rsidP="006E76B1">
      <w:pPr>
        <w:pStyle w:val="PL"/>
        <w:rPr>
          <w:color w:val="808080"/>
        </w:rPr>
      </w:pPr>
      <w:r w:rsidRPr="00EE6E73">
        <w:t xml:space="preserve">maxNrofSSBsL1-MeasIntraFreq-r18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RRC configured intra-frequency LTM candidate configurations</w:t>
      </w:r>
    </w:p>
    <w:p w14:paraId="1786250F" w14:textId="77777777" w:rsidR="006E76B1" w:rsidRPr="00EE6E73" w:rsidRDefault="006E76B1" w:rsidP="006E76B1">
      <w:pPr>
        <w:pStyle w:val="PL"/>
        <w:rPr>
          <w:color w:val="808080"/>
        </w:rPr>
      </w:pPr>
      <w:r w:rsidRPr="00EE6E73">
        <w:t xml:space="preserve">maxNrofSSBsL1-MeasInterFreq-r18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RRC configured inter-frequency LTM candidate configurations</w:t>
      </w:r>
    </w:p>
    <w:p w14:paraId="10487862" w14:textId="77777777" w:rsidR="006E76B1" w:rsidRPr="00EE6E73" w:rsidRDefault="006E76B1" w:rsidP="006E76B1">
      <w:pPr>
        <w:pStyle w:val="PL"/>
        <w:rPr>
          <w:color w:val="808080"/>
        </w:rPr>
      </w:pPr>
      <w:r w:rsidRPr="00EE6E73">
        <w:t xml:space="preserve">maxNrofReportConfigsAperiodic-r18 </w:t>
      </w:r>
      <w:proofErr w:type="gramStart"/>
      <w:r w:rsidRPr="00EE6E73">
        <w:rPr>
          <w:color w:val="993366"/>
        </w:rPr>
        <w:t>INTEGER</w:t>
      </w:r>
      <w:r w:rsidRPr="00EE6E73">
        <w:t xml:space="preserve"> ::=</w:t>
      </w:r>
      <w:proofErr w:type="gramEnd"/>
      <w:r w:rsidRPr="00EE6E73">
        <w:t xml:space="preserve"> </w:t>
      </w:r>
      <w:proofErr w:type="gramStart"/>
      <w:r w:rsidRPr="00EE6E73">
        <w:t xml:space="preserve">4  </w:t>
      </w:r>
      <w:r w:rsidRPr="00EE6E73">
        <w:rPr>
          <w:color w:val="808080"/>
        </w:rPr>
        <w:t>--</w:t>
      </w:r>
      <w:proofErr w:type="gramEnd"/>
      <w:r w:rsidRPr="00EE6E73">
        <w:rPr>
          <w:color w:val="808080"/>
        </w:rPr>
        <w:t xml:space="preserve"> Maximum number of aperiodic LTM CSI report configurations</w:t>
      </w:r>
    </w:p>
    <w:p w14:paraId="473F0977" w14:textId="77777777" w:rsidR="006E76B1" w:rsidRPr="00EE6E73" w:rsidRDefault="006E76B1" w:rsidP="006E76B1">
      <w:pPr>
        <w:pStyle w:val="PL"/>
        <w:rPr>
          <w:color w:val="808080"/>
        </w:rPr>
      </w:pPr>
      <w:r w:rsidRPr="00EE6E73">
        <w:t>maxNrofReportConfigsPeriodic-r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4  </w:t>
      </w:r>
      <w:r w:rsidRPr="00EE6E73">
        <w:rPr>
          <w:color w:val="808080"/>
        </w:rPr>
        <w:t>--</w:t>
      </w:r>
      <w:proofErr w:type="gramEnd"/>
      <w:r w:rsidRPr="00EE6E73">
        <w:rPr>
          <w:color w:val="808080"/>
        </w:rPr>
        <w:t xml:space="preserve"> Maximum number of periodic LTM CSI report configurations</w:t>
      </w:r>
    </w:p>
    <w:p w14:paraId="585AE71B" w14:textId="77777777" w:rsidR="006E76B1" w:rsidRPr="00EE6E73" w:rsidRDefault="006E76B1" w:rsidP="006E76B1">
      <w:pPr>
        <w:pStyle w:val="PL"/>
        <w:rPr>
          <w:color w:val="808080"/>
        </w:rPr>
      </w:pPr>
      <w:r w:rsidRPr="00EE6E73">
        <w:t>maxNrofReportConfigsSemiPersistent-r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4   </w:t>
      </w:r>
      <w:r w:rsidRPr="00EE6E73">
        <w:rPr>
          <w:color w:val="808080"/>
        </w:rPr>
        <w:t>-- Maximum number of semi-persistent LTM CSI report configurations</w:t>
      </w:r>
    </w:p>
    <w:p w14:paraId="3260DE96" w14:textId="77777777" w:rsidR="006E76B1" w:rsidRPr="00EE6E73" w:rsidRDefault="006E76B1" w:rsidP="006E76B1">
      <w:pPr>
        <w:pStyle w:val="PL"/>
        <w:rPr>
          <w:color w:val="808080"/>
        </w:rPr>
      </w:pPr>
      <w:r w:rsidRPr="00EE6E73">
        <w:t xml:space="preserve">maxNrofCellsTA-Meas-r18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 for TA acquisition</w:t>
      </w:r>
    </w:p>
    <w:p w14:paraId="4947E9EC" w14:textId="77777777" w:rsidR="006E76B1" w:rsidRPr="00EE6E73" w:rsidRDefault="006E76B1" w:rsidP="006E76B1">
      <w:pPr>
        <w:pStyle w:val="PL"/>
        <w:rPr>
          <w:color w:val="808080"/>
        </w:rPr>
      </w:pPr>
      <w:r w:rsidRPr="00EE6E73">
        <w:t>maxNrofConfigJointTCI-States-r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128  </w:t>
      </w:r>
      <w:r w:rsidRPr="00EE6E73">
        <w:rPr>
          <w:color w:val="808080"/>
        </w:rPr>
        <w:t>--</w:t>
      </w:r>
      <w:proofErr w:type="gramEnd"/>
      <w:r w:rsidRPr="00EE6E73">
        <w:rPr>
          <w:color w:val="808080"/>
        </w:rPr>
        <w:t xml:space="preserve"> Maximum number of joint LTM DL TCI states that can be configured</w:t>
      </w:r>
    </w:p>
    <w:p w14:paraId="66E5DCDF" w14:textId="77777777" w:rsidR="006E76B1" w:rsidRPr="00EE6E73" w:rsidRDefault="006E76B1" w:rsidP="006E76B1">
      <w:pPr>
        <w:pStyle w:val="PL"/>
        <w:rPr>
          <w:color w:val="808080"/>
        </w:rPr>
      </w:pPr>
      <w:r w:rsidRPr="00EE6E73">
        <w:t xml:space="preserve">maxNrofConfigDL-TCI-States-r18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128  </w:t>
      </w:r>
      <w:r w:rsidRPr="00EE6E73">
        <w:rPr>
          <w:color w:val="808080"/>
        </w:rPr>
        <w:t>--</w:t>
      </w:r>
      <w:proofErr w:type="gramEnd"/>
      <w:r w:rsidRPr="00EE6E73">
        <w:rPr>
          <w:color w:val="808080"/>
        </w:rPr>
        <w:t xml:space="preserve"> Maximum number of separate LTM DL TCI states that can be configured</w:t>
      </w:r>
    </w:p>
    <w:p w14:paraId="1B57448F" w14:textId="77777777" w:rsidR="006E76B1" w:rsidRPr="00EE6E73" w:rsidRDefault="006E76B1" w:rsidP="006E76B1">
      <w:pPr>
        <w:pStyle w:val="PL"/>
        <w:rPr>
          <w:color w:val="808080"/>
        </w:rPr>
      </w:pPr>
      <w:r w:rsidRPr="00EE6E73">
        <w:t xml:space="preserve">maxNrofConfigUL-TCI-States-r18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separate LTM UL TCI states that can be configured</w:t>
      </w:r>
    </w:p>
    <w:p w14:paraId="7DEDEADA" w14:textId="77777777" w:rsidR="006E76B1" w:rsidRPr="00EE6E73" w:rsidRDefault="006E76B1" w:rsidP="006E76B1">
      <w:pPr>
        <w:pStyle w:val="PL"/>
        <w:rPr>
          <w:color w:val="808080"/>
        </w:rPr>
      </w:pPr>
      <w:r w:rsidRPr="00EE6E73">
        <w:t xml:space="preserve">maxNrofCellsTCI-r18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configured joint LTM TCI state(s) across candidate cells</w:t>
      </w:r>
    </w:p>
    <w:p w14:paraId="2B57A349" w14:textId="77777777" w:rsidR="006E76B1" w:rsidRPr="00EE6E73" w:rsidRDefault="006E76B1" w:rsidP="006E76B1">
      <w:pPr>
        <w:pStyle w:val="PL"/>
        <w:rPr>
          <w:color w:val="808080"/>
        </w:rPr>
      </w:pPr>
      <w:r w:rsidRPr="00EE6E73">
        <w:t xml:space="preserve">maxNrofStoredConfigCells-r18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cells which can be stored by the UE</w:t>
      </w:r>
    </w:p>
    <w:p w14:paraId="5C1FE52F" w14:textId="77777777" w:rsidR="006E76B1" w:rsidRPr="00EE6E73" w:rsidRDefault="006E76B1" w:rsidP="006E76B1">
      <w:pPr>
        <w:pStyle w:val="PL"/>
        <w:rPr>
          <w:color w:val="808080"/>
        </w:rPr>
      </w:pPr>
      <w:r w:rsidRPr="00EE6E73">
        <w:t xml:space="preserve">maxNrofConfigCells-r18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LTM candidate configurations on which UE can fast processing</w:t>
      </w:r>
    </w:p>
    <w:p w14:paraId="4EA828B8" w14:textId="77777777" w:rsidR="006E76B1" w:rsidRPr="00EE6E73" w:rsidRDefault="006E76B1" w:rsidP="006E76B1">
      <w:pPr>
        <w:pStyle w:val="PL"/>
        <w:rPr>
          <w:color w:val="808080"/>
        </w:rPr>
      </w:pPr>
      <w:r w:rsidRPr="00EE6E73">
        <w:t>maxNrofActivatedJointTCI-States-r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joint DL TCI states that can be activated via MAC CE</w:t>
      </w:r>
    </w:p>
    <w:p w14:paraId="242F0339" w14:textId="77777777" w:rsidR="006E76B1" w:rsidRPr="00EE6E73" w:rsidRDefault="006E76B1" w:rsidP="006E76B1">
      <w:pPr>
        <w:pStyle w:val="PL"/>
        <w:rPr>
          <w:color w:val="808080"/>
        </w:rPr>
      </w:pPr>
      <w:r w:rsidRPr="00EE6E73">
        <w:t xml:space="preserve">maxNrofActivatedDL-TCI-States-r18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separate DL TCI states that can be activated via MAC CE</w:t>
      </w:r>
    </w:p>
    <w:p w14:paraId="3A9B5628" w14:textId="77777777" w:rsidR="006E76B1" w:rsidRPr="00EE6E73" w:rsidRDefault="006E76B1" w:rsidP="006E76B1">
      <w:pPr>
        <w:pStyle w:val="PL"/>
        <w:rPr>
          <w:color w:val="808080"/>
        </w:rPr>
      </w:pPr>
      <w:r w:rsidRPr="00EE6E73">
        <w:t xml:space="preserve">maxNrofActivatedUL-TCI-States-r18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separate DL TCI states that can be activated via MAC CE</w:t>
      </w:r>
    </w:p>
    <w:p w14:paraId="74451C10" w14:textId="343EAFC2" w:rsidR="006E76B1" w:rsidRDefault="006E76B1" w:rsidP="006E76B1">
      <w:pPr>
        <w:pStyle w:val="PL"/>
        <w:rPr>
          <w:ins w:id="269" w:author="Samsung (Aby)" w:date="2025-09-24T12:09:00Z"/>
        </w:rPr>
      </w:pPr>
      <w:ins w:id="270" w:author="Samsung (Aby)" w:date="2025-09-24T12:09:00Z">
        <w:r>
          <w:t>max</w:t>
        </w:r>
      </w:ins>
      <w:r w:rsidR="0049572A">
        <w:t>Nrof</w:t>
      </w:r>
      <w:ins w:id="271" w:author="Samsung (Aby)" w:date="2025-09-24T12:09:00Z">
        <w:r>
          <w:t xml:space="preserve">CellsL1-CSIMeasIntraFreq-r19            </w:t>
        </w:r>
        <w:proofErr w:type="gramStart"/>
        <w:r>
          <w:t>INTEGER ::=</w:t>
        </w:r>
        <w:proofErr w:type="gramEnd"/>
        <w:r>
          <w:t xml:space="preserve"> 4    -- Maximum number of RRC configured candidate cells for intra-frequency L1-RSRP </w:t>
        </w:r>
        <w:proofErr w:type="gramStart"/>
        <w:r>
          <w:t>measurement  using</w:t>
        </w:r>
        <w:proofErr w:type="gramEnd"/>
        <w:r>
          <w:t xml:space="preserve">  periodic CSI-RS resource</w:t>
        </w:r>
      </w:ins>
    </w:p>
    <w:p w14:paraId="1A52825C" w14:textId="77777777" w:rsidR="006E76B1" w:rsidRDefault="006E76B1" w:rsidP="006E76B1">
      <w:pPr>
        <w:pStyle w:val="PL"/>
        <w:rPr>
          <w:ins w:id="272" w:author="Samsung (Aby)" w:date="2025-09-24T12:09:00Z"/>
        </w:rPr>
      </w:pPr>
      <w:ins w:id="273" w:author="Samsung (Aby)" w:date="2025-09-24T12:09:00Z">
        <w:r>
          <w:t xml:space="preserve">maxNrofReportConfigsAperiodic-PeriodicCSI-RS-r19 </w:t>
        </w:r>
        <w:proofErr w:type="gramStart"/>
        <w:r>
          <w:t>INTEGER ::=</w:t>
        </w:r>
        <w:proofErr w:type="gramEnd"/>
        <w:r>
          <w:t xml:space="preserve"> 4 -- Maximum number of aperiodic LTM-CSI-ReportConfig using periodic CSI-RS resource</w:t>
        </w:r>
      </w:ins>
    </w:p>
    <w:p w14:paraId="6A5FB04D" w14:textId="77777777" w:rsidR="006E76B1" w:rsidRDefault="006E76B1" w:rsidP="006E76B1">
      <w:pPr>
        <w:pStyle w:val="PL"/>
        <w:rPr>
          <w:ins w:id="274" w:author="Samsung (Aby)" w:date="2025-09-24T12:09:00Z"/>
        </w:rPr>
      </w:pPr>
      <w:ins w:id="275" w:author="Samsung (Aby)" w:date="2025-09-24T12:09:00Z">
        <w:r>
          <w:t xml:space="preserve">maxNrofReportConfigsPeriodic-PeriodicCSI-RS-r19 </w:t>
        </w:r>
        <w:proofErr w:type="gramStart"/>
        <w:r>
          <w:t>INTEGER ::=</w:t>
        </w:r>
        <w:proofErr w:type="gramEnd"/>
        <w:r>
          <w:t xml:space="preserve"> 4 -- Maximum number of periodic LTM-CSI-ReportConfig using periodic CSI-RS resource</w:t>
        </w:r>
      </w:ins>
    </w:p>
    <w:p w14:paraId="73FB729B" w14:textId="77777777" w:rsidR="006E76B1" w:rsidRDefault="006E76B1" w:rsidP="006E76B1">
      <w:pPr>
        <w:pStyle w:val="PL"/>
        <w:rPr>
          <w:ins w:id="276" w:author="Samsung (Aby)" w:date="2025-09-24T12:09:00Z"/>
        </w:rPr>
      </w:pPr>
      <w:ins w:id="277" w:author="Samsung (Aby)" w:date="2025-09-24T12:09:00Z">
        <w:r>
          <w:t xml:space="preserve">maxNrofReportConfigsSP-PeriodicCSI-RS-r19       </w:t>
        </w:r>
        <w:proofErr w:type="gramStart"/>
        <w:r>
          <w:t>INTEGER ::=</w:t>
        </w:r>
        <w:proofErr w:type="gramEnd"/>
        <w:r>
          <w:t xml:space="preserve"> 4 -- Maximum number of semi-persistant LTM-CSI-ReportConfig using periodic CSI-RS resource</w:t>
        </w:r>
      </w:ins>
    </w:p>
    <w:p w14:paraId="10688F16" w14:textId="77777777" w:rsidR="006E76B1" w:rsidRDefault="006E76B1" w:rsidP="006E76B1">
      <w:pPr>
        <w:pStyle w:val="PL"/>
        <w:rPr>
          <w:ins w:id="278" w:author="Samsung (Aby)" w:date="2025-09-24T12:09:00Z"/>
        </w:rPr>
      </w:pPr>
      <w:ins w:id="279" w:author="Samsung (Aby)" w:date="2025-09-24T12:09:00Z">
        <w:r>
          <w:t xml:space="preserve">maxNrofReportConfigsAperiodic-SPCSI-RS-r19 </w:t>
        </w:r>
        <w:proofErr w:type="gramStart"/>
        <w:r>
          <w:t>INTEGER ::=</w:t>
        </w:r>
        <w:proofErr w:type="gramEnd"/>
        <w:r>
          <w:t xml:space="preserve"> 4 -- Maximum number of aperiodic LTM-CSI-ReportConfig using semi-persistant CSI-RS resource</w:t>
        </w:r>
      </w:ins>
    </w:p>
    <w:p w14:paraId="1645EC54" w14:textId="77777777" w:rsidR="006E76B1" w:rsidRDefault="006E76B1" w:rsidP="006E76B1">
      <w:pPr>
        <w:pStyle w:val="PL"/>
        <w:rPr>
          <w:ins w:id="280" w:author="Samsung (Aby)" w:date="2025-09-24T12:09:00Z"/>
        </w:rPr>
      </w:pPr>
      <w:ins w:id="281" w:author="Samsung (Aby)" w:date="2025-09-24T12:09:00Z">
        <w:r>
          <w:t xml:space="preserve">maxNrofReportConfigsSP-SPCSI-RS-r19       </w:t>
        </w:r>
        <w:proofErr w:type="gramStart"/>
        <w:r>
          <w:t>INTEGER ::=</w:t>
        </w:r>
        <w:proofErr w:type="gramEnd"/>
        <w:r>
          <w:t xml:space="preserve"> 4 -- Maximum number of semipersistant LTM-CSI-ReportConfig using semi-persistant CSI-RS resource</w:t>
        </w:r>
      </w:ins>
    </w:p>
    <w:p w14:paraId="138801E0" w14:textId="77777777" w:rsidR="006E76B1" w:rsidRPr="00EE6E73" w:rsidRDefault="006E76B1" w:rsidP="006E76B1">
      <w:pPr>
        <w:pStyle w:val="PL"/>
      </w:pPr>
      <w:ins w:id="282" w:author="Samsung (Aby)" w:date="2025-09-24T12:09:00Z">
        <w:r>
          <w:t>maxNrofTotalCSI-RS-L1-Meas-r</w:t>
        </w:r>
        <w:proofErr w:type="gramStart"/>
        <w:r>
          <w:t>19  INTEGER</w:t>
        </w:r>
        <w:proofErr w:type="gramEnd"/>
        <w:r>
          <w:t xml:space="preserve"> </w:t>
        </w:r>
        <w:proofErr w:type="gramStart"/>
        <w:r>
          <w:t>::=</w:t>
        </w:r>
        <w:proofErr w:type="gramEnd"/>
        <w:r>
          <w:t xml:space="preserve"> 64 -- Maximum total number of CSI-RS resources for L1 measurements</w:t>
        </w:r>
      </w:ins>
    </w:p>
    <w:p w14:paraId="63BC9A0E" w14:textId="77777777" w:rsidR="006E76B1" w:rsidRPr="00EE6E73" w:rsidRDefault="006E76B1" w:rsidP="006E76B1">
      <w:pPr>
        <w:pStyle w:val="PL"/>
        <w:rPr>
          <w:color w:val="808080"/>
        </w:rPr>
      </w:pPr>
      <w:r w:rsidRPr="00EE6E73">
        <w:rPr>
          <w:color w:val="808080"/>
        </w:rPr>
        <w:t>-- TAG-NR-MULTIPLICITY-AND-CONSTRAINTS-STOP</w:t>
      </w:r>
    </w:p>
    <w:p w14:paraId="556F0751" w14:textId="77777777" w:rsidR="006E76B1" w:rsidRPr="00EE6E73" w:rsidRDefault="006E76B1" w:rsidP="006E76B1">
      <w:pPr>
        <w:pStyle w:val="PL"/>
        <w:rPr>
          <w:color w:val="808080"/>
        </w:rPr>
      </w:pPr>
      <w:r w:rsidRPr="00EE6E73">
        <w:rPr>
          <w:color w:val="808080"/>
        </w:rPr>
        <w:t>-- ASN1STOP</w:t>
      </w:r>
    </w:p>
    <w:p w14:paraId="1F788E69" w14:textId="77777777" w:rsidR="006E76B1" w:rsidRPr="005E0519" w:rsidRDefault="006E76B1" w:rsidP="006E76B1">
      <w:pPr>
        <w:rPr>
          <w:rFonts w:eastAsia="DengXian"/>
        </w:rPr>
      </w:pPr>
    </w:p>
    <w:p w14:paraId="6EFC1FC5" w14:textId="77777777" w:rsidR="006E76B1" w:rsidRPr="005E0519" w:rsidRDefault="006E76B1" w:rsidP="006E76B1">
      <w:r w:rsidRPr="005E0519">
        <w:rPr>
          <w:b/>
        </w:rPr>
        <w:t>[Comments]</w:t>
      </w:r>
      <w:r w:rsidRPr="005E0519">
        <w:t>:</w:t>
      </w:r>
    </w:p>
    <w:p w14:paraId="28BD7A4A" w14:textId="78993EA9" w:rsidR="006E76B1" w:rsidRPr="006E76B1" w:rsidRDefault="00A70E63" w:rsidP="006E76B1">
      <w:r>
        <w:t xml:space="preserve">[Rapporteur] </w:t>
      </w:r>
      <w:r w:rsidRPr="00A70E63">
        <w:t xml:space="preserve">We can check what is needed once the capabilities are stable. </w:t>
      </w:r>
      <w:proofErr w:type="gramStart"/>
      <w:r w:rsidRPr="00A70E63">
        <w:t>Anyway</w:t>
      </w:r>
      <w:proofErr w:type="gramEnd"/>
      <w:r w:rsidRPr="00A70E63">
        <w:t xml:space="preserve"> good to bring this up. Good if proponent companies </w:t>
      </w:r>
      <w:proofErr w:type="gramStart"/>
      <w:r w:rsidRPr="00A70E63">
        <w:t>has</w:t>
      </w:r>
      <w:proofErr w:type="gramEnd"/>
      <w:r w:rsidRPr="00A70E63">
        <w:t xml:space="preserve"> a contribution on it with a TP</w:t>
      </w:r>
    </w:p>
    <w:p w14:paraId="20F89D28" w14:textId="037966B3" w:rsidR="005D2CDD" w:rsidRDefault="005D2CDD">
      <w:pPr>
        <w:pStyle w:val="Heading1"/>
      </w:pPr>
      <w:r>
        <w:lastRenderedPageBreak/>
        <w:t>S037</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5D2CDD" w:rsidRPr="005E0519" w14:paraId="4D19A936" w14:textId="77777777" w:rsidTr="000C1391">
        <w:tc>
          <w:tcPr>
            <w:tcW w:w="433" w:type="pct"/>
          </w:tcPr>
          <w:p w14:paraId="73220524" w14:textId="77777777" w:rsidR="005D2CDD" w:rsidRPr="005E0519" w:rsidRDefault="005D2CDD" w:rsidP="000C1391">
            <w:r w:rsidRPr="005E0519">
              <w:t>RIL Id</w:t>
            </w:r>
          </w:p>
        </w:tc>
        <w:tc>
          <w:tcPr>
            <w:tcW w:w="425" w:type="pct"/>
          </w:tcPr>
          <w:p w14:paraId="7B2C1A54" w14:textId="77777777" w:rsidR="005D2CDD" w:rsidRPr="005E0519" w:rsidRDefault="005D2CDD" w:rsidP="000C1391">
            <w:r w:rsidRPr="005E0519">
              <w:t>WI</w:t>
            </w:r>
          </w:p>
        </w:tc>
        <w:tc>
          <w:tcPr>
            <w:tcW w:w="479" w:type="pct"/>
          </w:tcPr>
          <w:p w14:paraId="65FB0A37" w14:textId="77777777" w:rsidR="005D2CDD" w:rsidRPr="005E0519" w:rsidRDefault="005D2CDD" w:rsidP="000C1391">
            <w:r w:rsidRPr="005E0519">
              <w:t>Class</w:t>
            </w:r>
          </w:p>
        </w:tc>
        <w:tc>
          <w:tcPr>
            <w:tcW w:w="1253" w:type="pct"/>
          </w:tcPr>
          <w:p w14:paraId="6AC3CA00" w14:textId="77777777" w:rsidR="005D2CDD" w:rsidRPr="005E0519" w:rsidRDefault="005D2CDD" w:rsidP="000C1391">
            <w:r w:rsidRPr="005E0519">
              <w:t>Title</w:t>
            </w:r>
          </w:p>
        </w:tc>
        <w:tc>
          <w:tcPr>
            <w:tcW w:w="520" w:type="pct"/>
          </w:tcPr>
          <w:p w14:paraId="74296306" w14:textId="77777777" w:rsidR="005D2CDD" w:rsidRPr="005E0519" w:rsidRDefault="005D2CDD" w:rsidP="000C1391">
            <w:r w:rsidRPr="005E0519">
              <w:t>Tdoc</w:t>
            </w:r>
          </w:p>
        </w:tc>
        <w:tc>
          <w:tcPr>
            <w:tcW w:w="699" w:type="pct"/>
          </w:tcPr>
          <w:p w14:paraId="72C8D523" w14:textId="77777777" w:rsidR="005D2CDD" w:rsidRPr="005E0519" w:rsidRDefault="005D2CDD" w:rsidP="000C1391">
            <w:r w:rsidRPr="005E0519">
              <w:t>Delegate</w:t>
            </w:r>
          </w:p>
        </w:tc>
        <w:tc>
          <w:tcPr>
            <w:tcW w:w="445" w:type="pct"/>
          </w:tcPr>
          <w:p w14:paraId="1DA59894" w14:textId="77777777" w:rsidR="005D2CDD" w:rsidRPr="005E0519" w:rsidRDefault="005D2CDD" w:rsidP="000C1391">
            <w:r w:rsidRPr="005E0519">
              <w:t>Misc</w:t>
            </w:r>
          </w:p>
        </w:tc>
        <w:tc>
          <w:tcPr>
            <w:tcW w:w="381" w:type="pct"/>
          </w:tcPr>
          <w:p w14:paraId="74DB18CA" w14:textId="77777777" w:rsidR="005D2CDD" w:rsidRPr="005E0519" w:rsidRDefault="005D2CDD" w:rsidP="000C1391">
            <w:r w:rsidRPr="005E0519">
              <w:t>File version</w:t>
            </w:r>
          </w:p>
        </w:tc>
        <w:tc>
          <w:tcPr>
            <w:tcW w:w="365" w:type="pct"/>
          </w:tcPr>
          <w:p w14:paraId="1452F1F9" w14:textId="77777777" w:rsidR="005D2CDD" w:rsidRPr="005E0519" w:rsidRDefault="005D2CDD" w:rsidP="000C1391">
            <w:r w:rsidRPr="005E0519">
              <w:t>Status</w:t>
            </w:r>
          </w:p>
        </w:tc>
      </w:tr>
      <w:tr w:rsidR="005D2CDD" w:rsidRPr="005E0519" w14:paraId="1319653A" w14:textId="77777777" w:rsidTr="000C1391">
        <w:tc>
          <w:tcPr>
            <w:tcW w:w="433" w:type="pct"/>
          </w:tcPr>
          <w:p w14:paraId="6C7D4898" w14:textId="77777777" w:rsidR="005D2CDD" w:rsidRPr="005E0519" w:rsidRDefault="005D2CDD" w:rsidP="000C1391">
            <w:r>
              <w:t>S037</w:t>
            </w:r>
          </w:p>
        </w:tc>
        <w:tc>
          <w:tcPr>
            <w:tcW w:w="425" w:type="pct"/>
          </w:tcPr>
          <w:p w14:paraId="1D56D01A" w14:textId="77777777" w:rsidR="005D2CDD" w:rsidRPr="005E0519" w:rsidRDefault="005D2CDD" w:rsidP="000C1391">
            <w:pPr>
              <w:rPr>
                <w:rFonts w:eastAsia="DengXian"/>
              </w:rPr>
            </w:pPr>
            <w:r w:rsidRPr="005E0519">
              <w:rPr>
                <w:rFonts w:eastAsia="DengXian" w:hint="eastAsia"/>
              </w:rPr>
              <w:t>M</w:t>
            </w:r>
            <w:r w:rsidRPr="005E0519">
              <w:rPr>
                <w:rFonts w:eastAsia="DengXian"/>
              </w:rPr>
              <w:t>OB</w:t>
            </w:r>
          </w:p>
        </w:tc>
        <w:tc>
          <w:tcPr>
            <w:tcW w:w="479" w:type="pct"/>
          </w:tcPr>
          <w:p w14:paraId="267A4A0B" w14:textId="77777777" w:rsidR="005D2CDD" w:rsidRPr="005E0519" w:rsidRDefault="005D2CDD" w:rsidP="000C1391">
            <w:pPr>
              <w:rPr>
                <w:rFonts w:eastAsia="DengXian"/>
              </w:rPr>
            </w:pPr>
            <w:r w:rsidRPr="005E0519">
              <w:rPr>
                <w:rFonts w:eastAsia="DengXian" w:hint="eastAsia"/>
              </w:rPr>
              <w:t>1</w:t>
            </w:r>
          </w:p>
        </w:tc>
        <w:tc>
          <w:tcPr>
            <w:tcW w:w="1253" w:type="pct"/>
          </w:tcPr>
          <w:p w14:paraId="3C773E3F" w14:textId="77777777" w:rsidR="005D2CDD" w:rsidRPr="005E0519" w:rsidRDefault="005D2CDD" w:rsidP="000C1391">
            <w:pPr>
              <w:rPr>
                <w:rFonts w:eastAsia="DengXian"/>
              </w:rPr>
            </w:pPr>
            <w:r w:rsidRPr="00EC5399">
              <w:rPr>
                <w:rFonts w:eastAsia="DengXian"/>
              </w:rPr>
              <w:t>Maintaining the LTM-Config and reference configuration received in INM for Inter-SN LTM</w:t>
            </w:r>
          </w:p>
        </w:tc>
        <w:tc>
          <w:tcPr>
            <w:tcW w:w="520" w:type="pct"/>
          </w:tcPr>
          <w:p w14:paraId="459BBDD8" w14:textId="77777777" w:rsidR="005D2CDD" w:rsidRPr="005E0519" w:rsidRDefault="005D2CDD" w:rsidP="000C1391">
            <w:r w:rsidRPr="005E0519">
              <w:t>R2-25xxxxx</w:t>
            </w:r>
          </w:p>
        </w:tc>
        <w:tc>
          <w:tcPr>
            <w:tcW w:w="699" w:type="pct"/>
          </w:tcPr>
          <w:p w14:paraId="02CEE1D6" w14:textId="77777777" w:rsidR="005D2CDD" w:rsidRPr="005E0519" w:rsidRDefault="005D2CDD" w:rsidP="000C1391">
            <w:proofErr w:type="gramStart"/>
            <w:r>
              <w:t>Samsung(</w:t>
            </w:r>
            <w:proofErr w:type="gramEnd"/>
            <w:r>
              <w:t>Aby)</w:t>
            </w:r>
          </w:p>
        </w:tc>
        <w:tc>
          <w:tcPr>
            <w:tcW w:w="445" w:type="pct"/>
          </w:tcPr>
          <w:p w14:paraId="55BA8477" w14:textId="77777777" w:rsidR="005D2CDD" w:rsidRPr="005E0519" w:rsidRDefault="005D2CDD" w:rsidP="000C1391"/>
        </w:tc>
        <w:tc>
          <w:tcPr>
            <w:tcW w:w="381" w:type="pct"/>
          </w:tcPr>
          <w:p w14:paraId="6F78AC23" w14:textId="77777777" w:rsidR="005D2CDD" w:rsidRPr="005E0519" w:rsidRDefault="005D2CDD" w:rsidP="000C1391">
            <w:r w:rsidRPr="00D31054">
              <w:t>V0</w:t>
            </w:r>
            <w:r>
              <w:t>14</w:t>
            </w:r>
          </w:p>
        </w:tc>
        <w:tc>
          <w:tcPr>
            <w:tcW w:w="365" w:type="pct"/>
          </w:tcPr>
          <w:p w14:paraId="0370A292" w14:textId="77777777" w:rsidR="005D2CDD" w:rsidRPr="005E0519" w:rsidRDefault="005D2CDD" w:rsidP="000C1391">
            <w:r w:rsidRPr="005E0519">
              <w:t>ToDo</w:t>
            </w:r>
          </w:p>
        </w:tc>
      </w:tr>
    </w:tbl>
    <w:p w14:paraId="504D1FA9" w14:textId="77777777" w:rsidR="005D2CDD" w:rsidRDefault="005D2CDD" w:rsidP="005D2CDD">
      <w:pPr>
        <w:pStyle w:val="TAL"/>
      </w:pPr>
      <w:r w:rsidRPr="005E0519">
        <w:rPr>
          <w:b/>
        </w:rPr>
        <w:br/>
        <w:t>[Description]</w:t>
      </w:r>
      <w:r w:rsidRPr="005E0519">
        <w:t>:</w:t>
      </w:r>
    </w:p>
    <w:p w14:paraId="39C47C13" w14:textId="77777777" w:rsidR="005D2CDD" w:rsidRDefault="005D2CDD" w:rsidP="005D2CDD">
      <w:pPr>
        <w:pStyle w:val="TAL"/>
      </w:pPr>
      <w:r>
        <w:t xml:space="preserve">When the reference configuration or LTM configuration is included in CG-Config/CG-ConfigInfo, it makes sense for the receiver to maintain the received parameters. </w:t>
      </w:r>
      <w:proofErr w:type="gramStart"/>
      <w:r>
        <w:t>Otherwise</w:t>
      </w:r>
      <w:proofErr w:type="gramEnd"/>
      <w:r>
        <w:t xml:space="preserve"> the entire configuration needs to be included again in every CG-Config/CG-Config according to the clause 11.2.3.</w:t>
      </w:r>
    </w:p>
    <w:p w14:paraId="41D8AB09" w14:textId="77777777" w:rsidR="005D2CDD" w:rsidRDefault="005D2CDD" w:rsidP="005D2CDD">
      <w:pPr>
        <w:pStyle w:val="TAL"/>
      </w:pPr>
    </w:p>
    <w:p w14:paraId="302652B6" w14:textId="4AC7F47D" w:rsidR="005D2CDD" w:rsidRDefault="005D2CDD" w:rsidP="005D2CDD">
      <w:pPr>
        <w:pStyle w:val="TAL"/>
      </w:pPr>
      <w:r>
        <w:t>For e.g. if MN sends a new DRX configuration or measurement gap configuration or sends a UAI to SN, entire ltm-config or ltm-</w:t>
      </w:r>
      <w:proofErr w:type="gramStart"/>
      <w:r>
        <w:t>referenceconfiguration  which</w:t>
      </w:r>
      <w:proofErr w:type="gramEnd"/>
      <w:r>
        <w:t xml:space="preserve"> was send </w:t>
      </w:r>
      <w:r w:rsidR="009E4689">
        <w:t xml:space="preserve">previously needs to </w:t>
      </w:r>
      <w:r>
        <w:t>be again included in the CG-ConfigInfo even if there is no change for these configuration</w:t>
      </w:r>
      <w:r w:rsidR="009E4689">
        <w:t>s</w:t>
      </w:r>
      <w:r>
        <w:t xml:space="preserve">. </w:t>
      </w:r>
    </w:p>
    <w:p w14:paraId="493FCCCF" w14:textId="77777777" w:rsidR="005D2CDD" w:rsidRDefault="005D2CDD" w:rsidP="005D2CDD">
      <w:pPr>
        <w:pStyle w:val="TAL"/>
      </w:pPr>
    </w:p>
    <w:p w14:paraId="2FA0FFFC" w14:textId="73EC89AE" w:rsidR="005D2CDD" w:rsidRDefault="005D2CDD" w:rsidP="005D2CDD">
      <w:pPr>
        <w:pStyle w:val="TAL"/>
      </w:pPr>
      <w:r>
        <w:t xml:space="preserve">Since the ltm-config or </w:t>
      </w:r>
      <w:r w:rsidR="009E4689">
        <w:t xml:space="preserve">ltm-referenceconfiguration are </w:t>
      </w:r>
      <w:r>
        <w:t>Need M parameters in air interface there is no need to resend them everytime a CG-Config/CG-ConfigInfo is send, They are very large IEs, potentially including thousands of bytes, since the reference configuration can  include entire RRCReconfiguration message, or for LTM-Config, many RRCReconfiguration messages of all the candidate cells.</w:t>
      </w:r>
    </w:p>
    <w:p w14:paraId="4E8937C5" w14:textId="77777777" w:rsidR="005D2CDD" w:rsidRDefault="005D2CDD" w:rsidP="005D2CDD">
      <w:pPr>
        <w:pStyle w:val="TAL"/>
        <w:rPr>
          <w:bCs/>
          <w:i/>
          <w:iCs/>
        </w:rPr>
      </w:pPr>
      <w:r>
        <w:rPr>
          <w:bCs/>
          <w:i/>
          <w:iCs/>
        </w:rPr>
        <w:t xml:space="preserve"> </w:t>
      </w:r>
    </w:p>
    <w:p w14:paraId="012D5683" w14:textId="4CF55612" w:rsidR="005D2CDD" w:rsidRDefault="005D2CDD" w:rsidP="005D2CDD">
      <w:pPr>
        <w:pStyle w:val="TAL"/>
        <w:rPr>
          <w:bCs/>
          <w:i/>
          <w:iCs/>
        </w:rPr>
      </w:pPr>
      <w:r>
        <w:t xml:space="preserve">To avoid this, Reference configiuration and LTM config can be included in the list in </w:t>
      </w:r>
      <w:r>
        <w:rPr>
          <w:bCs/>
          <w:i/>
          <w:iCs/>
        </w:rPr>
        <w:t xml:space="preserve">section </w:t>
      </w:r>
      <w:r w:rsidRPr="00E85728">
        <w:rPr>
          <w:bCs/>
          <w:i/>
          <w:iCs/>
        </w:rPr>
        <w:t>11.2.3</w:t>
      </w:r>
      <w:r w:rsidRPr="00E85728">
        <w:rPr>
          <w:bCs/>
          <w:i/>
          <w:iCs/>
        </w:rPr>
        <w:tab/>
        <w:t>Mandatory information in inter-node RRC messages</w:t>
      </w:r>
      <w:r>
        <w:rPr>
          <w:bCs/>
          <w:i/>
          <w:iCs/>
        </w:rPr>
        <w:t xml:space="preserve">, </w:t>
      </w:r>
      <w:r w:rsidRPr="00D17414">
        <w:rPr>
          <w:bCs/>
          <w:iCs/>
        </w:rPr>
        <w:t xml:space="preserve">to avoid the </w:t>
      </w:r>
      <w:r w:rsidR="009E4689">
        <w:rPr>
          <w:bCs/>
          <w:iCs/>
        </w:rPr>
        <w:t>re</w:t>
      </w:r>
      <w:r w:rsidRPr="00D17414">
        <w:rPr>
          <w:bCs/>
          <w:iCs/>
        </w:rPr>
        <w:t>transmission everytime a CG-Config/CG-ConfigInfo is send.</w:t>
      </w:r>
    </w:p>
    <w:p w14:paraId="435CA02E" w14:textId="77777777" w:rsidR="005D2CDD" w:rsidRDefault="005D2CDD" w:rsidP="005D2CDD">
      <w:pPr>
        <w:pStyle w:val="TAL"/>
      </w:pPr>
    </w:p>
    <w:p w14:paraId="5379CE37" w14:textId="77777777" w:rsidR="005D2CDD" w:rsidRPr="005E0519" w:rsidRDefault="005D2CDD" w:rsidP="005D2CDD">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02E9008E" w14:textId="77777777" w:rsidR="005D2CDD" w:rsidRPr="00EE6E73" w:rsidRDefault="005D2CDD" w:rsidP="00E23D3D">
      <w:pPr>
        <w:rPr>
          <w:rFonts w:eastAsia="Yu Mincho"/>
        </w:rPr>
      </w:pPr>
      <w:bookmarkStart w:id="283" w:name="_Toc60777641"/>
      <w:bookmarkStart w:id="284" w:name="_Toc193446762"/>
      <w:bookmarkStart w:id="285" w:name="_Toc193452567"/>
      <w:bookmarkStart w:id="286" w:name="_Toc193463843"/>
      <w:bookmarkStart w:id="287" w:name="_Toc201296130"/>
      <w:r w:rsidRPr="00EE6E73">
        <w:rPr>
          <w:rFonts w:eastAsia="Yu Mincho"/>
        </w:rPr>
        <w:t>11.2.3</w:t>
      </w:r>
      <w:r w:rsidRPr="00EE6E73">
        <w:rPr>
          <w:rFonts w:eastAsia="Yu Mincho"/>
        </w:rPr>
        <w:tab/>
        <w:t>Mandatory information in inter-node RRC messages</w:t>
      </w:r>
      <w:bookmarkEnd w:id="283"/>
      <w:bookmarkEnd w:id="284"/>
      <w:bookmarkEnd w:id="285"/>
      <w:bookmarkEnd w:id="286"/>
      <w:bookmarkEnd w:id="287"/>
    </w:p>
    <w:p w14:paraId="3FC702A1" w14:textId="77777777" w:rsidR="005D2CDD" w:rsidRPr="00EE6E73" w:rsidRDefault="005D2CDD" w:rsidP="005D2CDD">
      <w:pPr>
        <w:rPr>
          <w:rFonts w:eastAsia="Yu Mincho"/>
        </w:rPr>
      </w:pPr>
      <w:r w:rsidRPr="00EE6E73">
        <w:rPr>
          <w:rFonts w:eastAsia="Yu Mincho"/>
        </w:rPr>
        <w:t xml:space="preserve">For the </w:t>
      </w:r>
      <w:r w:rsidRPr="00EE6E73">
        <w:rPr>
          <w:rFonts w:eastAsia="Yu Mincho"/>
          <w:i/>
        </w:rPr>
        <w:t>AS-Config</w:t>
      </w:r>
      <w:r w:rsidRPr="00EE6E73">
        <w:rPr>
          <w:rFonts w:eastAsia="Yu Mincho"/>
        </w:rPr>
        <w:t xml:space="preserve"> transferred within the </w:t>
      </w:r>
      <w:r w:rsidRPr="00EE6E73">
        <w:rPr>
          <w:rFonts w:eastAsia="Yu Mincho"/>
          <w:i/>
        </w:rPr>
        <w:t>HandoverPreparationInformation</w:t>
      </w:r>
      <w:r w:rsidRPr="00EE6E73">
        <w:rPr>
          <w:rFonts w:eastAsia="Yu Mincho"/>
        </w:rPr>
        <w:t>:</w:t>
      </w:r>
    </w:p>
    <w:p w14:paraId="50BCB96D" w14:textId="77777777" w:rsidR="005D2CDD" w:rsidRPr="00EE6E73" w:rsidRDefault="005D2CDD" w:rsidP="005D2CDD">
      <w:pPr>
        <w:pStyle w:val="B1"/>
        <w:rPr>
          <w:rFonts w:eastAsia="Yu Mincho"/>
        </w:rPr>
      </w:pPr>
      <w:r w:rsidRPr="00EE6E73">
        <w:rPr>
          <w:rFonts w:eastAsia="Yu Mincho"/>
        </w:rPr>
        <w:t>-</w:t>
      </w:r>
      <w:r w:rsidRPr="00EE6E73">
        <w:rPr>
          <w:rFonts w:eastAsia="Yu Mincho"/>
        </w:rPr>
        <w:tab/>
        <w:t>The source node shall include all fields necessary to reflect the current AS configuration of the UE,</w:t>
      </w:r>
      <w:r w:rsidRPr="00EE6E73">
        <w:t xml:space="preserve"> </w:t>
      </w:r>
      <w:r w:rsidRPr="00EE6E73">
        <w:rPr>
          <w:rFonts w:eastAsia="Yu Mincho"/>
        </w:rPr>
        <w:t xml:space="preserve">except for the fields </w:t>
      </w:r>
      <w:r w:rsidRPr="00EE6E73">
        <w:rPr>
          <w:rFonts w:eastAsia="Yu Mincho"/>
          <w:i/>
        </w:rPr>
        <w:t>sourceSCG-NR-Config</w:t>
      </w:r>
      <w:r w:rsidRPr="00EE6E73">
        <w:rPr>
          <w:rFonts w:eastAsia="Yu Mincho"/>
        </w:rPr>
        <w:t xml:space="preserve">, </w:t>
      </w:r>
      <w:r w:rsidRPr="00EE6E73">
        <w:rPr>
          <w:i/>
        </w:rPr>
        <w:t>sourceSCG-EUTRA-Config</w:t>
      </w:r>
      <w:r w:rsidRPr="00EE6E73">
        <w:t xml:space="preserve"> and </w:t>
      </w:r>
      <w:r w:rsidRPr="00EE6E73">
        <w:rPr>
          <w:i/>
        </w:rPr>
        <w:t>sourceRB-SN-Config</w:t>
      </w:r>
      <w:r w:rsidRPr="00EE6E73">
        <w:rPr>
          <w:rFonts w:eastAsia="Yu Mincho"/>
        </w:rPr>
        <w:t xml:space="preserve">, which can be omitted in case the source MN did not receive the latest configuration from the source SN. For </w:t>
      </w:r>
      <w:r w:rsidRPr="00EE6E73">
        <w:rPr>
          <w:rFonts w:eastAsia="Yu Mincho"/>
          <w:i/>
        </w:rPr>
        <w:t>RRCReconfiguration</w:t>
      </w:r>
      <w:r w:rsidRPr="00EE6E73">
        <w:rPr>
          <w:rFonts w:eastAsia="Yu Mincho"/>
        </w:rPr>
        <w:t xml:space="preserve"> included in the field </w:t>
      </w:r>
      <w:r w:rsidRPr="00EE6E73">
        <w:rPr>
          <w:rFonts w:eastAsia="Yu Mincho"/>
          <w:i/>
        </w:rPr>
        <w:t>rrcReconfiguration</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proofErr w:type="gramStart"/>
      <w:r w:rsidRPr="00EE6E73">
        <w:rPr>
          <w:rFonts w:eastAsia="Yu Mincho"/>
          <w:i/>
        </w:rPr>
        <w:t>ServingCellConfigCommon</w:t>
      </w:r>
      <w:r w:rsidRPr="00EE6E73">
        <w:rPr>
          <w:rFonts w:eastAsia="Yu Mincho"/>
        </w:rPr>
        <w:t>;</w:t>
      </w:r>
      <w:proofErr w:type="gramEnd"/>
    </w:p>
    <w:p w14:paraId="73225A65"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apply. I.e. some fields shall be included regardless of the "Need" or "Cond" e.g. </w:t>
      </w:r>
      <w:proofErr w:type="gramStart"/>
      <w:r w:rsidRPr="00EE6E73">
        <w:rPr>
          <w:rFonts w:eastAsia="Yu Mincho"/>
          <w:i/>
        </w:rPr>
        <w:t>discardTimer</w:t>
      </w:r>
      <w:r w:rsidRPr="00EE6E73">
        <w:rPr>
          <w:rFonts w:eastAsia="Yu Mincho"/>
        </w:rPr>
        <w:t>;</w:t>
      </w:r>
      <w:proofErr w:type="gramEnd"/>
    </w:p>
    <w:p w14:paraId="07F2BF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Based on the received AS configuration, the target node can indicate the delta (difference) to the current AS configuration (as included in </w:t>
      </w:r>
      <w:proofErr w:type="gramStart"/>
      <w:r w:rsidRPr="00EE6E73">
        <w:rPr>
          <w:rFonts w:eastAsia="Yu Mincho"/>
          <w:i/>
        </w:rPr>
        <w:t>HandoverCommand</w:t>
      </w:r>
      <w:r w:rsidRPr="00EE6E73">
        <w:rPr>
          <w:rFonts w:eastAsia="Yu Mincho"/>
        </w:rPr>
        <w:t>)to</w:t>
      </w:r>
      <w:proofErr w:type="gramEnd"/>
      <w:r w:rsidRPr="00EE6E73">
        <w:rPr>
          <w:rFonts w:eastAsia="Yu Mincho"/>
        </w:rPr>
        <w:t xml:space="preserve"> the UE. The fields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included in </w:t>
      </w:r>
      <w:r w:rsidRPr="00EE6E73">
        <w:rPr>
          <w:rFonts w:eastAsia="Yu Mincho"/>
          <w:i/>
        </w:rPr>
        <w:t>ReconfigurationWithSync</w:t>
      </w:r>
      <w:r w:rsidRPr="00EE6E73">
        <w:rPr>
          <w:rFonts w:eastAsia="Yu Mincho"/>
        </w:rPr>
        <w:t xml:space="preserve"> are not used for delta configuration purpose.</w:t>
      </w:r>
    </w:p>
    <w:p w14:paraId="06B0AB77" w14:textId="77777777" w:rsidR="005D2CDD" w:rsidRPr="00EE6E73" w:rsidRDefault="005D2CDD" w:rsidP="005D2CDD">
      <w:pPr>
        <w:rPr>
          <w:rFonts w:eastAsia="Yu Mincho"/>
        </w:rPr>
      </w:pPr>
      <w:r w:rsidRPr="00EE6E73">
        <w:rPr>
          <w:rFonts w:eastAsia="Yu Mincho"/>
        </w:rPr>
        <w:t xml:space="preserve">The </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w:t>
      </w:r>
      <w:r w:rsidRPr="00EE6E73">
        <w:rPr>
          <w:rFonts w:eastAsia="Yu Mincho"/>
        </w:rPr>
        <w:t xml:space="preserve"> and the </w:t>
      </w:r>
      <w:r w:rsidRPr="00EE6E73">
        <w:rPr>
          <w:rFonts w:eastAsia="Yu Mincho"/>
          <w:i/>
        </w:rPr>
        <w:t>candidateCellInfoListMN</w:t>
      </w:r>
      <w:r w:rsidRPr="00EE6E73">
        <w:rPr>
          <w:rFonts w:eastAsia="Yu Mincho"/>
        </w:rPr>
        <w:t>(</w:t>
      </w:r>
      <w:r w:rsidRPr="00EE6E73">
        <w:rPr>
          <w:rFonts w:eastAsia="Yu Mincho"/>
          <w:i/>
        </w:rPr>
        <w:t>-EUTRA</w:t>
      </w:r>
      <w:r w:rsidRPr="00EE6E73">
        <w:rPr>
          <w:rFonts w:eastAsia="Yu Mincho"/>
        </w:rPr>
        <w:t>)/</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CG-ConfigInfo</w:t>
      </w:r>
      <w:r w:rsidRPr="00EE6E73">
        <w:rPr>
          <w:rFonts w:eastAsia="Yu Mincho"/>
        </w:rPr>
        <w:t xml:space="preserve"> need not be included in procedures that do not involve a change of node.</w:t>
      </w:r>
    </w:p>
    <w:p w14:paraId="42AEB69E" w14:textId="77777777" w:rsidR="005D2CDD" w:rsidRPr="00EE6E73" w:rsidRDefault="005D2CDD" w:rsidP="005D2CDD">
      <w:pPr>
        <w:rPr>
          <w:rFonts w:eastAsia="Yu Mincho"/>
        </w:rPr>
      </w:pPr>
      <w:r w:rsidRPr="00EE6E73">
        <w:rPr>
          <w:rFonts w:eastAsia="Yu Mincho"/>
        </w:rPr>
        <w:t xml:space="preserve">For fields </w:t>
      </w:r>
      <w:r w:rsidRPr="00EE6E73">
        <w:rPr>
          <w:rFonts w:eastAsia="Yu Mincho"/>
          <w:i/>
        </w:rPr>
        <w:t>scg-CellGroupConfig</w:t>
      </w:r>
      <w:r w:rsidRPr="00EE6E73">
        <w:rPr>
          <w:i/>
          <w:iCs/>
        </w:rPr>
        <w:t>, scg-CellGroupConfigEUTRA</w:t>
      </w:r>
      <w:r w:rsidRPr="00EE6E73">
        <w:rPr>
          <w:rFonts w:eastAsia="Yu Mincho"/>
          <w:iCs/>
        </w:rPr>
        <w:t xml:space="preserve"> and </w:t>
      </w:r>
      <w:r w:rsidRPr="00EE6E73">
        <w:rPr>
          <w:rFonts w:eastAsia="Yu Mincho"/>
          <w:i/>
        </w:rPr>
        <w:t xml:space="preserve">scg-RB-Config </w:t>
      </w:r>
      <w:r w:rsidRPr="00EE6E73">
        <w:rPr>
          <w:rFonts w:eastAsia="Yu Mincho"/>
        </w:rPr>
        <w:t xml:space="preserve">in </w:t>
      </w:r>
      <w:r w:rsidRPr="00EE6E73">
        <w:rPr>
          <w:rFonts w:eastAsia="Yu Mincho"/>
          <w:i/>
        </w:rPr>
        <w:t xml:space="preserve">CG-Config </w:t>
      </w:r>
      <w:r w:rsidRPr="00EE6E73">
        <w:rPr>
          <w:rFonts w:eastAsia="Yu Mincho"/>
          <w:iCs/>
        </w:rPr>
        <w:t xml:space="preserve">(sent upon SN initiated SN change or </w:t>
      </w:r>
      <w:r w:rsidRPr="00EE6E73">
        <w:t>other conditions as specified in field descriptions</w:t>
      </w:r>
      <w:r w:rsidRPr="00EE6E73">
        <w:rPr>
          <w:rFonts w:eastAsia="Yu Mincho"/>
          <w:iCs/>
        </w:rPr>
        <w:t>)</w:t>
      </w:r>
      <w:r w:rsidRPr="00EE6E73">
        <w:rPr>
          <w:rFonts w:eastAsia="Yu Mincho"/>
        </w:rPr>
        <w:t xml:space="preserve"> and fields </w:t>
      </w:r>
      <w:r w:rsidRPr="00EE6E73">
        <w:rPr>
          <w:rFonts w:eastAsia="Yu Mincho"/>
          <w:i/>
        </w:rPr>
        <w:t>mcg-RB-Config</w:t>
      </w:r>
      <w:r w:rsidRPr="00EE6E73">
        <w:rPr>
          <w:rFonts w:eastAsia="Yu Mincho"/>
        </w:rPr>
        <w:t xml:space="preserve">, </w:t>
      </w:r>
      <w:r w:rsidRPr="00EE6E73">
        <w:rPr>
          <w:rFonts w:eastAsia="Yu Mincho"/>
          <w:i/>
        </w:rPr>
        <w:t>scg-RB-Config</w:t>
      </w:r>
      <w:r w:rsidRPr="00EE6E73">
        <w:rPr>
          <w:rFonts w:eastAsia="Yu Mincho"/>
        </w:rPr>
        <w:t xml:space="preserve"> and </w:t>
      </w:r>
      <w:r w:rsidRPr="00EE6E73">
        <w:rPr>
          <w:rFonts w:eastAsia="Yu Mincho"/>
          <w:i/>
        </w:rPr>
        <w:t xml:space="preserve">sourceConfigSCG </w:t>
      </w:r>
      <w:r w:rsidRPr="00EE6E73">
        <w:rPr>
          <w:rFonts w:eastAsia="Yu Mincho"/>
        </w:rPr>
        <w:t xml:space="preserve">in </w:t>
      </w:r>
      <w:r w:rsidRPr="00EE6E73">
        <w:rPr>
          <w:rFonts w:eastAsia="Yu Mincho"/>
          <w:i/>
        </w:rPr>
        <w:t>CG-ConfigInfo</w:t>
      </w:r>
      <w:r w:rsidRPr="00EE6E73">
        <w:rPr>
          <w:rFonts w:eastAsia="Yu Mincho"/>
        </w:rPr>
        <w:t xml:space="preserve"> (</w:t>
      </w:r>
      <w:r w:rsidRPr="00EE6E73">
        <w:rPr>
          <w:rFonts w:eastAsia="Yu Mincho"/>
          <w:iCs/>
        </w:rPr>
        <w:t xml:space="preserve">sent </w:t>
      </w:r>
      <w:r w:rsidRPr="00EE6E73">
        <w:rPr>
          <w:rFonts w:eastAsia="Yu Mincho"/>
        </w:rPr>
        <w:t>upon change of SN):</w:t>
      </w:r>
    </w:p>
    <w:p w14:paraId="43A0A2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The source node shall include all fields necessary to reflect the current AS configuration of the UE, unless stated otherwise in the field description. For </w:t>
      </w:r>
      <w:r w:rsidRPr="00EE6E73">
        <w:rPr>
          <w:rFonts w:eastAsia="Yu Mincho"/>
          <w:i/>
        </w:rPr>
        <w:t>RRCReconfiguration</w:t>
      </w:r>
      <w:r w:rsidRPr="00EE6E73">
        <w:rPr>
          <w:rFonts w:eastAsia="Yu Mincho"/>
        </w:rPr>
        <w:t xml:space="preserve"> included in the field </w:t>
      </w:r>
      <w:r w:rsidRPr="00EE6E73">
        <w:rPr>
          <w:rFonts w:eastAsia="Yu Mincho"/>
          <w:i/>
        </w:rPr>
        <w:t>scg-CellGroupConfig in CG-Config</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proofErr w:type="gramStart"/>
      <w:r w:rsidRPr="00EE6E73">
        <w:rPr>
          <w:rFonts w:eastAsia="Yu Mincho"/>
          <w:i/>
        </w:rPr>
        <w:t>ServingCellConfigCommon</w:t>
      </w:r>
      <w:r w:rsidRPr="00EE6E73">
        <w:rPr>
          <w:rFonts w:eastAsia="Yu Mincho"/>
        </w:rPr>
        <w:t>;</w:t>
      </w:r>
      <w:proofErr w:type="gramEnd"/>
    </w:p>
    <w:p w14:paraId="048E2B3C"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w:t>
      </w:r>
      <w:proofErr w:type="gramStart"/>
      <w:r w:rsidRPr="00EE6E73">
        <w:rPr>
          <w:rFonts w:eastAsia="Yu Mincho"/>
        </w:rPr>
        <w:t>apply;</w:t>
      </w:r>
      <w:proofErr w:type="gramEnd"/>
    </w:p>
    <w:p w14:paraId="5D1D427C" w14:textId="77777777" w:rsidR="005D2CDD" w:rsidRPr="00EE6E73" w:rsidRDefault="005D2CDD" w:rsidP="005D2CDD">
      <w:pPr>
        <w:pStyle w:val="B1"/>
        <w:rPr>
          <w:rFonts w:eastAsia="Yu Mincho"/>
        </w:rPr>
      </w:pPr>
      <w:r w:rsidRPr="00EE6E73">
        <w:rPr>
          <w:rFonts w:eastAsia="Yu Mincho"/>
        </w:rPr>
        <w:lastRenderedPageBreak/>
        <w:t>-</w:t>
      </w:r>
      <w:r w:rsidRPr="00EE6E73">
        <w:rPr>
          <w:rFonts w:eastAsia="Yu Mincho"/>
        </w:rPr>
        <w:tab/>
        <w:t xml:space="preserve">Based on the received AS configuration, the target node can indicate the delta (difference) as compared to the current AS configuration to the UE. The fields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 </w:t>
      </w:r>
      <w:r w:rsidRPr="00EE6E73">
        <w:rPr>
          <w:rFonts w:eastAsia="Yu Mincho"/>
          <w:i/>
        </w:rPr>
        <w:t>ReconfigurationWithSync</w:t>
      </w:r>
      <w:r w:rsidRPr="00EE6E73">
        <w:rPr>
          <w:rFonts w:eastAsia="Yu Mincho"/>
        </w:rPr>
        <w:t xml:space="preserve"> are always included by the target node, i.e. they are not used for delta configuration purpose to UE.</w:t>
      </w:r>
    </w:p>
    <w:p w14:paraId="468C76E6" w14:textId="77777777" w:rsidR="005D2CDD" w:rsidRPr="00EE6E73" w:rsidRDefault="005D2CDD" w:rsidP="005D2CDD">
      <w:pPr>
        <w:rPr>
          <w:rFonts w:eastAsia="Yu Mincho"/>
        </w:rPr>
      </w:pPr>
      <w:r w:rsidRPr="00EE6E73">
        <w:rPr>
          <w:rFonts w:eastAsia="Yu Mincho"/>
        </w:rPr>
        <w:t xml:space="preserve">For fields in </w:t>
      </w:r>
      <w:r w:rsidRPr="00EE6E73">
        <w:rPr>
          <w:rFonts w:eastAsia="Yu Mincho"/>
          <w:i/>
        </w:rPr>
        <w:t>CG-Config</w:t>
      </w:r>
      <w:r w:rsidRPr="00EE6E73">
        <w:rPr>
          <w:rFonts w:eastAsia="Yu Mincho"/>
        </w:rPr>
        <w:t xml:space="preserve"> and </w:t>
      </w:r>
      <w:r w:rsidRPr="00EE6E73">
        <w:rPr>
          <w:rFonts w:eastAsia="Yu Mincho"/>
          <w:i/>
        </w:rPr>
        <w:t>CG-ConfigInfo</w:t>
      </w:r>
      <w:r w:rsidRPr="00EE6E73">
        <w:rPr>
          <w:rFonts w:eastAsia="Yu Mincho"/>
        </w:rPr>
        <w:t xml:space="preserve"> listed below, </w:t>
      </w:r>
      <w:r w:rsidRPr="00EE6E73">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w:t>
      </w:r>
      <w:proofErr w:type="gramStart"/>
      <w:r w:rsidRPr="00EE6E73">
        <w:rPr>
          <w:rFonts w:eastAsiaTheme="minorEastAsia"/>
        </w:rPr>
        <w:t>field</w:t>
      </w:r>
      <w:proofErr w:type="gramEnd"/>
      <w:r w:rsidRPr="00EE6E73">
        <w:rPr>
          <w:rFonts w:eastAsiaTheme="minorEastAsia"/>
        </w:rPr>
        <w:t xml:space="preserve"> and it shall provide the full configuration provided by that field </w:t>
      </w:r>
      <w:r w:rsidRPr="00EE6E73">
        <w:t>unless stated otherwise</w:t>
      </w:r>
      <w:r w:rsidRPr="00EE6E73">
        <w:rPr>
          <w:rFonts w:eastAsiaTheme="minorEastAsia"/>
        </w:rPr>
        <w:t>. Otherwise, if there is no change, the field can be omitted</w:t>
      </w:r>
      <w:r w:rsidRPr="00EE6E73">
        <w:rPr>
          <w:rFonts w:eastAsia="Yu Mincho"/>
        </w:rPr>
        <w:t>:</w:t>
      </w:r>
    </w:p>
    <w:p w14:paraId="15BA25F5"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gramStart"/>
      <w:r w:rsidRPr="00EE6E73">
        <w:rPr>
          <w:rFonts w:eastAsia="Yu Mincho"/>
          <w:i/>
        </w:rPr>
        <w:t>configRestrictInfo</w:t>
      </w:r>
      <w:r w:rsidRPr="00EE6E73">
        <w:rPr>
          <w:rFonts w:eastAsiaTheme="minorEastAsia"/>
        </w:rPr>
        <w:t>;</w:t>
      </w:r>
      <w:proofErr w:type="gramEnd"/>
    </w:p>
    <w:p w14:paraId="214ED7A9"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gramStart"/>
      <w:r w:rsidRPr="00EE6E73">
        <w:rPr>
          <w:rFonts w:eastAsia="Yu Mincho"/>
          <w:i/>
        </w:rPr>
        <w:t>gapPurpose;</w:t>
      </w:r>
      <w:proofErr w:type="gramEnd"/>
    </w:p>
    <w:p w14:paraId="68B435F3"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r w:rsidRPr="00EE6E73">
        <w:rPr>
          <w:rFonts w:eastAsia="Yu Mincho"/>
          <w:i/>
        </w:rPr>
        <w:t>measGapConfig</w:t>
      </w:r>
      <w:r w:rsidRPr="00EE6E73">
        <w:rPr>
          <w:rFonts w:eastAsia="Yu Mincho"/>
        </w:rPr>
        <w:t xml:space="preserve"> (for which delta signaling applies</w:t>
      </w:r>
      <w:proofErr w:type="gramStart"/>
      <w:r w:rsidRPr="00EE6E73">
        <w:rPr>
          <w:rFonts w:eastAsia="Yu Mincho"/>
        </w:rPr>
        <w:t>);</w:t>
      </w:r>
      <w:proofErr w:type="gramEnd"/>
    </w:p>
    <w:p w14:paraId="64869706" w14:textId="77777777" w:rsidR="005D2CDD" w:rsidRPr="00EE6E73" w:rsidRDefault="005D2CDD" w:rsidP="005D2CDD">
      <w:pPr>
        <w:pStyle w:val="B1"/>
        <w:rPr>
          <w:rFonts w:eastAsia="Yu Mincho"/>
        </w:rPr>
      </w:pPr>
      <w:r w:rsidRPr="00EE6E73">
        <w:rPr>
          <w:rFonts w:eastAsiaTheme="minorEastAsia"/>
          <w:i/>
        </w:rPr>
        <w:t>-</w:t>
      </w:r>
      <w:r w:rsidRPr="00EE6E73">
        <w:rPr>
          <w:rFonts w:eastAsiaTheme="minorEastAsia"/>
          <w:i/>
        </w:rPr>
        <w:tab/>
        <w:t xml:space="preserve">measGapConfigFR2 </w:t>
      </w:r>
      <w:r w:rsidRPr="00EE6E73">
        <w:rPr>
          <w:rFonts w:eastAsiaTheme="minorEastAsia"/>
        </w:rPr>
        <w:t>(for which delta signaling applies</w:t>
      </w:r>
      <w:proofErr w:type="gramStart"/>
      <w:r w:rsidRPr="00EE6E73">
        <w:rPr>
          <w:rFonts w:eastAsiaTheme="minorEastAsia"/>
        </w:rPr>
        <w:t>)</w:t>
      </w:r>
      <w:r w:rsidRPr="00EE6E73">
        <w:rPr>
          <w:rFonts w:eastAsia="Yu Mincho"/>
        </w:rPr>
        <w:t>;</w:t>
      </w:r>
      <w:proofErr w:type="gramEnd"/>
    </w:p>
    <w:p w14:paraId="1A5CA2AA"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proofErr w:type="gramStart"/>
      <w:r w:rsidRPr="00EE6E73">
        <w:rPr>
          <w:rFonts w:eastAsia="Yu Mincho"/>
          <w:i/>
        </w:rPr>
        <w:t>measResultCellListSFTD</w:t>
      </w:r>
      <w:r w:rsidRPr="00EE6E73">
        <w:rPr>
          <w:rFonts w:eastAsia="Yu Mincho"/>
        </w:rPr>
        <w:t>;</w:t>
      </w:r>
      <w:proofErr w:type="gramEnd"/>
    </w:p>
    <w:p w14:paraId="6ED9134B" w14:textId="77777777" w:rsidR="005D2CDD" w:rsidRPr="00EE6E73" w:rsidRDefault="005D2CDD" w:rsidP="005D2CDD">
      <w:pPr>
        <w:pStyle w:val="B1"/>
        <w:rPr>
          <w:rFonts w:eastAsiaTheme="minorEastAsia"/>
        </w:rPr>
      </w:pPr>
      <w:r w:rsidRPr="00EE6E73">
        <w:rPr>
          <w:rFonts w:eastAsiaTheme="minorEastAsia"/>
          <w:i/>
        </w:rPr>
        <w:t>-</w:t>
      </w:r>
      <w:r w:rsidRPr="00EE6E73">
        <w:rPr>
          <w:rFonts w:eastAsiaTheme="minorEastAsia"/>
          <w:i/>
        </w:rPr>
        <w:tab/>
        <w:t>measResultSFTD-</w:t>
      </w:r>
      <w:proofErr w:type="gramStart"/>
      <w:r w:rsidRPr="00EE6E73">
        <w:rPr>
          <w:rFonts w:eastAsiaTheme="minorEastAsia"/>
          <w:i/>
        </w:rPr>
        <w:t>EUTRA</w:t>
      </w:r>
      <w:r w:rsidRPr="00EE6E73">
        <w:rPr>
          <w:rFonts w:eastAsiaTheme="minorEastAsia"/>
        </w:rPr>
        <w:t>;</w:t>
      </w:r>
      <w:proofErr w:type="gramEnd"/>
    </w:p>
    <w:p w14:paraId="18C625A6" w14:textId="77777777" w:rsidR="005D2CDD" w:rsidRPr="00EE6E73" w:rsidRDefault="005D2CDD" w:rsidP="005D2CDD">
      <w:pPr>
        <w:pStyle w:val="B1"/>
        <w:rPr>
          <w:rFonts w:eastAsiaTheme="minorEastAsia"/>
        </w:rPr>
      </w:pPr>
      <w:r w:rsidRPr="00EE6E73">
        <w:rPr>
          <w:rFonts w:eastAsiaTheme="minorEastAsia"/>
        </w:rPr>
        <w:t>-</w:t>
      </w:r>
      <w:r w:rsidRPr="00EE6E73">
        <w:rPr>
          <w:rFonts w:eastAsiaTheme="minorEastAsia"/>
        </w:rPr>
        <w:tab/>
      </w:r>
      <w:r w:rsidRPr="00EE6E73">
        <w:rPr>
          <w:rFonts w:eastAsiaTheme="minorEastAsia"/>
          <w:i/>
          <w:iCs/>
        </w:rPr>
        <w:t>sftdFrequencyList-</w:t>
      </w:r>
      <w:proofErr w:type="gramStart"/>
      <w:r w:rsidRPr="00EE6E73">
        <w:rPr>
          <w:rFonts w:eastAsiaTheme="minorEastAsia"/>
          <w:i/>
          <w:iCs/>
        </w:rPr>
        <w:t>EUTRA</w:t>
      </w:r>
      <w:r w:rsidRPr="00EE6E73">
        <w:rPr>
          <w:rFonts w:eastAsiaTheme="minorEastAsia"/>
        </w:rPr>
        <w:t>;</w:t>
      </w:r>
      <w:proofErr w:type="gramEnd"/>
    </w:p>
    <w:p w14:paraId="049F1F75" w14:textId="77777777" w:rsidR="005D2CDD" w:rsidRPr="00EE6E73" w:rsidRDefault="005D2CDD" w:rsidP="005D2CDD">
      <w:pPr>
        <w:pStyle w:val="B1"/>
        <w:rPr>
          <w:rFonts w:eastAsiaTheme="minorEastAsia"/>
          <w:i/>
        </w:rPr>
      </w:pPr>
      <w:r w:rsidRPr="00EE6E73">
        <w:rPr>
          <w:rFonts w:eastAsiaTheme="minorEastAsia"/>
          <w:i/>
        </w:rPr>
        <w:t>-</w:t>
      </w:r>
      <w:r w:rsidRPr="00EE6E73">
        <w:rPr>
          <w:rFonts w:eastAsiaTheme="minorEastAsia"/>
          <w:i/>
        </w:rPr>
        <w:tab/>
        <w:t>sftdFrequencyList-</w:t>
      </w:r>
      <w:proofErr w:type="gramStart"/>
      <w:r w:rsidRPr="00EE6E73">
        <w:rPr>
          <w:rFonts w:eastAsiaTheme="minorEastAsia"/>
          <w:i/>
        </w:rPr>
        <w:t>NR;</w:t>
      </w:r>
      <w:proofErr w:type="gramEnd"/>
    </w:p>
    <w:p w14:paraId="67869049" w14:textId="77777777" w:rsidR="005D2CDD" w:rsidRPr="00EE6E73" w:rsidRDefault="005D2CDD" w:rsidP="005D2CDD">
      <w:pPr>
        <w:pStyle w:val="B1"/>
        <w:rPr>
          <w:rFonts w:eastAsia="Yu Mincho"/>
          <w:i/>
        </w:rPr>
      </w:pPr>
      <w:r w:rsidRPr="00EE6E73">
        <w:rPr>
          <w:rFonts w:eastAsia="Yu Mincho"/>
        </w:rPr>
        <w:t>-</w:t>
      </w:r>
      <w:r w:rsidRPr="00EE6E73">
        <w:rPr>
          <w:rFonts w:eastAsia="Yu Mincho"/>
        </w:rPr>
        <w:tab/>
      </w:r>
      <w:r w:rsidRPr="00EE6E73">
        <w:rPr>
          <w:rFonts w:eastAsia="Yu Mincho"/>
          <w:i/>
        </w:rPr>
        <w:t>ue-</w:t>
      </w:r>
      <w:proofErr w:type="gramStart"/>
      <w:r w:rsidRPr="00EE6E73">
        <w:rPr>
          <w:rFonts w:eastAsia="Yu Mincho"/>
          <w:i/>
        </w:rPr>
        <w:t>CapabilityInfo;</w:t>
      </w:r>
      <w:proofErr w:type="gramEnd"/>
    </w:p>
    <w:p w14:paraId="305A36FC"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servFrequenciesMN-</w:t>
      </w:r>
      <w:proofErr w:type="gramStart"/>
      <w:r w:rsidRPr="00EE6E73">
        <w:rPr>
          <w:rFonts w:eastAsia="Yu Mincho"/>
          <w:i/>
        </w:rPr>
        <w:t>NR;</w:t>
      </w:r>
      <w:proofErr w:type="gramEnd"/>
    </w:p>
    <w:p w14:paraId="0FFC1BB2"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musim-GapConfigInfo-</w:t>
      </w:r>
      <w:proofErr w:type="gramStart"/>
      <w:r w:rsidRPr="00EE6E73">
        <w:rPr>
          <w:rFonts w:eastAsia="Yu Mincho"/>
          <w:i/>
        </w:rPr>
        <w:t>r18;</w:t>
      </w:r>
      <w:proofErr w:type="gramEnd"/>
    </w:p>
    <w:p w14:paraId="55BF2D57" w14:textId="77777777" w:rsidR="005D2CDD" w:rsidRDefault="005D2CDD" w:rsidP="005D2CDD">
      <w:pPr>
        <w:pStyle w:val="B1"/>
        <w:rPr>
          <w:ins w:id="288" w:author="Samsung (Aby)" w:date="2025-09-24T12:35:00Z"/>
          <w:rFonts w:eastAsia="Yu Mincho"/>
          <w:i/>
        </w:rPr>
      </w:pPr>
      <w:r w:rsidRPr="00EE6E73">
        <w:rPr>
          <w:rFonts w:eastAsia="Yu Mincho"/>
        </w:rPr>
        <w:t>-</w:t>
      </w:r>
      <w:r w:rsidRPr="00EE6E73">
        <w:rPr>
          <w:rFonts w:eastAsia="Yu Mincho"/>
        </w:rPr>
        <w:tab/>
      </w:r>
      <w:r w:rsidRPr="00EE6E73">
        <w:rPr>
          <w:rFonts w:eastAsia="Yu Mincho"/>
          <w:i/>
          <w:iCs/>
        </w:rPr>
        <w:t>musim-CapRestrictionInfo-r18</w:t>
      </w:r>
      <w:r w:rsidRPr="00EE6E73">
        <w:rPr>
          <w:rFonts w:eastAsia="Yu Mincho"/>
          <w:i/>
        </w:rPr>
        <w:t>.</w:t>
      </w:r>
    </w:p>
    <w:p w14:paraId="223B4CDB" w14:textId="77777777" w:rsidR="005D2CDD" w:rsidRPr="00D17414" w:rsidRDefault="005D2CDD" w:rsidP="005D2CDD">
      <w:pPr>
        <w:pStyle w:val="B1"/>
        <w:rPr>
          <w:ins w:id="289" w:author="Samsung (Aby)" w:date="2025-09-24T12:35:00Z"/>
          <w:rFonts w:eastAsia="Yu Mincho"/>
          <w:i/>
        </w:rPr>
      </w:pPr>
      <w:ins w:id="290" w:author="Samsung (Aby)" w:date="2025-09-24T12:35:00Z">
        <w:r>
          <w:rPr>
            <w:rFonts w:eastAsia="Yu Mincho"/>
            <w:i/>
          </w:rPr>
          <w:t xml:space="preserve">-  </w:t>
        </w:r>
        <w:r w:rsidRPr="00D17414">
          <w:rPr>
            <w:rFonts w:eastAsia="Yu Mincho"/>
            <w:i/>
          </w:rPr>
          <w:t>ltm-ReferenceConfigurationSCG</w:t>
        </w:r>
      </w:ins>
    </w:p>
    <w:p w14:paraId="580036C3" w14:textId="77777777" w:rsidR="005D2CDD" w:rsidRPr="00D17414" w:rsidRDefault="005D2CDD" w:rsidP="005D2CDD">
      <w:pPr>
        <w:pStyle w:val="B1"/>
        <w:rPr>
          <w:ins w:id="291" w:author="Samsung (Aby)" w:date="2025-09-24T12:35:00Z"/>
          <w:rFonts w:eastAsia="Yu Mincho"/>
          <w:i/>
        </w:rPr>
      </w:pPr>
      <w:ins w:id="292" w:author="Samsung (Aby)" w:date="2025-09-24T12:35:00Z">
        <w:r>
          <w:rPr>
            <w:rFonts w:eastAsia="Yu Mincho"/>
            <w:i/>
          </w:rPr>
          <w:t xml:space="preserve">-  </w:t>
        </w:r>
        <w:r w:rsidRPr="00D17414">
          <w:rPr>
            <w:rFonts w:eastAsia="Yu Mincho"/>
            <w:i/>
          </w:rPr>
          <w:t>ltm-Config</w:t>
        </w:r>
      </w:ins>
    </w:p>
    <w:p w14:paraId="1B41C270" w14:textId="77777777" w:rsidR="005D2CDD" w:rsidRPr="00EE6E73" w:rsidRDefault="005D2CDD" w:rsidP="005D2CDD">
      <w:pPr>
        <w:pStyle w:val="B1"/>
        <w:rPr>
          <w:rFonts w:eastAsia="Yu Mincho"/>
          <w:i/>
        </w:rPr>
      </w:pPr>
      <w:ins w:id="293" w:author="Samsung (Aby)" w:date="2025-09-24T12:35:00Z">
        <w:r>
          <w:rPr>
            <w:rFonts w:eastAsia="Yu Mincho"/>
            <w:i/>
          </w:rPr>
          <w:t xml:space="preserve">-  </w:t>
        </w:r>
        <w:r w:rsidRPr="00D17414">
          <w:rPr>
            <w:rFonts w:eastAsia="Yu Mincho"/>
            <w:i/>
          </w:rPr>
          <w:t>ltm-ReferenceConfigurationMCG</w:t>
        </w:r>
      </w:ins>
    </w:p>
    <w:p w14:paraId="44CD163C" w14:textId="77777777" w:rsidR="005D2CDD" w:rsidRPr="00EE6E73" w:rsidRDefault="005D2CDD" w:rsidP="005D2CDD">
      <w:r w:rsidRPr="00EE6E73">
        <w:t>For other fields in CG-Config and CG-ConfigInfo, the sender shall always signal the appropriate value even if same as indicated in the previous inter-node message, unless explicitly stated otherwise.</w:t>
      </w:r>
    </w:p>
    <w:p w14:paraId="0ADAC395" w14:textId="77777777" w:rsidR="005D2CDD" w:rsidRPr="005E0519" w:rsidRDefault="005D2CDD" w:rsidP="005D2CDD">
      <w:pPr>
        <w:rPr>
          <w:rFonts w:eastAsia="DengXian"/>
        </w:rPr>
      </w:pPr>
    </w:p>
    <w:p w14:paraId="058DDF0F" w14:textId="77777777" w:rsidR="005D2CDD" w:rsidRPr="005E0519" w:rsidRDefault="005D2CDD" w:rsidP="005D2CDD">
      <w:r w:rsidRPr="005E0519">
        <w:rPr>
          <w:b/>
        </w:rPr>
        <w:t>[Comments]</w:t>
      </w:r>
      <w:r w:rsidRPr="005E0519">
        <w:t>:</w:t>
      </w:r>
    </w:p>
    <w:p w14:paraId="6365885D" w14:textId="089D3A02" w:rsidR="005D2CDD" w:rsidRDefault="00A70E63" w:rsidP="005D2CDD">
      <w:pPr>
        <w:rPr>
          <w:rFonts w:eastAsia="DengXian"/>
        </w:rPr>
      </w:pPr>
      <w:r>
        <w:rPr>
          <w:rFonts w:eastAsia="DengXian"/>
        </w:rPr>
        <w:t xml:space="preserve">[Rapporteur] </w:t>
      </w:r>
      <w:r w:rsidRPr="00A70E63">
        <w:rPr>
          <w:rFonts w:eastAsia="DengXian"/>
        </w:rPr>
        <w:t xml:space="preserve">We did not capture anything about this in Rel-18, but we can discuss if something is needed. Good if proponent companies </w:t>
      </w:r>
      <w:proofErr w:type="gramStart"/>
      <w:r w:rsidRPr="00A70E63">
        <w:rPr>
          <w:rFonts w:eastAsia="DengXian"/>
        </w:rPr>
        <w:t>has</w:t>
      </w:r>
      <w:proofErr w:type="gramEnd"/>
      <w:r w:rsidRPr="00A70E63">
        <w:rPr>
          <w:rFonts w:eastAsia="DengXian"/>
        </w:rPr>
        <w:t xml:space="preserve"> a contribution on it with a TP.</w:t>
      </w:r>
    </w:p>
    <w:sectPr w:rsidR="005D2CDD"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F9F6" w14:textId="77777777" w:rsidR="00986035" w:rsidRPr="007B4B4C" w:rsidRDefault="00986035">
      <w:pPr>
        <w:spacing w:after="0"/>
      </w:pPr>
      <w:r w:rsidRPr="007B4B4C">
        <w:separator/>
      </w:r>
    </w:p>
  </w:endnote>
  <w:endnote w:type="continuationSeparator" w:id="0">
    <w:p w14:paraId="0D3718FF" w14:textId="77777777" w:rsidR="00986035" w:rsidRPr="007B4B4C" w:rsidRDefault="00986035">
      <w:pPr>
        <w:spacing w:after="0"/>
      </w:pPr>
      <w:r w:rsidRPr="007B4B4C">
        <w:continuationSeparator/>
      </w:r>
    </w:p>
  </w:endnote>
  <w:endnote w:type="continuationNotice" w:id="1">
    <w:p w14:paraId="018AD599" w14:textId="77777777" w:rsidR="00986035" w:rsidRPr="007B4B4C" w:rsidRDefault="009860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AE6845" w:rsidRPr="007B4B4C" w:rsidRDefault="00AE68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6DF3" w14:textId="77777777" w:rsidR="00986035" w:rsidRPr="007B4B4C" w:rsidRDefault="00986035">
      <w:pPr>
        <w:spacing w:after="0"/>
      </w:pPr>
      <w:r w:rsidRPr="007B4B4C">
        <w:separator/>
      </w:r>
    </w:p>
  </w:footnote>
  <w:footnote w:type="continuationSeparator" w:id="0">
    <w:p w14:paraId="7EE95406" w14:textId="77777777" w:rsidR="00986035" w:rsidRPr="007B4B4C" w:rsidRDefault="00986035">
      <w:pPr>
        <w:spacing w:after="0"/>
      </w:pPr>
      <w:r w:rsidRPr="007B4B4C">
        <w:continuationSeparator/>
      </w:r>
    </w:p>
  </w:footnote>
  <w:footnote w:type="continuationNotice" w:id="1">
    <w:p w14:paraId="10E2619D" w14:textId="77777777" w:rsidR="00986035" w:rsidRPr="007B4B4C" w:rsidRDefault="009860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AE6845" w:rsidRDefault="00AE6845" w:rsidP="00F8285C">
    <w:pPr>
      <w:pStyle w:val="Header"/>
      <w:framePr w:wrap="auto" w:vAnchor="text" w:hAnchor="margin" w:xAlign="right" w:y="1"/>
      <w:widowControl/>
    </w:pPr>
  </w:p>
  <w:p w14:paraId="7E4C60FC" w14:textId="6A4D15B1"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E4689">
      <w:rPr>
        <w:rFonts w:ascii="Arial" w:hAnsi="Arial" w:cs="Arial"/>
        <w:b/>
        <w:noProof/>
        <w:sz w:val="18"/>
        <w:szCs w:val="18"/>
      </w:rPr>
      <w:t>41</w:t>
    </w:r>
    <w:r w:rsidRPr="007B4B4C">
      <w:rPr>
        <w:rFonts w:ascii="Arial" w:hAnsi="Arial" w:cs="Arial"/>
        <w:b/>
        <w:sz w:val="18"/>
        <w:szCs w:val="18"/>
      </w:rPr>
      <w:fldChar w:fldCharType="end"/>
    </w:r>
  </w:p>
  <w:p w14:paraId="05FFF6A0" w14:textId="73F0AED4" w:rsidR="00AE6845" w:rsidRDefault="00AE6845" w:rsidP="00F8285C">
    <w:pPr>
      <w:pStyle w:val="Header"/>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Header"/>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92431545">
    <w:abstractNumId w:val="2"/>
  </w:num>
  <w:num w:numId="2" w16cid:durableId="1590381103">
    <w:abstractNumId w:val="1"/>
  </w:num>
  <w:num w:numId="3" w16cid:durableId="835026712">
    <w:abstractNumId w:val="0"/>
  </w:num>
  <w:num w:numId="4" w16cid:durableId="1375426533">
    <w:abstractNumId w:val="3"/>
  </w:num>
  <w:num w:numId="5" w16cid:durableId="1071274346">
    <w:abstractNumId w:val="6"/>
  </w:num>
  <w:num w:numId="6" w16cid:durableId="638193703">
    <w:abstractNumId w:val="7"/>
  </w:num>
  <w:num w:numId="7" w16cid:durableId="1420833499">
    <w:abstractNumId w:val="4"/>
  </w:num>
  <w:num w:numId="8" w16cid:durableId="290231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p - Takuma.K">
    <w15:presenceInfo w15:providerId="None" w15:userId="Sharp - Takuma.K"/>
  </w15:person>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rson w15:author="Nokia">
    <w15:presenceInfo w15:providerId="None" w15:userId="Nokia"/>
  </w15:person>
  <w15:person w15:author="Huawei (David Lecompte)">
    <w15:presenceInfo w15:providerId="None" w15:userId="Huawei (David Lecompte)"/>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activeWritingStyle w:appName="MSWord" w:lang="nb-NO"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C2"/>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CE2"/>
    <w:rsid w:val="00041EE7"/>
    <w:rsid w:val="00042159"/>
    <w:rsid w:val="00042ABA"/>
    <w:rsid w:val="00042E7A"/>
    <w:rsid w:val="00043408"/>
    <w:rsid w:val="0004359B"/>
    <w:rsid w:val="00043744"/>
    <w:rsid w:val="00043908"/>
    <w:rsid w:val="00043B2F"/>
    <w:rsid w:val="00043D9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8CE"/>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98B"/>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A2B"/>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2CDE"/>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60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2F"/>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DA2"/>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91A"/>
    <w:rsid w:val="00111D3D"/>
    <w:rsid w:val="00111D52"/>
    <w:rsid w:val="00111D57"/>
    <w:rsid w:val="00112234"/>
    <w:rsid w:val="001125FA"/>
    <w:rsid w:val="0011358A"/>
    <w:rsid w:val="00113CDA"/>
    <w:rsid w:val="00113FED"/>
    <w:rsid w:val="001141C4"/>
    <w:rsid w:val="001141D1"/>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30C"/>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B47"/>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9DB"/>
    <w:rsid w:val="00160B04"/>
    <w:rsid w:val="00160C9B"/>
    <w:rsid w:val="0016100A"/>
    <w:rsid w:val="001610A9"/>
    <w:rsid w:val="001613A1"/>
    <w:rsid w:val="00161685"/>
    <w:rsid w:val="00161746"/>
    <w:rsid w:val="00161810"/>
    <w:rsid w:val="001618EB"/>
    <w:rsid w:val="0016193E"/>
    <w:rsid w:val="00161A13"/>
    <w:rsid w:val="0016200C"/>
    <w:rsid w:val="0016246C"/>
    <w:rsid w:val="00162478"/>
    <w:rsid w:val="0016265E"/>
    <w:rsid w:val="00162F1F"/>
    <w:rsid w:val="001630DF"/>
    <w:rsid w:val="0016340E"/>
    <w:rsid w:val="00163435"/>
    <w:rsid w:val="001634A6"/>
    <w:rsid w:val="00163945"/>
    <w:rsid w:val="001646C5"/>
    <w:rsid w:val="00164B34"/>
    <w:rsid w:val="00164CF8"/>
    <w:rsid w:val="00164D2D"/>
    <w:rsid w:val="00165639"/>
    <w:rsid w:val="001657A0"/>
    <w:rsid w:val="0016596C"/>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DFD"/>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20"/>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820"/>
    <w:rsid w:val="001A04BE"/>
    <w:rsid w:val="001A05F8"/>
    <w:rsid w:val="001A079E"/>
    <w:rsid w:val="001A07F9"/>
    <w:rsid w:val="001A08B3"/>
    <w:rsid w:val="001A0E08"/>
    <w:rsid w:val="001A0F54"/>
    <w:rsid w:val="001A10B7"/>
    <w:rsid w:val="001A10D9"/>
    <w:rsid w:val="001A12B7"/>
    <w:rsid w:val="001A14E0"/>
    <w:rsid w:val="001A15D4"/>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09"/>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FF"/>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ADF"/>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AB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B40"/>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8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1F2"/>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611"/>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097"/>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08"/>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080"/>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29"/>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F19"/>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DDB"/>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2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126"/>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77"/>
    <w:rsid w:val="003867C0"/>
    <w:rsid w:val="00386A0A"/>
    <w:rsid w:val="00386A8F"/>
    <w:rsid w:val="00386B09"/>
    <w:rsid w:val="00386B65"/>
    <w:rsid w:val="00386D54"/>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7C"/>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438"/>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3B"/>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2AF"/>
    <w:rsid w:val="003E43C5"/>
    <w:rsid w:val="003E4485"/>
    <w:rsid w:val="003E44DB"/>
    <w:rsid w:val="003E4673"/>
    <w:rsid w:val="003E4A5A"/>
    <w:rsid w:val="003E4B94"/>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F8C"/>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1ECD"/>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F1E"/>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2E2"/>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6EC0"/>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BB"/>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C1B"/>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72A"/>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56"/>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16"/>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02F"/>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02"/>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866"/>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70"/>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AF7"/>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CDD"/>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92"/>
    <w:rsid w:val="005F3235"/>
    <w:rsid w:val="005F3346"/>
    <w:rsid w:val="005F36D8"/>
    <w:rsid w:val="005F3874"/>
    <w:rsid w:val="005F39EA"/>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1E0"/>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559"/>
    <w:rsid w:val="0067469F"/>
    <w:rsid w:val="00674808"/>
    <w:rsid w:val="006749B5"/>
    <w:rsid w:val="00674B4B"/>
    <w:rsid w:val="00674E9C"/>
    <w:rsid w:val="00674FA3"/>
    <w:rsid w:val="0067544C"/>
    <w:rsid w:val="0067582E"/>
    <w:rsid w:val="00675A6B"/>
    <w:rsid w:val="0067626C"/>
    <w:rsid w:val="00676511"/>
    <w:rsid w:val="00676B2E"/>
    <w:rsid w:val="00676E15"/>
    <w:rsid w:val="00677085"/>
    <w:rsid w:val="0067745A"/>
    <w:rsid w:val="00677641"/>
    <w:rsid w:val="006777F8"/>
    <w:rsid w:val="00677B52"/>
    <w:rsid w:val="00677EBA"/>
    <w:rsid w:val="00677F3F"/>
    <w:rsid w:val="00677FD9"/>
    <w:rsid w:val="006801E5"/>
    <w:rsid w:val="00680382"/>
    <w:rsid w:val="0068039F"/>
    <w:rsid w:val="006807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967"/>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38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098"/>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6BB7"/>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6B1"/>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DF8"/>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6A1"/>
    <w:rsid w:val="00761735"/>
    <w:rsid w:val="00761758"/>
    <w:rsid w:val="00761BB7"/>
    <w:rsid w:val="0076239F"/>
    <w:rsid w:val="00762482"/>
    <w:rsid w:val="00762570"/>
    <w:rsid w:val="00762618"/>
    <w:rsid w:val="00762710"/>
    <w:rsid w:val="0076276E"/>
    <w:rsid w:val="00762908"/>
    <w:rsid w:val="00762C33"/>
    <w:rsid w:val="007630B7"/>
    <w:rsid w:val="0076340C"/>
    <w:rsid w:val="0076359C"/>
    <w:rsid w:val="007636AC"/>
    <w:rsid w:val="0076378A"/>
    <w:rsid w:val="00763F8F"/>
    <w:rsid w:val="00763FBA"/>
    <w:rsid w:val="007645B3"/>
    <w:rsid w:val="007647E4"/>
    <w:rsid w:val="007649EF"/>
    <w:rsid w:val="00764C79"/>
    <w:rsid w:val="00764FDA"/>
    <w:rsid w:val="007654B9"/>
    <w:rsid w:val="007654D7"/>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BD6"/>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C5D"/>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6BD"/>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3C"/>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5"/>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B4"/>
    <w:rsid w:val="007E6BF0"/>
    <w:rsid w:val="007E71C3"/>
    <w:rsid w:val="007E747E"/>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40"/>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E1"/>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238"/>
    <w:rsid w:val="0083231B"/>
    <w:rsid w:val="008325C2"/>
    <w:rsid w:val="00832700"/>
    <w:rsid w:val="008329A9"/>
    <w:rsid w:val="00832A79"/>
    <w:rsid w:val="00832BE4"/>
    <w:rsid w:val="00832DA8"/>
    <w:rsid w:val="00832F35"/>
    <w:rsid w:val="008331FD"/>
    <w:rsid w:val="00833252"/>
    <w:rsid w:val="008332AE"/>
    <w:rsid w:val="00833319"/>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41"/>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F45"/>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D1"/>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4D"/>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2E7"/>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703"/>
    <w:rsid w:val="00955A44"/>
    <w:rsid w:val="00955C81"/>
    <w:rsid w:val="00955F45"/>
    <w:rsid w:val="00956182"/>
    <w:rsid w:val="009561A6"/>
    <w:rsid w:val="009561BE"/>
    <w:rsid w:val="00956449"/>
    <w:rsid w:val="009567F3"/>
    <w:rsid w:val="00956931"/>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86F"/>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F71"/>
    <w:rsid w:val="009772E9"/>
    <w:rsid w:val="00977687"/>
    <w:rsid w:val="009777D9"/>
    <w:rsid w:val="009777FC"/>
    <w:rsid w:val="00977850"/>
    <w:rsid w:val="00977C0F"/>
    <w:rsid w:val="00977C31"/>
    <w:rsid w:val="00977C82"/>
    <w:rsid w:val="00977CC7"/>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4B5"/>
    <w:rsid w:val="00983F58"/>
    <w:rsid w:val="00984078"/>
    <w:rsid w:val="0098407A"/>
    <w:rsid w:val="00984519"/>
    <w:rsid w:val="009849FC"/>
    <w:rsid w:val="00984ECB"/>
    <w:rsid w:val="00985480"/>
    <w:rsid w:val="00985AB7"/>
    <w:rsid w:val="00986035"/>
    <w:rsid w:val="00986076"/>
    <w:rsid w:val="009862AE"/>
    <w:rsid w:val="00986829"/>
    <w:rsid w:val="009870CB"/>
    <w:rsid w:val="00987475"/>
    <w:rsid w:val="00987DA4"/>
    <w:rsid w:val="00990196"/>
    <w:rsid w:val="009903BC"/>
    <w:rsid w:val="009907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354"/>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689"/>
    <w:rsid w:val="009E47E5"/>
    <w:rsid w:val="009E4B60"/>
    <w:rsid w:val="009E4F72"/>
    <w:rsid w:val="009E5356"/>
    <w:rsid w:val="009E5401"/>
    <w:rsid w:val="009E55AB"/>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9A2"/>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D35"/>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812"/>
    <w:rsid w:val="00A70E63"/>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6FD"/>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40C"/>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4CAC"/>
    <w:rsid w:val="00A9537B"/>
    <w:rsid w:val="00A957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13"/>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3E92"/>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D6E"/>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4DFE"/>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14F"/>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669"/>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B7D"/>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2C0"/>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FD5"/>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CCD"/>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2B9"/>
    <w:rsid w:val="00CA73C2"/>
    <w:rsid w:val="00CA7652"/>
    <w:rsid w:val="00CA78B0"/>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967"/>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280"/>
    <w:rsid w:val="00CD441C"/>
    <w:rsid w:val="00CD4488"/>
    <w:rsid w:val="00CD44DE"/>
    <w:rsid w:val="00CD4707"/>
    <w:rsid w:val="00CD47FD"/>
    <w:rsid w:val="00CD486F"/>
    <w:rsid w:val="00CD4D14"/>
    <w:rsid w:val="00CD4D75"/>
    <w:rsid w:val="00CD5073"/>
    <w:rsid w:val="00CD542A"/>
    <w:rsid w:val="00CD54CD"/>
    <w:rsid w:val="00CD5775"/>
    <w:rsid w:val="00CD583B"/>
    <w:rsid w:val="00CD585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25D"/>
    <w:rsid w:val="00CE2348"/>
    <w:rsid w:val="00CE28B8"/>
    <w:rsid w:val="00CE29E7"/>
    <w:rsid w:val="00CE32A5"/>
    <w:rsid w:val="00CE37B3"/>
    <w:rsid w:val="00CE3869"/>
    <w:rsid w:val="00CE3C1A"/>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DB8"/>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70B"/>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836"/>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13"/>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6EE6"/>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5B9"/>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4DB"/>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371"/>
    <w:rsid w:val="00D914C6"/>
    <w:rsid w:val="00D91734"/>
    <w:rsid w:val="00D91804"/>
    <w:rsid w:val="00D9185F"/>
    <w:rsid w:val="00D91BA9"/>
    <w:rsid w:val="00D91D94"/>
    <w:rsid w:val="00D91D9F"/>
    <w:rsid w:val="00D91DF1"/>
    <w:rsid w:val="00D91E1C"/>
    <w:rsid w:val="00D9245C"/>
    <w:rsid w:val="00D929B5"/>
    <w:rsid w:val="00D932C6"/>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797"/>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6FB"/>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0"/>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829"/>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6D0"/>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3D"/>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264"/>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0D6"/>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89"/>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1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5FB5"/>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1FD7"/>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3E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2C0"/>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B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191"/>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18"/>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TANChar">
    <w:name w:val="TAN Char"/>
    <w:link w:val="TAN"/>
    <w:uiPriority w:val="99"/>
    <w:locked/>
    <w:rsid w:val="006E76B1"/>
    <w:rPr>
      <w:rFonts w:ascii="Arial" w:eastAsia="Times New Roman" w:hAnsi="Arial"/>
      <w:sz w:val="18"/>
      <w:lang w:val="en-GB" w:eastAsia="zh-CN"/>
    </w:rPr>
  </w:style>
  <w:style w:type="paragraph" w:customStyle="1" w:styleId="3GPPHeader">
    <w:name w:val="3GPP_Header"/>
    <w:basedOn w:val="BodyText"/>
    <w:rsid w:val="000F0601"/>
    <w:pPr>
      <w:tabs>
        <w:tab w:val="left" w:pos="1701"/>
        <w:tab w:val="right" w:pos="9639"/>
      </w:tabs>
      <w:spacing w:after="240"/>
      <w:jc w:val="both"/>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2284A-C8A3-4647-8378-7D79E9FAC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819DE6BF-CDF9-4C69-9EC1-32351B51BE2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50</TotalTime>
  <Pages>49</Pages>
  <Words>19386</Words>
  <Characters>98096</Characters>
  <Application>Microsoft Office Word</Application>
  <DocSecurity>0</DocSecurity>
  <Lines>2515</Lines>
  <Paragraphs>1678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115804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77</cp:revision>
  <cp:lastPrinted>2017-05-08T19:55:00Z</cp:lastPrinted>
  <dcterms:created xsi:type="dcterms:W3CDTF">2025-09-29T03:28:00Z</dcterms:created>
  <dcterms:modified xsi:type="dcterms:W3CDTF">2025-10-06T12:19:00Z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5ac893d0947e11f08000394800003848">
    <vt:lpwstr>CWMKgEvfpE06ea2W+pvqj7X8KeKgd3Ij6q+GvhHVgQ/8vgFMM5tjjOfzQg+8nYbuFiJYkRsF1g9ovHCjhjUGJ4bqQ==</vt:lpwstr>
  </property>
  <property fmtid="{D5CDD505-2E9C-101B-9397-08002B2CF9AE}" pid="64"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