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5A57FC0"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r w:rsidR="00534E8E">
              <w:rPr>
                <w:rFonts w:eastAsia="Malgun Gothic" w:hint="eastAsia"/>
                <w:lang w:eastAsia="ko-KR"/>
              </w:rPr>
              <w:t>11</w:t>
            </w:r>
            <w:r w:rsidR="00E432A3">
              <w:t>.0</w:t>
            </w:r>
            <w:r w:rsidRPr="00AE6164">
              <w:t xml:space="preserve"> </w:t>
            </w:r>
            <w:r w:rsidRPr="00E432A3">
              <w:rPr>
                <w:sz w:val="32"/>
              </w:rPr>
              <w:t>(</w:t>
            </w:r>
            <w:bookmarkStart w:id="1" w:name="issueDate"/>
            <w:r w:rsidR="00E432A3" w:rsidRPr="00E432A3">
              <w:rPr>
                <w:sz w:val="32"/>
              </w:rPr>
              <w:t>2025</w:t>
            </w:r>
            <w:r w:rsidRPr="00E432A3">
              <w:rPr>
                <w:sz w:val="32"/>
              </w:rPr>
              <w:t>-</w:t>
            </w:r>
            <w:bookmarkEnd w:id="1"/>
            <w:r w:rsidR="00534E8E">
              <w:rPr>
                <w:sz w:val="32"/>
              </w:rPr>
              <w:t>0</w:t>
            </w:r>
            <w:r w:rsidR="00534E8E">
              <w:rPr>
                <w:rFonts w:hint="eastAsia"/>
                <w:sz w:val="32"/>
                <w:lang w:eastAsia="ko-KR"/>
              </w:rPr>
              <w:t>6</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43072C74" w:rsidR="00E432A3" w:rsidRDefault="004922D6" w:rsidP="00E432A3">
            <w:pPr>
              <w:pStyle w:val="ZB"/>
              <w:framePr w:w="0" w:hRule="auto" w:wrap="auto" w:vAnchor="margin" w:hAnchor="text" w:yAlign="inline"/>
            </w:pPr>
            <w:r w:rsidRPr="004D3578">
              <w:t xml:space="preserve">Technical </w:t>
            </w:r>
            <w:bookmarkStart w:id="2" w:name="spectype2"/>
            <w:r w:rsidRPr="00E432A3">
              <w:t>Specification</w:t>
            </w:r>
            <w:bookmarkEnd w:id="2"/>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E5717CE" w14:textId="77777777" w:rsidR="00E432A3" w:rsidRPr="00126557" w:rsidRDefault="00E432A3" w:rsidP="00E432A3">
            <w:pPr>
              <w:pStyle w:val="ZT"/>
              <w:framePr w:wrap="auto" w:hAnchor="text" w:yAlign="inline"/>
            </w:pPr>
            <w:r w:rsidRPr="00126557">
              <w:t>3rd Generation Partnership Project;</w:t>
            </w:r>
          </w:p>
          <w:p w14:paraId="4E3912ED" w14:textId="77777777" w:rsidR="00E432A3" w:rsidRPr="00126557" w:rsidRDefault="00E432A3" w:rsidP="00E432A3">
            <w:pPr>
              <w:pStyle w:val="ZT"/>
              <w:framePr w:wrap="auto" w:hAnchor="text" w:yAlign="inline"/>
            </w:pPr>
            <w:r w:rsidRPr="00126557">
              <w:t>Technical Specification Group Services and System Aspects;</w:t>
            </w:r>
          </w:p>
          <w:p w14:paraId="7E97E6CF" w14:textId="77777777" w:rsidR="00E432A3" w:rsidRPr="00126557" w:rsidRDefault="00E432A3" w:rsidP="00E432A3">
            <w:pPr>
              <w:pStyle w:val="ZT"/>
              <w:framePr w:wrap="auto" w:hAnchor="text" w:yAlign="inline"/>
              <w:rPr>
                <w:snapToGrid w:val="0"/>
              </w:rPr>
            </w:pPr>
            <w:r w:rsidRPr="00126557">
              <w:rPr>
                <w:snapToGrid w:val="0"/>
              </w:rPr>
              <w:t>Telecommunication management;</w:t>
            </w:r>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65.6pt" o:ole="">
                  <v:imagedata r:id="rId9" o:title=""/>
                </v:shape>
                <o:OLEObject Type="Embed" ProgID="Word.Picture.8" ShapeID="_x0000_i1025" DrawAspect="Content" ObjectID="_181374420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1pt;height:1in" o:ole="">
                  <v:imagedata r:id="rId11" o:title=""/>
                </v:shape>
                <o:OLEObject Type="Embed" ProgID="Word.Picture.8" ShapeID="_x0000_i1026" DrawAspect="Content" ObjectID="_181374420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D7AAA5" w:rsidR="00E16509" w:rsidRPr="00133525" w:rsidRDefault="00E16509" w:rsidP="00133525">
            <w:pPr>
              <w:pStyle w:val="FP"/>
              <w:jc w:val="center"/>
              <w:rPr>
                <w:noProof/>
                <w:sz w:val="18"/>
              </w:rPr>
            </w:pPr>
            <w:r w:rsidRPr="00133525">
              <w:rPr>
                <w:noProof/>
                <w:sz w:val="18"/>
              </w:rPr>
              <w:t xml:space="preserve">© </w:t>
            </w:r>
            <w:bookmarkStart w:id="7" w:name="copyrightDate"/>
            <w:r w:rsidRPr="00E432A3">
              <w:rPr>
                <w:noProof/>
                <w:sz w:val="18"/>
              </w:rPr>
              <w:t>2</w:t>
            </w:r>
            <w:r w:rsidR="008E2D68" w:rsidRPr="00E432A3">
              <w:rPr>
                <w:noProof/>
                <w:sz w:val="18"/>
              </w:rPr>
              <w:t>02</w:t>
            </w:r>
            <w:bookmarkEnd w:id="7"/>
            <w:r w:rsidR="00E432A3" w:rsidRPr="00E432A3">
              <w:rPr>
                <w:noProof/>
                <w:sz w:val="18"/>
              </w:rPr>
              <w:t>5</w:t>
            </w:r>
            <w:r w:rsidRPr="00E432A3">
              <w:rPr>
                <w:noProof/>
                <w:sz w:val="18"/>
              </w:rPr>
              <w:t>,</w:t>
            </w:r>
            <w:r w:rsidRPr="00133525">
              <w:rPr>
                <w:noProof/>
                <w:sz w:val="18"/>
              </w:rPr>
              <w:t xml:space="preserve">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0497D990" w14:textId="494955A1" w:rsidR="00E12E28" w:rsidRDefault="00E432A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E12E28">
        <w:rPr>
          <w:noProof/>
        </w:rPr>
        <w:t>Foreword</w:t>
      </w:r>
      <w:r w:rsidR="00E12E28">
        <w:rPr>
          <w:noProof/>
        </w:rPr>
        <w:tab/>
      </w:r>
      <w:r w:rsidR="00E12E28">
        <w:rPr>
          <w:noProof/>
        </w:rPr>
        <w:fldChar w:fldCharType="begin" w:fldLock="1"/>
      </w:r>
      <w:r w:rsidR="00E12E28">
        <w:rPr>
          <w:noProof/>
        </w:rPr>
        <w:instrText xml:space="preserve"> PAGEREF _Toc203127855 \h </w:instrText>
      </w:r>
      <w:r w:rsidR="00E12E28">
        <w:rPr>
          <w:noProof/>
        </w:rPr>
      </w:r>
      <w:r w:rsidR="00E12E28">
        <w:rPr>
          <w:noProof/>
        </w:rPr>
        <w:fldChar w:fldCharType="separate"/>
      </w:r>
      <w:r w:rsidR="00E12E28">
        <w:rPr>
          <w:noProof/>
        </w:rPr>
        <w:t>4</w:t>
      </w:r>
      <w:r w:rsidR="00E12E28">
        <w:rPr>
          <w:noProof/>
        </w:rPr>
        <w:fldChar w:fldCharType="end"/>
      </w:r>
    </w:p>
    <w:p w14:paraId="508216F1" w14:textId="5E414FF1"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_Toc203127856 \h </w:instrText>
      </w:r>
      <w:r>
        <w:rPr>
          <w:noProof/>
        </w:rPr>
      </w:r>
      <w:r>
        <w:rPr>
          <w:noProof/>
        </w:rPr>
        <w:fldChar w:fldCharType="separate"/>
      </w:r>
      <w:r>
        <w:rPr>
          <w:noProof/>
        </w:rPr>
        <w:t>4</w:t>
      </w:r>
      <w:r>
        <w:rPr>
          <w:noProof/>
        </w:rPr>
        <w:fldChar w:fldCharType="end"/>
      </w:r>
    </w:p>
    <w:p w14:paraId="29B70D25" w14:textId="280E1341"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_Toc203127857 \h </w:instrText>
      </w:r>
      <w:r>
        <w:rPr>
          <w:noProof/>
        </w:rPr>
      </w:r>
      <w:r>
        <w:rPr>
          <w:noProof/>
        </w:rPr>
        <w:fldChar w:fldCharType="separate"/>
      </w:r>
      <w:r>
        <w:rPr>
          <w:noProof/>
        </w:rPr>
        <w:t>5</w:t>
      </w:r>
      <w:r>
        <w:rPr>
          <w:noProof/>
        </w:rPr>
        <w:fldChar w:fldCharType="end"/>
      </w:r>
    </w:p>
    <w:p w14:paraId="6E800600" w14:textId="3D3E2633"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_Toc203127858 \h </w:instrText>
      </w:r>
      <w:r>
        <w:rPr>
          <w:noProof/>
        </w:rPr>
      </w:r>
      <w:r>
        <w:rPr>
          <w:noProof/>
        </w:rPr>
        <w:fldChar w:fldCharType="separate"/>
      </w:r>
      <w:r>
        <w:rPr>
          <w:noProof/>
        </w:rPr>
        <w:t>5</w:t>
      </w:r>
      <w:r>
        <w:rPr>
          <w:noProof/>
        </w:rPr>
        <w:fldChar w:fldCharType="end"/>
      </w:r>
    </w:p>
    <w:p w14:paraId="40732BBB" w14:textId="7869F0DF"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and abbreviations</w:t>
      </w:r>
      <w:r>
        <w:rPr>
          <w:noProof/>
        </w:rPr>
        <w:tab/>
      </w:r>
      <w:r>
        <w:rPr>
          <w:noProof/>
        </w:rPr>
        <w:fldChar w:fldCharType="begin" w:fldLock="1"/>
      </w:r>
      <w:r>
        <w:rPr>
          <w:noProof/>
        </w:rPr>
        <w:instrText xml:space="preserve"> PAGEREF _Toc203127859 \h </w:instrText>
      </w:r>
      <w:r>
        <w:rPr>
          <w:noProof/>
        </w:rPr>
      </w:r>
      <w:r>
        <w:rPr>
          <w:noProof/>
        </w:rPr>
        <w:fldChar w:fldCharType="separate"/>
      </w:r>
      <w:r>
        <w:rPr>
          <w:noProof/>
        </w:rPr>
        <w:t>6</w:t>
      </w:r>
      <w:r>
        <w:rPr>
          <w:noProof/>
        </w:rPr>
        <w:fldChar w:fldCharType="end"/>
      </w:r>
    </w:p>
    <w:p w14:paraId="1D6176FC" w14:textId="0CE381E5"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Definitions</w:t>
      </w:r>
      <w:r>
        <w:rPr>
          <w:noProof/>
        </w:rPr>
        <w:tab/>
      </w:r>
      <w:r>
        <w:rPr>
          <w:noProof/>
        </w:rPr>
        <w:fldChar w:fldCharType="begin" w:fldLock="1"/>
      </w:r>
      <w:r>
        <w:rPr>
          <w:noProof/>
        </w:rPr>
        <w:instrText xml:space="preserve"> PAGEREF _Toc203127860 \h </w:instrText>
      </w:r>
      <w:r>
        <w:rPr>
          <w:noProof/>
        </w:rPr>
      </w:r>
      <w:r>
        <w:rPr>
          <w:noProof/>
        </w:rPr>
        <w:fldChar w:fldCharType="separate"/>
      </w:r>
      <w:r>
        <w:rPr>
          <w:noProof/>
        </w:rPr>
        <w:t>6</w:t>
      </w:r>
      <w:r>
        <w:rPr>
          <w:noProof/>
        </w:rPr>
        <w:fldChar w:fldCharType="end"/>
      </w:r>
    </w:p>
    <w:p w14:paraId="3F1E510D" w14:textId="361AB9F4"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_Toc203127861 \h </w:instrText>
      </w:r>
      <w:r>
        <w:rPr>
          <w:noProof/>
        </w:rPr>
      </w:r>
      <w:r>
        <w:rPr>
          <w:noProof/>
        </w:rPr>
        <w:fldChar w:fldCharType="separate"/>
      </w:r>
      <w:r>
        <w:rPr>
          <w:noProof/>
        </w:rPr>
        <w:t>6</w:t>
      </w:r>
      <w:r>
        <w:rPr>
          <w:noProof/>
        </w:rPr>
        <w:fldChar w:fldCharType="end"/>
      </w:r>
    </w:p>
    <w:p w14:paraId="09183FB6" w14:textId="08206875"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Solution Set (SS) definitions</w:t>
      </w:r>
      <w:r>
        <w:rPr>
          <w:noProof/>
        </w:rPr>
        <w:tab/>
      </w:r>
      <w:r>
        <w:rPr>
          <w:noProof/>
        </w:rPr>
        <w:fldChar w:fldCharType="begin" w:fldLock="1"/>
      </w:r>
      <w:r>
        <w:rPr>
          <w:noProof/>
        </w:rPr>
        <w:instrText xml:space="preserve"> PAGEREF _Toc203127862 \h </w:instrText>
      </w:r>
      <w:r>
        <w:rPr>
          <w:noProof/>
        </w:rPr>
      </w:r>
      <w:r>
        <w:rPr>
          <w:noProof/>
        </w:rPr>
        <w:fldChar w:fldCharType="separate"/>
      </w:r>
      <w:r>
        <w:rPr>
          <w:noProof/>
        </w:rPr>
        <w:t>6</w:t>
      </w:r>
      <w:r>
        <w:rPr>
          <w:noProof/>
        </w:rPr>
        <w:fldChar w:fldCharType="end"/>
      </w:r>
    </w:p>
    <w:p w14:paraId="0250D062" w14:textId="30295FFC"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noProof/>
        </w:rPr>
        <w:tab/>
        <w:t>3GPP Generic NRM IRP Solution Set Definitions</w:t>
      </w:r>
      <w:r>
        <w:rPr>
          <w:noProof/>
        </w:rPr>
        <w:tab/>
      </w:r>
      <w:r>
        <w:rPr>
          <w:noProof/>
        </w:rPr>
        <w:fldChar w:fldCharType="begin" w:fldLock="1"/>
      </w:r>
      <w:r>
        <w:rPr>
          <w:noProof/>
        </w:rPr>
        <w:instrText xml:space="preserve"> PAGEREF _Toc203127863 \h </w:instrText>
      </w:r>
      <w:r>
        <w:rPr>
          <w:noProof/>
        </w:rPr>
      </w:r>
      <w:r>
        <w:rPr>
          <w:noProof/>
        </w:rPr>
        <w:fldChar w:fldCharType="separate"/>
      </w:r>
      <w:r>
        <w:rPr>
          <w:noProof/>
        </w:rPr>
        <w:t>6</w:t>
      </w:r>
      <w:r>
        <w:rPr>
          <w:noProof/>
        </w:rPr>
        <w:fldChar w:fldCharType="end"/>
      </w:r>
    </w:p>
    <w:p w14:paraId="7156F9F8" w14:textId="1DFC20B8"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Void</w:t>
      </w:r>
      <w:r>
        <w:rPr>
          <w:noProof/>
        </w:rPr>
        <w:tab/>
      </w:r>
      <w:r>
        <w:rPr>
          <w:noProof/>
        </w:rPr>
        <w:fldChar w:fldCharType="begin" w:fldLock="1"/>
      </w:r>
      <w:r>
        <w:rPr>
          <w:noProof/>
        </w:rPr>
        <w:instrText xml:space="preserve"> PAGEREF _Toc203127864 \h </w:instrText>
      </w:r>
      <w:r>
        <w:rPr>
          <w:noProof/>
        </w:rPr>
      </w:r>
      <w:r>
        <w:rPr>
          <w:noProof/>
        </w:rPr>
        <w:fldChar w:fldCharType="separate"/>
      </w:r>
      <w:r>
        <w:rPr>
          <w:noProof/>
        </w:rPr>
        <w:t>6</w:t>
      </w:r>
      <w:r>
        <w:rPr>
          <w:noProof/>
        </w:rPr>
        <w:fldChar w:fldCharType="end"/>
      </w:r>
    </w:p>
    <w:p w14:paraId="30C08C0B" w14:textId="507B1BE9"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Void</w:t>
      </w:r>
      <w:r>
        <w:rPr>
          <w:noProof/>
        </w:rPr>
        <w:tab/>
      </w:r>
      <w:r>
        <w:rPr>
          <w:noProof/>
        </w:rPr>
        <w:fldChar w:fldCharType="begin" w:fldLock="1"/>
      </w:r>
      <w:r>
        <w:rPr>
          <w:noProof/>
        </w:rPr>
        <w:instrText xml:space="preserve"> PAGEREF _Toc203127865 \h </w:instrText>
      </w:r>
      <w:r>
        <w:rPr>
          <w:noProof/>
        </w:rPr>
      </w:r>
      <w:r>
        <w:rPr>
          <w:noProof/>
        </w:rPr>
        <w:fldChar w:fldCharType="separate"/>
      </w:r>
      <w:r>
        <w:rPr>
          <w:noProof/>
        </w:rPr>
        <w:t>6</w:t>
      </w:r>
      <w:r>
        <w:rPr>
          <w:noProof/>
        </w:rPr>
        <w:fldChar w:fldCharType="end"/>
      </w:r>
    </w:p>
    <w:p w14:paraId="65C95098" w14:textId="6126D85A"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OpenAPI Definitions</w:t>
      </w:r>
      <w:r>
        <w:rPr>
          <w:noProof/>
        </w:rPr>
        <w:tab/>
      </w:r>
      <w:r>
        <w:rPr>
          <w:noProof/>
        </w:rPr>
        <w:fldChar w:fldCharType="begin" w:fldLock="1"/>
      </w:r>
      <w:r>
        <w:rPr>
          <w:noProof/>
        </w:rPr>
        <w:instrText xml:space="preserve"> PAGEREF _Toc203127866 \h </w:instrText>
      </w:r>
      <w:r>
        <w:rPr>
          <w:noProof/>
        </w:rPr>
      </w:r>
      <w:r>
        <w:rPr>
          <w:noProof/>
        </w:rPr>
        <w:fldChar w:fldCharType="separate"/>
      </w:r>
      <w:r>
        <w:rPr>
          <w:noProof/>
        </w:rPr>
        <w:t>6</w:t>
      </w:r>
      <w:r>
        <w:rPr>
          <w:noProof/>
        </w:rPr>
        <w:fldChar w:fldCharType="end"/>
      </w:r>
    </w:p>
    <w:p w14:paraId="7725C5CF" w14:textId="458AEDF5"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YANG Definitions</w:t>
      </w:r>
      <w:r>
        <w:rPr>
          <w:noProof/>
        </w:rPr>
        <w:tab/>
      </w:r>
      <w:r>
        <w:rPr>
          <w:noProof/>
        </w:rPr>
        <w:fldChar w:fldCharType="begin" w:fldLock="1"/>
      </w:r>
      <w:r>
        <w:rPr>
          <w:noProof/>
        </w:rPr>
        <w:instrText xml:space="preserve"> PAGEREF _Toc203127867 \h </w:instrText>
      </w:r>
      <w:r>
        <w:rPr>
          <w:noProof/>
        </w:rPr>
      </w:r>
      <w:r>
        <w:rPr>
          <w:noProof/>
        </w:rPr>
        <w:fldChar w:fldCharType="separate"/>
      </w:r>
      <w:r>
        <w:rPr>
          <w:noProof/>
        </w:rPr>
        <w:t>7</w:t>
      </w:r>
      <w:r>
        <w:rPr>
          <w:noProof/>
        </w:rPr>
        <w:fldChar w:fldCharType="end"/>
      </w:r>
    </w:p>
    <w:p w14:paraId="7F229A4B" w14:textId="5AEC6451"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0 (informative):</w:t>
      </w:r>
      <w:r>
        <w:rPr>
          <w:noProof/>
        </w:rPr>
        <w:tab/>
      </w:r>
      <w:r w:rsidRPr="0084125E">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_Toc203127868 \h </w:instrText>
      </w:r>
      <w:r>
        <w:rPr>
          <w:noProof/>
        </w:rPr>
      </w:r>
      <w:r>
        <w:rPr>
          <w:noProof/>
        </w:rPr>
        <w:fldChar w:fldCharType="separate"/>
      </w:r>
      <w:r>
        <w:rPr>
          <w:noProof/>
        </w:rPr>
        <w:t>9</w:t>
      </w:r>
      <w:r>
        <w:rPr>
          <w:noProof/>
        </w:rPr>
        <w:fldChar w:fldCharType="end"/>
      </w:r>
    </w:p>
    <w:p w14:paraId="6D863870" w14:textId="06D2EF64"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A (normative):Void</w:t>
      </w:r>
      <w:r>
        <w:rPr>
          <w:noProof/>
        </w:rPr>
        <w:tab/>
      </w:r>
      <w:r>
        <w:rPr>
          <w:noProof/>
        </w:rPr>
        <w:fldChar w:fldCharType="begin" w:fldLock="1"/>
      </w:r>
      <w:r>
        <w:rPr>
          <w:noProof/>
        </w:rPr>
        <w:instrText xml:space="preserve"> PAGEREF _Toc203127869 \h </w:instrText>
      </w:r>
      <w:r>
        <w:rPr>
          <w:noProof/>
        </w:rPr>
      </w:r>
      <w:r>
        <w:rPr>
          <w:noProof/>
        </w:rPr>
        <w:fldChar w:fldCharType="separate"/>
      </w:r>
      <w:r>
        <w:rPr>
          <w:noProof/>
        </w:rPr>
        <w:t>10</w:t>
      </w:r>
      <w:r>
        <w:rPr>
          <w:noProof/>
        </w:rPr>
        <w:fldChar w:fldCharType="end"/>
      </w:r>
    </w:p>
    <w:p w14:paraId="51301101" w14:textId="21CD51EF"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B (normative):Void</w:t>
      </w:r>
      <w:r>
        <w:rPr>
          <w:noProof/>
        </w:rPr>
        <w:tab/>
      </w:r>
      <w:r>
        <w:rPr>
          <w:noProof/>
        </w:rPr>
        <w:fldChar w:fldCharType="begin" w:fldLock="1"/>
      </w:r>
      <w:r>
        <w:rPr>
          <w:noProof/>
        </w:rPr>
        <w:instrText xml:space="preserve"> PAGEREF _Toc203127870 \h </w:instrText>
      </w:r>
      <w:r>
        <w:rPr>
          <w:noProof/>
        </w:rPr>
      </w:r>
      <w:r>
        <w:rPr>
          <w:noProof/>
        </w:rPr>
        <w:fldChar w:fldCharType="separate"/>
      </w:r>
      <w:r>
        <w:rPr>
          <w:noProof/>
        </w:rPr>
        <w:t>11</w:t>
      </w:r>
      <w:r>
        <w:rPr>
          <w:noProof/>
        </w:rPr>
        <w:fldChar w:fldCharType="end"/>
      </w:r>
    </w:p>
    <w:p w14:paraId="3C0937FE" w14:textId="0B8310C2"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C (normative):Void</w:t>
      </w:r>
      <w:r>
        <w:rPr>
          <w:noProof/>
        </w:rPr>
        <w:tab/>
      </w:r>
      <w:r>
        <w:rPr>
          <w:noProof/>
        </w:rPr>
        <w:fldChar w:fldCharType="begin" w:fldLock="1"/>
      </w:r>
      <w:r>
        <w:rPr>
          <w:noProof/>
        </w:rPr>
        <w:instrText xml:space="preserve"> PAGEREF _Toc203127871 \h </w:instrText>
      </w:r>
      <w:r>
        <w:rPr>
          <w:noProof/>
        </w:rPr>
      </w:r>
      <w:r>
        <w:rPr>
          <w:noProof/>
        </w:rPr>
        <w:fldChar w:fldCharType="separate"/>
      </w:r>
      <w:r>
        <w:rPr>
          <w:noProof/>
        </w:rPr>
        <w:t>11</w:t>
      </w:r>
      <w:r>
        <w:rPr>
          <w:noProof/>
        </w:rPr>
        <w:fldChar w:fldCharType="end"/>
      </w:r>
    </w:p>
    <w:p w14:paraId="48B5E2F0" w14:textId="51CD3B6F"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D (normative):Void</w:t>
      </w:r>
      <w:r>
        <w:rPr>
          <w:noProof/>
        </w:rPr>
        <w:tab/>
      </w:r>
      <w:r>
        <w:rPr>
          <w:noProof/>
        </w:rPr>
        <w:fldChar w:fldCharType="begin" w:fldLock="1"/>
      </w:r>
      <w:r>
        <w:rPr>
          <w:noProof/>
        </w:rPr>
        <w:instrText xml:space="preserve"> PAGEREF _Toc203127872 \h </w:instrText>
      </w:r>
      <w:r>
        <w:rPr>
          <w:noProof/>
        </w:rPr>
      </w:r>
      <w:r>
        <w:rPr>
          <w:noProof/>
        </w:rPr>
        <w:fldChar w:fldCharType="separate"/>
      </w:r>
      <w:r>
        <w:rPr>
          <w:noProof/>
        </w:rPr>
        <w:t>11</w:t>
      </w:r>
      <w:r>
        <w:rPr>
          <w:noProof/>
        </w:rPr>
        <w:fldChar w:fldCharType="end"/>
      </w:r>
    </w:p>
    <w:p w14:paraId="04CFFEF6" w14:textId="304C76AD"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_Toc203127873 \h </w:instrText>
      </w:r>
      <w:r>
        <w:rPr>
          <w:noProof/>
        </w:rPr>
      </w:r>
      <w:r>
        <w:rPr>
          <w:noProof/>
        </w:rPr>
        <w:fldChar w:fldCharType="separate"/>
      </w:r>
      <w:r>
        <w:rPr>
          <w:noProof/>
        </w:rPr>
        <w:t>11</w:t>
      </w:r>
      <w:r>
        <w:rPr>
          <w:noProof/>
        </w:rPr>
        <w:fldChar w:fldCharType="end"/>
      </w:r>
    </w:p>
    <w:p w14:paraId="3A74DAD1" w14:textId="4E2B6BA3"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noProof/>
        </w:rPr>
        <w:tab/>
        <w:t>RESTful HTTP-based solution set</w:t>
      </w:r>
      <w:r>
        <w:rPr>
          <w:noProof/>
        </w:rPr>
        <w:tab/>
      </w:r>
      <w:r>
        <w:rPr>
          <w:noProof/>
        </w:rPr>
        <w:fldChar w:fldCharType="begin" w:fldLock="1"/>
      </w:r>
      <w:r>
        <w:rPr>
          <w:noProof/>
        </w:rPr>
        <w:instrText xml:space="preserve"> PAGEREF _Toc203127874 \h </w:instrText>
      </w:r>
      <w:r>
        <w:rPr>
          <w:noProof/>
        </w:rPr>
      </w:r>
      <w:r>
        <w:rPr>
          <w:noProof/>
        </w:rPr>
        <w:fldChar w:fldCharType="separate"/>
      </w:r>
      <w:r>
        <w:rPr>
          <w:noProof/>
        </w:rPr>
        <w:t>11</w:t>
      </w:r>
      <w:r>
        <w:rPr>
          <w:noProof/>
        </w:rPr>
        <w:fldChar w:fldCharType="end"/>
      </w:r>
    </w:p>
    <w:p w14:paraId="2FFB474A" w14:textId="72BC63D3"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noProof/>
        </w:rPr>
        <w:tab/>
        <w:t>YANG/Netconf-based solution set</w:t>
      </w:r>
      <w:r>
        <w:rPr>
          <w:noProof/>
        </w:rPr>
        <w:tab/>
      </w:r>
      <w:r>
        <w:rPr>
          <w:noProof/>
        </w:rPr>
        <w:fldChar w:fldCharType="begin" w:fldLock="1"/>
      </w:r>
      <w:r>
        <w:rPr>
          <w:noProof/>
        </w:rPr>
        <w:instrText xml:space="preserve"> PAGEREF _Toc203127875 \h </w:instrText>
      </w:r>
      <w:r>
        <w:rPr>
          <w:noProof/>
        </w:rPr>
      </w:r>
      <w:r>
        <w:rPr>
          <w:noProof/>
        </w:rPr>
        <w:fldChar w:fldCharType="separate"/>
      </w:r>
      <w:r>
        <w:rPr>
          <w:noProof/>
        </w:rPr>
        <w:t>14</w:t>
      </w:r>
      <w:r>
        <w:rPr>
          <w:noProof/>
        </w:rPr>
        <w:fldChar w:fldCharType="end"/>
      </w:r>
    </w:p>
    <w:p w14:paraId="55EAA0AC" w14:textId="349B1A1C" w:rsidR="00E12E28" w:rsidRDefault="00E12E28">
      <w:pPr>
        <w:pStyle w:val="TOC3"/>
        <w:rPr>
          <w:rFonts w:asciiTheme="minorHAnsi" w:eastAsiaTheme="minorEastAsia" w:hAnsiTheme="minorHAnsi" w:cstheme="minorBidi"/>
          <w:noProof/>
          <w:kern w:val="2"/>
          <w:sz w:val="24"/>
          <w:szCs w:val="24"/>
          <w:lang w:eastAsia="en-GB"/>
          <w14:ligatures w14:val="standardContextual"/>
        </w:rPr>
      </w:pPr>
      <w:r>
        <w:rPr>
          <w:noProof/>
        </w:rPr>
        <w:t>E.2.1</w:t>
      </w:r>
      <w:r>
        <w:rPr>
          <w:noProof/>
        </w:rPr>
        <w:tab/>
        <w:t>NRM properties supported</w:t>
      </w:r>
      <w:r>
        <w:rPr>
          <w:noProof/>
        </w:rPr>
        <w:tab/>
      </w:r>
      <w:r>
        <w:rPr>
          <w:noProof/>
        </w:rPr>
        <w:fldChar w:fldCharType="begin" w:fldLock="1"/>
      </w:r>
      <w:r>
        <w:rPr>
          <w:noProof/>
        </w:rPr>
        <w:instrText xml:space="preserve"> PAGEREF _Toc203127876 \h </w:instrText>
      </w:r>
      <w:r>
        <w:rPr>
          <w:noProof/>
        </w:rPr>
      </w:r>
      <w:r>
        <w:rPr>
          <w:noProof/>
        </w:rPr>
        <w:fldChar w:fldCharType="separate"/>
      </w:r>
      <w:r>
        <w:rPr>
          <w:noProof/>
        </w:rPr>
        <w:t>14</w:t>
      </w:r>
      <w:r>
        <w:rPr>
          <w:noProof/>
        </w:rPr>
        <w:fldChar w:fldCharType="end"/>
      </w:r>
    </w:p>
    <w:p w14:paraId="2522C891" w14:textId="1BB52AF2" w:rsidR="00E12E28" w:rsidRDefault="00E12E28">
      <w:pPr>
        <w:pStyle w:val="TOC3"/>
        <w:rPr>
          <w:rFonts w:asciiTheme="minorHAnsi" w:eastAsiaTheme="minorEastAsia" w:hAnsiTheme="minorHAnsi" w:cstheme="minorBidi"/>
          <w:noProof/>
          <w:kern w:val="2"/>
          <w:sz w:val="24"/>
          <w:szCs w:val="24"/>
          <w:lang w:eastAsia="en-GB"/>
          <w14:ligatures w14:val="standardContextual"/>
        </w:rPr>
      </w:pPr>
      <w:r>
        <w:rPr>
          <w:noProof/>
        </w:rPr>
        <w:t>E.2.2</w:t>
      </w:r>
      <w:r>
        <w:rPr>
          <w:noProof/>
        </w:rPr>
        <w:tab/>
        <w:t>Common data types</w:t>
      </w:r>
      <w:r>
        <w:rPr>
          <w:noProof/>
        </w:rPr>
        <w:tab/>
      </w:r>
      <w:r>
        <w:rPr>
          <w:noProof/>
        </w:rPr>
        <w:fldChar w:fldCharType="begin" w:fldLock="1"/>
      </w:r>
      <w:r>
        <w:rPr>
          <w:noProof/>
        </w:rPr>
        <w:instrText xml:space="preserve"> PAGEREF _Toc203127877 \h </w:instrText>
      </w:r>
      <w:r>
        <w:rPr>
          <w:noProof/>
        </w:rPr>
      </w:r>
      <w:r>
        <w:rPr>
          <w:noProof/>
        </w:rPr>
        <w:fldChar w:fldCharType="separate"/>
      </w:r>
      <w:r>
        <w:rPr>
          <w:noProof/>
        </w:rPr>
        <w:t>14</w:t>
      </w:r>
      <w:r>
        <w:rPr>
          <w:noProof/>
        </w:rPr>
        <w:fldChar w:fldCharType="end"/>
      </w:r>
    </w:p>
    <w:p w14:paraId="42753399" w14:textId="1FBCC8A9"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_Toc203127878 \h </w:instrText>
      </w:r>
      <w:r>
        <w:rPr>
          <w:noProof/>
        </w:rPr>
      </w:r>
      <w:r>
        <w:rPr>
          <w:noProof/>
        </w:rPr>
        <w:fldChar w:fldCharType="separate"/>
      </w:r>
      <w:r>
        <w:rPr>
          <w:noProof/>
        </w:rPr>
        <w:t>16</w:t>
      </w:r>
      <w:r>
        <w:rPr>
          <w:noProof/>
        </w:rPr>
        <w:fldChar w:fldCharType="end"/>
      </w:r>
    </w:p>
    <w:p w14:paraId="0B9E3498" w14:textId="25495504" w:rsidR="00080512" w:rsidRPr="004D3578" w:rsidRDefault="00E432A3">
      <w:r>
        <w:fldChar w:fldCharType="end"/>
      </w:r>
    </w:p>
    <w:p w14:paraId="181422CF" w14:textId="1E0B5253" w:rsidR="00E432A3" w:rsidRPr="00126557" w:rsidRDefault="00080512" w:rsidP="00E432A3">
      <w:pPr>
        <w:pStyle w:val="Heading1"/>
      </w:pPr>
      <w:bookmarkStart w:id="10" w:name="_CRForeword"/>
      <w:bookmarkEnd w:id="10"/>
      <w:r w:rsidRPr="004D3578">
        <w:br w:type="page"/>
      </w:r>
      <w:bookmarkStart w:id="11" w:name="_Toc20153396"/>
      <w:bookmarkStart w:id="12" w:name="_Toc27489868"/>
      <w:bookmarkStart w:id="13" w:name="_Toc36033452"/>
      <w:bookmarkStart w:id="14" w:name="_Toc36475714"/>
      <w:bookmarkStart w:id="15" w:name="_Toc44581473"/>
      <w:bookmarkStart w:id="16" w:name="_Toc51769089"/>
      <w:bookmarkStart w:id="17" w:name="_Toc188003912"/>
      <w:bookmarkStart w:id="18" w:name="_Toc203127855"/>
      <w:r w:rsidR="00E432A3" w:rsidRPr="00126557">
        <w:lastRenderedPageBreak/>
        <w:t>Foreword</w:t>
      </w:r>
      <w:bookmarkEnd w:id="11"/>
      <w:bookmarkEnd w:id="12"/>
      <w:bookmarkEnd w:id="13"/>
      <w:bookmarkEnd w:id="14"/>
      <w:bookmarkEnd w:id="15"/>
      <w:bookmarkEnd w:id="16"/>
      <w:bookmarkEnd w:id="17"/>
      <w:bookmarkEnd w:id="18"/>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Version x.y.z</w:t>
      </w:r>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presented to TSG for information;</w:t>
      </w:r>
    </w:p>
    <w:p w14:paraId="13449173" w14:textId="77777777" w:rsidR="00E432A3" w:rsidRPr="00126557" w:rsidRDefault="00E432A3" w:rsidP="00E432A3">
      <w:pPr>
        <w:pStyle w:val="B3"/>
      </w:pPr>
      <w:r w:rsidRPr="00126557">
        <w:t>2</w:t>
      </w:r>
      <w:r w:rsidRPr="00126557">
        <w:tab/>
        <w:t>presented to TSG for approval;</w:t>
      </w:r>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19" w:name="_CRIntroduction"/>
      <w:bookmarkStart w:id="20" w:name="_Toc20153397"/>
      <w:bookmarkStart w:id="21" w:name="_Toc27489869"/>
      <w:bookmarkStart w:id="22" w:name="_Toc36033453"/>
      <w:bookmarkStart w:id="23" w:name="_Toc36475715"/>
      <w:bookmarkStart w:id="24" w:name="_Toc44581474"/>
      <w:bookmarkStart w:id="25" w:name="_Toc51769090"/>
      <w:bookmarkStart w:id="26" w:name="_Toc188003913"/>
      <w:bookmarkStart w:id="27" w:name="_Toc203127856"/>
      <w:bookmarkEnd w:id="19"/>
      <w:r w:rsidRPr="00126557">
        <w:t>Introduction</w:t>
      </w:r>
      <w:bookmarkEnd w:id="20"/>
      <w:bookmarkEnd w:id="21"/>
      <w:bookmarkEnd w:id="22"/>
      <w:bookmarkEnd w:id="23"/>
      <w:bookmarkEnd w:id="24"/>
      <w:bookmarkEnd w:id="25"/>
      <w:bookmarkEnd w:id="26"/>
      <w:bookmarkEnd w:id="27"/>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management;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28" w:name="_CR1"/>
      <w:bookmarkEnd w:id="28"/>
      <w:r w:rsidRPr="00126557">
        <w:br w:type="page"/>
      </w:r>
      <w:bookmarkStart w:id="29" w:name="_Toc20153398"/>
      <w:bookmarkStart w:id="30" w:name="_Toc27489870"/>
      <w:bookmarkStart w:id="31" w:name="_Toc36033454"/>
      <w:bookmarkStart w:id="32" w:name="_Toc36475716"/>
      <w:bookmarkStart w:id="33" w:name="_Toc44581475"/>
      <w:bookmarkStart w:id="34" w:name="_Toc51769091"/>
      <w:bookmarkStart w:id="35" w:name="_Toc188003914"/>
      <w:bookmarkStart w:id="36" w:name="_Toc203127857"/>
      <w:r w:rsidRPr="00126557">
        <w:lastRenderedPageBreak/>
        <w:t>1</w:t>
      </w:r>
      <w:r w:rsidRPr="00126557">
        <w:tab/>
        <w:t>Scope</w:t>
      </w:r>
      <w:bookmarkEnd w:id="29"/>
      <w:bookmarkEnd w:id="30"/>
      <w:bookmarkEnd w:id="31"/>
      <w:bookmarkEnd w:id="32"/>
      <w:bookmarkEnd w:id="33"/>
      <w:bookmarkEnd w:id="34"/>
      <w:bookmarkEnd w:id="35"/>
      <w:bookmarkEnd w:id="36"/>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37" w:name="_CR2"/>
      <w:bookmarkStart w:id="38" w:name="_Toc20153399"/>
      <w:bookmarkStart w:id="39" w:name="_Toc27489871"/>
      <w:bookmarkStart w:id="40" w:name="_Toc36033455"/>
      <w:bookmarkStart w:id="41" w:name="_Toc36475717"/>
      <w:bookmarkStart w:id="42" w:name="_Toc44581476"/>
      <w:bookmarkStart w:id="43" w:name="_Toc51769092"/>
      <w:bookmarkStart w:id="44" w:name="_Toc188003915"/>
      <w:bookmarkStart w:id="45" w:name="_Toc203127858"/>
      <w:bookmarkEnd w:id="37"/>
      <w:r w:rsidRPr="00126557">
        <w:t>2</w:t>
      </w:r>
      <w:r w:rsidRPr="00126557">
        <w:tab/>
        <w:t>References</w:t>
      </w:r>
      <w:bookmarkEnd w:id="38"/>
      <w:bookmarkEnd w:id="39"/>
      <w:bookmarkEnd w:id="40"/>
      <w:bookmarkEnd w:id="41"/>
      <w:bookmarkEnd w:id="42"/>
      <w:bookmarkEnd w:id="43"/>
      <w:bookmarkEnd w:id="44"/>
      <w:bookmarkEnd w:id="45"/>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high level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126557" w:rsidRDefault="00E432A3" w:rsidP="00E432A3">
      <w:pPr>
        <w:pStyle w:val="EX"/>
        <w:rPr>
          <w:rFonts w:ascii="Arial" w:hAnsi="Arial"/>
          <w:snapToGrid w:val="0"/>
        </w:rPr>
      </w:pPr>
      <w:r w:rsidRPr="00126557">
        <w:t>[5]</w:t>
      </w:r>
      <w:r w:rsidRPr="00126557">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126557" w:rsidRDefault="00E432A3" w:rsidP="00E432A3">
      <w:pPr>
        <w:pStyle w:val="EX"/>
      </w:pPr>
      <w:r w:rsidRPr="00126557">
        <w:t>[9]</w:t>
      </w:r>
      <w:r w:rsidRPr="00126557">
        <w:tab/>
        <w:t>Void.</w:t>
      </w:r>
    </w:p>
    <w:p w14:paraId="40199BAF" w14:textId="77777777" w:rsidR="00E432A3" w:rsidRPr="00126557" w:rsidRDefault="00E432A3" w:rsidP="00E432A3">
      <w:pPr>
        <w:pStyle w:val="EX"/>
        <w:rPr>
          <w:rFonts w:ascii="Arial" w:hAnsi="Arial" w:cs="Arial"/>
          <w:lang w:eastAsia="zh-CN"/>
        </w:rPr>
      </w:pPr>
      <w:r w:rsidRPr="00126557">
        <w:t>[10]</w:t>
      </w:r>
      <w:r w:rsidRPr="00126557">
        <w:tab/>
      </w:r>
      <w:r w:rsidRPr="00126557">
        <w:rPr>
          <w:bCs/>
          <w:kern w:val="36"/>
        </w:rPr>
        <w:t>Void</w:t>
      </w:r>
    </w:p>
    <w:p w14:paraId="317654A1" w14:textId="77777777" w:rsidR="00E432A3" w:rsidRPr="00126557" w:rsidRDefault="00E432A3" w:rsidP="00E432A3">
      <w:pPr>
        <w:pStyle w:val="EX"/>
      </w:pPr>
      <w:r w:rsidRPr="00126557">
        <w:t>[11]</w:t>
      </w:r>
      <w:r w:rsidRPr="00126557">
        <w:tab/>
      </w:r>
      <w:r w:rsidRPr="00126557">
        <w:rPr>
          <w:bCs/>
          <w:kern w:val="36"/>
        </w:rPr>
        <w:t>Void</w:t>
      </w:r>
    </w:p>
    <w:p w14:paraId="239965FA" w14:textId="77777777" w:rsidR="00E432A3" w:rsidRPr="00126557" w:rsidRDefault="00E432A3" w:rsidP="00E432A3">
      <w:pPr>
        <w:pStyle w:val="EX"/>
        <w:rPr>
          <w:lang w:eastAsia="zh-CN"/>
        </w:rPr>
      </w:pPr>
      <w:r w:rsidRPr="00126557">
        <w:t>[12]</w:t>
      </w:r>
      <w:r w:rsidRPr="00126557">
        <w:tab/>
      </w:r>
      <w:r w:rsidRPr="00126557">
        <w:rPr>
          <w:lang w:eastAsia="zh-CN"/>
        </w:rPr>
        <w:t>Void</w:t>
      </w:r>
    </w:p>
    <w:p w14:paraId="4EE9F838" w14:textId="77777777" w:rsidR="00E432A3" w:rsidRPr="00126557" w:rsidRDefault="00E432A3" w:rsidP="00E432A3">
      <w:pPr>
        <w:pStyle w:val="EX"/>
      </w:pPr>
      <w:r w:rsidRPr="00126557">
        <w:rPr>
          <w:lang w:eastAsia="zh-CN"/>
        </w:rPr>
        <w:t>[13]</w:t>
      </w:r>
      <w:r w:rsidRPr="00126557">
        <w:rPr>
          <w:lang w:eastAsia="zh-CN"/>
        </w:rPr>
        <w:tab/>
      </w:r>
      <w:r w:rsidRPr="00126557">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03C219EF" w14:textId="2F8B501E" w:rsidR="00534E8E" w:rsidRPr="00126557" w:rsidRDefault="00534E8E" w:rsidP="00534E8E">
      <w:pPr>
        <w:pStyle w:val="EX"/>
      </w:pPr>
      <w:r w:rsidRPr="00126557">
        <w:t>[17]</w:t>
      </w:r>
      <w:r w:rsidRPr="00126557">
        <w:tab/>
      </w:r>
      <w:r w:rsidRPr="00EA5258">
        <w:t>Management and Orchestration APIs</w:t>
      </w:r>
      <w:r>
        <w:t xml:space="preserve"> Stage 3 Repository </w:t>
      </w:r>
      <w:hyperlink r:id="rId13" w:history="1">
        <w:r>
          <w:rPr>
            <w:rStyle w:val="Hyperlink"/>
          </w:rPr>
          <w:t>https://forge.3gpp.org/rep/sa5/MnS/-/tree/Tag_Rel18_SA108/</w:t>
        </w:r>
      </w:hyperlink>
    </w:p>
    <w:p w14:paraId="2E787877" w14:textId="77777777" w:rsidR="00E432A3" w:rsidRPr="00126557" w:rsidRDefault="00E432A3" w:rsidP="00E432A3">
      <w:pPr>
        <w:pStyle w:val="EX"/>
        <w:rPr>
          <w:snapToGrid w:val="0"/>
        </w:rPr>
      </w:pPr>
      <w:r w:rsidRPr="00126557">
        <w:rPr>
          <w:snapToGrid w:val="0"/>
        </w:rPr>
        <w:lastRenderedPageBreak/>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46" w:name="_CR3"/>
      <w:bookmarkStart w:id="47" w:name="_Toc20153400"/>
      <w:bookmarkStart w:id="48" w:name="_Toc27489872"/>
      <w:bookmarkStart w:id="49" w:name="_Toc36033456"/>
      <w:bookmarkStart w:id="50" w:name="_Toc36475718"/>
      <w:bookmarkStart w:id="51" w:name="_Toc44581477"/>
      <w:bookmarkStart w:id="52" w:name="_Toc51769093"/>
      <w:bookmarkStart w:id="53" w:name="_Toc188003916"/>
      <w:bookmarkStart w:id="54" w:name="_Toc203127859"/>
      <w:bookmarkEnd w:id="46"/>
      <w:r w:rsidRPr="00126557">
        <w:t>3</w:t>
      </w:r>
      <w:r w:rsidRPr="00126557">
        <w:tab/>
        <w:t>Definitions and abbreviations</w:t>
      </w:r>
      <w:bookmarkEnd w:id="47"/>
      <w:bookmarkEnd w:id="48"/>
      <w:bookmarkEnd w:id="49"/>
      <w:bookmarkEnd w:id="50"/>
      <w:bookmarkEnd w:id="51"/>
      <w:bookmarkEnd w:id="52"/>
      <w:bookmarkEnd w:id="53"/>
      <w:bookmarkEnd w:id="54"/>
    </w:p>
    <w:p w14:paraId="26B1B2D2" w14:textId="77777777" w:rsidR="00E432A3" w:rsidRPr="00126557" w:rsidRDefault="00E432A3" w:rsidP="00E432A3">
      <w:pPr>
        <w:pStyle w:val="Heading2"/>
      </w:pPr>
      <w:bookmarkStart w:id="55" w:name="_CR3_1"/>
      <w:bookmarkStart w:id="56" w:name="_Toc20153401"/>
      <w:bookmarkStart w:id="57" w:name="_Toc27489873"/>
      <w:bookmarkStart w:id="58" w:name="_Toc36033457"/>
      <w:bookmarkStart w:id="59" w:name="_Toc36475719"/>
      <w:bookmarkStart w:id="60" w:name="_Toc44581478"/>
      <w:bookmarkStart w:id="61" w:name="_Toc51769094"/>
      <w:bookmarkStart w:id="62" w:name="_Toc188003917"/>
      <w:bookmarkStart w:id="63" w:name="_Toc203127860"/>
      <w:bookmarkEnd w:id="55"/>
      <w:r w:rsidRPr="00126557">
        <w:t>3.1</w:t>
      </w:r>
      <w:r w:rsidRPr="00126557">
        <w:tab/>
        <w:t>Definitions</w:t>
      </w:r>
      <w:bookmarkEnd w:id="56"/>
      <w:bookmarkEnd w:id="57"/>
      <w:bookmarkEnd w:id="58"/>
      <w:bookmarkEnd w:id="59"/>
      <w:bookmarkEnd w:id="60"/>
      <w:bookmarkEnd w:id="61"/>
      <w:bookmarkEnd w:id="62"/>
      <w:bookmarkEnd w:id="63"/>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64" w:name="_CR3_2"/>
      <w:bookmarkStart w:id="65" w:name="_Toc20153402"/>
      <w:bookmarkStart w:id="66" w:name="_Toc27489874"/>
      <w:bookmarkStart w:id="67" w:name="_Toc36033458"/>
      <w:bookmarkStart w:id="68" w:name="_Toc36475720"/>
      <w:bookmarkStart w:id="69" w:name="_Toc44581479"/>
      <w:bookmarkStart w:id="70" w:name="_Toc51769095"/>
      <w:bookmarkStart w:id="71" w:name="_Toc188003918"/>
      <w:bookmarkStart w:id="72" w:name="_Toc203127861"/>
      <w:bookmarkEnd w:id="64"/>
      <w:r w:rsidRPr="00126557">
        <w:t>3.2</w:t>
      </w:r>
      <w:r w:rsidRPr="00126557">
        <w:tab/>
        <w:t>Abbreviations</w:t>
      </w:r>
      <w:bookmarkEnd w:id="65"/>
      <w:bookmarkEnd w:id="66"/>
      <w:bookmarkEnd w:id="67"/>
      <w:bookmarkEnd w:id="68"/>
      <w:bookmarkEnd w:id="69"/>
      <w:bookmarkEnd w:id="70"/>
      <w:bookmarkEnd w:id="71"/>
      <w:bookmarkEnd w:id="72"/>
    </w:p>
    <w:p w14:paraId="29115C69" w14:textId="77777777" w:rsidR="00E432A3" w:rsidRPr="00126557" w:rsidRDefault="00E432A3" w:rsidP="00E432A3">
      <w:bookmarkStart w:id="73"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73"/>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74" w:name="_CR4"/>
      <w:bookmarkStart w:id="75" w:name="_Toc20153403"/>
      <w:bookmarkStart w:id="76" w:name="_Toc27489875"/>
      <w:bookmarkStart w:id="77" w:name="_Toc36033459"/>
      <w:bookmarkStart w:id="78" w:name="_Toc36475721"/>
      <w:bookmarkStart w:id="79" w:name="_Toc44581480"/>
      <w:bookmarkStart w:id="80" w:name="_Toc51769096"/>
      <w:bookmarkStart w:id="81" w:name="_Toc188003919"/>
      <w:bookmarkStart w:id="82" w:name="_Toc203127862"/>
      <w:bookmarkEnd w:id="74"/>
      <w:r w:rsidRPr="00126557">
        <w:t>4</w:t>
      </w:r>
      <w:r w:rsidRPr="00126557">
        <w:tab/>
        <w:t>Solution Set (SS) definitions</w:t>
      </w:r>
      <w:bookmarkEnd w:id="75"/>
      <w:bookmarkEnd w:id="76"/>
      <w:bookmarkEnd w:id="77"/>
      <w:bookmarkEnd w:id="78"/>
      <w:bookmarkEnd w:id="79"/>
      <w:bookmarkEnd w:id="80"/>
      <w:bookmarkEnd w:id="81"/>
      <w:bookmarkEnd w:id="82"/>
    </w:p>
    <w:p w14:paraId="00024BDF" w14:textId="77777777" w:rsidR="00E432A3" w:rsidRPr="00126557" w:rsidRDefault="00E432A3" w:rsidP="00E432A3">
      <w:pPr>
        <w:pStyle w:val="Heading2"/>
        <w:ind w:left="0" w:firstLine="0"/>
      </w:pPr>
      <w:bookmarkStart w:id="83" w:name="_CR4_0"/>
      <w:bookmarkStart w:id="84" w:name="_Toc188003920"/>
      <w:bookmarkStart w:id="85" w:name="_Toc203127863"/>
      <w:bookmarkEnd w:id="83"/>
      <w:r w:rsidRPr="00126557">
        <w:t>4.0</w:t>
      </w:r>
      <w:r w:rsidRPr="00126557">
        <w:tab/>
        <w:t>3GPP Generic NRM IRP Solution Set Definitions</w:t>
      </w:r>
      <w:bookmarkEnd w:id="84"/>
      <w:bookmarkEnd w:id="85"/>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86" w:name="_CR4_1"/>
      <w:bookmarkStart w:id="87" w:name="_Toc188003921"/>
      <w:bookmarkStart w:id="88" w:name="_Toc203127864"/>
      <w:bookmarkEnd w:id="86"/>
      <w:r w:rsidRPr="00126557">
        <w:t>4.1</w:t>
      </w:r>
      <w:r w:rsidRPr="00126557">
        <w:tab/>
        <w:t>Void</w:t>
      </w:r>
      <w:bookmarkEnd w:id="87"/>
      <w:bookmarkEnd w:id="88"/>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89" w:name="_CR4_2"/>
      <w:bookmarkStart w:id="90" w:name="_Toc188003922"/>
      <w:bookmarkStart w:id="91" w:name="_Toc203127865"/>
      <w:bookmarkEnd w:id="89"/>
      <w:r w:rsidRPr="00126557">
        <w:t>4.2</w:t>
      </w:r>
      <w:r w:rsidRPr="00126557">
        <w:tab/>
        <w:t>Void</w:t>
      </w:r>
      <w:bookmarkEnd w:id="90"/>
      <w:bookmarkEnd w:id="91"/>
    </w:p>
    <w:p w14:paraId="06C6C7A2" w14:textId="77777777" w:rsidR="00E432A3" w:rsidRPr="00126557" w:rsidRDefault="00E432A3" w:rsidP="00E432A3"/>
    <w:p w14:paraId="12E55644" w14:textId="77777777" w:rsidR="00E432A3" w:rsidRPr="00126557" w:rsidRDefault="00E432A3" w:rsidP="00E432A3">
      <w:pPr>
        <w:pStyle w:val="Heading2"/>
      </w:pPr>
      <w:bookmarkStart w:id="92" w:name="_CR4_3"/>
      <w:bookmarkStart w:id="93" w:name="_Toc188003923"/>
      <w:bookmarkStart w:id="94" w:name="_Toc203127866"/>
      <w:bookmarkEnd w:id="92"/>
      <w:r w:rsidRPr="00126557">
        <w:t>4.3</w:t>
      </w:r>
      <w:r w:rsidRPr="00126557">
        <w:tab/>
        <w:t>OpenAPI Definitions</w:t>
      </w:r>
      <w:bookmarkEnd w:id="93"/>
      <w:bookmarkEnd w:id="94"/>
    </w:p>
    <w:p w14:paraId="032B1BF7" w14:textId="77777777" w:rsidR="00E432A3" w:rsidRPr="00126557" w:rsidRDefault="00E432A3" w:rsidP="00E432A3">
      <w:r w:rsidRPr="00126557">
        <w:t>The present clause contains the OpenAPI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Mapping rules to produce the OpenAPI definition based on the IS are defined in 3GPP TS 32.160 [14].</w:t>
      </w:r>
    </w:p>
    <w:p w14:paraId="5AE4ECAC" w14:textId="77777777" w:rsidR="00E432A3" w:rsidRPr="00126557" w:rsidRDefault="00E432A3" w:rsidP="00E432A3">
      <w:r w:rsidRPr="00126557">
        <w:t>OpenAPI/YAML definitions are specified in 3GPP Forge [17].</w:t>
      </w:r>
    </w:p>
    <w:p w14:paraId="1B585CED" w14:textId="77777777" w:rsidR="00E432A3" w:rsidRPr="00126557" w:rsidRDefault="00E432A3" w:rsidP="00E432A3">
      <w:r w:rsidRPr="00126557">
        <w:t>Directory: OpenAPI</w:t>
      </w:r>
    </w:p>
    <w:p w14:paraId="27F1ACCB" w14:textId="77777777" w:rsidR="00E432A3" w:rsidRPr="00126557" w:rsidRDefault="00E432A3" w:rsidP="00E432A3">
      <w:r w:rsidRPr="00126557">
        <w:lastRenderedPageBreak/>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95" w:name="_CR4_4"/>
      <w:bookmarkStart w:id="96" w:name="_Toc188003924"/>
      <w:bookmarkStart w:id="97" w:name="_Toc203127867"/>
      <w:bookmarkEnd w:id="95"/>
      <w:r w:rsidRPr="00126557">
        <w:t>4.4</w:t>
      </w:r>
      <w:r w:rsidRPr="00126557">
        <w:tab/>
        <w:t>YANG Definitions</w:t>
      </w:r>
      <w:bookmarkEnd w:id="96"/>
      <w:bookmarkEnd w:id="97"/>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98" w:name="_Hlk146568090"/>
      <w:r w:rsidRPr="00126557">
        <w:t>YANG definitions are specified in 3GPP Forge [17].</w:t>
      </w:r>
    </w:p>
    <w:bookmarkEnd w:id="98"/>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_3gpp-common-ep-rp.yang</w:t>
      </w:r>
    </w:p>
    <w:p w14:paraId="37DD2340" w14:textId="77777777" w:rsidR="00E432A3" w:rsidRPr="00126557" w:rsidRDefault="00E432A3" w:rsidP="00E432A3">
      <w:pPr>
        <w:pStyle w:val="B1"/>
        <w:ind w:left="284"/>
      </w:pPr>
      <w:r w:rsidRPr="00126557">
        <w:t>_3gpp-common-filemanagement.yang</w:t>
      </w:r>
    </w:p>
    <w:p w14:paraId="399E24B8" w14:textId="77777777" w:rsidR="00E432A3" w:rsidRPr="00126557" w:rsidRDefault="00E432A3" w:rsidP="00E432A3">
      <w:pPr>
        <w:pStyle w:val="B1"/>
        <w:ind w:left="284"/>
      </w:pPr>
      <w:r w:rsidRPr="00126557">
        <w:t>_3gpp-common-files.yang</w:t>
      </w:r>
    </w:p>
    <w:p w14:paraId="02F371DA" w14:textId="77777777" w:rsidR="00E432A3" w:rsidRPr="00126557" w:rsidRDefault="00E432A3" w:rsidP="00E432A3">
      <w:pPr>
        <w:pStyle w:val="B1"/>
        <w:ind w:left="284"/>
      </w:pPr>
      <w:r w:rsidRPr="00126557">
        <w:t>_3gpp-common-managed-element.yang</w:t>
      </w:r>
    </w:p>
    <w:p w14:paraId="506364DA" w14:textId="77777777" w:rsidR="00E432A3" w:rsidRPr="00126557" w:rsidRDefault="00E432A3" w:rsidP="00E432A3">
      <w:pPr>
        <w:pStyle w:val="B1"/>
        <w:ind w:left="284"/>
      </w:pPr>
      <w:r w:rsidRPr="00126557">
        <w:t>_3gpp-common-managed-function.yang</w:t>
      </w:r>
    </w:p>
    <w:p w14:paraId="1020E2EE" w14:textId="77777777" w:rsidR="00E432A3" w:rsidRPr="00126557" w:rsidRDefault="00E432A3" w:rsidP="00E432A3">
      <w:pPr>
        <w:pStyle w:val="B1"/>
        <w:ind w:left="284"/>
      </w:pPr>
      <w:r w:rsidRPr="00126557">
        <w:t>_3gpp-common-managementdatacollection.yang</w:t>
      </w:r>
    </w:p>
    <w:p w14:paraId="58AE85DF" w14:textId="77777777" w:rsidR="00E432A3" w:rsidRPr="00126557" w:rsidRDefault="00E432A3" w:rsidP="00E432A3">
      <w:pPr>
        <w:pStyle w:val="B1"/>
        <w:ind w:left="284"/>
      </w:pPr>
      <w:r w:rsidRPr="00126557">
        <w:t>_3gpp-common-management-node.yang</w:t>
      </w:r>
    </w:p>
    <w:p w14:paraId="3A52ABCE" w14:textId="77777777" w:rsidR="00E432A3" w:rsidRPr="00126557" w:rsidRDefault="00E432A3" w:rsidP="00E432A3">
      <w:pPr>
        <w:pStyle w:val="B1"/>
        <w:ind w:left="284"/>
      </w:pPr>
      <w:r w:rsidRPr="00126557">
        <w:t>_3gpp-common-measurements.yang</w:t>
      </w:r>
    </w:p>
    <w:p w14:paraId="1095D7FA" w14:textId="77777777" w:rsidR="00E432A3" w:rsidRPr="00126557" w:rsidRDefault="00E432A3" w:rsidP="00E432A3">
      <w:pPr>
        <w:pStyle w:val="B1"/>
        <w:ind w:left="284"/>
      </w:pPr>
      <w:r w:rsidRPr="00126557">
        <w:t>_3gpp-common-mecontext.yang</w:t>
      </w:r>
    </w:p>
    <w:p w14:paraId="5F8B5900" w14:textId="77777777" w:rsidR="00E432A3" w:rsidRPr="00126557" w:rsidRDefault="00E432A3" w:rsidP="00E432A3">
      <w:pPr>
        <w:pStyle w:val="B1"/>
        <w:ind w:left="284"/>
      </w:pPr>
      <w:r w:rsidRPr="00126557">
        <w:t>_3gpp-common-mnsagent.yang</w:t>
      </w:r>
    </w:p>
    <w:p w14:paraId="7FE24444" w14:textId="77777777" w:rsidR="00E432A3" w:rsidRPr="00126557" w:rsidRDefault="00E432A3" w:rsidP="00E432A3">
      <w:pPr>
        <w:pStyle w:val="B1"/>
        <w:ind w:left="284"/>
      </w:pPr>
      <w:r w:rsidRPr="00126557">
        <w:t>_3gpp-common-mnsregistry.yang</w:t>
      </w:r>
    </w:p>
    <w:p w14:paraId="2661DACB" w14:textId="77777777" w:rsidR="00E432A3" w:rsidRPr="00126557" w:rsidRDefault="00E432A3" w:rsidP="00E432A3">
      <w:pPr>
        <w:pStyle w:val="B1"/>
        <w:ind w:left="284"/>
      </w:pPr>
      <w:r w:rsidRPr="00126557">
        <w:t>_3gpp-common-qmcjob.yang</w:t>
      </w:r>
    </w:p>
    <w:p w14:paraId="13135B6A" w14:textId="77777777" w:rsidR="00E432A3" w:rsidRPr="00126557" w:rsidRDefault="00E432A3" w:rsidP="00E432A3">
      <w:pPr>
        <w:pStyle w:val="B1"/>
        <w:ind w:left="284"/>
      </w:pPr>
      <w:r w:rsidRPr="00126557">
        <w:t>_3gpp-common-subnetwork.yang</w:t>
      </w:r>
    </w:p>
    <w:p w14:paraId="68A6B7CA" w14:textId="77777777" w:rsidR="00E432A3" w:rsidRPr="00126557" w:rsidRDefault="00E432A3" w:rsidP="00E432A3">
      <w:pPr>
        <w:pStyle w:val="B1"/>
        <w:ind w:left="284"/>
      </w:pPr>
      <w:r w:rsidRPr="00126557">
        <w:t>_3gpp-common-subscription-control.yang</w:t>
      </w:r>
    </w:p>
    <w:p w14:paraId="5EE5A8C2" w14:textId="77777777" w:rsidR="00E432A3" w:rsidRPr="00126557" w:rsidRDefault="00E432A3" w:rsidP="00E432A3">
      <w:pPr>
        <w:pStyle w:val="B1"/>
        <w:ind w:left="284"/>
      </w:pPr>
      <w:r w:rsidRPr="00126557">
        <w:t>_3gpp-common-top.yang</w:t>
      </w:r>
    </w:p>
    <w:p w14:paraId="2B87F54B" w14:textId="77777777" w:rsidR="00E432A3" w:rsidRPr="00126557" w:rsidRDefault="00E432A3" w:rsidP="00E432A3">
      <w:pPr>
        <w:pStyle w:val="B1"/>
        <w:ind w:left="284"/>
      </w:pPr>
      <w:r w:rsidRPr="00126557">
        <w:lastRenderedPageBreak/>
        <w:t>_3gpp-common-trace.yang</w:t>
      </w:r>
    </w:p>
    <w:p w14:paraId="19D9F76B" w14:textId="77777777" w:rsidR="00E432A3" w:rsidRPr="00126557" w:rsidRDefault="00E432A3" w:rsidP="00E432A3">
      <w:pPr>
        <w:pStyle w:val="B1"/>
        <w:ind w:left="284"/>
      </w:pPr>
      <w:r w:rsidRPr="00126557">
        <w:t>_3gpp-common-util.yang</w:t>
      </w:r>
    </w:p>
    <w:p w14:paraId="59F58E0D" w14:textId="77777777" w:rsidR="00E432A3" w:rsidRPr="00126557" w:rsidRDefault="00E432A3" w:rsidP="00E432A3">
      <w:pPr>
        <w:pStyle w:val="B1"/>
        <w:ind w:left="284"/>
      </w:pPr>
      <w:r w:rsidRPr="00126557">
        <w:t>_3gpp-common-yang-extensions.yang</w:t>
      </w:r>
    </w:p>
    <w:p w14:paraId="3C575BD2" w14:textId="77777777" w:rsidR="00E432A3" w:rsidRPr="00126557" w:rsidRDefault="00E432A3" w:rsidP="00E432A3">
      <w:r w:rsidRPr="00126557">
        <w:t>_3gpp-common-yang-types.yang</w:t>
      </w:r>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If the class ManagedElement and the underlying hierarchy is contained under a SubNetwork, the YANG module for ManagedElement shall be mounted at the mountpoint "children-of- SubNetwork" in the YANG module _3gpp-common-subnetwork, together with the YANG modules containing IOCs that can be contained under the ManagedElement directly or under other IOCs contained by the ManagedElement.</w:t>
      </w:r>
    </w:p>
    <w:p w14:paraId="0C6AB163" w14:textId="77777777" w:rsidR="00534E8E" w:rsidRDefault="00E432A3" w:rsidP="00534E8E">
      <w:r w:rsidRPr="00126557">
        <w:t>If the class ManagedElement and the underlying hierarchy is contained under a MeContext, 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534E8E">
        <w:t xml:space="preserve"> </w:t>
      </w:r>
      <w:r w:rsidRPr="00126557">
        <w:t>See IETF RFC 8528 [16] that describes the mechanism that adds the schema trees defined by a set of YANG modules onto a mount point defined in the schema tree in another YANG module.</w:t>
      </w:r>
    </w:p>
    <w:p w14:paraId="51CADEEC" w14:textId="7423D4F0" w:rsidR="00E432A3" w:rsidRPr="00126557" w:rsidRDefault="00534E8E" w:rsidP="00534E8E">
      <w:r>
        <w:t xml:space="preserve">If a SubNetwork MOI is name-contained under another Subnetwork, </w:t>
      </w:r>
      <w:r w:rsidRPr="00412414">
        <w:t xml:space="preserve">the YANG module for </w:t>
      </w:r>
      <w:r>
        <w:t xml:space="preserve">SubNetwork </w:t>
      </w:r>
      <w:r w:rsidRPr="00412414">
        <w:t>shall be mounted at the mountpoint "children-of-</w:t>
      </w:r>
      <w:r w:rsidRPr="00FD4248">
        <w:t xml:space="preserve"> </w:t>
      </w:r>
      <w:r w:rsidRPr="00864A2A">
        <w:t>SubNetwork</w:t>
      </w:r>
      <w:r w:rsidRPr="00412414">
        <w:t>" in the YANG module _3gpp-common-</w:t>
      </w:r>
      <w:r w:rsidRPr="00864A2A">
        <w:t>subnetwork</w:t>
      </w:r>
      <w:r w:rsidRPr="00412414">
        <w:t xml:space="preserve">, together with the YANG modules containing IOCs that can be contained under the </w:t>
      </w:r>
      <w:r>
        <w:t xml:space="preserve">SubNetwork </w:t>
      </w:r>
      <w:r w:rsidRPr="00412414">
        <w:t xml:space="preserve">directly or under other IOCs contained by the </w:t>
      </w:r>
      <w:r>
        <w:t>SubNetwork</w:t>
      </w:r>
      <w:r w:rsidRPr="00412414">
        <w:t>.</w:t>
      </w:r>
    </w:p>
    <w:p w14:paraId="6ED6D8A0" w14:textId="77777777" w:rsidR="00E432A3" w:rsidRPr="00126557" w:rsidRDefault="00E432A3" w:rsidP="00E432A3">
      <w:pPr>
        <w:pStyle w:val="Heading8"/>
      </w:pPr>
      <w:bookmarkStart w:id="99" w:name="_CRAnnex0informative"/>
      <w:bookmarkEnd w:id="99"/>
      <w:r w:rsidRPr="00126557">
        <w:br w:type="page"/>
      </w:r>
      <w:bookmarkStart w:id="100" w:name="_Toc188003492"/>
      <w:bookmarkStart w:id="101" w:name="_Toc188003591"/>
      <w:bookmarkStart w:id="102" w:name="_Toc188003797"/>
      <w:bookmarkStart w:id="103" w:name="_Toc188003867"/>
      <w:bookmarkStart w:id="104" w:name="_Toc188003925"/>
      <w:bookmarkStart w:id="105" w:name="_Toc203127868"/>
      <w:r w:rsidRPr="00126557">
        <w:lastRenderedPageBreak/>
        <w:t>Annex 0 (informative):</w:t>
      </w:r>
      <w:bookmarkEnd w:id="100"/>
      <w:bookmarkEnd w:id="101"/>
      <w:bookmarkEnd w:id="102"/>
      <w:bookmarkEnd w:id="103"/>
      <w:r w:rsidRPr="00126557">
        <w:br/>
      </w:r>
      <w:r w:rsidRPr="00126557">
        <w:rPr>
          <w:rFonts w:ascii="Times New Roman" w:hAnsi="Times New Roman"/>
          <w:sz w:val="20"/>
        </w:rPr>
        <w:t>Annex A-D in the latest Rel-14 version of TS 28.623 describes the solution set definition for the Generic NRM IRP.</w:t>
      </w:r>
      <w:bookmarkEnd w:id="104"/>
      <w:bookmarkEnd w:id="105"/>
    </w:p>
    <w:p w14:paraId="43416A9C" w14:textId="77777777" w:rsidR="00E432A3" w:rsidRPr="00A779A6" w:rsidRDefault="00E432A3" w:rsidP="00E432A3">
      <w:pPr>
        <w:pStyle w:val="Heading8"/>
        <w:pageBreakBefore/>
        <w:rPr>
          <w:lang w:val="fr-FR"/>
        </w:rPr>
      </w:pPr>
      <w:bookmarkStart w:id="106" w:name="_CRAnnexAnormative"/>
      <w:bookmarkStart w:id="107" w:name="_Toc188003926"/>
      <w:bookmarkStart w:id="108" w:name="_Toc203127869"/>
      <w:bookmarkStart w:id="109" w:name="_Toc20153404"/>
      <w:bookmarkStart w:id="110" w:name="_Toc27489876"/>
      <w:bookmarkStart w:id="111" w:name="_Toc36033460"/>
      <w:bookmarkStart w:id="112" w:name="_Toc36475722"/>
      <w:bookmarkStart w:id="113" w:name="_Toc44581481"/>
      <w:bookmarkStart w:id="114" w:name="_Toc51769097"/>
      <w:bookmarkEnd w:id="106"/>
      <w:r w:rsidRPr="00A779A6">
        <w:rPr>
          <w:lang w:val="fr-FR"/>
        </w:rPr>
        <w:lastRenderedPageBreak/>
        <w:t>Annex A (normative):Void</w:t>
      </w:r>
      <w:bookmarkEnd w:id="107"/>
      <w:bookmarkEnd w:id="108"/>
      <w:r w:rsidRPr="00A779A6">
        <w:rPr>
          <w:lang w:val="fr-FR"/>
        </w:rPr>
        <w:br/>
      </w:r>
      <w:bookmarkEnd w:id="109"/>
      <w:bookmarkEnd w:id="110"/>
      <w:bookmarkEnd w:id="111"/>
      <w:bookmarkEnd w:id="112"/>
      <w:bookmarkEnd w:id="113"/>
      <w:bookmarkEnd w:id="114"/>
    </w:p>
    <w:p w14:paraId="3FA3BF82" w14:textId="77777777" w:rsidR="00E432A3" w:rsidRPr="00A779A6" w:rsidRDefault="00E432A3" w:rsidP="00E432A3">
      <w:pPr>
        <w:rPr>
          <w:lang w:val="fr-FR"/>
        </w:rPr>
      </w:pPr>
      <w:bookmarkStart w:id="115" w:name="_Ref499435242"/>
    </w:p>
    <w:p w14:paraId="07F6BA18" w14:textId="77777777" w:rsidR="00E432A3" w:rsidRPr="00A779A6" w:rsidRDefault="00E432A3" w:rsidP="00E432A3">
      <w:pPr>
        <w:pStyle w:val="Heading8"/>
        <w:pageBreakBefore/>
        <w:rPr>
          <w:lang w:val="fr-FR" w:eastAsia="zh-CN"/>
        </w:rPr>
      </w:pPr>
      <w:bookmarkStart w:id="116" w:name="_CRAnnexBnormative"/>
      <w:bookmarkStart w:id="117" w:name="_Toc188003927"/>
      <w:bookmarkStart w:id="118" w:name="_Toc203127870"/>
      <w:bookmarkStart w:id="119" w:name="_Toc20153431"/>
      <w:bookmarkStart w:id="120" w:name="_Toc27489903"/>
      <w:bookmarkStart w:id="121" w:name="_Toc36033487"/>
      <w:bookmarkStart w:id="122" w:name="_Toc36475749"/>
      <w:bookmarkStart w:id="123" w:name="_Toc44581509"/>
      <w:bookmarkStart w:id="124" w:name="_Toc51769125"/>
      <w:bookmarkEnd w:id="115"/>
      <w:bookmarkEnd w:id="116"/>
      <w:r w:rsidRPr="00A779A6">
        <w:rPr>
          <w:lang w:val="fr-FR"/>
        </w:rPr>
        <w:lastRenderedPageBreak/>
        <w:t>Annex B (normative):Void</w:t>
      </w:r>
      <w:bookmarkEnd w:id="117"/>
      <w:bookmarkEnd w:id="118"/>
      <w:r w:rsidRPr="00A779A6">
        <w:rPr>
          <w:lang w:val="fr-FR"/>
        </w:rPr>
        <w:br/>
      </w:r>
      <w:bookmarkEnd w:id="119"/>
      <w:bookmarkEnd w:id="120"/>
      <w:bookmarkEnd w:id="121"/>
      <w:bookmarkEnd w:id="122"/>
      <w:bookmarkEnd w:id="123"/>
      <w:bookmarkEnd w:id="124"/>
    </w:p>
    <w:p w14:paraId="1F4DD25C" w14:textId="77777777" w:rsidR="00E432A3" w:rsidRPr="00A779A6" w:rsidRDefault="00E432A3" w:rsidP="00E432A3">
      <w:pPr>
        <w:pStyle w:val="PL"/>
        <w:spacing w:after="120"/>
        <w:rPr>
          <w:lang w:val="fr-FR"/>
        </w:rPr>
      </w:pPr>
    </w:p>
    <w:p w14:paraId="078BCA46" w14:textId="77777777" w:rsidR="00E432A3" w:rsidRPr="00A779A6" w:rsidRDefault="00E432A3" w:rsidP="00E432A3">
      <w:pPr>
        <w:pStyle w:val="PL"/>
        <w:spacing w:after="120"/>
        <w:rPr>
          <w:lang w:val="fr-FR"/>
        </w:rPr>
      </w:pPr>
    </w:p>
    <w:p w14:paraId="18DB9169" w14:textId="77777777" w:rsidR="00E432A3" w:rsidRPr="00A779A6" w:rsidRDefault="00E432A3" w:rsidP="00E432A3">
      <w:pPr>
        <w:pStyle w:val="Heading8"/>
        <w:rPr>
          <w:lang w:val="fr-FR"/>
        </w:rPr>
      </w:pPr>
      <w:bookmarkStart w:id="125" w:name="_CRAnnexCnormative"/>
      <w:bookmarkStart w:id="126" w:name="_Toc155616661"/>
      <w:bookmarkStart w:id="127" w:name="_Toc155616408"/>
      <w:bookmarkStart w:id="128" w:name="_Toc155940967"/>
      <w:bookmarkStart w:id="129" w:name="_Toc155941079"/>
      <w:bookmarkStart w:id="130" w:name="_Toc188003928"/>
      <w:bookmarkStart w:id="131" w:name="_Toc203127871"/>
      <w:bookmarkStart w:id="132" w:name="_Toc20153453"/>
      <w:bookmarkStart w:id="133" w:name="_Toc27489925"/>
      <w:bookmarkStart w:id="134" w:name="_Toc36033507"/>
      <w:bookmarkStart w:id="135" w:name="_Toc36475769"/>
      <w:bookmarkStart w:id="136" w:name="_Toc44581530"/>
      <w:bookmarkStart w:id="137" w:name="_Toc51769146"/>
      <w:bookmarkEnd w:id="125"/>
      <w:r w:rsidRPr="00A779A6">
        <w:rPr>
          <w:lang w:val="fr-FR"/>
        </w:rPr>
        <w:t>Annex C (normative):</w:t>
      </w:r>
      <w:bookmarkEnd w:id="126"/>
      <w:r w:rsidRPr="00A779A6">
        <w:rPr>
          <w:lang w:val="fr-FR"/>
        </w:rPr>
        <w:t>Void</w:t>
      </w:r>
      <w:bookmarkEnd w:id="127"/>
      <w:bookmarkEnd w:id="128"/>
      <w:bookmarkEnd w:id="129"/>
      <w:bookmarkEnd w:id="130"/>
      <w:bookmarkEnd w:id="131"/>
    </w:p>
    <w:p w14:paraId="3A66228A" w14:textId="77777777" w:rsidR="00E432A3" w:rsidRPr="00A779A6" w:rsidRDefault="00E432A3" w:rsidP="00E432A3">
      <w:pPr>
        <w:rPr>
          <w:lang w:val="fr-FR"/>
        </w:rPr>
      </w:pPr>
    </w:p>
    <w:p w14:paraId="7B47E737" w14:textId="77777777" w:rsidR="00E432A3" w:rsidRPr="00A779A6" w:rsidRDefault="00E432A3" w:rsidP="00E432A3">
      <w:pPr>
        <w:pStyle w:val="Heading8"/>
        <w:rPr>
          <w:lang w:val="fr-FR"/>
        </w:rPr>
      </w:pPr>
      <w:bookmarkStart w:id="138" w:name="_CRAnnexDnormative"/>
      <w:bookmarkStart w:id="139" w:name="_Toc155616205"/>
      <w:bookmarkStart w:id="140" w:name="_Toc155941366"/>
      <w:bookmarkStart w:id="141" w:name="_Toc188003929"/>
      <w:bookmarkStart w:id="142" w:name="_Toc203127872"/>
      <w:bookmarkEnd w:id="138"/>
      <w:r w:rsidRPr="00A779A6">
        <w:rPr>
          <w:lang w:val="fr-FR"/>
        </w:rPr>
        <w:t>Annex D (normative):</w:t>
      </w:r>
      <w:bookmarkEnd w:id="139"/>
      <w:bookmarkEnd w:id="140"/>
      <w:r w:rsidRPr="00A779A6">
        <w:rPr>
          <w:lang w:val="fr-FR"/>
        </w:rPr>
        <w:t>Void</w:t>
      </w:r>
      <w:bookmarkEnd w:id="132"/>
      <w:bookmarkEnd w:id="133"/>
      <w:bookmarkEnd w:id="134"/>
      <w:bookmarkEnd w:id="135"/>
      <w:bookmarkEnd w:id="136"/>
      <w:bookmarkEnd w:id="137"/>
      <w:bookmarkEnd w:id="141"/>
      <w:bookmarkEnd w:id="142"/>
    </w:p>
    <w:p w14:paraId="107E1614" w14:textId="77777777" w:rsidR="00E432A3" w:rsidRPr="00126557" w:rsidRDefault="00E432A3" w:rsidP="00E432A3">
      <w:pPr>
        <w:pStyle w:val="Heading8"/>
        <w:rPr>
          <w:lang w:eastAsia="zh-CN"/>
        </w:rPr>
      </w:pPr>
      <w:bookmarkStart w:id="143" w:name="_CRAnnexEnormative"/>
      <w:bookmarkStart w:id="144" w:name="_Toc188003930"/>
      <w:bookmarkStart w:id="145" w:name="_Toc203127873"/>
      <w:bookmarkStart w:id="146" w:name="_Toc20153457"/>
      <w:bookmarkStart w:id="147" w:name="_Toc27489937"/>
      <w:bookmarkStart w:id="148" w:name="_Toc36033521"/>
      <w:bookmarkStart w:id="149" w:name="_Toc36475783"/>
      <w:bookmarkStart w:id="150" w:name="_Toc44581544"/>
      <w:bookmarkStart w:id="151" w:name="_Toc51769161"/>
      <w:bookmarkEnd w:id="143"/>
      <w:r w:rsidRPr="00126557">
        <w:t>Annex E (normative):</w:t>
      </w:r>
      <w:r w:rsidRPr="00126557">
        <w:br/>
      </w:r>
      <w:r w:rsidRPr="00126557">
        <w:rPr>
          <w:lang w:eastAsia="zh-CN"/>
        </w:rPr>
        <w:t>Solution set specific provisions and examples</w:t>
      </w:r>
      <w:bookmarkEnd w:id="144"/>
      <w:bookmarkEnd w:id="145"/>
    </w:p>
    <w:p w14:paraId="5021C2B9" w14:textId="77777777" w:rsidR="00E432A3" w:rsidRPr="00126557" w:rsidRDefault="00E432A3" w:rsidP="00E432A3">
      <w:pPr>
        <w:pStyle w:val="Heading1"/>
      </w:pPr>
      <w:bookmarkStart w:id="152" w:name="_CRE_1"/>
      <w:bookmarkStart w:id="153" w:name="_Toc188003931"/>
      <w:bookmarkStart w:id="154" w:name="_Toc203127874"/>
      <w:bookmarkEnd w:id="152"/>
      <w:r w:rsidRPr="00126557">
        <w:t>E.1</w:t>
      </w:r>
      <w:r w:rsidRPr="00126557">
        <w:tab/>
        <w:t>RESTful HTTP-based solution set</w:t>
      </w:r>
      <w:bookmarkEnd w:id="153"/>
      <w:bookmarkEnd w:id="154"/>
    </w:p>
    <w:p w14:paraId="3A381BA8" w14:textId="77777777" w:rsidR="00E432A3" w:rsidRPr="00126557" w:rsidRDefault="00E432A3" w:rsidP="00E432A3">
      <w:pPr>
        <w:rPr>
          <w:b/>
          <w:bCs/>
        </w:rPr>
      </w:pPr>
      <w:r w:rsidRPr="00126557">
        <w:rPr>
          <w:b/>
          <w:bCs/>
        </w:rPr>
        <w:t>MnS producer specific schema definitions</w:t>
      </w:r>
    </w:p>
    <w:p w14:paraId="1589DDD1" w14:textId="77777777" w:rsidR="00E432A3" w:rsidRPr="00126557" w:rsidRDefault="00E432A3" w:rsidP="00E432A3">
      <w:r w:rsidRPr="00126557">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650F4FF9" w14:textId="77777777" w:rsidR="00E432A3" w:rsidRPr="00126557" w:rsidRDefault="00E432A3" w:rsidP="00E432A3">
      <w:r w:rsidRPr="00126557">
        <w:t>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in the file describing the NRM properties of a concrete MnS producer.</w:t>
      </w:r>
    </w:p>
    <w:p w14:paraId="177BF460" w14:textId="77777777" w:rsidR="00E432A3" w:rsidRPr="00126557" w:rsidRDefault="00E432A3" w:rsidP="00E432A3">
      <w:r w:rsidRPr="00126557">
        <w:t>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7DF06C88" w14:textId="77777777" w:rsidR="00E432A3" w:rsidRPr="00126557" w:rsidRDefault="00E432A3" w:rsidP="00E432A3">
      <w:pPr>
        <w:rPr>
          <w:rFonts w:ascii="Courier New" w:hAnsi="Courier New" w:cs="Courier New"/>
          <w:sz w:val="18"/>
          <w:szCs w:val="18"/>
        </w:rPr>
      </w:pPr>
      <w:bookmarkStart w:id="155" w:name="_Hlk157596393"/>
      <w:r w:rsidRPr="00126557">
        <w:rPr>
          <w:rFonts w:ascii="Courier New" w:hAnsi="Courier New" w:cs="Courier New"/>
          <w:sz w:val="18"/>
          <w:szCs w:val="18"/>
        </w:rPr>
        <w:t>&lt;mnsAddress&gt;/schemas</w:t>
      </w:r>
    </w:p>
    <w:bookmarkEnd w:id="155"/>
    <w:p w14:paraId="0B80AB66" w14:textId="77777777" w:rsidR="00E432A3" w:rsidRPr="00126557" w:rsidRDefault="00E432A3" w:rsidP="00E432A3">
      <w:r w:rsidRPr="00126557">
        <w:t>To obtain all NRM properties supported by a MnS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"SubNetwork".</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NrmRoot: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oneOf:</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SubNetwork:</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'#/components/schemas/SubNetwork-Multiple'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ManagedElement: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'#/components/schemas/ManagedElement-Multiple'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NrmRoot: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SubNetwork:</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'#/components/schemas/SubNetwork-Multiple'</w:t>
            </w:r>
          </w:p>
        </w:tc>
      </w:tr>
    </w:tbl>
    <w:p w14:paraId="36BE96F8" w14:textId="77777777" w:rsidR="00E432A3" w:rsidRPr="00126557" w:rsidRDefault="00E432A3" w:rsidP="00E432A3">
      <w:pPr>
        <w:spacing w:before="180"/>
        <w:rPr>
          <w:rFonts w:eastAsia="SimSun"/>
        </w:rPr>
      </w:pPr>
      <w:r w:rsidRPr="00126557">
        <w:rPr>
          <w:rFonts w:eastAsia="SimSun"/>
        </w:rP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SubNetwork-Single: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'#/components/schemas/SubNetwork-Attr'</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'#/components/schemas/SubNetwork-ncO'</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'TS28104_MdaNrm.yaml#/components/schemas/SubNetwork-ncO-MdaNrm'</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'TS28541_NrNrm.yaml#/components/schemas/SubNetwork-ncO-NrNrm'</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ManagedElement-Single: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'#/components/schemas/ManagedElement-Attr'</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'#/components/schemas/ManagedElement-ncO'</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SubNetwork-Single: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'#/components/schemas/SubNetwork-Attr'</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'#/components/schemas/SubNetwork-ncO'</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'TS28541_NrNrm.yaml#/components/schemas/SubNetwork-ncO-NrNrm'</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ManagedElement-Single: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'#/components/schemas/ManagedElement-Attr'</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'#/components/schemas/ManagedElement-ncO'</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FileDownloadJob-Single: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fileLocation:</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cancelJob:</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enum:</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jobMonitor:</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'#/components/schemas/FileDownloadJobProcessMonitor'</w:t>
            </w:r>
          </w:p>
        </w:tc>
      </w:tr>
    </w:tbl>
    <w:p w14:paraId="1B766BCC" w14:textId="77777777" w:rsidR="00E432A3" w:rsidRPr="00126557" w:rsidRDefault="00E432A3" w:rsidP="00E432A3">
      <w:pPr>
        <w:spacing w:before="180"/>
      </w:pPr>
      <w:r w:rsidRPr="00126557">
        <w:lastRenderedPageBreak/>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FileDownloadJob-Single: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fileLocation:</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cancelJob:</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enum:</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jobMonitor:</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'#/components/schemas/FileDownloadJobProcessMonitor'</w:t>
            </w:r>
          </w:p>
        </w:tc>
      </w:tr>
    </w:tbl>
    <w:p w14:paraId="4BDB6EED" w14:textId="77777777" w:rsidR="00E432A3" w:rsidRPr="00126557" w:rsidRDefault="00E432A3" w:rsidP="00E432A3">
      <w:pPr>
        <w:spacing w:before="180"/>
        <w:rPr>
          <w:rFonts w:eastAsia="SimSun"/>
        </w:rPr>
      </w:pPr>
      <w:r w:rsidRPr="00126557">
        <w:rPr>
          <w:rFonts w:eastAsia="SimSun"/>
        </w:rPr>
        <w:t>The following example shows possible URIs for accessing the MnS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r w:rsidRPr="00126557">
        <w:rPr>
          <w:b/>
          <w:bCs/>
        </w:rPr>
        <w:t>NtfSubscriptionControl</w:t>
      </w:r>
    </w:p>
    <w:p w14:paraId="37895C12" w14:textId="77777777" w:rsidR="00E432A3" w:rsidRPr="00126557" w:rsidRDefault="00E432A3" w:rsidP="00E432A3">
      <w:r w:rsidRPr="00126557">
        <w:t>The format of the value of the attribute "dataNodeSelector"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"notificationFilter"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"NtfSubscriptionControl"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/3gpp-management/SubNetwork=SN1/NtfSubscriptionControl=NSC1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application/json</w:t>
            </w:r>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"notificationTypes":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"notifyNewAlarm",</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"notifyChangedAlarmGeneral",</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"notifyClearedAlarm"</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"dataNodeSelector": "/SubNetwork[id="SN1"]/ManagedElement/XyzFunction"</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"notificationFilter": "alarmType=\"QUALITY_OF_SERVICE_ALARM\""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application/json</w:t>
            </w:r>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"notificationTypes":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notifyMOIChanges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"dataNodeSelector": "/SubNetwork[id="SN"1/ManagedElement/XyzFunction/attributes\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(operationalState | administrativeState)"</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r w:rsidRPr="00126557">
        <w:rPr>
          <w:b/>
          <w:bCs/>
        </w:rPr>
        <w:t>ConditionMonitor</w:t>
      </w:r>
    </w:p>
    <w:p w14:paraId="6AB09154" w14:textId="77777777" w:rsidR="00E432A3" w:rsidRPr="00126557" w:rsidRDefault="00E432A3" w:rsidP="00E432A3">
      <w:r w:rsidRPr="00126557">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"ConditionMonitor" object.</w:t>
      </w:r>
    </w:p>
    <w:p w14:paraId="12C42A8C" w14:textId="77777777" w:rsidR="00E432A3" w:rsidRPr="00126557" w:rsidRDefault="00E432A3" w:rsidP="00E432A3">
      <w:r w:rsidRPr="00126557">
        <w:t>Examples:</w:t>
      </w:r>
    </w:p>
    <w:p w14:paraId="0AA0E6F9" w14:textId="77777777" w:rsidR="00E432A3" w:rsidRPr="00126557" w:rsidRDefault="00E432A3" w:rsidP="00E432A3">
      <w:r w:rsidRPr="00126557">
        <w:t>The following example demonstrates how the "ConditionMonitor"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"PerfMetricJob" to start collecting performance metrics on the alarmed object instance. To do so the "conditionMonitorRef" attribute of the "PerfMetricJob" must specify the DN of the "ConditionMonitor".</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E432A3">
      <w:pPr>
        <w:pStyle w:val="Heading1"/>
      </w:pPr>
      <w:bookmarkStart w:id="156" w:name="_CRE_2"/>
      <w:bookmarkStart w:id="157" w:name="_Toc188003932"/>
      <w:bookmarkStart w:id="158" w:name="_Toc203127875"/>
      <w:bookmarkEnd w:id="156"/>
      <w:r w:rsidRPr="00126557">
        <w:t>E</w:t>
      </w:r>
      <w:r w:rsidRPr="00126557">
        <w:rPr>
          <w:rFonts w:hint="eastAsia"/>
        </w:rPr>
        <w:t>.</w:t>
      </w:r>
      <w:r w:rsidRPr="00126557">
        <w:t>2</w:t>
      </w:r>
      <w:r w:rsidRPr="00126557">
        <w:rPr>
          <w:rFonts w:hint="eastAsia"/>
        </w:rPr>
        <w:tab/>
      </w:r>
      <w:r w:rsidRPr="00126557">
        <w:t>YANG/Netconf-based solution set</w:t>
      </w:r>
      <w:bookmarkEnd w:id="157"/>
      <w:bookmarkEnd w:id="158"/>
    </w:p>
    <w:p w14:paraId="3320F91C" w14:textId="77777777" w:rsidR="00E432A3" w:rsidRPr="00126557" w:rsidRDefault="00E432A3" w:rsidP="00E432A3">
      <w:pPr>
        <w:pStyle w:val="Heading3"/>
      </w:pPr>
      <w:bookmarkStart w:id="159" w:name="_CRE_2_1"/>
      <w:bookmarkStart w:id="160" w:name="_Toc188003933"/>
      <w:bookmarkStart w:id="161" w:name="_Toc203127876"/>
      <w:bookmarkStart w:id="162" w:name="_Toc171935188"/>
      <w:bookmarkEnd w:id="159"/>
      <w:r w:rsidRPr="00126557">
        <w:t>E.2.1</w:t>
      </w:r>
      <w:r w:rsidRPr="00126557">
        <w:tab/>
        <w:t>NRM properties supported</w:t>
      </w:r>
      <w:bookmarkEnd w:id="160"/>
      <w:bookmarkEnd w:id="161"/>
      <w:r w:rsidRPr="00126557">
        <w:t xml:space="preserve"> </w:t>
      </w:r>
      <w:bookmarkEnd w:id="162"/>
    </w:p>
    <w:p w14:paraId="1301831D" w14:textId="77777777" w:rsidR="00E432A3" w:rsidRPr="00126557" w:rsidRDefault="00E432A3" w:rsidP="00E432A3">
      <w:r w:rsidRPr="00126557">
        <w:t>The YANG module "ietf-yang-library" (RFC 8525 [18]) is available via NETCONF at the "mnsAddress".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[19]) with the "&lt;get-schema&gt;" operation.</w:t>
      </w:r>
    </w:p>
    <w:p w14:paraId="3C0F9E24" w14:textId="77777777" w:rsidR="00E432A3" w:rsidRPr="00126557" w:rsidRDefault="00E432A3" w:rsidP="00E432A3">
      <w:pPr>
        <w:pStyle w:val="Heading3"/>
      </w:pPr>
      <w:bookmarkStart w:id="163" w:name="_CRE_2_2"/>
      <w:bookmarkStart w:id="164" w:name="_Toc188003934"/>
      <w:bookmarkStart w:id="165" w:name="_Toc203127877"/>
      <w:bookmarkEnd w:id="163"/>
      <w:r w:rsidRPr="00126557">
        <w:t>E.2.2</w:t>
      </w:r>
      <w:r w:rsidRPr="00126557">
        <w:tab/>
        <w:t>Common data types</w:t>
      </w:r>
      <w:bookmarkEnd w:id="164"/>
      <w:bookmarkEnd w:id="165"/>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lastRenderedPageBreak/>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080E7186" w14:textId="77777777" w:rsidR="00E432A3" w:rsidRPr="00126557" w:rsidRDefault="00E432A3" w:rsidP="00E7609E">
            <w:pPr>
              <w:pStyle w:val="TAL"/>
              <w:rPr>
                <w:rFonts w:eastAsia="DengXian"/>
                <w:lang w:eastAsia="zh-CN"/>
              </w:rPr>
            </w:pPr>
            <w:r w:rsidRPr="00126557">
              <w:rPr>
                <w:rFonts w:eastAsia="DengXian"/>
                <w:lang w:eastAsia="zh-CN"/>
              </w:rPr>
              <w:t>FullTime</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D25E258" w14:textId="77777777" w:rsidR="00E432A3" w:rsidRPr="00126557" w:rsidRDefault="00E432A3" w:rsidP="00E7609E">
            <w:pPr>
              <w:pStyle w:val="TAL"/>
              <w:rPr>
                <w:rFonts w:eastAsia="DengXian"/>
                <w:lang w:eastAsia="zh-CN"/>
              </w:rPr>
            </w:pPr>
            <w:r w:rsidRPr="00126557">
              <w:rPr>
                <w:rFonts w:eastAsia="DengXian"/>
                <w:lang w:eastAsia="zh-CN"/>
              </w:rPr>
              <w:t>yang:time-with-zone-offset</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Defined in ietf-yang-types.yang</w:t>
            </w:r>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5198E427" w14:textId="77777777" w:rsidR="00E432A3" w:rsidRPr="00126557" w:rsidRDefault="00E432A3" w:rsidP="00E7609E">
            <w:pPr>
              <w:pStyle w:val="TAL"/>
              <w:rPr>
                <w:rFonts w:eastAsia="DengXian"/>
                <w:lang w:eastAsia="zh-CN"/>
              </w:rPr>
            </w:pPr>
            <w:r w:rsidRPr="00126557">
              <w:rPr>
                <w:rFonts w:eastAsia="DengXian"/>
                <w:lang w:eastAsia="zh-CN"/>
              </w:rPr>
              <w:t>DnList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types3gpp:DistinguishedName</w:t>
            </w:r>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_3gpp-common-yang-types.yang</w:t>
            </w:r>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3634C63" w14:textId="77777777" w:rsidR="00E432A3" w:rsidRPr="00126557" w:rsidRDefault="00E432A3" w:rsidP="00E7609E">
            <w:pPr>
              <w:pStyle w:val="TAL"/>
              <w:rPr>
                <w:rFonts w:eastAsia="DengXian"/>
                <w:lang w:eastAsia="zh-CN"/>
              </w:rPr>
            </w:pPr>
            <w:r w:rsidRPr="00126557">
              <w:rPr>
                <w:rFonts w:eastAsia="DengXian"/>
                <w:lang w:eastAsia="zh-CN"/>
              </w:rPr>
              <w:t>Fqdn</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3767A1C" w14:textId="77777777" w:rsidR="00E432A3" w:rsidRPr="00126557" w:rsidRDefault="00E432A3" w:rsidP="00E7609E">
            <w:pPr>
              <w:pStyle w:val="TAL"/>
              <w:rPr>
                <w:rFonts w:eastAsia="DengXian"/>
                <w:lang w:eastAsia="zh-CN"/>
              </w:rPr>
            </w:pPr>
            <w:r w:rsidRPr="00126557">
              <w:rPr>
                <w:rFonts w:eastAsia="DengXian"/>
                <w:lang w:eastAsia="zh-CN"/>
              </w:rPr>
              <w:t>inet:host-name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0BC4E33" w14:textId="77777777" w:rsidR="00E432A3" w:rsidRPr="00126557" w:rsidRDefault="00E432A3" w:rsidP="00E7609E">
            <w:pPr>
              <w:pStyle w:val="TAL"/>
              <w:rPr>
                <w:rFonts w:eastAsia="DengXian"/>
                <w:lang w:eastAsia="zh-CN"/>
              </w:rPr>
            </w:pPr>
            <w:r w:rsidRPr="00126557">
              <w:rPr>
                <w:rFonts w:eastAsia="DengXian"/>
                <w:lang w:eastAsia="zh-CN"/>
              </w:rPr>
              <w:t>inet:ipv4-address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AF508B" w14:textId="77777777" w:rsidR="00E432A3" w:rsidRPr="00126557" w:rsidRDefault="00E432A3" w:rsidP="00E7609E">
            <w:pPr>
              <w:pStyle w:val="TAL"/>
              <w:rPr>
                <w:rFonts w:eastAsia="DengXian"/>
                <w:lang w:eastAsia="zh-CN"/>
              </w:rPr>
            </w:pPr>
            <w:r w:rsidRPr="00126557">
              <w:rPr>
                <w:rFonts w:eastAsia="DengXian"/>
                <w:lang w:eastAsia="zh-CN"/>
              </w:rPr>
              <w:t>inet:ipv6-address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Defined in ietf-inet-types.yang</w:t>
            </w:r>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7530D23F" w14:textId="77777777" w:rsidR="00E432A3" w:rsidRPr="00126557" w:rsidRDefault="00E432A3" w:rsidP="00E7609E">
            <w:pPr>
              <w:pStyle w:val="TAL"/>
              <w:rPr>
                <w:rFonts w:eastAsia="DengXian"/>
                <w:lang w:eastAsia="zh-CN"/>
              </w:rPr>
            </w:pPr>
            <w:r w:rsidRPr="00126557">
              <w:rPr>
                <w:rFonts w:eastAsia="DengXian"/>
                <w:lang w:eastAsia="zh-CN"/>
              </w:rPr>
              <w:t>inet:ipv6-prefix</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Defined in ietf-inet-types.yang</w:t>
            </w:r>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B90734D" w14:textId="77777777" w:rsidR="00E432A3" w:rsidRPr="00126557" w:rsidRDefault="00E432A3" w:rsidP="00E7609E">
            <w:pPr>
              <w:pStyle w:val="TAL"/>
              <w:rPr>
                <w:rFonts w:eastAsia="DengXian"/>
                <w:lang w:eastAsia="zh-CN"/>
              </w:rPr>
            </w:pPr>
            <w:r w:rsidRPr="00126557">
              <w:rPr>
                <w:rFonts w:eastAsia="DengXian"/>
                <w:lang w:eastAsia="zh-CN"/>
              </w:rPr>
              <w:t>inet:uri</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66" w:name="_CRAnnexFinformative"/>
      <w:bookmarkEnd w:id="166"/>
      <w:r w:rsidRPr="00126557">
        <w:br w:type="page"/>
      </w:r>
      <w:bookmarkStart w:id="167" w:name="_Toc188003935"/>
      <w:bookmarkStart w:id="168" w:name="_Toc203127878"/>
      <w:r w:rsidRPr="00126557">
        <w:lastRenderedPageBreak/>
        <w:t>Annex F (informative):</w:t>
      </w:r>
      <w:r w:rsidRPr="00126557">
        <w:br/>
        <w:t>Change history</w:t>
      </w:r>
      <w:bookmarkStart w:id="169" w:name="historyclause"/>
      <w:bookmarkEnd w:id="146"/>
      <w:bookmarkEnd w:id="147"/>
      <w:bookmarkEnd w:id="148"/>
      <w:bookmarkEnd w:id="149"/>
      <w:bookmarkEnd w:id="150"/>
      <w:bookmarkEnd w:id="151"/>
      <w:bookmarkEnd w:id="167"/>
      <w:bookmarkEnd w:id="168"/>
    </w:p>
    <w:bookmarkEnd w:id="169"/>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lastRenderedPageBreak/>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r w:rsidRPr="00126557">
              <w:rPr>
                <w:b/>
                <w:sz w:val="16"/>
              </w:rPr>
              <w:t>TDoc</w:t>
            </w:r>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Add attribute peeParametersList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0"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0"/>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Add the definition of attribute measurementsList</w:t>
            </w:r>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Add OpenAPI definitions required by the ProvMnS</w:t>
            </w:r>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Add OpenAPI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Correct OpenAPI definition for notificationTypes</w:t>
            </w:r>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Update the definition of SNssai</w:t>
            </w:r>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Update ManagedElement YANG moduel</w:t>
            </w:r>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Update Nrm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(OpenAPI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Clarify usage of the VsDataContainer (OpenAPI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(OpenAPI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Correct genericNRM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Add missing definitions to comDefs.yaml (OpenAPI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Correct ThresholdMonitor definition (OpenAPI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Update HeartbeatControl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Update ThresholdMonitor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Correct and add types in comDefs.yaml (OpenAPI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Update attribute perfMetricJobGroupId.</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Remove value handling from the granularityPeriod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Correct and add types in comDefs.yaml (OpenAPI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r w:rsidRPr="00126557">
              <w:rPr>
                <w:snapToGrid w:val="0"/>
                <w:sz w:val="16"/>
                <w:szCs w:val="16"/>
              </w:rPr>
              <w:t>Correct  trace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Replace legacy IRPAgent with MnsAgent (OpenAPI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(OpenAPI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Correct definition of additionalInformation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lastRenderedPageBreak/>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Replace local data type definition for notificationFilter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Correct data type of notificationId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(OpenAPI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Add support for MnS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(OpenAPI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(OpenAPI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Add attribute to configure an identifier of a TraceJob</w:t>
            </w:r>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r w:rsidRPr="00126557">
              <w:rPr>
                <w:snapToGrid w:val="0"/>
                <w:sz w:val="16"/>
                <w:szCs w:val="16"/>
              </w:rPr>
              <w:t>OpenAPI file name and dependence change for comDefs.yaml</w:t>
            </w:r>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r w:rsidRPr="00126557">
              <w:rPr>
                <w:snapToGrid w:val="0"/>
                <w:sz w:val="16"/>
                <w:szCs w:val="16"/>
              </w:rPr>
              <w:t>OpenAPI file name and dependence change for genericNrm.yaml</w:t>
            </w:r>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r w:rsidRPr="00126557">
              <w:rPr>
                <w:snapToGrid w:val="0"/>
                <w:sz w:val="16"/>
                <w:szCs w:val="16"/>
              </w:rPr>
              <w:t>yaml indentation correction for comDefs.yaml</w:t>
            </w:r>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Alignment of attribute names of TraceJob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Fix description of attribute mnsScope</w:t>
            </w:r>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OpenAPI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r w:rsidRPr="00126557">
              <w:rPr>
                <w:snapToGrid w:val="0"/>
                <w:sz w:val="16"/>
                <w:szCs w:val="16"/>
              </w:rPr>
              <w:t>FIles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ManagementDataCollection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Correct yaml definition for ManagementDataCollection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Fix IpAddr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GeoArea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Correcting traceRecordingSessionReference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Correct YANG for ReportingCtrl</w:t>
            </w:r>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AvailabilityStatus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correction to stage 3 implementation for MnSInfo and MnsRegistry</w:t>
            </w:r>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lastRenderedPageBreak/>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Clarify MnsRegistry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Introduce MnS Producer Notification Capabilility</w:t>
            </w:r>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Rel-18 CR 28.623 Clarify HeartbeatControl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Improve DistinguishedName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TS28.623 Rel18 OpenAPI SS for QMCJob</w:t>
            </w:r>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TS28.623 Rel18 OpenAPI SS for SupportedNotifications</w:t>
            </w:r>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Rel-18 CR 28.623 YANG Corrections and inVariant</w:t>
            </w:r>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Rel-18 CR TS28.623 Separate yaml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Rel-18 TS 28.623 YANG Correction of GeoAreaGrp and GeoCoordinateGrp</w:t>
            </w:r>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3816DF7" w14:textId="77777777" w:rsidR="00E432A3" w:rsidRPr="00126557" w:rsidRDefault="00E432A3" w:rsidP="00E7609E">
            <w:pPr>
              <w:pStyle w:val="TAL"/>
              <w:rPr>
                <w:rFonts w:cs="Arial"/>
                <w:sz w:val="16"/>
                <w:szCs w:val="18"/>
              </w:rPr>
            </w:pPr>
            <w:r w:rsidRPr="0012655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F612F6B" w14:textId="77777777" w:rsidR="00E432A3" w:rsidRPr="00126557" w:rsidRDefault="00E432A3" w:rsidP="00E7609E">
            <w:pPr>
              <w:pStyle w:val="TAL"/>
              <w:rPr>
                <w:rFonts w:cs="Arial"/>
                <w:sz w:val="16"/>
                <w:szCs w:val="18"/>
              </w:rPr>
            </w:pPr>
            <w:r w:rsidRPr="0012655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5F644BF"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149268D" w14:textId="77777777" w:rsidR="00E432A3" w:rsidRPr="00126557" w:rsidRDefault="00E432A3" w:rsidP="00E7609E">
            <w:pPr>
              <w:pStyle w:val="TAL"/>
              <w:rPr>
                <w:rFonts w:cs="Arial"/>
                <w:sz w:val="16"/>
                <w:szCs w:val="18"/>
              </w:rPr>
            </w:pPr>
            <w:r w:rsidRPr="0012655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2516F8" w14:textId="77777777" w:rsidR="00E432A3" w:rsidRPr="00126557" w:rsidRDefault="00E432A3" w:rsidP="00E7609E">
            <w:pPr>
              <w:pStyle w:val="TAL"/>
              <w:rPr>
                <w:rFonts w:cs="Arial"/>
                <w:sz w:val="16"/>
                <w:szCs w:val="18"/>
              </w:rPr>
            </w:pPr>
            <w:r w:rsidRPr="0012655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C252E" w14:textId="77777777" w:rsidR="00E432A3" w:rsidRPr="00126557" w:rsidRDefault="00E432A3" w:rsidP="00E7609E">
            <w:pPr>
              <w:pStyle w:val="TAL"/>
              <w:rPr>
                <w:rFonts w:cs="Arial"/>
                <w:sz w:val="16"/>
                <w:szCs w:val="18"/>
              </w:rPr>
            </w:pPr>
            <w:r w:rsidRPr="0012655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4C46BD" w14:textId="77777777" w:rsidR="00E432A3" w:rsidRPr="00126557" w:rsidRDefault="00E432A3" w:rsidP="00E7609E">
            <w:pPr>
              <w:pStyle w:val="TAL"/>
              <w:rPr>
                <w:rFonts w:cs="Arial"/>
                <w:sz w:val="16"/>
                <w:szCs w:val="18"/>
              </w:rPr>
            </w:pPr>
            <w:r w:rsidRPr="0012655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6EF9D49" w14:textId="77777777" w:rsidR="00E432A3" w:rsidRPr="00126557" w:rsidRDefault="00E432A3" w:rsidP="00E7609E">
            <w:pPr>
              <w:pStyle w:val="TAL"/>
              <w:rPr>
                <w:rFonts w:cs="Arial"/>
                <w:sz w:val="16"/>
                <w:szCs w:val="18"/>
              </w:rPr>
            </w:pPr>
            <w:r w:rsidRPr="0012655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1D407E7" w14:textId="77777777" w:rsidR="00E432A3" w:rsidRPr="00126557" w:rsidRDefault="00E432A3" w:rsidP="00E7609E">
            <w:pPr>
              <w:pStyle w:val="TAL"/>
              <w:rPr>
                <w:rFonts w:cs="Arial"/>
                <w:sz w:val="16"/>
                <w:szCs w:val="18"/>
              </w:rPr>
            </w:pPr>
            <w:r w:rsidRPr="0012655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A9B33A" w14:textId="77777777" w:rsidR="00E432A3" w:rsidRPr="00126557" w:rsidRDefault="00E432A3" w:rsidP="00E7609E">
            <w:pPr>
              <w:pStyle w:val="TAL"/>
              <w:rPr>
                <w:rFonts w:cs="Arial"/>
                <w:sz w:val="16"/>
                <w:szCs w:val="18"/>
              </w:rPr>
            </w:pPr>
            <w:r w:rsidRPr="0012655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60CC530" w14:textId="77777777" w:rsidR="00E432A3" w:rsidRPr="00126557" w:rsidRDefault="00E432A3" w:rsidP="00E7609E">
            <w:pPr>
              <w:pStyle w:val="TAL"/>
              <w:rPr>
                <w:sz w:val="16"/>
                <w:szCs w:val="18"/>
              </w:rPr>
            </w:pPr>
            <w:r w:rsidRPr="00126557">
              <w:rPr>
                <w:sz w:val="16"/>
                <w:szCs w:val="18"/>
              </w:rPr>
              <w:t>Rel-18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AF3276" w14:textId="77777777" w:rsidR="00E432A3" w:rsidRPr="00126557" w:rsidRDefault="00E432A3" w:rsidP="00E7609E">
            <w:pPr>
              <w:pStyle w:val="TAL"/>
              <w:rPr>
                <w:sz w:val="16"/>
                <w:szCs w:val="18"/>
              </w:rPr>
            </w:pPr>
            <w:r w:rsidRPr="00126557">
              <w:rPr>
                <w:sz w:val="16"/>
                <w:szCs w:val="18"/>
              </w:rPr>
              <w:t>Rel-18 CR 28.623 MeContext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9FC2D0A" w14:textId="77777777" w:rsidR="00E432A3" w:rsidRPr="00126557" w:rsidRDefault="00E432A3" w:rsidP="00E7609E">
            <w:pPr>
              <w:pStyle w:val="TAL"/>
              <w:rPr>
                <w:sz w:val="16"/>
                <w:szCs w:val="18"/>
              </w:rPr>
            </w:pPr>
            <w:r w:rsidRPr="00126557">
              <w:rPr>
                <w:sz w:val="16"/>
                <w:szCs w:val="18"/>
              </w:rPr>
              <w:t>Rel-18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C4CAAB8" w14:textId="77777777" w:rsidR="00E432A3" w:rsidRPr="00126557" w:rsidRDefault="00E432A3" w:rsidP="00E7609E">
            <w:pPr>
              <w:pStyle w:val="TAL"/>
              <w:rPr>
                <w:sz w:val="16"/>
                <w:szCs w:val="18"/>
              </w:rPr>
            </w:pPr>
            <w:r w:rsidRPr="00126557">
              <w:rPr>
                <w:sz w:val="16"/>
                <w:szCs w:val="18"/>
              </w:rPr>
              <w:t>Rel-18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F47F6DD" w14:textId="77777777" w:rsidR="00E432A3" w:rsidRPr="00126557" w:rsidRDefault="00E432A3" w:rsidP="00E7609E">
            <w:pPr>
              <w:pStyle w:val="TAL"/>
              <w:rPr>
                <w:sz w:val="16"/>
                <w:szCs w:val="18"/>
              </w:rPr>
            </w:pPr>
            <w:r w:rsidRPr="00126557">
              <w:rPr>
                <w:sz w:val="16"/>
                <w:szCs w:val="18"/>
              </w:rPr>
              <w:t>Rel-18 CR 28.623 Cleanup of TraceJob</w:t>
            </w:r>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C5A7F90" w14:textId="77777777" w:rsidR="00E432A3" w:rsidRPr="00126557" w:rsidRDefault="00E432A3" w:rsidP="00E7609E">
            <w:pPr>
              <w:pStyle w:val="TAL"/>
              <w:rPr>
                <w:sz w:val="16"/>
                <w:szCs w:val="18"/>
              </w:rPr>
            </w:pPr>
            <w:r w:rsidRPr="00126557">
              <w:rPr>
                <w:sz w:val="16"/>
                <w:szCs w:val="18"/>
              </w:rPr>
              <w:t>Rel-18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83CDD4" w14:textId="77777777" w:rsidR="00E432A3" w:rsidRPr="00126557" w:rsidRDefault="00E432A3" w:rsidP="00E7609E">
            <w:pPr>
              <w:pStyle w:val="TAL"/>
              <w:rPr>
                <w:sz w:val="16"/>
                <w:szCs w:val="18"/>
              </w:rPr>
            </w:pPr>
            <w:r w:rsidRPr="00126557">
              <w:rPr>
                <w:rFonts w:cs="Arial"/>
                <w:sz w:val="16"/>
                <w:szCs w:val="16"/>
                <w:lang w:eastAsia="ko-KR"/>
              </w:rPr>
              <w:t>Rel-18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F5A1621" w14:textId="77777777" w:rsidR="00E432A3" w:rsidRPr="00126557" w:rsidRDefault="00E432A3" w:rsidP="00E7609E">
            <w:pPr>
              <w:pStyle w:val="TAL"/>
              <w:rPr>
                <w:sz w:val="16"/>
                <w:szCs w:val="18"/>
              </w:rPr>
            </w:pPr>
            <w:r w:rsidRPr="00126557">
              <w:rPr>
                <w:rFonts w:cs="Arial"/>
                <w:sz w:val="16"/>
                <w:szCs w:val="16"/>
                <w:lang w:eastAsia="ko-KR"/>
              </w:rPr>
              <w:t>Rel-18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5F6F596" w14:textId="77777777" w:rsidR="00E432A3" w:rsidRPr="00126557" w:rsidRDefault="00E432A3" w:rsidP="00E7609E">
            <w:pPr>
              <w:pStyle w:val="TAL"/>
              <w:rPr>
                <w:sz w:val="16"/>
                <w:szCs w:val="18"/>
              </w:rPr>
            </w:pPr>
            <w:r w:rsidRPr="00126557">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EEF3E3" w14:textId="77777777" w:rsidR="00E432A3" w:rsidRPr="00126557" w:rsidRDefault="00E432A3" w:rsidP="00E7609E">
            <w:pPr>
              <w:pStyle w:val="TAL"/>
              <w:rPr>
                <w:sz w:val="16"/>
                <w:szCs w:val="18"/>
              </w:rPr>
            </w:pPr>
            <w:r w:rsidRPr="00126557">
              <w:rPr>
                <w:rFonts w:cs="Arial"/>
                <w:sz w:val="16"/>
                <w:szCs w:val="16"/>
                <w:lang w:eastAsia="ko-KR"/>
              </w:rPr>
              <w:t>Rel18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640417" w14:textId="77777777" w:rsidR="00E432A3" w:rsidRPr="00126557" w:rsidRDefault="00E432A3" w:rsidP="00E7609E">
            <w:pPr>
              <w:pStyle w:val="TAL"/>
              <w:rPr>
                <w:sz w:val="16"/>
                <w:szCs w:val="18"/>
              </w:rPr>
            </w:pPr>
            <w:r w:rsidRPr="00126557">
              <w:rPr>
                <w:rFonts w:cs="Arial"/>
                <w:sz w:val="16"/>
                <w:szCs w:val="16"/>
                <w:lang w:eastAsia="ko-KR"/>
              </w:rPr>
              <w:t>Rel-18 CR TS 28.623 Correction to AreaScope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383313" w14:textId="77777777" w:rsidR="00E432A3" w:rsidRPr="00126557" w:rsidRDefault="00E432A3" w:rsidP="00E7609E">
            <w:pPr>
              <w:pStyle w:val="TAL"/>
              <w:rPr>
                <w:sz w:val="16"/>
                <w:szCs w:val="18"/>
              </w:rPr>
            </w:pPr>
            <w:r w:rsidRPr="00126557">
              <w:rPr>
                <w:rFonts w:cs="Arial"/>
                <w:sz w:val="16"/>
                <w:szCs w:val="16"/>
                <w:lang w:eastAsia="ko-KR"/>
              </w:rPr>
              <w:t>Rel-18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99959A" w14:textId="77777777" w:rsidR="00E432A3" w:rsidRPr="00126557" w:rsidRDefault="00E432A3" w:rsidP="00E7609E">
            <w:pPr>
              <w:pStyle w:val="TAL"/>
              <w:rPr>
                <w:sz w:val="16"/>
                <w:szCs w:val="18"/>
              </w:rPr>
            </w:pPr>
            <w:r w:rsidRPr="00126557">
              <w:rPr>
                <w:rFonts w:cs="Arial"/>
                <w:sz w:val="16"/>
                <w:szCs w:val="16"/>
                <w:lang w:eastAsia="ko-KR"/>
              </w:rPr>
              <w:t>correction to stage 3 implementation issues for listOfTraceMetrics and ueCoreMeasurements</w:t>
            </w:r>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3075777" w14:textId="7762814D"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BB325BB" w14:textId="1907589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0460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BB44F0" w14:textId="49DD743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507909" w14:textId="4FC11F8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4043E9" w14:textId="3EE34FF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54645A1F" w14:textId="77777777" w:rsidTr="00E7609E">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B55BC" w14:textId="4EF1CF1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074C0EC" w14:textId="2DA29526"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19FD59" w14:textId="5140ACF1"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18EA1E" w14:textId="39378719"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DA4FE0" w14:textId="224692FD"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 Trace-MDT (YANG)</w:t>
            </w:r>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205ABC3" w14:textId="77777777" w:rsidTr="00E7609E">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02F99" w14:textId="4175F52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2EF339" w14:textId="6549B573"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35A840" w14:textId="57C2DB0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84713A" w14:textId="6959D57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EF8669A" w14:textId="365E1C7B"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2F991BAA" w14:textId="77777777" w:rsidTr="00E7609E">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AE22107" w14:textId="5218A6CA"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1A13C9" w14:textId="16C364D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375E4CF" w14:textId="610003D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D7840F" w14:textId="58A10FD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F20964" w14:textId="35EACF0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Clarify usage of notifyFileReady for PM (yang)</w:t>
            </w:r>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1DD222F" w14:textId="77777777" w:rsidTr="00E7609E">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9553DD1" w14:textId="6D5112C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6313DC4" w14:textId="5A49E3DC"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1B3C94" w14:textId="5FB7561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EFD256" w14:textId="176EDB7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864D52E" w14:textId="12E7458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9744AA" w:rsidRPr="00126557" w14:paraId="222EFEA6" w14:textId="77777777" w:rsidTr="00E7609E">
        <w:tc>
          <w:tcPr>
            <w:tcW w:w="805" w:type="dxa"/>
            <w:tcBorders>
              <w:top w:val="single" w:sz="6" w:space="0" w:color="auto"/>
              <w:bottom w:val="single" w:sz="6" w:space="0" w:color="auto"/>
              <w:right w:val="single" w:sz="6" w:space="0" w:color="auto"/>
            </w:tcBorders>
            <w:shd w:val="solid" w:color="FFFFFF" w:fill="auto"/>
          </w:tcPr>
          <w:p w14:paraId="21440D17" w14:textId="34D44A32"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6E008" w14:textId="24AE15B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4BD60FB" w14:textId="19C8C4B1" w:rsidR="009744AA" w:rsidRPr="00A779A6" w:rsidRDefault="009744AA" w:rsidP="009744AA">
            <w:pPr>
              <w:pStyle w:val="TAC"/>
              <w:rPr>
                <w:rFonts w:eastAsia="Times New Roman" w:cs="Arial"/>
                <w:sz w:val="16"/>
                <w:szCs w:val="16"/>
                <w:lang w:eastAsia="ko-KR"/>
              </w:rPr>
            </w:pPr>
            <w:r>
              <w:rPr>
                <w:rFonts w:cs="Arial"/>
                <w:color w:val="000000"/>
                <w:sz w:val="16"/>
                <w:szCs w:val="16"/>
              </w:rPr>
              <w:t>SP-250557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3E615D" w14:textId="514CBD64" w:rsidR="009744AA" w:rsidRPr="00A779A6" w:rsidRDefault="009744AA" w:rsidP="009744AA">
            <w:pPr>
              <w:pStyle w:val="TAL"/>
              <w:rPr>
                <w:rFonts w:eastAsia="Times New Roman" w:cs="Arial"/>
                <w:sz w:val="16"/>
                <w:szCs w:val="16"/>
                <w:lang w:eastAsia="ko-KR"/>
              </w:rPr>
            </w:pPr>
            <w:r>
              <w:rPr>
                <w:rFonts w:cs="Arial"/>
                <w:sz w:val="16"/>
                <w:szCs w:val="16"/>
              </w:rPr>
              <w:t>0531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2A0102" w14:textId="080A84DE"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75637F" w14:textId="1697DC78" w:rsidR="009744AA" w:rsidRPr="00A779A6" w:rsidRDefault="009744AA" w:rsidP="009744AA">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76DAB2" w14:textId="22FDE4FF"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3EB0DD85" w14:textId="019BDB42" w:rsidR="009744AA" w:rsidRPr="00A779A6" w:rsidRDefault="009744AA" w:rsidP="009744AA">
            <w:pPr>
              <w:pStyle w:val="TAC"/>
              <w:rPr>
                <w:rFonts w:eastAsia="Times New Roman" w:cs="Arial"/>
                <w:sz w:val="16"/>
                <w:szCs w:val="16"/>
                <w:lang w:eastAsia="ko-KR"/>
              </w:rPr>
            </w:pPr>
            <w:r>
              <w:rPr>
                <w:rFonts w:eastAsia="Times New Roman" w:cs="Arial"/>
                <w:sz w:val="16"/>
                <w:szCs w:val="16"/>
                <w:lang w:eastAsia="ko-KR"/>
              </w:rPr>
              <w:t>18.11.0</w:t>
            </w:r>
          </w:p>
        </w:tc>
      </w:tr>
      <w:tr w:rsidR="009744AA" w:rsidRPr="00126557" w14:paraId="4C570A85" w14:textId="77777777" w:rsidTr="00E7609E">
        <w:tc>
          <w:tcPr>
            <w:tcW w:w="805" w:type="dxa"/>
            <w:tcBorders>
              <w:top w:val="single" w:sz="6" w:space="0" w:color="auto"/>
              <w:bottom w:val="single" w:sz="6" w:space="0" w:color="auto"/>
              <w:right w:val="single" w:sz="6" w:space="0" w:color="auto"/>
            </w:tcBorders>
            <w:shd w:val="solid" w:color="FFFFFF" w:fill="auto"/>
          </w:tcPr>
          <w:p w14:paraId="4A210969" w14:textId="4589BEC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72D224" w14:textId="5067B937"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F4967A" w14:textId="462E7EEF" w:rsidR="009744AA" w:rsidRPr="00A779A6" w:rsidRDefault="009744AA" w:rsidP="009744AA">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3DB9A2" w14:textId="5AF19453" w:rsidR="009744AA" w:rsidRPr="00A779A6" w:rsidRDefault="009744AA" w:rsidP="009744AA">
            <w:pPr>
              <w:pStyle w:val="TAL"/>
              <w:rPr>
                <w:rFonts w:eastAsia="Times New Roman" w:cs="Arial"/>
                <w:sz w:val="16"/>
                <w:szCs w:val="16"/>
                <w:lang w:eastAsia="ko-KR"/>
              </w:rPr>
            </w:pPr>
            <w:r>
              <w:rPr>
                <w:rFonts w:cs="Arial"/>
                <w:sz w:val="16"/>
                <w:szCs w:val="16"/>
              </w:rPr>
              <w:t>0535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076AAD" w14:textId="00D41EDB"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39414C4" w14:textId="64B05DD8" w:rsidR="009744AA" w:rsidRPr="00A779A6" w:rsidRDefault="009744AA" w:rsidP="009744AA">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2ED533C" w14:textId="0146DCEA"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559EE8D5" w14:textId="498FE558" w:rsidR="009744AA" w:rsidRPr="00A779A6" w:rsidRDefault="00375A13" w:rsidP="009744AA">
            <w:pPr>
              <w:pStyle w:val="TAC"/>
              <w:rPr>
                <w:rFonts w:eastAsia="Times New Roman" w:cs="Arial"/>
                <w:sz w:val="16"/>
                <w:szCs w:val="16"/>
                <w:lang w:eastAsia="ko-KR"/>
              </w:rPr>
            </w:pPr>
            <w:r>
              <w:rPr>
                <w:rFonts w:eastAsia="Times New Roman" w:cs="Arial"/>
                <w:sz w:val="16"/>
                <w:szCs w:val="16"/>
                <w:lang w:eastAsia="ko-KR"/>
              </w:rPr>
              <w:t>18.11.0</w:t>
            </w:r>
          </w:p>
        </w:tc>
      </w:tr>
    </w:tbl>
    <w:p w14:paraId="235D7250" w14:textId="77777777" w:rsidR="00A779A6" w:rsidRPr="00126557" w:rsidRDefault="00A779A6" w:rsidP="00E432A3"/>
    <w:p w14:paraId="747690AD" w14:textId="2F7CA771" w:rsidR="0074026F" w:rsidRPr="007B600E" w:rsidRDefault="0074026F" w:rsidP="0074026F">
      <w:pPr>
        <w:pStyle w:val="Guidance"/>
      </w:pPr>
    </w:p>
    <w:sectPr w:rsidR="0074026F" w:rsidRPr="007B600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FF4F" w14:textId="77777777" w:rsidR="00DE1675" w:rsidRDefault="00DE1675">
      <w:r>
        <w:separator/>
      </w:r>
    </w:p>
  </w:endnote>
  <w:endnote w:type="continuationSeparator" w:id="0">
    <w:p w14:paraId="09F8D04E" w14:textId="77777777" w:rsidR="00DE1675" w:rsidRDefault="00DE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8FD4A" w14:textId="77777777" w:rsidR="00DE1675" w:rsidRDefault="00DE1675">
      <w:r>
        <w:separator/>
      </w:r>
    </w:p>
  </w:footnote>
  <w:footnote w:type="continuationSeparator" w:id="0">
    <w:p w14:paraId="3977376B" w14:textId="77777777" w:rsidR="00DE1675" w:rsidRDefault="00DE1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516B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0E7">
      <w:rPr>
        <w:rFonts w:ascii="Arial" w:hAnsi="Arial" w:cs="Arial"/>
        <w:b/>
        <w:noProof/>
        <w:sz w:val="18"/>
        <w:szCs w:val="18"/>
      </w:rPr>
      <w:t>3GPP TS 28.623 V18.11.0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839C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0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wsrSwNDUysjQ2NDZQ0lEKTi0uzszPAykwqQUA3EU/9SwAAAA="/>
  </w:docVars>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133525"/>
    <w:rsid w:val="00173E3B"/>
    <w:rsid w:val="00174E78"/>
    <w:rsid w:val="0019151E"/>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C486E"/>
    <w:rsid w:val="002E00EE"/>
    <w:rsid w:val="002E52B1"/>
    <w:rsid w:val="00310157"/>
    <w:rsid w:val="00315B85"/>
    <w:rsid w:val="003172DC"/>
    <w:rsid w:val="00333010"/>
    <w:rsid w:val="00351E6D"/>
    <w:rsid w:val="0035462D"/>
    <w:rsid w:val="00356555"/>
    <w:rsid w:val="00375A13"/>
    <w:rsid w:val="003765B8"/>
    <w:rsid w:val="00397729"/>
    <w:rsid w:val="003C3971"/>
    <w:rsid w:val="003E01D1"/>
    <w:rsid w:val="003E26D5"/>
    <w:rsid w:val="004176C3"/>
    <w:rsid w:val="00423334"/>
    <w:rsid w:val="004345EC"/>
    <w:rsid w:val="00464BC0"/>
    <w:rsid w:val="00465515"/>
    <w:rsid w:val="00465C05"/>
    <w:rsid w:val="004858EF"/>
    <w:rsid w:val="004922D6"/>
    <w:rsid w:val="0049751D"/>
    <w:rsid w:val="004B37F5"/>
    <w:rsid w:val="004C30AC"/>
    <w:rsid w:val="004D3578"/>
    <w:rsid w:val="004E207D"/>
    <w:rsid w:val="004E213A"/>
    <w:rsid w:val="004F0988"/>
    <w:rsid w:val="004F3340"/>
    <w:rsid w:val="00502261"/>
    <w:rsid w:val="0053388B"/>
    <w:rsid w:val="00534E8E"/>
    <w:rsid w:val="00535773"/>
    <w:rsid w:val="00543E6C"/>
    <w:rsid w:val="005574B3"/>
    <w:rsid w:val="00565087"/>
    <w:rsid w:val="00597B11"/>
    <w:rsid w:val="005D2E01"/>
    <w:rsid w:val="005D7526"/>
    <w:rsid w:val="005E4BB2"/>
    <w:rsid w:val="005F574B"/>
    <w:rsid w:val="005F788A"/>
    <w:rsid w:val="00602AEA"/>
    <w:rsid w:val="00614FDF"/>
    <w:rsid w:val="00627AD0"/>
    <w:rsid w:val="0063543D"/>
    <w:rsid w:val="00640023"/>
    <w:rsid w:val="00647114"/>
    <w:rsid w:val="00670CF4"/>
    <w:rsid w:val="006912E9"/>
    <w:rsid w:val="006A323F"/>
    <w:rsid w:val="006B30D0"/>
    <w:rsid w:val="006C2693"/>
    <w:rsid w:val="006C3D95"/>
    <w:rsid w:val="006E5C86"/>
    <w:rsid w:val="006E770F"/>
    <w:rsid w:val="007000D6"/>
    <w:rsid w:val="00701116"/>
    <w:rsid w:val="0071174C"/>
    <w:rsid w:val="00713C44"/>
    <w:rsid w:val="00733067"/>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44AA"/>
    <w:rsid w:val="00975DAE"/>
    <w:rsid w:val="009E2532"/>
    <w:rsid w:val="009F37B7"/>
    <w:rsid w:val="00A04485"/>
    <w:rsid w:val="00A05EB2"/>
    <w:rsid w:val="00A10F02"/>
    <w:rsid w:val="00A164B4"/>
    <w:rsid w:val="00A26956"/>
    <w:rsid w:val="00A27486"/>
    <w:rsid w:val="00A37D0F"/>
    <w:rsid w:val="00A53724"/>
    <w:rsid w:val="00A56066"/>
    <w:rsid w:val="00A73129"/>
    <w:rsid w:val="00A779A6"/>
    <w:rsid w:val="00A82346"/>
    <w:rsid w:val="00A87CF3"/>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1C25"/>
    <w:rsid w:val="00BB4FBF"/>
    <w:rsid w:val="00BC0858"/>
    <w:rsid w:val="00BC0F7D"/>
    <w:rsid w:val="00BC1C4B"/>
    <w:rsid w:val="00BC7A0C"/>
    <w:rsid w:val="00BD0A3A"/>
    <w:rsid w:val="00BD7D31"/>
    <w:rsid w:val="00BE3255"/>
    <w:rsid w:val="00BF128E"/>
    <w:rsid w:val="00C02998"/>
    <w:rsid w:val="00C074DD"/>
    <w:rsid w:val="00C1496A"/>
    <w:rsid w:val="00C3237E"/>
    <w:rsid w:val="00C33079"/>
    <w:rsid w:val="00C45231"/>
    <w:rsid w:val="00C551FF"/>
    <w:rsid w:val="00C6688B"/>
    <w:rsid w:val="00C72833"/>
    <w:rsid w:val="00C80F1D"/>
    <w:rsid w:val="00C91962"/>
    <w:rsid w:val="00C93F40"/>
    <w:rsid w:val="00CA31AE"/>
    <w:rsid w:val="00CA3D0C"/>
    <w:rsid w:val="00CB7BD7"/>
    <w:rsid w:val="00CD61C2"/>
    <w:rsid w:val="00D57972"/>
    <w:rsid w:val="00D62923"/>
    <w:rsid w:val="00D675A9"/>
    <w:rsid w:val="00D738D6"/>
    <w:rsid w:val="00D755EB"/>
    <w:rsid w:val="00D76048"/>
    <w:rsid w:val="00D82E6F"/>
    <w:rsid w:val="00D87E00"/>
    <w:rsid w:val="00D9134D"/>
    <w:rsid w:val="00DA7A03"/>
    <w:rsid w:val="00DB0F20"/>
    <w:rsid w:val="00DB1818"/>
    <w:rsid w:val="00DB19E0"/>
    <w:rsid w:val="00DC309B"/>
    <w:rsid w:val="00DC4DA2"/>
    <w:rsid w:val="00DC598C"/>
    <w:rsid w:val="00DD4C17"/>
    <w:rsid w:val="00DD74A5"/>
    <w:rsid w:val="00DE1675"/>
    <w:rsid w:val="00DF2B1F"/>
    <w:rsid w:val="00DF62CD"/>
    <w:rsid w:val="00E12E28"/>
    <w:rsid w:val="00E16509"/>
    <w:rsid w:val="00E24999"/>
    <w:rsid w:val="00E31385"/>
    <w:rsid w:val="00E432A3"/>
    <w:rsid w:val="00E44582"/>
    <w:rsid w:val="00E44FFC"/>
    <w:rsid w:val="00E760E7"/>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FigureTitle">
    <w:name w:val="Figure_Title"/>
    <w:basedOn w:val="Normal"/>
    <w:next w:val="Normal"/>
    <w:rsid w:val="00E432A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32A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32A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32A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NOChar">
    <w:name w:val="NO Char"/>
    <w:qFormat/>
    <w:locked/>
    <w:rsid w:val="00E432A3"/>
    <w:rPr>
      <w:rFonts w:ascii="Times New Roman" w:eastAsia="Times New Roman" w:hAnsi="Times New Roman" w:cs="Times New Roman" w:hint="default"/>
      <w:lang w:eastAsia="en-US"/>
    </w:rPr>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EXCar">
    <w:name w:val="EX Car"/>
    <w:qFormat/>
    <w:rsid w:val="00E432A3"/>
    <w:rPr>
      <w:lang w:val="en-GB" w:eastAsia="en-US"/>
    </w:rPr>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B1Char1">
    <w:name w:val="B1 Char1"/>
    <w:qFormat/>
    <w:rsid w:val="00E432A3"/>
    <w:rPr>
      <w:rFonts w:eastAsia="Times New Roman"/>
      <w:lang w:eastAsia="ja-JP"/>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6603</Words>
  <Characters>37638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2025-07-11T08:31:00Z</dcterms:created>
  <dcterms:modified xsi:type="dcterms:W3CDTF">2025-07-11T11:03:00Z</dcterms:modified>
</cp:coreProperties>
</file>