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RP-260446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Closed REL-19 NR or NR+LTE WIs (NR_BS_RF_req_evo, NR_ENDC_RF_Ph4-Core, NR_FDD_1400MHz-Core, NR_FR1_7MHz_BW-Perf, NR_FR1_lessthan_5MHz_BW_Ph2-Perf, NR_LBCA_Sw-Core, NR_PC2_RedCap_UE-Core, NR_RRM_Ph5-Core, NR_demod_Ph5-Perf, TRP_TRS_MIMO_OTA_Ph3-Core)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38.101-1 to introduce an enhanced power extended inner allocation region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R4-2600630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TS38.521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(NR_ENDC_RF_Ph4-Core) CR on MPR for Contiguous RB allocation for Power Class 1.5 with 2Tx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R4-2600721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6.2A.2.1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(NR_ENDC_RF_Ph4-Core) CR on HPUE MSD simplification requirements for TS38.101-1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R4-2602242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7.3A.2.3.2.2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38101-1-j40 on DeltaMSD correction for UL configurations including intra-band ULCA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R4-2602244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Skyworks Solutions Inc., Qualcomm, Murata, Apple, MediaTek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TR38.101-1 Correct the IE name for LBCA switching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R4-2602245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Sanechips, Samsung, TELUS, Bell mobility, Apple, OPPO,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NR_LBCA_Sw-Core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5.2A.2, 5.5A.3, 6.2A.4.2.3, 6.3A.3.3.7, 7.3A2.5, 7.3A.3, 7.3A.6, Annex A.8.1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TS38.101-1 Clarification on HD-FDD REFSEN for PC3 Redcap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R4-2602248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NR_PC2_RedCap_UE-Core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 7.3I.2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3215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(NR_ENDC_RF_Ph4-Core) CR to TS 38.101-1: PC1.5 Inter-band CA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R4-2602014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(NR_ENDC_RF_Ph4-Core) CR on HPUE MSD simplification requirements for TS38.101-3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R4-2602243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NR_ENDC_RF_Ph4-Core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7.3B.2.3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TS 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(NR_demod_Ph5-Perf) CR to Rel-19 TS38.101-4 8Rx CQI IRC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R4-2602608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inc., 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NR_demod_Ph5-Perf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(NR_demod_Ph5-Perf) CR on TDD FRC for 8Rx interference (Rel-19)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R4-2600720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NR_demod_Ph5-Perf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38.521-4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38.104 correcction on SBFD BS blocking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R4-2601900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NR_BS_RF_req_evo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test case for 5MHz Ph2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R4-2602605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NR_FR1_lessthan_5MHz_BW_Ph2-Perf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A.6.5.11.2  A.6.5.12.3  A.6.5.12.4  A.6.6.1.14  A.6.6.2.15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6367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core requirements maintenance for RRM phase 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R4-2603045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NR_RRM_Ph5-Core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3.6.21, 6.1.1.4.2, 6.1.1.5.2, 6.2.1.2, 6.2.3.2.1, 8.3.2A, 8.3.4, 8.3.12, 9.1.5.1, 9.2.3.2, 9.2.5.1, 9.2.6.2, 9.2.7.1, 9.3.4, 9.3.10.1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CR for TS 38.133 on R19 LB-CA RRM measurement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R4-2602534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TELUS, Bell mobility, Apple, 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NR_LBCA_Sw-Core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8.1.2.2, 8.1.3.2, 8.2.2.2.3, 8.5.2.2, 8.5.3.2, 8.5.5.2, 8.5.6.2, 8.10.3, 8.10.5, 8.14.3, 8.15.3, 9.2.5.1, 9.2.5.2, 9.8.4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(NR_LBCA_Sw-Core) CR for R19 LB CA Core part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R4-2602535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NR_LBCA_Sw-Core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9.2.5.1, 9.2.5.2, 9.5.4.1, 9.5.4.2, 9.8.4.1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6531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corrections related to LT5_Ph2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R4-2602606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NR_FR1_lessthan_5MHz_BW_Ph2-Perf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A.6.5.3.17, A.6.6.9.5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TS38.533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(NR_FR1_7MHz_BW-Perf) CR to TS 38.176-2 with clarification for channel bandwidths below 10 MHz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R4-2600058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NR_FR1_7MHz_BW-Perf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38.307 to introduce NR bands n110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R4-2602241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NR_FDD_1400MHz-Core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38.768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38.768 to align the IE name with TS 38.306 and 38.331 for low band carrier aggregation via switching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R4-2602246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OPPO, CATT, 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NR_LBCA_Sw-Core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5.2, 5.4, 5.5, 5.6, 5.7, 6.3.3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38.870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TR38.870 on NB-IoT NTN OTA configuration for testing time reduction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R4-2602176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TRP_TRS_MIMO_OTA_Ph3-Core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7.4.6.1, 7.5.6.1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RP-260446</vt:lpwstr>
  </property>
  <property fmtid="{D5CDD505-2E9C-101B-9397-08002B2CF9AE}" pid="19" name="CrpackTitle">
    <vt:lpwstr>RAN4 CRs to Closed REL-19 NR or NR+LTE WIs (NR_BS_RF_req_evo, NR_ENDC_RF_Ph4-Core, NR_FDD_1400MHz-Core, NR_FR1_7MHz_BW-Perf, NR_FR1_lessthan_5MHz_BW_Ph2-Perf, NR_LBCA_Sw-Core, NR_PC2_RedCap_UE-Core, NR_RRM_Ph5-Core, NR_demod_Ph5-Perf, TRP_TRS_MIMO_OTA_Ph3-Core)</vt:lpwstr>
  </property>
  <property fmtid="{D5CDD505-2E9C-101B-9397-08002B2CF9AE}" pid="20" name="Agenda#">
    <vt:lpwstr>9.9</vt:lpwstr>
  </property>
  <property fmtid="{D5CDD505-2E9C-101B-9397-08002B2CF9AE}" pid="21" name="Source">
    <vt:lpwstr>RAN4</vt:lpwstr>
  </property>
</Properties>
</file>