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b/>
          <w:noProof/>
          <w:sz w:val="24"/>
        </w:rPr>
        <w:t>3GPP TSG-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TSG/WGRef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RAN</w:t>
      </w:r>
      <w:r w:rsidR="00784730" w:rsidRPr="0078473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784730" w:rsidRPr="00784730">
        <w:rPr>
          <w:b/>
          <w:noProof/>
          <w:sz w:val="24"/>
        </w:rPr>
        <w:fldChar w:fldCharType="begin"/>
      </w:r>
      <w:r w:rsidR="00784730" w:rsidRPr="00784730">
        <w:rPr>
          <w:b/>
          <w:noProof/>
          <w:sz w:val="24"/>
        </w:rPr>
        <w:instrText xml:space="preserve"> DOCPROPERTY  MtgSeq  \* MERGEFORMAT </w:instrText>
      </w:r>
      <w:r w:rsidR="00784730" w:rsidRPr="00784730">
        <w:rPr>
          <w:b/>
          <w:noProof/>
          <w:sz w:val="24"/>
        </w:rPr>
        <w:fldChar w:fldCharType="separate"/>
      </w:r>
      <w:r w:rsidR="00784730" w:rsidRPr="00784730">
        <w:rPr>
          <w:b/>
          <w:noProof/>
          <w:sz w:val="24"/>
        </w:rPr>
        <w:t>111</w:t>
      </w:r>
      <w:r w:rsidR="00784730" w:rsidRPr="00784730">
        <w:rPr>
          <w:b/>
          <w:noProof/>
          <w:sz w:val="24"/>
        </w:rPr>
        <w:fldChar w:fldCharType="end"/>
      </w:r>
      <w:r w:rsidR="004E535C" w:rsidRPr="00917427">
        <w:rPr>
          <w:rFonts w:ascii="Arial" w:hAnsi="Arial"/>
          <w:b/>
          <w:i/>
          <w:noProof/>
          <w:sz w:val="24"/>
        </w:rPr>
        <w:tab/>
      </w:r>
      <w:r w:rsidR="00784730">
        <w:rPr>
          <w:b/>
          <w:i/>
          <w:noProof/>
          <w:sz w:val="28"/>
        </w:rPr>
        <w:fldChar w:fldCharType="begin"/>
      </w:r>
      <w:r w:rsidR="00784730">
        <w:rPr>
          <w:b/>
          <w:i/>
          <w:noProof/>
          <w:sz w:val="28"/>
        </w:rPr>
        <w:instrText xml:space="preserve"> DOCPROPERTY  Tdoc#  \* MERGEFORMAT </w:instrText>
      </w:r>
      <w:r w:rsidR="00784730">
        <w:rPr>
          <w:b/>
          <w:i/>
          <w:noProof/>
          <w:sz w:val="28"/>
        </w:rPr>
        <w:fldChar w:fldCharType="separate"/>
      </w:r>
      <w:r w:rsidR="00784730">
        <w:rPr>
          <w:b/>
          <w:i/>
          <w:noProof/>
          <w:sz w:val="28"/>
        </w:rPr>
        <w:t>RP-260122</w:t>
      </w:r>
      <w:r w:rsidR="00784730">
        <w:rPr>
          <w:b/>
          <w:i/>
          <w:noProof/>
          <w:sz w:val="28"/>
        </w:rPr>
        <w:fldChar w:fldCharType="end"/>
      </w:r>
    </w:p>
    <w:p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Location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Fukuoka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Country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JAPAN</w:t>
      </w:r>
      <w:r w:rsidRPr="00784730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, </w:t>
      </w:r>
      <w:r w:rsidR="00782052">
        <w:rPr>
          <w:b/>
          <w:noProof/>
          <w:sz w:val="24"/>
        </w:rPr>
        <w:fldChar w:fldCharType="begin"/>
      </w:r>
      <w:r w:rsidR="00782052" w:rsidRPr="00784730">
        <w:rPr>
          <w:b/>
          <w:noProof/>
          <w:sz w:val="24"/>
        </w:rPr>
        <w:instrText xml:space="preserve"> DOCPROPERTY  StartDate  \* MERGEFORMAT </w:instrText>
      </w:r>
      <w:r w:rsidR="00782052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9th Mar 2026</w:t>
      </w:r>
      <w:r>
        <w:rPr>
          <w:b/>
          <w:noProof/>
          <w:sz w:val="24"/>
        </w:rPr>
        <w:fldChar w:fldCharType="end"/>
      </w:r>
      <w:r w:rsidR="00782052">
        <w:rPr>
          <w:b/>
          <w:noProof/>
          <w:sz w:val="24"/>
        </w:rPr>
        <w:fldChar w:fldCharType="end"/>
      </w:r>
      <w:r w:rsidR="00620F74">
        <w:rPr>
          <w:b/>
          <w:noProof/>
          <w:sz w:val="24"/>
        </w:rPr>
        <w:t xml:space="preserve"> - </w:t>
      </w:r>
      <w:r w:rsidRPr="00784730">
        <w:rPr>
          <w:b/>
          <w:noProof/>
          <w:sz w:val="24"/>
        </w:rPr>
        <w:fldChar w:fldCharType="begin"/>
      </w:r>
      <w:r w:rsidRPr="00784730">
        <w:rPr>
          <w:b/>
          <w:noProof/>
          <w:sz w:val="24"/>
        </w:rPr>
        <w:instrText xml:space="preserve"> DOCPROPERTY  EndDate  \* MERGEFORMAT </w:instrText>
      </w:r>
      <w:r w:rsidRPr="00784730">
        <w:rPr>
          <w:b/>
          <w:noProof/>
          <w:sz w:val="24"/>
        </w:rPr>
        <w:fldChar w:fldCharType="separate"/>
      </w:r>
      <w:r w:rsidRPr="00784730">
        <w:rPr>
          <w:b/>
          <w:noProof/>
          <w:sz w:val="24"/>
        </w:rPr>
        <w:t>12th Mar 2026</w:t>
      </w:r>
      <w:r w:rsidRPr="00784730">
        <w:rPr>
          <w:b/>
          <w:noProof/>
          <w:sz w:val="24"/>
        </w:rPr>
        <w:fldChar w:fldCharType="end"/>
      </w:r>
    </w:p>
    <w:p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RAN5</w:t>
      </w:r>
      <w:r w:rsidR="00EF27D5">
        <w:rPr>
          <w:rFonts w:ascii="Arial" w:hAnsi="Arial" w:cs="Arial"/>
          <w:b/>
          <w:bCs/>
        </w:rPr>
        <w:fldChar w:fldCharType="end"/>
      </w:r>
    </w:p>
    <w:p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CrPackTitle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CR Pack on MPS_WLAN-UEConTest</w:t>
      </w:r>
      <w:proofErr w:type="spellStart"/>
      <w:r w:rsidR="00784730"/>
      <w:proofErr w:type="spellEnd"/>
      <w:r w:rsidR="00784730"/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784730">
        <w:rPr>
          <w:rFonts w:ascii="Arial" w:hAnsi="Arial" w:cs="Arial"/>
          <w:b/>
          <w:bCs/>
        </w:rPr>
        <w:fldChar w:fldCharType="begin"/>
      </w:r>
      <w:r w:rsidR="00784730">
        <w:rPr>
          <w:rFonts w:ascii="Arial" w:hAnsi="Arial" w:cs="Arial"/>
          <w:b/>
          <w:bCs/>
        </w:rPr>
        <w:instrText xml:space="preserve"> DOCPROPERTY  Agenda#  \* MERGEFORMAT </w:instrText>
      </w:r>
      <w:r w:rsidR="00784730">
        <w:rPr>
          <w:rFonts w:ascii="Arial" w:hAnsi="Arial" w:cs="Arial"/>
          <w:b/>
          <w:bCs/>
        </w:rPr>
        <w:fldChar w:fldCharType="separate"/>
      </w:r>
      <w:r w:rsidR="00784730">
        <w:rPr>
          <w:rFonts w:ascii="Arial" w:hAnsi="Arial" w:cs="Arial"/>
          <w:b/>
          <w:bCs/>
        </w:rPr>
        <w:t>13.4.23</w:t>
      </w:r>
      <w:r w:rsidR="00784730">
        <w:rPr>
          <w:rFonts w:ascii="Arial" w:hAnsi="Arial" w:cs="Arial"/>
          <w:b/>
          <w:bCs/>
        </w:rPr>
        <w:fldChar w:fldCharType="end"/>
      </w:r>
    </w:p>
    <w:p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:rsidR="004E535C" w:rsidRP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RAN5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RAN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784730" w:rsidRPr="001A5153">
        <w:rPr>
          <w:rFonts w:ascii="Arial" w:hAnsi="Arial" w:cs="Arial"/>
        </w:rPr>
        <w:fldChar w:fldCharType="begin"/>
      </w:r>
      <w:r w:rsidR="00784730" w:rsidRPr="001A5153">
        <w:rPr>
          <w:rFonts w:ascii="Arial" w:hAnsi="Arial" w:cs="Arial"/>
        </w:rPr>
        <w:instrText xml:space="preserve"> DOCPROPERTY  MtgSeq  \* MERGEFORMAT </w:instrText>
      </w:r>
      <w:r w:rsidR="00784730" w:rsidRPr="001A5153">
        <w:rPr>
          <w:rFonts w:ascii="Arial" w:hAnsi="Arial" w:cs="Arial"/>
        </w:rPr>
        <w:fldChar w:fldCharType="separate"/>
      </w:r>
      <w:r w:rsidR="00784730" w:rsidRPr="001A5153">
        <w:rPr>
          <w:rFonts w:ascii="Arial" w:hAnsi="Arial" w:cs="Arial"/>
        </w:rPr>
        <w:t>111</w:t>
      </w:r>
      <w:r w:rsidR="00784730" w:rsidRPr="001A5153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for approval:</w:t>
      </w:r>
    </w:p>
    <w:tbl>
      <w:tblPr>
        <w:tblW w:w="1478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879"/>
        <w:gridCol w:w="637"/>
        <w:gridCol w:w="517"/>
        <w:gridCol w:w="637"/>
        <w:gridCol w:w="3045"/>
        <w:gridCol w:w="517"/>
        <w:gridCol w:w="637"/>
        <w:gridCol w:w="758"/>
        <w:gridCol w:w="1119"/>
        <w:gridCol w:w="1597"/>
        <w:gridCol w:w="1122"/>
        <w:gridCol w:w="2323"/>
        <w:gridCol w:w="998"/>
      </w:tblGrid>
      <w:tr w:rsidR="004E535C" w:rsidRPr="004E535C" w:rsidTr="00BF1EB6">
        <w:trPr>
          <w:tblHeader/>
        </w:trPr>
        <w:tc>
          <w:tcPr>
            <w:tcW w:w="87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TS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CR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Rev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Rel</w:t>
            </w:r>
            <w:proofErr w:type="spellEnd"/>
          </w:p>
        </w:tc>
        <w:tc>
          <w:tcPr>
            <w:tcW w:w="3045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Title</w:t>
            </w:r>
          </w:p>
        </w:tc>
        <w:tc>
          <w:tcPr>
            <w:tcW w:w="51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Cat</w:t>
            </w:r>
          </w:p>
        </w:tc>
        <w:tc>
          <w:tcPr>
            <w:tcW w:w="63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proofErr w:type="spellStart"/>
            <w:r w:rsidRPr="00BF1EB6">
              <w:rPr>
                <w:b/>
                <w:sz w:val="18"/>
              </w:rPr>
              <w:t>Vsn</w:t>
            </w:r>
            <w:proofErr w:type="spellEnd"/>
          </w:p>
        </w:tc>
        <w:tc>
          <w:tcPr>
            <w:tcW w:w="75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@ </w:t>
            </w:r>
            <w:proofErr w:type="spellStart"/>
            <w:r w:rsidRPr="00BF1EB6">
              <w:rPr>
                <w:b/>
                <w:sz w:val="18"/>
              </w:rPr>
              <w:t>Mtg</w:t>
            </w:r>
            <w:proofErr w:type="spellEnd"/>
          </w:p>
        </w:tc>
        <w:tc>
          <w:tcPr>
            <w:tcW w:w="1119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TD#</w:t>
            </w:r>
          </w:p>
        </w:tc>
        <w:tc>
          <w:tcPr>
            <w:tcW w:w="1597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Source to WG</w:t>
            </w:r>
          </w:p>
        </w:tc>
        <w:tc>
          <w:tcPr>
            <w:tcW w:w="1122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Work Item</w:t>
            </w:r>
          </w:p>
        </w:tc>
        <w:tc>
          <w:tcPr>
            <w:tcW w:w="2323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>Clauses affected</w:t>
            </w:r>
          </w:p>
        </w:tc>
        <w:tc>
          <w:tcPr>
            <w:tcW w:w="998" w:type="dxa"/>
            <w:shd w:val="clear" w:color="auto" w:fill="F3F3F3"/>
            <w:vAlign w:val="center"/>
          </w:tcPr>
          <w:p w:rsidR="004E535C" w:rsidRPr="00BF1EB6" w:rsidRDefault="004E535C" w:rsidP="00BF1EB6">
            <w:pPr>
              <w:pStyle w:val="Sansinterligne"/>
              <w:jc w:val="center"/>
              <w:rPr>
                <w:b/>
                <w:sz w:val="18"/>
              </w:rPr>
            </w:pPr>
            <w:r w:rsidRPr="00BF1EB6">
              <w:rPr>
                <w:b/>
                <w:sz w:val="18"/>
              </w:rPr>
              <w:t xml:space="preserve">Other </w:t>
            </w:r>
            <w:proofErr w:type="spellStart"/>
            <w:r w:rsidRPr="00BF1EB6">
              <w:rPr>
                <w:b/>
                <w:sz w:val="18"/>
              </w:rPr>
              <w:t>Aff</w:t>
            </w:r>
            <w:proofErr w:type="spellEnd"/>
            <w:r w:rsidRPr="00BF1EB6">
              <w:rPr>
                <w:b/>
                <w:sz w:val="18"/>
              </w:rPr>
              <w:t xml:space="preserve"> Specs</w:t>
            </w:r>
          </w:p>
        </w:tc>
      </w:tr>
      <w:tr>
        <w:tc>
          <w:tcPr>
            <w:tcW w:w="879" w:type="dxa"/>
          </w:tcPr>
          <w:p>
            <w:pPr/>
            <w:r>
              <w:rPr>
                <w:sz w:val="16"/>
                <w:szCs w:val="16"/>
              </w:rPr>
              <w:t>38.523-1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5232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1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Rel-19</w:t>
            </w:r>
          </w:p>
        </w:tc>
        <w:tc>
          <w:tcPr>
            <w:tcW w:w="3045" w:type="dxa"/>
          </w:tcPr>
          <w:p>
            <w:pPr/>
            <w:r>
              <w:rPr>
                <w:sz w:val="16"/>
                <w:szCs w:val="16"/>
              </w:rPr>
              <w:t>Update to MPS test case 9.2.1.3</w:t>
            </w:r>
          </w:p>
        </w:tc>
        <w:tc>
          <w:tcPr>
            <w:tcW w:w="517" w:type="dxa"/>
          </w:tcPr>
          <w:p>
            <w:pPr/>
            <w:r>
              <w:rPr>
                <w:sz w:val="16"/>
                <w:szCs w:val="16"/>
              </w:rPr>
              <w:t>F</w:t>
            </w:r>
          </w:p>
        </w:tc>
        <w:tc>
          <w:tcPr>
            <w:tcW w:w="637" w:type="dxa"/>
          </w:tcPr>
          <w:p>
            <w:pPr/>
            <w:r>
              <w:rPr>
                <w:sz w:val="16"/>
                <w:szCs w:val="16"/>
              </w:rPr>
              <w:t>19.3.0</w:t>
            </w:r>
          </w:p>
        </w:tc>
        <w:tc>
          <w:tcPr>
            <w:tcW w:w="758" w:type="dxa"/>
          </w:tcPr>
          <w:p>
            <w:pPr/>
            <w:r>
              <w:rPr>
                <w:sz w:val="16"/>
                <w:szCs w:val="16"/>
              </w:rPr>
              <w:t>RAN5#110</w:t>
            </w:r>
          </w:p>
        </w:tc>
        <w:tc>
          <w:tcPr>
            <w:tcW w:w="1119" w:type="dxa"/>
          </w:tcPr>
          <w:p>
            <w:pPr/>
            <w:r>
              <w:rPr>
                <w:sz w:val="16"/>
                <w:szCs w:val="16"/>
              </w:rPr>
              <w:t>R5-261181</w:t>
            </w:r>
          </w:p>
        </w:tc>
        <w:tc>
          <w:tcPr>
            <w:tcW w:w="1597" w:type="dxa"/>
          </w:tcPr>
          <w:p>
            <w:pPr/>
            <w:r>
              <w:rPr>
                <w:sz w:val="16"/>
                <w:szCs w:val="16"/>
              </w:rPr>
              <w:t>China Telecom</w:t>
            </w:r>
          </w:p>
        </w:tc>
        <w:tc>
          <w:tcPr>
            <w:tcW w:w="1122" w:type="dxa"/>
          </w:tcPr>
          <w:p>
            <w:pPr/>
            <w:r>
              <w:rPr>
                <w:sz w:val="16"/>
                <w:szCs w:val="16"/>
              </w:rPr>
              <w:t>MPS_WLAN-UEConTest</w:t>
            </w:r>
          </w:p>
        </w:tc>
        <w:tc>
          <w:tcPr>
            <w:tcW w:w="2323" w:type="dxa"/>
          </w:tcPr>
          <w:p>
            <w:pPr/>
            <w:r>
              <w:rPr>
                <w:sz w:val="16"/>
                <w:szCs w:val="16"/>
              </w:rPr>
              <w:t>9.2.1.3</w:t>
            </w:r>
          </w:p>
        </w:tc>
        <w:tc>
          <w:tcPr>
            <w:tcW w:w="998" w:type="dxa"/>
          </w:tcPr>
          <w:p>
            <w:pPr/>
            <w:r>
              <w:rPr>
                <w:sz w:val="16"/>
                <w:szCs w:val="16"/>
              </w:rPr>
              <w:t xml:space="preserve">TS/TR ... CR ... ; TS/TR...  CR ...; TS/TR ... CR ... </w:t>
            </w:r>
          </w:p>
        </w:tc>
      </w:tr>
    </w:tbl>
    <w:p w:rsidR="004E535C" w:rsidRDefault="004E535C">
      <w:bookmarkStart w:id="0" w:name="_GoBack"/>
      <w:bookmarkEnd w:id="0"/>
    </w:p>
    <w:p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535C"/>
    <w:rsid w:val="00153056"/>
    <w:rsid w:val="001A5153"/>
    <w:rsid w:val="0033325F"/>
    <w:rsid w:val="0042202C"/>
    <w:rsid w:val="00452286"/>
    <w:rsid w:val="00496F75"/>
    <w:rsid w:val="004A7F08"/>
    <w:rsid w:val="004E535C"/>
    <w:rsid w:val="00603A8C"/>
    <w:rsid w:val="00620F74"/>
    <w:rsid w:val="00697622"/>
    <w:rsid w:val="00782052"/>
    <w:rsid w:val="00784730"/>
    <w:rsid w:val="007E5961"/>
    <w:rsid w:val="008941B8"/>
    <w:rsid w:val="009A3885"/>
    <w:rsid w:val="00B54369"/>
    <w:rsid w:val="00BF1EB6"/>
    <w:rsid w:val="00D70574"/>
    <w:rsid w:val="00EF27D5"/>
    <w:rsid w:val="00F171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D8D839D-620A-418E-8CD7-34B07F89B1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Sansinterligne">
    <w:name w:val="No Spacing"/>
    <w:uiPriority w:val="1"/>
    <w:qFormat/>
    <w:rsid w:val="00BF1EB6"/>
    <w:rPr>
      <w:sz w:val="22"/>
      <w:szCs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F7C585-2420-4D79-9DEE-B93530FDBD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137</Words>
  <Characters>813</Characters>
  <Application>Microsoft Office Word</Application>
  <DocSecurity>0</DocSecurity>
  <Lines>81</Lines>
  <Paragraphs>63</Paragraphs>
  <ScaleCrop>false</ScaleCrop>
  <HeadingPairs>
    <vt:vector size="4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887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BABIN, Laurent</cp:lastModifiedBy>
  <cp:revision>4</cp:revision>
  <dcterms:created xsi:type="dcterms:W3CDTF">2017-03-20T16:58:00Z</dcterms:created>
  <dcterms:modified xsi:type="dcterms:W3CDTF">2017-03-21T16:06:00Z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12" name="TSG/WGRef">
    <vt:lpwstr>RAN</vt:lpwstr>
  </property>
  <property fmtid="{D5CDD505-2E9C-101B-9397-08002B2CF9AE}" pid="13" name="MtgSeq">
    <vt:lpwstr>111</vt:lpwstr>
  </property>
  <property fmtid="{D5CDD505-2E9C-101B-9397-08002B2CF9AE}" pid="14" name="Location">
    <vt:lpwstr>Fukuoka</vt:lpwstr>
  </property>
  <property fmtid="{D5CDD505-2E9C-101B-9397-08002B2CF9AE}" pid="15" name="Country">
    <vt:lpwstr>JAPAN</vt:lpwstr>
  </property>
  <property fmtid="{D5CDD505-2E9C-101B-9397-08002B2CF9AE}" pid="16" name="StartDate">
    <vt:lpwstr>9th Mar 2026</vt:lpwstr>
  </property>
  <property fmtid="{D5CDD505-2E9C-101B-9397-08002B2CF9AE}" pid="17" name="EndDate">
    <vt:lpwstr>12th Mar 2026</vt:lpwstr>
  </property>
  <property fmtid="{D5CDD505-2E9C-101B-9397-08002B2CF9AE}" pid="18" name="Tdoc#">
    <vt:lpwstr>RP-260122</vt:lpwstr>
  </property>
  <property fmtid="{D5CDD505-2E9C-101B-9397-08002B2CF9AE}" pid="19" name="CrpackTitle">
    <vt:lpwstr>CR Pack on MPS_WLAN-UEConTest</vt:lpwstr>
  </property>
  <property fmtid="{D5CDD505-2E9C-101B-9397-08002B2CF9AE}" pid="20" name="Agenda#">
    <vt:lpwstr>13.4.23</vt:lpwstr>
  </property>
  <property fmtid="{D5CDD505-2E9C-101B-9397-08002B2CF9AE}" pid="21" name="Source">
    <vt:lpwstr>RAN5</vt:lpwstr>
  </property>
</Properties>
</file>