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CP-253163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Study on Protocol for AI Data Collection from UPF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19.75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29.889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conclusion for KI#1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FS_PAIDC_UPF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CP-253163</vt:lpwstr>
  </property>
  <property fmtid="{D5CDD505-2E9C-101B-9397-08002B2CF9AE}" pid="19" name="CrpackTitle">
    <vt:lpwstr>CR Pack on Study on Protocol for AI Data Collection from UPF</vt:lpwstr>
  </property>
  <property fmtid="{D5CDD505-2E9C-101B-9397-08002B2CF9AE}" pid="20" name="Agenda#">
    <vt:lpwstr>19.75</vt:lpwstr>
  </property>
  <property fmtid="{D5CDD505-2E9C-101B-9397-08002B2CF9AE}" pid="21" name="Source">
    <vt:lpwstr>CT4</vt:lpwstr>
  </property>
</Properties>
</file>