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CP-253139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Remote Identification of Uncrewed Aerial Systems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Populating Service-level-AA container to (h-)SMF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C4-254350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ID_UAS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Populating Service-level-AA container to (h-)SMF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C4-254351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ID_UAS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Populating Service-level-AA container to (h-)SMF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C4-254352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ID_UAS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CP-253139</vt:lpwstr>
  </property>
  <property fmtid="{D5CDD505-2E9C-101B-9397-08002B2CF9AE}" pid="19" name="CrpackTitle">
    <vt:lpwstr>CR Pack on Remote Identification of Uncrewed Aerial Systems</vt:lpwstr>
  </property>
  <property fmtid="{D5CDD505-2E9C-101B-9397-08002B2CF9AE}" pid="20" name="Agenda#">
    <vt:lpwstr>17</vt:lpwstr>
  </property>
  <property fmtid="{D5CDD505-2E9C-101B-9397-08002B2CF9AE}" pid="21" name="Source">
    <vt:lpwstr>CT4</vt:lpwstr>
  </property>
</Properties>
</file>