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ADAES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18.56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service experience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6.5.2.2.2, 6.5.2.4.2, 7.1.6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service experience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ADAES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6.5.2.2.2, 6.5.2.4.2, 7.1.6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CP-253079</vt:lpwstr>
  </property>
  <property fmtid="{D5CDD505-2E9C-101B-9397-08002B2CF9AE}" pid="19" name="CrpackTitle">
    <vt:lpwstr>CR pack on ADAES</vt:lpwstr>
  </property>
  <property fmtid="{D5CDD505-2E9C-101B-9397-08002B2CF9AE}" pid="20" name="Agenda#">
    <vt:lpwstr>18.56</vt:lpwstr>
  </property>
  <property fmtid="{D5CDD505-2E9C-101B-9397-08002B2CF9AE}" pid="21" name="Source">
    <vt:lpwstr>CT1</vt:lpwstr>
  </property>
</Properties>
</file>