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5DB31" w14:textId="5DA1F26A" w:rsidR="008F70D3" w:rsidRDefault="008F70D3" w:rsidP="008F70D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Pr>
          <w:b/>
          <w:noProof/>
          <w:sz w:val="24"/>
        </w:rPr>
        <w:t>248</w:t>
      </w:r>
    </w:p>
    <w:p w14:paraId="7F36BE04" w14:textId="77777777" w:rsidR="008F70D3" w:rsidRDefault="008F70D3" w:rsidP="008F70D3">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22489C6" w14:textId="77777777" w:rsidR="008F70D3" w:rsidRPr="000F4E43" w:rsidRDefault="008F70D3" w:rsidP="008F70D3">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A2FED" w:rsidR="001E41F3" w:rsidRPr="00410371" w:rsidRDefault="008F70D3" w:rsidP="008F70D3">
            <w:pPr>
              <w:pStyle w:val="CRCoverPage"/>
              <w:spacing w:after="0"/>
              <w:rPr>
                <w:noProof/>
              </w:rPr>
            </w:pPr>
            <w:r w:rsidRPr="008F70D3">
              <w:rPr>
                <w:b/>
                <w:noProof/>
                <w:sz w:val="28"/>
                <w:lang w:eastAsia="zh-CN"/>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89B24" w:rsidR="001E41F3" w:rsidRPr="00410371" w:rsidRDefault="00EA27E2">
            <w:pPr>
              <w:pStyle w:val="CRCoverPage"/>
              <w:spacing w:after="0"/>
              <w:jc w:val="center"/>
              <w:rPr>
                <w:noProof/>
                <w:sz w:val="28"/>
              </w:rPr>
            </w:pPr>
            <w:r>
              <w:rPr>
                <w:b/>
                <w:noProof/>
                <w:sz w:val="28"/>
                <w:lang w:eastAsia="zh-CN"/>
              </w:rPr>
              <w:t>1</w:t>
            </w:r>
            <w:r w:rsidR="00A4410E">
              <w:rPr>
                <w:b/>
                <w:noProof/>
                <w:sz w:val="28"/>
                <w:lang w:eastAsia="zh-CN"/>
              </w:rPr>
              <w:t>9</w:t>
            </w:r>
            <w:r w:rsidR="000F4AEB">
              <w:rPr>
                <w:b/>
                <w:noProof/>
                <w:sz w:val="28"/>
                <w:lang w:eastAsia="zh-CN"/>
              </w:rPr>
              <w:t>.</w:t>
            </w:r>
            <w:r w:rsidR="008C70CA">
              <w:rPr>
                <w:b/>
                <w:noProof/>
                <w:sz w:val="28"/>
                <w:lang w:eastAsia="zh-CN"/>
              </w:rPr>
              <w:t>3</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60902" w:rsidR="001E41F3" w:rsidRDefault="00A4410E">
            <w:pPr>
              <w:pStyle w:val="CRCoverPage"/>
              <w:spacing w:after="0"/>
              <w:ind w:left="100"/>
              <w:rPr>
                <w:noProof/>
              </w:rPr>
            </w:pPr>
            <w:r>
              <w:rPr>
                <w:noProof/>
              </w:rPr>
              <w:t>AF Specific GPSI Generation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29F66" w:rsidR="00DF29F4" w:rsidRDefault="009E4B77" w:rsidP="00DF29F4">
            <w:pPr>
              <w:pStyle w:val="CRCoverPage"/>
              <w:spacing w:after="0"/>
              <w:ind w:left="100"/>
            </w:pPr>
            <w:r>
              <w:t xml:space="preserve">TEI19, </w:t>
            </w:r>
            <w:r w:rsidR="00A4410E">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799A0" w:rsidR="001E41F3" w:rsidRDefault="0014062D">
            <w:pPr>
              <w:pStyle w:val="CRCoverPage"/>
              <w:spacing w:after="0"/>
              <w:ind w:left="100"/>
              <w:rPr>
                <w:noProof/>
              </w:rPr>
            </w:pPr>
            <w:r>
              <w:t>202</w:t>
            </w:r>
            <w:r w:rsidR="00B035C1">
              <w:t>5-0</w:t>
            </w:r>
            <w:r w:rsidR="008C493A">
              <w:t>8</w:t>
            </w:r>
            <w:r w:rsidR="004913B3">
              <w:t>-</w:t>
            </w:r>
            <w:r w:rsidR="00146DBA">
              <w:t>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BB2CB" w:rsidR="001E41F3" w:rsidRDefault="008F70D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9743" w:rsidR="001E41F3" w:rsidRDefault="00291CD7">
            <w:pPr>
              <w:pStyle w:val="CRCoverPage"/>
              <w:spacing w:after="0"/>
              <w:ind w:left="100"/>
              <w:rPr>
                <w:noProof/>
              </w:rPr>
            </w:pPr>
            <w:r>
              <w:t>Rel-1</w:t>
            </w:r>
            <w:r w:rsidR="00A4410E">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C7865" w14:textId="65697A7A" w:rsidR="0049345B" w:rsidRPr="0049345B" w:rsidRDefault="00A4410E" w:rsidP="005F689C">
            <w:pPr>
              <w:pStyle w:val="CRCoverPage"/>
              <w:spacing w:after="0"/>
              <w:ind w:left="100"/>
              <w:rPr>
                <w:lang w:val="en-US" w:eastAsia="zh-CN"/>
              </w:rPr>
            </w:pPr>
            <w:r>
              <w:rPr>
                <w:lang w:eastAsia="zh-CN"/>
              </w:rPr>
              <w:t xml:space="preserve">CR 6168 to </w:t>
            </w:r>
            <w:r w:rsidR="00963015">
              <w:rPr>
                <w:lang w:eastAsia="zh-CN"/>
              </w:rPr>
              <w:t xml:space="preserve">3GPP TS </w:t>
            </w:r>
            <w:r>
              <w:rPr>
                <w:lang w:eastAsia="zh-CN"/>
              </w:rPr>
              <w:t xml:space="preserve">23.501 </w:t>
            </w:r>
            <w:r w:rsidR="003D5812">
              <w:rPr>
                <w:lang w:eastAsia="zh-CN"/>
              </w:rPr>
              <w:t>(</w:t>
            </w:r>
            <w:hyperlink r:id="rId14" w:history="1">
              <w:r w:rsidR="0051715E" w:rsidRPr="0051715E">
                <w:rPr>
                  <w:rStyle w:val="Hyperlink"/>
                  <w:lang w:eastAsia="zh-CN"/>
                </w:rPr>
                <w:t>S2-2504394</w:t>
              </w:r>
            </w:hyperlink>
            <w:r w:rsidR="004F42F2">
              <w:rPr>
                <w:lang w:eastAsia="zh-CN"/>
              </w:rPr>
              <w:t xml:space="preserve">) </w:t>
            </w:r>
            <w:r>
              <w:rPr>
                <w:lang w:eastAsia="zh-CN"/>
              </w:rPr>
              <w:t xml:space="preserve">and CR 5413 to 3GPP TS </w:t>
            </w:r>
            <w:r w:rsidR="00963015">
              <w:rPr>
                <w:lang w:eastAsia="zh-CN"/>
              </w:rPr>
              <w:t xml:space="preserve">23.502 </w:t>
            </w:r>
            <w:r w:rsidR="009019F1">
              <w:rPr>
                <w:lang w:eastAsia="zh-CN"/>
              </w:rPr>
              <w:t>(</w:t>
            </w:r>
            <w:hyperlink r:id="rId15" w:history="1">
              <w:r w:rsidR="00616E6A" w:rsidRPr="00616E6A">
                <w:rPr>
                  <w:rStyle w:val="Hyperlink"/>
                  <w:lang w:eastAsia="zh-CN"/>
                </w:rPr>
                <w:t>S2-2504395</w:t>
              </w:r>
            </w:hyperlink>
            <w:r w:rsidR="009019F1">
              <w:rPr>
                <w:lang w:eastAsia="zh-CN"/>
              </w:rPr>
              <w:t xml:space="preserve">) approved </w:t>
            </w:r>
            <w:r w:rsidR="00817A4A">
              <w:rPr>
                <w:lang w:eastAsia="zh-CN"/>
              </w:rPr>
              <w:t>at SA2#</w:t>
            </w:r>
            <w:r w:rsidR="009916F6">
              <w:rPr>
                <w:lang w:eastAsia="zh-CN"/>
              </w:rPr>
              <w:t xml:space="preserve">168 </w:t>
            </w:r>
            <w:r>
              <w:rPr>
                <w:lang w:eastAsia="zh-CN"/>
              </w:rPr>
              <w:t>specif</w:t>
            </w:r>
            <w:r w:rsidR="00AD1CDB">
              <w:rPr>
                <w:lang w:eastAsia="zh-CN"/>
              </w:rPr>
              <w:t>y</w:t>
            </w:r>
            <w:r>
              <w:rPr>
                <w:lang w:eastAsia="zh-CN"/>
              </w:rPr>
              <w:t xml:space="preserve"> the possibility for the UDM to generate</w:t>
            </w:r>
            <w:r w:rsidRPr="00A4410E">
              <w:rPr>
                <w:lang w:val="en-US" w:eastAsia="zh-CN"/>
              </w:rPr>
              <w:t xml:space="preserve">, via implementation specific means, an AF specific UE ID </w:t>
            </w:r>
            <w:bookmarkStart w:id="1" w:name="_Hlk193705371"/>
            <w:r w:rsidRPr="00A4410E">
              <w:rPr>
                <w:lang w:val="en-US" w:eastAsia="zh-CN"/>
              </w:rPr>
              <w:t>when there is no AF specific UE ID defined in UDR for the SUPI and if the requesting AF is authorized</w:t>
            </w:r>
            <w:bookmarkEnd w:id="1"/>
            <w:r w:rsidRPr="00A4410E">
              <w:rPr>
                <w:lang w:val="en-US" w:eastAsia="zh-CN"/>
              </w:rPr>
              <w:t>.</w:t>
            </w:r>
          </w:p>
          <w:p w14:paraId="708AA7DE" w14:textId="25727C47" w:rsidR="0037423A" w:rsidRPr="00C61D71" w:rsidRDefault="0037423A" w:rsidP="00A4410E">
            <w:pPr>
              <w:pStyle w:val="CRCoverPage"/>
              <w:spacing w:after="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3F66E" w14:textId="334D49D4" w:rsidR="00F75E6D" w:rsidRDefault="00F75E6D" w:rsidP="00F75E6D">
            <w:pPr>
              <w:pStyle w:val="CRCoverPage"/>
              <w:spacing w:after="0"/>
              <w:ind w:left="100"/>
              <w:rPr>
                <w:lang w:eastAsia="zh-CN"/>
              </w:rPr>
            </w:pPr>
            <w:r>
              <w:rPr>
                <w:lang w:eastAsia="zh-CN"/>
              </w:rPr>
              <w:t>The possibility for the UDM to generate</w:t>
            </w:r>
            <w:r w:rsidRPr="00A4410E">
              <w:rPr>
                <w:lang w:val="en-US" w:eastAsia="zh-CN"/>
              </w:rPr>
              <w:t>, via implementation specific means, an AF specific UE ID when there is no AF specific UE ID defined in UDR for the SUPI and if the requesting AF is authorize</w:t>
            </w:r>
            <w:r>
              <w:rPr>
                <w:lang w:val="en-US" w:eastAsia="zh-CN"/>
              </w:rPr>
              <w:t>d is added.</w:t>
            </w:r>
          </w:p>
          <w:p w14:paraId="31C656EC" w14:textId="32EDA447" w:rsidR="007B7A57" w:rsidRPr="008512A7" w:rsidRDefault="007B7A57"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9FD72" w:rsidR="008671E1" w:rsidRDefault="00F75E6D" w:rsidP="001958D3">
            <w:pPr>
              <w:pStyle w:val="CRCoverPage"/>
              <w:spacing w:after="0"/>
              <w:ind w:left="100"/>
              <w:rPr>
                <w:lang w:eastAsia="zh-CN"/>
              </w:rPr>
            </w:pPr>
            <w:r>
              <w:rPr>
                <w:lang w:eastAsia="zh-CN"/>
              </w:rPr>
              <w:t>Misalignment with stage 2. Incomplete specification.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824A" w:rsidR="001E41F3" w:rsidRDefault="00683791">
            <w:pPr>
              <w:pStyle w:val="CRCoverPage"/>
              <w:spacing w:after="0"/>
              <w:ind w:left="100"/>
              <w:rPr>
                <w:noProof/>
                <w:lang w:eastAsia="zh-CN"/>
              </w:rPr>
            </w:pPr>
            <w:r>
              <w:rPr>
                <w:noProof/>
                <w:lang w:eastAsia="zh-CN"/>
              </w:rPr>
              <w:t>6.1.6.2.</w:t>
            </w:r>
            <w:r w:rsidR="00A4410E">
              <w:rPr>
                <w:noProof/>
                <w:lang w:eastAsia="zh-CN"/>
              </w:rPr>
              <w:t>18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70D3" w14:paraId="34ACE2EB" w14:textId="77777777" w:rsidTr="0004526E">
        <w:tc>
          <w:tcPr>
            <w:tcW w:w="2694" w:type="dxa"/>
            <w:gridSpan w:val="2"/>
            <w:tcBorders>
              <w:left w:val="single" w:sz="4" w:space="0" w:color="auto"/>
            </w:tcBorders>
          </w:tcPr>
          <w:p w14:paraId="571382F3" w14:textId="77777777" w:rsidR="008F70D3" w:rsidRDefault="008F70D3" w:rsidP="008F70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E5935" w:rsidR="008F70D3" w:rsidRDefault="008F70D3" w:rsidP="008F7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48C05" w:rsidR="008F70D3" w:rsidRDefault="008F70D3" w:rsidP="008F70D3">
            <w:pPr>
              <w:pStyle w:val="CRCoverPage"/>
              <w:spacing w:after="0"/>
              <w:jc w:val="center"/>
              <w:rPr>
                <w:b/>
                <w:caps/>
                <w:noProof/>
              </w:rPr>
            </w:pPr>
            <w:r>
              <w:rPr>
                <w:b/>
                <w:caps/>
                <w:noProof/>
              </w:rPr>
              <w:t>X</w:t>
            </w:r>
          </w:p>
        </w:tc>
        <w:tc>
          <w:tcPr>
            <w:tcW w:w="2977" w:type="dxa"/>
            <w:gridSpan w:val="4"/>
          </w:tcPr>
          <w:p w14:paraId="7DB274D8" w14:textId="77777777" w:rsidR="008F70D3" w:rsidRDefault="008F70D3" w:rsidP="008F70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D03FB4" w:rsidR="008F70D3" w:rsidRDefault="008F70D3" w:rsidP="008F70D3">
            <w:pPr>
              <w:pStyle w:val="CRCoverPage"/>
              <w:spacing w:after="0"/>
              <w:ind w:left="99"/>
              <w:rPr>
                <w:noProof/>
              </w:rPr>
            </w:pPr>
            <w:r>
              <w:rPr>
                <w:noProof/>
              </w:rPr>
              <w:t>TS/TR ... CR ...</w:t>
            </w:r>
          </w:p>
        </w:tc>
      </w:tr>
      <w:tr w:rsidR="008F70D3" w14:paraId="446DDBAC" w14:textId="77777777" w:rsidTr="0004526E">
        <w:tc>
          <w:tcPr>
            <w:tcW w:w="2694" w:type="dxa"/>
            <w:gridSpan w:val="2"/>
            <w:tcBorders>
              <w:left w:val="single" w:sz="4" w:space="0" w:color="auto"/>
            </w:tcBorders>
          </w:tcPr>
          <w:p w14:paraId="678A1AA6" w14:textId="77777777" w:rsidR="008F70D3" w:rsidRDefault="008F70D3" w:rsidP="008F70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70D3" w:rsidRDefault="008F70D3" w:rsidP="008F7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F70D3" w:rsidRDefault="008F70D3" w:rsidP="008F70D3">
            <w:pPr>
              <w:pStyle w:val="CRCoverPage"/>
              <w:spacing w:after="0"/>
              <w:jc w:val="center"/>
              <w:rPr>
                <w:b/>
                <w:caps/>
                <w:noProof/>
              </w:rPr>
            </w:pPr>
            <w:r>
              <w:rPr>
                <w:b/>
                <w:caps/>
                <w:noProof/>
              </w:rPr>
              <w:t>X</w:t>
            </w:r>
          </w:p>
        </w:tc>
        <w:tc>
          <w:tcPr>
            <w:tcW w:w="2977" w:type="dxa"/>
            <w:gridSpan w:val="4"/>
          </w:tcPr>
          <w:p w14:paraId="1A4306D9" w14:textId="77777777" w:rsidR="008F70D3" w:rsidRDefault="008F70D3" w:rsidP="008F70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70D3" w:rsidRDefault="008F70D3" w:rsidP="008F70D3">
            <w:pPr>
              <w:pStyle w:val="CRCoverPage"/>
              <w:spacing w:after="0"/>
              <w:ind w:left="99"/>
              <w:rPr>
                <w:noProof/>
              </w:rPr>
            </w:pPr>
            <w:r>
              <w:rPr>
                <w:noProof/>
              </w:rPr>
              <w:t xml:space="preserve">TS/TR ... CR ... </w:t>
            </w:r>
          </w:p>
        </w:tc>
      </w:tr>
      <w:tr w:rsidR="008F70D3" w14:paraId="55C714D2" w14:textId="77777777" w:rsidTr="0004526E">
        <w:tc>
          <w:tcPr>
            <w:tcW w:w="2694" w:type="dxa"/>
            <w:gridSpan w:val="2"/>
            <w:tcBorders>
              <w:left w:val="single" w:sz="4" w:space="0" w:color="auto"/>
            </w:tcBorders>
          </w:tcPr>
          <w:p w14:paraId="45913E62" w14:textId="77777777" w:rsidR="008F70D3" w:rsidRDefault="008F70D3" w:rsidP="008F70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70D3" w:rsidRDefault="008F70D3" w:rsidP="008F70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F70D3" w:rsidRDefault="008F70D3" w:rsidP="008F70D3">
            <w:pPr>
              <w:pStyle w:val="CRCoverPage"/>
              <w:spacing w:after="0"/>
              <w:jc w:val="center"/>
              <w:rPr>
                <w:b/>
                <w:caps/>
                <w:noProof/>
              </w:rPr>
            </w:pPr>
            <w:r>
              <w:rPr>
                <w:b/>
                <w:caps/>
                <w:noProof/>
              </w:rPr>
              <w:t>X</w:t>
            </w:r>
          </w:p>
        </w:tc>
        <w:tc>
          <w:tcPr>
            <w:tcW w:w="2977" w:type="dxa"/>
            <w:gridSpan w:val="4"/>
          </w:tcPr>
          <w:p w14:paraId="1B4FF921" w14:textId="77777777" w:rsidR="008F70D3" w:rsidRDefault="008F70D3" w:rsidP="008F70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70D3" w:rsidRDefault="008F70D3" w:rsidP="008F70D3">
            <w:pPr>
              <w:pStyle w:val="CRCoverPage"/>
              <w:spacing w:after="0"/>
              <w:ind w:left="99"/>
              <w:rPr>
                <w:noProof/>
              </w:rPr>
            </w:pPr>
            <w:r>
              <w:rPr>
                <w:noProof/>
              </w:rPr>
              <w:t xml:space="preserve">TS/TR ... CR ... </w:t>
            </w:r>
          </w:p>
        </w:tc>
      </w:tr>
      <w:tr w:rsidR="008F70D3" w14:paraId="60DF82CC" w14:textId="77777777" w:rsidTr="0004526E">
        <w:tc>
          <w:tcPr>
            <w:tcW w:w="2694" w:type="dxa"/>
            <w:gridSpan w:val="2"/>
            <w:tcBorders>
              <w:left w:val="single" w:sz="4" w:space="0" w:color="auto"/>
            </w:tcBorders>
          </w:tcPr>
          <w:p w14:paraId="517696CD" w14:textId="77777777" w:rsidR="008F70D3" w:rsidRDefault="008F70D3" w:rsidP="008F70D3">
            <w:pPr>
              <w:pStyle w:val="CRCoverPage"/>
              <w:spacing w:after="0"/>
              <w:rPr>
                <w:b/>
                <w:i/>
                <w:noProof/>
              </w:rPr>
            </w:pPr>
          </w:p>
        </w:tc>
        <w:tc>
          <w:tcPr>
            <w:tcW w:w="6946" w:type="dxa"/>
            <w:gridSpan w:val="9"/>
            <w:tcBorders>
              <w:right w:val="single" w:sz="4" w:space="0" w:color="auto"/>
            </w:tcBorders>
          </w:tcPr>
          <w:p w14:paraId="4D84207F" w14:textId="77777777" w:rsidR="008F70D3" w:rsidRDefault="008F70D3" w:rsidP="008F70D3">
            <w:pPr>
              <w:pStyle w:val="CRCoverPage"/>
              <w:spacing w:after="0"/>
              <w:rPr>
                <w:noProof/>
              </w:rPr>
            </w:pPr>
          </w:p>
        </w:tc>
      </w:tr>
      <w:tr w:rsidR="008F70D3" w14:paraId="556B87B6" w14:textId="77777777" w:rsidTr="0004526E">
        <w:tc>
          <w:tcPr>
            <w:tcW w:w="2694" w:type="dxa"/>
            <w:gridSpan w:val="2"/>
            <w:tcBorders>
              <w:left w:val="single" w:sz="4" w:space="0" w:color="auto"/>
              <w:bottom w:val="single" w:sz="4" w:space="0" w:color="auto"/>
            </w:tcBorders>
          </w:tcPr>
          <w:p w14:paraId="79A9C411" w14:textId="77777777" w:rsidR="008F70D3" w:rsidRDefault="008F70D3" w:rsidP="008F70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6895F5" w14:textId="77777777" w:rsidR="008F70D3" w:rsidRDefault="008F70D3" w:rsidP="008F70D3">
            <w:pPr>
              <w:pStyle w:val="CRCoverPage"/>
              <w:spacing w:after="0"/>
              <w:ind w:left="100"/>
            </w:pPr>
            <w:r w:rsidRPr="00BB0A3B">
              <w:t xml:space="preserve">This CR does not </w:t>
            </w:r>
            <w:r>
              <w:t xml:space="preserve">introduce any </w:t>
            </w:r>
            <w:r w:rsidRPr="00BB0A3B">
              <w:t>impact</w:t>
            </w:r>
            <w:r>
              <w:t>s to the OpenAPI descriptions.</w:t>
            </w:r>
          </w:p>
          <w:p w14:paraId="00D3B8F7" w14:textId="1C06944C" w:rsidR="008F70D3" w:rsidRPr="007F5CF1" w:rsidRDefault="008F70D3" w:rsidP="008F70D3">
            <w:pPr>
              <w:pStyle w:val="CRCoverPage"/>
              <w:spacing w:after="0"/>
              <w:ind w:left="100"/>
              <w:rPr>
                <w:lang w:val="en-US" w:eastAsia="zh-CN"/>
              </w:rPr>
            </w:pPr>
          </w:p>
        </w:tc>
      </w:tr>
      <w:tr w:rsidR="008F70D3" w:rsidRPr="008863B9" w14:paraId="45BFE792" w14:textId="77777777" w:rsidTr="0004526E">
        <w:tc>
          <w:tcPr>
            <w:tcW w:w="2694" w:type="dxa"/>
            <w:gridSpan w:val="2"/>
            <w:tcBorders>
              <w:top w:val="single" w:sz="4" w:space="0" w:color="auto"/>
              <w:bottom w:val="single" w:sz="4" w:space="0" w:color="auto"/>
            </w:tcBorders>
          </w:tcPr>
          <w:p w14:paraId="194242DD" w14:textId="77777777" w:rsidR="008F70D3" w:rsidRPr="008863B9" w:rsidRDefault="008F70D3" w:rsidP="008F70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70D3" w:rsidRPr="008863B9" w:rsidRDefault="008F70D3" w:rsidP="008F70D3">
            <w:pPr>
              <w:pStyle w:val="CRCoverPage"/>
              <w:spacing w:after="0"/>
              <w:ind w:left="100"/>
              <w:rPr>
                <w:noProof/>
                <w:sz w:val="8"/>
                <w:szCs w:val="8"/>
              </w:rPr>
            </w:pPr>
          </w:p>
        </w:tc>
      </w:tr>
      <w:tr w:rsidR="008F70D3"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F70D3" w:rsidRDefault="008F70D3" w:rsidP="008F70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8F70D3" w:rsidRDefault="008F70D3" w:rsidP="008F70D3">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F482DF" w14:textId="77777777" w:rsidR="00A4410E" w:rsidRPr="000F0BA0" w:rsidRDefault="00A4410E" w:rsidP="00A4410E">
      <w:pPr>
        <w:pStyle w:val="Heading5"/>
      </w:pPr>
      <w:bookmarkStart w:id="2" w:name="_Toc11338596"/>
      <w:bookmarkStart w:id="3" w:name="_Toc27585248"/>
      <w:bookmarkStart w:id="4" w:name="_Toc36457214"/>
      <w:bookmarkStart w:id="5" w:name="_Toc45028108"/>
      <w:bookmarkStart w:id="6" w:name="_Toc45028943"/>
      <w:bookmarkStart w:id="7" w:name="_Toc67681702"/>
      <w:bookmarkStart w:id="8" w:name="_Toc192831172"/>
      <w:r w:rsidRPr="000F0BA0">
        <w:t>6.1.6.2.18</w:t>
      </w:r>
      <w:r w:rsidRPr="000F0BA0">
        <w:tab/>
        <w:t>Type: IdTranslationResult</w:t>
      </w:r>
      <w:bookmarkEnd w:id="2"/>
      <w:bookmarkEnd w:id="3"/>
      <w:bookmarkEnd w:id="4"/>
      <w:bookmarkEnd w:id="5"/>
      <w:bookmarkEnd w:id="6"/>
      <w:bookmarkEnd w:id="7"/>
      <w:bookmarkEnd w:id="8"/>
    </w:p>
    <w:p w14:paraId="4D4D8E96" w14:textId="77777777" w:rsidR="00A4410E" w:rsidRPr="000F0BA0" w:rsidRDefault="00A4410E" w:rsidP="00A4410E">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4410E" w:rsidRPr="000F0BA0" w14:paraId="45BD2BF8" w14:textId="77777777" w:rsidTr="27243A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3E7B6" w14:textId="77777777" w:rsidR="00A4410E" w:rsidRPr="000F0BA0" w:rsidRDefault="00A4410E">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ABCF514" w14:textId="77777777" w:rsidR="00A4410E" w:rsidRPr="000F0BA0" w:rsidRDefault="00A4410E">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12D070" w14:textId="77777777" w:rsidR="00A4410E" w:rsidRPr="000F0BA0" w:rsidRDefault="00A4410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D3402B" w14:textId="77777777" w:rsidR="00A4410E" w:rsidRPr="000F0BA0" w:rsidRDefault="00A4410E">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515F2D" w14:textId="77777777" w:rsidR="00A4410E" w:rsidRPr="000F0BA0" w:rsidRDefault="00A4410E">
            <w:pPr>
              <w:pStyle w:val="TAH"/>
              <w:rPr>
                <w:rFonts w:cs="Arial"/>
                <w:szCs w:val="18"/>
              </w:rPr>
            </w:pPr>
            <w:r w:rsidRPr="000F0BA0">
              <w:rPr>
                <w:rFonts w:cs="Arial"/>
                <w:szCs w:val="18"/>
              </w:rPr>
              <w:t>Description</w:t>
            </w:r>
          </w:p>
        </w:tc>
      </w:tr>
      <w:tr w:rsidR="00A4410E" w:rsidRPr="000F0BA0" w14:paraId="337CB27A" w14:textId="77777777" w:rsidTr="27243A9D">
        <w:trPr>
          <w:jc w:val="center"/>
        </w:trPr>
        <w:tc>
          <w:tcPr>
            <w:tcW w:w="2090" w:type="dxa"/>
            <w:tcBorders>
              <w:top w:val="single" w:sz="4" w:space="0" w:color="auto"/>
              <w:left w:val="single" w:sz="4" w:space="0" w:color="auto"/>
              <w:bottom w:val="single" w:sz="4" w:space="0" w:color="auto"/>
              <w:right w:val="single" w:sz="4" w:space="0" w:color="auto"/>
            </w:tcBorders>
          </w:tcPr>
          <w:p w14:paraId="054CB525" w14:textId="77777777" w:rsidR="00A4410E" w:rsidRPr="000F0BA0" w:rsidRDefault="00A4410E">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6ACDFD11" w14:textId="77777777" w:rsidR="00A4410E" w:rsidRPr="000F0BA0" w:rsidRDefault="00A4410E">
            <w:pPr>
              <w:pStyle w:val="TAL"/>
            </w:pPr>
            <w:r w:rsidRPr="000F0BA0">
              <w:t>SupportedFeatures</w:t>
            </w:r>
          </w:p>
        </w:tc>
        <w:tc>
          <w:tcPr>
            <w:tcW w:w="567" w:type="dxa"/>
            <w:tcBorders>
              <w:top w:val="single" w:sz="4" w:space="0" w:color="auto"/>
              <w:left w:val="single" w:sz="4" w:space="0" w:color="auto"/>
              <w:bottom w:val="single" w:sz="4" w:space="0" w:color="auto"/>
              <w:right w:val="single" w:sz="4" w:space="0" w:color="auto"/>
            </w:tcBorders>
          </w:tcPr>
          <w:p w14:paraId="7B7270F4" w14:textId="77777777" w:rsidR="00A4410E" w:rsidRPr="000F0BA0" w:rsidRDefault="00A4410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064438A" w14:textId="77777777" w:rsidR="00A4410E" w:rsidRPr="000F0BA0" w:rsidRDefault="00A4410E">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7FEB8F" w14:textId="77777777" w:rsidR="00A4410E" w:rsidRPr="000F0BA0" w:rsidRDefault="00A4410E">
            <w:pPr>
              <w:pStyle w:val="TAL"/>
              <w:rPr>
                <w:rFonts w:cs="Arial"/>
                <w:szCs w:val="18"/>
              </w:rPr>
            </w:pPr>
            <w:r w:rsidRPr="000F0BA0">
              <w:rPr>
                <w:rFonts w:cs="Arial"/>
                <w:szCs w:val="18"/>
              </w:rPr>
              <w:t>See clause 6.1.8</w:t>
            </w:r>
          </w:p>
        </w:tc>
      </w:tr>
      <w:tr w:rsidR="00A4410E" w:rsidRPr="000F0BA0" w14:paraId="1A1A8A12" w14:textId="77777777" w:rsidTr="27243A9D">
        <w:trPr>
          <w:jc w:val="center"/>
        </w:trPr>
        <w:tc>
          <w:tcPr>
            <w:tcW w:w="2090" w:type="dxa"/>
            <w:tcBorders>
              <w:top w:val="single" w:sz="4" w:space="0" w:color="auto"/>
              <w:left w:val="single" w:sz="4" w:space="0" w:color="auto"/>
              <w:bottom w:val="single" w:sz="4" w:space="0" w:color="auto"/>
              <w:right w:val="single" w:sz="4" w:space="0" w:color="auto"/>
            </w:tcBorders>
          </w:tcPr>
          <w:p w14:paraId="51D7D0E1" w14:textId="77777777" w:rsidR="00A4410E" w:rsidRPr="000F0BA0" w:rsidRDefault="00A4410E">
            <w:pPr>
              <w:pStyle w:val="TAL"/>
            </w:pPr>
            <w:r w:rsidRPr="000F0BA0">
              <w:t>supi</w:t>
            </w:r>
          </w:p>
        </w:tc>
        <w:tc>
          <w:tcPr>
            <w:tcW w:w="1842" w:type="dxa"/>
            <w:tcBorders>
              <w:top w:val="single" w:sz="4" w:space="0" w:color="auto"/>
              <w:left w:val="single" w:sz="4" w:space="0" w:color="auto"/>
              <w:bottom w:val="single" w:sz="4" w:space="0" w:color="auto"/>
              <w:right w:val="single" w:sz="4" w:space="0" w:color="auto"/>
            </w:tcBorders>
          </w:tcPr>
          <w:p w14:paraId="5F752A6B" w14:textId="77777777" w:rsidR="00A4410E" w:rsidRPr="000F0BA0" w:rsidRDefault="00A4410E">
            <w:pPr>
              <w:pStyle w:val="TAL"/>
            </w:pPr>
            <w:r w:rsidRPr="000F0BA0">
              <w:t>Supi</w:t>
            </w:r>
          </w:p>
        </w:tc>
        <w:tc>
          <w:tcPr>
            <w:tcW w:w="567" w:type="dxa"/>
            <w:tcBorders>
              <w:top w:val="single" w:sz="4" w:space="0" w:color="auto"/>
              <w:left w:val="single" w:sz="4" w:space="0" w:color="auto"/>
              <w:bottom w:val="single" w:sz="4" w:space="0" w:color="auto"/>
              <w:right w:val="single" w:sz="4" w:space="0" w:color="auto"/>
            </w:tcBorders>
          </w:tcPr>
          <w:p w14:paraId="2CE92D2E" w14:textId="77777777" w:rsidR="00A4410E" w:rsidRPr="000F0BA0" w:rsidRDefault="00A4410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876FD2E" w14:textId="77777777" w:rsidR="00A4410E" w:rsidRPr="000F0BA0" w:rsidRDefault="00A4410E">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7DB7B6B" w14:textId="77777777" w:rsidR="00A4410E" w:rsidRPr="000F0BA0" w:rsidRDefault="00A4410E">
            <w:pPr>
              <w:pStyle w:val="TAL"/>
              <w:rPr>
                <w:rFonts w:cs="Arial"/>
                <w:szCs w:val="18"/>
              </w:rPr>
            </w:pPr>
            <w:r w:rsidRPr="000F0BA0">
              <w:rPr>
                <w:rFonts w:cs="Arial"/>
                <w:szCs w:val="18"/>
              </w:rPr>
              <w:t>SUPI</w:t>
            </w:r>
          </w:p>
        </w:tc>
      </w:tr>
      <w:tr w:rsidR="00A4410E" w:rsidRPr="000F0BA0" w14:paraId="001B7324" w14:textId="77777777" w:rsidTr="27243A9D">
        <w:trPr>
          <w:jc w:val="center"/>
        </w:trPr>
        <w:tc>
          <w:tcPr>
            <w:tcW w:w="2090" w:type="dxa"/>
            <w:tcBorders>
              <w:top w:val="single" w:sz="4" w:space="0" w:color="auto"/>
              <w:left w:val="single" w:sz="4" w:space="0" w:color="auto"/>
              <w:bottom w:val="single" w:sz="4" w:space="0" w:color="auto"/>
              <w:right w:val="single" w:sz="4" w:space="0" w:color="auto"/>
            </w:tcBorders>
          </w:tcPr>
          <w:p w14:paraId="072F91FC" w14:textId="77777777" w:rsidR="00A4410E" w:rsidRPr="000F0BA0" w:rsidRDefault="00A4410E">
            <w:pPr>
              <w:pStyle w:val="TAL"/>
            </w:pPr>
            <w:r w:rsidRPr="000F0BA0">
              <w:t>gpsi</w:t>
            </w:r>
          </w:p>
        </w:tc>
        <w:tc>
          <w:tcPr>
            <w:tcW w:w="1842" w:type="dxa"/>
            <w:tcBorders>
              <w:top w:val="single" w:sz="4" w:space="0" w:color="auto"/>
              <w:left w:val="single" w:sz="4" w:space="0" w:color="auto"/>
              <w:bottom w:val="single" w:sz="4" w:space="0" w:color="auto"/>
              <w:right w:val="single" w:sz="4" w:space="0" w:color="auto"/>
            </w:tcBorders>
          </w:tcPr>
          <w:p w14:paraId="470021ED" w14:textId="77777777" w:rsidR="00A4410E" w:rsidRPr="000F0BA0" w:rsidRDefault="00A4410E">
            <w:pPr>
              <w:pStyle w:val="TAL"/>
            </w:pPr>
            <w:r w:rsidRPr="000F0BA0">
              <w:t>Gpsi</w:t>
            </w:r>
          </w:p>
        </w:tc>
        <w:tc>
          <w:tcPr>
            <w:tcW w:w="567" w:type="dxa"/>
            <w:tcBorders>
              <w:top w:val="single" w:sz="4" w:space="0" w:color="auto"/>
              <w:left w:val="single" w:sz="4" w:space="0" w:color="auto"/>
              <w:bottom w:val="single" w:sz="4" w:space="0" w:color="auto"/>
              <w:right w:val="single" w:sz="4" w:space="0" w:color="auto"/>
            </w:tcBorders>
          </w:tcPr>
          <w:p w14:paraId="6B224F78" w14:textId="77777777" w:rsidR="00A4410E" w:rsidRPr="000F0BA0" w:rsidRDefault="00A4410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E4FAEA6" w14:textId="77777777" w:rsidR="00A4410E" w:rsidRPr="000F0BA0" w:rsidRDefault="00A4410E">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1EBDA1D" w14:textId="77777777" w:rsidR="00A4410E" w:rsidRPr="000F0BA0" w:rsidRDefault="00A4410E">
            <w:pPr>
              <w:pStyle w:val="TAL"/>
              <w:rPr>
                <w:rFonts w:cs="Arial"/>
                <w:szCs w:val="18"/>
              </w:rPr>
            </w:pPr>
            <w:r w:rsidRPr="000F0BA0">
              <w:rPr>
                <w:rFonts w:cs="Arial"/>
                <w:szCs w:val="18"/>
              </w:rPr>
              <w:t xml:space="preserve">If ueId is a SUPI in </w:t>
            </w:r>
            <w:r w:rsidRPr="000F0BA0">
              <w:t>Resource URI variables</w:t>
            </w:r>
            <w:r w:rsidRPr="000F0BA0">
              <w:rPr>
                <w:rFonts w:cs="Arial"/>
                <w:szCs w:val="18"/>
              </w:rPr>
              <w:t xml:space="preserve">, this </w:t>
            </w:r>
            <w:r>
              <w:rPr>
                <w:rFonts w:cs="Arial"/>
                <w:szCs w:val="18"/>
              </w:rPr>
              <w:t xml:space="preserve">attribute </w:t>
            </w:r>
            <w:r w:rsidRPr="000F0BA0">
              <w:rPr>
                <w:rFonts w:cs="Arial"/>
                <w:szCs w:val="18"/>
              </w:rPr>
              <w:t xml:space="preserve">shall be present </w:t>
            </w:r>
            <w:r w:rsidRPr="008D2114">
              <w:rPr>
                <w:rFonts w:cs="Arial"/>
                <w:szCs w:val="18"/>
              </w:rPr>
              <w:t xml:space="preserve">if a valid GPSI value is available </w:t>
            </w:r>
            <w:r>
              <w:rPr>
                <w:rFonts w:cs="Arial"/>
                <w:szCs w:val="18"/>
              </w:rPr>
              <w:t>(</w:t>
            </w:r>
            <w:r w:rsidRPr="008D2114">
              <w:rPr>
                <w:rFonts w:cs="Arial"/>
                <w:szCs w:val="18"/>
              </w:rPr>
              <w:t>see</w:t>
            </w:r>
            <w:r>
              <w:rPr>
                <w:rFonts w:cs="Arial"/>
                <w:szCs w:val="18"/>
              </w:rPr>
              <w:t xml:space="preserve"> </w:t>
            </w:r>
            <w:r w:rsidRPr="008D2114">
              <w:rPr>
                <w:rFonts w:cs="Arial"/>
                <w:szCs w:val="18"/>
              </w:rPr>
              <w:t xml:space="preserve">NOTE) </w:t>
            </w:r>
            <w:r w:rsidRPr="000F0BA0">
              <w:rPr>
                <w:rFonts w:cs="Arial"/>
                <w:szCs w:val="18"/>
              </w:rPr>
              <w:t>and indicates an MSISDN or external identifier.</w:t>
            </w:r>
          </w:p>
        </w:tc>
      </w:tr>
      <w:tr w:rsidR="00A4410E" w:rsidRPr="000F0BA0" w14:paraId="4621F1FC" w14:textId="77777777" w:rsidTr="27243A9D">
        <w:trPr>
          <w:jc w:val="center"/>
        </w:trPr>
        <w:tc>
          <w:tcPr>
            <w:tcW w:w="2090" w:type="dxa"/>
            <w:tcBorders>
              <w:top w:val="single" w:sz="4" w:space="0" w:color="auto"/>
              <w:left w:val="single" w:sz="4" w:space="0" w:color="auto"/>
              <w:bottom w:val="single" w:sz="4" w:space="0" w:color="auto"/>
              <w:right w:val="single" w:sz="4" w:space="0" w:color="auto"/>
            </w:tcBorders>
          </w:tcPr>
          <w:p w14:paraId="381CCF12" w14:textId="77777777" w:rsidR="00A4410E" w:rsidRPr="000F0BA0" w:rsidRDefault="00A4410E">
            <w:pPr>
              <w:pStyle w:val="TAL"/>
            </w:pPr>
            <w:r w:rsidRPr="000F0BA0">
              <w:t>additionalSupis</w:t>
            </w:r>
          </w:p>
        </w:tc>
        <w:tc>
          <w:tcPr>
            <w:tcW w:w="1842" w:type="dxa"/>
            <w:tcBorders>
              <w:top w:val="single" w:sz="4" w:space="0" w:color="auto"/>
              <w:left w:val="single" w:sz="4" w:space="0" w:color="auto"/>
              <w:bottom w:val="single" w:sz="4" w:space="0" w:color="auto"/>
              <w:right w:val="single" w:sz="4" w:space="0" w:color="auto"/>
            </w:tcBorders>
          </w:tcPr>
          <w:p w14:paraId="4440B8B6" w14:textId="77777777" w:rsidR="00A4410E" w:rsidRPr="000F0BA0" w:rsidRDefault="00A4410E">
            <w:pPr>
              <w:pStyle w:val="TAL"/>
            </w:pPr>
            <w:r w:rsidRPr="000F0BA0">
              <w:t>array(Supi)</w:t>
            </w:r>
          </w:p>
        </w:tc>
        <w:tc>
          <w:tcPr>
            <w:tcW w:w="567" w:type="dxa"/>
            <w:tcBorders>
              <w:top w:val="single" w:sz="4" w:space="0" w:color="auto"/>
              <w:left w:val="single" w:sz="4" w:space="0" w:color="auto"/>
              <w:bottom w:val="single" w:sz="4" w:space="0" w:color="auto"/>
              <w:right w:val="single" w:sz="4" w:space="0" w:color="auto"/>
            </w:tcBorders>
          </w:tcPr>
          <w:p w14:paraId="01FAF7CF" w14:textId="77777777" w:rsidR="00A4410E" w:rsidRPr="000F0BA0" w:rsidRDefault="00A4410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40183F0" w14:textId="77777777" w:rsidR="00A4410E" w:rsidRPr="000F0BA0" w:rsidRDefault="00A4410E">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92F4976" w14:textId="77777777" w:rsidR="00A4410E" w:rsidRPr="000F0BA0" w:rsidRDefault="00A4410E">
            <w:pPr>
              <w:pStyle w:val="TAL"/>
              <w:rPr>
                <w:rFonts w:cs="Arial"/>
                <w:szCs w:val="18"/>
              </w:rPr>
            </w:pPr>
            <w:r w:rsidRPr="000F0BA0">
              <w:rPr>
                <w:rFonts w:cs="Arial"/>
                <w:szCs w:val="18"/>
              </w:rPr>
              <w:t>May be present when ueId is a GPSI in resource URI variables and more than one SUPIs matching the retrieval request have been received from the UDR.</w:t>
            </w:r>
          </w:p>
        </w:tc>
      </w:tr>
      <w:tr w:rsidR="00A4410E" w:rsidRPr="000F0BA0" w14:paraId="03E1898F" w14:textId="77777777" w:rsidTr="27243A9D">
        <w:trPr>
          <w:jc w:val="center"/>
        </w:trPr>
        <w:tc>
          <w:tcPr>
            <w:tcW w:w="2090" w:type="dxa"/>
            <w:tcBorders>
              <w:top w:val="single" w:sz="4" w:space="0" w:color="auto"/>
              <w:left w:val="single" w:sz="4" w:space="0" w:color="auto"/>
              <w:bottom w:val="single" w:sz="4" w:space="0" w:color="auto"/>
              <w:right w:val="single" w:sz="4" w:space="0" w:color="auto"/>
            </w:tcBorders>
          </w:tcPr>
          <w:p w14:paraId="1F4D1A47" w14:textId="77777777" w:rsidR="00A4410E" w:rsidRPr="000F0BA0" w:rsidRDefault="00A4410E">
            <w:pPr>
              <w:pStyle w:val="TAL"/>
            </w:pPr>
            <w:r w:rsidRPr="000F0BA0">
              <w:t>additionalGpsis</w:t>
            </w:r>
          </w:p>
        </w:tc>
        <w:tc>
          <w:tcPr>
            <w:tcW w:w="1842" w:type="dxa"/>
            <w:tcBorders>
              <w:top w:val="single" w:sz="4" w:space="0" w:color="auto"/>
              <w:left w:val="single" w:sz="4" w:space="0" w:color="auto"/>
              <w:bottom w:val="single" w:sz="4" w:space="0" w:color="auto"/>
              <w:right w:val="single" w:sz="4" w:space="0" w:color="auto"/>
            </w:tcBorders>
          </w:tcPr>
          <w:p w14:paraId="6BF5E570" w14:textId="77777777" w:rsidR="00A4410E" w:rsidRPr="000F0BA0" w:rsidRDefault="00A4410E">
            <w:pPr>
              <w:pStyle w:val="TAL"/>
            </w:pPr>
            <w:r w:rsidRPr="000F0BA0">
              <w:t>array(Gpsi)</w:t>
            </w:r>
          </w:p>
        </w:tc>
        <w:tc>
          <w:tcPr>
            <w:tcW w:w="567" w:type="dxa"/>
            <w:tcBorders>
              <w:top w:val="single" w:sz="4" w:space="0" w:color="auto"/>
              <w:left w:val="single" w:sz="4" w:space="0" w:color="auto"/>
              <w:bottom w:val="single" w:sz="4" w:space="0" w:color="auto"/>
              <w:right w:val="single" w:sz="4" w:space="0" w:color="auto"/>
            </w:tcBorders>
          </w:tcPr>
          <w:p w14:paraId="536FFD1C" w14:textId="77777777" w:rsidR="00A4410E" w:rsidRPr="000F0BA0" w:rsidRDefault="00A4410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4E0C18" w14:textId="77777777" w:rsidR="00A4410E" w:rsidRPr="000F0BA0" w:rsidRDefault="00A4410E">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329DED" w14:textId="77777777" w:rsidR="00A4410E" w:rsidRPr="000F0BA0" w:rsidRDefault="00A4410E">
            <w:pPr>
              <w:pStyle w:val="TAL"/>
              <w:rPr>
                <w:rFonts w:cs="Arial"/>
                <w:szCs w:val="18"/>
              </w:rPr>
            </w:pPr>
            <w:r w:rsidRPr="000F0BA0">
              <w:rPr>
                <w:rFonts w:cs="Arial"/>
                <w:szCs w:val="18"/>
              </w:rPr>
              <w:t>May be present when ueId is a SUPI in Resource URI variables and more than one GPSIs matching the retrieval request have been received from the UDR.</w:t>
            </w:r>
          </w:p>
        </w:tc>
      </w:tr>
      <w:tr w:rsidR="00A4410E" w:rsidRPr="000F0BA0" w14:paraId="4AF388AB" w14:textId="77777777" w:rsidTr="27243A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C13538" w14:textId="533CF777" w:rsidR="00FF59D1" w:rsidRDefault="00A4410E">
            <w:pPr>
              <w:pStyle w:val="TAN"/>
              <w:rPr>
                <w:ins w:id="9" w:author="David Castellanos" w:date="2025-04-29T17:54:00Z"/>
              </w:rPr>
            </w:pPr>
            <w:r w:rsidRPr="000F0BA0">
              <w:t>NOTE:</w:t>
            </w:r>
            <w:r w:rsidRPr="000F0BA0">
              <w:tab/>
              <w:t>When the UDM receives an array of more than one SUPIs from the UDR, the supi attribute shall convey the first received array element and the additionalSupis attribute shall convey subsequent received array elements.</w:t>
            </w:r>
            <w:r>
              <w:br/>
            </w:r>
            <w:r>
              <w:br/>
              <w:t xml:space="preserve">When the UDM receives an af-id as </w:t>
            </w:r>
            <w:r w:rsidRPr="00441C1E">
              <w:rPr>
                <w:rFonts w:hint="eastAsia"/>
              </w:rPr>
              <w:t xml:space="preserve">AF specific query </w:t>
            </w:r>
            <w:r>
              <w:t>parameter, the UDM authorizes the identity translation request based on the list of allowed AF</w:t>
            </w:r>
            <w:r w:rsidRPr="00441C1E">
              <w:rPr>
                <w:rFonts w:hint="eastAsia"/>
              </w:rPr>
              <w:t>s</w:t>
            </w:r>
            <w:r>
              <w:t xml:space="preserve"> received from the UDR.</w:t>
            </w:r>
            <w:r>
              <w:br/>
            </w:r>
            <w:r w:rsidRPr="000F0BA0">
              <w:br/>
              <w:t>When the UDM receives an array of more than one GPSIs from the UDR, the gpsi attribute shall convey the first received array element and the additionalGpsis attribute shall convey subsequent received array elements.</w:t>
            </w:r>
            <w:r>
              <w:br/>
            </w:r>
            <w:r>
              <w:br/>
              <w:t xml:space="preserve">When the UDM receives a SUPI and </w:t>
            </w:r>
            <w:r w:rsidRPr="00441C1E">
              <w:rPr>
                <w:rFonts w:hint="eastAsia"/>
              </w:rPr>
              <w:t>AF specific query parameters (e.g. af-id, app-port-id</w:t>
            </w:r>
            <w:r>
              <w:t xml:space="preserve"> or</w:t>
            </w:r>
            <w:r w:rsidRPr="00441C1E">
              <w:rPr>
                <w:rFonts w:hint="eastAsia"/>
              </w:rPr>
              <w:t xml:space="preserve"> mtc-provider-info),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r>
              <w:br/>
            </w:r>
            <w:r>
              <w:br/>
              <w:t xml:space="preserve">When the UDM receives from the UDR an AF specific GPSI corresponding to the AF specific query parameter, the gpsi attribute shall convey the AF specific GPSI. </w:t>
            </w:r>
            <w:bookmarkStart w:id="10" w:name="_Hlk175661029"/>
            <w:r>
              <w:t>The AF specific GPSI received from the UDR may take the form of a MSISDN or an external identifier.</w:t>
            </w:r>
            <w:bookmarkEnd w:id="10"/>
            <w:r>
              <w:t xml:space="preserve"> The AF specific GPSI received from the UDR takes the form of a MSISDN in accordance to operator policy, local regulation and user consent. The UDM may include the additionalGpsis attribute to convey other GPSIs received from the UDR.</w:t>
            </w:r>
            <w:r>
              <w:br/>
            </w:r>
            <w:r>
              <w:br/>
              <w:t>Otherwise, if the UDM does not receive an AF specific GPSI from the UDR, the gpsi attribute shall convey</w:t>
            </w:r>
            <w:ins w:id="11" w:author="David Castellanos" w:date="2025-04-29T18:03:00Z">
              <w:r w:rsidR="002D70DD">
                <w:t>,</w:t>
              </w:r>
            </w:ins>
            <w:ins w:id="12" w:author="David Castellanos" w:date="2025-04-29T17:54:00Z">
              <w:r w:rsidR="00FF59D1">
                <w:t xml:space="preserve"> </w:t>
              </w:r>
            </w:ins>
            <w:ins w:id="13" w:author="David Castellanos" w:date="2025-04-29T17:56:00Z">
              <w:r w:rsidR="00FF59D1">
                <w:t>based on local configuration</w:t>
              </w:r>
            </w:ins>
            <w:ins w:id="14" w:author="David Castellanos" w:date="2025-04-30T11:04:00Z">
              <w:r w:rsidR="00F75E6D">
                <w:t xml:space="preserve"> and if the AF is authorized</w:t>
              </w:r>
            </w:ins>
            <w:ins w:id="15" w:author="David Castellanos" w:date="2025-04-29T18:03:00Z">
              <w:r w:rsidR="002D70DD">
                <w:t>,</w:t>
              </w:r>
            </w:ins>
            <w:ins w:id="16" w:author="David Castellanos" w:date="2025-04-29T17:56:00Z">
              <w:r w:rsidR="00FF59D1">
                <w:t xml:space="preserve"> </w:t>
              </w:r>
            </w:ins>
            <w:ins w:id="17" w:author="David Castellanos" w:date="2025-04-29T17:54:00Z">
              <w:r w:rsidR="00FF59D1">
                <w:t>either:</w:t>
              </w:r>
            </w:ins>
            <w:ins w:id="18" w:author="Jesus de Gregorio" w:date="2025-08-14T18:06:00Z" w16du:dateUtc="2025-08-14T16:06:00Z">
              <w:r w:rsidR="008F70D3">
                <w:br/>
              </w:r>
            </w:ins>
          </w:p>
          <w:p w14:paraId="26867612" w14:textId="150CE997" w:rsidR="008B4EBD" w:rsidRPr="008B4EBD" w:rsidRDefault="008F70D3" w:rsidP="008F70D3">
            <w:pPr>
              <w:pStyle w:val="TAN"/>
              <w:ind w:firstLine="0"/>
              <w:rPr>
                <w:ins w:id="19" w:author="David Castellanos" w:date="2025-04-29T18:01:00Z"/>
              </w:rPr>
            </w:pPr>
            <w:ins w:id="20" w:author="Jesus de Gregorio" w:date="2025-08-14T18:05:00Z" w16du:dateUtc="2025-08-14T16:05:00Z">
              <w:r>
                <w:t xml:space="preserve">- </w:t>
              </w:r>
            </w:ins>
            <w:ins w:id="21" w:author="Ericsson n bMay-meet" w:date="2025-05-08T15:55:00Z">
              <w:r w:rsidR="002D079B">
                <w:t>a</w:t>
              </w:r>
            </w:ins>
            <w:ins w:id="22" w:author="David Castellanos" w:date="2025-04-29T18:01:00Z">
              <w:r w:rsidR="008B4EBD">
                <w:t>n AF specific GPSI dynamically generated by the UDM (see clause</w:t>
              </w:r>
            </w:ins>
            <w:ins w:id="23" w:author="Ericsson n bMay-meet" w:date="2025-05-08T15:53:00Z">
              <w:r w:rsidR="00051C0E">
                <w:t> </w:t>
              </w:r>
            </w:ins>
            <w:ins w:id="24" w:author="David Castellanos" w:date="2025-04-29T18:01:00Z">
              <w:r w:rsidR="008B4EBD">
                <w:t>5.20 of 3GPP</w:t>
              </w:r>
            </w:ins>
            <w:ins w:id="25" w:author="Ericsson n bMay-meet" w:date="2025-05-08T15:53:00Z">
              <w:r w:rsidR="00051C0E">
                <w:t> </w:t>
              </w:r>
            </w:ins>
            <w:ins w:id="26" w:author="David Castellanos" w:date="2025-04-29T18:01:00Z">
              <w:r w:rsidR="008B4EBD">
                <w:t>TS</w:t>
              </w:r>
            </w:ins>
            <w:ins w:id="27" w:author="Ericsson n bMay-meet" w:date="2025-05-08T15:53:00Z">
              <w:r w:rsidR="00C02309">
                <w:t> </w:t>
              </w:r>
            </w:ins>
            <w:ins w:id="28" w:author="David Castellanos" w:date="2025-04-29T18:01:00Z">
              <w:r w:rsidR="008B4EBD">
                <w:t>23.501</w:t>
              </w:r>
            </w:ins>
            <w:ins w:id="29" w:author="Ericsson n bMay-meet" w:date="2025-05-08T15:53:00Z">
              <w:r w:rsidR="00C02309">
                <w:t> </w:t>
              </w:r>
            </w:ins>
            <w:ins w:id="30" w:author="David Castellanos" w:date="2025-04-29T18:01:00Z">
              <w:r w:rsidR="008B4EBD">
                <w:t>[2])</w:t>
              </w:r>
            </w:ins>
            <w:ins w:id="31" w:author="Ericsson n bMay-meet" w:date="2025-05-08T15:55:00Z">
              <w:r w:rsidR="002D079B">
                <w:t>;</w:t>
              </w:r>
            </w:ins>
            <w:ins w:id="32" w:author="David Castellanos" w:date="2025-04-29T18:01:00Z">
              <w:r w:rsidR="008B4EBD">
                <w:t xml:space="preserve"> or</w:t>
              </w:r>
            </w:ins>
            <w:ins w:id="33" w:author="Jesus de Gregorio" w:date="2025-08-14T18:06:00Z" w16du:dateUtc="2025-08-14T16:06:00Z">
              <w:r>
                <w:br/>
              </w:r>
            </w:ins>
          </w:p>
          <w:p w14:paraId="3F4F2860" w14:textId="75E82093" w:rsidR="008B4EBD" w:rsidRDefault="008F70D3" w:rsidP="008F70D3">
            <w:pPr>
              <w:pStyle w:val="TAN"/>
              <w:ind w:firstLine="0"/>
              <w:rPr>
                <w:ins w:id="34" w:author="David Castellanos" w:date="2025-04-29T17:59:00Z"/>
              </w:rPr>
            </w:pPr>
            <w:ins w:id="35" w:author="Jesus de Gregorio" w:date="2025-08-14T18:05:00Z" w16du:dateUtc="2025-08-14T16:05:00Z">
              <w:r>
                <w:t xml:space="preserve">- </w:t>
              </w:r>
            </w:ins>
            <w:del w:id="36" w:author="David Castellanos" w:date="2025-04-29T17:55:00Z">
              <w:r w:rsidR="00A4410E" w:rsidDel="00FF59D1">
                <w:delText xml:space="preserve"> </w:delText>
              </w:r>
            </w:del>
            <w:r w:rsidR="00A4410E">
              <w:t>the first GPSI in the list of GPSIs</w:t>
            </w:r>
            <w:r w:rsidR="00A4410E" w:rsidRPr="000F0BA0">
              <w:t xml:space="preserve"> </w:t>
            </w:r>
            <w:r w:rsidR="00A4410E">
              <w:t xml:space="preserve">associated to the SUPI </w:t>
            </w:r>
            <w:r w:rsidR="00A4410E" w:rsidRPr="000F0BA0">
              <w:t xml:space="preserve">received </w:t>
            </w:r>
            <w:r w:rsidR="00A4410E">
              <w:t>from UDR</w:t>
            </w:r>
            <w:del w:id="37" w:author="David Castellanos" w:date="2025-04-29T18:00:00Z">
              <w:r w:rsidR="00A4410E" w:rsidDel="008B4EBD">
                <w:delText xml:space="preserve"> </w:delText>
              </w:r>
              <w:r w:rsidR="00A4410E" w:rsidRPr="000F0BA0" w:rsidDel="008B4EBD">
                <w:delText xml:space="preserve">and the additionalGpsis attribute </w:delText>
              </w:r>
              <w:r w:rsidR="00A4410E" w:rsidDel="008B4EBD">
                <w:delText>may</w:delText>
              </w:r>
              <w:r w:rsidR="00A4410E" w:rsidRPr="000F0BA0" w:rsidDel="008B4EBD">
                <w:delText xml:space="preserve"> convey </w:delText>
              </w:r>
              <w:r w:rsidR="00A4410E" w:rsidDel="008B4EBD">
                <w:delText xml:space="preserve">other GPSIs </w:delText>
              </w:r>
              <w:r w:rsidR="00A4410E" w:rsidRPr="000F0BA0" w:rsidDel="008B4EBD">
                <w:delText>received</w:delText>
              </w:r>
              <w:r w:rsidR="00A4410E" w:rsidDel="008B4EBD">
                <w:delText xml:space="preserve"> from UDR</w:delText>
              </w:r>
            </w:del>
            <w:r w:rsidR="00A4410E" w:rsidRPr="000F0BA0">
              <w:t>.</w:t>
            </w:r>
            <w:r w:rsidR="00A4410E">
              <w:t xml:space="preserve"> This is, in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0A80C700" w14:textId="6D7DE608" w:rsidR="008B4EBD" w:rsidRDefault="008F70D3" w:rsidP="008B4EBD">
            <w:pPr>
              <w:pStyle w:val="TAN"/>
              <w:ind w:firstLine="0"/>
              <w:rPr>
                <w:ins w:id="38" w:author="Cristina Ruiz" w:date="2025-08-06T12:08:00Z" w16du:dateUtc="2025-08-06T10:08:00Z"/>
              </w:rPr>
            </w:pPr>
            <w:ins w:id="39" w:author="Jesus de Gregorio" w:date="2025-08-14T18:02:00Z" w16du:dateUtc="2025-08-14T16:02:00Z">
              <w:r>
                <w:br/>
              </w:r>
            </w:ins>
            <w:ins w:id="40" w:author="David Castellanos" w:date="2025-04-29T18:00:00Z">
              <w:r w:rsidR="008B4EBD">
                <w:t>T</w:t>
              </w:r>
              <w:r w:rsidR="008B4EBD" w:rsidRPr="000F0BA0">
                <w:t xml:space="preserve">he additionalGpsis attribute </w:t>
              </w:r>
              <w:r w:rsidR="008B4EBD">
                <w:t>may</w:t>
              </w:r>
              <w:r w:rsidR="008B4EBD" w:rsidRPr="000F0BA0">
                <w:t xml:space="preserve"> convey </w:t>
              </w:r>
              <w:r w:rsidR="008B4EBD">
                <w:t xml:space="preserve">other GPSIs </w:t>
              </w:r>
              <w:r w:rsidR="008B4EBD" w:rsidRPr="000F0BA0">
                <w:t>received</w:t>
              </w:r>
              <w:r w:rsidR="008B4EBD">
                <w:t xml:space="preserve"> from UDR</w:t>
              </w:r>
            </w:ins>
            <w:ins w:id="41" w:author="David Castellanos" w:date="2025-04-29T18:01:00Z">
              <w:r w:rsidR="008B4EBD">
                <w:t>.</w:t>
              </w:r>
            </w:ins>
          </w:p>
          <w:p w14:paraId="7D2322C1" w14:textId="77777777" w:rsidR="00364071" w:rsidRDefault="00364071" w:rsidP="008B4EBD">
            <w:pPr>
              <w:pStyle w:val="TAN"/>
              <w:ind w:firstLine="0"/>
              <w:rPr>
                <w:ins w:id="42" w:author="David Castellanos" w:date="2025-08-06T15:42:00Z" w16du:dateUtc="2025-08-06T13:42:00Z"/>
                <w:lang w:val="en-US"/>
              </w:rPr>
            </w:pPr>
          </w:p>
          <w:p w14:paraId="27EAA1C5" w14:textId="0EFACC0E" w:rsidR="003E4993" w:rsidRPr="003E4993" w:rsidDel="008F70D3" w:rsidRDefault="00D61265" w:rsidP="008F70D3">
            <w:pPr>
              <w:pStyle w:val="TAN"/>
              <w:ind w:firstLine="0"/>
              <w:rPr>
                <w:del w:id="43" w:author="Jesus de Gregorio" w:date="2025-08-14T18:03:00Z" w16du:dateUtc="2025-08-14T16:03:00Z"/>
                <w:lang w:val="en-US"/>
              </w:rPr>
            </w:pPr>
            <w:ins w:id="44" w:author="Cristina Ruiz" w:date="2025-08-08T11:58:00Z" w16du:dateUtc="2025-08-08T09:58:00Z">
              <w:r>
                <w:rPr>
                  <w:lang w:val="en-US"/>
                </w:rPr>
                <w:t xml:space="preserve">For </w:t>
              </w:r>
            </w:ins>
            <w:ins w:id="45" w:author="Cristina Ruiz" w:date="2025-08-08T11:59:00Z" w16du:dateUtc="2025-08-08T09:59:00Z">
              <w:r>
                <w:rPr>
                  <w:lang w:val="en-US"/>
                </w:rPr>
                <w:t xml:space="preserve">the case where </w:t>
              </w:r>
            </w:ins>
            <w:ins w:id="46" w:author="Cristina Ruiz" w:date="2025-08-06T12:08:00Z">
              <w:r w:rsidR="003E4993" w:rsidRPr="27243A9D">
                <w:rPr>
                  <w:lang w:val="en-US"/>
                </w:rPr>
                <w:t>UDM generate</w:t>
              </w:r>
            </w:ins>
            <w:ins w:id="47" w:author="Cristina Ruiz" w:date="2025-08-08T11:59:00Z" w16du:dateUtc="2025-08-08T09:59:00Z">
              <w:r w:rsidR="00EE7AFD">
                <w:rPr>
                  <w:lang w:val="en-US"/>
                </w:rPr>
                <w:t>s</w:t>
              </w:r>
            </w:ins>
            <w:ins w:id="48" w:author="Cristina Ruiz" w:date="2025-08-06T12:08:00Z">
              <w:r w:rsidR="003E4993" w:rsidRPr="27243A9D">
                <w:rPr>
                  <w:lang w:val="en-US"/>
                </w:rPr>
                <w:t xml:space="preserve"> the AF specific UE identifier</w:t>
              </w:r>
            </w:ins>
            <w:ins w:id="49" w:author="Cristina Ruiz" w:date="2025-08-08T12:02:00Z" w16du:dateUtc="2025-08-08T10:02:00Z">
              <w:r w:rsidR="0011402F">
                <w:rPr>
                  <w:lang w:val="en-US"/>
                </w:rPr>
                <w:t>,</w:t>
              </w:r>
            </w:ins>
            <w:ins w:id="50" w:author="Cristina Ruiz" w:date="2025-08-06T12:08:00Z">
              <w:r w:rsidR="003E4993" w:rsidRPr="27243A9D">
                <w:rPr>
                  <w:lang w:val="en-US"/>
                </w:rPr>
                <w:t xml:space="preserve"> </w:t>
              </w:r>
            </w:ins>
            <w:ins w:id="51" w:author="Cristina Ruiz" w:date="2025-08-08T11:59:00Z" w16du:dateUtc="2025-08-08T09:59:00Z">
              <w:r w:rsidR="00EE7AFD">
                <w:rPr>
                  <w:lang w:val="en-US"/>
                </w:rPr>
                <w:t>UDM</w:t>
              </w:r>
              <w:r>
                <w:rPr>
                  <w:lang w:val="en-US"/>
                </w:rPr>
                <w:t xml:space="preserve"> shall </w:t>
              </w:r>
            </w:ins>
            <w:ins w:id="52" w:author="Cristina Ruiz" w:date="2025-08-06T12:08:00Z">
              <w:r w:rsidR="003E4993" w:rsidRPr="27243A9D">
                <w:rPr>
                  <w:lang w:val="en-US"/>
                </w:rPr>
                <w:t>us</w:t>
              </w:r>
            </w:ins>
            <w:ins w:id="53" w:author="Cristina Ruiz" w:date="2025-08-08T11:59:00Z" w16du:dateUtc="2025-08-08T09:59:00Z">
              <w:r w:rsidR="00EE7AFD">
                <w:rPr>
                  <w:lang w:val="en-US"/>
                </w:rPr>
                <w:t>e</w:t>
              </w:r>
            </w:ins>
            <w:ins w:id="54" w:author="Cristina Ruiz" w:date="2025-08-06T12:08:00Z">
              <w:r w:rsidR="003E4993" w:rsidRPr="27243A9D">
                <w:rPr>
                  <w:lang w:val="en-US"/>
                </w:rPr>
                <w:t xml:space="preserve"> a deterministic operator specific algorithm shared by all the UDMs (from the same UDM group) which takes e.g. SUPI, cipher key and AF-ID as input. Any UDM (in the same UDM group) shall be able to extract the SUPI from the received AF specific </w:t>
              </w:r>
            </w:ins>
            <w:ins w:id="55" w:author="Cristina Ruiz" w:date="2025-08-08T12:00:00Z" w16du:dateUtc="2025-08-08T10:00:00Z">
              <w:r w:rsidR="0013749F">
                <w:rPr>
                  <w:lang w:val="en-US"/>
                </w:rPr>
                <w:t>GPSI</w:t>
              </w:r>
            </w:ins>
            <w:ins w:id="56" w:author="Cristina Ruiz" w:date="2025-08-06T12:08:00Z">
              <w:r w:rsidR="003E4993" w:rsidRPr="27243A9D">
                <w:rPr>
                  <w:lang w:val="en-US"/>
                </w:rPr>
                <w:t>. The UDM shall generate values in accordance to its NF profile (e.g. if GPSI ranges are defined in NF profile, the identifiers shall fall within those ranges)</w:t>
              </w:r>
            </w:ins>
            <w:ins w:id="57" w:author="David Castellanos" w:date="2025-08-06T15:45:00Z">
              <w:r w:rsidR="00094A44" w:rsidRPr="27243A9D">
                <w:rPr>
                  <w:lang w:val="en-US"/>
                </w:rPr>
                <w:t xml:space="preserve"> or GPSI to UDM Group ID mapping configuration</w:t>
              </w:r>
            </w:ins>
            <w:ins w:id="58" w:author="David Castellanos" w:date="2025-08-06T15:46:00Z">
              <w:r w:rsidR="000E0991" w:rsidRPr="27243A9D">
                <w:rPr>
                  <w:lang w:val="en-US"/>
                </w:rPr>
                <w:t xml:space="preserve"> in NRF/UDR</w:t>
              </w:r>
            </w:ins>
            <w:ins w:id="59" w:author="Cristina Ruiz" w:date="2025-08-06T12:08:00Z">
              <w:r w:rsidR="003E4993" w:rsidRPr="27243A9D">
                <w:rPr>
                  <w:lang w:val="en-US"/>
                </w:rPr>
                <w:t xml:space="preserve">, so that the correct UDMs are discovered by e.g. NEF using the generated </w:t>
              </w:r>
            </w:ins>
            <w:ins w:id="60" w:author="David Castellanos" w:date="2025-08-06T15:44:00Z">
              <w:r w:rsidR="00EA2D0B" w:rsidRPr="27243A9D">
                <w:rPr>
                  <w:lang w:val="en-US"/>
                </w:rPr>
                <w:t xml:space="preserve">AF specific </w:t>
              </w:r>
            </w:ins>
            <w:ins w:id="61" w:author="Cristina Ruiz" w:date="2025-08-06T12:08:00Z">
              <w:r w:rsidR="003E4993" w:rsidRPr="27243A9D">
                <w:rPr>
                  <w:lang w:val="en-US"/>
                </w:rPr>
                <w:t>UE identifier.</w:t>
              </w:r>
            </w:ins>
          </w:p>
          <w:p w14:paraId="7E66DB2F" w14:textId="2DAAE7C2" w:rsidR="003E4993" w:rsidRPr="003E4993" w:rsidRDefault="003E4993" w:rsidP="008B4EBD">
            <w:pPr>
              <w:pStyle w:val="TAN"/>
              <w:ind w:firstLine="0"/>
              <w:rPr>
                <w:lang w:val="en-US"/>
              </w:rPr>
            </w:pPr>
          </w:p>
        </w:tc>
      </w:tr>
    </w:tbl>
    <w:p w14:paraId="15DF8BFF" w14:textId="77777777" w:rsidR="00340F67" w:rsidRPr="000F0BA0" w:rsidRDefault="00340F67" w:rsidP="00340F67"/>
    <w:p w14:paraId="4AB198CC" w14:textId="064FE80C" w:rsidR="00B37384" w:rsidRPr="00431A94" w:rsidRDefault="00B37384" w:rsidP="00431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Changes </w:t>
      </w:r>
      <w:r w:rsidRPr="006B5418">
        <w:rPr>
          <w:rFonts w:ascii="Arial" w:hAnsi="Arial" w:cs="Arial"/>
          <w:color w:val="0000FF"/>
          <w:sz w:val="28"/>
          <w:szCs w:val="28"/>
          <w:lang w:val="en-US"/>
        </w:rPr>
        <w:t>* * * *</w:t>
      </w:r>
    </w:p>
    <w:sectPr w:rsidR="00B37384" w:rsidRPr="00431A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B15D3" w14:textId="77777777" w:rsidR="00EB3055" w:rsidRDefault="00EB3055">
      <w:r>
        <w:separator/>
      </w:r>
    </w:p>
  </w:endnote>
  <w:endnote w:type="continuationSeparator" w:id="0">
    <w:p w14:paraId="29C8D3C5" w14:textId="77777777" w:rsidR="00EB3055" w:rsidRDefault="00EB3055">
      <w:r>
        <w:continuationSeparator/>
      </w:r>
    </w:p>
  </w:endnote>
  <w:endnote w:type="continuationNotice" w:id="1">
    <w:p w14:paraId="42EA3722" w14:textId="77777777" w:rsidR="00EB3055" w:rsidRDefault="00EB3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537F" w14:textId="77777777" w:rsidR="00EB3055" w:rsidRDefault="00EB3055">
      <w:r>
        <w:separator/>
      </w:r>
    </w:p>
  </w:footnote>
  <w:footnote w:type="continuationSeparator" w:id="0">
    <w:p w14:paraId="62514456" w14:textId="77777777" w:rsidR="00EB3055" w:rsidRDefault="00EB3055">
      <w:r>
        <w:continuationSeparator/>
      </w:r>
    </w:p>
  </w:footnote>
  <w:footnote w:type="continuationNotice" w:id="1">
    <w:p w14:paraId="34F547B9" w14:textId="77777777" w:rsidR="00EB3055" w:rsidRDefault="00EB3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626B6765"/>
    <w:multiLevelType w:val="hybridMultilevel"/>
    <w:tmpl w:val="7ECE1B2E"/>
    <w:lvl w:ilvl="0" w:tplc="7AC6A2E4">
      <w:start w:val="6"/>
      <w:numFmt w:val="bullet"/>
      <w:lvlText w:val="-"/>
      <w:lvlJc w:val="left"/>
      <w:pPr>
        <w:ind w:left="1211" w:hanging="360"/>
      </w:pPr>
      <w:rPr>
        <w:rFonts w:ascii="Arial" w:eastAsia="SimSu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205161292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Ericsson n bMay-meet">
    <w15:presenceInfo w15:providerId="None" w15:userId="Ericsson n bMay-meet"/>
  </w15:person>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1F6"/>
    <w:rsid w:val="000235FD"/>
    <w:rsid w:val="00023C6C"/>
    <w:rsid w:val="0002488A"/>
    <w:rsid w:val="00025C6A"/>
    <w:rsid w:val="00030F76"/>
    <w:rsid w:val="000318F6"/>
    <w:rsid w:val="00032A0F"/>
    <w:rsid w:val="000357A1"/>
    <w:rsid w:val="0003580E"/>
    <w:rsid w:val="00036344"/>
    <w:rsid w:val="00040415"/>
    <w:rsid w:val="00040BCF"/>
    <w:rsid w:val="00041C90"/>
    <w:rsid w:val="0004422B"/>
    <w:rsid w:val="000445DD"/>
    <w:rsid w:val="0004500F"/>
    <w:rsid w:val="0004526E"/>
    <w:rsid w:val="0004681F"/>
    <w:rsid w:val="00047F81"/>
    <w:rsid w:val="00050951"/>
    <w:rsid w:val="00051158"/>
    <w:rsid w:val="00051C0E"/>
    <w:rsid w:val="00052C6E"/>
    <w:rsid w:val="00054A3C"/>
    <w:rsid w:val="0005510D"/>
    <w:rsid w:val="00056E3A"/>
    <w:rsid w:val="0005772A"/>
    <w:rsid w:val="0006237C"/>
    <w:rsid w:val="00062DF0"/>
    <w:rsid w:val="00063A8F"/>
    <w:rsid w:val="00064155"/>
    <w:rsid w:val="000671C9"/>
    <w:rsid w:val="00070E09"/>
    <w:rsid w:val="0007217B"/>
    <w:rsid w:val="00072B63"/>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4A44"/>
    <w:rsid w:val="00096476"/>
    <w:rsid w:val="000A00F2"/>
    <w:rsid w:val="000A116D"/>
    <w:rsid w:val="000A19EB"/>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47D0"/>
    <w:rsid w:val="000D6B4D"/>
    <w:rsid w:val="000E0991"/>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402F"/>
    <w:rsid w:val="00116D22"/>
    <w:rsid w:val="001220B6"/>
    <w:rsid w:val="00123B79"/>
    <w:rsid w:val="001240BA"/>
    <w:rsid w:val="00125943"/>
    <w:rsid w:val="00126730"/>
    <w:rsid w:val="00127712"/>
    <w:rsid w:val="001300B5"/>
    <w:rsid w:val="00130DD4"/>
    <w:rsid w:val="00132494"/>
    <w:rsid w:val="001324C2"/>
    <w:rsid w:val="00134283"/>
    <w:rsid w:val="001354C3"/>
    <w:rsid w:val="0013693B"/>
    <w:rsid w:val="0013749F"/>
    <w:rsid w:val="0014062D"/>
    <w:rsid w:val="00142BAE"/>
    <w:rsid w:val="00144ABA"/>
    <w:rsid w:val="00145D43"/>
    <w:rsid w:val="00146DBA"/>
    <w:rsid w:val="00153136"/>
    <w:rsid w:val="00153459"/>
    <w:rsid w:val="0015351B"/>
    <w:rsid w:val="001539D7"/>
    <w:rsid w:val="001547FA"/>
    <w:rsid w:val="00155ACA"/>
    <w:rsid w:val="0015619E"/>
    <w:rsid w:val="00157E51"/>
    <w:rsid w:val="001601A9"/>
    <w:rsid w:val="0016063F"/>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971D0"/>
    <w:rsid w:val="001A06E4"/>
    <w:rsid w:val="001A08B3"/>
    <w:rsid w:val="001A191F"/>
    <w:rsid w:val="001A2280"/>
    <w:rsid w:val="001A3CC3"/>
    <w:rsid w:val="001A4012"/>
    <w:rsid w:val="001A5F58"/>
    <w:rsid w:val="001A687C"/>
    <w:rsid w:val="001A7042"/>
    <w:rsid w:val="001A7B60"/>
    <w:rsid w:val="001B08A4"/>
    <w:rsid w:val="001B096F"/>
    <w:rsid w:val="001B0B19"/>
    <w:rsid w:val="001B0C70"/>
    <w:rsid w:val="001B10CD"/>
    <w:rsid w:val="001B3688"/>
    <w:rsid w:val="001B52F0"/>
    <w:rsid w:val="001B53E9"/>
    <w:rsid w:val="001B550C"/>
    <w:rsid w:val="001B5DF3"/>
    <w:rsid w:val="001B6B56"/>
    <w:rsid w:val="001B6DD6"/>
    <w:rsid w:val="001B7A65"/>
    <w:rsid w:val="001C154E"/>
    <w:rsid w:val="001C3439"/>
    <w:rsid w:val="001C4E65"/>
    <w:rsid w:val="001C59E8"/>
    <w:rsid w:val="001C6039"/>
    <w:rsid w:val="001D01E2"/>
    <w:rsid w:val="001D01EC"/>
    <w:rsid w:val="001D0CBE"/>
    <w:rsid w:val="001D422B"/>
    <w:rsid w:val="001D5B18"/>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44DE"/>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6ECD"/>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15"/>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77B54"/>
    <w:rsid w:val="00277C7E"/>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079B"/>
    <w:rsid w:val="002D144E"/>
    <w:rsid w:val="002D189A"/>
    <w:rsid w:val="002D1CA1"/>
    <w:rsid w:val="002D3B70"/>
    <w:rsid w:val="002D6DFC"/>
    <w:rsid w:val="002D70DD"/>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052"/>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4F"/>
    <w:rsid w:val="00330FA6"/>
    <w:rsid w:val="0033244F"/>
    <w:rsid w:val="003324A8"/>
    <w:rsid w:val="00333059"/>
    <w:rsid w:val="0033362E"/>
    <w:rsid w:val="0033369C"/>
    <w:rsid w:val="00333E3B"/>
    <w:rsid w:val="00335BAD"/>
    <w:rsid w:val="00337F8F"/>
    <w:rsid w:val="00340912"/>
    <w:rsid w:val="00340942"/>
    <w:rsid w:val="00340F67"/>
    <w:rsid w:val="003429B5"/>
    <w:rsid w:val="003448A8"/>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4071"/>
    <w:rsid w:val="00366A0F"/>
    <w:rsid w:val="0036797A"/>
    <w:rsid w:val="00371F3D"/>
    <w:rsid w:val="00372553"/>
    <w:rsid w:val="00373621"/>
    <w:rsid w:val="0037423A"/>
    <w:rsid w:val="00374DD4"/>
    <w:rsid w:val="00375B87"/>
    <w:rsid w:val="0037671B"/>
    <w:rsid w:val="003776FE"/>
    <w:rsid w:val="0038387F"/>
    <w:rsid w:val="00383BDD"/>
    <w:rsid w:val="00384A99"/>
    <w:rsid w:val="0038511B"/>
    <w:rsid w:val="00385899"/>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C48"/>
    <w:rsid w:val="003B1F70"/>
    <w:rsid w:val="003B214F"/>
    <w:rsid w:val="003B7A97"/>
    <w:rsid w:val="003C110D"/>
    <w:rsid w:val="003C1391"/>
    <w:rsid w:val="003C199A"/>
    <w:rsid w:val="003C19FE"/>
    <w:rsid w:val="003C2000"/>
    <w:rsid w:val="003C2B22"/>
    <w:rsid w:val="003C36F3"/>
    <w:rsid w:val="003C3FBD"/>
    <w:rsid w:val="003C70F3"/>
    <w:rsid w:val="003D3FA9"/>
    <w:rsid w:val="003D4A13"/>
    <w:rsid w:val="003D550C"/>
    <w:rsid w:val="003D5812"/>
    <w:rsid w:val="003D6726"/>
    <w:rsid w:val="003D707A"/>
    <w:rsid w:val="003D7565"/>
    <w:rsid w:val="003D780C"/>
    <w:rsid w:val="003D7DFA"/>
    <w:rsid w:val="003E0B75"/>
    <w:rsid w:val="003E142F"/>
    <w:rsid w:val="003E1A36"/>
    <w:rsid w:val="003E1CEB"/>
    <w:rsid w:val="003E2292"/>
    <w:rsid w:val="003E2F7A"/>
    <w:rsid w:val="003E3BDD"/>
    <w:rsid w:val="003E3E72"/>
    <w:rsid w:val="003E4993"/>
    <w:rsid w:val="003E6A5E"/>
    <w:rsid w:val="003F03C1"/>
    <w:rsid w:val="003F0A4C"/>
    <w:rsid w:val="003F3DB7"/>
    <w:rsid w:val="003F3FC1"/>
    <w:rsid w:val="003F6CAF"/>
    <w:rsid w:val="003F6DE2"/>
    <w:rsid w:val="0040011D"/>
    <w:rsid w:val="00400C2C"/>
    <w:rsid w:val="00403DCA"/>
    <w:rsid w:val="004046F1"/>
    <w:rsid w:val="00406549"/>
    <w:rsid w:val="00406CFD"/>
    <w:rsid w:val="00407470"/>
    <w:rsid w:val="00410371"/>
    <w:rsid w:val="00410915"/>
    <w:rsid w:val="004121A3"/>
    <w:rsid w:val="00412B5A"/>
    <w:rsid w:val="00412D5A"/>
    <w:rsid w:val="0041665F"/>
    <w:rsid w:val="00420B72"/>
    <w:rsid w:val="004242F1"/>
    <w:rsid w:val="004246BE"/>
    <w:rsid w:val="00426348"/>
    <w:rsid w:val="00431A94"/>
    <w:rsid w:val="00432065"/>
    <w:rsid w:val="0043230C"/>
    <w:rsid w:val="00432482"/>
    <w:rsid w:val="00432940"/>
    <w:rsid w:val="00433570"/>
    <w:rsid w:val="00435F74"/>
    <w:rsid w:val="0043601D"/>
    <w:rsid w:val="00436A20"/>
    <w:rsid w:val="00436C46"/>
    <w:rsid w:val="00440229"/>
    <w:rsid w:val="00440D1D"/>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45B"/>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10A5"/>
    <w:rsid w:val="004C1E89"/>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0E72"/>
    <w:rsid w:val="004E2F6F"/>
    <w:rsid w:val="004E3956"/>
    <w:rsid w:val="004E3BE7"/>
    <w:rsid w:val="004E3C53"/>
    <w:rsid w:val="004E5C87"/>
    <w:rsid w:val="004F0909"/>
    <w:rsid w:val="004F0B94"/>
    <w:rsid w:val="004F0F8F"/>
    <w:rsid w:val="004F42F2"/>
    <w:rsid w:val="004F5570"/>
    <w:rsid w:val="004F5E6E"/>
    <w:rsid w:val="005003A7"/>
    <w:rsid w:val="00500D3E"/>
    <w:rsid w:val="00503C4E"/>
    <w:rsid w:val="00504A4B"/>
    <w:rsid w:val="005066F8"/>
    <w:rsid w:val="0051097E"/>
    <w:rsid w:val="00512B4C"/>
    <w:rsid w:val="00513E7B"/>
    <w:rsid w:val="005141D9"/>
    <w:rsid w:val="0051566D"/>
    <w:rsid w:val="0051580D"/>
    <w:rsid w:val="00516B69"/>
    <w:rsid w:val="00516F46"/>
    <w:rsid w:val="0051715E"/>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1540"/>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802"/>
    <w:rsid w:val="005B3AA8"/>
    <w:rsid w:val="005B5E76"/>
    <w:rsid w:val="005B604E"/>
    <w:rsid w:val="005B6315"/>
    <w:rsid w:val="005B6464"/>
    <w:rsid w:val="005B661C"/>
    <w:rsid w:val="005B6A1E"/>
    <w:rsid w:val="005B6C9B"/>
    <w:rsid w:val="005C00EA"/>
    <w:rsid w:val="005C056B"/>
    <w:rsid w:val="005C130B"/>
    <w:rsid w:val="005C37D7"/>
    <w:rsid w:val="005C4D42"/>
    <w:rsid w:val="005C58C6"/>
    <w:rsid w:val="005C66FF"/>
    <w:rsid w:val="005C7C19"/>
    <w:rsid w:val="005D0D5C"/>
    <w:rsid w:val="005D1373"/>
    <w:rsid w:val="005D2D8E"/>
    <w:rsid w:val="005D4164"/>
    <w:rsid w:val="005D6D90"/>
    <w:rsid w:val="005D7095"/>
    <w:rsid w:val="005D76B0"/>
    <w:rsid w:val="005E10A2"/>
    <w:rsid w:val="005E1228"/>
    <w:rsid w:val="005E1F29"/>
    <w:rsid w:val="005E2C44"/>
    <w:rsid w:val="005E2F6F"/>
    <w:rsid w:val="005E342F"/>
    <w:rsid w:val="005E3D60"/>
    <w:rsid w:val="005E5080"/>
    <w:rsid w:val="005E5AA5"/>
    <w:rsid w:val="005E647A"/>
    <w:rsid w:val="005F1C69"/>
    <w:rsid w:val="005F27FB"/>
    <w:rsid w:val="005F30C9"/>
    <w:rsid w:val="005F44DB"/>
    <w:rsid w:val="005F4699"/>
    <w:rsid w:val="005F4FFA"/>
    <w:rsid w:val="005F689C"/>
    <w:rsid w:val="005F7259"/>
    <w:rsid w:val="00600FB7"/>
    <w:rsid w:val="00603417"/>
    <w:rsid w:val="00607828"/>
    <w:rsid w:val="0061195F"/>
    <w:rsid w:val="00613781"/>
    <w:rsid w:val="00613BF8"/>
    <w:rsid w:val="00616E6A"/>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979A4"/>
    <w:rsid w:val="006A05CC"/>
    <w:rsid w:val="006A105B"/>
    <w:rsid w:val="006A17C1"/>
    <w:rsid w:val="006A3FDD"/>
    <w:rsid w:val="006A46AB"/>
    <w:rsid w:val="006A6C26"/>
    <w:rsid w:val="006A70A9"/>
    <w:rsid w:val="006A7EF8"/>
    <w:rsid w:val="006B0436"/>
    <w:rsid w:val="006B0F5D"/>
    <w:rsid w:val="006B215D"/>
    <w:rsid w:val="006B39C2"/>
    <w:rsid w:val="006B46FB"/>
    <w:rsid w:val="006B4B56"/>
    <w:rsid w:val="006B6C79"/>
    <w:rsid w:val="006B7865"/>
    <w:rsid w:val="006C2246"/>
    <w:rsid w:val="006C2C60"/>
    <w:rsid w:val="006C338E"/>
    <w:rsid w:val="006C35F5"/>
    <w:rsid w:val="006C41A6"/>
    <w:rsid w:val="006C50EC"/>
    <w:rsid w:val="006C6B3C"/>
    <w:rsid w:val="006C72B0"/>
    <w:rsid w:val="006C737B"/>
    <w:rsid w:val="006C7710"/>
    <w:rsid w:val="006D027E"/>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114"/>
    <w:rsid w:val="006F2411"/>
    <w:rsid w:val="006F3E16"/>
    <w:rsid w:val="006F5394"/>
    <w:rsid w:val="006F6690"/>
    <w:rsid w:val="006F74FE"/>
    <w:rsid w:val="00700A1B"/>
    <w:rsid w:val="00700BA8"/>
    <w:rsid w:val="0070436E"/>
    <w:rsid w:val="00705AF9"/>
    <w:rsid w:val="007062CD"/>
    <w:rsid w:val="0070655A"/>
    <w:rsid w:val="00707158"/>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57B1D"/>
    <w:rsid w:val="00760442"/>
    <w:rsid w:val="00760572"/>
    <w:rsid w:val="00761451"/>
    <w:rsid w:val="007621D2"/>
    <w:rsid w:val="00763871"/>
    <w:rsid w:val="0076403F"/>
    <w:rsid w:val="00766FA6"/>
    <w:rsid w:val="0077650E"/>
    <w:rsid w:val="00776890"/>
    <w:rsid w:val="007801A2"/>
    <w:rsid w:val="00780284"/>
    <w:rsid w:val="00780A49"/>
    <w:rsid w:val="007831CE"/>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7A4A"/>
    <w:rsid w:val="00820447"/>
    <w:rsid w:val="00821235"/>
    <w:rsid w:val="00823C73"/>
    <w:rsid w:val="0082666D"/>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1F92"/>
    <w:rsid w:val="00872202"/>
    <w:rsid w:val="00874ED3"/>
    <w:rsid w:val="0087576F"/>
    <w:rsid w:val="0087644C"/>
    <w:rsid w:val="00876CB8"/>
    <w:rsid w:val="00881CB7"/>
    <w:rsid w:val="00881DBA"/>
    <w:rsid w:val="00881E7D"/>
    <w:rsid w:val="0088241E"/>
    <w:rsid w:val="008831C6"/>
    <w:rsid w:val="00883FBD"/>
    <w:rsid w:val="008846D8"/>
    <w:rsid w:val="008853C0"/>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4EBD"/>
    <w:rsid w:val="008B612B"/>
    <w:rsid w:val="008B621D"/>
    <w:rsid w:val="008B6C27"/>
    <w:rsid w:val="008B7A44"/>
    <w:rsid w:val="008C1C56"/>
    <w:rsid w:val="008C2362"/>
    <w:rsid w:val="008C36AA"/>
    <w:rsid w:val="008C493A"/>
    <w:rsid w:val="008C4F1E"/>
    <w:rsid w:val="008C70CA"/>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8F70D3"/>
    <w:rsid w:val="00900217"/>
    <w:rsid w:val="009003A7"/>
    <w:rsid w:val="009008D6"/>
    <w:rsid w:val="009019F1"/>
    <w:rsid w:val="0090301A"/>
    <w:rsid w:val="00903635"/>
    <w:rsid w:val="00906F96"/>
    <w:rsid w:val="00907171"/>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0272"/>
    <w:rsid w:val="00951052"/>
    <w:rsid w:val="0095226B"/>
    <w:rsid w:val="00953184"/>
    <w:rsid w:val="009531B0"/>
    <w:rsid w:val="00954AA8"/>
    <w:rsid w:val="00954BD1"/>
    <w:rsid w:val="00956706"/>
    <w:rsid w:val="009618D3"/>
    <w:rsid w:val="00962C5F"/>
    <w:rsid w:val="00963015"/>
    <w:rsid w:val="00964830"/>
    <w:rsid w:val="00964FB5"/>
    <w:rsid w:val="00967236"/>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6"/>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4B77"/>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1108"/>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052"/>
    <w:rsid w:val="00A3253A"/>
    <w:rsid w:val="00A36E84"/>
    <w:rsid w:val="00A37547"/>
    <w:rsid w:val="00A4286C"/>
    <w:rsid w:val="00A4410E"/>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2C35"/>
    <w:rsid w:val="00A63386"/>
    <w:rsid w:val="00A64288"/>
    <w:rsid w:val="00A64FAF"/>
    <w:rsid w:val="00A66622"/>
    <w:rsid w:val="00A6710A"/>
    <w:rsid w:val="00A67B22"/>
    <w:rsid w:val="00A718ED"/>
    <w:rsid w:val="00A72CBA"/>
    <w:rsid w:val="00A72EA7"/>
    <w:rsid w:val="00A72FAD"/>
    <w:rsid w:val="00A737C4"/>
    <w:rsid w:val="00A7454F"/>
    <w:rsid w:val="00A7671C"/>
    <w:rsid w:val="00A770E6"/>
    <w:rsid w:val="00A8042F"/>
    <w:rsid w:val="00A807D6"/>
    <w:rsid w:val="00A80B66"/>
    <w:rsid w:val="00A81275"/>
    <w:rsid w:val="00A82569"/>
    <w:rsid w:val="00A86E3D"/>
    <w:rsid w:val="00A9029D"/>
    <w:rsid w:val="00A91638"/>
    <w:rsid w:val="00A918EA"/>
    <w:rsid w:val="00A93835"/>
    <w:rsid w:val="00A94657"/>
    <w:rsid w:val="00A96774"/>
    <w:rsid w:val="00A97AA3"/>
    <w:rsid w:val="00A97B1E"/>
    <w:rsid w:val="00AA01E8"/>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1CDB"/>
    <w:rsid w:val="00AD27BC"/>
    <w:rsid w:val="00AD3EAE"/>
    <w:rsid w:val="00AD5A9E"/>
    <w:rsid w:val="00AD6A36"/>
    <w:rsid w:val="00AD6A6A"/>
    <w:rsid w:val="00AD703E"/>
    <w:rsid w:val="00AD736C"/>
    <w:rsid w:val="00AD7404"/>
    <w:rsid w:val="00AD775F"/>
    <w:rsid w:val="00AE1CEA"/>
    <w:rsid w:val="00AE2123"/>
    <w:rsid w:val="00AE221A"/>
    <w:rsid w:val="00AE5706"/>
    <w:rsid w:val="00AE572E"/>
    <w:rsid w:val="00AE588E"/>
    <w:rsid w:val="00AE6E89"/>
    <w:rsid w:val="00AE71B0"/>
    <w:rsid w:val="00AE7990"/>
    <w:rsid w:val="00AF11D7"/>
    <w:rsid w:val="00AF15EC"/>
    <w:rsid w:val="00AF22AB"/>
    <w:rsid w:val="00AF2572"/>
    <w:rsid w:val="00AF2F02"/>
    <w:rsid w:val="00AF700A"/>
    <w:rsid w:val="00B0121D"/>
    <w:rsid w:val="00B01EE3"/>
    <w:rsid w:val="00B035C1"/>
    <w:rsid w:val="00B043F4"/>
    <w:rsid w:val="00B04DBD"/>
    <w:rsid w:val="00B04F5E"/>
    <w:rsid w:val="00B05DF5"/>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27235"/>
    <w:rsid w:val="00B30047"/>
    <w:rsid w:val="00B318A2"/>
    <w:rsid w:val="00B31F77"/>
    <w:rsid w:val="00B3408A"/>
    <w:rsid w:val="00B34A0D"/>
    <w:rsid w:val="00B35003"/>
    <w:rsid w:val="00B360A2"/>
    <w:rsid w:val="00B37384"/>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3968"/>
    <w:rsid w:val="00BB4773"/>
    <w:rsid w:val="00BB5DFC"/>
    <w:rsid w:val="00BB6561"/>
    <w:rsid w:val="00BB667B"/>
    <w:rsid w:val="00BB6B7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0DBE"/>
    <w:rsid w:val="00BF1800"/>
    <w:rsid w:val="00BF1B71"/>
    <w:rsid w:val="00BF279A"/>
    <w:rsid w:val="00BF3E6D"/>
    <w:rsid w:val="00BF45AF"/>
    <w:rsid w:val="00BF52AC"/>
    <w:rsid w:val="00BF543E"/>
    <w:rsid w:val="00BF550C"/>
    <w:rsid w:val="00BF58C1"/>
    <w:rsid w:val="00BF7D64"/>
    <w:rsid w:val="00BF7F8B"/>
    <w:rsid w:val="00C01179"/>
    <w:rsid w:val="00C0230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3218"/>
    <w:rsid w:val="00C65F0D"/>
    <w:rsid w:val="00C66BA2"/>
    <w:rsid w:val="00C67467"/>
    <w:rsid w:val="00C70DE9"/>
    <w:rsid w:val="00C71FA9"/>
    <w:rsid w:val="00C75EDE"/>
    <w:rsid w:val="00C76228"/>
    <w:rsid w:val="00C7715C"/>
    <w:rsid w:val="00C77557"/>
    <w:rsid w:val="00C77605"/>
    <w:rsid w:val="00C8060C"/>
    <w:rsid w:val="00C81290"/>
    <w:rsid w:val="00C8160C"/>
    <w:rsid w:val="00C81F59"/>
    <w:rsid w:val="00C82FF8"/>
    <w:rsid w:val="00C836F6"/>
    <w:rsid w:val="00C83AF0"/>
    <w:rsid w:val="00C8418B"/>
    <w:rsid w:val="00C85017"/>
    <w:rsid w:val="00C86B78"/>
    <w:rsid w:val="00C870F6"/>
    <w:rsid w:val="00C90A9E"/>
    <w:rsid w:val="00C90C3E"/>
    <w:rsid w:val="00C94942"/>
    <w:rsid w:val="00C95985"/>
    <w:rsid w:val="00C96FAD"/>
    <w:rsid w:val="00C97066"/>
    <w:rsid w:val="00CA0802"/>
    <w:rsid w:val="00CA0A26"/>
    <w:rsid w:val="00CA1B7D"/>
    <w:rsid w:val="00CA526A"/>
    <w:rsid w:val="00CA60FC"/>
    <w:rsid w:val="00CA784F"/>
    <w:rsid w:val="00CA7892"/>
    <w:rsid w:val="00CA7DAD"/>
    <w:rsid w:val="00CB3456"/>
    <w:rsid w:val="00CB38A0"/>
    <w:rsid w:val="00CB4007"/>
    <w:rsid w:val="00CC2B0C"/>
    <w:rsid w:val="00CC5026"/>
    <w:rsid w:val="00CC68D0"/>
    <w:rsid w:val="00CC7580"/>
    <w:rsid w:val="00CC790C"/>
    <w:rsid w:val="00CD05CA"/>
    <w:rsid w:val="00CD1182"/>
    <w:rsid w:val="00CD1630"/>
    <w:rsid w:val="00CD170D"/>
    <w:rsid w:val="00CD2BE1"/>
    <w:rsid w:val="00CD2F96"/>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1BB"/>
    <w:rsid w:val="00D148F0"/>
    <w:rsid w:val="00D16ECD"/>
    <w:rsid w:val="00D2215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0C70"/>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5B0"/>
    <w:rsid w:val="00D607C6"/>
    <w:rsid w:val="00D60B0E"/>
    <w:rsid w:val="00D61265"/>
    <w:rsid w:val="00D617BE"/>
    <w:rsid w:val="00D6183B"/>
    <w:rsid w:val="00D61E74"/>
    <w:rsid w:val="00D6358D"/>
    <w:rsid w:val="00D6467A"/>
    <w:rsid w:val="00D65060"/>
    <w:rsid w:val="00D6556A"/>
    <w:rsid w:val="00D65BA9"/>
    <w:rsid w:val="00D66520"/>
    <w:rsid w:val="00D66F01"/>
    <w:rsid w:val="00D715D7"/>
    <w:rsid w:val="00D71821"/>
    <w:rsid w:val="00D748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3A18"/>
    <w:rsid w:val="00DC5746"/>
    <w:rsid w:val="00DC64DA"/>
    <w:rsid w:val="00DC6D49"/>
    <w:rsid w:val="00DD0692"/>
    <w:rsid w:val="00DD0E90"/>
    <w:rsid w:val="00DD1A5A"/>
    <w:rsid w:val="00DD2068"/>
    <w:rsid w:val="00DD287B"/>
    <w:rsid w:val="00DD2EB5"/>
    <w:rsid w:val="00DD3DF9"/>
    <w:rsid w:val="00DD3FB6"/>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4D3F"/>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28A6"/>
    <w:rsid w:val="00E63163"/>
    <w:rsid w:val="00E63933"/>
    <w:rsid w:val="00E64E0A"/>
    <w:rsid w:val="00E6518C"/>
    <w:rsid w:val="00E66B2B"/>
    <w:rsid w:val="00E674EE"/>
    <w:rsid w:val="00E6787F"/>
    <w:rsid w:val="00E67D90"/>
    <w:rsid w:val="00E7039D"/>
    <w:rsid w:val="00E7046E"/>
    <w:rsid w:val="00E71DAA"/>
    <w:rsid w:val="00E743F1"/>
    <w:rsid w:val="00E763E5"/>
    <w:rsid w:val="00E765D2"/>
    <w:rsid w:val="00E76D34"/>
    <w:rsid w:val="00E80E13"/>
    <w:rsid w:val="00E815BC"/>
    <w:rsid w:val="00E83AED"/>
    <w:rsid w:val="00E851A9"/>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2D0B"/>
    <w:rsid w:val="00EA4FB0"/>
    <w:rsid w:val="00EA557A"/>
    <w:rsid w:val="00EA5BD4"/>
    <w:rsid w:val="00EA5BE7"/>
    <w:rsid w:val="00EA6375"/>
    <w:rsid w:val="00EB00F9"/>
    <w:rsid w:val="00EB09B7"/>
    <w:rsid w:val="00EB3055"/>
    <w:rsid w:val="00EB3D1C"/>
    <w:rsid w:val="00EB4CE7"/>
    <w:rsid w:val="00EB5C91"/>
    <w:rsid w:val="00EB63A3"/>
    <w:rsid w:val="00EB6686"/>
    <w:rsid w:val="00EC1E5F"/>
    <w:rsid w:val="00EC37F2"/>
    <w:rsid w:val="00EC5083"/>
    <w:rsid w:val="00EC5119"/>
    <w:rsid w:val="00EC6047"/>
    <w:rsid w:val="00EC6FF1"/>
    <w:rsid w:val="00EC7A33"/>
    <w:rsid w:val="00ED398B"/>
    <w:rsid w:val="00ED45CC"/>
    <w:rsid w:val="00ED6C64"/>
    <w:rsid w:val="00ED7C35"/>
    <w:rsid w:val="00EE2004"/>
    <w:rsid w:val="00EE243B"/>
    <w:rsid w:val="00EE280E"/>
    <w:rsid w:val="00EE3EF5"/>
    <w:rsid w:val="00EE4369"/>
    <w:rsid w:val="00EE499F"/>
    <w:rsid w:val="00EE5257"/>
    <w:rsid w:val="00EE53B6"/>
    <w:rsid w:val="00EE63CE"/>
    <w:rsid w:val="00EE7AFD"/>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1F"/>
    <w:rsid w:val="00F05797"/>
    <w:rsid w:val="00F05BBA"/>
    <w:rsid w:val="00F07200"/>
    <w:rsid w:val="00F07237"/>
    <w:rsid w:val="00F10D2F"/>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5E6D"/>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4312"/>
    <w:rsid w:val="00FC745E"/>
    <w:rsid w:val="00FD236A"/>
    <w:rsid w:val="00FD27C5"/>
    <w:rsid w:val="00FD3E4C"/>
    <w:rsid w:val="00FD4B4A"/>
    <w:rsid w:val="00FD5E6D"/>
    <w:rsid w:val="00FD5E7B"/>
    <w:rsid w:val="00FD69A8"/>
    <w:rsid w:val="00FD6FC8"/>
    <w:rsid w:val="00FE0997"/>
    <w:rsid w:val="00FE152F"/>
    <w:rsid w:val="00FE2778"/>
    <w:rsid w:val="00FE2B23"/>
    <w:rsid w:val="00FE2EE9"/>
    <w:rsid w:val="00FE32C1"/>
    <w:rsid w:val="00FE3942"/>
    <w:rsid w:val="00FE4BDF"/>
    <w:rsid w:val="00FE506D"/>
    <w:rsid w:val="00FE69F5"/>
    <w:rsid w:val="00FE6D19"/>
    <w:rsid w:val="00FF0C8E"/>
    <w:rsid w:val="00FF451F"/>
    <w:rsid w:val="00FF59D1"/>
    <w:rsid w:val="00FF68EC"/>
    <w:rsid w:val="00FF6D96"/>
    <w:rsid w:val="00FF7701"/>
    <w:rsid w:val="27243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5F402E-E044-4E06-9BFE-0CAAB0D3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HeaderChar1">
    <w:name w:val="Header Char1"/>
    <w:basedOn w:val="DefaultParagraphFont"/>
    <w:qFormat/>
    <w:rsid w:val="008F70D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71837">
      <w:bodyDiv w:val="1"/>
      <w:marLeft w:val="0"/>
      <w:marRight w:val="0"/>
      <w:marTop w:val="0"/>
      <w:marBottom w:val="0"/>
      <w:divBdr>
        <w:top w:val="none" w:sz="0" w:space="0" w:color="auto"/>
        <w:left w:val="none" w:sz="0" w:space="0" w:color="auto"/>
        <w:bottom w:val="none" w:sz="0" w:space="0" w:color="auto"/>
        <w:right w:val="none" w:sz="0" w:space="0" w:color="auto"/>
      </w:divBdr>
    </w:div>
    <w:div w:id="151798593">
      <w:bodyDiv w:val="1"/>
      <w:marLeft w:val="0"/>
      <w:marRight w:val="0"/>
      <w:marTop w:val="0"/>
      <w:marBottom w:val="0"/>
      <w:divBdr>
        <w:top w:val="none" w:sz="0" w:space="0" w:color="auto"/>
        <w:left w:val="none" w:sz="0" w:space="0" w:color="auto"/>
        <w:bottom w:val="none" w:sz="0" w:space="0" w:color="auto"/>
        <w:right w:val="none" w:sz="0" w:space="0" w:color="auto"/>
      </w:divBdr>
    </w:div>
    <w:div w:id="214393694">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100671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8792164">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085221298">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3gpp.org/ftp/tsg_sa/WG2_Arch/TSGS2_168_Goteborg_2025-04/Docs/S2-2504395.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sa/WG2_Arch/TSGS2_168_Goteborg_2025-04/Docs/S2-250439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196a542f15933b01f26632feb029786c">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cca47fbf6e84435c5dfae4c0c1850a7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437DEE-4374-4D08-A5E2-1EC2151E7DEE}">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ACFE4A4B-C261-4FF9-8C07-05FAD571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FF8BDC-3729-4B6C-BE73-431C023F99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32</cp:revision>
  <cp:lastPrinted>1900-01-01T08:00:00Z</cp:lastPrinted>
  <dcterms:created xsi:type="dcterms:W3CDTF">2025-08-06T10:05:00Z</dcterms:created>
  <dcterms:modified xsi:type="dcterms:W3CDTF">2025-08-14T16:07:00Z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0x010100AF11D0C11A555748B237D6D1CAD807C8</vt:lpwstr>
  </property>
</Properties>
</file>