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page" w:horzAnchor="margin" w:tblpY="2473"/>
        <w:tblW w:w="9889" w:type="dxa"/>
        <w:tblLayout w:type="fixed"/>
        <w:tblLook w:val="0000"/>
      </w:tblPr>
      <w:tblGrid>
        <w:gridCol w:w="6487"/>
        <w:gridCol w:w="3402"/>
      </w:tblGrid>
      <w:tr w:rsidR="009F6520" w:rsidTr="00F802BF">
        <w:trPr>
          <w:cantSplit/>
        </w:trPr>
        <w:tc>
          <w:tcPr>
            <w:tcW w:w="6487" w:type="dxa"/>
            <w:vAlign w:val="center"/>
          </w:tcPr>
          <w:p w:rsidR="00B90DF0" w:rsidRDefault="00B90DF0" w:rsidP="00F802BF">
            <w:pPr>
              <w:shd w:val="solid" w:color="FFFFFF" w:fill="FFFFFF"/>
              <w:spacing w:before="0"/>
              <w:rPr>
                <w:rFonts w:ascii="Verdana" w:hAnsi="Verdana" w:cs="Times New Roman Bold"/>
                <w:b/>
                <w:bCs/>
                <w:sz w:val="26"/>
                <w:szCs w:val="26"/>
              </w:rPr>
            </w:pPr>
          </w:p>
          <w:p w:rsidR="009F6520" w:rsidRPr="00D8032B" w:rsidRDefault="009F6520" w:rsidP="00F802BF">
            <w:pPr>
              <w:shd w:val="solid" w:color="FFFFFF" w:fill="FFFFFF"/>
              <w:spacing w:before="0"/>
              <w:rPr>
                <w:rFonts w:ascii="Verdana" w:hAnsi="Verdana" w:cs="Times New Roman Bold"/>
                <w:b/>
                <w:bCs/>
                <w:sz w:val="26"/>
                <w:szCs w:val="26"/>
              </w:rPr>
            </w:pPr>
            <w:proofErr w:type="spellStart"/>
            <w:r>
              <w:rPr>
                <w:rFonts w:ascii="Verdana" w:hAnsi="Verdana" w:cs="Times New Roman Bold"/>
                <w:b/>
                <w:bCs/>
                <w:sz w:val="26"/>
                <w:szCs w:val="26"/>
              </w:rPr>
              <w:t>Radiocommunication</w:t>
            </w:r>
            <w:proofErr w:type="spellEnd"/>
            <w:r>
              <w:rPr>
                <w:rFonts w:ascii="Verdana" w:hAnsi="Verdana" w:cs="Times New Roman Bold"/>
                <w:b/>
                <w:bCs/>
                <w:sz w:val="26"/>
                <w:szCs w:val="26"/>
              </w:rPr>
              <w:t xml:space="preserve"> Study Groups</w:t>
            </w:r>
          </w:p>
        </w:tc>
        <w:tc>
          <w:tcPr>
            <w:tcW w:w="3402" w:type="dxa"/>
          </w:tcPr>
          <w:p w:rsidR="009F6520" w:rsidRDefault="0058677E" w:rsidP="00F802BF">
            <w:pPr>
              <w:shd w:val="solid" w:color="FFFFFF" w:fill="FFFFFF"/>
              <w:spacing w:before="0" w:line="240" w:lineRule="atLeast"/>
            </w:pPr>
            <w:bookmarkStart w:id="0" w:name="ditulogo"/>
            <w:bookmarkEnd w:id="0"/>
            <w:r w:rsidRPr="00E8501D">
              <w:rPr>
                <w:b/>
                <w:bCs/>
                <w:noProof/>
                <w:sz w:val="20"/>
                <w:lang w:eastAsia="en-GB"/>
              </w:rPr>
              <w:drawing>
                <wp:inline distT="0" distB="0" distL="0" distR="0">
                  <wp:extent cx="579396" cy="6572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580025" cy="657939"/>
                          </a:xfrm>
                          <a:prstGeom prst="rect">
                            <a:avLst/>
                          </a:prstGeom>
                          <a:noFill/>
                          <a:ln w="9525">
                            <a:noFill/>
                            <a:miter lim="800000"/>
                            <a:headEnd/>
                            <a:tailEnd/>
                          </a:ln>
                        </pic:spPr>
                      </pic:pic>
                    </a:graphicData>
                  </a:graphic>
                </wp:inline>
              </w:drawing>
            </w:r>
          </w:p>
        </w:tc>
      </w:tr>
      <w:tr w:rsidR="000069D4" w:rsidRPr="0051782D" w:rsidTr="00F802BF">
        <w:trPr>
          <w:cantSplit/>
        </w:trPr>
        <w:tc>
          <w:tcPr>
            <w:tcW w:w="6487" w:type="dxa"/>
            <w:tcBorders>
              <w:bottom w:val="single" w:sz="12" w:space="0" w:color="auto"/>
            </w:tcBorders>
          </w:tcPr>
          <w:p w:rsidR="000069D4" w:rsidRPr="00163271" w:rsidRDefault="00911DDA" w:rsidP="00F802BF">
            <w:pPr>
              <w:shd w:val="solid" w:color="FFFFFF" w:fill="FFFFFF"/>
              <w:spacing w:before="0" w:after="48"/>
              <w:rPr>
                <w:rFonts w:ascii="Verdana" w:hAnsi="Verdana" w:cs="Times New Roman Bold"/>
                <w:b/>
                <w:sz w:val="22"/>
                <w:szCs w:val="22"/>
              </w:rPr>
            </w:pPr>
            <w:r w:rsidRPr="003B0B2A">
              <w:rPr>
                <w:rFonts w:ascii="Verdana" w:hAnsi="Verdana" w:cs="Times New Roman Bold"/>
                <w:b/>
                <w:sz w:val="22"/>
                <w:szCs w:val="22"/>
              </w:rPr>
              <w:t>30th Meeting of Working Party 5D</w:t>
            </w:r>
            <w:r w:rsidRPr="003B0B2A">
              <w:rPr>
                <w:rFonts w:ascii="Verdana" w:hAnsi="Verdana" w:cs="Times New Roman Bold"/>
                <w:b/>
                <w:sz w:val="22"/>
                <w:szCs w:val="22"/>
              </w:rPr>
              <w:br/>
              <w:t>Cancun, Mexico,</w:t>
            </w:r>
            <w:r w:rsidRPr="003B0B2A">
              <w:rPr>
                <w:szCs w:val="24"/>
              </w:rPr>
              <w:t xml:space="preserve"> </w:t>
            </w:r>
            <w:r w:rsidRPr="003B0B2A">
              <w:rPr>
                <w:rFonts w:ascii="Verdana" w:hAnsi="Verdana" w:cs="Times New Roman Bold"/>
                <w:b/>
                <w:sz w:val="22"/>
                <w:szCs w:val="22"/>
              </w:rPr>
              <w:t>13–20 June 2018</w:t>
            </w:r>
          </w:p>
        </w:tc>
        <w:tc>
          <w:tcPr>
            <w:tcW w:w="3402" w:type="dxa"/>
            <w:tcBorders>
              <w:bottom w:val="single" w:sz="12" w:space="0" w:color="auto"/>
            </w:tcBorders>
          </w:tcPr>
          <w:p w:rsidR="000069D4" w:rsidRPr="0051782D" w:rsidRDefault="000069D4" w:rsidP="00F802BF">
            <w:pPr>
              <w:shd w:val="solid" w:color="FFFFFF" w:fill="FFFFFF"/>
              <w:spacing w:before="0" w:after="48" w:line="240" w:lineRule="atLeast"/>
              <w:rPr>
                <w:sz w:val="22"/>
                <w:szCs w:val="22"/>
                <w:lang w:val="en-US"/>
              </w:rPr>
            </w:pPr>
          </w:p>
        </w:tc>
      </w:tr>
      <w:tr w:rsidR="000069D4" w:rsidTr="00F802BF">
        <w:trPr>
          <w:cantSplit/>
        </w:trPr>
        <w:tc>
          <w:tcPr>
            <w:tcW w:w="6487" w:type="dxa"/>
            <w:tcBorders>
              <w:top w:val="single" w:sz="12" w:space="0" w:color="auto"/>
            </w:tcBorders>
          </w:tcPr>
          <w:p w:rsidR="000069D4" w:rsidRPr="0051782D" w:rsidRDefault="000069D4" w:rsidP="00F802BF">
            <w:pPr>
              <w:shd w:val="solid" w:color="FFFFFF" w:fill="FFFFFF"/>
              <w:spacing w:before="0" w:after="48"/>
              <w:rPr>
                <w:rFonts w:ascii="Verdana" w:hAnsi="Verdana" w:cs="Times New Roman Bold"/>
                <w:bCs/>
                <w:sz w:val="22"/>
                <w:szCs w:val="22"/>
              </w:rPr>
            </w:pPr>
          </w:p>
        </w:tc>
        <w:tc>
          <w:tcPr>
            <w:tcW w:w="3402" w:type="dxa"/>
            <w:tcBorders>
              <w:top w:val="single" w:sz="12" w:space="0" w:color="auto"/>
            </w:tcBorders>
          </w:tcPr>
          <w:p w:rsidR="000069D4" w:rsidRPr="00710D66" w:rsidRDefault="000069D4" w:rsidP="00F802BF">
            <w:pPr>
              <w:shd w:val="solid" w:color="FFFFFF" w:fill="FFFFFF"/>
              <w:spacing w:before="0" w:after="48" w:line="240" w:lineRule="atLeast"/>
              <w:rPr>
                <w:lang w:val="en-US"/>
              </w:rPr>
            </w:pPr>
          </w:p>
        </w:tc>
      </w:tr>
      <w:tr w:rsidR="000069D4" w:rsidRPr="001A3048" w:rsidTr="00F802BF">
        <w:trPr>
          <w:cantSplit/>
        </w:trPr>
        <w:tc>
          <w:tcPr>
            <w:tcW w:w="6487" w:type="dxa"/>
            <w:vMerge w:val="restart"/>
          </w:tcPr>
          <w:p w:rsidR="00CE30D1" w:rsidRPr="001A3048" w:rsidRDefault="00054921" w:rsidP="00F802BF">
            <w:pPr>
              <w:spacing w:before="0"/>
              <w:rPr>
                <w:rFonts w:ascii="Verdana" w:hAnsi="Verdana"/>
                <w:bCs/>
                <w:sz w:val="20"/>
                <w:lang w:val="fr-CH" w:eastAsia="zh-CN"/>
              </w:rPr>
            </w:pPr>
            <w:bookmarkStart w:id="1" w:name="recibido"/>
            <w:bookmarkStart w:id="2" w:name="dnum" w:colFirst="1" w:colLast="1"/>
            <w:bookmarkEnd w:id="1"/>
            <w:r>
              <w:rPr>
                <w:rFonts w:ascii="Verdana" w:hAnsi="Verdana"/>
                <w:sz w:val="20"/>
                <w:lang w:val="fr-CH"/>
              </w:rPr>
              <w:t>Attach</w:t>
            </w:r>
            <w:bookmarkStart w:id="3" w:name="_GoBack"/>
            <w:bookmarkEnd w:id="3"/>
            <w:r w:rsidR="00CE30D1" w:rsidRPr="00CE30D1">
              <w:rPr>
                <w:rFonts w:ascii="Verdana" w:hAnsi="Verdana"/>
                <w:sz w:val="20"/>
                <w:lang w:val="fr-CH"/>
              </w:rPr>
              <w:t>ment</w:t>
            </w:r>
            <w:r w:rsidR="00CE30D1" w:rsidRPr="001A3048">
              <w:rPr>
                <w:rFonts w:ascii="Verdana" w:hAnsi="Verdana"/>
                <w:sz w:val="20"/>
                <w:lang w:val="fr-CH"/>
              </w:rPr>
              <w:t xml:space="preserve"> </w:t>
            </w:r>
            <w:r w:rsidR="00CE30D1">
              <w:rPr>
                <w:rFonts w:ascii="Verdana" w:hAnsi="Verdana"/>
                <w:sz w:val="20"/>
                <w:lang w:val="fr-CH"/>
              </w:rPr>
              <w:t>7</w:t>
            </w:r>
            <w:r w:rsidR="00CE30D1" w:rsidRPr="001A3048">
              <w:rPr>
                <w:rFonts w:ascii="Verdana" w:hAnsi="Verdana"/>
                <w:sz w:val="20"/>
                <w:lang w:val="fr-CH"/>
              </w:rPr>
              <w:t>.</w:t>
            </w:r>
            <w:r w:rsidR="00CE30D1">
              <w:rPr>
                <w:rFonts w:ascii="Verdana" w:hAnsi="Verdana"/>
                <w:sz w:val="20"/>
                <w:lang w:val="fr-CH"/>
              </w:rPr>
              <w:t>4</w:t>
            </w:r>
            <w:r w:rsidR="00CE30D1" w:rsidRPr="001A3048">
              <w:rPr>
                <w:rFonts w:ascii="Verdana" w:hAnsi="Verdana"/>
                <w:sz w:val="20"/>
                <w:lang w:val="fr-CH"/>
              </w:rPr>
              <w:t xml:space="preserve"> to Document</w:t>
            </w:r>
            <w:r w:rsidR="00CE30D1" w:rsidRPr="001A3048">
              <w:rPr>
                <w:rFonts w:ascii="Verdana" w:hAnsi="Verdana"/>
                <w:bCs/>
                <w:sz w:val="20"/>
                <w:lang w:val="fr-CH"/>
              </w:rPr>
              <w:t xml:space="preserve"> 5D/</w:t>
            </w:r>
            <w:r w:rsidR="00CE30D1">
              <w:rPr>
                <w:rFonts w:ascii="Verdana" w:hAnsi="Verdana"/>
                <w:bCs/>
                <w:sz w:val="20"/>
                <w:lang w:val="fr-CH"/>
              </w:rPr>
              <w:t>1011</w:t>
            </w:r>
          </w:p>
          <w:p w:rsidR="0058677E" w:rsidRPr="001A3048" w:rsidRDefault="00CE30D1" w:rsidP="00F802BF">
            <w:pPr>
              <w:shd w:val="solid" w:color="FFFFFF" w:fill="FFFFFF"/>
              <w:tabs>
                <w:tab w:val="clear" w:pos="1134"/>
                <w:tab w:val="clear" w:pos="1871"/>
                <w:tab w:val="clear" w:pos="2268"/>
              </w:tabs>
              <w:spacing w:before="0" w:after="240"/>
              <w:ind w:left="1134" w:hanging="1134"/>
              <w:rPr>
                <w:rFonts w:ascii="Verdana" w:hAnsi="Verdana"/>
                <w:sz w:val="20"/>
                <w:lang w:val="fr-CH"/>
              </w:rPr>
            </w:pPr>
            <w:r w:rsidRPr="001A3048">
              <w:rPr>
                <w:rFonts w:ascii="Verdana" w:hAnsi="Verdana"/>
                <w:sz w:val="20"/>
                <w:lang w:val="fr-CH"/>
              </w:rPr>
              <w:t>(</w:t>
            </w:r>
            <w:r w:rsidR="008B317B" w:rsidRPr="001A3048">
              <w:rPr>
                <w:rFonts w:ascii="Verdana" w:hAnsi="Verdana"/>
                <w:sz w:val="20"/>
                <w:lang w:val="fr-CH"/>
              </w:rPr>
              <w:t>Source:</w:t>
            </w:r>
            <w:r w:rsidR="008B317B" w:rsidRPr="001A3048">
              <w:rPr>
                <w:rFonts w:ascii="Verdana" w:hAnsi="Verdana"/>
                <w:sz w:val="20"/>
                <w:lang w:val="fr-CH"/>
              </w:rPr>
              <w:tab/>
              <w:t>Document 5D/TEMP/554</w:t>
            </w:r>
            <w:r w:rsidRPr="001A3048">
              <w:rPr>
                <w:rFonts w:ascii="Verdana" w:hAnsi="Verdana"/>
                <w:sz w:val="20"/>
                <w:lang w:val="fr-CH"/>
              </w:rPr>
              <w:t>)</w:t>
            </w:r>
          </w:p>
        </w:tc>
        <w:tc>
          <w:tcPr>
            <w:tcW w:w="3402" w:type="dxa"/>
          </w:tcPr>
          <w:p w:rsidR="000069D4" w:rsidRPr="001A3048" w:rsidRDefault="000069D4" w:rsidP="00F802BF">
            <w:pPr>
              <w:shd w:val="solid" w:color="FFFFFF" w:fill="FFFFFF"/>
              <w:spacing w:before="0" w:line="240" w:lineRule="atLeast"/>
              <w:rPr>
                <w:rFonts w:ascii="Verdana" w:hAnsi="Verdana"/>
                <w:sz w:val="20"/>
                <w:lang w:val="fr-CH" w:eastAsia="zh-CN"/>
              </w:rPr>
            </w:pPr>
          </w:p>
        </w:tc>
      </w:tr>
      <w:tr w:rsidR="000069D4" w:rsidTr="00F802BF">
        <w:trPr>
          <w:cantSplit/>
        </w:trPr>
        <w:tc>
          <w:tcPr>
            <w:tcW w:w="6487" w:type="dxa"/>
            <w:vMerge/>
          </w:tcPr>
          <w:p w:rsidR="000069D4" w:rsidRPr="001A3048" w:rsidRDefault="000069D4" w:rsidP="00F802BF">
            <w:pPr>
              <w:spacing w:before="60"/>
              <w:jc w:val="center"/>
              <w:rPr>
                <w:b/>
                <w:smallCaps/>
                <w:sz w:val="32"/>
                <w:lang w:val="fr-CH" w:eastAsia="zh-CN"/>
              </w:rPr>
            </w:pPr>
            <w:bookmarkStart w:id="4" w:name="ddate" w:colFirst="1" w:colLast="1"/>
            <w:bookmarkEnd w:id="2"/>
          </w:p>
        </w:tc>
        <w:tc>
          <w:tcPr>
            <w:tcW w:w="3402" w:type="dxa"/>
          </w:tcPr>
          <w:p w:rsidR="000069D4" w:rsidRPr="0058677E" w:rsidRDefault="001A3048" w:rsidP="00F802BF">
            <w:pPr>
              <w:shd w:val="solid" w:color="FFFFFF" w:fill="FFFFFF"/>
              <w:spacing w:before="0" w:line="240" w:lineRule="atLeast"/>
              <w:rPr>
                <w:rFonts w:ascii="Verdana" w:hAnsi="Verdana"/>
                <w:sz w:val="20"/>
                <w:lang w:eastAsia="zh-CN"/>
              </w:rPr>
            </w:pPr>
            <w:r>
              <w:rPr>
                <w:rFonts w:ascii="Verdana" w:hAnsi="Verdana"/>
                <w:b/>
                <w:sz w:val="20"/>
                <w:lang w:eastAsia="zh-CN"/>
              </w:rPr>
              <w:t xml:space="preserve">20 </w:t>
            </w:r>
            <w:r w:rsidR="00D162A1">
              <w:rPr>
                <w:rFonts w:ascii="Verdana" w:hAnsi="Verdana"/>
                <w:b/>
                <w:sz w:val="20"/>
                <w:lang w:eastAsia="zh-CN"/>
              </w:rPr>
              <w:t>June</w:t>
            </w:r>
            <w:r w:rsidR="0058677E">
              <w:rPr>
                <w:rFonts w:ascii="Verdana" w:hAnsi="Verdana"/>
                <w:b/>
                <w:sz w:val="20"/>
                <w:lang w:eastAsia="zh-CN"/>
              </w:rPr>
              <w:t xml:space="preserve"> 2018</w:t>
            </w:r>
          </w:p>
        </w:tc>
      </w:tr>
      <w:tr w:rsidR="000069D4" w:rsidTr="00F802BF">
        <w:trPr>
          <w:cantSplit/>
        </w:trPr>
        <w:tc>
          <w:tcPr>
            <w:tcW w:w="6487" w:type="dxa"/>
            <w:vMerge/>
          </w:tcPr>
          <w:p w:rsidR="000069D4" w:rsidRDefault="000069D4" w:rsidP="00F802BF">
            <w:pPr>
              <w:spacing w:before="60"/>
              <w:jc w:val="center"/>
              <w:rPr>
                <w:b/>
                <w:smallCaps/>
                <w:sz w:val="32"/>
                <w:lang w:eastAsia="zh-CN"/>
              </w:rPr>
            </w:pPr>
            <w:bookmarkStart w:id="5" w:name="dorlang" w:colFirst="1" w:colLast="1"/>
            <w:bookmarkEnd w:id="4"/>
          </w:p>
        </w:tc>
        <w:tc>
          <w:tcPr>
            <w:tcW w:w="3402" w:type="dxa"/>
          </w:tcPr>
          <w:p w:rsidR="000069D4" w:rsidRPr="0058677E" w:rsidRDefault="0058677E" w:rsidP="00F802BF">
            <w:pPr>
              <w:shd w:val="solid" w:color="FFFFFF" w:fill="FFFFFF"/>
              <w:spacing w:before="0" w:line="240" w:lineRule="atLeast"/>
              <w:rPr>
                <w:rFonts w:ascii="Verdana" w:eastAsia="SimSun" w:hAnsi="Verdana"/>
                <w:sz w:val="20"/>
                <w:lang w:eastAsia="zh-CN"/>
              </w:rPr>
            </w:pPr>
            <w:r>
              <w:rPr>
                <w:rFonts w:ascii="Verdana" w:eastAsia="SimSun" w:hAnsi="Verdana"/>
                <w:b/>
                <w:sz w:val="20"/>
                <w:lang w:eastAsia="zh-CN"/>
              </w:rPr>
              <w:t>English only</w:t>
            </w:r>
          </w:p>
        </w:tc>
      </w:tr>
      <w:tr w:rsidR="00911DDA" w:rsidTr="00F802BF">
        <w:trPr>
          <w:cantSplit/>
        </w:trPr>
        <w:tc>
          <w:tcPr>
            <w:tcW w:w="6487" w:type="dxa"/>
            <w:vAlign w:val="bottom"/>
          </w:tcPr>
          <w:p w:rsidR="00911DDA" w:rsidRDefault="00911DDA" w:rsidP="00F802BF">
            <w:pPr>
              <w:spacing w:before="60"/>
              <w:rPr>
                <w:b/>
                <w:smallCaps/>
                <w:sz w:val="32"/>
                <w:lang w:eastAsia="zh-CN"/>
              </w:rPr>
            </w:pPr>
          </w:p>
        </w:tc>
        <w:tc>
          <w:tcPr>
            <w:tcW w:w="3402" w:type="dxa"/>
            <w:vAlign w:val="bottom"/>
          </w:tcPr>
          <w:p w:rsidR="00911DDA" w:rsidRPr="00D86B6F" w:rsidRDefault="00025DF5" w:rsidP="00F802BF">
            <w:pPr>
              <w:shd w:val="solid" w:color="FFFFFF" w:fill="FFFFFF"/>
              <w:spacing w:before="0" w:line="240" w:lineRule="atLeast"/>
              <w:rPr>
                <w:rFonts w:ascii="Verdana" w:eastAsia="SimSun" w:hAnsi="Verdana"/>
                <w:b/>
                <w:sz w:val="20"/>
                <w:lang w:eastAsia="zh-CN"/>
              </w:rPr>
            </w:pPr>
            <w:r>
              <w:rPr>
                <w:rFonts w:ascii="Verdana" w:eastAsia="SimSun" w:hAnsi="Verdana"/>
                <w:b/>
                <w:sz w:val="20"/>
                <w:lang w:eastAsia="zh-CN"/>
              </w:rPr>
              <w:t>TECHNOLOGY ASPECTS</w:t>
            </w:r>
          </w:p>
        </w:tc>
      </w:tr>
      <w:tr w:rsidR="000069D4" w:rsidTr="00F802BF">
        <w:trPr>
          <w:cantSplit/>
        </w:trPr>
        <w:tc>
          <w:tcPr>
            <w:tcW w:w="9889" w:type="dxa"/>
            <w:gridSpan w:val="2"/>
          </w:tcPr>
          <w:p w:rsidR="00025DF5" w:rsidRPr="00025DF5" w:rsidRDefault="00025DF5" w:rsidP="00F802BF">
            <w:pPr>
              <w:pStyle w:val="Source"/>
              <w:rPr>
                <w:lang w:val="en-US" w:eastAsia="ja-JP"/>
              </w:rPr>
            </w:pPr>
            <w:bookmarkStart w:id="6" w:name="dsource" w:colFirst="0" w:colLast="0"/>
            <w:bookmarkEnd w:id="5"/>
            <w:r>
              <w:rPr>
                <w:lang w:val="en-US" w:eastAsia="ja-JP"/>
              </w:rPr>
              <w:t>Working Party 5D</w:t>
            </w:r>
            <w:r>
              <w:rPr>
                <w:lang w:val="en-US" w:eastAsia="ja-JP"/>
              </w:rPr>
              <w:br/>
            </w:r>
          </w:p>
        </w:tc>
      </w:tr>
      <w:tr w:rsidR="000069D4" w:rsidTr="00F802BF">
        <w:trPr>
          <w:cantSplit/>
        </w:trPr>
        <w:tc>
          <w:tcPr>
            <w:tcW w:w="9889" w:type="dxa"/>
            <w:gridSpan w:val="2"/>
          </w:tcPr>
          <w:p w:rsidR="000069D4" w:rsidRPr="006206EC" w:rsidRDefault="00025DF5" w:rsidP="00F802BF">
            <w:pPr>
              <w:pStyle w:val="Title1"/>
              <w:rPr>
                <w:lang w:val="en-US" w:eastAsia="ja-JP"/>
              </w:rPr>
            </w:pPr>
            <w:bookmarkStart w:id="7" w:name="drec" w:colFirst="0" w:colLast="0"/>
            <w:bookmarkEnd w:id="6"/>
            <w:r>
              <w:rPr>
                <w:lang w:eastAsia="zh-CN"/>
              </w:rPr>
              <w:t>lia</w:t>
            </w:r>
            <w:r>
              <w:rPr>
                <w:rFonts w:hint="eastAsia"/>
                <w:lang w:eastAsia="zh-CN"/>
              </w:rPr>
              <w:t>i</w:t>
            </w:r>
            <w:r>
              <w:rPr>
                <w:lang w:eastAsia="zh-CN"/>
              </w:rPr>
              <w:t>son statement to Registered Independent Evaluation Groups</w:t>
            </w:r>
            <w:r>
              <w:rPr>
                <w:rStyle w:val="FootnoteReference"/>
                <w:lang w:eastAsia="zh-CN"/>
              </w:rPr>
              <w:footnoteReference w:id="1"/>
            </w:r>
            <w:r>
              <w:rPr>
                <w:lang w:eastAsia="zh-CN"/>
              </w:rPr>
              <w:t xml:space="preserve"> (copy for information to</w:t>
            </w:r>
            <w:r>
              <w:rPr>
                <w:lang w:eastAsia="zh-CN"/>
              </w:rPr>
              <w:br/>
              <w:t>Proponents ‘</w:t>
            </w:r>
            <w:r>
              <w:rPr>
                <w:rFonts w:hint="eastAsia"/>
                <w:lang w:eastAsia="zh-CN"/>
              </w:rPr>
              <w:t>3GPP</w:t>
            </w:r>
            <w:r>
              <w:rPr>
                <w:lang w:eastAsia="zh-CN"/>
              </w:rPr>
              <w:t>’</w:t>
            </w:r>
            <w:r>
              <w:rPr>
                <w:rFonts w:hint="eastAsia"/>
                <w:lang w:eastAsia="zh-CN"/>
              </w:rPr>
              <w:t>,</w:t>
            </w:r>
            <w:r>
              <w:rPr>
                <w:lang w:eastAsia="zh-CN"/>
              </w:rPr>
              <w:t xml:space="preserve"> </w:t>
            </w:r>
            <w:r w:rsidRPr="00943547">
              <w:rPr>
                <w:lang w:eastAsia="zh-CN"/>
              </w:rPr>
              <w:t>‘</w:t>
            </w:r>
            <w:r w:rsidRPr="00943547">
              <w:rPr>
                <w:rFonts w:hint="eastAsia"/>
                <w:lang w:eastAsia="zh-CN"/>
              </w:rPr>
              <w:t>Korea</w:t>
            </w:r>
            <w:r w:rsidRPr="00943547">
              <w:rPr>
                <w:lang w:eastAsia="zh-CN"/>
              </w:rPr>
              <w:t>’</w:t>
            </w:r>
            <w:r>
              <w:rPr>
                <w:lang w:eastAsia="zh-CN"/>
              </w:rPr>
              <w:t>,</w:t>
            </w:r>
            <w:r w:rsidRPr="00943547">
              <w:rPr>
                <w:lang w:eastAsia="zh-CN"/>
              </w:rPr>
              <w:t xml:space="preserve"> ‘</w:t>
            </w:r>
            <w:r w:rsidRPr="00943547">
              <w:rPr>
                <w:rFonts w:hint="eastAsia"/>
                <w:lang w:eastAsia="zh-CN"/>
              </w:rPr>
              <w:t>China</w:t>
            </w:r>
            <w:r w:rsidRPr="00943547">
              <w:rPr>
                <w:lang w:eastAsia="zh-CN"/>
              </w:rPr>
              <w:t>’</w:t>
            </w:r>
            <w:r>
              <w:rPr>
                <w:lang w:eastAsia="zh-CN"/>
              </w:rPr>
              <w:t xml:space="preserve"> ‘ETSI’</w:t>
            </w:r>
            <w:r>
              <w:rPr>
                <w:lang w:eastAsia="zh-CN"/>
              </w:rPr>
              <w:br/>
              <w:t xml:space="preserve"> and ‘TSDSI’)</w:t>
            </w:r>
          </w:p>
        </w:tc>
      </w:tr>
      <w:tr w:rsidR="000069D4" w:rsidTr="00F802BF">
        <w:trPr>
          <w:cantSplit/>
        </w:trPr>
        <w:tc>
          <w:tcPr>
            <w:tcW w:w="9889" w:type="dxa"/>
            <w:gridSpan w:val="2"/>
          </w:tcPr>
          <w:p w:rsidR="000069D4" w:rsidRPr="00025DF5" w:rsidRDefault="00025DF5" w:rsidP="00F802BF">
            <w:pPr>
              <w:pStyle w:val="Title4"/>
              <w:rPr>
                <w:lang w:eastAsia="ja-JP"/>
              </w:rPr>
            </w:pPr>
            <w:bookmarkStart w:id="8" w:name="dtitle1" w:colFirst="0" w:colLast="0"/>
            <w:bookmarkEnd w:id="7"/>
            <w:r>
              <w:rPr>
                <w:rFonts w:ascii="Times New Roman Bold" w:hAnsi="Times New Roman Bold" w:hint="eastAsia"/>
                <w:lang w:eastAsia="zh-CN"/>
              </w:rPr>
              <w:t>Availability of</w:t>
            </w:r>
            <w:r>
              <w:rPr>
                <w:rFonts w:ascii="Times New Roman Bold" w:hAnsi="Times New Roman Bold"/>
                <w:lang w:eastAsia="zh-CN"/>
              </w:rPr>
              <w:t xml:space="preserve"> </w:t>
            </w:r>
            <w:r>
              <w:rPr>
                <w:rFonts w:ascii="Times New Roman Bold" w:hAnsi="Times New Roman Bold" w:hint="eastAsia"/>
                <w:lang w:eastAsia="zh-CN"/>
              </w:rPr>
              <w:t xml:space="preserve">initial description template </w:t>
            </w:r>
            <w:r>
              <w:rPr>
                <w:rFonts w:ascii="Times New Roman Bold" w:hAnsi="Times New Roman Bold"/>
                <w:lang w:eastAsia="zh-CN"/>
              </w:rPr>
              <w:t xml:space="preserve">information and updated information </w:t>
            </w:r>
            <w:r>
              <w:rPr>
                <w:rFonts w:ascii="Times New Roman Bold" w:hAnsi="Times New Roman Bold" w:hint="eastAsia"/>
                <w:lang w:eastAsia="zh-CN"/>
              </w:rPr>
              <w:t>related to</w:t>
            </w:r>
            <w:r>
              <w:t xml:space="preserve"> </w:t>
            </w:r>
            <w:r w:rsidRPr="00A00DEF">
              <w:rPr>
                <w:rFonts w:ascii="Times New Roman Bold" w:hAnsi="Times New Roman Bold"/>
                <w:lang w:eastAsia="zh-CN"/>
              </w:rPr>
              <w:t>proposals for the terrestrial component</w:t>
            </w:r>
            <w:r>
              <w:rPr>
                <w:rFonts w:ascii="Times New Roman Bold" w:hAnsi="Times New Roman Bold"/>
                <w:lang w:eastAsia="zh-CN"/>
              </w:rPr>
              <w:t>s of the radio interface(s)</w:t>
            </w:r>
            <w:r w:rsidRPr="00A00DEF">
              <w:rPr>
                <w:rFonts w:ascii="Times New Roman Bold" w:hAnsi="Times New Roman Bold"/>
                <w:lang w:eastAsia="zh-CN"/>
              </w:rPr>
              <w:t xml:space="preserve"> </w:t>
            </w:r>
            <w:r>
              <w:rPr>
                <w:rFonts w:ascii="Times New Roman Bold" w:hAnsi="Times New Roman Bold"/>
                <w:lang w:eastAsia="zh-CN"/>
              </w:rPr>
              <w:t>for IMT-2020</w:t>
            </w:r>
          </w:p>
        </w:tc>
      </w:tr>
    </w:tbl>
    <w:p w:rsidR="00F802BF" w:rsidRDefault="00F802BF" w:rsidP="00F802BF">
      <w:pPr>
        <w:shd w:val="solid" w:color="FFFFFF" w:fill="FFFFFF"/>
        <w:tabs>
          <w:tab w:val="clear" w:pos="1134"/>
          <w:tab w:val="clear" w:pos="1871"/>
          <w:tab w:val="clear" w:pos="2268"/>
          <w:tab w:val="right" w:pos="9638"/>
        </w:tabs>
        <w:spacing w:before="0"/>
        <w:rPr>
          <w:rFonts w:ascii="Arial" w:hAnsi="Arial" w:cs="Arial"/>
          <w:b/>
          <w:bCs/>
          <w:szCs w:val="26"/>
        </w:rPr>
      </w:pPr>
      <w:bookmarkStart w:id="9" w:name="dbreak"/>
      <w:bookmarkEnd w:id="8"/>
      <w:bookmarkEnd w:id="9"/>
      <w:r>
        <w:rPr>
          <w:rFonts w:ascii="Arial" w:hAnsi="Arial" w:cs="Arial"/>
          <w:b/>
          <w:bCs/>
          <w:szCs w:val="26"/>
        </w:rPr>
        <w:t>TSG SA Meeting #SP-81</w:t>
      </w:r>
      <w:r>
        <w:rPr>
          <w:rFonts w:ascii="Arial" w:hAnsi="Arial" w:cs="Arial"/>
          <w:b/>
          <w:bCs/>
          <w:szCs w:val="26"/>
        </w:rPr>
        <w:tab/>
        <w:t>SP-180627</w:t>
      </w:r>
    </w:p>
    <w:p w:rsidR="00F802BF" w:rsidRDefault="00F802BF" w:rsidP="00F802BF">
      <w:pPr>
        <w:pBdr>
          <w:bottom w:val="single" w:sz="6" w:space="0" w:color="auto"/>
        </w:pBdr>
        <w:shd w:val="solid" w:color="FFFFFF" w:fill="FFFFFF"/>
        <w:tabs>
          <w:tab w:val="clear" w:pos="1134"/>
          <w:tab w:val="clear" w:pos="1871"/>
          <w:tab w:val="clear" w:pos="2268"/>
          <w:tab w:val="right" w:pos="9638"/>
        </w:tabs>
        <w:spacing w:before="0"/>
        <w:rPr>
          <w:rFonts w:ascii="Arial" w:hAnsi="Arial" w:cs="Arial"/>
          <w:b/>
          <w:bCs/>
          <w:szCs w:val="26"/>
        </w:rPr>
      </w:pPr>
      <w:r>
        <w:rPr>
          <w:rFonts w:ascii="Arial" w:hAnsi="Arial" w:cs="Arial"/>
          <w:b/>
          <w:bCs/>
          <w:szCs w:val="26"/>
        </w:rPr>
        <w:t>12 - 14 September 2018, Gold Coast, Australia</w:t>
      </w:r>
    </w:p>
    <w:p w:rsidR="00F802BF" w:rsidRPr="00B90DF0" w:rsidRDefault="00F802BF" w:rsidP="00F802BF">
      <w:pPr>
        <w:shd w:val="solid" w:color="FFFFFF" w:fill="FFFFFF"/>
        <w:tabs>
          <w:tab w:val="clear" w:pos="1134"/>
          <w:tab w:val="clear" w:pos="1871"/>
          <w:tab w:val="clear" w:pos="2268"/>
          <w:tab w:val="right" w:pos="9638"/>
        </w:tabs>
        <w:spacing w:before="0"/>
        <w:rPr>
          <w:rFonts w:ascii="Arial" w:hAnsi="Arial" w:cs="Arial"/>
          <w:b/>
          <w:bCs/>
          <w:szCs w:val="26"/>
        </w:rPr>
      </w:pPr>
    </w:p>
    <w:p w:rsidR="0045103D" w:rsidRDefault="0045103D" w:rsidP="0045103D">
      <w:pPr>
        <w:pStyle w:val="Normalaftertitle"/>
        <w:rPr>
          <w:lang w:eastAsia="zh-CN"/>
        </w:rPr>
      </w:pPr>
      <w:r w:rsidRPr="000C5481">
        <w:rPr>
          <w:lang w:eastAsia="zh-CN"/>
        </w:rPr>
        <w:t xml:space="preserve">At </w:t>
      </w:r>
      <w:r w:rsidRPr="000C5481">
        <w:rPr>
          <w:rFonts w:hint="eastAsia"/>
          <w:lang w:eastAsia="zh-CN"/>
        </w:rPr>
        <w:t>its</w:t>
      </w:r>
      <w:r w:rsidRPr="000C5481">
        <w:rPr>
          <w:lang w:eastAsia="zh-CN"/>
        </w:rPr>
        <w:t xml:space="preserve"> </w:t>
      </w:r>
      <w:r>
        <w:rPr>
          <w:lang w:eastAsia="zh-CN"/>
        </w:rPr>
        <w:t>30</w:t>
      </w:r>
      <w:r w:rsidRPr="000C5481">
        <w:rPr>
          <w:lang w:eastAsia="zh-CN"/>
        </w:rPr>
        <w:t>th meeting</w:t>
      </w:r>
      <w:r w:rsidRPr="000C5481">
        <w:rPr>
          <w:rFonts w:hint="eastAsia"/>
          <w:lang w:eastAsia="zh-CN"/>
        </w:rPr>
        <w:t>,</w:t>
      </w:r>
      <w:r w:rsidRPr="000C5481">
        <w:rPr>
          <w:lang w:eastAsia="zh-CN"/>
        </w:rPr>
        <w:t xml:space="preserve"> </w:t>
      </w:r>
      <w:r>
        <w:rPr>
          <w:lang w:eastAsia="zh-CN"/>
        </w:rPr>
        <w:t>Working Party (</w:t>
      </w:r>
      <w:r w:rsidRPr="000C5481">
        <w:rPr>
          <w:lang w:eastAsia="zh-CN"/>
        </w:rPr>
        <w:t>WP</w:t>
      </w:r>
      <w:r>
        <w:rPr>
          <w:lang w:eastAsia="zh-CN"/>
        </w:rPr>
        <w:t>)</w:t>
      </w:r>
      <w:r w:rsidRPr="000C5481">
        <w:rPr>
          <w:lang w:eastAsia="zh-CN"/>
        </w:rPr>
        <w:t xml:space="preserve"> 5D</w:t>
      </w:r>
      <w:r w:rsidRPr="00DC6222">
        <w:rPr>
          <w:lang w:eastAsia="zh-CN"/>
        </w:rPr>
        <w:t xml:space="preserve"> received</w:t>
      </w:r>
      <w:r>
        <w:rPr>
          <w:lang w:eastAsia="zh-CN"/>
        </w:rPr>
        <w:t xml:space="preserve"> several inputs on</w:t>
      </w:r>
      <w:r>
        <w:rPr>
          <w:rFonts w:hint="eastAsia"/>
          <w:lang w:eastAsia="zh-CN"/>
        </w:rPr>
        <w:t xml:space="preserve"> the initial description templates</w:t>
      </w:r>
      <w:r>
        <w:rPr>
          <w:lang w:eastAsia="zh-CN"/>
        </w:rPr>
        <w:t xml:space="preserve"> and updates relating to the submissions of IMT-2020</w:t>
      </w:r>
      <w:r>
        <w:rPr>
          <w:rFonts w:hint="eastAsia"/>
          <w:lang w:eastAsia="zh-CN"/>
        </w:rPr>
        <w:t>, including</w:t>
      </w:r>
      <w:r>
        <w:rPr>
          <w:lang w:eastAsia="zh-CN"/>
        </w:rPr>
        <w:t xml:space="preserve"> self-evaluation calibration information from p</w:t>
      </w:r>
      <w:r>
        <w:rPr>
          <w:rFonts w:hint="eastAsia"/>
          <w:lang w:eastAsia="zh-CN"/>
        </w:rPr>
        <w:t xml:space="preserve">roponent </w:t>
      </w:r>
      <w:r>
        <w:rPr>
          <w:lang w:eastAsia="zh-CN"/>
        </w:rPr>
        <w:t>‘</w:t>
      </w:r>
      <w:r>
        <w:rPr>
          <w:rFonts w:hint="eastAsia"/>
          <w:lang w:eastAsia="zh-CN"/>
        </w:rPr>
        <w:t>3GPP</w:t>
      </w:r>
      <w:r>
        <w:rPr>
          <w:lang w:eastAsia="zh-CN"/>
        </w:rPr>
        <w:t>’</w:t>
      </w:r>
      <w:r>
        <w:rPr>
          <w:rFonts w:hint="eastAsia"/>
          <w:lang w:eastAsia="zh-CN"/>
        </w:rPr>
        <w:t xml:space="preserve">, </w:t>
      </w:r>
      <w:r>
        <w:rPr>
          <w:lang w:eastAsia="zh-CN"/>
        </w:rPr>
        <w:t xml:space="preserve">updates in the development of IMT-2020 </w:t>
      </w:r>
      <w:r>
        <w:rPr>
          <w:rFonts w:hint="eastAsia"/>
          <w:lang w:eastAsia="zh-CN"/>
        </w:rPr>
        <w:t xml:space="preserve">from </w:t>
      </w:r>
      <w:r>
        <w:rPr>
          <w:lang w:eastAsia="zh-CN"/>
        </w:rPr>
        <w:t>p</w:t>
      </w:r>
      <w:r>
        <w:rPr>
          <w:rFonts w:hint="eastAsia"/>
          <w:lang w:eastAsia="zh-CN"/>
        </w:rPr>
        <w:t xml:space="preserve">roponent </w:t>
      </w:r>
      <w:r>
        <w:rPr>
          <w:lang w:eastAsia="zh-CN"/>
        </w:rPr>
        <w:t>‘</w:t>
      </w:r>
      <w:r>
        <w:rPr>
          <w:rFonts w:hint="eastAsia"/>
          <w:lang w:eastAsia="zh-CN"/>
        </w:rPr>
        <w:t>China</w:t>
      </w:r>
      <w:r>
        <w:rPr>
          <w:lang w:eastAsia="zh-CN"/>
        </w:rPr>
        <w:t xml:space="preserve">’, an </w:t>
      </w:r>
      <w:r w:rsidRPr="0000724C">
        <w:rPr>
          <w:lang w:eastAsia="zh-CN"/>
        </w:rPr>
        <w:t>RIT proposal</w:t>
      </w:r>
      <w:r>
        <w:rPr>
          <w:rFonts w:hint="eastAsia"/>
          <w:lang w:eastAsia="zh-CN"/>
        </w:rPr>
        <w:t xml:space="preserve"> from </w:t>
      </w:r>
      <w:r>
        <w:rPr>
          <w:lang w:eastAsia="zh-CN"/>
        </w:rPr>
        <w:t xml:space="preserve">proponent ‘ETSI’, and an RIT proposal from </w:t>
      </w:r>
      <w:r>
        <w:rPr>
          <w:rFonts w:hint="eastAsia"/>
          <w:lang w:eastAsia="zh-CN"/>
        </w:rPr>
        <w:t>pro</w:t>
      </w:r>
      <w:r>
        <w:rPr>
          <w:lang w:eastAsia="zh-CN"/>
        </w:rPr>
        <w:t>ponent ‘TSDSI’.</w:t>
      </w:r>
    </w:p>
    <w:p w:rsidR="0045103D" w:rsidRPr="000474C3" w:rsidRDefault="0045103D" w:rsidP="0045103D">
      <w:pPr>
        <w:tabs>
          <w:tab w:val="clear" w:pos="1134"/>
          <w:tab w:val="clear" w:pos="1871"/>
          <w:tab w:val="clear" w:pos="2268"/>
        </w:tabs>
        <w:overflowPunct/>
        <w:autoSpaceDE/>
        <w:autoSpaceDN/>
        <w:adjustRightInd/>
        <w:spacing w:beforeLines="50"/>
        <w:textAlignment w:val="auto"/>
        <w:rPr>
          <w:lang w:eastAsia="zh-CN"/>
        </w:rPr>
      </w:pPr>
      <w:r w:rsidRPr="000474C3">
        <w:rPr>
          <w:lang w:eastAsia="zh-CN"/>
        </w:rPr>
        <w:t xml:space="preserve">WP 5D also noted the information from </w:t>
      </w:r>
      <w:r>
        <w:rPr>
          <w:lang w:eastAsia="zh-CN"/>
        </w:rPr>
        <w:t>p</w:t>
      </w:r>
      <w:r>
        <w:rPr>
          <w:rFonts w:hint="eastAsia"/>
          <w:lang w:eastAsia="zh-CN"/>
        </w:rPr>
        <w:t xml:space="preserve">roponent </w:t>
      </w:r>
      <w:r>
        <w:rPr>
          <w:lang w:eastAsia="zh-CN"/>
        </w:rPr>
        <w:t>‘</w:t>
      </w:r>
      <w:r>
        <w:rPr>
          <w:rFonts w:hint="eastAsia"/>
          <w:lang w:eastAsia="zh-CN"/>
        </w:rPr>
        <w:t>3GPP</w:t>
      </w:r>
      <w:r>
        <w:rPr>
          <w:lang w:eastAsia="zh-CN"/>
        </w:rPr>
        <w:t>’</w:t>
      </w:r>
      <w:r w:rsidRPr="000474C3">
        <w:rPr>
          <w:lang w:eastAsia="zh-CN"/>
        </w:rPr>
        <w:t xml:space="preserve"> on </w:t>
      </w:r>
      <w:r>
        <w:rPr>
          <w:lang w:eastAsia="zh-CN"/>
        </w:rPr>
        <w:t>their “</w:t>
      </w:r>
      <w:r w:rsidRPr="00CB11C7">
        <w:rPr>
          <w:lang w:eastAsia="zh-CN"/>
        </w:rPr>
        <w:t>Workshop on 3GPP submission towards IMT-2020</w:t>
      </w:r>
      <w:r>
        <w:rPr>
          <w:lang w:eastAsia="zh-CN"/>
        </w:rPr>
        <w:t>”</w:t>
      </w:r>
      <w:r w:rsidRPr="000474C3">
        <w:rPr>
          <w:lang w:eastAsia="zh-CN"/>
        </w:rPr>
        <w:t>. WP 5D welcome</w:t>
      </w:r>
      <w:r>
        <w:rPr>
          <w:lang w:eastAsia="zh-CN"/>
        </w:rPr>
        <w:t>s</w:t>
      </w:r>
      <w:r w:rsidRPr="000474C3">
        <w:rPr>
          <w:lang w:eastAsia="zh-CN"/>
        </w:rPr>
        <w:t xml:space="preserve"> the exchange of information </w:t>
      </w:r>
      <w:r>
        <w:rPr>
          <w:lang w:eastAsia="zh-CN"/>
        </w:rPr>
        <w:t>between</w:t>
      </w:r>
      <w:r w:rsidRPr="000474C3">
        <w:rPr>
          <w:lang w:eastAsia="zh-CN"/>
        </w:rPr>
        <w:t xml:space="preserve"> proponent</w:t>
      </w:r>
      <w:r>
        <w:rPr>
          <w:lang w:eastAsia="zh-CN"/>
        </w:rPr>
        <w:t>s</w:t>
      </w:r>
      <w:r w:rsidRPr="000474C3">
        <w:rPr>
          <w:lang w:eastAsia="zh-CN"/>
        </w:rPr>
        <w:t xml:space="preserve"> and independent evaluation groups.</w:t>
      </w:r>
    </w:p>
    <w:p w:rsidR="0045103D" w:rsidRPr="008B317B" w:rsidRDefault="0045103D" w:rsidP="0045103D">
      <w:pPr>
        <w:tabs>
          <w:tab w:val="clear" w:pos="1134"/>
          <w:tab w:val="clear" w:pos="1871"/>
          <w:tab w:val="clear" w:pos="2268"/>
        </w:tabs>
        <w:overflowPunct/>
        <w:autoSpaceDE/>
        <w:autoSpaceDN/>
        <w:adjustRightInd/>
        <w:spacing w:beforeLines="50"/>
        <w:textAlignment w:val="auto"/>
        <w:rPr>
          <w:lang w:eastAsia="zh-CN"/>
        </w:rPr>
      </w:pPr>
      <w:r>
        <w:rPr>
          <w:lang w:eastAsia="zh-CN"/>
        </w:rPr>
        <w:lastRenderedPageBreak/>
        <w:t>All t</w:t>
      </w:r>
      <w:r>
        <w:rPr>
          <w:rFonts w:hint="eastAsia"/>
          <w:lang w:eastAsia="zh-CN"/>
        </w:rPr>
        <w:t xml:space="preserve">he </w:t>
      </w:r>
      <w:r>
        <w:rPr>
          <w:lang w:eastAsia="zh-CN"/>
        </w:rPr>
        <w:t xml:space="preserve">above information </w:t>
      </w:r>
      <w:r w:rsidRPr="008B317B">
        <w:rPr>
          <w:lang w:eastAsia="zh-CN"/>
        </w:rPr>
        <w:t xml:space="preserve">is recorded in Documents </w:t>
      </w:r>
      <w:hyperlink r:id="rId10" w:history="1">
        <w:r w:rsidRPr="008B317B">
          <w:rPr>
            <w:rStyle w:val="Hyperlink"/>
            <w:lang w:eastAsia="zh-CN"/>
          </w:rPr>
          <w:t>IMT-2020/3</w:t>
        </w:r>
      </w:hyperlink>
      <w:r w:rsidRPr="008B317B">
        <w:rPr>
          <w:rStyle w:val="Hyperlink"/>
          <w:lang w:eastAsia="zh-CN"/>
        </w:rPr>
        <w:t xml:space="preserve"> (Rev. 1)</w:t>
      </w:r>
      <w:r w:rsidRPr="008B317B">
        <w:rPr>
          <w:lang w:eastAsia="zh-CN"/>
        </w:rPr>
        <w:t xml:space="preserve">, </w:t>
      </w:r>
      <w:hyperlink r:id="rId11" w:history="1">
        <w:r w:rsidRPr="008B317B">
          <w:rPr>
            <w:rStyle w:val="Hyperlink"/>
            <w:lang w:eastAsia="zh-CN"/>
          </w:rPr>
          <w:t>IMT-2020/4</w:t>
        </w:r>
      </w:hyperlink>
      <w:r w:rsidRPr="008B317B">
        <w:rPr>
          <w:rStyle w:val="Hyperlink"/>
          <w:lang w:eastAsia="zh-CN"/>
        </w:rPr>
        <w:t xml:space="preserve"> (Rev. 1)</w:t>
      </w:r>
      <w:r w:rsidRPr="008B317B">
        <w:rPr>
          <w:lang w:eastAsia="zh-CN"/>
        </w:rPr>
        <w:t xml:space="preserve">, </w:t>
      </w:r>
      <w:hyperlink r:id="rId12" w:history="1">
        <w:r w:rsidRPr="008B317B">
          <w:rPr>
            <w:rStyle w:val="Hyperlink"/>
            <w:lang w:eastAsia="zh-CN"/>
          </w:rPr>
          <w:t>IMT</w:t>
        </w:r>
        <w:r w:rsidRPr="008B317B">
          <w:rPr>
            <w:rStyle w:val="Hyperlink"/>
            <w:lang w:eastAsia="zh-CN"/>
          </w:rPr>
          <w:noBreakHyphen/>
          <w:t>2020/5</w:t>
        </w:r>
        <w:r w:rsidRPr="008B317B">
          <w:rPr>
            <w:rStyle w:val="Hyperlink"/>
          </w:rPr>
          <w:t xml:space="preserve"> (Rev. 1)</w:t>
        </w:r>
      </w:hyperlink>
      <w:r w:rsidRPr="008B317B">
        <w:t xml:space="preserve">, </w:t>
      </w:r>
      <w:hyperlink r:id="rId13" w:history="1">
        <w:r w:rsidRPr="001A3048">
          <w:rPr>
            <w:rStyle w:val="Hyperlink"/>
          </w:rPr>
          <w:t>IMT-2020/6</w:t>
        </w:r>
      </w:hyperlink>
      <w:r w:rsidRPr="008B317B">
        <w:rPr>
          <w:lang w:eastAsia="zh-CN"/>
        </w:rPr>
        <w:t xml:space="preserve">, and </w:t>
      </w:r>
      <w:hyperlink r:id="rId14" w:history="1">
        <w:r w:rsidRPr="001A3048">
          <w:rPr>
            <w:rStyle w:val="Hyperlink"/>
            <w:lang w:eastAsia="zh-CN"/>
          </w:rPr>
          <w:t>IMT-2020/7</w:t>
        </w:r>
      </w:hyperlink>
      <w:r w:rsidRPr="008B317B">
        <w:rPr>
          <w:lang w:eastAsia="zh-CN"/>
        </w:rPr>
        <w:t xml:space="preserve">, respectively. The documents can be found under the </w:t>
      </w:r>
      <w:hyperlink r:id="rId15" w:history="1">
        <w:r w:rsidRPr="008B317B">
          <w:rPr>
            <w:rStyle w:val="Hyperlink"/>
            <w:lang w:eastAsia="zh-CN"/>
          </w:rPr>
          <w:t>IMT-2020 series</w:t>
        </w:r>
      </w:hyperlink>
      <w:r w:rsidRPr="008B317B">
        <w:rPr>
          <w:lang w:eastAsia="zh-CN"/>
        </w:rPr>
        <w:t>.</w:t>
      </w:r>
    </w:p>
    <w:p w:rsidR="0045103D" w:rsidRDefault="0045103D" w:rsidP="0045103D">
      <w:pPr>
        <w:tabs>
          <w:tab w:val="clear" w:pos="1134"/>
          <w:tab w:val="clear" w:pos="1871"/>
          <w:tab w:val="clear" w:pos="2268"/>
        </w:tabs>
        <w:overflowPunct/>
        <w:autoSpaceDE/>
        <w:autoSpaceDN/>
        <w:adjustRightInd/>
        <w:spacing w:beforeLines="50"/>
        <w:textAlignment w:val="auto"/>
        <w:rPr>
          <w:lang w:eastAsia="zh-CN"/>
        </w:rPr>
      </w:pPr>
      <w:r w:rsidRPr="008B317B">
        <w:rPr>
          <w:lang w:eastAsia="zh-CN"/>
        </w:rPr>
        <w:t>As mentioned in section 5.1 of Re</w:t>
      </w:r>
      <w:r>
        <w:rPr>
          <w:lang w:eastAsia="zh-CN"/>
        </w:rPr>
        <w:t>port ITU-R M.2411 “Requirements, evaluation criteria and submission templates”, all components of a complete submission must be received by the final deadline</w:t>
      </w:r>
      <w:r>
        <w:rPr>
          <w:rFonts w:hint="eastAsia"/>
          <w:lang w:eastAsia="zh-CN"/>
        </w:rPr>
        <w:t xml:space="preserve"> from the proponents</w:t>
      </w:r>
      <w:r>
        <w:rPr>
          <w:lang w:eastAsia="zh-CN"/>
        </w:rPr>
        <w:t xml:space="preserve"> (i.e. WP 5D meeting #32 in July 2019).</w:t>
      </w:r>
    </w:p>
    <w:p w:rsidR="0045103D" w:rsidRDefault="0045103D" w:rsidP="0045103D">
      <w:pPr>
        <w:tabs>
          <w:tab w:val="clear" w:pos="1134"/>
          <w:tab w:val="clear" w:pos="1871"/>
          <w:tab w:val="clear" w:pos="2268"/>
        </w:tabs>
        <w:overflowPunct/>
        <w:autoSpaceDE/>
        <w:autoSpaceDN/>
        <w:adjustRightInd/>
        <w:spacing w:beforeLines="50"/>
        <w:textAlignment w:val="auto"/>
        <w:rPr>
          <w:lang w:eastAsia="ja-JP"/>
        </w:rPr>
      </w:pPr>
      <w:r>
        <w:rPr>
          <w:lang w:eastAsia="zh-CN"/>
        </w:rPr>
        <w:t xml:space="preserve">In </w:t>
      </w:r>
      <w:r w:rsidRPr="00F87993">
        <w:rPr>
          <w:lang w:eastAsia="zh-CN"/>
        </w:rPr>
        <w:t>addition, “</w:t>
      </w:r>
      <w:hyperlink r:id="rId16" w:history="1">
        <w:r w:rsidRPr="00F87993">
          <w:rPr>
            <w:rStyle w:val="Hyperlink"/>
            <w:rFonts w:hint="eastAsia"/>
            <w:lang w:eastAsia="zh-CN"/>
          </w:rPr>
          <w:t>Evaluation Group discussion area</w:t>
        </w:r>
      </w:hyperlink>
      <w:r w:rsidRPr="00F87993">
        <w:rPr>
          <w:lang w:eastAsia="zh-CN"/>
        </w:rPr>
        <w:t>”</w:t>
      </w:r>
      <w:r w:rsidRPr="00F87993">
        <w:rPr>
          <w:rFonts w:hint="eastAsia"/>
          <w:lang w:eastAsia="zh-CN"/>
        </w:rPr>
        <w:t xml:space="preserve"> </w:t>
      </w:r>
      <w:r w:rsidRPr="00F87993">
        <w:rPr>
          <w:lang w:eastAsia="zh-CN"/>
        </w:rPr>
        <w:t>is open</w:t>
      </w:r>
      <w:r w:rsidRPr="00F87993">
        <w:rPr>
          <w:rFonts w:hint="eastAsia"/>
          <w:lang w:eastAsia="zh-CN"/>
        </w:rPr>
        <w:t xml:space="preserve"> on </w:t>
      </w:r>
      <w:r w:rsidRPr="00F87993">
        <w:rPr>
          <w:lang w:eastAsia="zh-CN"/>
        </w:rPr>
        <w:t>“</w:t>
      </w:r>
      <w:hyperlink r:id="rId17" w:history="1">
        <w:r w:rsidRPr="00F87993">
          <w:rPr>
            <w:rStyle w:val="Hyperlink"/>
            <w:lang w:eastAsia="zh-CN"/>
          </w:rPr>
          <w:t>IMT-2020 submission and evaluation process</w:t>
        </w:r>
      </w:hyperlink>
      <w:r w:rsidRPr="00F87993">
        <w:rPr>
          <w:lang w:eastAsia="zh-CN"/>
        </w:rPr>
        <w:t>” webpage</w:t>
      </w:r>
      <w:r w:rsidRPr="00F87993">
        <w:rPr>
          <w:rFonts w:hint="eastAsia"/>
          <w:lang w:eastAsia="zh-CN"/>
        </w:rPr>
        <w:t>. This discussion area is to be used by</w:t>
      </w:r>
      <w:r w:rsidRPr="00F87993">
        <w:rPr>
          <w:lang w:eastAsia="zh-CN"/>
        </w:rPr>
        <w:t xml:space="preserve"> </w:t>
      </w:r>
      <w:r w:rsidRPr="00F87993">
        <w:rPr>
          <w:lang w:eastAsia="ja-JP"/>
        </w:rPr>
        <w:t xml:space="preserve">Independent Evaluation Groups </w:t>
      </w:r>
      <w:r w:rsidRPr="00F87993">
        <w:rPr>
          <w:lang w:eastAsia="zh-CN"/>
        </w:rPr>
        <w:t>(</w:t>
      </w:r>
      <w:r w:rsidRPr="00F87993">
        <w:rPr>
          <w:rFonts w:hint="eastAsia"/>
          <w:lang w:eastAsia="zh-CN"/>
        </w:rPr>
        <w:t>IEGs</w:t>
      </w:r>
      <w:r w:rsidRPr="00F87993">
        <w:rPr>
          <w:lang w:eastAsia="zh-CN"/>
        </w:rPr>
        <w:t>) and the proponent</w:t>
      </w:r>
      <w:r w:rsidRPr="00F87993">
        <w:rPr>
          <w:rFonts w:hint="eastAsia"/>
          <w:lang w:eastAsia="zh-CN"/>
        </w:rPr>
        <w:t xml:space="preserve"> to exchange views </w:t>
      </w:r>
      <w:r w:rsidRPr="00F87993">
        <w:rPr>
          <w:lang w:val="en-US"/>
        </w:rPr>
        <w:t>on</w:t>
      </w:r>
      <w:r w:rsidRPr="00F87993">
        <w:rPr>
          <w:rFonts w:hint="eastAsia"/>
          <w:lang w:eastAsia="ja-JP"/>
        </w:rPr>
        <w:t xml:space="preserve"> the technology </w:t>
      </w:r>
      <w:r w:rsidRPr="00F87993">
        <w:rPr>
          <w:lang w:eastAsia="ja-JP"/>
        </w:rPr>
        <w:t xml:space="preserve">characteristics for the proposed radio interface(s) </w:t>
      </w:r>
      <w:r w:rsidRPr="00F87993">
        <w:rPr>
          <w:rFonts w:hint="eastAsia"/>
          <w:lang w:eastAsia="ja-JP"/>
        </w:rPr>
        <w:t>submi</w:t>
      </w:r>
      <w:r w:rsidRPr="00F87993">
        <w:rPr>
          <w:lang w:eastAsia="ja-JP"/>
        </w:rPr>
        <w:t>tted</w:t>
      </w:r>
      <w:r w:rsidRPr="00F87993">
        <w:rPr>
          <w:rFonts w:hint="eastAsia"/>
          <w:lang w:eastAsia="ja-JP"/>
        </w:rPr>
        <w:t xml:space="preserve"> </w:t>
      </w:r>
      <w:r w:rsidRPr="00F87993">
        <w:rPr>
          <w:lang w:eastAsia="ja-JP"/>
        </w:rPr>
        <w:t>by proponents,</w:t>
      </w:r>
      <w:r w:rsidRPr="00F87993">
        <w:rPr>
          <w:rFonts w:hint="eastAsia"/>
          <w:lang w:eastAsia="zh-CN"/>
        </w:rPr>
        <w:t xml:space="preserve"> and to discuss evaluation related issues. </w:t>
      </w:r>
      <w:r w:rsidRPr="00F87993">
        <w:rPr>
          <w:lang w:eastAsia="zh-CN"/>
        </w:rPr>
        <w:t xml:space="preserve">It </w:t>
      </w:r>
      <w:r w:rsidRPr="00F87993">
        <w:rPr>
          <w:lang w:eastAsia="ja-JP"/>
        </w:rPr>
        <w:t xml:space="preserve">would be available on a subscription basis </w:t>
      </w:r>
      <w:r w:rsidRPr="00F87993">
        <w:rPr>
          <w:rFonts w:hint="eastAsia"/>
          <w:lang w:eastAsia="ja-JP"/>
        </w:rPr>
        <w:t xml:space="preserve">for ITU-R Members, designated representatives of the proponents of candidate technology submissions and designated representatives of the </w:t>
      </w:r>
      <w:r w:rsidRPr="00F87993">
        <w:rPr>
          <w:lang w:eastAsia="ja-JP"/>
        </w:rPr>
        <w:t>IEGs</w:t>
      </w:r>
      <w:r w:rsidRPr="00F87993">
        <w:rPr>
          <w:rFonts w:hint="eastAsia"/>
          <w:lang w:eastAsia="ja-JP"/>
        </w:rPr>
        <w:t>.</w:t>
      </w:r>
      <w:r w:rsidRPr="00F87993">
        <w:rPr>
          <w:lang w:eastAsia="ja-JP"/>
        </w:rPr>
        <w:t xml:space="preserve"> </w:t>
      </w:r>
      <w:r w:rsidRPr="00F87993">
        <w:rPr>
          <w:rFonts w:hint="eastAsia"/>
          <w:lang w:eastAsia="ja-JP"/>
        </w:rPr>
        <w:t xml:space="preserve">The proponents and </w:t>
      </w:r>
      <w:r w:rsidRPr="00F87993">
        <w:rPr>
          <w:lang w:eastAsia="ja-JP"/>
        </w:rPr>
        <w:t>IEGs</w:t>
      </w:r>
      <w:r w:rsidRPr="00F87993">
        <w:rPr>
          <w:rFonts w:hint="eastAsia"/>
          <w:lang w:eastAsia="ja-JP"/>
        </w:rPr>
        <w:t xml:space="preserve"> are requested to provide details of </w:t>
      </w:r>
      <w:r w:rsidRPr="00F87993">
        <w:rPr>
          <w:lang w:eastAsia="ja-JP"/>
        </w:rPr>
        <w:t>the</w:t>
      </w:r>
      <w:r w:rsidRPr="00F87993">
        <w:rPr>
          <w:rFonts w:hint="eastAsia"/>
          <w:lang w:eastAsia="ja-JP"/>
        </w:rPr>
        <w:t xml:space="preserve"> designated representatives.</w:t>
      </w:r>
      <w:r w:rsidRPr="00F87993">
        <w:rPr>
          <w:lang w:eastAsia="ja-JP"/>
        </w:rPr>
        <w:t xml:space="preserve"> The focus point of the IEG is encouraged to collect from its members on the interest of participation of the</w:t>
      </w:r>
      <w:r>
        <w:rPr>
          <w:lang w:eastAsia="ja-JP"/>
        </w:rPr>
        <w:t xml:space="preserve"> discussion area.</w:t>
      </w:r>
    </w:p>
    <w:p w:rsidR="0045103D" w:rsidRPr="009957BC" w:rsidRDefault="0045103D" w:rsidP="0045103D">
      <w:pPr>
        <w:tabs>
          <w:tab w:val="clear" w:pos="1134"/>
          <w:tab w:val="clear" w:pos="1871"/>
          <w:tab w:val="clear" w:pos="2268"/>
        </w:tabs>
        <w:overflowPunct/>
        <w:autoSpaceDE/>
        <w:autoSpaceDN/>
        <w:adjustRightInd/>
        <w:spacing w:beforeLines="50"/>
        <w:textAlignment w:val="auto"/>
        <w:rPr>
          <w:lang w:eastAsia="zh-CN"/>
        </w:rPr>
      </w:pPr>
      <w:r>
        <w:rPr>
          <w:rFonts w:hint="eastAsia"/>
          <w:lang w:eastAsia="zh-CN"/>
        </w:rPr>
        <w:t xml:space="preserve">IEGs are encouraged to </w:t>
      </w:r>
      <w:r>
        <w:rPr>
          <w:lang w:eastAsia="zh-CN"/>
        </w:rPr>
        <w:t>participate</w:t>
      </w:r>
      <w:r>
        <w:rPr>
          <w:rFonts w:hint="eastAsia"/>
          <w:lang w:eastAsia="zh-CN"/>
        </w:rPr>
        <w:t xml:space="preserve"> in the discussion area, and share the experiences </w:t>
      </w:r>
      <w:r>
        <w:rPr>
          <w:lang w:eastAsia="zh-CN"/>
        </w:rPr>
        <w:t>that</w:t>
      </w:r>
      <w:r>
        <w:rPr>
          <w:rFonts w:hint="eastAsia"/>
          <w:lang w:eastAsia="zh-CN"/>
        </w:rPr>
        <w:t xml:space="preserve"> might be helpful to progress the evaluation activities.</w:t>
      </w:r>
    </w:p>
    <w:p w:rsidR="0045103D" w:rsidRPr="007E29D2" w:rsidRDefault="0045103D" w:rsidP="0045103D">
      <w:pPr>
        <w:spacing w:after="240"/>
        <w:rPr>
          <w:lang w:val="en-US"/>
        </w:rPr>
      </w:pPr>
      <w:r>
        <w:rPr>
          <w:rFonts w:hint="eastAsia"/>
          <w:lang w:val="en-US" w:eastAsia="zh-CN"/>
        </w:rPr>
        <w:t>WP 5D</w:t>
      </w:r>
      <w:r w:rsidRPr="007E29D2">
        <w:rPr>
          <w:rFonts w:hint="eastAsia"/>
          <w:lang w:val="en-US" w:eastAsia="zh-CN"/>
        </w:rPr>
        <w:t xml:space="preserve"> </w:t>
      </w:r>
      <w:r w:rsidRPr="007E29D2">
        <w:rPr>
          <w:lang w:val="en-US" w:eastAsia="zh-CN"/>
        </w:rPr>
        <w:t xml:space="preserve">looks forward to </w:t>
      </w:r>
      <w:r w:rsidRPr="007E29D2">
        <w:rPr>
          <w:rFonts w:hint="eastAsia"/>
          <w:lang w:val="en-US" w:eastAsia="zh-CN"/>
        </w:rPr>
        <w:t xml:space="preserve">fruitful </w:t>
      </w:r>
      <w:r w:rsidRPr="007E29D2">
        <w:rPr>
          <w:lang w:val="en-US" w:eastAsia="zh-CN"/>
        </w:rPr>
        <w:t>collaborati</w:t>
      </w:r>
      <w:r w:rsidRPr="007E29D2">
        <w:rPr>
          <w:rFonts w:hint="eastAsia"/>
          <w:lang w:val="en-US" w:eastAsia="zh-CN"/>
        </w:rPr>
        <w:t>on</w:t>
      </w:r>
      <w:r w:rsidRPr="007E29D2">
        <w:rPr>
          <w:lang w:val="en-US" w:eastAsia="zh-CN"/>
        </w:rPr>
        <w:t xml:space="preserve"> with </w:t>
      </w:r>
      <w:r>
        <w:rPr>
          <w:rFonts w:hint="eastAsia"/>
          <w:lang w:val="en-US" w:eastAsia="zh-CN"/>
        </w:rPr>
        <w:t xml:space="preserve">IEGs and proponents </w:t>
      </w:r>
      <w:r w:rsidRPr="007E29D2">
        <w:rPr>
          <w:lang w:val="en-US" w:eastAsia="zh-CN"/>
        </w:rPr>
        <w:t xml:space="preserve">on </w:t>
      </w:r>
      <w:r>
        <w:rPr>
          <w:rFonts w:hint="eastAsia"/>
          <w:lang w:val="en-US" w:eastAsia="zh-CN"/>
        </w:rPr>
        <w:t>IMT-2020 submission and evaluation,</w:t>
      </w:r>
      <w:r w:rsidRPr="007E29D2">
        <w:rPr>
          <w:rFonts w:hint="eastAsia"/>
          <w:lang w:val="en-US" w:eastAsia="zh-CN"/>
        </w:rPr>
        <w:t xml:space="preserve"> and will provide </w:t>
      </w:r>
      <w:r>
        <w:rPr>
          <w:rFonts w:hint="eastAsia"/>
          <w:lang w:val="en-US" w:eastAsia="zh-CN"/>
        </w:rPr>
        <w:t>further information under Step 3 of IMT-2020 process</w:t>
      </w:r>
      <w:r>
        <w:rPr>
          <w:lang w:val="en-US" w:eastAsia="zh-CN"/>
        </w:rPr>
        <w:t>.</w:t>
      </w:r>
    </w:p>
    <w:tbl>
      <w:tblPr>
        <w:tblStyle w:val="TableGrid8"/>
        <w:tblW w:w="962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62"/>
        <w:gridCol w:w="4667"/>
      </w:tblGrid>
      <w:tr w:rsidR="0045103D" w:rsidRPr="007E29D2" w:rsidTr="00001B23">
        <w:tc>
          <w:tcPr>
            <w:tcW w:w="4962" w:type="dxa"/>
          </w:tcPr>
          <w:p w:rsidR="0045103D" w:rsidRPr="007E29D2" w:rsidRDefault="0045103D" w:rsidP="00001B23">
            <w:pPr>
              <w:spacing w:after="240"/>
              <w:rPr>
                <w:lang w:val="en-US" w:eastAsia="zh-CN"/>
              </w:rPr>
            </w:pPr>
            <w:r w:rsidRPr="007E29D2">
              <w:rPr>
                <w:b/>
                <w:bCs/>
                <w:lang w:val="en-US"/>
              </w:rPr>
              <w:t>Status:</w:t>
            </w:r>
            <w:r w:rsidRPr="007E29D2">
              <w:rPr>
                <w:lang w:val="en-US"/>
              </w:rPr>
              <w:tab/>
              <w:t xml:space="preserve">For </w:t>
            </w:r>
            <w:r w:rsidRPr="007E29D2">
              <w:rPr>
                <w:rFonts w:hint="eastAsia"/>
                <w:lang w:val="en-US" w:eastAsia="zh-CN"/>
              </w:rPr>
              <w:t>information</w:t>
            </w:r>
            <w:r>
              <w:rPr>
                <w:rFonts w:hint="eastAsia"/>
                <w:lang w:val="en-US" w:eastAsia="zh-CN"/>
              </w:rPr>
              <w:t xml:space="preserve"> and action</w:t>
            </w:r>
            <w:r>
              <w:rPr>
                <w:lang w:val="en-US" w:eastAsia="zh-CN"/>
              </w:rPr>
              <w:t>, if any</w:t>
            </w:r>
          </w:p>
        </w:tc>
        <w:tc>
          <w:tcPr>
            <w:tcW w:w="4667" w:type="dxa"/>
          </w:tcPr>
          <w:p w:rsidR="0045103D" w:rsidRPr="007E29D2" w:rsidRDefault="0045103D" w:rsidP="00001B23">
            <w:pPr>
              <w:rPr>
                <w:rFonts w:asciiTheme="majorBidi" w:hAnsiTheme="majorBidi" w:cstheme="majorBidi"/>
                <w:lang w:val="en-US"/>
              </w:rPr>
            </w:pPr>
          </w:p>
        </w:tc>
      </w:tr>
      <w:tr w:rsidR="0045103D" w:rsidRPr="007E29D2" w:rsidTr="00001B23">
        <w:tc>
          <w:tcPr>
            <w:tcW w:w="4962" w:type="dxa"/>
          </w:tcPr>
          <w:p w:rsidR="0045103D" w:rsidRDefault="0045103D" w:rsidP="00001B23">
            <w:pPr>
              <w:rPr>
                <w:lang w:val="en-US" w:eastAsia="zh-CN"/>
              </w:rPr>
            </w:pPr>
            <w:r w:rsidRPr="007E29D2">
              <w:rPr>
                <w:b/>
                <w:bCs/>
                <w:lang w:val="en-US" w:eastAsia="zh-CN"/>
              </w:rPr>
              <w:t>Contact:</w:t>
            </w:r>
            <w:r w:rsidRPr="007E29D2">
              <w:rPr>
                <w:lang w:val="en-US" w:eastAsia="zh-CN"/>
              </w:rPr>
              <w:tab/>
              <w:t xml:space="preserve">Sergio </w:t>
            </w:r>
            <w:proofErr w:type="spellStart"/>
            <w:r>
              <w:rPr>
                <w:lang w:val="en-US" w:eastAsia="zh-CN"/>
              </w:rPr>
              <w:t>Buonomo</w:t>
            </w:r>
            <w:proofErr w:type="spellEnd"/>
          </w:p>
          <w:p w:rsidR="0045103D" w:rsidRPr="007E29D2" w:rsidRDefault="0045103D" w:rsidP="00001B23">
            <w:pPr>
              <w:spacing w:before="0"/>
              <w:rPr>
                <w:b/>
                <w:lang w:val="en-US"/>
              </w:rPr>
            </w:pPr>
            <w:r>
              <w:rPr>
                <w:b/>
                <w:lang w:val="en-US"/>
              </w:rPr>
              <w:tab/>
            </w:r>
            <w:r>
              <w:t>Counsellor ITU-R SG 5</w:t>
            </w:r>
          </w:p>
        </w:tc>
        <w:tc>
          <w:tcPr>
            <w:tcW w:w="4667" w:type="dxa"/>
          </w:tcPr>
          <w:p w:rsidR="0045103D" w:rsidRPr="007E29D2" w:rsidRDefault="0045103D" w:rsidP="00001B23">
            <w:pPr>
              <w:rPr>
                <w:rFonts w:asciiTheme="majorBidi" w:hAnsiTheme="majorBidi" w:cstheme="majorBidi"/>
                <w:color w:val="0000FF"/>
                <w:u w:val="single"/>
                <w:lang w:val="en-US" w:eastAsia="zh-CN"/>
              </w:rPr>
            </w:pPr>
            <w:r w:rsidRPr="007E29D2">
              <w:rPr>
                <w:rFonts w:asciiTheme="majorBidi" w:hAnsiTheme="majorBidi" w:cstheme="majorBidi"/>
                <w:b/>
                <w:bCs/>
                <w:lang w:val="en-US" w:eastAsia="zh-CN"/>
              </w:rPr>
              <w:t>E-mail:</w:t>
            </w:r>
            <w:r w:rsidRPr="007E29D2">
              <w:rPr>
                <w:rFonts w:asciiTheme="majorBidi" w:hAnsiTheme="majorBidi" w:cstheme="majorBidi"/>
                <w:b/>
                <w:bCs/>
                <w:color w:val="0000FF"/>
                <w:lang w:val="en-US" w:eastAsia="zh-CN"/>
              </w:rPr>
              <w:tab/>
            </w:r>
            <w:hyperlink r:id="rId18" w:history="1">
              <w:r w:rsidRPr="007E29D2">
                <w:rPr>
                  <w:rFonts w:asciiTheme="majorBidi" w:hAnsiTheme="majorBidi" w:cstheme="majorBidi"/>
                  <w:color w:val="0000FF"/>
                  <w:u w:val="single"/>
                  <w:lang w:val="en-US" w:eastAsia="zh-CN"/>
                </w:rPr>
                <w:t>sergio.buonomo@itu.int</w:t>
              </w:r>
            </w:hyperlink>
          </w:p>
        </w:tc>
      </w:tr>
    </w:tbl>
    <w:p w:rsidR="0045103D" w:rsidRDefault="0045103D" w:rsidP="0045103D">
      <w:pPr>
        <w:pStyle w:val="Tablefin"/>
        <w:rPr>
          <w:rFonts w:eastAsia="SimSun"/>
        </w:rPr>
      </w:pPr>
    </w:p>
    <w:p w:rsidR="0045103D" w:rsidRPr="00EF233D" w:rsidRDefault="0045103D" w:rsidP="0045103D">
      <w:pPr>
        <w:pStyle w:val="Reasons"/>
        <w:rPr>
          <w:rFonts w:eastAsia="SimSun"/>
        </w:rPr>
      </w:pPr>
    </w:p>
    <w:p w:rsidR="0045103D" w:rsidRPr="00652656" w:rsidRDefault="0045103D" w:rsidP="0045103D">
      <w:pPr>
        <w:jc w:val="center"/>
      </w:pPr>
      <w:r w:rsidRPr="00652656">
        <w:t>______________</w:t>
      </w:r>
      <w:r>
        <w:t>__</w:t>
      </w:r>
    </w:p>
    <w:sectPr w:rsidR="0045103D" w:rsidRPr="00652656" w:rsidSect="001A3048">
      <w:headerReference w:type="default" r:id="rId19"/>
      <w:footerReference w:type="first" r:id="rId20"/>
      <w:pgSz w:w="12242" w:h="15842" w:code="1"/>
      <w:pgMar w:top="1418" w:right="1134" w:bottom="1418" w:left="1134" w:header="720" w:footer="720" w:gutter="0"/>
      <w:paperSrc w:first="15" w:other="15"/>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225DE" w:rsidRDefault="009225DE">
      <w:r>
        <w:separator/>
      </w:r>
    </w:p>
  </w:endnote>
  <w:endnote w:type="continuationSeparator" w:id="0">
    <w:p w:rsidR="009225DE" w:rsidRDefault="009225DE">
      <w:r>
        <w:continuationSeparator/>
      </w:r>
    </w:p>
  </w:endnote>
</w:endnotes>
</file>

<file path=word/fontTable.xml><?xml version="1.0" encoding="utf-8"?>
<w:fonts xmlns:r="http://schemas.openxmlformats.org/officeDocument/2006/relationships" xmlns:w="http://schemas.openxmlformats.org/wordprocessingml/2006/main">
  <w:font w:name="CG Times">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宋体">
    <w:altName w:val="SimSun"/>
    <w:charset w:val="50"/>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677E" w:rsidRPr="001A3048" w:rsidRDefault="0058677E" w:rsidP="00AB559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225DE" w:rsidRDefault="009225DE">
      <w:r>
        <w:t>____________________</w:t>
      </w:r>
    </w:p>
  </w:footnote>
  <w:footnote w:type="continuationSeparator" w:id="0">
    <w:p w:rsidR="009225DE" w:rsidRDefault="009225DE">
      <w:r>
        <w:continuationSeparator/>
      </w:r>
    </w:p>
  </w:footnote>
  <w:footnote w:id="1">
    <w:p w:rsidR="00025DF5" w:rsidRDefault="00025DF5" w:rsidP="001A3048">
      <w:pPr>
        <w:pStyle w:val="FootnoteText"/>
        <w:rPr>
          <w:lang w:eastAsia="zh-CN"/>
        </w:rPr>
      </w:pPr>
      <w:r>
        <w:rPr>
          <w:rStyle w:val="FootnoteReference"/>
        </w:rPr>
        <w:footnoteRef/>
      </w:r>
      <w:r>
        <w:t xml:space="preserve"> </w:t>
      </w:r>
      <w:r w:rsidRPr="00493D65">
        <w:t>ATIS WTSC,</w:t>
      </w:r>
      <w:r w:rsidRPr="00493D65">
        <w:rPr>
          <w:rFonts w:hint="eastAsia"/>
        </w:rPr>
        <w:t xml:space="preserve"> </w:t>
      </w:r>
      <w:r w:rsidRPr="00493D65">
        <w:t>5G Infrastructure Association</w:t>
      </w:r>
      <w:r w:rsidRPr="00493D65">
        <w:rPr>
          <w:rFonts w:hint="eastAsia"/>
        </w:rPr>
        <w:t xml:space="preserve">, </w:t>
      </w:r>
      <w:proofErr w:type="spellStart"/>
      <w:r w:rsidRPr="00493D65">
        <w:t>ChEG</w:t>
      </w:r>
      <w:proofErr w:type="spellEnd"/>
      <w:r w:rsidRPr="00493D65">
        <w:t xml:space="preserve"> Chinese Evaluation Group</w:t>
      </w:r>
      <w:r w:rsidRPr="00493D65">
        <w:rPr>
          <w:rFonts w:hint="eastAsia"/>
        </w:rPr>
        <w:t xml:space="preserve">, </w:t>
      </w:r>
      <w:r w:rsidRPr="00493D65">
        <w:t>Canadian Evaluation Group</w:t>
      </w:r>
      <w:r w:rsidRPr="00493D65">
        <w:rPr>
          <w:rFonts w:hint="eastAsia"/>
        </w:rPr>
        <w:t xml:space="preserve">, </w:t>
      </w:r>
      <w:r w:rsidRPr="00493D65">
        <w:t>Wireless World Research Forum</w:t>
      </w:r>
      <w:r w:rsidRPr="00493D65">
        <w:rPr>
          <w:rFonts w:hint="eastAsia"/>
        </w:rPr>
        <w:t xml:space="preserve">, TCOE India, 5GMF,  TTA SPG33, </w:t>
      </w:r>
      <w:r w:rsidRPr="00493D65">
        <w:t>Trans-Pacific Evaluation Group</w:t>
      </w:r>
      <w:r w:rsidRPr="00493D65">
        <w:rPr>
          <w:rFonts w:hint="eastAsia"/>
        </w:rPr>
        <w:t xml:space="preserve">, </w:t>
      </w:r>
      <w:r w:rsidRPr="00493D65">
        <w:t>ETSI Evaluation Group</w:t>
      </w:r>
      <w:r w:rsidRPr="00493D65">
        <w:rPr>
          <w:rFonts w:hint="eastAsia"/>
        </w:rPr>
        <w:t xml:space="preserve">, </w:t>
      </w:r>
      <w:r w:rsidRPr="00493D65">
        <w:t>Egyptian Evaluation Group</w:t>
      </w:r>
      <w:r w:rsidR="001A3048">
        <w:t>, 3GPP, KOREA, CHINA, ETSI, TSDSI</w:t>
      </w:r>
      <w:r>
        <w:rPr>
          <w:rFonts w:hint="eastAsia"/>
          <w:lang w:eastAsia="zh-CN"/>
        </w:rPr>
        <w:t>.</w:t>
      </w:r>
      <w:r>
        <w:rPr>
          <w:lang w:eastAsia="zh-CN"/>
        </w:rPr>
        <w:b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124A" w:rsidRDefault="00FA124A" w:rsidP="00330567">
    <w:pPr>
      <w:pStyle w:val="Header"/>
      <w:rPr>
        <w:rStyle w:val="PageNumber"/>
      </w:rPr>
    </w:pPr>
    <w:r>
      <w:rPr>
        <w:lang w:val="en-US"/>
      </w:rPr>
      <w:t xml:space="preserve">- </w:t>
    </w:r>
    <w:r w:rsidR="00092550">
      <w:rPr>
        <w:rStyle w:val="PageNumber"/>
      </w:rPr>
      <w:fldChar w:fldCharType="begin"/>
    </w:r>
    <w:r>
      <w:rPr>
        <w:rStyle w:val="PageNumber"/>
      </w:rPr>
      <w:instrText xml:space="preserve"> PAGE </w:instrText>
    </w:r>
    <w:r w:rsidR="00092550">
      <w:rPr>
        <w:rStyle w:val="PageNumber"/>
      </w:rPr>
      <w:fldChar w:fldCharType="separate"/>
    </w:r>
    <w:r w:rsidR="00F802BF">
      <w:rPr>
        <w:rStyle w:val="PageNumber"/>
        <w:noProof/>
      </w:rPr>
      <w:t>2</w:t>
    </w:r>
    <w:r w:rsidR="00092550">
      <w:rPr>
        <w:rStyle w:val="PageNumber"/>
      </w:rPr>
      <w:fldChar w:fldCharType="end"/>
    </w:r>
    <w:r>
      <w:rPr>
        <w:rStyle w:val="PageNumber"/>
      </w:rPr>
      <w:t xml:space="preserve"> -</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activeWritingStyle w:appName="MSWord" w:lang="en-GB"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fr-CH" w:vendorID="64" w:dllVersion="131078" w:nlCheck="1" w:checkStyle="1"/>
  <w:proofState w:spelling="clean"/>
  <w:attachedTemplate r:id="rId1"/>
  <w:stylePaneFormatFilter w:val="3001"/>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footnote w:id="-1"/>
    <w:footnote w:id="0"/>
  </w:footnotePr>
  <w:endnotePr>
    <w:endnote w:id="-1"/>
    <w:endnote w:id="0"/>
  </w:endnotePr>
  <w:compat/>
  <w:rsids>
    <w:rsidRoot w:val="0058677E"/>
    <w:rsid w:val="000069D4"/>
    <w:rsid w:val="000174AD"/>
    <w:rsid w:val="00025DF5"/>
    <w:rsid w:val="0004220F"/>
    <w:rsid w:val="00047A1D"/>
    <w:rsid w:val="00054921"/>
    <w:rsid w:val="000604B9"/>
    <w:rsid w:val="00092550"/>
    <w:rsid w:val="000A7D55"/>
    <w:rsid w:val="000C12C8"/>
    <w:rsid w:val="000C2E8E"/>
    <w:rsid w:val="000E0E7C"/>
    <w:rsid w:val="000F1B4B"/>
    <w:rsid w:val="0012744F"/>
    <w:rsid w:val="00131178"/>
    <w:rsid w:val="00156F66"/>
    <w:rsid w:val="00163271"/>
    <w:rsid w:val="001762CD"/>
    <w:rsid w:val="00182528"/>
    <w:rsid w:val="0018500B"/>
    <w:rsid w:val="00196A19"/>
    <w:rsid w:val="001A1C79"/>
    <w:rsid w:val="001A3048"/>
    <w:rsid w:val="00202DC1"/>
    <w:rsid w:val="002116EE"/>
    <w:rsid w:val="002309D8"/>
    <w:rsid w:val="002A7FE2"/>
    <w:rsid w:val="002E1B4F"/>
    <w:rsid w:val="002F2E67"/>
    <w:rsid w:val="002F7CB3"/>
    <w:rsid w:val="00315546"/>
    <w:rsid w:val="00330567"/>
    <w:rsid w:val="00386A9D"/>
    <w:rsid w:val="00391081"/>
    <w:rsid w:val="003B2789"/>
    <w:rsid w:val="003C13CE"/>
    <w:rsid w:val="003E2518"/>
    <w:rsid w:val="003E7CEF"/>
    <w:rsid w:val="0045103D"/>
    <w:rsid w:val="004B1EF7"/>
    <w:rsid w:val="004B3FAD"/>
    <w:rsid w:val="004C3FFE"/>
    <w:rsid w:val="004C5749"/>
    <w:rsid w:val="00501DCA"/>
    <w:rsid w:val="00513A47"/>
    <w:rsid w:val="005408DF"/>
    <w:rsid w:val="00573344"/>
    <w:rsid w:val="00583F9B"/>
    <w:rsid w:val="0058677E"/>
    <w:rsid w:val="005B0D29"/>
    <w:rsid w:val="005E5C10"/>
    <w:rsid w:val="005F2C78"/>
    <w:rsid w:val="006144E4"/>
    <w:rsid w:val="006206EC"/>
    <w:rsid w:val="00650299"/>
    <w:rsid w:val="00655FC5"/>
    <w:rsid w:val="00675E18"/>
    <w:rsid w:val="00677B3C"/>
    <w:rsid w:val="006A6407"/>
    <w:rsid w:val="00814E0A"/>
    <w:rsid w:val="00822581"/>
    <w:rsid w:val="008309DD"/>
    <w:rsid w:val="0083227A"/>
    <w:rsid w:val="00866900"/>
    <w:rsid w:val="00876A8A"/>
    <w:rsid w:val="00881BA1"/>
    <w:rsid w:val="008B317B"/>
    <w:rsid w:val="008C2302"/>
    <w:rsid w:val="008C26B8"/>
    <w:rsid w:val="008E10E8"/>
    <w:rsid w:val="008F208F"/>
    <w:rsid w:val="00911DDA"/>
    <w:rsid w:val="009225DE"/>
    <w:rsid w:val="00982084"/>
    <w:rsid w:val="00995963"/>
    <w:rsid w:val="009B61EB"/>
    <w:rsid w:val="009C2064"/>
    <w:rsid w:val="009D1697"/>
    <w:rsid w:val="009F3A46"/>
    <w:rsid w:val="009F6520"/>
    <w:rsid w:val="00A014F8"/>
    <w:rsid w:val="00A256A1"/>
    <w:rsid w:val="00A35489"/>
    <w:rsid w:val="00A5173C"/>
    <w:rsid w:val="00A61AEF"/>
    <w:rsid w:val="00A84B78"/>
    <w:rsid w:val="00AB5591"/>
    <w:rsid w:val="00AD2345"/>
    <w:rsid w:val="00AF173A"/>
    <w:rsid w:val="00B066A4"/>
    <w:rsid w:val="00B07A13"/>
    <w:rsid w:val="00B4279B"/>
    <w:rsid w:val="00B45FC9"/>
    <w:rsid w:val="00B76F35"/>
    <w:rsid w:val="00B81138"/>
    <w:rsid w:val="00B84300"/>
    <w:rsid w:val="00B90DF0"/>
    <w:rsid w:val="00BC7CCF"/>
    <w:rsid w:val="00BE470B"/>
    <w:rsid w:val="00C5181D"/>
    <w:rsid w:val="00C57A91"/>
    <w:rsid w:val="00CC01C2"/>
    <w:rsid w:val="00CC6CAF"/>
    <w:rsid w:val="00CE30D1"/>
    <w:rsid w:val="00CF21F2"/>
    <w:rsid w:val="00CF3822"/>
    <w:rsid w:val="00D02712"/>
    <w:rsid w:val="00D046A7"/>
    <w:rsid w:val="00D162A1"/>
    <w:rsid w:val="00D214D0"/>
    <w:rsid w:val="00D6546B"/>
    <w:rsid w:val="00D86B6F"/>
    <w:rsid w:val="00DB178B"/>
    <w:rsid w:val="00DC17D3"/>
    <w:rsid w:val="00DD4BED"/>
    <w:rsid w:val="00DE39F0"/>
    <w:rsid w:val="00DF0AF3"/>
    <w:rsid w:val="00DF7E9F"/>
    <w:rsid w:val="00E27D7E"/>
    <w:rsid w:val="00E42E13"/>
    <w:rsid w:val="00E56D5C"/>
    <w:rsid w:val="00E6257C"/>
    <w:rsid w:val="00E63C59"/>
    <w:rsid w:val="00E87F32"/>
    <w:rsid w:val="00F11D64"/>
    <w:rsid w:val="00F25662"/>
    <w:rsid w:val="00F802BF"/>
    <w:rsid w:val="00FA124A"/>
    <w:rsid w:val="00FA6F10"/>
    <w:rsid w:val="00FA7925"/>
    <w:rsid w:val="00FC08DD"/>
    <w:rsid w:val="00FC2316"/>
    <w:rsid w:val="00FC2CFD"/>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eastAsia="Times New Roman" w:hAnsi="CG Times"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note text" w:uiPriority="99" w:qFormat="1"/>
    <w:lsdException w:name="caption" w:qFormat="1"/>
    <w:lsdException w:name="footnote reference"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208F"/>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qFormat/>
    <w:rsid w:val="008F208F"/>
    <w:pPr>
      <w:keepNext/>
      <w:keepLines/>
      <w:spacing w:before="280"/>
      <w:ind w:left="1134" w:hanging="1134"/>
      <w:outlineLvl w:val="0"/>
    </w:pPr>
    <w:rPr>
      <w:b/>
      <w:sz w:val="28"/>
    </w:rPr>
  </w:style>
  <w:style w:type="paragraph" w:styleId="Heading2">
    <w:name w:val="heading 2"/>
    <w:basedOn w:val="Heading1"/>
    <w:next w:val="Normal"/>
    <w:qFormat/>
    <w:rsid w:val="008F208F"/>
    <w:pPr>
      <w:spacing w:before="200"/>
      <w:outlineLvl w:val="1"/>
    </w:pPr>
    <w:rPr>
      <w:sz w:val="24"/>
    </w:rPr>
  </w:style>
  <w:style w:type="paragraph" w:styleId="Heading3">
    <w:name w:val="heading 3"/>
    <w:basedOn w:val="Heading1"/>
    <w:next w:val="Normal"/>
    <w:qFormat/>
    <w:rsid w:val="008F208F"/>
    <w:pPr>
      <w:tabs>
        <w:tab w:val="clear" w:pos="1134"/>
      </w:tabs>
      <w:spacing w:before="200"/>
      <w:outlineLvl w:val="2"/>
    </w:pPr>
    <w:rPr>
      <w:sz w:val="24"/>
    </w:rPr>
  </w:style>
  <w:style w:type="paragraph" w:styleId="Heading4">
    <w:name w:val="heading 4"/>
    <w:basedOn w:val="Heading3"/>
    <w:next w:val="Normal"/>
    <w:qFormat/>
    <w:rsid w:val="008F208F"/>
    <w:pPr>
      <w:outlineLvl w:val="3"/>
    </w:pPr>
  </w:style>
  <w:style w:type="paragraph" w:styleId="Heading5">
    <w:name w:val="heading 5"/>
    <w:basedOn w:val="Heading4"/>
    <w:next w:val="Normal"/>
    <w:qFormat/>
    <w:rsid w:val="008F208F"/>
    <w:pPr>
      <w:outlineLvl w:val="4"/>
    </w:pPr>
  </w:style>
  <w:style w:type="paragraph" w:styleId="Heading6">
    <w:name w:val="heading 6"/>
    <w:basedOn w:val="Heading4"/>
    <w:next w:val="Normal"/>
    <w:qFormat/>
    <w:rsid w:val="008F208F"/>
    <w:pPr>
      <w:outlineLvl w:val="5"/>
    </w:pPr>
  </w:style>
  <w:style w:type="paragraph" w:styleId="Heading7">
    <w:name w:val="heading 7"/>
    <w:basedOn w:val="Heading6"/>
    <w:next w:val="Normal"/>
    <w:qFormat/>
    <w:rsid w:val="008F208F"/>
    <w:pPr>
      <w:outlineLvl w:val="6"/>
    </w:pPr>
  </w:style>
  <w:style w:type="paragraph" w:styleId="Heading8">
    <w:name w:val="heading 8"/>
    <w:basedOn w:val="Heading6"/>
    <w:next w:val="Normal"/>
    <w:qFormat/>
    <w:rsid w:val="008F208F"/>
    <w:pPr>
      <w:outlineLvl w:val="7"/>
    </w:pPr>
  </w:style>
  <w:style w:type="paragraph" w:styleId="Heading9">
    <w:name w:val="heading 9"/>
    <w:basedOn w:val="Heading6"/>
    <w:next w:val="Normal"/>
    <w:qFormat/>
    <w:rsid w:val="008F20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rsid w:val="00D02712"/>
    <w:pPr>
      <w:spacing w:before="360"/>
    </w:pPr>
  </w:style>
  <w:style w:type="paragraph" w:customStyle="1" w:styleId="Artheading">
    <w:name w:val="Art_heading"/>
    <w:basedOn w:val="Normal"/>
    <w:next w:val="Normal"/>
    <w:rsid w:val="008F208F"/>
    <w:pPr>
      <w:spacing w:before="480"/>
      <w:jc w:val="center"/>
    </w:pPr>
    <w:rPr>
      <w:rFonts w:ascii="Times New Roman Bold" w:hAnsi="Times New Roman Bold"/>
      <w:b/>
      <w:sz w:val="28"/>
    </w:rPr>
  </w:style>
  <w:style w:type="paragraph" w:customStyle="1" w:styleId="ArtNo">
    <w:name w:val="Art_No"/>
    <w:basedOn w:val="Normal"/>
    <w:next w:val="Normal"/>
    <w:rsid w:val="008F208F"/>
    <w:pPr>
      <w:keepNext/>
      <w:keepLines/>
      <w:spacing w:before="480"/>
      <w:jc w:val="center"/>
    </w:pPr>
    <w:rPr>
      <w:caps/>
      <w:sz w:val="28"/>
    </w:rPr>
  </w:style>
  <w:style w:type="paragraph" w:customStyle="1" w:styleId="Arttitle">
    <w:name w:val="Art_title"/>
    <w:basedOn w:val="Normal"/>
    <w:next w:val="Normal"/>
    <w:rsid w:val="008F208F"/>
    <w:pPr>
      <w:keepNext/>
      <w:keepLines/>
      <w:spacing w:before="240"/>
      <w:jc w:val="center"/>
    </w:pPr>
    <w:rPr>
      <w:b/>
      <w:sz w:val="28"/>
    </w:rPr>
  </w:style>
  <w:style w:type="paragraph" w:customStyle="1" w:styleId="ASN1">
    <w:name w:val="ASN.1"/>
    <w:basedOn w:val="Normal"/>
    <w:rsid w:val="00E63C59"/>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rsid w:val="008F208F"/>
    <w:pPr>
      <w:keepNext/>
      <w:keepLines/>
      <w:spacing w:before="160"/>
      <w:ind w:left="1134"/>
    </w:pPr>
    <w:rPr>
      <w:i/>
    </w:rPr>
  </w:style>
  <w:style w:type="paragraph" w:customStyle="1" w:styleId="ChapNo">
    <w:name w:val="Chap_No"/>
    <w:basedOn w:val="ArtNo"/>
    <w:next w:val="Normal"/>
    <w:rsid w:val="008F208F"/>
    <w:rPr>
      <w:rFonts w:ascii="Times New Roman Bold" w:hAnsi="Times New Roman Bold"/>
      <w:b/>
    </w:rPr>
  </w:style>
  <w:style w:type="paragraph" w:customStyle="1" w:styleId="Chaptitle">
    <w:name w:val="Chap_title"/>
    <w:basedOn w:val="Arttitle"/>
    <w:next w:val="Normal"/>
    <w:rsid w:val="008F208F"/>
  </w:style>
  <w:style w:type="character" w:styleId="EndnoteReference">
    <w:name w:val="endnote reference"/>
    <w:basedOn w:val="DefaultParagraphFont"/>
    <w:rsid w:val="008F208F"/>
    <w:rPr>
      <w:vertAlign w:val="superscript"/>
    </w:rPr>
  </w:style>
  <w:style w:type="paragraph" w:customStyle="1" w:styleId="enumlev1">
    <w:name w:val="enumlev1"/>
    <w:basedOn w:val="Normal"/>
    <w:rsid w:val="008F208F"/>
    <w:pPr>
      <w:tabs>
        <w:tab w:val="clear" w:pos="2268"/>
        <w:tab w:val="left" w:pos="2608"/>
        <w:tab w:val="left" w:pos="3345"/>
      </w:tabs>
      <w:spacing w:before="80"/>
      <w:ind w:left="1134" w:hanging="1134"/>
    </w:pPr>
  </w:style>
  <w:style w:type="paragraph" w:customStyle="1" w:styleId="enumlev2">
    <w:name w:val="enumlev2"/>
    <w:basedOn w:val="enumlev1"/>
    <w:rsid w:val="008F208F"/>
    <w:pPr>
      <w:ind w:left="1871" w:hanging="737"/>
    </w:pPr>
  </w:style>
  <w:style w:type="paragraph" w:customStyle="1" w:styleId="enumlev3">
    <w:name w:val="enumlev3"/>
    <w:basedOn w:val="enumlev2"/>
    <w:rsid w:val="008F208F"/>
    <w:pPr>
      <w:ind w:left="2268" w:hanging="397"/>
    </w:pPr>
  </w:style>
  <w:style w:type="paragraph" w:customStyle="1" w:styleId="Equation">
    <w:name w:val="Equation"/>
    <w:basedOn w:val="Normal"/>
    <w:rsid w:val="008F208F"/>
    <w:pPr>
      <w:tabs>
        <w:tab w:val="clear" w:pos="1871"/>
        <w:tab w:val="clear" w:pos="2268"/>
        <w:tab w:val="center" w:pos="4820"/>
        <w:tab w:val="right" w:pos="9639"/>
      </w:tabs>
    </w:pPr>
  </w:style>
  <w:style w:type="paragraph" w:customStyle="1" w:styleId="Equationlegend">
    <w:name w:val="Equation_legend"/>
    <w:basedOn w:val="NormalIndent"/>
    <w:rsid w:val="008F208F"/>
    <w:pPr>
      <w:tabs>
        <w:tab w:val="clear" w:pos="1134"/>
        <w:tab w:val="clear" w:pos="2268"/>
        <w:tab w:val="right" w:pos="1871"/>
        <w:tab w:val="left" w:pos="2041"/>
      </w:tabs>
      <w:spacing w:before="80"/>
      <w:ind w:left="2041" w:hanging="2041"/>
    </w:pPr>
  </w:style>
  <w:style w:type="paragraph" w:customStyle="1" w:styleId="Figurelegend">
    <w:name w:val="Figure_legend"/>
    <w:basedOn w:val="Normal"/>
    <w:rsid w:val="008F208F"/>
    <w:pPr>
      <w:keepNext/>
      <w:keepLines/>
      <w:spacing w:before="20" w:after="20"/>
    </w:pPr>
    <w:rPr>
      <w:sz w:val="18"/>
    </w:rPr>
  </w:style>
  <w:style w:type="paragraph" w:customStyle="1" w:styleId="Tabletext">
    <w:name w:val="Table_text"/>
    <w:basedOn w:val="Normal"/>
    <w:rsid w:val="008F20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rsid w:val="008F208F"/>
    <w:pPr>
      <w:keepNext w:val="0"/>
    </w:pPr>
  </w:style>
  <w:style w:type="paragraph" w:styleId="Footer">
    <w:name w:val="footer"/>
    <w:basedOn w:val="Normal"/>
    <w:link w:val="FooterChar"/>
    <w:rsid w:val="008F208F"/>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Footer"/>
    <w:rsid w:val="008F208F"/>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Appel note de bas de p,Footnote Reference/,Footnote symbol,Style 12,(NECG) Footnote Reference,Style 124,o,fr,Style 13,FR,Style 17,Style 3,Appel note de bas de p + 11 pt,Italic,Footnote,Appel note de bas de p1,Appel note de bas de p2"/>
    <w:basedOn w:val="DefaultParagraphFont"/>
    <w:qFormat/>
    <w:rsid w:val="008F208F"/>
    <w:rPr>
      <w:position w:val="6"/>
      <w:sz w:val="18"/>
    </w:rPr>
  </w:style>
  <w:style w:type="paragraph" w:styleId="FootnoteText">
    <w:name w:val="footnote text"/>
    <w:aliases w:val="Footnote Text Char1,Footnote Text Char Char1,Footnote Text Char4 Char Char,Footnote Text Char1 Char1 Char1 Char,Footnote Text Char Char1 Char1 Char Char,Footnote Text Char1 Char1 Char1 Char Char Char1,DNV-,footnote text,DNV-FT,DNV-F,DN,DNV"/>
    <w:basedOn w:val="Normal"/>
    <w:link w:val="FootnoteTextChar"/>
    <w:uiPriority w:val="99"/>
    <w:qFormat/>
    <w:rsid w:val="008F208F"/>
    <w:pPr>
      <w:keepLines/>
      <w:tabs>
        <w:tab w:val="left" w:pos="255"/>
      </w:tabs>
    </w:pPr>
  </w:style>
  <w:style w:type="paragraph" w:customStyle="1" w:styleId="Note">
    <w:name w:val="Note"/>
    <w:basedOn w:val="Normal"/>
    <w:next w:val="Normal"/>
    <w:rsid w:val="008F208F"/>
    <w:pPr>
      <w:tabs>
        <w:tab w:val="left" w:pos="284"/>
      </w:tabs>
      <w:spacing w:before="80"/>
    </w:pPr>
  </w:style>
  <w:style w:type="paragraph" w:styleId="Header">
    <w:name w:val="header"/>
    <w:basedOn w:val="Normal"/>
    <w:link w:val="HeaderChar"/>
    <w:rsid w:val="008F208F"/>
    <w:pPr>
      <w:spacing w:before="0"/>
      <w:jc w:val="center"/>
    </w:pPr>
    <w:rPr>
      <w:sz w:val="18"/>
    </w:rPr>
  </w:style>
  <w:style w:type="paragraph" w:styleId="Index1">
    <w:name w:val="index 1"/>
    <w:basedOn w:val="Normal"/>
    <w:next w:val="Normal"/>
    <w:semiHidden/>
    <w:rsid w:val="00E63C59"/>
  </w:style>
  <w:style w:type="paragraph" w:styleId="Index2">
    <w:name w:val="index 2"/>
    <w:basedOn w:val="Normal"/>
    <w:next w:val="Normal"/>
    <w:semiHidden/>
    <w:rsid w:val="00E63C59"/>
    <w:pPr>
      <w:ind w:left="283"/>
    </w:pPr>
  </w:style>
  <w:style w:type="paragraph" w:styleId="Index3">
    <w:name w:val="index 3"/>
    <w:basedOn w:val="Normal"/>
    <w:next w:val="Normal"/>
    <w:semiHidden/>
    <w:rsid w:val="00E63C59"/>
    <w:pPr>
      <w:ind w:left="566"/>
    </w:pPr>
  </w:style>
  <w:style w:type="paragraph" w:customStyle="1" w:styleId="PartNo">
    <w:name w:val="Part_No"/>
    <w:basedOn w:val="AnnexNo"/>
    <w:next w:val="Normal"/>
    <w:rsid w:val="008F208F"/>
  </w:style>
  <w:style w:type="paragraph" w:customStyle="1" w:styleId="Partref">
    <w:name w:val="Part_ref"/>
    <w:basedOn w:val="Annexref"/>
    <w:next w:val="Normal"/>
    <w:rsid w:val="008F208F"/>
  </w:style>
  <w:style w:type="paragraph" w:customStyle="1" w:styleId="Parttitle">
    <w:name w:val="Part_title"/>
    <w:basedOn w:val="Annextitle"/>
    <w:next w:val="Normalaftertitle0"/>
    <w:rsid w:val="008F208F"/>
  </w:style>
  <w:style w:type="paragraph" w:customStyle="1" w:styleId="RecNo">
    <w:name w:val="Rec_No"/>
    <w:basedOn w:val="Normal"/>
    <w:next w:val="Normal"/>
    <w:rsid w:val="008F208F"/>
    <w:pPr>
      <w:keepNext/>
      <w:keepLines/>
      <w:spacing w:before="480"/>
      <w:jc w:val="center"/>
    </w:pPr>
    <w:rPr>
      <w:caps/>
      <w:sz w:val="28"/>
    </w:rPr>
  </w:style>
  <w:style w:type="paragraph" w:customStyle="1" w:styleId="Rectitle">
    <w:name w:val="Rec_title"/>
    <w:basedOn w:val="RecNo"/>
    <w:next w:val="Normal"/>
    <w:rsid w:val="008F208F"/>
    <w:pPr>
      <w:spacing w:before="240"/>
    </w:pPr>
    <w:rPr>
      <w:rFonts w:ascii="Times New Roman Bold" w:hAnsi="Times New Roman Bold"/>
      <w:b/>
      <w:caps w:val="0"/>
    </w:rPr>
  </w:style>
  <w:style w:type="paragraph" w:customStyle="1" w:styleId="Recref">
    <w:name w:val="Rec_ref"/>
    <w:basedOn w:val="Rectitle"/>
    <w:next w:val="Recdate"/>
    <w:rsid w:val="00E63C59"/>
    <w:pPr>
      <w:spacing w:before="120"/>
    </w:pPr>
    <w:rPr>
      <w:rFonts w:ascii="Times New Roman" w:hAnsi="Times New Roman"/>
      <w:b w:val="0"/>
      <w:sz w:val="24"/>
    </w:rPr>
  </w:style>
  <w:style w:type="paragraph" w:customStyle="1" w:styleId="Recdate">
    <w:name w:val="Rec_date"/>
    <w:basedOn w:val="Normal"/>
    <w:next w:val="Normalaftertitle0"/>
    <w:rsid w:val="008F208F"/>
    <w:pPr>
      <w:keepNext/>
      <w:keepLines/>
      <w:jc w:val="right"/>
    </w:pPr>
    <w:rPr>
      <w:sz w:val="22"/>
    </w:rPr>
  </w:style>
  <w:style w:type="paragraph" w:customStyle="1" w:styleId="Questiondate">
    <w:name w:val="Question_date"/>
    <w:basedOn w:val="Normal"/>
    <w:next w:val="Normalaftertitle0"/>
    <w:rsid w:val="008F208F"/>
    <w:pPr>
      <w:keepNext/>
      <w:keepLines/>
      <w:jc w:val="right"/>
    </w:pPr>
    <w:rPr>
      <w:sz w:val="22"/>
    </w:rPr>
  </w:style>
  <w:style w:type="paragraph" w:customStyle="1" w:styleId="QuestionNo">
    <w:name w:val="Question_No"/>
    <w:basedOn w:val="Normal"/>
    <w:next w:val="Normal"/>
    <w:rsid w:val="008F208F"/>
    <w:pPr>
      <w:keepNext/>
      <w:keepLines/>
      <w:spacing w:before="480"/>
      <w:jc w:val="center"/>
    </w:pPr>
    <w:rPr>
      <w:caps/>
      <w:sz w:val="28"/>
    </w:rPr>
  </w:style>
  <w:style w:type="paragraph" w:customStyle="1" w:styleId="Questiontitle">
    <w:name w:val="Question_title"/>
    <w:basedOn w:val="Normal"/>
    <w:next w:val="Normal"/>
    <w:rsid w:val="008F208F"/>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E63C59"/>
  </w:style>
  <w:style w:type="paragraph" w:customStyle="1" w:styleId="Reftext">
    <w:name w:val="Ref_text"/>
    <w:basedOn w:val="Normal"/>
    <w:rsid w:val="00E63C59"/>
    <w:pPr>
      <w:ind w:left="1134" w:hanging="1134"/>
    </w:pPr>
  </w:style>
  <w:style w:type="paragraph" w:customStyle="1" w:styleId="Reftitle">
    <w:name w:val="Ref_title"/>
    <w:basedOn w:val="Normal"/>
    <w:next w:val="Reftext"/>
    <w:rsid w:val="00E63C59"/>
    <w:pPr>
      <w:spacing w:before="480"/>
      <w:jc w:val="center"/>
    </w:pPr>
    <w:rPr>
      <w:caps/>
    </w:rPr>
  </w:style>
  <w:style w:type="paragraph" w:customStyle="1" w:styleId="Repdate">
    <w:name w:val="Rep_date"/>
    <w:basedOn w:val="Recdate"/>
    <w:next w:val="Normalaftertitle0"/>
    <w:rsid w:val="00E63C59"/>
  </w:style>
  <w:style w:type="paragraph" w:customStyle="1" w:styleId="RepNo">
    <w:name w:val="Rep_No"/>
    <w:basedOn w:val="RecNo"/>
    <w:next w:val="Reptitle"/>
    <w:rsid w:val="00E63C59"/>
  </w:style>
  <w:style w:type="paragraph" w:customStyle="1" w:styleId="Reptitle">
    <w:name w:val="Rep_title"/>
    <w:basedOn w:val="Rectitle"/>
    <w:next w:val="Repref"/>
    <w:rsid w:val="00E63C59"/>
  </w:style>
  <w:style w:type="paragraph" w:customStyle="1" w:styleId="Repref">
    <w:name w:val="Rep_ref"/>
    <w:basedOn w:val="Recref"/>
    <w:next w:val="Repdate"/>
    <w:rsid w:val="00E63C59"/>
  </w:style>
  <w:style w:type="paragraph" w:customStyle="1" w:styleId="Resdate">
    <w:name w:val="Res_date"/>
    <w:basedOn w:val="Recdate"/>
    <w:next w:val="Normalaftertitle0"/>
    <w:rsid w:val="00E63C59"/>
  </w:style>
  <w:style w:type="paragraph" w:customStyle="1" w:styleId="ResNo">
    <w:name w:val="Res_No"/>
    <w:basedOn w:val="RecNo"/>
    <w:next w:val="Normal"/>
    <w:rsid w:val="008F208F"/>
  </w:style>
  <w:style w:type="paragraph" w:customStyle="1" w:styleId="Restitle">
    <w:name w:val="Res_title"/>
    <w:basedOn w:val="Rectitle"/>
    <w:next w:val="Normal"/>
    <w:rsid w:val="008F208F"/>
  </w:style>
  <w:style w:type="paragraph" w:customStyle="1" w:styleId="Resref">
    <w:name w:val="Res_ref"/>
    <w:basedOn w:val="Recref"/>
    <w:next w:val="Resdate"/>
    <w:rsid w:val="00E63C59"/>
  </w:style>
  <w:style w:type="paragraph" w:customStyle="1" w:styleId="SectionNo">
    <w:name w:val="Section_No"/>
    <w:basedOn w:val="AnnexNo"/>
    <w:next w:val="Normal"/>
    <w:rsid w:val="008F208F"/>
  </w:style>
  <w:style w:type="paragraph" w:customStyle="1" w:styleId="Sectiontitle">
    <w:name w:val="Section_title"/>
    <w:basedOn w:val="Annextitle"/>
    <w:next w:val="Normalaftertitle0"/>
    <w:rsid w:val="008F208F"/>
  </w:style>
  <w:style w:type="paragraph" w:customStyle="1" w:styleId="Source">
    <w:name w:val="Source"/>
    <w:basedOn w:val="Normal"/>
    <w:next w:val="Normal"/>
    <w:rsid w:val="008F208F"/>
    <w:pPr>
      <w:spacing w:before="840"/>
      <w:jc w:val="center"/>
    </w:pPr>
    <w:rPr>
      <w:b/>
      <w:sz w:val="28"/>
    </w:rPr>
  </w:style>
  <w:style w:type="paragraph" w:customStyle="1" w:styleId="SpecialFooter">
    <w:name w:val="Special Footer"/>
    <w:basedOn w:val="Footer"/>
    <w:rsid w:val="008F208F"/>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rsid w:val="008F208F"/>
    <w:pPr>
      <w:keepNext/>
      <w:spacing w:before="80" w:after="80"/>
      <w:jc w:val="center"/>
    </w:pPr>
    <w:rPr>
      <w:rFonts w:ascii="Times New Roman Bold" w:hAnsi="Times New Roman Bold" w:cs="Times New Roman Bold"/>
      <w:b/>
      <w:sz w:val="20"/>
    </w:rPr>
  </w:style>
  <w:style w:type="paragraph" w:customStyle="1" w:styleId="Tablelegend">
    <w:name w:val="Table_legend"/>
    <w:basedOn w:val="Normal"/>
    <w:rsid w:val="008F208F"/>
    <w:rPr>
      <w:sz w:val="20"/>
    </w:rPr>
  </w:style>
  <w:style w:type="paragraph" w:customStyle="1" w:styleId="TableNo">
    <w:name w:val="Table_No"/>
    <w:basedOn w:val="Normal"/>
    <w:next w:val="Normal"/>
    <w:rsid w:val="008F208F"/>
    <w:pPr>
      <w:keepNext/>
      <w:spacing w:before="560" w:after="120"/>
      <w:jc w:val="center"/>
    </w:pPr>
    <w:rPr>
      <w:caps/>
      <w:sz w:val="20"/>
    </w:rPr>
  </w:style>
  <w:style w:type="paragraph" w:customStyle="1" w:styleId="Tabletitle">
    <w:name w:val="Table_title"/>
    <w:basedOn w:val="Normal"/>
    <w:next w:val="Tabletext"/>
    <w:rsid w:val="008F208F"/>
    <w:pPr>
      <w:keepNext/>
      <w:keepLines/>
      <w:spacing w:before="0" w:after="120"/>
      <w:jc w:val="center"/>
    </w:pPr>
    <w:rPr>
      <w:rFonts w:ascii="Times New Roman Bold" w:hAnsi="Times New Roman Bold"/>
      <w:b/>
      <w:sz w:val="20"/>
    </w:rPr>
  </w:style>
  <w:style w:type="paragraph" w:customStyle="1" w:styleId="Tableref">
    <w:name w:val="Table_ref"/>
    <w:basedOn w:val="Normal"/>
    <w:next w:val="Normal"/>
    <w:rsid w:val="008F208F"/>
    <w:pPr>
      <w:keepNext/>
      <w:spacing w:before="560"/>
      <w:jc w:val="center"/>
    </w:pPr>
    <w:rPr>
      <w:sz w:val="20"/>
    </w:rPr>
  </w:style>
  <w:style w:type="paragraph" w:customStyle="1" w:styleId="Title1">
    <w:name w:val="Title 1"/>
    <w:basedOn w:val="Source"/>
    <w:next w:val="Normal"/>
    <w:link w:val="Title1Carattere"/>
    <w:rsid w:val="008F208F"/>
    <w:pPr>
      <w:tabs>
        <w:tab w:val="left" w:pos="567"/>
        <w:tab w:val="left" w:pos="1701"/>
        <w:tab w:val="left" w:pos="2835"/>
      </w:tabs>
      <w:spacing w:before="240"/>
    </w:pPr>
    <w:rPr>
      <w:b w:val="0"/>
      <w:caps/>
    </w:rPr>
  </w:style>
  <w:style w:type="paragraph" w:customStyle="1" w:styleId="Title2">
    <w:name w:val="Title 2"/>
    <w:basedOn w:val="Source"/>
    <w:next w:val="Normal"/>
    <w:rsid w:val="008F208F"/>
    <w:pPr>
      <w:overflowPunct/>
      <w:autoSpaceDE/>
      <w:autoSpaceDN/>
      <w:adjustRightInd/>
      <w:spacing w:before="480"/>
      <w:textAlignment w:val="auto"/>
    </w:pPr>
    <w:rPr>
      <w:b w:val="0"/>
      <w:caps/>
    </w:rPr>
  </w:style>
  <w:style w:type="paragraph" w:customStyle="1" w:styleId="Title3">
    <w:name w:val="Title 3"/>
    <w:basedOn w:val="Title2"/>
    <w:next w:val="Normal"/>
    <w:rsid w:val="008F208F"/>
    <w:pPr>
      <w:spacing w:before="240"/>
    </w:pPr>
    <w:rPr>
      <w:caps w:val="0"/>
    </w:rPr>
  </w:style>
  <w:style w:type="paragraph" w:customStyle="1" w:styleId="Title4">
    <w:name w:val="Title 4"/>
    <w:basedOn w:val="Title3"/>
    <w:next w:val="Heading1"/>
    <w:rsid w:val="008F208F"/>
    <w:rPr>
      <w:b/>
    </w:rPr>
  </w:style>
  <w:style w:type="paragraph" w:customStyle="1" w:styleId="toc0">
    <w:name w:val="toc 0"/>
    <w:basedOn w:val="Normal"/>
    <w:next w:val="TOC1"/>
    <w:rsid w:val="008F208F"/>
    <w:pPr>
      <w:tabs>
        <w:tab w:val="clear" w:pos="1134"/>
        <w:tab w:val="clear" w:pos="1871"/>
        <w:tab w:val="clear" w:pos="2268"/>
        <w:tab w:val="right" w:pos="9781"/>
      </w:tabs>
    </w:pPr>
    <w:rPr>
      <w:b/>
    </w:rPr>
  </w:style>
  <w:style w:type="paragraph" w:styleId="TOC1">
    <w:name w:val="toc 1"/>
    <w:basedOn w:val="Normal"/>
    <w:rsid w:val="008F208F"/>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rsid w:val="008F208F"/>
    <w:pPr>
      <w:spacing w:before="120"/>
    </w:pPr>
  </w:style>
  <w:style w:type="paragraph" w:styleId="TOC3">
    <w:name w:val="toc 3"/>
    <w:basedOn w:val="TOC2"/>
    <w:rsid w:val="008F208F"/>
  </w:style>
  <w:style w:type="paragraph" w:styleId="TOC4">
    <w:name w:val="toc 4"/>
    <w:basedOn w:val="TOC3"/>
    <w:rsid w:val="008F208F"/>
  </w:style>
  <w:style w:type="paragraph" w:styleId="TOC5">
    <w:name w:val="toc 5"/>
    <w:basedOn w:val="TOC4"/>
    <w:rsid w:val="008F208F"/>
  </w:style>
  <w:style w:type="paragraph" w:styleId="TOC6">
    <w:name w:val="toc 6"/>
    <w:basedOn w:val="TOC4"/>
    <w:rsid w:val="008F208F"/>
  </w:style>
  <w:style w:type="paragraph" w:styleId="TOC7">
    <w:name w:val="toc 7"/>
    <w:basedOn w:val="TOC4"/>
    <w:rsid w:val="008F208F"/>
  </w:style>
  <w:style w:type="paragraph" w:styleId="TOC8">
    <w:name w:val="toc 8"/>
    <w:basedOn w:val="TOC4"/>
    <w:rsid w:val="008F208F"/>
  </w:style>
  <w:style w:type="character" w:customStyle="1" w:styleId="Appdef">
    <w:name w:val="App_def"/>
    <w:basedOn w:val="DefaultParagraphFont"/>
    <w:rsid w:val="008F208F"/>
    <w:rPr>
      <w:rFonts w:ascii="Times New Roman" w:hAnsi="Times New Roman"/>
      <w:b/>
    </w:rPr>
  </w:style>
  <w:style w:type="character" w:customStyle="1" w:styleId="Appref">
    <w:name w:val="App_ref"/>
    <w:basedOn w:val="DefaultParagraphFont"/>
    <w:rsid w:val="008F208F"/>
  </w:style>
  <w:style w:type="character" w:customStyle="1" w:styleId="Artdef">
    <w:name w:val="Art_def"/>
    <w:basedOn w:val="DefaultParagraphFont"/>
    <w:rsid w:val="008F208F"/>
    <w:rPr>
      <w:rFonts w:ascii="Times New Roman" w:hAnsi="Times New Roman"/>
      <w:b/>
    </w:rPr>
  </w:style>
  <w:style w:type="character" w:customStyle="1" w:styleId="Artref">
    <w:name w:val="Art_ref"/>
    <w:basedOn w:val="DefaultParagraphFont"/>
    <w:rsid w:val="008F208F"/>
  </w:style>
  <w:style w:type="character" w:customStyle="1" w:styleId="Recdef">
    <w:name w:val="Rec_def"/>
    <w:basedOn w:val="DefaultParagraphFont"/>
    <w:rsid w:val="00E63C59"/>
    <w:rPr>
      <w:b/>
    </w:rPr>
  </w:style>
  <w:style w:type="character" w:customStyle="1" w:styleId="Resdef">
    <w:name w:val="Res_def"/>
    <w:basedOn w:val="DefaultParagraphFont"/>
    <w:rsid w:val="00E63C59"/>
    <w:rPr>
      <w:rFonts w:ascii="Times New Roman" w:hAnsi="Times New Roman"/>
      <w:b/>
    </w:rPr>
  </w:style>
  <w:style w:type="character" w:customStyle="1" w:styleId="Tablefreq">
    <w:name w:val="Table_freq"/>
    <w:basedOn w:val="DefaultParagraphFont"/>
    <w:rsid w:val="008F208F"/>
    <w:rPr>
      <w:b/>
      <w:color w:val="auto"/>
      <w:sz w:val="20"/>
    </w:rPr>
  </w:style>
  <w:style w:type="paragraph" w:customStyle="1" w:styleId="Formal">
    <w:name w:val="Formal"/>
    <w:basedOn w:val="ASN1"/>
    <w:rsid w:val="00D02712"/>
    <w:rPr>
      <w:b w:val="0"/>
    </w:rPr>
  </w:style>
  <w:style w:type="paragraph" w:customStyle="1" w:styleId="Section1">
    <w:name w:val="Section_1"/>
    <w:basedOn w:val="Normal"/>
    <w:rsid w:val="008F208F"/>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8F208F"/>
    <w:rPr>
      <w:b w:val="0"/>
      <w:i/>
    </w:rPr>
  </w:style>
  <w:style w:type="paragraph" w:customStyle="1" w:styleId="Headingi">
    <w:name w:val="Heading_i"/>
    <w:basedOn w:val="Normal"/>
    <w:next w:val="Normal"/>
    <w:qFormat/>
    <w:rsid w:val="008F208F"/>
    <w:pPr>
      <w:spacing w:before="160"/>
    </w:pPr>
    <w:rPr>
      <w:i/>
    </w:rPr>
  </w:style>
  <w:style w:type="paragraph" w:customStyle="1" w:styleId="Headingb">
    <w:name w:val="Heading_b"/>
    <w:basedOn w:val="Normal"/>
    <w:next w:val="Normal"/>
    <w:qFormat/>
    <w:rsid w:val="008F208F"/>
    <w:pPr>
      <w:spacing w:before="160"/>
    </w:pPr>
    <w:rPr>
      <w:rFonts w:ascii="Times New Roman Bold" w:hAnsi="Times New Roman Bold" w:cs="Times New Roman Bold"/>
      <w:b/>
      <w:lang w:val="fr-CH"/>
    </w:rPr>
  </w:style>
  <w:style w:type="paragraph" w:customStyle="1" w:styleId="Figure">
    <w:name w:val="Figure"/>
    <w:basedOn w:val="Normal"/>
    <w:next w:val="Normal"/>
    <w:rsid w:val="008F208F"/>
    <w:pPr>
      <w:keepNext/>
      <w:keepLines/>
      <w:jc w:val="center"/>
    </w:pPr>
  </w:style>
  <w:style w:type="character" w:styleId="PageNumber">
    <w:name w:val="page number"/>
    <w:basedOn w:val="DefaultParagraphFont"/>
    <w:rsid w:val="00E63C59"/>
  </w:style>
  <w:style w:type="paragraph" w:customStyle="1" w:styleId="Figuretitle">
    <w:name w:val="Figure_title"/>
    <w:basedOn w:val="Normal"/>
    <w:next w:val="Normal"/>
    <w:rsid w:val="008F208F"/>
    <w:pPr>
      <w:keepNext/>
      <w:keepLines/>
      <w:spacing w:before="0" w:after="480"/>
      <w:jc w:val="center"/>
    </w:pPr>
    <w:rPr>
      <w:rFonts w:ascii="Times New Roman Bold" w:hAnsi="Times New Roman Bold"/>
      <w:b/>
      <w:sz w:val="20"/>
    </w:rPr>
  </w:style>
  <w:style w:type="paragraph" w:customStyle="1" w:styleId="FigureNo">
    <w:name w:val="Figure_No"/>
    <w:basedOn w:val="Normal"/>
    <w:next w:val="Normal"/>
    <w:rsid w:val="008F208F"/>
    <w:pPr>
      <w:keepNext/>
      <w:keepLines/>
      <w:spacing w:before="480" w:after="120"/>
      <w:jc w:val="center"/>
    </w:pPr>
    <w:rPr>
      <w:caps/>
      <w:sz w:val="20"/>
    </w:rPr>
  </w:style>
  <w:style w:type="paragraph" w:customStyle="1" w:styleId="AnnexNo">
    <w:name w:val="Annex_No"/>
    <w:basedOn w:val="Normal"/>
    <w:next w:val="Normal"/>
    <w:rsid w:val="008F208F"/>
    <w:pPr>
      <w:keepNext/>
      <w:keepLines/>
      <w:spacing w:before="480" w:after="80"/>
      <w:jc w:val="center"/>
    </w:pPr>
    <w:rPr>
      <w:caps/>
      <w:sz w:val="28"/>
    </w:rPr>
  </w:style>
  <w:style w:type="paragraph" w:customStyle="1" w:styleId="Annexref">
    <w:name w:val="Annex_ref"/>
    <w:basedOn w:val="Normal"/>
    <w:next w:val="Normal"/>
    <w:rsid w:val="008F208F"/>
    <w:pPr>
      <w:keepNext/>
      <w:keepLines/>
      <w:spacing w:after="280"/>
      <w:jc w:val="center"/>
    </w:pPr>
  </w:style>
  <w:style w:type="paragraph" w:customStyle="1" w:styleId="Annextitle">
    <w:name w:val="Annex_title"/>
    <w:basedOn w:val="Normal"/>
    <w:next w:val="Normal"/>
    <w:rsid w:val="008F208F"/>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8F208F"/>
  </w:style>
  <w:style w:type="paragraph" w:customStyle="1" w:styleId="Appendixref">
    <w:name w:val="Appendix_ref"/>
    <w:basedOn w:val="Annexref"/>
    <w:next w:val="Annextitle"/>
    <w:rsid w:val="008F208F"/>
  </w:style>
  <w:style w:type="paragraph" w:customStyle="1" w:styleId="Appendixtitle">
    <w:name w:val="Appendix_title"/>
    <w:basedOn w:val="Annextitle"/>
    <w:next w:val="Normal"/>
    <w:rsid w:val="008F208F"/>
  </w:style>
  <w:style w:type="paragraph" w:customStyle="1" w:styleId="Border">
    <w:name w:val="Border"/>
    <w:basedOn w:val="Normal"/>
    <w:rsid w:val="008F208F"/>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NormalIndent">
    <w:name w:val="Normal Indent"/>
    <w:basedOn w:val="Normal"/>
    <w:rsid w:val="008F208F"/>
    <w:pPr>
      <w:ind w:left="1134"/>
    </w:pPr>
  </w:style>
  <w:style w:type="paragraph" w:styleId="Index4">
    <w:name w:val="index 4"/>
    <w:basedOn w:val="Normal"/>
    <w:next w:val="Normal"/>
    <w:rsid w:val="00E63C59"/>
    <w:pPr>
      <w:ind w:left="849"/>
    </w:pPr>
  </w:style>
  <w:style w:type="paragraph" w:styleId="Index5">
    <w:name w:val="index 5"/>
    <w:basedOn w:val="Normal"/>
    <w:next w:val="Normal"/>
    <w:rsid w:val="00E63C59"/>
    <w:pPr>
      <w:ind w:left="1132"/>
    </w:pPr>
  </w:style>
  <w:style w:type="paragraph" w:styleId="Index6">
    <w:name w:val="index 6"/>
    <w:basedOn w:val="Normal"/>
    <w:next w:val="Normal"/>
    <w:rsid w:val="00E63C59"/>
    <w:pPr>
      <w:ind w:left="1415"/>
    </w:pPr>
  </w:style>
  <w:style w:type="paragraph" w:styleId="Index7">
    <w:name w:val="index 7"/>
    <w:basedOn w:val="Normal"/>
    <w:next w:val="Normal"/>
    <w:rsid w:val="00E63C59"/>
    <w:pPr>
      <w:ind w:left="1698"/>
    </w:pPr>
  </w:style>
  <w:style w:type="paragraph" w:styleId="IndexHeading">
    <w:name w:val="index heading"/>
    <w:basedOn w:val="Normal"/>
    <w:next w:val="Index1"/>
    <w:rsid w:val="00E63C59"/>
  </w:style>
  <w:style w:type="character" w:styleId="LineNumber">
    <w:name w:val="line number"/>
    <w:basedOn w:val="DefaultParagraphFont"/>
    <w:rsid w:val="00E63C59"/>
  </w:style>
  <w:style w:type="paragraph" w:customStyle="1" w:styleId="Normalaftertitle0">
    <w:name w:val="Normal after title"/>
    <w:basedOn w:val="Normal"/>
    <w:next w:val="Normal"/>
    <w:rsid w:val="008F208F"/>
    <w:pPr>
      <w:spacing w:before="280"/>
    </w:pPr>
  </w:style>
  <w:style w:type="paragraph" w:customStyle="1" w:styleId="Proposal">
    <w:name w:val="Proposal"/>
    <w:basedOn w:val="Normal"/>
    <w:next w:val="Normal"/>
    <w:rsid w:val="008F208F"/>
    <w:pPr>
      <w:keepNext/>
      <w:spacing w:before="240"/>
    </w:pPr>
    <w:rPr>
      <w:rFonts w:hAnsi="Times New Roman Bold"/>
      <w:b/>
    </w:rPr>
  </w:style>
  <w:style w:type="paragraph" w:customStyle="1" w:styleId="Reasons">
    <w:name w:val="Reasons"/>
    <w:basedOn w:val="Normal"/>
    <w:rsid w:val="008F208F"/>
    <w:pPr>
      <w:tabs>
        <w:tab w:val="clear" w:pos="1871"/>
        <w:tab w:val="clear" w:pos="2268"/>
        <w:tab w:val="left" w:pos="1588"/>
        <w:tab w:val="left" w:pos="1985"/>
      </w:tabs>
    </w:pPr>
  </w:style>
  <w:style w:type="paragraph" w:customStyle="1" w:styleId="Section3">
    <w:name w:val="Section_3"/>
    <w:basedOn w:val="Section1"/>
    <w:rsid w:val="008F208F"/>
    <w:rPr>
      <w:b w:val="0"/>
    </w:rPr>
  </w:style>
  <w:style w:type="paragraph" w:customStyle="1" w:styleId="TableTextS5">
    <w:name w:val="Table_TextS5"/>
    <w:basedOn w:val="Normal"/>
    <w:rsid w:val="008F208F"/>
    <w:pPr>
      <w:tabs>
        <w:tab w:val="clear" w:pos="1134"/>
        <w:tab w:val="clear" w:pos="1871"/>
        <w:tab w:val="clear" w:pos="2268"/>
        <w:tab w:val="left" w:pos="170"/>
        <w:tab w:val="left" w:pos="567"/>
        <w:tab w:val="left" w:pos="737"/>
        <w:tab w:val="left" w:pos="2977"/>
        <w:tab w:val="left" w:pos="3266"/>
      </w:tabs>
      <w:spacing w:before="40" w:after="40"/>
    </w:pPr>
    <w:rPr>
      <w:sz w:val="20"/>
    </w:rPr>
  </w:style>
  <w:style w:type="paragraph" w:customStyle="1" w:styleId="Agendaitem">
    <w:name w:val="Agenda_item"/>
    <w:basedOn w:val="Normal"/>
    <w:next w:val="Normal"/>
    <w:qFormat/>
    <w:rsid w:val="008F208F"/>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8F208F"/>
  </w:style>
  <w:style w:type="paragraph" w:customStyle="1" w:styleId="AppArttitle">
    <w:name w:val="App_Art_title"/>
    <w:basedOn w:val="Arttitle"/>
    <w:qFormat/>
    <w:rsid w:val="008F208F"/>
  </w:style>
  <w:style w:type="paragraph" w:customStyle="1" w:styleId="ApptoAnnex">
    <w:name w:val="App_to_Annex"/>
    <w:basedOn w:val="AppendixNo"/>
    <w:next w:val="Normal"/>
    <w:qFormat/>
    <w:rsid w:val="008F208F"/>
  </w:style>
  <w:style w:type="paragraph" w:customStyle="1" w:styleId="Committee">
    <w:name w:val="Committee"/>
    <w:basedOn w:val="Normal"/>
    <w:qFormat/>
    <w:rsid w:val="008F208F"/>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FooterChar">
    <w:name w:val="Footer Char"/>
    <w:basedOn w:val="DefaultParagraphFont"/>
    <w:link w:val="Footer"/>
    <w:rsid w:val="008F208F"/>
    <w:rPr>
      <w:rFonts w:ascii="Times New Roman" w:hAnsi="Times New Roman"/>
      <w:caps/>
      <w:noProof/>
      <w:sz w:val="16"/>
      <w:lang w:val="en-GB" w:eastAsia="en-US"/>
    </w:rPr>
  </w:style>
  <w:style w:type="character" w:customStyle="1" w:styleId="FootnoteTextChar">
    <w:name w:val="Footnote Text Char"/>
    <w:aliases w:val="Footnote Text Char1 Char,Footnote Text Char Char1 Char,Footnote Text Char4 Char Char Char,Footnote Text Char1 Char1 Char1 Char Char,Footnote Text Char Char1 Char1 Char Char Char,Footnote Text Char1 Char1 Char1 Char Char Char1 Char"/>
    <w:basedOn w:val="DefaultParagraphFont"/>
    <w:link w:val="FootnoteText"/>
    <w:uiPriority w:val="99"/>
    <w:rsid w:val="008F208F"/>
    <w:rPr>
      <w:rFonts w:ascii="Times New Roman" w:hAnsi="Times New Roman"/>
      <w:sz w:val="24"/>
      <w:lang w:val="en-GB" w:eastAsia="en-US"/>
    </w:rPr>
  </w:style>
  <w:style w:type="character" w:customStyle="1" w:styleId="HeaderChar">
    <w:name w:val="Header Char"/>
    <w:basedOn w:val="DefaultParagraphFont"/>
    <w:link w:val="Header"/>
    <w:rsid w:val="008F208F"/>
    <w:rPr>
      <w:rFonts w:ascii="Times New Roman" w:hAnsi="Times New Roman"/>
      <w:sz w:val="18"/>
      <w:lang w:val="en-GB" w:eastAsia="en-US"/>
    </w:rPr>
  </w:style>
  <w:style w:type="paragraph" w:customStyle="1" w:styleId="Normalend">
    <w:name w:val="Normal_end"/>
    <w:basedOn w:val="Normal"/>
    <w:next w:val="Normal"/>
    <w:qFormat/>
    <w:rsid w:val="008F208F"/>
    <w:rPr>
      <w:lang w:val="en-US"/>
    </w:rPr>
  </w:style>
  <w:style w:type="paragraph" w:customStyle="1" w:styleId="Part1">
    <w:name w:val="Part_1"/>
    <w:basedOn w:val="Section1"/>
    <w:next w:val="Section1"/>
    <w:qFormat/>
    <w:rsid w:val="008F208F"/>
  </w:style>
  <w:style w:type="paragraph" w:customStyle="1" w:styleId="Subsection1">
    <w:name w:val="Subsection_1"/>
    <w:basedOn w:val="Section1"/>
    <w:next w:val="Normalaftertitle0"/>
    <w:qFormat/>
    <w:rsid w:val="008F208F"/>
  </w:style>
  <w:style w:type="paragraph" w:customStyle="1" w:styleId="Volumetitle">
    <w:name w:val="Volume_title"/>
    <w:basedOn w:val="Normal"/>
    <w:qFormat/>
    <w:rsid w:val="008F208F"/>
    <w:pPr>
      <w:jc w:val="center"/>
    </w:pPr>
    <w:rPr>
      <w:b/>
      <w:bCs/>
      <w:sz w:val="28"/>
      <w:szCs w:val="28"/>
    </w:rPr>
  </w:style>
  <w:style w:type="paragraph" w:customStyle="1" w:styleId="Headingsplit">
    <w:name w:val="Heading_split"/>
    <w:basedOn w:val="Headingi"/>
    <w:qFormat/>
    <w:rsid w:val="008C2302"/>
    <w:rPr>
      <w:lang w:val="en-US"/>
    </w:rPr>
  </w:style>
  <w:style w:type="paragraph" w:customStyle="1" w:styleId="Normalsplit">
    <w:name w:val="Normal_split"/>
    <w:basedOn w:val="Normal"/>
    <w:qFormat/>
    <w:rsid w:val="008C2302"/>
  </w:style>
  <w:style w:type="character" w:customStyle="1" w:styleId="Provsplit">
    <w:name w:val="Prov_split"/>
    <w:basedOn w:val="DefaultParagraphFont"/>
    <w:qFormat/>
    <w:rsid w:val="008C2302"/>
    <w:rPr>
      <w:rFonts w:ascii="Times New Roman" w:hAnsi="Times New Roman"/>
      <w:b w:val="0"/>
    </w:rPr>
  </w:style>
  <w:style w:type="paragraph" w:customStyle="1" w:styleId="Tablesplit">
    <w:name w:val="Table_split"/>
    <w:basedOn w:val="Tabletext"/>
    <w:qFormat/>
    <w:rsid w:val="008C2302"/>
    <w:pPr>
      <w:keepN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1409"/>
        <w:tab w:val="left" w:pos="2237"/>
        <w:tab w:val="left" w:pos="2828"/>
        <w:tab w:val="left" w:pos="4604"/>
        <w:tab w:val="left" w:pos="6023"/>
        <w:tab w:val="left" w:pos="6732"/>
        <w:tab w:val="left" w:pos="7323"/>
        <w:tab w:val="left" w:pos="7914"/>
      </w:tabs>
      <w:ind w:left="108" w:right="-113"/>
    </w:pPr>
    <w:rPr>
      <w:b/>
    </w:rPr>
  </w:style>
  <w:style w:type="paragraph" w:customStyle="1" w:styleId="Methodheading1">
    <w:name w:val="Method_heading1"/>
    <w:basedOn w:val="Heading1"/>
    <w:next w:val="Normal"/>
    <w:qFormat/>
    <w:rsid w:val="005B0D29"/>
  </w:style>
  <w:style w:type="paragraph" w:customStyle="1" w:styleId="Methodheading2">
    <w:name w:val="Method_heading2"/>
    <w:basedOn w:val="Heading2"/>
    <w:next w:val="Normal"/>
    <w:qFormat/>
    <w:rsid w:val="005B0D29"/>
  </w:style>
  <w:style w:type="paragraph" w:customStyle="1" w:styleId="Methodheading3">
    <w:name w:val="Method_heading3"/>
    <w:basedOn w:val="Heading3"/>
    <w:next w:val="Normal"/>
    <w:qFormat/>
    <w:rsid w:val="005B0D29"/>
  </w:style>
  <w:style w:type="paragraph" w:customStyle="1" w:styleId="Methodheading4">
    <w:name w:val="Method_heading4"/>
    <w:basedOn w:val="Heading4"/>
    <w:next w:val="Normal"/>
    <w:qFormat/>
    <w:rsid w:val="005B0D29"/>
  </w:style>
  <w:style w:type="paragraph" w:customStyle="1" w:styleId="MethodHeadingb">
    <w:name w:val="Method_Headingb"/>
    <w:basedOn w:val="Headingb"/>
    <w:qFormat/>
    <w:rsid w:val="005B0D29"/>
    <w:pPr>
      <w:tabs>
        <w:tab w:val="clear" w:pos="1134"/>
        <w:tab w:val="clear" w:pos="1871"/>
        <w:tab w:val="clear" w:pos="2268"/>
      </w:tabs>
      <w:overflowPunct/>
      <w:autoSpaceDE/>
      <w:autoSpaceDN/>
      <w:adjustRightInd/>
      <w:spacing w:before="0"/>
      <w:textAlignment w:val="auto"/>
    </w:pPr>
  </w:style>
  <w:style w:type="paragraph" w:styleId="ListParagraph">
    <w:name w:val="List Paragraph"/>
    <w:basedOn w:val="Normal"/>
    <w:uiPriority w:val="34"/>
    <w:qFormat/>
    <w:rsid w:val="00D162A1"/>
    <w:pPr>
      <w:ind w:left="720"/>
      <w:contextualSpacing/>
    </w:pPr>
  </w:style>
  <w:style w:type="character" w:styleId="Hyperlink">
    <w:name w:val="Hyperlink"/>
    <w:aliases w:val="CEO_Hyperlink"/>
    <w:basedOn w:val="DefaultParagraphFont"/>
    <w:unhideWhenUsed/>
    <w:rsid w:val="00D162A1"/>
    <w:rPr>
      <w:color w:val="0000FF" w:themeColor="hyperlink"/>
      <w:u w:val="single"/>
    </w:rPr>
  </w:style>
  <w:style w:type="paragraph" w:customStyle="1" w:styleId="Tablefin">
    <w:name w:val="Table_fin"/>
    <w:basedOn w:val="Tabletext"/>
    <w:rsid w:val="00F11D64"/>
    <w:rPr>
      <w:lang w:val="de-DE" w:eastAsia="zh-CN"/>
    </w:rPr>
  </w:style>
  <w:style w:type="paragraph" w:customStyle="1" w:styleId="Tablef">
    <w:name w:val="Table_f"/>
    <w:basedOn w:val="Tablefin"/>
    <w:rsid w:val="00F11D64"/>
  </w:style>
  <w:style w:type="character" w:customStyle="1" w:styleId="Title1Carattere">
    <w:name w:val="Title 1 Carattere"/>
    <w:basedOn w:val="DefaultParagraphFont"/>
    <w:link w:val="Title1"/>
    <w:locked/>
    <w:rsid w:val="006206EC"/>
    <w:rPr>
      <w:rFonts w:ascii="Times New Roman" w:hAnsi="Times New Roman"/>
      <w:caps/>
      <w:sz w:val="28"/>
      <w:lang w:val="en-GB" w:eastAsia="en-US"/>
    </w:rPr>
  </w:style>
  <w:style w:type="table" w:styleId="TableGrid">
    <w:name w:val="Table Grid"/>
    <w:basedOn w:val="TableNormal"/>
    <w:rsid w:val="006206EC"/>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itle1Char">
    <w:name w:val="Title 1 Char"/>
    <w:locked/>
    <w:rsid w:val="00025DF5"/>
    <w:rPr>
      <w:rFonts w:ascii="Times New Roman" w:hAnsi="Times New Roman"/>
      <w:caps/>
      <w:sz w:val="28"/>
      <w:lang w:val="en-GB" w:eastAsia="en-US"/>
    </w:rPr>
  </w:style>
  <w:style w:type="table" w:customStyle="1" w:styleId="TableGrid8">
    <w:name w:val="Table Grid8"/>
    <w:basedOn w:val="TableNormal"/>
    <w:next w:val="TableGrid"/>
    <w:uiPriority w:val="39"/>
    <w:rsid w:val="0045103D"/>
    <w:pPr>
      <w:widowControl w:val="0"/>
      <w:jc w:val="both"/>
    </w:pPr>
    <w:rPr>
      <w:rFonts w:ascii="Century" w:eastAsia="MS Mincho" w:hAnsi="Century"/>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934946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itu.int/md/R15-IMT.2020-C-0006/en" TargetMode="External"/><Relationship Id="rId18" Type="http://schemas.openxmlformats.org/officeDocument/2006/relationships/hyperlink" Target="mailto:sergio.buonomo@itu.int"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www.itu.int/md/R15-IMT.2020-C-0005/en" TargetMode="External"/><Relationship Id="rId17" Type="http://schemas.openxmlformats.org/officeDocument/2006/relationships/hyperlink" Target="https://www.itu.int/en/ITU-R/study-groups/rsg5/rwp5d/imt-2020/Pages/submission-eval.aspx" TargetMode="External"/><Relationship Id="rId2" Type="http://schemas.openxmlformats.org/officeDocument/2006/relationships/customXml" Target="../customXml/item2.xml"/><Relationship Id="rId16" Type="http://schemas.openxmlformats.org/officeDocument/2006/relationships/hyperlink" Target="https://www.itu.int/en/ITU-R/study-groups/rsg5/rwp5d/imt-2020/Pages/eval-doclib.aspx"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itu.int/md/R15-IMT.2020-C-0004/en" TargetMode="External"/><Relationship Id="rId5" Type="http://schemas.openxmlformats.org/officeDocument/2006/relationships/settings" Target="settings.xml"/><Relationship Id="rId15" Type="http://schemas.openxmlformats.org/officeDocument/2006/relationships/hyperlink" Target="https://www.itu.int/md/R15-IMT.2020-C" TargetMode="External"/><Relationship Id="rId10" Type="http://schemas.openxmlformats.org/officeDocument/2006/relationships/hyperlink" Target="https://www.itu.int/md/R15-IMT.2020-C-0003/en" TargetMode="External"/><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s://www.itu.int/md/R15-IMT.2020-C-0007/en"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rivino\AppData\Roaming\Microsoft\Templates\POOL%20E%20-%20ITU\PE_B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1449404B91EB243A52E4C18B0AD6E78" ma:contentTypeVersion="3" ma:contentTypeDescription="Create a new document." ma:contentTypeScope="" ma:versionID="22416968fd1eb4b15df7096e1e3afe06">
  <xsd:schema xmlns:xsd="http://www.w3.org/2001/XMLSchema" xmlns:xs="http://www.w3.org/2001/XMLSchema" xmlns:p="http://schemas.microsoft.com/office/2006/metadata/properties" xmlns:ns2="4c6a61cb-1973-4fc6-92ae-f4d7a4471404" xmlns:ns3="1a029cd6-340b-4c4d-a48a-2df986580122" targetNamespace="http://schemas.microsoft.com/office/2006/metadata/properties" ma:root="true" ma:fieldsID="f6505d0bfcb26d5c1786c3758c51a88f" ns2:_="" ns3:_="">
    <xsd:import namespace="4c6a61cb-1973-4fc6-92ae-f4d7a4471404"/>
    <xsd:import namespace="1a029cd6-340b-4c4d-a48a-2df986580122"/>
    <xsd:element name="properties">
      <xsd:complexType>
        <xsd:sequence>
          <xsd:element name="documentManagement">
            <xsd:complexType>
              <xsd:all>
                <xsd:element ref="ns2:Comments" minOccurs="0"/>
                <xsd:element ref="ns3:Sourc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6a61cb-1973-4fc6-92ae-f4d7a4471404" elementFormDefault="qualified">
    <xsd:import namespace="http://schemas.microsoft.com/office/2006/documentManagement/types"/>
    <xsd:import namespace="http://schemas.microsoft.com/office/infopath/2007/PartnerControls"/>
    <xsd:element name="Comments" ma:index="8" nillable="true" ma:displayName="Actio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a029cd6-340b-4c4d-a48a-2df986580122" elementFormDefault="qualified">
    <xsd:import namespace="http://schemas.microsoft.com/office/2006/documentManagement/types"/>
    <xsd:import namespace="http://schemas.microsoft.com/office/infopath/2007/PartnerControls"/>
    <xsd:element name="Source" ma:index="9" nillable="true" ma:displayName="Source" ma:internalName="Sourc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ma:index="10" ma:displayName="WG code"/>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Comments xmlns="4c6a61cb-1973-4fc6-92ae-f4d7a4471404">LS</Comments>
    <Source xmlns="1a029cd6-340b-4c4d-a48a-2df986580122">SWG Coordination</Source>
  </documentManagement>
</p:properties>
</file>

<file path=customXml/itemProps1.xml><?xml version="1.0" encoding="utf-8"?>
<ds:datastoreItem xmlns:ds="http://schemas.openxmlformats.org/officeDocument/2006/customXml" ds:itemID="{0D722F90-8DD1-4D86-A554-4ABE0C71DA76}">
  <ds:schemaRefs>
    <ds:schemaRef ds:uri="http://schemas.microsoft.com/sharepoint/v3/contenttype/forms"/>
  </ds:schemaRefs>
</ds:datastoreItem>
</file>

<file path=customXml/itemProps2.xml><?xml version="1.0" encoding="utf-8"?>
<ds:datastoreItem xmlns:ds="http://schemas.openxmlformats.org/officeDocument/2006/customXml" ds:itemID="{53074FEB-1880-4096-87A7-EE6C522AFF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c6a61cb-1973-4fc6-92ae-f4d7a4471404"/>
    <ds:schemaRef ds:uri="1a029cd6-340b-4c4d-a48a-2df9865801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20B56E-A470-45EE-962A-67948B495425}">
  <ds:schemaRefs>
    <ds:schemaRef ds:uri="http://schemas.microsoft.com/office/2006/metadata/properties"/>
    <ds:schemaRef ds:uri="http://schemas.microsoft.com/office/infopath/2007/PartnerControls"/>
    <ds:schemaRef ds:uri="4c6a61cb-1973-4fc6-92ae-f4d7a4471404"/>
    <ds:schemaRef ds:uri="1a029cd6-340b-4c4d-a48a-2df986580122"/>
  </ds:schemaRefs>
</ds:datastoreItem>
</file>

<file path=docProps/app.xml><?xml version="1.0" encoding="utf-8"?>
<Properties xmlns="http://schemas.openxmlformats.org/officeDocument/2006/extended-properties" xmlns:vt="http://schemas.openxmlformats.org/officeDocument/2006/docPropsVTypes">
  <Template>PE_BR.dotm</Template>
  <TotalTime>1</TotalTime>
  <Pages>2</Pages>
  <Words>526</Words>
  <Characters>2999</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3518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LS to Registered Independent Evaluation Groups (Copy for information to  Proponents ‘3GPP’, ‘Korea’, ‘ETSI’ and ‘TSDSI’)</dc:title>
  <dc:subject>TA</dc:subject>
  <dc:creator>Soto Romero, Alicia</dc:creator>
  <cp:lastModifiedBy>PCRs_Diff_vsn_040_050</cp:lastModifiedBy>
  <cp:revision>3</cp:revision>
  <cp:lastPrinted>2008-02-21T14:04:00Z</cp:lastPrinted>
  <dcterms:created xsi:type="dcterms:W3CDTF">2018-08-08T08:58:00Z</dcterms:created>
  <dcterms:modified xsi:type="dcterms:W3CDTF">2018-08-08T08:58:00Z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y fmtid="{D5CDD505-2E9C-101B-9397-08002B2CF9AE}" pid="5" name="ContentTypeId">
    <vt:lpwstr>0x010100E1449404B91EB243A52E4C18B0AD6E78</vt:lpwstr>
  </property>
</Properties>
</file>