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w:t>
      </w:r>
      <w:r w:rsidR="00CA4D0A">
        <w:rPr>
          <w:b/>
          <w:sz w:val="24"/>
          <w:szCs w:val="24"/>
        </w:rPr>
        <w:t>8</w:t>
      </w:r>
      <w:r w:rsidRPr="00BA731A">
        <w:rPr>
          <w:b/>
          <w:sz w:val="24"/>
          <w:szCs w:val="24"/>
        </w:rPr>
        <w:tab/>
      </w:r>
      <w:r w:rsidRPr="00BA731A">
        <w:rPr>
          <w:rFonts w:cs="Arial"/>
          <w:b/>
          <w:sz w:val="24"/>
          <w:szCs w:val="24"/>
        </w:rPr>
        <w:t>REPORT</w:t>
      </w:r>
    </w:p>
    <w:p w:rsidR="00795A0D" w:rsidRPr="00152B60" w:rsidRDefault="00CA4D0A" w:rsidP="00795A0D">
      <w:pPr>
        <w:pBdr>
          <w:bottom w:val="single" w:sz="4" w:space="1" w:color="auto"/>
        </w:pBdr>
        <w:tabs>
          <w:tab w:val="right" w:pos="9639"/>
        </w:tabs>
        <w:rPr>
          <w:rFonts w:cs="Arial"/>
          <w:b/>
          <w:sz w:val="24"/>
          <w:szCs w:val="24"/>
          <w:lang w:val="en-US"/>
        </w:rPr>
      </w:pPr>
      <w:r>
        <w:rPr>
          <w:rFonts w:cs="Arial"/>
          <w:b/>
          <w:sz w:val="24"/>
          <w:szCs w:val="24"/>
          <w:lang w:val="en-US"/>
        </w:rPr>
        <w:t>20 - 22 December 2017, Lisbon, Portugal</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w:t>
      </w:r>
      <w:r w:rsidR="00CA4D0A">
        <w:rPr>
          <w:b/>
          <w:sz w:val="24"/>
        </w:rPr>
        <w:t>8</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Document for:</w:t>
      </w:r>
      <w:r w:rsidRPr="00BA731A">
        <w:rPr>
          <w:b/>
          <w:sz w:val="24"/>
        </w:rPr>
        <w:tab/>
      </w:r>
      <w:r w:rsidR="00F90B17">
        <w:rPr>
          <w:b/>
          <w:color w:val="0000FF"/>
          <w:sz w:val="24"/>
        </w:rPr>
        <w:t>Comment</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0807C6">
        <w:rPr>
          <w:b/>
          <w:sz w:val="24"/>
        </w:rPr>
        <w:t>V</w:t>
      </w:r>
      <w:r w:rsidRPr="00BA731A">
        <w:rPr>
          <w:b/>
          <w:sz w:val="24"/>
        </w:rPr>
        <w:t xml:space="preserve">ersion </w:t>
      </w:r>
      <w:r w:rsidR="000807C6">
        <w:rPr>
          <w:b/>
          <w:sz w:val="24"/>
        </w:rPr>
        <w:t>1.0.0</w:t>
      </w:r>
      <w:r w:rsidRPr="00BA731A">
        <w:rPr>
          <w:b/>
          <w:sz w:val="24"/>
        </w:rPr>
        <w:t xml:space="preserve"> - </w:t>
      </w:r>
      <w:r w:rsidR="000807C6">
        <w:rPr>
          <w:b/>
          <w:sz w:val="24"/>
        </w:rPr>
        <w:t xml:space="preserve">Approved </w:t>
      </w:r>
      <w:r w:rsidR="000807C6" w:rsidRPr="000807C6">
        <w:rPr>
          <w:b/>
          <w:color w:val="0000FF"/>
          <w:sz w:val="24"/>
          <w:lang w:val="en-US" w:eastAsia="en-US"/>
        </w:rPr>
        <w:t>TD SP</w:t>
      </w:r>
      <w:r w:rsidR="000807C6" w:rsidRPr="000807C6">
        <w:rPr>
          <w:b/>
          <w:color w:val="0000FF"/>
          <w:sz w:val="24"/>
          <w:lang w:val="en-US" w:eastAsia="en-US"/>
        </w:rPr>
        <w:noBreakHyphen/>
        <w:t>18</w:t>
      </w:r>
      <w:r w:rsidR="000807C6">
        <w:rPr>
          <w:b/>
          <w:color w:val="0000FF"/>
          <w:sz w:val="24"/>
          <w:lang w:val="en-US" w:eastAsia="en-US"/>
        </w:rPr>
        <w:t>0002</w:t>
      </w:r>
      <w:r w:rsidR="000807C6" w:rsidRPr="000807C6">
        <w:rPr>
          <w:b/>
          <w:sz w:val="24"/>
        </w:rPr>
        <w:t xml:space="preserve"> </w:t>
      </w:r>
      <w:r w:rsidR="000807C6">
        <w:rPr>
          <w:b/>
          <w:sz w:val="24"/>
        </w:rPr>
        <w:t>at TSG SA#79</w:t>
      </w:r>
    </w:p>
    <w:p w:rsidR="00795A0D" w:rsidRDefault="00795A0D" w:rsidP="00795A0D">
      <w:pPr>
        <w:keepLines/>
        <w:jc w:val="center"/>
        <w:rPr>
          <w:b/>
          <w:sz w:val="28"/>
          <w:szCs w:val="28"/>
        </w:rPr>
      </w:pPr>
      <w:r w:rsidRPr="00BA731A">
        <w:rPr>
          <w:b/>
          <w:sz w:val="28"/>
          <w:szCs w:val="28"/>
        </w:rPr>
        <w:t>Report</w:t>
      </w:r>
    </w:p>
    <w:p w:rsidR="008D79B4" w:rsidRDefault="008D79B4" w:rsidP="008D79B4">
      <w:pPr>
        <w:pStyle w:val="Heading1"/>
      </w:pPr>
      <w:bookmarkStart w:id="0" w:name="_Toc523213955"/>
      <w:r>
        <w:t>Executive Summary</w:t>
      </w:r>
      <w:bookmarkEnd w:id="0"/>
    </w:p>
    <w:p w:rsidR="007B46FA" w:rsidRPr="007B46FA" w:rsidRDefault="00921D5D" w:rsidP="007B46FA">
      <w:pPr>
        <w:rPr>
          <w:lang w:eastAsia="en-US"/>
        </w:rPr>
      </w:pPr>
      <w:r w:rsidRPr="00921D5D">
        <w:rPr>
          <w:b/>
          <w:lang w:eastAsia="en-US"/>
        </w:rPr>
        <w:t>Stage 2 freeze</w:t>
      </w:r>
      <w:r w:rsidR="007B46FA">
        <w:rPr>
          <w:lang w:eastAsia="en-US"/>
        </w:rPr>
        <w:t xml:space="preserve"> was achieved at TSG SA#78 for the 5GS and SA WG2 work, as well as most SA WG6 specifications. A few exceptions were granted in SA WG6 and two in SA WG2.</w:t>
      </w:r>
      <w:r w:rsidR="007B46FA">
        <w:rPr>
          <w:lang w:eastAsia="en-US"/>
        </w:rPr>
        <w:br/>
      </w:r>
      <w:r w:rsidRPr="00921D5D">
        <w:rPr>
          <w:b/>
          <w:lang w:eastAsia="en-US"/>
        </w:rPr>
        <w:t>On ULRRC:</w:t>
      </w:r>
      <w:r w:rsidR="007B46FA">
        <w:rPr>
          <w:lang w:eastAsia="en-US"/>
        </w:rPr>
        <w:t xml:space="preserve"> It was agreed that SA WG1 would align to what RAN WG1 provide in terms of Ultra Reliability and Low Latency in Rel</w:t>
      </w:r>
      <w:r w:rsidR="007B46FA">
        <w:rPr>
          <w:lang w:eastAsia="en-US"/>
        </w:rPr>
        <w:noBreakHyphen/>
        <w:t>15. This does not appear particularly useful since the payload size (32 bytes) is too low for most practical applications. This will be studied in the Rel</w:t>
      </w:r>
      <w:r w:rsidR="007B46FA">
        <w:rPr>
          <w:lang w:eastAsia="en-US"/>
        </w:rPr>
        <w:noBreakHyphen/>
        <w:t>16 time frame (</w:t>
      </w:r>
      <w:r w:rsidR="007B46FA" w:rsidRPr="007B46FA">
        <w:rPr>
          <w:color w:val="0000FF"/>
          <w:lang w:eastAsia="en-US"/>
        </w:rPr>
        <w:t>TD SP</w:t>
      </w:r>
      <w:r w:rsidR="007B46FA" w:rsidRPr="007B46FA">
        <w:rPr>
          <w:color w:val="0000FF"/>
          <w:lang w:eastAsia="en-US"/>
        </w:rPr>
        <w:noBreakHyphen/>
        <w:t>171069</w:t>
      </w:r>
      <w:r w:rsidR="007B46FA">
        <w:rPr>
          <w:lang w:eastAsia="en-US"/>
        </w:rPr>
        <w:t>) to revisit requirements and goals.</w:t>
      </w:r>
      <w:r w:rsidR="007B46FA">
        <w:rPr>
          <w:lang w:eastAsia="en-US"/>
        </w:rPr>
        <w:br/>
      </w:r>
      <w:r w:rsidRPr="00921D5D">
        <w:rPr>
          <w:b/>
          <w:lang w:eastAsia="en-US"/>
        </w:rPr>
        <w:t>On Increase of number of supported bearers:</w:t>
      </w:r>
      <w:r w:rsidR="007B46FA">
        <w:rPr>
          <w:lang w:eastAsia="en-US"/>
        </w:rPr>
        <w:t xml:space="preserve"> Telstra proposed &amp; Samsung championed (as </w:t>
      </w:r>
      <w:r>
        <w:rPr>
          <w:noProof/>
          <w:lang w:eastAsia="en-US"/>
        </w:rPr>
        <w:t>Rapporteur</w:t>
      </w:r>
      <w:r w:rsidR="007B46FA">
        <w:rPr>
          <w:lang w:eastAsia="en-US"/>
        </w:rPr>
        <w:t>) the (in Rel</w:t>
      </w:r>
      <w:r w:rsidR="007B46FA">
        <w:rPr>
          <w:lang w:eastAsia="en-US"/>
        </w:rPr>
        <w:noBreakHyphen/>
        <w:t>15). The WID was approved (</w:t>
      </w:r>
      <w:r w:rsidR="007B46FA" w:rsidRPr="007B46FA">
        <w:rPr>
          <w:color w:val="0000FF"/>
          <w:lang w:eastAsia="en-US"/>
        </w:rPr>
        <w:t>TD SP</w:t>
      </w:r>
      <w:r w:rsidR="007B46FA" w:rsidRPr="007B46FA">
        <w:rPr>
          <w:color w:val="0000FF"/>
          <w:lang w:eastAsia="en-US"/>
        </w:rPr>
        <w:noBreakHyphen/>
        <w:t>171044</w:t>
      </w:r>
      <w:r w:rsidR="007B46FA">
        <w:rPr>
          <w:lang w:eastAsia="en-US"/>
        </w:rPr>
        <w:t>).</w:t>
      </w:r>
      <w:r w:rsidR="007B46FA">
        <w:rPr>
          <w:lang w:eastAsia="en-US"/>
        </w:rPr>
        <w:br/>
      </w:r>
      <w:r w:rsidRPr="00921D5D">
        <w:rPr>
          <w:b/>
          <w:lang w:eastAsia="en-US"/>
        </w:rPr>
        <w:t>On voice service continuity 5G to 2G/3G:</w:t>
      </w:r>
      <w:r w:rsidR="007B46FA">
        <w:rPr>
          <w:lang w:eastAsia="en-US"/>
        </w:rPr>
        <w:t xml:space="preserve"> A work item was agreed for 5G to 3G service continuity in SA WG1 in the Rel</w:t>
      </w:r>
      <w:r w:rsidR="007B46FA">
        <w:rPr>
          <w:lang w:eastAsia="en-US"/>
        </w:rPr>
        <w:noBreakHyphen/>
        <w:t>16 time frame. (</w:t>
      </w:r>
      <w:r w:rsidR="007B46FA" w:rsidRPr="007B46FA">
        <w:rPr>
          <w:color w:val="0000FF"/>
          <w:lang w:eastAsia="en-US"/>
        </w:rPr>
        <w:t>TD SP</w:t>
      </w:r>
      <w:r w:rsidR="007B46FA" w:rsidRPr="007B46FA">
        <w:rPr>
          <w:color w:val="0000FF"/>
          <w:lang w:eastAsia="en-US"/>
        </w:rPr>
        <w:noBreakHyphen/>
        <w:t>171077</w:t>
      </w:r>
      <w:r w:rsidR="007B46FA">
        <w:rPr>
          <w:lang w:eastAsia="en-US"/>
        </w:rPr>
        <w:t>).</w:t>
      </w:r>
      <w:r w:rsidR="007B46FA">
        <w:rPr>
          <w:lang w:eastAsia="en-US"/>
        </w:rPr>
        <w:br/>
      </w:r>
      <w:r w:rsidRPr="00921D5D">
        <w:rPr>
          <w:b/>
          <w:lang w:eastAsia="en-US"/>
        </w:rPr>
        <w:t>On EDCE5 and related Stage 3:</w:t>
      </w:r>
      <w:r w:rsidR="007B46FA">
        <w:rPr>
          <w:lang w:eastAsia="en-US"/>
        </w:rPr>
        <w:t xml:space="preserve"> These features froze throughout SA and CT WGs.</w:t>
      </w:r>
      <w:r w:rsidR="007B46FA">
        <w:rPr>
          <w:lang w:eastAsia="en-US"/>
        </w:rPr>
        <w:br/>
      </w:r>
      <w:r w:rsidRPr="00921D5D">
        <w:rPr>
          <w:b/>
          <w:lang w:eastAsia="en-US"/>
        </w:rPr>
        <w:t>General:</w:t>
      </w:r>
      <w:r w:rsidR="007B46FA">
        <w:rPr>
          <w:lang w:eastAsia="en-US"/>
        </w:rPr>
        <w:t xml:space="preserve"> Release 16 dates were confirmed (Stage 1: Dec 2018, Stage 2: June 2019, Stage 3: December 2019, ASN.1 March 2020).</w:t>
      </w:r>
    </w:p>
    <w:p w:rsidR="00795A0D" w:rsidRPr="00BA731A" w:rsidRDefault="00795A0D" w:rsidP="00795A0D">
      <w:pPr>
        <w:keepLines/>
        <w:spacing w:after="0"/>
        <w:jc w:val="center"/>
        <w:rPr>
          <w:b/>
          <w:sz w:val="28"/>
        </w:rPr>
      </w:pPr>
      <w:r w:rsidRPr="00BA731A">
        <w:rPr>
          <w:b/>
          <w:sz w:val="28"/>
        </w:rPr>
        <w:t>Contents</w:t>
      </w:r>
    </w:p>
    <w:p w:rsidR="000807C6" w:rsidRPr="000807C6" w:rsidRDefault="000807C6">
      <w:pPr>
        <w:pStyle w:val="TOC1"/>
        <w:rPr>
          <w:rFonts w:asciiTheme="minorHAnsi" w:eastAsiaTheme="minorEastAsia" w:hAnsiTheme="minorHAnsi" w:cstheme="minorBidi"/>
          <w:szCs w:val="22"/>
          <w:lang w:eastAsia="en-GB"/>
        </w:rPr>
      </w:pPr>
      <w:r w:rsidRPr="000807C6">
        <w:rPr>
          <w:b/>
        </w:rPr>
        <w:fldChar w:fldCharType="begin" w:fldLock="1"/>
      </w:r>
      <w:r w:rsidRPr="000807C6">
        <w:rPr>
          <w:b/>
        </w:rPr>
        <w:instrText xml:space="preserve"> TOC \o "1-9" </w:instrText>
      </w:r>
      <w:r w:rsidRPr="000807C6">
        <w:rPr>
          <w:b/>
        </w:rPr>
        <w:fldChar w:fldCharType="separate"/>
      </w:r>
      <w:r w:rsidRPr="000807C6">
        <w:t>Executive Summary</w:t>
      </w:r>
      <w:r w:rsidRPr="000807C6">
        <w:tab/>
      </w:r>
      <w:r w:rsidRPr="000807C6">
        <w:fldChar w:fldCharType="begin" w:fldLock="1"/>
      </w:r>
      <w:r w:rsidRPr="000807C6">
        <w:instrText xml:space="preserve"> PAGEREF _Toc523213955 \h </w:instrText>
      </w:r>
      <w:r w:rsidRPr="000807C6">
        <w:fldChar w:fldCharType="separate"/>
      </w:r>
      <w:r w:rsidRPr="000807C6">
        <w:t>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0</w:t>
      </w:r>
      <w:r w:rsidRPr="000807C6">
        <w:rPr>
          <w:rFonts w:asciiTheme="minorHAnsi" w:eastAsiaTheme="minorEastAsia" w:hAnsiTheme="minorHAnsi" w:cstheme="minorBidi"/>
          <w:szCs w:val="22"/>
          <w:lang w:eastAsia="en-GB"/>
        </w:rPr>
        <w:tab/>
      </w:r>
      <w:r w:rsidRPr="000807C6">
        <w:t>Definitions</w:t>
      </w:r>
      <w:r w:rsidRPr="000807C6">
        <w:tab/>
      </w:r>
      <w:r w:rsidRPr="000807C6">
        <w:fldChar w:fldCharType="begin" w:fldLock="1"/>
      </w:r>
      <w:r w:rsidRPr="000807C6">
        <w:instrText xml:space="preserve"> PAGEREF _Toc523213956 \h </w:instrText>
      </w:r>
      <w:r w:rsidRPr="000807C6">
        <w:fldChar w:fldCharType="separate"/>
      </w:r>
      <w:r w:rsidRPr="000807C6">
        <w:t>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w:t>
      </w:r>
      <w:r w:rsidRPr="000807C6">
        <w:rPr>
          <w:rFonts w:asciiTheme="minorHAnsi" w:eastAsiaTheme="minorEastAsia" w:hAnsiTheme="minorHAnsi" w:cstheme="minorBidi"/>
          <w:szCs w:val="22"/>
          <w:lang w:eastAsia="en-GB"/>
        </w:rPr>
        <w:tab/>
      </w:r>
      <w:r w:rsidRPr="000807C6">
        <w:t>Opening of the meeting</w:t>
      </w:r>
      <w:r w:rsidRPr="000807C6">
        <w:tab/>
      </w:r>
      <w:r w:rsidRPr="000807C6">
        <w:fldChar w:fldCharType="begin" w:fldLock="1"/>
      </w:r>
      <w:r w:rsidRPr="000807C6">
        <w:instrText xml:space="preserve"> PAGEREF _Toc523213957 \h </w:instrText>
      </w:r>
      <w:r w:rsidRPr="000807C6">
        <w:fldChar w:fldCharType="separate"/>
      </w:r>
      <w:r w:rsidRPr="000807C6">
        <w:t>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w:t>
      </w:r>
      <w:r w:rsidRPr="000807C6">
        <w:rPr>
          <w:rFonts w:asciiTheme="minorHAnsi" w:eastAsiaTheme="minorEastAsia" w:hAnsiTheme="minorHAnsi" w:cstheme="minorBidi"/>
          <w:szCs w:val="22"/>
          <w:lang w:eastAsia="en-GB"/>
        </w:rPr>
        <w:tab/>
      </w:r>
      <w:r w:rsidRPr="000807C6">
        <w:t>Approval of Agenda</w:t>
      </w:r>
      <w:r w:rsidRPr="000807C6">
        <w:tab/>
      </w:r>
      <w:r w:rsidRPr="000807C6">
        <w:fldChar w:fldCharType="begin" w:fldLock="1"/>
      </w:r>
      <w:r w:rsidRPr="000807C6">
        <w:instrText xml:space="preserve"> PAGEREF _Toc523213958 \h </w:instrText>
      </w:r>
      <w:r w:rsidRPr="000807C6">
        <w:fldChar w:fldCharType="separate"/>
      </w:r>
      <w:r w:rsidRPr="000807C6">
        <w:t>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3</w:t>
      </w:r>
      <w:r w:rsidRPr="000807C6">
        <w:rPr>
          <w:rFonts w:asciiTheme="minorHAnsi" w:eastAsiaTheme="minorEastAsia" w:hAnsiTheme="minorHAnsi" w:cstheme="minorBidi"/>
          <w:szCs w:val="22"/>
          <w:lang w:eastAsia="en-GB"/>
        </w:rPr>
        <w:tab/>
      </w:r>
      <w:r w:rsidRPr="000807C6">
        <w:t>IPR and Antitrust policy reminder</w:t>
      </w:r>
      <w:r w:rsidRPr="000807C6">
        <w:tab/>
      </w:r>
      <w:r w:rsidRPr="000807C6">
        <w:fldChar w:fldCharType="begin" w:fldLock="1"/>
      </w:r>
      <w:r w:rsidRPr="000807C6">
        <w:instrText xml:space="preserve"> PAGEREF _Toc523213959 \h </w:instrText>
      </w:r>
      <w:r w:rsidRPr="000807C6">
        <w:fldChar w:fldCharType="separate"/>
      </w:r>
      <w:r w:rsidRPr="000807C6">
        <w:t>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4</w:t>
      </w:r>
      <w:r w:rsidRPr="000807C6">
        <w:rPr>
          <w:rFonts w:asciiTheme="minorHAnsi" w:eastAsiaTheme="minorEastAsia" w:hAnsiTheme="minorHAnsi" w:cstheme="minorBidi"/>
          <w:szCs w:val="22"/>
          <w:lang w:eastAsia="en-GB"/>
        </w:rPr>
        <w:tab/>
      </w:r>
      <w:r w:rsidRPr="000807C6">
        <w:t>Reports from Previous Meetings</w:t>
      </w:r>
      <w:r w:rsidRPr="000807C6">
        <w:tab/>
      </w:r>
      <w:r w:rsidRPr="000807C6">
        <w:fldChar w:fldCharType="begin" w:fldLock="1"/>
      </w:r>
      <w:r w:rsidRPr="000807C6">
        <w:instrText xml:space="preserve"> PAGEREF _Toc523213960 \h </w:instrText>
      </w:r>
      <w:r w:rsidRPr="000807C6">
        <w:fldChar w:fldCharType="separate"/>
      </w:r>
      <w:r w:rsidRPr="000807C6">
        <w:t>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4.1</w:t>
      </w:r>
      <w:r w:rsidRPr="000807C6">
        <w:rPr>
          <w:rFonts w:asciiTheme="minorHAnsi" w:eastAsiaTheme="minorEastAsia" w:hAnsiTheme="minorHAnsi" w:cstheme="minorBidi"/>
          <w:sz w:val="22"/>
          <w:szCs w:val="22"/>
          <w:lang w:eastAsia="en-GB"/>
        </w:rPr>
        <w:tab/>
      </w:r>
      <w:r w:rsidRPr="000807C6">
        <w:t>Report from TSG SA#77</w:t>
      </w:r>
      <w:r w:rsidRPr="000807C6">
        <w:tab/>
      </w:r>
      <w:r w:rsidRPr="000807C6">
        <w:fldChar w:fldCharType="begin" w:fldLock="1"/>
      </w:r>
      <w:r w:rsidRPr="000807C6">
        <w:instrText xml:space="preserve"> PAGEREF _Toc523213961 \h </w:instrText>
      </w:r>
      <w:r w:rsidRPr="000807C6">
        <w:fldChar w:fldCharType="separate"/>
      </w:r>
      <w:r w:rsidRPr="000807C6">
        <w:t>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4.2</w:t>
      </w:r>
      <w:r w:rsidRPr="000807C6">
        <w:rPr>
          <w:rFonts w:asciiTheme="minorHAnsi" w:eastAsiaTheme="minorEastAsia" w:hAnsiTheme="minorHAnsi" w:cstheme="minorBidi"/>
          <w:sz w:val="22"/>
          <w:szCs w:val="22"/>
          <w:lang w:eastAsia="en-GB"/>
        </w:rPr>
        <w:tab/>
      </w:r>
      <w:r w:rsidRPr="000807C6">
        <w:t>Reports from TSG SA ad-hoc meetings and workshops (Reports related to features will be covered under the feature related agenda item)</w:t>
      </w:r>
      <w:r w:rsidRPr="000807C6">
        <w:tab/>
      </w:r>
      <w:r w:rsidRPr="000807C6">
        <w:fldChar w:fldCharType="begin" w:fldLock="1"/>
      </w:r>
      <w:r w:rsidRPr="000807C6">
        <w:instrText xml:space="preserve"> PAGEREF _Toc523213962 \h </w:instrText>
      </w:r>
      <w:r w:rsidRPr="000807C6">
        <w:fldChar w:fldCharType="separate"/>
      </w:r>
      <w:r w:rsidRPr="000807C6">
        <w:t>7</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5</w:t>
      </w:r>
      <w:r w:rsidRPr="000807C6">
        <w:rPr>
          <w:rFonts w:asciiTheme="minorHAnsi" w:eastAsiaTheme="minorEastAsia" w:hAnsiTheme="minorHAnsi" w:cstheme="minorBidi"/>
          <w:szCs w:val="22"/>
          <w:lang w:eastAsia="en-GB"/>
        </w:rPr>
        <w:tab/>
      </w:r>
      <w:r w:rsidRPr="000807C6">
        <w:t>Items for early consideration (Please contact the chairman in advance)</w:t>
      </w:r>
      <w:r w:rsidRPr="000807C6">
        <w:tab/>
      </w:r>
      <w:r w:rsidRPr="000807C6">
        <w:fldChar w:fldCharType="begin" w:fldLock="1"/>
      </w:r>
      <w:r w:rsidRPr="000807C6">
        <w:instrText xml:space="preserve"> PAGEREF _Toc523213963 \h </w:instrText>
      </w:r>
      <w:r w:rsidRPr="000807C6">
        <w:fldChar w:fldCharType="separate"/>
      </w:r>
      <w:r w:rsidRPr="000807C6">
        <w:t>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5.1</w:t>
      </w:r>
      <w:r w:rsidRPr="000807C6">
        <w:rPr>
          <w:rFonts w:asciiTheme="minorHAnsi" w:eastAsiaTheme="minorEastAsia" w:hAnsiTheme="minorHAnsi" w:cstheme="minorBidi"/>
          <w:sz w:val="22"/>
          <w:szCs w:val="22"/>
          <w:lang w:eastAsia="en-GB"/>
        </w:rPr>
        <w:tab/>
      </w:r>
      <w:r w:rsidRPr="000807C6">
        <w:t>Challenges to working agreements (Must have been previously requested)</w:t>
      </w:r>
      <w:r w:rsidRPr="000807C6">
        <w:tab/>
      </w:r>
      <w:r w:rsidRPr="000807C6">
        <w:fldChar w:fldCharType="begin" w:fldLock="1"/>
      </w:r>
      <w:r w:rsidRPr="000807C6">
        <w:instrText xml:space="preserve"> PAGEREF _Toc523213964 \h </w:instrText>
      </w:r>
      <w:r w:rsidRPr="000807C6">
        <w:fldChar w:fldCharType="separate"/>
      </w:r>
      <w:r w:rsidRPr="000807C6">
        <w:t>10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6</w:t>
      </w:r>
      <w:r w:rsidRPr="000807C6">
        <w:rPr>
          <w:rFonts w:asciiTheme="minorHAnsi" w:eastAsiaTheme="minorEastAsia" w:hAnsiTheme="minorHAnsi" w:cstheme="minorBidi"/>
          <w:szCs w:val="22"/>
          <w:lang w:eastAsia="en-GB"/>
        </w:rPr>
        <w:tab/>
      </w:r>
      <w:r w:rsidRPr="000807C6">
        <w:t>General Incoming Liaisons</w:t>
      </w:r>
      <w:r w:rsidRPr="000807C6">
        <w:tab/>
      </w:r>
      <w:r w:rsidRPr="000807C6">
        <w:fldChar w:fldCharType="begin" w:fldLock="1"/>
      </w:r>
      <w:r w:rsidRPr="000807C6">
        <w:instrText xml:space="preserve"> PAGEREF _Toc523213965 \h </w:instrText>
      </w:r>
      <w:r w:rsidRPr="000807C6">
        <w:fldChar w:fldCharType="separate"/>
      </w:r>
      <w:r w:rsidRPr="000807C6">
        <w:t>10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7</w:t>
      </w:r>
      <w:r w:rsidRPr="000807C6">
        <w:rPr>
          <w:rFonts w:asciiTheme="minorHAnsi" w:eastAsiaTheme="minorEastAsia" w:hAnsiTheme="minorHAnsi" w:cstheme="minorBidi"/>
          <w:szCs w:val="22"/>
          <w:lang w:eastAsia="en-GB"/>
        </w:rPr>
        <w:tab/>
      </w:r>
      <w:r w:rsidRPr="000807C6">
        <w:t>Reports from SA Working Groups and other TSGs</w:t>
      </w:r>
      <w:r w:rsidRPr="000807C6">
        <w:tab/>
      </w:r>
      <w:r w:rsidRPr="000807C6">
        <w:fldChar w:fldCharType="begin" w:fldLock="1"/>
      </w:r>
      <w:r w:rsidRPr="000807C6">
        <w:instrText xml:space="preserve"> PAGEREF _Toc523213966 \h </w:instrText>
      </w:r>
      <w:r w:rsidRPr="000807C6">
        <w:fldChar w:fldCharType="separate"/>
      </w:r>
      <w:r w:rsidRPr="000807C6">
        <w:t>24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7.1</w:t>
      </w:r>
      <w:r w:rsidRPr="000807C6">
        <w:rPr>
          <w:rFonts w:asciiTheme="minorHAnsi" w:eastAsiaTheme="minorEastAsia" w:hAnsiTheme="minorHAnsi" w:cstheme="minorBidi"/>
          <w:sz w:val="22"/>
          <w:szCs w:val="22"/>
          <w:lang w:eastAsia="en-GB"/>
        </w:rPr>
        <w:tab/>
      </w:r>
      <w:r w:rsidRPr="000807C6">
        <w:t>SA WG1 Report and Questions for Advice</w:t>
      </w:r>
      <w:r w:rsidRPr="000807C6">
        <w:tab/>
      </w:r>
      <w:r w:rsidRPr="000807C6">
        <w:fldChar w:fldCharType="begin" w:fldLock="1"/>
      </w:r>
      <w:r w:rsidRPr="000807C6">
        <w:instrText xml:space="preserve"> PAGEREF _Toc523213967 \h </w:instrText>
      </w:r>
      <w:r w:rsidRPr="000807C6">
        <w:fldChar w:fldCharType="separate"/>
      </w:r>
      <w:r w:rsidRPr="000807C6">
        <w:t>24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7.2</w:t>
      </w:r>
      <w:r w:rsidRPr="000807C6">
        <w:rPr>
          <w:rFonts w:asciiTheme="minorHAnsi" w:eastAsiaTheme="minorEastAsia" w:hAnsiTheme="minorHAnsi" w:cstheme="minorBidi"/>
          <w:sz w:val="22"/>
          <w:szCs w:val="22"/>
          <w:lang w:eastAsia="en-GB"/>
        </w:rPr>
        <w:tab/>
      </w:r>
      <w:r w:rsidRPr="000807C6">
        <w:t>SA WG2 Report and Questions for Advice</w:t>
      </w:r>
      <w:r w:rsidRPr="000807C6">
        <w:tab/>
      </w:r>
      <w:r w:rsidRPr="000807C6">
        <w:fldChar w:fldCharType="begin" w:fldLock="1"/>
      </w:r>
      <w:r w:rsidRPr="000807C6">
        <w:instrText xml:space="preserve"> PAGEREF _Toc523213968 \h </w:instrText>
      </w:r>
      <w:r w:rsidRPr="000807C6">
        <w:fldChar w:fldCharType="separate"/>
      </w:r>
      <w:r w:rsidRPr="000807C6">
        <w:t>26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7.3</w:t>
      </w:r>
      <w:r w:rsidRPr="000807C6">
        <w:rPr>
          <w:rFonts w:asciiTheme="minorHAnsi" w:eastAsiaTheme="minorEastAsia" w:hAnsiTheme="minorHAnsi" w:cstheme="minorBidi"/>
          <w:sz w:val="22"/>
          <w:szCs w:val="22"/>
          <w:lang w:eastAsia="en-GB"/>
        </w:rPr>
        <w:tab/>
      </w:r>
      <w:r w:rsidRPr="000807C6">
        <w:t>SA WG3 Report and Questions for Advice</w:t>
      </w:r>
      <w:r w:rsidRPr="000807C6">
        <w:tab/>
      </w:r>
      <w:r w:rsidRPr="000807C6">
        <w:fldChar w:fldCharType="begin" w:fldLock="1"/>
      </w:r>
      <w:r w:rsidRPr="000807C6">
        <w:instrText xml:space="preserve"> PAGEREF _Toc523213969 \h </w:instrText>
      </w:r>
      <w:r w:rsidRPr="000807C6">
        <w:fldChar w:fldCharType="separate"/>
      </w:r>
      <w:r w:rsidRPr="000807C6">
        <w:t>29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7.4</w:t>
      </w:r>
      <w:r w:rsidRPr="000807C6">
        <w:rPr>
          <w:rFonts w:asciiTheme="minorHAnsi" w:eastAsiaTheme="minorEastAsia" w:hAnsiTheme="minorHAnsi" w:cstheme="minorBidi"/>
          <w:sz w:val="22"/>
          <w:szCs w:val="22"/>
          <w:lang w:eastAsia="en-GB"/>
        </w:rPr>
        <w:tab/>
      </w:r>
      <w:r w:rsidRPr="000807C6">
        <w:t>SA WG4 Report and Questions for Advice</w:t>
      </w:r>
      <w:r w:rsidRPr="000807C6">
        <w:tab/>
      </w:r>
      <w:r w:rsidRPr="000807C6">
        <w:fldChar w:fldCharType="begin" w:fldLock="1"/>
      </w:r>
      <w:r w:rsidRPr="000807C6">
        <w:instrText xml:space="preserve"> PAGEREF _Toc523213970 \h </w:instrText>
      </w:r>
      <w:r w:rsidRPr="000807C6">
        <w:fldChar w:fldCharType="separate"/>
      </w:r>
      <w:r w:rsidRPr="000807C6">
        <w:t>31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7.5</w:t>
      </w:r>
      <w:r w:rsidRPr="000807C6">
        <w:rPr>
          <w:rFonts w:asciiTheme="minorHAnsi" w:eastAsiaTheme="minorEastAsia" w:hAnsiTheme="minorHAnsi" w:cstheme="minorBidi"/>
          <w:sz w:val="22"/>
          <w:szCs w:val="22"/>
          <w:lang w:eastAsia="en-GB"/>
        </w:rPr>
        <w:tab/>
      </w:r>
      <w:r w:rsidRPr="000807C6">
        <w:t>SA WG5 Report and Questions for Advice</w:t>
      </w:r>
      <w:r w:rsidRPr="000807C6">
        <w:tab/>
      </w:r>
      <w:r w:rsidRPr="000807C6">
        <w:fldChar w:fldCharType="begin" w:fldLock="1"/>
      </w:r>
      <w:r w:rsidRPr="000807C6">
        <w:instrText xml:space="preserve"> PAGEREF _Toc523213971 \h </w:instrText>
      </w:r>
      <w:r w:rsidRPr="000807C6">
        <w:fldChar w:fldCharType="separate"/>
      </w:r>
      <w:r w:rsidRPr="000807C6">
        <w:t>35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7.6</w:t>
      </w:r>
      <w:r w:rsidRPr="000807C6">
        <w:rPr>
          <w:rFonts w:asciiTheme="minorHAnsi" w:eastAsiaTheme="minorEastAsia" w:hAnsiTheme="minorHAnsi" w:cstheme="minorBidi"/>
          <w:sz w:val="22"/>
          <w:szCs w:val="22"/>
          <w:lang w:eastAsia="en-GB"/>
        </w:rPr>
        <w:tab/>
      </w:r>
      <w:r w:rsidRPr="000807C6">
        <w:t>SA WG6 Report and Questions for Advice</w:t>
      </w:r>
      <w:r w:rsidRPr="000807C6">
        <w:tab/>
      </w:r>
      <w:r w:rsidRPr="000807C6">
        <w:fldChar w:fldCharType="begin" w:fldLock="1"/>
      </w:r>
      <w:r w:rsidRPr="000807C6">
        <w:instrText xml:space="preserve"> PAGEREF _Toc523213972 \h </w:instrText>
      </w:r>
      <w:r w:rsidRPr="000807C6">
        <w:fldChar w:fldCharType="separate"/>
      </w:r>
      <w:r w:rsidRPr="000807C6">
        <w:t>36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7.7</w:t>
      </w:r>
      <w:r w:rsidRPr="000807C6">
        <w:rPr>
          <w:rFonts w:asciiTheme="minorHAnsi" w:eastAsiaTheme="minorEastAsia" w:hAnsiTheme="minorHAnsi" w:cstheme="minorBidi"/>
          <w:sz w:val="22"/>
          <w:szCs w:val="22"/>
          <w:lang w:eastAsia="en-GB"/>
        </w:rPr>
        <w:tab/>
      </w:r>
      <w:r w:rsidRPr="000807C6">
        <w:t>TSG RAN report and Questions for Advice</w:t>
      </w:r>
      <w:r w:rsidRPr="000807C6">
        <w:tab/>
      </w:r>
      <w:r w:rsidRPr="000807C6">
        <w:fldChar w:fldCharType="begin" w:fldLock="1"/>
      </w:r>
      <w:r w:rsidRPr="000807C6">
        <w:instrText xml:space="preserve"> PAGEREF _Toc523213973 \h </w:instrText>
      </w:r>
      <w:r w:rsidRPr="000807C6">
        <w:fldChar w:fldCharType="separate"/>
      </w:r>
      <w:r w:rsidRPr="000807C6">
        <w:t>39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7.8</w:t>
      </w:r>
      <w:r w:rsidRPr="000807C6">
        <w:rPr>
          <w:rFonts w:asciiTheme="minorHAnsi" w:eastAsiaTheme="minorEastAsia" w:hAnsiTheme="minorHAnsi" w:cstheme="minorBidi"/>
          <w:sz w:val="22"/>
          <w:szCs w:val="22"/>
          <w:lang w:eastAsia="en-GB"/>
        </w:rPr>
        <w:tab/>
      </w:r>
      <w:r w:rsidRPr="000807C6">
        <w:t>TSG CT report and Questions for Advice</w:t>
      </w:r>
      <w:r w:rsidRPr="000807C6">
        <w:tab/>
      </w:r>
      <w:r w:rsidRPr="000807C6">
        <w:fldChar w:fldCharType="begin" w:fldLock="1"/>
      </w:r>
      <w:r w:rsidRPr="000807C6">
        <w:instrText xml:space="preserve"> PAGEREF _Toc523213974 \h </w:instrText>
      </w:r>
      <w:r w:rsidRPr="000807C6">
        <w:fldChar w:fldCharType="separate"/>
      </w:r>
      <w:r w:rsidRPr="000807C6">
        <w:t>44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lastRenderedPageBreak/>
        <w:t>8</w:t>
      </w:r>
      <w:r w:rsidRPr="000807C6">
        <w:rPr>
          <w:rFonts w:asciiTheme="minorHAnsi" w:eastAsiaTheme="minorEastAsia" w:hAnsiTheme="minorHAnsi" w:cstheme="minorBidi"/>
          <w:szCs w:val="22"/>
          <w:lang w:eastAsia="en-GB"/>
        </w:rPr>
        <w:tab/>
      </w:r>
      <w:r w:rsidRPr="000807C6">
        <w:t>Rel</w:t>
      </w:r>
      <w:r w:rsidRPr="000807C6">
        <w:noBreakHyphen/>
        <w:t>8 CRs (Need to be very well justified!)</w:t>
      </w:r>
      <w:r w:rsidRPr="000807C6">
        <w:tab/>
      </w:r>
      <w:r w:rsidRPr="000807C6">
        <w:fldChar w:fldCharType="begin" w:fldLock="1"/>
      </w:r>
      <w:r w:rsidRPr="000807C6">
        <w:instrText xml:space="preserve"> PAGEREF _Toc523213975 \h </w:instrText>
      </w:r>
      <w:r w:rsidRPr="000807C6">
        <w:fldChar w:fldCharType="separate"/>
      </w:r>
      <w:r w:rsidRPr="000807C6">
        <w:t>50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9</w:t>
      </w:r>
      <w:r w:rsidRPr="000807C6">
        <w:rPr>
          <w:rFonts w:asciiTheme="minorHAnsi" w:eastAsiaTheme="minorEastAsia" w:hAnsiTheme="minorHAnsi" w:cstheme="minorBidi"/>
          <w:szCs w:val="22"/>
          <w:lang w:eastAsia="en-GB"/>
        </w:rPr>
        <w:tab/>
      </w:r>
      <w:r w:rsidRPr="000807C6">
        <w:t>Rel</w:t>
      </w:r>
      <w:r w:rsidRPr="000807C6">
        <w:noBreakHyphen/>
        <w:t>9 CRs (Need to be very well justified!)</w:t>
      </w:r>
      <w:r w:rsidRPr="000807C6">
        <w:tab/>
      </w:r>
      <w:r w:rsidRPr="000807C6">
        <w:fldChar w:fldCharType="begin" w:fldLock="1"/>
      </w:r>
      <w:r w:rsidRPr="000807C6">
        <w:instrText xml:space="preserve"> PAGEREF _Toc523213976 \h </w:instrText>
      </w:r>
      <w:r w:rsidRPr="000807C6">
        <w:fldChar w:fldCharType="separate"/>
      </w:r>
      <w:r w:rsidRPr="000807C6">
        <w:t>50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10</w:t>
      </w:r>
      <w:r w:rsidRPr="000807C6">
        <w:rPr>
          <w:rFonts w:asciiTheme="minorHAnsi" w:eastAsiaTheme="minorEastAsia" w:hAnsiTheme="minorHAnsi" w:cstheme="minorBidi"/>
          <w:szCs w:val="22"/>
          <w:lang w:eastAsia="en-GB"/>
        </w:rPr>
        <w:tab/>
      </w:r>
      <w:r w:rsidRPr="000807C6">
        <w:t>Rel</w:t>
      </w:r>
      <w:r w:rsidRPr="000807C6">
        <w:noBreakHyphen/>
        <w:t>10 CRs (Need to be very well justified!)</w:t>
      </w:r>
      <w:r w:rsidRPr="000807C6">
        <w:tab/>
      </w:r>
      <w:r w:rsidRPr="000807C6">
        <w:fldChar w:fldCharType="begin" w:fldLock="1"/>
      </w:r>
      <w:r w:rsidRPr="000807C6">
        <w:instrText xml:space="preserve"> PAGEREF _Toc523213977 \h </w:instrText>
      </w:r>
      <w:r w:rsidRPr="000807C6">
        <w:fldChar w:fldCharType="separate"/>
      </w:r>
      <w:r w:rsidRPr="000807C6">
        <w:t>50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11</w:t>
      </w:r>
      <w:r w:rsidRPr="000807C6">
        <w:rPr>
          <w:rFonts w:asciiTheme="minorHAnsi" w:eastAsiaTheme="minorEastAsia" w:hAnsiTheme="minorHAnsi" w:cstheme="minorBidi"/>
          <w:szCs w:val="22"/>
          <w:lang w:eastAsia="en-GB"/>
        </w:rPr>
        <w:tab/>
      </w:r>
      <w:r w:rsidRPr="000807C6">
        <w:t>Rel</w:t>
      </w:r>
      <w:r w:rsidRPr="000807C6">
        <w:noBreakHyphen/>
        <w:t>11 CRs (Need to be very well justified!)</w:t>
      </w:r>
      <w:r w:rsidRPr="000807C6">
        <w:tab/>
      </w:r>
      <w:r w:rsidRPr="000807C6">
        <w:fldChar w:fldCharType="begin" w:fldLock="1"/>
      </w:r>
      <w:r w:rsidRPr="000807C6">
        <w:instrText xml:space="preserve"> PAGEREF _Toc523213978 \h </w:instrText>
      </w:r>
      <w:r w:rsidRPr="000807C6">
        <w:fldChar w:fldCharType="separate"/>
      </w:r>
      <w:r w:rsidRPr="000807C6">
        <w:t>51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12</w:t>
      </w:r>
      <w:r w:rsidRPr="000807C6">
        <w:rPr>
          <w:rFonts w:asciiTheme="minorHAnsi" w:eastAsiaTheme="minorEastAsia" w:hAnsiTheme="minorHAnsi" w:cstheme="minorBidi"/>
          <w:szCs w:val="22"/>
          <w:lang w:eastAsia="en-GB"/>
        </w:rPr>
        <w:tab/>
      </w:r>
      <w:r w:rsidRPr="000807C6">
        <w:t>Rel</w:t>
      </w:r>
      <w:r w:rsidRPr="000807C6">
        <w:noBreakHyphen/>
        <w:t>12 CRs (Need to be very well justified!)</w:t>
      </w:r>
      <w:r w:rsidRPr="000807C6">
        <w:tab/>
      </w:r>
      <w:r w:rsidRPr="000807C6">
        <w:fldChar w:fldCharType="begin" w:fldLock="1"/>
      </w:r>
      <w:r w:rsidRPr="000807C6">
        <w:instrText xml:space="preserve"> PAGEREF _Toc523213979 \h </w:instrText>
      </w:r>
      <w:r w:rsidRPr="000807C6">
        <w:fldChar w:fldCharType="separate"/>
      </w:r>
      <w:r w:rsidRPr="000807C6">
        <w:t>51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13</w:t>
      </w:r>
      <w:r w:rsidRPr="000807C6">
        <w:rPr>
          <w:rFonts w:asciiTheme="minorHAnsi" w:eastAsiaTheme="minorEastAsia" w:hAnsiTheme="minorHAnsi" w:cstheme="minorBidi"/>
          <w:szCs w:val="22"/>
          <w:lang w:eastAsia="en-GB"/>
        </w:rPr>
        <w:tab/>
      </w:r>
      <w:r w:rsidRPr="000807C6">
        <w:t>Rel</w:t>
      </w:r>
      <w:r w:rsidRPr="000807C6">
        <w:noBreakHyphen/>
        <w:t>13 CRs (Need to be very well justified!)</w:t>
      </w:r>
      <w:r w:rsidRPr="000807C6">
        <w:tab/>
      </w:r>
      <w:r w:rsidRPr="000807C6">
        <w:fldChar w:fldCharType="begin" w:fldLock="1"/>
      </w:r>
      <w:r w:rsidRPr="000807C6">
        <w:instrText xml:space="preserve"> PAGEREF _Toc523213980 \h </w:instrText>
      </w:r>
      <w:r w:rsidRPr="000807C6">
        <w:fldChar w:fldCharType="separate"/>
      </w:r>
      <w:r w:rsidRPr="000807C6">
        <w:t>51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w:t>
      </w:r>
      <w:r w:rsidRPr="000807C6">
        <w:rPr>
          <w:rFonts w:asciiTheme="minorHAnsi" w:eastAsiaTheme="minorEastAsia" w:hAnsiTheme="minorHAnsi" w:cstheme="minorBidi"/>
          <w:szCs w:val="22"/>
          <w:lang w:eastAsia="en-GB"/>
        </w:rPr>
        <w:tab/>
      </w:r>
      <w:r w:rsidRPr="000807C6">
        <w:t>Documents related to Release 14 Features</w:t>
      </w:r>
      <w:r w:rsidRPr="000807C6">
        <w:tab/>
      </w:r>
      <w:r w:rsidRPr="000807C6">
        <w:fldChar w:fldCharType="begin" w:fldLock="1"/>
      </w:r>
      <w:r w:rsidRPr="000807C6">
        <w:instrText xml:space="preserve"> PAGEREF _Toc523213981 \h </w:instrText>
      </w:r>
      <w:r w:rsidRPr="000807C6">
        <w:fldChar w:fldCharType="separate"/>
      </w:r>
      <w:r w:rsidRPr="000807C6">
        <w:t>52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14A</w:t>
      </w:r>
      <w:r w:rsidRPr="000807C6">
        <w:rPr>
          <w:rFonts w:asciiTheme="minorHAnsi" w:eastAsiaTheme="minorEastAsia" w:hAnsiTheme="minorHAnsi" w:cstheme="minorBidi"/>
          <w:szCs w:val="22"/>
          <w:lang w:eastAsia="en-GB"/>
        </w:rPr>
        <w:tab/>
      </w:r>
      <w:r w:rsidRPr="000807C6">
        <w:t>SA WG1 related Work Items</w:t>
      </w:r>
      <w:r w:rsidRPr="000807C6">
        <w:tab/>
      </w:r>
      <w:r w:rsidRPr="000807C6">
        <w:fldChar w:fldCharType="begin" w:fldLock="1"/>
      </w:r>
      <w:r w:rsidRPr="000807C6">
        <w:instrText xml:space="preserve"> PAGEREF _Toc523213982 \h </w:instrText>
      </w:r>
      <w:r w:rsidRPr="000807C6">
        <w:fldChar w:fldCharType="separate"/>
      </w:r>
      <w:r w:rsidRPr="000807C6">
        <w:t>52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14B</w:t>
      </w:r>
      <w:r w:rsidRPr="000807C6">
        <w:rPr>
          <w:rFonts w:asciiTheme="minorHAnsi" w:eastAsiaTheme="minorEastAsia" w:hAnsiTheme="minorHAnsi" w:cstheme="minorBidi"/>
          <w:szCs w:val="22"/>
          <w:lang w:eastAsia="en-GB"/>
        </w:rPr>
        <w:tab/>
      </w:r>
      <w:r w:rsidRPr="000807C6">
        <w:t>SA WG2 related Work Items</w:t>
      </w:r>
      <w:r w:rsidRPr="000807C6">
        <w:tab/>
      </w:r>
      <w:r w:rsidRPr="000807C6">
        <w:fldChar w:fldCharType="begin" w:fldLock="1"/>
      </w:r>
      <w:r w:rsidRPr="000807C6">
        <w:instrText xml:space="preserve"> PAGEREF _Toc523213983 \h </w:instrText>
      </w:r>
      <w:r w:rsidRPr="000807C6">
        <w:fldChar w:fldCharType="separate"/>
      </w:r>
      <w:r w:rsidRPr="000807C6">
        <w:t>52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14C</w:t>
      </w:r>
      <w:r w:rsidRPr="000807C6">
        <w:rPr>
          <w:rFonts w:asciiTheme="minorHAnsi" w:eastAsiaTheme="minorEastAsia" w:hAnsiTheme="minorHAnsi" w:cstheme="minorBidi"/>
          <w:szCs w:val="22"/>
          <w:lang w:eastAsia="en-GB"/>
        </w:rPr>
        <w:tab/>
      </w:r>
      <w:r w:rsidRPr="000807C6">
        <w:t>SA WG3 and SA WG3 LI related Work Items</w:t>
      </w:r>
      <w:r w:rsidRPr="000807C6">
        <w:tab/>
      </w:r>
      <w:r w:rsidRPr="000807C6">
        <w:fldChar w:fldCharType="begin" w:fldLock="1"/>
      </w:r>
      <w:r w:rsidRPr="000807C6">
        <w:instrText xml:space="preserve"> PAGEREF _Toc523213984 \h </w:instrText>
      </w:r>
      <w:r w:rsidRPr="000807C6">
        <w:fldChar w:fldCharType="separate"/>
      </w:r>
      <w:r w:rsidRPr="000807C6">
        <w:t>53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14D</w:t>
      </w:r>
      <w:r w:rsidRPr="000807C6">
        <w:rPr>
          <w:rFonts w:asciiTheme="minorHAnsi" w:eastAsiaTheme="minorEastAsia" w:hAnsiTheme="minorHAnsi" w:cstheme="minorBidi"/>
          <w:szCs w:val="22"/>
          <w:lang w:eastAsia="en-GB"/>
        </w:rPr>
        <w:tab/>
      </w:r>
      <w:r w:rsidRPr="000807C6">
        <w:t>SA WG4 related Work Items</w:t>
      </w:r>
      <w:r w:rsidRPr="000807C6">
        <w:tab/>
      </w:r>
      <w:r w:rsidRPr="000807C6">
        <w:fldChar w:fldCharType="begin" w:fldLock="1"/>
      </w:r>
      <w:r w:rsidRPr="000807C6">
        <w:instrText xml:space="preserve"> PAGEREF _Toc523213985 \h </w:instrText>
      </w:r>
      <w:r w:rsidRPr="000807C6">
        <w:fldChar w:fldCharType="separate"/>
      </w:r>
      <w:r w:rsidRPr="000807C6">
        <w:t>53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14E</w:t>
      </w:r>
      <w:r w:rsidRPr="000807C6">
        <w:rPr>
          <w:rFonts w:asciiTheme="minorHAnsi" w:eastAsiaTheme="minorEastAsia" w:hAnsiTheme="minorHAnsi" w:cstheme="minorBidi"/>
          <w:szCs w:val="22"/>
          <w:lang w:eastAsia="en-GB"/>
        </w:rPr>
        <w:tab/>
      </w:r>
      <w:r w:rsidRPr="000807C6">
        <w:t>SA WG5 related Work Items (including OAM and CH both)</w:t>
      </w:r>
      <w:r w:rsidRPr="000807C6">
        <w:tab/>
      </w:r>
      <w:r w:rsidRPr="000807C6">
        <w:fldChar w:fldCharType="begin" w:fldLock="1"/>
      </w:r>
      <w:r w:rsidRPr="000807C6">
        <w:instrText xml:space="preserve"> PAGEREF _Toc523213986 \h </w:instrText>
      </w:r>
      <w:r w:rsidRPr="000807C6">
        <w:fldChar w:fldCharType="separate"/>
      </w:r>
      <w:r w:rsidRPr="000807C6">
        <w:t>54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14F</w:t>
      </w:r>
      <w:r w:rsidRPr="000807C6">
        <w:rPr>
          <w:rFonts w:asciiTheme="minorHAnsi" w:eastAsiaTheme="minorEastAsia" w:hAnsiTheme="minorHAnsi" w:cstheme="minorBidi"/>
          <w:szCs w:val="22"/>
          <w:lang w:eastAsia="en-GB"/>
        </w:rPr>
        <w:tab/>
      </w:r>
      <w:r w:rsidRPr="000807C6">
        <w:t>SA WG6 related Work Items</w:t>
      </w:r>
      <w:r w:rsidRPr="000807C6">
        <w:tab/>
      </w:r>
      <w:r w:rsidRPr="000807C6">
        <w:fldChar w:fldCharType="begin" w:fldLock="1"/>
      </w:r>
      <w:r w:rsidRPr="000807C6">
        <w:instrText xml:space="preserve"> PAGEREF _Toc523213987 \h </w:instrText>
      </w:r>
      <w:r w:rsidRPr="000807C6">
        <w:fldChar w:fldCharType="separate"/>
      </w:r>
      <w:r w:rsidRPr="000807C6">
        <w:t>54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14G</w:t>
      </w:r>
      <w:r w:rsidRPr="000807C6">
        <w:rPr>
          <w:rFonts w:asciiTheme="minorHAnsi" w:eastAsiaTheme="minorEastAsia" w:hAnsiTheme="minorHAnsi" w:cstheme="minorBidi"/>
          <w:szCs w:val="22"/>
          <w:lang w:eastAsia="en-GB"/>
        </w:rPr>
        <w:tab/>
      </w:r>
      <w:r w:rsidRPr="000807C6">
        <w:t>Other Work Items and Documents</w:t>
      </w:r>
      <w:r w:rsidRPr="000807C6">
        <w:tab/>
      </w:r>
      <w:r w:rsidRPr="000807C6">
        <w:fldChar w:fldCharType="begin" w:fldLock="1"/>
      </w:r>
      <w:r w:rsidRPr="000807C6">
        <w:instrText xml:space="preserve"> PAGEREF _Toc523213988 \h </w:instrText>
      </w:r>
      <w:r w:rsidRPr="000807C6">
        <w:fldChar w:fldCharType="separate"/>
      </w:r>
      <w:r w:rsidRPr="000807C6">
        <w:t>54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w:t>
      </w:r>
      <w:r w:rsidRPr="000807C6">
        <w:rPr>
          <w:rFonts w:asciiTheme="minorHAnsi" w:eastAsiaTheme="minorEastAsia" w:hAnsiTheme="minorHAnsi" w:cstheme="minorBidi"/>
          <w:szCs w:val="22"/>
          <w:lang w:eastAsia="en-GB"/>
        </w:rPr>
        <w:tab/>
      </w:r>
      <w:r w:rsidRPr="000807C6">
        <w:t>Documents related to Release 15 Features</w:t>
      </w:r>
      <w:r w:rsidRPr="000807C6">
        <w:tab/>
      </w:r>
      <w:r w:rsidRPr="000807C6">
        <w:fldChar w:fldCharType="begin" w:fldLock="1"/>
      </w:r>
      <w:r w:rsidRPr="000807C6">
        <w:instrText xml:space="preserve"> PAGEREF _Toc523213989 \h </w:instrText>
      </w:r>
      <w:r w:rsidRPr="000807C6">
        <w:fldChar w:fldCharType="separate"/>
      </w:r>
      <w:r w:rsidRPr="000807C6">
        <w:t>54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15A</w:t>
      </w:r>
      <w:r w:rsidRPr="000807C6">
        <w:rPr>
          <w:rFonts w:asciiTheme="minorHAnsi" w:eastAsiaTheme="minorEastAsia" w:hAnsiTheme="minorHAnsi" w:cstheme="minorBidi"/>
          <w:szCs w:val="22"/>
          <w:lang w:eastAsia="en-GB"/>
        </w:rPr>
        <w:tab/>
      </w:r>
      <w:r w:rsidRPr="000807C6">
        <w:t>SA WG1 related Work Items</w:t>
      </w:r>
      <w:r w:rsidRPr="000807C6">
        <w:tab/>
      </w:r>
      <w:r w:rsidRPr="000807C6">
        <w:fldChar w:fldCharType="begin" w:fldLock="1"/>
      </w:r>
      <w:r w:rsidRPr="000807C6">
        <w:instrText xml:space="preserve"> PAGEREF _Toc523213990 \h </w:instrText>
      </w:r>
      <w:r w:rsidRPr="000807C6">
        <w:fldChar w:fldCharType="separate"/>
      </w:r>
      <w:r w:rsidRPr="000807C6">
        <w:t>54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15A.1</w:t>
      </w:r>
      <w:r w:rsidRPr="000807C6">
        <w:rPr>
          <w:rFonts w:asciiTheme="minorHAnsi" w:eastAsiaTheme="minorEastAsia" w:hAnsiTheme="minorHAnsi" w:cstheme="minorBidi"/>
          <w:sz w:val="22"/>
          <w:szCs w:val="22"/>
          <w:lang w:eastAsia="en-GB"/>
        </w:rPr>
        <w:tab/>
      </w:r>
      <w:r w:rsidRPr="000807C6">
        <w:t>(SMARTER) - New Services and Markets Technology Enablers</w:t>
      </w:r>
      <w:r w:rsidRPr="000807C6">
        <w:tab/>
      </w:r>
      <w:r w:rsidRPr="000807C6">
        <w:fldChar w:fldCharType="begin" w:fldLock="1"/>
      </w:r>
      <w:r w:rsidRPr="000807C6">
        <w:instrText xml:space="preserve"> PAGEREF _Toc523213991 \h </w:instrText>
      </w:r>
      <w:r w:rsidRPr="000807C6">
        <w:fldChar w:fldCharType="separate"/>
      </w:r>
      <w:r w:rsidRPr="000807C6">
        <w:t>54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15A.2</w:t>
      </w:r>
      <w:r w:rsidRPr="000807C6">
        <w:rPr>
          <w:rFonts w:asciiTheme="minorHAnsi" w:eastAsiaTheme="minorEastAsia" w:hAnsiTheme="minorHAnsi" w:cstheme="minorBidi"/>
          <w:sz w:val="22"/>
          <w:szCs w:val="22"/>
          <w:lang w:eastAsia="en-GB"/>
        </w:rPr>
        <w:tab/>
      </w:r>
      <w:r w:rsidRPr="000807C6">
        <w:t>(eV2X) - Stage 1 of Enhancement of 3GPP support for V2X scenarios</w:t>
      </w:r>
      <w:r w:rsidRPr="000807C6">
        <w:tab/>
      </w:r>
      <w:r w:rsidRPr="000807C6">
        <w:fldChar w:fldCharType="begin" w:fldLock="1"/>
      </w:r>
      <w:r w:rsidRPr="000807C6">
        <w:instrText xml:space="preserve"> PAGEREF _Toc523213992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15A.3</w:t>
      </w:r>
      <w:r w:rsidRPr="000807C6">
        <w:rPr>
          <w:rFonts w:asciiTheme="minorHAnsi" w:eastAsiaTheme="minorEastAsia" w:hAnsiTheme="minorHAnsi" w:cstheme="minorBidi"/>
          <w:sz w:val="22"/>
          <w:szCs w:val="22"/>
          <w:lang w:eastAsia="en-GB"/>
        </w:rPr>
        <w:tab/>
      </w:r>
      <w:r w:rsidRPr="000807C6">
        <w:t>(MONASTERY) - Mobile Communication System for Railways</w:t>
      </w:r>
      <w:r w:rsidRPr="000807C6">
        <w:tab/>
      </w:r>
      <w:r w:rsidRPr="000807C6">
        <w:fldChar w:fldCharType="begin" w:fldLock="1"/>
      </w:r>
      <w:r w:rsidRPr="000807C6">
        <w:instrText xml:space="preserve"> PAGEREF _Toc523213993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15A.4</w:t>
      </w:r>
      <w:r w:rsidRPr="000807C6">
        <w:rPr>
          <w:rFonts w:asciiTheme="minorHAnsi" w:eastAsiaTheme="minorEastAsia" w:hAnsiTheme="minorHAnsi" w:cstheme="minorBidi"/>
          <w:sz w:val="22"/>
          <w:szCs w:val="22"/>
          <w:lang w:eastAsia="en-GB"/>
        </w:rPr>
        <w:tab/>
      </w:r>
      <w:r w:rsidRPr="000807C6">
        <w:t>(ProSe_WLAN_DD) - Inclusion of WLAN direct discovery technologies as an alternative for ProSe direct discovery</w:t>
      </w:r>
      <w:r w:rsidRPr="000807C6">
        <w:tab/>
      </w:r>
      <w:r w:rsidRPr="000807C6">
        <w:fldChar w:fldCharType="begin" w:fldLock="1"/>
      </w:r>
      <w:r w:rsidRPr="000807C6">
        <w:instrText xml:space="preserve"> PAGEREF _Toc523213994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15A.5</w:t>
      </w:r>
      <w:r w:rsidRPr="000807C6">
        <w:rPr>
          <w:rFonts w:asciiTheme="minorHAnsi" w:eastAsiaTheme="minorEastAsia" w:hAnsiTheme="minorHAnsi" w:cstheme="minorBidi"/>
          <w:sz w:val="22"/>
          <w:szCs w:val="22"/>
          <w:lang w:eastAsia="en-GB"/>
        </w:rPr>
        <w:tab/>
      </w:r>
      <w:r w:rsidRPr="000807C6">
        <w:t>(eCNAM) - Enhanced Calling Name Service</w:t>
      </w:r>
      <w:r w:rsidRPr="000807C6">
        <w:tab/>
      </w:r>
      <w:r w:rsidRPr="000807C6">
        <w:fldChar w:fldCharType="begin" w:fldLock="1"/>
      </w:r>
      <w:r w:rsidRPr="000807C6">
        <w:instrText xml:space="preserve"> PAGEREF _Toc523213995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15A.6</w:t>
      </w:r>
      <w:r w:rsidRPr="000807C6">
        <w:rPr>
          <w:rFonts w:asciiTheme="minorHAnsi" w:eastAsiaTheme="minorEastAsia" w:hAnsiTheme="minorHAnsi" w:cstheme="minorBidi"/>
          <w:sz w:val="22"/>
          <w:szCs w:val="22"/>
          <w:lang w:eastAsia="en-GB"/>
        </w:rPr>
        <w:tab/>
      </w:r>
      <w:r w:rsidRPr="000807C6">
        <w:t>(eBT) - Enhancement of background data transfer</w:t>
      </w:r>
      <w:r w:rsidRPr="000807C6">
        <w:tab/>
      </w:r>
      <w:r w:rsidRPr="000807C6">
        <w:fldChar w:fldCharType="begin" w:fldLock="1"/>
      </w:r>
      <w:r w:rsidRPr="000807C6">
        <w:instrText xml:space="preserve"> PAGEREF _Toc523213996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15A.7</w:t>
      </w:r>
      <w:r w:rsidRPr="000807C6">
        <w:rPr>
          <w:rFonts w:asciiTheme="minorHAnsi" w:eastAsiaTheme="minorEastAsia" w:hAnsiTheme="minorHAnsi" w:cstheme="minorBidi"/>
          <w:sz w:val="22"/>
          <w:szCs w:val="22"/>
          <w:lang w:eastAsia="en-GB"/>
        </w:rPr>
        <w:tab/>
      </w:r>
      <w:r w:rsidRPr="000807C6">
        <w:t>(HORNS) - HPLMN Radio Access Technology deployment Optimisation in Network Selection</w:t>
      </w:r>
      <w:r w:rsidRPr="000807C6">
        <w:tab/>
      </w:r>
      <w:r w:rsidRPr="000807C6">
        <w:fldChar w:fldCharType="begin" w:fldLock="1"/>
      </w:r>
      <w:r w:rsidRPr="000807C6">
        <w:instrText xml:space="preserve"> PAGEREF _Toc523213997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15A.8</w:t>
      </w:r>
      <w:r w:rsidRPr="000807C6">
        <w:rPr>
          <w:rFonts w:asciiTheme="minorHAnsi" w:eastAsiaTheme="minorEastAsia" w:hAnsiTheme="minorHAnsi" w:cstheme="minorBidi"/>
          <w:sz w:val="22"/>
          <w:szCs w:val="22"/>
          <w:lang w:eastAsia="en-GB"/>
        </w:rPr>
        <w:tab/>
      </w:r>
      <w:r w:rsidRPr="000807C6">
        <w:t>(PARLOS) - Provision of Access to Restricted Local Operator</w:t>
      </w:r>
      <w:r w:rsidRPr="000807C6">
        <w:tab/>
      </w:r>
      <w:r w:rsidRPr="000807C6">
        <w:fldChar w:fldCharType="begin" w:fldLock="1"/>
      </w:r>
      <w:r w:rsidRPr="000807C6">
        <w:instrText xml:space="preserve"> PAGEREF _Toc523213998 \h </w:instrText>
      </w:r>
      <w:r w:rsidRPr="000807C6">
        <w:fldChar w:fldCharType="separate"/>
      </w:r>
      <w:r w:rsidRPr="000807C6">
        <w:t>55</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15B</w:t>
      </w:r>
      <w:r w:rsidRPr="000807C6">
        <w:rPr>
          <w:rFonts w:asciiTheme="minorHAnsi" w:eastAsiaTheme="minorEastAsia" w:hAnsiTheme="minorHAnsi" w:cstheme="minorBidi"/>
          <w:szCs w:val="22"/>
          <w:lang w:eastAsia="en-GB"/>
        </w:rPr>
        <w:tab/>
      </w:r>
      <w:r w:rsidRPr="000807C6">
        <w:t>SA WG2 related Work Items</w:t>
      </w:r>
      <w:r w:rsidRPr="000807C6">
        <w:tab/>
      </w:r>
      <w:r w:rsidRPr="000807C6">
        <w:fldChar w:fldCharType="begin" w:fldLock="1"/>
      </w:r>
      <w:r w:rsidRPr="000807C6">
        <w:instrText xml:space="preserve"> PAGEREF _Toc523213999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15B.1</w:t>
      </w:r>
      <w:r w:rsidRPr="000807C6">
        <w:rPr>
          <w:rFonts w:asciiTheme="minorHAnsi" w:eastAsiaTheme="minorEastAsia" w:hAnsiTheme="minorHAnsi" w:cstheme="minorBidi"/>
          <w:sz w:val="22"/>
          <w:szCs w:val="22"/>
          <w:lang w:eastAsia="en-GB"/>
        </w:rPr>
        <w:tab/>
      </w:r>
      <w:r w:rsidRPr="000807C6">
        <w:t>(5GS_Ph1) - 5G System Architecture - Phase 1</w:t>
      </w:r>
      <w:r w:rsidRPr="000807C6">
        <w:tab/>
      </w:r>
      <w:r w:rsidRPr="000807C6">
        <w:fldChar w:fldCharType="begin" w:fldLock="1"/>
      </w:r>
      <w:r w:rsidRPr="000807C6">
        <w:instrText xml:space="preserve"> PAGEREF _Toc523214000 \h </w:instrText>
      </w:r>
      <w:r w:rsidRPr="000807C6">
        <w:fldChar w:fldCharType="separate"/>
      </w:r>
      <w:r w:rsidRPr="000807C6">
        <w:t>55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15B.2</w:t>
      </w:r>
      <w:r w:rsidRPr="000807C6">
        <w:rPr>
          <w:rFonts w:asciiTheme="minorHAnsi" w:eastAsiaTheme="minorEastAsia" w:hAnsiTheme="minorHAnsi" w:cstheme="minorBidi"/>
          <w:sz w:val="22"/>
          <w:szCs w:val="22"/>
          <w:lang w:eastAsia="en-GB"/>
        </w:rPr>
        <w:tab/>
      </w:r>
      <w:r w:rsidRPr="000807C6">
        <w:t>(ProSe_WAN_DD_Stage2) - Stage 2 of ProSe_WLAN_DD</w:t>
      </w:r>
      <w:r w:rsidRPr="000807C6">
        <w:tab/>
      </w:r>
      <w:r w:rsidRPr="000807C6">
        <w:fldChar w:fldCharType="begin" w:fldLock="1"/>
      </w:r>
      <w:r w:rsidRPr="000807C6">
        <w:instrText xml:space="preserve"> PAGEREF _Toc523214001 \h </w:instrText>
      </w:r>
      <w:r w:rsidRPr="000807C6">
        <w:fldChar w:fldCharType="separate"/>
      </w:r>
      <w:r w:rsidRPr="000807C6">
        <w:t>59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15B.3</w:t>
      </w:r>
      <w:r w:rsidRPr="000807C6">
        <w:rPr>
          <w:rFonts w:asciiTheme="minorHAnsi" w:eastAsiaTheme="minorEastAsia" w:hAnsiTheme="minorHAnsi" w:cstheme="minorBidi"/>
          <w:sz w:val="22"/>
          <w:szCs w:val="22"/>
          <w:lang w:eastAsia="en-GB"/>
        </w:rPr>
        <w:tab/>
      </w:r>
      <w:r w:rsidRPr="000807C6">
        <w:t>(EDCE5) - SA WG2 aspects of EDCE5</w:t>
      </w:r>
      <w:r w:rsidRPr="000807C6">
        <w:tab/>
      </w:r>
      <w:r w:rsidRPr="000807C6">
        <w:fldChar w:fldCharType="begin" w:fldLock="1"/>
      </w:r>
      <w:r w:rsidRPr="000807C6">
        <w:instrText xml:space="preserve"> PAGEREF _Toc523214002 \h </w:instrText>
      </w:r>
      <w:r w:rsidRPr="000807C6">
        <w:fldChar w:fldCharType="separate"/>
      </w:r>
      <w:r w:rsidRPr="000807C6">
        <w:t>59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15B.4</w:t>
      </w:r>
      <w:r w:rsidRPr="000807C6">
        <w:rPr>
          <w:rFonts w:asciiTheme="minorHAnsi" w:eastAsiaTheme="minorEastAsia" w:hAnsiTheme="minorHAnsi" w:cstheme="minorBidi"/>
          <w:sz w:val="22"/>
          <w:szCs w:val="22"/>
          <w:lang w:eastAsia="en-GB"/>
        </w:rPr>
        <w:tab/>
      </w:r>
      <w:r w:rsidRPr="000807C6">
        <w:t>(PS_DATA_OFF2) - PS Data Off Phase 2</w:t>
      </w:r>
      <w:r w:rsidRPr="000807C6">
        <w:tab/>
      </w:r>
      <w:r w:rsidRPr="000807C6">
        <w:fldChar w:fldCharType="begin" w:fldLock="1"/>
      </w:r>
      <w:r w:rsidRPr="000807C6">
        <w:instrText xml:space="preserve"> PAGEREF _Toc523214003 \h </w:instrText>
      </w:r>
      <w:r w:rsidRPr="000807C6">
        <w:fldChar w:fldCharType="separate"/>
      </w:r>
      <w:r w:rsidRPr="000807C6">
        <w:t>59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15B.5</w:t>
      </w:r>
      <w:r w:rsidRPr="000807C6">
        <w:rPr>
          <w:rFonts w:asciiTheme="minorHAnsi" w:eastAsiaTheme="minorEastAsia" w:hAnsiTheme="minorHAnsi" w:cstheme="minorBidi"/>
          <w:sz w:val="22"/>
          <w:szCs w:val="22"/>
          <w:lang w:eastAsia="en-GB"/>
        </w:rPr>
        <w:tab/>
      </w:r>
      <w:r w:rsidRPr="000807C6">
        <w:t>(NAPS) - Northbound APIs for SCEF - SCS/AS Interworking</w:t>
      </w:r>
      <w:r w:rsidRPr="000807C6">
        <w:tab/>
      </w:r>
      <w:r w:rsidRPr="000807C6">
        <w:fldChar w:fldCharType="begin" w:fldLock="1"/>
      </w:r>
      <w:r w:rsidRPr="000807C6">
        <w:instrText xml:space="preserve"> PAGEREF _Toc523214004 \h </w:instrText>
      </w:r>
      <w:r w:rsidRPr="000807C6">
        <w:fldChar w:fldCharType="separate"/>
      </w:r>
      <w:r w:rsidRPr="000807C6">
        <w:t>60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15B.6</w:t>
      </w:r>
      <w:r w:rsidRPr="000807C6">
        <w:rPr>
          <w:rFonts w:asciiTheme="minorHAnsi" w:eastAsiaTheme="minorEastAsia" w:hAnsiTheme="minorHAnsi" w:cstheme="minorBidi"/>
          <w:sz w:val="22"/>
          <w:szCs w:val="22"/>
          <w:lang w:eastAsia="en-GB"/>
        </w:rPr>
        <w:tab/>
      </w:r>
      <w:r w:rsidRPr="000807C6">
        <w:t>(VoWLAN) - Stage 2 of VoWLAN</w:t>
      </w:r>
      <w:r w:rsidRPr="000807C6">
        <w:tab/>
      </w:r>
      <w:r w:rsidRPr="000807C6">
        <w:fldChar w:fldCharType="begin" w:fldLock="1"/>
      </w:r>
      <w:r w:rsidRPr="000807C6">
        <w:instrText xml:space="preserve"> PAGEREF _Toc523214005 \h </w:instrText>
      </w:r>
      <w:r w:rsidRPr="000807C6">
        <w:fldChar w:fldCharType="separate"/>
      </w:r>
      <w:r w:rsidRPr="000807C6">
        <w:t>60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15B.7</w:t>
      </w:r>
      <w:r w:rsidRPr="000807C6">
        <w:rPr>
          <w:rFonts w:asciiTheme="minorHAnsi" w:eastAsiaTheme="minorEastAsia" w:hAnsiTheme="minorHAnsi" w:cstheme="minorBidi"/>
          <w:sz w:val="22"/>
          <w:szCs w:val="22"/>
          <w:lang w:eastAsia="en-GB"/>
        </w:rPr>
        <w:tab/>
      </w:r>
      <w:r w:rsidRPr="000807C6">
        <w:t>(EPS_URLLC) - EPC support for E-UTRAN Ultra Reliable Low Latency Communication</w:t>
      </w:r>
      <w:r w:rsidRPr="000807C6">
        <w:tab/>
      </w:r>
      <w:r w:rsidRPr="000807C6">
        <w:fldChar w:fldCharType="begin" w:fldLock="1"/>
      </w:r>
      <w:r w:rsidRPr="000807C6">
        <w:instrText xml:space="preserve"> PAGEREF _Toc523214006 \h </w:instrText>
      </w:r>
      <w:r w:rsidRPr="000807C6">
        <w:fldChar w:fldCharType="separate"/>
      </w:r>
      <w:r w:rsidRPr="000807C6">
        <w:t>60</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15C</w:t>
      </w:r>
      <w:r w:rsidRPr="000807C6">
        <w:rPr>
          <w:rFonts w:asciiTheme="minorHAnsi" w:eastAsiaTheme="minorEastAsia" w:hAnsiTheme="minorHAnsi" w:cstheme="minorBidi"/>
          <w:szCs w:val="22"/>
          <w:lang w:eastAsia="en-GB"/>
        </w:rPr>
        <w:tab/>
      </w:r>
      <w:r w:rsidRPr="000807C6">
        <w:t>SA WG3 related Work Items</w:t>
      </w:r>
      <w:r w:rsidRPr="000807C6">
        <w:tab/>
      </w:r>
      <w:r w:rsidRPr="000807C6">
        <w:fldChar w:fldCharType="begin" w:fldLock="1"/>
      </w:r>
      <w:r w:rsidRPr="000807C6">
        <w:instrText xml:space="preserve"> PAGEREF _Toc523214007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15C.1</w:t>
      </w:r>
      <w:r w:rsidRPr="000807C6">
        <w:rPr>
          <w:rFonts w:asciiTheme="minorHAnsi" w:eastAsiaTheme="minorEastAsia" w:hAnsiTheme="minorHAnsi" w:cstheme="minorBidi"/>
          <w:sz w:val="22"/>
          <w:szCs w:val="22"/>
          <w:lang w:eastAsia="en-GB"/>
        </w:rPr>
        <w:tab/>
      </w:r>
      <w:r w:rsidRPr="000807C6">
        <w:t>(5GS_Ph1-SEC) - Security aspects of 5G System - Phase 1</w:t>
      </w:r>
      <w:r w:rsidRPr="000807C6">
        <w:tab/>
      </w:r>
      <w:r w:rsidRPr="000807C6">
        <w:fldChar w:fldCharType="begin" w:fldLock="1"/>
      </w:r>
      <w:r w:rsidRPr="000807C6">
        <w:instrText xml:space="preserve"> PAGEREF _Toc523214008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15C.2</w:t>
      </w:r>
      <w:r w:rsidRPr="000807C6">
        <w:rPr>
          <w:rFonts w:asciiTheme="minorHAnsi" w:eastAsiaTheme="minorEastAsia" w:hAnsiTheme="minorHAnsi" w:cstheme="minorBidi"/>
          <w:sz w:val="22"/>
          <w:szCs w:val="22"/>
          <w:lang w:eastAsia="en-GB"/>
        </w:rPr>
        <w:tab/>
      </w:r>
      <w:r w:rsidRPr="000807C6">
        <w:t>(EDCE5) - SA WG3 aspects of EDCE5</w:t>
      </w:r>
      <w:r w:rsidRPr="000807C6">
        <w:tab/>
      </w:r>
      <w:r w:rsidRPr="000807C6">
        <w:fldChar w:fldCharType="begin" w:fldLock="1"/>
      </w:r>
      <w:r w:rsidRPr="000807C6">
        <w:instrText xml:space="preserve"> PAGEREF _Toc523214009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15C.3</w:t>
      </w:r>
      <w:r w:rsidRPr="000807C6">
        <w:rPr>
          <w:rFonts w:asciiTheme="minorHAnsi" w:eastAsiaTheme="minorEastAsia" w:hAnsiTheme="minorHAnsi" w:cstheme="minorBidi"/>
          <w:sz w:val="22"/>
          <w:szCs w:val="22"/>
          <w:lang w:eastAsia="en-GB"/>
        </w:rPr>
        <w:tab/>
      </w:r>
      <w:r w:rsidRPr="000807C6">
        <w:t>(BEST_MTC_Sec) - Battery Efficient Security for very low Throughput MTC Devices</w:t>
      </w:r>
      <w:r w:rsidRPr="000807C6">
        <w:tab/>
      </w:r>
      <w:r w:rsidRPr="000807C6">
        <w:fldChar w:fldCharType="begin" w:fldLock="1"/>
      </w:r>
      <w:r w:rsidRPr="000807C6">
        <w:instrText xml:space="preserve"> PAGEREF _Toc523214010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15C.4</w:t>
      </w:r>
      <w:r w:rsidRPr="000807C6">
        <w:rPr>
          <w:rFonts w:asciiTheme="minorHAnsi" w:eastAsiaTheme="minorEastAsia" w:hAnsiTheme="minorHAnsi" w:cstheme="minorBidi"/>
          <w:sz w:val="22"/>
          <w:szCs w:val="22"/>
          <w:lang w:eastAsia="en-GB"/>
        </w:rPr>
        <w:tab/>
      </w:r>
      <w:r w:rsidRPr="000807C6">
        <w:t>(SCAS) - Security Assurance Specification for 3GPP network products</w:t>
      </w:r>
      <w:r w:rsidRPr="000807C6">
        <w:tab/>
      </w:r>
      <w:r w:rsidRPr="000807C6">
        <w:fldChar w:fldCharType="begin" w:fldLock="1"/>
      </w:r>
      <w:r w:rsidRPr="000807C6">
        <w:instrText xml:space="preserve"> PAGEREF _Toc523214011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15C.5</w:t>
      </w:r>
      <w:r w:rsidRPr="000807C6">
        <w:rPr>
          <w:rFonts w:asciiTheme="minorHAnsi" w:eastAsiaTheme="minorEastAsia" w:hAnsiTheme="minorHAnsi" w:cstheme="minorBidi"/>
          <w:sz w:val="22"/>
          <w:szCs w:val="22"/>
          <w:lang w:eastAsia="en-GB"/>
        </w:rPr>
        <w:tab/>
      </w:r>
      <w:r w:rsidRPr="000807C6">
        <w:t>(SCAS_eNB) - Security Assurance Specification for eNB network product class</w:t>
      </w:r>
      <w:r w:rsidRPr="000807C6">
        <w:tab/>
      </w:r>
      <w:r w:rsidRPr="000807C6">
        <w:fldChar w:fldCharType="begin" w:fldLock="1"/>
      </w:r>
      <w:r w:rsidRPr="000807C6">
        <w:instrText xml:space="preserve"> PAGEREF _Toc523214012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15C.6</w:t>
      </w:r>
      <w:r w:rsidRPr="000807C6">
        <w:rPr>
          <w:rFonts w:asciiTheme="minorHAnsi" w:eastAsiaTheme="minorEastAsia" w:hAnsiTheme="minorHAnsi" w:cstheme="minorBidi"/>
          <w:sz w:val="22"/>
          <w:szCs w:val="22"/>
          <w:lang w:eastAsia="en-GB"/>
        </w:rPr>
        <w:tab/>
      </w:r>
      <w:r w:rsidRPr="000807C6">
        <w:t>(SCAS_PGW) - Security Assurance Specification for PGW network product class</w:t>
      </w:r>
      <w:r w:rsidRPr="000807C6">
        <w:tab/>
      </w:r>
      <w:r w:rsidRPr="000807C6">
        <w:fldChar w:fldCharType="begin" w:fldLock="1"/>
      </w:r>
      <w:r w:rsidRPr="000807C6">
        <w:instrText xml:space="preserve"> PAGEREF _Toc523214013 \h </w:instrText>
      </w:r>
      <w:r w:rsidRPr="000807C6">
        <w:fldChar w:fldCharType="separate"/>
      </w:r>
      <w:r w:rsidRPr="000807C6">
        <w:t>61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15C.7</w:t>
      </w:r>
      <w:r w:rsidRPr="000807C6">
        <w:rPr>
          <w:rFonts w:asciiTheme="minorHAnsi" w:eastAsiaTheme="minorEastAsia" w:hAnsiTheme="minorHAnsi" w:cstheme="minorBidi"/>
          <w:sz w:val="22"/>
          <w:szCs w:val="22"/>
          <w:lang w:eastAsia="en-GB"/>
        </w:rPr>
        <w:tab/>
      </w:r>
      <w:r w:rsidRPr="000807C6">
        <w:t>(eMCSec) - Mission Critical Security Enhancements</w:t>
      </w:r>
      <w:r w:rsidRPr="000807C6">
        <w:tab/>
      </w:r>
      <w:r w:rsidRPr="000807C6">
        <w:fldChar w:fldCharType="begin" w:fldLock="1"/>
      </w:r>
      <w:r w:rsidRPr="000807C6">
        <w:instrText xml:space="preserve"> PAGEREF _Toc523214014 \h </w:instrText>
      </w:r>
      <w:r w:rsidRPr="000807C6">
        <w:fldChar w:fldCharType="separate"/>
      </w:r>
      <w:r w:rsidRPr="000807C6">
        <w:t>62</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15C.8</w:t>
      </w:r>
      <w:r w:rsidRPr="000807C6">
        <w:rPr>
          <w:rFonts w:asciiTheme="minorHAnsi" w:eastAsiaTheme="minorEastAsia" w:hAnsiTheme="minorHAnsi" w:cstheme="minorBidi"/>
          <w:sz w:val="22"/>
          <w:szCs w:val="22"/>
          <w:lang w:eastAsia="en-GB"/>
        </w:rPr>
        <w:tab/>
      </w:r>
      <w:r w:rsidRPr="000807C6">
        <w:t>(SEC15) - Security Enhancements and Improvements for Rel</w:t>
      </w:r>
      <w:r w:rsidRPr="000807C6">
        <w:noBreakHyphen/>
        <w:t>15</w:t>
      </w:r>
      <w:r w:rsidRPr="000807C6">
        <w:tab/>
      </w:r>
      <w:r w:rsidRPr="000807C6">
        <w:fldChar w:fldCharType="begin" w:fldLock="1"/>
      </w:r>
      <w:r w:rsidRPr="000807C6">
        <w:instrText xml:space="preserve"> PAGEREF _Toc523214015 \h </w:instrText>
      </w:r>
      <w:r w:rsidRPr="000807C6">
        <w:fldChar w:fldCharType="separate"/>
      </w:r>
      <w:r w:rsidRPr="000807C6">
        <w:t>62</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15C.9</w:t>
      </w:r>
      <w:r w:rsidRPr="000807C6">
        <w:rPr>
          <w:rFonts w:asciiTheme="minorHAnsi" w:eastAsiaTheme="minorEastAsia" w:hAnsiTheme="minorHAnsi" w:cstheme="minorBidi"/>
          <w:sz w:val="22"/>
          <w:szCs w:val="22"/>
          <w:lang w:eastAsia="en-GB"/>
        </w:rPr>
        <w:tab/>
      </w:r>
      <w:r w:rsidRPr="000807C6">
        <w:t>(LI15) - Normative work on Lawful Interception Rel</w:t>
      </w:r>
      <w:r w:rsidRPr="000807C6">
        <w:noBreakHyphen/>
        <w:t>15</w:t>
      </w:r>
      <w:r w:rsidRPr="000807C6">
        <w:tab/>
      </w:r>
      <w:r w:rsidRPr="000807C6">
        <w:fldChar w:fldCharType="begin" w:fldLock="1"/>
      </w:r>
      <w:r w:rsidRPr="000807C6">
        <w:instrText xml:space="preserve"> PAGEREF _Toc523214016 \h </w:instrText>
      </w:r>
      <w:r w:rsidRPr="000807C6">
        <w:fldChar w:fldCharType="separate"/>
      </w:r>
      <w:r w:rsidRPr="000807C6">
        <w:t>62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15D</w:t>
      </w:r>
      <w:r w:rsidRPr="000807C6">
        <w:rPr>
          <w:rFonts w:asciiTheme="minorHAnsi" w:eastAsiaTheme="minorEastAsia" w:hAnsiTheme="minorHAnsi" w:cstheme="minorBidi"/>
          <w:szCs w:val="22"/>
          <w:lang w:eastAsia="en-GB"/>
        </w:rPr>
        <w:tab/>
      </w:r>
      <w:r w:rsidRPr="000807C6">
        <w:t>SA WG4 related Work Items</w:t>
      </w:r>
      <w:r w:rsidRPr="000807C6">
        <w:tab/>
      </w:r>
      <w:r w:rsidRPr="000807C6">
        <w:fldChar w:fldCharType="begin" w:fldLock="1"/>
      </w:r>
      <w:r w:rsidRPr="000807C6">
        <w:instrText xml:space="preserve"> PAGEREF _Toc523214017 \h </w:instrText>
      </w:r>
      <w:r w:rsidRPr="000807C6">
        <w:fldChar w:fldCharType="separate"/>
      </w:r>
      <w:r w:rsidRPr="000807C6">
        <w:t>63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15D.1</w:t>
      </w:r>
      <w:r w:rsidRPr="000807C6">
        <w:rPr>
          <w:rFonts w:asciiTheme="minorHAnsi" w:eastAsiaTheme="minorEastAsia" w:hAnsiTheme="minorHAnsi" w:cstheme="minorBidi"/>
          <w:sz w:val="22"/>
          <w:szCs w:val="22"/>
          <w:lang w:eastAsia="en-GB"/>
        </w:rPr>
        <w:tab/>
      </w:r>
      <w:r w:rsidRPr="000807C6">
        <w:t>(SAND) - Server and Network Assisted DASH for 3GPP Multimedia Services</w:t>
      </w:r>
      <w:r w:rsidRPr="000807C6">
        <w:tab/>
      </w:r>
      <w:r w:rsidRPr="000807C6">
        <w:fldChar w:fldCharType="begin" w:fldLock="1"/>
      </w:r>
      <w:r w:rsidRPr="000807C6">
        <w:instrText xml:space="preserve"> PAGEREF _Toc523214018 \h </w:instrText>
      </w:r>
      <w:r w:rsidRPr="000807C6">
        <w:fldChar w:fldCharType="separate"/>
      </w:r>
      <w:r w:rsidRPr="000807C6">
        <w:t>63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15D.2</w:t>
      </w:r>
      <w:r w:rsidRPr="000807C6">
        <w:rPr>
          <w:rFonts w:asciiTheme="minorHAnsi" w:eastAsiaTheme="minorEastAsia" w:hAnsiTheme="minorHAnsi" w:cstheme="minorBidi"/>
          <w:sz w:val="22"/>
          <w:szCs w:val="22"/>
          <w:lang w:eastAsia="en-GB"/>
        </w:rPr>
        <w:tab/>
      </w:r>
      <w:r w:rsidRPr="000807C6">
        <w:t>(FLUS) - Framework for Live Uplink Streaming</w:t>
      </w:r>
      <w:r w:rsidRPr="000807C6">
        <w:tab/>
      </w:r>
      <w:r w:rsidRPr="000807C6">
        <w:fldChar w:fldCharType="begin" w:fldLock="1"/>
      </w:r>
      <w:r w:rsidRPr="000807C6">
        <w:instrText xml:space="preserve"> PAGEREF _Toc523214019 \h </w:instrText>
      </w:r>
      <w:r w:rsidRPr="000807C6">
        <w:fldChar w:fldCharType="separate"/>
      </w:r>
      <w:r w:rsidRPr="000807C6">
        <w:t>63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15D.3</w:t>
      </w:r>
      <w:r w:rsidRPr="000807C6">
        <w:rPr>
          <w:rFonts w:asciiTheme="minorHAnsi" w:eastAsiaTheme="minorEastAsia" w:hAnsiTheme="minorHAnsi" w:cstheme="minorBidi"/>
          <w:sz w:val="22"/>
          <w:szCs w:val="22"/>
          <w:lang w:eastAsia="en-GB"/>
        </w:rPr>
        <w:tab/>
      </w:r>
      <w:r w:rsidRPr="000807C6">
        <w:t>(EqoE_MTSI) - Enhanced QoE Reporting for MCSI</w:t>
      </w:r>
      <w:r w:rsidRPr="000807C6">
        <w:tab/>
      </w:r>
      <w:r w:rsidRPr="000807C6">
        <w:fldChar w:fldCharType="begin" w:fldLock="1"/>
      </w:r>
      <w:r w:rsidRPr="000807C6">
        <w:instrText xml:space="preserve"> PAGEREF _Toc523214020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15D.4</w:t>
      </w:r>
      <w:r w:rsidRPr="000807C6">
        <w:rPr>
          <w:rFonts w:asciiTheme="minorHAnsi" w:eastAsiaTheme="minorEastAsia" w:hAnsiTheme="minorHAnsi" w:cstheme="minorBidi"/>
          <w:sz w:val="22"/>
          <w:szCs w:val="22"/>
          <w:lang w:eastAsia="en-GB"/>
        </w:rPr>
        <w:tab/>
      </w:r>
      <w:r w:rsidRPr="000807C6">
        <w:t>(IVAS_Codec) - EVS Codec Extension for Immersive Voice and Audio Services</w:t>
      </w:r>
      <w:r w:rsidRPr="000807C6">
        <w:tab/>
      </w:r>
      <w:r w:rsidRPr="000807C6">
        <w:fldChar w:fldCharType="begin" w:fldLock="1"/>
      </w:r>
      <w:r w:rsidRPr="000807C6">
        <w:instrText xml:space="preserve"> PAGEREF _Toc523214021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15D.5</w:t>
      </w:r>
      <w:r w:rsidRPr="000807C6">
        <w:rPr>
          <w:rFonts w:asciiTheme="minorHAnsi" w:eastAsiaTheme="minorEastAsia" w:hAnsiTheme="minorHAnsi" w:cstheme="minorBidi"/>
          <w:sz w:val="22"/>
          <w:szCs w:val="22"/>
          <w:lang w:eastAsia="en-GB"/>
        </w:rPr>
        <w:tab/>
      </w:r>
      <w:r w:rsidRPr="000807C6">
        <w:t>(LiQuImAS) - Test Methodologies for the Evaluation of Perceived Listening Quality in Immersive Audio Systems</w:t>
      </w:r>
      <w:r w:rsidRPr="000807C6">
        <w:tab/>
      </w:r>
      <w:r w:rsidRPr="000807C6">
        <w:fldChar w:fldCharType="begin" w:fldLock="1"/>
      </w:r>
      <w:r w:rsidRPr="000807C6">
        <w:instrText xml:space="preserve"> PAGEREF _Toc523214022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15D.6</w:t>
      </w:r>
      <w:r w:rsidRPr="000807C6">
        <w:rPr>
          <w:rFonts w:asciiTheme="minorHAnsi" w:eastAsiaTheme="minorEastAsia" w:hAnsiTheme="minorHAnsi" w:cstheme="minorBidi"/>
          <w:sz w:val="22"/>
          <w:szCs w:val="22"/>
          <w:lang w:eastAsia="en-GB"/>
        </w:rPr>
        <w:tab/>
      </w:r>
      <w:r w:rsidRPr="000807C6">
        <w:t>(HDR) - Addition of HDR to TV Video Profiles</w:t>
      </w:r>
      <w:r w:rsidRPr="000807C6">
        <w:tab/>
      </w:r>
      <w:r w:rsidRPr="000807C6">
        <w:fldChar w:fldCharType="begin" w:fldLock="1"/>
      </w:r>
      <w:r w:rsidRPr="000807C6">
        <w:instrText xml:space="preserve"> PAGEREF _Toc523214023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15D.7</w:t>
      </w:r>
      <w:r w:rsidRPr="000807C6">
        <w:rPr>
          <w:rFonts w:asciiTheme="minorHAnsi" w:eastAsiaTheme="minorEastAsia" w:hAnsiTheme="minorHAnsi" w:cstheme="minorBidi"/>
          <w:sz w:val="22"/>
          <w:szCs w:val="22"/>
          <w:lang w:eastAsia="en-GB"/>
        </w:rPr>
        <w:tab/>
      </w:r>
      <w:r w:rsidRPr="000807C6">
        <w:t>(VRStream) - Virtual Reality Profiles for Streaming Media</w:t>
      </w:r>
      <w:r w:rsidRPr="000807C6">
        <w:tab/>
      </w:r>
      <w:r w:rsidRPr="000807C6">
        <w:fldChar w:fldCharType="begin" w:fldLock="1"/>
      </w:r>
      <w:r w:rsidRPr="000807C6">
        <w:instrText xml:space="preserve"> PAGEREF _Toc523214024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lastRenderedPageBreak/>
        <w:t>15D.8</w:t>
      </w:r>
      <w:r w:rsidRPr="000807C6">
        <w:rPr>
          <w:rFonts w:asciiTheme="minorHAnsi" w:eastAsiaTheme="minorEastAsia" w:hAnsiTheme="minorHAnsi" w:cstheme="minorBidi"/>
          <w:sz w:val="22"/>
          <w:szCs w:val="22"/>
          <w:lang w:eastAsia="en-GB"/>
        </w:rPr>
        <w:tab/>
      </w:r>
      <w:r w:rsidRPr="000807C6">
        <w:t>(SerInter) - Service Interactivity</w:t>
      </w:r>
      <w:r w:rsidRPr="000807C6">
        <w:tab/>
      </w:r>
      <w:r w:rsidRPr="000807C6">
        <w:fldChar w:fldCharType="begin" w:fldLock="1"/>
      </w:r>
      <w:r w:rsidRPr="000807C6">
        <w:instrText xml:space="preserve"> PAGEREF _Toc523214025 \h </w:instrText>
      </w:r>
      <w:r w:rsidRPr="000807C6">
        <w:fldChar w:fldCharType="separate"/>
      </w:r>
      <w:r w:rsidRPr="000807C6">
        <w:t>64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15D.9</w:t>
      </w:r>
      <w:r w:rsidRPr="000807C6">
        <w:rPr>
          <w:rFonts w:asciiTheme="minorHAnsi" w:eastAsiaTheme="minorEastAsia" w:hAnsiTheme="minorHAnsi" w:cstheme="minorBidi"/>
          <w:sz w:val="22"/>
          <w:szCs w:val="22"/>
          <w:lang w:eastAsia="en-GB"/>
        </w:rPr>
        <w:tab/>
      </w:r>
      <w:r w:rsidRPr="000807C6">
        <w:t>(SAND4M) - SAND for MBMS</w:t>
      </w:r>
      <w:r w:rsidRPr="000807C6">
        <w:tab/>
      </w:r>
      <w:r w:rsidRPr="000807C6">
        <w:fldChar w:fldCharType="begin" w:fldLock="1"/>
      </w:r>
      <w:r w:rsidRPr="000807C6">
        <w:instrText xml:space="preserve"> PAGEREF _Toc523214026 \h </w:instrText>
      </w:r>
      <w:r w:rsidRPr="000807C6">
        <w:fldChar w:fldCharType="separate"/>
      </w:r>
      <w:r w:rsidRPr="000807C6">
        <w:t>65</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15E</w:t>
      </w:r>
      <w:r w:rsidRPr="000807C6">
        <w:rPr>
          <w:rFonts w:asciiTheme="minorHAnsi" w:eastAsiaTheme="minorEastAsia" w:hAnsiTheme="minorHAnsi" w:cstheme="minorBidi"/>
          <w:szCs w:val="22"/>
          <w:lang w:eastAsia="en-GB"/>
        </w:rPr>
        <w:tab/>
      </w:r>
      <w:r w:rsidRPr="000807C6">
        <w:t>SA WG5 related Work Items</w:t>
      </w:r>
      <w:r w:rsidRPr="000807C6">
        <w:tab/>
      </w:r>
      <w:r w:rsidRPr="000807C6">
        <w:fldChar w:fldCharType="begin" w:fldLock="1"/>
      </w:r>
      <w:r w:rsidRPr="000807C6">
        <w:instrText xml:space="preserve"> PAGEREF _Toc523214027 \h </w:instrText>
      </w:r>
      <w:r w:rsidRPr="000807C6">
        <w:fldChar w:fldCharType="separate"/>
      </w:r>
      <w:r w:rsidRPr="000807C6">
        <w:t>65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15E.1</w:t>
      </w:r>
      <w:r w:rsidRPr="000807C6">
        <w:rPr>
          <w:rFonts w:asciiTheme="minorHAnsi" w:eastAsiaTheme="minorEastAsia" w:hAnsiTheme="minorHAnsi" w:cstheme="minorBidi"/>
          <w:sz w:val="22"/>
          <w:szCs w:val="22"/>
          <w:lang w:eastAsia="en-GB"/>
        </w:rPr>
        <w:tab/>
      </w:r>
      <w:r w:rsidRPr="000807C6">
        <w:t>(EDCE5-CH) - Charging aspects of EDCE5</w:t>
      </w:r>
      <w:r w:rsidRPr="000807C6">
        <w:tab/>
      </w:r>
      <w:r w:rsidRPr="000807C6">
        <w:fldChar w:fldCharType="begin" w:fldLock="1"/>
      </w:r>
      <w:r w:rsidRPr="000807C6">
        <w:instrText xml:space="preserve"> PAGEREF _Toc523214028 \h </w:instrText>
      </w:r>
      <w:r w:rsidRPr="000807C6">
        <w:fldChar w:fldCharType="separate"/>
      </w:r>
      <w:r w:rsidRPr="000807C6">
        <w:t>65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15E.2</w:t>
      </w:r>
      <w:r w:rsidRPr="000807C6">
        <w:rPr>
          <w:rFonts w:asciiTheme="minorHAnsi" w:eastAsiaTheme="minorEastAsia" w:hAnsiTheme="minorHAnsi" w:cstheme="minorBidi"/>
          <w:sz w:val="22"/>
          <w:szCs w:val="22"/>
          <w:lang w:eastAsia="en-GB"/>
        </w:rPr>
        <w:tab/>
      </w:r>
      <w:r w:rsidRPr="000807C6">
        <w:t>(NAPS-CH) - Charging aspects of NAPS</w:t>
      </w:r>
      <w:r w:rsidRPr="000807C6">
        <w:tab/>
      </w:r>
      <w:r w:rsidRPr="000807C6">
        <w:fldChar w:fldCharType="begin" w:fldLock="1"/>
      </w:r>
      <w:r w:rsidRPr="000807C6">
        <w:instrText xml:space="preserve"> PAGEREF _Toc523214029 \h </w:instrText>
      </w:r>
      <w:r w:rsidRPr="000807C6">
        <w:fldChar w:fldCharType="separate"/>
      </w:r>
      <w:r w:rsidRPr="000807C6">
        <w:t>65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15E.2A</w:t>
      </w:r>
      <w:r w:rsidRPr="000807C6">
        <w:rPr>
          <w:rFonts w:asciiTheme="minorHAnsi" w:eastAsiaTheme="minorEastAsia" w:hAnsiTheme="minorHAnsi" w:cstheme="minorBidi"/>
          <w:sz w:val="22"/>
          <w:szCs w:val="22"/>
          <w:lang w:eastAsia="en-GB"/>
        </w:rPr>
        <w:tab/>
      </w:r>
      <w:r w:rsidRPr="000807C6">
        <w:t>(NETSLICE) - Management of Network Slicing in Mobile</w:t>
      </w:r>
      <w:r w:rsidRPr="000807C6">
        <w:tab/>
      </w:r>
      <w:r w:rsidRPr="000807C6">
        <w:fldChar w:fldCharType="begin" w:fldLock="1"/>
      </w:r>
      <w:r w:rsidRPr="000807C6">
        <w:instrText xml:space="preserve"> PAGEREF _Toc523214030 \h </w:instrText>
      </w:r>
      <w:r w:rsidRPr="000807C6">
        <w:fldChar w:fldCharType="separate"/>
      </w:r>
      <w:r w:rsidRPr="000807C6">
        <w:t>65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15E.3</w:t>
      </w:r>
      <w:r w:rsidRPr="000807C6">
        <w:rPr>
          <w:rFonts w:asciiTheme="minorHAnsi" w:eastAsiaTheme="minorEastAsia" w:hAnsiTheme="minorHAnsi" w:cstheme="minorBidi"/>
          <w:sz w:val="22"/>
          <w:szCs w:val="22"/>
          <w:lang w:eastAsia="en-GB"/>
        </w:rPr>
        <w:tab/>
      </w:r>
      <w:r w:rsidRPr="000807C6">
        <w:t>(PEE_CMON) - Control and monitoring of Power, Energy and Environmental (PEE) parameters in Radio Access Networks (RAN)</w:t>
      </w:r>
      <w:r w:rsidRPr="000807C6">
        <w:tab/>
      </w:r>
      <w:r w:rsidRPr="000807C6">
        <w:fldChar w:fldCharType="begin" w:fldLock="1"/>
      </w:r>
      <w:r w:rsidRPr="000807C6">
        <w:instrText xml:space="preserve"> PAGEREF _Toc523214031 \h </w:instrText>
      </w:r>
      <w:r w:rsidRPr="000807C6">
        <w:fldChar w:fldCharType="separate"/>
      </w:r>
      <w:r w:rsidRPr="000807C6">
        <w:t>68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15E.4</w:t>
      </w:r>
      <w:r w:rsidRPr="000807C6">
        <w:rPr>
          <w:rFonts w:asciiTheme="minorHAnsi" w:eastAsiaTheme="minorEastAsia" w:hAnsiTheme="minorHAnsi" w:cstheme="minorBidi"/>
          <w:sz w:val="22"/>
          <w:szCs w:val="22"/>
          <w:lang w:eastAsia="en-GB"/>
        </w:rPr>
        <w:tab/>
      </w:r>
      <w:r w:rsidRPr="000807C6">
        <w:t>(QOED) - Management of QoE measurement collection</w:t>
      </w:r>
      <w:r w:rsidRPr="000807C6">
        <w:tab/>
      </w:r>
      <w:r w:rsidRPr="000807C6">
        <w:fldChar w:fldCharType="begin" w:fldLock="1"/>
      </w:r>
      <w:r w:rsidRPr="000807C6">
        <w:instrText xml:space="preserve"> PAGEREF _Toc523214032 \h </w:instrText>
      </w:r>
      <w:r w:rsidRPr="000807C6">
        <w:fldChar w:fldCharType="separate"/>
      </w:r>
      <w:r w:rsidRPr="000807C6">
        <w:t>68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15E.5</w:t>
      </w:r>
      <w:r w:rsidRPr="000807C6">
        <w:rPr>
          <w:rFonts w:asciiTheme="minorHAnsi" w:eastAsiaTheme="minorEastAsia" w:hAnsiTheme="minorHAnsi" w:cstheme="minorBidi"/>
          <w:sz w:val="22"/>
          <w:szCs w:val="22"/>
          <w:lang w:eastAsia="en-GB"/>
        </w:rPr>
        <w:tab/>
      </w:r>
      <w:r w:rsidRPr="000807C6">
        <w:t>(eFMSS-CH) - Charging Enhancement for eFMSS</w:t>
      </w:r>
      <w:r w:rsidRPr="000807C6">
        <w:tab/>
      </w:r>
      <w:r w:rsidRPr="000807C6">
        <w:fldChar w:fldCharType="begin" w:fldLock="1"/>
      </w:r>
      <w:r w:rsidRPr="000807C6">
        <w:instrText xml:space="preserve"> PAGEREF _Toc523214033 \h </w:instrText>
      </w:r>
      <w:r w:rsidRPr="000807C6">
        <w:fldChar w:fldCharType="separate"/>
      </w:r>
      <w:r w:rsidRPr="000807C6">
        <w:t>68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15E.6</w:t>
      </w:r>
      <w:r w:rsidRPr="000807C6">
        <w:rPr>
          <w:rFonts w:asciiTheme="minorHAnsi" w:eastAsiaTheme="minorEastAsia" w:hAnsiTheme="minorHAnsi" w:cstheme="minorBidi"/>
          <w:sz w:val="22"/>
          <w:szCs w:val="22"/>
          <w:lang w:eastAsia="en-GB"/>
        </w:rPr>
        <w:tab/>
      </w:r>
      <w:r w:rsidRPr="000807C6">
        <w:t>(OAM_SON_AAS) - Self-Organizing Networks (SON) for Active Antenna System (AAS) deployment management</w:t>
      </w:r>
      <w:r w:rsidRPr="000807C6">
        <w:tab/>
      </w:r>
      <w:r w:rsidRPr="000807C6">
        <w:fldChar w:fldCharType="begin" w:fldLock="1"/>
      </w:r>
      <w:r w:rsidRPr="000807C6">
        <w:instrText xml:space="preserve"> PAGEREF _Toc523214034 \h </w:instrText>
      </w:r>
      <w:r w:rsidRPr="000807C6">
        <w:fldChar w:fldCharType="separate"/>
      </w:r>
      <w:r w:rsidRPr="000807C6">
        <w:t>69</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15F</w:t>
      </w:r>
      <w:r w:rsidRPr="000807C6">
        <w:rPr>
          <w:rFonts w:asciiTheme="minorHAnsi" w:eastAsiaTheme="minorEastAsia" w:hAnsiTheme="minorHAnsi" w:cstheme="minorBidi"/>
          <w:szCs w:val="22"/>
          <w:lang w:eastAsia="en-GB"/>
        </w:rPr>
        <w:tab/>
      </w:r>
      <w:r w:rsidRPr="000807C6">
        <w:t>SA WG6 related Work Items</w:t>
      </w:r>
      <w:r w:rsidRPr="000807C6">
        <w:tab/>
      </w:r>
      <w:r w:rsidRPr="000807C6">
        <w:fldChar w:fldCharType="begin" w:fldLock="1"/>
      </w:r>
      <w:r w:rsidRPr="000807C6">
        <w:instrText xml:space="preserve"> PAGEREF _Toc523214035 \h </w:instrText>
      </w:r>
      <w:r w:rsidRPr="000807C6">
        <w:fldChar w:fldCharType="separate"/>
      </w:r>
      <w:r w:rsidRPr="000807C6">
        <w:t>69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15F.1</w:t>
      </w:r>
      <w:r w:rsidRPr="000807C6">
        <w:rPr>
          <w:rFonts w:asciiTheme="minorHAnsi" w:eastAsiaTheme="minorEastAsia" w:hAnsiTheme="minorHAnsi" w:cstheme="minorBidi"/>
          <w:sz w:val="22"/>
          <w:szCs w:val="22"/>
          <w:lang w:eastAsia="en-GB"/>
        </w:rPr>
        <w:tab/>
      </w:r>
      <w:r w:rsidRPr="000807C6">
        <w:t>(enhMCPTT) - Enhancements for functional architecture and information flows for MCPTT</w:t>
      </w:r>
      <w:r w:rsidRPr="000807C6">
        <w:tab/>
      </w:r>
      <w:r w:rsidRPr="000807C6">
        <w:fldChar w:fldCharType="begin" w:fldLock="1"/>
      </w:r>
      <w:r w:rsidRPr="000807C6">
        <w:instrText xml:space="preserve"> PAGEREF _Toc523214036 \h </w:instrText>
      </w:r>
      <w:r w:rsidRPr="000807C6">
        <w:fldChar w:fldCharType="separate"/>
      </w:r>
      <w:r w:rsidRPr="000807C6">
        <w:t>69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15F.2</w:t>
      </w:r>
      <w:r w:rsidRPr="000807C6">
        <w:rPr>
          <w:rFonts w:asciiTheme="minorHAnsi" w:eastAsiaTheme="minorEastAsia" w:hAnsiTheme="minorHAnsi" w:cstheme="minorBidi"/>
          <w:sz w:val="22"/>
          <w:szCs w:val="22"/>
          <w:lang w:eastAsia="en-GB"/>
        </w:rPr>
        <w:tab/>
      </w:r>
      <w:r w:rsidRPr="000807C6">
        <w:t>(eMCData) - Enhancements to Functional architecture and information flows for Mission Critical Data</w:t>
      </w:r>
      <w:r w:rsidRPr="000807C6">
        <w:tab/>
      </w:r>
      <w:r w:rsidRPr="000807C6">
        <w:fldChar w:fldCharType="begin" w:fldLock="1"/>
      </w:r>
      <w:r w:rsidRPr="000807C6">
        <w:instrText xml:space="preserve"> PAGEREF _Toc523214037 \h </w:instrText>
      </w:r>
      <w:r w:rsidRPr="000807C6">
        <w:fldChar w:fldCharType="separate"/>
      </w:r>
      <w:r w:rsidRPr="000807C6">
        <w:t>69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15F.3</w:t>
      </w:r>
      <w:r w:rsidRPr="000807C6">
        <w:rPr>
          <w:rFonts w:asciiTheme="minorHAnsi" w:eastAsiaTheme="minorEastAsia" w:hAnsiTheme="minorHAnsi" w:cstheme="minorBidi"/>
          <w:sz w:val="22"/>
          <w:szCs w:val="22"/>
          <w:lang w:eastAsia="en-GB"/>
        </w:rPr>
        <w:tab/>
      </w:r>
      <w:r w:rsidRPr="000807C6">
        <w:t>(MBMS_MCservices) - MBMS usage for mission critical communication services</w:t>
      </w:r>
      <w:r w:rsidRPr="000807C6">
        <w:tab/>
      </w:r>
      <w:r w:rsidRPr="000807C6">
        <w:fldChar w:fldCharType="begin" w:fldLock="1"/>
      </w:r>
      <w:r w:rsidRPr="000807C6">
        <w:instrText xml:space="preserve"> PAGEREF _Toc523214038 \h </w:instrText>
      </w:r>
      <w:r w:rsidRPr="000807C6">
        <w:fldChar w:fldCharType="separate"/>
      </w:r>
      <w:r w:rsidRPr="000807C6">
        <w:t>69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15F.4</w:t>
      </w:r>
      <w:r w:rsidRPr="000807C6">
        <w:rPr>
          <w:rFonts w:asciiTheme="minorHAnsi" w:eastAsiaTheme="minorEastAsia" w:hAnsiTheme="minorHAnsi" w:cstheme="minorBidi"/>
          <w:sz w:val="22"/>
          <w:szCs w:val="22"/>
          <w:lang w:eastAsia="en-GB"/>
        </w:rPr>
        <w:tab/>
      </w:r>
      <w:r w:rsidRPr="000807C6">
        <w:t>(MCSMI) - MC system migration and interconnection</w:t>
      </w:r>
      <w:r w:rsidRPr="000807C6">
        <w:tab/>
      </w:r>
      <w:r w:rsidRPr="000807C6">
        <w:fldChar w:fldCharType="begin" w:fldLock="1"/>
      </w:r>
      <w:r w:rsidRPr="000807C6">
        <w:instrText xml:space="preserve"> PAGEREF _Toc523214039 \h </w:instrText>
      </w:r>
      <w:r w:rsidRPr="000807C6">
        <w:fldChar w:fldCharType="separate"/>
      </w:r>
      <w:r w:rsidRPr="000807C6">
        <w:t>70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15F.5</w:t>
      </w:r>
      <w:r w:rsidRPr="000807C6">
        <w:rPr>
          <w:rFonts w:asciiTheme="minorHAnsi" w:eastAsiaTheme="minorEastAsia" w:hAnsiTheme="minorHAnsi" w:cstheme="minorBidi"/>
          <w:sz w:val="22"/>
          <w:szCs w:val="22"/>
          <w:lang w:eastAsia="en-GB"/>
        </w:rPr>
        <w:tab/>
      </w:r>
      <w:r w:rsidRPr="000807C6">
        <w:t>(MCCI) - Mission Critical Communication Interworking between LTE and non-LTE Systems</w:t>
      </w:r>
      <w:r w:rsidRPr="000807C6">
        <w:tab/>
      </w:r>
      <w:r w:rsidRPr="000807C6">
        <w:fldChar w:fldCharType="begin" w:fldLock="1"/>
      </w:r>
      <w:r w:rsidRPr="000807C6">
        <w:instrText xml:space="preserve"> PAGEREF _Toc523214040 \h </w:instrText>
      </w:r>
      <w:r w:rsidRPr="000807C6">
        <w:fldChar w:fldCharType="separate"/>
      </w:r>
      <w:r w:rsidRPr="000807C6">
        <w:t>70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15F.6</w:t>
      </w:r>
      <w:r w:rsidRPr="000807C6">
        <w:rPr>
          <w:rFonts w:asciiTheme="minorHAnsi" w:eastAsiaTheme="minorEastAsia" w:hAnsiTheme="minorHAnsi" w:cstheme="minorBidi"/>
          <w:sz w:val="22"/>
          <w:szCs w:val="22"/>
          <w:lang w:eastAsia="en-GB"/>
        </w:rPr>
        <w:tab/>
      </w:r>
      <w:r w:rsidRPr="000807C6">
        <w:t>(eMCVideo) - Enhancements to Functional architecture and information flows for Mission Critical Video</w:t>
      </w:r>
      <w:r w:rsidRPr="000807C6">
        <w:tab/>
      </w:r>
      <w:r w:rsidRPr="000807C6">
        <w:fldChar w:fldCharType="begin" w:fldLock="1"/>
      </w:r>
      <w:r w:rsidRPr="000807C6">
        <w:instrText xml:space="preserve"> PAGEREF _Toc523214041 \h </w:instrText>
      </w:r>
      <w:r w:rsidRPr="000807C6">
        <w:fldChar w:fldCharType="separate"/>
      </w:r>
      <w:r w:rsidRPr="000807C6">
        <w:t>70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15F.7</w:t>
      </w:r>
      <w:r w:rsidRPr="000807C6">
        <w:rPr>
          <w:rFonts w:asciiTheme="minorHAnsi" w:eastAsiaTheme="minorEastAsia" w:hAnsiTheme="minorHAnsi" w:cstheme="minorBidi"/>
          <w:sz w:val="22"/>
          <w:szCs w:val="22"/>
          <w:lang w:eastAsia="en-GB"/>
        </w:rPr>
        <w:tab/>
      </w:r>
      <w:r w:rsidRPr="000807C6">
        <w:t>(MONASTERY) - Stage 2 of MONASTERY</w:t>
      </w:r>
      <w:r w:rsidRPr="000807C6">
        <w:tab/>
      </w:r>
      <w:r w:rsidRPr="000807C6">
        <w:fldChar w:fldCharType="begin" w:fldLock="1"/>
      </w:r>
      <w:r w:rsidRPr="000807C6">
        <w:instrText xml:space="preserve"> PAGEREF _Toc523214042 \h </w:instrText>
      </w:r>
      <w:r w:rsidRPr="000807C6">
        <w:fldChar w:fldCharType="separate"/>
      </w:r>
      <w:r w:rsidRPr="000807C6">
        <w:t>71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15F.8</w:t>
      </w:r>
      <w:r w:rsidRPr="000807C6">
        <w:rPr>
          <w:rFonts w:asciiTheme="minorHAnsi" w:eastAsiaTheme="minorEastAsia" w:hAnsiTheme="minorHAnsi" w:cstheme="minorBidi"/>
          <w:sz w:val="22"/>
          <w:szCs w:val="22"/>
          <w:lang w:eastAsia="en-GB"/>
        </w:rPr>
        <w:tab/>
      </w:r>
      <w:r w:rsidRPr="000807C6">
        <w:t>(CAPIF) - Stage 2 of CAPIF</w:t>
      </w:r>
      <w:r w:rsidRPr="000807C6">
        <w:tab/>
      </w:r>
      <w:r w:rsidRPr="000807C6">
        <w:fldChar w:fldCharType="begin" w:fldLock="1"/>
      </w:r>
      <w:r w:rsidRPr="000807C6">
        <w:instrText xml:space="preserve"> PAGEREF _Toc523214043 \h </w:instrText>
      </w:r>
      <w:r w:rsidRPr="000807C6">
        <w:fldChar w:fldCharType="separate"/>
      </w:r>
      <w:r w:rsidRPr="000807C6">
        <w:t>71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15G</w:t>
      </w:r>
      <w:r w:rsidRPr="000807C6">
        <w:rPr>
          <w:rFonts w:asciiTheme="minorHAnsi" w:eastAsiaTheme="minorEastAsia" w:hAnsiTheme="minorHAnsi" w:cstheme="minorBidi"/>
          <w:szCs w:val="22"/>
          <w:lang w:eastAsia="en-GB"/>
        </w:rPr>
        <w:tab/>
      </w:r>
      <w:r w:rsidRPr="000807C6">
        <w:t>Other Work Items and Documents</w:t>
      </w:r>
      <w:r w:rsidRPr="000807C6">
        <w:tab/>
      </w:r>
      <w:r w:rsidRPr="000807C6">
        <w:fldChar w:fldCharType="begin" w:fldLock="1"/>
      </w:r>
      <w:r w:rsidRPr="000807C6">
        <w:instrText xml:space="preserve"> PAGEREF _Toc523214044 \h </w:instrText>
      </w:r>
      <w:r w:rsidRPr="000807C6">
        <w:fldChar w:fldCharType="separate"/>
      </w:r>
      <w:r w:rsidRPr="000807C6">
        <w:t>71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15G.1</w:t>
      </w:r>
      <w:r w:rsidRPr="000807C6">
        <w:rPr>
          <w:rFonts w:asciiTheme="minorHAnsi" w:eastAsiaTheme="minorEastAsia" w:hAnsiTheme="minorHAnsi" w:cstheme="minorBidi"/>
          <w:sz w:val="22"/>
          <w:szCs w:val="22"/>
          <w:lang w:eastAsia="en-GB"/>
        </w:rPr>
        <w:tab/>
      </w:r>
      <w:r w:rsidRPr="000807C6">
        <w:t>(TEI15) - TEI Rel</w:t>
      </w:r>
      <w:r w:rsidRPr="000807C6">
        <w:noBreakHyphen/>
        <w:t>15</w:t>
      </w:r>
      <w:r w:rsidRPr="000807C6">
        <w:tab/>
      </w:r>
      <w:r w:rsidRPr="000807C6">
        <w:fldChar w:fldCharType="begin" w:fldLock="1"/>
      </w:r>
      <w:r w:rsidRPr="000807C6">
        <w:instrText xml:space="preserve"> PAGEREF _Toc523214045 \h </w:instrText>
      </w:r>
      <w:r w:rsidRPr="000807C6">
        <w:fldChar w:fldCharType="separate"/>
      </w:r>
      <w:r w:rsidRPr="000807C6">
        <w:t>71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15G.2</w:t>
      </w:r>
      <w:r w:rsidRPr="000807C6">
        <w:rPr>
          <w:rFonts w:asciiTheme="minorHAnsi" w:eastAsiaTheme="minorEastAsia" w:hAnsiTheme="minorHAnsi" w:cstheme="minorBidi"/>
          <w:sz w:val="22"/>
          <w:szCs w:val="22"/>
          <w:lang w:eastAsia="en-GB"/>
        </w:rPr>
        <w:tab/>
      </w:r>
      <w:r w:rsidRPr="000807C6">
        <w:t>Any other Rel</w:t>
      </w:r>
      <w:r w:rsidRPr="000807C6">
        <w:noBreakHyphen/>
        <w:t>15 Documents</w:t>
      </w:r>
      <w:r w:rsidRPr="000807C6">
        <w:tab/>
      </w:r>
      <w:r w:rsidRPr="000807C6">
        <w:fldChar w:fldCharType="begin" w:fldLock="1"/>
      </w:r>
      <w:r w:rsidRPr="000807C6">
        <w:instrText xml:space="preserve"> PAGEREF _Toc523214046 \h </w:instrText>
      </w:r>
      <w:r w:rsidRPr="000807C6">
        <w:fldChar w:fldCharType="separate"/>
      </w:r>
      <w:r w:rsidRPr="000807C6">
        <w:t>72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w:t>
      </w:r>
      <w:r w:rsidRPr="000807C6">
        <w:rPr>
          <w:rFonts w:asciiTheme="minorHAnsi" w:eastAsiaTheme="minorEastAsia" w:hAnsiTheme="minorHAnsi" w:cstheme="minorBidi"/>
          <w:szCs w:val="22"/>
          <w:lang w:eastAsia="en-GB"/>
        </w:rPr>
        <w:tab/>
      </w:r>
      <w:r w:rsidRPr="000807C6">
        <w:t>Documents related to Release 16 Features</w:t>
      </w:r>
      <w:r w:rsidRPr="000807C6">
        <w:tab/>
      </w:r>
      <w:r w:rsidRPr="000807C6">
        <w:fldChar w:fldCharType="begin" w:fldLock="1"/>
      </w:r>
      <w:r w:rsidRPr="000807C6">
        <w:instrText xml:space="preserve"> PAGEREF _Toc523214047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16A</w:t>
      </w:r>
      <w:r w:rsidRPr="000807C6">
        <w:rPr>
          <w:rFonts w:asciiTheme="minorHAnsi" w:eastAsiaTheme="minorEastAsia" w:hAnsiTheme="minorHAnsi" w:cstheme="minorBidi"/>
          <w:szCs w:val="22"/>
          <w:lang w:eastAsia="en-GB"/>
        </w:rPr>
        <w:tab/>
      </w:r>
      <w:r w:rsidRPr="000807C6">
        <w:t>SA WG1 related Work Items</w:t>
      </w:r>
      <w:r w:rsidRPr="000807C6">
        <w:tab/>
      </w:r>
      <w:r w:rsidRPr="000807C6">
        <w:fldChar w:fldCharType="begin" w:fldLock="1"/>
      </w:r>
      <w:r w:rsidRPr="000807C6">
        <w:instrText xml:space="preserve"> PAGEREF _Toc523214048 \h </w:instrText>
      </w:r>
      <w:r w:rsidRPr="000807C6">
        <w:fldChar w:fldCharType="separate"/>
      </w:r>
      <w:r w:rsidRPr="000807C6">
        <w:t>73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16A.1</w:t>
      </w:r>
      <w:r w:rsidRPr="000807C6">
        <w:rPr>
          <w:rFonts w:asciiTheme="minorHAnsi" w:eastAsiaTheme="minorEastAsia" w:hAnsiTheme="minorHAnsi" w:cstheme="minorBidi"/>
          <w:sz w:val="22"/>
          <w:szCs w:val="22"/>
          <w:lang w:eastAsia="en-GB"/>
        </w:rPr>
        <w:tab/>
      </w:r>
      <w:r w:rsidRPr="000807C6">
        <w:t>(MONASTERY2) - Mobile Communication System for Railways 2</w:t>
      </w:r>
      <w:r w:rsidRPr="000807C6">
        <w:tab/>
      </w:r>
      <w:r w:rsidRPr="000807C6">
        <w:fldChar w:fldCharType="begin" w:fldLock="1"/>
      </w:r>
      <w:r w:rsidRPr="000807C6">
        <w:instrText xml:space="preserve"> PAGEREF _Toc523214049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16B</w:t>
      </w:r>
      <w:r w:rsidRPr="000807C6">
        <w:rPr>
          <w:rFonts w:asciiTheme="minorHAnsi" w:eastAsiaTheme="minorEastAsia" w:hAnsiTheme="minorHAnsi" w:cstheme="minorBidi"/>
          <w:szCs w:val="22"/>
          <w:lang w:eastAsia="en-GB"/>
        </w:rPr>
        <w:tab/>
      </w:r>
      <w:r w:rsidRPr="000807C6">
        <w:t>SA WG2 related Work Items</w:t>
      </w:r>
      <w:r w:rsidRPr="000807C6">
        <w:tab/>
      </w:r>
      <w:r w:rsidRPr="000807C6">
        <w:fldChar w:fldCharType="begin" w:fldLock="1"/>
      </w:r>
      <w:r w:rsidRPr="000807C6">
        <w:instrText xml:space="preserve"> PAGEREF _Toc523214050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16C</w:t>
      </w:r>
      <w:r w:rsidRPr="000807C6">
        <w:rPr>
          <w:rFonts w:asciiTheme="minorHAnsi" w:eastAsiaTheme="minorEastAsia" w:hAnsiTheme="minorHAnsi" w:cstheme="minorBidi"/>
          <w:szCs w:val="22"/>
          <w:lang w:eastAsia="en-GB"/>
        </w:rPr>
        <w:tab/>
      </w:r>
      <w:r w:rsidRPr="000807C6">
        <w:t>SA WG3- and SA WG3 LI related Work Items</w:t>
      </w:r>
      <w:r w:rsidRPr="000807C6">
        <w:tab/>
      </w:r>
      <w:r w:rsidRPr="000807C6">
        <w:fldChar w:fldCharType="begin" w:fldLock="1"/>
      </w:r>
      <w:r w:rsidRPr="000807C6">
        <w:instrText xml:space="preserve"> PAGEREF _Toc523214051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16D</w:t>
      </w:r>
      <w:r w:rsidRPr="000807C6">
        <w:rPr>
          <w:rFonts w:asciiTheme="minorHAnsi" w:eastAsiaTheme="minorEastAsia" w:hAnsiTheme="minorHAnsi" w:cstheme="minorBidi"/>
          <w:szCs w:val="22"/>
          <w:lang w:eastAsia="en-GB"/>
        </w:rPr>
        <w:tab/>
      </w:r>
      <w:r w:rsidRPr="000807C6">
        <w:t>SA WG4 related Work Items</w:t>
      </w:r>
      <w:r w:rsidRPr="000807C6">
        <w:tab/>
      </w:r>
      <w:r w:rsidRPr="000807C6">
        <w:fldChar w:fldCharType="begin" w:fldLock="1"/>
      </w:r>
      <w:r w:rsidRPr="000807C6">
        <w:instrText xml:space="preserve"> PAGEREF _Toc523214052 \h </w:instrText>
      </w:r>
      <w:r w:rsidRPr="000807C6">
        <w:fldChar w:fldCharType="separate"/>
      </w:r>
      <w:r w:rsidRPr="000807C6">
        <w:t>73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16D.1</w:t>
      </w:r>
      <w:r w:rsidRPr="000807C6">
        <w:rPr>
          <w:rFonts w:asciiTheme="minorHAnsi" w:eastAsiaTheme="minorEastAsia" w:hAnsiTheme="minorHAnsi" w:cstheme="minorBidi"/>
          <w:sz w:val="22"/>
          <w:szCs w:val="22"/>
          <w:lang w:eastAsia="en-GB"/>
        </w:rPr>
        <w:tab/>
      </w:r>
      <w:r w:rsidRPr="000807C6">
        <w:t>(IVAS_Codec) - EVS Codec Extension for Immersive Voice and Audio Services</w:t>
      </w:r>
      <w:r w:rsidRPr="000807C6">
        <w:tab/>
      </w:r>
      <w:r w:rsidRPr="000807C6">
        <w:fldChar w:fldCharType="begin" w:fldLock="1"/>
      </w:r>
      <w:r w:rsidRPr="000807C6">
        <w:instrText xml:space="preserve"> PAGEREF _Toc523214053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16E</w:t>
      </w:r>
      <w:r w:rsidRPr="000807C6">
        <w:rPr>
          <w:rFonts w:asciiTheme="minorHAnsi" w:eastAsiaTheme="minorEastAsia" w:hAnsiTheme="minorHAnsi" w:cstheme="minorBidi"/>
          <w:szCs w:val="22"/>
          <w:lang w:eastAsia="en-GB"/>
        </w:rPr>
        <w:tab/>
      </w:r>
      <w:r w:rsidRPr="000807C6">
        <w:t>SA WG5 related Work Items</w:t>
      </w:r>
      <w:r w:rsidRPr="000807C6">
        <w:tab/>
      </w:r>
      <w:r w:rsidRPr="000807C6">
        <w:fldChar w:fldCharType="begin" w:fldLock="1"/>
      </w:r>
      <w:r w:rsidRPr="000807C6">
        <w:instrText xml:space="preserve"> PAGEREF _Toc523214054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16F</w:t>
      </w:r>
      <w:r w:rsidRPr="000807C6">
        <w:rPr>
          <w:rFonts w:asciiTheme="minorHAnsi" w:eastAsiaTheme="minorEastAsia" w:hAnsiTheme="minorHAnsi" w:cstheme="minorBidi"/>
          <w:szCs w:val="22"/>
          <w:lang w:eastAsia="en-GB"/>
        </w:rPr>
        <w:tab/>
      </w:r>
      <w:r w:rsidRPr="000807C6">
        <w:t>SA WG6 related Work Items</w:t>
      </w:r>
      <w:r w:rsidRPr="000807C6">
        <w:tab/>
      </w:r>
      <w:r w:rsidRPr="000807C6">
        <w:fldChar w:fldCharType="begin" w:fldLock="1"/>
      </w:r>
      <w:r w:rsidRPr="000807C6">
        <w:instrText xml:space="preserve"> PAGEREF _Toc523214055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16G</w:t>
      </w:r>
      <w:r w:rsidRPr="000807C6">
        <w:rPr>
          <w:rFonts w:asciiTheme="minorHAnsi" w:eastAsiaTheme="minorEastAsia" w:hAnsiTheme="minorHAnsi" w:cstheme="minorBidi"/>
          <w:szCs w:val="22"/>
          <w:lang w:eastAsia="en-GB"/>
        </w:rPr>
        <w:tab/>
      </w:r>
      <w:r w:rsidRPr="000807C6">
        <w:t>Other Work Items and Documents</w:t>
      </w:r>
      <w:r w:rsidRPr="000807C6">
        <w:tab/>
      </w:r>
      <w:r w:rsidRPr="000807C6">
        <w:fldChar w:fldCharType="begin" w:fldLock="1"/>
      </w:r>
      <w:r w:rsidRPr="000807C6">
        <w:instrText xml:space="preserve"> PAGEREF _Toc523214056 \h </w:instrText>
      </w:r>
      <w:r w:rsidRPr="000807C6">
        <w:fldChar w:fldCharType="separate"/>
      </w:r>
      <w:r w:rsidRPr="000807C6">
        <w:t>73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16G.1</w:t>
      </w:r>
      <w:r w:rsidRPr="000807C6">
        <w:rPr>
          <w:rFonts w:asciiTheme="minorHAnsi" w:eastAsiaTheme="minorEastAsia" w:hAnsiTheme="minorHAnsi" w:cstheme="minorBidi"/>
          <w:sz w:val="22"/>
          <w:szCs w:val="22"/>
          <w:lang w:eastAsia="en-GB"/>
        </w:rPr>
        <w:tab/>
      </w:r>
      <w:r w:rsidRPr="000807C6">
        <w:t>(TEI16) - TEI Rel</w:t>
      </w:r>
      <w:r w:rsidRPr="000807C6">
        <w:noBreakHyphen/>
        <w:t>16</w:t>
      </w:r>
      <w:r w:rsidRPr="000807C6">
        <w:tab/>
      </w:r>
      <w:r w:rsidRPr="000807C6">
        <w:fldChar w:fldCharType="begin" w:fldLock="1"/>
      </w:r>
      <w:r w:rsidRPr="000807C6">
        <w:instrText xml:space="preserve"> PAGEREF _Toc523214057 \h </w:instrText>
      </w:r>
      <w:r w:rsidRPr="000807C6">
        <w:fldChar w:fldCharType="separate"/>
      </w:r>
      <w:r w:rsidRPr="000807C6">
        <w:t>73</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16G.2</w:t>
      </w:r>
      <w:r w:rsidRPr="000807C6">
        <w:rPr>
          <w:rFonts w:asciiTheme="minorHAnsi" w:eastAsiaTheme="minorEastAsia" w:hAnsiTheme="minorHAnsi" w:cstheme="minorBidi"/>
          <w:sz w:val="22"/>
          <w:szCs w:val="22"/>
          <w:lang w:eastAsia="en-GB"/>
        </w:rPr>
        <w:tab/>
      </w:r>
      <w:r w:rsidRPr="000807C6">
        <w:t>Any other Rel</w:t>
      </w:r>
      <w:r w:rsidRPr="000807C6">
        <w:noBreakHyphen/>
        <w:t>16 Documents</w:t>
      </w:r>
      <w:r w:rsidRPr="000807C6">
        <w:tab/>
      </w:r>
      <w:r w:rsidRPr="000807C6">
        <w:fldChar w:fldCharType="begin" w:fldLock="1"/>
      </w:r>
      <w:r w:rsidRPr="000807C6">
        <w:instrText xml:space="preserve"> PAGEREF _Toc523214058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w:t>
      </w:r>
      <w:r w:rsidRPr="000807C6">
        <w:rPr>
          <w:rFonts w:asciiTheme="minorHAnsi" w:eastAsiaTheme="minorEastAsia" w:hAnsiTheme="minorHAnsi" w:cstheme="minorBidi"/>
          <w:szCs w:val="22"/>
          <w:lang w:eastAsia="en-GB"/>
        </w:rPr>
        <w:tab/>
      </w:r>
      <w:r w:rsidRPr="000807C6">
        <w:t>Documents related to Study Items</w:t>
      </w:r>
      <w:r w:rsidRPr="000807C6">
        <w:tab/>
      </w:r>
      <w:r w:rsidRPr="000807C6">
        <w:fldChar w:fldCharType="begin" w:fldLock="1"/>
      </w:r>
      <w:r w:rsidRPr="000807C6">
        <w:instrText xml:space="preserve"> PAGEREF _Toc523214059 \h </w:instrText>
      </w:r>
      <w:r w:rsidRPr="000807C6">
        <w:fldChar w:fldCharType="separate"/>
      </w:r>
      <w:r w:rsidRPr="000807C6">
        <w:t>73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17A</w:t>
      </w:r>
      <w:r w:rsidRPr="000807C6">
        <w:rPr>
          <w:rFonts w:asciiTheme="minorHAnsi" w:eastAsiaTheme="minorEastAsia" w:hAnsiTheme="minorHAnsi" w:cstheme="minorBidi"/>
          <w:szCs w:val="22"/>
          <w:lang w:eastAsia="en-GB"/>
        </w:rPr>
        <w:tab/>
      </w:r>
      <w:r w:rsidRPr="000807C6">
        <w:t>SA WG1 Studies</w:t>
      </w:r>
      <w:r w:rsidRPr="000807C6">
        <w:tab/>
      </w:r>
      <w:r w:rsidRPr="000807C6">
        <w:fldChar w:fldCharType="begin" w:fldLock="1"/>
      </w:r>
      <w:r w:rsidRPr="000807C6">
        <w:instrText xml:space="preserve"> PAGEREF _Toc523214060 \h </w:instrText>
      </w:r>
      <w:r w:rsidRPr="000807C6">
        <w:fldChar w:fldCharType="separate"/>
      </w:r>
      <w:r w:rsidRPr="000807C6">
        <w:t>74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17A.1</w:t>
      </w:r>
      <w:r w:rsidRPr="000807C6">
        <w:rPr>
          <w:rFonts w:asciiTheme="minorHAnsi" w:eastAsiaTheme="minorEastAsia" w:hAnsiTheme="minorHAnsi" w:cstheme="minorBidi"/>
          <w:sz w:val="22"/>
          <w:szCs w:val="22"/>
          <w:lang w:eastAsia="en-GB"/>
        </w:rPr>
        <w:tab/>
      </w:r>
      <w:r w:rsidRPr="000807C6">
        <w:t>(FS_FRMCS2) - Study on Future Railway Mobile Communication System2</w:t>
      </w:r>
      <w:r w:rsidRPr="000807C6">
        <w:tab/>
      </w:r>
      <w:r w:rsidRPr="000807C6">
        <w:fldChar w:fldCharType="begin" w:fldLock="1"/>
      </w:r>
      <w:r w:rsidRPr="000807C6">
        <w:instrText xml:space="preserve"> PAGEREF _Toc523214061 \h </w:instrText>
      </w:r>
      <w:r w:rsidRPr="000807C6">
        <w:fldChar w:fldCharType="separate"/>
      </w:r>
      <w:r w:rsidRPr="000807C6">
        <w:t>74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17A.2</w:t>
      </w:r>
      <w:r w:rsidRPr="000807C6">
        <w:rPr>
          <w:rFonts w:asciiTheme="minorHAnsi" w:eastAsiaTheme="minorEastAsia" w:hAnsiTheme="minorHAnsi" w:cstheme="minorBidi"/>
          <w:sz w:val="22"/>
          <w:szCs w:val="22"/>
          <w:lang w:eastAsia="en-GB"/>
        </w:rPr>
        <w:tab/>
      </w:r>
      <w:r w:rsidRPr="000807C6">
        <w:t>(FS_ePWS) - Study on enhancements of Public Warning System</w:t>
      </w:r>
      <w:r w:rsidRPr="000807C6">
        <w:tab/>
      </w:r>
      <w:r w:rsidRPr="000807C6">
        <w:fldChar w:fldCharType="begin" w:fldLock="1"/>
      </w:r>
      <w:r w:rsidRPr="000807C6">
        <w:instrText xml:space="preserve"> PAGEREF _Toc523214062 \h </w:instrText>
      </w:r>
      <w:r w:rsidRPr="000807C6">
        <w:fldChar w:fldCharType="separate"/>
      </w:r>
      <w:r w:rsidRPr="000807C6">
        <w:t>74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17A.3</w:t>
      </w:r>
      <w:r w:rsidRPr="000807C6">
        <w:rPr>
          <w:rFonts w:asciiTheme="minorHAnsi" w:eastAsiaTheme="minorEastAsia" w:hAnsiTheme="minorHAnsi" w:cstheme="minorBidi"/>
          <w:sz w:val="22"/>
          <w:szCs w:val="22"/>
          <w:lang w:eastAsia="en-GB"/>
        </w:rPr>
        <w:tab/>
      </w:r>
      <w:r w:rsidRPr="000807C6">
        <w:t>(FS_MARCOM) - Study on Maritime Communication Services over 3GPP System</w:t>
      </w:r>
      <w:r w:rsidRPr="000807C6">
        <w:tab/>
      </w:r>
      <w:r w:rsidRPr="000807C6">
        <w:fldChar w:fldCharType="begin" w:fldLock="1"/>
      </w:r>
      <w:r w:rsidRPr="000807C6">
        <w:instrText xml:space="preserve"> PAGEREF _Toc523214063 \h </w:instrText>
      </w:r>
      <w:r w:rsidRPr="000807C6">
        <w:fldChar w:fldCharType="separate"/>
      </w:r>
      <w:r w:rsidRPr="000807C6">
        <w:t>74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17A.4</w:t>
      </w:r>
      <w:r w:rsidRPr="000807C6">
        <w:rPr>
          <w:rFonts w:asciiTheme="minorHAnsi" w:eastAsiaTheme="minorEastAsia" w:hAnsiTheme="minorHAnsi" w:cstheme="minorBidi"/>
          <w:sz w:val="22"/>
          <w:szCs w:val="22"/>
          <w:lang w:eastAsia="en-GB"/>
        </w:rPr>
        <w:tab/>
      </w:r>
      <w:r w:rsidRPr="000807C6">
        <w:t>(FS_eLESTR) - Study on Enhancement of LTE for Efficient delivery of Streaming Service</w:t>
      </w:r>
      <w:r w:rsidRPr="000807C6">
        <w:tab/>
      </w:r>
      <w:r w:rsidRPr="000807C6">
        <w:fldChar w:fldCharType="begin" w:fldLock="1"/>
      </w:r>
      <w:r w:rsidRPr="000807C6">
        <w:instrText xml:space="preserve"> PAGEREF _Toc523214064 \h </w:instrText>
      </w:r>
      <w:r w:rsidRPr="000807C6">
        <w:fldChar w:fldCharType="separate"/>
      </w:r>
      <w:r w:rsidRPr="000807C6">
        <w:t>74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17A.5</w:t>
      </w:r>
      <w:r w:rsidRPr="000807C6">
        <w:rPr>
          <w:rFonts w:asciiTheme="minorHAnsi" w:eastAsiaTheme="minorEastAsia" w:hAnsiTheme="minorHAnsi" w:cstheme="minorBidi"/>
          <w:sz w:val="22"/>
          <w:szCs w:val="22"/>
          <w:lang w:eastAsia="en-GB"/>
        </w:rPr>
        <w:tab/>
      </w:r>
      <w:r w:rsidRPr="000807C6">
        <w:t>(FS_CAV) - Study on Communication for Automation in Vertical Domains</w:t>
      </w:r>
      <w:r w:rsidRPr="000807C6">
        <w:tab/>
      </w:r>
      <w:r w:rsidRPr="000807C6">
        <w:fldChar w:fldCharType="begin" w:fldLock="1"/>
      </w:r>
      <w:r w:rsidRPr="000807C6">
        <w:instrText xml:space="preserve"> PAGEREF _Toc523214065 \h </w:instrText>
      </w:r>
      <w:r w:rsidRPr="000807C6">
        <w:fldChar w:fldCharType="separate"/>
      </w:r>
      <w:r w:rsidRPr="000807C6">
        <w:t>75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17A.6</w:t>
      </w:r>
      <w:r w:rsidRPr="000807C6">
        <w:rPr>
          <w:rFonts w:asciiTheme="minorHAnsi" w:eastAsiaTheme="minorEastAsia" w:hAnsiTheme="minorHAnsi" w:cstheme="minorBidi"/>
          <w:sz w:val="22"/>
          <w:szCs w:val="22"/>
          <w:lang w:eastAsia="en-GB"/>
        </w:rPr>
        <w:tab/>
      </w:r>
      <w:r w:rsidRPr="000807C6">
        <w:t>(FS_5GLAN) - Study on LAN Support in 5G</w:t>
      </w:r>
      <w:r w:rsidRPr="000807C6">
        <w:tab/>
      </w:r>
      <w:r w:rsidRPr="000807C6">
        <w:fldChar w:fldCharType="begin" w:fldLock="1"/>
      </w:r>
      <w:r w:rsidRPr="000807C6">
        <w:instrText xml:space="preserve"> PAGEREF _Toc523214066 \h </w:instrText>
      </w:r>
      <w:r w:rsidRPr="000807C6">
        <w:fldChar w:fldCharType="separate"/>
      </w:r>
      <w:r w:rsidRPr="000807C6">
        <w:t>75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17A.7</w:t>
      </w:r>
      <w:r w:rsidRPr="000807C6">
        <w:rPr>
          <w:rFonts w:asciiTheme="minorHAnsi" w:eastAsiaTheme="minorEastAsia" w:hAnsiTheme="minorHAnsi" w:cstheme="minorBidi"/>
          <w:sz w:val="22"/>
          <w:szCs w:val="22"/>
          <w:lang w:eastAsia="en-GB"/>
        </w:rPr>
        <w:tab/>
      </w:r>
      <w:r w:rsidRPr="000807C6">
        <w:t>(FS_5G_HYPOS) - Study on positioning use cases</w:t>
      </w:r>
      <w:r w:rsidRPr="000807C6">
        <w:tab/>
      </w:r>
      <w:r w:rsidRPr="000807C6">
        <w:fldChar w:fldCharType="begin" w:fldLock="1"/>
      </w:r>
      <w:r w:rsidRPr="000807C6">
        <w:instrText xml:space="preserve"> PAGEREF _Toc523214067 \h </w:instrText>
      </w:r>
      <w:r w:rsidRPr="000807C6">
        <w:fldChar w:fldCharType="separate"/>
      </w:r>
      <w:r w:rsidRPr="000807C6">
        <w:t>75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17A.8</w:t>
      </w:r>
      <w:r w:rsidRPr="000807C6">
        <w:rPr>
          <w:rFonts w:asciiTheme="minorHAnsi" w:eastAsiaTheme="minorEastAsia" w:hAnsiTheme="minorHAnsi" w:cstheme="minorBidi"/>
          <w:sz w:val="22"/>
          <w:szCs w:val="22"/>
          <w:lang w:eastAsia="en-GB"/>
        </w:rPr>
        <w:tab/>
      </w:r>
      <w:r w:rsidRPr="000807C6">
        <w:t>(FS_5GSAT) - Study on using Satellite Access in 5G</w:t>
      </w:r>
      <w:r w:rsidRPr="000807C6">
        <w:tab/>
      </w:r>
      <w:r w:rsidRPr="000807C6">
        <w:fldChar w:fldCharType="begin" w:fldLock="1"/>
      </w:r>
      <w:r w:rsidRPr="000807C6">
        <w:instrText xml:space="preserve"> PAGEREF _Toc523214068 \h </w:instrText>
      </w:r>
      <w:r w:rsidRPr="000807C6">
        <w:fldChar w:fldCharType="separate"/>
      </w:r>
      <w:r w:rsidRPr="000807C6">
        <w:t>76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17A.9</w:t>
      </w:r>
      <w:r w:rsidRPr="000807C6">
        <w:rPr>
          <w:rFonts w:asciiTheme="minorHAnsi" w:eastAsiaTheme="minorEastAsia" w:hAnsiTheme="minorHAnsi" w:cstheme="minorBidi"/>
          <w:sz w:val="22"/>
          <w:szCs w:val="22"/>
          <w:lang w:eastAsia="en-GB"/>
        </w:rPr>
        <w:tab/>
      </w:r>
      <w:r w:rsidRPr="000807C6">
        <w:t>(FS_enIMS) - Study on enhancements to IMS for new real time communication services</w:t>
      </w:r>
      <w:r w:rsidRPr="000807C6">
        <w:tab/>
      </w:r>
      <w:r w:rsidRPr="000807C6">
        <w:fldChar w:fldCharType="begin" w:fldLock="1"/>
      </w:r>
      <w:r w:rsidRPr="000807C6">
        <w:instrText xml:space="preserve"> PAGEREF _Toc523214069 \h </w:instrText>
      </w:r>
      <w:r w:rsidRPr="000807C6">
        <w:fldChar w:fldCharType="separate"/>
      </w:r>
      <w:r w:rsidRPr="000807C6">
        <w:t>76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17A.10</w:t>
      </w:r>
      <w:r w:rsidRPr="000807C6">
        <w:rPr>
          <w:rFonts w:asciiTheme="minorHAnsi" w:eastAsiaTheme="minorEastAsia" w:hAnsiTheme="minorHAnsi" w:cstheme="minorBidi"/>
          <w:sz w:val="22"/>
          <w:szCs w:val="22"/>
          <w:lang w:eastAsia="en-GB"/>
        </w:rPr>
        <w:tab/>
      </w:r>
      <w:r w:rsidRPr="000807C6">
        <w:t>(FS_5GMSG) - Study on 5G message service for MIoT</w:t>
      </w:r>
      <w:r w:rsidRPr="000807C6">
        <w:tab/>
      </w:r>
      <w:r w:rsidRPr="000807C6">
        <w:fldChar w:fldCharType="begin" w:fldLock="1"/>
      </w:r>
      <w:r w:rsidRPr="000807C6">
        <w:instrText xml:space="preserve"> PAGEREF _Toc523214070 \h </w:instrText>
      </w:r>
      <w:r w:rsidRPr="000807C6">
        <w:fldChar w:fldCharType="separate"/>
      </w:r>
      <w:r w:rsidRPr="000807C6">
        <w:t>76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17A.11</w:t>
      </w:r>
      <w:r w:rsidRPr="000807C6">
        <w:rPr>
          <w:rFonts w:asciiTheme="minorHAnsi" w:eastAsiaTheme="minorEastAsia" w:hAnsiTheme="minorHAnsi" w:cstheme="minorBidi"/>
          <w:sz w:val="22"/>
          <w:szCs w:val="22"/>
          <w:lang w:eastAsia="en-GB"/>
        </w:rPr>
        <w:tab/>
      </w:r>
      <w:r w:rsidRPr="000807C6">
        <w:t>(FS_BMNS) - Study on Business Role Models for Network Slicing</w:t>
      </w:r>
      <w:r w:rsidRPr="000807C6">
        <w:tab/>
      </w:r>
      <w:r w:rsidRPr="000807C6">
        <w:fldChar w:fldCharType="begin" w:fldLock="1"/>
      </w:r>
      <w:r w:rsidRPr="000807C6">
        <w:instrText xml:space="preserve"> PAGEREF _Toc523214071 \h </w:instrText>
      </w:r>
      <w:r w:rsidRPr="000807C6">
        <w:fldChar w:fldCharType="separate"/>
      </w:r>
      <w:r w:rsidRPr="000807C6">
        <w:t>76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17B</w:t>
      </w:r>
      <w:r w:rsidRPr="000807C6">
        <w:rPr>
          <w:rFonts w:asciiTheme="minorHAnsi" w:eastAsiaTheme="minorEastAsia" w:hAnsiTheme="minorHAnsi" w:cstheme="minorBidi"/>
          <w:szCs w:val="22"/>
          <w:lang w:eastAsia="en-GB"/>
        </w:rPr>
        <w:tab/>
      </w:r>
      <w:r w:rsidRPr="000807C6">
        <w:t>SA WG2 Studies</w:t>
      </w:r>
      <w:r w:rsidRPr="000807C6">
        <w:tab/>
      </w:r>
      <w:r w:rsidRPr="000807C6">
        <w:fldChar w:fldCharType="begin" w:fldLock="1"/>
      </w:r>
      <w:r w:rsidRPr="000807C6">
        <w:instrText xml:space="preserve"> PAGEREF _Toc523214072 \h </w:instrText>
      </w:r>
      <w:r w:rsidRPr="000807C6">
        <w:fldChar w:fldCharType="separate"/>
      </w:r>
      <w:r w:rsidRPr="000807C6">
        <w:t>76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17B.1</w:t>
      </w:r>
      <w:r w:rsidRPr="000807C6">
        <w:rPr>
          <w:rFonts w:asciiTheme="minorHAnsi" w:eastAsiaTheme="minorEastAsia" w:hAnsiTheme="minorHAnsi" w:cstheme="minorBidi"/>
          <w:sz w:val="22"/>
          <w:szCs w:val="22"/>
          <w:lang w:eastAsia="en-GB"/>
        </w:rPr>
        <w:tab/>
      </w:r>
      <w:r w:rsidRPr="000807C6">
        <w:t>(FS_REAR) - Study on architecture enhancements to ProSe UE-to-Network Relay</w:t>
      </w:r>
      <w:r w:rsidRPr="000807C6">
        <w:tab/>
      </w:r>
      <w:r w:rsidRPr="000807C6">
        <w:fldChar w:fldCharType="begin" w:fldLock="1"/>
      </w:r>
      <w:r w:rsidRPr="000807C6">
        <w:instrText xml:space="preserve"> PAGEREF _Toc523214073 \h </w:instrText>
      </w:r>
      <w:r w:rsidRPr="000807C6">
        <w:fldChar w:fldCharType="separate"/>
      </w:r>
      <w:r w:rsidRPr="000807C6">
        <w:t>76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17B.2</w:t>
      </w:r>
      <w:r w:rsidRPr="000807C6">
        <w:rPr>
          <w:rFonts w:asciiTheme="minorHAnsi" w:eastAsiaTheme="minorEastAsia" w:hAnsiTheme="minorHAnsi" w:cstheme="minorBidi"/>
          <w:sz w:val="22"/>
          <w:szCs w:val="22"/>
          <w:lang w:eastAsia="en-GB"/>
        </w:rPr>
        <w:tab/>
      </w:r>
      <w:r w:rsidRPr="000807C6">
        <w:t>(FS_LTE_LIGHT_CON) - Study on Stage 2 of core network aspects of signaling reduction to enable light connection for LTE</w:t>
      </w:r>
      <w:r w:rsidRPr="000807C6">
        <w:tab/>
      </w:r>
      <w:r w:rsidRPr="000807C6">
        <w:fldChar w:fldCharType="begin" w:fldLock="1"/>
      </w:r>
      <w:r w:rsidRPr="000807C6">
        <w:instrText xml:space="preserve"> PAGEREF _Toc523214074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lastRenderedPageBreak/>
        <w:t>17B.3</w:t>
      </w:r>
      <w:r w:rsidRPr="000807C6">
        <w:rPr>
          <w:rFonts w:asciiTheme="minorHAnsi" w:eastAsiaTheme="minorEastAsia" w:hAnsiTheme="minorHAnsi" w:cstheme="minorBidi"/>
          <w:sz w:val="22"/>
          <w:szCs w:val="22"/>
          <w:lang w:eastAsia="en-GB"/>
        </w:rPr>
        <w:tab/>
      </w:r>
      <w:r w:rsidRPr="000807C6">
        <w:t>(FS_5WWC) - Study on the Wireless and Wireline Convergence for the 5G system architecture</w:t>
      </w:r>
      <w:r w:rsidRPr="000807C6">
        <w:tab/>
      </w:r>
      <w:r w:rsidRPr="000807C6">
        <w:fldChar w:fldCharType="begin" w:fldLock="1"/>
      </w:r>
      <w:r w:rsidRPr="000807C6">
        <w:instrText xml:space="preserve"> PAGEREF _Toc523214075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17B.4</w:t>
      </w:r>
      <w:r w:rsidRPr="000807C6">
        <w:rPr>
          <w:rFonts w:asciiTheme="minorHAnsi" w:eastAsiaTheme="minorEastAsia" w:hAnsiTheme="minorHAnsi" w:cstheme="minorBidi"/>
          <w:sz w:val="22"/>
          <w:szCs w:val="22"/>
          <w:lang w:eastAsia="en-GB"/>
        </w:rPr>
        <w:tab/>
      </w:r>
      <w:r w:rsidRPr="000807C6">
        <w:t>(FS_eNA) - Study of enablers for Network Automation for 5G</w:t>
      </w:r>
      <w:r w:rsidRPr="000807C6">
        <w:tab/>
      </w:r>
      <w:r w:rsidRPr="000807C6">
        <w:fldChar w:fldCharType="begin" w:fldLock="1"/>
      </w:r>
      <w:r w:rsidRPr="000807C6">
        <w:instrText xml:space="preserve"> PAGEREF _Toc523214076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17B.5</w:t>
      </w:r>
      <w:r w:rsidRPr="000807C6">
        <w:rPr>
          <w:rFonts w:asciiTheme="minorHAnsi" w:eastAsiaTheme="minorEastAsia" w:hAnsiTheme="minorHAnsi" w:cstheme="minorBidi"/>
          <w:sz w:val="22"/>
          <w:szCs w:val="22"/>
          <w:lang w:eastAsia="en-GB"/>
        </w:rPr>
        <w:tab/>
      </w:r>
      <w:r w:rsidRPr="000807C6">
        <w:t>(FS_ATSSS) - Study on Access Traffic Steering, Switch and Splitting support in the 5G system architecture</w:t>
      </w:r>
      <w:r w:rsidRPr="000807C6">
        <w:tab/>
      </w:r>
      <w:r w:rsidRPr="000807C6">
        <w:fldChar w:fldCharType="begin" w:fldLock="1"/>
      </w:r>
      <w:r w:rsidRPr="000807C6">
        <w:instrText xml:space="preserve"> PAGEREF _Toc523214077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17B.6</w:t>
      </w:r>
      <w:r w:rsidRPr="000807C6">
        <w:rPr>
          <w:rFonts w:asciiTheme="minorHAnsi" w:eastAsiaTheme="minorEastAsia" w:hAnsiTheme="minorHAnsi" w:cstheme="minorBidi"/>
          <w:sz w:val="22"/>
          <w:szCs w:val="22"/>
          <w:lang w:eastAsia="en-GB"/>
        </w:rPr>
        <w:tab/>
      </w:r>
      <w:r w:rsidRPr="000807C6">
        <w:t>(FS_ENTRADE) - Study on encrypted traffic detection and verification</w:t>
      </w:r>
      <w:r w:rsidRPr="000807C6">
        <w:tab/>
      </w:r>
      <w:r w:rsidRPr="000807C6">
        <w:fldChar w:fldCharType="begin" w:fldLock="1"/>
      </w:r>
      <w:r w:rsidRPr="000807C6">
        <w:instrText xml:space="preserve"> PAGEREF _Toc523214078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17B.7</w:t>
      </w:r>
      <w:r w:rsidRPr="000807C6">
        <w:rPr>
          <w:rFonts w:asciiTheme="minorHAnsi" w:eastAsiaTheme="minorEastAsia" w:hAnsiTheme="minorHAnsi" w:cstheme="minorBidi"/>
          <w:sz w:val="22"/>
          <w:szCs w:val="22"/>
          <w:lang w:eastAsia="en-GB"/>
        </w:rPr>
        <w:tab/>
      </w:r>
      <w:r w:rsidRPr="000807C6">
        <w:t>(FS_PARLOS_SA2) - Study on System enhancements for Provision of Access to Restricted Local Operator Services by Unauthenticated UEs</w:t>
      </w:r>
      <w:r w:rsidRPr="000807C6">
        <w:tab/>
      </w:r>
      <w:r w:rsidRPr="000807C6">
        <w:fldChar w:fldCharType="begin" w:fldLock="1"/>
      </w:r>
      <w:r w:rsidRPr="000807C6">
        <w:instrText xml:space="preserve"> PAGEREF _Toc523214079 \h </w:instrText>
      </w:r>
      <w:r w:rsidRPr="000807C6">
        <w:fldChar w:fldCharType="separate"/>
      </w:r>
      <w:r w:rsidRPr="000807C6">
        <w:t>77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17B.8</w:t>
      </w:r>
      <w:r w:rsidRPr="000807C6">
        <w:rPr>
          <w:rFonts w:asciiTheme="minorHAnsi" w:eastAsiaTheme="minorEastAsia" w:hAnsiTheme="minorHAnsi" w:cstheme="minorBidi"/>
          <w:sz w:val="22"/>
          <w:szCs w:val="22"/>
          <w:lang w:eastAsia="en-GB"/>
        </w:rPr>
        <w:tab/>
      </w:r>
      <w:r w:rsidRPr="000807C6">
        <w:t>(FS_eV2XARC) - Study on architecture enhancements for 3GPP support of advanced V2X services</w:t>
      </w:r>
      <w:r w:rsidRPr="000807C6">
        <w:tab/>
      </w:r>
      <w:r w:rsidRPr="000807C6">
        <w:fldChar w:fldCharType="begin" w:fldLock="1"/>
      </w:r>
      <w:r w:rsidRPr="000807C6">
        <w:instrText xml:space="preserve"> PAGEREF _Toc523214080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17B.9</w:t>
      </w:r>
      <w:r w:rsidRPr="000807C6">
        <w:rPr>
          <w:rFonts w:asciiTheme="minorHAnsi" w:eastAsiaTheme="minorEastAsia" w:hAnsiTheme="minorHAnsi" w:cstheme="minorBidi"/>
          <w:sz w:val="22"/>
          <w:szCs w:val="22"/>
          <w:lang w:eastAsia="en-GB"/>
        </w:rPr>
        <w:tab/>
      </w:r>
      <w:r w:rsidRPr="000807C6">
        <w:t>(FS_CIoT_5G) - Study on Cellular IoT support and evolution for the 5G System</w:t>
      </w:r>
      <w:r w:rsidRPr="000807C6">
        <w:tab/>
      </w:r>
      <w:r w:rsidRPr="000807C6">
        <w:fldChar w:fldCharType="begin" w:fldLock="1"/>
      </w:r>
      <w:r w:rsidRPr="000807C6">
        <w:instrText xml:space="preserve"> PAGEREF _Toc523214081 \h </w:instrText>
      </w:r>
      <w:r w:rsidRPr="000807C6">
        <w:fldChar w:fldCharType="separate"/>
      </w:r>
      <w:r w:rsidRPr="000807C6">
        <w:t>78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17C</w:t>
      </w:r>
      <w:r w:rsidRPr="000807C6">
        <w:rPr>
          <w:rFonts w:asciiTheme="minorHAnsi" w:eastAsiaTheme="minorEastAsia" w:hAnsiTheme="minorHAnsi" w:cstheme="minorBidi"/>
          <w:szCs w:val="22"/>
          <w:lang w:eastAsia="en-GB"/>
        </w:rPr>
        <w:tab/>
      </w:r>
      <w:r w:rsidRPr="000807C6">
        <w:t>SA WG3 and SA WG3 LI Studies</w:t>
      </w:r>
      <w:r w:rsidRPr="000807C6">
        <w:tab/>
      </w:r>
      <w:r w:rsidRPr="000807C6">
        <w:fldChar w:fldCharType="begin" w:fldLock="1"/>
      </w:r>
      <w:r w:rsidRPr="000807C6">
        <w:instrText xml:space="preserve"> PAGEREF _Toc523214082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17C.1</w:t>
      </w:r>
      <w:r w:rsidRPr="000807C6">
        <w:rPr>
          <w:rFonts w:asciiTheme="minorHAnsi" w:eastAsiaTheme="minorEastAsia" w:hAnsiTheme="minorHAnsi" w:cstheme="minorBidi"/>
          <w:sz w:val="22"/>
          <w:szCs w:val="22"/>
          <w:lang w:eastAsia="en-GB"/>
        </w:rPr>
        <w:tab/>
      </w:r>
      <w:r w:rsidRPr="000807C6">
        <w:t>(FS_LTKUP) - Study on Long Term Key Update Procedures</w:t>
      </w:r>
      <w:r w:rsidRPr="000807C6">
        <w:tab/>
      </w:r>
      <w:r w:rsidRPr="000807C6">
        <w:fldChar w:fldCharType="begin" w:fldLock="1"/>
      </w:r>
      <w:r w:rsidRPr="000807C6">
        <w:instrText xml:space="preserve"> PAGEREF _Toc523214083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17C.2</w:t>
      </w:r>
      <w:r w:rsidRPr="000807C6">
        <w:rPr>
          <w:rFonts w:asciiTheme="minorHAnsi" w:eastAsiaTheme="minorEastAsia" w:hAnsiTheme="minorHAnsi" w:cstheme="minorBidi"/>
          <w:sz w:val="22"/>
          <w:szCs w:val="22"/>
          <w:lang w:eastAsia="en-GB"/>
        </w:rPr>
        <w:tab/>
      </w:r>
      <w:r w:rsidRPr="000807C6">
        <w:t>(FS_V2XLTE_ARC) - Study on security aspects for LTE support of V2X services</w:t>
      </w:r>
      <w:r w:rsidRPr="000807C6">
        <w:tab/>
      </w:r>
      <w:r w:rsidRPr="000807C6">
        <w:fldChar w:fldCharType="begin" w:fldLock="1"/>
      </w:r>
      <w:r w:rsidRPr="000807C6">
        <w:instrText xml:space="preserve"> PAGEREF _Toc523214084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17C.4</w:t>
      </w:r>
      <w:r w:rsidRPr="000807C6">
        <w:rPr>
          <w:rFonts w:asciiTheme="minorHAnsi" w:eastAsiaTheme="minorEastAsia" w:hAnsiTheme="minorHAnsi" w:cstheme="minorBidi"/>
          <w:sz w:val="22"/>
          <w:szCs w:val="22"/>
          <w:lang w:eastAsia="en-GB"/>
        </w:rPr>
        <w:tab/>
      </w:r>
      <w:r w:rsidRPr="000807C6">
        <w:t>(FS_MC_Sec) - Study on Mission Critical Enhancements</w:t>
      </w:r>
      <w:r w:rsidRPr="000807C6">
        <w:tab/>
      </w:r>
      <w:r w:rsidRPr="000807C6">
        <w:fldChar w:fldCharType="begin" w:fldLock="1"/>
      </w:r>
      <w:r w:rsidRPr="000807C6">
        <w:instrText xml:space="preserve"> PAGEREF _Toc523214085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17C.5</w:t>
      </w:r>
      <w:r w:rsidRPr="000807C6">
        <w:rPr>
          <w:rFonts w:asciiTheme="minorHAnsi" w:eastAsiaTheme="minorEastAsia" w:hAnsiTheme="minorHAnsi" w:cstheme="minorBidi"/>
          <w:sz w:val="22"/>
          <w:szCs w:val="22"/>
          <w:lang w:eastAsia="en-GB"/>
        </w:rPr>
        <w:tab/>
      </w:r>
      <w:r w:rsidRPr="000807C6">
        <w:t>(FS_REAR_Sec) - Study on security aspects of enhancements to ProSe UE-to-Network Relay</w:t>
      </w:r>
      <w:r w:rsidRPr="000807C6">
        <w:tab/>
      </w:r>
      <w:r w:rsidRPr="000807C6">
        <w:fldChar w:fldCharType="begin" w:fldLock="1"/>
      </w:r>
      <w:r w:rsidRPr="000807C6">
        <w:instrText xml:space="preserve"> PAGEREF _Toc523214086 \h </w:instrText>
      </w:r>
      <w:r w:rsidRPr="000807C6">
        <w:fldChar w:fldCharType="separate"/>
      </w:r>
      <w:r w:rsidRPr="000807C6">
        <w:t>78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17C.6</w:t>
      </w:r>
      <w:r w:rsidRPr="000807C6">
        <w:rPr>
          <w:rFonts w:asciiTheme="minorHAnsi" w:eastAsiaTheme="minorEastAsia" w:hAnsiTheme="minorHAnsi" w:cstheme="minorBidi"/>
          <w:sz w:val="22"/>
          <w:szCs w:val="22"/>
          <w:lang w:eastAsia="en-GB"/>
        </w:rPr>
        <w:tab/>
      </w:r>
      <w:r w:rsidRPr="000807C6">
        <w:t>(FS_LIV8) Study on LI in S8 Home Routing Architecture for VoLTE</w:t>
      </w:r>
      <w:r w:rsidRPr="000807C6">
        <w:tab/>
      </w:r>
      <w:r w:rsidRPr="000807C6">
        <w:fldChar w:fldCharType="begin" w:fldLock="1"/>
      </w:r>
      <w:r w:rsidRPr="000807C6">
        <w:instrText xml:space="preserve"> PAGEREF _Toc523214087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17C.7</w:t>
      </w:r>
      <w:r w:rsidRPr="000807C6">
        <w:rPr>
          <w:rFonts w:asciiTheme="minorHAnsi" w:eastAsiaTheme="minorEastAsia" w:hAnsiTheme="minorHAnsi" w:cstheme="minorBidi"/>
          <w:sz w:val="22"/>
          <w:szCs w:val="22"/>
          <w:lang w:eastAsia="en-GB"/>
        </w:rPr>
        <w:tab/>
      </w:r>
      <w:r w:rsidRPr="000807C6">
        <w:t>(FS_15LIS) - Study on R15 Lawful Interception Service</w:t>
      </w:r>
      <w:r w:rsidRPr="000807C6">
        <w:tab/>
      </w:r>
      <w:r w:rsidRPr="000807C6">
        <w:fldChar w:fldCharType="begin" w:fldLock="1"/>
      </w:r>
      <w:r w:rsidRPr="000807C6">
        <w:instrText xml:space="preserve"> PAGEREF _Toc523214088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17C.8</w:t>
      </w:r>
      <w:r w:rsidRPr="000807C6">
        <w:rPr>
          <w:rFonts w:asciiTheme="minorHAnsi" w:eastAsiaTheme="minorEastAsia" w:hAnsiTheme="minorHAnsi" w:cstheme="minorBidi"/>
          <w:sz w:val="22"/>
          <w:szCs w:val="22"/>
          <w:lang w:eastAsia="en-GB"/>
        </w:rPr>
        <w:tab/>
      </w:r>
      <w:r w:rsidRPr="000807C6">
        <w:t>(FS_ NETSLICE-MGT_Sec) - Study on security aspect of 5G Network Slicing Provisioning</w:t>
      </w:r>
      <w:r w:rsidRPr="000807C6">
        <w:tab/>
      </w:r>
      <w:r w:rsidRPr="000807C6">
        <w:fldChar w:fldCharType="begin" w:fldLock="1"/>
      </w:r>
      <w:r w:rsidRPr="000807C6">
        <w:instrText xml:space="preserve"> PAGEREF _Toc523214089 \h </w:instrText>
      </w:r>
      <w:r w:rsidRPr="000807C6">
        <w:fldChar w:fldCharType="separate"/>
      </w:r>
      <w:r w:rsidRPr="000807C6">
        <w:t>79</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17D</w:t>
      </w:r>
      <w:r w:rsidRPr="000807C6">
        <w:rPr>
          <w:rFonts w:asciiTheme="minorHAnsi" w:eastAsiaTheme="minorEastAsia" w:hAnsiTheme="minorHAnsi" w:cstheme="minorBidi"/>
          <w:szCs w:val="22"/>
          <w:lang w:eastAsia="en-GB"/>
        </w:rPr>
        <w:tab/>
      </w:r>
      <w:r w:rsidRPr="000807C6">
        <w:t>SA WG4 Studies</w:t>
      </w:r>
      <w:r w:rsidRPr="000807C6">
        <w:tab/>
      </w:r>
      <w:r w:rsidRPr="000807C6">
        <w:fldChar w:fldCharType="begin" w:fldLock="1"/>
      </w:r>
      <w:r w:rsidRPr="000807C6">
        <w:instrText xml:space="preserve"> PAGEREF _Toc523214090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17D.1</w:t>
      </w:r>
      <w:r w:rsidRPr="000807C6">
        <w:rPr>
          <w:rFonts w:asciiTheme="minorHAnsi" w:eastAsiaTheme="minorEastAsia" w:hAnsiTheme="minorHAnsi" w:cstheme="minorBidi"/>
          <w:sz w:val="22"/>
          <w:szCs w:val="22"/>
          <w:lang w:eastAsia="en-GB"/>
        </w:rPr>
        <w:tab/>
      </w:r>
      <w:r w:rsidRPr="000807C6">
        <w:t>(FS_SEATS) - Study on Enhanced Acoustic Test Specifications</w:t>
      </w:r>
      <w:r w:rsidRPr="000807C6">
        <w:tab/>
      </w:r>
      <w:r w:rsidRPr="000807C6">
        <w:fldChar w:fldCharType="begin" w:fldLock="1"/>
      </w:r>
      <w:r w:rsidRPr="000807C6">
        <w:instrText xml:space="preserve"> PAGEREF _Toc523214091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17D.2</w:t>
      </w:r>
      <w:r w:rsidRPr="000807C6">
        <w:rPr>
          <w:rFonts w:asciiTheme="minorHAnsi" w:eastAsiaTheme="minorEastAsia" w:hAnsiTheme="minorHAnsi" w:cstheme="minorBidi"/>
          <w:sz w:val="22"/>
          <w:szCs w:val="22"/>
          <w:lang w:eastAsia="en-GB"/>
        </w:rPr>
        <w:tab/>
      </w:r>
      <w:r w:rsidRPr="000807C6">
        <w:t>(FS_USE_3GPP_4_TV) - Study on User Services Enhancements in 3GPP for TV Services</w:t>
      </w:r>
      <w:r w:rsidRPr="000807C6">
        <w:tab/>
      </w:r>
      <w:r w:rsidRPr="000807C6">
        <w:fldChar w:fldCharType="begin" w:fldLock="1"/>
      </w:r>
      <w:r w:rsidRPr="000807C6">
        <w:instrText xml:space="preserve"> PAGEREF _Toc523214092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17D.3</w:t>
      </w:r>
      <w:r w:rsidRPr="000807C6">
        <w:rPr>
          <w:rFonts w:asciiTheme="minorHAnsi" w:eastAsiaTheme="minorEastAsia" w:hAnsiTheme="minorHAnsi" w:cstheme="minorBidi"/>
          <w:sz w:val="22"/>
          <w:szCs w:val="22"/>
          <w:lang w:eastAsia="en-GB"/>
        </w:rPr>
        <w:tab/>
      </w:r>
      <w:r w:rsidRPr="000807C6">
        <w:t>(FS_5GMedia_Distribution) - Study on 5G enhanced Mobile Broadband Media Distribution</w:t>
      </w:r>
      <w:r w:rsidRPr="000807C6">
        <w:tab/>
      </w:r>
      <w:r w:rsidRPr="000807C6">
        <w:fldChar w:fldCharType="begin" w:fldLock="1"/>
      </w:r>
      <w:r w:rsidRPr="000807C6">
        <w:instrText xml:space="preserve"> PAGEREF _Toc523214093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17D.4</w:t>
      </w:r>
      <w:r w:rsidRPr="000807C6">
        <w:rPr>
          <w:rFonts w:asciiTheme="minorHAnsi" w:eastAsiaTheme="minorEastAsia" w:hAnsiTheme="minorHAnsi" w:cstheme="minorBidi"/>
          <w:sz w:val="22"/>
          <w:szCs w:val="22"/>
          <w:lang w:eastAsia="en-GB"/>
        </w:rPr>
        <w:tab/>
      </w:r>
      <w:r w:rsidRPr="000807C6">
        <w:t>(FS_5G_MEDIA_MTSI) - Study on Media Handling Aspects of Conversational Services in 5G Systems</w:t>
      </w:r>
      <w:r w:rsidRPr="000807C6">
        <w:tab/>
      </w:r>
      <w:r w:rsidRPr="000807C6">
        <w:fldChar w:fldCharType="begin" w:fldLock="1"/>
      </w:r>
      <w:r w:rsidRPr="000807C6">
        <w:instrText xml:space="preserve"> PAGEREF _Toc523214094 \h </w:instrText>
      </w:r>
      <w:r w:rsidRPr="000807C6">
        <w:fldChar w:fldCharType="separate"/>
      </w:r>
      <w:r w:rsidRPr="000807C6">
        <w:t>79</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17D.5</w:t>
      </w:r>
      <w:r w:rsidRPr="000807C6">
        <w:rPr>
          <w:rFonts w:asciiTheme="minorHAnsi" w:eastAsiaTheme="minorEastAsia" w:hAnsiTheme="minorHAnsi" w:cstheme="minorBidi"/>
          <w:sz w:val="22"/>
          <w:szCs w:val="22"/>
          <w:lang w:eastAsia="en-GB"/>
        </w:rPr>
        <w:tab/>
      </w:r>
      <w:r w:rsidRPr="000807C6">
        <w:t>(FS_MBMS_IoT) - Study on MBMS User Services for IoT</w:t>
      </w:r>
      <w:r w:rsidRPr="000807C6">
        <w:tab/>
      </w:r>
      <w:r w:rsidRPr="000807C6">
        <w:fldChar w:fldCharType="begin" w:fldLock="1"/>
      </w:r>
      <w:r w:rsidRPr="000807C6">
        <w:instrText xml:space="preserve"> PAGEREF _Toc523214095 \h </w:instrText>
      </w:r>
      <w:r w:rsidRPr="000807C6">
        <w:fldChar w:fldCharType="separate"/>
      </w:r>
      <w:r w:rsidRPr="000807C6">
        <w:t>80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17D.6</w:t>
      </w:r>
      <w:r w:rsidRPr="000807C6">
        <w:rPr>
          <w:rFonts w:asciiTheme="minorHAnsi" w:eastAsiaTheme="minorEastAsia" w:hAnsiTheme="minorHAnsi" w:cstheme="minorBidi"/>
          <w:sz w:val="22"/>
          <w:szCs w:val="22"/>
          <w:lang w:eastAsia="en-GB"/>
        </w:rPr>
        <w:tab/>
      </w:r>
      <w:r w:rsidRPr="000807C6">
        <w:t>(FS_FEC_MCS) - Study on FEC for MC Services</w:t>
      </w:r>
      <w:r w:rsidRPr="000807C6">
        <w:tab/>
      </w:r>
      <w:r w:rsidRPr="000807C6">
        <w:fldChar w:fldCharType="begin" w:fldLock="1"/>
      </w:r>
      <w:r w:rsidRPr="000807C6">
        <w:instrText xml:space="preserve"> PAGEREF _Toc523214096 \h </w:instrText>
      </w:r>
      <w:r w:rsidRPr="000807C6">
        <w:fldChar w:fldCharType="separate"/>
      </w:r>
      <w:r w:rsidRPr="000807C6">
        <w:t>80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17D.7</w:t>
      </w:r>
      <w:r w:rsidRPr="000807C6">
        <w:rPr>
          <w:rFonts w:asciiTheme="minorHAnsi" w:eastAsiaTheme="minorEastAsia" w:hAnsiTheme="minorHAnsi" w:cstheme="minorBidi"/>
          <w:sz w:val="22"/>
          <w:szCs w:val="22"/>
          <w:lang w:eastAsia="en-GB"/>
        </w:rPr>
        <w:tab/>
      </w:r>
      <w:r w:rsidRPr="000807C6">
        <w:t>(FS_mV2X) - Study on V2X Media Handling and Interaction</w:t>
      </w:r>
      <w:r w:rsidRPr="000807C6">
        <w:tab/>
      </w:r>
      <w:r w:rsidRPr="000807C6">
        <w:fldChar w:fldCharType="begin" w:fldLock="1"/>
      </w:r>
      <w:r w:rsidRPr="000807C6">
        <w:instrText xml:space="preserve"> PAGEREF _Toc523214097 \h </w:instrText>
      </w:r>
      <w:r w:rsidRPr="000807C6">
        <w:fldChar w:fldCharType="separate"/>
      </w:r>
      <w:r w:rsidRPr="000807C6">
        <w:t>80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17D.8</w:t>
      </w:r>
      <w:r w:rsidRPr="000807C6">
        <w:rPr>
          <w:rFonts w:asciiTheme="minorHAnsi" w:eastAsiaTheme="minorEastAsia" w:hAnsiTheme="minorHAnsi" w:cstheme="minorBidi"/>
          <w:sz w:val="22"/>
          <w:szCs w:val="22"/>
          <w:lang w:eastAsia="en-GB"/>
        </w:rPr>
        <w:tab/>
      </w:r>
      <w:r w:rsidRPr="000807C6">
        <w:t>(FS_QoE_VR) - Study on QoE metrics for VR</w:t>
      </w:r>
      <w:r w:rsidRPr="000807C6">
        <w:tab/>
      </w:r>
      <w:r w:rsidRPr="000807C6">
        <w:fldChar w:fldCharType="begin" w:fldLock="1"/>
      </w:r>
      <w:r w:rsidRPr="000807C6">
        <w:instrText xml:space="preserve"> PAGEREF _Toc523214098 \h </w:instrText>
      </w:r>
      <w:r w:rsidRPr="000807C6">
        <w:fldChar w:fldCharType="separate"/>
      </w:r>
      <w:r w:rsidRPr="000807C6">
        <w:t>80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17D.9</w:t>
      </w:r>
      <w:r w:rsidRPr="000807C6">
        <w:rPr>
          <w:rFonts w:asciiTheme="minorHAnsi" w:eastAsiaTheme="minorEastAsia" w:hAnsiTheme="minorHAnsi" w:cstheme="minorBidi"/>
          <w:sz w:val="22"/>
          <w:szCs w:val="22"/>
          <w:lang w:eastAsia="en-GB"/>
        </w:rPr>
        <w:tab/>
      </w:r>
      <w:r w:rsidRPr="000807C6">
        <w:t>(FS_CODVRA) - Study on 3GPP codecs for VR audio</w:t>
      </w:r>
      <w:r w:rsidRPr="000807C6">
        <w:tab/>
      </w:r>
      <w:r w:rsidRPr="000807C6">
        <w:fldChar w:fldCharType="begin" w:fldLock="1"/>
      </w:r>
      <w:r w:rsidRPr="000807C6">
        <w:instrText xml:space="preserve"> PAGEREF _Toc523214099 \h </w:instrText>
      </w:r>
      <w:r w:rsidRPr="000807C6">
        <w:fldChar w:fldCharType="separate"/>
      </w:r>
      <w:r w:rsidRPr="000807C6">
        <w:t>80</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17D.10</w:t>
      </w:r>
      <w:r w:rsidRPr="000807C6">
        <w:rPr>
          <w:rFonts w:asciiTheme="minorHAnsi" w:eastAsiaTheme="minorEastAsia" w:hAnsiTheme="minorHAnsi" w:cstheme="minorBidi"/>
          <w:sz w:val="22"/>
          <w:szCs w:val="22"/>
          <w:lang w:eastAsia="en-GB"/>
        </w:rPr>
        <w:tab/>
      </w:r>
      <w:r w:rsidRPr="000807C6">
        <w:t>(FS_eVoLP) - S4 aspects of FS_eVoLP</w:t>
      </w:r>
      <w:r w:rsidRPr="000807C6">
        <w:tab/>
      </w:r>
      <w:r w:rsidRPr="000807C6">
        <w:fldChar w:fldCharType="begin" w:fldLock="1"/>
      </w:r>
      <w:r w:rsidRPr="000807C6">
        <w:instrText xml:space="preserve"> PAGEREF _Toc523214100 \h </w:instrText>
      </w:r>
      <w:r w:rsidRPr="000807C6">
        <w:fldChar w:fldCharType="separate"/>
      </w:r>
      <w:r w:rsidRPr="000807C6">
        <w:t>81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17D.11</w:t>
      </w:r>
      <w:r w:rsidRPr="000807C6">
        <w:rPr>
          <w:rFonts w:asciiTheme="minorHAnsi" w:eastAsiaTheme="minorEastAsia" w:hAnsiTheme="minorHAnsi" w:cstheme="minorBidi"/>
          <w:sz w:val="22"/>
          <w:szCs w:val="22"/>
          <w:lang w:eastAsia="en-GB"/>
        </w:rPr>
        <w:tab/>
      </w:r>
      <w:r w:rsidRPr="000807C6">
        <w:t>(FS_EVS_FCNBE) - Study on EVS Float Conformance Non Bit-Exact</w:t>
      </w:r>
      <w:r w:rsidRPr="000807C6">
        <w:tab/>
      </w:r>
      <w:r w:rsidRPr="000807C6">
        <w:fldChar w:fldCharType="begin" w:fldLock="1"/>
      </w:r>
      <w:r w:rsidRPr="000807C6">
        <w:instrText xml:space="preserve"> PAGEREF _Toc523214101 \h </w:instrText>
      </w:r>
      <w:r w:rsidRPr="000807C6">
        <w:fldChar w:fldCharType="separate"/>
      </w:r>
      <w:r w:rsidRPr="000807C6">
        <w:t>81</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17D.12</w:t>
      </w:r>
      <w:r w:rsidRPr="000807C6">
        <w:rPr>
          <w:rFonts w:asciiTheme="minorHAnsi" w:eastAsiaTheme="minorEastAsia" w:hAnsiTheme="minorHAnsi" w:cstheme="minorBidi"/>
          <w:sz w:val="22"/>
          <w:szCs w:val="22"/>
          <w:lang w:eastAsia="en-GB"/>
        </w:rPr>
        <w:tab/>
      </w:r>
      <w:r w:rsidRPr="000807C6">
        <w:t>(FS_BASOP) - Study on Update to fixed-point basic operators</w:t>
      </w:r>
      <w:r w:rsidRPr="000807C6">
        <w:tab/>
      </w:r>
      <w:r w:rsidRPr="000807C6">
        <w:fldChar w:fldCharType="begin" w:fldLock="1"/>
      </w:r>
      <w:r w:rsidRPr="000807C6">
        <w:instrText xml:space="preserve"> PAGEREF _Toc523214102 \h </w:instrText>
      </w:r>
      <w:r w:rsidRPr="000807C6">
        <w:fldChar w:fldCharType="separate"/>
      </w:r>
      <w:r w:rsidRPr="000807C6">
        <w:t>81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17E</w:t>
      </w:r>
      <w:r w:rsidRPr="000807C6">
        <w:rPr>
          <w:rFonts w:asciiTheme="minorHAnsi" w:eastAsiaTheme="minorEastAsia" w:hAnsiTheme="minorHAnsi" w:cstheme="minorBidi"/>
          <w:szCs w:val="22"/>
          <w:lang w:eastAsia="en-GB"/>
        </w:rPr>
        <w:tab/>
      </w:r>
      <w:r w:rsidRPr="000807C6">
        <w:t>SA WG5 Studies</w:t>
      </w:r>
      <w:r w:rsidRPr="000807C6">
        <w:tab/>
      </w:r>
      <w:r w:rsidRPr="000807C6">
        <w:fldChar w:fldCharType="begin" w:fldLock="1"/>
      </w:r>
      <w:r w:rsidRPr="000807C6">
        <w:instrText xml:space="preserve"> PAGEREF _Toc523214103 \h </w:instrText>
      </w:r>
      <w:r w:rsidRPr="000807C6">
        <w:fldChar w:fldCharType="separate"/>
      </w:r>
      <w:r w:rsidRPr="000807C6">
        <w:t>82</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17E.2</w:t>
      </w:r>
      <w:r w:rsidRPr="000807C6">
        <w:rPr>
          <w:rFonts w:asciiTheme="minorHAnsi" w:eastAsiaTheme="minorEastAsia" w:hAnsiTheme="minorHAnsi" w:cstheme="minorBidi"/>
          <w:sz w:val="22"/>
          <w:szCs w:val="22"/>
          <w:lang w:eastAsia="en-GB"/>
        </w:rPr>
        <w:tab/>
      </w:r>
      <w:r w:rsidRPr="000807C6">
        <w:t>(FS_MA_RNVNF) - Study on management aspects of virtualized network functions that are part of the NR</w:t>
      </w:r>
      <w:r w:rsidRPr="000807C6">
        <w:tab/>
      </w:r>
      <w:r w:rsidRPr="000807C6">
        <w:fldChar w:fldCharType="begin" w:fldLock="1"/>
      </w:r>
      <w:r w:rsidRPr="000807C6">
        <w:instrText xml:space="preserve"> PAGEREF _Toc523214104 \h </w:instrText>
      </w:r>
      <w:r w:rsidRPr="000807C6">
        <w:fldChar w:fldCharType="separate"/>
      </w:r>
      <w:r w:rsidRPr="000807C6">
        <w:t>82</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17E.3</w:t>
      </w:r>
      <w:r w:rsidRPr="000807C6">
        <w:rPr>
          <w:rFonts w:asciiTheme="minorHAnsi" w:eastAsiaTheme="minorEastAsia" w:hAnsiTheme="minorHAnsi" w:cstheme="minorBidi"/>
          <w:sz w:val="22"/>
          <w:szCs w:val="22"/>
          <w:lang w:eastAsia="en-GB"/>
        </w:rPr>
        <w:tab/>
      </w:r>
      <w:r w:rsidRPr="000807C6">
        <w:t>(FS_5GS_Ph1_CH) - Study on Charging Aspects of 5G System Architecture Phase 1</w:t>
      </w:r>
      <w:r w:rsidRPr="000807C6">
        <w:tab/>
      </w:r>
      <w:r w:rsidRPr="000807C6">
        <w:fldChar w:fldCharType="begin" w:fldLock="1"/>
      </w:r>
      <w:r w:rsidRPr="000807C6">
        <w:instrText xml:space="preserve"> PAGEREF _Toc523214105 \h </w:instrText>
      </w:r>
      <w:r w:rsidRPr="000807C6">
        <w:fldChar w:fldCharType="separate"/>
      </w:r>
      <w:r w:rsidRPr="000807C6">
        <w:t>82</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17E.4</w:t>
      </w:r>
      <w:r w:rsidRPr="000807C6">
        <w:rPr>
          <w:rFonts w:asciiTheme="minorHAnsi" w:eastAsiaTheme="minorEastAsia" w:hAnsiTheme="minorHAnsi" w:cstheme="minorBidi"/>
          <w:sz w:val="22"/>
          <w:szCs w:val="22"/>
          <w:lang w:eastAsia="en-GB"/>
        </w:rPr>
        <w:tab/>
      </w:r>
      <w:r w:rsidRPr="000807C6">
        <w:t>(FS_OAM_RESTFUL) - Study on a RESTful HTTP-based Solution Set</w:t>
      </w:r>
      <w:r w:rsidRPr="000807C6">
        <w:tab/>
      </w:r>
      <w:r w:rsidRPr="000807C6">
        <w:fldChar w:fldCharType="begin" w:fldLock="1"/>
      </w:r>
      <w:r w:rsidRPr="000807C6">
        <w:instrText xml:space="preserve"> PAGEREF _Toc523214106 \h </w:instrText>
      </w:r>
      <w:r w:rsidRPr="000807C6">
        <w:fldChar w:fldCharType="separate"/>
      </w:r>
      <w:r w:rsidRPr="000807C6">
        <w:t>84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17E.5</w:t>
      </w:r>
      <w:r w:rsidRPr="000807C6">
        <w:rPr>
          <w:rFonts w:asciiTheme="minorHAnsi" w:eastAsiaTheme="minorEastAsia" w:hAnsiTheme="minorHAnsi" w:cstheme="minorBidi"/>
          <w:sz w:val="22"/>
          <w:szCs w:val="22"/>
          <w:lang w:eastAsia="en-GB"/>
        </w:rPr>
        <w:tab/>
      </w:r>
      <w:r w:rsidRPr="000807C6">
        <w:t>(FS_MECUPS) - Study on Management Enhancement of CUPS of EPC Nodes</w:t>
      </w:r>
      <w:r w:rsidRPr="000807C6">
        <w:tab/>
      </w:r>
      <w:r w:rsidRPr="000807C6">
        <w:fldChar w:fldCharType="begin" w:fldLock="1"/>
      </w:r>
      <w:r w:rsidRPr="000807C6">
        <w:instrText xml:space="preserve"> PAGEREF _Toc523214107 \h </w:instrText>
      </w:r>
      <w:r w:rsidRPr="000807C6">
        <w:fldChar w:fldCharType="separate"/>
      </w:r>
      <w:r w:rsidRPr="000807C6">
        <w:t>84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17E.6</w:t>
      </w:r>
      <w:r w:rsidRPr="000807C6">
        <w:rPr>
          <w:rFonts w:asciiTheme="minorHAnsi" w:eastAsiaTheme="minorEastAsia" w:hAnsiTheme="minorHAnsi" w:cstheme="minorBidi"/>
          <w:sz w:val="22"/>
          <w:szCs w:val="22"/>
          <w:lang w:eastAsia="en-GB"/>
        </w:rPr>
        <w:tab/>
      </w:r>
      <w:r w:rsidRPr="000807C6">
        <w:t>(FS_OAM_IOT) - Study on Management aspects of selected IoT related features</w:t>
      </w:r>
      <w:r w:rsidRPr="000807C6">
        <w:tab/>
      </w:r>
      <w:r w:rsidRPr="000807C6">
        <w:fldChar w:fldCharType="begin" w:fldLock="1"/>
      </w:r>
      <w:r w:rsidRPr="000807C6">
        <w:instrText xml:space="preserve"> PAGEREF _Toc523214108 \h </w:instrText>
      </w:r>
      <w:r w:rsidRPr="000807C6">
        <w:fldChar w:fldCharType="separate"/>
      </w:r>
      <w:r w:rsidRPr="000807C6">
        <w:t>84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17E.7</w:t>
      </w:r>
      <w:r w:rsidRPr="000807C6">
        <w:rPr>
          <w:rFonts w:asciiTheme="minorHAnsi" w:eastAsiaTheme="minorEastAsia" w:hAnsiTheme="minorHAnsi" w:cstheme="minorBidi"/>
          <w:sz w:val="22"/>
          <w:szCs w:val="22"/>
          <w:lang w:eastAsia="en-GB"/>
        </w:rPr>
        <w:tab/>
      </w:r>
      <w:r w:rsidRPr="000807C6">
        <w:t>(FS_DOCME_CH) Study on Overload Control for Diameter Charging Applications</w:t>
      </w:r>
      <w:r w:rsidRPr="000807C6">
        <w:tab/>
      </w:r>
      <w:r w:rsidRPr="000807C6">
        <w:fldChar w:fldCharType="begin" w:fldLock="1"/>
      </w:r>
      <w:r w:rsidRPr="000807C6">
        <w:instrText xml:space="preserve"> PAGEREF _Toc523214109 \h </w:instrText>
      </w:r>
      <w:r w:rsidRPr="000807C6">
        <w:fldChar w:fldCharType="separate"/>
      </w:r>
      <w:r w:rsidRPr="000807C6">
        <w:t>84</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17E.8</w:t>
      </w:r>
      <w:r w:rsidRPr="000807C6">
        <w:rPr>
          <w:rFonts w:asciiTheme="minorHAnsi" w:eastAsiaTheme="minorEastAsia" w:hAnsiTheme="minorHAnsi" w:cstheme="minorBidi"/>
          <w:sz w:val="22"/>
          <w:szCs w:val="22"/>
          <w:lang w:eastAsia="en-GB"/>
        </w:rPr>
        <w:tab/>
      </w:r>
      <w:r w:rsidRPr="000807C6">
        <w:t>(FS_FWDCA) - Study on forward compatibility for 3GPP Diameter Charging Applications</w:t>
      </w:r>
      <w:r w:rsidRPr="000807C6">
        <w:tab/>
      </w:r>
      <w:r w:rsidRPr="000807C6">
        <w:fldChar w:fldCharType="begin" w:fldLock="1"/>
      </w:r>
      <w:r w:rsidRPr="000807C6">
        <w:instrText xml:space="preserve"> PAGEREF _Toc523214110 \h </w:instrText>
      </w:r>
      <w:r w:rsidRPr="000807C6">
        <w:fldChar w:fldCharType="separate"/>
      </w:r>
      <w:r w:rsidRPr="000807C6">
        <w:t>85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17E.9</w:t>
      </w:r>
      <w:r w:rsidRPr="000807C6">
        <w:rPr>
          <w:rFonts w:asciiTheme="minorHAnsi" w:eastAsiaTheme="minorEastAsia" w:hAnsiTheme="minorHAnsi" w:cstheme="minorBidi"/>
          <w:sz w:val="22"/>
          <w:szCs w:val="22"/>
          <w:lang w:eastAsia="en-GB"/>
        </w:rPr>
        <w:tab/>
      </w:r>
      <w:r w:rsidRPr="000807C6">
        <w:t>(FS_IMP_ITFN) - Study on Implementation for the Partitioning of Itf-N</w:t>
      </w:r>
      <w:r w:rsidRPr="000807C6">
        <w:tab/>
      </w:r>
      <w:r w:rsidRPr="000807C6">
        <w:fldChar w:fldCharType="begin" w:fldLock="1"/>
      </w:r>
      <w:r w:rsidRPr="000807C6">
        <w:instrText xml:space="preserve"> PAGEREF _Toc523214111 \h </w:instrText>
      </w:r>
      <w:r w:rsidRPr="000807C6">
        <w:fldChar w:fldCharType="separate"/>
      </w:r>
      <w:r w:rsidRPr="000807C6">
        <w:t>85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17E.10</w:t>
      </w:r>
      <w:r w:rsidRPr="000807C6">
        <w:rPr>
          <w:rFonts w:asciiTheme="minorHAnsi" w:eastAsiaTheme="minorEastAsia" w:hAnsiTheme="minorHAnsi" w:cstheme="minorBidi"/>
          <w:sz w:val="22"/>
          <w:szCs w:val="22"/>
          <w:lang w:eastAsia="en-GB"/>
        </w:rPr>
        <w:tab/>
      </w:r>
      <w:r w:rsidRPr="000807C6">
        <w:t>(FS_MAN_NGNAF) - Study on Management Aspects of Next Generation Network architecture and features</w:t>
      </w:r>
      <w:r w:rsidRPr="000807C6">
        <w:tab/>
      </w:r>
      <w:r w:rsidRPr="000807C6">
        <w:fldChar w:fldCharType="begin" w:fldLock="1"/>
      </w:r>
      <w:r w:rsidRPr="000807C6">
        <w:instrText xml:space="preserve"> PAGEREF _Toc523214112 \h </w:instrText>
      </w:r>
      <w:r w:rsidRPr="000807C6">
        <w:fldChar w:fldCharType="separate"/>
      </w:r>
      <w:r w:rsidRPr="000807C6">
        <w:t>86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17E.11</w:t>
      </w:r>
      <w:r w:rsidRPr="000807C6">
        <w:rPr>
          <w:rFonts w:asciiTheme="minorHAnsi" w:eastAsiaTheme="minorEastAsia" w:hAnsiTheme="minorHAnsi" w:cstheme="minorBidi"/>
          <w:sz w:val="22"/>
          <w:szCs w:val="22"/>
          <w:lang w:eastAsia="en-GB"/>
        </w:rPr>
        <w:tab/>
      </w:r>
      <w:r w:rsidRPr="000807C6">
        <w:t>(FS_NGNS_MOA) - Study on Management and Orchestration Architecture of Next Generation Network and Service</w:t>
      </w:r>
      <w:r w:rsidRPr="000807C6">
        <w:tab/>
      </w:r>
      <w:r w:rsidRPr="000807C6">
        <w:fldChar w:fldCharType="begin" w:fldLock="1"/>
      </w:r>
      <w:r w:rsidRPr="000807C6">
        <w:instrText xml:space="preserve"> PAGEREF _Toc523214113 \h </w:instrText>
      </w:r>
      <w:r w:rsidRPr="000807C6">
        <w:fldChar w:fldCharType="separate"/>
      </w:r>
      <w:r w:rsidRPr="000807C6">
        <w:t>86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17E.12</w:t>
      </w:r>
      <w:r w:rsidRPr="000807C6">
        <w:rPr>
          <w:rFonts w:asciiTheme="minorHAnsi" w:eastAsiaTheme="minorEastAsia" w:hAnsiTheme="minorHAnsi" w:cstheme="minorBidi"/>
          <w:sz w:val="22"/>
          <w:szCs w:val="22"/>
          <w:lang w:eastAsia="en-GB"/>
        </w:rPr>
        <w:tab/>
      </w:r>
      <w:r w:rsidRPr="000807C6">
        <w:t>(FS_OAM_LWI) - Study on OAM aspects of LTE and WLAN integration</w:t>
      </w:r>
      <w:r w:rsidRPr="000807C6">
        <w:tab/>
      </w:r>
      <w:r w:rsidRPr="000807C6">
        <w:fldChar w:fldCharType="begin" w:fldLock="1"/>
      </w:r>
      <w:r w:rsidRPr="000807C6">
        <w:instrText xml:space="preserve"> PAGEREF _Toc523214114 \h </w:instrText>
      </w:r>
      <w:r w:rsidRPr="000807C6">
        <w:fldChar w:fldCharType="separate"/>
      </w:r>
      <w:r w:rsidRPr="000807C6">
        <w:t>86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17E.13</w:t>
      </w:r>
      <w:r w:rsidRPr="000807C6">
        <w:rPr>
          <w:rFonts w:asciiTheme="minorHAnsi" w:eastAsiaTheme="minorEastAsia" w:hAnsiTheme="minorHAnsi" w:cstheme="minorBidi"/>
          <w:sz w:val="22"/>
          <w:szCs w:val="22"/>
          <w:lang w:eastAsia="en-GB"/>
        </w:rPr>
        <w:tab/>
      </w:r>
      <w:r w:rsidRPr="000807C6">
        <w:t>(FS_NETPOL) - Study on network policy management for mobile networks based on NFV</w:t>
      </w:r>
      <w:r w:rsidRPr="000807C6">
        <w:tab/>
      </w:r>
      <w:r w:rsidRPr="000807C6">
        <w:fldChar w:fldCharType="begin" w:fldLock="1"/>
      </w:r>
      <w:r w:rsidRPr="000807C6">
        <w:instrText xml:space="preserve"> PAGEREF _Toc523214115 \h </w:instrText>
      </w:r>
      <w:r w:rsidRPr="000807C6">
        <w:fldChar w:fldCharType="separate"/>
      </w:r>
      <w:r w:rsidRPr="000807C6">
        <w:t>86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17E.14</w:t>
      </w:r>
      <w:r w:rsidRPr="000807C6">
        <w:rPr>
          <w:rFonts w:asciiTheme="minorHAnsi" w:eastAsiaTheme="minorEastAsia" w:hAnsiTheme="minorHAnsi" w:cstheme="minorBidi"/>
          <w:sz w:val="22"/>
          <w:szCs w:val="22"/>
          <w:lang w:eastAsia="en-GB"/>
        </w:rPr>
        <w:tab/>
      </w:r>
      <w:r w:rsidRPr="000807C6">
        <w:t>(FS_VBCLTE) - Study on Volume Based Charging Aspects for VoLTE</w:t>
      </w:r>
      <w:r w:rsidRPr="000807C6">
        <w:tab/>
      </w:r>
      <w:r w:rsidRPr="000807C6">
        <w:fldChar w:fldCharType="begin" w:fldLock="1"/>
      </w:r>
      <w:r w:rsidRPr="000807C6">
        <w:instrText xml:space="preserve"> PAGEREF _Toc523214116 \h </w:instrText>
      </w:r>
      <w:r w:rsidRPr="000807C6">
        <w:fldChar w:fldCharType="separate"/>
      </w:r>
      <w:r w:rsidRPr="000807C6">
        <w:t>86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17E.15</w:t>
      </w:r>
      <w:r w:rsidRPr="000807C6">
        <w:rPr>
          <w:rFonts w:asciiTheme="minorHAnsi" w:eastAsiaTheme="minorEastAsia" w:hAnsiTheme="minorHAnsi" w:cstheme="minorBidi"/>
          <w:sz w:val="22"/>
          <w:szCs w:val="22"/>
          <w:lang w:eastAsia="en-GB"/>
        </w:rPr>
        <w:tab/>
      </w:r>
      <w:r w:rsidRPr="000807C6">
        <w:t>(FS_EE_5G) - Study on system and functional aspects of Energy Efficiency in 5G networks</w:t>
      </w:r>
      <w:r w:rsidRPr="000807C6">
        <w:tab/>
      </w:r>
      <w:r w:rsidRPr="000807C6">
        <w:fldChar w:fldCharType="begin" w:fldLock="1"/>
      </w:r>
      <w:r w:rsidRPr="000807C6">
        <w:instrText xml:space="preserve"> PAGEREF _Toc523214117 \h </w:instrText>
      </w:r>
      <w:r w:rsidRPr="000807C6">
        <w:fldChar w:fldCharType="separate"/>
      </w:r>
      <w:r w:rsidRPr="000807C6">
        <w:t>86</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17F</w:t>
      </w:r>
      <w:r w:rsidRPr="000807C6">
        <w:rPr>
          <w:rFonts w:asciiTheme="minorHAnsi" w:eastAsiaTheme="minorEastAsia" w:hAnsiTheme="minorHAnsi" w:cstheme="minorBidi"/>
          <w:szCs w:val="22"/>
          <w:lang w:eastAsia="en-GB"/>
        </w:rPr>
        <w:tab/>
      </w:r>
      <w:r w:rsidRPr="000807C6">
        <w:t>SA WG6 Studies</w:t>
      </w:r>
      <w:r w:rsidRPr="000807C6">
        <w:tab/>
      </w:r>
      <w:r w:rsidRPr="000807C6">
        <w:fldChar w:fldCharType="begin" w:fldLock="1"/>
      </w:r>
      <w:r w:rsidRPr="000807C6">
        <w:instrText xml:space="preserve"> PAGEREF _Toc523214118 \h </w:instrText>
      </w:r>
      <w:r w:rsidRPr="000807C6">
        <w:fldChar w:fldCharType="separate"/>
      </w:r>
      <w:r w:rsidRPr="000807C6">
        <w:t>87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17F.1</w:t>
      </w:r>
      <w:r w:rsidRPr="000807C6">
        <w:rPr>
          <w:rFonts w:asciiTheme="minorHAnsi" w:eastAsiaTheme="minorEastAsia" w:hAnsiTheme="minorHAnsi" w:cstheme="minorBidi"/>
          <w:sz w:val="22"/>
          <w:szCs w:val="22"/>
          <w:lang w:eastAsia="en-GB"/>
        </w:rPr>
        <w:tab/>
      </w:r>
      <w:r w:rsidRPr="000807C6">
        <w:t>(FS_MBMSAPI_MC) - Study on MBMS APIs for Mission Critical Services</w:t>
      </w:r>
      <w:r w:rsidRPr="000807C6">
        <w:tab/>
      </w:r>
      <w:r w:rsidRPr="000807C6">
        <w:fldChar w:fldCharType="begin" w:fldLock="1"/>
      </w:r>
      <w:r w:rsidRPr="000807C6">
        <w:instrText xml:space="preserve"> PAGEREF _Toc523214119 \h </w:instrText>
      </w:r>
      <w:r w:rsidRPr="000807C6">
        <w:fldChar w:fldCharType="separate"/>
      </w:r>
      <w:r w:rsidRPr="000807C6">
        <w:t>87</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17G</w:t>
      </w:r>
      <w:r w:rsidRPr="000807C6">
        <w:rPr>
          <w:rFonts w:asciiTheme="minorHAnsi" w:eastAsiaTheme="minorEastAsia" w:hAnsiTheme="minorHAnsi" w:cstheme="minorBidi"/>
          <w:szCs w:val="22"/>
          <w:lang w:eastAsia="en-GB"/>
        </w:rPr>
        <w:tab/>
      </w:r>
      <w:r w:rsidRPr="000807C6">
        <w:t>Other Studies</w:t>
      </w:r>
      <w:r w:rsidRPr="000807C6">
        <w:tab/>
      </w:r>
      <w:r w:rsidRPr="000807C6">
        <w:fldChar w:fldCharType="begin" w:fldLock="1"/>
      </w:r>
      <w:r w:rsidRPr="000807C6">
        <w:instrText xml:space="preserve"> PAGEREF _Toc523214120 \h </w:instrText>
      </w:r>
      <w:r w:rsidRPr="000807C6">
        <w:fldChar w:fldCharType="separate"/>
      </w:r>
      <w:r w:rsidRPr="000807C6">
        <w:t>87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17G.1</w:t>
      </w:r>
      <w:r w:rsidRPr="000807C6">
        <w:rPr>
          <w:rFonts w:asciiTheme="minorHAnsi" w:eastAsiaTheme="minorEastAsia" w:hAnsiTheme="minorHAnsi" w:cstheme="minorBidi"/>
          <w:sz w:val="22"/>
          <w:szCs w:val="22"/>
          <w:lang w:eastAsia="en-GB"/>
        </w:rPr>
        <w:tab/>
      </w:r>
      <w:r w:rsidRPr="000807C6">
        <w:t>Other Ongoing or Completed Study Items, or documents related to study items</w:t>
      </w:r>
      <w:r w:rsidRPr="000807C6">
        <w:tab/>
      </w:r>
      <w:r w:rsidRPr="000807C6">
        <w:fldChar w:fldCharType="begin" w:fldLock="1"/>
      </w:r>
      <w:r w:rsidRPr="000807C6">
        <w:instrText xml:space="preserve"> PAGEREF _Toc523214121 \h </w:instrText>
      </w:r>
      <w:r w:rsidRPr="000807C6">
        <w:fldChar w:fldCharType="separate"/>
      </w:r>
      <w:r w:rsidRPr="000807C6">
        <w:t>87</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18</w:t>
      </w:r>
      <w:r w:rsidRPr="000807C6">
        <w:rPr>
          <w:rFonts w:asciiTheme="minorHAnsi" w:eastAsiaTheme="minorEastAsia" w:hAnsiTheme="minorHAnsi" w:cstheme="minorBidi"/>
          <w:szCs w:val="22"/>
          <w:lang w:eastAsia="en-GB"/>
        </w:rPr>
        <w:tab/>
      </w:r>
      <w:r w:rsidRPr="000807C6">
        <w:t>Proposed New WIDs (not part of an existing feature)</w:t>
      </w:r>
      <w:r w:rsidRPr="000807C6">
        <w:tab/>
      </w:r>
      <w:r w:rsidRPr="000807C6">
        <w:fldChar w:fldCharType="begin" w:fldLock="1"/>
      </w:r>
      <w:r w:rsidRPr="000807C6">
        <w:instrText xml:space="preserve"> PAGEREF _Toc523214122 \h </w:instrText>
      </w:r>
      <w:r w:rsidRPr="000807C6">
        <w:fldChar w:fldCharType="separate"/>
      </w:r>
      <w:r w:rsidRPr="000807C6">
        <w:t>87</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19</w:t>
      </w:r>
      <w:r w:rsidRPr="000807C6">
        <w:rPr>
          <w:rFonts w:asciiTheme="minorHAnsi" w:eastAsiaTheme="minorEastAsia" w:hAnsiTheme="minorHAnsi" w:cstheme="minorBidi"/>
          <w:szCs w:val="22"/>
          <w:lang w:eastAsia="en-GB"/>
        </w:rPr>
        <w:tab/>
      </w:r>
      <w:r w:rsidRPr="000807C6">
        <w:t>Proposed New Study Items (SI WIDs)</w:t>
      </w:r>
      <w:r w:rsidRPr="000807C6">
        <w:tab/>
      </w:r>
      <w:r w:rsidRPr="000807C6">
        <w:fldChar w:fldCharType="begin" w:fldLock="1"/>
      </w:r>
      <w:r w:rsidRPr="000807C6">
        <w:instrText xml:space="preserve"> PAGEREF _Toc523214123 \h </w:instrText>
      </w:r>
      <w:r w:rsidRPr="000807C6">
        <w:fldChar w:fldCharType="separate"/>
      </w:r>
      <w:r w:rsidRPr="000807C6">
        <w:t>91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20</w:t>
      </w:r>
      <w:r w:rsidRPr="000807C6">
        <w:rPr>
          <w:rFonts w:asciiTheme="minorHAnsi" w:eastAsiaTheme="minorEastAsia" w:hAnsiTheme="minorHAnsi" w:cstheme="minorBidi"/>
          <w:szCs w:val="22"/>
          <w:lang w:eastAsia="en-GB"/>
        </w:rPr>
        <w:tab/>
      </w:r>
      <w:r w:rsidRPr="000807C6">
        <w:t>Project Management</w:t>
      </w:r>
      <w:r w:rsidRPr="000807C6">
        <w:tab/>
      </w:r>
      <w:r w:rsidRPr="000807C6">
        <w:fldChar w:fldCharType="begin" w:fldLock="1"/>
      </w:r>
      <w:r w:rsidRPr="000807C6">
        <w:instrText xml:space="preserve"> PAGEREF _Toc523214124 \h </w:instrText>
      </w:r>
      <w:r w:rsidRPr="000807C6">
        <w:fldChar w:fldCharType="separate"/>
      </w:r>
      <w:r w:rsidRPr="000807C6">
        <w:t>95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20.1</w:t>
      </w:r>
      <w:r w:rsidRPr="000807C6">
        <w:rPr>
          <w:rFonts w:asciiTheme="minorHAnsi" w:eastAsiaTheme="minorEastAsia" w:hAnsiTheme="minorHAnsi" w:cstheme="minorBidi"/>
          <w:sz w:val="22"/>
          <w:szCs w:val="22"/>
          <w:lang w:eastAsia="en-GB"/>
        </w:rPr>
        <w:tab/>
      </w:r>
      <w:r w:rsidRPr="000807C6">
        <w:t>Review of the work plan</w:t>
      </w:r>
      <w:r w:rsidRPr="000807C6">
        <w:tab/>
      </w:r>
      <w:r w:rsidRPr="000807C6">
        <w:fldChar w:fldCharType="begin" w:fldLock="1"/>
      </w:r>
      <w:r w:rsidRPr="000807C6">
        <w:instrText xml:space="preserve"> PAGEREF _Toc523214125 \h </w:instrText>
      </w:r>
      <w:r w:rsidRPr="000807C6">
        <w:fldChar w:fldCharType="separate"/>
      </w:r>
      <w:r w:rsidRPr="000807C6">
        <w:t>95</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20.2</w:t>
      </w:r>
      <w:r w:rsidRPr="000807C6">
        <w:rPr>
          <w:rFonts w:asciiTheme="minorHAnsi" w:eastAsiaTheme="minorEastAsia" w:hAnsiTheme="minorHAnsi" w:cstheme="minorBidi"/>
          <w:sz w:val="22"/>
          <w:szCs w:val="22"/>
          <w:lang w:eastAsia="en-GB"/>
        </w:rPr>
        <w:tab/>
      </w:r>
      <w:r w:rsidRPr="000807C6">
        <w:t>Release contents and planning discussions</w:t>
      </w:r>
      <w:r w:rsidRPr="000807C6">
        <w:tab/>
      </w:r>
      <w:r w:rsidRPr="000807C6">
        <w:fldChar w:fldCharType="begin" w:fldLock="1"/>
      </w:r>
      <w:r w:rsidRPr="000807C6">
        <w:instrText xml:space="preserve"> PAGEREF _Toc523214126 \h </w:instrText>
      </w:r>
      <w:r w:rsidRPr="000807C6">
        <w:fldChar w:fldCharType="separate"/>
      </w:r>
      <w:r w:rsidRPr="000807C6">
        <w:t>96</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lastRenderedPageBreak/>
        <w:t>20.3</w:t>
      </w:r>
      <w:r w:rsidRPr="000807C6">
        <w:rPr>
          <w:rFonts w:asciiTheme="minorHAnsi" w:eastAsiaTheme="minorEastAsia" w:hAnsiTheme="minorHAnsi" w:cstheme="minorBidi"/>
          <w:sz w:val="22"/>
          <w:szCs w:val="22"/>
          <w:lang w:eastAsia="en-GB"/>
        </w:rPr>
        <w:tab/>
      </w:r>
      <w:r w:rsidRPr="000807C6">
        <w:t>Specification Status</w:t>
      </w:r>
      <w:r w:rsidRPr="000807C6">
        <w:tab/>
      </w:r>
      <w:r w:rsidRPr="000807C6">
        <w:fldChar w:fldCharType="begin" w:fldLock="1"/>
      </w:r>
      <w:r w:rsidRPr="000807C6">
        <w:instrText xml:space="preserve"> PAGEREF _Toc523214127 \h </w:instrText>
      </w:r>
      <w:r w:rsidRPr="000807C6">
        <w:fldChar w:fldCharType="separate"/>
      </w:r>
      <w:r w:rsidRPr="000807C6">
        <w:t>97</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20.4</w:t>
      </w:r>
      <w:r w:rsidRPr="000807C6">
        <w:rPr>
          <w:rFonts w:asciiTheme="minorHAnsi" w:eastAsiaTheme="minorEastAsia" w:hAnsiTheme="minorHAnsi" w:cstheme="minorBidi"/>
          <w:sz w:val="22"/>
          <w:szCs w:val="22"/>
          <w:lang w:eastAsia="en-GB"/>
        </w:rPr>
        <w:tab/>
      </w:r>
      <w:r w:rsidRPr="000807C6">
        <w:t>Work Item Summaries</w:t>
      </w:r>
      <w:r w:rsidRPr="000807C6">
        <w:tab/>
      </w:r>
      <w:r w:rsidRPr="000807C6">
        <w:fldChar w:fldCharType="begin" w:fldLock="1"/>
      </w:r>
      <w:r w:rsidRPr="000807C6">
        <w:instrText xml:space="preserve"> PAGEREF _Toc523214128 \h </w:instrText>
      </w:r>
      <w:r w:rsidRPr="000807C6">
        <w:fldChar w:fldCharType="separate"/>
      </w:r>
      <w:r w:rsidRPr="000807C6">
        <w:t>97</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21</w:t>
      </w:r>
      <w:r w:rsidRPr="000807C6">
        <w:rPr>
          <w:rFonts w:asciiTheme="minorHAnsi" w:eastAsiaTheme="minorEastAsia" w:hAnsiTheme="minorHAnsi" w:cstheme="minorBidi"/>
          <w:szCs w:val="22"/>
          <w:lang w:eastAsia="en-GB"/>
        </w:rPr>
        <w:tab/>
      </w:r>
      <w:r w:rsidRPr="000807C6">
        <w:t>Project Support</w:t>
      </w:r>
      <w:r w:rsidRPr="000807C6">
        <w:tab/>
      </w:r>
      <w:r w:rsidRPr="000807C6">
        <w:fldChar w:fldCharType="begin" w:fldLock="1"/>
      </w:r>
      <w:r w:rsidRPr="000807C6">
        <w:instrText xml:space="preserve"> PAGEREF _Toc523214129 \h </w:instrText>
      </w:r>
      <w:r w:rsidRPr="000807C6">
        <w:fldChar w:fldCharType="separate"/>
      </w:r>
      <w:r w:rsidRPr="000807C6">
        <w:t>98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21.1</w:t>
      </w:r>
      <w:r w:rsidRPr="000807C6">
        <w:rPr>
          <w:rFonts w:asciiTheme="minorHAnsi" w:eastAsiaTheme="minorEastAsia" w:hAnsiTheme="minorHAnsi" w:cstheme="minorBidi"/>
          <w:sz w:val="22"/>
          <w:szCs w:val="22"/>
          <w:lang w:eastAsia="en-GB"/>
        </w:rPr>
        <w:tab/>
      </w:r>
      <w:r w:rsidRPr="000807C6">
        <w:t>Improvements to working methods</w:t>
      </w:r>
      <w:r w:rsidRPr="000807C6">
        <w:tab/>
      </w:r>
      <w:r w:rsidRPr="000807C6">
        <w:fldChar w:fldCharType="begin" w:fldLock="1"/>
      </w:r>
      <w:r w:rsidRPr="000807C6">
        <w:instrText xml:space="preserve"> PAGEREF _Toc523214130 \h </w:instrText>
      </w:r>
      <w:r w:rsidRPr="000807C6">
        <w:fldChar w:fldCharType="separate"/>
      </w:r>
      <w:r w:rsidRPr="000807C6">
        <w:t>98</w:t>
      </w:r>
      <w:r w:rsidRPr="000807C6">
        <w:fldChar w:fldCharType="end"/>
      </w:r>
    </w:p>
    <w:p w:rsidR="000807C6" w:rsidRPr="000807C6" w:rsidRDefault="000807C6">
      <w:pPr>
        <w:pStyle w:val="TOC2"/>
        <w:rPr>
          <w:rFonts w:asciiTheme="minorHAnsi" w:eastAsiaTheme="minorEastAsia" w:hAnsiTheme="minorHAnsi" w:cstheme="minorBidi"/>
          <w:sz w:val="22"/>
          <w:szCs w:val="22"/>
          <w:lang w:eastAsia="en-GB"/>
        </w:rPr>
      </w:pPr>
      <w:r w:rsidRPr="000807C6">
        <w:t>21.2</w:t>
      </w:r>
      <w:r w:rsidRPr="000807C6">
        <w:rPr>
          <w:rFonts w:asciiTheme="minorHAnsi" w:eastAsiaTheme="minorEastAsia" w:hAnsiTheme="minorHAnsi" w:cstheme="minorBidi"/>
          <w:sz w:val="22"/>
          <w:szCs w:val="22"/>
          <w:lang w:eastAsia="en-GB"/>
        </w:rPr>
        <w:tab/>
      </w:r>
      <w:r w:rsidRPr="000807C6">
        <w:t>MCC Status Report</w:t>
      </w:r>
      <w:r w:rsidRPr="000807C6">
        <w:tab/>
      </w:r>
      <w:r w:rsidRPr="000807C6">
        <w:fldChar w:fldCharType="begin" w:fldLock="1"/>
      </w:r>
      <w:r w:rsidRPr="000807C6">
        <w:instrText xml:space="preserve"> PAGEREF _Toc523214131 \h </w:instrText>
      </w:r>
      <w:r w:rsidRPr="000807C6">
        <w:fldChar w:fldCharType="separate"/>
      </w:r>
      <w:r w:rsidRPr="000807C6">
        <w:t>98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22</w:t>
      </w:r>
      <w:r w:rsidRPr="000807C6">
        <w:rPr>
          <w:rFonts w:asciiTheme="minorHAnsi" w:eastAsiaTheme="minorEastAsia" w:hAnsiTheme="minorHAnsi" w:cstheme="minorBidi"/>
          <w:szCs w:val="22"/>
          <w:lang w:eastAsia="en-GB"/>
        </w:rPr>
        <w:tab/>
      </w:r>
      <w:r w:rsidRPr="000807C6">
        <w:t>Future meeting schedule</w:t>
      </w:r>
      <w:r w:rsidRPr="000807C6">
        <w:tab/>
      </w:r>
      <w:r w:rsidRPr="000807C6">
        <w:fldChar w:fldCharType="begin" w:fldLock="1"/>
      </w:r>
      <w:r w:rsidRPr="000807C6">
        <w:instrText xml:space="preserve"> PAGEREF _Toc523214132 \h </w:instrText>
      </w:r>
      <w:r w:rsidRPr="000807C6">
        <w:fldChar w:fldCharType="separate"/>
      </w:r>
      <w:r w:rsidRPr="000807C6">
        <w:t>101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23</w:t>
      </w:r>
      <w:r w:rsidRPr="000807C6">
        <w:rPr>
          <w:rFonts w:asciiTheme="minorHAnsi" w:eastAsiaTheme="minorEastAsia" w:hAnsiTheme="minorHAnsi" w:cstheme="minorBidi"/>
          <w:szCs w:val="22"/>
          <w:lang w:eastAsia="en-GB"/>
        </w:rPr>
        <w:tab/>
      </w:r>
      <w:r w:rsidRPr="000807C6">
        <w:t>Any Other Business</w:t>
      </w:r>
      <w:r w:rsidRPr="000807C6">
        <w:tab/>
      </w:r>
      <w:r w:rsidRPr="000807C6">
        <w:fldChar w:fldCharType="begin" w:fldLock="1"/>
      </w:r>
      <w:r w:rsidRPr="000807C6">
        <w:instrText xml:space="preserve"> PAGEREF _Toc523214133 \h </w:instrText>
      </w:r>
      <w:r w:rsidRPr="000807C6">
        <w:fldChar w:fldCharType="separate"/>
      </w:r>
      <w:r w:rsidRPr="000807C6">
        <w:t>101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24</w:t>
      </w:r>
      <w:r w:rsidRPr="000807C6">
        <w:rPr>
          <w:rFonts w:asciiTheme="minorHAnsi" w:eastAsiaTheme="minorEastAsia" w:hAnsiTheme="minorHAnsi" w:cstheme="minorBidi"/>
          <w:szCs w:val="22"/>
          <w:lang w:eastAsia="en-GB"/>
        </w:rPr>
        <w:tab/>
      </w:r>
      <w:r w:rsidRPr="000807C6">
        <w:t>Close of Meeting</w:t>
      </w:r>
      <w:r w:rsidRPr="000807C6">
        <w:tab/>
      </w:r>
      <w:r w:rsidRPr="000807C6">
        <w:fldChar w:fldCharType="begin" w:fldLock="1"/>
      </w:r>
      <w:r w:rsidRPr="000807C6">
        <w:instrText xml:space="preserve"> PAGEREF _Toc523214134 \h </w:instrText>
      </w:r>
      <w:r w:rsidRPr="000807C6">
        <w:fldChar w:fldCharType="separate"/>
      </w:r>
      <w:r w:rsidRPr="000807C6">
        <w:t>101</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Action points at TSG SA meeting #78:</w:t>
      </w:r>
      <w:r w:rsidRPr="000807C6">
        <w:tab/>
      </w:r>
      <w:r w:rsidRPr="000807C6">
        <w:fldChar w:fldCharType="begin" w:fldLock="1"/>
      </w:r>
      <w:r w:rsidRPr="000807C6">
        <w:instrText xml:space="preserve"> PAGEREF _Toc523214135 \h </w:instrText>
      </w:r>
      <w:r w:rsidRPr="000807C6">
        <w:fldChar w:fldCharType="separate"/>
      </w:r>
      <w:r w:rsidRPr="000807C6">
        <w:t>101</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A</w:t>
      </w:r>
      <w:r w:rsidRPr="000807C6">
        <w:rPr>
          <w:rFonts w:asciiTheme="minorHAnsi" w:eastAsiaTheme="minorEastAsia" w:hAnsiTheme="minorHAnsi" w:cstheme="minorBidi"/>
          <w:b w:val="0"/>
          <w:szCs w:val="22"/>
          <w:lang w:eastAsia="en-GB"/>
        </w:rPr>
        <w:tab/>
      </w:r>
      <w:r w:rsidRPr="000807C6">
        <w:t>Co-ordinates of TSG and WG Officials</w:t>
      </w:r>
      <w:r w:rsidRPr="000807C6">
        <w:tab/>
      </w:r>
      <w:r w:rsidRPr="000807C6">
        <w:fldChar w:fldCharType="begin" w:fldLock="1"/>
      </w:r>
      <w:r w:rsidRPr="000807C6">
        <w:instrText xml:space="preserve"> PAGEREF _Toc523214136 \h </w:instrText>
      </w:r>
      <w:r w:rsidRPr="000807C6">
        <w:fldChar w:fldCharType="separate"/>
      </w:r>
      <w:r w:rsidRPr="000807C6">
        <w:t>102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A.1</w:t>
      </w:r>
      <w:r w:rsidRPr="000807C6">
        <w:rPr>
          <w:rFonts w:asciiTheme="minorHAnsi" w:eastAsiaTheme="minorEastAsia" w:hAnsiTheme="minorHAnsi" w:cstheme="minorBidi"/>
          <w:szCs w:val="22"/>
          <w:lang w:eastAsia="en-GB"/>
        </w:rPr>
        <w:tab/>
      </w:r>
      <w:r w:rsidRPr="000807C6">
        <w:t>TSG SA Officials</w:t>
      </w:r>
      <w:r w:rsidRPr="000807C6">
        <w:tab/>
      </w:r>
      <w:r w:rsidRPr="000807C6">
        <w:fldChar w:fldCharType="begin" w:fldLock="1"/>
      </w:r>
      <w:r w:rsidRPr="000807C6">
        <w:instrText xml:space="preserve"> PAGEREF _Toc523214137 \h </w:instrText>
      </w:r>
      <w:r w:rsidRPr="000807C6">
        <w:fldChar w:fldCharType="separate"/>
      </w:r>
      <w:r w:rsidRPr="000807C6">
        <w:t>102</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A.2</w:t>
      </w:r>
      <w:r w:rsidRPr="000807C6">
        <w:rPr>
          <w:rFonts w:asciiTheme="minorHAnsi" w:eastAsiaTheme="minorEastAsia" w:hAnsiTheme="minorHAnsi" w:cstheme="minorBidi"/>
          <w:szCs w:val="22"/>
          <w:lang w:eastAsia="en-GB"/>
        </w:rPr>
        <w:tab/>
      </w:r>
      <w:r w:rsidRPr="000807C6">
        <w:t>TSG CT Officials</w:t>
      </w:r>
      <w:r w:rsidRPr="000807C6">
        <w:tab/>
      </w:r>
      <w:r w:rsidRPr="000807C6">
        <w:fldChar w:fldCharType="begin" w:fldLock="1"/>
      </w:r>
      <w:r w:rsidRPr="000807C6">
        <w:instrText xml:space="preserve"> PAGEREF _Toc523214138 \h </w:instrText>
      </w:r>
      <w:r w:rsidRPr="000807C6">
        <w:fldChar w:fldCharType="separate"/>
      </w:r>
      <w:r w:rsidRPr="000807C6">
        <w:t>103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A.3</w:t>
      </w:r>
      <w:r w:rsidRPr="000807C6">
        <w:rPr>
          <w:rFonts w:asciiTheme="minorHAnsi" w:eastAsiaTheme="minorEastAsia" w:hAnsiTheme="minorHAnsi" w:cstheme="minorBidi"/>
          <w:szCs w:val="22"/>
          <w:lang w:eastAsia="en-GB"/>
        </w:rPr>
        <w:tab/>
      </w:r>
      <w:r w:rsidRPr="000807C6">
        <w:t>TSG RAN Officials</w:t>
      </w:r>
      <w:r w:rsidRPr="000807C6">
        <w:tab/>
      </w:r>
      <w:r w:rsidRPr="000807C6">
        <w:fldChar w:fldCharType="begin" w:fldLock="1"/>
      </w:r>
      <w:r w:rsidRPr="000807C6">
        <w:instrText xml:space="preserve"> PAGEREF _Toc523214139 \h </w:instrText>
      </w:r>
      <w:r w:rsidRPr="000807C6">
        <w:fldChar w:fldCharType="separate"/>
      </w:r>
      <w:r w:rsidRPr="000807C6">
        <w:t>103</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B</w:t>
      </w:r>
      <w:r w:rsidRPr="000807C6">
        <w:rPr>
          <w:rFonts w:asciiTheme="minorHAnsi" w:eastAsiaTheme="minorEastAsia" w:hAnsiTheme="minorHAnsi" w:cstheme="minorBidi"/>
          <w:b w:val="0"/>
          <w:szCs w:val="22"/>
          <w:lang w:eastAsia="en-GB"/>
        </w:rPr>
        <w:tab/>
      </w:r>
      <w:r w:rsidRPr="000807C6">
        <w:t>List of documents</w:t>
      </w:r>
      <w:r w:rsidRPr="000807C6">
        <w:tab/>
      </w:r>
      <w:r w:rsidRPr="000807C6">
        <w:fldChar w:fldCharType="begin" w:fldLock="1"/>
      </w:r>
      <w:r w:rsidRPr="000807C6">
        <w:instrText xml:space="preserve"> PAGEREF _Toc523214140 \h </w:instrText>
      </w:r>
      <w:r w:rsidRPr="000807C6">
        <w:fldChar w:fldCharType="separate"/>
      </w:r>
      <w:r w:rsidRPr="000807C6">
        <w:t>105</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C</w:t>
      </w:r>
      <w:r w:rsidRPr="000807C6">
        <w:rPr>
          <w:rFonts w:asciiTheme="minorHAnsi" w:eastAsiaTheme="minorEastAsia" w:hAnsiTheme="minorHAnsi" w:cstheme="minorBidi"/>
          <w:b w:val="0"/>
          <w:szCs w:val="22"/>
          <w:lang w:eastAsia="en-GB"/>
        </w:rPr>
        <w:tab/>
      </w:r>
      <w:r w:rsidRPr="000807C6">
        <w:t>List of attendees and TSG SA Voting List</w:t>
      </w:r>
      <w:r w:rsidRPr="000807C6">
        <w:tab/>
      </w:r>
      <w:r w:rsidRPr="000807C6">
        <w:fldChar w:fldCharType="begin" w:fldLock="1"/>
      </w:r>
      <w:r w:rsidRPr="000807C6">
        <w:instrText xml:space="preserve"> PAGEREF _Toc523214141 \h </w:instrText>
      </w:r>
      <w:r w:rsidRPr="000807C6">
        <w:fldChar w:fldCharType="separate"/>
      </w:r>
      <w:r w:rsidRPr="000807C6">
        <w:t>119</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C.1</w:t>
      </w:r>
      <w:r w:rsidRPr="000807C6">
        <w:rPr>
          <w:rFonts w:asciiTheme="minorHAnsi" w:eastAsiaTheme="minorEastAsia" w:hAnsiTheme="minorHAnsi" w:cstheme="minorBidi"/>
          <w:szCs w:val="22"/>
          <w:lang w:eastAsia="en-GB"/>
        </w:rPr>
        <w:tab/>
      </w:r>
      <w:r w:rsidRPr="000807C6">
        <w:t>List of Attendees</w:t>
      </w:r>
      <w:r w:rsidRPr="000807C6">
        <w:tab/>
      </w:r>
      <w:r w:rsidRPr="000807C6">
        <w:fldChar w:fldCharType="begin" w:fldLock="1"/>
      </w:r>
      <w:r w:rsidRPr="000807C6">
        <w:instrText xml:space="preserve"> PAGEREF _Toc523214142 \h </w:instrText>
      </w:r>
      <w:r w:rsidRPr="000807C6">
        <w:fldChar w:fldCharType="separate"/>
      </w:r>
      <w:r w:rsidRPr="000807C6">
        <w:t>119</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C.2</w:t>
      </w:r>
      <w:r w:rsidRPr="000807C6">
        <w:rPr>
          <w:rFonts w:asciiTheme="minorHAnsi" w:eastAsiaTheme="minorEastAsia" w:hAnsiTheme="minorHAnsi" w:cstheme="minorBidi"/>
          <w:szCs w:val="22"/>
          <w:lang w:eastAsia="en-GB"/>
        </w:rPr>
        <w:tab/>
      </w:r>
      <w:r w:rsidRPr="000807C6">
        <w:t>List of eligible Voting members after TSG SA#78</w:t>
      </w:r>
      <w:r w:rsidRPr="000807C6">
        <w:tab/>
      </w:r>
      <w:r w:rsidRPr="000807C6">
        <w:fldChar w:fldCharType="begin" w:fldLock="1"/>
      </w:r>
      <w:r w:rsidRPr="000807C6">
        <w:instrText xml:space="preserve"> PAGEREF _Toc523214143 \h </w:instrText>
      </w:r>
      <w:r w:rsidRPr="000807C6">
        <w:fldChar w:fldCharType="separate"/>
      </w:r>
      <w:r w:rsidRPr="000807C6">
        <w:t>124</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D</w:t>
      </w:r>
      <w:r w:rsidRPr="000807C6">
        <w:rPr>
          <w:rFonts w:asciiTheme="minorHAnsi" w:eastAsiaTheme="minorEastAsia" w:hAnsiTheme="minorHAnsi" w:cstheme="minorBidi"/>
          <w:b w:val="0"/>
          <w:szCs w:val="22"/>
          <w:lang w:eastAsia="en-GB"/>
        </w:rPr>
        <w:tab/>
      </w:r>
      <w:r w:rsidRPr="000807C6">
        <w:t>Incoming and Outgoing Liaison Statements</w:t>
      </w:r>
      <w:r w:rsidRPr="000807C6">
        <w:tab/>
      </w:r>
      <w:r w:rsidRPr="000807C6">
        <w:fldChar w:fldCharType="begin" w:fldLock="1"/>
      </w:r>
      <w:r w:rsidRPr="000807C6">
        <w:instrText xml:space="preserve"> PAGEREF _Toc523214144 \h </w:instrText>
      </w:r>
      <w:r w:rsidRPr="000807C6">
        <w:fldChar w:fldCharType="separate"/>
      </w:r>
      <w:r w:rsidRPr="000807C6">
        <w:t>128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D.1</w:t>
      </w:r>
      <w:r w:rsidRPr="000807C6">
        <w:rPr>
          <w:rFonts w:asciiTheme="minorHAnsi" w:eastAsiaTheme="minorEastAsia" w:hAnsiTheme="minorHAnsi" w:cstheme="minorBidi"/>
          <w:szCs w:val="22"/>
          <w:lang w:eastAsia="en-GB"/>
        </w:rPr>
        <w:tab/>
      </w:r>
      <w:r w:rsidRPr="000807C6">
        <w:t>Incoming LSs</w:t>
      </w:r>
      <w:r w:rsidRPr="000807C6">
        <w:tab/>
      </w:r>
      <w:r w:rsidRPr="000807C6">
        <w:fldChar w:fldCharType="begin" w:fldLock="1"/>
      </w:r>
      <w:r w:rsidRPr="000807C6">
        <w:instrText xml:space="preserve"> PAGEREF _Toc523214145 \h </w:instrText>
      </w:r>
      <w:r w:rsidRPr="000807C6">
        <w:fldChar w:fldCharType="separate"/>
      </w:r>
      <w:r w:rsidRPr="000807C6">
        <w:t>128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D.2</w:t>
      </w:r>
      <w:r w:rsidRPr="000807C6">
        <w:rPr>
          <w:rFonts w:asciiTheme="minorHAnsi" w:eastAsiaTheme="minorEastAsia" w:hAnsiTheme="minorHAnsi" w:cstheme="minorBidi"/>
          <w:szCs w:val="22"/>
          <w:lang w:eastAsia="en-GB"/>
        </w:rPr>
        <w:tab/>
      </w:r>
      <w:r w:rsidRPr="000807C6">
        <w:t>Outgoing LSs</w:t>
      </w:r>
      <w:r w:rsidRPr="000807C6">
        <w:tab/>
      </w:r>
      <w:r w:rsidRPr="000807C6">
        <w:fldChar w:fldCharType="begin" w:fldLock="1"/>
      </w:r>
      <w:r w:rsidRPr="000807C6">
        <w:instrText xml:space="preserve"> PAGEREF _Toc523214146 \h </w:instrText>
      </w:r>
      <w:r w:rsidRPr="000807C6">
        <w:fldChar w:fldCharType="separate"/>
      </w:r>
      <w:r w:rsidRPr="000807C6">
        <w:t>132</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E</w:t>
      </w:r>
      <w:r w:rsidRPr="000807C6">
        <w:rPr>
          <w:rFonts w:asciiTheme="minorHAnsi" w:eastAsiaTheme="minorEastAsia" w:hAnsiTheme="minorHAnsi" w:cstheme="minorBidi"/>
          <w:b w:val="0"/>
          <w:szCs w:val="22"/>
          <w:lang w:eastAsia="en-GB"/>
        </w:rPr>
        <w:tab/>
      </w:r>
      <w:r w:rsidRPr="000807C6">
        <w:t>TS, TR, WID, SID and CR Lists</w:t>
      </w:r>
      <w:r w:rsidRPr="000807C6">
        <w:tab/>
      </w:r>
      <w:r w:rsidRPr="000807C6">
        <w:fldChar w:fldCharType="begin" w:fldLock="1"/>
      </w:r>
      <w:r w:rsidRPr="000807C6">
        <w:instrText xml:space="preserve"> PAGEREF _Toc523214147 \h </w:instrText>
      </w:r>
      <w:r w:rsidRPr="000807C6">
        <w:fldChar w:fldCharType="separate"/>
      </w:r>
      <w:r w:rsidRPr="000807C6">
        <w:t>133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E.1</w:t>
      </w:r>
      <w:r w:rsidRPr="000807C6">
        <w:rPr>
          <w:rFonts w:asciiTheme="minorHAnsi" w:eastAsiaTheme="minorEastAsia" w:hAnsiTheme="minorHAnsi" w:cstheme="minorBidi"/>
          <w:szCs w:val="22"/>
          <w:lang w:eastAsia="en-GB"/>
        </w:rPr>
        <w:tab/>
      </w:r>
      <w:r w:rsidRPr="000807C6">
        <w:t>List of newly approved TSs and TRs</w:t>
      </w:r>
      <w:r w:rsidRPr="000807C6">
        <w:tab/>
      </w:r>
      <w:r w:rsidRPr="000807C6">
        <w:fldChar w:fldCharType="begin" w:fldLock="1"/>
      </w:r>
      <w:r w:rsidRPr="000807C6">
        <w:instrText xml:space="preserve"> PAGEREF _Toc523214148 \h </w:instrText>
      </w:r>
      <w:r w:rsidRPr="000807C6">
        <w:fldChar w:fldCharType="separate"/>
      </w:r>
      <w:r w:rsidRPr="000807C6">
        <w:t>133</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E.2</w:t>
      </w:r>
      <w:r w:rsidRPr="000807C6">
        <w:rPr>
          <w:rFonts w:asciiTheme="minorHAnsi" w:eastAsiaTheme="minorEastAsia" w:hAnsiTheme="minorHAnsi" w:cstheme="minorBidi"/>
          <w:szCs w:val="22"/>
          <w:lang w:eastAsia="en-GB"/>
        </w:rPr>
        <w:tab/>
      </w:r>
      <w:r w:rsidRPr="000807C6">
        <w:t>List of TSs and TRs presented for information</w:t>
      </w:r>
      <w:r w:rsidRPr="000807C6">
        <w:tab/>
      </w:r>
      <w:r w:rsidRPr="000807C6">
        <w:fldChar w:fldCharType="begin" w:fldLock="1"/>
      </w:r>
      <w:r w:rsidRPr="000807C6">
        <w:instrText xml:space="preserve"> PAGEREF _Toc523214149 \h </w:instrText>
      </w:r>
      <w:r w:rsidRPr="000807C6">
        <w:fldChar w:fldCharType="separate"/>
      </w:r>
      <w:r w:rsidRPr="000807C6">
        <w:t>134</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E.3</w:t>
      </w:r>
      <w:r w:rsidRPr="000807C6">
        <w:rPr>
          <w:rFonts w:asciiTheme="minorHAnsi" w:eastAsiaTheme="minorEastAsia" w:hAnsiTheme="minorHAnsi" w:cstheme="minorBidi"/>
          <w:szCs w:val="22"/>
          <w:lang w:eastAsia="en-GB"/>
        </w:rPr>
        <w:tab/>
      </w:r>
      <w:r w:rsidRPr="000807C6">
        <w:t>List of Approved CR Packs</w:t>
      </w:r>
      <w:r w:rsidRPr="000807C6">
        <w:tab/>
      </w:r>
      <w:r w:rsidRPr="000807C6">
        <w:fldChar w:fldCharType="begin" w:fldLock="1"/>
      </w:r>
      <w:r w:rsidRPr="000807C6">
        <w:instrText xml:space="preserve"> PAGEREF _Toc523214150 \h </w:instrText>
      </w:r>
      <w:r w:rsidRPr="000807C6">
        <w:fldChar w:fldCharType="separate"/>
      </w:r>
      <w:r w:rsidRPr="000807C6">
        <w:t>135</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E.4</w:t>
      </w:r>
      <w:r w:rsidRPr="000807C6">
        <w:rPr>
          <w:rFonts w:asciiTheme="minorHAnsi" w:eastAsiaTheme="minorEastAsia" w:hAnsiTheme="minorHAnsi" w:cstheme="minorBidi"/>
          <w:szCs w:val="22"/>
          <w:lang w:eastAsia="en-GB"/>
        </w:rPr>
        <w:tab/>
      </w:r>
      <w:r w:rsidRPr="000807C6">
        <w:t>List of Approved CRs</w:t>
      </w:r>
      <w:r w:rsidRPr="000807C6">
        <w:tab/>
      </w:r>
      <w:r w:rsidRPr="000807C6">
        <w:fldChar w:fldCharType="begin" w:fldLock="1"/>
      </w:r>
      <w:r w:rsidRPr="000807C6">
        <w:instrText xml:space="preserve"> PAGEREF _Toc523214151 \h </w:instrText>
      </w:r>
      <w:r w:rsidRPr="000807C6">
        <w:fldChar w:fldCharType="separate"/>
      </w:r>
      <w:r w:rsidRPr="000807C6">
        <w:t>137</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F</w:t>
      </w:r>
      <w:r w:rsidRPr="000807C6">
        <w:rPr>
          <w:rFonts w:asciiTheme="minorHAnsi" w:eastAsiaTheme="minorEastAsia" w:hAnsiTheme="minorHAnsi" w:cstheme="minorBidi"/>
          <w:b w:val="0"/>
          <w:szCs w:val="22"/>
          <w:lang w:eastAsia="en-GB"/>
        </w:rPr>
        <w:tab/>
      </w:r>
      <w:r w:rsidRPr="000807C6">
        <w:t>List of new and revised WIDs / SIDs</w:t>
      </w:r>
      <w:r w:rsidRPr="000807C6">
        <w:tab/>
      </w:r>
      <w:r w:rsidRPr="000807C6">
        <w:fldChar w:fldCharType="begin" w:fldLock="1"/>
      </w:r>
      <w:r w:rsidRPr="000807C6">
        <w:instrText xml:space="preserve"> PAGEREF _Toc523214152 \h </w:instrText>
      </w:r>
      <w:r w:rsidRPr="000807C6">
        <w:fldChar w:fldCharType="separate"/>
      </w:r>
      <w:r w:rsidRPr="000807C6">
        <w:t>138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F.1</w:t>
      </w:r>
      <w:r w:rsidRPr="000807C6">
        <w:rPr>
          <w:rFonts w:asciiTheme="minorHAnsi" w:eastAsiaTheme="minorEastAsia" w:hAnsiTheme="minorHAnsi" w:cstheme="minorBidi"/>
          <w:szCs w:val="22"/>
          <w:lang w:eastAsia="en-GB"/>
        </w:rPr>
        <w:tab/>
      </w:r>
      <w:r w:rsidRPr="000807C6">
        <w:t>List of Approved WIDs / SIDs</w:t>
      </w:r>
      <w:r w:rsidRPr="000807C6">
        <w:tab/>
      </w:r>
      <w:r w:rsidRPr="000807C6">
        <w:fldChar w:fldCharType="begin" w:fldLock="1"/>
      </w:r>
      <w:r w:rsidRPr="000807C6">
        <w:instrText xml:space="preserve"> PAGEREF _Toc523214153 \h </w:instrText>
      </w:r>
      <w:r w:rsidRPr="000807C6">
        <w:fldChar w:fldCharType="separate"/>
      </w:r>
      <w:r w:rsidRPr="000807C6">
        <w:t>138</w:t>
      </w:r>
      <w:r w:rsidRPr="000807C6">
        <w:fldChar w:fldCharType="end"/>
      </w:r>
    </w:p>
    <w:p w:rsidR="000807C6" w:rsidRPr="000807C6" w:rsidRDefault="000807C6">
      <w:pPr>
        <w:pStyle w:val="TOC1"/>
        <w:rPr>
          <w:rFonts w:asciiTheme="minorHAnsi" w:eastAsiaTheme="minorEastAsia" w:hAnsiTheme="minorHAnsi" w:cstheme="minorBidi"/>
          <w:szCs w:val="22"/>
          <w:lang w:eastAsia="en-GB"/>
        </w:rPr>
      </w:pPr>
      <w:r w:rsidRPr="000807C6">
        <w:t>F.2</w:t>
      </w:r>
      <w:r w:rsidRPr="000807C6">
        <w:rPr>
          <w:rFonts w:asciiTheme="minorHAnsi" w:eastAsiaTheme="minorEastAsia" w:hAnsiTheme="minorHAnsi" w:cstheme="minorBidi"/>
          <w:szCs w:val="22"/>
          <w:lang w:eastAsia="en-GB"/>
        </w:rPr>
        <w:tab/>
      </w:r>
      <w:r w:rsidRPr="000807C6">
        <w:t>List of Updated WIDs / SIDs</w:t>
      </w:r>
      <w:r w:rsidRPr="000807C6">
        <w:tab/>
      </w:r>
      <w:r w:rsidRPr="000807C6">
        <w:fldChar w:fldCharType="begin" w:fldLock="1"/>
      </w:r>
      <w:r w:rsidRPr="000807C6">
        <w:instrText xml:space="preserve"> PAGEREF _Toc523214154 \h </w:instrText>
      </w:r>
      <w:r w:rsidRPr="000807C6">
        <w:fldChar w:fldCharType="separate"/>
      </w:r>
      <w:r w:rsidRPr="000807C6">
        <w:t>139</w:t>
      </w:r>
      <w:r w:rsidRPr="000807C6">
        <w:fldChar w:fldCharType="end"/>
      </w:r>
    </w:p>
    <w:p w:rsidR="000807C6" w:rsidRPr="000807C6" w:rsidRDefault="000807C6">
      <w:pPr>
        <w:pStyle w:val="TOC9"/>
        <w:rPr>
          <w:rFonts w:asciiTheme="minorHAnsi" w:eastAsiaTheme="minorEastAsia" w:hAnsiTheme="minorHAnsi" w:cstheme="minorBidi"/>
          <w:b w:val="0"/>
          <w:szCs w:val="22"/>
          <w:lang w:eastAsia="en-GB"/>
        </w:rPr>
      </w:pPr>
      <w:r w:rsidRPr="000807C6">
        <w:t>Annex G</w:t>
      </w:r>
      <w:r w:rsidRPr="000807C6">
        <w:rPr>
          <w:rFonts w:asciiTheme="minorHAnsi" w:eastAsiaTheme="minorEastAsia" w:hAnsiTheme="minorHAnsi" w:cstheme="minorBidi"/>
          <w:b w:val="0"/>
          <w:szCs w:val="22"/>
          <w:lang w:eastAsia="en-GB"/>
        </w:rPr>
        <w:tab/>
      </w:r>
      <w:r w:rsidRPr="000807C6">
        <w:t>List of endorsed WI summaries</w:t>
      </w:r>
      <w:r w:rsidRPr="000807C6">
        <w:tab/>
      </w:r>
      <w:r w:rsidRPr="000807C6">
        <w:fldChar w:fldCharType="begin" w:fldLock="1"/>
      </w:r>
      <w:r w:rsidRPr="000807C6">
        <w:instrText xml:space="preserve"> PAGEREF _Toc523214155 \h </w:instrText>
      </w:r>
      <w:r w:rsidRPr="000807C6">
        <w:fldChar w:fldCharType="separate"/>
      </w:r>
      <w:r w:rsidRPr="000807C6">
        <w:t>140</w:t>
      </w:r>
      <w:r w:rsidRPr="000807C6">
        <w:fldChar w:fldCharType="end"/>
      </w:r>
    </w:p>
    <w:p w:rsidR="00795A0D" w:rsidRPr="00BA731A" w:rsidRDefault="000807C6" w:rsidP="00795A0D">
      <w:r w:rsidRPr="000807C6">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1" w:name="_Toc523213956"/>
      <w:r w:rsidRPr="00BA731A">
        <w:lastRenderedPageBreak/>
        <w:t>0</w:t>
      </w:r>
      <w:r w:rsidRPr="00BA731A">
        <w:tab/>
        <w:t>Definitions</w:t>
      </w:r>
      <w:bookmarkEnd w:id="1"/>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2" w:name="_Toc523213957"/>
      <w:r w:rsidRPr="00BA731A">
        <w:t>1</w:t>
      </w:r>
      <w:r w:rsidRPr="00BA731A">
        <w:tab/>
        <w:t>Opening of the meeting</w:t>
      </w:r>
      <w:bookmarkEnd w:id="2"/>
    </w:p>
    <w:p w:rsidR="00795A0D"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CA4D0A">
        <w:rPr>
          <w:b/>
        </w:rPr>
        <w:t>the European Friends of 3GPP</w:t>
      </w:r>
      <w:r w:rsidR="00B1324A" w:rsidRPr="00B1324A">
        <w:rPr>
          <w:b/>
        </w:rPr>
        <w:t xml:space="preserve"> (</w:t>
      </w:r>
      <w:r w:rsidR="00CA4D0A">
        <w:rPr>
          <w:b/>
        </w:rPr>
        <w:t>EF3</w:t>
      </w:r>
      <w:r w:rsidR="00B1324A" w:rsidRPr="00B1324A">
        <w:rPr>
          <w:b/>
        </w:rPr>
        <w:t>)</w:t>
      </w:r>
      <w:r w:rsidRPr="00BA731A">
        <w:t>, for inviting TSG SA to</w:t>
      </w:r>
      <w:r w:rsidR="001B7259">
        <w:rPr>
          <w:noProof/>
        </w:rPr>
        <w:t xml:space="preserve"> </w:t>
      </w:r>
      <w:r w:rsidR="00CA4D0A">
        <w:rPr>
          <w:noProof/>
        </w:rPr>
        <w:t>Lisbon</w:t>
      </w:r>
      <w:r w:rsidR="00994B3C">
        <w:rPr>
          <w:noProof/>
        </w:rPr>
        <w:t xml:space="preserve">, </w:t>
      </w:r>
      <w:r w:rsidR="00CA4D0A">
        <w:rPr>
          <w:noProof/>
        </w:rPr>
        <w:t>Portugal</w:t>
      </w:r>
      <w:r w:rsidRPr="00BA731A">
        <w:rPr>
          <w:noProof/>
        </w:rPr>
        <w:t xml:space="preserve">. </w:t>
      </w:r>
      <w:r w:rsidR="009229D4">
        <w:rPr>
          <w:b/>
          <w:noProof/>
        </w:rPr>
        <w:t xml:space="preserve">Mr. </w:t>
      </w:r>
      <w:r w:rsidR="00CA4D0A">
        <w:rPr>
          <w:b/>
          <w:noProof/>
        </w:rPr>
        <w:t xml:space="preserve">Francisco da Silva </w:t>
      </w:r>
      <w:r w:rsidR="00B1324A">
        <w:rPr>
          <w:b/>
          <w:noProof/>
        </w:rPr>
        <w:t>(</w:t>
      </w:r>
      <w:r w:rsidR="00CA4D0A">
        <w:rPr>
          <w:b/>
          <w:noProof/>
        </w:rPr>
        <w:t>Huawei</w:t>
      </w:r>
      <w:r w:rsidRPr="00BA731A">
        <w:rPr>
          <w:b/>
          <w:noProof/>
        </w:rPr>
        <w:t>)</w:t>
      </w:r>
      <w:r w:rsidRPr="00BA731A">
        <w:t xml:space="preserve"> welcomed delegates </w:t>
      </w:r>
      <w:r w:rsidR="004C1C63">
        <w:t>to the meeting</w:t>
      </w:r>
      <w:r w:rsidR="000A318D">
        <w:t xml:space="preserve"> on behalf of the hosts</w:t>
      </w:r>
      <w:r w:rsidR="00B1324A">
        <w:t>. He then</w:t>
      </w:r>
      <w:r w:rsidRPr="00BA731A">
        <w:t xml:space="preserve"> provided</w:t>
      </w:r>
      <w:r w:rsidR="00652480">
        <w:t xml:space="preserve"> historic and contemporary</w:t>
      </w:r>
      <w:r w:rsidR="00812EFB">
        <w:t xml:space="preserve"> information</w:t>
      </w:r>
      <w:r w:rsidR="004F2652">
        <w:t xml:space="preserve"> about </w:t>
      </w:r>
      <w:r w:rsidR="004C1C63">
        <w:t>the area</w:t>
      </w:r>
      <w:r w:rsidR="000F4F79">
        <w:t xml:space="preserve"> </w:t>
      </w:r>
      <w:r w:rsidR="00812EFB">
        <w:t>and</w:t>
      </w:r>
      <w:r w:rsidRPr="00BA731A">
        <w:t xml:space="preserve"> the domestic arrangements for the meeting. </w:t>
      </w:r>
      <w:r w:rsidR="00994B3C">
        <w:t>H</w:t>
      </w:r>
      <w:r w:rsidRPr="00BA731A">
        <w:t>e wished TSG SA a successful meeting.</w:t>
      </w:r>
      <w:r w:rsidR="004564FA">
        <w:t xml:space="preserve"> A self-paying cocktail was arranged </w:t>
      </w:r>
    </w:p>
    <w:p w:rsidR="00795A0D" w:rsidRPr="00BA731A" w:rsidRDefault="00795A0D" w:rsidP="00795A0D">
      <w:pPr>
        <w:keepLines/>
        <w:rPr>
          <w:b/>
          <w:color w:val="0000FF"/>
        </w:rPr>
      </w:pPr>
      <w:r w:rsidRPr="00BA731A">
        <w:rPr>
          <w:b/>
          <w:color w:val="0000FF"/>
        </w:rPr>
        <w:t xml:space="preserve">Delegates were reminded of the importance of </w:t>
      </w:r>
      <w:r w:rsidR="004C1C63">
        <w:rPr>
          <w:b/>
          <w:color w:val="0000FF"/>
        </w:rPr>
        <w:t>electronically checking in to indicate their presence and</w:t>
      </w:r>
      <w:r w:rsidRPr="00BA731A">
        <w:rPr>
          <w:b/>
          <w:color w:val="0000FF"/>
        </w:rPr>
        <w:t xml:space="preserve">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994B3C">
        <w:rPr>
          <w:b/>
        </w:rPr>
        <w:t>s. LaeYoung Kim</w:t>
      </w:r>
      <w:r w:rsidR="00DB6521" w:rsidRPr="00DB6521">
        <w:t xml:space="preserve"> (</w:t>
      </w:r>
      <w:r w:rsidR="00994B3C">
        <w:t>LG Electronics Inc.</w:t>
      </w:r>
      <w:r w:rsidR="00DB6521" w:rsidRPr="00BA731A">
        <w:t>)</w:t>
      </w:r>
      <w:r w:rsidR="00AA7B36" w:rsidRPr="00BA731A">
        <w:t>,</w:t>
      </w:r>
      <w:r w:rsidR="00DB6521">
        <w:t xml:space="preserve"> </w:t>
      </w:r>
      <w:r w:rsidR="00AA7B36" w:rsidRPr="00BA731A">
        <w:rPr>
          <w:b/>
        </w:rPr>
        <w:t xml:space="preserve">Mr. </w:t>
      </w:r>
      <w:r w:rsidR="00994B3C">
        <w:rPr>
          <w:b/>
        </w:rPr>
        <w:t>Yusuke Nakano</w:t>
      </w:r>
      <w:r w:rsidR="00AA7B36" w:rsidRPr="00BA731A">
        <w:rPr>
          <w:b/>
        </w:rPr>
        <w:t xml:space="preserve">, </w:t>
      </w:r>
      <w:r w:rsidR="00AA7B36" w:rsidRPr="00BA731A">
        <w:t>(</w:t>
      </w:r>
      <w:r w:rsidR="00994B3C">
        <w:t>KDDI Corporation</w:t>
      </w:r>
      <w:r w:rsidR="00AA7B36" w:rsidRPr="00BA731A">
        <w:t>)</w:t>
      </w:r>
      <w:r w:rsidR="00AA7B36">
        <w:t xml:space="preserve"> </w:t>
      </w:r>
      <w:r w:rsidRPr="00BA731A">
        <w:t xml:space="preserve">and </w:t>
      </w:r>
      <w:r w:rsidRPr="00BA731A">
        <w:rPr>
          <w:b/>
        </w:rPr>
        <w:t xml:space="preserve">Mr. </w:t>
      </w:r>
      <w:r w:rsidR="00994B3C">
        <w:rPr>
          <w:b/>
        </w:rPr>
        <w:t>Greg Schumacher</w:t>
      </w:r>
      <w:r w:rsidRPr="00BA731A">
        <w:t xml:space="preserve"> (</w:t>
      </w:r>
      <w:r w:rsidR="00994B3C">
        <w:t>Sprint Corporation</w:t>
      </w:r>
      <w:r w:rsidRPr="00BA731A">
        <w:t>)</w:t>
      </w:r>
      <w:r w:rsidRPr="0037089B">
        <w:t>.</w:t>
      </w:r>
      <w:r w:rsidRPr="00BA731A">
        <w:t xml:space="preserve"> The Secretary was </w:t>
      </w:r>
      <w:r w:rsidRPr="00BA731A">
        <w:rPr>
          <w:b/>
        </w:rPr>
        <w:t>Mr. Maurice Pope</w:t>
      </w:r>
      <w:r w:rsidRPr="00BA731A">
        <w:t xml:space="preserve"> (MCC).</w:t>
      </w:r>
    </w:p>
    <w:p w:rsidR="00723E1D" w:rsidRDefault="00723E1D" w:rsidP="00723E1D">
      <w:pPr>
        <w:pStyle w:val="Heading1"/>
      </w:pPr>
      <w:bookmarkStart w:id="3" w:name="_Toc523213958"/>
      <w:r>
        <w:t>2</w:t>
      </w:r>
      <w:r>
        <w:tab/>
        <w:t>Approval of Agenda</w:t>
      </w:r>
      <w:bookmarkEnd w:id="3"/>
    </w:p>
    <w:p w:rsidR="00CA4D0A" w:rsidRDefault="00CA4D0A" w:rsidP="00CA4D0A">
      <w:pPr>
        <w:keepNext/>
        <w:keepLines/>
      </w:pPr>
      <w:r>
        <w:rPr>
          <w:color w:val="0000FF"/>
        </w:rPr>
        <w:t>TD SP</w:t>
      </w:r>
      <w:r>
        <w:rPr>
          <w:color w:val="0000FF"/>
        </w:rPr>
        <w:noBreakHyphen/>
        <w:t>170813</w:t>
      </w:r>
      <w:r w:rsidRPr="009767E8">
        <w:t xml:space="preserve"> </w:t>
      </w:r>
      <w:r>
        <w:t>(AGENDA) Draft agenda for TSG SA meeting #78. (Source: TSG SA Chairman).</w:t>
      </w:r>
      <w:r>
        <w:br/>
      </w:r>
      <w:r w:rsidRPr="009767E8">
        <w:rPr>
          <w:b/>
        </w:rPr>
        <w:t>Abstract:</w:t>
      </w:r>
      <w:r w:rsidRPr="009767E8">
        <w:t xml:space="preserve"> </w:t>
      </w:r>
      <w:r>
        <w:t>Draft agenda for TSG SA meeting #78.</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The agenda and schedule was reviewed and </w:t>
      </w:r>
      <w:r>
        <w:rPr>
          <w:color w:val="FF0000"/>
        </w:rPr>
        <w:t>approved</w:t>
      </w:r>
      <w:r>
        <w:t>.</w:t>
      </w:r>
    </w:p>
    <w:p w:rsidR="00795A0D" w:rsidRPr="00BA731A" w:rsidRDefault="00795A0D" w:rsidP="00795A0D">
      <w:pPr>
        <w:pStyle w:val="Heading1"/>
      </w:pPr>
      <w:bookmarkStart w:id="4" w:name="_Toc523213959"/>
      <w:r w:rsidRPr="00BA731A">
        <w:t>3</w:t>
      </w:r>
      <w:r w:rsidRPr="00BA731A">
        <w:tab/>
        <w:t>IPR and Antitrust policy reminder</w:t>
      </w:r>
      <w:bookmarkEnd w:id="4"/>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 xml:space="preserve">to investigate whether their organization or any other organization owns IPRs which </w:t>
      </w:r>
      <w:r w:rsidR="00652480">
        <w:t>a</w:t>
      </w:r>
      <w:r w:rsidRPr="00BA731A">
        <w:t xml:space="preserve">re, or </w:t>
      </w:r>
      <w:r w:rsidR="00652480">
        <w:t>a</w:t>
      </w:r>
      <w:r w:rsidRPr="00BA731A">
        <w:t>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CA4D0A" w:rsidRDefault="00CA4D0A" w:rsidP="00CA4D0A">
      <w:pPr>
        <w:pStyle w:val="Heading1"/>
      </w:pPr>
      <w:bookmarkStart w:id="5" w:name="_Toc523213960"/>
      <w:r>
        <w:lastRenderedPageBreak/>
        <w:t>4</w:t>
      </w:r>
      <w:r>
        <w:tab/>
        <w:t>Reports from Previous Meetings</w:t>
      </w:r>
      <w:bookmarkEnd w:id="5"/>
    </w:p>
    <w:p w:rsidR="00CA4D0A" w:rsidRDefault="00CA4D0A" w:rsidP="00CA4D0A">
      <w:pPr>
        <w:keepNext/>
        <w:keepLines/>
      </w:pPr>
      <w:r>
        <w:rPr>
          <w:color w:val="0000FF"/>
        </w:rPr>
        <w:t>TD SP</w:t>
      </w:r>
      <w:r>
        <w:rPr>
          <w:color w:val="0000FF"/>
        </w:rPr>
        <w:noBreakHyphen/>
        <w:t>170870</w:t>
      </w:r>
      <w:r w:rsidRPr="009767E8">
        <w:t xml:space="preserve"> </w:t>
      </w:r>
      <w:r>
        <w:t>(REPORT) TSG SA Report to TSG RAN #78. (Source: TSG SA Chairman (Samsung)).</w:t>
      </w:r>
      <w:r>
        <w:br/>
      </w:r>
      <w:r w:rsidRPr="009767E8">
        <w:rPr>
          <w:b/>
        </w:rPr>
        <w:t>Abstract:</w:t>
      </w:r>
      <w:r w:rsidRPr="009767E8">
        <w:t xml:space="preserve"> </w:t>
      </w:r>
      <w:r>
        <w:t>The report contains status information, questions for advice and requests for action. This document is only submitted for information to SA.</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This was provided for information and was </w:t>
      </w:r>
      <w:r>
        <w:rPr>
          <w:color w:val="0000FF"/>
        </w:rPr>
        <w:t>noted</w:t>
      </w:r>
      <w:r>
        <w:t>.</w:t>
      </w:r>
    </w:p>
    <w:p w:rsidR="00CA4D0A" w:rsidRDefault="00CA4D0A" w:rsidP="00CA4D0A">
      <w:pPr>
        <w:pStyle w:val="Heading2"/>
      </w:pPr>
      <w:bookmarkStart w:id="6" w:name="_Toc523213961"/>
      <w:r>
        <w:t>4.1</w:t>
      </w:r>
      <w:r>
        <w:tab/>
        <w:t>Report from TSG SA#77</w:t>
      </w:r>
      <w:bookmarkEnd w:id="6"/>
    </w:p>
    <w:p w:rsidR="00CA4D0A" w:rsidRDefault="00CA4D0A" w:rsidP="00CA4D0A">
      <w:pPr>
        <w:keepNext/>
        <w:keepLines/>
      </w:pPr>
      <w:r>
        <w:rPr>
          <w:color w:val="0000FF"/>
        </w:rPr>
        <w:t>TD SP</w:t>
      </w:r>
      <w:r>
        <w:rPr>
          <w:color w:val="0000FF"/>
        </w:rPr>
        <w:noBreakHyphen/>
        <w:t>170814</w:t>
      </w:r>
      <w:r w:rsidRPr="009767E8">
        <w:t xml:space="preserve"> </w:t>
      </w:r>
      <w:r>
        <w:t>(REPORT) Draft Report of TSG SA meeting #77. (Source: TSG SA Secretary).</w:t>
      </w:r>
      <w:r>
        <w:br/>
      </w:r>
      <w:r w:rsidRPr="009767E8">
        <w:rPr>
          <w:b/>
        </w:rPr>
        <w:t>Abstract:</w:t>
      </w:r>
      <w:r w:rsidRPr="009767E8">
        <w:t xml:space="preserve"> </w:t>
      </w:r>
      <w:r>
        <w:t>Draft Report of TSG SA meeting #77.</w:t>
      </w:r>
    </w:p>
    <w:p w:rsidR="00CA4D0A" w:rsidRPr="009767E8" w:rsidRDefault="00CA4D0A" w:rsidP="00CA4D0A">
      <w:pPr>
        <w:keepNext/>
        <w:keepLines/>
      </w:pPr>
      <w:r>
        <w:rPr>
          <w:b/>
        </w:rPr>
        <w:t>Discussion and conclusion:</w:t>
      </w:r>
    </w:p>
    <w:p w:rsidR="00CA4D0A" w:rsidRPr="004564FA" w:rsidRDefault="004564FA" w:rsidP="00CA4D0A">
      <w:pPr>
        <w:keepLines/>
      </w:pPr>
      <w:r>
        <w:t xml:space="preserve">The report was reviewed and </w:t>
      </w:r>
      <w:r>
        <w:rPr>
          <w:color w:val="FF0000"/>
        </w:rPr>
        <w:t>approved</w:t>
      </w:r>
      <w:r>
        <w:t xml:space="preserve"> and will be updated to remove revision marks and placed on the FTP server as version 1.0.0.</w:t>
      </w:r>
    </w:p>
    <w:p w:rsidR="00CA4D0A" w:rsidRDefault="00CA4D0A" w:rsidP="00CA4D0A">
      <w:pPr>
        <w:pStyle w:val="Heading2"/>
      </w:pPr>
      <w:bookmarkStart w:id="7" w:name="_Toc523213962"/>
      <w:r>
        <w:t>4.2</w:t>
      </w:r>
      <w:r>
        <w:tab/>
        <w:t>Reports from TSG SA ad-hoc meetings and workshops (Reports related to features will be covered under the feature related agenda item)</w:t>
      </w:r>
      <w:bookmarkEnd w:id="7"/>
    </w:p>
    <w:p w:rsidR="00CA4D0A" w:rsidRDefault="00CA4D0A" w:rsidP="00CA4D0A">
      <w:r>
        <w:t>There were no contributions under this agenda item.</w:t>
      </w:r>
    </w:p>
    <w:p w:rsidR="00D22C63" w:rsidRDefault="00D22C63" w:rsidP="00D22C63">
      <w:pPr>
        <w:pStyle w:val="Heading1"/>
      </w:pPr>
      <w:bookmarkStart w:id="8" w:name="_Toc523213963"/>
      <w:r>
        <w:t>5</w:t>
      </w:r>
      <w:r>
        <w:tab/>
        <w:t>Items for early consideration (Please contact the chairman in advance)</w:t>
      </w:r>
      <w:bookmarkEnd w:id="8"/>
    </w:p>
    <w:p w:rsidR="00D22C63" w:rsidRDefault="00D22C63" w:rsidP="00D22C63">
      <w:pPr>
        <w:keepNext/>
        <w:keepLines/>
      </w:pPr>
      <w:r>
        <w:rPr>
          <w:color w:val="0000FF"/>
        </w:rPr>
        <w:t>TD SP</w:t>
      </w:r>
      <w:r>
        <w:rPr>
          <w:color w:val="0000FF"/>
        </w:rPr>
        <w:noBreakHyphen/>
        <w:t>170943</w:t>
      </w:r>
      <w:r w:rsidRPr="009016DC">
        <w:t xml:space="preserve"> </w:t>
      </w:r>
      <w:r>
        <w:t>LS from SA WG1: LS on voice service continuity from 5G to 2/3G. (SA WG1)</w:t>
      </w:r>
      <w:r>
        <w:br/>
      </w:r>
      <w:r w:rsidRPr="009016DC">
        <w:rPr>
          <w:b/>
        </w:rPr>
        <w:t>Abstract:</w:t>
      </w:r>
      <w:r w:rsidRPr="009016DC">
        <w:t xml:space="preserve"> </w:t>
      </w:r>
      <w:r>
        <w:t xml:space="preserve">SA WG1 acknowledges that TSG SA and TSG RAN plenary had a joint meeting during TSG#75 discussing various 5G release 15 topics including mobility interworking with GERAN and UTRAN. Minutes documented in </w:t>
      </w:r>
      <w:r w:rsidR="00915193" w:rsidRPr="00915193">
        <w:rPr>
          <w:color w:val="0000FF"/>
        </w:rPr>
        <w:t>RP-170174</w:t>
      </w:r>
      <w:r>
        <w:t xml:space="preserve">. </w:t>
      </w:r>
      <w:r w:rsidR="004564FA">
        <w:br/>
      </w:r>
      <w:r>
        <w:t xml:space="preserve">However, in the course of discussing Release 16 SA WG1 has received contributions stating that some operators have the requirement to support voice service continuity from 5G to 2/3G, due to the reason there may be impact on the user experience in some scenarios if voice service continuity is not supported from 5G to 2G/3G. </w:t>
      </w:r>
      <w:r w:rsidR="004564FA">
        <w:br/>
      </w:r>
      <w:r>
        <w:t xml:space="preserve">No consensus could be achieved in SA WG1. SA WG1 would like to ask TSG SA the following question: </w:t>
      </w:r>
      <w:r w:rsidR="004564FA">
        <w:br/>
      </w:r>
      <w:r w:rsidRPr="004564FA">
        <w:rPr>
          <w:b/>
        </w:rPr>
        <w:t>Question 1:</w:t>
      </w:r>
      <w:r>
        <w:t xml:space="preserve"> whether the support of voice service continuity from 5G to GERAN or UTRAN can be considered in Rel</w:t>
      </w:r>
      <w:r>
        <w:noBreakHyphen/>
        <w:t>16.</w:t>
      </w:r>
      <w:r>
        <w:br/>
      </w:r>
      <w:r w:rsidRPr="00D22C63">
        <w:rPr>
          <w:b/>
        </w:rPr>
        <w:t>Action:</w:t>
      </w:r>
      <w:r>
        <w:t xml:space="preserve"> SA WG1 would like TSG SA to provide answer for the above question.</w:t>
      </w:r>
    </w:p>
    <w:p w:rsidR="00D22C63" w:rsidRPr="009016DC" w:rsidRDefault="00D22C63" w:rsidP="00D22C63">
      <w:pPr>
        <w:keepNext/>
        <w:keepLines/>
      </w:pPr>
      <w:r>
        <w:rPr>
          <w:b/>
        </w:rPr>
        <w:t>Discussion and conclusion:</w:t>
      </w:r>
    </w:p>
    <w:p w:rsidR="00D22C63" w:rsidRPr="004564FA" w:rsidRDefault="004564FA" w:rsidP="00D22C63">
      <w:pPr>
        <w:keepLines/>
      </w:pPr>
      <w:r>
        <w:t xml:space="preserve">Intel commented that CS fallback is implicitly supported in Rel-15 EPC in the dual connectivity functionality. Vodafone commented that the issue is related to seamless continuity. </w:t>
      </w:r>
      <w:r w:rsidR="007347AF">
        <w:t xml:space="preserve">A response was drafted in </w:t>
      </w:r>
      <w:r w:rsidR="007347AF">
        <w:rPr>
          <w:color w:val="0000FF"/>
          <w:lang w:val="en-US" w:eastAsia="en-US"/>
        </w:rPr>
        <w:t>TD SP</w:t>
      </w:r>
      <w:r w:rsidR="007347AF">
        <w:rPr>
          <w:color w:val="0000FF"/>
          <w:lang w:val="en-US" w:eastAsia="en-US"/>
        </w:rPr>
        <w:noBreakHyphen/>
        <w:t>171040</w:t>
      </w:r>
      <w:r w:rsidR="007347AF">
        <w:t>.</w:t>
      </w:r>
      <w:r w:rsidR="007347AF" w:rsidRPr="00637C48">
        <w:t xml:space="preserve"> </w:t>
      </w:r>
      <w:r w:rsidR="00B3713A">
        <w:t xml:space="preserve">Final response in </w:t>
      </w:r>
      <w:r w:rsidR="00B3713A" w:rsidRPr="00B3713A">
        <w:rPr>
          <w:color w:val="0000FF"/>
        </w:rPr>
        <w:t>TD SP</w:t>
      </w:r>
      <w:r w:rsidR="00B3713A" w:rsidRPr="00B3713A">
        <w:rPr>
          <w:color w:val="0000FF"/>
        </w:rPr>
        <w:noBreakHyphen/>
        <w:t>171078</w:t>
      </w:r>
      <w:r w:rsidR="00B3713A">
        <w:t>.</w:t>
      </w:r>
    </w:p>
    <w:p w:rsidR="0024606D" w:rsidRDefault="0024606D" w:rsidP="002A495D">
      <w:pPr>
        <w:keepNext/>
        <w:keepLines/>
        <w:pBdr>
          <w:top w:val="single" w:sz="4" w:space="1" w:color="auto"/>
        </w:pBdr>
      </w:pPr>
      <w:r>
        <w:rPr>
          <w:color w:val="0000FF"/>
          <w:lang w:val="en-US" w:eastAsia="en-US"/>
        </w:rPr>
        <w:t>TD SP</w:t>
      </w:r>
      <w:r>
        <w:rPr>
          <w:color w:val="0000FF"/>
          <w:lang w:val="en-US" w:eastAsia="en-US"/>
        </w:rPr>
        <w:noBreakHyphen/>
        <w:t>171040</w:t>
      </w:r>
      <w:r w:rsidRPr="00637C48">
        <w:t xml:space="preserve"> </w:t>
      </w:r>
      <w:r>
        <w:t xml:space="preserve">(LS OUT) [DRAFT] Reply LS on voice service continuity from 5G to 2/3G. </w:t>
      </w:r>
      <w:r>
        <w:br/>
      </w:r>
      <w:r w:rsidRPr="0024606D">
        <w:rPr>
          <w:b/>
        </w:rPr>
        <w:t>Abstract:</w:t>
      </w:r>
      <w:r w:rsidR="002A495D">
        <w:t xml:space="preserve"> To: SA WG1, SA WG2, SA WG3. CC: TSG RAN, SA WG3-LI. Attachments: WID?</w:t>
      </w:r>
    </w:p>
    <w:p w:rsidR="0024606D" w:rsidRDefault="0024606D" w:rsidP="0024606D">
      <w:pPr>
        <w:keepNext/>
        <w:keepLines/>
        <w:rPr>
          <w:b/>
        </w:rPr>
      </w:pPr>
      <w:r w:rsidRPr="0024606D">
        <w:rPr>
          <w:b/>
        </w:rPr>
        <w:t>Discussion and conclusion:</w:t>
      </w:r>
    </w:p>
    <w:p w:rsidR="0024606D" w:rsidRPr="002A495D" w:rsidRDefault="002A495D" w:rsidP="0024606D">
      <w:pPr>
        <w:keepLines/>
      </w:pPr>
      <w:r>
        <w:t>The SA WG3 LI Chairman (BT plc) commented that this did not address any of the security concerns he had raised, and suggested there should be a study on this.</w:t>
      </w:r>
      <w:r w:rsidR="00C329A2">
        <w:t xml:space="preserve"> The SA WG1 Chairman commented that there was no WID proposal for this in SA WG1 and this was not the correct way to introduce work into SA WG1.</w:t>
      </w:r>
      <w:r>
        <w:t xml:space="preserve"> There was some discussion and this was left for further off-line work and revised in </w:t>
      </w:r>
      <w:r>
        <w:rPr>
          <w:color w:val="0000FF"/>
          <w:lang w:val="en-US" w:eastAsia="en-US"/>
        </w:rPr>
        <w:t>TD SP</w:t>
      </w:r>
      <w:r>
        <w:rPr>
          <w:color w:val="0000FF"/>
          <w:lang w:val="en-US" w:eastAsia="en-US"/>
        </w:rPr>
        <w:noBreakHyphen/>
        <w:t>171064</w:t>
      </w:r>
      <w:r>
        <w:t>.</w:t>
      </w:r>
      <w:r w:rsidRPr="00637C48">
        <w:t xml:space="preserve"> </w:t>
      </w:r>
      <w:r w:rsidR="00906F2E">
        <w:t>T-Mobile commented that they have concerns on many aspects of security impacts and commented that the reference to GERAN should be removed as there is no intention to interwork with GERAN. Huawei replied that the LS asks SA</w:t>
      </w:r>
      <w:r w:rsidR="00560B7D">
        <w:t> WG3</w:t>
      </w:r>
      <w:r w:rsidR="00906F2E">
        <w:t xml:space="preserve"> to look also at security issues</w:t>
      </w:r>
      <w:r w:rsidR="00906F2E" w:rsidRPr="00906F2E">
        <w:t xml:space="preserve"> </w:t>
      </w:r>
      <w:r w:rsidR="00906F2E">
        <w:t xml:space="preserve">with GERAN but does not propose the use of GERAN. T-Mobile questioned the use of 5G-GERAN in the field. </w:t>
      </w:r>
      <w:r w:rsidR="00906F2E" w:rsidRPr="00560B7D">
        <w:rPr>
          <w:noProof/>
        </w:rPr>
        <w:t>MediaTek</w:t>
      </w:r>
      <w:r w:rsidR="00906F2E">
        <w:t xml:space="preserve"> commented that GERAN is still a 3GPP technology and should be analysed to determine its suitability. The </w:t>
      </w:r>
      <w:r w:rsidR="00560B7D">
        <w:t>TSG S</w:t>
      </w:r>
      <w:r w:rsidR="00906F2E">
        <w:t xml:space="preserve">A Chairman commented that it had been indicated that some countries </w:t>
      </w:r>
      <w:r w:rsidR="00560B7D">
        <w:t xml:space="preserve">have indicated that GERAN interworking will be needed to adopt 5G networks. It was decided to remove the GERAN options from this LS as GERAN is out of scope of the Work Item. This was revised in </w:t>
      </w:r>
      <w:r w:rsidR="00560B7D">
        <w:rPr>
          <w:color w:val="0000FF"/>
          <w:lang w:val="en-US" w:eastAsia="en-US"/>
        </w:rPr>
        <w:t>TD SP</w:t>
      </w:r>
      <w:r w:rsidR="00560B7D">
        <w:rPr>
          <w:color w:val="0000FF"/>
          <w:lang w:val="en-US" w:eastAsia="en-US"/>
        </w:rPr>
        <w:noBreakHyphen/>
        <w:t>171074</w:t>
      </w:r>
      <w:r w:rsidR="00560B7D">
        <w:t>.</w:t>
      </w:r>
      <w:r w:rsidR="00560B7D" w:rsidRPr="00637C48">
        <w:t xml:space="preserve"> </w:t>
      </w:r>
      <w:r w:rsidR="00B3713A">
        <w:t xml:space="preserve">This was reviewed and revised to clean up the title, source and attachment information in </w:t>
      </w:r>
      <w:r w:rsidR="00B3713A">
        <w:rPr>
          <w:color w:val="0000FF"/>
          <w:lang w:val="en-US" w:eastAsia="en-US"/>
        </w:rPr>
        <w:t>TD SP</w:t>
      </w:r>
      <w:r w:rsidR="00B3713A">
        <w:rPr>
          <w:color w:val="0000FF"/>
          <w:lang w:val="en-US" w:eastAsia="en-US"/>
        </w:rPr>
        <w:noBreakHyphen/>
        <w:t>171078,</w:t>
      </w:r>
      <w:r w:rsidR="00B3713A">
        <w:t xml:space="preserve"> which was </w:t>
      </w:r>
      <w:r w:rsidR="00B3713A">
        <w:rPr>
          <w:color w:val="FF0000"/>
        </w:rPr>
        <w:t>approved</w:t>
      </w:r>
      <w:r w:rsidR="00B3713A">
        <w:t>.</w:t>
      </w:r>
    </w:p>
    <w:p w:rsidR="00D22C63" w:rsidRDefault="00D22C63" w:rsidP="00D22C63">
      <w:pPr>
        <w:pStyle w:val="NormTop"/>
      </w:pPr>
      <w:r>
        <w:rPr>
          <w:color w:val="0000FF"/>
        </w:rPr>
        <w:lastRenderedPageBreak/>
        <w:t>TD SP</w:t>
      </w:r>
      <w:r>
        <w:rPr>
          <w:color w:val="0000FF"/>
        </w:rPr>
        <w:noBreakHyphen/>
        <w:t>171013</w:t>
      </w:r>
      <w:r w:rsidRPr="009016DC">
        <w:t xml:space="preserve"> </w:t>
      </w:r>
      <w:r>
        <w:t xml:space="preserve">(DISCUSSION) Discussion on voice service continuity from 5G to 3G or 2G. (Source: China Unicom, </w:t>
      </w:r>
      <w:r w:rsidRPr="00D22C63">
        <w:rPr>
          <w:noProof/>
        </w:rPr>
        <w:t>Telefonica</w:t>
      </w:r>
      <w:r>
        <w:t xml:space="preserve">, Huawei, </w:t>
      </w:r>
      <w:r w:rsidRPr="00D22C63">
        <w:rPr>
          <w:noProof/>
        </w:rPr>
        <w:t>HiSilicon</w:t>
      </w:r>
      <w:r>
        <w:t xml:space="preserve">, CATR, CATT, Ericsson, ZTE, </w:t>
      </w:r>
      <w:r w:rsidRPr="00D22C63">
        <w:rPr>
          <w:noProof/>
        </w:rPr>
        <w:t>Alibaba</w:t>
      </w:r>
      <w:r>
        <w:t>, Lenovo, Qualcomm).</w:t>
      </w:r>
      <w:r>
        <w:br/>
      </w:r>
      <w:r w:rsidRPr="009016DC">
        <w:rPr>
          <w:b/>
        </w:rPr>
        <w:t>Abstract:</w:t>
      </w:r>
      <w:r w:rsidRPr="009016DC">
        <w:t xml:space="preserve"> </w:t>
      </w:r>
      <w:r>
        <w:t>This contribution discusses the support of voice service continuity from 5G to GERAN or UTRAN in Rel-16.</w:t>
      </w:r>
    </w:p>
    <w:p w:rsidR="00D22C63" w:rsidRPr="009016DC" w:rsidRDefault="00D22C63" w:rsidP="00D22C63">
      <w:pPr>
        <w:keepNext/>
        <w:keepLines/>
      </w:pPr>
      <w:r>
        <w:rPr>
          <w:b/>
        </w:rPr>
        <w:t>Discussion and conclusion:</w:t>
      </w:r>
    </w:p>
    <w:p w:rsidR="00D22C63" w:rsidRPr="004564FA" w:rsidRDefault="004564FA" w:rsidP="00D22C63">
      <w:pPr>
        <w:keepLines/>
      </w:pPr>
      <w:r>
        <w:t>The SA WG3-LI Chairman</w:t>
      </w:r>
      <w:r w:rsidR="002A495D">
        <w:t xml:space="preserve"> (BT plc)</w:t>
      </w:r>
      <w:r>
        <w:t xml:space="preserve"> commented that allowing interworking back to legacy networks will need to take care that older network security threats are not re-introduced into the 5G networks. KDDI commented that the NGNM White paper was the basis of current SA WG1 requirements and changing these may also need further discussion in NGNM. </w:t>
      </w:r>
      <w:r w:rsidR="0024606D">
        <w:t xml:space="preserve">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171014</w:t>
      </w:r>
      <w:r w:rsidRPr="009016DC">
        <w:t xml:space="preserve"> </w:t>
      </w:r>
      <w:r>
        <w:t xml:space="preserve">(DISCUSSION) Scope of solution for voice service continuity between 5G and 2G3G. (Source: China Unicom, Huawei, </w:t>
      </w:r>
      <w:r w:rsidRPr="00D22C63">
        <w:rPr>
          <w:noProof/>
        </w:rPr>
        <w:t>HiSilicon</w:t>
      </w:r>
      <w:r>
        <w:t>).</w:t>
      </w:r>
      <w:r>
        <w:br/>
      </w:r>
      <w:r w:rsidRPr="009016DC">
        <w:rPr>
          <w:b/>
        </w:rPr>
        <w:t>Abstract:</w:t>
      </w:r>
      <w:r w:rsidRPr="009016DC">
        <w:t xml:space="preserve"> </w:t>
      </w:r>
      <w:r>
        <w:t>This contribution discusses the scope of potential solutions for voice service continuity from 5G to GERAN or UTRAN.</w:t>
      </w:r>
    </w:p>
    <w:p w:rsidR="00D22C63" w:rsidRPr="009016DC" w:rsidRDefault="00D22C63" w:rsidP="00D22C63">
      <w:pPr>
        <w:keepNext/>
        <w:keepLines/>
      </w:pPr>
      <w:r>
        <w:rPr>
          <w:b/>
        </w:rPr>
        <w:t>Discussion and conclusion:</w:t>
      </w:r>
    </w:p>
    <w:p w:rsidR="00D22C63" w:rsidRPr="004564FA" w:rsidRDefault="007347AF" w:rsidP="00D22C63">
      <w:pPr>
        <w:keepLines/>
      </w:pPr>
      <w:r>
        <w:t>This was introduced and the proposed work items were reviewed</w:t>
      </w:r>
      <w:r w:rsidR="0024606D">
        <w:t xml:space="preserve">. 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171017</w:t>
      </w:r>
      <w:r w:rsidRPr="009016DC">
        <w:t xml:space="preserve"> </w:t>
      </w:r>
      <w:r>
        <w:t>(SID NEW) Study for single radio voice continuity from 5G to 2/3G. (Source: China Unicom).</w:t>
      </w:r>
      <w:r>
        <w:br/>
      </w:r>
      <w:r w:rsidRPr="009016DC">
        <w:rPr>
          <w:b/>
        </w:rPr>
        <w:t>Abstract:</w:t>
      </w:r>
      <w:r w:rsidR="00E775EC">
        <w:br/>
      </w:r>
      <w:r w:rsidR="00E775EC" w:rsidRPr="00E775EC">
        <w:rPr>
          <w:b/>
        </w:rPr>
        <w:t>Objective:</w:t>
      </w:r>
      <w:r w:rsidR="00E775EC">
        <w:t xml:space="preserve"> </w:t>
      </w:r>
      <w:r>
        <w:t>Investigate solutions from architecture point of view to support single radio voice call continuity (SRVCC) from 5GS to GERAN/UTRAN by reusing as much as possible existing concepts and architecture for single radio voice call continuity from EPS to GERAN/UTRAN, by minimizing impacts on Rel-15 5GC, MSS, IMS:</w:t>
      </w:r>
      <w:r>
        <w:br/>
        <w:t>-</w:t>
      </w:r>
      <w:r>
        <w:tab/>
        <w:t>SRVCC is triggered by NG-RAN based on measurement reports.</w:t>
      </w:r>
      <w:r>
        <w:br/>
        <w:t>-</w:t>
      </w:r>
      <w:r>
        <w:tab/>
        <w:t xml:space="preserve">AMF interacts via an SRVCC Function with MSS. </w:t>
      </w:r>
      <w:r w:rsidR="007347AF">
        <w:br/>
      </w:r>
      <w:r>
        <w:t xml:space="preserve">The SRVCC Function implements the Sv interface towards the MSS. The SRVCC Function must only be supported by operators requiring SRVCC. </w:t>
      </w:r>
      <w:r w:rsidR="007347AF">
        <w:br/>
      </w:r>
      <w:r>
        <w:t>The solutions defined in this study will not consider:</w:t>
      </w:r>
      <w:r>
        <w:br/>
        <w:t>-</w:t>
      </w:r>
      <w:r>
        <w:tab/>
        <w:t>Voice continuity from GERAN/UTRAN to 5GS</w:t>
      </w:r>
      <w:r>
        <w:br/>
        <w:t>-</w:t>
      </w:r>
      <w:r>
        <w:tab/>
        <w:t>Video service continuity between 5GS and GERAN/UTRAN</w:t>
      </w:r>
      <w:r>
        <w:br/>
        <w:t>-</w:t>
      </w:r>
      <w:r>
        <w:tab/>
        <w:t xml:space="preserve">Service continuity between 5GS and CDMA. </w:t>
      </w:r>
      <w:r w:rsidR="007347AF">
        <w:br/>
      </w:r>
      <w:r>
        <w:t>IP address preservation upon mobility between 5GS and GERAN/UTRAN is not required and the UE and network behaviour is as described in clause 5.17.2.x, TS 23.501 for Rel-15:</w:t>
      </w:r>
      <w:r>
        <w:br/>
        <w:t>-</w:t>
      </w:r>
      <w:r>
        <w:tab/>
        <w:t xml:space="preserve">Upon mobility from 5GS to GERAN/UTRAN the UE shall perform the A/Gb mode GPRS Attach </w:t>
      </w:r>
      <w:r w:rsidR="007347AF">
        <w:br/>
      </w:r>
      <w:r w:rsidR="007347AF">
        <w:tab/>
      </w:r>
      <w:r>
        <w:t>procedure or Iu mode GPRS Attach procedure.</w:t>
      </w:r>
      <w:r>
        <w:br/>
        <w:t>-</w:t>
      </w:r>
      <w:r>
        <w:tab/>
        <w:t xml:space="preserve">Upon mobility from GERAN/UTRAN to 5GS the UE shall perform the Registration procedure of 'initial </w:t>
      </w:r>
      <w:r w:rsidR="007347AF">
        <w:br/>
      </w:r>
      <w:r w:rsidR="007347AF">
        <w:tab/>
      </w:r>
      <w:r>
        <w:t>registration' type.</w:t>
      </w:r>
    </w:p>
    <w:p w:rsidR="00D22C63" w:rsidRPr="009016DC" w:rsidRDefault="00D22C63" w:rsidP="00D22C63">
      <w:pPr>
        <w:keepNext/>
        <w:keepLines/>
      </w:pPr>
      <w:r>
        <w:rPr>
          <w:b/>
        </w:rPr>
        <w:t>Discussion and conclusion:</w:t>
      </w:r>
    </w:p>
    <w:p w:rsidR="00D22C63" w:rsidRPr="007347AF" w:rsidRDefault="0024606D" w:rsidP="00D22C63">
      <w:pPr>
        <w:keepLines/>
      </w:pPr>
      <w:r>
        <w:t xml:space="preserve">This was </w:t>
      </w:r>
      <w:r>
        <w:rPr>
          <w:color w:val="0000FF"/>
        </w:rPr>
        <w:t>noted</w:t>
      </w:r>
      <w:r>
        <w:t>.</w:t>
      </w:r>
    </w:p>
    <w:p w:rsidR="00D22C63" w:rsidRDefault="00D22C63" w:rsidP="00D22C63">
      <w:pPr>
        <w:pStyle w:val="NormTop"/>
      </w:pPr>
      <w:r>
        <w:rPr>
          <w:color w:val="0000FF"/>
        </w:rPr>
        <w:t>TD SP</w:t>
      </w:r>
      <w:r>
        <w:rPr>
          <w:color w:val="0000FF"/>
        </w:rPr>
        <w:noBreakHyphen/>
        <w:t>171015</w:t>
      </w:r>
      <w:r w:rsidRPr="009016DC">
        <w:t xml:space="preserve"> </w:t>
      </w:r>
      <w:r>
        <w:t>(WID NEW) New WID on 5G Voice Service Continuity. (Source: China Unicom).</w:t>
      </w:r>
      <w:r>
        <w:br/>
      </w:r>
      <w:r w:rsidRPr="009016DC">
        <w:rPr>
          <w:b/>
        </w:rPr>
        <w:t>Abstract:</w:t>
      </w:r>
      <w:r w:rsidR="00E775EC">
        <w:br/>
      </w:r>
      <w:r w:rsidR="00E775EC" w:rsidRPr="00E775EC">
        <w:rPr>
          <w:b/>
        </w:rPr>
        <w:t>Objective:</w:t>
      </w:r>
      <w:r w:rsidR="00E775EC">
        <w:t xml:space="preserve"> </w:t>
      </w:r>
      <w:r>
        <w:t>The objective of this work aims to add support voice service continuity from 5G to GERAN or UTRAN in Rel</w:t>
      </w:r>
      <w:r>
        <w:noBreakHyphen/>
        <w:t>16.</w:t>
      </w:r>
    </w:p>
    <w:p w:rsidR="00D22C63" w:rsidRPr="009016DC" w:rsidRDefault="00D22C63" w:rsidP="00D22C63">
      <w:pPr>
        <w:keepNext/>
        <w:keepLines/>
      </w:pPr>
      <w:r>
        <w:rPr>
          <w:b/>
        </w:rPr>
        <w:t>Discussion and conclusion:</w:t>
      </w:r>
    </w:p>
    <w:p w:rsidR="00B3713A" w:rsidRDefault="007347AF" w:rsidP="00D22C63">
      <w:pPr>
        <w:keepLines/>
      </w:pPr>
      <w:r>
        <w:t xml:space="preserve">There was some discussion on the status of discussions on this topic in SA WG1. Qualcomm commented that it was decided in SA WG1 that the responsibility for introducing this should be left to TSG SA. T-Mobile commented that agreeing to add this would be in contradiction to the agreement between TSG SA and TSG RAN reached in the March 2017 joint session. The TSG SA Chairman commented that SA WG1 needs to be provided with the decisions reached at TSG SA with regards to the scope and desirability of this work by an LS. Ericsson suggested reviewing the associated CR, which shows how little work is needed. </w:t>
      </w:r>
      <w:r w:rsidR="0024606D">
        <w:t xml:space="preserve">This was left for further off-line discussion and was revised in </w:t>
      </w:r>
      <w:r w:rsidR="0024606D" w:rsidRPr="00916E52">
        <w:rPr>
          <w:rFonts w:cs="Arial"/>
          <w:color w:val="0000FF"/>
          <w:szCs w:val="16"/>
          <w:lang w:eastAsia="en-US"/>
        </w:rPr>
        <w:t>TD S2</w:t>
      </w:r>
      <w:r w:rsidR="0024606D" w:rsidRPr="00916E52">
        <w:rPr>
          <w:rFonts w:cs="Arial"/>
          <w:color w:val="0000FF"/>
          <w:szCs w:val="16"/>
          <w:lang w:eastAsia="en-US"/>
        </w:rPr>
        <w:noBreakHyphen/>
        <w:t>1</w:t>
      </w:r>
      <w:r w:rsidR="0024606D">
        <w:rPr>
          <w:rFonts w:cs="Arial"/>
          <w:color w:val="0000FF"/>
          <w:szCs w:val="16"/>
          <w:lang w:eastAsia="en-US"/>
        </w:rPr>
        <w:t>71041</w:t>
      </w:r>
      <w:r w:rsidR="0024606D">
        <w:t>.</w:t>
      </w:r>
      <w:r w:rsidR="0024606D" w:rsidRPr="00916E52">
        <w:rPr>
          <w:lang w:eastAsia="en-US"/>
        </w:rPr>
        <w:t xml:space="preserve"> </w:t>
      </w:r>
      <w:r w:rsidR="00C329A2">
        <w:rPr>
          <w:lang w:eastAsia="en-US"/>
        </w:rPr>
        <w:t xml:space="preserve">This was further revised to take discussions over the draft LS into account in </w:t>
      </w:r>
      <w:r w:rsidR="00C329A2" w:rsidRPr="00C329A2">
        <w:rPr>
          <w:color w:val="0000FF"/>
          <w:lang w:val="en-US" w:eastAsia="en-US"/>
        </w:rPr>
        <w:t>TD SP</w:t>
      </w:r>
      <w:r w:rsidR="00C329A2" w:rsidRPr="00C329A2">
        <w:rPr>
          <w:color w:val="0000FF"/>
          <w:lang w:val="en-US" w:eastAsia="en-US"/>
        </w:rPr>
        <w:noBreakHyphen/>
        <w:t>17</w:t>
      </w:r>
      <w:r w:rsidR="00C329A2">
        <w:rPr>
          <w:color w:val="0000FF"/>
          <w:lang w:val="en-US" w:eastAsia="en-US"/>
        </w:rPr>
        <w:t>1065</w:t>
      </w:r>
      <w:r w:rsidR="00C329A2">
        <w:t>.</w:t>
      </w:r>
      <w:r w:rsidR="00560B7D">
        <w:t xml:space="preserve"> The SA WG1 Chairman suggested that it is left for SA WG1 to discuss and agree any WID, given the guidance from TSG SA in the LS on this subject.</w:t>
      </w:r>
      <w:r w:rsidR="00C329A2" w:rsidRPr="00637C48">
        <w:rPr>
          <w:lang w:eastAsia="en-US"/>
        </w:rPr>
        <w:t xml:space="preserve"> </w:t>
      </w:r>
      <w:r w:rsidR="00560B7D">
        <w:rPr>
          <w:lang w:eastAsia="en-US"/>
        </w:rPr>
        <w:t xml:space="preserve">A </w:t>
      </w:r>
      <w:r w:rsidR="00560B7D" w:rsidRPr="00560B7D">
        <w:rPr>
          <w:noProof/>
          <w:lang w:eastAsia="en-US"/>
        </w:rPr>
        <w:t>Rapporteur</w:t>
      </w:r>
      <w:r w:rsidR="00560B7D">
        <w:rPr>
          <w:lang w:eastAsia="en-US"/>
        </w:rPr>
        <w:t xml:space="preserve"> should be added and </w:t>
      </w:r>
      <w:r w:rsidR="00560B7D" w:rsidRPr="00560B7D">
        <w:rPr>
          <w:noProof/>
          <w:lang w:eastAsia="en-US"/>
        </w:rPr>
        <w:t>MediaTek</w:t>
      </w:r>
      <w:r w:rsidR="00560B7D">
        <w:rPr>
          <w:lang w:eastAsia="en-US"/>
        </w:rPr>
        <w:t xml:space="preserve"> asked to be added as a supporting company. This was revised in </w:t>
      </w:r>
      <w:r w:rsidR="00560B7D" w:rsidRPr="00560B7D">
        <w:rPr>
          <w:color w:val="0000FF"/>
          <w:lang w:val="en-US" w:eastAsia="en-US"/>
        </w:rPr>
        <w:t>TD SP</w:t>
      </w:r>
      <w:r w:rsidR="00560B7D" w:rsidRPr="00560B7D">
        <w:rPr>
          <w:color w:val="0000FF"/>
          <w:lang w:val="en-US" w:eastAsia="en-US"/>
        </w:rPr>
        <w:noBreakHyphen/>
        <w:t>17</w:t>
      </w:r>
      <w:r w:rsidR="00560B7D">
        <w:rPr>
          <w:color w:val="0000FF"/>
          <w:lang w:val="en-US" w:eastAsia="en-US"/>
        </w:rPr>
        <w:t>1075</w:t>
      </w:r>
      <w:r w:rsidR="00560B7D">
        <w:t>.</w:t>
      </w:r>
      <w:r w:rsidR="00B3713A" w:rsidRPr="00B3713A">
        <w:rPr>
          <w:lang w:eastAsia="en-US"/>
        </w:rPr>
        <w:t xml:space="preserve"> </w:t>
      </w:r>
      <w:r w:rsidR="00B3713A">
        <w:rPr>
          <w:lang w:eastAsia="en-US"/>
        </w:rPr>
        <w:t xml:space="preserve">This was reviewed and revised to correct the </w:t>
      </w:r>
      <w:r w:rsidR="00B3713A" w:rsidRPr="00B3713A">
        <w:rPr>
          <w:noProof/>
          <w:lang w:eastAsia="en-US"/>
        </w:rPr>
        <w:t>Rapporteur</w:t>
      </w:r>
      <w:r w:rsidR="00B3713A">
        <w:rPr>
          <w:lang w:eastAsia="en-US"/>
        </w:rPr>
        <w:t xml:space="preserve"> e-mail address in </w:t>
      </w:r>
      <w:r w:rsidR="00B3713A" w:rsidRPr="00560B7D">
        <w:rPr>
          <w:color w:val="0000FF"/>
          <w:lang w:val="en-US" w:eastAsia="en-US"/>
        </w:rPr>
        <w:t>TD SP</w:t>
      </w:r>
      <w:r w:rsidR="00B3713A" w:rsidRPr="00560B7D">
        <w:rPr>
          <w:color w:val="0000FF"/>
          <w:lang w:val="en-US" w:eastAsia="en-US"/>
        </w:rPr>
        <w:noBreakHyphen/>
        <w:t>17</w:t>
      </w:r>
      <w:r w:rsidR="00B3713A">
        <w:rPr>
          <w:color w:val="0000FF"/>
          <w:lang w:val="en-US" w:eastAsia="en-US"/>
        </w:rPr>
        <w:t>1077</w:t>
      </w:r>
      <w:r w:rsidR="00B3713A">
        <w:t xml:space="preserve">. </w:t>
      </w:r>
      <w:r w:rsidR="00B3713A">
        <w:rPr>
          <w:lang w:eastAsia="en-US"/>
        </w:rPr>
        <w:t xml:space="preserve">This new WID was </w:t>
      </w:r>
      <w:r w:rsidR="00B3713A">
        <w:rPr>
          <w:color w:val="FF0000"/>
          <w:lang w:eastAsia="en-US"/>
        </w:rPr>
        <w:t>approved</w:t>
      </w:r>
      <w:r w:rsidR="00B3713A">
        <w:t>.</w:t>
      </w:r>
    </w:p>
    <w:p w:rsidR="00D22C63" w:rsidRPr="00B3713A" w:rsidRDefault="00B3713A" w:rsidP="00D22C63">
      <w:pPr>
        <w:keepLines/>
        <w:rPr>
          <w:b/>
          <w:color w:val="0000FF"/>
        </w:rPr>
      </w:pPr>
      <w:r w:rsidRPr="00B3713A">
        <w:rPr>
          <w:b/>
          <w:color w:val="0000FF"/>
        </w:rPr>
        <w:t>The SA WG1 Chairman expressed his disappointment that this was not brought to SA WG1 for discussion and agreement before bringing to TSG SA.</w:t>
      </w:r>
    </w:p>
    <w:p w:rsidR="007E1094" w:rsidRDefault="007E1094" w:rsidP="007E1094">
      <w:pPr>
        <w:keepNext/>
        <w:keepLines/>
        <w:pBdr>
          <w:top w:val="single" w:sz="4" w:space="1" w:color="auto"/>
        </w:pBdr>
      </w:pPr>
      <w:r>
        <w:rPr>
          <w:color w:val="0000FF"/>
        </w:rPr>
        <w:lastRenderedPageBreak/>
        <w:t>TD SP</w:t>
      </w:r>
      <w:r>
        <w:rPr>
          <w:color w:val="0000FF"/>
        </w:rPr>
        <w:noBreakHyphen/>
        <w:t>171016</w:t>
      </w:r>
      <w:r w:rsidRPr="009016DC">
        <w:t xml:space="preserve"> </w:t>
      </w:r>
      <w:r>
        <w:t>22.261 CR (Rel</w:t>
      </w:r>
      <w:r>
        <w:noBreakHyphen/>
        <w:t>16, 'C'): Enable 5G Voice Service Continuity in Rel</w:t>
      </w:r>
      <w:r>
        <w:noBreakHyphen/>
        <w:t>16. (Source: China Unicom).</w:t>
      </w:r>
      <w:r>
        <w:br/>
      </w:r>
      <w:r w:rsidRPr="009016DC">
        <w:rPr>
          <w:b/>
        </w:rPr>
        <w:t>Abstract:</w:t>
      </w:r>
      <w:r w:rsidRPr="009016DC">
        <w:t xml:space="preserve"> </w:t>
      </w:r>
      <w:r>
        <w:t>This CR proposes to add support for service continuity for voice from 5G to 2G/3G by removing the current exclusion.</w:t>
      </w:r>
    </w:p>
    <w:p w:rsidR="007E1094" w:rsidRPr="009016DC" w:rsidRDefault="007E1094" w:rsidP="007E1094">
      <w:pPr>
        <w:keepNext/>
        <w:keepLines/>
      </w:pPr>
      <w:r>
        <w:rPr>
          <w:b/>
        </w:rPr>
        <w:t>Discussion and conclusion:</w:t>
      </w:r>
    </w:p>
    <w:p w:rsidR="007E1094" w:rsidRDefault="007347AF" w:rsidP="007E1094">
      <w:pPr>
        <w:keepLines/>
      </w:pPr>
      <w:r>
        <w:t>T</w:t>
      </w:r>
      <w:r w:rsidR="0024606D">
        <w:t>h</w:t>
      </w:r>
      <w:r>
        <w:t>e SA</w:t>
      </w:r>
      <w:r w:rsidR="0024606D">
        <w:t> WG1</w:t>
      </w:r>
      <w:r>
        <w:t xml:space="preserve"> Chairman commented that this CR and the proposed WID were assumed to be for information as the CR has no CR number and the WID no </w:t>
      </w:r>
      <w:r w:rsidRPr="007347AF">
        <w:rPr>
          <w:noProof/>
        </w:rPr>
        <w:t>Rapporteur</w:t>
      </w:r>
      <w:r>
        <w:t xml:space="preserve">, so this should be noted and discussed further by SA WG1. China Unicom commented that this should be discussed and decided in TSG SA as SA WG1 were unable to resolve this. </w:t>
      </w:r>
      <w:r w:rsidRPr="007347AF">
        <w:rPr>
          <w:noProof/>
        </w:rPr>
        <w:t>MediaTek</w:t>
      </w:r>
      <w:r>
        <w:t xml:space="preserve"> commented that SA WG1 had concluded that there is no need for a change to the requirements. </w:t>
      </w:r>
      <w:r w:rsidR="0024606D">
        <w:t xml:space="preserve">This was </w:t>
      </w:r>
      <w:r w:rsidR="0024606D">
        <w:rPr>
          <w:color w:val="0000FF"/>
        </w:rPr>
        <w:t>noted</w:t>
      </w:r>
      <w:r w:rsidR="0024606D">
        <w:t>.</w:t>
      </w:r>
    </w:p>
    <w:p w:rsidR="00D22C63" w:rsidRDefault="00D22C63" w:rsidP="00D22C63">
      <w:pPr>
        <w:pStyle w:val="NormTop"/>
      </w:pPr>
      <w:r>
        <w:rPr>
          <w:color w:val="0000FF"/>
        </w:rPr>
        <w:t>TD SP</w:t>
      </w:r>
      <w:r>
        <w:rPr>
          <w:color w:val="0000FF"/>
        </w:rPr>
        <w:noBreakHyphen/>
        <w:t>170945</w:t>
      </w:r>
      <w:r w:rsidRPr="009016DC">
        <w:t xml:space="preserve"> </w:t>
      </w:r>
      <w:r>
        <w:t>LS from SA WG2: LS on QCIs for EPC based URLLC. (SA WG2)</w:t>
      </w:r>
      <w:r>
        <w:br/>
      </w:r>
      <w:r w:rsidRPr="009016DC">
        <w:rPr>
          <w:b/>
        </w:rPr>
        <w:t>Abstract:</w:t>
      </w:r>
      <w:r w:rsidRPr="009016DC">
        <w:t xml:space="preserve"> </w:t>
      </w:r>
      <w:r>
        <w:t>SA WG2 thanks SA WG1, RAN WG2 and RAN WG1 for their LSs on QCIs for EPC based ULLC, and the earlier RAN WG1 and RAN WG2 replies on the expected low latency capabilities of Release 15 E-UTRAN and NR. SA WG2 has noted that the target in the RAN WIDs and TR 38.913 of a one-way [radio] latency ≤ 1 ms, with a reliability of max 1^10-5 for a packet size of 32 bytes does not support many of the stringent requirements documented in table 7.2.2-1 of TS 22.261 (e.g. the reliability requirement for transmission of a small packet (with a payload size typically ≤ 256 bytes) is 99.9999% with an end to end latency of 1 ms). As a consequence, SA WG2 have only agreed QCIs in CR 1112 to TS 23.203 (</w:t>
      </w:r>
      <w:r w:rsidR="00915193" w:rsidRPr="00915193">
        <w:rPr>
          <w:color w:val="0000FF"/>
        </w:rPr>
        <w:t>S2-179597</w:t>
      </w:r>
      <w:r>
        <w:t xml:space="preserve">) for which the SA WG1 requirements do not exceed the capabilities offered by the RAN. SA WG2 assume that the other SA WG1 requirements can be addressed by future work within 3GPP. SA WG2 anticipate that many of the components of existing 3GPP networks do not achieve the reliability requirements set out by SA WG1. Hence SA WG2 expect that any future work will have to be 'system wide' and address much more than just the radio link between UE and base station. SA WG2 have seen RAN WG2's request for a QCI to signal 'one-way latency equal or less to 1 ms, with a reliability of max 1^10-5 for a packet size of 32 bytes', but did not agree on whether or not this should be done as there were no SA WG1 services that required it. SA WG2 requests TSG SA and TSG RAN to decide on how to proceed with the RAN WG2 request in </w:t>
      </w:r>
      <w:r w:rsidR="00915193" w:rsidRPr="00915193">
        <w:rPr>
          <w:color w:val="0000FF"/>
        </w:rPr>
        <w:t>S2-178415</w:t>
      </w:r>
      <w:r>
        <w:t>, and with the misalignment between SA WG1 requirements and TR 38.913.</w:t>
      </w:r>
      <w:r>
        <w:br/>
      </w:r>
      <w:r w:rsidRPr="00D22C63">
        <w:rPr>
          <w:b/>
        </w:rPr>
        <w:t>Action:</w:t>
      </w:r>
      <w:r>
        <w:t xml:space="preserve"> SA WG2 asks TSG RAN and TSG SA to decide on how to proceed with the RAN WG2 request in </w:t>
      </w:r>
      <w:r w:rsidR="00915193" w:rsidRPr="00915193">
        <w:rPr>
          <w:color w:val="0000FF"/>
        </w:rPr>
        <w:t>S2-178415</w:t>
      </w:r>
      <w:r>
        <w:t>, and with the misalignment between SA WG1 requirements and TR 38.913.</w:t>
      </w:r>
    </w:p>
    <w:p w:rsidR="00D22C63" w:rsidRPr="009016DC" w:rsidRDefault="00D22C63" w:rsidP="00D22C63">
      <w:pPr>
        <w:keepNext/>
        <w:keepLines/>
      </w:pPr>
      <w:r>
        <w:rPr>
          <w:b/>
        </w:rPr>
        <w:t>Discussion and conclusion:</w:t>
      </w:r>
    </w:p>
    <w:p w:rsidR="00D22C63" w:rsidRPr="0024606D" w:rsidRDefault="0024606D" w:rsidP="00D22C63">
      <w:pPr>
        <w:keepLines/>
      </w:pPr>
      <w:r>
        <w:t xml:space="preserve">Related contributions were reviewed. </w:t>
      </w:r>
      <w:r w:rsidR="00E652F8">
        <w:t xml:space="preserve">Response drafted in </w:t>
      </w:r>
      <w:r w:rsidR="00E652F8" w:rsidRPr="00E652F8">
        <w:rPr>
          <w:color w:val="0000FF"/>
        </w:rPr>
        <w:t>TD SP</w:t>
      </w:r>
      <w:r w:rsidR="00E652F8" w:rsidRPr="00E652F8">
        <w:rPr>
          <w:color w:val="0000FF"/>
        </w:rPr>
        <w:noBreakHyphen/>
        <w:t>171042</w:t>
      </w:r>
      <w:r w:rsidR="00E652F8">
        <w:t xml:space="preserve">. </w:t>
      </w:r>
      <w:r w:rsidR="00A11CF3">
        <w:t xml:space="preserve">Final response in </w:t>
      </w:r>
      <w:r w:rsidR="00A11CF3" w:rsidRPr="00A11CF3">
        <w:rPr>
          <w:color w:val="0000FF"/>
        </w:rPr>
        <w:t>TD SP</w:t>
      </w:r>
      <w:r w:rsidR="00A11CF3" w:rsidRPr="00A11CF3">
        <w:rPr>
          <w:color w:val="0000FF"/>
        </w:rPr>
        <w:noBreakHyphen/>
        <w:t>171079</w:t>
      </w:r>
      <w:r w:rsidR="00A11CF3">
        <w:t>.</w:t>
      </w:r>
    </w:p>
    <w:p w:rsidR="00D22C63" w:rsidRDefault="00D22C63" w:rsidP="00D22C63">
      <w:pPr>
        <w:pStyle w:val="NormTop"/>
      </w:pPr>
      <w:r>
        <w:rPr>
          <w:color w:val="0000FF"/>
        </w:rPr>
        <w:t>TD SP</w:t>
      </w:r>
      <w:r>
        <w:rPr>
          <w:color w:val="0000FF"/>
        </w:rPr>
        <w:noBreakHyphen/>
        <w:t>1710</w:t>
      </w:r>
      <w:r w:rsidR="00A02656">
        <w:rPr>
          <w:color w:val="0000FF"/>
        </w:rPr>
        <w:t>24</w:t>
      </w:r>
      <w:r w:rsidRPr="009016DC">
        <w:t xml:space="preserve"> </w:t>
      </w:r>
      <w:r>
        <w:t>(DISCUSSION) TSG wide alignment and way forward on Ultra Reliability. (Source: Vodafone Group Plc).</w:t>
      </w:r>
      <w:r>
        <w:br/>
      </w:r>
      <w:r w:rsidRPr="009016DC">
        <w:rPr>
          <w:b/>
        </w:rPr>
        <w:t>Abstract:</w:t>
      </w:r>
      <w:r w:rsidRPr="009016DC">
        <w:t xml:space="preserve"> </w:t>
      </w:r>
      <w:r>
        <w:t xml:space="preserve">The aim of this document is to address 3 issues: </w:t>
      </w:r>
      <w:r w:rsidR="0024606D">
        <w:br/>
      </w:r>
      <w:r>
        <w:t>1)</w:t>
      </w:r>
      <w:r w:rsidR="0024606D">
        <w:tab/>
      </w:r>
      <w:r>
        <w:t xml:space="preserve">The misalignment of requirements for URLLC between TSG RAN and TSG SA. </w:t>
      </w:r>
      <w:r w:rsidR="0024606D">
        <w:br/>
      </w:r>
      <w:r>
        <w:t>2)</w:t>
      </w:r>
      <w:r w:rsidR="0024606D">
        <w:tab/>
      </w:r>
      <w:r>
        <w:t xml:space="preserve">Highlight the need for system-wide consideration when developing the needed specifications for </w:t>
      </w:r>
      <w:r w:rsidR="0024606D">
        <w:br/>
      </w:r>
      <w:r w:rsidR="0024606D">
        <w:tab/>
      </w:r>
      <w:r>
        <w:t xml:space="preserve">URLLC in 3GPP. </w:t>
      </w:r>
      <w:r w:rsidR="0024606D">
        <w:br/>
      </w:r>
      <w:r>
        <w:t>3)</w:t>
      </w:r>
      <w:r w:rsidR="0024606D">
        <w:tab/>
      </w:r>
      <w:r>
        <w:t>To show a possible way forward for 3GPP to solve Ultra Reliability.</w:t>
      </w:r>
    </w:p>
    <w:p w:rsidR="00D22C63" w:rsidRPr="009016DC" w:rsidRDefault="00D22C63" w:rsidP="00D22C63">
      <w:pPr>
        <w:keepNext/>
        <w:keepLines/>
      </w:pPr>
      <w:r>
        <w:rPr>
          <w:b/>
        </w:rPr>
        <w:t>Discussion and conclusion:</w:t>
      </w:r>
    </w:p>
    <w:p w:rsidR="00D22C63" w:rsidRPr="0024606D" w:rsidRDefault="0024606D" w:rsidP="00D22C63">
      <w:pPr>
        <w:keepLines/>
      </w:pPr>
      <w:r>
        <w:t>Qualcomm commented that SA WG1 CAV work is the functionality for URLCC for Rel-16 and suggested that the normal 'waterfall' approach to feed this into Stage 2 work was sufficient for this. Vodafone commented that they considered it necessary to keep RAN groups aware of the requirements being produced for Rel</w:t>
      </w:r>
      <w:r>
        <w:noBreakHyphen/>
        <w:t>16. The SA WG2 Chairman commented that the QCI values will need to be defined for this work and suggested that the low latency issues should be separated from the reliability issues as the RAN LS concerns the low latency only.</w:t>
      </w:r>
      <w:r w:rsidR="00A02656">
        <w:t xml:space="preserve"> A Liaison was drafted in </w:t>
      </w:r>
      <w:r w:rsidR="00A02656">
        <w:rPr>
          <w:color w:val="0000FF"/>
          <w:lang w:val="en-US" w:eastAsia="en-US"/>
        </w:rPr>
        <w:t>TD SP</w:t>
      </w:r>
      <w:r w:rsidR="00A02656">
        <w:rPr>
          <w:color w:val="0000FF"/>
          <w:lang w:val="en-US" w:eastAsia="en-US"/>
        </w:rPr>
        <w:noBreakHyphen/>
        <w:t>171042</w:t>
      </w:r>
      <w:r w:rsidR="00A02656">
        <w:t>.</w:t>
      </w:r>
      <w:r w:rsidR="00A02656" w:rsidRPr="00785C5B">
        <w:rPr>
          <w:lang w:eastAsia="en-US"/>
        </w:rPr>
        <w:t xml:space="preserve"> </w:t>
      </w:r>
      <w:r w:rsidR="00A02656">
        <w:t xml:space="preserve">This was then </w:t>
      </w:r>
      <w:r w:rsidR="00A02656">
        <w:rPr>
          <w:color w:val="0000FF"/>
        </w:rPr>
        <w:t>noted</w:t>
      </w:r>
      <w:r w:rsidR="00A02656">
        <w:t>.</w:t>
      </w:r>
    </w:p>
    <w:p w:rsidR="00D22C63" w:rsidRDefault="00D22C63" w:rsidP="00D22C63">
      <w:pPr>
        <w:pStyle w:val="NormTop"/>
      </w:pPr>
      <w:r>
        <w:rPr>
          <w:color w:val="0000FF"/>
        </w:rPr>
        <w:lastRenderedPageBreak/>
        <w:t>TD SP</w:t>
      </w:r>
      <w:r>
        <w:rPr>
          <w:color w:val="0000FF"/>
        </w:rPr>
        <w:noBreakHyphen/>
        <w:t>171037</w:t>
      </w:r>
      <w:r w:rsidRPr="009016DC">
        <w:t xml:space="preserve"> </w:t>
      </w:r>
      <w:r>
        <w:t>(DISCUSSION) Way forward on FS_LTE_LIGHT_CON. (Source: Nokia).</w:t>
      </w:r>
      <w:r>
        <w:br/>
      </w:r>
      <w:r w:rsidRPr="009016DC">
        <w:rPr>
          <w:b/>
        </w:rPr>
        <w:t>Abstract:</w:t>
      </w:r>
      <w:r w:rsidRPr="009016DC">
        <w:t xml:space="preserve"> </w:t>
      </w:r>
      <w:r>
        <w:t xml:space="preserve">In LS </w:t>
      </w:r>
      <w:r w:rsidR="00915193" w:rsidRPr="00915193">
        <w:rPr>
          <w:color w:val="0000FF"/>
        </w:rPr>
        <w:t>S2-179646</w:t>
      </w:r>
      <w:r>
        <w:t xml:space="preserve"> there is a request to determine whether the SA WG1 requirements of 1 ms latency with 10-6 Reliability for packets up to 256 Octets should form the basis for the definition of a URLL service characteristic, or the RAN request that one URLL service with PDB or 1ms with reliability or 10-5 Packet error and loss rate for packets of maximum size of 32 octets is defined, in alignment with the ITU-R target for IMT-2020, as indicated in RAN WG2 Reply LS to SA WG2 in </w:t>
      </w:r>
      <w:r w:rsidR="00915193" w:rsidRPr="00915193">
        <w:rPr>
          <w:color w:val="0000FF"/>
        </w:rPr>
        <w:t>R2-171413</w:t>
      </w:r>
      <w:r>
        <w:t xml:space="preserve">6 'Reply LS on QCIs for EPC based ULLC'. </w:t>
      </w:r>
      <w:r w:rsidR="00A02656">
        <w:br/>
      </w:r>
      <w:r w:rsidRPr="00A02656">
        <w:rPr>
          <w:b/>
        </w:rPr>
        <w:t>Proposal 1:</w:t>
      </w:r>
      <w:r>
        <w:t xml:space="preserve"> SA WG1 to review the URLLC KPI's table and also provide some further guidance on how to use the KPIs for the identification of PDBs and other URLL service parameters. Especially, SA WG1 should clarify if the intention of the KPI table was to translate each row of the table into a corresponding 5QI. </w:t>
      </w:r>
      <w:r w:rsidR="00A02656">
        <w:br/>
      </w:r>
      <w:r w:rsidRPr="00A02656">
        <w:rPr>
          <w:b/>
        </w:rPr>
        <w:t>Proposal 2:</w:t>
      </w:r>
      <w:r>
        <w:t xml:space="preserve"> SA WG1 to state applicability of 22.261 KPIs to EPS and if anything of 22.261 is applicable to EPS. If so, this shall be called out explicitly in normative text in TS 22.261, or related requirements shall be added to TS 22.278. if this applies to Rel-15 this shall be a Rel-15 change.</w:t>
      </w:r>
    </w:p>
    <w:p w:rsidR="00D22C63" w:rsidRPr="009016DC" w:rsidRDefault="00D22C63" w:rsidP="00D22C63">
      <w:pPr>
        <w:keepNext/>
        <w:keepLines/>
      </w:pPr>
      <w:r>
        <w:rPr>
          <w:b/>
        </w:rPr>
        <w:t>Discussion and conclusion:</w:t>
      </w:r>
    </w:p>
    <w:p w:rsidR="00D22C63" w:rsidRDefault="00771D89" w:rsidP="00D22C63">
      <w:pPr>
        <w:keepLines/>
      </w:pPr>
      <w:r w:rsidRPr="00771D89">
        <w:rPr>
          <w:color w:val="FF0000"/>
        </w:rPr>
        <w:t>LATE DOC</w:t>
      </w:r>
      <w:r>
        <w:t>:</w:t>
      </w:r>
      <w:r w:rsidR="00A02656">
        <w:t xml:space="preserve"> Rx 20/12, 10:15</w:t>
      </w:r>
      <w:r w:rsidR="00D22C63">
        <w:t xml:space="preserve">. </w:t>
      </w:r>
      <w:r w:rsidR="00A02656" w:rsidRPr="00A02656">
        <w:rPr>
          <w:noProof/>
        </w:rPr>
        <w:t>MediaTek</w:t>
      </w:r>
      <w:r w:rsidR="00A02656">
        <w:t xml:space="preserve"> suggested that the requirements should be reviewed and SA WG1 should update them if needed. Vodafone commented that the problem is that the RAN WG1 requirements do not fulfil the SA WG1 requirements and this needs to be solved with a compromise. Nokia commented that there is a need for SA WG1 to clean up TS 22.261 and align their Rel-15 requirements with the RAN WG1 requirements and move other requirements to Rel-16 and suggested an LS to clarify which requirement should be included in Rel-15. A Liaison was drafted in </w:t>
      </w:r>
      <w:r w:rsidR="00A02656">
        <w:rPr>
          <w:color w:val="0000FF"/>
          <w:lang w:val="en-US" w:eastAsia="en-US"/>
        </w:rPr>
        <w:t>TD SP</w:t>
      </w:r>
      <w:r w:rsidR="00A02656">
        <w:rPr>
          <w:color w:val="0000FF"/>
          <w:lang w:val="en-US" w:eastAsia="en-US"/>
        </w:rPr>
        <w:noBreakHyphen/>
        <w:t>171042</w:t>
      </w:r>
      <w:r w:rsidR="00A02656">
        <w:t>.</w:t>
      </w:r>
      <w:r w:rsidR="00A02656" w:rsidRPr="00637C48">
        <w:t xml:space="preserve"> </w:t>
      </w:r>
      <w:r w:rsidR="00A02656">
        <w:t xml:space="preserve">This was then </w:t>
      </w:r>
      <w:r w:rsidR="00A02656">
        <w:rPr>
          <w:color w:val="0000FF"/>
        </w:rPr>
        <w:t>noted</w:t>
      </w:r>
      <w:r w:rsidR="00A02656">
        <w:t>.</w:t>
      </w:r>
    </w:p>
    <w:p w:rsidR="00A02656" w:rsidRDefault="00A02656" w:rsidP="00A02656">
      <w:pPr>
        <w:keepNext/>
        <w:keepLines/>
        <w:pBdr>
          <w:top w:val="single" w:sz="4" w:space="1" w:color="auto"/>
        </w:pBdr>
      </w:pPr>
      <w:r>
        <w:rPr>
          <w:color w:val="0000FF"/>
          <w:lang w:val="en-US" w:eastAsia="en-US"/>
        </w:rPr>
        <w:t>TD SP</w:t>
      </w:r>
      <w:r>
        <w:rPr>
          <w:color w:val="0000FF"/>
          <w:lang w:val="en-US" w:eastAsia="en-US"/>
        </w:rPr>
        <w:noBreakHyphen/>
        <w:t>171042</w:t>
      </w:r>
      <w:r w:rsidRPr="00637C48">
        <w:t xml:space="preserve"> </w:t>
      </w:r>
      <w:r>
        <w:t>(LS OUT)</w:t>
      </w:r>
      <w:r w:rsidR="00E652F8">
        <w:t xml:space="preserve"> [DRAFT] LS on URLLC</w:t>
      </w:r>
      <w:r>
        <w:t>.</w:t>
      </w:r>
      <w:r w:rsidR="00E652F8">
        <w:br/>
      </w:r>
      <w:r w:rsidR="00E652F8" w:rsidRPr="00E652F8">
        <w:rPr>
          <w:b/>
        </w:rPr>
        <w:t>Abstract:</w:t>
      </w:r>
      <w:r w:rsidR="00E652F8">
        <w:t xml:space="preserve"> To: SA WG1, SA WG2, TSG RAN, RAN WG1, RAN WG2.</w:t>
      </w:r>
    </w:p>
    <w:p w:rsidR="00A02656" w:rsidRDefault="00A02656" w:rsidP="00A02656">
      <w:pPr>
        <w:keepNext/>
        <w:keepLines/>
        <w:rPr>
          <w:b/>
        </w:rPr>
      </w:pPr>
      <w:r w:rsidRPr="00A02656">
        <w:rPr>
          <w:b/>
        </w:rPr>
        <w:t>Discussion and conclusion:</w:t>
      </w:r>
    </w:p>
    <w:p w:rsidR="00A02656" w:rsidRPr="00A02656" w:rsidRDefault="001C16B0" w:rsidP="00A02656">
      <w:pPr>
        <w:keepLines/>
      </w:pPr>
      <w:r>
        <w:rPr>
          <w:lang w:eastAsia="en-US"/>
        </w:rPr>
        <w:t xml:space="preserve">This was revised off-line in </w:t>
      </w:r>
      <w:r w:rsidRPr="001C16B0">
        <w:rPr>
          <w:color w:val="0000FF"/>
          <w:lang w:val="en-US" w:eastAsia="en-US"/>
        </w:rPr>
        <w:t>TD SP</w:t>
      </w:r>
      <w:r w:rsidRPr="001C16B0">
        <w:rPr>
          <w:color w:val="0000FF"/>
          <w:lang w:val="en-US" w:eastAsia="en-US"/>
        </w:rPr>
        <w:noBreakHyphen/>
        <w:t>17</w:t>
      </w:r>
      <w:r>
        <w:rPr>
          <w:color w:val="0000FF"/>
          <w:lang w:val="en-US" w:eastAsia="en-US"/>
        </w:rPr>
        <w:t>1057</w:t>
      </w:r>
      <w:r>
        <w:t>.</w:t>
      </w:r>
      <w:r w:rsidR="00C329A2">
        <w:t xml:space="preserve"> Revised off-line in </w:t>
      </w:r>
      <w:r w:rsidR="00C329A2">
        <w:rPr>
          <w:color w:val="0000FF"/>
          <w:lang w:val="en-US" w:eastAsia="en-US"/>
        </w:rPr>
        <w:t>TD SP</w:t>
      </w:r>
      <w:r w:rsidR="00C329A2">
        <w:rPr>
          <w:color w:val="0000FF"/>
          <w:lang w:val="en-US" w:eastAsia="en-US"/>
        </w:rPr>
        <w:noBreakHyphen/>
        <w:t>171068</w:t>
      </w:r>
      <w:r w:rsidR="00C329A2">
        <w:t>.</w:t>
      </w:r>
      <w:r w:rsidRPr="00637C48">
        <w:rPr>
          <w:lang w:eastAsia="en-US"/>
        </w:rPr>
        <w:t xml:space="preserve"> </w:t>
      </w:r>
      <w:r w:rsidR="00E652F8">
        <w:rPr>
          <w:lang w:eastAsia="en-US"/>
        </w:rPr>
        <w:t xml:space="preserve">Nokia asked what is expected to happen in SA WG2 from the guidance given here. </w:t>
      </w:r>
      <w:r w:rsidR="00E652F8" w:rsidRPr="00E652F8">
        <w:rPr>
          <w:noProof/>
          <w:lang w:eastAsia="en-US"/>
        </w:rPr>
        <w:t>MediaTek</w:t>
      </w:r>
      <w:r w:rsidR="00E652F8">
        <w:rPr>
          <w:lang w:eastAsia="en-US"/>
        </w:rPr>
        <w:t xml:space="preserve"> commented that some low latency changes had been made for Rel-15, but did not think too much should be done for Rel-15 as there will not be the RAN capabilities to do more and thought the enhancements should be left for Rel-16. It was decided to focus on Guidance 1, 2 and 3. Guidance 1 should be clarified that the Rel-15 SA WG1 requirements need to align with capabilities provided in the RAN for Rel-15. This was further discussed off-line and revised in </w:t>
      </w:r>
      <w:r w:rsidR="00E652F8" w:rsidRPr="00E652F8">
        <w:rPr>
          <w:color w:val="0000FF"/>
          <w:lang w:val="en-US" w:eastAsia="en-US"/>
        </w:rPr>
        <w:t>TD SP</w:t>
      </w:r>
      <w:r w:rsidR="00E652F8" w:rsidRPr="00E652F8">
        <w:rPr>
          <w:color w:val="0000FF"/>
          <w:lang w:val="en-US" w:eastAsia="en-US"/>
        </w:rPr>
        <w:noBreakHyphen/>
        <w:t>17</w:t>
      </w:r>
      <w:r w:rsidR="00E652F8">
        <w:rPr>
          <w:color w:val="0000FF"/>
          <w:lang w:val="en-US" w:eastAsia="en-US"/>
        </w:rPr>
        <w:t>1070</w:t>
      </w:r>
      <w:r w:rsidR="00E652F8">
        <w:t>.</w:t>
      </w:r>
      <w:r w:rsidR="00B3713A">
        <w:t xml:space="preserve"> Some clarifications were made on-line.</w:t>
      </w:r>
      <w:r w:rsidR="00E652F8">
        <w:rPr>
          <w:lang w:eastAsia="en-US"/>
        </w:rPr>
        <w:t xml:space="preserve"> </w:t>
      </w:r>
      <w:r w:rsidR="00B3713A">
        <w:rPr>
          <w:lang w:eastAsia="en-US"/>
        </w:rPr>
        <w:t>The action should be clarified that the alignment should be done by SA WG1 and information forwarded to SA WG2 for use as input to the work in SA WG2.</w:t>
      </w:r>
      <w:r w:rsidR="00A11CF3">
        <w:rPr>
          <w:lang w:eastAsia="en-US"/>
        </w:rPr>
        <w:t xml:space="preserve"> </w:t>
      </w:r>
      <w:r w:rsidR="00A11CF3" w:rsidRPr="00A11CF3">
        <w:rPr>
          <w:noProof/>
          <w:lang w:eastAsia="en-US"/>
        </w:rPr>
        <w:t>MediaTek</w:t>
      </w:r>
      <w:r w:rsidR="00A11CF3">
        <w:rPr>
          <w:lang w:eastAsia="en-US"/>
        </w:rPr>
        <w:t xml:space="preserve"> suggested adding 'if necessary' as SA WG2 already have defined QCIs and it may not need to change the current specification, depending on the SA WG1 requirements provided. This was revised according to agreements in </w:t>
      </w:r>
      <w:r w:rsidR="00A11CF3" w:rsidRPr="00A11CF3">
        <w:rPr>
          <w:color w:val="0000FF"/>
          <w:lang w:val="en-US" w:eastAsia="en-US"/>
        </w:rPr>
        <w:t>TD SP</w:t>
      </w:r>
      <w:r w:rsidR="00A11CF3" w:rsidRPr="00A11CF3">
        <w:rPr>
          <w:color w:val="0000FF"/>
          <w:lang w:val="en-US" w:eastAsia="en-US"/>
        </w:rPr>
        <w:noBreakHyphen/>
        <w:t>17</w:t>
      </w:r>
      <w:r w:rsidR="00A11CF3">
        <w:rPr>
          <w:color w:val="0000FF"/>
          <w:lang w:val="en-US" w:eastAsia="en-US"/>
        </w:rPr>
        <w:t>1079</w:t>
      </w:r>
      <w:r w:rsidR="00A11CF3">
        <w:t>,</w:t>
      </w:r>
      <w:r w:rsidR="00A11CF3" w:rsidRPr="00637C48">
        <w:rPr>
          <w:lang w:eastAsia="en-US"/>
        </w:rPr>
        <w:t xml:space="preserve"> </w:t>
      </w:r>
      <w:r w:rsidR="00A11CF3">
        <w:rPr>
          <w:lang w:eastAsia="en-US"/>
        </w:rPr>
        <w:t xml:space="preserve">which was </w:t>
      </w:r>
      <w:r w:rsidR="00A11CF3" w:rsidRPr="00A11CF3">
        <w:rPr>
          <w:color w:val="FF0000"/>
          <w:lang w:eastAsia="en-US"/>
        </w:rPr>
        <w:t>approved</w:t>
      </w:r>
      <w:r w:rsidR="00A11CF3">
        <w:t>.</w:t>
      </w:r>
    </w:p>
    <w:p w:rsidR="00D22C63" w:rsidRDefault="00D22C63" w:rsidP="00D22C63">
      <w:pPr>
        <w:pStyle w:val="Heading2"/>
      </w:pPr>
      <w:bookmarkStart w:id="9" w:name="_Toc523213964"/>
      <w:r>
        <w:t>5.1</w:t>
      </w:r>
      <w:r>
        <w:tab/>
        <w:t>Challenges to working agreements (Must have been previously requested)</w:t>
      </w:r>
      <w:bookmarkEnd w:id="9"/>
    </w:p>
    <w:p w:rsidR="00D22C63" w:rsidRDefault="00D22C63" w:rsidP="00D22C63">
      <w:r>
        <w:t>There were no contributions under this agenda item.</w:t>
      </w:r>
    </w:p>
    <w:p w:rsidR="00D22C63" w:rsidRDefault="00D22C63" w:rsidP="00D22C63">
      <w:pPr>
        <w:pStyle w:val="Heading1"/>
      </w:pPr>
      <w:bookmarkStart w:id="10" w:name="_Toc523213965"/>
      <w:r>
        <w:t>6</w:t>
      </w:r>
      <w:r>
        <w:tab/>
        <w:t>General Incoming Liaisons</w:t>
      </w:r>
      <w:bookmarkEnd w:id="10"/>
    </w:p>
    <w:p w:rsidR="00A02656" w:rsidRDefault="00A02656" w:rsidP="00A02656">
      <w:pPr>
        <w:pStyle w:val="H6"/>
        <w:rPr>
          <w:color w:val="0000FF"/>
        </w:rPr>
      </w:pPr>
      <w:r>
        <w:rPr>
          <w:color w:val="0000FF"/>
        </w:rPr>
        <w:t>Recommend to note</w:t>
      </w:r>
    </w:p>
    <w:p w:rsidR="00D22C63" w:rsidRDefault="00D22C63" w:rsidP="00A02656">
      <w:pPr>
        <w:keepNext/>
        <w:keepLines/>
        <w:pBdr>
          <w:top w:val="single" w:sz="4" w:space="1" w:color="auto"/>
        </w:pBdr>
      </w:pPr>
      <w:r>
        <w:rPr>
          <w:color w:val="0000FF"/>
        </w:rPr>
        <w:t>TD SP</w:t>
      </w:r>
      <w:r>
        <w:rPr>
          <w:color w:val="0000FF"/>
        </w:rPr>
        <w:noBreakHyphen/>
        <w:t>170844</w:t>
      </w:r>
      <w:r w:rsidRPr="009016DC">
        <w:t xml:space="preserve"> </w:t>
      </w:r>
      <w:r>
        <w:t>LS from NGNM: NGMN Paper on 5G End-to-End Architecture Framework. (NGNM Alliance)</w:t>
      </w:r>
      <w:r>
        <w:br/>
      </w:r>
      <w:r w:rsidRPr="009016DC">
        <w:rPr>
          <w:b/>
        </w:rPr>
        <w:t>Abstract:</w:t>
      </w:r>
      <w:r w:rsidRPr="009016DC">
        <w:t xml:space="preserve"> </w:t>
      </w:r>
      <w:r>
        <w:t>NGMN is pleased to inform the recipients of this liaison statement that the first version of the NGMN 5G End-to-End Architecture Framework has been published. The document provides a high-level framework of architecture principles and requirements that provide guidance and direction for standards development organisations in the shaping of the fifth-generation suite of interoperable capabilities, enablers, and services. It builds on the architectural concepts and proposals implied by the NGMN White Paper of February 2015 and subsequent deliverables published by NGMN. The document will be maintained and future versions are anticipated in order to reflect further forward-looking architecture requirements as they arise. NGMN kindly requests the recipients of this liaison to consider the architectural principles and requirements in the attached document and to use them as part of the basis for their ongoing work on the industry-wide 5G Architecture.</w:t>
      </w:r>
    </w:p>
    <w:p w:rsidR="00D22C63" w:rsidRPr="009016DC" w:rsidRDefault="00D22C63" w:rsidP="00D22C63">
      <w:pPr>
        <w:keepNext/>
        <w:keepLines/>
      </w:pPr>
      <w:r>
        <w:rPr>
          <w:b/>
        </w:rPr>
        <w:t>Discussion and conclusion:</w:t>
      </w:r>
    </w:p>
    <w:p w:rsidR="00D22C63" w:rsidRPr="00A02656" w:rsidRDefault="00A02656"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170847</w:t>
      </w:r>
      <w:r w:rsidRPr="009016DC">
        <w:t xml:space="preserve"> </w:t>
      </w:r>
      <w:r>
        <w:t>LS from IEEE P802.11: Reply LS from 802.11 to NGMN LS on E2E Architectural Framework. (IEEE P802.11)</w:t>
      </w:r>
      <w:r>
        <w:br/>
      </w:r>
      <w:r w:rsidRPr="009016DC">
        <w:rPr>
          <w:b/>
        </w:rPr>
        <w:t>Abstract:</w:t>
      </w:r>
      <w:r w:rsidRPr="009016DC">
        <w:t xml:space="preserve"> </w:t>
      </w:r>
      <w:r>
        <w:t>The IEEE 802.11 Working Group (WG) thanks the NGMN Alliance Project P1 E2E Architecture Framework group of the NGMN Alliance for sharing the NGMN 5G End-to-End Architecture Framework. IEEE 802.11 WG intends to consider the architectural principles and requirements in the framework document for the basis of future work. IEEE 802.11 WG supports the goal stated by NGMN that 'The 5G system shall provide provisions that ensure seamless access point integration, user access and mobility/flow management for Wi-Fi access technologies.' In support of this goal the IEEE 802.11 WG believes that it would benefit from additional information and discussion on NGMN's desired performance requirements for the stated properties, namely:</w:t>
      </w:r>
      <w:r>
        <w:br/>
        <w:t>-</w:t>
      </w:r>
      <w:r>
        <w:tab/>
        <w:t>Seamless access point integration</w:t>
      </w:r>
      <w:r>
        <w:br/>
        <w:t>-</w:t>
      </w:r>
      <w:r>
        <w:tab/>
        <w:t>User access</w:t>
      </w:r>
      <w:r>
        <w:br/>
        <w:t>-</w:t>
      </w:r>
      <w:r>
        <w:tab/>
        <w:t>Mobility/flow management</w:t>
      </w:r>
      <w:r>
        <w:br/>
        <w:t>-</w:t>
      </w:r>
      <w:r>
        <w:tab/>
        <w:t>Automatic/SON-like solutions for fixed access management and orchestration Therefore, IEEE 802.11 WG respectfully requests that NGMN to provide its views on the current performance gaps and any performance requirements it has identified related to 5G non-3GPP access networks for 802.11/Wi-Fi access technologies.</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170850</w:t>
      </w:r>
      <w:r w:rsidRPr="009016DC">
        <w:t xml:space="preserve"> </w:t>
      </w:r>
      <w:r>
        <w:t>LS from GSMA: LS Reply to 3GPP SA2 on Status Icon related to 5G. (GSMA)</w:t>
      </w:r>
      <w:r>
        <w:br/>
      </w:r>
      <w:r w:rsidRPr="009016DC">
        <w:rPr>
          <w:b/>
        </w:rPr>
        <w:t>Abstract:</w:t>
      </w:r>
      <w:r w:rsidRPr="009016DC">
        <w:t xml:space="preserve"> </w:t>
      </w:r>
      <w:r>
        <w:t>Introduction: GSMA Future Networks Programme thanks SA WG2 for the inquiry on requirements and granularity of Service indicators and/or RAT indicators related to 5G (</w:t>
      </w:r>
      <w:r w:rsidR="00915193" w:rsidRPr="00915193">
        <w:rPr>
          <w:color w:val="0000FF"/>
        </w:rPr>
        <w:t>S2-175303</w:t>
      </w:r>
      <w:r>
        <w:t xml:space="preserve">). GSMA Future Networks Programme is conducting a project aimed to analyse possible paths for operators in introducing and migrating from 3GPP 4G network to 5G network from technical, economic and strategic perspective. The inquiry is timely and appropriate for the discussion within 5G Introduction project. The operator members of the 5G Introduction project have discussed the request and the results are provided below. Operators agree that it would be beneficial to have consistency across device OEMs of the RAT indicated to the user. Operator Requirement: Survey and discussion among operator members of the 5G Introduction project indicates that four configurations should be supported for deciding when to present a 5G status icon. The configurations are presented from the most restrictive to the most relaxed, their adoption is decided according to operator and regional regulatory requirement. In the configurations, the UE is allowed to use NR (based on information sent from the HSS or locally generated by the VPLMN policy in the MME). Considerations of core network also indicates that 5G status icon should be displayed in two cases. First, when UE is camping on SA E-UTRA cell connected to 5GC. Second, when UE is camping on NG-RAN cell connected to 5GC. NOTE: The considerations of core network are in accordance with the definition of NG-RAN (SA NR connected to 5GC; SA E-UTRA connected to 5GC; NR is the master with E-UTRA extensions and E-UTRA is the master with NR extensions) in 3GPP TS 23.501 V1.4.0. The configurations consist of the following states and are as described in Table 1: </w:t>
      </w:r>
      <w:r w:rsidR="00A02656">
        <w:br/>
      </w:r>
      <w:r>
        <w:t xml:space="preserve">1. EPS NR NSA (EN-DC) capable UE attached to EPC and currently in IDLE state under or in RRC_connected state connected to E-UTRAN cell not supporting LTE-NR dual connectivity </w:t>
      </w:r>
      <w:r w:rsidR="00A02656">
        <w:br/>
      </w:r>
      <w:r>
        <w:t xml:space="preserve">2. EPS NR NSA (EN-DC) capable UE attached to EPC and currently in IDLE state under or in RRC_Connected state connected to AND active on LTE for uplink and downlink on only E-UTRAN cell supporting LTE-NR dual connectivity and has not detected NR coverage (i.e. UE is not under NR coverage and/or not configured to make NR measurements) </w:t>
      </w:r>
      <w:r w:rsidR="00A02656">
        <w:br/>
      </w:r>
      <w:r>
        <w:t xml:space="preserve">3. EPS NR NSA (EN-DC) capable UE attached to EPC and currently in RRC_Connected state connected to E-UTRAN cell (supporting dual connectivity) and active on LTE for uplink and downlink only and has detected NR coverage (i.e. UE is under NR coverage and has been configured to make NR measurements) </w:t>
      </w:r>
      <w:r w:rsidR="00A02656">
        <w:br/>
      </w:r>
      <w:r>
        <w:t xml:space="preserve">4. EPS NR NSA (EN-DC) capable UE attached to EPC and currently in IDLE state under E-UTRAN cell supporting LTE-NR dual connectivity and has detected NR coverage (i.e. UE is under NR coverage and has been configured to make NR measurements) </w:t>
      </w:r>
      <w:r w:rsidR="00A02656">
        <w:br/>
      </w:r>
      <w:r>
        <w:t xml:space="preserve">5. EPS NR NSA (EN-DC) capable UE attached to EPC and currently in RRC_Connected state connected to E-UTRAN cell (supporting dual connectivity) and active on LTE and NR for uplink and/or downlink </w:t>
      </w:r>
      <w:r w:rsidR="00A02656">
        <w:br/>
      </w:r>
      <w:r>
        <w:t>6. 5GS capable UE attached to 5GC and currently in IDLE state under or in RRC_Connected state connected to NG-RAN (eLTE (option 5 or 7) or NR (option 2 or 4) cell).</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170852</w:t>
      </w:r>
      <w:r w:rsidRPr="009016DC">
        <w:t xml:space="preserve"> </w:t>
      </w:r>
      <w:r>
        <w:t>LS from ETSI WG NTECH AFI Chairman: Autonomic Networking applied to 3GPP Core and Backhaul parts. (ETSI WG NTECH AFI Chairman)</w:t>
      </w:r>
      <w:r>
        <w:br/>
      </w:r>
      <w:r w:rsidRPr="009016DC">
        <w:rPr>
          <w:b/>
        </w:rPr>
        <w:t>Abstract:</w:t>
      </w:r>
      <w:r w:rsidRPr="009016DC">
        <w:t xml:space="preserve"> </w:t>
      </w:r>
      <w:r>
        <w:t>ETSI NTECH AFI would like to thank you for the feedback we had received from both SA WG2 and SA WG5 regarding the work presented earlier to SA WG2 and SA WG5 on ETSI NTECH AFI Technical Report (TR 103 404) on introducing autonomic networking software functions and autonomic management &amp; control in 3GPP Backhaul and Core Network Architectures—towards Autonomic and Self-Managed Networks. SA WG2 and SA WG5 had requested to be kept informed of the progress on this work and the final publication of the ETSI TR 103 404. The ETSI TR 103 404 was completed and published by ETSI recently, taking into account the initial feedback that was received from SA WG2 and SA WG5. NTECH AFI Working Group is pleased to provide to you a pointer to the recently published final version of the ETSI TR 103 404 on introduction of Autonomics in the 3GPP Backhaul and Core Network (EPC) architectures that can be downloaded from here: http://www.etsi.org/deliver/etsi_tr/103400_103499/103404/01.01.01_60/tr_103404v010101p.pdf. ETSI TR 103 404 sought to illustrate the value of autonomics by selecting a few Requirements and Use Cases for automated management &amp; control and autonomics (closed control-loops associated to various types of DEs(Decision-making Elements)). Apart from defining the autonomic functions (GANA DEs) that can be introduced in NEs and the management and control plane by equipment and management and control software vendors as described in the TR, the work in ETSI TR 103 404 also describes the value for Collaborative and Collective E2E Self-Optimization across network segments, covering the RAN, the Backhaul and Core Network collectively. Such collaborative and collective E2E Self-Optimization as described in the TR should be realized by way of interworking C-SON (Centralized SON) with the GANA Knowledge Plane instances responsible for the dynamic and self-adaptive management and control of the Backhaul resources and Core Network resources through advanced network analytics by DEs algorithms for closed-loop (autonomic) service assurance. Update Information on progress on Standards for Autonomic Networking and Autonomic Management &amp; Control of Networks and Services in ETSI NTECH The NTECH AFI Working Group is hereby pleased to provide to 3GPP a pointer to the recently published documents:</w:t>
      </w:r>
      <w:r>
        <w:br/>
        <w:t>-</w:t>
      </w:r>
      <w:r>
        <w:tab/>
        <w:t>ETSI GANA White Paper No.16 that provides an overview of the Generic Autonomic Networking Architecture (GANA) Reference Model, and also its relationships to other emerging networking paradigms of Hybrid SON (Self-Organizing Networks) Model, SDN, NFV, E2E Service Orchestration and Big-Data Analytics for Autonomics. It can be downloaded from here: http://www.etsi.org/images/files/ETSIWhitePapers/etsi_wp16_gana_Ed1_20161011.pdf.</w:t>
      </w:r>
      <w:r>
        <w:br/>
        <w:t>-</w:t>
      </w:r>
      <w:r>
        <w:tab/>
        <w:t>ETSI ETSI TR 103 495 on Introduction of Autonomics (GANA instantiation) in Ad-Hoc/Mesh Wireless Network Architectures, which can be accessed from here: http://www.etsi.org/deliver/etsi_tr/103400_103499/103495/01.01.01_60/tr_103495v010101p.pdf</w:t>
      </w:r>
      <w:r>
        <w:br/>
        <w:t>-</w:t>
      </w:r>
      <w:r>
        <w:tab/>
        <w:t>In Liaison with Broadband Forum (BBF), ETSI NTECH AFI is currently performing work on introducing autonomics in BBF architectures-towards Autonomic and Self-Managed Networks. ETSI TR 103 473 on this subject is expected to be published by the 3rd quarter of 2017.</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170861</w:t>
      </w:r>
      <w:r w:rsidRPr="009016DC">
        <w:t xml:space="preserve"> </w:t>
      </w:r>
      <w:r>
        <w:t>LS from SA WG3: Reply LS on Security Requirements and Framework for Narrow Band Internet of Things. (SA WG3)</w:t>
      </w:r>
      <w:r>
        <w:br/>
      </w:r>
      <w:r w:rsidRPr="009016DC">
        <w:rPr>
          <w:b/>
        </w:rPr>
        <w:t>Abstract:</w:t>
      </w:r>
      <w:r w:rsidRPr="009016DC">
        <w:t xml:space="preserve"> </w:t>
      </w:r>
      <w:r>
        <w:t>SA WG3 thanks ITU-T for the LS on the Security Requirements and Framework for Narrow Band Internet of Things. The IoT related work in SA WG3 includes 'Security Aspects of Narrowband IOT' (CRs to 3GPP TS 33.401) and 'Battery Efficient Security for very low Throughput Machine Type Communication Devices' (3GPP TS 33.163). It is proposed to the continuous collaboration between ITU-T SG17 and SA WG3 on the security aspects on the IoT topic.</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170862</w:t>
      </w:r>
      <w:r w:rsidRPr="009016DC">
        <w:t xml:space="preserve"> </w:t>
      </w:r>
      <w:r>
        <w:t>LS from SA WG4: LS on Available End-to-End Services over MBMS. (SA WG4)</w:t>
      </w:r>
      <w:r>
        <w:br/>
      </w:r>
      <w:r w:rsidRPr="009016DC">
        <w:rPr>
          <w:b/>
        </w:rPr>
        <w:t>Abstract:</w:t>
      </w:r>
      <w:r w:rsidRPr="009016DC">
        <w:t xml:space="preserve"> </w:t>
      </w:r>
      <w:r>
        <w:t>SA WG4 would like to inform SA WG6 about the current status of Rel</w:t>
      </w:r>
      <w:r>
        <w:noBreakHyphen/>
        <w:t>14 support for end-to-end eMBMS service delivery which could be of benefit to SA WG6 work, for instance, for the use with file delivery, FEC protection and file repair. {...} One key difference between xMB and MB2 is that xMB-C is HTTPS and REST-based, while MB2-C is Diameter-based. Note also that the RTP-based 'Streaming Delivery Method' intrinsically supports AL-FEC for reception reliability on the UE. xMB is jointly defined by SA WG4 (Stage 2) and CT WG3 (Stage 3). SA WG3 has defined the necessary security mechanism such that both the xMB-C and xMB-U are protected through DTLS/TLS technology, hence ensuring that the connection between an application/content provider server such as a GCS-AS and the BM-SC is authenticated and authorized. In addition to domain-based authentication, xMB-C also allows user-based authorization for fine-grained security. SA WG6 might consider the use of xMB as the interface and enabler for its services to be delivered over eMBMS, and not solely the MB2 interface that only uses the 'Group Communication Delivery method' of the BM-SC. SA WG4 kindly asks SA WG6 to take this information into consideration, in particular to prevent redefining functions already present within 3GPP.</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170863</w:t>
      </w:r>
      <w:r w:rsidRPr="009016DC">
        <w:t xml:space="preserve"> </w:t>
      </w:r>
      <w:r>
        <w:t>LS from SA WG5: LS answer to LS on EUTRAN sharing enhancement. (SA WG5)</w:t>
      </w:r>
      <w:r>
        <w:br/>
      </w:r>
      <w:r w:rsidRPr="009016DC">
        <w:rPr>
          <w:b/>
        </w:rPr>
        <w:t>Abstract:</w:t>
      </w:r>
      <w:r w:rsidRPr="009016DC">
        <w:t xml:space="preserve"> </w:t>
      </w:r>
      <w:r>
        <w:t>SA WG5 thanks SA WG2 for their LS on EUTRAN sharing enhancement. SA WG2 asked SA WG5 to investigate the RAN feature described in the LS (</w:t>
      </w:r>
      <w:r w:rsidR="00915193" w:rsidRPr="00915193">
        <w:rPr>
          <w:color w:val="0000FF"/>
        </w:rPr>
        <w:t>S2-173882</w:t>
      </w:r>
      <w:r>
        <w:t>). SA WG5 would like to inform SA WG2 that a solution is included in 28.658 v14.1.0 and 28.659 v14.2.0. The attribute cellAccessInfoList was included in the object class EUtranGenericCell.</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170864</w:t>
      </w:r>
      <w:r w:rsidRPr="009016DC">
        <w:t xml:space="preserve"> </w:t>
      </w:r>
      <w:r>
        <w:t>LS from SA WG5: LS reply on Network Slicing initiative from GSMA. (SA WG5)</w:t>
      </w:r>
      <w:r>
        <w:br/>
      </w:r>
      <w:r w:rsidRPr="009016DC">
        <w:rPr>
          <w:b/>
        </w:rPr>
        <w:t>Abstract:</w:t>
      </w:r>
      <w:r w:rsidRPr="009016DC">
        <w:t xml:space="preserve"> </w:t>
      </w:r>
      <w:r>
        <w:t>SA WG5 would like to thank GSMA for the LS informing about the recent launch of the GSMA Network Slicing Taskforce. As SA WG5 is working on management of network slicing for 3GPP systems, we would like to inform you of the current status of our work. The current status of SA WG5 specifications and work plan on management of network slicing is as follows:</w:t>
      </w:r>
      <w:r>
        <w:br/>
        <w:t>-</w:t>
      </w:r>
      <w:r>
        <w:tab/>
        <w:t>SA WG5 is the sole 3GPP working group responsible for management and orchestration of network slicing for all 3GPP systems</w:t>
      </w:r>
      <w:r>
        <w:br/>
        <w:t>-</w:t>
      </w:r>
      <w:r>
        <w:tab/>
        <w:t>SA WG5 has recently finalized the study on 'Management and Orchestration of Network Slicing' as documented in TR 28.801 (available at http://www.3gpp.org/DynaReport/28801.htm). Therein, use cases, requirements and possible solutions are defined.</w:t>
      </w:r>
      <w:r>
        <w:br/>
        <w:t>-</w:t>
      </w:r>
      <w:r>
        <w:tab/>
        <w:t>SA WG5 has recently started two TSG SA-approved Rel</w:t>
      </w:r>
      <w:r>
        <w:noBreakHyphen/>
        <w:t>15 normative work items on the management of network slicing:</w:t>
      </w:r>
      <w:r>
        <w:br/>
      </w:r>
      <w:r>
        <w:tab/>
        <w:t>-</w:t>
      </w:r>
      <w:r>
        <w:tab/>
        <w:t>'Management of Network Slicing in Mobile Networks, Concepts, Use cases and Requirements' (25% completed as of Oct. 2017) and</w:t>
      </w:r>
      <w:r>
        <w:br/>
      </w:r>
      <w:r>
        <w:tab/>
        <w:t>-</w:t>
      </w:r>
      <w:r>
        <w:tab/>
        <w:t>'Provisioning of network slicing for 5G networks and services' (5% completed as of Oct. 2017).</w:t>
      </w:r>
      <w:r>
        <w:br/>
      </w:r>
      <w:r>
        <w:tab/>
        <w:t>-</w:t>
      </w:r>
      <w:r>
        <w:tab/>
        <w:t>The currently planned completion dates for these work items are: June 2018.</w:t>
      </w:r>
      <w:r>
        <w:br/>
      </w:r>
      <w:r>
        <w:tab/>
        <w:t>-</w:t>
      </w:r>
      <w:r>
        <w:tab/>
        <w:t>Within these work items, SA WG5 is developing the necessary data structures for the management of the network slice as defined by SA WG2 TS 23.501. These management data structures will also facilitate necessary coordination and convey requirements for other SDOs.</w:t>
      </w:r>
      <w:r>
        <w:br/>
        <w:t>-</w:t>
      </w:r>
      <w:r>
        <w:tab/>
        <w:t>SA WG5 has also at this meeting (#115) agreed the following 5G-related Rel</w:t>
      </w:r>
      <w:r>
        <w:noBreakHyphen/>
        <w:t>15 normative work items (thus they are awaiting TSG SA-approval in December and SA WG5 can start preliminary work on them already at our next meeting in November):</w:t>
      </w:r>
      <w:r>
        <w:br/>
      </w:r>
      <w:r>
        <w:tab/>
        <w:t>-</w:t>
      </w:r>
      <w:r>
        <w:tab/>
        <w:t>Network Resource Model (NRM) Integration Reference Point (IRP) for 5G network functions management (planned completion: Sept. 2018)</w:t>
      </w:r>
      <w:r>
        <w:br/>
      </w:r>
      <w:r>
        <w:tab/>
        <w:t>-</w:t>
      </w:r>
      <w:r>
        <w:tab/>
        <w:t>Fault Supervision for 5G network and network slicing (planned completion: June 2018)</w:t>
      </w:r>
      <w:r>
        <w:br/>
      </w:r>
      <w:r>
        <w:tab/>
        <w:t>-</w:t>
      </w:r>
      <w:r>
        <w:tab/>
        <w:t xml:space="preserve">Assurance data and Performance Management for 5G networks and network slicing (planned </w:t>
      </w:r>
      <w:r w:rsidR="006B2711">
        <w:br/>
      </w:r>
      <w:r w:rsidR="006B2711">
        <w:tab/>
      </w:r>
      <w:r w:rsidR="006B2711">
        <w:tab/>
      </w:r>
      <w:r>
        <w:t>completion: June 2018)</w:t>
      </w:r>
      <w:r>
        <w:br/>
      </w:r>
      <w:r>
        <w:tab/>
        <w:t>-</w:t>
      </w:r>
      <w:r>
        <w:tab/>
        <w:t xml:space="preserve">Management of 5G networks that include virtualized network functions (planned completion: </w:t>
      </w:r>
      <w:r w:rsidR="006B2711">
        <w:br/>
      </w:r>
      <w:r w:rsidR="006B2711">
        <w:tab/>
      </w:r>
      <w:r w:rsidR="006B2711">
        <w:tab/>
      </w:r>
      <w:r>
        <w:t xml:space="preserve">June 2018) </w:t>
      </w:r>
      <w:r w:rsidR="006B2711">
        <w:br/>
      </w:r>
      <w:r>
        <w:t>SA WG5 looks forward to sharing information on network slicing with GSMA and to coordinate our efforts.</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170865</w:t>
      </w:r>
      <w:r w:rsidRPr="009016DC">
        <w:t xml:space="preserve"> </w:t>
      </w:r>
      <w:r>
        <w:t>LS from SA WG5: LS reply on NGMN’s Paper on 5G End-to-End Architecture Framework. (SA WG5)</w:t>
      </w:r>
      <w:r>
        <w:br/>
      </w:r>
      <w:r w:rsidRPr="009016DC">
        <w:rPr>
          <w:b/>
        </w:rPr>
        <w:t>Abstract:</w:t>
      </w:r>
      <w:r w:rsidRPr="009016DC">
        <w:t xml:space="preserve"> </w:t>
      </w:r>
      <w:r>
        <w:t>SA WG5 would like to thank NGMN for the LS informing about the NGMN Paper on 5G End-to-End Architecture Framework. As SA WG5 recently has started normative work on management of 5G including network slicing for 3GPP systems, we would like to inform you of the current status of our work. The current status of SA WG5 specifications and work plan on management of 5G and network slicing is as follows:</w:t>
      </w:r>
      <w:r>
        <w:br/>
        <w:t>-</w:t>
      </w:r>
      <w:r>
        <w:tab/>
        <w:t xml:space="preserve">SA WG5 is the sole 3GPP working group responsible for management and orchestration of 5G and </w:t>
      </w:r>
      <w:r w:rsidR="00375BD0">
        <w:br/>
      </w:r>
      <w:r w:rsidR="00375BD0">
        <w:tab/>
      </w:r>
      <w:r>
        <w:t>network slicing for all 3GPP systems</w:t>
      </w:r>
      <w:r>
        <w:br/>
        <w:t>-</w:t>
      </w:r>
      <w:r>
        <w:tab/>
        <w:t xml:space="preserve">SA WG5 has recently finalized the study on 'Management and Orchestration of Network Slicing' as </w:t>
      </w:r>
      <w:r w:rsidR="00375BD0">
        <w:br/>
      </w:r>
      <w:r w:rsidR="00375BD0">
        <w:tab/>
      </w:r>
      <w:r>
        <w:t xml:space="preserve">documented in TR 28.801 (available at http://www.3gpp.org/DynaReport/28801.htm). </w:t>
      </w:r>
      <w:r w:rsidR="00375BD0">
        <w:br/>
      </w:r>
      <w:r w:rsidR="00375BD0">
        <w:tab/>
      </w:r>
      <w:r>
        <w:t>Therein, use cases, requirements and possible solutions are defined.</w:t>
      </w:r>
      <w:r>
        <w:br/>
        <w:t>-</w:t>
      </w:r>
      <w:r>
        <w:tab/>
        <w:t xml:space="preserve">SA WG5 is working on completion of two other 5G related studies planned to be ready in December </w:t>
      </w:r>
      <w:r w:rsidR="00375BD0">
        <w:br/>
      </w:r>
      <w:r w:rsidR="00375BD0">
        <w:tab/>
      </w:r>
      <w:r>
        <w:t>2017:</w:t>
      </w:r>
      <w:r>
        <w:br/>
      </w:r>
      <w:r>
        <w:tab/>
        <w:t>-</w:t>
      </w:r>
      <w:r>
        <w:tab/>
        <w:t xml:space="preserve">Study on Management and Orchestration Architecture of Next Generation Network and Service </w:t>
      </w:r>
      <w:r w:rsidR="00375BD0">
        <w:br/>
      </w:r>
      <w:r w:rsidR="00375BD0">
        <w:tab/>
      </w:r>
      <w:r w:rsidR="00375BD0">
        <w:tab/>
      </w:r>
      <w:r>
        <w:t>(40% completed as of Oct. 2017)</w:t>
      </w:r>
      <w:r>
        <w:br/>
      </w:r>
      <w:r>
        <w:tab/>
        <w:t>-</w:t>
      </w:r>
      <w:r>
        <w:tab/>
        <w:t xml:space="preserve">Study on management aspects of next generation network architecture and features (80% </w:t>
      </w:r>
      <w:r w:rsidR="00375BD0">
        <w:br/>
      </w:r>
      <w:r w:rsidR="00375BD0">
        <w:tab/>
      </w:r>
      <w:r w:rsidR="00375BD0">
        <w:tab/>
      </w:r>
      <w:r>
        <w:t>completed as of Oct. 2017)</w:t>
      </w:r>
      <w:r>
        <w:br/>
        <w:t>-</w:t>
      </w:r>
      <w:r>
        <w:tab/>
        <w:t>SA WG5 has recently started two TSG SA-approved Rel</w:t>
      </w:r>
      <w:r>
        <w:noBreakHyphen/>
        <w:t xml:space="preserve">15 normative work items on the </w:t>
      </w:r>
      <w:r w:rsidR="00375BD0">
        <w:br/>
      </w:r>
      <w:r w:rsidR="00375BD0">
        <w:tab/>
      </w:r>
      <w:r>
        <w:t>management of network slicing:</w:t>
      </w:r>
      <w:r>
        <w:br/>
      </w:r>
      <w:r>
        <w:tab/>
        <w:t>-</w:t>
      </w:r>
      <w:r>
        <w:tab/>
        <w:t xml:space="preserve">'Management of Network Slicing in Mobile Networks, Concepts, Use cases and Requirements' </w:t>
      </w:r>
      <w:r w:rsidR="00375BD0">
        <w:br/>
      </w:r>
      <w:r w:rsidR="00375BD0">
        <w:tab/>
      </w:r>
      <w:r w:rsidR="00375BD0">
        <w:tab/>
      </w:r>
      <w:r>
        <w:t>(25% completed as of Oct. 2017; planned completion in June 2018) and</w:t>
      </w:r>
      <w:r>
        <w:br/>
      </w:r>
      <w:r>
        <w:tab/>
        <w:t>-</w:t>
      </w:r>
      <w:r>
        <w:tab/>
        <w:t xml:space="preserve">'Provisioning of network slicing for 5G networks and services' (5% completed as of Oct. 2017; </w:t>
      </w:r>
      <w:r w:rsidR="00375BD0">
        <w:br/>
      </w:r>
      <w:r w:rsidR="00375BD0">
        <w:tab/>
      </w:r>
      <w:r w:rsidR="00375BD0">
        <w:tab/>
      </w:r>
      <w:r>
        <w:t>planned completion in June 2018).</w:t>
      </w:r>
      <w:r>
        <w:br/>
      </w:r>
      <w:r>
        <w:tab/>
        <w:t>-</w:t>
      </w:r>
      <w:r>
        <w:tab/>
        <w:t xml:space="preserve">Within these work items, SA WG5 is developing the necessary data structures for the </w:t>
      </w:r>
      <w:r w:rsidR="00375BD0">
        <w:br/>
      </w:r>
      <w:r w:rsidR="00375BD0">
        <w:tab/>
      </w:r>
      <w:r w:rsidR="00375BD0">
        <w:tab/>
      </w:r>
      <w:r>
        <w:t xml:space="preserve">management of the network slice as defined by SA WG2 TS 23.501. </w:t>
      </w:r>
      <w:r w:rsidR="00375BD0">
        <w:br/>
      </w:r>
      <w:r w:rsidR="00375BD0">
        <w:tab/>
      </w:r>
      <w:r>
        <w:t xml:space="preserve">These management data structures will also facilitate necessary coordination and convey </w:t>
      </w:r>
      <w:r w:rsidR="00375BD0">
        <w:br/>
      </w:r>
      <w:r w:rsidR="00375BD0">
        <w:tab/>
      </w:r>
      <w:r>
        <w:t>requirements for other SDOs.</w:t>
      </w:r>
      <w:r>
        <w:br/>
        <w:t>-</w:t>
      </w:r>
      <w:r>
        <w:tab/>
        <w:t>SA WG5 has also at this meeting (#115) agreed the following 5G-related Rel</w:t>
      </w:r>
      <w:r>
        <w:noBreakHyphen/>
        <w:t xml:space="preserve">15 normative work </w:t>
      </w:r>
      <w:r w:rsidR="00375BD0">
        <w:br/>
      </w:r>
      <w:r w:rsidR="00375BD0">
        <w:tab/>
      </w:r>
      <w:r>
        <w:t xml:space="preserve">items (thus they are awaiting TSG SA-approval in December and SA WG5 can start preliminary work </w:t>
      </w:r>
      <w:r w:rsidR="00375BD0">
        <w:br/>
      </w:r>
      <w:r w:rsidR="00375BD0">
        <w:tab/>
      </w:r>
      <w:r>
        <w:t>on them already at our next meeting in November):</w:t>
      </w:r>
      <w:r>
        <w:br/>
      </w:r>
      <w:r>
        <w:tab/>
        <w:t>-</w:t>
      </w:r>
      <w:r>
        <w:tab/>
        <w:t xml:space="preserve">Network Resource Model (NRM) Integration Reference Point (IRP) for 5G network functions </w:t>
      </w:r>
      <w:r w:rsidR="00375BD0">
        <w:br/>
      </w:r>
      <w:r w:rsidR="00375BD0">
        <w:tab/>
      </w:r>
      <w:r w:rsidR="00375BD0">
        <w:tab/>
      </w:r>
      <w:r>
        <w:t>management (planned completion: Sept. 2018)</w:t>
      </w:r>
      <w:r>
        <w:br/>
      </w:r>
      <w:r>
        <w:tab/>
        <w:t>-</w:t>
      </w:r>
      <w:r>
        <w:tab/>
        <w:t>Fault Supervision for 5G network and network slicing (planned completion: June 2018)</w:t>
      </w:r>
      <w:r>
        <w:br/>
      </w:r>
      <w:r>
        <w:tab/>
        <w:t>-</w:t>
      </w:r>
      <w:r>
        <w:tab/>
        <w:t xml:space="preserve">Assurance data and Performance Management for 5G networks and network slicing (planned </w:t>
      </w:r>
      <w:r w:rsidR="00375BD0">
        <w:br/>
      </w:r>
      <w:r w:rsidR="00375BD0">
        <w:tab/>
      </w:r>
      <w:r w:rsidR="00375BD0">
        <w:tab/>
      </w:r>
      <w:r>
        <w:t>completion: June 2018)</w:t>
      </w:r>
      <w:r>
        <w:br/>
      </w:r>
      <w:r>
        <w:tab/>
        <w:t>-</w:t>
      </w:r>
      <w:r>
        <w:tab/>
        <w:t xml:space="preserve">Management of 5G networks that include virtualized network functions (planned completion: June </w:t>
      </w:r>
      <w:r w:rsidR="00375BD0">
        <w:br/>
      </w:r>
      <w:r w:rsidR="00375BD0">
        <w:tab/>
      </w:r>
      <w:r w:rsidR="00375BD0">
        <w:tab/>
      </w:r>
      <w:r>
        <w:t xml:space="preserve">2018) </w:t>
      </w:r>
      <w:r w:rsidR="00375BD0">
        <w:br/>
      </w:r>
      <w:r>
        <w:t>SA WG5 looks forward to continuing sharing information on 5G and network slicing management work with NGMN, and take the architectural principles and requirements in the NGMN 5G End-to-End Architecture Framework document into consideration in our ongoing work.</w:t>
      </w:r>
    </w:p>
    <w:p w:rsidR="00D22C63" w:rsidRPr="009016DC" w:rsidRDefault="00D22C63" w:rsidP="00D22C63">
      <w:pPr>
        <w:keepNext/>
        <w:keepLines/>
      </w:pPr>
      <w:r>
        <w:rPr>
          <w:b/>
        </w:rPr>
        <w:t>Discussion and conclusion:</w:t>
      </w:r>
    </w:p>
    <w:p w:rsidR="00A02656" w:rsidRPr="00A02656" w:rsidRDefault="00A02656" w:rsidP="00A02656">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171030</w:t>
      </w:r>
      <w:r w:rsidRPr="009016DC">
        <w:t xml:space="preserve"> </w:t>
      </w:r>
      <w:r>
        <w:t>LS from IIC Liaison Working Group: LS to establish collaboration between IIC and 3GPP. (IIC Liaison Working Group)</w:t>
      </w:r>
      <w:r>
        <w:br/>
      </w:r>
      <w:r w:rsidRPr="009016DC">
        <w:rPr>
          <w:b/>
        </w:rPr>
        <w:t>Abstract:</w:t>
      </w:r>
      <w:r w:rsidRPr="009016DC">
        <w:t xml:space="preserve"> </w:t>
      </w:r>
      <w:r>
        <w:t>The Industrial Internet Consortium (IIC) would like to establish a liaison between IIC and 3GPP. We think that collaboration between our organizations would be mutually beneficial. Suggestions for areas of collaboration include:</w:t>
      </w:r>
      <w:r>
        <w:br/>
        <w:t>-</w:t>
      </w:r>
      <w:r>
        <w:tab/>
        <w:t>Industrial IoT use cases, requirements and architectures</w:t>
      </w:r>
      <w:r>
        <w:br/>
        <w:t>-</w:t>
      </w:r>
      <w:r>
        <w:tab/>
        <w:t>Gaps in standards to address emerging use cases</w:t>
      </w:r>
      <w:r>
        <w:br/>
        <w:t>-</w:t>
      </w:r>
      <w:r>
        <w:tab/>
        <w:t xml:space="preserve">Feedback on standards from IIC testbeds /interoperability events </w:t>
      </w:r>
      <w:r w:rsidR="00375BD0">
        <w:br/>
      </w:r>
      <w:r>
        <w:t>Suggestions for our method of collaboration include:</w:t>
      </w:r>
      <w:r>
        <w:br/>
        <w:t>-</w:t>
      </w:r>
      <w:r>
        <w:tab/>
        <w:t>Exchange of liaison statements to seek feedback on specific issues and deliverables</w:t>
      </w:r>
      <w:r>
        <w:br/>
        <w:t>-</w:t>
      </w:r>
      <w:r>
        <w:tab/>
        <w:t>Joint conference calls</w:t>
      </w:r>
      <w:r>
        <w:br/>
        <w:t>-</w:t>
      </w:r>
      <w:r>
        <w:tab/>
        <w:t>Exchange deliverables and seek peer feedback</w:t>
      </w:r>
      <w:r>
        <w:br/>
        <w:t>-</w:t>
      </w:r>
      <w:r>
        <w:tab/>
        <w:t xml:space="preserve">Joint workshop as needed </w:t>
      </w:r>
      <w:r w:rsidR="00375BD0">
        <w:br/>
      </w:r>
      <w:r>
        <w:t>IIC asks 3GPP to take the above into account in developing this liaison relationship. Best regards, Wael William Diab IIC Liaison Working Group Chair.</w:t>
      </w:r>
    </w:p>
    <w:p w:rsidR="00D22C63" w:rsidRPr="009016DC" w:rsidRDefault="00D22C63" w:rsidP="00D22C63">
      <w:pPr>
        <w:keepNext/>
        <w:keepLines/>
      </w:pPr>
      <w:r>
        <w:rPr>
          <w:b/>
        </w:rPr>
        <w:t>Discussion and conclusion:</w:t>
      </w:r>
    </w:p>
    <w:p w:rsidR="00A02656" w:rsidRDefault="00A02656" w:rsidP="00A02656">
      <w:pPr>
        <w:keepLines/>
      </w:pPr>
      <w:r>
        <w:t xml:space="preserve">This LS was </w:t>
      </w:r>
      <w:r>
        <w:rPr>
          <w:color w:val="0000FF"/>
        </w:rPr>
        <w:t>noted</w:t>
      </w:r>
      <w:r>
        <w:t>.</w:t>
      </w:r>
    </w:p>
    <w:p w:rsidR="00A02656" w:rsidRDefault="00A02656" w:rsidP="00A02656">
      <w:pPr>
        <w:pStyle w:val="H6"/>
        <w:rPr>
          <w:color w:val="0000FF"/>
        </w:rPr>
      </w:pPr>
      <w:r>
        <w:rPr>
          <w:color w:val="0000FF"/>
        </w:rPr>
        <w:lastRenderedPageBreak/>
        <w:t>For action in TSG SA</w:t>
      </w:r>
    </w:p>
    <w:p w:rsidR="00D22C63" w:rsidRDefault="00D22C63" w:rsidP="00D22C63">
      <w:pPr>
        <w:pStyle w:val="NormTop"/>
      </w:pPr>
      <w:r>
        <w:rPr>
          <w:color w:val="0000FF"/>
        </w:rPr>
        <w:t>TD SP</w:t>
      </w:r>
      <w:r>
        <w:rPr>
          <w:color w:val="0000FF"/>
        </w:rPr>
        <w:noBreakHyphen/>
        <w:t>170815</w:t>
      </w:r>
      <w:r w:rsidRPr="009016DC">
        <w:t xml:space="preserve"> </w:t>
      </w:r>
      <w:r>
        <w:t xml:space="preserve">LS from ITU-T SG2: LS on Evolution of IMSI format and E.212 Recommendation. (ITU-T SG2) (Revision of </w:t>
      </w:r>
      <w:r w:rsidRPr="009016DC">
        <w:rPr>
          <w:color w:val="0000FF"/>
        </w:rPr>
        <w:t>TD SP</w:t>
      </w:r>
      <w:r w:rsidRPr="009016DC">
        <w:rPr>
          <w:color w:val="0000FF"/>
        </w:rPr>
        <w:noBreakHyphen/>
        <w:t>170763</w:t>
      </w:r>
      <w:r w:rsidRPr="009016DC">
        <w:t>).</w:t>
      </w:r>
      <w:r>
        <w:br/>
      </w:r>
      <w:r w:rsidRPr="009016DC">
        <w:rPr>
          <w:b/>
        </w:rPr>
        <w:t>Abstract:</w:t>
      </w:r>
      <w:r w:rsidRPr="009016DC">
        <w:t xml:space="preserve"> </w:t>
      </w:r>
      <w:r>
        <w:t xml:space="preserve">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w:t>
      </w:r>
      <w:r w:rsidR="00375BD0">
        <w:br/>
      </w:r>
      <w:r>
        <w:t>Faced with an increase of demand for IMSIs, the following options were identified:</w:t>
      </w:r>
      <w:r>
        <w:br/>
        <w:t>-</w:t>
      </w:r>
      <w:r>
        <w:tab/>
        <w:t>Option 1</w:t>
      </w:r>
      <w:r>
        <w:br/>
        <w:t>-</w:t>
      </w:r>
      <w:r>
        <w:tab/>
        <w:t>No change</w:t>
      </w:r>
      <w:r>
        <w:br/>
        <w:t>-</w:t>
      </w:r>
      <w:r>
        <w:tab/>
        <w:t xml:space="preserve">Keep the current format of MCC, MNC and MSIN and address the new demands with assignments of </w:t>
      </w:r>
      <w:r w:rsidR="00375BD0">
        <w:br/>
      </w:r>
      <w:r w:rsidR="00375BD0">
        <w:tab/>
      </w:r>
      <w:r>
        <w:t>new MNCs or MCCs and changes to assignment or management practices</w:t>
      </w:r>
      <w:r>
        <w:br/>
        <w:t>-</w:t>
      </w:r>
      <w:r>
        <w:tab/>
        <w:t>Option 2</w:t>
      </w:r>
      <w:r>
        <w:br/>
        <w:t>-</w:t>
      </w:r>
      <w:r>
        <w:tab/>
        <w:t>Format extension</w:t>
      </w:r>
      <w:r>
        <w:br/>
        <w:t>-</w:t>
      </w:r>
      <w:r>
        <w:tab/>
        <w:t>extend the IMSIs i.e. assess the extent of the demand and adapt the MSIN or the MNC formats</w:t>
      </w:r>
      <w:r>
        <w:br/>
        <w:t>-</w:t>
      </w:r>
      <w:r>
        <w:tab/>
        <w:t>Option 3</w:t>
      </w:r>
      <w:r>
        <w:br/>
        <w:t>-</w:t>
      </w:r>
      <w:r>
        <w:tab/>
        <w:t>Use of schemes that may not be backward compatible</w:t>
      </w:r>
      <w:r>
        <w:br/>
        <w:t>-</w:t>
      </w:r>
      <w:r>
        <w:tab/>
        <w:t>keep IMSIs only for legacy services and use 'something else' for new services</w:t>
      </w:r>
      <w:r>
        <w:br/>
        <w:t>-</w:t>
      </w:r>
      <w:r>
        <w:tab/>
        <w:t>Option 4</w:t>
      </w:r>
      <w:r>
        <w:br/>
        <w:t>-</w:t>
      </w:r>
      <w:r>
        <w:tab/>
        <w:t>Change in encoding</w:t>
      </w:r>
      <w:r>
        <w:br/>
        <w:t>-</w:t>
      </w:r>
      <w:r>
        <w:tab/>
        <w:t xml:space="preserve">keep the current format, but allow for hexadecimal encoding (0-9, A-F). </w:t>
      </w:r>
      <w:r w:rsidR="00375BD0">
        <w:br/>
      </w:r>
      <w:r>
        <w:t>Questions: Q1/2 would welcome your views on:</w:t>
      </w:r>
      <w:r>
        <w:br/>
        <w:t>-</w:t>
      </w:r>
      <w:r>
        <w:tab/>
        <w:t>the pros and cons of the options 1 to 4.</w:t>
      </w:r>
      <w:r>
        <w:br/>
        <w:t>-</w:t>
      </w:r>
      <w:r>
        <w:tab/>
        <w:t>the potential impacts in terms of routing, billing and accounting, etc.</w:t>
      </w:r>
      <w:r>
        <w:br/>
        <w:t>-</w:t>
      </w:r>
      <w:r>
        <w:tab/>
        <w:t>issues relative to migration and coexistence.</w:t>
      </w:r>
      <w:r>
        <w:br/>
        <w:t>-</w:t>
      </w:r>
      <w:r>
        <w:tab/>
        <w:t>the issues which may arise for each option for example:</w:t>
      </w:r>
      <w:r>
        <w:br/>
      </w:r>
      <w:r>
        <w:tab/>
        <w:t>-</w:t>
      </w:r>
      <w:r>
        <w:tab/>
        <w:t xml:space="preserve">can one mobile network and OSS/BSS use several MNC to host IMSIs? (For example, can the </w:t>
      </w:r>
      <w:r w:rsidR="00375BD0">
        <w:br/>
      </w:r>
      <w:r w:rsidR="00375BD0">
        <w:tab/>
      </w:r>
      <w:r w:rsidR="00375BD0">
        <w:tab/>
      </w:r>
      <w:r>
        <w:t>same network produce IMSIs on 111 01 and 111 02?)</w:t>
      </w:r>
      <w:r>
        <w:br/>
      </w:r>
      <w:r>
        <w:tab/>
        <w:t>-</w:t>
      </w:r>
      <w:r>
        <w:tab/>
        <w:t>if a country were to have non-contiguous MCCs, would it be a problem for roaming devices?</w:t>
      </w:r>
      <w:r>
        <w:br/>
        <w:t>-</w:t>
      </w:r>
      <w:r>
        <w:tab/>
        <w:t xml:space="preserve">will functions such as virtualisation with a need to identify a service provider, or the use of encrypted </w:t>
      </w:r>
      <w:r w:rsidR="00375BD0">
        <w:br/>
      </w:r>
      <w:r w:rsidR="00375BD0">
        <w:tab/>
      </w:r>
      <w:r>
        <w:t xml:space="preserve">IMSIs generate a need for changes to Recommendation E.212? </w:t>
      </w:r>
      <w:r w:rsidR="00375BD0">
        <w:br/>
      </w:r>
      <w:r>
        <w:t>Any other views relevant to the issues outlined above would be welcome.</w:t>
      </w:r>
    </w:p>
    <w:p w:rsidR="00D22C63" w:rsidRPr="009016DC" w:rsidRDefault="00D22C63" w:rsidP="00D22C63">
      <w:pPr>
        <w:keepNext/>
        <w:keepLines/>
      </w:pPr>
      <w:r>
        <w:rPr>
          <w:b/>
        </w:rPr>
        <w:t>Discussion and conclusion:</w:t>
      </w:r>
    </w:p>
    <w:p w:rsidR="00D22C63" w:rsidRPr="009016DC" w:rsidRDefault="00D22C63" w:rsidP="00D22C63">
      <w:pPr>
        <w:keepLines/>
      </w:pPr>
      <w:r>
        <w:t xml:space="preserve">Postponed </w:t>
      </w:r>
      <w:r w:rsidRPr="00722895">
        <w:rPr>
          <w:color w:val="0000FF"/>
        </w:rPr>
        <w:t>TD SP</w:t>
      </w:r>
      <w:r w:rsidRPr="00722895">
        <w:rPr>
          <w:color w:val="0000FF"/>
        </w:rPr>
        <w:noBreakHyphen/>
        <w:t>170763</w:t>
      </w:r>
      <w:r>
        <w:t xml:space="preserve"> from TSG SA#77. Response drafted in </w:t>
      </w:r>
      <w:r w:rsidRPr="00722895">
        <w:rPr>
          <w:color w:val="0000FF"/>
        </w:rPr>
        <w:t>TD SP</w:t>
      </w:r>
      <w:r w:rsidRPr="00722895">
        <w:rPr>
          <w:color w:val="0000FF"/>
        </w:rPr>
        <w:noBreakHyphen/>
        <w:t>171033</w:t>
      </w:r>
      <w:r>
        <w:t xml:space="preserve">. </w:t>
      </w:r>
      <w:r w:rsidR="00B3713A">
        <w:t xml:space="preserve">Final response in </w:t>
      </w:r>
      <w:r w:rsidR="00B3713A" w:rsidRPr="00B3713A">
        <w:rPr>
          <w:color w:val="0000FF"/>
        </w:rPr>
        <w:t>TD SP</w:t>
      </w:r>
      <w:r w:rsidR="00B3713A" w:rsidRPr="00B3713A">
        <w:rPr>
          <w:color w:val="0000FF"/>
        </w:rPr>
        <w:noBreakHyphen/>
        <w:t>171058</w:t>
      </w:r>
      <w:r w:rsidR="00B3713A">
        <w:t>.</w:t>
      </w:r>
    </w:p>
    <w:p w:rsidR="00D22C63" w:rsidRDefault="00D22C63" w:rsidP="00D22C63">
      <w:pPr>
        <w:pStyle w:val="NormTop"/>
      </w:pPr>
      <w:r>
        <w:rPr>
          <w:color w:val="0000FF"/>
        </w:rPr>
        <w:lastRenderedPageBreak/>
        <w:t>TD SP</w:t>
      </w:r>
      <w:r>
        <w:rPr>
          <w:color w:val="0000FF"/>
        </w:rPr>
        <w:noBreakHyphen/>
        <w:t>170848</w:t>
      </w:r>
      <w:r w:rsidRPr="009016DC">
        <w:t xml:space="preserve"> </w:t>
      </w:r>
      <w:r>
        <w:t>LS from GSMA: LS reply to ITU-T SG2 on Evolution of IMSI format and E.212 Recommendation. (GSMA)</w:t>
      </w:r>
      <w:r>
        <w:br/>
      </w:r>
      <w:r w:rsidRPr="009016DC">
        <w:rPr>
          <w:b/>
        </w:rPr>
        <w:t>Abstract:</w:t>
      </w:r>
      <w:r w:rsidRPr="009016DC">
        <w:t xml:space="preserve"> </w:t>
      </w:r>
      <w:r>
        <w:t>This liaison is seeking information regarding the potential impact if changes are made to the IMSI as specified in Recommendation E.212. Those changes if any would be driven by new use cases and the need for more capacity in the identification plan. In addition, the need for changes (e.g. IoT/MTC/M2M type communications) may result from requirements relative to 5G networks or other new use cases relative to IMSIs. Faced with an increase of demand for IMSIs, the following options were identified:</w:t>
      </w:r>
      <w:r>
        <w:br/>
        <w:t>-</w:t>
      </w:r>
      <w:r>
        <w:tab/>
        <w:t>Option 1</w:t>
      </w:r>
      <w:r>
        <w:br/>
        <w:t>-</w:t>
      </w:r>
      <w:r>
        <w:tab/>
        <w:t>No change</w:t>
      </w:r>
      <w:r>
        <w:br/>
        <w:t>-</w:t>
      </w:r>
      <w:r>
        <w:tab/>
        <w:t xml:space="preserve">Keep the current format of MCC, MNC and MSIN and address the new demands with assignments of </w:t>
      </w:r>
      <w:r w:rsidR="00375BD0">
        <w:br/>
      </w:r>
      <w:r w:rsidR="00375BD0">
        <w:tab/>
      </w:r>
      <w:r>
        <w:t>new MNCs or MCCs and changes to assignment or management practices</w:t>
      </w:r>
      <w:r>
        <w:br/>
        <w:t>-</w:t>
      </w:r>
      <w:r>
        <w:tab/>
        <w:t>Option 2</w:t>
      </w:r>
      <w:r>
        <w:br/>
        <w:t>-</w:t>
      </w:r>
      <w:r>
        <w:tab/>
        <w:t>Format extension</w:t>
      </w:r>
      <w:r>
        <w:br/>
        <w:t>-</w:t>
      </w:r>
      <w:r>
        <w:tab/>
        <w:t>extend the IMSIs i.e. assess the extent of the demand and adapt the MSIN or the MNC formats</w:t>
      </w:r>
      <w:r>
        <w:br/>
        <w:t>-</w:t>
      </w:r>
      <w:r>
        <w:tab/>
        <w:t>Option 3</w:t>
      </w:r>
      <w:r>
        <w:br/>
        <w:t>-</w:t>
      </w:r>
      <w:r>
        <w:tab/>
        <w:t>Use of schemes that may not be backward compatible</w:t>
      </w:r>
      <w:r>
        <w:br/>
        <w:t>-</w:t>
      </w:r>
      <w:r>
        <w:tab/>
        <w:t>keep IMSIs only for legacy services and use 'something else' for new services</w:t>
      </w:r>
      <w:r>
        <w:br/>
        <w:t>-</w:t>
      </w:r>
      <w:r>
        <w:tab/>
        <w:t>Option 4</w:t>
      </w:r>
      <w:r>
        <w:br/>
        <w:t>-</w:t>
      </w:r>
      <w:r>
        <w:tab/>
        <w:t>Change in encoding</w:t>
      </w:r>
      <w:r>
        <w:br/>
        <w:t>-</w:t>
      </w:r>
      <w:r>
        <w:tab/>
        <w:t xml:space="preserve">keep the current format, but allow for hexadecimal encoding (0-9, A-F). </w:t>
      </w:r>
      <w:r w:rsidR="00375BD0">
        <w:br/>
      </w:r>
      <w:r>
        <w:t>Discussion: All options that have been identified by ITU-T have been reviewed and GSMA recommends 'Option 1</w:t>
      </w:r>
      <w:r>
        <w:br/>
        <w:t>-</w:t>
      </w:r>
      <w:r>
        <w:tab/>
        <w:t>keep the existing IMSI format with no change' due to the following analysis:</w:t>
      </w:r>
      <w:r>
        <w:br/>
        <w:t>-</w:t>
      </w:r>
      <w:r>
        <w:tab/>
        <w:t xml:space="preserve">Option 1 affirms the number of unassigned MCCs and the total reserve capacity of over 980 Trillion </w:t>
      </w:r>
      <w:r w:rsidR="00375BD0">
        <w:br/>
      </w:r>
      <w:r w:rsidR="00375BD0">
        <w:tab/>
      </w:r>
      <w:r>
        <w:t>IMSIs; represented by unused MCCs in conjunction with unassigned MNCs within the MCCs.</w:t>
      </w:r>
      <w:r>
        <w:br/>
        <w:t>-</w:t>
      </w:r>
      <w:r>
        <w:tab/>
        <w:t xml:space="preserve">Continuation of the disciplined control of the assignment policy applied by ITU on MCC allocation and </w:t>
      </w:r>
      <w:r w:rsidR="00375BD0">
        <w:br/>
      </w:r>
      <w:r w:rsidR="00375BD0">
        <w:tab/>
      </w:r>
      <w:r>
        <w:t xml:space="preserve">by local administrators on MNC allocation will conserve the available IMSI numbering space and </w:t>
      </w:r>
      <w:r w:rsidR="00375BD0">
        <w:br/>
      </w:r>
      <w:r w:rsidR="00375BD0">
        <w:tab/>
      </w:r>
      <w:r>
        <w:t>provide adequate warning before the need arises to consider the implementation of new formats.</w:t>
      </w:r>
      <w:r>
        <w:br/>
        <w:t>-</w:t>
      </w:r>
      <w:r>
        <w:tab/>
        <w:t xml:space="preserve">The introduction of Remote SIM Provisioning (RSP) will allow MNOs to manage IMSI's in a more </w:t>
      </w:r>
      <w:r w:rsidR="00375BD0">
        <w:br/>
      </w:r>
      <w:r w:rsidR="00375BD0">
        <w:tab/>
      </w:r>
      <w:r>
        <w:t>efficient way and allow IMSI reallocation in a secure manner.</w:t>
      </w:r>
      <w:r>
        <w:br/>
        <w:t>-</w:t>
      </w:r>
      <w:r>
        <w:tab/>
        <w:t xml:space="preserve">The most prevalent market forecast of IoT/M2M indicates a range of 25 to 50 Billion connected </w:t>
      </w:r>
      <w:r w:rsidR="00375BD0">
        <w:br/>
      </w:r>
      <w:r w:rsidR="00375BD0">
        <w:tab/>
      </w:r>
      <w:r>
        <w:t xml:space="preserve">devices and smart things/objects. </w:t>
      </w:r>
      <w:r w:rsidR="00375BD0">
        <w:br/>
      </w:r>
      <w:r>
        <w:t xml:space="preserve">Option 1 as the status quo can easily handle this market demand usage of IMSIs with orders of magnitude in reserve. </w:t>
      </w:r>
      <w:r w:rsidR="00375BD0">
        <w:br/>
      </w:r>
      <w:r>
        <w:t xml:space="preserve">Option 2/3/4 could have a number of significant impacts on provisioning, data storage and protocol standards and would potentially have far reaching impacts on the network, supplier equipment and implementation/deployment costs. </w:t>
      </w:r>
      <w:r w:rsidR="00375BD0">
        <w:br/>
      </w:r>
      <w:r>
        <w:t>The following is a non-exhaustive list of network elements and device/UICC affected by OPTIONS 2 to 4.</w:t>
      </w:r>
      <w:r>
        <w:br/>
        <w:t>-</w:t>
      </w:r>
      <w:r>
        <w:tab/>
        <w:t>SIM/eSIM, UICC/eUICC, SIM Lock, APN settings, enable/disable feature settings</w:t>
      </w:r>
      <w:r>
        <w:br/>
        <w:t>-</w:t>
      </w:r>
      <w:r>
        <w:tab/>
        <w:t>Device, customer care and logistical support.</w:t>
      </w:r>
      <w:r>
        <w:br/>
        <w:t>-</w:t>
      </w:r>
      <w:r>
        <w:tab/>
        <w:t>Provisioning, billing and supply chain management (SCM).</w:t>
      </w:r>
      <w:r>
        <w:br/>
        <w:t>-</w:t>
      </w:r>
      <w:r>
        <w:tab/>
        <w:t xml:space="preserve">Routing and Roaming (MME/SGSN/MSC), IMSI ranges provisioning, Roaming Zone restrictions, </w:t>
      </w:r>
      <w:r w:rsidR="00375BD0">
        <w:br/>
      </w:r>
      <w:r w:rsidR="00375BD0">
        <w:tab/>
      </w:r>
      <w:r>
        <w:t>Location Area restrictions and Tracking Area restrictions.</w:t>
      </w:r>
      <w:r>
        <w:br/>
        <w:t>-</w:t>
      </w:r>
      <w:r>
        <w:tab/>
        <w:t>Corresponding update of Rec. E.118 for ICCID Issuer Identification Number.</w:t>
      </w:r>
      <w:r>
        <w:br/>
        <w:t>-</w:t>
      </w:r>
      <w:r>
        <w:tab/>
        <w:t xml:space="preserve">Regressive Testing is required for all changes in the network and devices. </w:t>
      </w:r>
      <w:r w:rsidR="00375BD0">
        <w:br/>
      </w:r>
      <w:r>
        <w:t xml:space="preserve">Further detailed analysis is shown in Annex A. If in the future the actual IoT/M2M market demand for increased use of IMSIs suggests that exhaustion of the global IMSI numbering reserve is under credible threat, GSMA recommend that a comprehensive impact study for the 3GPP systems would need to be performed. </w:t>
      </w:r>
      <w:r w:rsidR="00375BD0">
        <w:br/>
      </w:r>
      <w:r>
        <w:t>Although due to the scale of this task, care should be taken that this would divert resources from their scheduled work.</w:t>
      </w:r>
    </w:p>
    <w:p w:rsidR="00D22C63" w:rsidRPr="009016DC" w:rsidRDefault="00D22C63" w:rsidP="00D22C63">
      <w:pPr>
        <w:keepNext/>
        <w:keepLines/>
      </w:pPr>
      <w:r>
        <w:rPr>
          <w:b/>
        </w:rPr>
        <w:t>Discussion and conclusion:</w:t>
      </w:r>
    </w:p>
    <w:p w:rsidR="00D22C63" w:rsidRPr="00375BD0" w:rsidRDefault="00375BD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171033</w:t>
      </w:r>
      <w:r>
        <w:t> [DRAFT] Reply LS on Evolution of IMSI format and E.212 Recommendation. (ITU-T ad-hoc)</w:t>
      </w:r>
      <w:r>
        <w:br/>
      </w:r>
      <w:r w:rsidRPr="009016DC">
        <w:rPr>
          <w:b/>
        </w:rPr>
        <w:t>Abstract:</w:t>
      </w:r>
      <w:r w:rsidRPr="009016DC">
        <w:t xml:space="preserve"> </w:t>
      </w:r>
      <w:r>
        <w:t>To: ITU-T Study Group 2. CC: ITU-T Study Group 20, Study Group 12, Study Group 3, GSMA TG, WAS, NG, SIM, IDS, TSG, WBA.</w:t>
      </w:r>
    </w:p>
    <w:p w:rsidR="00D22C63" w:rsidRPr="009016DC" w:rsidRDefault="00D22C63" w:rsidP="00D22C63">
      <w:pPr>
        <w:keepNext/>
        <w:keepLines/>
      </w:pPr>
      <w:r>
        <w:rPr>
          <w:b/>
        </w:rPr>
        <w:t>Discussion and conclusion:</w:t>
      </w:r>
    </w:p>
    <w:p w:rsidR="00D22C63" w:rsidRPr="009016DC" w:rsidRDefault="00771D89" w:rsidP="00D22C63">
      <w:pPr>
        <w:keepLines/>
      </w:pPr>
      <w:r w:rsidRPr="00771D89">
        <w:rPr>
          <w:color w:val="FF0000"/>
        </w:rPr>
        <w:t>LATE DOC</w:t>
      </w:r>
      <w:r>
        <w:t>:</w:t>
      </w:r>
      <w:r w:rsidR="00D22C63">
        <w:t xml:space="preserve"> Rx 18/12, 16:00. Response to </w:t>
      </w:r>
      <w:r w:rsidR="00D22C63" w:rsidRPr="00722895">
        <w:rPr>
          <w:color w:val="0000FF"/>
        </w:rPr>
        <w:t>TD SP</w:t>
      </w:r>
      <w:r w:rsidR="00D22C63" w:rsidRPr="00722895">
        <w:rPr>
          <w:color w:val="0000FF"/>
        </w:rPr>
        <w:noBreakHyphen/>
        <w:t>170815</w:t>
      </w:r>
      <w:r w:rsidR="00D22C63">
        <w:t xml:space="preserve">. </w:t>
      </w:r>
      <w:r w:rsidR="00375BD0">
        <w:t xml:space="preserve">This was discussed and some corrections were needed. This was further discussed off-line and revised in </w:t>
      </w:r>
      <w:r w:rsidR="00375BD0">
        <w:rPr>
          <w:color w:val="0000FF"/>
          <w:lang w:val="en-US" w:eastAsia="en-US"/>
        </w:rPr>
        <w:t>TD SP</w:t>
      </w:r>
      <w:r w:rsidR="00375BD0">
        <w:rPr>
          <w:color w:val="0000FF"/>
          <w:lang w:val="en-US" w:eastAsia="en-US"/>
        </w:rPr>
        <w:noBreakHyphen/>
        <w:t>171043</w:t>
      </w:r>
      <w:r w:rsidR="00375BD0">
        <w:t>.</w:t>
      </w:r>
      <w:r w:rsidR="001C16B0">
        <w:t xml:space="preserve"> The action should be updated to ask to take the above into account. An editorial correction was also needed. This was revised accordingly in </w:t>
      </w:r>
      <w:r w:rsidR="001C16B0">
        <w:rPr>
          <w:color w:val="0000FF"/>
          <w:lang w:val="en-US" w:eastAsia="en-US"/>
        </w:rPr>
        <w:t>TD SP</w:t>
      </w:r>
      <w:r w:rsidR="001C16B0">
        <w:rPr>
          <w:color w:val="0000FF"/>
          <w:lang w:val="en-US" w:eastAsia="en-US"/>
        </w:rPr>
        <w:noBreakHyphen/>
        <w:t>171058</w:t>
      </w:r>
      <w:r w:rsidR="001C16B0">
        <w:t xml:space="preserve">. This LS was </w:t>
      </w:r>
      <w:r w:rsidR="001C16B0">
        <w:rPr>
          <w:color w:val="FF0000"/>
        </w:rPr>
        <w:t>approved</w:t>
      </w:r>
      <w:r w:rsidR="001C16B0">
        <w:t>.</w:t>
      </w:r>
    </w:p>
    <w:p w:rsidR="00D22C63" w:rsidRDefault="00D22C63" w:rsidP="00D22C63">
      <w:pPr>
        <w:pStyle w:val="NormTop"/>
      </w:pPr>
      <w:r>
        <w:rPr>
          <w:color w:val="0000FF"/>
        </w:rPr>
        <w:t>TD SP</w:t>
      </w:r>
      <w:r>
        <w:rPr>
          <w:color w:val="0000FF"/>
        </w:rPr>
        <w:noBreakHyphen/>
        <w:t>170816</w:t>
      </w:r>
      <w:r w:rsidRPr="009016DC">
        <w:t xml:space="preserve"> </w:t>
      </w:r>
      <w:r>
        <w:t xml:space="preserve">LS from TSG CT: LS on Evolution of IMSI format and E.212 Recommendation. (TSG CT) (Revision of </w:t>
      </w:r>
      <w:r w:rsidRPr="009016DC">
        <w:rPr>
          <w:color w:val="0000FF"/>
        </w:rPr>
        <w:t>TD SP</w:t>
      </w:r>
      <w:r w:rsidRPr="009016DC">
        <w:rPr>
          <w:color w:val="0000FF"/>
        </w:rPr>
        <w:noBreakHyphen/>
        <w:t>170769</w:t>
      </w:r>
      <w:r w:rsidRPr="009016DC">
        <w:t>).</w:t>
      </w:r>
      <w:r>
        <w:br/>
      </w:r>
      <w:r w:rsidRPr="009016DC">
        <w:rPr>
          <w:b/>
        </w:rPr>
        <w:t>Abstract:</w:t>
      </w:r>
      <w:r w:rsidRPr="009016DC">
        <w:t xml:space="preserve"> </w:t>
      </w:r>
      <w:r>
        <w:t>TSG CT has considered how to proceed on a response to the liaison statement received from ITU-T Study Group 2 on Evolution of IMSI format and E.212 Recommendation (</w:t>
      </w:r>
      <w:r w:rsidR="00915193" w:rsidRPr="00915193">
        <w:rPr>
          <w:color w:val="0000FF"/>
        </w:rPr>
        <w:t>CP-172071</w:t>
      </w:r>
      <w:r>
        <w:t>). In this LS, ITU-T SG 2 is seeking information regarding the potential impact of any change to the IMSI as specified in Recommendation E.212 driven by new use cases and the need for more capacity in the identification plan (e.g. IoT/MTC/M2M type communications, new 5G related requirements). The following options have been identified:</w:t>
      </w:r>
      <w:r>
        <w:br/>
        <w:t>-</w:t>
      </w:r>
      <w:r>
        <w:tab/>
        <w:t>Option 1: No change</w:t>
      </w:r>
      <w:r>
        <w:br/>
      </w:r>
      <w:r>
        <w:tab/>
        <w:t>-</w:t>
      </w:r>
      <w:r>
        <w:tab/>
        <w:t xml:space="preserve">Keep the current format of MCC, MNC and MSIN and address the new demands with </w:t>
      </w:r>
      <w:r w:rsidR="00375BD0">
        <w:br/>
      </w:r>
      <w:r w:rsidR="00375BD0">
        <w:tab/>
      </w:r>
      <w:r w:rsidR="00375BD0">
        <w:tab/>
      </w:r>
      <w:r>
        <w:t>assignments of new MNCs or MCCs and changes to assignment or management practices</w:t>
      </w:r>
      <w:r>
        <w:br/>
        <w:t>-</w:t>
      </w:r>
      <w:r>
        <w:tab/>
        <w:t>Option 2: Format extension</w:t>
      </w:r>
      <w:r>
        <w:br/>
      </w:r>
      <w:r>
        <w:tab/>
        <w:t>-</w:t>
      </w:r>
      <w:r>
        <w:tab/>
        <w:t>Extend the IMSIs i.e. assess the extent of the demand and adapt the MSIN or the MNC formats</w:t>
      </w:r>
      <w:r>
        <w:br/>
        <w:t>-</w:t>
      </w:r>
      <w:r>
        <w:tab/>
        <w:t>Option 3: Use of schemes that may not be backward compatible</w:t>
      </w:r>
      <w:r>
        <w:br/>
      </w:r>
      <w:r>
        <w:tab/>
        <w:t>-</w:t>
      </w:r>
      <w:r>
        <w:tab/>
        <w:t>Keep IMSIs only for legacy services and use 'something else' for new services</w:t>
      </w:r>
      <w:r>
        <w:br/>
        <w:t>-</w:t>
      </w:r>
      <w:r>
        <w:tab/>
        <w:t>Option 4: Change in encoding</w:t>
      </w:r>
      <w:r>
        <w:br/>
      </w:r>
      <w:r>
        <w:tab/>
        <w:t>-</w:t>
      </w:r>
      <w:r>
        <w:tab/>
        <w:t xml:space="preserve">Keep the current format, but allow for hexadecimal encoding (0-9, A-F) Identifying the </w:t>
      </w:r>
      <w:r w:rsidR="00375BD0">
        <w:br/>
      </w:r>
      <w:r w:rsidR="00375BD0">
        <w:tab/>
      </w:r>
      <w:r w:rsidR="00375BD0">
        <w:tab/>
      </w:r>
      <w:r>
        <w:t xml:space="preserve">protocol/operational impacts of all the options listed above (and any other possible alternatives) </w:t>
      </w:r>
      <w:r w:rsidR="00375BD0">
        <w:br/>
      </w:r>
      <w:r w:rsidR="00375BD0">
        <w:tab/>
      </w:r>
      <w:r w:rsidR="00375BD0">
        <w:tab/>
      </w:r>
      <w:r>
        <w:t xml:space="preserve">would require a detailed analysis and such analysis cannot be done without substantial time spent </w:t>
      </w:r>
      <w:r w:rsidR="00375BD0">
        <w:br/>
      </w:r>
      <w:r w:rsidR="00375BD0">
        <w:tab/>
      </w:r>
      <w:r w:rsidR="00375BD0">
        <w:tab/>
      </w:r>
      <w:r>
        <w:t xml:space="preserve">in CT WGs. </w:t>
      </w:r>
      <w:r w:rsidR="00375BD0">
        <w:br/>
      </w:r>
      <w:r>
        <w:t>According to the current workload in CT WGs and the relative low urgency for IMSI format changes as explained by ITU-T SG 2, TSG CT considers that this study should not be given highest priority at this stage. However, it is TSG CT's understanding that ITU-T SG 2 would be at least interested in receiving early feedback from 3GPP on option 1. TSG CT proposes then to initiate activity to collect views on the possible protocol/operational impacts of the option 1. This</w:t>
      </w:r>
      <w:r>
        <w:br/>
      </w:r>
      <w:r w:rsidRPr="00D22C63">
        <w:rPr>
          <w:b/>
        </w:rPr>
        <w:t>Action:</w:t>
      </w:r>
      <w:r>
        <w:t xml:space="preserve"> could be led by CT WG4, as this working group is responsible for 3GPP TS 23.003 in which the IMSI format is specified by 3GPP. CT WG4 would be also responsible for collecting comments from other WGs, such as SA WG5 Charging sub-WG for the possible impacts on billing and accounting. After compiling the comments from the different WGs, an official reply LS would be then sent by TSG SA to ITU-T SG 2.</w:t>
      </w:r>
      <w:r>
        <w:br/>
      </w:r>
      <w:r w:rsidRPr="00D22C63">
        <w:rPr>
          <w:b/>
        </w:rPr>
        <w:t>Action:</w:t>
      </w:r>
      <w:r>
        <w:t xml:space="preserve"> TSG SA is kindly asked to consider the proposed treatment of the LS received from ITU-T Study Group 2 on Evolution of IMSI format and E.212 Recommendation and to respond to TSG CT and CT WG4. Specifically, it would be appreciated if SA were to identify required working groups to involve in this activity.</w:t>
      </w:r>
    </w:p>
    <w:p w:rsidR="00D22C63" w:rsidRPr="009016DC" w:rsidRDefault="00D22C63" w:rsidP="00D22C63">
      <w:pPr>
        <w:keepNext/>
        <w:keepLines/>
      </w:pPr>
      <w:r>
        <w:rPr>
          <w:b/>
        </w:rPr>
        <w:t>Discussion and conclusion:</w:t>
      </w:r>
    </w:p>
    <w:p w:rsidR="00375BD0" w:rsidRPr="00375BD0" w:rsidRDefault="00D22C63" w:rsidP="00375BD0">
      <w:pPr>
        <w:keepLines/>
      </w:pPr>
      <w:r>
        <w:t xml:space="preserve">Postponed </w:t>
      </w:r>
      <w:r w:rsidRPr="00722895">
        <w:rPr>
          <w:color w:val="0000FF"/>
        </w:rPr>
        <w:t>TD SP</w:t>
      </w:r>
      <w:r w:rsidRPr="00722895">
        <w:rPr>
          <w:color w:val="0000FF"/>
        </w:rPr>
        <w:noBreakHyphen/>
        <w:t>170769</w:t>
      </w:r>
      <w:r>
        <w:t xml:space="preserve"> from TSG SA#77. </w:t>
      </w:r>
      <w:r w:rsidR="00375BD0">
        <w:t xml:space="preserve">This LS was </w:t>
      </w:r>
      <w:r w:rsidR="00375BD0">
        <w:rPr>
          <w:color w:val="0000FF"/>
        </w:rPr>
        <w:t>noted</w:t>
      </w:r>
      <w:r w:rsidR="00375BD0">
        <w:t>.</w:t>
      </w:r>
    </w:p>
    <w:p w:rsidR="00D22C63" w:rsidRDefault="00D22C63" w:rsidP="00D22C63">
      <w:pPr>
        <w:pStyle w:val="NormTop"/>
      </w:pPr>
      <w:r>
        <w:rPr>
          <w:color w:val="0000FF"/>
        </w:rPr>
        <w:t>TD SP</w:t>
      </w:r>
      <w:r>
        <w:rPr>
          <w:color w:val="0000FF"/>
        </w:rPr>
        <w:noBreakHyphen/>
        <w:t>170817</w:t>
      </w:r>
      <w:r w:rsidRPr="009016DC">
        <w:t xml:space="preserve"> </w:t>
      </w:r>
      <w:r>
        <w:t>LS from ITU-T SG20: LS on IPv6 work items. (ITU-T SG20)</w:t>
      </w:r>
      <w:r>
        <w:br/>
      </w:r>
      <w:r w:rsidRPr="009016DC">
        <w:rPr>
          <w:b/>
        </w:rPr>
        <w:t>Abstract:</w:t>
      </w:r>
      <w:r w:rsidRPr="009016DC">
        <w:t xml:space="preserve"> </w:t>
      </w:r>
      <w:r>
        <w:t>ITU-T Study Group 20 has a work item pertaining to Draft Recommendation Y.IPv6RefModel 'Reference Model of IPv6 Addressing Plan for Internet of Things Deployment' which underscores an optional reference model of an IPv6 subnet addressing plan for Internet of things (IoT) deployment by end-users such as smart cities, public administrations and companies. ITU-T SG20 would like to invite your experts to share and submit any relevant information and documents on the above-mentioned work items, including more specifically:</w:t>
      </w:r>
      <w:r>
        <w:br/>
        <w:t>-</w:t>
      </w:r>
      <w:r>
        <w:tab/>
        <w:t xml:space="preserve">Any examples, models and use cases of IPv6 subnet addressing plans encompassing Internet of </w:t>
      </w:r>
      <w:r w:rsidR="00375BD0">
        <w:br/>
      </w:r>
      <w:r w:rsidR="00375BD0">
        <w:tab/>
      </w:r>
      <w:r>
        <w:t>Things;</w:t>
      </w:r>
      <w:r>
        <w:br/>
        <w:t>-</w:t>
      </w:r>
      <w:r>
        <w:tab/>
        <w:t xml:space="preserve">Any recommendations on IPv6 subnet addressing plan design. </w:t>
      </w:r>
      <w:r w:rsidR="00375BD0">
        <w:br/>
      </w:r>
      <w:r>
        <w:t>We would appreciate very much receiving such inputs by 28 January 2018. ITU-T SG20 looks forward to cooperating with the experts and to benefit from expertise in this domain.</w:t>
      </w:r>
    </w:p>
    <w:p w:rsidR="00D22C63" w:rsidRPr="009016DC" w:rsidRDefault="00D22C63" w:rsidP="00D22C63">
      <w:pPr>
        <w:keepNext/>
        <w:keepLines/>
      </w:pPr>
      <w:r>
        <w:rPr>
          <w:b/>
        </w:rPr>
        <w:t>Discussion and conclusion:</w:t>
      </w:r>
    </w:p>
    <w:p w:rsidR="00D22C63" w:rsidRPr="009016DC" w:rsidRDefault="00375BD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170854</w:t>
      </w:r>
      <w:r w:rsidRPr="009016DC">
        <w:t xml:space="preserve"> </w:t>
      </w:r>
      <w:r>
        <w:t>LS from CT WG1: Reply LS on the number of bearers. (CT WG1)</w:t>
      </w:r>
      <w:r>
        <w:br/>
      </w:r>
      <w:r w:rsidRPr="009016DC">
        <w:rPr>
          <w:b/>
        </w:rPr>
        <w:t>Abstract:</w:t>
      </w:r>
      <w:r w:rsidRPr="009016DC">
        <w:t xml:space="preserve"> </w:t>
      </w:r>
      <w:r>
        <w:t>CT WG1 thanks SA WG2 for their liaison statements on 'LS on the number of bearers' (</w:t>
      </w:r>
      <w:r w:rsidR="00915193" w:rsidRPr="00915193">
        <w:rPr>
          <w:color w:val="0000FF"/>
        </w:rPr>
        <w:t>S2-176693</w:t>
      </w:r>
      <w:r>
        <w:t xml:space="preserve">/ </w:t>
      </w:r>
      <w:r w:rsidR="00915193" w:rsidRPr="00915193">
        <w:rPr>
          <w:color w:val="0000FF"/>
        </w:rPr>
        <w:t>C1-173846</w:t>
      </w:r>
      <w:r>
        <w:t>). CT WG1 would like to provide the following information: Question 1: SA WG2 kindly requests CT WG1 to provide feedback on whether it would be feasible, in the Rel</w:t>
      </w:r>
      <w:r>
        <w:noBreakHyphen/>
        <w:t xml:space="preserve">15 time frame, to extend the maximum number of EPS bearer IDs and NSAPIs in the NAS protocols to 15 or 16. Answer: CT WG1 would like to confirm that it would be feasible to extend EPS bearer IDs support to maximum of 15. Following impacts are identified so far: </w:t>
      </w:r>
      <w:r w:rsidR="00375BD0">
        <w:br/>
      </w:r>
      <w:r>
        <w:t xml:space="preserve">1. Below IE needs changes: a. EPS bearer context status IE reserved bits EBI (1) to EBI (4) shall be used. b. EPS Bearer ID reserved values EBI (1) to EBI (4) should be used. </w:t>
      </w:r>
      <w:r w:rsidR="00375BD0">
        <w:br/>
      </w:r>
      <w:r>
        <w:t xml:space="preserve">2. Interworking with A/Gb or Iu mode. </w:t>
      </w:r>
      <w:r w:rsidR="00375BD0">
        <w:br/>
      </w:r>
      <w:r>
        <w:t xml:space="preserve">3. Indication of UE capability of supporting this new EPS bearer IDs. </w:t>
      </w:r>
      <w:r w:rsidR="00375BD0">
        <w:br/>
      </w:r>
      <w:r>
        <w:t xml:space="preserve">4. Interworking between legacy UE and new MME or between legacy MME and new UE. </w:t>
      </w:r>
      <w:r w:rsidR="00375BD0">
        <w:br/>
      </w:r>
      <w:r>
        <w:t>CT WG1 will inform SA WG2 if any other impacts are identified.</w:t>
      </w:r>
    </w:p>
    <w:p w:rsidR="00D22C63" w:rsidRPr="009016DC" w:rsidRDefault="00D22C63" w:rsidP="00D22C63">
      <w:pPr>
        <w:keepNext/>
        <w:keepLines/>
      </w:pPr>
      <w:r>
        <w:rPr>
          <w:b/>
        </w:rPr>
        <w:t>Discussion and conclusion:</w:t>
      </w:r>
    </w:p>
    <w:p w:rsidR="00D22C63" w:rsidRPr="001C16B0" w:rsidRDefault="001C16B0"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170856</w:t>
      </w:r>
      <w:r w:rsidRPr="009016DC">
        <w:t xml:space="preserve"> </w:t>
      </w:r>
      <w:r>
        <w:t>LS from CT WG4: Reply LS on the number of bearers. (CT WG4)</w:t>
      </w:r>
      <w:r>
        <w:br/>
      </w:r>
      <w:r w:rsidRPr="009016DC">
        <w:rPr>
          <w:b/>
        </w:rPr>
        <w:t>Abstract:</w:t>
      </w:r>
      <w:r w:rsidRPr="009016DC">
        <w:t xml:space="preserve"> </w:t>
      </w:r>
      <w:r>
        <w:t>CT WG4 thanks SA WG2 for the LS on the number of bearers (</w:t>
      </w:r>
      <w:r w:rsidR="00915193" w:rsidRPr="00915193">
        <w:rPr>
          <w:color w:val="0000FF"/>
        </w:rPr>
        <w:t>S2-176693</w:t>
      </w:r>
      <w:r>
        <w:t>). CT WG4 discussed the impacts of supporting larger number of bearers. SA WG2 question: SA WG2 kindly requests CT WG4 to provide feedback on whether it would be feasible, in the Rel</w:t>
      </w:r>
      <w:r>
        <w:noBreakHyphen/>
        <w:t>15 time frame, to handle the core network protocol impacts of extending the maximum number of EPS bearer ID and NSAPI related parameters to 15 or 16. CT WG4 response: GTP-C currently allows to encode a maximum of 16 NSAPI values and 11 EPS Bearer Identity values. 5 other values exist for the EPS bearer identity, but 1 value has a specific semantic and 4 values are 'reserved' which could result in legacy entities rejecting messages with these values according to GTP-C error handling requirements. It is possible to extend the maximum number of EPS bearer identities to 15 in Rel</w:t>
      </w:r>
      <w:r>
        <w:noBreakHyphen/>
        <w:t>15, with protocol changes potentially impacting the MME, SGW and PGW.</w:t>
      </w:r>
    </w:p>
    <w:p w:rsidR="00D22C63" w:rsidRPr="009016DC" w:rsidRDefault="00D22C63" w:rsidP="00D22C63">
      <w:pPr>
        <w:keepNext/>
        <w:keepLines/>
      </w:pPr>
      <w:r>
        <w:rPr>
          <w:b/>
        </w:rPr>
        <w:t>Discussion and conclusion:</w:t>
      </w:r>
    </w:p>
    <w:p w:rsidR="00D22C63" w:rsidRPr="00375BD0" w:rsidRDefault="001C16B0"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170857</w:t>
      </w:r>
      <w:r w:rsidRPr="009016DC">
        <w:t xml:space="preserve"> </w:t>
      </w:r>
      <w:r>
        <w:t>LS from RAN WG2: Reply LS on the number of bearers. (RAN WG2)</w:t>
      </w:r>
      <w:r>
        <w:br/>
      </w:r>
      <w:r w:rsidRPr="009016DC">
        <w:rPr>
          <w:b/>
        </w:rPr>
        <w:t>Abstract:</w:t>
      </w:r>
      <w:r w:rsidRPr="009016DC">
        <w:t xml:space="preserve"> </w:t>
      </w:r>
      <w:r>
        <w:t>RAN WG2 thanks SA WG2 for the LS on the number of bearers (</w:t>
      </w:r>
      <w:r w:rsidR="00915193" w:rsidRPr="00915193">
        <w:rPr>
          <w:color w:val="0000FF"/>
        </w:rPr>
        <w:t>S2-176693</w:t>
      </w:r>
      <w:r>
        <w:t>). RAN WG2 discussed further the impacts of supporting larger number of bearers. SA WG2 question: SA WG2 kindly requests RAN WG2 to provide feedback on the following:</w:t>
      </w:r>
      <w:r>
        <w:br/>
        <w:t>-</w:t>
      </w:r>
      <w:r>
        <w:tab/>
        <w:t>Whether it would be feasible, in Rel</w:t>
      </w:r>
      <w:r>
        <w:noBreakHyphen/>
        <w:t>15 time frame, to increase the maximum number of E-UTRA data radio bearers to 15 or 16 and improve the flexibility in the combination of using Acknowledged Mode (AM) and Unacknowledged Mode (UM)</w:t>
      </w:r>
      <w:r>
        <w:br/>
        <w:t>-</w:t>
      </w:r>
      <w:r>
        <w:tab/>
        <w:t>What is the assumption for the maximum number of DRBs supported in NR RAN WG2 response: It is possible to extend the number of DRBs to 15 in Rel</w:t>
      </w:r>
      <w:r>
        <w:noBreakHyphen/>
        <w:t>15. However, extending to 15 would have implication in RAN WG2 specs to extend the MAC header to support more logical channels which has an overhead impact. The extension of DRB to the number less than above is possible without having to extend the MAC header and still keeping a few 'reserved' bits in the MAC specification for further use. Currently all UEs support 8 DRBs. If the number of DRBs is extended, the number of DRBs supported will need to be signalled as part of UE AS capability and this will also need to be visible in the CN. The current 5AM and 3UM bearers comes from the FGI bit 20. More flexible combinations of number of AM and UM bearers is feasible with UE capability signalling. The above response is valid for LTE connected to EPC as well as EN-DC (architecture option 3). The number of DRBs in NR will be in the range of 16..32 but RAN WG2 has not concluded on the final number. RAN WG2 would also like to ask SA WG2 whether there are constraints in SA WG2 specs that may affect the number of DRBs.</w:t>
      </w:r>
    </w:p>
    <w:p w:rsidR="00D22C63" w:rsidRPr="009016DC" w:rsidRDefault="00D22C63" w:rsidP="00D22C63">
      <w:pPr>
        <w:keepNext/>
        <w:keepLines/>
      </w:pPr>
      <w:r>
        <w:rPr>
          <w:b/>
        </w:rPr>
        <w:t>Discussion and conclusion:</w:t>
      </w:r>
    </w:p>
    <w:p w:rsidR="00D22C63" w:rsidRPr="00375BD0" w:rsidRDefault="001C16B0"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170860</w:t>
      </w:r>
      <w:r w:rsidRPr="009016DC">
        <w:t xml:space="preserve"> </w:t>
      </w:r>
      <w:r>
        <w:t>LS from SA WG2: Reply LS on the number of bearers. (SA WG2)</w:t>
      </w:r>
      <w:r>
        <w:br/>
      </w:r>
      <w:r w:rsidRPr="009016DC">
        <w:rPr>
          <w:b/>
        </w:rPr>
        <w:t>Abstract:</w:t>
      </w:r>
      <w:r w:rsidRPr="009016DC">
        <w:t xml:space="preserve"> </w:t>
      </w:r>
      <w:r>
        <w:t>SA WG2 would like to thank RAN WG2, CT WG1 and CT WG4 for their reply LSs on the number of EPS bearers. SA WG2 has identified two potential alternative options for progressing the work. Option 1 would be to increase the number of EPS bearers to 11. In this case there would be no NAS impact and no work necessary in SA WG2. Option 2 would be to increase the number of EPS bearers to 15 or to align with number of bearers in NR subject to RAN WG2 decision. In this case there would be NAS impacts and work in SA WG2. SA WG2's preference is for a single option, i.e. Option 2. SA WG2 would also like to recommend completion within Release 15, subject to TSG approval.</w:t>
      </w:r>
      <w:r>
        <w:br/>
      </w:r>
      <w:r w:rsidRPr="00D22C63">
        <w:rPr>
          <w:b/>
        </w:rPr>
        <w:t>Action:</w:t>
      </w:r>
      <w:r>
        <w:t xml:space="preserve"> SA WG2 kindly asks RAN WG2, TSG RAN, TSG CT, TSG SA to take this feedback into account.</w:t>
      </w:r>
    </w:p>
    <w:p w:rsidR="00D22C63" w:rsidRPr="009016DC" w:rsidRDefault="00D22C63" w:rsidP="00D22C63">
      <w:pPr>
        <w:keepNext/>
        <w:keepLines/>
      </w:pPr>
      <w:r>
        <w:rPr>
          <w:b/>
        </w:rPr>
        <w:t>Discussion and conclusion:</w:t>
      </w:r>
    </w:p>
    <w:p w:rsidR="00D22C63" w:rsidRPr="00375BD0" w:rsidRDefault="00375BD0" w:rsidP="00D22C63">
      <w:pPr>
        <w:keepLines/>
      </w:pPr>
      <w:r>
        <w:rPr>
          <w:lang w:eastAsia="en-US"/>
        </w:rPr>
        <w:t xml:space="preserve">It was commented that the TSG RAN meeting had discussed this and a general preference for 15 bearers was indicated. There was a general preference for 15 bearers also in TSG SA. A related WID for this was provided in </w:t>
      </w:r>
      <w:r w:rsidRPr="00375BD0">
        <w:rPr>
          <w:color w:val="0000FF"/>
          <w:lang w:val="en-US" w:eastAsia="en-US"/>
        </w:rPr>
        <w:t>TD SP</w:t>
      </w:r>
      <w:r w:rsidRPr="00375BD0">
        <w:rPr>
          <w:color w:val="0000FF"/>
          <w:lang w:val="en-US" w:eastAsia="en-US"/>
        </w:rPr>
        <w:noBreakHyphen/>
        <w:t>17</w:t>
      </w:r>
      <w:r>
        <w:rPr>
          <w:color w:val="0000FF"/>
          <w:lang w:val="en-US" w:eastAsia="en-US"/>
        </w:rPr>
        <w:t>0936</w:t>
      </w:r>
      <w:r>
        <w:t>.</w:t>
      </w:r>
      <w:r w:rsidRPr="00637C48">
        <w:rPr>
          <w:lang w:eastAsia="en-US"/>
        </w:rPr>
        <w:t xml:space="preserve"> </w:t>
      </w:r>
      <w:r w:rsidR="001C16B0">
        <w:t xml:space="preserve">This LS was </w:t>
      </w:r>
      <w:r w:rsidR="001C16B0">
        <w:rPr>
          <w:color w:val="0000FF"/>
        </w:rPr>
        <w:t>noted</w:t>
      </w:r>
      <w:r w:rsidR="001C16B0">
        <w:t>.</w:t>
      </w:r>
    </w:p>
    <w:p w:rsidR="00D22C63" w:rsidRDefault="00D22C63" w:rsidP="00D22C63">
      <w:pPr>
        <w:pStyle w:val="NormTop"/>
      </w:pPr>
      <w:r>
        <w:rPr>
          <w:color w:val="0000FF"/>
        </w:rPr>
        <w:t>TD SP</w:t>
      </w:r>
      <w:r>
        <w:rPr>
          <w:color w:val="0000FF"/>
        </w:rPr>
        <w:noBreakHyphen/>
        <w:t>171008</w:t>
      </w:r>
      <w:r w:rsidRPr="009016DC">
        <w:t xml:space="preserve"> </w:t>
      </w:r>
      <w:r>
        <w:t>(DISCUSSION) On increasing the number of bearers for EPS. (Source: Qualcomm Incorporated).</w:t>
      </w:r>
      <w:r>
        <w:br/>
      </w:r>
      <w:r w:rsidRPr="009016DC">
        <w:rPr>
          <w:b/>
        </w:rPr>
        <w:t>Abstract:</w:t>
      </w:r>
      <w:r w:rsidRPr="009016DC">
        <w:t xml:space="preserve"> </w:t>
      </w:r>
      <w:r>
        <w:t>Discusses the issue of increasing the number of bearers for EPS and proposes a way forward.</w:t>
      </w:r>
    </w:p>
    <w:p w:rsidR="00D22C63" w:rsidRPr="009016DC" w:rsidRDefault="00D22C63" w:rsidP="00D22C63">
      <w:pPr>
        <w:keepNext/>
        <w:keepLines/>
      </w:pPr>
      <w:r>
        <w:rPr>
          <w:b/>
        </w:rPr>
        <w:t>Discussion and conclusion:</w:t>
      </w:r>
    </w:p>
    <w:p w:rsidR="00D22C63" w:rsidRPr="001C16B0" w:rsidRDefault="001C16B0" w:rsidP="00D22C63">
      <w:pPr>
        <w:keepLines/>
      </w:pPr>
      <w:r>
        <w:t xml:space="preserve">This was </w:t>
      </w:r>
      <w:r>
        <w:rPr>
          <w:color w:val="0000FF"/>
        </w:rPr>
        <w:t>noted</w:t>
      </w:r>
      <w:r>
        <w:t>.</w:t>
      </w:r>
    </w:p>
    <w:p w:rsidR="00D22C63" w:rsidRDefault="00D22C63" w:rsidP="00D22C63">
      <w:pPr>
        <w:pStyle w:val="NormTop"/>
      </w:pPr>
      <w:r>
        <w:rPr>
          <w:color w:val="0000FF"/>
        </w:rPr>
        <w:t>TD SP</w:t>
      </w:r>
      <w:r>
        <w:rPr>
          <w:color w:val="0000FF"/>
        </w:rPr>
        <w:noBreakHyphen/>
        <w:t>170936</w:t>
      </w:r>
      <w:r w:rsidRPr="009016DC">
        <w:t xml:space="preserve"> </w:t>
      </w:r>
      <w:r>
        <w:t>(WID NEW) New WID on increasing the maximum number of LTE bearers. (Source: SA WG2).</w:t>
      </w:r>
      <w:r>
        <w:br/>
      </w:r>
      <w:r w:rsidRPr="009016DC">
        <w:rPr>
          <w:b/>
        </w:rPr>
        <w:t>Abstract:</w:t>
      </w:r>
      <w:r w:rsidR="00E775EC">
        <w:br/>
      </w:r>
      <w:r w:rsidR="00E775EC" w:rsidRPr="00E775EC">
        <w:rPr>
          <w:b/>
        </w:rPr>
        <w:t>Objective:</w:t>
      </w:r>
      <w:r w:rsidR="00E775EC">
        <w:t xml:space="preserve"> </w:t>
      </w:r>
      <w:r>
        <w:t>This work item is to specify the required EPS architecture adjustments in UE capability handling, mobility and session management procedures, in order to support more than 8 EPS bearers for operator networks, where all nodes will support this feature. The intended solution can be characterised as follows:</w:t>
      </w:r>
      <w:r>
        <w:br/>
        <w:t>-</w:t>
      </w:r>
      <w:r>
        <w:tab/>
        <w:t xml:space="preserve">The number of EPS bearers will be increased to 15 or to align with that of the NR bearers (decision </w:t>
      </w:r>
      <w:r w:rsidR="00375BD0">
        <w:br/>
      </w:r>
      <w:r w:rsidR="00375BD0">
        <w:tab/>
      </w:r>
      <w:r>
        <w:t>for both is then with RAN WG2)</w:t>
      </w:r>
      <w:r>
        <w:br/>
        <w:t>-</w:t>
      </w:r>
      <w:r>
        <w:tab/>
        <w:t xml:space="preserve">Interworking shall be provided between a UE that support the increased number of bearers and a </w:t>
      </w:r>
      <w:r w:rsidR="00375BD0">
        <w:br/>
      </w:r>
      <w:r w:rsidR="00375BD0">
        <w:tab/>
      </w:r>
      <w:r>
        <w:t>network that does not support the increased number of bearers</w:t>
      </w:r>
      <w:r>
        <w:br/>
        <w:t>-</w:t>
      </w:r>
      <w:r>
        <w:tab/>
        <w:t xml:space="preserve">Interworking shall be provided between a UE that does not support the increased number of bearers </w:t>
      </w:r>
      <w:r w:rsidR="00375BD0">
        <w:br/>
      </w:r>
      <w:r w:rsidR="00375BD0">
        <w:tab/>
      </w:r>
      <w:r>
        <w:t>and a network that does support the increased number of bearers</w:t>
      </w:r>
      <w:r>
        <w:br/>
        <w:t>-</w:t>
      </w:r>
      <w:r>
        <w:tab/>
        <w:t xml:space="preserve">Roaming and non-roaming scenarios shall be supported (for Home Routed and Local Breakout), </w:t>
      </w:r>
      <w:r w:rsidR="00375BD0">
        <w:br/>
      </w:r>
      <w:r w:rsidR="00375BD0">
        <w:tab/>
      </w:r>
      <w:r>
        <w:t>including the above interworking cases</w:t>
      </w:r>
      <w:r>
        <w:br/>
        <w:t>-</w:t>
      </w:r>
      <w:r>
        <w:tab/>
        <w:t>The solution developed under this Work Item can be limited to</w:t>
      </w:r>
      <w:r>
        <w:br/>
      </w:r>
      <w:r>
        <w:tab/>
        <w:t>-</w:t>
      </w:r>
      <w:r>
        <w:tab/>
        <w:t>Generic enablement of the new capability for all HPLMN users (i.e. not subject to subscription)</w:t>
      </w:r>
      <w:r>
        <w:br/>
        <w:t>-</w:t>
      </w:r>
      <w:r>
        <w:tab/>
        <w:t xml:space="preserve">Support for the increased number of EPS bearers shall remain optional at least for the LTE UE that </w:t>
      </w:r>
      <w:r w:rsidR="00375BD0">
        <w:br/>
      </w:r>
      <w:r w:rsidR="00375BD0">
        <w:tab/>
      </w:r>
      <w:r>
        <w:t>does not support NR.</w:t>
      </w:r>
      <w:r>
        <w:br/>
        <w:t>-</w:t>
      </w:r>
      <w:r>
        <w:tab/>
        <w:t xml:space="preserve">It is expected the work will address at least indicating UE capability and the network providing </w:t>
      </w:r>
      <w:r w:rsidR="00375BD0">
        <w:br/>
      </w:r>
      <w:r w:rsidR="00375BD0">
        <w:tab/>
      </w:r>
      <w:r>
        <w:t>information of supporting it (for roaming/home routed traffic, both VPLMN &amp; HPLMN)</w:t>
      </w:r>
      <w:r>
        <w:br/>
        <w:t>-</w:t>
      </w:r>
      <w:r>
        <w:tab/>
        <w:t>The description of the following procedures need to be supported and revised as needed:</w:t>
      </w:r>
      <w:r>
        <w:br/>
      </w:r>
      <w:r>
        <w:tab/>
        <w:t>-</w:t>
      </w:r>
      <w:r>
        <w:tab/>
        <w:t>E-UTRAN initial attach: indication UE capability / network support for more bearers</w:t>
      </w:r>
      <w:r>
        <w:br/>
      </w:r>
      <w:r>
        <w:tab/>
        <w:t>-</w:t>
      </w:r>
      <w:r>
        <w:tab/>
        <w:t xml:space="preserve">Tracking Area Update procedure (with/without Serving GW change): UE capability/network </w:t>
      </w:r>
      <w:r w:rsidR="00375BD0">
        <w:br/>
      </w:r>
      <w:r w:rsidR="00375BD0">
        <w:tab/>
      </w:r>
      <w:r w:rsidR="00375BD0">
        <w:tab/>
      </w:r>
      <w:r>
        <w:t>support (when UE was attached to UTRAN/GERAN before)</w:t>
      </w:r>
      <w:r>
        <w:br/>
      </w:r>
      <w:r>
        <w:tab/>
        <w:t>-</w:t>
      </w:r>
      <w:r>
        <w:tab/>
        <w:t xml:space="preserve">Routing Area Update (for S3 and </w:t>
      </w:r>
      <w:r w:rsidRPr="00B84B78">
        <w:rPr>
          <w:noProof/>
        </w:rPr>
        <w:t>Gn</w:t>
      </w:r>
      <w:r>
        <w:t xml:space="preserve"> based IW): how to ensure backward compatibility (limiting </w:t>
      </w:r>
      <w:r w:rsidR="00375BD0">
        <w:br/>
      </w:r>
      <w:r w:rsidR="00375BD0">
        <w:tab/>
      </w:r>
      <w:r w:rsidR="00375BD0">
        <w:tab/>
      </w:r>
      <w:r>
        <w:t>the no. of bearer contexts forwarded to SGSN)</w:t>
      </w:r>
      <w:r>
        <w:br/>
      </w:r>
      <w:r>
        <w:tab/>
        <w:t>-</w:t>
      </w:r>
      <w:r>
        <w:tab/>
        <w:t xml:space="preserve">Dedicated bearer activation &amp; UE requested bearer resource modification: EPC taking the UE </w:t>
      </w:r>
      <w:r w:rsidR="00375BD0">
        <w:br/>
      </w:r>
      <w:r w:rsidR="00375BD0">
        <w:tab/>
      </w:r>
      <w:r w:rsidR="00375BD0">
        <w:tab/>
      </w:r>
      <w:r>
        <w:t>capability into consideration</w:t>
      </w:r>
      <w:r>
        <w:br/>
      </w:r>
      <w:r>
        <w:tab/>
        <w:t>-</w:t>
      </w:r>
      <w:r>
        <w:tab/>
        <w:t xml:space="preserve">Handovers to UTRAN/GERAN: how to provide backward compatibility (limiting no. of bearer </w:t>
      </w:r>
      <w:r w:rsidR="00375BD0">
        <w:br/>
      </w:r>
      <w:r w:rsidR="00375BD0">
        <w:tab/>
      </w:r>
      <w:r w:rsidR="00375BD0">
        <w:tab/>
      </w:r>
      <w:r>
        <w:t>contexts sent to SGSN)</w:t>
      </w:r>
      <w:r>
        <w:br/>
      </w:r>
      <w:r>
        <w:tab/>
        <w:t>-</w:t>
      </w:r>
      <w:r>
        <w:tab/>
        <w:t>UE requested PDN connectivity: UE taking the network support into consideration</w:t>
      </w:r>
      <w:r>
        <w:br/>
        <w:t>-</w:t>
      </w:r>
      <w:r>
        <w:tab/>
        <w:t>Information storage in MME, PDN GW and UE.</w:t>
      </w:r>
    </w:p>
    <w:p w:rsidR="00D22C63" w:rsidRPr="009016DC" w:rsidRDefault="00D22C63" w:rsidP="00D22C63">
      <w:pPr>
        <w:keepNext/>
        <w:keepLines/>
      </w:pPr>
      <w:r>
        <w:rPr>
          <w:b/>
        </w:rPr>
        <w:t>Discussion and conclusion:</w:t>
      </w:r>
    </w:p>
    <w:p w:rsidR="00D22C63" w:rsidRPr="00375BD0" w:rsidRDefault="00D22C63" w:rsidP="00D22C63">
      <w:pPr>
        <w:keepLines/>
      </w:pPr>
      <w:r>
        <w:t xml:space="preserve">Exception sheet provided in </w:t>
      </w:r>
      <w:r w:rsidRPr="00722895">
        <w:rPr>
          <w:color w:val="0000FF"/>
        </w:rPr>
        <w:t>TD SP</w:t>
      </w:r>
      <w:r w:rsidRPr="00722895">
        <w:rPr>
          <w:color w:val="0000FF"/>
        </w:rPr>
        <w:noBreakHyphen/>
        <w:t>171019</w:t>
      </w:r>
      <w:r>
        <w:t xml:space="preserve">. </w:t>
      </w:r>
      <w:r w:rsidR="00375BD0">
        <w:t xml:space="preserve">Qualcomm, Deutsche Telekom and Nokia Shanghai Bell asked to be added to the supporting companies. This was revised also to indicate that there can be 15 bearers, in </w:t>
      </w:r>
      <w:r w:rsidR="00375BD0">
        <w:rPr>
          <w:color w:val="0000FF"/>
          <w:lang w:val="en-US" w:eastAsia="en-US"/>
        </w:rPr>
        <w:t>TD SP</w:t>
      </w:r>
      <w:r w:rsidR="00375BD0">
        <w:rPr>
          <w:color w:val="0000FF"/>
          <w:lang w:val="en-US" w:eastAsia="en-US"/>
        </w:rPr>
        <w:noBreakHyphen/>
        <w:t>171044</w:t>
      </w:r>
      <w:r w:rsidR="00375BD0">
        <w:t xml:space="preserve"> which was </w:t>
      </w:r>
      <w:r w:rsidR="00375BD0">
        <w:rPr>
          <w:color w:val="FF0000"/>
        </w:rPr>
        <w:t>approved</w:t>
      </w:r>
      <w:r w:rsidR="00375BD0">
        <w:t>.</w:t>
      </w:r>
    </w:p>
    <w:p w:rsidR="00D22C63" w:rsidRDefault="00D22C63" w:rsidP="00D22C63">
      <w:pPr>
        <w:pStyle w:val="NormTop"/>
      </w:pPr>
      <w:r>
        <w:rPr>
          <w:color w:val="0000FF"/>
        </w:rPr>
        <w:lastRenderedPageBreak/>
        <w:t>TD SP</w:t>
      </w:r>
      <w:r>
        <w:rPr>
          <w:color w:val="0000FF"/>
        </w:rPr>
        <w:noBreakHyphen/>
        <w:t>171019</w:t>
      </w:r>
      <w:r w:rsidRPr="009016DC">
        <w:t xml:space="preserve"> </w:t>
      </w:r>
      <w:r>
        <w:t xml:space="preserve">(DISCUSSION) Exception request for SA WG2 INOBEAR Work Item. (Source: Samsung Electronics </w:t>
      </w:r>
      <w:r w:rsidRPr="00B84B78">
        <w:rPr>
          <w:noProof/>
        </w:rPr>
        <w:t>Polska</w:t>
      </w:r>
      <w:r>
        <w:t>).</w:t>
      </w:r>
      <w:r>
        <w:br/>
      </w:r>
      <w:r w:rsidRPr="009016DC">
        <w:rPr>
          <w:b/>
        </w:rPr>
        <w:t>Abstract:</w:t>
      </w:r>
      <w:r w:rsidRPr="009016DC">
        <w:t xml:space="preserve"> </w:t>
      </w:r>
      <w:r>
        <w:t>Exception request for Rel</w:t>
      </w:r>
      <w:r>
        <w:noBreakHyphen/>
        <w:t>15 for new INOBEAR work item.</w:t>
      </w:r>
    </w:p>
    <w:p w:rsidR="00D22C63" w:rsidRPr="009016DC" w:rsidRDefault="00D22C63" w:rsidP="00D22C63">
      <w:pPr>
        <w:keepNext/>
        <w:keepLines/>
      </w:pPr>
      <w:r>
        <w:rPr>
          <w:b/>
        </w:rPr>
        <w:t>Discussion and conclusion:</w:t>
      </w:r>
    </w:p>
    <w:p w:rsidR="00D22C63" w:rsidRDefault="00D22C63" w:rsidP="00D22C63">
      <w:pPr>
        <w:keepLines/>
      </w:pPr>
      <w:r>
        <w:t xml:space="preserve">Exception sheet for WID in </w:t>
      </w:r>
      <w:r w:rsidRPr="00722895">
        <w:rPr>
          <w:color w:val="0000FF"/>
        </w:rPr>
        <w:t>TD SP</w:t>
      </w:r>
      <w:r w:rsidRPr="00722895">
        <w:rPr>
          <w:color w:val="0000FF"/>
        </w:rPr>
        <w:noBreakHyphen/>
        <w:t>170936</w:t>
      </w:r>
      <w:r>
        <w:t xml:space="preserve">. </w:t>
      </w:r>
      <w:r w:rsidR="00EE1DD4">
        <w:t xml:space="preserve">Exception requested until June 2018. This WI exception sheet was </w:t>
      </w:r>
      <w:r w:rsidR="00EE1DD4" w:rsidRPr="00EE1DD4">
        <w:rPr>
          <w:color w:val="FF0000"/>
        </w:rPr>
        <w:t>approved</w:t>
      </w:r>
      <w:r w:rsidR="00EE1DD4">
        <w:t>.</w:t>
      </w:r>
    </w:p>
    <w:p w:rsidR="004B2ACA" w:rsidRDefault="004B2ACA" w:rsidP="006B2711">
      <w:pPr>
        <w:keepNext/>
        <w:keepLines/>
        <w:pBdr>
          <w:top w:val="single" w:sz="4" w:space="1" w:color="auto"/>
        </w:pBdr>
      </w:pPr>
      <w:r>
        <w:rPr>
          <w:color w:val="0000FF"/>
          <w:lang w:val="en-US" w:eastAsia="en-US"/>
        </w:rPr>
        <w:t>TD SP</w:t>
      </w:r>
      <w:r>
        <w:rPr>
          <w:color w:val="0000FF"/>
          <w:lang w:val="en-US" w:eastAsia="en-US"/>
        </w:rPr>
        <w:noBreakHyphen/>
        <w:t>171076</w:t>
      </w:r>
      <w:r w:rsidRPr="00637C48">
        <w:t xml:space="preserve"> </w:t>
      </w:r>
      <w:r>
        <w:t>LS from TSG RAN: LS on the number of data bearers. (Source: TSG RAN)</w:t>
      </w:r>
      <w:r>
        <w:br/>
      </w:r>
      <w:r w:rsidRPr="004B2ACA">
        <w:rPr>
          <w:b/>
        </w:rPr>
        <w:t>Abstract:</w:t>
      </w:r>
      <w:r>
        <w:t xml:space="preserve"> TSG RAN received several LS documents - from RAN WG2, CT WG1, CT WG4 and SA WG2 - regarding the feasibility of having extended number of data bearers for LTE. </w:t>
      </w:r>
      <w:r>
        <w:br/>
        <w:t xml:space="preserve">Following the preference from SA WG2, TSG RAN will initiate the normative work to support 15 data bearers in LTE with the target completion date of June 2018. </w:t>
      </w:r>
      <w:r>
        <w:br/>
      </w:r>
      <w:r w:rsidRPr="004B2ACA">
        <w:rPr>
          <w:b/>
        </w:rPr>
        <w:t xml:space="preserve">Action: </w:t>
      </w:r>
      <w:r>
        <w:t>TSG RAN asks to initiate the normative work to support 15 data bearers for LTE.</w:t>
      </w:r>
    </w:p>
    <w:p w:rsidR="004B2ACA" w:rsidRDefault="004B2ACA" w:rsidP="004B2ACA">
      <w:pPr>
        <w:keepNext/>
        <w:keepLines/>
        <w:rPr>
          <w:b/>
        </w:rPr>
      </w:pPr>
      <w:r w:rsidRPr="004B2ACA">
        <w:rPr>
          <w:b/>
        </w:rPr>
        <w:t>Discussion and conclusion:</w:t>
      </w:r>
    </w:p>
    <w:p w:rsidR="004B2ACA" w:rsidRPr="00ED3A8D" w:rsidRDefault="00ED3A8D" w:rsidP="004B2ACA">
      <w:pPr>
        <w:keepLines/>
      </w:pPr>
      <w:r>
        <w:t xml:space="preserve">This LS was </w:t>
      </w:r>
      <w:r>
        <w:rPr>
          <w:color w:val="0000FF"/>
        </w:rPr>
        <w:t>noted</w:t>
      </w:r>
      <w:r>
        <w:t>.</w:t>
      </w:r>
    </w:p>
    <w:p w:rsidR="00A02656" w:rsidRPr="00A02656" w:rsidRDefault="00A02656" w:rsidP="00A02656">
      <w:pPr>
        <w:pStyle w:val="H6"/>
        <w:rPr>
          <w:color w:val="0000FF"/>
        </w:rPr>
      </w:pPr>
      <w:r>
        <w:rPr>
          <w:color w:val="0000FF"/>
        </w:rPr>
        <w:t>Return to these LSs after WG reports</w:t>
      </w:r>
    </w:p>
    <w:p w:rsidR="00D22C63" w:rsidRDefault="00D22C63" w:rsidP="00D22C63">
      <w:pPr>
        <w:pStyle w:val="NormTop"/>
      </w:pPr>
      <w:r>
        <w:rPr>
          <w:color w:val="0000FF"/>
        </w:rPr>
        <w:t>TD SP</w:t>
      </w:r>
      <w:r>
        <w:rPr>
          <w:color w:val="0000FF"/>
        </w:rPr>
        <w:noBreakHyphen/>
        <w:t>170846</w:t>
      </w:r>
      <w:r w:rsidRPr="009016DC">
        <w:t xml:space="preserve"> </w:t>
      </w:r>
      <w:r>
        <w:t>LS from 5GAA WG2: LS on V1 and V2 reference points. (5GAA WG2)</w:t>
      </w:r>
      <w:r>
        <w:br/>
      </w:r>
      <w:r w:rsidRPr="009016DC">
        <w:rPr>
          <w:b/>
        </w:rPr>
        <w:t>Abstract:</w:t>
      </w:r>
      <w:r w:rsidRPr="009016DC">
        <w:t xml:space="preserve"> </w:t>
      </w:r>
      <w:r>
        <w:t>5GAA WG2 discussed how to provision PC5 parameters for V2X operations using 3GPP LTE Rel</w:t>
      </w:r>
      <w:r>
        <w:noBreakHyphen/>
        <w:t xml:space="preserve">14 standards, and have reached the consensus that, in addition to the methods currently specified in 3GPP standards, it is beneficial to support an option for a V2X application server to provision PC5 parameters via V1 interface. </w:t>
      </w:r>
      <w:r w:rsidR="00C24244">
        <w:br/>
      </w:r>
      <w:r>
        <w:t xml:space="preserve">5GAA understands that the current 3GPP standards do not support this option, and would like to recommend making corresponding specification support. </w:t>
      </w:r>
      <w:r w:rsidR="00C24244">
        <w:br/>
      </w:r>
      <w:r>
        <w:t xml:space="preserve">5GAA WG2 have also reached the consensus that, in addition to the methods currently specified in 3GPP standards, it is beneficial to support an option for a V2X application server to provision PC5 parameters to the V2X Control Function via V2 interface. </w:t>
      </w:r>
      <w:r w:rsidR="00C24244">
        <w:br/>
      </w:r>
      <w:r>
        <w:t xml:space="preserve">5GAA understands that the current 3GPP standards do not support this option, and would like to recommend making corresponding specification support. </w:t>
      </w:r>
      <w:r w:rsidR="00C24244">
        <w:br/>
      </w:r>
      <w:r>
        <w:t xml:space="preserve">It is 5GAA WG2's understanding that a UE is configured with a single set of PC5 parameters at a given time, either using V1 or V3. </w:t>
      </w:r>
      <w:r w:rsidR="00C24244">
        <w:br/>
      </w:r>
      <w:r>
        <w:t>It is also 5GAA WG2's intention to let 3GPP groups define whether and which rule may be needed to handle PC5 configuration updates using V1 and V3.</w:t>
      </w:r>
      <w:r>
        <w:br/>
      </w:r>
      <w:r w:rsidRPr="00D22C63">
        <w:rPr>
          <w:b/>
        </w:rPr>
        <w:t>Action:</w:t>
      </w:r>
      <w:r>
        <w:t xml:space="preserve"> 5GAA WG2 respectfully asks TSG SA to consider specifying a means of provisioning PC5 parameters for V2X via V1 and V2 interfaces. </w:t>
      </w:r>
      <w:r w:rsidR="00C24244">
        <w:br/>
      </w:r>
      <w:r>
        <w:t xml:space="preserve">Furthermore, 5GAA WG2 is aware of SA WG6 working in the area of Application Layer Support for V2X Services. </w:t>
      </w:r>
      <w:r w:rsidR="00C24244">
        <w:br/>
      </w:r>
      <w:r>
        <w:t>As a consequence, 5GAA WG2 would kindly ask TSG SA to keep 5GAA WG2 informed of any plans or other developments in this area of work.</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There was no proposed reply to this LS so it was decided to </w:t>
      </w:r>
      <w:r w:rsidRPr="00C24244">
        <w:rPr>
          <w:color w:val="FF0000"/>
        </w:rPr>
        <w:t>postpone</w:t>
      </w:r>
      <w:r>
        <w:t xml:space="preserve"> this to the next TSG SA meeting.</w:t>
      </w:r>
    </w:p>
    <w:p w:rsidR="00D22C63" w:rsidRDefault="00D22C63" w:rsidP="00D22C63">
      <w:pPr>
        <w:pStyle w:val="NormTop"/>
      </w:pPr>
      <w:r>
        <w:rPr>
          <w:color w:val="0000FF"/>
        </w:rPr>
        <w:lastRenderedPageBreak/>
        <w:t>TD SP</w:t>
      </w:r>
      <w:r>
        <w:rPr>
          <w:color w:val="0000FF"/>
        </w:rPr>
        <w:noBreakHyphen/>
        <w:t>170867</w:t>
      </w:r>
      <w:r w:rsidRPr="009016DC">
        <w:t xml:space="preserve"> </w:t>
      </w:r>
      <w:r>
        <w:t>LS from SAE C-V2X TC: LS on Establishment of SAE Cellular V2X Technical Committee and Associated Task Forces. (SAE C-V2X TC)</w:t>
      </w:r>
      <w:r>
        <w:br/>
      </w:r>
      <w:r w:rsidRPr="009016DC">
        <w:rPr>
          <w:b/>
        </w:rPr>
        <w:t>Abstract:</w:t>
      </w:r>
      <w:r w:rsidRPr="009016DC">
        <w:t xml:space="preserve"> </w:t>
      </w:r>
      <w:r>
        <w:t xml:space="preserve">The SAE Cellular V2X Technical Committee (C-V2X TC) was formed in June, 2017 with the following charter: The SAE Cellular V2X Technical Committee reports to the Vehicle Engineering Systems Group of the Motor Vehicle Council. </w:t>
      </w:r>
      <w:r w:rsidR="00C24244">
        <w:br/>
      </w:r>
      <w:r>
        <w:t xml:space="preserve">The Committee is responsible for adapting, developing and maintaining SAE Standards, Recommended Practices, and Information Reports that use cellular radio access technologies and specifically, evolving 4G LTE and 5G cellular technologies that require interoperability and performance standards for road vehicles and other road users in order to use the full capabilities of these technologies. </w:t>
      </w:r>
      <w:r w:rsidR="00C24244">
        <w:br/>
      </w:r>
      <w:r>
        <w:t xml:space="preserve">The committee also coordinates task force efforts to ensure efficient development and delivery of SAE documents, acts as liaison to the other organizations involved in the with vehicular-oriented cellular standards and deployments, and organizes efforts in gathering requirements for SAE standardization and assigns them to distributed task forces. </w:t>
      </w:r>
      <w:r w:rsidR="00C24244">
        <w:br/>
      </w:r>
      <w:r>
        <w:t xml:space="preserve">The C-V2X Technical Committee will work closely with the SAE DSRC Technical Committee and with their documents to assure efficient reuse and adjustment as appropriate, e.g., strive to maintain a single data dictionary. Participants in the SAE C-V2X TC include vehicle OEMs, vehicle suppliers, mobile network operators, mobile network operator equipment suppliers, mobile handset manufacturers, chipset manufacturers, road operators, traffic equipment suppliers, consulting firms, government, and other interested parties. At the current time, three Task Forces constitute the C-V2X TC. </w:t>
      </w:r>
      <w:r w:rsidR="00C24244">
        <w:br/>
      </w:r>
      <w:r>
        <w:t>The Task Forces and charters are: CV2X Advanced Applications Task Force: Develop definitions of terms, use cases, recommended practices, guidelines, test methods, specifications and performance standards for vehicles connected using C-V2X, focusing on advanced V2X applications (i.e., applications that cannot be supported by DSRC and Rel</w:t>
      </w:r>
      <w:r>
        <w:noBreakHyphen/>
        <w:t xml:space="preserve">14 LTE-V2X) that deal with 5G (3GPP NR and LTE evolution) to leverage enhanced mobile broadband, use of </w:t>
      </w:r>
      <w:r w:rsidRPr="00C24244">
        <w:rPr>
          <w:noProof/>
        </w:rPr>
        <w:t>millimeter</w:t>
      </w:r>
      <w:r>
        <w:t xml:space="preserve"> wave and other anticipated radio access technologies, and the next generation core network including enablers such as NFV/SDN, edge computing, and network slicing. </w:t>
      </w:r>
      <w:r w:rsidR="00C24244">
        <w:br/>
      </w:r>
      <w:r>
        <w:t xml:space="preserve">The task force will encourage research in these areas, and sponsor and facilitate the development of related standards. The work of this task force will be coordinated with other task forces in C-V2X Technical Committee, as well as other V2X related technical committees and standards organizations such as 3GPP, ATIS, GSM Association, DSRC Technical Committee, On-Road Automated Driving (RAD) Technical Committee, ITU-T and ETSI. </w:t>
      </w:r>
      <w:r w:rsidR="00C24244">
        <w:br/>
      </w:r>
      <w:r>
        <w:t xml:space="preserve">CV2X Direct Communication Task Force: Develop definitions of terms, use cases, recommended practices guidelines, test methods, specifications and performance standards for vehicles connected using C-V2X, focusing on safety applications that include cooperative awareness, warning notification, safe lane change, safe intersection and roundabout crossing, etc. Important topics of security, reliability, and quality of service will be part of the charter. </w:t>
      </w:r>
      <w:r w:rsidR="00C24244">
        <w:br/>
      </w:r>
      <w:r>
        <w:t>The task force will encourage research in these areas, and sponsor and facilitate the development of related standards. The work of this task force will be coordinated with other task forces in C-V2X Technical Committee, as well as other V2X related technical committees and standards organizations such as DSRC Technical Committee, On-Road Automated Driving (RAD) Technical Committee, 3GPP, ISO, ITU-T and ETSI. CV2X Road Operators Task Force: Work with the ground transportation operating community to identify its high-level needs and develop standards, recommended practices, and information reports to address those needs.</w:t>
      </w:r>
      <w:r>
        <w:br/>
      </w:r>
      <w:r w:rsidRPr="00D22C63">
        <w:rPr>
          <w:b/>
        </w:rPr>
        <w:t>Action:</w:t>
      </w:r>
      <w:r>
        <w:t xml:space="preserve"> The SAE C-V2X welcomes mutual consideration and communication as we jointly standardize applicable interoperability and performance specifications to fully leverage 4G LTE and 5G cellular radio access technologies.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It was suggested to provide an introduction to the work of 3GPP and the status of work relevant to SAE C-V2X TC. </w:t>
      </w:r>
      <w:r w:rsidRPr="00C24244">
        <w:rPr>
          <w:noProof/>
        </w:rPr>
        <w:t>MediaTek</w:t>
      </w:r>
      <w:r>
        <w:t xml:space="preserve"> suggested that a response should not be sent without any real information and requests to this group. It was decided to wait until a company proposed any LS to this group. This was then </w:t>
      </w:r>
      <w:r>
        <w:rPr>
          <w:color w:val="0000FF"/>
        </w:rPr>
        <w:t>noted</w:t>
      </w:r>
      <w:r>
        <w:t>.</w:t>
      </w:r>
    </w:p>
    <w:p w:rsidR="00D22C63" w:rsidRDefault="00D22C63" w:rsidP="00D22C63">
      <w:pPr>
        <w:pStyle w:val="NormTop"/>
      </w:pPr>
      <w:r>
        <w:rPr>
          <w:color w:val="0000FF"/>
        </w:rPr>
        <w:t>TD SP</w:t>
      </w:r>
      <w:r>
        <w:rPr>
          <w:color w:val="0000FF"/>
        </w:rPr>
        <w:noBreakHyphen/>
        <w:t>170898</w:t>
      </w:r>
      <w:r w:rsidRPr="009016DC">
        <w:t xml:space="preserve"> </w:t>
      </w:r>
      <w:r>
        <w:t>(SID NEW) New study item on application layer support for V2X services. (Source: SA WG6).</w:t>
      </w:r>
      <w:r>
        <w:br/>
      </w:r>
      <w:r w:rsidRPr="009016DC">
        <w:rPr>
          <w:b/>
        </w:rPr>
        <w:t>Abstract:</w:t>
      </w:r>
      <w:r w:rsidRPr="009016DC">
        <w:t xml:space="preserve"> </w:t>
      </w:r>
      <w:r>
        <w:t>New study item on application layer support for V2X services.</w:t>
      </w:r>
    </w:p>
    <w:p w:rsidR="00D22C63" w:rsidRPr="009016DC" w:rsidRDefault="00D22C63" w:rsidP="00D22C63">
      <w:pPr>
        <w:keepNext/>
        <w:keepLines/>
      </w:pPr>
      <w:r>
        <w:rPr>
          <w:b/>
        </w:rPr>
        <w:t>Discussion and conclusion:</w:t>
      </w:r>
    </w:p>
    <w:p w:rsidR="00D22C63" w:rsidRPr="00C24244" w:rsidRDefault="00C24244" w:rsidP="00D22C63">
      <w:pPr>
        <w:keepLines/>
      </w:pPr>
      <w:r>
        <w:rPr>
          <w:szCs w:val="16"/>
          <w:lang w:eastAsia="en-US"/>
        </w:rPr>
        <w:t xml:space="preserve">Proposed updates were discussed in </w:t>
      </w:r>
      <w:r w:rsidRPr="00C24244">
        <w:rPr>
          <w:color w:val="0000FF"/>
          <w:szCs w:val="16"/>
          <w:lang w:val="en-US" w:eastAsia="en-US"/>
        </w:rPr>
        <w:t>TD SP</w:t>
      </w:r>
      <w:r w:rsidRPr="00C24244">
        <w:rPr>
          <w:color w:val="0000FF"/>
          <w:szCs w:val="16"/>
          <w:lang w:val="en-US" w:eastAsia="en-US"/>
        </w:rPr>
        <w:noBreakHyphen/>
        <w:t>17</w:t>
      </w:r>
      <w:r>
        <w:rPr>
          <w:color w:val="0000FF"/>
          <w:szCs w:val="16"/>
          <w:lang w:val="en-US" w:eastAsia="en-US"/>
        </w:rPr>
        <w:t>1025</w:t>
      </w:r>
      <w:r>
        <w:t xml:space="preserve"> which was reviewed. This</w:t>
      </w:r>
      <w:r>
        <w:rPr>
          <w:szCs w:val="16"/>
          <w:lang w:eastAsia="en-US"/>
        </w:rPr>
        <w:t xml:space="preserve"> was left for further off-line discussion and revised in </w:t>
      </w:r>
      <w:r w:rsidRPr="00C24244">
        <w:rPr>
          <w:color w:val="0000FF"/>
          <w:szCs w:val="16"/>
          <w:lang w:val="en-US" w:eastAsia="en-US"/>
        </w:rPr>
        <w:t>TD SP</w:t>
      </w:r>
      <w:r w:rsidRPr="00C24244">
        <w:rPr>
          <w:color w:val="0000FF"/>
          <w:szCs w:val="16"/>
          <w:lang w:val="en-US" w:eastAsia="en-US"/>
        </w:rPr>
        <w:noBreakHyphen/>
        <w:t>17</w:t>
      </w:r>
      <w:r>
        <w:rPr>
          <w:color w:val="0000FF"/>
          <w:szCs w:val="16"/>
          <w:lang w:val="en-US" w:eastAsia="en-US"/>
        </w:rPr>
        <w:t>1045</w:t>
      </w:r>
      <w:r>
        <w:t>.</w:t>
      </w:r>
      <w:r w:rsidR="00E652F8">
        <w:rPr>
          <w:szCs w:val="16"/>
          <w:lang w:eastAsia="en-US"/>
        </w:rPr>
        <w:t xml:space="preserve"> AT&amp;T suggested changing 'when' to 'if' in the final paragraph of the objectives. </w:t>
      </w:r>
      <w:r w:rsidR="00B43C0E">
        <w:rPr>
          <w:szCs w:val="16"/>
          <w:lang w:eastAsia="en-US"/>
        </w:rPr>
        <w:t xml:space="preserve">CATT suggested some clarification of bullet 2) of the objectives. Other issues were raised and this was left for further off-line discussion and revised in </w:t>
      </w:r>
      <w:r w:rsidR="00B43C0E" w:rsidRPr="00B43C0E">
        <w:rPr>
          <w:color w:val="0000FF"/>
          <w:szCs w:val="16"/>
          <w:lang w:val="en-US" w:eastAsia="en-US"/>
        </w:rPr>
        <w:t>TD SP</w:t>
      </w:r>
      <w:r w:rsidR="00B43C0E" w:rsidRPr="00B43C0E">
        <w:rPr>
          <w:color w:val="0000FF"/>
          <w:szCs w:val="16"/>
          <w:lang w:val="en-US" w:eastAsia="en-US"/>
        </w:rPr>
        <w:noBreakHyphen/>
        <w:t>17</w:t>
      </w:r>
      <w:r w:rsidR="00B43C0E">
        <w:rPr>
          <w:color w:val="0000FF"/>
          <w:szCs w:val="16"/>
          <w:lang w:val="en-US" w:eastAsia="en-US"/>
        </w:rPr>
        <w:t>1071</w:t>
      </w:r>
      <w:r w:rsidR="00B43C0E">
        <w:t>.</w:t>
      </w:r>
      <w:r w:rsidR="00B43C0E" w:rsidRPr="00B43C0E">
        <w:rPr>
          <w:szCs w:val="16"/>
          <w:lang w:eastAsia="en-US"/>
        </w:rPr>
        <w:t xml:space="preserve"> </w:t>
      </w:r>
      <w:r w:rsidR="00A11CF3">
        <w:rPr>
          <w:szCs w:val="16"/>
          <w:lang w:eastAsia="en-US"/>
        </w:rPr>
        <w:t xml:space="preserve">LGE suggested changing 'determine' to 'identify' and 'modes' to 'interfaces' in bullet 2). Huawei replied that this had been considered by some of the supporting companies, but they did not agree to change this. It was agreed to simply remove 'modes'. This was revised accordingly in </w:t>
      </w:r>
      <w:r w:rsidR="00A11CF3" w:rsidRPr="00A11CF3">
        <w:rPr>
          <w:color w:val="0000FF"/>
          <w:szCs w:val="16"/>
          <w:lang w:val="en-US" w:eastAsia="en-US"/>
        </w:rPr>
        <w:t>TD SP</w:t>
      </w:r>
      <w:r w:rsidR="00A11CF3" w:rsidRPr="00A11CF3">
        <w:rPr>
          <w:color w:val="0000FF"/>
          <w:szCs w:val="16"/>
          <w:lang w:val="en-US" w:eastAsia="en-US"/>
        </w:rPr>
        <w:noBreakHyphen/>
        <w:t>17</w:t>
      </w:r>
      <w:r w:rsidR="00A11CF3">
        <w:rPr>
          <w:color w:val="0000FF"/>
          <w:szCs w:val="16"/>
          <w:lang w:val="en-US" w:eastAsia="en-US"/>
        </w:rPr>
        <w:t>1080</w:t>
      </w:r>
      <w:r w:rsidR="00A11CF3">
        <w:t xml:space="preserve">, which was </w:t>
      </w:r>
      <w:r w:rsidR="00A11CF3">
        <w:rPr>
          <w:color w:val="FF0000"/>
        </w:rPr>
        <w:t>approved</w:t>
      </w:r>
      <w:r w:rsidR="00A11CF3">
        <w:t>.</w:t>
      </w:r>
    </w:p>
    <w:p w:rsidR="00D22C63" w:rsidRDefault="00D22C63" w:rsidP="00D22C63">
      <w:pPr>
        <w:pStyle w:val="NormTop"/>
      </w:pPr>
      <w:r>
        <w:rPr>
          <w:color w:val="0000FF"/>
        </w:rPr>
        <w:lastRenderedPageBreak/>
        <w:t>TD SP</w:t>
      </w:r>
      <w:r>
        <w:rPr>
          <w:color w:val="0000FF"/>
        </w:rPr>
        <w:noBreakHyphen/>
        <w:t>171025</w:t>
      </w:r>
      <w:r w:rsidRPr="009016DC">
        <w:t xml:space="preserve"> </w:t>
      </w:r>
      <w:r>
        <w:t>(DISCUSSION) Discussion on revising the WID for Study on application layer support for V2X services. (Source: Qualcomm Incorporated, LGE, Ericsson).</w:t>
      </w:r>
      <w:r>
        <w:br/>
      </w:r>
      <w:r w:rsidRPr="009016DC">
        <w:rPr>
          <w:b/>
        </w:rPr>
        <w:t>Abstract:</w:t>
      </w:r>
      <w:r w:rsidRPr="009016DC">
        <w:t xml:space="preserve"> </w:t>
      </w:r>
      <w:r>
        <w:t xml:space="preserve">Propose </w:t>
      </w:r>
      <w:r w:rsidR="00C24244">
        <w:t>improvements</w:t>
      </w:r>
      <w:r>
        <w:t xml:space="preserve"> of the WID wording in order to align it with normal 3GPP processes.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The proposals provided here were discussed and the associated SID was left for further off-line discussion to try to take this into account. This was then </w:t>
      </w:r>
      <w:r>
        <w:rPr>
          <w:color w:val="0000FF"/>
        </w:rPr>
        <w:t>noted</w:t>
      </w:r>
      <w:r>
        <w:t>.</w:t>
      </w:r>
    </w:p>
    <w:p w:rsidR="00D22C63" w:rsidRDefault="00D22C63" w:rsidP="00D22C63">
      <w:pPr>
        <w:pStyle w:val="NormTop"/>
      </w:pPr>
      <w:r>
        <w:rPr>
          <w:color w:val="0000FF"/>
        </w:rPr>
        <w:t>TD SP</w:t>
      </w:r>
      <w:r>
        <w:rPr>
          <w:color w:val="0000FF"/>
        </w:rPr>
        <w:noBreakHyphen/>
        <w:t>171026</w:t>
      </w:r>
      <w:r w:rsidRPr="009016DC">
        <w:t xml:space="preserve"> </w:t>
      </w:r>
      <w:r>
        <w:t>(SID NEW) Revised WID: Study on application layer support for V2X services. (Source: Qualcomm Incorporated, LGE, Ericsson).</w:t>
      </w:r>
      <w:r>
        <w:br/>
      </w:r>
      <w:r w:rsidRPr="009016DC">
        <w:rPr>
          <w:b/>
        </w:rPr>
        <w:t>Abstract:</w:t>
      </w:r>
      <w:r w:rsidR="00E775EC">
        <w:br/>
      </w:r>
      <w:r w:rsidR="00E775EC" w:rsidRPr="00E775EC">
        <w:rPr>
          <w:b/>
        </w:rPr>
        <w:t>Objective:</w:t>
      </w:r>
      <w:r w:rsidR="00E775EC">
        <w:t xml:space="preserve"> </w:t>
      </w:r>
      <w:r>
        <w:t xml:space="preserve">The objectives of the study include: </w:t>
      </w:r>
      <w:r w:rsidR="00771D89">
        <w:br/>
      </w:r>
      <w:r w:rsidRPr="00771D89">
        <w:rPr>
          <w:b/>
        </w:rPr>
        <w:t xml:space="preserve">1) </w:t>
      </w:r>
      <w:r>
        <w:t xml:space="preserve">Analyse Stage 1 specifications (TS 22.185, TS 22.186) to determine which requirements have potential application level impacts, in coordination with SA WG1; </w:t>
      </w:r>
      <w:r w:rsidR="00771D89">
        <w:br/>
      </w:r>
      <w:r w:rsidRPr="00771D89">
        <w:rPr>
          <w:b/>
        </w:rPr>
        <w:t xml:space="preserve">2) </w:t>
      </w:r>
      <w:r>
        <w:t>Based on 1), investigate ongoing V2X application layer standards SAE, and ETSI ITS, to determine their use and impacts in the context of 3GPP V2X communication system (for both LTE-</w:t>
      </w:r>
      <w:r w:rsidRPr="00B3713A">
        <w:rPr>
          <w:noProof/>
        </w:rPr>
        <w:t>Uu</w:t>
      </w:r>
      <w:r>
        <w:t xml:space="preserve"> and PC5 modes); </w:t>
      </w:r>
      <w:r w:rsidR="00771D89">
        <w:br/>
      </w:r>
      <w:r w:rsidRPr="00771D89">
        <w:rPr>
          <w:b/>
        </w:rPr>
        <w:t xml:space="preserve">3) </w:t>
      </w:r>
      <w:r>
        <w:t xml:space="preserve">Identify the Stage 2 V2X application layer support gaps based on 1), 2), and using the architecture defined in Stage 2 TS 23.285 (e.g. related to the usage of </w:t>
      </w:r>
      <w:r w:rsidRPr="00771D89">
        <w:rPr>
          <w:noProof/>
        </w:rPr>
        <w:t>ProSe</w:t>
      </w:r>
      <w:r>
        <w:t xml:space="preserve">, MBMS, GCSE and local server discovery at the application layer); and develop key issues, corresponding architecture requirements, and solution recommendations to enable the application layer support for V2X services over 3GPP networks. </w:t>
      </w:r>
      <w:r w:rsidR="00771D89">
        <w:br/>
      </w:r>
      <w:r>
        <w:t>Coordination with SA WG2 is required in order to accomplish objective 3).</w:t>
      </w:r>
    </w:p>
    <w:p w:rsidR="00D22C63" w:rsidRPr="009016DC" w:rsidRDefault="00D22C63" w:rsidP="00D22C63">
      <w:pPr>
        <w:keepNext/>
        <w:keepLines/>
      </w:pPr>
      <w:r>
        <w:rPr>
          <w:b/>
        </w:rPr>
        <w:t>Discussion and conclusion:</w:t>
      </w:r>
    </w:p>
    <w:p w:rsidR="005F254C" w:rsidRPr="005F254C" w:rsidRDefault="005F254C" w:rsidP="005F254C">
      <w:pPr>
        <w:keepLines/>
      </w:pPr>
      <w:r>
        <w:t xml:space="preserve">This was </w:t>
      </w:r>
      <w:r w:rsidR="00A11CF3" w:rsidRPr="00A11CF3">
        <w:rPr>
          <w:color w:val="FF0000"/>
        </w:rPr>
        <w:t>withdrawn</w:t>
      </w:r>
      <w:r>
        <w:t>.</w:t>
      </w:r>
    </w:p>
    <w:p w:rsidR="00D22C63" w:rsidRDefault="00D22C63" w:rsidP="00D22C63">
      <w:pPr>
        <w:pStyle w:val="NormTop"/>
      </w:pPr>
      <w:r>
        <w:rPr>
          <w:color w:val="0000FF"/>
        </w:rPr>
        <w:t>TD SP</w:t>
      </w:r>
      <w:r>
        <w:rPr>
          <w:color w:val="0000FF"/>
        </w:rPr>
        <w:noBreakHyphen/>
        <w:t>170853</w:t>
      </w:r>
      <w:r w:rsidRPr="009016DC">
        <w:t xml:space="preserve"> </w:t>
      </w:r>
      <w:r>
        <w:t>LS from ITU-T SG5: LS reply on Energy Efficiency. (ITU-T SG5)</w:t>
      </w:r>
      <w:r>
        <w:br/>
      </w:r>
      <w:r w:rsidRPr="009016DC">
        <w:rPr>
          <w:b/>
        </w:rPr>
        <w:t>Abstract:</w:t>
      </w:r>
      <w:r w:rsidRPr="009016DC">
        <w:t xml:space="preserve"> </w:t>
      </w:r>
      <w:r>
        <w:t xml:space="preserve">This liaison answers Liaison Statement </w:t>
      </w:r>
      <w:r w:rsidR="00771D89">
        <w:t xml:space="preserve">TSG SA </w:t>
      </w:r>
      <w:r w:rsidRPr="00722895">
        <w:rPr>
          <w:color w:val="0000FF"/>
        </w:rPr>
        <w:t>TD SP</w:t>
      </w:r>
      <w:r w:rsidRPr="00722895">
        <w:rPr>
          <w:color w:val="0000FF"/>
        </w:rPr>
        <w:noBreakHyphen/>
        <w:t>170597</w:t>
      </w:r>
      <w:r>
        <w:t xml:space="preserve"> -</w:t>
      </w:r>
      <w:r w:rsidR="00771D89">
        <w:t xml:space="preserve"> </w:t>
      </w:r>
      <w:r>
        <w:t xml:space="preserve">E. ITU-T Study Group 5 would like to thank SA WG for sending the liaison statement contained in </w:t>
      </w:r>
      <w:r w:rsidR="00771D89">
        <w:t>TSG </w:t>
      </w:r>
      <w:r>
        <w:t>SA</w:t>
      </w:r>
      <w:r w:rsidR="00771D89">
        <w:t xml:space="preserve"> </w:t>
      </w:r>
      <w:r w:rsidRPr="00722895">
        <w:rPr>
          <w:color w:val="0000FF"/>
        </w:rPr>
        <w:t>TD SP</w:t>
      </w:r>
      <w:r w:rsidRPr="00722895">
        <w:rPr>
          <w:color w:val="0000FF"/>
        </w:rPr>
        <w:noBreakHyphen/>
        <w:t>170597</w:t>
      </w:r>
      <w:r>
        <w:t xml:space="preserve"> -</w:t>
      </w:r>
      <w:r w:rsidR="00771D89">
        <w:t xml:space="preserve"> </w:t>
      </w:r>
      <w:r>
        <w:t xml:space="preserve">E on 'Energy Efficiency' which contains information on the study of Energy Efficiency Aspects of 3GPP Standards. </w:t>
      </w:r>
      <w:r w:rsidR="00771D89">
        <w:br/>
      </w:r>
      <w:r>
        <w:t xml:space="preserve">ITU-T Study Group 5 also appreciates the valuable input on definition and control principle of system-wide energy efficiency KPIs, methods to maximize energy efficiency, power consumption reduction methods, architecture and function considerations for energy efficiency in 3GPP systems, etc. </w:t>
      </w:r>
      <w:r w:rsidR="00771D89">
        <w:br/>
      </w:r>
      <w:r>
        <w:t xml:space="preserve">ITU-T Study Group 5 would like to inform you that the Technical Report on 'Study on methods and metrics to evaluate energy efficiency for future 5G systems' has been published as a Supplement. </w:t>
      </w:r>
      <w:r w:rsidR="00771D89">
        <w:br/>
      </w:r>
      <w:r>
        <w:t>ITU-T Study Group 5 Working Party 2 meeting will be held from 5 to 9 March 2018, and any input from SA WG will be welcome. ITU-T Study Group 5 would like to closely cooperate with SA WG.</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This was forwarded to SA WG5 to provide a response. </w:t>
      </w:r>
      <w:r>
        <w:rPr>
          <w:color w:val="0000FF"/>
        </w:rPr>
        <w:t>Noted</w:t>
      </w:r>
      <w:r>
        <w:t>.</w:t>
      </w:r>
    </w:p>
    <w:p w:rsidR="00D22C63" w:rsidRDefault="00D22C63" w:rsidP="00D22C63">
      <w:pPr>
        <w:pStyle w:val="NormTop"/>
      </w:pPr>
      <w:r>
        <w:rPr>
          <w:color w:val="0000FF"/>
        </w:rPr>
        <w:t>TD SP</w:t>
      </w:r>
      <w:r>
        <w:rPr>
          <w:color w:val="0000FF"/>
        </w:rPr>
        <w:noBreakHyphen/>
        <w:t>171028</w:t>
      </w:r>
      <w:r w:rsidRPr="009016DC">
        <w:t xml:space="preserve"> </w:t>
      </w:r>
      <w:r>
        <w:t>LS from 5GAA WG4: LS to 3GPP on C-V2X evolution. (5GAA WG4)</w:t>
      </w:r>
      <w:r>
        <w:br/>
      </w:r>
      <w:r w:rsidRPr="009016DC">
        <w:rPr>
          <w:b/>
        </w:rPr>
        <w:t>Abstract:</w:t>
      </w:r>
      <w:r w:rsidRPr="009016DC">
        <w:t xml:space="preserve"> </w:t>
      </w:r>
      <w:r>
        <w:t xml:space="preserve">5GAA values our status as Market Representative Partner to 3GPP. As an organization focused on the automotive market with most of our more than 60 members consisting of automotive OEMs and suppliers covering the automotive ecosystem, 5GAA also counts as members many players from the telecommunication sector, including vendors and operators. </w:t>
      </w:r>
      <w:r w:rsidR="00771D89">
        <w:br/>
      </w:r>
      <w:r>
        <w:t xml:space="preserve">In order to meet the V2X communications needs for connected, cooperative and automated vehicles, 5GAA is highly interested in the evolution of C-V2X technology as a system designed to meet the demands of the automotive industry and consisting of features such as LTE PC5, </w:t>
      </w:r>
      <w:r w:rsidRPr="00C24244">
        <w:rPr>
          <w:noProof/>
        </w:rPr>
        <w:t>Uu</w:t>
      </w:r>
      <w:r>
        <w:t xml:space="preserve"> interface, network interfaces, network management and network slicing. We note the anticipated rapid market introduction of autonomous vehicles. </w:t>
      </w:r>
      <w:r w:rsidR="00771D89">
        <w:br/>
      </w:r>
      <w:r>
        <w:t xml:space="preserve">This precipitates a need to develop evolved LTE and NR ('New Radio') interfaces via PC5 and </w:t>
      </w:r>
      <w:r w:rsidRPr="00771D89">
        <w:rPr>
          <w:noProof/>
        </w:rPr>
        <w:t>Uu</w:t>
      </w:r>
      <w:r>
        <w:t xml:space="preserve"> interfaces to meet such requirements of the automotive industry. In light of these considerations and from 5GAA's market perspective, we consider it important that 3GPP continue the evolution of C-V2X and also initiates work on NR-based based components for C-V2X based on the outcome of the RAN evaluation SI of Rel</w:t>
      </w:r>
      <w:r>
        <w:noBreakHyphen/>
        <w:t xml:space="preserve">15 (3GPP </w:t>
      </w:r>
      <w:r w:rsidR="00915193" w:rsidRPr="00915193">
        <w:rPr>
          <w:color w:val="0000FF"/>
        </w:rPr>
        <w:t>RP-171093</w:t>
      </w:r>
      <w:r>
        <w:t>). For the automotive market, 5GAA strongly prefers having NR specifications for V2X by 2019 as a part of Rel</w:t>
      </w:r>
      <w:r>
        <w:noBreakHyphen/>
        <w:t xml:space="preserve">16 (including </w:t>
      </w:r>
      <w:r w:rsidRPr="00771D89">
        <w:rPr>
          <w:noProof/>
        </w:rPr>
        <w:t>sidelink</w:t>
      </w:r>
      <w:r>
        <w:t xml:space="preserve"> as well as </w:t>
      </w:r>
      <w:r w:rsidRPr="00771D89">
        <w:rPr>
          <w:noProof/>
        </w:rPr>
        <w:t>Uu</w:t>
      </w:r>
      <w:r>
        <w:t xml:space="preserve"> interface and network slicing specifications). </w:t>
      </w:r>
      <w:r w:rsidR="00771D89">
        <w:br/>
      </w:r>
      <w:r>
        <w:t>This has the highest commercial relevance to our automotive OEM members, would avoid a long gap and will promote the case for C-V2X by showing continuous evolution. 5GAA commends 3GPP for its earlier work on completing Rel</w:t>
      </w:r>
      <w:r>
        <w:noBreakHyphen/>
        <w:t>14 and strongly prefers that this Rel</w:t>
      </w:r>
      <w:r>
        <w:noBreakHyphen/>
        <w:t>16 work complements LTE PC5 and extends its capabilities.</w:t>
      </w:r>
    </w:p>
    <w:p w:rsidR="00D22C63" w:rsidRPr="009016DC" w:rsidRDefault="00D22C63" w:rsidP="00D22C63">
      <w:pPr>
        <w:keepNext/>
        <w:keepLines/>
      </w:pPr>
      <w:r>
        <w:rPr>
          <w:b/>
        </w:rPr>
        <w:t>Discussion and conclusion:</w:t>
      </w:r>
    </w:p>
    <w:p w:rsidR="00D22C63" w:rsidRPr="00C24244" w:rsidRDefault="00C24244" w:rsidP="00D22C63">
      <w:pPr>
        <w:keepLines/>
      </w:pPr>
      <w:r>
        <w:t xml:space="preserve">This LS was reviewed and </w:t>
      </w:r>
      <w:r>
        <w:rPr>
          <w:color w:val="0000FF"/>
        </w:rPr>
        <w:t>noted</w:t>
      </w:r>
      <w:r>
        <w:t>.</w:t>
      </w:r>
    </w:p>
    <w:p w:rsidR="00D22C63" w:rsidRDefault="00D22C63" w:rsidP="00D22C63">
      <w:pPr>
        <w:pStyle w:val="NormTop"/>
      </w:pPr>
      <w:r>
        <w:rPr>
          <w:color w:val="0000FF"/>
        </w:rPr>
        <w:lastRenderedPageBreak/>
        <w:t>TD SP</w:t>
      </w:r>
      <w:r>
        <w:rPr>
          <w:color w:val="0000FF"/>
        </w:rPr>
        <w:noBreakHyphen/>
        <w:t>171029</w:t>
      </w:r>
      <w:r w:rsidRPr="009016DC">
        <w:t xml:space="preserve"> </w:t>
      </w:r>
      <w:r>
        <w:t xml:space="preserve">LS from ITU-T SG2: LS regarding application for E.212 shared MCC/MNC from </w:t>
      </w:r>
      <w:r w:rsidRPr="00771D89">
        <w:rPr>
          <w:noProof/>
        </w:rPr>
        <w:t>Multefire</w:t>
      </w:r>
      <w:r>
        <w:t xml:space="preserve"> Alliance. (ITU-T SG2)</w:t>
      </w:r>
      <w:r>
        <w:br/>
      </w:r>
      <w:r w:rsidRPr="009016DC">
        <w:rPr>
          <w:b/>
        </w:rPr>
        <w:t>Abstract:</w:t>
      </w:r>
      <w:r w:rsidRPr="009016DC">
        <w:t xml:space="preserve"> </w:t>
      </w:r>
      <w:r>
        <w:t xml:space="preserve">At the December meeting of ITU-T Study Group 2, </w:t>
      </w:r>
      <w:r w:rsidRPr="00771D89">
        <w:rPr>
          <w:noProof/>
        </w:rPr>
        <w:t>MulteFire</w:t>
      </w:r>
      <w:r>
        <w:t xml:space="preserve"> Alliance applied for an E.212 shared MCC and MNC for local </w:t>
      </w:r>
      <w:r w:rsidRPr="00771D89">
        <w:rPr>
          <w:noProof/>
        </w:rPr>
        <w:t>MulteFire</w:t>
      </w:r>
      <w:r>
        <w:t xml:space="preserve"> deployments where identifiers cannot be directly associated with PLMNs. It is understood that these </w:t>
      </w:r>
      <w:r w:rsidRPr="00771D89">
        <w:rPr>
          <w:noProof/>
        </w:rPr>
        <w:t>MulteFire</w:t>
      </w:r>
      <w:r>
        <w:t xml:space="preserve"> systems are developed on top of 3GPP systems. The application is attached. </w:t>
      </w:r>
      <w:r w:rsidR="00771D89">
        <w:br/>
      </w:r>
      <w:r>
        <w:t xml:space="preserve">During the discussion, it was noted that the use of 'well-known' predetermined MNC values is not typical service identification and would be an exception. In the application it is also stated that not using such a 'well-known' predetermined MNC value (and convey the service identification with a different technical solution) would have a significant impact on 3GPP architecture. </w:t>
      </w:r>
      <w:r w:rsidR="00771D89">
        <w:br/>
      </w:r>
      <w:r>
        <w:t>Study Group 2 would welcome 3GPP's views regarding this application and the analysis on the impact on 3GPP systems of not using a dedicated MCC/MNC for the service.</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Response drafted in </w:t>
      </w:r>
      <w:r w:rsidRPr="00722895">
        <w:rPr>
          <w:color w:val="0000FF"/>
        </w:rPr>
        <w:t>TD SP</w:t>
      </w:r>
      <w:r w:rsidRPr="00722895">
        <w:rPr>
          <w:color w:val="0000FF"/>
        </w:rPr>
        <w:noBreakHyphen/>
        <w:t>171038</w:t>
      </w:r>
      <w:r>
        <w:t xml:space="preserve">. </w:t>
      </w:r>
      <w:r w:rsidR="00B3713A">
        <w:t xml:space="preserve">Final response in </w:t>
      </w:r>
      <w:r w:rsidR="00B3713A" w:rsidRPr="00B3713A">
        <w:rPr>
          <w:color w:val="0000FF"/>
        </w:rPr>
        <w:t>TD SP</w:t>
      </w:r>
      <w:r w:rsidR="00B3713A" w:rsidRPr="00B3713A">
        <w:rPr>
          <w:color w:val="0000FF"/>
        </w:rPr>
        <w:noBreakHyphen/>
        <w:t>171059</w:t>
      </w:r>
      <w:r w:rsidR="00B3713A">
        <w:t>.</w:t>
      </w:r>
    </w:p>
    <w:p w:rsidR="00D22C63" w:rsidRDefault="00D22C63" w:rsidP="00D22C63">
      <w:pPr>
        <w:pStyle w:val="NormTop"/>
      </w:pPr>
      <w:r>
        <w:rPr>
          <w:color w:val="0000FF"/>
        </w:rPr>
        <w:t>TD SP</w:t>
      </w:r>
      <w:r>
        <w:rPr>
          <w:color w:val="0000FF"/>
        </w:rPr>
        <w:noBreakHyphen/>
        <w:t>171038</w:t>
      </w:r>
      <w:r>
        <w:t> [DRAFT] Reply LS on Evolution of IMSI format and E.212 Recommendation. (Nokia)</w:t>
      </w:r>
      <w:r>
        <w:br/>
      </w:r>
      <w:r w:rsidRPr="009016DC">
        <w:rPr>
          <w:b/>
        </w:rPr>
        <w:t>Abstract:</w:t>
      </w:r>
      <w:r w:rsidRPr="009016DC">
        <w:t xml:space="preserve"> </w:t>
      </w:r>
      <w:r>
        <w:t xml:space="preserve">To: ITU-T SG 2. CC: </w:t>
      </w:r>
      <w:r w:rsidRPr="00771D89">
        <w:rPr>
          <w:noProof/>
        </w:rPr>
        <w:t>MulteFire aliiance.</w:t>
      </w:r>
    </w:p>
    <w:p w:rsidR="00D22C63" w:rsidRPr="009016DC" w:rsidRDefault="00D22C63" w:rsidP="00D22C63">
      <w:pPr>
        <w:keepNext/>
        <w:keepLines/>
      </w:pPr>
      <w:r>
        <w:rPr>
          <w:b/>
        </w:rPr>
        <w:t>Discussion and conclusion:</w:t>
      </w:r>
    </w:p>
    <w:p w:rsidR="00D22C63" w:rsidRPr="009016DC" w:rsidRDefault="00771D89" w:rsidP="00D22C63">
      <w:pPr>
        <w:keepLines/>
      </w:pPr>
      <w:r w:rsidRPr="00771D89">
        <w:rPr>
          <w:color w:val="FF0000"/>
        </w:rPr>
        <w:t>LATE DOC</w:t>
      </w:r>
      <w:r>
        <w:t>:</w:t>
      </w:r>
      <w:r w:rsidR="00D22C63">
        <w:t xml:space="preserve"> Response to </w:t>
      </w:r>
      <w:r w:rsidR="00D22C63" w:rsidRPr="00722895">
        <w:rPr>
          <w:color w:val="0000FF"/>
        </w:rPr>
        <w:t>TD SP</w:t>
      </w:r>
      <w:r w:rsidR="00D22C63" w:rsidRPr="00722895">
        <w:rPr>
          <w:color w:val="0000FF"/>
        </w:rPr>
        <w:noBreakHyphen/>
        <w:t>171029</w:t>
      </w:r>
      <w:r w:rsidR="00D22C63">
        <w:t xml:space="preserve">. </w:t>
      </w:r>
      <w:r w:rsidR="00C24244">
        <w:t xml:space="preserve">This was left for off-line discussion and was revised in </w:t>
      </w:r>
      <w:r w:rsidR="00C24244">
        <w:rPr>
          <w:color w:val="0000FF"/>
          <w:lang w:val="en-US" w:eastAsia="en-US"/>
        </w:rPr>
        <w:t>TD SP</w:t>
      </w:r>
      <w:r w:rsidR="00C24244">
        <w:rPr>
          <w:color w:val="0000FF"/>
          <w:lang w:val="en-US" w:eastAsia="en-US"/>
        </w:rPr>
        <w:noBreakHyphen/>
        <w:t>171046</w:t>
      </w:r>
      <w:r w:rsidR="00C24244">
        <w:t>.</w:t>
      </w:r>
      <w:r w:rsidR="001C16B0">
        <w:t xml:space="preserve"> The source should be changed to TSG SA and 'draft' removed from the title. This was revised accordingly in </w:t>
      </w:r>
      <w:r w:rsidR="001C16B0">
        <w:rPr>
          <w:color w:val="0000FF"/>
          <w:lang w:val="en-US" w:eastAsia="en-US"/>
        </w:rPr>
        <w:t>TD SP</w:t>
      </w:r>
      <w:r w:rsidR="001C16B0">
        <w:rPr>
          <w:color w:val="0000FF"/>
          <w:lang w:val="en-US" w:eastAsia="en-US"/>
        </w:rPr>
        <w:noBreakHyphen/>
        <w:t>171059</w:t>
      </w:r>
      <w:r w:rsidR="001C16B0">
        <w:t xml:space="preserve">. This LS was </w:t>
      </w:r>
      <w:r w:rsidR="001C16B0">
        <w:rPr>
          <w:color w:val="FF0000"/>
        </w:rPr>
        <w:t>approved</w:t>
      </w:r>
      <w:r w:rsidR="001C16B0">
        <w:t>.</w:t>
      </w:r>
    </w:p>
    <w:p w:rsidR="00D22C63" w:rsidRDefault="00D22C63" w:rsidP="00D22C63">
      <w:pPr>
        <w:pStyle w:val="Heading1"/>
      </w:pPr>
      <w:bookmarkStart w:id="11" w:name="_Toc523213966"/>
      <w:r>
        <w:lastRenderedPageBreak/>
        <w:t>7</w:t>
      </w:r>
      <w:r>
        <w:tab/>
        <w:t>Reports from SA Working Groups and other TSGs</w:t>
      </w:r>
      <w:bookmarkEnd w:id="11"/>
    </w:p>
    <w:p w:rsidR="00D22C63" w:rsidRDefault="00D22C63" w:rsidP="00D22C63">
      <w:pPr>
        <w:pStyle w:val="Heading2"/>
      </w:pPr>
      <w:bookmarkStart w:id="12" w:name="_Toc523213967"/>
      <w:r>
        <w:t>7.1</w:t>
      </w:r>
      <w:r>
        <w:tab/>
        <w:t>SA WG1 Report and Questions for Advice</w:t>
      </w:r>
      <w:bookmarkEnd w:id="12"/>
    </w:p>
    <w:p w:rsidR="00D22C63" w:rsidRDefault="00D22C63" w:rsidP="00771D89">
      <w:pPr>
        <w:pStyle w:val="FP"/>
        <w:keepNext/>
        <w:keepLines/>
      </w:pPr>
      <w:r>
        <w:rPr>
          <w:color w:val="0000FF"/>
        </w:rPr>
        <w:t>TD SP</w:t>
      </w:r>
      <w:r>
        <w:rPr>
          <w:color w:val="0000FF"/>
        </w:rPr>
        <w:noBreakHyphen/>
        <w:t>170982</w:t>
      </w:r>
      <w:r w:rsidRPr="009016DC">
        <w:t xml:space="preserve"> </w:t>
      </w:r>
      <w:r>
        <w:t>(REPORT) SA WG1 Report to TSG SA#78. (Source: SA WG1 Chairman).</w:t>
      </w:r>
      <w:r>
        <w:br/>
      </w:r>
      <w:r w:rsidRPr="009016DC">
        <w:rPr>
          <w:b/>
        </w:rPr>
        <w:t>Abstract:</w:t>
      </w:r>
      <w:r w:rsidRPr="009016DC">
        <w:t xml:space="preserve"> </w:t>
      </w:r>
      <w:r>
        <w:t>Report of SA WG1 activities.</w:t>
      </w:r>
    </w:p>
    <w:p w:rsidR="00771D89" w:rsidRPr="00EE1DD4" w:rsidRDefault="00EE1DD4" w:rsidP="00771D89">
      <w:pPr>
        <w:pStyle w:val="FP"/>
        <w:keepNext/>
        <w:keepLines/>
        <w:rPr>
          <w:b/>
        </w:rPr>
      </w:pPr>
      <w:r w:rsidRPr="00EE1DD4">
        <w:rPr>
          <w:b/>
        </w:rPr>
        <w:t>Work Summary:</w:t>
      </w:r>
    </w:p>
    <w:p w:rsidR="00EE1DD4" w:rsidRPr="00EE1DD4" w:rsidRDefault="00735D80" w:rsidP="00771D89">
      <w:pPr>
        <w:pStyle w:val="FP"/>
        <w:keepNext/>
        <w:keepLines/>
        <w:rPr>
          <w:b/>
        </w:rPr>
      </w:pPr>
      <w:r>
        <w:rPr>
          <w:b/>
        </w:rPr>
        <w:t>Rel</w:t>
      </w:r>
      <w:r>
        <w:rPr>
          <w:b/>
        </w:rPr>
        <w:noBreakHyphen/>
        <w:t>14 corrections</w:t>
      </w:r>
      <w:r w:rsidR="00EE1DD4" w:rsidRPr="00EE1DD4">
        <w:rPr>
          <w:b/>
        </w:rPr>
        <w:t>:</w:t>
      </w:r>
    </w:p>
    <w:tbl>
      <w:tblPr>
        <w:tblStyle w:val="TableGrid"/>
        <w:tblW w:w="0" w:type="auto"/>
        <w:tblLook w:val="04A0"/>
      </w:tblPr>
      <w:tblGrid>
        <w:gridCol w:w="1642"/>
        <w:gridCol w:w="1160"/>
        <w:gridCol w:w="3969"/>
        <w:gridCol w:w="992"/>
        <w:gridCol w:w="992"/>
        <w:gridCol w:w="1100"/>
      </w:tblGrid>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SEW2: Agenda item 14A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SP-170983</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S1-174022</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Support of Emergency sessions over WLAN </w:t>
            </w:r>
          </w:p>
        </w:tc>
        <w:tc>
          <w:tcPr>
            <w:tcW w:w="992" w:type="dxa"/>
          </w:tcPr>
          <w:p w:rsidR="00735D80" w:rsidRPr="009846C2" w:rsidRDefault="00735D80" w:rsidP="00735D80">
            <w:pPr>
              <w:pStyle w:val="TAC"/>
            </w:pPr>
            <w:r w:rsidRPr="009846C2">
              <w:rPr>
                <w:rFonts w:eastAsia="MS PGothic"/>
              </w:rPr>
              <w:t xml:space="preserve">22.101 </w:t>
            </w:r>
          </w:p>
        </w:tc>
        <w:tc>
          <w:tcPr>
            <w:tcW w:w="992" w:type="dxa"/>
          </w:tcPr>
          <w:p w:rsidR="00735D80" w:rsidRPr="009846C2" w:rsidRDefault="00735D80" w:rsidP="00735D80">
            <w:pPr>
              <w:pStyle w:val="TAC"/>
            </w:pPr>
            <w:r w:rsidRPr="009846C2">
              <w:rPr>
                <w:rFonts w:eastAsia="MS PGothic"/>
              </w:rPr>
              <w:t xml:space="preserve">0538r2 </w:t>
            </w:r>
          </w:p>
        </w:tc>
        <w:tc>
          <w:tcPr>
            <w:tcW w:w="1100" w:type="dxa"/>
          </w:tcPr>
          <w:p w:rsidR="00735D80" w:rsidRPr="009846C2" w:rsidRDefault="00735D80" w:rsidP="00735D80">
            <w:pPr>
              <w:pStyle w:val="TAC"/>
            </w:pPr>
            <w:r w:rsidRPr="009846C2">
              <w:rPr>
                <w:rFonts w:eastAsia="MS PGothic"/>
              </w:rPr>
              <w:t xml:space="preserve">Rel-14 </w:t>
            </w:r>
          </w:p>
        </w:tc>
      </w:tr>
      <w:tr w:rsidR="00735D80" w:rsidTr="00735D80">
        <w:tc>
          <w:tcPr>
            <w:tcW w:w="1642" w:type="dxa"/>
            <w:tcBorders>
              <w:top w:val="nil"/>
            </w:tcBorders>
          </w:tcPr>
          <w:p w:rsidR="00735D80" w:rsidRDefault="00735D80" w:rsidP="00771D89">
            <w:pPr>
              <w:pStyle w:val="FP"/>
              <w:keepNext/>
              <w:keepLines/>
            </w:pPr>
          </w:p>
        </w:tc>
        <w:tc>
          <w:tcPr>
            <w:tcW w:w="1160" w:type="dxa"/>
          </w:tcPr>
          <w:p w:rsidR="00735D80" w:rsidRPr="009846C2" w:rsidRDefault="00915193" w:rsidP="00735D80">
            <w:pPr>
              <w:pStyle w:val="TAL"/>
            </w:pPr>
            <w:r w:rsidRPr="00915193">
              <w:rPr>
                <w:rFonts w:eastAsia="MS PGothic"/>
                <w:color w:val="0000FF"/>
              </w:rPr>
              <w:t>S1-174023</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Support of Emergency sessions over WLAN </w:t>
            </w:r>
          </w:p>
        </w:tc>
        <w:tc>
          <w:tcPr>
            <w:tcW w:w="992" w:type="dxa"/>
          </w:tcPr>
          <w:p w:rsidR="00735D80" w:rsidRPr="009846C2" w:rsidRDefault="00735D80" w:rsidP="00735D80">
            <w:pPr>
              <w:pStyle w:val="TAC"/>
            </w:pPr>
            <w:r w:rsidRPr="009846C2">
              <w:rPr>
                <w:rFonts w:eastAsia="MS PGothic"/>
              </w:rPr>
              <w:t xml:space="preserve">22.101 </w:t>
            </w:r>
          </w:p>
        </w:tc>
        <w:tc>
          <w:tcPr>
            <w:tcW w:w="992" w:type="dxa"/>
          </w:tcPr>
          <w:p w:rsidR="00735D80" w:rsidRPr="009846C2" w:rsidRDefault="00735D80" w:rsidP="00735D80">
            <w:pPr>
              <w:pStyle w:val="TAC"/>
            </w:pPr>
            <w:r w:rsidRPr="009846C2">
              <w:rPr>
                <w:rFonts w:eastAsia="MS PGothic"/>
              </w:rPr>
              <w:t xml:space="preserve">0541r- </w:t>
            </w:r>
          </w:p>
        </w:tc>
        <w:tc>
          <w:tcPr>
            <w:tcW w:w="1100" w:type="dxa"/>
          </w:tcPr>
          <w:p w:rsidR="00735D80" w:rsidRPr="009846C2" w:rsidRDefault="00735D80" w:rsidP="00735D80">
            <w:pPr>
              <w:pStyle w:val="TAC"/>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22.101CR0538 and mirror clarify where emergency call numbers received via WLAN can be used. This to align with TS 24.302</w:t>
            </w:r>
          </w:p>
        </w:tc>
      </w:tr>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MCVideo + TEI15: Agenda item 14A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SP-170984</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S1-174545</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MCVideo push blacklist and whitelist feature </w:t>
            </w:r>
          </w:p>
        </w:tc>
        <w:tc>
          <w:tcPr>
            <w:tcW w:w="992" w:type="dxa"/>
          </w:tcPr>
          <w:p w:rsidR="00735D80" w:rsidRPr="009846C2" w:rsidRDefault="00735D80" w:rsidP="00735D80">
            <w:pPr>
              <w:pStyle w:val="TAL"/>
            </w:pPr>
            <w:r w:rsidRPr="009846C2">
              <w:rPr>
                <w:rFonts w:eastAsia="MS PGothic"/>
              </w:rPr>
              <w:t xml:space="preserve">22.281 </w:t>
            </w:r>
          </w:p>
        </w:tc>
        <w:tc>
          <w:tcPr>
            <w:tcW w:w="992" w:type="dxa"/>
          </w:tcPr>
          <w:p w:rsidR="00735D80" w:rsidRPr="009846C2" w:rsidRDefault="00735D80" w:rsidP="00735D80">
            <w:pPr>
              <w:pStyle w:val="TAL"/>
            </w:pPr>
            <w:r w:rsidRPr="009846C2">
              <w:rPr>
                <w:rFonts w:eastAsia="MS PGothic"/>
              </w:rPr>
              <w:t xml:space="preserve">0015r1 </w:t>
            </w:r>
          </w:p>
        </w:tc>
        <w:tc>
          <w:tcPr>
            <w:tcW w:w="1100" w:type="dxa"/>
          </w:tcPr>
          <w:p w:rsidR="00735D80" w:rsidRPr="009846C2" w:rsidRDefault="00735D80" w:rsidP="00735D80">
            <w:pPr>
              <w:pStyle w:val="TAL"/>
            </w:pPr>
            <w:r w:rsidRPr="009846C2">
              <w:rPr>
                <w:rFonts w:eastAsia="MS PGothic"/>
              </w:rPr>
              <w:t xml:space="preserve">Rel-14 </w:t>
            </w:r>
          </w:p>
        </w:tc>
      </w:tr>
      <w:tr w:rsidR="00735D80" w:rsidTr="00735D80">
        <w:tc>
          <w:tcPr>
            <w:tcW w:w="1642" w:type="dxa"/>
            <w:tcBorders>
              <w:top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S1-174546</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MCVideo push text correction </w:t>
            </w:r>
          </w:p>
        </w:tc>
        <w:tc>
          <w:tcPr>
            <w:tcW w:w="992" w:type="dxa"/>
          </w:tcPr>
          <w:p w:rsidR="00735D80" w:rsidRPr="009846C2" w:rsidRDefault="00735D80" w:rsidP="00735D80">
            <w:pPr>
              <w:pStyle w:val="TAL"/>
            </w:pPr>
            <w:r w:rsidRPr="009846C2">
              <w:rPr>
                <w:rFonts w:eastAsia="MS PGothic"/>
              </w:rPr>
              <w:t xml:space="preserve">22.281 </w:t>
            </w:r>
          </w:p>
        </w:tc>
        <w:tc>
          <w:tcPr>
            <w:tcW w:w="992" w:type="dxa"/>
          </w:tcPr>
          <w:p w:rsidR="00735D80" w:rsidRPr="009846C2" w:rsidRDefault="00735D80" w:rsidP="00735D80">
            <w:pPr>
              <w:pStyle w:val="TAL"/>
            </w:pPr>
            <w:r w:rsidRPr="009846C2">
              <w:rPr>
                <w:rFonts w:eastAsia="MS PGothic"/>
              </w:rPr>
              <w:t xml:space="preserve">0018r1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These two CRs correct implementation issues with an earlier approved Rel-14 CR.</w:t>
            </w:r>
          </w:p>
        </w:tc>
      </w:tr>
    </w:tbl>
    <w:p w:rsidR="00735D80" w:rsidRDefault="00735D80" w:rsidP="00735D80">
      <w:pPr>
        <w:pStyle w:val="FP"/>
        <w:keepNext/>
        <w:keepLines/>
      </w:pPr>
    </w:p>
    <w:p w:rsidR="00735D80" w:rsidRPr="00735D80" w:rsidRDefault="00735D80" w:rsidP="00735D80">
      <w:pPr>
        <w:pStyle w:val="FP"/>
        <w:keepNext/>
        <w:keepLines/>
        <w:rPr>
          <w:b/>
        </w:rPr>
      </w:pPr>
      <w:r w:rsidRPr="00735D80">
        <w:rPr>
          <w:b/>
        </w:rPr>
        <w:t>Rel</w:t>
      </w:r>
      <w:r w:rsidRPr="00735D80">
        <w:rPr>
          <w:b/>
        </w:rPr>
        <w:noBreakHyphen/>
        <w:t xml:space="preserve">15 </w:t>
      </w:r>
      <w:r>
        <w:rPr>
          <w:b/>
        </w:rPr>
        <w:t>MCOver</w:t>
      </w:r>
      <w:r w:rsidRPr="00735D80">
        <w:rPr>
          <w:b/>
        </w:rPr>
        <w:t>:</w:t>
      </w:r>
    </w:p>
    <w:p w:rsidR="00EE1DD4" w:rsidRDefault="00EE1DD4" w:rsidP="00771D89">
      <w:pPr>
        <w:pStyle w:val="FP"/>
        <w:keepNext/>
        <w:keepLines/>
      </w:pPr>
    </w:p>
    <w:tbl>
      <w:tblPr>
        <w:tblStyle w:val="TableGrid"/>
        <w:tblW w:w="0" w:type="auto"/>
        <w:tblLook w:val="04A0"/>
      </w:tblPr>
      <w:tblGrid>
        <w:gridCol w:w="1642"/>
        <w:gridCol w:w="1160"/>
        <w:gridCol w:w="992"/>
        <w:gridCol w:w="1984"/>
        <w:gridCol w:w="993"/>
        <w:gridCol w:w="992"/>
        <w:gridCol w:w="992"/>
        <w:gridCol w:w="1100"/>
      </w:tblGrid>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Work Item</w:t>
            </w:r>
          </w:p>
        </w:tc>
        <w:tc>
          <w:tcPr>
            <w:tcW w:w="1984" w:type="dxa"/>
            <w:vAlign w:val="center"/>
          </w:tcPr>
          <w:p w:rsidR="00735D80" w:rsidRPr="00735D80" w:rsidRDefault="00735D80" w:rsidP="00735D80">
            <w:pPr>
              <w:pStyle w:val="TAL"/>
              <w:rPr>
                <w:b/>
              </w:rPr>
            </w:pPr>
            <w:r w:rsidRPr="00735D80">
              <w:rPr>
                <w:rFonts w:eastAsia="MS PGothic"/>
                <w:b/>
              </w:rPr>
              <w:t>Target Completion</w:t>
            </w:r>
          </w:p>
        </w:tc>
        <w:tc>
          <w:tcPr>
            <w:tcW w:w="993" w:type="dxa"/>
            <w:vAlign w:val="center"/>
          </w:tcPr>
          <w:p w:rsidR="00735D80" w:rsidRPr="00735D80" w:rsidRDefault="00735D80" w:rsidP="00735D80">
            <w:pPr>
              <w:pStyle w:val="TAL"/>
              <w:rPr>
                <w:b/>
              </w:rPr>
            </w:pPr>
            <w:r w:rsidRPr="00735D80">
              <w:rPr>
                <w:rFonts w:eastAsia="MS PGothic"/>
                <w:b/>
              </w:rPr>
              <w:t xml:space="preserve">12/2017 </w:t>
            </w:r>
          </w:p>
        </w:tc>
        <w:tc>
          <w:tcPr>
            <w:tcW w:w="992" w:type="dxa"/>
            <w:vAlign w:val="center"/>
          </w:tcPr>
          <w:p w:rsidR="00735D80" w:rsidRPr="00735D80" w:rsidRDefault="00735D80" w:rsidP="00735D80">
            <w:pPr>
              <w:pStyle w:val="TAL"/>
              <w:rPr>
                <w:b/>
              </w:rPr>
            </w:pPr>
            <w:r w:rsidRPr="00735D80">
              <w:rPr>
                <w:rFonts w:eastAsia="MS PGothic"/>
                <w:b/>
              </w:rPr>
              <w:t xml:space="preserve">09/2017 </w:t>
            </w:r>
          </w:p>
        </w:tc>
        <w:tc>
          <w:tcPr>
            <w:tcW w:w="2092" w:type="dxa"/>
            <w:gridSpan w:val="2"/>
            <w:vAlign w:val="center"/>
          </w:tcPr>
          <w:p w:rsidR="00735D80" w:rsidRPr="00735D80" w:rsidRDefault="00735D80" w:rsidP="00735D80">
            <w:pPr>
              <w:pStyle w:val="TAL"/>
              <w:rPr>
                <w:b/>
              </w:rPr>
            </w:pPr>
            <w:r w:rsidRPr="00735D80">
              <w:rPr>
                <w:rFonts w:eastAsia="MS PGothic"/>
                <w:b/>
              </w:rPr>
              <w:t>SA1 Status</w:t>
            </w:r>
          </w:p>
        </w:tc>
      </w:tr>
      <w:tr w:rsidR="00735D80" w:rsidRPr="00735D80" w:rsidTr="00735D80">
        <w:tc>
          <w:tcPr>
            <w:tcW w:w="3794" w:type="dxa"/>
            <w:gridSpan w:val="3"/>
            <w:vAlign w:val="center"/>
          </w:tcPr>
          <w:p w:rsidR="00735D80" w:rsidRPr="009846C2" w:rsidRDefault="00735D80" w:rsidP="00735D80">
            <w:pPr>
              <w:pStyle w:val="TAL"/>
            </w:pPr>
            <w:r w:rsidRPr="009846C2">
              <w:rPr>
                <w:rFonts w:eastAsia="MS PGothic"/>
              </w:rPr>
              <w:t xml:space="preserve">Removal of 'over LTE' limitation from Mission Critical Specifications </w:t>
            </w:r>
          </w:p>
        </w:tc>
        <w:tc>
          <w:tcPr>
            <w:tcW w:w="1984" w:type="dxa"/>
            <w:vAlign w:val="center"/>
          </w:tcPr>
          <w:p w:rsidR="00735D80" w:rsidRPr="009846C2" w:rsidRDefault="00735D80" w:rsidP="00735D80">
            <w:pPr>
              <w:pStyle w:val="TAL"/>
            </w:pPr>
            <w:r w:rsidRPr="009846C2">
              <w:rPr>
                <w:rFonts w:eastAsia="MS PGothic"/>
              </w:rPr>
              <w:t xml:space="preserve">SA#78 (12/2017) </w:t>
            </w:r>
          </w:p>
        </w:tc>
        <w:tc>
          <w:tcPr>
            <w:tcW w:w="993" w:type="dxa"/>
            <w:vAlign w:val="center"/>
          </w:tcPr>
          <w:p w:rsidR="00735D80" w:rsidRPr="009846C2" w:rsidRDefault="00735D80" w:rsidP="00735D80">
            <w:pPr>
              <w:pStyle w:val="TAL"/>
            </w:pPr>
            <w:r w:rsidRPr="009846C2">
              <w:rPr>
                <w:rFonts w:eastAsia="MS PGothic"/>
              </w:rPr>
              <w:t>100%</w:t>
            </w:r>
          </w:p>
        </w:tc>
        <w:tc>
          <w:tcPr>
            <w:tcW w:w="992" w:type="dxa"/>
            <w:vAlign w:val="center"/>
          </w:tcPr>
          <w:p w:rsidR="00735D80" w:rsidRPr="009846C2" w:rsidRDefault="00735D80" w:rsidP="00735D80">
            <w:pPr>
              <w:pStyle w:val="TAL"/>
            </w:pPr>
            <w:r w:rsidRPr="009846C2">
              <w:rPr>
                <w:rFonts w:eastAsia="MS PGothic"/>
              </w:rPr>
              <w:t>-</w:t>
            </w:r>
          </w:p>
        </w:tc>
        <w:tc>
          <w:tcPr>
            <w:tcW w:w="2092" w:type="dxa"/>
            <w:gridSpan w:val="2"/>
            <w:vAlign w:val="center"/>
          </w:tcPr>
          <w:p w:rsidR="00735D80" w:rsidRPr="009846C2" w:rsidRDefault="00735D80" w:rsidP="00735D80">
            <w:pPr>
              <w:pStyle w:val="TAL"/>
            </w:pPr>
            <w:r w:rsidRPr="009846C2">
              <w:rPr>
                <w:rFonts w:eastAsia="MS PGothic"/>
              </w:rPr>
              <w:t>Completed 11/2017 [SA1]</w:t>
            </w:r>
          </w:p>
          <w:p w:rsidR="00735D80" w:rsidRPr="009846C2" w:rsidRDefault="00735D80" w:rsidP="00735D80">
            <w:pPr>
              <w:pStyle w:val="TAL"/>
            </w:pPr>
            <w:r w:rsidRPr="009846C2">
              <w:rPr>
                <w:rFonts w:eastAsia="MS PGothic"/>
              </w:rPr>
              <w:t xml:space="preserve">New WID </w:t>
            </w:r>
          </w:p>
        </w:tc>
      </w:tr>
      <w:tr w:rsidR="00735D80" w:rsidRPr="00735D80" w:rsidTr="00735D80">
        <w:tc>
          <w:tcPr>
            <w:tcW w:w="9855" w:type="dxa"/>
            <w:gridSpan w:val="8"/>
            <w:vAlign w:val="center"/>
          </w:tcPr>
          <w:p w:rsidR="00735D80" w:rsidRPr="00735D80" w:rsidRDefault="00735D80" w:rsidP="00735D80">
            <w:pPr>
              <w:pStyle w:val="TAL"/>
              <w:rPr>
                <w:b/>
              </w:rPr>
            </w:pPr>
            <w:r w:rsidRPr="00735D80">
              <w:rPr>
                <w:b/>
              </w:rPr>
              <w:t>MCOver</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SP-170985</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S1-174039</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0057r-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S1-174040</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22.281</w:t>
            </w:r>
          </w:p>
        </w:tc>
        <w:tc>
          <w:tcPr>
            <w:tcW w:w="992" w:type="dxa"/>
          </w:tcPr>
          <w:p w:rsidR="00735D80" w:rsidRPr="009846C2" w:rsidRDefault="00735D80" w:rsidP="00735D80">
            <w:pPr>
              <w:pStyle w:val="TAL"/>
            </w:pPr>
            <w:r w:rsidRPr="009846C2">
              <w:rPr>
                <w:rFonts w:eastAsia="MS PGothic"/>
              </w:rPr>
              <w:t>0016r-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S1-174041</w:t>
            </w:r>
          </w:p>
        </w:tc>
        <w:tc>
          <w:tcPr>
            <w:tcW w:w="3969" w:type="dxa"/>
            <w:gridSpan w:val="3"/>
          </w:tcPr>
          <w:p w:rsidR="00735D80" w:rsidRPr="009846C2" w:rsidRDefault="00735D80" w:rsidP="00735D80">
            <w:pPr>
              <w:pStyle w:val="TAL"/>
            </w:pPr>
            <w:r w:rsidRPr="009846C2">
              <w:rPr>
                <w:rFonts w:eastAsia="MS PGothic"/>
              </w:rPr>
              <w:t xml:space="preserve">Removing 'over LTE' from the title of the specification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S1-174042</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that the requirements are applicable from LTE onwards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0046r-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S1-174541</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0058r1</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Default="00735D80" w:rsidP="00735D80">
            <w:pPr>
              <w:pStyle w:val="FP"/>
              <w:keepNext/>
              <w:keepLines/>
            </w:pPr>
          </w:p>
        </w:tc>
        <w:tc>
          <w:tcPr>
            <w:tcW w:w="1160" w:type="dxa"/>
          </w:tcPr>
          <w:p w:rsidR="00735D80" w:rsidRPr="009846C2" w:rsidRDefault="00915193" w:rsidP="00735D80">
            <w:pPr>
              <w:pStyle w:val="TAL"/>
            </w:pPr>
            <w:r w:rsidRPr="00915193">
              <w:rPr>
                <w:rFonts w:eastAsia="MS PGothic"/>
                <w:color w:val="0000FF"/>
              </w:rPr>
              <w:t>S1-174044</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22.281</w:t>
            </w:r>
          </w:p>
        </w:tc>
        <w:tc>
          <w:tcPr>
            <w:tcW w:w="992" w:type="dxa"/>
          </w:tcPr>
          <w:p w:rsidR="00735D80" w:rsidRPr="009846C2" w:rsidRDefault="00735D80" w:rsidP="00735D80">
            <w:pPr>
              <w:pStyle w:val="TAL"/>
            </w:pPr>
            <w:r w:rsidRPr="009846C2">
              <w:rPr>
                <w:rFonts w:eastAsia="MS PGothic"/>
              </w:rPr>
              <w:t>0017r-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single" w:sz="4" w:space="0" w:color="auto"/>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S1-174045</w:t>
            </w:r>
          </w:p>
        </w:tc>
        <w:tc>
          <w:tcPr>
            <w:tcW w:w="3969" w:type="dxa"/>
            <w:gridSpan w:val="3"/>
          </w:tcPr>
          <w:p w:rsidR="00735D80" w:rsidRPr="009846C2" w:rsidRDefault="00735D80" w:rsidP="00735D80">
            <w:pPr>
              <w:pStyle w:val="TAL"/>
            </w:pPr>
            <w:r w:rsidRPr="009846C2">
              <w:rPr>
                <w:rFonts w:eastAsia="MS PGothic"/>
              </w:rPr>
              <w:t xml:space="preserve">Updates to the wording in the specification to clarify …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0017r-</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9855" w:type="dxa"/>
            <w:gridSpan w:val="8"/>
          </w:tcPr>
          <w:p w:rsidR="00735D80" w:rsidRDefault="00735D80" w:rsidP="00735D80">
            <w:pPr>
              <w:pStyle w:val="TAL"/>
            </w:pPr>
            <w:r>
              <w:t>Remarks:</w:t>
            </w:r>
          </w:p>
          <w:p w:rsidR="00735D80" w:rsidRDefault="00735D80" w:rsidP="00735D80">
            <w:pPr>
              <w:pStyle w:val="TAL"/>
            </w:pPr>
            <w:r>
              <w:t xml:space="preserve">New WID for approval at this meeting in </w:t>
            </w:r>
            <w:r w:rsidR="00915193" w:rsidRPr="00915193">
              <w:rPr>
                <w:color w:val="0000FF"/>
              </w:rPr>
              <w:t>SP-170986</w:t>
            </w:r>
            <w:r>
              <w:t xml:space="preserve"> == </w:t>
            </w:r>
            <w:r w:rsidR="00915193" w:rsidRPr="00915193">
              <w:rPr>
                <w:color w:val="0000FF"/>
              </w:rPr>
              <w:t>S1-174482</w:t>
            </w:r>
          </w:p>
          <w:p w:rsidR="00735D80" w:rsidRDefault="00735D80" w:rsidP="00735D80">
            <w:pPr>
              <w:pStyle w:val="TAL"/>
            </w:pPr>
            <w:r>
              <w:t>Progress:</w:t>
            </w:r>
          </w:p>
          <w:p w:rsidR="00735D80" w:rsidRPr="009846C2" w:rsidRDefault="00735D80" w:rsidP="00735D80">
            <w:pPr>
              <w:pStyle w:val="TAL"/>
            </w:pPr>
            <w:r>
              <w:t>Changes of titles to remove 'over LTE' limitation and updates of text in TS, other groups informed in LS (S1- 174542)</w:t>
            </w:r>
          </w:p>
        </w:tc>
      </w:tr>
    </w:tbl>
    <w:p w:rsidR="00771D89" w:rsidRDefault="00771D89" w:rsidP="00771D89">
      <w:pPr>
        <w:pStyle w:val="FP"/>
        <w:keepNext/>
        <w:keepLines/>
      </w:pPr>
    </w:p>
    <w:p w:rsidR="00735D80" w:rsidRPr="00735D80" w:rsidRDefault="00735D80" w:rsidP="00771D89">
      <w:pPr>
        <w:pStyle w:val="FP"/>
        <w:keepNext/>
        <w:keepLines/>
        <w:rPr>
          <w:b/>
        </w:rPr>
      </w:pPr>
      <w:r w:rsidRPr="00735D80">
        <w:rPr>
          <w:b/>
        </w:rPr>
        <w:t>Rel</w:t>
      </w:r>
      <w:r w:rsidRPr="00735D80">
        <w:rPr>
          <w:b/>
        </w:rPr>
        <w:noBreakHyphen/>
        <w:t>15 corrections:</w:t>
      </w:r>
    </w:p>
    <w:tbl>
      <w:tblPr>
        <w:tblStyle w:val="TableGrid"/>
        <w:tblW w:w="0" w:type="auto"/>
        <w:tblLook w:val="04A0"/>
      </w:tblPr>
      <w:tblGrid>
        <w:gridCol w:w="1642"/>
        <w:gridCol w:w="1160"/>
        <w:gridCol w:w="3969"/>
        <w:gridCol w:w="992"/>
        <w:gridCol w:w="992"/>
        <w:gridCol w:w="1100"/>
      </w:tblGrid>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SMARTER</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SP-170987</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S1-174600</w:t>
            </w:r>
          </w:p>
        </w:tc>
        <w:tc>
          <w:tcPr>
            <w:tcW w:w="3969" w:type="dxa"/>
          </w:tcPr>
          <w:p w:rsidR="00735D80" w:rsidRPr="009846C2" w:rsidRDefault="00735D80" w:rsidP="00735D80">
            <w:pPr>
              <w:pStyle w:val="TAL"/>
            </w:pPr>
            <w:r w:rsidRPr="009846C2">
              <w:rPr>
                <w:rFonts w:eastAsia="MS PGothic"/>
              </w:rPr>
              <w:t>Selective Legacy Radio Disabling</w:t>
            </w:r>
          </w:p>
        </w:tc>
        <w:tc>
          <w:tcPr>
            <w:tcW w:w="992" w:type="dxa"/>
          </w:tcPr>
          <w:p w:rsidR="00735D80" w:rsidRPr="009846C2" w:rsidRDefault="00735D80" w:rsidP="00735D80">
            <w:pPr>
              <w:pStyle w:val="TAL"/>
            </w:pPr>
            <w:r w:rsidRPr="009846C2">
              <w:rPr>
                <w:rFonts w:eastAsia="MS PGothic"/>
              </w:rPr>
              <w:t>22.011</w:t>
            </w:r>
          </w:p>
        </w:tc>
        <w:tc>
          <w:tcPr>
            <w:tcW w:w="992" w:type="dxa"/>
          </w:tcPr>
          <w:p w:rsidR="00735D80" w:rsidRPr="009846C2" w:rsidRDefault="00735D80" w:rsidP="00735D80">
            <w:pPr>
              <w:pStyle w:val="TAL"/>
            </w:pPr>
            <w:r w:rsidRPr="009846C2">
              <w:rPr>
                <w:rFonts w:eastAsia="MS PGothic"/>
              </w:rPr>
              <w:t>0270r2</w:t>
            </w:r>
          </w:p>
        </w:tc>
        <w:tc>
          <w:tcPr>
            <w:tcW w:w="1100" w:type="dxa"/>
          </w:tcPr>
          <w:p w:rsidR="00735D80" w:rsidRPr="009846C2" w:rsidRDefault="00735D80" w:rsidP="00735D80">
            <w:pPr>
              <w:pStyle w:val="TAL"/>
            </w:pPr>
            <w:r w:rsidRPr="009846C2">
              <w:rPr>
                <w:rFonts w:eastAsia="MS PGothic"/>
              </w:rPr>
              <w:t>Rel-15</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S1-174619</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unified access control requirements </w:t>
            </w:r>
          </w:p>
        </w:tc>
        <w:tc>
          <w:tcPr>
            <w:tcW w:w="992" w:type="dxa"/>
          </w:tcPr>
          <w:p w:rsidR="00735D80" w:rsidRPr="009846C2" w:rsidRDefault="00735D80" w:rsidP="00735D80">
            <w:pPr>
              <w:pStyle w:val="TAL"/>
            </w:pPr>
            <w:r w:rsidRPr="009846C2">
              <w:rPr>
                <w:rFonts w:eastAsia="MS PGothic"/>
              </w:rPr>
              <w:t xml:space="preserve">22.261 </w:t>
            </w:r>
          </w:p>
        </w:tc>
        <w:tc>
          <w:tcPr>
            <w:tcW w:w="992" w:type="dxa"/>
          </w:tcPr>
          <w:p w:rsidR="00735D80" w:rsidRPr="009846C2" w:rsidRDefault="00735D80" w:rsidP="00735D80">
            <w:pPr>
              <w:pStyle w:val="TAL"/>
            </w:pPr>
            <w:r w:rsidRPr="009846C2">
              <w:rPr>
                <w:rFonts w:eastAsia="MS PGothic"/>
              </w:rPr>
              <w:t xml:space="preserve">0062r6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S1-174620</w:t>
            </w:r>
          </w:p>
        </w:tc>
        <w:tc>
          <w:tcPr>
            <w:tcW w:w="3969" w:type="dxa"/>
          </w:tcPr>
          <w:p w:rsidR="00735D80" w:rsidRPr="009846C2" w:rsidRDefault="00735D80" w:rsidP="00735D80">
            <w:pPr>
              <w:pStyle w:val="TAL"/>
            </w:pPr>
            <w:r w:rsidRPr="009846C2">
              <w:rPr>
                <w:rFonts w:eastAsia="MS PGothic"/>
              </w:rPr>
              <w:t xml:space="preserve">Clarification of unified access control requirements </w:t>
            </w:r>
          </w:p>
        </w:tc>
        <w:tc>
          <w:tcPr>
            <w:tcW w:w="992" w:type="dxa"/>
          </w:tcPr>
          <w:p w:rsidR="00735D80" w:rsidRPr="009846C2" w:rsidRDefault="00735D80" w:rsidP="00735D80">
            <w:pPr>
              <w:pStyle w:val="TAL"/>
            </w:pPr>
            <w:r w:rsidRPr="009846C2">
              <w:rPr>
                <w:rFonts w:eastAsia="MS PGothic"/>
              </w:rPr>
              <w:t>22.261</w:t>
            </w:r>
          </w:p>
        </w:tc>
        <w:tc>
          <w:tcPr>
            <w:tcW w:w="992" w:type="dxa"/>
          </w:tcPr>
          <w:p w:rsidR="00735D80" w:rsidRPr="009846C2" w:rsidRDefault="00735D80" w:rsidP="00735D80">
            <w:pPr>
              <w:pStyle w:val="TAL"/>
            </w:pPr>
            <w:r w:rsidRPr="009846C2">
              <w:rPr>
                <w:rFonts w:eastAsia="MS PGothic"/>
              </w:rPr>
              <w:t>0069r-</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22.011CR0270 adds a requirement to disallow the selection of legacy radios in a UE to prevent security breaches associated with those technologies.</w:t>
            </w:r>
          </w:p>
          <w:p w:rsidR="00735D80" w:rsidRPr="009846C2" w:rsidRDefault="00735D80" w:rsidP="00735D80">
            <w:pPr>
              <w:pStyle w:val="TAL"/>
            </w:pPr>
            <w:r w:rsidRPr="009846C2">
              <w:rPr>
                <w:rFonts w:eastAsia="MS PGothic"/>
              </w:rPr>
              <w:t>22.261CR062 and mirror clarify unified access control requirements. Access classes are preserved and extended to allow priority decisions to be made on both access category and access class.</w:t>
            </w:r>
          </w:p>
        </w:tc>
      </w:tr>
      <w:tr w:rsidR="00735D80" w:rsidRPr="00735D80" w:rsidTr="00735D80">
        <w:tc>
          <w:tcPr>
            <w:tcW w:w="9855" w:type="dxa"/>
            <w:gridSpan w:val="6"/>
            <w:vAlign w:val="center"/>
          </w:tcPr>
          <w:p w:rsidR="00735D80" w:rsidRPr="00735D80" w:rsidRDefault="00735D80" w:rsidP="00735D80">
            <w:pPr>
              <w:pStyle w:val="TAL"/>
              <w:rPr>
                <w:b/>
              </w:rPr>
            </w:pPr>
            <w:r w:rsidRPr="00735D80">
              <w:rPr>
                <w:rFonts w:eastAsia="MS PGothic"/>
                <w:b/>
              </w:rPr>
              <w:t>PARLOS: Agenda item 15A.8 Agreed CRs:</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SP-170988</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S1-174558</w:t>
            </w:r>
            <w:r w:rsidR="00735D80" w:rsidRPr="009846C2">
              <w:rPr>
                <w:rFonts w:eastAsia="MS PGothic"/>
              </w:rPr>
              <w:t xml:space="preserve"> </w:t>
            </w:r>
          </w:p>
        </w:tc>
        <w:tc>
          <w:tcPr>
            <w:tcW w:w="3969" w:type="dxa"/>
          </w:tcPr>
          <w:p w:rsidR="00735D80" w:rsidRPr="009846C2" w:rsidRDefault="00735D80" w:rsidP="00735D80">
            <w:pPr>
              <w:pStyle w:val="TAL"/>
            </w:pPr>
            <w:r w:rsidRPr="009846C2">
              <w:rPr>
                <w:rFonts w:eastAsia="MS PGothic"/>
              </w:rPr>
              <w:t xml:space="preserve">Clarification of PARLOS indicator and use without a UICC </w:t>
            </w:r>
          </w:p>
        </w:tc>
        <w:tc>
          <w:tcPr>
            <w:tcW w:w="992" w:type="dxa"/>
          </w:tcPr>
          <w:p w:rsidR="00735D80" w:rsidRPr="009846C2" w:rsidRDefault="00735D80" w:rsidP="00735D80">
            <w:pPr>
              <w:pStyle w:val="TAL"/>
            </w:pPr>
            <w:r w:rsidRPr="009846C2">
              <w:rPr>
                <w:rFonts w:eastAsia="MS PGothic"/>
              </w:rPr>
              <w:t xml:space="preserve">22.101 </w:t>
            </w:r>
          </w:p>
        </w:tc>
        <w:tc>
          <w:tcPr>
            <w:tcW w:w="992" w:type="dxa"/>
          </w:tcPr>
          <w:p w:rsidR="00735D80" w:rsidRPr="009846C2" w:rsidRDefault="00735D80" w:rsidP="00735D80">
            <w:pPr>
              <w:pStyle w:val="TAL"/>
            </w:pPr>
            <w:r w:rsidRPr="009846C2">
              <w:rPr>
                <w:rFonts w:eastAsia="MS PGothic"/>
              </w:rPr>
              <w:t xml:space="preserve">0542r2 </w:t>
            </w:r>
          </w:p>
        </w:tc>
        <w:tc>
          <w:tcPr>
            <w:tcW w:w="1100" w:type="dxa"/>
          </w:tcPr>
          <w:p w:rsidR="00735D80" w:rsidRPr="009846C2" w:rsidRDefault="00735D80" w:rsidP="00735D80">
            <w:pPr>
              <w:pStyle w:val="TAL"/>
            </w:pPr>
            <w:r w:rsidRPr="009846C2">
              <w:rPr>
                <w:rFonts w:eastAsia="MS PGothic"/>
              </w:rPr>
              <w:t xml:space="preserve">Rel-15 </w:t>
            </w:r>
          </w:p>
        </w:tc>
      </w:tr>
      <w:tr w:rsidR="00735D80" w:rsidTr="00735D80">
        <w:tc>
          <w:tcPr>
            <w:tcW w:w="9855" w:type="dxa"/>
            <w:gridSpan w:val="6"/>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22.101CR0542 clarifies that both emergency and PARLOS calls shall be accepted without a UICC and that a UE when making a RLOS access attempt will send an indication of a PARLOS origination.</w:t>
            </w:r>
          </w:p>
        </w:tc>
      </w:tr>
    </w:tbl>
    <w:p w:rsidR="00735D80" w:rsidRDefault="00735D80" w:rsidP="00771D89">
      <w:pPr>
        <w:pStyle w:val="FP"/>
        <w:keepNext/>
        <w:keepLines/>
      </w:pPr>
    </w:p>
    <w:p w:rsidR="00735D80" w:rsidRPr="00735D80" w:rsidRDefault="00735D80" w:rsidP="00771D89">
      <w:pPr>
        <w:pStyle w:val="FP"/>
        <w:keepNext/>
        <w:keepLines/>
        <w:rPr>
          <w:b/>
        </w:rPr>
      </w:pPr>
      <w:r w:rsidRPr="00735D80">
        <w:rPr>
          <w:b/>
        </w:rPr>
        <w:t>Stage 1 Rel</w:t>
      </w:r>
      <w:r w:rsidRPr="00735D80">
        <w:rPr>
          <w:b/>
        </w:rPr>
        <w:noBreakHyphen/>
        <w:t>16 Work Items:</w:t>
      </w:r>
    </w:p>
    <w:tbl>
      <w:tblPr>
        <w:tblStyle w:val="TableGrid"/>
        <w:tblW w:w="0" w:type="auto"/>
        <w:tblLook w:val="04A0"/>
      </w:tblPr>
      <w:tblGrid>
        <w:gridCol w:w="1642"/>
        <w:gridCol w:w="1160"/>
        <w:gridCol w:w="992"/>
        <w:gridCol w:w="1984"/>
        <w:gridCol w:w="993"/>
        <w:gridCol w:w="992"/>
        <w:gridCol w:w="992"/>
        <w:gridCol w:w="1100"/>
      </w:tblGrid>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Work Item</w:t>
            </w:r>
            <w:r w:rsidRPr="00735D80">
              <w:rPr>
                <w:rFonts w:eastAsia="MS Mincho"/>
                <w:b/>
              </w:rPr>
              <w:t xml:space="preserve"> </w:t>
            </w:r>
          </w:p>
        </w:tc>
        <w:tc>
          <w:tcPr>
            <w:tcW w:w="1984" w:type="dxa"/>
            <w:vAlign w:val="center"/>
          </w:tcPr>
          <w:p w:rsidR="00735D80" w:rsidRPr="00735D80" w:rsidRDefault="00735D80" w:rsidP="00735D80">
            <w:pPr>
              <w:pStyle w:val="TAL"/>
              <w:rPr>
                <w:b/>
              </w:rPr>
            </w:pPr>
            <w:r w:rsidRPr="00735D80">
              <w:rPr>
                <w:rFonts w:eastAsia="MS PGothic"/>
                <w:b/>
              </w:rPr>
              <w:t>WI Code</w:t>
            </w:r>
            <w:r w:rsidRPr="00735D80">
              <w:rPr>
                <w:rFonts w:eastAsia="MS Mincho"/>
                <w:b/>
              </w:rPr>
              <w:t xml:space="preserve"> </w:t>
            </w:r>
          </w:p>
        </w:tc>
        <w:tc>
          <w:tcPr>
            <w:tcW w:w="993" w:type="dxa"/>
            <w:vAlign w:val="center"/>
          </w:tcPr>
          <w:p w:rsidR="00735D80" w:rsidRPr="00735D80" w:rsidRDefault="00735D80" w:rsidP="00735D80">
            <w:pPr>
              <w:pStyle w:val="TAL"/>
              <w:rPr>
                <w:b/>
              </w:rPr>
            </w:pPr>
            <w:r w:rsidRPr="00735D80">
              <w:rPr>
                <w:rFonts w:eastAsia="MS PGothic"/>
                <w:b/>
              </w:rPr>
              <w:t xml:space="preserve">12/2017 </w:t>
            </w:r>
          </w:p>
        </w:tc>
        <w:tc>
          <w:tcPr>
            <w:tcW w:w="992" w:type="dxa"/>
            <w:vAlign w:val="center"/>
          </w:tcPr>
          <w:p w:rsidR="00735D80" w:rsidRPr="00735D80" w:rsidRDefault="00735D80" w:rsidP="00735D80">
            <w:pPr>
              <w:pStyle w:val="TAL"/>
              <w:rPr>
                <w:b/>
              </w:rPr>
            </w:pPr>
            <w:r w:rsidRPr="00735D80">
              <w:rPr>
                <w:rFonts w:eastAsia="MS PGothic"/>
                <w:b/>
              </w:rPr>
              <w:t xml:space="preserve">09/2017 </w:t>
            </w:r>
          </w:p>
        </w:tc>
        <w:tc>
          <w:tcPr>
            <w:tcW w:w="2092" w:type="dxa"/>
            <w:gridSpan w:val="2"/>
            <w:vAlign w:val="center"/>
          </w:tcPr>
          <w:p w:rsidR="00735D80" w:rsidRPr="00735D80" w:rsidRDefault="00735D80" w:rsidP="00735D80">
            <w:pPr>
              <w:pStyle w:val="TAL"/>
              <w:rPr>
                <w:b/>
              </w:rPr>
            </w:pPr>
            <w:r w:rsidRPr="00735D80">
              <w:rPr>
                <w:rFonts w:eastAsia="MS PGothic"/>
                <w:b/>
              </w:rPr>
              <w:t>SA1 Status</w:t>
            </w:r>
            <w:r w:rsidRPr="00735D80">
              <w:rPr>
                <w:rFonts w:eastAsia="MS Mincho"/>
                <w:b/>
              </w:rPr>
              <w:t xml:space="preserve"> </w:t>
            </w:r>
          </w:p>
        </w:tc>
      </w:tr>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Mobile Communication for Railways 2</w:t>
            </w:r>
          </w:p>
        </w:tc>
        <w:tc>
          <w:tcPr>
            <w:tcW w:w="1984" w:type="dxa"/>
            <w:vAlign w:val="center"/>
          </w:tcPr>
          <w:p w:rsidR="00735D80" w:rsidRPr="00735D80" w:rsidRDefault="00735D80" w:rsidP="00735D80">
            <w:pPr>
              <w:pStyle w:val="TAL"/>
              <w:rPr>
                <w:b/>
              </w:rPr>
            </w:pPr>
            <w:r w:rsidRPr="00735D80">
              <w:rPr>
                <w:rFonts w:eastAsia="MS PGothic"/>
                <w:b/>
              </w:rPr>
              <w:t>MONASTERY2</w:t>
            </w:r>
          </w:p>
        </w:tc>
        <w:tc>
          <w:tcPr>
            <w:tcW w:w="993" w:type="dxa"/>
            <w:vAlign w:val="center"/>
          </w:tcPr>
          <w:p w:rsidR="00735D80" w:rsidRPr="00735D80" w:rsidRDefault="00735D80" w:rsidP="00735D80">
            <w:pPr>
              <w:pStyle w:val="TAL"/>
              <w:rPr>
                <w:b/>
              </w:rPr>
            </w:pPr>
            <w:r w:rsidRPr="00735D80">
              <w:rPr>
                <w:rFonts w:eastAsia="MS PGothic"/>
                <w:b/>
              </w:rPr>
              <w:t>35%</w:t>
            </w:r>
          </w:p>
        </w:tc>
        <w:tc>
          <w:tcPr>
            <w:tcW w:w="992" w:type="dxa"/>
            <w:vAlign w:val="center"/>
          </w:tcPr>
          <w:p w:rsidR="00735D80" w:rsidRPr="00735D80" w:rsidRDefault="00735D80" w:rsidP="00735D80">
            <w:pPr>
              <w:pStyle w:val="TAL"/>
              <w:rPr>
                <w:b/>
              </w:rPr>
            </w:pPr>
            <w:r w:rsidRPr="00735D80">
              <w:rPr>
                <w:rFonts w:eastAsia="MS PGothic"/>
                <w:b/>
              </w:rPr>
              <w:t>0%</w:t>
            </w:r>
          </w:p>
        </w:tc>
        <w:tc>
          <w:tcPr>
            <w:tcW w:w="2092" w:type="dxa"/>
            <w:gridSpan w:val="2"/>
            <w:vAlign w:val="center"/>
          </w:tcPr>
          <w:p w:rsidR="00735D80" w:rsidRPr="00735D80" w:rsidRDefault="00735D80" w:rsidP="00735D80">
            <w:pPr>
              <w:pStyle w:val="TAL"/>
              <w:rPr>
                <w:b/>
              </w:rPr>
            </w:pPr>
            <w:r w:rsidRPr="00735D80">
              <w:rPr>
                <w:rFonts w:eastAsia="MS PGothic"/>
                <w:b/>
              </w:rPr>
              <w:t xml:space="preserve">WID approved 06/2017 </w:t>
            </w:r>
          </w:p>
          <w:p w:rsidR="00735D80" w:rsidRPr="00735D80" w:rsidRDefault="00735D80" w:rsidP="00735D80">
            <w:pPr>
              <w:pStyle w:val="TAL"/>
              <w:rPr>
                <w:b/>
              </w:rPr>
            </w:pPr>
            <w:r w:rsidRPr="00735D80">
              <w:rPr>
                <w:rFonts w:eastAsia="MS PGothic"/>
                <w:b/>
              </w:rPr>
              <w:t xml:space="preserve">Work in progress </w:t>
            </w: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SP-170997</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S1-174419</w:t>
            </w:r>
          </w:p>
        </w:tc>
        <w:tc>
          <w:tcPr>
            <w:tcW w:w="3969" w:type="dxa"/>
            <w:gridSpan w:val="3"/>
          </w:tcPr>
          <w:p w:rsidR="00735D80" w:rsidRPr="009846C2" w:rsidRDefault="00735D80" w:rsidP="00735D80">
            <w:pPr>
              <w:pStyle w:val="TAL"/>
            </w:pPr>
            <w:r w:rsidRPr="009846C2">
              <w:rPr>
                <w:rFonts w:eastAsia="MS PGothic"/>
              </w:rPr>
              <w:t xml:space="preserve">Priority controlled by MCX User for receiving from Multiple MCX service Communication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0047r2</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S1-174425</w:t>
            </w:r>
          </w:p>
        </w:tc>
        <w:tc>
          <w:tcPr>
            <w:tcW w:w="3969" w:type="dxa"/>
            <w:gridSpan w:val="3"/>
          </w:tcPr>
          <w:p w:rsidR="00735D80" w:rsidRPr="009846C2" w:rsidRDefault="00735D80" w:rsidP="00735D80">
            <w:pPr>
              <w:pStyle w:val="TAL"/>
            </w:pPr>
            <w:r w:rsidRPr="009846C2">
              <w:rPr>
                <w:rFonts w:eastAsia="MS PGothic"/>
              </w:rPr>
              <w:t xml:space="preserve">Changes relating to the User regrouping section of 22.280 </w:t>
            </w:r>
          </w:p>
        </w:tc>
        <w:tc>
          <w:tcPr>
            <w:tcW w:w="992" w:type="dxa"/>
          </w:tcPr>
          <w:p w:rsidR="00735D80" w:rsidRPr="009846C2" w:rsidRDefault="00735D80" w:rsidP="00735D80">
            <w:pPr>
              <w:pStyle w:val="TAL"/>
            </w:pPr>
            <w:r w:rsidRPr="009846C2">
              <w:rPr>
                <w:rFonts w:eastAsia="MS PGothic"/>
              </w:rPr>
              <w:t>22.280</w:t>
            </w:r>
          </w:p>
        </w:tc>
        <w:tc>
          <w:tcPr>
            <w:tcW w:w="992" w:type="dxa"/>
          </w:tcPr>
          <w:p w:rsidR="00735D80" w:rsidRPr="009846C2" w:rsidRDefault="00735D80" w:rsidP="00735D80">
            <w:pPr>
              <w:pStyle w:val="TAL"/>
            </w:pPr>
            <w:r w:rsidRPr="009846C2">
              <w:rPr>
                <w:rFonts w:eastAsia="MS PGothic"/>
              </w:rPr>
              <w:t>0049r3</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S1-174424</w:t>
            </w:r>
          </w:p>
        </w:tc>
        <w:tc>
          <w:tcPr>
            <w:tcW w:w="3969" w:type="dxa"/>
            <w:gridSpan w:val="3"/>
          </w:tcPr>
          <w:p w:rsidR="00735D80" w:rsidRPr="009846C2" w:rsidRDefault="00735D80" w:rsidP="00735D80">
            <w:pPr>
              <w:pStyle w:val="TAL"/>
            </w:pPr>
            <w:r w:rsidRPr="009846C2">
              <w:rPr>
                <w:rFonts w:eastAsia="MS PGothic"/>
              </w:rPr>
              <w:t xml:space="preserve">Addition of requirement on interworking between MCX Service System and GSM-R </w:t>
            </w:r>
          </w:p>
        </w:tc>
        <w:tc>
          <w:tcPr>
            <w:tcW w:w="992" w:type="dxa"/>
          </w:tcPr>
          <w:p w:rsidR="00735D80" w:rsidRPr="009846C2" w:rsidRDefault="00735D80" w:rsidP="00735D80">
            <w:pPr>
              <w:pStyle w:val="TAL"/>
            </w:pPr>
            <w:r w:rsidRPr="009846C2">
              <w:rPr>
                <w:rFonts w:eastAsia="MS PGothic"/>
              </w:rPr>
              <w:t>22.179</w:t>
            </w:r>
          </w:p>
        </w:tc>
        <w:tc>
          <w:tcPr>
            <w:tcW w:w="992" w:type="dxa"/>
          </w:tcPr>
          <w:p w:rsidR="00735D80" w:rsidRPr="009846C2" w:rsidRDefault="00735D80" w:rsidP="00735D80">
            <w:pPr>
              <w:pStyle w:val="TAL"/>
            </w:pPr>
            <w:r w:rsidRPr="009846C2">
              <w:rPr>
                <w:rFonts w:eastAsia="MS PGothic"/>
              </w:rPr>
              <w:t>0061r3</w:t>
            </w:r>
          </w:p>
        </w:tc>
        <w:tc>
          <w:tcPr>
            <w:tcW w:w="1100" w:type="dxa"/>
          </w:tcPr>
          <w:p w:rsidR="00735D80" w:rsidRPr="009846C2" w:rsidRDefault="00735D80" w:rsidP="00735D80">
            <w:pPr>
              <w:pStyle w:val="TAL"/>
            </w:pPr>
            <w:r w:rsidRPr="009846C2">
              <w:rPr>
                <w:rFonts w:eastAsia="MS PGothic"/>
              </w:rPr>
              <w:t>Rel-16</w:t>
            </w:r>
          </w:p>
        </w:tc>
      </w:tr>
      <w:tr w:rsidR="00735D80" w:rsidRPr="00735D80" w:rsidTr="00735D80">
        <w:tc>
          <w:tcPr>
            <w:tcW w:w="3794" w:type="dxa"/>
            <w:gridSpan w:val="3"/>
            <w:vAlign w:val="center"/>
          </w:tcPr>
          <w:p w:rsidR="00735D80" w:rsidRPr="00735D80" w:rsidRDefault="00735D80" w:rsidP="00735D80">
            <w:pPr>
              <w:pStyle w:val="TAL"/>
              <w:rPr>
                <w:b/>
              </w:rPr>
            </w:pPr>
            <w:r w:rsidRPr="00735D80">
              <w:rPr>
                <w:rFonts w:eastAsia="MS PGothic"/>
                <w:b/>
              </w:rPr>
              <w:t xml:space="preserve">Enhancements of Public Warning System </w:t>
            </w:r>
          </w:p>
        </w:tc>
        <w:tc>
          <w:tcPr>
            <w:tcW w:w="1984" w:type="dxa"/>
            <w:vAlign w:val="center"/>
          </w:tcPr>
          <w:p w:rsidR="00735D80" w:rsidRPr="00735D80" w:rsidRDefault="00735D80" w:rsidP="00735D80">
            <w:pPr>
              <w:pStyle w:val="TAL"/>
              <w:rPr>
                <w:b/>
              </w:rPr>
            </w:pPr>
            <w:r w:rsidRPr="00735D80">
              <w:rPr>
                <w:rFonts w:eastAsia="MS PGothic"/>
                <w:b/>
              </w:rPr>
              <w:t xml:space="preserve">ePWS </w:t>
            </w:r>
          </w:p>
        </w:tc>
        <w:tc>
          <w:tcPr>
            <w:tcW w:w="993" w:type="dxa"/>
            <w:vAlign w:val="center"/>
          </w:tcPr>
          <w:p w:rsidR="00735D80" w:rsidRPr="00735D80" w:rsidRDefault="00735D80" w:rsidP="00735D80">
            <w:pPr>
              <w:pStyle w:val="TAL"/>
              <w:rPr>
                <w:b/>
              </w:rPr>
            </w:pPr>
            <w:r w:rsidRPr="00735D80">
              <w:rPr>
                <w:rFonts w:eastAsia="MS PGothic"/>
                <w:b/>
              </w:rPr>
              <w:t>0%</w:t>
            </w:r>
          </w:p>
        </w:tc>
        <w:tc>
          <w:tcPr>
            <w:tcW w:w="992" w:type="dxa"/>
            <w:vAlign w:val="center"/>
          </w:tcPr>
          <w:p w:rsidR="00735D80" w:rsidRPr="00735D80" w:rsidRDefault="00735D80" w:rsidP="00735D80">
            <w:pPr>
              <w:pStyle w:val="TAL"/>
              <w:rPr>
                <w:b/>
              </w:rPr>
            </w:pPr>
            <w:r w:rsidRPr="00735D80">
              <w:rPr>
                <w:rFonts w:eastAsia="MS PGothic"/>
                <w:b/>
              </w:rPr>
              <w:t>-</w:t>
            </w:r>
          </w:p>
        </w:tc>
        <w:tc>
          <w:tcPr>
            <w:tcW w:w="2092" w:type="dxa"/>
            <w:gridSpan w:val="2"/>
            <w:vAlign w:val="center"/>
          </w:tcPr>
          <w:p w:rsidR="00735D80" w:rsidRPr="00735D80" w:rsidRDefault="00735D80" w:rsidP="00735D80">
            <w:pPr>
              <w:pStyle w:val="TAL"/>
              <w:rPr>
                <w:b/>
              </w:rPr>
            </w:pPr>
            <w:r w:rsidRPr="00735D80">
              <w:rPr>
                <w:rFonts w:eastAsia="MS PGothic"/>
                <w:b/>
              </w:rPr>
              <w:t>New WID</w:t>
            </w:r>
          </w:p>
        </w:tc>
      </w:tr>
      <w:tr w:rsidR="00735D80" w:rsidTr="00735D80">
        <w:tc>
          <w:tcPr>
            <w:tcW w:w="9855" w:type="dxa"/>
            <w:gridSpan w:val="8"/>
          </w:tcPr>
          <w:p w:rsidR="00735D80" w:rsidRDefault="00735D80" w:rsidP="00735D80">
            <w:pPr>
              <w:pStyle w:val="TAL"/>
            </w:pPr>
            <w:r>
              <w:t>Remarks:</w:t>
            </w:r>
          </w:p>
          <w:p w:rsidR="00735D80" w:rsidRDefault="00735D80" w:rsidP="00735D80">
            <w:pPr>
              <w:pStyle w:val="TAL"/>
            </w:pPr>
            <w:r>
              <w:t xml:space="preserve">New WID for approval at this meeting in </w:t>
            </w:r>
            <w:r w:rsidR="00915193" w:rsidRPr="00915193">
              <w:rPr>
                <w:color w:val="0000FF"/>
              </w:rPr>
              <w:t>SP-170998</w:t>
            </w:r>
            <w:r>
              <w:t xml:space="preserve"> == </w:t>
            </w:r>
            <w:r w:rsidR="00915193" w:rsidRPr="00915193">
              <w:rPr>
                <w:color w:val="0000FF"/>
              </w:rPr>
              <w:t>S1-174561</w:t>
            </w:r>
          </w:p>
          <w:p w:rsidR="00735D80" w:rsidRDefault="00735D80" w:rsidP="00735D80">
            <w:pPr>
              <w:pStyle w:val="TAL"/>
            </w:pPr>
            <w:r>
              <w:t>Objectives are:</w:t>
            </w:r>
          </w:p>
          <w:p w:rsidR="00735D80" w:rsidRDefault="00735D80" w:rsidP="00735D80">
            <w:pPr>
              <w:pStyle w:val="TAL"/>
            </w:pPr>
            <w:r>
              <w:t>to specify stage 1 requirements for new functionalities for UEs whose user interface is not suitable to show text based messages (no user interface, relay UEs, UEs with a different user interface)</w:t>
            </w:r>
          </w:p>
          <w:p w:rsidR="00735D80" w:rsidRDefault="00735D80" w:rsidP="00735D80">
            <w:pPr>
              <w:pStyle w:val="TAL"/>
            </w:pPr>
            <w:r>
              <w:t>To specify stage 1 requirements that address the improvement of understandability of a PWS messages for users with disabilities (e.g. vision impairment) and users that are in another country without knowledge of the local language</w:t>
            </w:r>
          </w:p>
          <w:p w:rsidR="00735D80" w:rsidRPr="009846C2" w:rsidRDefault="00735D80" w:rsidP="00735D80">
            <w:pPr>
              <w:pStyle w:val="TAL"/>
            </w:pPr>
            <w:r>
              <w:t>This work item will not introduce new functionality for US WEA and Japan ETWS</w:t>
            </w:r>
          </w:p>
        </w:tc>
      </w:tr>
      <w:tr w:rsidR="00735D80" w:rsidRPr="00735D80" w:rsidTr="00735D80">
        <w:tc>
          <w:tcPr>
            <w:tcW w:w="3794" w:type="dxa"/>
            <w:gridSpan w:val="3"/>
            <w:vAlign w:val="center"/>
          </w:tcPr>
          <w:p w:rsidR="00735D80" w:rsidRPr="00735D80" w:rsidRDefault="00735D80" w:rsidP="00735D80">
            <w:pPr>
              <w:pStyle w:val="TAL"/>
              <w:rPr>
                <w:b/>
              </w:rPr>
            </w:pPr>
            <w:r>
              <w:rPr>
                <w:b/>
              </w:rPr>
              <w:t>Other CRs under TEI16</w:t>
            </w:r>
          </w:p>
        </w:tc>
        <w:tc>
          <w:tcPr>
            <w:tcW w:w="1984" w:type="dxa"/>
            <w:vAlign w:val="center"/>
          </w:tcPr>
          <w:p w:rsidR="00735D80" w:rsidRPr="00735D80" w:rsidRDefault="00735D80" w:rsidP="00735D80">
            <w:pPr>
              <w:pStyle w:val="TAL"/>
              <w:rPr>
                <w:b/>
              </w:rPr>
            </w:pPr>
          </w:p>
        </w:tc>
        <w:tc>
          <w:tcPr>
            <w:tcW w:w="993" w:type="dxa"/>
            <w:vAlign w:val="center"/>
          </w:tcPr>
          <w:p w:rsidR="00735D80" w:rsidRPr="00735D80" w:rsidRDefault="00735D80" w:rsidP="00735D80">
            <w:pPr>
              <w:pStyle w:val="TAL"/>
              <w:rPr>
                <w:b/>
              </w:rPr>
            </w:pPr>
          </w:p>
        </w:tc>
        <w:tc>
          <w:tcPr>
            <w:tcW w:w="992" w:type="dxa"/>
            <w:vAlign w:val="center"/>
          </w:tcPr>
          <w:p w:rsidR="00735D80" w:rsidRPr="00735D80" w:rsidRDefault="00735D80" w:rsidP="00735D80">
            <w:pPr>
              <w:pStyle w:val="TAL"/>
              <w:rPr>
                <w:b/>
              </w:rPr>
            </w:pPr>
          </w:p>
        </w:tc>
        <w:tc>
          <w:tcPr>
            <w:tcW w:w="2092" w:type="dxa"/>
            <w:gridSpan w:val="2"/>
            <w:vAlign w:val="center"/>
          </w:tcPr>
          <w:p w:rsidR="00735D80" w:rsidRPr="00735D80" w:rsidRDefault="00735D80" w:rsidP="00735D80">
            <w:pPr>
              <w:pStyle w:val="TAL"/>
              <w:rPr>
                <w:b/>
              </w:rPr>
            </w:pPr>
          </w:p>
        </w:tc>
      </w:tr>
      <w:tr w:rsidR="00735D80" w:rsidTr="00735D80">
        <w:tc>
          <w:tcPr>
            <w:tcW w:w="1642" w:type="dxa"/>
            <w:tcBorders>
              <w:bottom w:val="nil"/>
            </w:tcBorders>
          </w:tcPr>
          <w:p w:rsidR="00735D80" w:rsidRPr="009846C2" w:rsidRDefault="00915193" w:rsidP="00735D80">
            <w:pPr>
              <w:pStyle w:val="TAL"/>
            </w:pPr>
            <w:r w:rsidRPr="00915193">
              <w:rPr>
                <w:rFonts w:eastAsia="MS PGothic"/>
                <w:color w:val="0000FF"/>
              </w:rPr>
              <w:t>SP-170989</w:t>
            </w:r>
            <w:r w:rsidR="00735D80" w:rsidRPr="009846C2">
              <w:rPr>
                <w:rFonts w:eastAsia="MS PGothic"/>
              </w:rPr>
              <w:t xml:space="preserve"> </w:t>
            </w:r>
          </w:p>
        </w:tc>
        <w:tc>
          <w:tcPr>
            <w:tcW w:w="1160" w:type="dxa"/>
          </w:tcPr>
          <w:p w:rsidR="00735D80" w:rsidRPr="009846C2" w:rsidRDefault="00915193" w:rsidP="00735D80">
            <w:pPr>
              <w:pStyle w:val="TAL"/>
            </w:pPr>
            <w:r w:rsidRPr="00915193">
              <w:rPr>
                <w:rFonts w:eastAsia="MS PGothic"/>
                <w:color w:val="0000FF"/>
              </w:rPr>
              <w:t>S1-174564</w:t>
            </w:r>
            <w:r w:rsidR="00735D80" w:rsidRPr="009846C2">
              <w:rPr>
                <w:rFonts w:eastAsia="MS PGothic"/>
              </w:rPr>
              <w:t xml:space="preserve"> </w:t>
            </w:r>
          </w:p>
        </w:tc>
        <w:tc>
          <w:tcPr>
            <w:tcW w:w="3969" w:type="dxa"/>
            <w:gridSpan w:val="3"/>
          </w:tcPr>
          <w:p w:rsidR="00735D80" w:rsidRPr="009846C2" w:rsidRDefault="00735D80" w:rsidP="00735D80">
            <w:pPr>
              <w:pStyle w:val="TAL"/>
            </w:pPr>
            <w:r w:rsidRPr="009846C2">
              <w:rPr>
                <w:rFonts w:eastAsia="MS PGothic"/>
              </w:rPr>
              <w:t xml:space="preserve">Modification of KPI value for Virtual Reality (VR) user data rate </w:t>
            </w:r>
          </w:p>
        </w:tc>
        <w:tc>
          <w:tcPr>
            <w:tcW w:w="992" w:type="dxa"/>
          </w:tcPr>
          <w:p w:rsidR="00735D80" w:rsidRPr="009846C2" w:rsidRDefault="00735D80" w:rsidP="00735D80">
            <w:pPr>
              <w:pStyle w:val="TAL"/>
            </w:pPr>
            <w:r w:rsidRPr="009846C2">
              <w:rPr>
                <w:rFonts w:eastAsia="MS PGothic"/>
              </w:rPr>
              <w:t xml:space="preserve">22.261 </w:t>
            </w:r>
          </w:p>
        </w:tc>
        <w:tc>
          <w:tcPr>
            <w:tcW w:w="992" w:type="dxa"/>
          </w:tcPr>
          <w:p w:rsidR="00735D80" w:rsidRPr="009846C2" w:rsidRDefault="00735D80" w:rsidP="00735D80">
            <w:pPr>
              <w:pStyle w:val="TAL"/>
            </w:pPr>
            <w:r w:rsidRPr="009846C2">
              <w:rPr>
                <w:rFonts w:eastAsia="MS PGothic"/>
              </w:rPr>
              <w:t xml:space="preserve">0068r1 </w:t>
            </w:r>
          </w:p>
        </w:tc>
        <w:tc>
          <w:tcPr>
            <w:tcW w:w="1100" w:type="dxa"/>
          </w:tcPr>
          <w:p w:rsidR="00735D80" w:rsidRPr="009846C2" w:rsidRDefault="00735D80" w:rsidP="00735D80">
            <w:pPr>
              <w:pStyle w:val="TAL"/>
            </w:pPr>
            <w:r w:rsidRPr="009846C2">
              <w:rPr>
                <w:rFonts w:eastAsia="MS PGothic"/>
              </w:rPr>
              <w:t xml:space="preserve">Rel-16 </w:t>
            </w:r>
          </w:p>
        </w:tc>
      </w:tr>
      <w:tr w:rsidR="00735D80" w:rsidTr="00735D80">
        <w:tc>
          <w:tcPr>
            <w:tcW w:w="1642" w:type="dxa"/>
            <w:tcBorders>
              <w:top w:val="nil"/>
              <w:bottom w:val="nil"/>
            </w:tcBorders>
          </w:tcPr>
          <w:p w:rsidR="00735D80" w:rsidRPr="009846C2" w:rsidRDefault="00735D80" w:rsidP="00735D80">
            <w:pPr>
              <w:pStyle w:val="TAL"/>
            </w:pPr>
          </w:p>
        </w:tc>
        <w:tc>
          <w:tcPr>
            <w:tcW w:w="1160" w:type="dxa"/>
          </w:tcPr>
          <w:p w:rsidR="00735D80" w:rsidRPr="009846C2" w:rsidRDefault="00915193" w:rsidP="00735D80">
            <w:pPr>
              <w:pStyle w:val="TAL"/>
            </w:pPr>
            <w:r w:rsidRPr="00915193">
              <w:rPr>
                <w:rFonts w:eastAsia="MS PGothic"/>
                <w:color w:val="0000FF"/>
              </w:rPr>
              <w:t>S1-174566</w:t>
            </w:r>
          </w:p>
        </w:tc>
        <w:tc>
          <w:tcPr>
            <w:tcW w:w="3969" w:type="dxa"/>
            <w:gridSpan w:val="3"/>
          </w:tcPr>
          <w:p w:rsidR="00735D80" w:rsidRPr="009846C2" w:rsidRDefault="00735D80" w:rsidP="00735D80">
            <w:pPr>
              <w:pStyle w:val="TAL"/>
            </w:pPr>
            <w:r w:rsidRPr="009846C2">
              <w:rPr>
                <w:rFonts w:eastAsia="MS PGothic"/>
              </w:rPr>
              <w:t xml:space="preserve">Addition of capability to support centralised enhanced status monitoring when operating on-network </w:t>
            </w:r>
          </w:p>
        </w:tc>
        <w:tc>
          <w:tcPr>
            <w:tcW w:w="992" w:type="dxa"/>
          </w:tcPr>
          <w:p w:rsidR="00735D80" w:rsidRPr="009846C2" w:rsidRDefault="00735D80" w:rsidP="00735D80">
            <w:pPr>
              <w:pStyle w:val="TAL"/>
            </w:pPr>
            <w:r w:rsidRPr="009846C2">
              <w:rPr>
                <w:rFonts w:eastAsia="MS PGothic"/>
              </w:rPr>
              <w:t>22.282</w:t>
            </w:r>
          </w:p>
        </w:tc>
        <w:tc>
          <w:tcPr>
            <w:tcW w:w="992" w:type="dxa"/>
          </w:tcPr>
          <w:p w:rsidR="00735D80" w:rsidRPr="009846C2" w:rsidRDefault="00735D80" w:rsidP="00735D80">
            <w:pPr>
              <w:pStyle w:val="TAL"/>
            </w:pPr>
            <w:r w:rsidRPr="009846C2">
              <w:rPr>
                <w:rFonts w:eastAsia="MS PGothic"/>
              </w:rPr>
              <w:t>0015r2</w:t>
            </w:r>
          </w:p>
        </w:tc>
        <w:tc>
          <w:tcPr>
            <w:tcW w:w="1100" w:type="dxa"/>
          </w:tcPr>
          <w:p w:rsidR="00735D80" w:rsidRPr="009846C2" w:rsidRDefault="00735D80" w:rsidP="00735D80">
            <w:pPr>
              <w:pStyle w:val="TAL"/>
            </w:pPr>
            <w:r w:rsidRPr="009846C2">
              <w:rPr>
                <w:rFonts w:eastAsia="MS PGothic"/>
              </w:rPr>
              <w:t>Rel-16</w:t>
            </w:r>
          </w:p>
        </w:tc>
      </w:tr>
      <w:tr w:rsidR="00735D80" w:rsidTr="00735D80">
        <w:tc>
          <w:tcPr>
            <w:tcW w:w="9855" w:type="dxa"/>
            <w:gridSpan w:val="8"/>
          </w:tcPr>
          <w:p w:rsidR="00735D80" w:rsidRPr="009846C2" w:rsidRDefault="00735D80" w:rsidP="00735D80">
            <w:pPr>
              <w:pStyle w:val="TAL"/>
            </w:pPr>
            <w:r w:rsidRPr="009846C2">
              <w:rPr>
                <w:rFonts w:eastAsia="MS PGothic"/>
              </w:rPr>
              <w:t>Remarks:</w:t>
            </w:r>
          </w:p>
          <w:p w:rsidR="00735D80" w:rsidRPr="009846C2" w:rsidRDefault="00735D80" w:rsidP="00735D80">
            <w:pPr>
              <w:pStyle w:val="TAL"/>
            </w:pPr>
            <w:r w:rsidRPr="009846C2">
              <w:rPr>
                <w:rFonts w:eastAsia="MS PGothic"/>
              </w:rPr>
              <w:t xml:space="preserve">22.261CR0068 changes required user data rate value for VR from 250Mbps to 1 Gbps </w:t>
            </w:r>
          </w:p>
          <w:p w:rsidR="00735D80" w:rsidRPr="009846C2" w:rsidRDefault="00735D80" w:rsidP="00735D80">
            <w:pPr>
              <w:pStyle w:val="TAL"/>
            </w:pPr>
            <w:r w:rsidRPr="009846C2">
              <w:rPr>
                <w:rFonts w:eastAsia="MS PGothic"/>
              </w:rPr>
              <w:t xml:space="preserve">22.282CR0015 adds additional possibilities for enhanced status monitoring </w:t>
            </w:r>
          </w:p>
        </w:tc>
      </w:tr>
    </w:tbl>
    <w:p w:rsidR="00735D80" w:rsidRDefault="00735D80" w:rsidP="00771D89">
      <w:pPr>
        <w:pStyle w:val="FP"/>
        <w:keepNext/>
        <w:keepLines/>
      </w:pPr>
    </w:p>
    <w:p w:rsidR="00771D89" w:rsidRPr="00735D80" w:rsidRDefault="00735D80" w:rsidP="00771D89">
      <w:pPr>
        <w:pStyle w:val="FP"/>
        <w:keepNext/>
        <w:keepLines/>
        <w:rPr>
          <w:b/>
        </w:rPr>
      </w:pPr>
      <w:r w:rsidRPr="00735D80">
        <w:rPr>
          <w:b/>
        </w:rPr>
        <w:t>Overview: Study Items:</w:t>
      </w:r>
    </w:p>
    <w:tbl>
      <w:tblPr>
        <w:tblStyle w:val="TableGrid"/>
        <w:tblW w:w="0" w:type="auto"/>
        <w:tblLook w:val="04A0"/>
      </w:tblPr>
      <w:tblGrid>
        <w:gridCol w:w="3652"/>
        <w:gridCol w:w="1843"/>
        <w:gridCol w:w="992"/>
        <w:gridCol w:w="992"/>
        <w:gridCol w:w="2376"/>
      </w:tblGrid>
      <w:tr w:rsidR="00735D80" w:rsidRPr="00735D80" w:rsidTr="00735D80">
        <w:tc>
          <w:tcPr>
            <w:tcW w:w="3652" w:type="dxa"/>
            <w:vAlign w:val="center"/>
          </w:tcPr>
          <w:p w:rsidR="00735D80" w:rsidRPr="009846C2" w:rsidRDefault="00735D80" w:rsidP="00735D80">
            <w:pPr>
              <w:pStyle w:val="TAL"/>
              <w:rPr>
                <w:b/>
              </w:rPr>
            </w:pPr>
            <w:r w:rsidRPr="009846C2">
              <w:rPr>
                <w:rFonts w:eastAsia="MS PGothic"/>
                <w:b/>
              </w:rPr>
              <w:t>Study Item</w:t>
            </w:r>
            <w:r w:rsidRPr="009846C2">
              <w:rPr>
                <w:rFonts w:eastAsia="MS Mincho"/>
                <w:b/>
              </w:rPr>
              <w:t xml:space="preserve"> </w:t>
            </w:r>
          </w:p>
        </w:tc>
        <w:tc>
          <w:tcPr>
            <w:tcW w:w="1843" w:type="dxa"/>
            <w:vAlign w:val="center"/>
          </w:tcPr>
          <w:p w:rsidR="00735D80" w:rsidRPr="009846C2" w:rsidRDefault="00735D80" w:rsidP="00735D80">
            <w:pPr>
              <w:pStyle w:val="TAL"/>
              <w:rPr>
                <w:b/>
              </w:rPr>
            </w:pPr>
            <w:r w:rsidRPr="009846C2">
              <w:rPr>
                <w:rFonts w:eastAsia="MS PGothic"/>
                <w:b/>
              </w:rPr>
              <w:t>WI Code</w:t>
            </w:r>
            <w:r w:rsidRPr="009846C2">
              <w:rPr>
                <w:rFonts w:eastAsia="MS Mincho"/>
                <w:b/>
              </w:rPr>
              <w:t xml:space="preserve"> </w:t>
            </w:r>
          </w:p>
        </w:tc>
        <w:tc>
          <w:tcPr>
            <w:tcW w:w="992" w:type="dxa"/>
            <w:vAlign w:val="center"/>
          </w:tcPr>
          <w:p w:rsidR="00735D80" w:rsidRPr="009846C2" w:rsidRDefault="00735D80" w:rsidP="00735D80">
            <w:pPr>
              <w:pStyle w:val="TAL"/>
              <w:rPr>
                <w:b/>
              </w:rPr>
            </w:pPr>
            <w:r w:rsidRPr="009846C2">
              <w:rPr>
                <w:rFonts w:eastAsia="MS PGothic"/>
                <w:b/>
              </w:rPr>
              <w:t xml:space="preserve">12/2017 </w:t>
            </w:r>
          </w:p>
        </w:tc>
        <w:tc>
          <w:tcPr>
            <w:tcW w:w="992" w:type="dxa"/>
            <w:vAlign w:val="center"/>
          </w:tcPr>
          <w:p w:rsidR="00735D80" w:rsidRPr="009846C2" w:rsidRDefault="00735D80" w:rsidP="00735D80">
            <w:pPr>
              <w:pStyle w:val="TAL"/>
              <w:rPr>
                <w:b/>
              </w:rPr>
            </w:pPr>
            <w:r w:rsidRPr="009846C2">
              <w:rPr>
                <w:rFonts w:eastAsia="MS PGothic"/>
                <w:b/>
              </w:rPr>
              <w:t xml:space="preserve">09/2017 </w:t>
            </w:r>
          </w:p>
        </w:tc>
        <w:tc>
          <w:tcPr>
            <w:tcW w:w="2376" w:type="dxa"/>
            <w:vAlign w:val="center"/>
          </w:tcPr>
          <w:p w:rsidR="00735D80" w:rsidRPr="009846C2" w:rsidRDefault="00735D80" w:rsidP="00735D80">
            <w:pPr>
              <w:pStyle w:val="TAL"/>
              <w:rPr>
                <w:b/>
              </w:rPr>
            </w:pPr>
            <w:r w:rsidRPr="009846C2">
              <w:rPr>
                <w:rFonts w:eastAsia="MS PGothic"/>
                <w:b/>
              </w:rPr>
              <w:t>SA1 Status</w:t>
            </w:r>
            <w:r w:rsidRPr="009846C2">
              <w:rPr>
                <w:rFonts w:eastAsia="MS Mincho"/>
                <w:b/>
              </w:rPr>
              <w:t xml:space="preserve">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Future Railway Mobile Communication System 2</w:t>
            </w:r>
          </w:p>
        </w:tc>
        <w:tc>
          <w:tcPr>
            <w:tcW w:w="1843" w:type="dxa"/>
            <w:vAlign w:val="center"/>
          </w:tcPr>
          <w:p w:rsidR="00735D80" w:rsidRPr="009846C2" w:rsidRDefault="00735D80" w:rsidP="00735D80">
            <w:pPr>
              <w:pStyle w:val="TAL"/>
            </w:pPr>
            <w:r w:rsidRPr="009846C2">
              <w:rPr>
                <w:rFonts w:eastAsia="MS PGothic"/>
              </w:rPr>
              <w:t>FS_FRMCS2</w:t>
            </w:r>
          </w:p>
        </w:tc>
        <w:tc>
          <w:tcPr>
            <w:tcW w:w="992" w:type="dxa"/>
            <w:vAlign w:val="center"/>
          </w:tcPr>
          <w:p w:rsidR="00735D80" w:rsidRPr="009846C2" w:rsidRDefault="00735D80" w:rsidP="00735D80">
            <w:pPr>
              <w:pStyle w:val="TAL"/>
            </w:pPr>
            <w:r w:rsidRPr="009846C2">
              <w:rPr>
                <w:rFonts w:eastAsia="MS PGothic"/>
              </w:rPr>
              <w:t>50%</w:t>
            </w:r>
          </w:p>
        </w:tc>
        <w:tc>
          <w:tcPr>
            <w:tcW w:w="992" w:type="dxa"/>
            <w:vAlign w:val="center"/>
          </w:tcPr>
          <w:p w:rsidR="00735D80" w:rsidRPr="009846C2" w:rsidRDefault="00735D80" w:rsidP="00735D80">
            <w:pPr>
              <w:pStyle w:val="TAL"/>
            </w:pPr>
            <w:r w:rsidRPr="009846C2">
              <w:rPr>
                <w:rFonts w:eastAsia="MS PGothic"/>
              </w:rPr>
              <w:t>20%</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enhancements of Public Warning System </w:t>
            </w:r>
          </w:p>
        </w:tc>
        <w:tc>
          <w:tcPr>
            <w:tcW w:w="1843" w:type="dxa"/>
            <w:vAlign w:val="center"/>
          </w:tcPr>
          <w:p w:rsidR="00735D80" w:rsidRPr="009846C2" w:rsidRDefault="00735D80" w:rsidP="00735D80">
            <w:pPr>
              <w:pStyle w:val="TAL"/>
            </w:pPr>
            <w:r w:rsidRPr="009846C2">
              <w:rPr>
                <w:rFonts w:eastAsia="MS PGothic"/>
              </w:rPr>
              <w:t>FS_ePWS</w:t>
            </w:r>
          </w:p>
        </w:tc>
        <w:tc>
          <w:tcPr>
            <w:tcW w:w="992" w:type="dxa"/>
            <w:vAlign w:val="center"/>
          </w:tcPr>
          <w:p w:rsidR="00735D80" w:rsidRPr="009846C2" w:rsidRDefault="00735D80" w:rsidP="00735D80">
            <w:pPr>
              <w:pStyle w:val="TAL"/>
            </w:pPr>
            <w:r w:rsidRPr="009846C2">
              <w:rPr>
                <w:rFonts w:eastAsia="MS PGothic"/>
              </w:rPr>
              <w:t>100%</w:t>
            </w:r>
          </w:p>
        </w:tc>
        <w:tc>
          <w:tcPr>
            <w:tcW w:w="992" w:type="dxa"/>
            <w:vAlign w:val="center"/>
          </w:tcPr>
          <w:p w:rsidR="00735D80" w:rsidRPr="009846C2" w:rsidRDefault="00735D80" w:rsidP="00735D80">
            <w:pPr>
              <w:pStyle w:val="TAL"/>
            </w:pPr>
            <w:r w:rsidRPr="009846C2">
              <w:rPr>
                <w:rFonts w:eastAsia="MS PGothic"/>
              </w:rPr>
              <w:t>95%</w:t>
            </w:r>
          </w:p>
        </w:tc>
        <w:tc>
          <w:tcPr>
            <w:tcW w:w="2376" w:type="dxa"/>
            <w:vAlign w:val="center"/>
          </w:tcPr>
          <w:p w:rsidR="00735D80" w:rsidRPr="009846C2" w:rsidRDefault="00735D80" w:rsidP="00735D80">
            <w:pPr>
              <w:pStyle w:val="TAL"/>
            </w:pPr>
            <w:r w:rsidRPr="009846C2">
              <w:rPr>
                <w:rFonts w:eastAsia="MS PGothic"/>
              </w:rPr>
              <w:t xml:space="preserve">WID approved 09/2016 </w:t>
            </w:r>
          </w:p>
          <w:p w:rsidR="00735D80" w:rsidRPr="009846C2" w:rsidRDefault="00735D80" w:rsidP="00735D80">
            <w:pPr>
              <w:pStyle w:val="TAL"/>
            </w:pPr>
            <w:r w:rsidRPr="009846C2">
              <w:rPr>
                <w:rFonts w:eastAsia="MS PGothic"/>
              </w:rPr>
              <w:t xml:space="preserve">Completed 09/2017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Maritime Communication Services over 3GPP system </w:t>
            </w:r>
          </w:p>
        </w:tc>
        <w:tc>
          <w:tcPr>
            <w:tcW w:w="1843" w:type="dxa"/>
            <w:vAlign w:val="center"/>
          </w:tcPr>
          <w:p w:rsidR="00735D80" w:rsidRPr="009846C2" w:rsidRDefault="00735D80" w:rsidP="00735D80">
            <w:pPr>
              <w:pStyle w:val="TAL"/>
            </w:pPr>
            <w:r w:rsidRPr="009846C2">
              <w:rPr>
                <w:rFonts w:eastAsia="MS PGothic"/>
              </w:rPr>
              <w:t>FS_MARCOM</w:t>
            </w:r>
          </w:p>
        </w:tc>
        <w:tc>
          <w:tcPr>
            <w:tcW w:w="992" w:type="dxa"/>
            <w:vAlign w:val="center"/>
          </w:tcPr>
          <w:p w:rsidR="00735D80" w:rsidRPr="009846C2" w:rsidRDefault="00735D80" w:rsidP="00735D80">
            <w:pPr>
              <w:pStyle w:val="TAL"/>
            </w:pPr>
            <w:r w:rsidRPr="009846C2">
              <w:rPr>
                <w:rFonts w:eastAsia="MS PGothic"/>
              </w:rPr>
              <w:t>55%</w:t>
            </w:r>
          </w:p>
        </w:tc>
        <w:tc>
          <w:tcPr>
            <w:tcW w:w="992" w:type="dxa"/>
            <w:vAlign w:val="center"/>
          </w:tcPr>
          <w:p w:rsidR="00735D80" w:rsidRPr="009846C2" w:rsidRDefault="00735D80" w:rsidP="00735D80">
            <w:pPr>
              <w:pStyle w:val="TAL"/>
            </w:pPr>
            <w:r w:rsidRPr="009846C2">
              <w:rPr>
                <w:rFonts w:eastAsia="MS PGothic"/>
              </w:rPr>
              <w:t>35%</w:t>
            </w:r>
          </w:p>
        </w:tc>
        <w:tc>
          <w:tcPr>
            <w:tcW w:w="2376" w:type="dxa"/>
            <w:vAlign w:val="center"/>
          </w:tcPr>
          <w:p w:rsidR="00735D80" w:rsidRPr="009846C2" w:rsidRDefault="00735D80" w:rsidP="00735D80">
            <w:pPr>
              <w:pStyle w:val="TAL"/>
            </w:pPr>
            <w:r w:rsidRPr="009846C2">
              <w:rPr>
                <w:rFonts w:eastAsia="MS PGothic"/>
              </w:rPr>
              <w:t xml:space="preserve">WID approved 09/2016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Enhancement of LTE for Efficient delivery of Streaming Service </w:t>
            </w:r>
          </w:p>
        </w:tc>
        <w:tc>
          <w:tcPr>
            <w:tcW w:w="1843" w:type="dxa"/>
            <w:vAlign w:val="center"/>
          </w:tcPr>
          <w:p w:rsidR="00735D80" w:rsidRPr="009846C2" w:rsidRDefault="00735D80" w:rsidP="00735D80">
            <w:pPr>
              <w:pStyle w:val="TAL"/>
            </w:pPr>
            <w:r w:rsidRPr="009846C2">
              <w:rPr>
                <w:rFonts w:eastAsia="MS PGothic"/>
              </w:rPr>
              <w:t xml:space="preserve">FS_eLESTR </w:t>
            </w:r>
          </w:p>
        </w:tc>
        <w:tc>
          <w:tcPr>
            <w:tcW w:w="992" w:type="dxa"/>
            <w:vAlign w:val="center"/>
          </w:tcPr>
          <w:p w:rsidR="00735D80" w:rsidRPr="009846C2" w:rsidRDefault="00735D80" w:rsidP="00735D80">
            <w:pPr>
              <w:pStyle w:val="TAL"/>
            </w:pPr>
            <w:r w:rsidRPr="009846C2">
              <w:rPr>
                <w:rFonts w:eastAsia="MS PGothic"/>
              </w:rPr>
              <w:t>75%</w:t>
            </w:r>
          </w:p>
        </w:tc>
        <w:tc>
          <w:tcPr>
            <w:tcW w:w="992" w:type="dxa"/>
            <w:vAlign w:val="center"/>
          </w:tcPr>
          <w:p w:rsidR="00735D80" w:rsidRPr="009846C2" w:rsidRDefault="00735D80" w:rsidP="00735D80">
            <w:pPr>
              <w:pStyle w:val="TAL"/>
            </w:pPr>
            <w:r w:rsidRPr="009846C2">
              <w:rPr>
                <w:rFonts w:eastAsia="MS PGothic"/>
              </w:rPr>
              <w:t>70%</w:t>
            </w:r>
          </w:p>
        </w:tc>
        <w:tc>
          <w:tcPr>
            <w:tcW w:w="2376" w:type="dxa"/>
            <w:vAlign w:val="center"/>
          </w:tcPr>
          <w:p w:rsidR="00735D80" w:rsidRPr="009846C2" w:rsidRDefault="00735D80" w:rsidP="00735D80">
            <w:pPr>
              <w:pStyle w:val="TAL"/>
            </w:pPr>
            <w:r w:rsidRPr="009846C2">
              <w:rPr>
                <w:rFonts w:eastAsia="MS PGothic"/>
              </w:rPr>
              <w:t xml:space="preserve">WID approved 12/2016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Communication for Automation in Vertical Domains</w:t>
            </w:r>
          </w:p>
        </w:tc>
        <w:tc>
          <w:tcPr>
            <w:tcW w:w="1843" w:type="dxa"/>
            <w:vAlign w:val="center"/>
          </w:tcPr>
          <w:p w:rsidR="00735D80" w:rsidRPr="009846C2" w:rsidRDefault="00735D80" w:rsidP="00735D80">
            <w:pPr>
              <w:pStyle w:val="TAL"/>
            </w:pPr>
            <w:r w:rsidRPr="009846C2">
              <w:rPr>
                <w:rFonts w:eastAsia="MS PGothic"/>
              </w:rPr>
              <w:t>FS_CAV</w:t>
            </w:r>
          </w:p>
        </w:tc>
        <w:tc>
          <w:tcPr>
            <w:tcW w:w="992" w:type="dxa"/>
            <w:vAlign w:val="center"/>
          </w:tcPr>
          <w:p w:rsidR="00735D80" w:rsidRPr="009846C2" w:rsidRDefault="00735D80" w:rsidP="00735D80">
            <w:pPr>
              <w:pStyle w:val="TAL"/>
            </w:pPr>
            <w:r w:rsidRPr="009846C2">
              <w:rPr>
                <w:rFonts w:eastAsia="MS PGothic"/>
              </w:rPr>
              <w:t>85%</w:t>
            </w:r>
          </w:p>
        </w:tc>
        <w:tc>
          <w:tcPr>
            <w:tcW w:w="992" w:type="dxa"/>
            <w:vAlign w:val="center"/>
          </w:tcPr>
          <w:p w:rsidR="00735D80" w:rsidRPr="009846C2" w:rsidRDefault="00735D80" w:rsidP="00735D80">
            <w:pPr>
              <w:pStyle w:val="TAL"/>
            </w:pPr>
            <w:r w:rsidRPr="009846C2">
              <w:rPr>
                <w:rFonts w:eastAsia="MS PGothic"/>
              </w:rPr>
              <w:t>65%</w:t>
            </w:r>
          </w:p>
        </w:tc>
        <w:tc>
          <w:tcPr>
            <w:tcW w:w="2376" w:type="dxa"/>
            <w:vAlign w:val="center"/>
          </w:tcPr>
          <w:p w:rsidR="00735D80" w:rsidRPr="009846C2" w:rsidRDefault="00735D80" w:rsidP="00735D80">
            <w:pPr>
              <w:pStyle w:val="TAL"/>
            </w:pPr>
            <w:r w:rsidRPr="009846C2">
              <w:rPr>
                <w:rFonts w:eastAsia="MS PGothic"/>
              </w:rPr>
              <w:t xml:space="preserve">WID approved 03/2017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LAN Support in 5G</w:t>
            </w:r>
          </w:p>
        </w:tc>
        <w:tc>
          <w:tcPr>
            <w:tcW w:w="1843" w:type="dxa"/>
            <w:vAlign w:val="center"/>
          </w:tcPr>
          <w:p w:rsidR="00735D80" w:rsidRPr="009846C2" w:rsidRDefault="00735D80" w:rsidP="00735D80">
            <w:pPr>
              <w:pStyle w:val="TAL"/>
            </w:pPr>
            <w:r w:rsidRPr="009846C2">
              <w:rPr>
                <w:rFonts w:eastAsia="MS PGothic"/>
              </w:rPr>
              <w:t>FS_5GLAN</w:t>
            </w:r>
          </w:p>
        </w:tc>
        <w:tc>
          <w:tcPr>
            <w:tcW w:w="992" w:type="dxa"/>
            <w:vAlign w:val="center"/>
          </w:tcPr>
          <w:p w:rsidR="00735D80" w:rsidRPr="009846C2" w:rsidRDefault="00735D80" w:rsidP="00735D80">
            <w:pPr>
              <w:pStyle w:val="TAL"/>
            </w:pPr>
            <w:r w:rsidRPr="009846C2">
              <w:rPr>
                <w:rFonts w:eastAsia="MS PGothic"/>
              </w:rPr>
              <w:t>65%</w:t>
            </w:r>
          </w:p>
        </w:tc>
        <w:tc>
          <w:tcPr>
            <w:tcW w:w="992" w:type="dxa"/>
            <w:vAlign w:val="center"/>
          </w:tcPr>
          <w:p w:rsidR="00735D80" w:rsidRPr="009846C2" w:rsidRDefault="00735D80" w:rsidP="00735D80">
            <w:pPr>
              <w:pStyle w:val="TAL"/>
            </w:pPr>
            <w:r w:rsidRPr="009846C2">
              <w:rPr>
                <w:rFonts w:eastAsia="MS PGothic"/>
              </w:rPr>
              <w:t>35%</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positioning use cases</w:t>
            </w:r>
          </w:p>
        </w:tc>
        <w:tc>
          <w:tcPr>
            <w:tcW w:w="1843" w:type="dxa"/>
            <w:vAlign w:val="center"/>
          </w:tcPr>
          <w:p w:rsidR="00735D80" w:rsidRPr="009846C2" w:rsidRDefault="00735D80" w:rsidP="00735D80">
            <w:pPr>
              <w:pStyle w:val="TAL"/>
            </w:pPr>
            <w:r w:rsidRPr="009846C2">
              <w:rPr>
                <w:rFonts w:eastAsia="MS PGothic"/>
              </w:rPr>
              <w:t>FS_5G_HYPOS</w:t>
            </w:r>
          </w:p>
        </w:tc>
        <w:tc>
          <w:tcPr>
            <w:tcW w:w="992" w:type="dxa"/>
            <w:vAlign w:val="center"/>
          </w:tcPr>
          <w:p w:rsidR="00735D80" w:rsidRPr="009846C2" w:rsidRDefault="00735D80" w:rsidP="00735D80">
            <w:pPr>
              <w:pStyle w:val="TAL"/>
            </w:pPr>
            <w:r w:rsidRPr="009846C2">
              <w:rPr>
                <w:rFonts w:eastAsia="MS PGothic"/>
              </w:rPr>
              <w:t>50%</w:t>
            </w:r>
          </w:p>
        </w:tc>
        <w:tc>
          <w:tcPr>
            <w:tcW w:w="992" w:type="dxa"/>
            <w:vAlign w:val="center"/>
          </w:tcPr>
          <w:p w:rsidR="00735D80" w:rsidRPr="009846C2" w:rsidRDefault="00735D80" w:rsidP="00735D80">
            <w:pPr>
              <w:pStyle w:val="TAL"/>
            </w:pPr>
            <w:r w:rsidRPr="009846C2">
              <w:rPr>
                <w:rFonts w:eastAsia="MS PGothic"/>
              </w:rPr>
              <w:t>10%</w:t>
            </w:r>
          </w:p>
        </w:tc>
        <w:tc>
          <w:tcPr>
            <w:tcW w:w="2376" w:type="dxa"/>
            <w:vAlign w:val="center"/>
          </w:tcPr>
          <w:p w:rsidR="00735D80" w:rsidRPr="009846C2" w:rsidRDefault="00735D80" w:rsidP="00735D80">
            <w:pPr>
              <w:pStyle w:val="TAL"/>
            </w:pPr>
            <w:r w:rsidRPr="009846C2">
              <w:rPr>
                <w:rFonts w:eastAsia="MS PGothic"/>
              </w:rPr>
              <w:t xml:space="preserve">WID approved 06/2017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Study on enhancements to IMS for new real time communication services</w:t>
            </w:r>
          </w:p>
        </w:tc>
        <w:tc>
          <w:tcPr>
            <w:tcW w:w="1843" w:type="dxa"/>
            <w:vAlign w:val="center"/>
          </w:tcPr>
          <w:p w:rsidR="00735D80" w:rsidRPr="009846C2" w:rsidRDefault="00735D80" w:rsidP="00735D80">
            <w:pPr>
              <w:pStyle w:val="TAL"/>
            </w:pPr>
            <w:r w:rsidRPr="009846C2">
              <w:rPr>
                <w:rFonts w:eastAsia="MS PGothic"/>
              </w:rPr>
              <w:t>FS_enIMS</w:t>
            </w:r>
          </w:p>
        </w:tc>
        <w:tc>
          <w:tcPr>
            <w:tcW w:w="992" w:type="dxa"/>
            <w:vAlign w:val="center"/>
          </w:tcPr>
          <w:p w:rsidR="00735D80" w:rsidRPr="009846C2" w:rsidRDefault="00735D80" w:rsidP="00735D80">
            <w:pPr>
              <w:pStyle w:val="TAL"/>
            </w:pPr>
            <w:r w:rsidRPr="009846C2">
              <w:rPr>
                <w:rFonts w:eastAsia="MS PGothic"/>
              </w:rPr>
              <w:t>75%</w:t>
            </w:r>
          </w:p>
        </w:tc>
        <w:tc>
          <w:tcPr>
            <w:tcW w:w="992" w:type="dxa"/>
            <w:vAlign w:val="center"/>
          </w:tcPr>
          <w:p w:rsidR="00735D80" w:rsidRPr="009846C2" w:rsidRDefault="00735D80" w:rsidP="00735D80">
            <w:pPr>
              <w:pStyle w:val="TAL"/>
            </w:pPr>
            <w:r w:rsidRPr="009846C2">
              <w:rPr>
                <w:rFonts w:eastAsia="MS PGothic"/>
              </w:rPr>
              <w:t>20%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using Satellite Access in 5G </w:t>
            </w:r>
          </w:p>
        </w:tc>
        <w:tc>
          <w:tcPr>
            <w:tcW w:w="1843" w:type="dxa"/>
            <w:vAlign w:val="center"/>
          </w:tcPr>
          <w:p w:rsidR="00735D80" w:rsidRPr="009846C2" w:rsidRDefault="00735D80" w:rsidP="00735D80">
            <w:pPr>
              <w:pStyle w:val="TAL"/>
            </w:pPr>
            <w:r w:rsidRPr="009846C2">
              <w:rPr>
                <w:rFonts w:eastAsia="MS PGothic"/>
              </w:rPr>
              <w:t>FS_5GSAT</w:t>
            </w:r>
          </w:p>
        </w:tc>
        <w:tc>
          <w:tcPr>
            <w:tcW w:w="992" w:type="dxa"/>
            <w:vAlign w:val="center"/>
          </w:tcPr>
          <w:p w:rsidR="00735D80" w:rsidRPr="009846C2" w:rsidRDefault="00735D80" w:rsidP="00735D80">
            <w:pPr>
              <w:pStyle w:val="TAL"/>
            </w:pPr>
            <w:r w:rsidRPr="009846C2">
              <w:rPr>
                <w:rFonts w:eastAsia="MS PGothic"/>
              </w:rPr>
              <w:t>30%</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5G message service for MIoT </w:t>
            </w:r>
          </w:p>
        </w:tc>
        <w:tc>
          <w:tcPr>
            <w:tcW w:w="1843" w:type="dxa"/>
            <w:vAlign w:val="center"/>
          </w:tcPr>
          <w:p w:rsidR="00735D80" w:rsidRPr="009846C2" w:rsidRDefault="00735D80" w:rsidP="00735D80">
            <w:pPr>
              <w:pStyle w:val="TAL"/>
            </w:pPr>
            <w:r w:rsidRPr="009846C2">
              <w:rPr>
                <w:rFonts w:eastAsia="MS PGothic"/>
              </w:rPr>
              <w:t>FS_5GMSG</w:t>
            </w:r>
          </w:p>
        </w:tc>
        <w:tc>
          <w:tcPr>
            <w:tcW w:w="992" w:type="dxa"/>
            <w:vAlign w:val="center"/>
          </w:tcPr>
          <w:p w:rsidR="00735D80" w:rsidRPr="009846C2" w:rsidRDefault="00735D80" w:rsidP="00735D80">
            <w:pPr>
              <w:pStyle w:val="TAL"/>
            </w:pPr>
            <w:r w:rsidRPr="009846C2">
              <w:rPr>
                <w:rFonts w:eastAsia="MS PGothic"/>
              </w:rPr>
              <w:t>25%</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Business Role Models for Network Slicing </w:t>
            </w:r>
          </w:p>
        </w:tc>
        <w:tc>
          <w:tcPr>
            <w:tcW w:w="1843" w:type="dxa"/>
            <w:vAlign w:val="center"/>
          </w:tcPr>
          <w:p w:rsidR="00735D80" w:rsidRPr="009846C2" w:rsidRDefault="00735D80" w:rsidP="00735D80">
            <w:pPr>
              <w:pStyle w:val="TAL"/>
            </w:pPr>
            <w:r w:rsidRPr="009846C2">
              <w:rPr>
                <w:rFonts w:eastAsia="MS PGothic"/>
              </w:rPr>
              <w:t xml:space="preserve">FS_BMNS </w:t>
            </w:r>
          </w:p>
        </w:tc>
        <w:tc>
          <w:tcPr>
            <w:tcW w:w="992" w:type="dxa"/>
            <w:vAlign w:val="center"/>
          </w:tcPr>
          <w:p w:rsidR="00735D80" w:rsidRPr="009846C2" w:rsidRDefault="00735D80" w:rsidP="00735D80">
            <w:pPr>
              <w:pStyle w:val="TAL"/>
            </w:pPr>
            <w:r w:rsidRPr="009846C2">
              <w:rPr>
                <w:rFonts w:eastAsia="MS PGothic"/>
              </w:rPr>
              <w:t>10%</w:t>
            </w:r>
          </w:p>
        </w:tc>
        <w:tc>
          <w:tcPr>
            <w:tcW w:w="992" w:type="dxa"/>
            <w:vAlign w:val="center"/>
          </w:tcPr>
          <w:p w:rsidR="00735D80" w:rsidRPr="009846C2" w:rsidRDefault="00735D80" w:rsidP="00735D80">
            <w:pPr>
              <w:pStyle w:val="TAL"/>
            </w:pPr>
            <w:r w:rsidRPr="009846C2">
              <w:rPr>
                <w:rFonts w:eastAsia="MS PGothic"/>
              </w:rPr>
              <w:t>0%</w:t>
            </w:r>
          </w:p>
        </w:tc>
        <w:tc>
          <w:tcPr>
            <w:tcW w:w="2376" w:type="dxa"/>
            <w:vAlign w:val="center"/>
          </w:tcPr>
          <w:p w:rsidR="00735D80" w:rsidRPr="009846C2" w:rsidRDefault="00735D80" w:rsidP="00735D80">
            <w:pPr>
              <w:pStyle w:val="TAL"/>
            </w:pPr>
            <w:r w:rsidRPr="009846C2">
              <w:rPr>
                <w:rFonts w:eastAsia="MS PGothic"/>
              </w:rPr>
              <w:t xml:space="preserve">WID approved 09/2017 </w:t>
            </w:r>
          </w:p>
          <w:p w:rsidR="00735D80" w:rsidRPr="009846C2" w:rsidRDefault="00735D80" w:rsidP="00735D80">
            <w:pPr>
              <w:pStyle w:val="TAL"/>
            </w:pPr>
            <w:r w:rsidRPr="009846C2">
              <w:rPr>
                <w:rFonts w:eastAsia="MS PGothic"/>
              </w:rPr>
              <w:t xml:space="preserve">Work in progress </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Study on Layer for User Centric Identifiers and Authentication </w:t>
            </w:r>
          </w:p>
        </w:tc>
        <w:tc>
          <w:tcPr>
            <w:tcW w:w="1843" w:type="dxa"/>
            <w:vAlign w:val="center"/>
          </w:tcPr>
          <w:p w:rsidR="00735D80" w:rsidRPr="009846C2" w:rsidRDefault="00735D80" w:rsidP="00735D80">
            <w:pPr>
              <w:pStyle w:val="TAL"/>
            </w:pPr>
            <w:r w:rsidRPr="009846C2">
              <w:rPr>
                <w:rFonts w:eastAsia="MS PGothic"/>
              </w:rPr>
              <w:t>FS_LUCIA</w:t>
            </w:r>
          </w:p>
        </w:tc>
        <w:tc>
          <w:tcPr>
            <w:tcW w:w="992" w:type="dxa"/>
            <w:vAlign w:val="center"/>
          </w:tcPr>
          <w:p w:rsidR="00735D80" w:rsidRPr="009846C2" w:rsidRDefault="00735D80" w:rsidP="00735D80">
            <w:pPr>
              <w:pStyle w:val="TAL"/>
            </w:pPr>
            <w:r w:rsidRPr="009846C2">
              <w:rPr>
                <w:rFonts w:eastAsia="MS PGothic"/>
              </w:rPr>
              <w:t>0%</w:t>
            </w:r>
          </w:p>
        </w:tc>
        <w:tc>
          <w:tcPr>
            <w:tcW w:w="992" w:type="dxa"/>
            <w:vAlign w:val="center"/>
          </w:tcPr>
          <w:p w:rsidR="00735D80" w:rsidRPr="009846C2" w:rsidRDefault="00735D80" w:rsidP="00735D80">
            <w:pPr>
              <w:pStyle w:val="TAL"/>
            </w:pPr>
            <w:r w:rsidRPr="009846C2">
              <w:rPr>
                <w:rFonts w:eastAsia="MS PGothic"/>
              </w:rPr>
              <w:t>-</w:t>
            </w:r>
          </w:p>
        </w:tc>
        <w:tc>
          <w:tcPr>
            <w:tcW w:w="2376" w:type="dxa"/>
            <w:vAlign w:val="center"/>
          </w:tcPr>
          <w:p w:rsidR="00735D80" w:rsidRPr="009846C2" w:rsidRDefault="00735D80" w:rsidP="00735D80">
            <w:pPr>
              <w:pStyle w:val="TAL"/>
            </w:pPr>
            <w:r w:rsidRPr="009846C2">
              <w:rPr>
                <w:rFonts w:eastAsia="MS PGothic"/>
              </w:rPr>
              <w:t>New WID</w:t>
            </w:r>
          </w:p>
        </w:tc>
      </w:tr>
      <w:tr w:rsidR="00735D80" w:rsidRPr="00735D80" w:rsidTr="00735D80">
        <w:tc>
          <w:tcPr>
            <w:tcW w:w="3652" w:type="dxa"/>
            <w:vAlign w:val="center"/>
          </w:tcPr>
          <w:p w:rsidR="00735D80" w:rsidRPr="009846C2" w:rsidRDefault="00735D80" w:rsidP="00735D80">
            <w:pPr>
              <w:pStyle w:val="TAL"/>
            </w:pPr>
            <w:r w:rsidRPr="009846C2">
              <w:rPr>
                <w:rFonts w:eastAsia="MS PGothic"/>
              </w:rPr>
              <w:t xml:space="preserve">Feasibility Study on Multimedia Priority Service (MPS) Phase 2 </w:t>
            </w:r>
          </w:p>
        </w:tc>
        <w:tc>
          <w:tcPr>
            <w:tcW w:w="1843" w:type="dxa"/>
            <w:vAlign w:val="center"/>
          </w:tcPr>
          <w:p w:rsidR="00735D80" w:rsidRPr="009846C2" w:rsidRDefault="00735D80" w:rsidP="00735D80">
            <w:pPr>
              <w:pStyle w:val="TAL"/>
            </w:pPr>
            <w:r w:rsidRPr="009846C2">
              <w:rPr>
                <w:rFonts w:eastAsia="MS PGothic"/>
              </w:rPr>
              <w:t>FS_MPS2</w:t>
            </w:r>
          </w:p>
        </w:tc>
        <w:tc>
          <w:tcPr>
            <w:tcW w:w="992" w:type="dxa"/>
            <w:vAlign w:val="center"/>
          </w:tcPr>
          <w:p w:rsidR="00735D80" w:rsidRPr="009846C2" w:rsidRDefault="00735D80" w:rsidP="00735D80">
            <w:pPr>
              <w:pStyle w:val="TAL"/>
            </w:pPr>
            <w:r w:rsidRPr="009846C2">
              <w:rPr>
                <w:rFonts w:eastAsia="MS PGothic"/>
              </w:rPr>
              <w:t>0%</w:t>
            </w:r>
          </w:p>
        </w:tc>
        <w:tc>
          <w:tcPr>
            <w:tcW w:w="992" w:type="dxa"/>
            <w:vAlign w:val="center"/>
          </w:tcPr>
          <w:p w:rsidR="00735D80" w:rsidRPr="009846C2" w:rsidRDefault="00735D80" w:rsidP="00735D80">
            <w:pPr>
              <w:pStyle w:val="TAL"/>
            </w:pPr>
            <w:r w:rsidRPr="009846C2">
              <w:rPr>
                <w:rFonts w:eastAsia="MS PGothic"/>
              </w:rPr>
              <w:t>-</w:t>
            </w:r>
          </w:p>
        </w:tc>
        <w:tc>
          <w:tcPr>
            <w:tcW w:w="2376" w:type="dxa"/>
            <w:vAlign w:val="center"/>
          </w:tcPr>
          <w:p w:rsidR="00735D80" w:rsidRPr="009846C2" w:rsidRDefault="00735D80" w:rsidP="00735D80">
            <w:pPr>
              <w:pStyle w:val="TAL"/>
            </w:pPr>
            <w:r w:rsidRPr="009846C2">
              <w:rPr>
                <w:rFonts w:eastAsia="MS PGothic"/>
              </w:rPr>
              <w:t>New WID</w:t>
            </w:r>
          </w:p>
        </w:tc>
      </w:tr>
    </w:tbl>
    <w:p w:rsidR="00735D80" w:rsidRDefault="00735D80" w:rsidP="00771D89">
      <w:pPr>
        <w:pStyle w:val="FP"/>
        <w:keepNext/>
        <w:keepLines/>
      </w:pPr>
    </w:p>
    <w:p w:rsidR="00D22C63" w:rsidRPr="009016DC" w:rsidRDefault="00EE1DD4" w:rsidP="00D22C63">
      <w:pPr>
        <w:keepNext/>
        <w:keepLines/>
      </w:pPr>
      <w:r>
        <w:rPr>
          <w:b/>
        </w:rPr>
        <w:t>Questions and comments</w:t>
      </w:r>
      <w:r w:rsidR="00D22C63">
        <w:rPr>
          <w:b/>
        </w:rPr>
        <w:t>:</w:t>
      </w:r>
    </w:p>
    <w:p w:rsidR="00EE1DD4" w:rsidRDefault="00EE1DD4" w:rsidP="00EE1DD4">
      <w:r>
        <w:t xml:space="preserve">There were no questions or comments. The SA WG1 Chairman was thanked for this report, which was </w:t>
      </w:r>
      <w:r>
        <w:rPr>
          <w:color w:val="0000FF"/>
        </w:rPr>
        <w:t>noted</w:t>
      </w:r>
      <w:r>
        <w:t>.</w:t>
      </w:r>
    </w:p>
    <w:p w:rsidR="00D22C63" w:rsidRDefault="00D22C63" w:rsidP="00D22C63">
      <w:pPr>
        <w:pStyle w:val="NormTop"/>
      </w:pPr>
      <w:r>
        <w:rPr>
          <w:color w:val="0000FF"/>
        </w:rPr>
        <w:lastRenderedPageBreak/>
        <w:t>TD SP</w:t>
      </w:r>
      <w:r>
        <w:rPr>
          <w:color w:val="0000FF"/>
        </w:rPr>
        <w:noBreakHyphen/>
        <w:t>170942</w:t>
      </w:r>
      <w:r w:rsidRPr="009016DC">
        <w:t xml:space="preserve"> </w:t>
      </w:r>
      <w:r>
        <w:t>LS from SA WG1: LS on Removal of over LTE limitation from Mission Critical Specifications. (SA WG1)</w:t>
      </w:r>
      <w:r>
        <w:br/>
      </w:r>
      <w:r w:rsidRPr="009016DC">
        <w:rPr>
          <w:b/>
        </w:rPr>
        <w:t>Abstract:</w:t>
      </w:r>
      <w:r w:rsidRPr="009016DC">
        <w:t xml:space="preserve"> </w:t>
      </w:r>
      <w:r>
        <w:t>SA WG1 would like to inform SA WG2, SA WG3, SA WG4, SA WG5, SA WG6, CT WG1, CT WG3, CT WG4, CT WG6, RAN WG1, RAN WG2, RAN WG3, RAN WG4, RAN WG5 and RAN WG6 that SA WG1 has agreed on the attached CRs that</w:t>
      </w:r>
      <w:r>
        <w:br/>
        <w:t>-</w:t>
      </w:r>
      <w:r>
        <w:tab/>
        <w:t>change the titles of the Stage 1 specifications for Mission Critical Services, removing 'over LTE'; and</w:t>
      </w:r>
      <w:r>
        <w:br/>
        <w:t>-</w:t>
      </w:r>
      <w:r>
        <w:tab/>
        <w:t xml:space="preserve">apply related updates to the wording in the specifications to clarify that the requirements are </w:t>
      </w:r>
      <w:r w:rsidR="00771D89">
        <w:br/>
      </w:r>
      <w:r w:rsidR="00771D89">
        <w:tab/>
      </w:r>
      <w:r>
        <w:t xml:space="preserve">applicable from LTE onwards. </w:t>
      </w:r>
      <w:r w:rsidR="00771D89">
        <w:br/>
      </w:r>
      <w:r>
        <w:t xml:space="preserve">The background of the changes is that Mission Critical user organisations intend to take advantage of the continuous evolution of 3GPP systems while enhancing MC Services, i.e. MCPTT, </w:t>
      </w:r>
      <w:r w:rsidRPr="00771D89">
        <w:rPr>
          <w:noProof/>
        </w:rPr>
        <w:t>MCVideo</w:t>
      </w:r>
      <w:r>
        <w:t xml:space="preserve"> and </w:t>
      </w:r>
      <w:r w:rsidRPr="00771D89">
        <w:rPr>
          <w:noProof/>
        </w:rPr>
        <w:t>MCData</w:t>
      </w:r>
      <w:r>
        <w:t>, and adding new mission critical services over such continuously evolving 3GPP systems. The changes in the attached CRs should make it clear that the requirements specified in 3GPP Stage 1 Technical Specifications of MC Services are not restricted to LTE.</w:t>
      </w:r>
    </w:p>
    <w:p w:rsidR="00D22C63" w:rsidRPr="009016DC" w:rsidRDefault="00D22C63" w:rsidP="00D22C63">
      <w:pPr>
        <w:keepNext/>
        <w:keepLines/>
      </w:pPr>
      <w:r>
        <w:rPr>
          <w:b/>
        </w:rPr>
        <w:t>Discussion and conclusion:</w:t>
      </w:r>
    </w:p>
    <w:p w:rsidR="00D22C63" w:rsidRPr="009016DC" w:rsidRDefault="00D22C63" w:rsidP="00D22C63">
      <w:pPr>
        <w:keepLines/>
      </w:pPr>
      <w:r>
        <w:t>See AI 18</w:t>
      </w:r>
      <w:r w:rsidR="00771D89">
        <w:t xml:space="preserve"> - </w:t>
      </w:r>
      <w:r>
        <w:t xml:space="preserve">or the related WID and CR pack. </w:t>
      </w:r>
      <w:r w:rsidR="00EE1DD4">
        <w:t>The SA WG6 Chairman asked for guidance how to handle this change in Rel-15 without exception sheets. It was clarified that contributions to WGs should be handled and the normal procedure of reviewing the changes proposed for Rel-15 will be held and only changes accepted for Rel-15 by consensus will be included. The MCC Work Plan manager reminded that specifications should not be given technology-specific</w:t>
      </w:r>
      <w:r w:rsidR="00EE1DD4" w:rsidRPr="00EE1DD4">
        <w:t xml:space="preserve"> </w:t>
      </w:r>
      <w:r w:rsidR="00EE1DD4">
        <w:t xml:space="preserve">titles in future to avoid this type of problem recurring. This was then </w:t>
      </w:r>
      <w:r w:rsidR="00EE1DD4">
        <w:rPr>
          <w:color w:val="0000FF"/>
        </w:rPr>
        <w:t>noted</w:t>
      </w:r>
      <w:r w:rsidR="00EE1DD4">
        <w:t>.</w:t>
      </w:r>
    </w:p>
    <w:p w:rsidR="00D22C63" w:rsidRDefault="00D22C63" w:rsidP="00D22C63">
      <w:pPr>
        <w:pStyle w:val="Heading2"/>
      </w:pPr>
      <w:bookmarkStart w:id="13" w:name="_Toc523213968"/>
      <w:r>
        <w:t>7.2</w:t>
      </w:r>
      <w:r>
        <w:tab/>
        <w:t>SA WG2 Report and Questions for Advice</w:t>
      </w:r>
      <w:bookmarkEnd w:id="13"/>
    </w:p>
    <w:p w:rsidR="00D22C63" w:rsidRDefault="00D22C63" w:rsidP="00771D89">
      <w:pPr>
        <w:pStyle w:val="FP"/>
        <w:keepNext/>
        <w:keepLines/>
      </w:pPr>
      <w:r>
        <w:rPr>
          <w:color w:val="0000FF"/>
        </w:rPr>
        <w:t>TD SP</w:t>
      </w:r>
      <w:r>
        <w:rPr>
          <w:color w:val="0000FF"/>
        </w:rPr>
        <w:noBreakHyphen/>
        <w:t>170908</w:t>
      </w:r>
      <w:r w:rsidRPr="009016DC">
        <w:t xml:space="preserve"> </w:t>
      </w:r>
      <w:r>
        <w:t>(REPORT) SA WG2 Report and Questions for Advice. (Source: SA WG Chairman).</w:t>
      </w:r>
      <w:r>
        <w:br/>
      </w:r>
      <w:r w:rsidRPr="009016DC">
        <w:rPr>
          <w:b/>
        </w:rPr>
        <w:t>Abstract:</w:t>
      </w:r>
      <w:r w:rsidRPr="009016DC">
        <w:t xml:space="preserve"> </w:t>
      </w:r>
      <w:r>
        <w:t>Report of SA WG2 activities.</w:t>
      </w:r>
    </w:p>
    <w:p w:rsidR="00771D89" w:rsidRPr="00EE1DD4" w:rsidRDefault="00EE1DD4" w:rsidP="00771D89">
      <w:pPr>
        <w:pStyle w:val="FP"/>
        <w:keepNext/>
        <w:keepLines/>
        <w:rPr>
          <w:b/>
        </w:rPr>
      </w:pPr>
      <w:r w:rsidRPr="00EE1DD4">
        <w:rPr>
          <w:b/>
        </w:rPr>
        <w:t>Rel</w:t>
      </w:r>
      <w:r w:rsidRPr="00EE1DD4">
        <w:rPr>
          <w:b/>
        </w:rPr>
        <w:noBreakHyphen/>
        <w:t>13 and before Maintenance:</w:t>
      </w:r>
    </w:p>
    <w:p w:rsidR="00EE1DD4" w:rsidRPr="00EE1DD4" w:rsidRDefault="00EE1DD4" w:rsidP="00771D89">
      <w:pPr>
        <w:pStyle w:val="FP"/>
        <w:keepNext/>
        <w:keepLines/>
        <w:rPr>
          <w:b/>
        </w:rPr>
      </w:pPr>
      <w:r w:rsidRPr="00EE1DD4">
        <w:rPr>
          <w:b/>
        </w:rPr>
        <w:t>Work Progress on Corrections (Category A CRs are not counted)</w:t>
      </w:r>
      <w:r>
        <w:rPr>
          <w:b/>
        </w:rPr>
        <w:t>:</w:t>
      </w:r>
    </w:p>
    <w:p w:rsidR="00EE1DD4" w:rsidRDefault="00EE1DD4" w:rsidP="00EE1DD4">
      <w:pPr>
        <w:pStyle w:val="B1"/>
      </w:pPr>
      <w:r>
        <w:t>-</w:t>
      </w:r>
      <w:r>
        <w:tab/>
        <w:t>R12:</w:t>
      </w:r>
      <w:r>
        <w:tab/>
      </w:r>
      <w:r>
        <w:tab/>
        <w:t>none</w:t>
      </w:r>
    </w:p>
    <w:p w:rsidR="00EE1DD4" w:rsidRDefault="00EE1DD4" w:rsidP="00EE1DD4">
      <w:pPr>
        <w:pStyle w:val="B1"/>
      </w:pPr>
      <w:r>
        <w:t>-</w:t>
      </w:r>
      <w:r>
        <w:tab/>
        <w:t>R13 CIoT:</w:t>
      </w:r>
      <w:r>
        <w:tab/>
        <w:t>2 CRs</w:t>
      </w:r>
    </w:p>
    <w:p w:rsidR="00EE1DD4" w:rsidRDefault="00EE1DD4" w:rsidP="00EE1DD4">
      <w:pPr>
        <w:pStyle w:val="B1"/>
      </w:pPr>
      <w:r>
        <w:t>-</w:t>
      </w:r>
      <w:r>
        <w:tab/>
        <w:t>R13 HLcom:</w:t>
      </w:r>
      <w:r>
        <w:tab/>
        <w:t>1 CR</w:t>
      </w:r>
    </w:p>
    <w:p w:rsidR="00EE1DD4" w:rsidRDefault="00EE1DD4" w:rsidP="00EE1DD4">
      <w:pPr>
        <w:pStyle w:val="B1"/>
      </w:pPr>
      <w:r>
        <w:t>-</w:t>
      </w:r>
      <w:r>
        <w:tab/>
        <w:t>R13 TEI13:</w:t>
      </w:r>
      <w:r>
        <w:tab/>
        <w:t>1 CR</w:t>
      </w:r>
    </w:p>
    <w:p w:rsidR="00EE1DD4" w:rsidRPr="00EE1DD4" w:rsidRDefault="00EE1DD4" w:rsidP="00EE1DD4">
      <w:pPr>
        <w:pStyle w:val="B1"/>
        <w:rPr>
          <w:b/>
        </w:rPr>
      </w:pPr>
      <w:r w:rsidRPr="00EE1DD4">
        <w:rPr>
          <w:b/>
        </w:rPr>
        <w:t>Rel</w:t>
      </w:r>
      <w:r w:rsidRPr="00EE1DD4">
        <w:rPr>
          <w:b/>
        </w:rPr>
        <w:noBreakHyphen/>
        <w:t>1</w:t>
      </w:r>
      <w:r>
        <w:rPr>
          <w:b/>
        </w:rPr>
        <w:t>4</w:t>
      </w:r>
      <w:r w:rsidRPr="00EE1DD4">
        <w:rPr>
          <w:b/>
        </w:rPr>
        <w:t xml:space="preserve"> Maintenance:</w:t>
      </w:r>
    </w:p>
    <w:tbl>
      <w:tblPr>
        <w:tblStyle w:val="TableGrid"/>
        <w:tblW w:w="0" w:type="auto"/>
        <w:tblLook w:val="04A0"/>
      </w:tblPr>
      <w:tblGrid>
        <w:gridCol w:w="1497"/>
        <w:gridCol w:w="5371"/>
        <w:gridCol w:w="1497"/>
        <w:gridCol w:w="1490"/>
      </w:tblGrid>
      <w:tr w:rsidR="00EE1DD4" w:rsidTr="00EE1DD4">
        <w:tc>
          <w:tcPr>
            <w:tcW w:w="1297" w:type="dxa"/>
          </w:tcPr>
          <w:p w:rsidR="00EE1DD4" w:rsidRPr="008B4F70" w:rsidRDefault="00EE1DD4" w:rsidP="00EE1DD4">
            <w:pPr>
              <w:pStyle w:val="TAH"/>
            </w:pPr>
            <w:r w:rsidRPr="008B4F70">
              <w:t>WI</w:t>
            </w:r>
          </w:p>
        </w:tc>
        <w:tc>
          <w:tcPr>
            <w:tcW w:w="5522" w:type="dxa"/>
          </w:tcPr>
          <w:p w:rsidR="00EE1DD4" w:rsidRPr="008B4F70" w:rsidRDefault="00EE1DD4" w:rsidP="00EE1DD4">
            <w:pPr>
              <w:pStyle w:val="TAH"/>
            </w:pPr>
            <w:r w:rsidRPr="008B4F70">
              <w:t>Work Item</w:t>
            </w:r>
          </w:p>
        </w:tc>
        <w:tc>
          <w:tcPr>
            <w:tcW w:w="1528" w:type="dxa"/>
          </w:tcPr>
          <w:p w:rsidR="00EE1DD4" w:rsidRPr="008B4F70" w:rsidRDefault="00EE1DD4" w:rsidP="00EE1DD4">
            <w:pPr>
              <w:pStyle w:val="TAH"/>
            </w:pPr>
            <w:r w:rsidRPr="008B4F70">
              <w:t>WP</w:t>
            </w:r>
          </w:p>
        </w:tc>
        <w:tc>
          <w:tcPr>
            <w:tcW w:w="1508" w:type="dxa"/>
          </w:tcPr>
          <w:p w:rsidR="00EE1DD4" w:rsidRPr="008B4F70" w:rsidRDefault="00EE1DD4" w:rsidP="00EE1DD4">
            <w:pPr>
              <w:pStyle w:val="TAH"/>
            </w:pPr>
            <w:r w:rsidRPr="008B4F70">
              <w:t>CRs approved</w:t>
            </w:r>
          </w:p>
        </w:tc>
      </w:tr>
      <w:tr w:rsidR="00EE1DD4" w:rsidTr="00EE1DD4">
        <w:tc>
          <w:tcPr>
            <w:tcW w:w="1297" w:type="dxa"/>
          </w:tcPr>
          <w:p w:rsidR="00EE1DD4" w:rsidRPr="008B4F70" w:rsidRDefault="00EE1DD4" w:rsidP="00EE1DD4">
            <w:pPr>
              <w:pStyle w:val="TAL"/>
            </w:pPr>
            <w:r w:rsidRPr="008B4F70">
              <w:t xml:space="preserve">EIEI </w:t>
            </w:r>
          </w:p>
        </w:tc>
        <w:tc>
          <w:tcPr>
            <w:tcW w:w="5522" w:type="dxa"/>
          </w:tcPr>
          <w:p w:rsidR="00EE1DD4" w:rsidRPr="008B4F70" w:rsidRDefault="00EE1DD4" w:rsidP="00EE1DD4">
            <w:pPr>
              <w:pStyle w:val="TAL"/>
            </w:pPr>
            <w:r w:rsidRPr="008B4F70">
              <w:t>Evolution to and interworking with eCall in IMS</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EWE </w:t>
            </w:r>
          </w:p>
        </w:tc>
        <w:tc>
          <w:tcPr>
            <w:tcW w:w="5522" w:type="dxa"/>
          </w:tcPr>
          <w:p w:rsidR="00EE1DD4" w:rsidRPr="008B4F70" w:rsidRDefault="00EE1DD4" w:rsidP="00EE1DD4">
            <w:pPr>
              <w:pStyle w:val="TAL"/>
            </w:pPr>
            <w:r w:rsidRPr="008B4F70">
              <w:t xml:space="preserve">EIR check for WLAN access to EPC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SEW2 </w:t>
            </w:r>
          </w:p>
        </w:tc>
        <w:tc>
          <w:tcPr>
            <w:tcW w:w="5522" w:type="dxa"/>
          </w:tcPr>
          <w:p w:rsidR="00EE1DD4" w:rsidRPr="008B4F70" w:rsidRDefault="00EE1DD4" w:rsidP="00EE1DD4">
            <w:pPr>
              <w:pStyle w:val="TAL"/>
            </w:pPr>
            <w:r w:rsidRPr="008B4F70">
              <w:t xml:space="preserve">Support of Emergency services over WLAN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1</w:t>
            </w:r>
          </w:p>
        </w:tc>
      </w:tr>
      <w:tr w:rsidR="00EE1DD4" w:rsidTr="00EE1DD4">
        <w:tc>
          <w:tcPr>
            <w:tcW w:w="1297" w:type="dxa"/>
          </w:tcPr>
          <w:p w:rsidR="00EE1DD4" w:rsidRPr="008B4F70" w:rsidRDefault="00EE1DD4" w:rsidP="00EE1DD4">
            <w:pPr>
              <w:pStyle w:val="TAL"/>
            </w:pPr>
            <w:r w:rsidRPr="008B4F70">
              <w:t xml:space="preserve">V8 </w:t>
            </w:r>
          </w:p>
        </w:tc>
        <w:tc>
          <w:tcPr>
            <w:tcW w:w="5522" w:type="dxa"/>
          </w:tcPr>
          <w:p w:rsidR="00EE1DD4" w:rsidRPr="008B4F70" w:rsidRDefault="00EE1DD4" w:rsidP="00EE1DD4">
            <w:pPr>
              <w:pStyle w:val="TAL"/>
            </w:pPr>
            <w:r w:rsidRPr="008B4F70">
              <w:t xml:space="preserve">S8 Home Routing Architecture for VoLTE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eDECOR </w:t>
            </w:r>
          </w:p>
        </w:tc>
        <w:tc>
          <w:tcPr>
            <w:tcW w:w="5522" w:type="dxa"/>
          </w:tcPr>
          <w:p w:rsidR="00EE1DD4" w:rsidRPr="008B4F70" w:rsidRDefault="00EE1DD4" w:rsidP="00EE1DD4">
            <w:pPr>
              <w:pStyle w:val="TAL"/>
            </w:pPr>
            <w:r w:rsidRPr="008B4F70">
              <w:t>Enhancements of Dedicated Core Networks selection mechanism</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AULC </w:t>
            </w:r>
          </w:p>
        </w:tc>
        <w:tc>
          <w:tcPr>
            <w:tcW w:w="5522" w:type="dxa"/>
          </w:tcPr>
          <w:p w:rsidR="00EE1DD4" w:rsidRPr="008B4F70" w:rsidRDefault="00EE1DD4" w:rsidP="00EE1DD4">
            <w:pPr>
              <w:pStyle w:val="TAL"/>
            </w:pPr>
            <w:r w:rsidRPr="008B4F70">
              <w:t xml:space="preserve">Improvement of awareness of user location change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SeDoC </w:t>
            </w:r>
          </w:p>
        </w:tc>
        <w:tc>
          <w:tcPr>
            <w:tcW w:w="5522" w:type="dxa"/>
          </w:tcPr>
          <w:p w:rsidR="00EE1DD4" w:rsidRPr="008B4F70" w:rsidRDefault="00EE1DD4" w:rsidP="00EE1DD4">
            <w:pPr>
              <w:pStyle w:val="TAL"/>
            </w:pPr>
            <w:r w:rsidRPr="008B4F70">
              <w:t>Service Domain Centralization</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SDCI </w:t>
            </w:r>
          </w:p>
        </w:tc>
        <w:tc>
          <w:tcPr>
            <w:tcW w:w="5522" w:type="dxa"/>
          </w:tcPr>
          <w:p w:rsidR="00EE1DD4" w:rsidRPr="008B4F70" w:rsidRDefault="00EE1DD4" w:rsidP="00EE1DD4">
            <w:pPr>
              <w:pStyle w:val="TAL"/>
            </w:pPr>
            <w:r w:rsidRPr="008B4F70">
              <w:t>Sponsored data connectivity improvements</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nonIP_GPRS </w:t>
            </w:r>
          </w:p>
        </w:tc>
        <w:tc>
          <w:tcPr>
            <w:tcW w:w="5522" w:type="dxa"/>
          </w:tcPr>
          <w:p w:rsidR="00EE1DD4" w:rsidRPr="008B4F70" w:rsidRDefault="00EE1DD4" w:rsidP="00EE1DD4">
            <w:pPr>
              <w:pStyle w:val="TAL"/>
            </w:pPr>
            <w:r w:rsidRPr="008B4F70">
              <w:t xml:space="preserve">Non-IP for Cellular IoT for EC-EGPRS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eFMSS </w:t>
            </w:r>
          </w:p>
        </w:tc>
        <w:tc>
          <w:tcPr>
            <w:tcW w:w="5522" w:type="dxa"/>
          </w:tcPr>
          <w:p w:rsidR="00EE1DD4" w:rsidRPr="008B4F70" w:rsidRDefault="00EE1DD4" w:rsidP="00EE1DD4">
            <w:pPr>
              <w:pStyle w:val="TAL"/>
            </w:pPr>
            <w:r w:rsidRPr="008B4F70">
              <w:t xml:space="preserve">Enhancement to FMSS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eT-ADS </w:t>
            </w:r>
          </w:p>
        </w:tc>
        <w:tc>
          <w:tcPr>
            <w:tcW w:w="5522" w:type="dxa"/>
          </w:tcPr>
          <w:p w:rsidR="00EE1DD4" w:rsidRPr="008B4F70" w:rsidRDefault="00EE1DD4" w:rsidP="00EE1DD4">
            <w:pPr>
              <w:pStyle w:val="TAL"/>
            </w:pPr>
            <w:r w:rsidRPr="008B4F70">
              <w:t xml:space="preserve">T-ADS supporting WLAN Access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robVoLTE </w:t>
            </w:r>
          </w:p>
        </w:tc>
        <w:tc>
          <w:tcPr>
            <w:tcW w:w="5522" w:type="dxa"/>
          </w:tcPr>
          <w:p w:rsidR="00EE1DD4" w:rsidRPr="008B4F70" w:rsidRDefault="00EE1DD4" w:rsidP="00EE1DD4">
            <w:pPr>
              <w:pStyle w:val="TAL"/>
            </w:pPr>
            <w:r w:rsidRPr="008B4F70">
              <w:t xml:space="preserve">Robust call setup for VoLTE subscriber in LTE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CUPS </w:t>
            </w:r>
          </w:p>
        </w:tc>
        <w:tc>
          <w:tcPr>
            <w:tcW w:w="5522" w:type="dxa"/>
          </w:tcPr>
          <w:p w:rsidR="00EE1DD4" w:rsidRPr="008B4F70" w:rsidRDefault="00EE1DD4" w:rsidP="00EE1DD4">
            <w:pPr>
              <w:pStyle w:val="TAL"/>
            </w:pPr>
            <w:r w:rsidRPr="008B4F70">
              <w:t>Control and User Plane Separation of EPC nodes</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 xml:space="preserve">3 </w:t>
            </w:r>
          </w:p>
        </w:tc>
      </w:tr>
      <w:tr w:rsidR="00EE1DD4" w:rsidTr="00EE1DD4">
        <w:tc>
          <w:tcPr>
            <w:tcW w:w="1297" w:type="dxa"/>
          </w:tcPr>
          <w:p w:rsidR="00EE1DD4" w:rsidRPr="008B4F70" w:rsidRDefault="00EE1DD4" w:rsidP="00EE1DD4">
            <w:pPr>
              <w:pStyle w:val="TAL"/>
            </w:pPr>
            <w:r w:rsidRPr="008B4F70">
              <w:t xml:space="preserve">V2XARC </w:t>
            </w:r>
          </w:p>
        </w:tc>
        <w:tc>
          <w:tcPr>
            <w:tcW w:w="5522" w:type="dxa"/>
          </w:tcPr>
          <w:p w:rsidR="00EE1DD4" w:rsidRPr="008B4F70" w:rsidRDefault="00EE1DD4" w:rsidP="00EE1DD4">
            <w:pPr>
              <w:pStyle w:val="TAL"/>
            </w:pPr>
            <w:r w:rsidRPr="008B4F70">
              <w:t xml:space="preserve">Architecture enhancements for LTE support of V2X services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r w:rsidRPr="008B4F70">
              <w:t>1</w:t>
            </w:r>
          </w:p>
        </w:tc>
      </w:tr>
      <w:tr w:rsidR="00EE1DD4" w:rsidTr="00EE1DD4">
        <w:tc>
          <w:tcPr>
            <w:tcW w:w="1297" w:type="dxa"/>
          </w:tcPr>
          <w:p w:rsidR="00EE1DD4" w:rsidRPr="008B4F70" w:rsidRDefault="00EE1DD4" w:rsidP="00EE1DD4">
            <w:pPr>
              <w:pStyle w:val="TAL"/>
            </w:pPr>
            <w:r w:rsidRPr="008B4F70">
              <w:t xml:space="preserve">GENCEF </w:t>
            </w:r>
          </w:p>
        </w:tc>
        <w:tc>
          <w:tcPr>
            <w:tcW w:w="5522" w:type="dxa"/>
          </w:tcPr>
          <w:p w:rsidR="00EE1DD4" w:rsidRPr="008B4F70" w:rsidRDefault="00EE1DD4" w:rsidP="00EE1DD4">
            <w:pPr>
              <w:pStyle w:val="TAL"/>
            </w:pPr>
            <w:r w:rsidRPr="008B4F70">
              <w:t xml:space="preserve">Enhancements in the network capability exposure of group-based services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AE_enTV </w:t>
            </w:r>
          </w:p>
        </w:tc>
        <w:tc>
          <w:tcPr>
            <w:tcW w:w="5522" w:type="dxa"/>
          </w:tcPr>
          <w:p w:rsidR="00EE1DD4" w:rsidRPr="008B4F70" w:rsidRDefault="00EE1DD4" w:rsidP="00EE1DD4">
            <w:pPr>
              <w:pStyle w:val="TAL"/>
            </w:pPr>
            <w:r w:rsidRPr="008B4F70">
              <w:t xml:space="preserve">System Architecture Enhancements to eMBMS for TV Video Service </w:t>
            </w:r>
          </w:p>
        </w:tc>
        <w:tc>
          <w:tcPr>
            <w:tcW w:w="1528" w:type="dxa"/>
          </w:tcPr>
          <w:p w:rsidR="00EE1DD4" w:rsidRPr="008B4F70" w:rsidRDefault="00EE1DD4" w:rsidP="00EE1DD4">
            <w:pPr>
              <w:pStyle w:val="TAC"/>
            </w:pPr>
            <w:r w:rsidRPr="008B4F70">
              <w:t xml:space="preserve">100% </w:t>
            </w:r>
          </w:p>
        </w:tc>
        <w:tc>
          <w:tcPr>
            <w:tcW w:w="1508" w:type="dxa"/>
          </w:tcPr>
          <w:p w:rsidR="00EE1DD4" w:rsidRPr="008B4F70" w:rsidRDefault="00EE1DD4" w:rsidP="00EE1DD4">
            <w:pPr>
              <w:pStyle w:val="TAC"/>
            </w:pPr>
          </w:p>
        </w:tc>
      </w:tr>
      <w:tr w:rsidR="00EE1DD4" w:rsidTr="00EE1DD4">
        <w:tc>
          <w:tcPr>
            <w:tcW w:w="1297" w:type="dxa"/>
          </w:tcPr>
          <w:p w:rsidR="00EE1DD4" w:rsidRPr="008B4F70" w:rsidRDefault="00EE1DD4" w:rsidP="00EE1DD4">
            <w:pPr>
              <w:pStyle w:val="TAL"/>
            </w:pPr>
            <w:r w:rsidRPr="008B4F70">
              <w:t xml:space="preserve">CIoT_Ext </w:t>
            </w:r>
          </w:p>
        </w:tc>
        <w:tc>
          <w:tcPr>
            <w:tcW w:w="5522" w:type="dxa"/>
          </w:tcPr>
          <w:p w:rsidR="00EE1DD4" w:rsidRPr="008B4F70" w:rsidRDefault="00EE1DD4" w:rsidP="00EE1DD4">
            <w:pPr>
              <w:pStyle w:val="TAL"/>
            </w:pPr>
            <w:r w:rsidRPr="008B4F70">
              <w:t xml:space="preserve">Extended architecture support for Cellular Internet of Things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r w:rsidRPr="008B4F70">
              <w:t>4</w:t>
            </w:r>
          </w:p>
        </w:tc>
      </w:tr>
      <w:tr w:rsidR="00EE1DD4" w:rsidTr="00EE1DD4">
        <w:tc>
          <w:tcPr>
            <w:tcW w:w="1297" w:type="dxa"/>
          </w:tcPr>
          <w:p w:rsidR="00EE1DD4" w:rsidRPr="008B4F70" w:rsidRDefault="00EE1DD4" w:rsidP="00EE1DD4">
            <w:pPr>
              <w:pStyle w:val="TAL"/>
            </w:pPr>
            <w:r w:rsidRPr="008B4F70">
              <w:t xml:space="preserve">PS_DATA_OFF </w:t>
            </w:r>
          </w:p>
        </w:tc>
        <w:tc>
          <w:tcPr>
            <w:tcW w:w="5522" w:type="dxa"/>
          </w:tcPr>
          <w:p w:rsidR="00EE1DD4" w:rsidRPr="008B4F70" w:rsidRDefault="00EE1DD4" w:rsidP="00EE1DD4">
            <w:pPr>
              <w:pStyle w:val="TAL"/>
            </w:pPr>
            <w:r w:rsidRPr="008B4F70">
              <w:t xml:space="preserve">PS Data off function </w:t>
            </w:r>
          </w:p>
        </w:tc>
        <w:tc>
          <w:tcPr>
            <w:tcW w:w="1528" w:type="dxa"/>
          </w:tcPr>
          <w:p w:rsidR="00EE1DD4" w:rsidRPr="008B4F70" w:rsidRDefault="00EE1DD4" w:rsidP="00EE1DD4">
            <w:pPr>
              <w:pStyle w:val="TAC"/>
            </w:pPr>
            <w:r w:rsidRPr="008B4F70">
              <w:t>100%</w:t>
            </w:r>
          </w:p>
        </w:tc>
        <w:tc>
          <w:tcPr>
            <w:tcW w:w="1508" w:type="dxa"/>
          </w:tcPr>
          <w:p w:rsidR="00EE1DD4" w:rsidRPr="008B4F70" w:rsidRDefault="00EE1DD4" w:rsidP="00EE1DD4">
            <w:pPr>
              <w:pStyle w:val="TAC"/>
            </w:pPr>
            <w:r w:rsidRPr="008B4F70">
              <w:t>3</w:t>
            </w:r>
          </w:p>
        </w:tc>
      </w:tr>
      <w:tr w:rsidR="00EE1DD4" w:rsidTr="00EE1DD4">
        <w:tc>
          <w:tcPr>
            <w:tcW w:w="1297" w:type="dxa"/>
          </w:tcPr>
          <w:p w:rsidR="00EE1DD4" w:rsidRPr="008B4F70" w:rsidRDefault="00EE1DD4" w:rsidP="00EE1DD4">
            <w:pPr>
              <w:pStyle w:val="TAL"/>
            </w:pPr>
            <w:r w:rsidRPr="008B4F70">
              <w:t xml:space="preserve">TEI14 </w:t>
            </w:r>
          </w:p>
        </w:tc>
        <w:tc>
          <w:tcPr>
            <w:tcW w:w="5522" w:type="dxa"/>
          </w:tcPr>
          <w:p w:rsidR="00EE1DD4" w:rsidRPr="008B4F70" w:rsidRDefault="00EE1DD4" w:rsidP="00EE1DD4">
            <w:pPr>
              <w:pStyle w:val="TAL"/>
            </w:pPr>
            <w:r w:rsidRPr="008B4F70">
              <w:t xml:space="preserve">Maintenance for pre-Rel-14 features </w:t>
            </w:r>
          </w:p>
        </w:tc>
        <w:tc>
          <w:tcPr>
            <w:tcW w:w="1528" w:type="dxa"/>
          </w:tcPr>
          <w:p w:rsidR="00EE1DD4" w:rsidRPr="008B4F70" w:rsidRDefault="00EE1DD4" w:rsidP="00EE1DD4">
            <w:pPr>
              <w:pStyle w:val="TAC"/>
            </w:pPr>
          </w:p>
        </w:tc>
        <w:tc>
          <w:tcPr>
            <w:tcW w:w="1508" w:type="dxa"/>
          </w:tcPr>
          <w:p w:rsidR="00EE1DD4" w:rsidRPr="008B4F70" w:rsidRDefault="00EE1DD4" w:rsidP="00EE1DD4">
            <w:pPr>
              <w:pStyle w:val="TAC"/>
            </w:pPr>
            <w:r w:rsidRPr="008B4F70">
              <w:t>5</w:t>
            </w:r>
          </w:p>
        </w:tc>
      </w:tr>
      <w:tr w:rsidR="00EE1DD4" w:rsidTr="00EE1DD4">
        <w:tc>
          <w:tcPr>
            <w:tcW w:w="1297" w:type="dxa"/>
          </w:tcPr>
          <w:p w:rsidR="00EE1DD4" w:rsidRPr="008B4F70" w:rsidRDefault="00EE1DD4" w:rsidP="00EE1DD4">
            <w:pPr>
              <w:pStyle w:val="TAL"/>
            </w:pPr>
          </w:p>
        </w:tc>
        <w:tc>
          <w:tcPr>
            <w:tcW w:w="5522" w:type="dxa"/>
          </w:tcPr>
          <w:p w:rsidR="00EE1DD4" w:rsidRPr="008B4F70" w:rsidRDefault="00EE1DD4" w:rsidP="00EE1DD4">
            <w:pPr>
              <w:pStyle w:val="TAL"/>
            </w:pPr>
          </w:p>
        </w:tc>
        <w:tc>
          <w:tcPr>
            <w:tcW w:w="1528" w:type="dxa"/>
          </w:tcPr>
          <w:p w:rsidR="00EE1DD4" w:rsidRPr="008B4F70" w:rsidRDefault="00EE1DD4" w:rsidP="00EE1DD4">
            <w:pPr>
              <w:pStyle w:val="TAC"/>
            </w:pPr>
          </w:p>
        </w:tc>
        <w:tc>
          <w:tcPr>
            <w:tcW w:w="1508" w:type="dxa"/>
          </w:tcPr>
          <w:p w:rsidR="00EE1DD4" w:rsidRPr="008B4F70" w:rsidRDefault="00EE1DD4" w:rsidP="00EE1DD4">
            <w:pPr>
              <w:pStyle w:val="TAC"/>
            </w:pPr>
          </w:p>
        </w:tc>
      </w:tr>
    </w:tbl>
    <w:p w:rsidR="00EE1DD4" w:rsidRDefault="00EE1DD4" w:rsidP="00771D89">
      <w:pPr>
        <w:pStyle w:val="FP"/>
        <w:keepNext/>
        <w:keepLines/>
      </w:pPr>
    </w:p>
    <w:p w:rsidR="00EE1DD4" w:rsidRPr="00EE1DD4" w:rsidRDefault="00EE1DD4" w:rsidP="00EE1DD4">
      <w:pPr>
        <w:pStyle w:val="B1"/>
        <w:rPr>
          <w:b/>
        </w:rPr>
      </w:pPr>
      <w:r w:rsidRPr="00EE1DD4">
        <w:rPr>
          <w:b/>
        </w:rPr>
        <w:t>Rel</w:t>
      </w:r>
      <w:r w:rsidRPr="00EE1DD4">
        <w:rPr>
          <w:b/>
        </w:rPr>
        <w:noBreakHyphen/>
        <w:t>15 and later Work and Maintenance:</w:t>
      </w:r>
    </w:p>
    <w:tbl>
      <w:tblPr>
        <w:tblStyle w:val="TableGrid"/>
        <w:tblW w:w="9875" w:type="dxa"/>
        <w:tblLook w:val="04A0"/>
      </w:tblPr>
      <w:tblGrid>
        <w:gridCol w:w="2368"/>
        <w:gridCol w:w="4813"/>
        <w:gridCol w:w="1380"/>
        <w:gridCol w:w="1314"/>
      </w:tblGrid>
      <w:tr w:rsidR="00EE1DD4" w:rsidRPr="008B4F70" w:rsidTr="005B3D8A">
        <w:tc>
          <w:tcPr>
            <w:tcW w:w="2368" w:type="dxa"/>
          </w:tcPr>
          <w:p w:rsidR="00EE1DD4" w:rsidRPr="008B4F70" w:rsidRDefault="00EE1DD4" w:rsidP="00EE1DD4">
            <w:pPr>
              <w:pStyle w:val="TAH"/>
            </w:pPr>
            <w:r w:rsidRPr="008B4F70">
              <w:lastRenderedPageBreak/>
              <w:t>WI</w:t>
            </w:r>
          </w:p>
        </w:tc>
        <w:tc>
          <w:tcPr>
            <w:tcW w:w="4813" w:type="dxa"/>
          </w:tcPr>
          <w:p w:rsidR="00EE1DD4" w:rsidRPr="008B4F70" w:rsidRDefault="00EE1DD4" w:rsidP="00EE1DD4">
            <w:pPr>
              <w:pStyle w:val="TAH"/>
            </w:pPr>
            <w:r w:rsidRPr="008B4F70">
              <w:t>Work Item</w:t>
            </w:r>
          </w:p>
        </w:tc>
        <w:tc>
          <w:tcPr>
            <w:tcW w:w="1380" w:type="dxa"/>
          </w:tcPr>
          <w:p w:rsidR="00EE1DD4" w:rsidRPr="008B4F70" w:rsidRDefault="00EE1DD4" w:rsidP="00EE1DD4">
            <w:pPr>
              <w:pStyle w:val="TAH"/>
            </w:pPr>
            <w:r w:rsidRPr="008B4F70">
              <w:t>WP</w:t>
            </w:r>
          </w:p>
        </w:tc>
        <w:tc>
          <w:tcPr>
            <w:tcW w:w="1314" w:type="dxa"/>
          </w:tcPr>
          <w:p w:rsidR="00EE1DD4" w:rsidRPr="008B4F70" w:rsidRDefault="00EE1DD4" w:rsidP="00EE1DD4">
            <w:pPr>
              <w:pStyle w:val="TAH"/>
            </w:pPr>
          </w:p>
        </w:tc>
      </w:tr>
      <w:tr w:rsidR="00EE1DD4" w:rsidRPr="008B4F70" w:rsidTr="005B3D8A">
        <w:tc>
          <w:tcPr>
            <w:tcW w:w="2368" w:type="dxa"/>
          </w:tcPr>
          <w:p w:rsidR="00EE1DD4" w:rsidRPr="008B4F70" w:rsidRDefault="00EE1DD4" w:rsidP="00EE1DD4">
            <w:pPr>
              <w:pStyle w:val="TAL"/>
            </w:pPr>
            <w:r w:rsidRPr="008B4F70">
              <w:t xml:space="preserve">5GS_Ph1 </w:t>
            </w:r>
          </w:p>
        </w:tc>
        <w:tc>
          <w:tcPr>
            <w:tcW w:w="4813" w:type="dxa"/>
          </w:tcPr>
          <w:p w:rsidR="00EE1DD4" w:rsidRPr="008B4F70" w:rsidRDefault="00EE1DD4" w:rsidP="00EE1DD4">
            <w:pPr>
              <w:pStyle w:val="TAL"/>
            </w:pPr>
            <w:r w:rsidRPr="008B4F70">
              <w:t xml:space="preserve">5G System – Phase 1 </w:t>
            </w:r>
          </w:p>
        </w:tc>
        <w:tc>
          <w:tcPr>
            <w:tcW w:w="1380" w:type="dxa"/>
          </w:tcPr>
          <w:p w:rsidR="00EE1DD4" w:rsidRPr="008B4F70" w:rsidRDefault="00EE1DD4" w:rsidP="00EE1DD4">
            <w:pPr>
              <w:pStyle w:val="TAC"/>
            </w:pPr>
            <w:r w:rsidRPr="008B4F70">
              <w:t>75 &gt; 95%</w:t>
            </w:r>
          </w:p>
        </w:tc>
        <w:tc>
          <w:tcPr>
            <w:tcW w:w="1314" w:type="dxa"/>
          </w:tcPr>
          <w:p w:rsidR="00EE1DD4" w:rsidRPr="008B4F70" w:rsidRDefault="00EE1DD4" w:rsidP="00EE1DD4">
            <w:pPr>
              <w:pStyle w:val="TAC"/>
            </w:pPr>
          </w:p>
        </w:tc>
      </w:tr>
      <w:tr w:rsidR="00EE1DD4" w:rsidRPr="008B4F70" w:rsidTr="00EE1DD4">
        <w:tc>
          <w:tcPr>
            <w:tcW w:w="9875" w:type="dxa"/>
            <w:gridSpan w:val="4"/>
          </w:tcPr>
          <w:p w:rsidR="00EE1DD4" w:rsidRDefault="00EE1DD4" w:rsidP="00EE1DD4">
            <w:pPr>
              <w:pStyle w:val="TAL"/>
            </w:pPr>
            <w:r>
              <w:t>Progress since SA#77</w:t>
            </w:r>
          </w:p>
          <w:p w:rsidR="00EE1DD4" w:rsidRDefault="00EE1DD4" w:rsidP="00EE1DD4">
            <w:pPr>
              <w:pStyle w:val="TAL"/>
            </w:pPr>
            <w:r>
              <w:t>TS 23.501 submitted for approval (well above 80%, 35 + 126 + 119 approved PCRs)</w:t>
            </w:r>
          </w:p>
          <w:p w:rsidR="00EE1DD4" w:rsidRDefault="00EE1DD4" w:rsidP="00EE1DD4">
            <w:pPr>
              <w:pStyle w:val="TAL"/>
            </w:pPr>
            <w:r>
              <w:t>TS 23.502 submitted for approval (well above 80%, 23 + 111 + 156 approved PCRs)</w:t>
            </w:r>
          </w:p>
          <w:p w:rsidR="00EE1DD4" w:rsidRDefault="00EE1DD4" w:rsidP="00EE1DD4">
            <w:pPr>
              <w:pStyle w:val="TAL"/>
            </w:pPr>
            <w:r>
              <w:t>TS 23.503 submitted for approval (well above 80%, 4 + 23 + 26 approved PCRs)</w:t>
            </w:r>
          </w:p>
          <w:p w:rsidR="00EE1DD4" w:rsidRDefault="00EE1DD4" w:rsidP="00EE1DD4">
            <w:pPr>
              <w:pStyle w:val="TAL"/>
            </w:pPr>
            <w:r>
              <w:t>6 CRs agreed for TSs 23.167, 23.228, 23.401, 23.402</w:t>
            </w:r>
          </w:p>
          <w:p w:rsidR="00EE1DD4" w:rsidRDefault="00EE1DD4" w:rsidP="00EE1DD4">
            <w:pPr>
              <w:pStyle w:val="TAL"/>
            </w:pPr>
            <w:r>
              <w:t>The TS cover sheets provide more detailed information</w:t>
            </w:r>
          </w:p>
          <w:p w:rsidR="00EE1DD4" w:rsidRPr="008B4F70" w:rsidRDefault="00EE1DD4" w:rsidP="00EE1DD4">
            <w:pPr>
              <w:pStyle w:val="TAL"/>
            </w:pPr>
            <w:r>
              <w:t>Next steps: maintenance, resolving open issues, aligning between TSs and with the work from other WGs</w:t>
            </w:r>
          </w:p>
        </w:tc>
      </w:tr>
      <w:tr w:rsidR="005B3D8A" w:rsidRPr="008B4F70" w:rsidTr="005B3D8A">
        <w:tc>
          <w:tcPr>
            <w:tcW w:w="2368" w:type="dxa"/>
          </w:tcPr>
          <w:p w:rsidR="005B3D8A" w:rsidRPr="008B4F70" w:rsidRDefault="005B3D8A" w:rsidP="005B3D8A">
            <w:pPr>
              <w:pStyle w:val="TAL"/>
            </w:pPr>
            <w:r w:rsidRPr="008B4F70">
              <w:t xml:space="preserve">FS_eVoLP </w:t>
            </w:r>
          </w:p>
        </w:tc>
        <w:tc>
          <w:tcPr>
            <w:tcW w:w="4813" w:type="dxa"/>
          </w:tcPr>
          <w:p w:rsidR="005B3D8A" w:rsidRPr="008B4F70" w:rsidRDefault="005B3D8A" w:rsidP="005B3D8A">
            <w:pPr>
              <w:pStyle w:val="TAL"/>
            </w:pPr>
            <w:r w:rsidRPr="008B4F70">
              <w:t xml:space="preserve">Study for enhanced VoLTE performance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p>
        </w:tc>
      </w:tr>
      <w:tr w:rsidR="005B3D8A" w:rsidRPr="008B4F70" w:rsidTr="005B3D8A">
        <w:tc>
          <w:tcPr>
            <w:tcW w:w="2368" w:type="dxa"/>
          </w:tcPr>
          <w:p w:rsidR="005B3D8A" w:rsidRPr="008B4F70" w:rsidRDefault="005B3D8A" w:rsidP="005B3D8A">
            <w:pPr>
              <w:pStyle w:val="TAL"/>
            </w:pPr>
            <w:r w:rsidRPr="008B4F70">
              <w:t xml:space="preserve">eVoLP </w:t>
            </w:r>
          </w:p>
        </w:tc>
        <w:tc>
          <w:tcPr>
            <w:tcW w:w="4813" w:type="dxa"/>
          </w:tcPr>
          <w:p w:rsidR="005B3D8A" w:rsidRPr="008B4F70" w:rsidRDefault="005B3D8A" w:rsidP="005B3D8A">
            <w:pPr>
              <w:pStyle w:val="TAL"/>
            </w:pPr>
            <w:r w:rsidRPr="008B4F70">
              <w:t xml:space="preserve">enhanced VoLTE performance </w:t>
            </w:r>
          </w:p>
        </w:tc>
        <w:tc>
          <w:tcPr>
            <w:tcW w:w="1380" w:type="dxa"/>
          </w:tcPr>
          <w:p w:rsidR="005B3D8A" w:rsidRPr="008B4F70" w:rsidRDefault="005B3D8A" w:rsidP="005B3D8A">
            <w:pPr>
              <w:pStyle w:val="TAC"/>
            </w:pPr>
            <w:r w:rsidRPr="008B4F70">
              <w:t>0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WI submitted for approval</w:t>
            </w:r>
          </w:p>
          <w:p w:rsidR="005B3D8A" w:rsidRDefault="005B3D8A" w:rsidP="005B3D8A">
            <w:pPr>
              <w:pStyle w:val="TAL"/>
            </w:pPr>
            <w:r>
              <w:t>2 Cat B CRs for TSs 23.203 and 23.401 conclude the normative work</w:t>
            </w:r>
          </w:p>
          <w:p w:rsidR="005B3D8A" w:rsidRDefault="005B3D8A" w:rsidP="005B3D8A">
            <w:pPr>
              <w:pStyle w:val="TAL"/>
            </w:pPr>
            <w:r>
              <w:t>Next steps:</w:t>
            </w:r>
          </w:p>
          <w:p w:rsidR="005B3D8A" w:rsidRPr="008B4F70" w:rsidRDefault="005B3D8A" w:rsidP="005B3D8A">
            <w:pPr>
              <w:pStyle w:val="TAL"/>
            </w:pPr>
            <w:r>
              <w:t>maintenance</w:t>
            </w:r>
          </w:p>
        </w:tc>
      </w:tr>
      <w:tr w:rsidR="005B3D8A" w:rsidRPr="005B3D8A" w:rsidTr="005B3D8A">
        <w:tc>
          <w:tcPr>
            <w:tcW w:w="2368" w:type="dxa"/>
          </w:tcPr>
          <w:p w:rsidR="005B3D8A" w:rsidRPr="005B3D8A" w:rsidRDefault="005B3D8A" w:rsidP="005B3D8A">
            <w:pPr>
              <w:pStyle w:val="TAL"/>
            </w:pPr>
            <w:r w:rsidRPr="005B3D8A">
              <w:t xml:space="preserve">FS_USOS </w:t>
            </w:r>
          </w:p>
        </w:tc>
        <w:tc>
          <w:tcPr>
            <w:tcW w:w="4813" w:type="dxa"/>
          </w:tcPr>
          <w:p w:rsidR="005B3D8A" w:rsidRPr="005B3D8A" w:rsidRDefault="005B3D8A" w:rsidP="005B3D8A">
            <w:pPr>
              <w:pStyle w:val="TAL"/>
            </w:pPr>
            <w:r w:rsidRPr="005B3D8A">
              <w:t xml:space="preserve">Study on unlicensed spectrum offloading system enhancements </w:t>
            </w:r>
          </w:p>
        </w:tc>
        <w:tc>
          <w:tcPr>
            <w:tcW w:w="1380" w:type="dxa"/>
          </w:tcPr>
          <w:p w:rsidR="005B3D8A" w:rsidRPr="005B3D8A" w:rsidRDefault="005B3D8A" w:rsidP="005B3D8A">
            <w:pPr>
              <w:pStyle w:val="TAC"/>
            </w:pPr>
            <w:r w:rsidRPr="005B3D8A">
              <w:t>90 &gt; 100%</w:t>
            </w:r>
          </w:p>
        </w:tc>
        <w:tc>
          <w:tcPr>
            <w:tcW w:w="1314" w:type="dxa"/>
          </w:tcPr>
          <w:p w:rsidR="005B3D8A" w:rsidRPr="005B3D8A" w:rsidRDefault="005B3D8A" w:rsidP="005B3D8A">
            <w:pPr>
              <w:pStyle w:val="TAC"/>
            </w:pPr>
          </w:p>
        </w:tc>
      </w:tr>
      <w:tr w:rsidR="005B3D8A" w:rsidRPr="005B3D8A" w:rsidTr="005B3D8A">
        <w:tc>
          <w:tcPr>
            <w:tcW w:w="2368" w:type="dxa"/>
          </w:tcPr>
          <w:p w:rsidR="005B3D8A" w:rsidRPr="005B3D8A" w:rsidRDefault="005B3D8A" w:rsidP="005B3D8A">
            <w:pPr>
              <w:pStyle w:val="TAL"/>
            </w:pPr>
            <w:r w:rsidRPr="005B3D8A">
              <w:t xml:space="preserve">USOS </w:t>
            </w:r>
          </w:p>
        </w:tc>
        <w:tc>
          <w:tcPr>
            <w:tcW w:w="4813" w:type="dxa"/>
          </w:tcPr>
          <w:p w:rsidR="005B3D8A" w:rsidRPr="005B3D8A" w:rsidRDefault="005B3D8A" w:rsidP="005B3D8A">
            <w:pPr>
              <w:pStyle w:val="TAL"/>
            </w:pPr>
            <w:r w:rsidRPr="005B3D8A">
              <w:t xml:space="preserve">Unlicensed spectrum offloading system enhancements </w:t>
            </w:r>
          </w:p>
        </w:tc>
        <w:tc>
          <w:tcPr>
            <w:tcW w:w="1380" w:type="dxa"/>
          </w:tcPr>
          <w:p w:rsidR="005B3D8A" w:rsidRPr="005B3D8A" w:rsidRDefault="005B3D8A" w:rsidP="005B3D8A">
            <w:pPr>
              <w:pStyle w:val="TAC"/>
            </w:pPr>
            <w:r w:rsidRPr="005B3D8A">
              <w:t>0 &gt; 100%</w:t>
            </w:r>
          </w:p>
        </w:tc>
        <w:tc>
          <w:tcPr>
            <w:tcW w:w="1314" w:type="dxa"/>
          </w:tcPr>
          <w:p w:rsidR="005B3D8A" w:rsidRPr="005B3D8A"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2 CRs for TS 23.401 conclude the normative work</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EE1DD4" w:rsidRDefault="005B3D8A" w:rsidP="00EE1DD4">
            <w:pPr>
              <w:pStyle w:val="TAL"/>
            </w:pPr>
            <w:r w:rsidRPr="00EE1DD4">
              <w:t xml:space="preserve">FS_REAR </w:t>
            </w:r>
          </w:p>
        </w:tc>
        <w:tc>
          <w:tcPr>
            <w:tcW w:w="4813" w:type="dxa"/>
          </w:tcPr>
          <w:p w:rsidR="005B3D8A" w:rsidRPr="00EE1DD4" w:rsidRDefault="005B3D8A" w:rsidP="00EE1DD4">
            <w:pPr>
              <w:pStyle w:val="TAL"/>
            </w:pPr>
            <w:r w:rsidRPr="00EE1DD4">
              <w:t xml:space="preserve">Study on architecture enhancements to ProSe UE-to-Network Relay </w:t>
            </w:r>
          </w:p>
        </w:tc>
        <w:tc>
          <w:tcPr>
            <w:tcW w:w="1380" w:type="dxa"/>
          </w:tcPr>
          <w:p w:rsidR="005B3D8A" w:rsidRPr="00EE1DD4" w:rsidRDefault="005B3D8A" w:rsidP="00EE1DD4">
            <w:pPr>
              <w:pStyle w:val="TAC"/>
            </w:pPr>
            <w:r w:rsidRPr="00EE1DD4">
              <w:t>95 &gt; 100%</w:t>
            </w:r>
          </w:p>
        </w:tc>
        <w:tc>
          <w:tcPr>
            <w:tcW w:w="1314" w:type="dxa"/>
          </w:tcPr>
          <w:p w:rsidR="005B3D8A" w:rsidRPr="008B4F70" w:rsidRDefault="005B3D8A" w:rsidP="00EE1DD4">
            <w:pPr>
              <w:pStyle w:val="TAC"/>
            </w:pPr>
          </w:p>
        </w:tc>
      </w:tr>
      <w:tr w:rsidR="005B3D8A" w:rsidRPr="008B4F70" w:rsidTr="00EE1DD4">
        <w:tc>
          <w:tcPr>
            <w:tcW w:w="9875" w:type="dxa"/>
            <w:gridSpan w:val="4"/>
          </w:tcPr>
          <w:p w:rsidR="005B3D8A" w:rsidRDefault="005B3D8A" w:rsidP="00EE1DD4">
            <w:pPr>
              <w:pStyle w:val="TAL"/>
            </w:pPr>
            <w:r>
              <w:t>Progress since SA#77</w:t>
            </w:r>
          </w:p>
          <w:p w:rsidR="005B3D8A" w:rsidRDefault="005B3D8A" w:rsidP="00EE1DD4">
            <w:pPr>
              <w:pStyle w:val="TAL"/>
            </w:pPr>
            <w:r>
              <w:t>The remaining open 5% were depending on feedback on assumptions, which is provided by RAN2.</w:t>
            </w:r>
          </w:p>
          <w:p w:rsidR="005B3D8A" w:rsidRDefault="005B3D8A" w:rsidP="00EE1DD4">
            <w:pPr>
              <w:pStyle w:val="TAL"/>
            </w:pPr>
            <w:r>
              <w:t>1 agreed CR finalizes the conclusions captured in TR.</w:t>
            </w:r>
          </w:p>
          <w:p w:rsidR="005B3D8A" w:rsidRDefault="005B3D8A" w:rsidP="00EE1DD4">
            <w:pPr>
              <w:pStyle w:val="TAL"/>
            </w:pPr>
            <w:r>
              <w:t>Next steps:</w:t>
            </w:r>
          </w:p>
          <w:p w:rsidR="005B3D8A" w:rsidRPr="008B4F70" w:rsidRDefault="005B3D8A" w:rsidP="00EE1DD4">
            <w:pPr>
              <w:pStyle w:val="TAL"/>
            </w:pPr>
            <w:r>
              <w:t>SA2 WI in 2018 is pending RAN WGs' normative work</w:t>
            </w:r>
          </w:p>
        </w:tc>
      </w:tr>
      <w:tr w:rsidR="005B3D8A" w:rsidRPr="008B4F70" w:rsidTr="005B3D8A">
        <w:tc>
          <w:tcPr>
            <w:tcW w:w="2368" w:type="dxa"/>
          </w:tcPr>
          <w:p w:rsidR="005B3D8A" w:rsidRPr="008B4F70" w:rsidRDefault="005B3D8A" w:rsidP="005B3D8A">
            <w:pPr>
              <w:pStyle w:val="TAL"/>
            </w:pPr>
            <w:r w:rsidRPr="008B4F70">
              <w:t xml:space="preserve">EDCE5 </w:t>
            </w:r>
          </w:p>
        </w:tc>
        <w:tc>
          <w:tcPr>
            <w:tcW w:w="4813" w:type="dxa"/>
          </w:tcPr>
          <w:p w:rsidR="005B3D8A" w:rsidRPr="008B4F70" w:rsidRDefault="005B3D8A" w:rsidP="005B3D8A">
            <w:pPr>
              <w:pStyle w:val="TAL"/>
            </w:pPr>
            <w:r w:rsidRPr="008B4F70">
              <w:t xml:space="preserve">EPC enhancements to support 5G New Radio via Dual Connectivity </w:t>
            </w:r>
          </w:p>
        </w:tc>
        <w:tc>
          <w:tcPr>
            <w:tcW w:w="1380" w:type="dxa"/>
          </w:tcPr>
          <w:p w:rsidR="005B3D8A" w:rsidRPr="008B4F70" w:rsidRDefault="005B3D8A" w:rsidP="005B3D8A">
            <w:pPr>
              <w:pStyle w:val="TAC"/>
            </w:pPr>
            <w:r w:rsidRPr="008B4F70">
              <w:t>90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11 Cat B, C and F CRs complete the normative work</w:t>
            </w:r>
          </w:p>
          <w:p w:rsidR="005B3D8A" w:rsidRDefault="005B3D8A" w:rsidP="005B3D8A">
            <w:pPr>
              <w:pStyle w:val="TAL"/>
            </w:pPr>
            <w:r>
              <w:t>Work done on correction of existing features (e.g. NR data usage reporting)</w:t>
            </w:r>
          </w:p>
          <w:p w:rsidR="005B3D8A" w:rsidRDefault="005B3D8A" w:rsidP="005B3D8A">
            <w:pPr>
              <w:pStyle w:val="TAL"/>
            </w:pPr>
            <w:r>
              <w:t>LS exchange with RAN WG 2, 3 on QCIs for 'normal reliability' low latency operation leading to agreement on adding 3 new QCIs to TS 23.203</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L"/>
            </w:pPr>
            <w:r w:rsidRPr="008B4F70">
              <w:t xml:space="preserve">EPS_URLLC </w:t>
            </w:r>
          </w:p>
        </w:tc>
        <w:tc>
          <w:tcPr>
            <w:tcW w:w="4813" w:type="dxa"/>
          </w:tcPr>
          <w:p w:rsidR="005B3D8A" w:rsidRPr="008B4F70" w:rsidRDefault="005B3D8A" w:rsidP="005B3D8A">
            <w:pPr>
              <w:pStyle w:val="TAL"/>
            </w:pPr>
            <w:r w:rsidRPr="008B4F70">
              <w:t xml:space="preserve">EPC support for E-UTRAN URLLC </w:t>
            </w:r>
          </w:p>
        </w:tc>
        <w:tc>
          <w:tcPr>
            <w:tcW w:w="1380" w:type="dxa"/>
          </w:tcPr>
          <w:p w:rsidR="005B3D8A" w:rsidRPr="008B4F70" w:rsidRDefault="005B3D8A" w:rsidP="005B3D8A">
            <w:pPr>
              <w:pStyle w:val="TAC"/>
            </w:pPr>
            <w:r w:rsidRPr="008B4F70">
              <w:t>0 &gt; 15%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Status is controversial because of not much progress and certain overlap with EDCE5.</w:t>
            </w:r>
          </w:p>
          <w:p w:rsidR="005B3D8A" w:rsidRDefault="005B3D8A" w:rsidP="005B3D8A">
            <w:pPr>
              <w:pStyle w:val="TAL"/>
            </w:pPr>
            <w:r>
              <w:t>Using APN and other existing capabilities some seem to consider as sufficient for the objective of selecting user plane functions at suitable locations for low latency service. Proposed enhancements were not agreed.</w:t>
            </w:r>
          </w:p>
          <w:p w:rsidR="005B3D8A" w:rsidRDefault="005B3D8A" w:rsidP="005B3D8A">
            <w:pPr>
              <w:pStyle w:val="TAL"/>
            </w:pPr>
            <w:r>
              <w:t>With regard to the other objective, QCIs for URLLC, an LS has been sent to RAN and SA on the difference between SA1 requirements and RAN Release 15 capabilities. Some consider QCIs for low latency with normal reliability introduced under EDCE5 as related.</w:t>
            </w:r>
          </w:p>
          <w:p w:rsidR="005B3D8A" w:rsidRDefault="005B3D8A" w:rsidP="005B3D8A">
            <w:pPr>
              <w:pStyle w:val="TAL"/>
            </w:pPr>
            <w:r>
              <w:t>Next steps:</w:t>
            </w:r>
          </w:p>
          <w:p w:rsidR="005B3D8A" w:rsidRDefault="005B3D8A" w:rsidP="005B3D8A">
            <w:pPr>
              <w:pStyle w:val="TAL"/>
            </w:pPr>
            <w:r>
              <w:t>Progress URLLC QCIs based on RAN/SA reply, possibly as alignment with RAN's LTE_HRLLC</w:t>
            </w:r>
          </w:p>
          <w:p w:rsidR="005B3D8A" w:rsidRPr="008B4F70" w:rsidRDefault="005B3D8A" w:rsidP="005B3D8A">
            <w:pPr>
              <w:pStyle w:val="TAL"/>
            </w:pPr>
            <w:r>
              <w:t>Any other work, but preferable all EPS_URLLC, should base on some exception sheet for clarifying the WI's status after the stage 2 freeze</w:t>
            </w:r>
          </w:p>
        </w:tc>
      </w:tr>
      <w:tr w:rsidR="005B3D8A" w:rsidRPr="008B4F70" w:rsidTr="005B3D8A">
        <w:tc>
          <w:tcPr>
            <w:tcW w:w="2368" w:type="dxa"/>
          </w:tcPr>
          <w:p w:rsidR="005B3D8A" w:rsidRPr="008B4F70" w:rsidRDefault="005B3D8A" w:rsidP="005B3D8A">
            <w:pPr>
              <w:pStyle w:val="TAL"/>
            </w:pPr>
            <w:r w:rsidRPr="008B4F70">
              <w:t xml:space="preserve">FS_LTE_LIGHT_CON </w:t>
            </w:r>
          </w:p>
        </w:tc>
        <w:tc>
          <w:tcPr>
            <w:tcW w:w="4813" w:type="dxa"/>
          </w:tcPr>
          <w:p w:rsidR="005B3D8A" w:rsidRPr="008B4F70" w:rsidRDefault="005B3D8A" w:rsidP="005B3D8A">
            <w:pPr>
              <w:pStyle w:val="TAL"/>
            </w:pPr>
            <w:r w:rsidRPr="008B4F70">
              <w:t xml:space="preserve">Study on core network aspects of signalling reduction to enable light connection for LTE </w:t>
            </w:r>
          </w:p>
        </w:tc>
        <w:tc>
          <w:tcPr>
            <w:tcW w:w="1380" w:type="dxa"/>
          </w:tcPr>
          <w:p w:rsidR="005B3D8A" w:rsidRPr="008B4F70" w:rsidRDefault="005B3D8A" w:rsidP="005B3D8A">
            <w:pPr>
              <w:pStyle w:val="TAC"/>
            </w:pPr>
            <w:r w:rsidRPr="008B4F70">
              <w:t>55 &gt; 55%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To be decided.</w:t>
            </w:r>
          </w:p>
        </w:tc>
      </w:tr>
      <w:tr w:rsidR="005B3D8A" w:rsidRPr="008B4F70" w:rsidTr="005B3D8A">
        <w:tc>
          <w:tcPr>
            <w:tcW w:w="2368" w:type="dxa"/>
          </w:tcPr>
          <w:p w:rsidR="005B3D8A" w:rsidRPr="008B4F70" w:rsidRDefault="005B3D8A" w:rsidP="005B3D8A">
            <w:pPr>
              <w:pStyle w:val="TAL"/>
            </w:pPr>
            <w:r w:rsidRPr="008B4F70">
              <w:t xml:space="preserve">PS_Data_Off_Phase2 </w:t>
            </w:r>
          </w:p>
        </w:tc>
        <w:tc>
          <w:tcPr>
            <w:tcW w:w="4813" w:type="dxa"/>
          </w:tcPr>
          <w:p w:rsidR="005B3D8A" w:rsidRPr="008B4F70" w:rsidRDefault="005B3D8A" w:rsidP="005B3D8A">
            <w:pPr>
              <w:pStyle w:val="TAL"/>
            </w:pPr>
            <w:r w:rsidRPr="008B4F70">
              <w:t xml:space="preserve">PS Data Off Feature Phase 2 </w:t>
            </w:r>
          </w:p>
        </w:tc>
        <w:tc>
          <w:tcPr>
            <w:tcW w:w="1380" w:type="dxa"/>
          </w:tcPr>
          <w:p w:rsidR="005B3D8A" w:rsidRPr="008B4F70" w:rsidRDefault="005B3D8A" w:rsidP="005B3D8A">
            <w:pPr>
              <w:pStyle w:val="TAC"/>
            </w:pPr>
            <w:r w:rsidRPr="008B4F70">
              <w:t>85 &gt; 100%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GSMA confirmed the SA2 assumption that no support for operator services in VPLMN (LBO) is needed, which was the only open issue. So work in SA2 is finished.</w:t>
            </w:r>
          </w:p>
          <w:p w:rsidR="005B3D8A" w:rsidRDefault="005B3D8A" w:rsidP="005B3D8A">
            <w:pPr>
              <w:pStyle w:val="TAL"/>
            </w:pPr>
            <w:r>
              <w:t>4 Cat C CRs agreed</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L"/>
            </w:pPr>
            <w:r w:rsidRPr="008B4F70">
              <w:t xml:space="preserve">FS_5WWC </w:t>
            </w:r>
          </w:p>
        </w:tc>
        <w:tc>
          <w:tcPr>
            <w:tcW w:w="4813" w:type="dxa"/>
          </w:tcPr>
          <w:p w:rsidR="005B3D8A" w:rsidRPr="008B4F70" w:rsidRDefault="005B3D8A" w:rsidP="005B3D8A">
            <w:pPr>
              <w:pStyle w:val="TAL"/>
            </w:pPr>
            <w:r w:rsidRPr="008B4F70">
              <w:t xml:space="preserve">Study on the Wireless and Wireline Convergence for the 5G system architecture </w:t>
            </w:r>
          </w:p>
        </w:tc>
        <w:tc>
          <w:tcPr>
            <w:tcW w:w="1380" w:type="dxa"/>
          </w:tcPr>
          <w:p w:rsidR="005B3D8A" w:rsidRPr="008B4F70" w:rsidRDefault="005B3D8A" w:rsidP="005B3D8A">
            <w:pPr>
              <w:pStyle w:val="TAC"/>
            </w:pPr>
            <w:r w:rsidRPr="008B4F70">
              <w:t>15 &gt; 15%</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lastRenderedPageBreak/>
              <w:t>Study continues.</w:t>
            </w:r>
          </w:p>
        </w:tc>
      </w:tr>
      <w:tr w:rsidR="005B3D8A" w:rsidRPr="008B4F70" w:rsidTr="005B3D8A">
        <w:tc>
          <w:tcPr>
            <w:tcW w:w="2368" w:type="dxa"/>
          </w:tcPr>
          <w:p w:rsidR="005B3D8A" w:rsidRPr="008B4F70" w:rsidRDefault="005B3D8A" w:rsidP="005B3D8A">
            <w:pPr>
              <w:pStyle w:val="TAL"/>
            </w:pPr>
            <w:r w:rsidRPr="008B4F70">
              <w:lastRenderedPageBreak/>
              <w:t xml:space="preserve">FS_ATSSS </w:t>
            </w:r>
          </w:p>
        </w:tc>
        <w:tc>
          <w:tcPr>
            <w:tcW w:w="4813" w:type="dxa"/>
          </w:tcPr>
          <w:p w:rsidR="005B3D8A" w:rsidRPr="008B4F70" w:rsidRDefault="005B3D8A" w:rsidP="005B3D8A">
            <w:pPr>
              <w:pStyle w:val="TAL"/>
            </w:pPr>
            <w:r w:rsidRPr="008B4F70">
              <w:t xml:space="preserve">Study on Access Traffic Steering, Switch and Splitting support in the 5G system architecture </w:t>
            </w:r>
          </w:p>
        </w:tc>
        <w:tc>
          <w:tcPr>
            <w:tcW w:w="1380" w:type="dxa"/>
          </w:tcPr>
          <w:p w:rsidR="005B3D8A" w:rsidRPr="008B4F70" w:rsidRDefault="005B3D8A" w:rsidP="005B3D8A">
            <w:pPr>
              <w:pStyle w:val="TAC"/>
            </w:pPr>
            <w:r w:rsidRPr="008B4F70">
              <w:t>10 &gt; 10%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  </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FS_eV2XARC </w:t>
            </w:r>
          </w:p>
        </w:tc>
        <w:tc>
          <w:tcPr>
            <w:tcW w:w="4813" w:type="dxa"/>
          </w:tcPr>
          <w:p w:rsidR="005B3D8A" w:rsidRPr="008B4F70" w:rsidRDefault="005B3D8A" w:rsidP="005B3D8A">
            <w:pPr>
              <w:pStyle w:val="TAL"/>
            </w:pPr>
            <w:r w:rsidRPr="008B4F70">
              <w:t xml:space="preserve">Study on architecture enhancements for 3GPP support of advanced V2X services (FS_eV2XARC) </w:t>
            </w:r>
          </w:p>
        </w:tc>
        <w:tc>
          <w:tcPr>
            <w:tcW w:w="1380" w:type="dxa"/>
          </w:tcPr>
          <w:p w:rsidR="005B3D8A" w:rsidRPr="008B4F70" w:rsidRDefault="005B3D8A" w:rsidP="005B3D8A">
            <w:pPr>
              <w:pStyle w:val="TAC"/>
            </w:pPr>
            <w:r w:rsidRPr="008B4F70">
              <w:t>20 &gt; 20%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FS_PARLOS_SA2 </w:t>
            </w:r>
          </w:p>
        </w:tc>
        <w:tc>
          <w:tcPr>
            <w:tcW w:w="4813" w:type="dxa"/>
          </w:tcPr>
          <w:p w:rsidR="005B3D8A" w:rsidRPr="008B4F70" w:rsidRDefault="005B3D8A" w:rsidP="005B3D8A">
            <w:pPr>
              <w:pStyle w:val="TAL"/>
            </w:pPr>
            <w:r w:rsidRPr="008B4F70">
              <w:t xml:space="preserve">Study on System enhancements for Provision of Access to Restricted Local Operator Services by Unauthenticated UEs </w:t>
            </w:r>
          </w:p>
        </w:tc>
        <w:tc>
          <w:tcPr>
            <w:tcW w:w="1380" w:type="dxa"/>
          </w:tcPr>
          <w:p w:rsidR="005B3D8A" w:rsidRPr="008B4F70" w:rsidRDefault="005B3D8A" w:rsidP="005B3D8A">
            <w:pPr>
              <w:pStyle w:val="TAC"/>
            </w:pPr>
            <w:r w:rsidRPr="008B4F70">
              <w:t>20 &gt; 20%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Study continues.</w:t>
            </w:r>
          </w:p>
        </w:tc>
      </w:tr>
      <w:tr w:rsidR="005B3D8A" w:rsidRPr="008B4F70" w:rsidTr="005B3D8A">
        <w:tc>
          <w:tcPr>
            <w:tcW w:w="2368" w:type="dxa"/>
          </w:tcPr>
          <w:p w:rsidR="005B3D8A" w:rsidRPr="008B4F70" w:rsidRDefault="005B3D8A" w:rsidP="005B3D8A">
            <w:pPr>
              <w:pStyle w:val="TAL"/>
            </w:pPr>
            <w:r w:rsidRPr="008B4F70">
              <w:t xml:space="preserve">FS_ENTRADE </w:t>
            </w:r>
          </w:p>
        </w:tc>
        <w:tc>
          <w:tcPr>
            <w:tcW w:w="4813" w:type="dxa"/>
          </w:tcPr>
          <w:p w:rsidR="005B3D8A" w:rsidRPr="008B4F70" w:rsidRDefault="005B3D8A" w:rsidP="005B3D8A">
            <w:pPr>
              <w:pStyle w:val="TAL"/>
            </w:pPr>
            <w:r w:rsidRPr="008B4F70">
              <w:t xml:space="preserve">Study on encrypted traffic detection and verification </w:t>
            </w:r>
          </w:p>
        </w:tc>
        <w:tc>
          <w:tcPr>
            <w:tcW w:w="1380" w:type="dxa"/>
          </w:tcPr>
          <w:p w:rsidR="005B3D8A" w:rsidRPr="008B4F70" w:rsidRDefault="005B3D8A" w:rsidP="005B3D8A">
            <w:pPr>
              <w:pStyle w:val="TAC"/>
            </w:pPr>
            <w:r w:rsidRPr="008B4F70">
              <w:t>0 &gt; 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Start study.</w:t>
            </w:r>
          </w:p>
        </w:tc>
      </w:tr>
      <w:tr w:rsidR="005B3D8A" w:rsidRPr="008B4F70" w:rsidTr="005B3D8A">
        <w:tc>
          <w:tcPr>
            <w:tcW w:w="2368" w:type="dxa"/>
          </w:tcPr>
          <w:p w:rsidR="005B3D8A" w:rsidRPr="008B4F70" w:rsidRDefault="005B3D8A" w:rsidP="005B3D8A">
            <w:pPr>
              <w:pStyle w:val="TAL"/>
            </w:pPr>
            <w:r w:rsidRPr="008B4F70">
              <w:t xml:space="preserve">FS_eNA </w:t>
            </w:r>
          </w:p>
        </w:tc>
        <w:tc>
          <w:tcPr>
            <w:tcW w:w="4813" w:type="dxa"/>
          </w:tcPr>
          <w:p w:rsidR="005B3D8A" w:rsidRPr="008B4F70" w:rsidRDefault="005B3D8A" w:rsidP="005B3D8A">
            <w:pPr>
              <w:pStyle w:val="TAL"/>
            </w:pPr>
            <w:r w:rsidRPr="008B4F70">
              <w:t xml:space="preserve">Study of enablers for Network Automation for 5G </w:t>
            </w:r>
          </w:p>
        </w:tc>
        <w:tc>
          <w:tcPr>
            <w:tcW w:w="1380" w:type="dxa"/>
          </w:tcPr>
          <w:p w:rsidR="005B3D8A" w:rsidRPr="008B4F70" w:rsidRDefault="005B3D8A" w:rsidP="005B3D8A">
            <w:pPr>
              <w:pStyle w:val="TAC"/>
            </w:pPr>
            <w:r w:rsidRPr="008B4F70">
              <w:t>0 &gt; 0%</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No work conducted during Q4.</w:t>
            </w:r>
          </w:p>
          <w:p w:rsidR="005B3D8A" w:rsidRDefault="005B3D8A" w:rsidP="005B3D8A">
            <w:pPr>
              <w:pStyle w:val="TAL"/>
            </w:pPr>
            <w:r>
              <w:t>Next steps:</w:t>
            </w:r>
          </w:p>
          <w:p w:rsidR="005B3D8A" w:rsidRPr="008B4F70" w:rsidRDefault="005B3D8A" w:rsidP="005B3D8A">
            <w:pPr>
              <w:pStyle w:val="TAL"/>
            </w:pPr>
            <w:r>
              <w:t>Start study.</w:t>
            </w:r>
          </w:p>
        </w:tc>
      </w:tr>
      <w:tr w:rsidR="005B3D8A" w:rsidRPr="008B4F70" w:rsidTr="005B3D8A">
        <w:tc>
          <w:tcPr>
            <w:tcW w:w="2368" w:type="dxa"/>
          </w:tcPr>
          <w:p w:rsidR="005B3D8A" w:rsidRPr="008B4F70" w:rsidRDefault="005B3D8A" w:rsidP="005B3D8A">
            <w:pPr>
              <w:pStyle w:val="TAL"/>
            </w:pPr>
            <w:r w:rsidRPr="008B4F70">
              <w:t xml:space="preserve">TEI15 </w:t>
            </w:r>
          </w:p>
        </w:tc>
        <w:tc>
          <w:tcPr>
            <w:tcW w:w="4813" w:type="dxa"/>
          </w:tcPr>
          <w:p w:rsidR="005B3D8A" w:rsidRPr="008B4F70" w:rsidRDefault="005B3D8A" w:rsidP="005B3D8A">
            <w:pPr>
              <w:pStyle w:val="TAL"/>
            </w:pPr>
            <w:r w:rsidRPr="008B4F70">
              <w:t xml:space="preserve">Technical Enhancements and Improvements Rel-15 </w:t>
            </w:r>
          </w:p>
        </w:tc>
        <w:tc>
          <w:tcPr>
            <w:tcW w:w="1380" w:type="dxa"/>
          </w:tcPr>
          <w:p w:rsidR="005B3D8A" w:rsidRPr="008B4F70" w:rsidRDefault="005B3D8A" w:rsidP="005B3D8A">
            <w:pPr>
              <w:pStyle w:val="TAC"/>
            </w:pPr>
            <w:r w:rsidRPr="008B4F70">
              <w:t>n.a.</w:t>
            </w:r>
          </w:p>
        </w:tc>
        <w:tc>
          <w:tcPr>
            <w:tcW w:w="1314" w:type="dxa"/>
          </w:tcPr>
          <w:p w:rsidR="005B3D8A" w:rsidRPr="008B4F70" w:rsidRDefault="005B3D8A" w:rsidP="005B3D8A">
            <w:pPr>
              <w:pStyle w:val="TAC"/>
            </w:pPr>
          </w:p>
        </w:tc>
      </w:tr>
      <w:tr w:rsidR="005B3D8A" w:rsidRPr="008B4F70" w:rsidTr="005B3D8A">
        <w:tc>
          <w:tcPr>
            <w:tcW w:w="9875" w:type="dxa"/>
            <w:gridSpan w:val="4"/>
          </w:tcPr>
          <w:p w:rsidR="005B3D8A" w:rsidRDefault="005B3D8A" w:rsidP="005B3D8A">
            <w:pPr>
              <w:pStyle w:val="TAL"/>
            </w:pPr>
            <w:r>
              <w:t>Progress since SA#77</w:t>
            </w:r>
          </w:p>
          <w:p w:rsidR="005B3D8A" w:rsidRDefault="005B3D8A" w:rsidP="005B3D8A">
            <w:pPr>
              <w:pStyle w:val="TAL"/>
            </w:pPr>
            <w:r>
              <w:t>Introduction of Service Gap Control, 3 Cat B CRs</w:t>
            </w:r>
          </w:p>
          <w:p w:rsidR="005B3D8A" w:rsidRDefault="005B3D8A" w:rsidP="005B3D8A">
            <w:pPr>
              <w:pStyle w:val="TAL"/>
            </w:pPr>
            <w:r>
              <w:t>Support for identity attestation and verification, 1 Cat B CR</w:t>
            </w:r>
          </w:p>
          <w:p w:rsidR="005B3D8A" w:rsidRDefault="005B3D8A" w:rsidP="005B3D8A">
            <w:pPr>
              <w:pStyle w:val="TAL"/>
            </w:pPr>
            <w:r>
              <w:t>Support of bSRVCC on terminating side, 1 Cat B CR</w:t>
            </w:r>
          </w:p>
          <w:p w:rsidR="005B3D8A" w:rsidRDefault="005B3D8A" w:rsidP="005B3D8A">
            <w:pPr>
              <w:pStyle w:val="TAL"/>
            </w:pPr>
            <w:r>
              <w:t>Use of xMB for group messaging via SCEF, 1 Cat B CR</w:t>
            </w:r>
          </w:p>
          <w:p w:rsidR="005B3D8A" w:rsidRDefault="005B3D8A" w:rsidP="005B3D8A">
            <w:pPr>
              <w:pStyle w:val="TAL"/>
            </w:pPr>
            <w:r>
              <w:t>Use of ARP priority level in addition to QCI for packet handling, 2 Cat C CRs</w:t>
            </w:r>
          </w:p>
          <w:p w:rsidR="005B3D8A" w:rsidRDefault="005B3D8A" w:rsidP="005B3D8A">
            <w:pPr>
              <w:pStyle w:val="TAL"/>
            </w:pPr>
            <w:r>
              <w:t>Next steps:</w:t>
            </w:r>
          </w:p>
          <w:p w:rsidR="005B3D8A" w:rsidRPr="008B4F70" w:rsidRDefault="005B3D8A" w:rsidP="005B3D8A">
            <w:pPr>
              <w:pStyle w:val="TAL"/>
            </w:pPr>
            <w:r>
              <w:t>maintenance</w:t>
            </w:r>
          </w:p>
        </w:tc>
      </w:tr>
      <w:tr w:rsidR="005B3D8A" w:rsidRPr="008B4F70" w:rsidTr="005B3D8A">
        <w:tc>
          <w:tcPr>
            <w:tcW w:w="2368" w:type="dxa"/>
          </w:tcPr>
          <w:p w:rsidR="005B3D8A" w:rsidRPr="008B4F70" w:rsidRDefault="005B3D8A" w:rsidP="005B3D8A">
            <w:pPr>
              <w:pStyle w:val="TAH"/>
            </w:pPr>
            <w:r w:rsidRPr="008B4F70">
              <w:t>WI</w:t>
            </w:r>
          </w:p>
        </w:tc>
        <w:tc>
          <w:tcPr>
            <w:tcW w:w="4813" w:type="dxa"/>
          </w:tcPr>
          <w:p w:rsidR="005B3D8A" w:rsidRPr="008B4F70" w:rsidRDefault="005B3D8A" w:rsidP="005B3D8A">
            <w:pPr>
              <w:pStyle w:val="TAH"/>
            </w:pPr>
            <w:r w:rsidRPr="008B4F70">
              <w:t>Work Item</w:t>
            </w:r>
          </w:p>
        </w:tc>
        <w:tc>
          <w:tcPr>
            <w:tcW w:w="1380" w:type="dxa"/>
          </w:tcPr>
          <w:p w:rsidR="005B3D8A" w:rsidRPr="008B4F70" w:rsidRDefault="005B3D8A" w:rsidP="005B3D8A">
            <w:pPr>
              <w:pStyle w:val="TAH"/>
            </w:pPr>
            <w:r w:rsidRPr="008B4F70">
              <w:t>WP</w:t>
            </w:r>
          </w:p>
        </w:tc>
        <w:tc>
          <w:tcPr>
            <w:tcW w:w="1314" w:type="dxa"/>
          </w:tcPr>
          <w:p w:rsidR="005B3D8A" w:rsidRPr="008B4F70" w:rsidRDefault="005B3D8A" w:rsidP="005B3D8A">
            <w:pPr>
              <w:pStyle w:val="TAH"/>
            </w:pPr>
            <w:r>
              <w:t>CRs approved</w:t>
            </w:r>
          </w:p>
        </w:tc>
      </w:tr>
      <w:tr w:rsidR="005B3D8A" w:rsidRPr="008B4F70" w:rsidTr="005B3D8A">
        <w:tc>
          <w:tcPr>
            <w:tcW w:w="2368" w:type="dxa"/>
          </w:tcPr>
          <w:p w:rsidR="005B3D8A" w:rsidRPr="008B4F70" w:rsidRDefault="005B3D8A" w:rsidP="005B3D8A">
            <w:pPr>
              <w:pStyle w:val="TAL"/>
            </w:pPr>
            <w:r w:rsidRPr="008B4F70">
              <w:t xml:space="preserve">VoWLAN </w:t>
            </w:r>
          </w:p>
        </w:tc>
        <w:tc>
          <w:tcPr>
            <w:tcW w:w="4813" w:type="dxa"/>
          </w:tcPr>
          <w:p w:rsidR="005B3D8A" w:rsidRPr="008B4F70" w:rsidRDefault="005B3D8A" w:rsidP="005B3D8A">
            <w:pPr>
              <w:pStyle w:val="TAL"/>
            </w:pPr>
            <w:r w:rsidRPr="008B4F70">
              <w:t xml:space="preserve">Complementary Features for Voice services over WLAN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r w:rsidRPr="008B4F70">
              <w:t>1</w:t>
            </w:r>
          </w:p>
        </w:tc>
      </w:tr>
      <w:tr w:rsidR="005B3D8A" w:rsidRPr="008B4F70" w:rsidTr="005B3D8A">
        <w:tc>
          <w:tcPr>
            <w:tcW w:w="2368" w:type="dxa"/>
          </w:tcPr>
          <w:p w:rsidR="005B3D8A" w:rsidRPr="008B4F70" w:rsidRDefault="005B3D8A" w:rsidP="005B3D8A">
            <w:pPr>
              <w:pStyle w:val="TAL"/>
            </w:pPr>
            <w:r w:rsidRPr="008B4F70">
              <w:t xml:space="preserve">ProSe_WLAN_DD_Stage2 </w:t>
            </w:r>
          </w:p>
        </w:tc>
        <w:tc>
          <w:tcPr>
            <w:tcW w:w="4813" w:type="dxa"/>
          </w:tcPr>
          <w:p w:rsidR="005B3D8A" w:rsidRPr="008B4F70" w:rsidRDefault="005B3D8A" w:rsidP="005B3D8A">
            <w:pPr>
              <w:pStyle w:val="TAL"/>
            </w:pPr>
            <w:r w:rsidRPr="008B4F70">
              <w:t xml:space="preserve">Inclusion of WLAN direct discovery technologies as an alternative for ProSe direct discovery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p>
        </w:tc>
      </w:tr>
      <w:tr w:rsidR="005B3D8A" w:rsidRPr="008B4F70" w:rsidTr="005B3D8A">
        <w:tc>
          <w:tcPr>
            <w:tcW w:w="2368" w:type="dxa"/>
          </w:tcPr>
          <w:p w:rsidR="005B3D8A" w:rsidRPr="008B4F70" w:rsidRDefault="005B3D8A" w:rsidP="005B3D8A">
            <w:pPr>
              <w:pStyle w:val="TAL"/>
            </w:pPr>
            <w:r w:rsidRPr="008B4F70">
              <w:t xml:space="preserve">NAPS </w:t>
            </w:r>
          </w:p>
        </w:tc>
        <w:tc>
          <w:tcPr>
            <w:tcW w:w="4813" w:type="dxa"/>
          </w:tcPr>
          <w:p w:rsidR="005B3D8A" w:rsidRPr="008B4F70" w:rsidRDefault="005B3D8A" w:rsidP="005B3D8A">
            <w:pPr>
              <w:pStyle w:val="TAL"/>
            </w:pPr>
            <w:r w:rsidRPr="008B4F70">
              <w:t xml:space="preserve">Northbound APIs for SCEF – SCS/AS Interworking </w:t>
            </w:r>
          </w:p>
        </w:tc>
        <w:tc>
          <w:tcPr>
            <w:tcW w:w="1380" w:type="dxa"/>
          </w:tcPr>
          <w:p w:rsidR="005B3D8A" w:rsidRPr="008B4F70" w:rsidRDefault="005B3D8A" w:rsidP="005B3D8A">
            <w:pPr>
              <w:pStyle w:val="TAC"/>
            </w:pPr>
            <w:r w:rsidRPr="008B4F70">
              <w:t>100%</w:t>
            </w:r>
          </w:p>
        </w:tc>
        <w:tc>
          <w:tcPr>
            <w:tcW w:w="1314" w:type="dxa"/>
          </w:tcPr>
          <w:p w:rsidR="005B3D8A" w:rsidRPr="008B4F70" w:rsidRDefault="005B3D8A" w:rsidP="005B3D8A">
            <w:pPr>
              <w:pStyle w:val="TAC"/>
            </w:pPr>
            <w:r w:rsidRPr="008B4F70">
              <w:t xml:space="preserve">4 </w:t>
            </w:r>
          </w:p>
        </w:tc>
      </w:tr>
      <w:tr w:rsidR="005B3D8A" w:rsidRPr="008B4F70" w:rsidTr="005B3D8A">
        <w:tc>
          <w:tcPr>
            <w:tcW w:w="2368" w:type="dxa"/>
          </w:tcPr>
          <w:p w:rsidR="005B3D8A" w:rsidRPr="008B4F70" w:rsidRDefault="005B3D8A" w:rsidP="005B3D8A">
            <w:pPr>
              <w:pStyle w:val="TAL"/>
            </w:pPr>
            <w:r w:rsidRPr="008B4F70">
              <w:t xml:space="preserve">TEI15 </w:t>
            </w:r>
          </w:p>
        </w:tc>
        <w:tc>
          <w:tcPr>
            <w:tcW w:w="4813" w:type="dxa"/>
          </w:tcPr>
          <w:p w:rsidR="005B3D8A" w:rsidRPr="008B4F70" w:rsidRDefault="005B3D8A" w:rsidP="005B3D8A">
            <w:pPr>
              <w:pStyle w:val="TAL"/>
            </w:pPr>
            <w:r w:rsidRPr="008B4F70">
              <w:t xml:space="preserve">Maintenance for pre-Rel-15 features in Rel-15 specs only </w:t>
            </w:r>
          </w:p>
        </w:tc>
        <w:tc>
          <w:tcPr>
            <w:tcW w:w="1380" w:type="dxa"/>
          </w:tcPr>
          <w:p w:rsidR="005B3D8A" w:rsidRPr="008B4F70" w:rsidRDefault="005B3D8A" w:rsidP="005B3D8A">
            <w:pPr>
              <w:pStyle w:val="TAC"/>
            </w:pPr>
          </w:p>
        </w:tc>
        <w:tc>
          <w:tcPr>
            <w:tcW w:w="1314" w:type="dxa"/>
          </w:tcPr>
          <w:p w:rsidR="005B3D8A" w:rsidRPr="008B4F70" w:rsidRDefault="005B3D8A" w:rsidP="005B3D8A">
            <w:pPr>
              <w:pStyle w:val="TAC"/>
            </w:pPr>
            <w:r w:rsidRPr="008B4F70">
              <w:t>11</w:t>
            </w:r>
          </w:p>
        </w:tc>
      </w:tr>
    </w:tbl>
    <w:p w:rsidR="00771D89" w:rsidRDefault="00771D89" w:rsidP="00771D89">
      <w:pPr>
        <w:pStyle w:val="FP"/>
        <w:keepNext/>
        <w:keepLines/>
      </w:pPr>
    </w:p>
    <w:p w:rsidR="005B3D8A" w:rsidRPr="005B3D8A" w:rsidRDefault="005B3D8A" w:rsidP="00771D89">
      <w:pPr>
        <w:pStyle w:val="FP"/>
        <w:keepNext/>
        <w:keepLines/>
        <w:rPr>
          <w:b/>
        </w:rPr>
      </w:pPr>
      <w:r w:rsidRPr="005B3D8A">
        <w:rPr>
          <w:b/>
        </w:rPr>
        <w:t>New and Updated WIDs/SIDs and Exceptions:</w:t>
      </w:r>
    </w:p>
    <w:p w:rsidR="005B3D8A" w:rsidRDefault="005B3D8A" w:rsidP="005B3D8A">
      <w:pPr>
        <w:pStyle w:val="B1"/>
      </w:pPr>
      <w:r>
        <w:t>-</w:t>
      </w:r>
      <w:r>
        <w:tab/>
        <w:t>New WID:</w:t>
      </w:r>
    </w:p>
    <w:p w:rsidR="005B3D8A" w:rsidRDefault="005B3D8A" w:rsidP="005B3D8A">
      <w:pPr>
        <w:pStyle w:val="B2"/>
      </w:pPr>
      <w:r>
        <w:t>-</w:t>
      </w:r>
      <w:r>
        <w:tab/>
        <w:t xml:space="preserve">New WID for enhanced VoLTE performance, </w:t>
      </w:r>
      <w:r w:rsidR="00915193" w:rsidRPr="00915193">
        <w:rPr>
          <w:color w:val="0000FF"/>
        </w:rPr>
        <w:t>SP-170935</w:t>
      </w:r>
    </w:p>
    <w:p w:rsidR="005B3D8A" w:rsidRDefault="005B3D8A" w:rsidP="005B3D8A">
      <w:pPr>
        <w:pStyle w:val="B2"/>
      </w:pPr>
      <w:r>
        <w:t>-</w:t>
      </w:r>
      <w:r>
        <w:tab/>
        <w:t xml:space="preserve">New Study on Enhancement to Service Based Architecture for Location Services, </w:t>
      </w:r>
      <w:r w:rsidR="00915193" w:rsidRPr="00915193">
        <w:rPr>
          <w:color w:val="0000FF"/>
        </w:rPr>
        <w:t>SP-170937</w:t>
      </w:r>
    </w:p>
    <w:p w:rsidR="005B3D8A" w:rsidRDefault="005B3D8A" w:rsidP="005B3D8A">
      <w:pPr>
        <w:pStyle w:val="B2"/>
      </w:pPr>
      <w:r>
        <w:t>-</w:t>
      </w:r>
      <w:r>
        <w:tab/>
        <w:t xml:space="preserve">New Study on Enhanced IMS to 5GC Integration, </w:t>
      </w:r>
      <w:r w:rsidR="00915193" w:rsidRPr="00915193">
        <w:rPr>
          <w:color w:val="0000FF"/>
        </w:rPr>
        <w:t>SP-170938</w:t>
      </w:r>
    </w:p>
    <w:p w:rsidR="005B3D8A" w:rsidRDefault="005B3D8A" w:rsidP="005B3D8A">
      <w:pPr>
        <w:pStyle w:val="B2"/>
      </w:pPr>
      <w:r>
        <w:t>-</w:t>
      </w:r>
      <w:r>
        <w:tab/>
        <w:t xml:space="preserve">New Study on EPC support for Mobility with Low Latency Communication, </w:t>
      </w:r>
      <w:r w:rsidR="00915193" w:rsidRPr="00915193">
        <w:rPr>
          <w:color w:val="0000FF"/>
        </w:rPr>
        <w:t>SP-170939</w:t>
      </w:r>
    </w:p>
    <w:p w:rsidR="005B3D8A" w:rsidRDefault="005B3D8A" w:rsidP="005B3D8A">
      <w:pPr>
        <w:pStyle w:val="B2"/>
      </w:pPr>
      <w:r>
        <w:t>-</w:t>
      </w:r>
      <w:r>
        <w:tab/>
        <w:t xml:space="preserve">New WID on increasing the maximum number of LTE bearers, </w:t>
      </w:r>
      <w:r w:rsidR="00915193" w:rsidRPr="00915193">
        <w:rPr>
          <w:color w:val="0000FF"/>
        </w:rPr>
        <w:t>SP-170936</w:t>
      </w:r>
    </w:p>
    <w:p w:rsidR="005B3D8A" w:rsidRDefault="005B3D8A" w:rsidP="005B3D8A">
      <w:pPr>
        <w:pStyle w:val="B1"/>
      </w:pPr>
      <w:r>
        <w:t>-</w:t>
      </w:r>
      <w:r>
        <w:tab/>
        <w:t>REVISED WID:</w:t>
      </w:r>
    </w:p>
    <w:p w:rsidR="005B3D8A" w:rsidRDefault="005B3D8A" w:rsidP="005B3D8A">
      <w:pPr>
        <w:pStyle w:val="B2"/>
      </w:pPr>
      <w:r>
        <w:t>-</w:t>
      </w:r>
      <w:r>
        <w:tab/>
        <w:t xml:space="preserve">Revision of Study on encrypted traffic detection and verification, </w:t>
      </w:r>
      <w:r w:rsidR="00915193" w:rsidRPr="00915193">
        <w:rPr>
          <w:color w:val="0000FF"/>
        </w:rPr>
        <w:t>SP-170934</w:t>
      </w:r>
    </w:p>
    <w:p w:rsidR="005B3D8A" w:rsidRPr="005B3D8A" w:rsidRDefault="005B3D8A" w:rsidP="00771D89">
      <w:pPr>
        <w:pStyle w:val="FP"/>
        <w:keepNext/>
        <w:keepLines/>
        <w:rPr>
          <w:b/>
        </w:rPr>
      </w:pPr>
      <w:r w:rsidRPr="005B3D8A">
        <w:rPr>
          <w:b/>
        </w:rPr>
        <w:t>IETF and External SDO Normative Reference Update:</w:t>
      </w:r>
    </w:p>
    <w:p w:rsidR="005B3D8A" w:rsidRDefault="005B3D8A" w:rsidP="005B3D8A">
      <w:pPr>
        <w:pStyle w:val="B1"/>
      </w:pPr>
      <w:r>
        <w:t>-</w:t>
      </w:r>
      <w:r>
        <w:tab/>
        <w:t>No new IETF or other SDO dependencies in SA2 specifications.</w:t>
      </w:r>
    </w:p>
    <w:p w:rsidR="00771D89" w:rsidRDefault="00771D89" w:rsidP="00771D89">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General:</w:t>
      </w:r>
      <w:r>
        <w:tab/>
        <w:t>The TSG SA Chairman thanked SA WG2 for the phenomenal amount of work they did in the last quarter to finalise Rel-15 stage 2 work.</w:t>
      </w:r>
    </w:p>
    <w:p w:rsidR="00EE1DD4" w:rsidRDefault="00EE1DD4" w:rsidP="00EE1DD4">
      <w:r>
        <w:t xml:space="preserve">The SA WG2 Chairman was thanked for this report, which was </w:t>
      </w:r>
      <w:r>
        <w:rPr>
          <w:color w:val="0000FF"/>
        </w:rPr>
        <w:t>noted</w:t>
      </w:r>
      <w:r>
        <w:t>.</w:t>
      </w:r>
    </w:p>
    <w:p w:rsidR="00D22C63" w:rsidRDefault="00D22C63" w:rsidP="00D22C63">
      <w:pPr>
        <w:pStyle w:val="Heading2"/>
      </w:pPr>
      <w:bookmarkStart w:id="14" w:name="_Toc523213969"/>
      <w:r>
        <w:lastRenderedPageBreak/>
        <w:t>7.3</w:t>
      </w:r>
      <w:r>
        <w:tab/>
        <w:t>SA WG3 Report and Questions for Advice</w:t>
      </w:r>
      <w:bookmarkEnd w:id="14"/>
    </w:p>
    <w:p w:rsidR="00D22C63" w:rsidRDefault="00D22C63" w:rsidP="00771D89">
      <w:pPr>
        <w:pStyle w:val="FP"/>
        <w:keepNext/>
        <w:keepLines/>
      </w:pPr>
      <w:r>
        <w:rPr>
          <w:color w:val="0000FF"/>
        </w:rPr>
        <w:t>TD SP</w:t>
      </w:r>
      <w:r>
        <w:rPr>
          <w:color w:val="0000FF"/>
        </w:rPr>
        <w:noBreakHyphen/>
        <w:t>170871</w:t>
      </w:r>
      <w:r w:rsidRPr="009016DC">
        <w:t xml:space="preserve"> </w:t>
      </w:r>
      <w:r>
        <w:t>(REPORT) SA WG3 status report. (Source: SA WG3 Chairman).</w:t>
      </w:r>
      <w:r>
        <w:br/>
      </w:r>
      <w:r w:rsidRPr="009016DC">
        <w:rPr>
          <w:b/>
        </w:rPr>
        <w:t>Abstract:</w:t>
      </w:r>
      <w:r w:rsidRPr="009016DC">
        <w:t xml:space="preserve"> </w:t>
      </w:r>
      <w:r>
        <w:t>Report of SA WG3 activities.</w:t>
      </w:r>
    </w:p>
    <w:p w:rsidR="00771D89" w:rsidRPr="005B3D8A" w:rsidRDefault="005B3D8A" w:rsidP="00771D89">
      <w:pPr>
        <w:pStyle w:val="FP"/>
        <w:keepNext/>
        <w:keepLines/>
        <w:rPr>
          <w:b/>
        </w:rPr>
      </w:pPr>
      <w:r w:rsidRPr="005B3D8A">
        <w:rPr>
          <w:b/>
        </w:rPr>
        <w:t>Summary:</w:t>
      </w:r>
    </w:p>
    <w:p w:rsidR="005B3D8A" w:rsidRDefault="005B3D8A" w:rsidP="005B3D8A">
      <w:pPr>
        <w:pStyle w:val="B1"/>
      </w:pPr>
      <w:r>
        <w:t>-</w:t>
      </w:r>
      <w:r>
        <w:tab/>
        <w:t>3GPP SA3 elections held: There is no change in leadership</w:t>
      </w:r>
    </w:p>
    <w:p w:rsidR="005B3D8A" w:rsidRDefault="005B3D8A" w:rsidP="005B3D8A">
      <w:pPr>
        <w:pStyle w:val="B1"/>
      </w:pPr>
      <w:r>
        <w:t>-</w:t>
      </w:r>
      <w:r>
        <w:tab/>
        <w:t>EDCE5 work completed without technical vote</w:t>
      </w:r>
    </w:p>
    <w:p w:rsidR="005B3D8A" w:rsidRDefault="005B3D8A" w:rsidP="005B3D8A">
      <w:pPr>
        <w:pStyle w:val="B1"/>
      </w:pPr>
      <w:r>
        <w:t>-</w:t>
      </w:r>
      <w:r>
        <w:tab/>
        <w:t>Good progress in all activities including eMCSec and 5GS_Ph1-SEC</w:t>
      </w:r>
    </w:p>
    <w:p w:rsidR="005B3D8A" w:rsidRDefault="005B3D8A" w:rsidP="005B3D8A">
      <w:pPr>
        <w:pStyle w:val="B1"/>
      </w:pPr>
      <w:r>
        <w:t>-</w:t>
      </w:r>
      <w:r>
        <w:tab/>
        <w:t>WIDs and SIDs for approval:</w:t>
      </w:r>
    </w:p>
    <w:p w:rsidR="005B3D8A" w:rsidRDefault="005B3D8A" w:rsidP="005B3D8A">
      <w:pPr>
        <w:pStyle w:val="B2"/>
      </w:pPr>
      <w:r>
        <w:t>-</w:t>
      </w:r>
      <w:r>
        <w:tab/>
        <w:t>Revised WID Security aspects of 5G System - Phase 1 (</w:t>
      </w:r>
      <w:r w:rsidR="00915193" w:rsidRPr="00915193">
        <w:rPr>
          <w:color w:val="0000FF"/>
        </w:rPr>
        <w:t>SP-170881</w:t>
      </w:r>
      <w:r>
        <w:t>)</w:t>
      </w:r>
    </w:p>
    <w:p w:rsidR="005B3D8A" w:rsidRDefault="005B3D8A" w:rsidP="005B3D8A">
      <w:pPr>
        <w:pStyle w:val="B2"/>
      </w:pPr>
      <w:r>
        <w:t>-</w:t>
      </w:r>
      <w:r>
        <w:tab/>
        <w:t>Study on the support of 256-bit Algorithms for 5G (</w:t>
      </w:r>
      <w:r w:rsidR="00915193" w:rsidRPr="00915193">
        <w:rPr>
          <w:color w:val="0000FF"/>
        </w:rPr>
        <w:t>SP-170882</w:t>
      </w:r>
      <w:r>
        <w:t>)</w:t>
      </w:r>
    </w:p>
    <w:p w:rsidR="005B3D8A" w:rsidRDefault="005B3D8A" w:rsidP="005B3D8A">
      <w:pPr>
        <w:pStyle w:val="B2"/>
      </w:pPr>
      <w:r>
        <w:t>-</w:t>
      </w:r>
      <w:r>
        <w:tab/>
        <w:t>New WID Security Aspects of Common API Framework for 3GPP Northbound APIs (</w:t>
      </w:r>
      <w:r w:rsidR="00915193" w:rsidRPr="00915193">
        <w:rPr>
          <w:color w:val="0000FF"/>
        </w:rPr>
        <w:t>SP-170883</w:t>
      </w:r>
      <w:r>
        <w:t>)</w:t>
      </w:r>
    </w:p>
    <w:p w:rsidR="005B3D8A" w:rsidRDefault="005B3D8A" w:rsidP="005B3D8A">
      <w:pPr>
        <w:pStyle w:val="B1"/>
      </w:pPr>
      <w:r>
        <w:t>-</w:t>
      </w:r>
      <w:r>
        <w:tab/>
        <w:t>Specs sent for approval:</w:t>
      </w:r>
    </w:p>
    <w:p w:rsidR="005B3D8A" w:rsidRDefault="005B3D8A" w:rsidP="005B3D8A">
      <w:pPr>
        <w:pStyle w:val="B2"/>
      </w:pPr>
      <w:r>
        <w:t>-</w:t>
      </w:r>
      <w:r>
        <w:tab/>
        <w:t>TR 33.880 "Study on mission critical security enhancements" (</w:t>
      </w:r>
      <w:r w:rsidR="00915193" w:rsidRPr="00915193">
        <w:rPr>
          <w:color w:val="0000FF"/>
        </w:rPr>
        <w:t>SP-170879</w:t>
      </w:r>
      <w:r>
        <w:t>)</w:t>
      </w:r>
    </w:p>
    <w:p w:rsidR="005B3D8A" w:rsidRDefault="005B3D8A" w:rsidP="005B3D8A">
      <w:pPr>
        <w:pStyle w:val="B1"/>
      </w:pPr>
      <w:r>
        <w:t>-</w:t>
      </w:r>
      <w:r>
        <w:tab/>
        <w:t>WI Exception sent for approval</w:t>
      </w:r>
    </w:p>
    <w:p w:rsidR="005B3D8A" w:rsidRDefault="005B3D8A" w:rsidP="005B3D8A">
      <w:pPr>
        <w:pStyle w:val="B2"/>
      </w:pPr>
      <w:r>
        <w:t>-</w:t>
      </w:r>
      <w:r>
        <w:tab/>
        <w:t>Work Item Exception for eMCSec (</w:t>
      </w:r>
      <w:r w:rsidR="00915193" w:rsidRPr="00915193">
        <w:rPr>
          <w:color w:val="0000FF"/>
        </w:rPr>
        <w:t>SP-170880</w:t>
      </w:r>
      <w:r>
        <w:t>)</w:t>
      </w:r>
    </w:p>
    <w:p w:rsidR="005B3D8A" w:rsidRDefault="005B3D8A" w:rsidP="005B3D8A">
      <w:pPr>
        <w:pStyle w:val="B2"/>
      </w:pPr>
      <w:r>
        <w:t>-</w:t>
      </w:r>
      <w:r>
        <w:tab/>
        <w:t>Further extension might be required due to dependency</w:t>
      </w:r>
    </w:p>
    <w:p w:rsidR="005B3D8A" w:rsidRDefault="005B3D8A" w:rsidP="005B3D8A">
      <w:pPr>
        <w:pStyle w:val="FP"/>
        <w:keepNext/>
        <w:keepLines/>
      </w:pPr>
    </w:p>
    <w:tbl>
      <w:tblPr>
        <w:tblStyle w:val="TableGrid"/>
        <w:tblW w:w="0" w:type="auto"/>
        <w:tblLook w:val="04A0"/>
      </w:tblPr>
      <w:tblGrid>
        <w:gridCol w:w="1629"/>
        <w:gridCol w:w="1622"/>
        <w:gridCol w:w="1096"/>
        <w:gridCol w:w="1096"/>
        <w:gridCol w:w="810"/>
        <w:gridCol w:w="965"/>
        <w:gridCol w:w="932"/>
        <w:gridCol w:w="1240"/>
        <w:gridCol w:w="465"/>
      </w:tblGrid>
      <w:tr w:rsidR="005B3D8A" w:rsidTr="005B3D8A">
        <w:tc>
          <w:tcPr>
            <w:tcW w:w="1790" w:type="dxa"/>
          </w:tcPr>
          <w:p w:rsidR="005B3D8A" w:rsidRPr="008B4F70" w:rsidRDefault="005B3D8A" w:rsidP="005B3D8A">
            <w:pPr>
              <w:pStyle w:val="TAH"/>
              <w:rPr>
                <w:sz w:val="16"/>
                <w:szCs w:val="16"/>
              </w:rPr>
            </w:pPr>
            <w:r w:rsidRPr="008B4F70">
              <w:rPr>
                <w:sz w:val="16"/>
                <w:szCs w:val="16"/>
              </w:rPr>
              <w:t>WI title</w:t>
            </w:r>
          </w:p>
        </w:tc>
        <w:tc>
          <w:tcPr>
            <w:tcW w:w="1435" w:type="dxa"/>
          </w:tcPr>
          <w:p w:rsidR="005B3D8A" w:rsidRPr="008B4F70" w:rsidRDefault="005B3D8A" w:rsidP="005B3D8A">
            <w:pPr>
              <w:pStyle w:val="TAH"/>
              <w:rPr>
                <w:sz w:val="16"/>
                <w:szCs w:val="16"/>
              </w:rPr>
            </w:pPr>
            <w:r w:rsidRPr="008B4F70">
              <w:rPr>
                <w:sz w:val="16"/>
                <w:szCs w:val="16"/>
              </w:rPr>
              <w:t>WI code</w:t>
            </w:r>
          </w:p>
        </w:tc>
        <w:tc>
          <w:tcPr>
            <w:tcW w:w="1096" w:type="dxa"/>
          </w:tcPr>
          <w:p w:rsidR="005B3D8A" w:rsidRPr="008B4F70" w:rsidRDefault="005B3D8A" w:rsidP="005B3D8A">
            <w:pPr>
              <w:pStyle w:val="TAH"/>
              <w:rPr>
                <w:sz w:val="16"/>
                <w:szCs w:val="16"/>
              </w:rPr>
            </w:pPr>
            <w:r w:rsidRPr="008B4F70">
              <w:rPr>
                <w:sz w:val="16"/>
                <w:szCs w:val="16"/>
              </w:rPr>
              <w:t>Current % Completion</w:t>
            </w:r>
          </w:p>
        </w:tc>
        <w:tc>
          <w:tcPr>
            <w:tcW w:w="1096" w:type="dxa"/>
          </w:tcPr>
          <w:p w:rsidR="005B3D8A" w:rsidRPr="008B4F70" w:rsidRDefault="005B3D8A" w:rsidP="005B3D8A">
            <w:pPr>
              <w:pStyle w:val="TAH"/>
              <w:rPr>
                <w:sz w:val="16"/>
                <w:szCs w:val="16"/>
              </w:rPr>
            </w:pPr>
            <w:r w:rsidRPr="008B4F70">
              <w:rPr>
                <w:sz w:val="16"/>
                <w:szCs w:val="16"/>
              </w:rPr>
              <w:t>New % Completion</w:t>
            </w:r>
          </w:p>
        </w:tc>
        <w:tc>
          <w:tcPr>
            <w:tcW w:w="818" w:type="dxa"/>
          </w:tcPr>
          <w:p w:rsidR="005B3D8A" w:rsidRPr="008B4F70" w:rsidRDefault="005B3D8A" w:rsidP="005B3D8A">
            <w:pPr>
              <w:pStyle w:val="TAH"/>
              <w:rPr>
                <w:sz w:val="16"/>
                <w:szCs w:val="16"/>
              </w:rPr>
            </w:pPr>
            <w:r w:rsidRPr="008B4F70">
              <w:rPr>
                <w:sz w:val="16"/>
                <w:szCs w:val="16"/>
              </w:rPr>
              <w:t>Current target</w:t>
            </w:r>
          </w:p>
        </w:tc>
        <w:tc>
          <w:tcPr>
            <w:tcW w:w="971" w:type="dxa"/>
          </w:tcPr>
          <w:p w:rsidR="005B3D8A" w:rsidRPr="008B4F70" w:rsidRDefault="005B3D8A" w:rsidP="005B3D8A">
            <w:pPr>
              <w:pStyle w:val="TAH"/>
              <w:rPr>
                <w:sz w:val="16"/>
                <w:szCs w:val="16"/>
              </w:rPr>
            </w:pPr>
            <w:r w:rsidRPr="008B4F70">
              <w:rPr>
                <w:sz w:val="16"/>
                <w:szCs w:val="16"/>
              </w:rPr>
              <w:t>New target</w:t>
            </w:r>
          </w:p>
        </w:tc>
        <w:tc>
          <w:tcPr>
            <w:tcW w:w="944" w:type="dxa"/>
          </w:tcPr>
          <w:p w:rsidR="005B3D8A" w:rsidRPr="008B4F70" w:rsidRDefault="005B3D8A" w:rsidP="005B3D8A">
            <w:pPr>
              <w:pStyle w:val="TAH"/>
              <w:rPr>
                <w:sz w:val="16"/>
                <w:szCs w:val="16"/>
              </w:rPr>
            </w:pPr>
            <w:r w:rsidRPr="008B4F70">
              <w:rPr>
                <w:sz w:val="16"/>
                <w:szCs w:val="16"/>
              </w:rPr>
              <w:t>Current WID</w:t>
            </w:r>
          </w:p>
        </w:tc>
        <w:tc>
          <w:tcPr>
            <w:tcW w:w="1240" w:type="dxa"/>
          </w:tcPr>
          <w:p w:rsidR="005B3D8A" w:rsidRPr="008B4F70" w:rsidRDefault="005B3D8A" w:rsidP="005B3D8A">
            <w:pPr>
              <w:pStyle w:val="TAH"/>
              <w:rPr>
                <w:sz w:val="16"/>
                <w:szCs w:val="16"/>
              </w:rPr>
            </w:pPr>
            <w:r w:rsidRPr="008B4F70">
              <w:rPr>
                <w:sz w:val="16"/>
                <w:szCs w:val="16"/>
              </w:rPr>
              <w:t>T</w:t>
            </w:r>
            <w:r w:rsidRPr="008B4F70">
              <w:rPr>
                <w:rFonts w:hint="eastAsia"/>
                <w:sz w:val="16"/>
                <w:szCs w:val="16"/>
              </w:rPr>
              <w:t>R/TS</w:t>
            </w:r>
          </w:p>
        </w:tc>
        <w:tc>
          <w:tcPr>
            <w:tcW w:w="465" w:type="dxa"/>
          </w:tcPr>
          <w:p w:rsidR="005B3D8A" w:rsidRPr="008B4F70" w:rsidRDefault="005B3D8A" w:rsidP="005B3D8A">
            <w:pPr>
              <w:pStyle w:val="TAH"/>
              <w:rPr>
                <w:sz w:val="16"/>
                <w:szCs w:val="16"/>
              </w:rPr>
            </w:pPr>
            <w:r w:rsidRPr="008B4F70">
              <w:rPr>
                <w:rFonts w:hint="eastAsia"/>
                <w:sz w:val="16"/>
                <w:szCs w:val="16"/>
              </w:rPr>
              <w:t>Rel</w:t>
            </w:r>
          </w:p>
        </w:tc>
      </w:tr>
      <w:tr w:rsidR="005B3D8A" w:rsidTr="005B3D8A">
        <w:tc>
          <w:tcPr>
            <w:tcW w:w="1790" w:type="dxa"/>
          </w:tcPr>
          <w:p w:rsidR="005B3D8A" w:rsidRPr="008B4F70" w:rsidRDefault="005B3D8A" w:rsidP="005B3D8A">
            <w:pPr>
              <w:pStyle w:val="TAL"/>
              <w:rPr>
                <w:sz w:val="16"/>
                <w:szCs w:val="16"/>
              </w:rPr>
            </w:pPr>
            <w:r w:rsidRPr="008B4F70">
              <w:rPr>
                <w:sz w:val="16"/>
                <w:szCs w:val="16"/>
              </w:rPr>
              <w:t>Lawful Interception Rel-14</w:t>
            </w:r>
          </w:p>
        </w:tc>
        <w:tc>
          <w:tcPr>
            <w:tcW w:w="1435" w:type="dxa"/>
          </w:tcPr>
          <w:p w:rsidR="005B3D8A" w:rsidRPr="008B4F70" w:rsidRDefault="005B3D8A" w:rsidP="005B3D8A">
            <w:pPr>
              <w:pStyle w:val="TAL"/>
              <w:rPr>
                <w:sz w:val="16"/>
                <w:szCs w:val="16"/>
              </w:rPr>
            </w:pPr>
            <w:r w:rsidRPr="008B4F70">
              <w:rPr>
                <w:sz w:val="16"/>
                <w:szCs w:val="16"/>
              </w:rPr>
              <w:t>LI14</w:t>
            </w:r>
          </w:p>
        </w:tc>
        <w:tc>
          <w:tcPr>
            <w:tcW w:w="1096" w:type="dxa"/>
          </w:tcPr>
          <w:p w:rsidR="005B3D8A" w:rsidRPr="008B4F70" w:rsidRDefault="005B3D8A" w:rsidP="005B3D8A">
            <w:pPr>
              <w:pStyle w:val="TAL"/>
              <w:rPr>
                <w:sz w:val="16"/>
                <w:szCs w:val="16"/>
              </w:rPr>
            </w:pPr>
            <w:r w:rsidRPr="008B4F70">
              <w:rPr>
                <w:sz w:val="16"/>
                <w:szCs w:val="16"/>
              </w:rPr>
              <w:t>80%</w:t>
            </w:r>
          </w:p>
        </w:tc>
        <w:tc>
          <w:tcPr>
            <w:tcW w:w="1096" w:type="dxa"/>
          </w:tcPr>
          <w:p w:rsidR="005B3D8A" w:rsidRPr="008B4F70" w:rsidRDefault="005B3D8A" w:rsidP="005B3D8A">
            <w:pPr>
              <w:pStyle w:val="TAL"/>
              <w:rPr>
                <w:sz w:val="16"/>
                <w:szCs w:val="16"/>
              </w:rPr>
            </w:pPr>
            <w:r w:rsidRPr="008B4F70">
              <w:rPr>
                <w:sz w:val="16"/>
                <w:szCs w:val="16"/>
              </w:rPr>
              <w:t>100%</w:t>
            </w:r>
          </w:p>
        </w:tc>
        <w:tc>
          <w:tcPr>
            <w:tcW w:w="818" w:type="dxa"/>
          </w:tcPr>
          <w:p w:rsidR="005B3D8A" w:rsidRPr="008B4F70" w:rsidRDefault="005B3D8A" w:rsidP="005B3D8A">
            <w:pPr>
              <w:pStyle w:val="TAL"/>
              <w:rPr>
                <w:sz w:val="16"/>
                <w:szCs w:val="16"/>
              </w:rPr>
            </w:pPr>
            <w:r w:rsidRPr="008B4F70">
              <w:rPr>
                <w:sz w:val="16"/>
                <w:szCs w:val="16"/>
              </w:rPr>
              <w:t>Dec 17</w:t>
            </w:r>
          </w:p>
        </w:tc>
        <w:tc>
          <w:tcPr>
            <w:tcW w:w="971" w:type="dxa"/>
          </w:tcPr>
          <w:p w:rsidR="005B3D8A" w:rsidRPr="008B4F70" w:rsidRDefault="005B3D8A" w:rsidP="005B3D8A">
            <w:pPr>
              <w:pStyle w:val="TAL"/>
              <w:rPr>
                <w:sz w:val="16"/>
                <w:szCs w:val="16"/>
              </w:rPr>
            </w:pPr>
            <w:r w:rsidRPr="008B4F70">
              <w:rPr>
                <w:sz w:val="16"/>
                <w:szCs w:val="16"/>
              </w:rPr>
              <w:t>Dec.17</w:t>
            </w:r>
          </w:p>
        </w:tc>
        <w:tc>
          <w:tcPr>
            <w:tcW w:w="944" w:type="dxa"/>
          </w:tcPr>
          <w:p w:rsidR="005B3D8A" w:rsidRPr="008B4F70" w:rsidRDefault="00915193" w:rsidP="005B3D8A">
            <w:pPr>
              <w:pStyle w:val="TAL"/>
              <w:rPr>
                <w:sz w:val="16"/>
                <w:szCs w:val="16"/>
              </w:rPr>
            </w:pPr>
            <w:r w:rsidRPr="00915193">
              <w:rPr>
                <w:color w:val="0000FF"/>
                <w:sz w:val="16"/>
                <w:szCs w:val="16"/>
              </w:rPr>
              <w:t>SP-170038</w:t>
            </w:r>
          </w:p>
        </w:tc>
        <w:tc>
          <w:tcPr>
            <w:tcW w:w="1240" w:type="dxa"/>
          </w:tcPr>
          <w:p w:rsidR="005B3D8A" w:rsidRPr="008B4F70" w:rsidRDefault="005B3D8A" w:rsidP="005B3D8A">
            <w:pPr>
              <w:pStyle w:val="TAL"/>
              <w:rPr>
                <w:sz w:val="16"/>
                <w:szCs w:val="16"/>
              </w:rPr>
            </w:pPr>
            <w:r w:rsidRPr="008B4F70">
              <w:rPr>
                <w:sz w:val="16"/>
                <w:szCs w:val="16"/>
              </w:rPr>
              <w:t>CRs to 33.106, 33.107,33.108</w:t>
            </w:r>
          </w:p>
        </w:tc>
        <w:tc>
          <w:tcPr>
            <w:tcW w:w="465" w:type="dxa"/>
          </w:tcPr>
          <w:p w:rsidR="005B3D8A" w:rsidRPr="008B4F70" w:rsidRDefault="005B3D8A" w:rsidP="005B3D8A">
            <w:pPr>
              <w:pStyle w:val="TAL"/>
              <w:rPr>
                <w:sz w:val="16"/>
                <w:szCs w:val="16"/>
              </w:rPr>
            </w:pPr>
            <w:r w:rsidRPr="008B4F70">
              <w:rPr>
                <w:sz w:val="16"/>
                <w:szCs w:val="16"/>
              </w:rPr>
              <w:t>14</w:t>
            </w:r>
          </w:p>
        </w:tc>
      </w:tr>
      <w:tr w:rsidR="005B3D8A" w:rsidTr="005B3D8A">
        <w:tc>
          <w:tcPr>
            <w:tcW w:w="1790" w:type="dxa"/>
          </w:tcPr>
          <w:p w:rsidR="005B3D8A" w:rsidRPr="008B4F70" w:rsidRDefault="005B3D8A" w:rsidP="005B3D8A">
            <w:pPr>
              <w:pStyle w:val="TAL"/>
              <w:rPr>
                <w:sz w:val="16"/>
                <w:szCs w:val="16"/>
              </w:rPr>
            </w:pPr>
            <w:r w:rsidRPr="008B4F70">
              <w:rPr>
                <w:sz w:val="16"/>
                <w:szCs w:val="16"/>
              </w:rPr>
              <w:t>Study on Mission Critical Security Enhancements</w:t>
            </w:r>
          </w:p>
        </w:tc>
        <w:tc>
          <w:tcPr>
            <w:tcW w:w="1435" w:type="dxa"/>
          </w:tcPr>
          <w:p w:rsidR="005B3D8A" w:rsidRPr="008B4F70" w:rsidRDefault="005B3D8A" w:rsidP="005B3D8A">
            <w:pPr>
              <w:pStyle w:val="TAL"/>
              <w:rPr>
                <w:sz w:val="16"/>
                <w:szCs w:val="16"/>
              </w:rPr>
            </w:pPr>
            <w:r w:rsidRPr="008B4F70">
              <w:rPr>
                <w:sz w:val="16"/>
                <w:szCs w:val="16"/>
              </w:rPr>
              <w:t>FS_MC_Sec</w:t>
            </w:r>
          </w:p>
        </w:tc>
        <w:tc>
          <w:tcPr>
            <w:tcW w:w="1096" w:type="dxa"/>
          </w:tcPr>
          <w:p w:rsidR="005B3D8A" w:rsidRPr="008B4F70" w:rsidRDefault="005B3D8A" w:rsidP="005B3D8A">
            <w:pPr>
              <w:pStyle w:val="TAL"/>
              <w:rPr>
                <w:sz w:val="16"/>
                <w:szCs w:val="16"/>
              </w:rPr>
            </w:pPr>
            <w:r w:rsidRPr="008B4F70">
              <w:rPr>
                <w:sz w:val="16"/>
                <w:szCs w:val="16"/>
              </w:rPr>
              <w:t>70%</w:t>
            </w:r>
          </w:p>
        </w:tc>
        <w:tc>
          <w:tcPr>
            <w:tcW w:w="1096" w:type="dxa"/>
          </w:tcPr>
          <w:p w:rsidR="005B3D8A" w:rsidRPr="008B4F70" w:rsidRDefault="005B3D8A" w:rsidP="005B3D8A">
            <w:pPr>
              <w:pStyle w:val="TAL"/>
              <w:rPr>
                <w:sz w:val="16"/>
                <w:szCs w:val="16"/>
              </w:rPr>
            </w:pPr>
            <w:r w:rsidRPr="008B4F70">
              <w:rPr>
                <w:sz w:val="16"/>
                <w:szCs w:val="16"/>
              </w:rPr>
              <w:t>90%</w:t>
            </w:r>
          </w:p>
        </w:tc>
        <w:tc>
          <w:tcPr>
            <w:tcW w:w="818" w:type="dxa"/>
          </w:tcPr>
          <w:p w:rsidR="005B3D8A" w:rsidRPr="008B4F70" w:rsidRDefault="005B3D8A" w:rsidP="005B3D8A">
            <w:pPr>
              <w:pStyle w:val="TAL"/>
              <w:rPr>
                <w:sz w:val="16"/>
                <w:szCs w:val="16"/>
              </w:rPr>
            </w:pPr>
            <w:r w:rsidRPr="008B4F70">
              <w:rPr>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SP-170416</w:t>
            </w:r>
          </w:p>
        </w:tc>
        <w:tc>
          <w:tcPr>
            <w:tcW w:w="1240" w:type="dxa"/>
          </w:tcPr>
          <w:p w:rsidR="005B3D8A" w:rsidRPr="008B4F70" w:rsidRDefault="005B3D8A" w:rsidP="005B3D8A">
            <w:pPr>
              <w:pStyle w:val="TAL"/>
              <w:rPr>
                <w:sz w:val="16"/>
                <w:szCs w:val="16"/>
              </w:rPr>
            </w:pPr>
            <w:r w:rsidRPr="008B4F70">
              <w:rPr>
                <w:sz w:val="16"/>
                <w:szCs w:val="16"/>
              </w:rPr>
              <w:t>TR 33.880</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Security of the Mission Critical Service</w:t>
            </w:r>
          </w:p>
        </w:tc>
        <w:tc>
          <w:tcPr>
            <w:tcW w:w="1435" w:type="dxa"/>
          </w:tcPr>
          <w:p w:rsidR="005B3D8A" w:rsidRPr="008B4F70" w:rsidRDefault="005B3D8A" w:rsidP="005B3D8A">
            <w:pPr>
              <w:pStyle w:val="TAL"/>
              <w:rPr>
                <w:sz w:val="16"/>
                <w:szCs w:val="16"/>
              </w:rPr>
            </w:pPr>
            <w:r w:rsidRPr="008B4F70">
              <w:rPr>
                <w:sz w:val="16"/>
                <w:szCs w:val="16"/>
              </w:rPr>
              <w:t>MCSec</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Sep.17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SP-160566</w:t>
            </w:r>
          </w:p>
        </w:tc>
        <w:tc>
          <w:tcPr>
            <w:tcW w:w="1240" w:type="dxa"/>
          </w:tcPr>
          <w:p w:rsidR="005B3D8A" w:rsidRPr="008B4F70" w:rsidRDefault="005B3D8A" w:rsidP="005B3D8A">
            <w:pPr>
              <w:pStyle w:val="TAL"/>
              <w:rPr>
                <w:sz w:val="16"/>
                <w:szCs w:val="16"/>
              </w:rPr>
            </w:pPr>
            <w:r w:rsidRPr="008B4F70">
              <w:rPr>
                <w:sz w:val="16"/>
                <w:szCs w:val="16"/>
              </w:rPr>
              <w:t>TS 33.180</w:t>
            </w:r>
          </w:p>
        </w:tc>
        <w:tc>
          <w:tcPr>
            <w:tcW w:w="465" w:type="dxa"/>
          </w:tcPr>
          <w:p w:rsidR="005B3D8A" w:rsidRPr="008B4F70" w:rsidRDefault="005B3D8A" w:rsidP="005B3D8A">
            <w:pPr>
              <w:pStyle w:val="TAL"/>
              <w:rPr>
                <w:sz w:val="16"/>
                <w:szCs w:val="16"/>
              </w:rPr>
            </w:pPr>
            <w:r w:rsidRPr="008B4F70">
              <w:rPr>
                <w:sz w:val="16"/>
                <w:szCs w:val="16"/>
              </w:rPr>
              <w:t xml:space="preserve">14 </w:t>
            </w:r>
          </w:p>
        </w:tc>
      </w:tr>
      <w:tr w:rsidR="005B3D8A" w:rsidTr="005B3D8A">
        <w:tc>
          <w:tcPr>
            <w:tcW w:w="1790" w:type="dxa"/>
          </w:tcPr>
          <w:p w:rsidR="005B3D8A" w:rsidRPr="008B4F70" w:rsidRDefault="005B3D8A" w:rsidP="005B3D8A">
            <w:pPr>
              <w:pStyle w:val="TAL"/>
              <w:rPr>
                <w:sz w:val="16"/>
                <w:szCs w:val="16"/>
              </w:rPr>
            </w:pPr>
            <w:r w:rsidRPr="008B4F70">
              <w:rPr>
                <w:sz w:val="16"/>
                <w:szCs w:val="16"/>
              </w:rPr>
              <w:t>Battery Efficient Security for very low Throughput Machine Type Communication Devices</w:t>
            </w:r>
          </w:p>
        </w:tc>
        <w:tc>
          <w:tcPr>
            <w:tcW w:w="1435" w:type="dxa"/>
          </w:tcPr>
          <w:p w:rsidR="005B3D8A" w:rsidRPr="008B4F70" w:rsidRDefault="005B3D8A" w:rsidP="005B3D8A">
            <w:pPr>
              <w:pStyle w:val="TAL"/>
              <w:rPr>
                <w:sz w:val="16"/>
                <w:szCs w:val="16"/>
              </w:rPr>
            </w:pPr>
            <w:r w:rsidRPr="008B4F70">
              <w:rPr>
                <w:sz w:val="16"/>
                <w:szCs w:val="16"/>
              </w:rPr>
              <w:t>BEST_MTC_Sec</w:t>
            </w:r>
          </w:p>
        </w:tc>
        <w:tc>
          <w:tcPr>
            <w:tcW w:w="1096" w:type="dxa"/>
          </w:tcPr>
          <w:p w:rsidR="005B3D8A" w:rsidRPr="008B4F70" w:rsidRDefault="005B3D8A" w:rsidP="005B3D8A">
            <w:pPr>
              <w:pStyle w:val="TAL"/>
              <w:rPr>
                <w:sz w:val="16"/>
                <w:szCs w:val="16"/>
              </w:rPr>
            </w:pPr>
            <w:r w:rsidRPr="008B4F70">
              <w:rPr>
                <w:sz w:val="16"/>
                <w:szCs w:val="16"/>
              </w:rPr>
              <w:t>95%</w:t>
            </w:r>
          </w:p>
        </w:tc>
        <w:tc>
          <w:tcPr>
            <w:tcW w:w="1096" w:type="dxa"/>
          </w:tcPr>
          <w:p w:rsidR="005B3D8A" w:rsidRPr="008B4F70" w:rsidRDefault="005B3D8A" w:rsidP="005B3D8A">
            <w:pPr>
              <w:pStyle w:val="TAL"/>
              <w:rPr>
                <w:sz w:val="16"/>
                <w:szCs w:val="16"/>
              </w:rPr>
            </w:pPr>
            <w:r w:rsidRPr="008B4F70">
              <w:rPr>
                <w:sz w:val="16"/>
                <w:szCs w:val="16"/>
              </w:rPr>
              <w:t>95%</w:t>
            </w:r>
          </w:p>
        </w:tc>
        <w:tc>
          <w:tcPr>
            <w:tcW w:w="818" w:type="dxa"/>
          </w:tcPr>
          <w:p w:rsidR="005B3D8A" w:rsidRPr="008B4F70" w:rsidRDefault="005B3D8A" w:rsidP="005B3D8A">
            <w:pPr>
              <w:pStyle w:val="TAL"/>
              <w:rPr>
                <w:sz w:val="16"/>
                <w:szCs w:val="16"/>
              </w:rPr>
            </w:pPr>
            <w:r w:rsidRPr="008B4F70">
              <w:rPr>
                <w:sz w:val="16"/>
                <w:szCs w:val="16"/>
              </w:rPr>
              <w:t>Sep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SP-170418</w:t>
            </w:r>
          </w:p>
        </w:tc>
        <w:tc>
          <w:tcPr>
            <w:tcW w:w="1240" w:type="dxa"/>
          </w:tcPr>
          <w:p w:rsidR="005B3D8A" w:rsidRPr="008B4F70" w:rsidRDefault="005B3D8A" w:rsidP="005B3D8A">
            <w:pPr>
              <w:pStyle w:val="TAL"/>
              <w:rPr>
                <w:sz w:val="16"/>
                <w:szCs w:val="16"/>
              </w:rPr>
            </w:pPr>
            <w:r w:rsidRPr="008B4F70">
              <w:rPr>
                <w:sz w:val="16"/>
                <w:szCs w:val="16"/>
              </w:rPr>
              <w:t xml:space="preserve">CRs to TSs 33.401, 43.020, 33.220 </w:t>
            </w:r>
            <w:r w:rsidRPr="008B4F70">
              <w:rPr>
                <w:sz w:val="16"/>
                <w:szCs w:val="16"/>
              </w:rPr>
              <w:sym w:font="Wingdings" w:char="F0E0"/>
            </w:r>
            <w:r w:rsidRPr="008B4F70">
              <w:rPr>
                <w:sz w:val="16"/>
                <w:szCs w:val="16"/>
              </w:rPr>
              <w:t xml:space="preserve"> new TS 33.163</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 xml:space="preserve">Study on architecture and security aspects of </w:t>
            </w:r>
            <w:r w:rsidRPr="008B4F70">
              <w:rPr>
                <w:rFonts w:hint="eastAsia"/>
                <w:sz w:val="16"/>
                <w:szCs w:val="16"/>
              </w:rPr>
              <w:t>e</w:t>
            </w:r>
            <w:r w:rsidRPr="008B4F70">
              <w:rPr>
                <w:sz w:val="16"/>
                <w:szCs w:val="16"/>
              </w:rPr>
              <w:t xml:space="preserve">nhancements </w:t>
            </w:r>
            <w:r w:rsidRPr="008B4F70">
              <w:rPr>
                <w:rFonts w:hint="eastAsia"/>
                <w:sz w:val="16"/>
                <w:szCs w:val="16"/>
              </w:rPr>
              <w:t>to ProSe UE</w:t>
            </w:r>
            <w:r w:rsidRPr="008B4F70">
              <w:rPr>
                <w:sz w:val="16"/>
                <w:szCs w:val="16"/>
              </w:rPr>
              <w:t>-</w:t>
            </w:r>
            <w:r w:rsidRPr="008B4F70">
              <w:rPr>
                <w:rFonts w:hint="eastAsia"/>
                <w:sz w:val="16"/>
                <w:szCs w:val="16"/>
              </w:rPr>
              <w:t>to</w:t>
            </w:r>
            <w:r w:rsidRPr="008B4F70">
              <w:rPr>
                <w:sz w:val="16"/>
                <w:szCs w:val="16"/>
              </w:rPr>
              <w:t>-</w:t>
            </w:r>
            <w:r w:rsidRPr="008B4F70">
              <w:rPr>
                <w:rFonts w:hint="eastAsia"/>
                <w:sz w:val="16"/>
                <w:szCs w:val="16"/>
              </w:rPr>
              <w:t>Network Relay</w:t>
            </w:r>
          </w:p>
        </w:tc>
        <w:tc>
          <w:tcPr>
            <w:tcW w:w="1435" w:type="dxa"/>
          </w:tcPr>
          <w:p w:rsidR="005B3D8A" w:rsidRPr="008B4F70" w:rsidRDefault="005B3D8A" w:rsidP="005B3D8A">
            <w:pPr>
              <w:pStyle w:val="TAL"/>
              <w:rPr>
                <w:sz w:val="16"/>
                <w:szCs w:val="16"/>
              </w:rPr>
            </w:pPr>
            <w:r w:rsidRPr="008B4F70">
              <w:rPr>
                <w:sz w:val="16"/>
                <w:szCs w:val="16"/>
              </w:rPr>
              <w:t>FS_REAR_Sec</w:t>
            </w:r>
          </w:p>
        </w:tc>
        <w:tc>
          <w:tcPr>
            <w:tcW w:w="1096" w:type="dxa"/>
          </w:tcPr>
          <w:p w:rsidR="005B3D8A" w:rsidRPr="008B4F70" w:rsidRDefault="005B3D8A" w:rsidP="005B3D8A">
            <w:pPr>
              <w:pStyle w:val="TAL"/>
              <w:rPr>
                <w:sz w:val="16"/>
                <w:szCs w:val="16"/>
              </w:rPr>
            </w:pPr>
            <w:r w:rsidRPr="008B4F70">
              <w:rPr>
                <w:sz w:val="16"/>
                <w:szCs w:val="16"/>
              </w:rPr>
              <w:t>50%</w:t>
            </w:r>
          </w:p>
        </w:tc>
        <w:tc>
          <w:tcPr>
            <w:tcW w:w="1096" w:type="dxa"/>
          </w:tcPr>
          <w:p w:rsidR="005B3D8A" w:rsidRPr="008B4F70" w:rsidRDefault="005B3D8A" w:rsidP="005B3D8A">
            <w:pPr>
              <w:pStyle w:val="TAL"/>
              <w:rPr>
                <w:sz w:val="16"/>
                <w:szCs w:val="16"/>
              </w:rPr>
            </w:pPr>
            <w:r w:rsidRPr="008B4F70">
              <w:rPr>
                <w:sz w:val="16"/>
                <w:szCs w:val="16"/>
              </w:rPr>
              <w:t>79%</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SP-170270</w:t>
            </w:r>
          </w:p>
        </w:tc>
        <w:tc>
          <w:tcPr>
            <w:tcW w:w="1240" w:type="dxa"/>
          </w:tcPr>
          <w:p w:rsidR="005B3D8A" w:rsidRPr="008B4F70" w:rsidRDefault="005B3D8A" w:rsidP="005B3D8A">
            <w:pPr>
              <w:pStyle w:val="TAL"/>
              <w:rPr>
                <w:sz w:val="16"/>
                <w:szCs w:val="16"/>
              </w:rPr>
            </w:pPr>
            <w:r w:rsidRPr="008B4F70">
              <w:rPr>
                <w:sz w:val="16"/>
                <w:szCs w:val="16"/>
              </w:rPr>
              <w:t>TR 33.843</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5G System and Security Architecture - Phase 1</w:t>
            </w:r>
          </w:p>
        </w:tc>
        <w:tc>
          <w:tcPr>
            <w:tcW w:w="1435" w:type="dxa"/>
          </w:tcPr>
          <w:p w:rsidR="005B3D8A" w:rsidRPr="008B4F70" w:rsidRDefault="005B3D8A" w:rsidP="005B3D8A">
            <w:pPr>
              <w:pStyle w:val="TAL"/>
              <w:rPr>
                <w:sz w:val="16"/>
                <w:szCs w:val="16"/>
              </w:rPr>
            </w:pPr>
            <w:r w:rsidRPr="008B4F70">
              <w:rPr>
                <w:sz w:val="16"/>
                <w:szCs w:val="16"/>
              </w:rPr>
              <w:t>5GS_Ph1-SEC</w:t>
            </w:r>
          </w:p>
        </w:tc>
        <w:tc>
          <w:tcPr>
            <w:tcW w:w="1096" w:type="dxa"/>
          </w:tcPr>
          <w:p w:rsidR="005B3D8A" w:rsidRPr="008B4F70" w:rsidRDefault="005B3D8A" w:rsidP="005B3D8A">
            <w:pPr>
              <w:pStyle w:val="TAL"/>
              <w:rPr>
                <w:sz w:val="16"/>
                <w:szCs w:val="16"/>
              </w:rPr>
            </w:pPr>
            <w:r w:rsidRPr="008B4F70">
              <w:rPr>
                <w:sz w:val="16"/>
                <w:szCs w:val="16"/>
              </w:rPr>
              <w:t>30%</w:t>
            </w:r>
          </w:p>
        </w:tc>
        <w:tc>
          <w:tcPr>
            <w:tcW w:w="1096" w:type="dxa"/>
          </w:tcPr>
          <w:p w:rsidR="005B3D8A" w:rsidRPr="008B4F70" w:rsidRDefault="005B3D8A" w:rsidP="005B3D8A">
            <w:pPr>
              <w:pStyle w:val="TAL"/>
              <w:rPr>
                <w:sz w:val="16"/>
                <w:szCs w:val="16"/>
              </w:rPr>
            </w:pPr>
            <w:r w:rsidRPr="008B4F70">
              <w:rPr>
                <w:sz w:val="16"/>
                <w:szCs w:val="16"/>
              </w:rPr>
              <w:t>65%</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SP-170234</w:t>
            </w:r>
          </w:p>
        </w:tc>
        <w:tc>
          <w:tcPr>
            <w:tcW w:w="1240" w:type="dxa"/>
          </w:tcPr>
          <w:p w:rsidR="005B3D8A" w:rsidRPr="008B4F70" w:rsidRDefault="005B3D8A" w:rsidP="005B3D8A">
            <w:pPr>
              <w:pStyle w:val="TAL"/>
              <w:rPr>
                <w:sz w:val="16"/>
                <w:szCs w:val="16"/>
              </w:rPr>
            </w:pPr>
            <w:r w:rsidRPr="008B4F70">
              <w:rPr>
                <w:sz w:val="16"/>
                <w:szCs w:val="16"/>
              </w:rPr>
              <w:t>TS 33.501</w:t>
            </w:r>
          </w:p>
          <w:p w:rsidR="005B3D8A" w:rsidRPr="008B4F70" w:rsidRDefault="005B3D8A" w:rsidP="005B3D8A">
            <w:pPr>
              <w:pStyle w:val="TAL"/>
              <w:rPr>
                <w:sz w:val="16"/>
                <w:szCs w:val="16"/>
              </w:rPr>
            </w:pPr>
            <w:r w:rsidRPr="008B4F70">
              <w:rPr>
                <w:sz w:val="16"/>
                <w:szCs w:val="16"/>
              </w:rPr>
              <w:t>CRs to 33.401</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EPC enhancements to support 5G New Radio via Dual Connectivity</w:t>
            </w:r>
          </w:p>
        </w:tc>
        <w:tc>
          <w:tcPr>
            <w:tcW w:w="1435" w:type="dxa"/>
          </w:tcPr>
          <w:p w:rsidR="005B3D8A" w:rsidRPr="008B4F70" w:rsidRDefault="005B3D8A" w:rsidP="005B3D8A">
            <w:pPr>
              <w:pStyle w:val="TAL"/>
              <w:rPr>
                <w:sz w:val="16"/>
                <w:szCs w:val="16"/>
              </w:rPr>
            </w:pPr>
            <w:r w:rsidRPr="008B4F70">
              <w:rPr>
                <w:rFonts w:hint="eastAsia"/>
                <w:sz w:val="16"/>
                <w:szCs w:val="16"/>
              </w:rPr>
              <w:t>EDCE5</w:t>
            </w:r>
          </w:p>
        </w:tc>
        <w:tc>
          <w:tcPr>
            <w:tcW w:w="1096" w:type="dxa"/>
          </w:tcPr>
          <w:p w:rsidR="005B3D8A" w:rsidRPr="008B4F70" w:rsidRDefault="005B3D8A" w:rsidP="005B3D8A">
            <w:pPr>
              <w:pStyle w:val="TAL"/>
              <w:rPr>
                <w:sz w:val="16"/>
                <w:szCs w:val="16"/>
              </w:rPr>
            </w:pPr>
            <w:r w:rsidRPr="008B4F70">
              <w:rPr>
                <w:sz w:val="16"/>
                <w:szCs w:val="16"/>
              </w:rPr>
              <w:t>70%</w:t>
            </w:r>
          </w:p>
        </w:tc>
        <w:tc>
          <w:tcPr>
            <w:tcW w:w="1096" w:type="dxa"/>
          </w:tcPr>
          <w:p w:rsidR="005B3D8A" w:rsidRPr="008B4F70" w:rsidRDefault="005B3D8A" w:rsidP="005B3D8A">
            <w:pPr>
              <w:pStyle w:val="TAL"/>
              <w:rPr>
                <w:sz w:val="16"/>
                <w:szCs w:val="16"/>
              </w:rPr>
            </w:pPr>
            <w:r w:rsidRPr="008B4F70">
              <w:rPr>
                <w:sz w:val="16"/>
                <w:szCs w:val="16"/>
              </w:rPr>
              <w:t>100%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Dec.17</w:t>
            </w:r>
          </w:p>
        </w:tc>
        <w:tc>
          <w:tcPr>
            <w:tcW w:w="944" w:type="dxa"/>
          </w:tcPr>
          <w:p w:rsidR="005B3D8A" w:rsidRPr="008B4F70" w:rsidRDefault="00915193" w:rsidP="005B3D8A">
            <w:pPr>
              <w:pStyle w:val="TAL"/>
              <w:rPr>
                <w:sz w:val="16"/>
                <w:szCs w:val="16"/>
              </w:rPr>
            </w:pPr>
            <w:r w:rsidRPr="00915193">
              <w:rPr>
                <w:color w:val="0000FF"/>
                <w:sz w:val="16"/>
                <w:szCs w:val="16"/>
              </w:rPr>
              <w:t>SP-170233</w:t>
            </w:r>
          </w:p>
        </w:tc>
        <w:tc>
          <w:tcPr>
            <w:tcW w:w="1240" w:type="dxa"/>
          </w:tcPr>
          <w:p w:rsidR="005B3D8A" w:rsidRPr="008B4F70" w:rsidRDefault="005B3D8A" w:rsidP="005B3D8A">
            <w:pPr>
              <w:pStyle w:val="TAL"/>
              <w:rPr>
                <w:sz w:val="16"/>
                <w:szCs w:val="16"/>
              </w:rPr>
            </w:pPr>
            <w:r w:rsidRPr="008B4F70">
              <w:rPr>
                <w:rFonts w:hint="eastAsia"/>
                <w:sz w:val="16"/>
                <w:szCs w:val="16"/>
              </w:rPr>
              <w:t>CRs to TS 33.401</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sz w:val="16"/>
                <w:szCs w:val="16"/>
              </w:rPr>
              <w:t>Mission Critical Security Ehancements</w:t>
            </w:r>
          </w:p>
        </w:tc>
        <w:tc>
          <w:tcPr>
            <w:tcW w:w="1435" w:type="dxa"/>
          </w:tcPr>
          <w:p w:rsidR="005B3D8A" w:rsidRPr="008B4F70" w:rsidRDefault="005B3D8A" w:rsidP="005B3D8A">
            <w:pPr>
              <w:pStyle w:val="TAL"/>
              <w:rPr>
                <w:sz w:val="16"/>
                <w:szCs w:val="16"/>
              </w:rPr>
            </w:pPr>
            <w:r w:rsidRPr="008B4F70">
              <w:rPr>
                <w:rFonts w:hint="eastAsia"/>
                <w:sz w:val="16"/>
                <w:szCs w:val="16"/>
              </w:rPr>
              <w:t>eMCSec</w:t>
            </w:r>
          </w:p>
        </w:tc>
        <w:tc>
          <w:tcPr>
            <w:tcW w:w="1096" w:type="dxa"/>
          </w:tcPr>
          <w:p w:rsidR="005B3D8A" w:rsidRPr="008B4F70" w:rsidRDefault="005B3D8A" w:rsidP="005B3D8A">
            <w:pPr>
              <w:pStyle w:val="TAL"/>
              <w:rPr>
                <w:sz w:val="16"/>
                <w:szCs w:val="16"/>
              </w:rPr>
            </w:pPr>
            <w:r w:rsidRPr="008B4F70">
              <w:rPr>
                <w:sz w:val="16"/>
                <w:szCs w:val="16"/>
              </w:rPr>
              <w:t>0%</w:t>
            </w:r>
          </w:p>
        </w:tc>
        <w:tc>
          <w:tcPr>
            <w:tcW w:w="1096" w:type="dxa"/>
          </w:tcPr>
          <w:p w:rsidR="005B3D8A" w:rsidRPr="008B4F70" w:rsidRDefault="005B3D8A" w:rsidP="005B3D8A">
            <w:pPr>
              <w:pStyle w:val="TAL"/>
              <w:rPr>
                <w:sz w:val="16"/>
                <w:szCs w:val="16"/>
              </w:rPr>
            </w:pPr>
            <w:r w:rsidRPr="008B4F70">
              <w:rPr>
                <w:sz w:val="16"/>
                <w:szCs w:val="16"/>
              </w:rPr>
              <w:t>80%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p w:rsidR="005B3D8A" w:rsidRPr="008B4F70" w:rsidRDefault="005B3D8A" w:rsidP="005B3D8A">
            <w:pPr>
              <w:pStyle w:val="TAL"/>
              <w:rPr>
                <w:sz w:val="16"/>
                <w:szCs w:val="16"/>
              </w:rPr>
            </w:pPr>
            <w:r w:rsidRPr="008B4F70">
              <w:rPr>
                <w:sz w:val="16"/>
                <w:szCs w:val="16"/>
              </w:rPr>
              <w:t xml:space="preserve">(exception </w:t>
            </w:r>
            <w:r w:rsidRPr="008B4F70">
              <w:rPr>
                <w:rFonts w:hint="eastAsia"/>
                <w:sz w:val="16"/>
                <w:szCs w:val="16"/>
              </w:rPr>
              <w:t>request</w:t>
            </w:r>
            <w:r w:rsidRPr="008B4F70">
              <w:rPr>
                <w:sz w:val="16"/>
                <w:szCs w:val="16"/>
              </w:rPr>
              <w:t xml:space="preserve"> SA#78)</w:t>
            </w:r>
          </w:p>
        </w:tc>
        <w:tc>
          <w:tcPr>
            <w:tcW w:w="944" w:type="dxa"/>
          </w:tcPr>
          <w:p w:rsidR="005B3D8A" w:rsidRPr="008B4F70" w:rsidRDefault="00915193" w:rsidP="005B3D8A">
            <w:pPr>
              <w:pStyle w:val="TAL"/>
              <w:rPr>
                <w:sz w:val="16"/>
                <w:szCs w:val="16"/>
              </w:rPr>
            </w:pPr>
            <w:r w:rsidRPr="00915193">
              <w:rPr>
                <w:color w:val="0000FF"/>
                <w:sz w:val="16"/>
                <w:szCs w:val="16"/>
              </w:rPr>
              <w:t>SP-170415</w:t>
            </w:r>
          </w:p>
        </w:tc>
        <w:tc>
          <w:tcPr>
            <w:tcW w:w="1240" w:type="dxa"/>
          </w:tcPr>
          <w:p w:rsidR="005B3D8A" w:rsidRPr="008B4F70" w:rsidRDefault="005B3D8A" w:rsidP="005B3D8A">
            <w:pPr>
              <w:pStyle w:val="TAL"/>
              <w:rPr>
                <w:sz w:val="16"/>
                <w:szCs w:val="16"/>
              </w:rPr>
            </w:pPr>
            <w:r w:rsidRPr="008B4F70">
              <w:rPr>
                <w:sz w:val="16"/>
                <w:szCs w:val="16"/>
              </w:rPr>
              <w:t>CRs to TS 33.180</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sz w:val="16"/>
                <w:szCs w:val="16"/>
              </w:rPr>
            </w:pPr>
            <w:r w:rsidRPr="008B4F70">
              <w:rPr>
                <w:rFonts w:eastAsia="Batang"/>
                <w:sz w:val="16"/>
                <w:szCs w:val="16"/>
              </w:rPr>
              <w:t>Study on Long Term Key Update Procedures</w:t>
            </w:r>
          </w:p>
        </w:tc>
        <w:tc>
          <w:tcPr>
            <w:tcW w:w="1435" w:type="dxa"/>
          </w:tcPr>
          <w:p w:rsidR="005B3D8A" w:rsidRPr="008B4F70" w:rsidRDefault="005B3D8A" w:rsidP="005B3D8A">
            <w:pPr>
              <w:pStyle w:val="TAL"/>
              <w:rPr>
                <w:sz w:val="16"/>
                <w:szCs w:val="16"/>
              </w:rPr>
            </w:pPr>
            <w:r w:rsidRPr="008B4F70">
              <w:rPr>
                <w:sz w:val="16"/>
                <w:szCs w:val="16"/>
              </w:rPr>
              <w:t>FS_LTKUP</w:t>
            </w:r>
          </w:p>
        </w:tc>
        <w:tc>
          <w:tcPr>
            <w:tcW w:w="1096" w:type="dxa"/>
          </w:tcPr>
          <w:p w:rsidR="005B3D8A" w:rsidRPr="008B4F70" w:rsidRDefault="005B3D8A" w:rsidP="005B3D8A">
            <w:pPr>
              <w:pStyle w:val="TAL"/>
              <w:rPr>
                <w:sz w:val="16"/>
                <w:szCs w:val="16"/>
              </w:rPr>
            </w:pPr>
            <w:r w:rsidRPr="008B4F70">
              <w:rPr>
                <w:sz w:val="16"/>
                <w:szCs w:val="16"/>
              </w:rPr>
              <w:t>10%</w:t>
            </w:r>
          </w:p>
        </w:tc>
        <w:tc>
          <w:tcPr>
            <w:tcW w:w="1096" w:type="dxa"/>
          </w:tcPr>
          <w:p w:rsidR="005B3D8A" w:rsidRPr="008B4F70" w:rsidRDefault="005B3D8A" w:rsidP="005B3D8A">
            <w:pPr>
              <w:pStyle w:val="TAL"/>
              <w:rPr>
                <w:sz w:val="16"/>
                <w:szCs w:val="16"/>
              </w:rPr>
            </w:pPr>
            <w:r w:rsidRPr="008B4F70">
              <w:rPr>
                <w:sz w:val="16"/>
                <w:szCs w:val="16"/>
              </w:rPr>
              <w:t>70%</w:t>
            </w:r>
          </w:p>
        </w:tc>
        <w:tc>
          <w:tcPr>
            <w:tcW w:w="818" w:type="dxa"/>
          </w:tcPr>
          <w:p w:rsidR="005B3D8A" w:rsidRPr="008B4F70" w:rsidRDefault="005B3D8A" w:rsidP="005B3D8A">
            <w:pPr>
              <w:pStyle w:val="TAL"/>
              <w:rPr>
                <w:sz w:val="16"/>
                <w:szCs w:val="16"/>
              </w:rPr>
            </w:pPr>
            <w:r w:rsidRPr="008B4F70">
              <w:rPr>
                <w:rFonts w:hint="eastAsia"/>
                <w:sz w:val="16"/>
                <w:szCs w:val="16"/>
              </w:rPr>
              <w:t>Dec 17</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SP-170413</w:t>
            </w:r>
          </w:p>
        </w:tc>
        <w:tc>
          <w:tcPr>
            <w:tcW w:w="1240" w:type="dxa"/>
          </w:tcPr>
          <w:p w:rsidR="005B3D8A" w:rsidRPr="008B4F70" w:rsidRDefault="005B3D8A" w:rsidP="005B3D8A">
            <w:pPr>
              <w:pStyle w:val="TAL"/>
              <w:rPr>
                <w:sz w:val="16"/>
                <w:szCs w:val="16"/>
              </w:rPr>
            </w:pPr>
            <w:r w:rsidRPr="008B4F70">
              <w:rPr>
                <w:sz w:val="16"/>
                <w:szCs w:val="16"/>
              </w:rPr>
              <w:t>TR 33.834</w:t>
            </w:r>
          </w:p>
        </w:tc>
        <w:tc>
          <w:tcPr>
            <w:tcW w:w="465" w:type="dxa"/>
          </w:tcPr>
          <w:p w:rsidR="005B3D8A" w:rsidRPr="008B4F70" w:rsidRDefault="005B3D8A" w:rsidP="005B3D8A">
            <w:pPr>
              <w:pStyle w:val="TAL"/>
              <w:rPr>
                <w:sz w:val="16"/>
                <w:szCs w:val="16"/>
              </w:rPr>
            </w:pPr>
            <w:r w:rsidRPr="008B4F70">
              <w:rPr>
                <w:rFonts w:hint="eastAsia"/>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 xml:space="preserve">Northbound APIs </w:t>
            </w:r>
            <w:r w:rsidRPr="008B4F70">
              <w:rPr>
                <w:rFonts w:eastAsia="Batang" w:hint="eastAsia"/>
                <w:sz w:val="16"/>
                <w:szCs w:val="16"/>
              </w:rPr>
              <w:t xml:space="preserve">Security </w:t>
            </w:r>
            <w:r w:rsidRPr="008B4F70">
              <w:rPr>
                <w:rFonts w:eastAsia="Batang"/>
                <w:sz w:val="16"/>
                <w:szCs w:val="16"/>
              </w:rPr>
              <w:t>for SCEF - SCS/AS Interworking</w:t>
            </w:r>
          </w:p>
        </w:tc>
        <w:tc>
          <w:tcPr>
            <w:tcW w:w="1435" w:type="dxa"/>
          </w:tcPr>
          <w:p w:rsidR="005B3D8A" w:rsidRPr="008B4F70" w:rsidRDefault="005B3D8A" w:rsidP="005B3D8A">
            <w:pPr>
              <w:pStyle w:val="TAL"/>
              <w:rPr>
                <w:sz w:val="16"/>
                <w:szCs w:val="16"/>
              </w:rPr>
            </w:pPr>
            <w:r w:rsidRPr="008B4F70">
              <w:rPr>
                <w:sz w:val="16"/>
                <w:szCs w:val="16"/>
              </w:rPr>
              <w:t>NAPS-</w:t>
            </w:r>
            <w:r w:rsidRPr="008B4F70">
              <w:rPr>
                <w:rFonts w:hint="eastAsia"/>
                <w:sz w:val="16"/>
                <w:szCs w:val="16"/>
              </w:rPr>
              <w:t>Sec</w:t>
            </w:r>
          </w:p>
        </w:tc>
        <w:tc>
          <w:tcPr>
            <w:tcW w:w="1096" w:type="dxa"/>
          </w:tcPr>
          <w:p w:rsidR="005B3D8A" w:rsidRPr="008B4F70" w:rsidRDefault="005B3D8A" w:rsidP="005B3D8A">
            <w:pPr>
              <w:pStyle w:val="TAL"/>
              <w:rPr>
                <w:sz w:val="16"/>
                <w:szCs w:val="16"/>
              </w:rPr>
            </w:pPr>
            <w:r w:rsidRPr="008B4F70">
              <w:rPr>
                <w:sz w:val="16"/>
                <w:szCs w:val="16"/>
              </w:rPr>
              <w:t>0%</w:t>
            </w:r>
          </w:p>
        </w:tc>
        <w:tc>
          <w:tcPr>
            <w:tcW w:w="1096" w:type="dxa"/>
          </w:tcPr>
          <w:p w:rsidR="005B3D8A" w:rsidRPr="008B4F70" w:rsidRDefault="005B3D8A" w:rsidP="005B3D8A">
            <w:pPr>
              <w:pStyle w:val="TAL"/>
              <w:rPr>
                <w:sz w:val="16"/>
                <w:szCs w:val="16"/>
              </w:rPr>
            </w:pPr>
            <w:r w:rsidRPr="008B4F70">
              <w:rPr>
                <w:sz w:val="16"/>
                <w:szCs w:val="16"/>
              </w:rPr>
              <w:t>60%</w:t>
            </w:r>
          </w:p>
        </w:tc>
        <w:tc>
          <w:tcPr>
            <w:tcW w:w="818" w:type="dxa"/>
          </w:tcPr>
          <w:p w:rsidR="005B3D8A" w:rsidRPr="008B4F70" w:rsidRDefault="005B3D8A" w:rsidP="005B3D8A">
            <w:pPr>
              <w:pStyle w:val="TAL"/>
              <w:rPr>
                <w:sz w:val="16"/>
                <w:szCs w:val="16"/>
              </w:rPr>
            </w:pPr>
            <w:r w:rsidRPr="008B4F70">
              <w:rPr>
                <w:sz w:val="16"/>
                <w:szCs w:val="16"/>
              </w:rPr>
              <w:t>Mar 18</w:t>
            </w:r>
          </w:p>
        </w:tc>
        <w:tc>
          <w:tcPr>
            <w:tcW w:w="971" w:type="dxa"/>
          </w:tcPr>
          <w:p w:rsidR="005B3D8A" w:rsidRPr="008B4F70" w:rsidRDefault="005B3D8A" w:rsidP="005B3D8A">
            <w:pPr>
              <w:pStyle w:val="TAL"/>
              <w:rPr>
                <w:sz w:val="16"/>
                <w:szCs w:val="16"/>
              </w:rPr>
            </w:pPr>
            <w:r w:rsidRPr="008B4F70">
              <w:rPr>
                <w:sz w:val="16"/>
                <w:szCs w:val="16"/>
              </w:rPr>
              <w:t>March 18</w:t>
            </w:r>
          </w:p>
        </w:tc>
        <w:tc>
          <w:tcPr>
            <w:tcW w:w="944" w:type="dxa"/>
          </w:tcPr>
          <w:p w:rsidR="005B3D8A" w:rsidRPr="008B4F70" w:rsidRDefault="00915193" w:rsidP="005B3D8A">
            <w:pPr>
              <w:pStyle w:val="TAL"/>
              <w:rPr>
                <w:sz w:val="16"/>
                <w:szCs w:val="16"/>
              </w:rPr>
            </w:pPr>
            <w:r w:rsidRPr="00915193">
              <w:rPr>
                <w:color w:val="0000FF"/>
                <w:sz w:val="16"/>
                <w:szCs w:val="16"/>
              </w:rPr>
              <w:t>SP-170635</w:t>
            </w:r>
          </w:p>
        </w:tc>
        <w:tc>
          <w:tcPr>
            <w:tcW w:w="1240" w:type="dxa"/>
          </w:tcPr>
          <w:p w:rsidR="005B3D8A" w:rsidRPr="008B4F70" w:rsidRDefault="005B3D8A" w:rsidP="005B3D8A">
            <w:pPr>
              <w:pStyle w:val="TAL"/>
              <w:rPr>
                <w:sz w:val="16"/>
                <w:szCs w:val="16"/>
              </w:rPr>
            </w:pPr>
            <w:r w:rsidRPr="008B4F70">
              <w:rPr>
                <w:sz w:val="16"/>
                <w:szCs w:val="16"/>
              </w:rPr>
              <w:t>CRs to 33.187</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 xml:space="preserve">Study on security aspect of </w:t>
            </w:r>
            <w:r w:rsidRPr="008B4F70">
              <w:rPr>
                <w:rFonts w:eastAsia="Batang" w:hint="eastAsia"/>
                <w:sz w:val="16"/>
                <w:szCs w:val="16"/>
              </w:rPr>
              <w:t xml:space="preserve">5G </w:t>
            </w:r>
            <w:r w:rsidRPr="008B4F70">
              <w:rPr>
                <w:rFonts w:eastAsia="Batang"/>
                <w:sz w:val="16"/>
                <w:szCs w:val="16"/>
              </w:rPr>
              <w:t>Network Slicing</w:t>
            </w:r>
            <w:r w:rsidRPr="008B4F70">
              <w:rPr>
                <w:rFonts w:eastAsia="Batang" w:hint="eastAsia"/>
                <w:sz w:val="16"/>
                <w:szCs w:val="16"/>
              </w:rPr>
              <w:t xml:space="preserve"> Provisioning</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FS_NETSLICE-MGT_Sec</w:t>
            </w:r>
          </w:p>
        </w:tc>
        <w:tc>
          <w:tcPr>
            <w:tcW w:w="1096" w:type="dxa"/>
          </w:tcPr>
          <w:p w:rsidR="005B3D8A" w:rsidRPr="008B4F70" w:rsidRDefault="005B3D8A" w:rsidP="005B3D8A">
            <w:pPr>
              <w:pStyle w:val="TAL"/>
              <w:rPr>
                <w:sz w:val="16"/>
                <w:szCs w:val="16"/>
              </w:rPr>
            </w:pPr>
            <w:r w:rsidRPr="008B4F70">
              <w:rPr>
                <w:sz w:val="16"/>
                <w:szCs w:val="16"/>
              </w:rPr>
              <w:t>5%</w:t>
            </w:r>
          </w:p>
        </w:tc>
        <w:tc>
          <w:tcPr>
            <w:tcW w:w="1096" w:type="dxa"/>
          </w:tcPr>
          <w:p w:rsidR="005B3D8A" w:rsidRPr="008B4F70" w:rsidRDefault="005B3D8A" w:rsidP="005B3D8A">
            <w:pPr>
              <w:pStyle w:val="TAL"/>
              <w:rPr>
                <w:sz w:val="16"/>
                <w:szCs w:val="16"/>
              </w:rPr>
            </w:pPr>
            <w:r w:rsidRPr="008B4F70">
              <w:rPr>
                <w:sz w:val="16"/>
                <w:szCs w:val="16"/>
              </w:rPr>
              <w:t>20%</w:t>
            </w:r>
          </w:p>
        </w:tc>
        <w:tc>
          <w:tcPr>
            <w:tcW w:w="818" w:type="dxa"/>
          </w:tcPr>
          <w:p w:rsidR="005B3D8A" w:rsidRPr="008B4F70" w:rsidRDefault="005B3D8A" w:rsidP="005B3D8A">
            <w:pPr>
              <w:pStyle w:val="TAL"/>
              <w:rPr>
                <w:sz w:val="16"/>
                <w:szCs w:val="16"/>
              </w:rPr>
            </w:pPr>
            <w:r w:rsidRPr="008B4F70">
              <w:rPr>
                <w:sz w:val="16"/>
                <w:szCs w:val="16"/>
              </w:rPr>
              <w:t>Jun 18</w:t>
            </w:r>
          </w:p>
        </w:tc>
        <w:tc>
          <w:tcPr>
            <w:tcW w:w="971" w:type="dxa"/>
          </w:tcPr>
          <w:p w:rsidR="005B3D8A" w:rsidRPr="008B4F70" w:rsidRDefault="005B3D8A" w:rsidP="005B3D8A">
            <w:pPr>
              <w:pStyle w:val="TAL"/>
              <w:rPr>
                <w:sz w:val="16"/>
                <w:szCs w:val="16"/>
              </w:rPr>
            </w:pPr>
            <w:r w:rsidRPr="008B4F70">
              <w:rPr>
                <w:sz w:val="16"/>
                <w:szCs w:val="16"/>
              </w:rPr>
              <w:t>June 18</w:t>
            </w:r>
          </w:p>
        </w:tc>
        <w:tc>
          <w:tcPr>
            <w:tcW w:w="944" w:type="dxa"/>
          </w:tcPr>
          <w:p w:rsidR="005B3D8A" w:rsidRPr="008B4F70" w:rsidRDefault="00915193" w:rsidP="005B3D8A">
            <w:pPr>
              <w:pStyle w:val="TAL"/>
              <w:rPr>
                <w:sz w:val="16"/>
                <w:szCs w:val="16"/>
              </w:rPr>
            </w:pPr>
            <w:r w:rsidRPr="00915193">
              <w:rPr>
                <w:color w:val="0000FF"/>
                <w:sz w:val="16"/>
                <w:szCs w:val="16"/>
              </w:rPr>
              <w:t>SP-170636</w:t>
            </w:r>
          </w:p>
        </w:tc>
        <w:tc>
          <w:tcPr>
            <w:tcW w:w="1240" w:type="dxa"/>
          </w:tcPr>
          <w:p w:rsidR="005B3D8A" w:rsidRPr="008B4F70" w:rsidRDefault="005B3D8A" w:rsidP="005B3D8A">
            <w:pPr>
              <w:pStyle w:val="TAL"/>
              <w:rPr>
                <w:sz w:val="16"/>
                <w:szCs w:val="16"/>
              </w:rPr>
            </w:pPr>
            <w:r w:rsidRPr="008B4F70">
              <w:rPr>
                <w:sz w:val="16"/>
                <w:szCs w:val="16"/>
              </w:rPr>
              <w:t>TR 33.811</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Normative work on Lawful Interception Rel-15</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LI15</w:t>
            </w:r>
          </w:p>
        </w:tc>
        <w:tc>
          <w:tcPr>
            <w:tcW w:w="1096" w:type="dxa"/>
          </w:tcPr>
          <w:p w:rsidR="005B3D8A" w:rsidRPr="008B4F70" w:rsidRDefault="005B3D8A" w:rsidP="005B3D8A">
            <w:pPr>
              <w:pStyle w:val="TAL"/>
              <w:rPr>
                <w:sz w:val="16"/>
                <w:szCs w:val="16"/>
              </w:rPr>
            </w:pPr>
            <w:r w:rsidRPr="008B4F70">
              <w:rPr>
                <w:sz w:val="16"/>
                <w:szCs w:val="16"/>
              </w:rPr>
              <w:t>5%</w:t>
            </w:r>
          </w:p>
        </w:tc>
        <w:tc>
          <w:tcPr>
            <w:tcW w:w="1096" w:type="dxa"/>
          </w:tcPr>
          <w:p w:rsidR="005B3D8A" w:rsidRPr="008B4F70" w:rsidRDefault="005B3D8A" w:rsidP="005B3D8A">
            <w:pPr>
              <w:pStyle w:val="TAL"/>
              <w:rPr>
                <w:sz w:val="16"/>
                <w:szCs w:val="16"/>
              </w:rPr>
            </w:pPr>
            <w:r w:rsidRPr="008B4F70">
              <w:rPr>
                <w:sz w:val="16"/>
                <w:szCs w:val="16"/>
              </w:rPr>
              <w:t>10%</w:t>
            </w:r>
          </w:p>
        </w:tc>
        <w:tc>
          <w:tcPr>
            <w:tcW w:w="818" w:type="dxa"/>
          </w:tcPr>
          <w:p w:rsidR="005B3D8A" w:rsidRPr="008B4F70" w:rsidRDefault="005B3D8A" w:rsidP="005B3D8A">
            <w:pPr>
              <w:pStyle w:val="TAL"/>
              <w:rPr>
                <w:sz w:val="16"/>
                <w:szCs w:val="16"/>
              </w:rPr>
            </w:pPr>
            <w:r w:rsidRPr="008B4F70">
              <w:rPr>
                <w:sz w:val="16"/>
                <w:szCs w:val="16"/>
              </w:rPr>
              <w:t>Dec.18</w:t>
            </w:r>
          </w:p>
        </w:tc>
        <w:tc>
          <w:tcPr>
            <w:tcW w:w="971" w:type="dxa"/>
          </w:tcPr>
          <w:p w:rsidR="005B3D8A" w:rsidRPr="008B4F70" w:rsidRDefault="005B3D8A" w:rsidP="005B3D8A">
            <w:pPr>
              <w:pStyle w:val="TAL"/>
              <w:rPr>
                <w:sz w:val="16"/>
                <w:szCs w:val="16"/>
              </w:rPr>
            </w:pPr>
            <w:r w:rsidRPr="008B4F70">
              <w:rPr>
                <w:sz w:val="16"/>
                <w:szCs w:val="16"/>
              </w:rPr>
              <w:t>Dec.18</w:t>
            </w:r>
          </w:p>
        </w:tc>
        <w:tc>
          <w:tcPr>
            <w:tcW w:w="944" w:type="dxa"/>
          </w:tcPr>
          <w:p w:rsidR="005B3D8A" w:rsidRPr="008B4F70" w:rsidRDefault="00915193" w:rsidP="005B3D8A">
            <w:pPr>
              <w:pStyle w:val="TAL"/>
              <w:rPr>
                <w:sz w:val="16"/>
                <w:szCs w:val="16"/>
              </w:rPr>
            </w:pPr>
            <w:r w:rsidRPr="00915193">
              <w:rPr>
                <w:color w:val="0000FF"/>
                <w:sz w:val="16"/>
                <w:szCs w:val="16"/>
              </w:rPr>
              <w:t>SP-170343</w:t>
            </w:r>
          </w:p>
        </w:tc>
        <w:tc>
          <w:tcPr>
            <w:tcW w:w="1240" w:type="dxa"/>
          </w:tcPr>
          <w:p w:rsidR="005B3D8A" w:rsidRPr="008B4F70" w:rsidRDefault="005B3D8A" w:rsidP="005B3D8A">
            <w:pPr>
              <w:pStyle w:val="TAL"/>
              <w:rPr>
                <w:sz w:val="16"/>
                <w:szCs w:val="16"/>
              </w:rPr>
            </w:pPr>
            <w:r w:rsidRPr="008B4F70">
              <w:rPr>
                <w:sz w:val="16"/>
                <w:szCs w:val="16"/>
              </w:rPr>
              <w:t>TS 33.126,</w:t>
            </w:r>
            <w:r w:rsidRPr="008B4F70">
              <w:rPr>
                <w:sz w:val="16"/>
                <w:szCs w:val="16"/>
              </w:rPr>
              <w:br/>
              <w:t>TS 33.127,</w:t>
            </w:r>
            <w:r w:rsidRPr="008B4F70">
              <w:rPr>
                <w:sz w:val="16"/>
                <w:szCs w:val="16"/>
              </w:rPr>
              <w:br/>
              <w:t>TS 33.128</w:t>
            </w:r>
            <w:r w:rsidRPr="008B4F70">
              <w:rPr>
                <w:sz w:val="16"/>
                <w:szCs w:val="16"/>
              </w:rPr>
              <w:br/>
              <w:t>CRs to 33.106, 33.107, 33.108</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Study on R15 Lawful Interception Service</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FS_15LIS</w:t>
            </w:r>
          </w:p>
        </w:tc>
        <w:tc>
          <w:tcPr>
            <w:tcW w:w="1096" w:type="dxa"/>
          </w:tcPr>
          <w:p w:rsidR="005B3D8A" w:rsidRPr="008B4F70" w:rsidRDefault="005B3D8A" w:rsidP="005B3D8A">
            <w:pPr>
              <w:pStyle w:val="TAL"/>
              <w:rPr>
                <w:sz w:val="16"/>
                <w:szCs w:val="16"/>
              </w:rPr>
            </w:pPr>
            <w:r w:rsidRPr="008B4F70">
              <w:rPr>
                <w:sz w:val="16"/>
                <w:szCs w:val="16"/>
              </w:rPr>
              <w:t>10%</w:t>
            </w:r>
          </w:p>
        </w:tc>
        <w:tc>
          <w:tcPr>
            <w:tcW w:w="1096" w:type="dxa"/>
          </w:tcPr>
          <w:p w:rsidR="005B3D8A" w:rsidRPr="008B4F70" w:rsidRDefault="005B3D8A" w:rsidP="005B3D8A">
            <w:pPr>
              <w:pStyle w:val="TAL"/>
              <w:rPr>
                <w:sz w:val="16"/>
                <w:szCs w:val="16"/>
              </w:rPr>
            </w:pPr>
            <w:r w:rsidRPr="008B4F70">
              <w:rPr>
                <w:sz w:val="16"/>
                <w:szCs w:val="16"/>
              </w:rPr>
              <w:t>10%</w:t>
            </w:r>
          </w:p>
        </w:tc>
        <w:tc>
          <w:tcPr>
            <w:tcW w:w="818" w:type="dxa"/>
          </w:tcPr>
          <w:p w:rsidR="005B3D8A" w:rsidRPr="008B4F70" w:rsidRDefault="005B3D8A" w:rsidP="005B3D8A">
            <w:pPr>
              <w:pStyle w:val="TAL"/>
              <w:rPr>
                <w:sz w:val="16"/>
                <w:szCs w:val="16"/>
              </w:rPr>
            </w:pPr>
            <w:r w:rsidRPr="008B4F70">
              <w:rPr>
                <w:sz w:val="16"/>
                <w:szCs w:val="16"/>
              </w:rPr>
              <w:t>June 18</w:t>
            </w:r>
          </w:p>
        </w:tc>
        <w:tc>
          <w:tcPr>
            <w:tcW w:w="971" w:type="dxa"/>
          </w:tcPr>
          <w:p w:rsidR="005B3D8A" w:rsidRPr="008B4F70" w:rsidRDefault="005B3D8A" w:rsidP="005B3D8A">
            <w:pPr>
              <w:pStyle w:val="TAL"/>
              <w:rPr>
                <w:sz w:val="16"/>
                <w:szCs w:val="16"/>
              </w:rPr>
            </w:pPr>
            <w:r w:rsidRPr="008B4F70">
              <w:rPr>
                <w:sz w:val="16"/>
                <w:szCs w:val="16"/>
              </w:rPr>
              <w:t>June 18</w:t>
            </w:r>
          </w:p>
        </w:tc>
        <w:tc>
          <w:tcPr>
            <w:tcW w:w="944" w:type="dxa"/>
          </w:tcPr>
          <w:p w:rsidR="005B3D8A" w:rsidRPr="008B4F70" w:rsidRDefault="00915193" w:rsidP="005B3D8A">
            <w:pPr>
              <w:pStyle w:val="TAL"/>
              <w:rPr>
                <w:sz w:val="16"/>
                <w:szCs w:val="16"/>
              </w:rPr>
            </w:pPr>
            <w:r w:rsidRPr="00915193">
              <w:rPr>
                <w:color w:val="0000FF"/>
                <w:sz w:val="16"/>
                <w:szCs w:val="16"/>
              </w:rPr>
              <w:t>SP-170040</w:t>
            </w:r>
          </w:p>
        </w:tc>
        <w:tc>
          <w:tcPr>
            <w:tcW w:w="1240" w:type="dxa"/>
          </w:tcPr>
          <w:p w:rsidR="005B3D8A" w:rsidRPr="008B4F70" w:rsidRDefault="005B3D8A" w:rsidP="005B3D8A">
            <w:pPr>
              <w:pStyle w:val="TAL"/>
              <w:rPr>
                <w:sz w:val="16"/>
                <w:szCs w:val="16"/>
              </w:rPr>
            </w:pPr>
            <w:r w:rsidRPr="008B4F70">
              <w:rPr>
                <w:sz w:val="16"/>
                <w:szCs w:val="16"/>
              </w:rPr>
              <w:t>TR 33.842</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Security Assurance Specification for 3GPP network product classes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SCAS-SA3</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SP-150716</w:t>
            </w:r>
          </w:p>
        </w:tc>
        <w:tc>
          <w:tcPr>
            <w:tcW w:w="1240" w:type="dxa"/>
          </w:tcPr>
          <w:p w:rsidR="005B3D8A" w:rsidRPr="008B4F70" w:rsidRDefault="005B3D8A" w:rsidP="005B3D8A">
            <w:pPr>
              <w:pStyle w:val="TAL"/>
              <w:rPr>
                <w:sz w:val="16"/>
                <w:szCs w:val="16"/>
              </w:rPr>
            </w:pPr>
            <w:r w:rsidRPr="008B4F70">
              <w:rPr>
                <w:sz w:val="16"/>
                <w:szCs w:val="16"/>
              </w:rPr>
              <w:t>TR 33.806,</w:t>
            </w:r>
            <w:r w:rsidRPr="008B4F70">
              <w:rPr>
                <w:sz w:val="16"/>
                <w:szCs w:val="16"/>
              </w:rPr>
              <w:br/>
              <w:t>T</w:t>
            </w:r>
            <w:r w:rsidRPr="008B4F70">
              <w:rPr>
                <w:rFonts w:hint="eastAsia"/>
                <w:sz w:val="16"/>
                <w:szCs w:val="16"/>
              </w:rPr>
              <w:t>S</w:t>
            </w:r>
            <w:r w:rsidRPr="008B4F70">
              <w:rPr>
                <w:sz w:val="16"/>
                <w:szCs w:val="16"/>
              </w:rPr>
              <w:t xml:space="preserve"> 33.116,</w:t>
            </w:r>
            <w:r w:rsidRPr="008B4F70">
              <w:rPr>
                <w:sz w:val="16"/>
                <w:szCs w:val="16"/>
              </w:rPr>
              <w:br/>
              <w:t>T</w:t>
            </w:r>
            <w:r w:rsidRPr="008B4F70">
              <w:rPr>
                <w:rFonts w:hint="eastAsia"/>
                <w:sz w:val="16"/>
                <w:szCs w:val="16"/>
              </w:rPr>
              <w:t>S</w:t>
            </w:r>
            <w:r w:rsidRPr="008B4F70">
              <w:rPr>
                <w:sz w:val="16"/>
                <w:szCs w:val="16"/>
              </w:rPr>
              <w:t xml:space="preserve"> 33.117,</w:t>
            </w:r>
            <w:r w:rsidRPr="008B4F70">
              <w:rPr>
                <w:sz w:val="16"/>
                <w:szCs w:val="16"/>
              </w:rPr>
              <w:br/>
              <w:t>TR 33.916,</w:t>
            </w:r>
            <w:r w:rsidRPr="008B4F70">
              <w:rPr>
                <w:sz w:val="16"/>
                <w:szCs w:val="16"/>
              </w:rPr>
              <w:br/>
              <w:t>TR 33.926</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Security Assurance Specification for PGW network product class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SCAS_PGW</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SP-160481</w:t>
            </w:r>
          </w:p>
        </w:tc>
        <w:tc>
          <w:tcPr>
            <w:tcW w:w="1240" w:type="dxa"/>
          </w:tcPr>
          <w:p w:rsidR="005B3D8A" w:rsidRPr="008B4F70" w:rsidRDefault="005B3D8A" w:rsidP="005B3D8A">
            <w:pPr>
              <w:pStyle w:val="TAL"/>
              <w:rPr>
                <w:sz w:val="16"/>
                <w:szCs w:val="16"/>
              </w:rPr>
            </w:pPr>
            <w:r w:rsidRPr="008B4F70">
              <w:rPr>
                <w:sz w:val="16"/>
                <w:szCs w:val="16"/>
              </w:rPr>
              <w:t>TS 33.250</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Study on security aspects for LTE support of V2X services</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FS_V2XLTE_ARC</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June 17</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SP-150852</w:t>
            </w:r>
          </w:p>
        </w:tc>
        <w:tc>
          <w:tcPr>
            <w:tcW w:w="1240" w:type="dxa"/>
          </w:tcPr>
          <w:p w:rsidR="005B3D8A" w:rsidRPr="008B4F70" w:rsidRDefault="005B3D8A" w:rsidP="005B3D8A">
            <w:pPr>
              <w:pStyle w:val="TAL"/>
              <w:rPr>
                <w:sz w:val="16"/>
                <w:szCs w:val="16"/>
              </w:rPr>
            </w:pPr>
            <w:r w:rsidRPr="008B4F70">
              <w:rPr>
                <w:sz w:val="16"/>
                <w:szCs w:val="16"/>
              </w:rPr>
              <w:t>TR 33.885</w:t>
            </w:r>
          </w:p>
        </w:tc>
        <w:tc>
          <w:tcPr>
            <w:tcW w:w="465" w:type="dxa"/>
          </w:tcPr>
          <w:p w:rsidR="005B3D8A" w:rsidRPr="008B4F70" w:rsidRDefault="005B3D8A" w:rsidP="005B3D8A">
            <w:pPr>
              <w:pStyle w:val="TAL"/>
              <w:rPr>
                <w:sz w:val="16"/>
                <w:szCs w:val="16"/>
              </w:rPr>
            </w:pPr>
            <w:r w:rsidRPr="008B4F70">
              <w:rPr>
                <w:sz w:val="16"/>
                <w:szCs w:val="16"/>
              </w:rPr>
              <w:t>15</w:t>
            </w:r>
          </w:p>
        </w:tc>
      </w:tr>
      <w:tr w:rsidR="005B3D8A" w:rsidTr="005B3D8A">
        <w:tc>
          <w:tcPr>
            <w:tcW w:w="1790" w:type="dxa"/>
          </w:tcPr>
          <w:p w:rsidR="005B3D8A" w:rsidRPr="008B4F70" w:rsidRDefault="005B3D8A" w:rsidP="005B3D8A">
            <w:pPr>
              <w:pStyle w:val="TAL"/>
              <w:rPr>
                <w:rFonts w:eastAsia="Batang"/>
                <w:sz w:val="16"/>
                <w:szCs w:val="16"/>
              </w:rPr>
            </w:pPr>
            <w:r w:rsidRPr="008B4F70">
              <w:rPr>
                <w:rFonts w:eastAsia="Batang"/>
                <w:sz w:val="16"/>
                <w:szCs w:val="16"/>
              </w:rPr>
              <w:t>Study on LI in S8 Home Routing Architecture for VoLTE</w:t>
            </w:r>
          </w:p>
        </w:tc>
        <w:tc>
          <w:tcPr>
            <w:tcW w:w="1435" w:type="dxa"/>
          </w:tcPr>
          <w:p w:rsidR="005B3D8A" w:rsidRPr="008B4F70" w:rsidRDefault="005B3D8A" w:rsidP="005B3D8A">
            <w:pPr>
              <w:pStyle w:val="TAL"/>
              <w:rPr>
                <w:rFonts w:eastAsia="Batang"/>
                <w:sz w:val="16"/>
                <w:szCs w:val="16"/>
              </w:rPr>
            </w:pPr>
            <w:r w:rsidRPr="008B4F70">
              <w:rPr>
                <w:rFonts w:eastAsia="Batang"/>
                <w:sz w:val="16"/>
                <w:szCs w:val="16"/>
              </w:rPr>
              <w:t>FS_LIV8</w:t>
            </w:r>
          </w:p>
        </w:tc>
        <w:tc>
          <w:tcPr>
            <w:tcW w:w="1096" w:type="dxa"/>
          </w:tcPr>
          <w:p w:rsidR="005B3D8A" w:rsidRPr="008B4F70" w:rsidRDefault="005B3D8A" w:rsidP="005B3D8A">
            <w:pPr>
              <w:pStyle w:val="TAL"/>
              <w:rPr>
                <w:sz w:val="16"/>
                <w:szCs w:val="16"/>
              </w:rPr>
            </w:pPr>
            <w:r w:rsidRPr="008B4F70">
              <w:rPr>
                <w:sz w:val="16"/>
                <w:szCs w:val="16"/>
              </w:rPr>
              <w:t>100%</w:t>
            </w:r>
          </w:p>
        </w:tc>
        <w:tc>
          <w:tcPr>
            <w:tcW w:w="1096" w:type="dxa"/>
          </w:tcPr>
          <w:p w:rsidR="005B3D8A" w:rsidRPr="008B4F70" w:rsidRDefault="005B3D8A" w:rsidP="005B3D8A">
            <w:pPr>
              <w:pStyle w:val="TAL"/>
              <w:rPr>
                <w:sz w:val="16"/>
                <w:szCs w:val="16"/>
              </w:rPr>
            </w:pPr>
            <w:r w:rsidRPr="008B4F70">
              <w:rPr>
                <w:sz w:val="16"/>
                <w:szCs w:val="16"/>
              </w:rPr>
              <w:t>-</w:t>
            </w:r>
          </w:p>
        </w:tc>
        <w:tc>
          <w:tcPr>
            <w:tcW w:w="818" w:type="dxa"/>
          </w:tcPr>
          <w:p w:rsidR="005B3D8A" w:rsidRPr="008B4F70" w:rsidRDefault="005B3D8A" w:rsidP="005B3D8A">
            <w:pPr>
              <w:pStyle w:val="TAL"/>
              <w:rPr>
                <w:sz w:val="16"/>
                <w:szCs w:val="16"/>
              </w:rPr>
            </w:pPr>
            <w:r w:rsidRPr="008B4F70">
              <w:rPr>
                <w:sz w:val="16"/>
                <w:szCs w:val="16"/>
              </w:rPr>
              <w:t>Sep. 16</w:t>
            </w:r>
          </w:p>
        </w:tc>
        <w:tc>
          <w:tcPr>
            <w:tcW w:w="971" w:type="dxa"/>
          </w:tcPr>
          <w:p w:rsidR="005B3D8A" w:rsidRPr="008B4F70" w:rsidRDefault="005B3D8A" w:rsidP="005B3D8A">
            <w:pPr>
              <w:pStyle w:val="TAL"/>
              <w:rPr>
                <w:sz w:val="16"/>
                <w:szCs w:val="16"/>
              </w:rPr>
            </w:pPr>
            <w:r w:rsidRPr="008B4F70">
              <w:rPr>
                <w:sz w:val="16"/>
                <w:szCs w:val="16"/>
              </w:rPr>
              <w:t>-</w:t>
            </w:r>
          </w:p>
        </w:tc>
        <w:tc>
          <w:tcPr>
            <w:tcW w:w="944" w:type="dxa"/>
          </w:tcPr>
          <w:p w:rsidR="005B3D8A" w:rsidRPr="008B4F70" w:rsidRDefault="005B3D8A" w:rsidP="005B3D8A">
            <w:pPr>
              <w:pStyle w:val="TAL"/>
              <w:rPr>
                <w:sz w:val="16"/>
                <w:szCs w:val="16"/>
              </w:rPr>
            </w:pPr>
            <w:r w:rsidRPr="008B4F70">
              <w:rPr>
                <w:sz w:val="16"/>
                <w:szCs w:val="16"/>
              </w:rPr>
              <w:t>SP-150461</w:t>
            </w:r>
          </w:p>
        </w:tc>
        <w:tc>
          <w:tcPr>
            <w:tcW w:w="1240" w:type="dxa"/>
          </w:tcPr>
          <w:p w:rsidR="005B3D8A" w:rsidRPr="008B4F70" w:rsidRDefault="005B3D8A" w:rsidP="005B3D8A">
            <w:pPr>
              <w:pStyle w:val="TAL"/>
              <w:rPr>
                <w:sz w:val="16"/>
                <w:szCs w:val="16"/>
              </w:rPr>
            </w:pPr>
            <w:r w:rsidRPr="008B4F70">
              <w:rPr>
                <w:sz w:val="16"/>
                <w:szCs w:val="16"/>
              </w:rPr>
              <w:t>TR 33.827</w:t>
            </w:r>
          </w:p>
        </w:tc>
        <w:tc>
          <w:tcPr>
            <w:tcW w:w="465" w:type="dxa"/>
          </w:tcPr>
          <w:p w:rsidR="005B3D8A" w:rsidRPr="008B4F70" w:rsidRDefault="005B3D8A" w:rsidP="005B3D8A">
            <w:pPr>
              <w:pStyle w:val="TAL"/>
              <w:rPr>
                <w:sz w:val="16"/>
                <w:szCs w:val="16"/>
              </w:rPr>
            </w:pPr>
            <w:r w:rsidRPr="008B4F70">
              <w:rPr>
                <w:sz w:val="16"/>
                <w:szCs w:val="16"/>
              </w:rPr>
              <w:t>14</w:t>
            </w:r>
          </w:p>
        </w:tc>
      </w:tr>
      <w:tr w:rsidR="005B3D8A" w:rsidTr="005B3D8A">
        <w:tc>
          <w:tcPr>
            <w:tcW w:w="1790" w:type="dxa"/>
          </w:tcPr>
          <w:p w:rsidR="005B3D8A" w:rsidRPr="005B3D8A" w:rsidRDefault="005B3D8A" w:rsidP="005B3D8A">
            <w:pPr>
              <w:pStyle w:val="TAL"/>
              <w:rPr>
                <w:rFonts w:eastAsia="Batang"/>
                <w:sz w:val="16"/>
                <w:szCs w:val="16"/>
              </w:rPr>
            </w:pPr>
            <w:r w:rsidRPr="005B3D8A">
              <w:rPr>
                <w:rFonts w:eastAsia="Batang"/>
                <w:sz w:val="16"/>
                <w:szCs w:val="16"/>
              </w:rPr>
              <w:t xml:space="preserve">Study on Supporting 256-bit </w:t>
            </w:r>
            <w:r w:rsidRPr="005B3D8A">
              <w:rPr>
                <w:rFonts w:eastAsia="Batang"/>
                <w:sz w:val="16"/>
                <w:szCs w:val="16"/>
              </w:rPr>
              <w:lastRenderedPageBreak/>
              <w:t>Algorithms for 5G</w:t>
            </w:r>
          </w:p>
        </w:tc>
        <w:tc>
          <w:tcPr>
            <w:tcW w:w="1435" w:type="dxa"/>
          </w:tcPr>
          <w:p w:rsidR="005B3D8A" w:rsidRPr="005B3D8A" w:rsidRDefault="005B3D8A" w:rsidP="005B3D8A">
            <w:pPr>
              <w:pStyle w:val="TAL"/>
              <w:rPr>
                <w:rFonts w:eastAsia="Batang"/>
                <w:sz w:val="16"/>
                <w:szCs w:val="16"/>
              </w:rPr>
            </w:pPr>
            <w:r w:rsidRPr="005B3D8A">
              <w:rPr>
                <w:rFonts w:eastAsia="Batang"/>
                <w:color w:val="FF0000"/>
                <w:sz w:val="16"/>
                <w:szCs w:val="16"/>
              </w:rPr>
              <w:lastRenderedPageBreak/>
              <w:t xml:space="preserve">WI code </w:t>
            </w:r>
            <w:r w:rsidRPr="005B3D8A">
              <w:rPr>
                <w:rFonts w:eastAsiaTheme="minorEastAsia" w:hint="eastAsia"/>
                <w:color w:val="FF0000"/>
                <w:sz w:val="16"/>
                <w:szCs w:val="16"/>
              </w:rPr>
              <w:t>TBD</w:t>
            </w:r>
            <w:r w:rsidRPr="005B3D8A">
              <w:rPr>
                <w:rFonts w:eastAsia="Batang"/>
                <w:sz w:val="16"/>
                <w:szCs w:val="16"/>
              </w:rPr>
              <w:t>: e.g. FS_256_Algorithms</w:t>
            </w:r>
          </w:p>
        </w:tc>
        <w:tc>
          <w:tcPr>
            <w:tcW w:w="1096" w:type="dxa"/>
          </w:tcPr>
          <w:p w:rsidR="005B3D8A" w:rsidRPr="005B3D8A" w:rsidRDefault="005B3D8A" w:rsidP="005B3D8A">
            <w:pPr>
              <w:pStyle w:val="TAL"/>
              <w:rPr>
                <w:sz w:val="16"/>
                <w:szCs w:val="16"/>
              </w:rPr>
            </w:pPr>
            <w:r w:rsidRPr="005B3D8A">
              <w:rPr>
                <w:sz w:val="16"/>
                <w:szCs w:val="16"/>
              </w:rPr>
              <w:t>-</w:t>
            </w:r>
          </w:p>
        </w:tc>
        <w:tc>
          <w:tcPr>
            <w:tcW w:w="1096" w:type="dxa"/>
          </w:tcPr>
          <w:p w:rsidR="005B3D8A" w:rsidRPr="005B3D8A" w:rsidRDefault="005B3D8A" w:rsidP="005B3D8A">
            <w:pPr>
              <w:pStyle w:val="TAL"/>
              <w:rPr>
                <w:sz w:val="16"/>
                <w:szCs w:val="16"/>
              </w:rPr>
            </w:pPr>
            <w:r w:rsidRPr="005B3D8A">
              <w:rPr>
                <w:sz w:val="16"/>
                <w:szCs w:val="16"/>
              </w:rPr>
              <w:t>0%</w:t>
            </w:r>
          </w:p>
        </w:tc>
        <w:tc>
          <w:tcPr>
            <w:tcW w:w="818" w:type="dxa"/>
          </w:tcPr>
          <w:p w:rsidR="005B3D8A" w:rsidRPr="005B3D8A" w:rsidRDefault="005B3D8A" w:rsidP="005B3D8A">
            <w:pPr>
              <w:pStyle w:val="TAL"/>
              <w:rPr>
                <w:sz w:val="16"/>
                <w:szCs w:val="16"/>
              </w:rPr>
            </w:pPr>
            <w:r w:rsidRPr="005B3D8A">
              <w:rPr>
                <w:sz w:val="16"/>
                <w:szCs w:val="16"/>
              </w:rPr>
              <w:t>-</w:t>
            </w:r>
          </w:p>
        </w:tc>
        <w:tc>
          <w:tcPr>
            <w:tcW w:w="971" w:type="dxa"/>
          </w:tcPr>
          <w:p w:rsidR="005B3D8A" w:rsidRPr="005B3D8A" w:rsidRDefault="005B3D8A" w:rsidP="005B3D8A">
            <w:pPr>
              <w:pStyle w:val="TAL"/>
              <w:rPr>
                <w:sz w:val="16"/>
                <w:szCs w:val="16"/>
              </w:rPr>
            </w:pPr>
            <w:r w:rsidRPr="005B3D8A">
              <w:rPr>
                <w:sz w:val="16"/>
                <w:szCs w:val="16"/>
              </w:rPr>
              <w:t>Sep.18</w:t>
            </w:r>
          </w:p>
        </w:tc>
        <w:tc>
          <w:tcPr>
            <w:tcW w:w="944" w:type="dxa"/>
          </w:tcPr>
          <w:p w:rsidR="005B3D8A" w:rsidRPr="005B3D8A" w:rsidRDefault="00915193" w:rsidP="005B3D8A">
            <w:pPr>
              <w:pStyle w:val="TAL"/>
              <w:rPr>
                <w:color w:val="FF0000"/>
                <w:sz w:val="16"/>
                <w:szCs w:val="16"/>
              </w:rPr>
            </w:pPr>
            <w:r w:rsidRPr="00915193">
              <w:rPr>
                <w:color w:val="0000FF"/>
                <w:sz w:val="16"/>
                <w:szCs w:val="16"/>
              </w:rPr>
              <w:t>SP-170882</w:t>
            </w:r>
          </w:p>
          <w:p w:rsidR="005B3D8A" w:rsidRPr="005B3D8A" w:rsidRDefault="005B3D8A" w:rsidP="005B3D8A">
            <w:pPr>
              <w:pStyle w:val="TAL"/>
              <w:rPr>
                <w:sz w:val="16"/>
                <w:szCs w:val="16"/>
              </w:rPr>
            </w:pPr>
            <w:r w:rsidRPr="005B3D8A">
              <w:rPr>
                <w:sz w:val="16"/>
                <w:szCs w:val="16"/>
              </w:rPr>
              <w:lastRenderedPageBreak/>
              <w:t>submitted to SA #78</w:t>
            </w:r>
          </w:p>
        </w:tc>
        <w:tc>
          <w:tcPr>
            <w:tcW w:w="1240" w:type="dxa"/>
          </w:tcPr>
          <w:p w:rsidR="005B3D8A" w:rsidRPr="005B3D8A" w:rsidRDefault="005B3D8A" w:rsidP="005B3D8A">
            <w:pPr>
              <w:pStyle w:val="TAL"/>
              <w:rPr>
                <w:color w:val="FF0000"/>
                <w:sz w:val="16"/>
                <w:szCs w:val="16"/>
              </w:rPr>
            </w:pPr>
            <w:r w:rsidRPr="005B3D8A">
              <w:rPr>
                <w:color w:val="FF0000"/>
                <w:sz w:val="16"/>
                <w:szCs w:val="16"/>
              </w:rPr>
              <w:lastRenderedPageBreak/>
              <w:t>TR 33.</w:t>
            </w:r>
            <w:r w:rsidRPr="005B3D8A">
              <w:rPr>
                <w:rFonts w:hint="eastAsia"/>
                <w:color w:val="FF0000"/>
                <w:sz w:val="16"/>
                <w:szCs w:val="16"/>
              </w:rPr>
              <w:t>WXY</w:t>
            </w:r>
          </w:p>
        </w:tc>
        <w:tc>
          <w:tcPr>
            <w:tcW w:w="465" w:type="dxa"/>
          </w:tcPr>
          <w:p w:rsidR="005B3D8A" w:rsidRPr="005B3D8A" w:rsidRDefault="005B3D8A" w:rsidP="005B3D8A">
            <w:pPr>
              <w:pStyle w:val="TAL"/>
              <w:rPr>
                <w:sz w:val="16"/>
                <w:szCs w:val="16"/>
              </w:rPr>
            </w:pPr>
            <w:r w:rsidRPr="005B3D8A">
              <w:rPr>
                <w:sz w:val="16"/>
                <w:szCs w:val="16"/>
              </w:rPr>
              <w:t>16</w:t>
            </w:r>
          </w:p>
        </w:tc>
      </w:tr>
    </w:tbl>
    <w:p w:rsidR="005B3D8A" w:rsidRDefault="005B3D8A" w:rsidP="005B3D8A">
      <w:pPr>
        <w:pStyle w:val="FP"/>
        <w:keepNext/>
        <w:keepLines/>
      </w:pPr>
    </w:p>
    <w:p w:rsidR="00EE1DD4" w:rsidRPr="009016DC" w:rsidRDefault="00EE1DD4" w:rsidP="00EE1DD4">
      <w:pPr>
        <w:keepNext/>
        <w:keepLines/>
      </w:pPr>
      <w:r>
        <w:rPr>
          <w:b/>
        </w:rPr>
        <w:t>Questions and comments:</w:t>
      </w:r>
    </w:p>
    <w:p w:rsidR="00EE1DD4" w:rsidRDefault="005B3D8A" w:rsidP="005B3D8A">
      <w:r>
        <w:t xml:space="preserve">There were no questions or comments. </w:t>
      </w:r>
      <w:r w:rsidR="00EE1DD4">
        <w:t xml:space="preserve">The SA WG3 Chairman was thanked for this report, which was </w:t>
      </w:r>
      <w:r w:rsidR="00EE1DD4">
        <w:rPr>
          <w:color w:val="0000FF"/>
        </w:rPr>
        <w:t>noted</w:t>
      </w:r>
      <w:r w:rsidR="00EE1DD4">
        <w:t>.</w:t>
      </w:r>
    </w:p>
    <w:p w:rsidR="00D22C63" w:rsidRDefault="00D22C63" w:rsidP="00D22C63">
      <w:pPr>
        <w:pStyle w:val="Heading2"/>
      </w:pPr>
      <w:bookmarkStart w:id="15" w:name="_Toc523213970"/>
      <w:r>
        <w:t>7.4</w:t>
      </w:r>
      <w:r>
        <w:tab/>
        <w:t>SA WG4 Report and Questions for Advice</w:t>
      </w:r>
      <w:bookmarkEnd w:id="15"/>
    </w:p>
    <w:p w:rsidR="00D22C63" w:rsidRDefault="00D22C63" w:rsidP="00771D89">
      <w:pPr>
        <w:pStyle w:val="FP"/>
        <w:keepNext/>
        <w:keepLines/>
      </w:pPr>
      <w:r>
        <w:rPr>
          <w:color w:val="0000FF"/>
        </w:rPr>
        <w:t>TD SP</w:t>
      </w:r>
      <w:r>
        <w:rPr>
          <w:color w:val="0000FF"/>
        </w:rPr>
        <w:noBreakHyphen/>
        <w:t>170819</w:t>
      </w:r>
      <w:r w:rsidRPr="009016DC">
        <w:t xml:space="preserve"> </w:t>
      </w:r>
      <w:r>
        <w:t>(REPORT) SA WG4 Status Report at TSG SA#78. (Source: SA WG4 Chairman).</w:t>
      </w:r>
      <w:r>
        <w:br/>
      </w:r>
      <w:r w:rsidRPr="009016DC">
        <w:rPr>
          <w:b/>
        </w:rPr>
        <w:t>Abstract:</w:t>
      </w:r>
      <w:r w:rsidRPr="009016DC">
        <w:t xml:space="preserve"> </w:t>
      </w:r>
      <w:r>
        <w:t>Report of SA WG4 activities.</w:t>
      </w:r>
    </w:p>
    <w:p w:rsidR="00771D89" w:rsidRPr="005B3D8A" w:rsidRDefault="005B3D8A" w:rsidP="00771D89">
      <w:pPr>
        <w:pStyle w:val="FP"/>
        <w:keepNext/>
        <w:keepLines/>
        <w:rPr>
          <w:b/>
        </w:rPr>
      </w:pPr>
      <w:r w:rsidRPr="005B3D8A">
        <w:rPr>
          <w:b/>
        </w:rPr>
        <w:t>Workshop on VR:</w:t>
      </w:r>
    </w:p>
    <w:p w:rsidR="005B3D8A" w:rsidRDefault="005B3D8A" w:rsidP="005B3D8A">
      <w:pPr>
        <w:pStyle w:val="B1"/>
      </w:pPr>
      <w:r>
        <w:t>-</w:t>
      </w:r>
      <w:r>
        <w:tab/>
        <w:t>Joint 3GPP &amp; VR Industry Forum Workshop on Virtual Reality Ecosystem &amp; Standards 4-6 December, Santa Clara, CA, USA Host: Ericsson</w:t>
      </w:r>
    </w:p>
    <w:p w:rsidR="005B3D8A" w:rsidRDefault="005B3D8A" w:rsidP="005B3D8A">
      <w:pPr>
        <w:pStyle w:val="B2"/>
      </w:pPr>
      <w:r>
        <w:t>-</w:t>
      </w:r>
      <w:r>
        <w:tab/>
        <w:t>SA1 and SA4 officials involved</w:t>
      </w:r>
    </w:p>
    <w:p w:rsidR="005B3D8A" w:rsidRDefault="005B3D8A" w:rsidP="005B3D8A">
      <w:pPr>
        <w:pStyle w:val="B1"/>
      </w:pPr>
      <w:r>
        <w:t>-</w:t>
      </w:r>
      <w:r>
        <w:tab/>
        <w:t>4 sessions</w:t>
      </w:r>
    </w:p>
    <w:p w:rsidR="005B3D8A" w:rsidRDefault="005B3D8A" w:rsidP="005B3D8A">
      <w:pPr>
        <w:pStyle w:val="B2"/>
      </w:pPr>
      <w:r>
        <w:t>-</w:t>
      </w:r>
      <w:r>
        <w:tab/>
        <w:t>Standardisation groups coordination</w:t>
      </w:r>
    </w:p>
    <w:p w:rsidR="005B3D8A" w:rsidRDefault="005B3D8A" w:rsidP="005B3D8A">
      <w:pPr>
        <w:pStyle w:val="B2"/>
      </w:pPr>
      <w:r>
        <w:t>-</w:t>
      </w:r>
      <w:r>
        <w:tab/>
        <w:t>VR content production</w:t>
      </w:r>
    </w:p>
    <w:p w:rsidR="005B3D8A" w:rsidRDefault="005B3D8A" w:rsidP="005B3D8A">
      <w:pPr>
        <w:pStyle w:val="B2"/>
      </w:pPr>
      <w:r>
        <w:t>-</w:t>
      </w:r>
      <w:r>
        <w:tab/>
        <w:t>Service providers' requirements</w:t>
      </w:r>
    </w:p>
    <w:p w:rsidR="005B3D8A" w:rsidRDefault="005B3D8A" w:rsidP="005B3D8A">
      <w:pPr>
        <w:pStyle w:val="B2"/>
      </w:pPr>
      <w:r>
        <w:t>-</w:t>
      </w:r>
      <w:r>
        <w:tab/>
        <w:t>VR Hardware/device manufacturers</w:t>
      </w:r>
    </w:p>
    <w:p w:rsidR="005B3D8A" w:rsidRDefault="005B3D8A" w:rsidP="005B3D8A">
      <w:pPr>
        <w:pStyle w:val="B1"/>
      </w:pPr>
      <w:r>
        <w:t>-</w:t>
      </w:r>
      <w:r>
        <w:tab/>
        <w:t>Good attendance (22 speakers, more than 120 participants)</w:t>
      </w:r>
    </w:p>
    <w:p w:rsidR="005B3D8A" w:rsidRDefault="005B3D8A" w:rsidP="005B3D8A">
      <w:pPr>
        <w:pStyle w:val="B1"/>
      </w:pPr>
      <w:r>
        <w:t>-</w:t>
      </w:r>
      <w:r>
        <w:tab/>
        <w:t xml:space="preserve">Presentations available at: </w:t>
      </w:r>
      <w:hyperlink r:id="rId9" w:history="1">
        <w:r w:rsidRPr="005B3D8A">
          <w:rPr>
            <w:rStyle w:val="Hyperlink"/>
          </w:rPr>
          <w:t>http://www.3gpp.org/ftp/tsg_sa/WG4_CODEC/Joint%203GPP%20SA4%20-%20VRIF%20Workshop%20on%20VR/Docs/</w:t>
        </w:r>
      </w:hyperlink>
    </w:p>
    <w:p w:rsidR="005B3D8A" w:rsidRPr="005B3D8A" w:rsidRDefault="005B3D8A" w:rsidP="00771D89">
      <w:pPr>
        <w:pStyle w:val="FP"/>
        <w:keepNext/>
        <w:keepLines/>
        <w:rPr>
          <w:b/>
        </w:rPr>
      </w:pPr>
      <w:r w:rsidRPr="005B3D8A">
        <w:rPr>
          <w:b/>
        </w:rPr>
        <w:t>SWG conference calls (2 hours each):</w:t>
      </w:r>
    </w:p>
    <w:p w:rsidR="005B3D8A" w:rsidRDefault="005B3D8A" w:rsidP="005B3D8A">
      <w:pPr>
        <w:pStyle w:val="B1"/>
      </w:pPr>
      <w:r>
        <w:t>-</w:t>
      </w:r>
      <w:r>
        <w:tab/>
        <w:t>MBS SWG on 3SI September 28</w:t>
      </w:r>
    </w:p>
    <w:p w:rsidR="005B3D8A" w:rsidRDefault="005B3D8A" w:rsidP="005B3D8A">
      <w:pPr>
        <w:pStyle w:val="B1"/>
      </w:pPr>
      <w:r>
        <w:t>-</w:t>
      </w:r>
      <w:r>
        <w:tab/>
        <w:t>MTSI&amp;MBS SWG on FLUS October 24 and November 2</w:t>
      </w:r>
    </w:p>
    <w:p w:rsidR="005B3D8A" w:rsidRDefault="005B3D8A" w:rsidP="005B3D8A">
      <w:pPr>
        <w:pStyle w:val="B1"/>
      </w:pPr>
      <w:r>
        <w:t>-</w:t>
      </w:r>
      <w:r>
        <w:tab/>
        <w:t>MTSI SWG on FS_eVoLP December 14</w:t>
      </w:r>
    </w:p>
    <w:p w:rsidR="005B3D8A" w:rsidRDefault="005B3D8A" w:rsidP="005B3D8A">
      <w:pPr>
        <w:pStyle w:val="B1"/>
      </w:pPr>
      <w:r>
        <w:t>-</w:t>
      </w:r>
      <w:r>
        <w:tab/>
        <w:t>MBS SWG on SAND4M December 15</w:t>
      </w:r>
    </w:p>
    <w:p w:rsidR="005B3D8A" w:rsidRDefault="005B3D8A" w:rsidP="005B3D8A">
      <w:pPr>
        <w:pStyle w:val="B1"/>
      </w:pPr>
      <w:r>
        <w:t>-</w:t>
      </w:r>
      <w:r>
        <w:tab/>
        <w:t>MBS SWG on FS_MBMS_IoT December 18</w:t>
      </w:r>
    </w:p>
    <w:p w:rsidR="005B3D8A" w:rsidRDefault="005B3D8A" w:rsidP="005B3D8A">
      <w:pPr>
        <w:pStyle w:val="B1"/>
      </w:pPr>
      <w:r>
        <w:t>-</w:t>
      </w:r>
      <w:r>
        <w:tab/>
        <w:t>EVS SWG on FS_EVS_FCNBE December 18</w:t>
      </w:r>
    </w:p>
    <w:p w:rsidR="005B3D8A" w:rsidRDefault="005B3D8A" w:rsidP="005B3D8A">
      <w:pPr>
        <w:pStyle w:val="B1"/>
      </w:pPr>
      <w:r>
        <w:t>-</w:t>
      </w:r>
      <w:r>
        <w:tab/>
        <w:t>Video SWG on VRStream December 19</w:t>
      </w:r>
    </w:p>
    <w:p w:rsidR="005B3D8A" w:rsidRDefault="005B3D8A" w:rsidP="00771D89">
      <w:pPr>
        <w:pStyle w:val="FP"/>
        <w:keepNext/>
        <w:keepLines/>
        <w:rPr>
          <w:b/>
        </w:rPr>
      </w:pPr>
      <w:r>
        <w:rPr>
          <w:b/>
        </w:rPr>
        <w:lastRenderedPageBreak/>
        <w:t>CRs to completed items in Rel</w:t>
      </w:r>
      <w:r>
        <w:rPr>
          <w:b/>
        </w:rPr>
        <w:noBreakHyphen/>
        <w:t>15 and earlier</w:t>
      </w:r>
    </w:p>
    <w:tbl>
      <w:tblPr>
        <w:tblStyle w:val="TableGrid"/>
        <w:tblW w:w="0" w:type="auto"/>
        <w:tblLook w:val="04A0"/>
      </w:tblPr>
      <w:tblGrid>
        <w:gridCol w:w="1367"/>
        <w:gridCol w:w="4715"/>
        <w:gridCol w:w="987"/>
        <w:gridCol w:w="982"/>
        <w:gridCol w:w="927"/>
        <w:gridCol w:w="877"/>
      </w:tblGrid>
      <w:tr w:rsidR="005B3D8A" w:rsidTr="005B3D8A">
        <w:tc>
          <w:tcPr>
            <w:tcW w:w="1367" w:type="dxa"/>
            <w:vAlign w:val="center"/>
          </w:tcPr>
          <w:p w:rsidR="005B3D8A" w:rsidRPr="008B4F70" w:rsidRDefault="005B3D8A" w:rsidP="005B3D8A">
            <w:pPr>
              <w:pStyle w:val="TAH"/>
            </w:pPr>
            <w:r w:rsidRPr="008B4F70">
              <w:rPr>
                <w:rFonts w:eastAsia="Calibri"/>
              </w:rPr>
              <w:t xml:space="preserve">Tdoc </w:t>
            </w:r>
          </w:p>
        </w:tc>
        <w:tc>
          <w:tcPr>
            <w:tcW w:w="4715" w:type="dxa"/>
            <w:vAlign w:val="center"/>
          </w:tcPr>
          <w:p w:rsidR="005B3D8A" w:rsidRPr="008B4F70" w:rsidRDefault="005B3D8A" w:rsidP="005B3D8A">
            <w:pPr>
              <w:pStyle w:val="TAH"/>
            </w:pPr>
            <w:r w:rsidRPr="008B4F70">
              <w:rPr>
                <w:rFonts w:eastAsia="Calibri"/>
              </w:rPr>
              <w:t xml:space="preserve">Title </w:t>
            </w:r>
          </w:p>
        </w:tc>
        <w:tc>
          <w:tcPr>
            <w:tcW w:w="987" w:type="dxa"/>
            <w:vAlign w:val="center"/>
          </w:tcPr>
          <w:p w:rsidR="005B3D8A" w:rsidRPr="008B4F70" w:rsidRDefault="005B3D8A" w:rsidP="005B3D8A">
            <w:pPr>
              <w:pStyle w:val="TAH"/>
            </w:pPr>
            <w:r w:rsidRPr="008B4F70">
              <w:rPr>
                <w:rFonts w:eastAsia="Calibri"/>
              </w:rPr>
              <w:t xml:space="preserve">Source </w:t>
            </w:r>
          </w:p>
        </w:tc>
        <w:tc>
          <w:tcPr>
            <w:tcW w:w="982" w:type="dxa"/>
            <w:vAlign w:val="center"/>
          </w:tcPr>
          <w:p w:rsidR="005B3D8A" w:rsidRPr="008B4F70" w:rsidRDefault="005B3D8A" w:rsidP="005B3D8A">
            <w:pPr>
              <w:pStyle w:val="TAH"/>
            </w:pPr>
            <w:r w:rsidRPr="008B4F70">
              <w:rPr>
                <w:rFonts w:eastAsia="Calibri"/>
              </w:rPr>
              <w:t xml:space="preserve">Type </w:t>
            </w:r>
          </w:p>
        </w:tc>
        <w:tc>
          <w:tcPr>
            <w:tcW w:w="927" w:type="dxa"/>
            <w:vAlign w:val="center"/>
          </w:tcPr>
          <w:p w:rsidR="005B3D8A" w:rsidRPr="008B4F70" w:rsidRDefault="005B3D8A" w:rsidP="005B3D8A">
            <w:pPr>
              <w:pStyle w:val="TAH"/>
            </w:pPr>
            <w:r w:rsidRPr="008B4F70">
              <w:rPr>
                <w:rFonts w:eastAsia="Calibri"/>
              </w:rPr>
              <w:t xml:space="preserve">For </w:t>
            </w:r>
          </w:p>
        </w:tc>
        <w:tc>
          <w:tcPr>
            <w:tcW w:w="877" w:type="dxa"/>
            <w:vAlign w:val="center"/>
          </w:tcPr>
          <w:p w:rsidR="005B3D8A" w:rsidRPr="008B4F70" w:rsidRDefault="005B3D8A" w:rsidP="005B3D8A">
            <w:pPr>
              <w:pStyle w:val="TAH"/>
            </w:pPr>
            <w:r w:rsidRPr="008B4F70">
              <w:rPr>
                <w:rFonts w:eastAsia="Calibri"/>
              </w:rPr>
              <w:t xml:space="preserve">Agenda item # </w:t>
            </w:r>
          </w:p>
        </w:tc>
      </w:tr>
      <w:tr w:rsidR="005B3D8A" w:rsidTr="005B3D8A">
        <w:tc>
          <w:tcPr>
            <w:tcW w:w="1367" w:type="dxa"/>
          </w:tcPr>
          <w:p w:rsidR="005B3D8A" w:rsidRPr="008B4F70" w:rsidRDefault="00921D5D" w:rsidP="005B3D8A">
            <w:pPr>
              <w:pStyle w:val="TAL"/>
            </w:pPr>
            <w:hyperlink r:id="rId10" w:history="1">
              <w:r w:rsidR="00915193" w:rsidRPr="00915193">
                <w:rPr>
                  <w:color w:val="0000FF"/>
                </w:rPr>
                <w:t>SP-170820</w:t>
              </w:r>
            </w:hyperlink>
            <w:r w:rsidR="005B3D8A" w:rsidRPr="008B4F70">
              <w:t xml:space="preserve"> </w:t>
            </w:r>
          </w:p>
        </w:tc>
        <w:tc>
          <w:tcPr>
            <w:tcW w:w="4715" w:type="dxa"/>
          </w:tcPr>
          <w:p w:rsidR="005B3D8A" w:rsidRPr="008B4F70" w:rsidRDefault="005B3D8A" w:rsidP="005B3D8A">
            <w:pPr>
              <w:pStyle w:val="TAL"/>
            </w:pPr>
            <w:r w:rsidRPr="008B4F70">
              <w:t>CRs to TS 26.442, TS 26.443, TS 26.444, TS 26.445 (Release 12 to Release 14) (EVS_Codec)</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12</w:t>
            </w:r>
          </w:p>
        </w:tc>
      </w:tr>
      <w:tr w:rsidR="005B3D8A" w:rsidTr="005B3D8A">
        <w:tc>
          <w:tcPr>
            <w:tcW w:w="1367" w:type="dxa"/>
          </w:tcPr>
          <w:p w:rsidR="005B3D8A" w:rsidRPr="008B4F70" w:rsidRDefault="00921D5D" w:rsidP="005B3D8A">
            <w:pPr>
              <w:pStyle w:val="TAL"/>
            </w:pPr>
            <w:hyperlink r:id="rId11" w:history="1">
              <w:r w:rsidR="00915193" w:rsidRPr="00915193">
                <w:rPr>
                  <w:color w:val="0000FF"/>
                </w:rPr>
                <w:t>SP-170821</w:t>
              </w:r>
            </w:hyperlink>
            <w:r w:rsidR="005B3D8A" w:rsidRPr="008B4F70">
              <w:t xml:space="preserve"> </w:t>
            </w:r>
          </w:p>
        </w:tc>
        <w:tc>
          <w:tcPr>
            <w:tcW w:w="4715" w:type="dxa"/>
          </w:tcPr>
          <w:p w:rsidR="005B3D8A" w:rsidRPr="008B4F70" w:rsidRDefault="005B3D8A" w:rsidP="005B3D8A">
            <w:pPr>
              <w:pStyle w:val="TAL"/>
            </w:pPr>
            <w:r w:rsidRPr="008B4F70">
              <w:t>CRs to TS 26.116, TS 26.244, TS 26.247 (Release 13) (TVProf-SA4, TEI13)</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13</w:t>
            </w:r>
          </w:p>
        </w:tc>
      </w:tr>
      <w:tr w:rsidR="005B3D8A" w:rsidTr="005B3D8A">
        <w:tc>
          <w:tcPr>
            <w:tcW w:w="1367" w:type="dxa"/>
          </w:tcPr>
          <w:p w:rsidR="005B3D8A" w:rsidRPr="008B4F70" w:rsidRDefault="00921D5D" w:rsidP="005B3D8A">
            <w:pPr>
              <w:pStyle w:val="TAL"/>
            </w:pPr>
            <w:hyperlink r:id="rId12" w:history="1">
              <w:r w:rsidR="00915193" w:rsidRPr="00915193">
                <w:rPr>
                  <w:color w:val="0000FF"/>
                </w:rPr>
                <w:t>SP-170822</w:t>
              </w:r>
            </w:hyperlink>
            <w:r w:rsidR="005B3D8A" w:rsidRPr="008B4F70">
              <w:t xml:space="preserve"> </w:t>
            </w:r>
          </w:p>
        </w:tc>
        <w:tc>
          <w:tcPr>
            <w:tcW w:w="4715" w:type="dxa"/>
          </w:tcPr>
          <w:p w:rsidR="005B3D8A" w:rsidRPr="008B4F70" w:rsidRDefault="005B3D8A" w:rsidP="005B3D8A">
            <w:pPr>
              <w:pStyle w:val="TAL"/>
            </w:pPr>
            <w:r w:rsidRPr="008B4F70">
              <w:t>CRs to TS 26.114, TS 26.173, TS 26.247, TS 26.269 TS 26.346, TS 26.445 (Release 14) (TEI14, IQoE, AE_enTV-S4, TRAPI)</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14D</w:t>
            </w:r>
          </w:p>
        </w:tc>
      </w:tr>
      <w:tr w:rsidR="005B3D8A" w:rsidTr="005B3D8A">
        <w:tc>
          <w:tcPr>
            <w:tcW w:w="1367" w:type="dxa"/>
          </w:tcPr>
          <w:p w:rsidR="005B3D8A" w:rsidRPr="008B4F70" w:rsidRDefault="00921D5D" w:rsidP="005B3D8A">
            <w:pPr>
              <w:pStyle w:val="TAL"/>
            </w:pPr>
            <w:hyperlink r:id="rId13" w:history="1">
              <w:r w:rsidR="00915193" w:rsidRPr="00915193">
                <w:rPr>
                  <w:color w:val="0000FF"/>
                </w:rPr>
                <w:t>SP-170823</w:t>
              </w:r>
            </w:hyperlink>
            <w:r w:rsidR="005B3D8A" w:rsidRPr="008B4F70">
              <w:t xml:space="preserve"> </w:t>
            </w:r>
          </w:p>
        </w:tc>
        <w:tc>
          <w:tcPr>
            <w:tcW w:w="4715" w:type="dxa"/>
          </w:tcPr>
          <w:p w:rsidR="005B3D8A" w:rsidRPr="008B4F70" w:rsidRDefault="005B3D8A" w:rsidP="005B3D8A">
            <w:pPr>
              <w:pStyle w:val="TAL"/>
            </w:pPr>
            <w:r w:rsidRPr="008B4F70">
              <w:t>CRs to TS 26.247 (SAND) (Release 15)</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15D.1</w:t>
            </w:r>
          </w:p>
        </w:tc>
      </w:tr>
      <w:tr w:rsidR="005B3D8A" w:rsidTr="005B3D8A">
        <w:tc>
          <w:tcPr>
            <w:tcW w:w="1367" w:type="dxa"/>
          </w:tcPr>
          <w:p w:rsidR="005B3D8A" w:rsidRPr="008B4F70" w:rsidRDefault="00921D5D" w:rsidP="005B3D8A">
            <w:pPr>
              <w:pStyle w:val="TAL"/>
            </w:pPr>
            <w:hyperlink r:id="rId14" w:history="1">
              <w:r w:rsidR="00915193" w:rsidRPr="00915193">
                <w:rPr>
                  <w:color w:val="0000FF"/>
                </w:rPr>
                <w:t>SP-170828</w:t>
              </w:r>
            </w:hyperlink>
            <w:r w:rsidR="005B3D8A" w:rsidRPr="008B4F70">
              <w:t xml:space="preserve"> </w:t>
            </w:r>
          </w:p>
        </w:tc>
        <w:tc>
          <w:tcPr>
            <w:tcW w:w="4715" w:type="dxa"/>
          </w:tcPr>
          <w:p w:rsidR="005B3D8A" w:rsidRPr="008B4F70" w:rsidRDefault="005B3D8A" w:rsidP="005B3D8A">
            <w:pPr>
              <w:pStyle w:val="TAL"/>
            </w:pPr>
            <w:r w:rsidRPr="008B4F70">
              <w:t>CRs to TS 26.114, TS 26.247 (Release 15) (TEI15)</w:t>
            </w:r>
          </w:p>
        </w:tc>
        <w:tc>
          <w:tcPr>
            <w:tcW w:w="987" w:type="dxa"/>
          </w:tcPr>
          <w:p w:rsidR="005B3D8A" w:rsidRPr="008B4F70" w:rsidRDefault="005B3D8A" w:rsidP="005B3D8A">
            <w:pPr>
              <w:pStyle w:val="TAL"/>
            </w:pPr>
            <w:r w:rsidRPr="008B4F70">
              <w:t>SA WG4</w:t>
            </w:r>
          </w:p>
        </w:tc>
        <w:tc>
          <w:tcPr>
            <w:tcW w:w="982" w:type="dxa"/>
          </w:tcPr>
          <w:p w:rsidR="005B3D8A" w:rsidRPr="008B4F70" w:rsidRDefault="005B3D8A" w:rsidP="005B3D8A">
            <w:pPr>
              <w:pStyle w:val="TAL"/>
            </w:pPr>
            <w:r w:rsidRPr="008B4F70">
              <w:t>CR pack</w:t>
            </w:r>
          </w:p>
        </w:tc>
        <w:tc>
          <w:tcPr>
            <w:tcW w:w="927" w:type="dxa"/>
          </w:tcPr>
          <w:p w:rsidR="005B3D8A" w:rsidRPr="008B4F70" w:rsidRDefault="005B3D8A" w:rsidP="005B3D8A">
            <w:pPr>
              <w:pStyle w:val="TAL"/>
            </w:pPr>
            <w:r w:rsidRPr="008B4F70">
              <w:t>Approval</w:t>
            </w:r>
          </w:p>
        </w:tc>
        <w:tc>
          <w:tcPr>
            <w:tcW w:w="877" w:type="dxa"/>
          </w:tcPr>
          <w:p w:rsidR="005B3D8A" w:rsidRPr="008B4F70" w:rsidRDefault="005B3D8A" w:rsidP="005B3D8A">
            <w:pPr>
              <w:pStyle w:val="TAL"/>
            </w:pPr>
            <w:r w:rsidRPr="008B4F70">
              <w:t>15G.1</w:t>
            </w:r>
          </w:p>
        </w:tc>
      </w:tr>
    </w:tbl>
    <w:p w:rsidR="005B3D8A" w:rsidRDefault="005B3D8A" w:rsidP="00771D89">
      <w:pPr>
        <w:pStyle w:val="FP"/>
        <w:keepNext/>
        <w:keepLines/>
      </w:pPr>
    </w:p>
    <w:p w:rsidR="005B3D8A" w:rsidRPr="005B3D8A" w:rsidRDefault="005B3D8A" w:rsidP="005B3D8A">
      <w:pPr>
        <w:pStyle w:val="FP"/>
        <w:keepNext/>
        <w:keepLines/>
        <w:rPr>
          <w:b/>
        </w:rPr>
      </w:pPr>
      <w:r w:rsidRPr="005B3D8A">
        <w:rPr>
          <w:b/>
        </w:rPr>
        <w:t>Work progress: Rel</w:t>
      </w:r>
      <w:r w:rsidRPr="005B3D8A">
        <w:rPr>
          <w:b/>
        </w:rPr>
        <w:noBreakHyphen/>
        <w:t>15 Work Items:</w:t>
      </w:r>
    </w:p>
    <w:tbl>
      <w:tblPr>
        <w:tblStyle w:val="TableGrid"/>
        <w:tblW w:w="0" w:type="auto"/>
        <w:tblLook w:val="04A0"/>
      </w:tblPr>
      <w:tblGrid>
        <w:gridCol w:w="1668"/>
        <w:gridCol w:w="1275"/>
        <w:gridCol w:w="1276"/>
        <w:gridCol w:w="1276"/>
        <w:gridCol w:w="4360"/>
      </w:tblGrid>
      <w:tr w:rsidR="005B3D8A" w:rsidTr="005B3D8A">
        <w:tc>
          <w:tcPr>
            <w:tcW w:w="1668" w:type="dxa"/>
            <w:vAlign w:val="center"/>
          </w:tcPr>
          <w:p w:rsidR="005B3D8A" w:rsidRPr="008B4F70" w:rsidRDefault="005B3D8A" w:rsidP="005B3D8A">
            <w:pPr>
              <w:pStyle w:val="TAH"/>
            </w:pPr>
            <w:r w:rsidRPr="008B4F70">
              <w:t xml:space="preserve">Work Item </w:t>
            </w:r>
          </w:p>
        </w:tc>
        <w:tc>
          <w:tcPr>
            <w:tcW w:w="1275" w:type="dxa"/>
            <w:vAlign w:val="center"/>
          </w:tcPr>
          <w:p w:rsidR="005B3D8A" w:rsidRPr="008B4F70" w:rsidRDefault="005B3D8A" w:rsidP="005B3D8A">
            <w:pPr>
              <w:pStyle w:val="TAH"/>
            </w:pPr>
            <w:r w:rsidRPr="008B4F70">
              <w:t>Expected output</w:t>
            </w:r>
          </w:p>
        </w:tc>
        <w:tc>
          <w:tcPr>
            <w:tcW w:w="1276" w:type="dxa"/>
            <w:vAlign w:val="center"/>
          </w:tcPr>
          <w:p w:rsidR="005B3D8A" w:rsidRPr="008B4F70" w:rsidRDefault="005B3D8A" w:rsidP="005B3D8A">
            <w:pPr>
              <w:pStyle w:val="TAH"/>
            </w:pPr>
            <w:r w:rsidRPr="008B4F70">
              <w:t xml:space="preserve">Completion-% </w:t>
            </w:r>
          </w:p>
        </w:tc>
        <w:tc>
          <w:tcPr>
            <w:tcW w:w="1276" w:type="dxa"/>
            <w:vAlign w:val="center"/>
          </w:tcPr>
          <w:p w:rsidR="005B3D8A" w:rsidRPr="008B4F70" w:rsidRDefault="005B3D8A" w:rsidP="005B3D8A">
            <w:pPr>
              <w:pStyle w:val="TAH"/>
            </w:pPr>
            <w:r w:rsidRPr="008B4F70">
              <w:t xml:space="preserve">Target completion </w:t>
            </w:r>
          </w:p>
        </w:tc>
        <w:tc>
          <w:tcPr>
            <w:tcW w:w="4360" w:type="dxa"/>
            <w:vAlign w:val="center"/>
          </w:tcPr>
          <w:p w:rsidR="005B3D8A" w:rsidRPr="008B4F70" w:rsidRDefault="005B3D8A" w:rsidP="005B3D8A">
            <w:pPr>
              <w:pStyle w:val="TAH"/>
            </w:pPr>
            <w:r w:rsidRPr="008B4F70">
              <w:t xml:space="preserve">Input documents to SA#78 </w:t>
            </w:r>
          </w:p>
        </w:tc>
      </w:tr>
      <w:tr w:rsidR="005B3D8A" w:rsidTr="005B3D8A">
        <w:tc>
          <w:tcPr>
            <w:tcW w:w="1668" w:type="dxa"/>
            <w:vAlign w:val="center"/>
          </w:tcPr>
          <w:p w:rsidR="005B3D8A" w:rsidRPr="008B4F70" w:rsidRDefault="005B3D8A" w:rsidP="005B3D8A">
            <w:pPr>
              <w:pStyle w:val="TAL"/>
            </w:pPr>
            <w:r w:rsidRPr="008B4F70">
              <w:t xml:space="preserve">Framework for Live Uplink Streaming (FLUS) </w:t>
            </w:r>
          </w:p>
        </w:tc>
        <w:tc>
          <w:tcPr>
            <w:tcW w:w="1275" w:type="dxa"/>
            <w:vAlign w:val="center"/>
          </w:tcPr>
          <w:p w:rsidR="005B3D8A" w:rsidRPr="008B4F70" w:rsidRDefault="005B3D8A" w:rsidP="005B3D8A">
            <w:pPr>
              <w:pStyle w:val="TAL"/>
            </w:pPr>
            <w:r w:rsidRPr="008B4F70">
              <w:t>TS 26.238</w:t>
            </w:r>
          </w:p>
        </w:tc>
        <w:tc>
          <w:tcPr>
            <w:tcW w:w="1276" w:type="dxa"/>
            <w:vAlign w:val="center"/>
          </w:tcPr>
          <w:p w:rsidR="005B3D8A" w:rsidRPr="008B4F70" w:rsidRDefault="005B3D8A" w:rsidP="005B3D8A">
            <w:pPr>
              <w:pStyle w:val="TAL"/>
            </w:pPr>
            <w:r w:rsidRPr="008B4F70">
              <w:t>10% -&gt; 85%</w:t>
            </w:r>
          </w:p>
        </w:tc>
        <w:tc>
          <w:tcPr>
            <w:tcW w:w="1276" w:type="dxa"/>
            <w:vAlign w:val="center"/>
          </w:tcPr>
          <w:p w:rsidR="005B3D8A" w:rsidRPr="008B4F70" w:rsidRDefault="005B3D8A" w:rsidP="005B3D8A">
            <w:pPr>
              <w:pStyle w:val="TAL"/>
            </w:pPr>
            <w:r w:rsidRPr="008B4F70">
              <w:t>SA#78 -&gt; SA#80</w:t>
            </w:r>
          </w:p>
        </w:tc>
        <w:tc>
          <w:tcPr>
            <w:tcW w:w="4360" w:type="dxa"/>
            <w:vAlign w:val="center"/>
          </w:tcPr>
          <w:p w:rsidR="005B3D8A" w:rsidRPr="008B4F70" w:rsidRDefault="00915193" w:rsidP="005B3D8A">
            <w:pPr>
              <w:pStyle w:val="TAL"/>
            </w:pPr>
            <w:r w:rsidRPr="00915193">
              <w:rPr>
                <w:color w:val="0000FF"/>
              </w:rPr>
              <w:t>SP-170824</w:t>
            </w:r>
            <w:r w:rsidR="005B3D8A" w:rsidRPr="008B4F70">
              <w:t>: Revised WID on Framework for Live Uplink Streaming (FLUS)</w:t>
            </w:r>
          </w:p>
          <w:p w:rsidR="005B3D8A" w:rsidRPr="008B4F70" w:rsidRDefault="00915193" w:rsidP="005B3D8A">
            <w:pPr>
              <w:pStyle w:val="TAL"/>
            </w:pPr>
            <w:r w:rsidRPr="00915193">
              <w:rPr>
                <w:color w:val="0000FF"/>
              </w:rPr>
              <w:t>SP-170884</w:t>
            </w:r>
            <w:r w:rsidR="005B3D8A">
              <w:t xml:space="preserve"> </w:t>
            </w:r>
            <w:r w:rsidR="005B3D8A" w:rsidRPr="008B4F70">
              <w:t xml:space="preserve">TS 26.238 Uplink streaming (Release 15) v. 1.0.0 (FLUS) for approval </w:t>
            </w:r>
          </w:p>
        </w:tc>
      </w:tr>
      <w:tr w:rsidR="005B3D8A" w:rsidTr="005B3D8A">
        <w:tc>
          <w:tcPr>
            <w:tcW w:w="1668" w:type="dxa"/>
            <w:vAlign w:val="center"/>
          </w:tcPr>
          <w:p w:rsidR="005B3D8A" w:rsidRPr="008B4F70" w:rsidRDefault="005B3D8A" w:rsidP="005B3D8A">
            <w:pPr>
              <w:pStyle w:val="TAL"/>
            </w:pPr>
            <w:r w:rsidRPr="008B4F70">
              <w:t>Enhanced QoE Reporting for MTSI (EQoE_MTSI)</w:t>
            </w:r>
          </w:p>
        </w:tc>
        <w:tc>
          <w:tcPr>
            <w:tcW w:w="1275" w:type="dxa"/>
            <w:vAlign w:val="center"/>
          </w:tcPr>
          <w:p w:rsidR="005B3D8A" w:rsidRPr="008B4F70" w:rsidRDefault="005B3D8A" w:rsidP="005B3D8A">
            <w:pPr>
              <w:pStyle w:val="TAL"/>
            </w:pPr>
            <w:r w:rsidRPr="008B4F70">
              <w:t>CR to TS 26.114</w:t>
            </w:r>
          </w:p>
        </w:tc>
        <w:tc>
          <w:tcPr>
            <w:tcW w:w="1276" w:type="dxa"/>
            <w:vAlign w:val="center"/>
          </w:tcPr>
          <w:p w:rsidR="005B3D8A" w:rsidRPr="008B4F70" w:rsidRDefault="005B3D8A" w:rsidP="005B3D8A">
            <w:pPr>
              <w:pStyle w:val="TAL"/>
            </w:pPr>
            <w:r w:rsidRPr="008B4F70">
              <w:t>10% -&gt; 80%</w:t>
            </w:r>
          </w:p>
        </w:tc>
        <w:tc>
          <w:tcPr>
            <w:tcW w:w="1276" w:type="dxa"/>
            <w:vAlign w:val="center"/>
          </w:tcPr>
          <w:p w:rsidR="005B3D8A" w:rsidRPr="008B4F70" w:rsidRDefault="005B3D8A" w:rsidP="005B3D8A">
            <w:pPr>
              <w:pStyle w:val="TAL"/>
            </w:pPr>
            <w:r w:rsidRPr="008B4F70">
              <w:t xml:space="preserve">SA#79 </w:t>
            </w:r>
          </w:p>
        </w:tc>
        <w:tc>
          <w:tcPr>
            <w:tcW w:w="4360" w:type="dxa"/>
            <w:vAlign w:val="center"/>
          </w:tcPr>
          <w:p w:rsidR="005B3D8A" w:rsidRPr="008B4F70" w:rsidRDefault="00915193" w:rsidP="005B3D8A">
            <w:pPr>
              <w:pStyle w:val="TAL"/>
            </w:pPr>
            <w:r w:rsidRPr="00915193">
              <w:rPr>
                <w:color w:val="0000FF"/>
              </w:rPr>
              <w:t>SP-170825</w:t>
            </w:r>
            <w:r w:rsidR="005B3D8A">
              <w:t xml:space="preserve"> </w:t>
            </w:r>
            <w:r w:rsidR="005B3D8A" w:rsidRPr="008B4F70">
              <w:t>CR to TS 26.114 (Release 15) (EQoE_MTSI)</w:t>
            </w:r>
          </w:p>
        </w:tc>
      </w:tr>
      <w:tr w:rsidR="005B3D8A" w:rsidTr="005B3D8A">
        <w:tc>
          <w:tcPr>
            <w:tcW w:w="1668" w:type="dxa"/>
            <w:vAlign w:val="center"/>
          </w:tcPr>
          <w:p w:rsidR="005B3D8A" w:rsidRPr="008B4F70" w:rsidRDefault="005B3D8A" w:rsidP="005B3D8A">
            <w:pPr>
              <w:pStyle w:val="TAL"/>
            </w:pPr>
            <w:r w:rsidRPr="008B4F70">
              <w:t>SAND for MBMS (SAND4M)</w:t>
            </w:r>
          </w:p>
        </w:tc>
        <w:tc>
          <w:tcPr>
            <w:tcW w:w="1275" w:type="dxa"/>
            <w:vAlign w:val="center"/>
          </w:tcPr>
          <w:p w:rsidR="005B3D8A" w:rsidRPr="008B4F70" w:rsidRDefault="005B3D8A" w:rsidP="005B3D8A">
            <w:pPr>
              <w:pStyle w:val="TAL"/>
            </w:pPr>
            <w:r w:rsidRPr="008B4F70">
              <w:t>CRs to TSs 26.247, 26.346, 26.347 and TR 26.946</w:t>
            </w:r>
          </w:p>
        </w:tc>
        <w:tc>
          <w:tcPr>
            <w:tcW w:w="1276" w:type="dxa"/>
            <w:vAlign w:val="center"/>
          </w:tcPr>
          <w:p w:rsidR="005B3D8A" w:rsidRPr="008B4F70" w:rsidRDefault="005B3D8A" w:rsidP="005B3D8A">
            <w:pPr>
              <w:pStyle w:val="TAL"/>
            </w:pPr>
            <w:r w:rsidRPr="008B4F70">
              <w:t>0% -&gt; 50%</w:t>
            </w:r>
          </w:p>
        </w:tc>
        <w:tc>
          <w:tcPr>
            <w:tcW w:w="1276" w:type="dxa"/>
            <w:vAlign w:val="center"/>
          </w:tcPr>
          <w:p w:rsidR="005B3D8A" w:rsidRPr="008B4F70" w:rsidRDefault="005B3D8A" w:rsidP="005B3D8A">
            <w:pPr>
              <w:pStyle w:val="TAL"/>
            </w:pPr>
            <w:r w:rsidRPr="008B4F70">
              <w:t>SA#78 -&gt; SA#79</w:t>
            </w:r>
          </w:p>
        </w:tc>
        <w:tc>
          <w:tcPr>
            <w:tcW w:w="4360" w:type="dxa"/>
            <w:vAlign w:val="center"/>
          </w:tcPr>
          <w:p w:rsidR="005B3D8A" w:rsidRPr="008B4F70" w:rsidRDefault="00915193" w:rsidP="005B3D8A">
            <w:pPr>
              <w:pStyle w:val="TAL"/>
            </w:pPr>
            <w:r w:rsidRPr="00915193">
              <w:rPr>
                <w:color w:val="0000FF"/>
              </w:rPr>
              <w:t>SP-170827</w:t>
            </w:r>
            <w:r w:rsidR="005B3D8A">
              <w:t xml:space="preserve"> </w:t>
            </w:r>
            <w:r w:rsidR="005B3D8A" w:rsidRPr="008B4F70">
              <w:t>Revised WID on SAND for MBMS (SAND4M)</w:t>
            </w:r>
          </w:p>
        </w:tc>
      </w:tr>
      <w:tr w:rsidR="005B3D8A" w:rsidTr="005B3D8A">
        <w:tc>
          <w:tcPr>
            <w:tcW w:w="1668" w:type="dxa"/>
            <w:vAlign w:val="center"/>
          </w:tcPr>
          <w:p w:rsidR="005B3D8A" w:rsidRPr="008B4F70" w:rsidRDefault="005B3D8A" w:rsidP="005B3D8A">
            <w:pPr>
              <w:pStyle w:val="TAL"/>
            </w:pPr>
            <w:r w:rsidRPr="008B4F70">
              <w:t>Service Interactivity (SerInter)</w:t>
            </w:r>
          </w:p>
        </w:tc>
        <w:tc>
          <w:tcPr>
            <w:tcW w:w="1275" w:type="dxa"/>
            <w:vAlign w:val="center"/>
          </w:tcPr>
          <w:p w:rsidR="005B3D8A" w:rsidRPr="008B4F70" w:rsidRDefault="005B3D8A" w:rsidP="005B3D8A">
            <w:pPr>
              <w:pStyle w:val="TAL"/>
            </w:pPr>
            <w:r w:rsidRPr="008B4F70">
              <w:t>CRs to TSs 26.346, 26.247, 26.347</w:t>
            </w:r>
          </w:p>
        </w:tc>
        <w:tc>
          <w:tcPr>
            <w:tcW w:w="1276" w:type="dxa"/>
            <w:vAlign w:val="center"/>
          </w:tcPr>
          <w:p w:rsidR="005B3D8A" w:rsidRPr="008B4F70" w:rsidRDefault="005B3D8A" w:rsidP="005B3D8A">
            <w:pPr>
              <w:pStyle w:val="TAL"/>
            </w:pPr>
            <w:r w:rsidRPr="008B4F70">
              <w:t>0% -&gt; 10%</w:t>
            </w:r>
          </w:p>
        </w:tc>
        <w:tc>
          <w:tcPr>
            <w:tcW w:w="1276" w:type="dxa"/>
            <w:vAlign w:val="center"/>
          </w:tcPr>
          <w:p w:rsidR="005B3D8A" w:rsidRPr="008B4F70" w:rsidRDefault="005B3D8A" w:rsidP="005B3D8A">
            <w:pPr>
              <w:pStyle w:val="TAL"/>
            </w:pPr>
            <w:r w:rsidRPr="008B4F70">
              <w:t xml:space="preserve">SA#80 </w:t>
            </w:r>
          </w:p>
        </w:tc>
        <w:tc>
          <w:tcPr>
            <w:tcW w:w="4360" w:type="dxa"/>
            <w:vAlign w:val="center"/>
          </w:tcPr>
          <w:p w:rsidR="005B3D8A" w:rsidRPr="008B4F70" w:rsidRDefault="005B3D8A" w:rsidP="005B3D8A">
            <w:pPr>
              <w:pStyle w:val="TAL"/>
            </w:pPr>
            <w:r w:rsidRPr="008B4F70">
              <w:t xml:space="preserve">n/a </w:t>
            </w:r>
          </w:p>
        </w:tc>
      </w:tr>
      <w:tr w:rsidR="005B3D8A" w:rsidTr="005B3D8A">
        <w:tc>
          <w:tcPr>
            <w:tcW w:w="1668" w:type="dxa"/>
            <w:vAlign w:val="center"/>
          </w:tcPr>
          <w:p w:rsidR="005B3D8A" w:rsidRPr="008B4F70" w:rsidRDefault="005B3D8A" w:rsidP="005B3D8A">
            <w:pPr>
              <w:pStyle w:val="TAL"/>
            </w:pPr>
            <w:r w:rsidRPr="008B4F70">
              <w:t>Test Methodologies for the Evaluation of Perceived Listening Quality in Immersive Audio Systems (LiQuImAS)</w:t>
            </w:r>
          </w:p>
        </w:tc>
        <w:tc>
          <w:tcPr>
            <w:tcW w:w="1275" w:type="dxa"/>
            <w:vAlign w:val="center"/>
          </w:tcPr>
          <w:p w:rsidR="005B3D8A" w:rsidRPr="008B4F70" w:rsidRDefault="005B3D8A" w:rsidP="005B3D8A">
            <w:pPr>
              <w:pStyle w:val="TAL"/>
            </w:pPr>
            <w:r w:rsidRPr="008B4F70">
              <w:t>TS 26.259</w:t>
            </w:r>
          </w:p>
          <w:p w:rsidR="005B3D8A" w:rsidRPr="008B4F70" w:rsidRDefault="005B3D8A" w:rsidP="005B3D8A">
            <w:pPr>
              <w:pStyle w:val="TAL"/>
            </w:pPr>
            <w:r w:rsidRPr="008B4F70">
              <w:t>TS 26.260</w:t>
            </w:r>
          </w:p>
          <w:p w:rsidR="005B3D8A" w:rsidRPr="008B4F70" w:rsidRDefault="005B3D8A" w:rsidP="005B3D8A">
            <w:pPr>
              <w:pStyle w:val="TAL"/>
            </w:pPr>
            <w:r w:rsidRPr="008B4F70">
              <w:t>TR 26.861</w:t>
            </w:r>
          </w:p>
        </w:tc>
        <w:tc>
          <w:tcPr>
            <w:tcW w:w="1276" w:type="dxa"/>
            <w:vAlign w:val="center"/>
          </w:tcPr>
          <w:p w:rsidR="005B3D8A" w:rsidRPr="008B4F70" w:rsidRDefault="005B3D8A" w:rsidP="005B3D8A">
            <w:pPr>
              <w:pStyle w:val="TAL"/>
            </w:pPr>
            <w:r w:rsidRPr="008B4F70">
              <w:t>0% -&gt; 15%</w:t>
            </w:r>
          </w:p>
        </w:tc>
        <w:tc>
          <w:tcPr>
            <w:tcW w:w="1276" w:type="dxa"/>
            <w:vAlign w:val="center"/>
          </w:tcPr>
          <w:p w:rsidR="005B3D8A" w:rsidRPr="008B4F70" w:rsidRDefault="005B3D8A" w:rsidP="005B3D8A">
            <w:pPr>
              <w:pStyle w:val="TAL"/>
            </w:pPr>
            <w:r w:rsidRPr="008B4F70">
              <w:t xml:space="preserve">SA#80 </w:t>
            </w:r>
          </w:p>
        </w:tc>
        <w:tc>
          <w:tcPr>
            <w:tcW w:w="4360" w:type="dxa"/>
            <w:vAlign w:val="center"/>
          </w:tcPr>
          <w:p w:rsidR="005B3D8A" w:rsidRPr="008B4F70" w:rsidRDefault="005B3D8A" w:rsidP="005B3D8A">
            <w:pPr>
              <w:pStyle w:val="TAL"/>
            </w:pPr>
            <w:r w:rsidRPr="008B4F70">
              <w:t>n/a</w:t>
            </w:r>
          </w:p>
        </w:tc>
      </w:tr>
      <w:tr w:rsidR="005B3D8A" w:rsidTr="005B3D8A">
        <w:tc>
          <w:tcPr>
            <w:tcW w:w="1668" w:type="dxa"/>
            <w:vAlign w:val="center"/>
          </w:tcPr>
          <w:p w:rsidR="005B3D8A" w:rsidRPr="008B4F70" w:rsidRDefault="005B3D8A" w:rsidP="005B3D8A">
            <w:pPr>
              <w:pStyle w:val="TAL"/>
            </w:pPr>
            <w:r w:rsidRPr="008B4F70">
              <w:t xml:space="preserve">Addition of HDR to TV Video Profiles (HDR) </w:t>
            </w:r>
          </w:p>
        </w:tc>
        <w:tc>
          <w:tcPr>
            <w:tcW w:w="1275" w:type="dxa"/>
            <w:vAlign w:val="center"/>
          </w:tcPr>
          <w:p w:rsidR="005B3D8A" w:rsidRPr="008B4F70" w:rsidRDefault="005B3D8A" w:rsidP="005B3D8A">
            <w:pPr>
              <w:pStyle w:val="TAL"/>
            </w:pPr>
            <w:r w:rsidRPr="008B4F70">
              <w:t xml:space="preserve">CRs to </w:t>
            </w:r>
          </w:p>
          <w:p w:rsidR="005B3D8A" w:rsidRPr="008B4F70" w:rsidRDefault="005B3D8A" w:rsidP="005B3D8A">
            <w:pPr>
              <w:pStyle w:val="TAL"/>
            </w:pPr>
            <w:r w:rsidRPr="008B4F70">
              <w:t>TS 26.116</w:t>
            </w:r>
          </w:p>
          <w:p w:rsidR="005B3D8A" w:rsidRPr="008B4F70" w:rsidRDefault="005B3D8A" w:rsidP="005B3D8A">
            <w:pPr>
              <w:pStyle w:val="TAL"/>
            </w:pPr>
            <w:r w:rsidRPr="008B4F70">
              <w:t>TS 26.346</w:t>
            </w:r>
          </w:p>
          <w:p w:rsidR="005B3D8A" w:rsidRPr="008B4F70" w:rsidRDefault="005B3D8A" w:rsidP="005B3D8A">
            <w:pPr>
              <w:pStyle w:val="TAL"/>
            </w:pPr>
            <w:r w:rsidRPr="008B4F70">
              <w:t>TS 26.234</w:t>
            </w:r>
          </w:p>
          <w:p w:rsidR="005B3D8A" w:rsidRPr="008B4F70" w:rsidRDefault="005B3D8A" w:rsidP="005B3D8A">
            <w:pPr>
              <w:pStyle w:val="TAL"/>
            </w:pPr>
            <w:r w:rsidRPr="008B4F70">
              <w:t>TS 26.247</w:t>
            </w:r>
          </w:p>
          <w:p w:rsidR="005B3D8A" w:rsidRPr="008B4F70" w:rsidRDefault="005B3D8A" w:rsidP="005B3D8A">
            <w:pPr>
              <w:pStyle w:val="TAL"/>
            </w:pPr>
            <w:r w:rsidRPr="008B4F70">
              <w:t>TS 26.244</w:t>
            </w:r>
          </w:p>
        </w:tc>
        <w:tc>
          <w:tcPr>
            <w:tcW w:w="1276" w:type="dxa"/>
            <w:vAlign w:val="center"/>
          </w:tcPr>
          <w:p w:rsidR="005B3D8A" w:rsidRPr="008B4F70" w:rsidRDefault="005B3D8A" w:rsidP="005B3D8A">
            <w:pPr>
              <w:pStyle w:val="TAL"/>
            </w:pPr>
            <w:r w:rsidRPr="008B4F70">
              <w:t>0% -&gt; 100%</w:t>
            </w:r>
          </w:p>
        </w:tc>
        <w:tc>
          <w:tcPr>
            <w:tcW w:w="1276" w:type="dxa"/>
            <w:vAlign w:val="center"/>
          </w:tcPr>
          <w:p w:rsidR="005B3D8A" w:rsidRPr="008B4F70" w:rsidRDefault="005B3D8A" w:rsidP="005B3D8A">
            <w:pPr>
              <w:pStyle w:val="TAL"/>
            </w:pPr>
            <w:r w:rsidRPr="008B4F70">
              <w:t xml:space="preserve">SA#78 </w:t>
            </w:r>
          </w:p>
        </w:tc>
        <w:tc>
          <w:tcPr>
            <w:tcW w:w="4360" w:type="dxa"/>
            <w:vAlign w:val="center"/>
          </w:tcPr>
          <w:p w:rsidR="005B3D8A" w:rsidRPr="008B4F70" w:rsidRDefault="00915193" w:rsidP="005B3D8A">
            <w:pPr>
              <w:pStyle w:val="TAL"/>
            </w:pPr>
            <w:r w:rsidRPr="00915193">
              <w:rPr>
                <w:color w:val="0000FF"/>
              </w:rPr>
              <w:t>SP-170826</w:t>
            </w:r>
            <w:r w:rsidR="005B3D8A">
              <w:t xml:space="preserve"> </w:t>
            </w:r>
            <w:r w:rsidR="005B3D8A" w:rsidRPr="008B4F70">
              <w:t>CRs to TS 26.116, TS 26.234, TS 26.346 (Release 15) (HDR)</w:t>
            </w:r>
          </w:p>
        </w:tc>
      </w:tr>
      <w:tr w:rsidR="00C24244" w:rsidTr="005B3D8A">
        <w:tc>
          <w:tcPr>
            <w:tcW w:w="1668" w:type="dxa"/>
            <w:vAlign w:val="center"/>
          </w:tcPr>
          <w:p w:rsidR="00C24244" w:rsidRPr="00C83635" w:rsidRDefault="00C24244" w:rsidP="00C24244">
            <w:pPr>
              <w:pStyle w:val="TAL"/>
            </w:pPr>
            <w:r w:rsidRPr="00C83635">
              <w:t>Virtual Reality Profiles for Streaming Media (VRStream)</w:t>
            </w:r>
          </w:p>
        </w:tc>
        <w:tc>
          <w:tcPr>
            <w:tcW w:w="1275" w:type="dxa"/>
            <w:vAlign w:val="center"/>
          </w:tcPr>
          <w:p w:rsidR="00C24244" w:rsidRPr="00C83635" w:rsidRDefault="00C24244" w:rsidP="00C24244">
            <w:pPr>
              <w:pStyle w:val="TAL"/>
            </w:pPr>
            <w:r w:rsidRPr="00C83635">
              <w:t>CRs to TS 26.247, TS 26.346 and TS 26.234</w:t>
            </w:r>
          </w:p>
          <w:p w:rsidR="00C24244" w:rsidRPr="00C83635" w:rsidRDefault="00C24244" w:rsidP="00C24244">
            <w:pPr>
              <w:pStyle w:val="TAL"/>
            </w:pPr>
            <w:r w:rsidRPr="00C83635">
              <w:t>New TS 26.118</w:t>
            </w:r>
          </w:p>
        </w:tc>
        <w:tc>
          <w:tcPr>
            <w:tcW w:w="1276" w:type="dxa"/>
            <w:vAlign w:val="center"/>
          </w:tcPr>
          <w:p w:rsidR="00C24244" w:rsidRPr="00C83635" w:rsidRDefault="00C24244" w:rsidP="00C24244">
            <w:pPr>
              <w:pStyle w:val="TAL"/>
            </w:pPr>
            <w:r w:rsidRPr="00C83635">
              <w:t>10% -&gt; 25%</w:t>
            </w:r>
          </w:p>
        </w:tc>
        <w:tc>
          <w:tcPr>
            <w:tcW w:w="1276" w:type="dxa"/>
            <w:vAlign w:val="center"/>
          </w:tcPr>
          <w:p w:rsidR="00C24244" w:rsidRPr="00C83635" w:rsidRDefault="00C24244" w:rsidP="00C24244">
            <w:pPr>
              <w:pStyle w:val="TAL"/>
            </w:pPr>
            <w:r w:rsidRPr="00C83635">
              <w:t xml:space="preserve">SA#80 </w:t>
            </w:r>
          </w:p>
        </w:tc>
        <w:tc>
          <w:tcPr>
            <w:tcW w:w="4360" w:type="dxa"/>
            <w:vAlign w:val="center"/>
          </w:tcPr>
          <w:p w:rsidR="00C24244" w:rsidRPr="00C83635" w:rsidRDefault="00C24244" w:rsidP="00C24244">
            <w:pPr>
              <w:pStyle w:val="TAL"/>
            </w:pPr>
            <w:r w:rsidRPr="00C83635">
              <w:t>n/a</w:t>
            </w:r>
          </w:p>
        </w:tc>
      </w:tr>
    </w:tbl>
    <w:p w:rsidR="005B3D8A" w:rsidRDefault="005B3D8A" w:rsidP="005B3D8A">
      <w:pPr>
        <w:pStyle w:val="FP"/>
        <w:keepNext/>
        <w:keepLines/>
      </w:pPr>
    </w:p>
    <w:p w:rsidR="005B3D8A" w:rsidRPr="00C24244" w:rsidRDefault="00C24244" w:rsidP="005B3D8A">
      <w:pPr>
        <w:pStyle w:val="FP"/>
        <w:keepNext/>
        <w:keepLines/>
        <w:rPr>
          <w:b/>
        </w:rPr>
      </w:pPr>
      <w:r w:rsidRPr="00C24244">
        <w:rPr>
          <w:b/>
        </w:rPr>
        <w:t>Work progress: Rel</w:t>
      </w:r>
      <w:r w:rsidRPr="00C24244">
        <w:rPr>
          <w:b/>
        </w:rPr>
        <w:noBreakHyphen/>
        <w:t>16 Work Items:</w:t>
      </w:r>
    </w:p>
    <w:tbl>
      <w:tblPr>
        <w:tblStyle w:val="TableGrid"/>
        <w:tblW w:w="0" w:type="auto"/>
        <w:tblLook w:val="04A0"/>
      </w:tblPr>
      <w:tblGrid>
        <w:gridCol w:w="1668"/>
        <w:gridCol w:w="1275"/>
        <w:gridCol w:w="1276"/>
        <w:gridCol w:w="1276"/>
        <w:gridCol w:w="4360"/>
      </w:tblGrid>
      <w:tr w:rsidR="00C24244" w:rsidTr="00C24244">
        <w:tc>
          <w:tcPr>
            <w:tcW w:w="1668" w:type="dxa"/>
            <w:vAlign w:val="center"/>
          </w:tcPr>
          <w:p w:rsidR="00C24244" w:rsidRPr="00C83635" w:rsidRDefault="00C24244" w:rsidP="00C24244">
            <w:pPr>
              <w:pStyle w:val="TAH"/>
            </w:pPr>
            <w:r w:rsidRPr="00C83635">
              <w:t xml:space="preserve">Work Item </w:t>
            </w:r>
          </w:p>
        </w:tc>
        <w:tc>
          <w:tcPr>
            <w:tcW w:w="1275" w:type="dxa"/>
            <w:vAlign w:val="center"/>
          </w:tcPr>
          <w:p w:rsidR="00C24244" w:rsidRPr="00C83635" w:rsidRDefault="00C24244" w:rsidP="00C24244">
            <w:pPr>
              <w:pStyle w:val="TAH"/>
            </w:pPr>
            <w:r w:rsidRPr="00C83635">
              <w:t>Expected output</w:t>
            </w:r>
          </w:p>
        </w:tc>
        <w:tc>
          <w:tcPr>
            <w:tcW w:w="1276" w:type="dxa"/>
            <w:vAlign w:val="center"/>
          </w:tcPr>
          <w:p w:rsidR="00C24244" w:rsidRPr="00C83635" w:rsidRDefault="00C24244" w:rsidP="00C24244">
            <w:pPr>
              <w:pStyle w:val="TAH"/>
            </w:pPr>
            <w:r w:rsidRPr="00C83635">
              <w:t xml:space="preserve">Completion-% </w:t>
            </w:r>
          </w:p>
        </w:tc>
        <w:tc>
          <w:tcPr>
            <w:tcW w:w="1276" w:type="dxa"/>
            <w:vAlign w:val="center"/>
          </w:tcPr>
          <w:p w:rsidR="00C24244" w:rsidRPr="00C83635" w:rsidRDefault="00C24244" w:rsidP="00C24244">
            <w:pPr>
              <w:pStyle w:val="TAH"/>
            </w:pPr>
            <w:r w:rsidRPr="00C83635">
              <w:t xml:space="preserve">Target completion </w:t>
            </w:r>
          </w:p>
        </w:tc>
        <w:tc>
          <w:tcPr>
            <w:tcW w:w="4360" w:type="dxa"/>
            <w:vAlign w:val="center"/>
          </w:tcPr>
          <w:p w:rsidR="00C24244" w:rsidRPr="00C83635" w:rsidRDefault="00C24244" w:rsidP="00C24244">
            <w:pPr>
              <w:pStyle w:val="TAH"/>
            </w:pPr>
            <w:r w:rsidRPr="00C83635">
              <w:t xml:space="preserve">Input documents to SA#78 </w:t>
            </w:r>
          </w:p>
        </w:tc>
      </w:tr>
      <w:tr w:rsidR="00C24244" w:rsidTr="00C24244">
        <w:tc>
          <w:tcPr>
            <w:tcW w:w="1668" w:type="dxa"/>
            <w:vAlign w:val="center"/>
          </w:tcPr>
          <w:p w:rsidR="00C24244" w:rsidRPr="00C83635" w:rsidRDefault="00C24244" w:rsidP="00C24244">
            <w:pPr>
              <w:pStyle w:val="TAL"/>
            </w:pPr>
            <w:r w:rsidRPr="00C83635">
              <w:t xml:space="preserve">EVS Codec Extension for Immersive Voice and Audio Services (IVAS_Codec) </w:t>
            </w:r>
          </w:p>
        </w:tc>
        <w:tc>
          <w:tcPr>
            <w:tcW w:w="1275" w:type="dxa"/>
            <w:vAlign w:val="center"/>
          </w:tcPr>
          <w:p w:rsidR="00C24244" w:rsidRPr="00C83635" w:rsidRDefault="00C24244" w:rsidP="00C24244">
            <w:pPr>
              <w:pStyle w:val="TAL"/>
            </w:pPr>
            <w:r w:rsidRPr="00C83635">
              <w:t>New set of 8 TSs and 1 TR on Codec for Immersive Voice and Audio Services</w:t>
            </w:r>
          </w:p>
          <w:p w:rsidR="00C24244" w:rsidRPr="00C83635" w:rsidRDefault="00C24244" w:rsidP="00C24244">
            <w:pPr>
              <w:pStyle w:val="TAL"/>
            </w:pPr>
            <w:r w:rsidRPr="00C83635">
              <w:t>CR to 26.114</w:t>
            </w:r>
          </w:p>
        </w:tc>
        <w:tc>
          <w:tcPr>
            <w:tcW w:w="1276" w:type="dxa"/>
            <w:vAlign w:val="center"/>
          </w:tcPr>
          <w:p w:rsidR="00C24244" w:rsidRPr="00C83635" w:rsidRDefault="00C24244" w:rsidP="00C24244">
            <w:pPr>
              <w:pStyle w:val="TAL"/>
            </w:pPr>
            <w:r w:rsidRPr="00C83635">
              <w:t>0% -&gt; 5%</w:t>
            </w:r>
          </w:p>
        </w:tc>
        <w:tc>
          <w:tcPr>
            <w:tcW w:w="1276" w:type="dxa"/>
            <w:vAlign w:val="center"/>
          </w:tcPr>
          <w:p w:rsidR="00C24244" w:rsidRPr="00C83635" w:rsidRDefault="00C24244" w:rsidP="00C24244">
            <w:pPr>
              <w:pStyle w:val="TAL"/>
            </w:pPr>
            <w:r w:rsidRPr="00C83635">
              <w:t xml:space="preserve">SA#86 </w:t>
            </w:r>
          </w:p>
        </w:tc>
        <w:tc>
          <w:tcPr>
            <w:tcW w:w="4360" w:type="dxa"/>
            <w:vAlign w:val="center"/>
          </w:tcPr>
          <w:p w:rsidR="00C24244" w:rsidRPr="00C83635" w:rsidRDefault="00C24244" w:rsidP="00C24244">
            <w:pPr>
              <w:pStyle w:val="TAL"/>
            </w:pPr>
            <w:r w:rsidRPr="00C83635">
              <w:t>n/a</w:t>
            </w:r>
          </w:p>
        </w:tc>
      </w:tr>
    </w:tbl>
    <w:p w:rsidR="00C24244" w:rsidRDefault="00C24244" w:rsidP="005B3D8A">
      <w:pPr>
        <w:pStyle w:val="FP"/>
        <w:keepNext/>
        <w:keepLines/>
      </w:pPr>
    </w:p>
    <w:p w:rsidR="005B3D8A" w:rsidRPr="00C24244" w:rsidRDefault="00C24244" w:rsidP="005B3D8A">
      <w:pPr>
        <w:pStyle w:val="FP"/>
        <w:keepNext/>
        <w:keepLines/>
        <w:rPr>
          <w:b/>
        </w:rPr>
      </w:pPr>
      <w:r w:rsidRPr="00C24244">
        <w:rPr>
          <w:b/>
        </w:rPr>
        <w:lastRenderedPageBreak/>
        <w:t>Work progress: Rel</w:t>
      </w:r>
      <w:r w:rsidRPr="00C24244">
        <w:rPr>
          <w:b/>
        </w:rPr>
        <w:noBreakHyphen/>
        <w:t>15 Study Items:</w:t>
      </w:r>
    </w:p>
    <w:tbl>
      <w:tblPr>
        <w:tblStyle w:val="TableGrid"/>
        <w:tblW w:w="0" w:type="auto"/>
        <w:tblLook w:val="04A0"/>
      </w:tblPr>
      <w:tblGrid>
        <w:gridCol w:w="2397"/>
        <w:gridCol w:w="1222"/>
        <w:gridCol w:w="1274"/>
        <w:gridCol w:w="1256"/>
        <w:gridCol w:w="3706"/>
      </w:tblGrid>
      <w:tr w:rsidR="00C24244" w:rsidTr="00C24244">
        <w:tc>
          <w:tcPr>
            <w:tcW w:w="2397" w:type="dxa"/>
            <w:vAlign w:val="center"/>
          </w:tcPr>
          <w:p w:rsidR="00C24244" w:rsidRPr="00C83635" w:rsidRDefault="00C24244" w:rsidP="00C24244">
            <w:pPr>
              <w:pStyle w:val="TAH"/>
            </w:pPr>
            <w:r w:rsidRPr="00C83635">
              <w:t xml:space="preserve">Work Item </w:t>
            </w:r>
          </w:p>
        </w:tc>
        <w:tc>
          <w:tcPr>
            <w:tcW w:w="1222" w:type="dxa"/>
            <w:vAlign w:val="center"/>
          </w:tcPr>
          <w:p w:rsidR="00C24244" w:rsidRPr="00C83635" w:rsidRDefault="00C24244" w:rsidP="00C24244">
            <w:pPr>
              <w:pStyle w:val="TAH"/>
            </w:pPr>
            <w:r w:rsidRPr="00C83635">
              <w:t>Expected output</w:t>
            </w:r>
          </w:p>
        </w:tc>
        <w:tc>
          <w:tcPr>
            <w:tcW w:w="1274" w:type="dxa"/>
            <w:vAlign w:val="center"/>
          </w:tcPr>
          <w:p w:rsidR="00C24244" w:rsidRPr="00C83635" w:rsidRDefault="00C24244" w:rsidP="00C24244">
            <w:pPr>
              <w:pStyle w:val="TAH"/>
            </w:pPr>
            <w:r w:rsidRPr="00C83635">
              <w:t xml:space="preserve">Completion-% </w:t>
            </w:r>
          </w:p>
        </w:tc>
        <w:tc>
          <w:tcPr>
            <w:tcW w:w="1256" w:type="dxa"/>
            <w:vAlign w:val="center"/>
          </w:tcPr>
          <w:p w:rsidR="00C24244" w:rsidRPr="00C83635" w:rsidRDefault="00C24244" w:rsidP="00C24244">
            <w:pPr>
              <w:pStyle w:val="TAH"/>
            </w:pPr>
            <w:r w:rsidRPr="00C83635">
              <w:t xml:space="preserve">Target completion </w:t>
            </w:r>
          </w:p>
        </w:tc>
        <w:tc>
          <w:tcPr>
            <w:tcW w:w="3706" w:type="dxa"/>
            <w:vAlign w:val="center"/>
          </w:tcPr>
          <w:p w:rsidR="00C24244" w:rsidRPr="00C83635" w:rsidRDefault="00C24244" w:rsidP="00C24244">
            <w:pPr>
              <w:pStyle w:val="TAH"/>
            </w:pPr>
            <w:r w:rsidRPr="00C83635">
              <w:t xml:space="preserve">Input documents to SA#78 </w:t>
            </w:r>
          </w:p>
        </w:tc>
      </w:tr>
      <w:tr w:rsidR="00C24244" w:rsidTr="00C24244">
        <w:tc>
          <w:tcPr>
            <w:tcW w:w="2397" w:type="dxa"/>
            <w:vAlign w:val="center"/>
          </w:tcPr>
          <w:p w:rsidR="00C24244" w:rsidRPr="00C83635" w:rsidRDefault="00C24244" w:rsidP="00C24244">
            <w:pPr>
              <w:pStyle w:val="TAL"/>
            </w:pPr>
            <w:r w:rsidRPr="00C83635">
              <w:t>Study on 5G enhanced Mobile Broadband Media Distribution (FS_5GMedia_Distribution)</w:t>
            </w:r>
          </w:p>
        </w:tc>
        <w:tc>
          <w:tcPr>
            <w:tcW w:w="1222" w:type="dxa"/>
            <w:vAlign w:val="center"/>
          </w:tcPr>
          <w:p w:rsidR="00C24244" w:rsidRPr="00C83635" w:rsidRDefault="00C24244" w:rsidP="00C24244">
            <w:pPr>
              <w:pStyle w:val="TAL"/>
            </w:pPr>
            <w:r w:rsidRPr="00C83635">
              <w:t xml:space="preserve">TR 26.891 </w:t>
            </w:r>
          </w:p>
        </w:tc>
        <w:tc>
          <w:tcPr>
            <w:tcW w:w="1274" w:type="dxa"/>
            <w:vAlign w:val="center"/>
          </w:tcPr>
          <w:p w:rsidR="00C24244" w:rsidRPr="00C83635" w:rsidRDefault="00C24244" w:rsidP="00C24244">
            <w:pPr>
              <w:pStyle w:val="TAL"/>
            </w:pPr>
            <w:r w:rsidRPr="00C83635">
              <w:t>10% -&gt; 25%</w:t>
            </w:r>
          </w:p>
        </w:tc>
        <w:tc>
          <w:tcPr>
            <w:tcW w:w="1256" w:type="dxa"/>
            <w:vAlign w:val="center"/>
          </w:tcPr>
          <w:p w:rsidR="00C24244" w:rsidRPr="00C83635" w:rsidRDefault="00C24244" w:rsidP="00C24244">
            <w:pPr>
              <w:pStyle w:val="TAL"/>
            </w:pPr>
            <w:r w:rsidRPr="00C83635">
              <w:t>SA#79 -&gt; SA#80</w:t>
            </w:r>
          </w:p>
        </w:tc>
        <w:tc>
          <w:tcPr>
            <w:tcW w:w="3706" w:type="dxa"/>
            <w:vAlign w:val="center"/>
          </w:tcPr>
          <w:p w:rsidR="00C24244" w:rsidRPr="00C83635" w:rsidRDefault="00C24244" w:rsidP="00C24244">
            <w:pPr>
              <w:pStyle w:val="TAL"/>
            </w:pPr>
            <w:r w:rsidRPr="00C83635">
              <w:t xml:space="preserve">n/a </w:t>
            </w:r>
          </w:p>
        </w:tc>
      </w:tr>
      <w:tr w:rsidR="00C24244" w:rsidTr="00C24244">
        <w:tc>
          <w:tcPr>
            <w:tcW w:w="2397" w:type="dxa"/>
            <w:vAlign w:val="center"/>
          </w:tcPr>
          <w:p w:rsidR="00C24244" w:rsidRPr="00C83635" w:rsidRDefault="00C24244" w:rsidP="00C24244">
            <w:pPr>
              <w:pStyle w:val="TAL"/>
            </w:pPr>
            <w:r w:rsidRPr="00C83635">
              <w:t>Study on MBMS User Services for IoT (FS_MBMS_IoT)</w:t>
            </w:r>
          </w:p>
        </w:tc>
        <w:tc>
          <w:tcPr>
            <w:tcW w:w="1222" w:type="dxa"/>
            <w:vAlign w:val="center"/>
          </w:tcPr>
          <w:p w:rsidR="00C24244" w:rsidRPr="00C83635" w:rsidRDefault="00C24244" w:rsidP="00C24244">
            <w:pPr>
              <w:pStyle w:val="TAL"/>
            </w:pPr>
            <w:r w:rsidRPr="00C83635">
              <w:t xml:space="preserve">TR 26.850 </w:t>
            </w:r>
          </w:p>
        </w:tc>
        <w:tc>
          <w:tcPr>
            <w:tcW w:w="1274" w:type="dxa"/>
            <w:vAlign w:val="center"/>
          </w:tcPr>
          <w:p w:rsidR="00C24244" w:rsidRPr="00C83635" w:rsidRDefault="00C24244" w:rsidP="00C24244">
            <w:pPr>
              <w:pStyle w:val="TAL"/>
            </w:pPr>
            <w:r w:rsidRPr="00C83635">
              <w:t>10% -&gt; 30%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SP-170830</w:t>
            </w:r>
            <w:r w:rsidR="00C24244">
              <w:t xml:space="preserve"> </w:t>
            </w:r>
            <w:r w:rsidR="00C24244" w:rsidRPr="00C83635">
              <w:t>TR 26.850 MBMS for IoT (Release 15) v. 1.0.0 (FS_MBMS_IoT)</w:t>
            </w:r>
          </w:p>
        </w:tc>
      </w:tr>
      <w:tr w:rsidR="00C24244" w:rsidTr="00C24244">
        <w:tc>
          <w:tcPr>
            <w:tcW w:w="2397" w:type="dxa"/>
            <w:vAlign w:val="center"/>
          </w:tcPr>
          <w:p w:rsidR="00C24244" w:rsidRPr="00C83635" w:rsidRDefault="00C24244" w:rsidP="00C24244">
            <w:pPr>
              <w:pStyle w:val="TAL"/>
            </w:pPr>
            <w:r w:rsidRPr="00C83635">
              <w:t>Study on Media Handling Aspects of Conversational Services in 5G Systems (FS_5G_MEDIA_MTSI)</w:t>
            </w:r>
          </w:p>
        </w:tc>
        <w:tc>
          <w:tcPr>
            <w:tcW w:w="1222" w:type="dxa"/>
            <w:vAlign w:val="center"/>
          </w:tcPr>
          <w:p w:rsidR="00C24244" w:rsidRPr="00C83635" w:rsidRDefault="00C24244" w:rsidP="00C24244">
            <w:pPr>
              <w:pStyle w:val="TAL"/>
            </w:pPr>
            <w:r w:rsidRPr="00C83635">
              <w:t xml:space="preserve">TR 26.919 </w:t>
            </w:r>
          </w:p>
        </w:tc>
        <w:tc>
          <w:tcPr>
            <w:tcW w:w="1274" w:type="dxa"/>
            <w:vAlign w:val="center"/>
          </w:tcPr>
          <w:p w:rsidR="00C24244" w:rsidRPr="00C83635" w:rsidRDefault="00C24244" w:rsidP="00C24244">
            <w:pPr>
              <w:pStyle w:val="TAL"/>
            </w:pPr>
            <w:r w:rsidRPr="00C83635">
              <w:t>5% -&gt; 35%</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C24244" w:rsidP="00C24244">
            <w:pPr>
              <w:pStyle w:val="TAL"/>
            </w:pPr>
            <w:r w:rsidRPr="00C83635">
              <w:t xml:space="preserve">n/a </w:t>
            </w:r>
          </w:p>
        </w:tc>
      </w:tr>
      <w:tr w:rsidR="00C24244" w:rsidTr="00C24244">
        <w:tc>
          <w:tcPr>
            <w:tcW w:w="2397" w:type="dxa"/>
            <w:vAlign w:val="center"/>
          </w:tcPr>
          <w:p w:rsidR="00C24244" w:rsidRPr="00C83635" w:rsidRDefault="00C24244" w:rsidP="00C24244">
            <w:pPr>
              <w:pStyle w:val="TAL"/>
            </w:pPr>
            <w:r w:rsidRPr="00C83635">
              <w:t xml:space="preserve">FEC  for MC Services (FS_FEC_MCS) </w:t>
            </w:r>
          </w:p>
        </w:tc>
        <w:tc>
          <w:tcPr>
            <w:tcW w:w="1222" w:type="dxa"/>
            <w:vAlign w:val="center"/>
          </w:tcPr>
          <w:p w:rsidR="00C24244" w:rsidRPr="00C83635" w:rsidRDefault="00C24244" w:rsidP="00C24244">
            <w:pPr>
              <w:pStyle w:val="TAL"/>
            </w:pPr>
            <w:r w:rsidRPr="00C83635">
              <w:t>TR 26.881</w:t>
            </w:r>
          </w:p>
        </w:tc>
        <w:tc>
          <w:tcPr>
            <w:tcW w:w="1274" w:type="dxa"/>
            <w:vAlign w:val="center"/>
          </w:tcPr>
          <w:p w:rsidR="00C24244" w:rsidRPr="00C83635" w:rsidRDefault="00C24244" w:rsidP="00C24244">
            <w:pPr>
              <w:pStyle w:val="TAL"/>
            </w:pPr>
            <w:r w:rsidRPr="00C83635">
              <w:t>15% -&gt; 60%</w:t>
            </w:r>
          </w:p>
        </w:tc>
        <w:tc>
          <w:tcPr>
            <w:tcW w:w="1256" w:type="dxa"/>
            <w:vAlign w:val="center"/>
          </w:tcPr>
          <w:p w:rsidR="00C24244" w:rsidRPr="00C83635" w:rsidRDefault="00C24244" w:rsidP="00C24244">
            <w:pPr>
              <w:pStyle w:val="TAL"/>
            </w:pPr>
            <w:r w:rsidRPr="00C83635">
              <w:t>SA#78 -&gt; SA#79</w:t>
            </w:r>
          </w:p>
        </w:tc>
        <w:tc>
          <w:tcPr>
            <w:tcW w:w="3706" w:type="dxa"/>
            <w:vAlign w:val="center"/>
          </w:tcPr>
          <w:p w:rsidR="00C24244" w:rsidRPr="00C83635" w:rsidRDefault="00915193" w:rsidP="00C24244">
            <w:pPr>
              <w:pStyle w:val="TAL"/>
            </w:pPr>
            <w:r w:rsidRPr="00915193">
              <w:rPr>
                <w:color w:val="0000FF"/>
              </w:rPr>
              <w:t>SP-170831</w:t>
            </w:r>
            <w:r w:rsidR="00C24244">
              <w:t xml:space="preserve"> </w:t>
            </w:r>
            <w:r w:rsidR="00C24244" w:rsidRPr="00C83635">
              <w:t xml:space="preserve">TR 26.881 Study on Forward Error Correction (FEC) for Mission Critical Services (Release 15) v. 1.0.0 (FS_FEC_MCS) for information </w:t>
            </w:r>
          </w:p>
        </w:tc>
      </w:tr>
      <w:tr w:rsidR="00C24244" w:rsidTr="00C24244">
        <w:tc>
          <w:tcPr>
            <w:tcW w:w="2397" w:type="dxa"/>
            <w:vAlign w:val="center"/>
          </w:tcPr>
          <w:p w:rsidR="00C24244" w:rsidRPr="00C83635" w:rsidRDefault="00C24244" w:rsidP="00C24244">
            <w:pPr>
              <w:pStyle w:val="TAL"/>
            </w:pPr>
            <w:r w:rsidRPr="00C83635">
              <w:t xml:space="preserve">3GPP codecs for VR audio (FS_CODVRA) </w:t>
            </w:r>
          </w:p>
        </w:tc>
        <w:tc>
          <w:tcPr>
            <w:tcW w:w="1222" w:type="dxa"/>
            <w:vAlign w:val="center"/>
          </w:tcPr>
          <w:p w:rsidR="00C24244" w:rsidRPr="00C83635" w:rsidRDefault="00C24244" w:rsidP="00C24244">
            <w:pPr>
              <w:pStyle w:val="TAL"/>
            </w:pPr>
            <w:r w:rsidRPr="00C83635">
              <w:t>CR to TR 26.918</w:t>
            </w:r>
          </w:p>
        </w:tc>
        <w:tc>
          <w:tcPr>
            <w:tcW w:w="1274" w:type="dxa"/>
            <w:vAlign w:val="center"/>
          </w:tcPr>
          <w:p w:rsidR="00C24244" w:rsidRPr="00C83635" w:rsidRDefault="00C24244" w:rsidP="00C24244">
            <w:pPr>
              <w:pStyle w:val="TAL"/>
            </w:pPr>
            <w:r w:rsidRPr="00C83635">
              <w:t>0% -&gt; 100%</w:t>
            </w:r>
          </w:p>
        </w:tc>
        <w:tc>
          <w:tcPr>
            <w:tcW w:w="1256" w:type="dxa"/>
            <w:vAlign w:val="center"/>
          </w:tcPr>
          <w:p w:rsidR="00C24244" w:rsidRPr="00C83635" w:rsidRDefault="00C24244" w:rsidP="00C24244">
            <w:pPr>
              <w:pStyle w:val="TAL"/>
            </w:pPr>
            <w:r w:rsidRPr="00C83635">
              <w:t xml:space="preserve">SA#78 </w:t>
            </w:r>
          </w:p>
        </w:tc>
        <w:tc>
          <w:tcPr>
            <w:tcW w:w="3706" w:type="dxa"/>
            <w:vAlign w:val="center"/>
          </w:tcPr>
          <w:p w:rsidR="00C24244" w:rsidRPr="00C83635" w:rsidRDefault="00915193" w:rsidP="00C24244">
            <w:pPr>
              <w:pStyle w:val="TAL"/>
            </w:pPr>
            <w:r w:rsidRPr="00915193">
              <w:rPr>
                <w:color w:val="0000FF"/>
              </w:rPr>
              <w:t>SP-170832</w:t>
            </w:r>
            <w:r w:rsidR="00C24244">
              <w:t xml:space="preserve"> </w:t>
            </w:r>
            <w:r w:rsidR="00C24244" w:rsidRPr="00C83635">
              <w:t>CR to TR 26.918 (Release 15) (FS_CODVRA)</w:t>
            </w:r>
          </w:p>
        </w:tc>
      </w:tr>
      <w:tr w:rsidR="00C24244" w:rsidTr="00C24244">
        <w:tc>
          <w:tcPr>
            <w:tcW w:w="2397" w:type="dxa"/>
            <w:vAlign w:val="center"/>
          </w:tcPr>
          <w:p w:rsidR="00C24244" w:rsidRPr="00C83635" w:rsidRDefault="00C24244" w:rsidP="00C24244">
            <w:pPr>
              <w:pStyle w:val="TAL"/>
            </w:pPr>
            <w:r w:rsidRPr="00C83635">
              <w:t>EVS Float Conformance Non Bit-Exact (FS_EVS_FCNBE)</w:t>
            </w:r>
          </w:p>
        </w:tc>
        <w:tc>
          <w:tcPr>
            <w:tcW w:w="1222" w:type="dxa"/>
            <w:vAlign w:val="center"/>
          </w:tcPr>
          <w:p w:rsidR="00C24244" w:rsidRPr="00C83635" w:rsidRDefault="00C24244" w:rsidP="00C24244">
            <w:pPr>
              <w:pStyle w:val="TAL"/>
            </w:pPr>
            <w:r w:rsidRPr="00C83635">
              <w:t>TR 26.843</w:t>
            </w:r>
          </w:p>
        </w:tc>
        <w:tc>
          <w:tcPr>
            <w:tcW w:w="1274" w:type="dxa"/>
            <w:vAlign w:val="center"/>
          </w:tcPr>
          <w:p w:rsidR="00C24244" w:rsidRPr="00C83635" w:rsidRDefault="00C24244" w:rsidP="00C24244">
            <w:pPr>
              <w:pStyle w:val="TAL"/>
            </w:pPr>
            <w:r w:rsidRPr="00C83635">
              <w:t>0% -&gt; 50%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C24244" w:rsidP="00C24244">
            <w:pPr>
              <w:pStyle w:val="TAL"/>
            </w:pPr>
            <w:r w:rsidRPr="00C83635">
              <w:t>n/a</w:t>
            </w:r>
          </w:p>
        </w:tc>
      </w:tr>
      <w:tr w:rsidR="00C24244" w:rsidTr="00C24244">
        <w:tc>
          <w:tcPr>
            <w:tcW w:w="2397" w:type="dxa"/>
            <w:vAlign w:val="center"/>
          </w:tcPr>
          <w:p w:rsidR="00C24244" w:rsidRPr="00C83635" w:rsidRDefault="00C24244" w:rsidP="00C24244">
            <w:pPr>
              <w:pStyle w:val="TAL"/>
            </w:pPr>
            <w:r w:rsidRPr="00C83635">
              <w:t>Update to fixed-point basic operators (FS_BASOP)</w:t>
            </w:r>
          </w:p>
        </w:tc>
        <w:tc>
          <w:tcPr>
            <w:tcW w:w="1222" w:type="dxa"/>
            <w:vAlign w:val="center"/>
          </w:tcPr>
          <w:p w:rsidR="00C24244" w:rsidRPr="00C83635" w:rsidRDefault="00C24244" w:rsidP="00C24244">
            <w:pPr>
              <w:pStyle w:val="TAL"/>
            </w:pPr>
            <w:r w:rsidRPr="00C83635">
              <w:t xml:space="preserve">TR 26.973 </w:t>
            </w:r>
          </w:p>
        </w:tc>
        <w:tc>
          <w:tcPr>
            <w:tcW w:w="1274" w:type="dxa"/>
            <w:vAlign w:val="center"/>
          </w:tcPr>
          <w:p w:rsidR="00C24244" w:rsidRPr="00C83635" w:rsidRDefault="00C24244" w:rsidP="00C24244">
            <w:pPr>
              <w:pStyle w:val="TAL"/>
            </w:pPr>
            <w:r w:rsidRPr="00C83635">
              <w:t>0% -&gt; 80%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SP-170834</w:t>
            </w:r>
            <w:r w:rsidR="00C24244">
              <w:t xml:space="preserve"> </w:t>
            </w:r>
            <w:r w:rsidR="00C24244" w:rsidRPr="00C83635">
              <w:t>TR 26.973 Update to fixed-point basic operators (Release 15) v. 1.0.0 (FS_BASOP) for information</w:t>
            </w:r>
          </w:p>
        </w:tc>
      </w:tr>
      <w:tr w:rsidR="00C24244" w:rsidTr="00C24244">
        <w:tc>
          <w:tcPr>
            <w:tcW w:w="2397" w:type="dxa"/>
            <w:vAlign w:val="center"/>
          </w:tcPr>
          <w:p w:rsidR="00C24244" w:rsidRPr="00C83635" w:rsidRDefault="00C24244" w:rsidP="00C24244">
            <w:pPr>
              <w:pStyle w:val="TAL"/>
            </w:pPr>
            <w:r w:rsidRPr="00C83635">
              <w:t xml:space="preserve">QoE metrics for VR (FS_QoE_VR) </w:t>
            </w:r>
          </w:p>
        </w:tc>
        <w:tc>
          <w:tcPr>
            <w:tcW w:w="1222" w:type="dxa"/>
            <w:vAlign w:val="center"/>
          </w:tcPr>
          <w:p w:rsidR="00C24244" w:rsidRPr="00C83635" w:rsidRDefault="00C24244" w:rsidP="00C24244">
            <w:pPr>
              <w:pStyle w:val="TAL"/>
            </w:pPr>
            <w:r w:rsidRPr="00C83635">
              <w:t xml:space="preserve">Draft TR 26.929 </w:t>
            </w:r>
          </w:p>
        </w:tc>
        <w:tc>
          <w:tcPr>
            <w:tcW w:w="1274" w:type="dxa"/>
            <w:vAlign w:val="center"/>
          </w:tcPr>
          <w:p w:rsidR="00C24244" w:rsidRPr="00C83635" w:rsidRDefault="00C24244" w:rsidP="00C24244">
            <w:pPr>
              <w:pStyle w:val="TAL"/>
            </w:pPr>
            <w:r w:rsidRPr="00C83635">
              <w:t>0% -&gt; 10%</w:t>
            </w:r>
          </w:p>
        </w:tc>
        <w:tc>
          <w:tcPr>
            <w:tcW w:w="1256" w:type="dxa"/>
            <w:vAlign w:val="center"/>
          </w:tcPr>
          <w:p w:rsidR="00C24244" w:rsidRPr="00C83635" w:rsidRDefault="00C24244" w:rsidP="00C24244">
            <w:pPr>
              <w:pStyle w:val="TAL"/>
            </w:pPr>
            <w:r w:rsidRPr="00C83635">
              <w:t>SA#80 -&gt; SA#81</w:t>
            </w:r>
          </w:p>
        </w:tc>
        <w:tc>
          <w:tcPr>
            <w:tcW w:w="3706" w:type="dxa"/>
            <w:vAlign w:val="center"/>
          </w:tcPr>
          <w:p w:rsidR="00C24244" w:rsidRPr="00C83635" w:rsidRDefault="00C24244" w:rsidP="00C24244">
            <w:pPr>
              <w:pStyle w:val="TAL"/>
            </w:pPr>
            <w:r w:rsidRPr="00C83635">
              <w:t>n/a</w:t>
            </w:r>
          </w:p>
        </w:tc>
      </w:tr>
      <w:tr w:rsidR="00C24244" w:rsidTr="00C24244">
        <w:tc>
          <w:tcPr>
            <w:tcW w:w="2397" w:type="dxa"/>
            <w:vAlign w:val="center"/>
          </w:tcPr>
          <w:p w:rsidR="00C24244" w:rsidRPr="00C83635" w:rsidRDefault="00C24244" w:rsidP="00C24244">
            <w:pPr>
              <w:pStyle w:val="TAL"/>
            </w:pPr>
            <w:r w:rsidRPr="00C83635">
              <w:t>enhanced VoLTE performance (FS_eVoLP)</w:t>
            </w:r>
          </w:p>
        </w:tc>
        <w:tc>
          <w:tcPr>
            <w:tcW w:w="1222" w:type="dxa"/>
            <w:vAlign w:val="center"/>
          </w:tcPr>
          <w:p w:rsidR="00C24244" w:rsidRPr="00C83635" w:rsidRDefault="00C24244" w:rsidP="00C24244">
            <w:pPr>
              <w:pStyle w:val="TAL"/>
            </w:pPr>
            <w:r w:rsidRPr="00C83635">
              <w:t xml:space="preserve">TR 26.959 </w:t>
            </w:r>
          </w:p>
        </w:tc>
        <w:tc>
          <w:tcPr>
            <w:tcW w:w="1274" w:type="dxa"/>
            <w:vAlign w:val="center"/>
          </w:tcPr>
          <w:p w:rsidR="00C24244" w:rsidRPr="00C83635" w:rsidRDefault="00C24244" w:rsidP="00C24244">
            <w:pPr>
              <w:pStyle w:val="TAL"/>
            </w:pPr>
            <w:r w:rsidRPr="00C83635">
              <w:t>0% -&gt; 50%</w:t>
            </w:r>
          </w:p>
        </w:tc>
        <w:tc>
          <w:tcPr>
            <w:tcW w:w="1256" w:type="dxa"/>
            <w:vAlign w:val="center"/>
          </w:tcPr>
          <w:p w:rsidR="00C24244" w:rsidRPr="00C83635" w:rsidRDefault="00C24244" w:rsidP="00C24244">
            <w:pPr>
              <w:pStyle w:val="TAL"/>
            </w:pPr>
            <w:r w:rsidRPr="00C83635">
              <w:t xml:space="preserve">SA#79 </w:t>
            </w:r>
          </w:p>
        </w:tc>
        <w:tc>
          <w:tcPr>
            <w:tcW w:w="3706" w:type="dxa"/>
            <w:vAlign w:val="center"/>
          </w:tcPr>
          <w:p w:rsidR="00C24244" w:rsidRPr="00C83635" w:rsidRDefault="00915193" w:rsidP="00C24244">
            <w:pPr>
              <w:pStyle w:val="TAL"/>
            </w:pPr>
            <w:r w:rsidRPr="00915193">
              <w:rPr>
                <w:color w:val="0000FF"/>
              </w:rPr>
              <w:t>SP-170833</w:t>
            </w:r>
            <w:r w:rsidR="00C24244">
              <w:t xml:space="preserve"> </w:t>
            </w:r>
            <w:r w:rsidR="00C24244" w:rsidRPr="00C83635">
              <w:t>TR 26.959 Study on enhanced Voice over LTE (VoLTE) performance (Release 15), v. 1.0.0 (FS_eVoLP)</w:t>
            </w:r>
          </w:p>
        </w:tc>
      </w:tr>
      <w:tr w:rsidR="00C24244" w:rsidTr="00C24244">
        <w:tc>
          <w:tcPr>
            <w:tcW w:w="2397" w:type="dxa"/>
            <w:vAlign w:val="center"/>
          </w:tcPr>
          <w:p w:rsidR="00C24244" w:rsidRPr="00C83635" w:rsidRDefault="00C24244" w:rsidP="00C24244">
            <w:pPr>
              <w:pStyle w:val="TAL"/>
            </w:pPr>
          </w:p>
        </w:tc>
        <w:tc>
          <w:tcPr>
            <w:tcW w:w="1222" w:type="dxa"/>
            <w:vAlign w:val="center"/>
          </w:tcPr>
          <w:p w:rsidR="00C24244" w:rsidRPr="00C83635" w:rsidRDefault="00C24244" w:rsidP="00C24244">
            <w:pPr>
              <w:pStyle w:val="TAL"/>
            </w:pPr>
          </w:p>
        </w:tc>
        <w:tc>
          <w:tcPr>
            <w:tcW w:w="1274" w:type="dxa"/>
            <w:vAlign w:val="center"/>
          </w:tcPr>
          <w:p w:rsidR="00C24244" w:rsidRPr="00C83635" w:rsidRDefault="00C24244" w:rsidP="00C24244">
            <w:pPr>
              <w:pStyle w:val="TAL"/>
            </w:pPr>
          </w:p>
        </w:tc>
        <w:tc>
          <w:tcPr>
            <w:tcW w:w="1256" w:type="dxa"/>
            <w:vAlign w:val="center"/>
          </w:tcPr>
          <w:p w:rsidR="00C24244" w:rsidRPr="00C83635" w:rsidRDefault="00C24244" w:rsidP="00C24244">
            <w:pPr>
              <w:pStyle w:val="TAL"/>
            </w:pPr>
          </w:p>
        </w:tc>
        <w:tc>
          <w:tcPr>
            <w:tcW w:w="3706" w:type="dxa"/>
            <w:vAlign w:val="center"/>
          </w:tcPr>
          <w:p w:rsidR="00C24244" w:rsidRPr="00C83635" w:rsidRDefault="00C24244" w:rsidP="00C24244">
            <w:pPr>
              <w:pStyle w:val="TAL"/>
            </w:pPr>
          </w:p>
        </w:tc>
      </w:tr>
    </w:tbl>
    <w:p w:rsidR="00C24244" w:rsidRDefault="00C24244" w:rsidP="005B3D8A">
      <w:pPr>
        <w:pStyle w:val="FP"/>
        <w:keepNext/>
        <w:keepLines/>
      </w:pPr>
    </w:p>
    <w:p w:rsidR="005B3D8A" w:rsidRPr="00C24244" w:rsidRDefault="00C24244" w:rsidP="005B3D8A">
      <w:pPr>
        <w:pStyle w:val="FP"/>
        <w:keepNext/>
        <w:keepLines/>
        <w:rPr>
          <w:b/>
        </w:rPr>
      </w:pPr>
      <w:r w:rsidRPr="00C24244">
        <w:rPr>
          <w:b/>
        </w:rPr>
        <w:t>Work progress: Rel</w:t>
      </w:r>
      <w:r w:rsidRPr="00C24244">
        <w:rPr>
          <w:b/>
        </w:rPr>
        <w:noBreakHyphen/>
        <w:t>16 Study Items:</w:t>
      </w:r>
    </w:p>
    <w:tbl>
      <w:tblPr>
        <w:tblStyle w:val="TableGrid"/>
        <w:tblW w:w="0" w:type="auto"/>
        <w:tblLook w:val="04A0"/>
      </w:tblPr>
      <w:tblGrid>
        <w:gridCol w:w="2397"/>
        <w:gridCol w:w="1222"/>
        <w:gridCol w:w="1274"/>
        <w:gridCol w:w="1256"/>
        <w:gridCol w:w="3706"/>
      </w:tblGrid>
      <w:tr w:rsidR="00C24244" w:rsidTr="00C24244">
        <w:tc>
          <w:tcPr>
            <w:tcW w:w="2397" w:type="dxa"/>
            <w:vAlign w:val="center"/>
          </w:tcPr>
          <w:p w:rsidR="00C24244" w:rsidRPr="00C83635" w:rsidRDefault="00C24244" w:rsidP="00C24244">
            <w:pPr>
              <w:pStyle w:val="TAH"/>
            </w:pPr>
            <w:r w:rsidRPr="00C83635">
              <w:t xml:space="preserve">Work Item </w:t>
            </w:r>
          </w:p>
        </w:tc>
        <w:tc>
          <w:tcPr>
            <w:tcW w:w="1222" w:type="dxa"/>
            <w:vAlign w:val="center"/>
          </w:tcPr>
          <w:p w:rsidR="00C24244" w:rsidRPr="00C83635" w:rsidRDefault="00C24244" w:rsidP="00C24244">
            <w:pPr>
              <w:pStyle w:val="TAH"/>
            </w:pPr>
            <w:r w:rsidRPr="00C83635">
              <w:t>Expected output</w:t>
            </w:r>
          </w:p>
        </w:tc>
        <w:tc>
          <w:tcPr>
            <w:tcW w:w="1274" w:type="dxa"/>
            <w:vAlign w:val="center"/>
          </w:tcPr>
          <w:p w:rsidR="00C24244" w:rsidRPr="00C83635" w:rsidRDefault="00C24244" w:rsidP="00C24244">
            <w:pPr>
              <w:pStyle w:val="TAH"/>
            </w:pPr>
            <w:r w:rsidRPr="00C83635">
              <w:t xml:space="preserve">Completion-% </w:t>
            </w:r>
          </w:p>
        </w:tc>
        <w:tc>
          <w:tcPr>
            <w:tcW w:w="1256" w:type="dxa"/>
            <w:vAlign w:val="center"/>
          </w:tcPr>
          <w:p w:rsidR="00C24244" w:rsidRPr="00C83635" w:rsidRDefault="00C24244" w:rsidP="00C24244">
            <w:pPr>
              <w:pStyle w:val="TAH"/>
            </w:pPr>
            <w:r w:rsidRPr="00C83635">
              <w:t xml:space="preserve">Target completion </w:t>
            </w:r>
          </w:p>
        </w:tc>
        <w:tc>
          <w:tcPr>
            <w:tcW w:w="3706" w:type="dxa"/>
            <w:vAlign w:val="center"/>
          </w:tcPr>
          <w:p w:rsidR="00C24244" w:rsidRPr="00C83635" w:rsidRDefault="00C24244" w:rsidP="00C24244">
            <w:pPr>
              <w:pStyle w:val="TAH"/>
            </w:pPr>
            <w:r w:rsidRPr="00C83635">
              <w:t xml:space="preserve">Input documents to SA#78 </w:t>
            </w:r>
          </w:p>
        </w:tc>
      </w:tr>
      <w:tr w:rsidR="00C24244" w:rsidTr="00C24244">
        <w:tc>
          <w:tcPr>
            <w:tcW w:w="2397" w:type="dxa"/>
            <w:vAlign w:val="center"/>
          </w:tcPr>
          <w:p w:rsidR="00C24244" w:rsidRPr="00C83635" w:rsidRDefault="00C24244" w:rsidP="00C24244">
            <w:pPr>
              <w:pStyle w:val="TAL"/>
            </w:pPr>
            <w:r w:rsidRPr="00C83635">
              <w:t>V2X Media Handling and Interaction (FS_mV2X)</w:t>
            </w:r>
          </w:p>
        </w:tc>
        <w:tc>
          <w:tcPr>
            <w:tcW w:w="1222" w:type="dxa"/>
            <w:vAlign w:val="center"/>
          </w:tcPr>
          <w:p w:rsidR="00C24244" w:rsidRPr="00C83635" w:rsidRDefault="00C24244" w:rsidP="00C24244">
            <w:pPr>
              <w:pStyle w:val="TAL"/>
            </w:pPr>
            <w:r w:rsidRPr="00C83635">
              <w:t xml:space="preserve">TR 26.985 </w:t>
            </w:r>
          </w:p>
        </w:tc>
        <w:tc>
          <w:tcPr>
            <w:tcW w:w="1274" w:type="dxa"/>
            <w:vAlign w:val="center"/>
          </w:tcPr>
          <w:p w:rsidR="00C24244" w:rsidRPr="00C83635" w:rsidRDefault="00C24244" w:rsidP="00C24244">
            <w:pPr>
              <w:pStyle w:val="TAL"/>
            </w:pPr>
            <w:r w:rsidRPr="00C83635">
              <w:t>0% -&gt; 30%</w:t>
            </w:r>
          </w:p>
        </w:tc>
        <w:tc>
          <w:tcPr>
            <w:tcW w:w="1256" w:type="dxa"/>
            <w:vAlign w:val="center"/>
          </w:tcPr>
          <w:p w:rsidR="00C24244" w:rsidRPr="00C83635" w:rsidRDefault="00C24244" w:rsidP="00C24244">
            <w:pPr>
              <w:pStyle w:val="TAL"/>
            </w:pPr>
            <w:r w:rsidRPr="00C83635">
              <w:t xml:space="preserve">SA#81 </w:t>
            </w:r>
          </w:p>
        </w:tc>
        <w:tc>
          <w:tcPr>
            <w:tcW w:w="3706" w:type="dxa"/>
            <w:vAlign w:val="center"/>
          </w:tcPr>
          <w:p w:rsidR="00C24244" w:rsidRPr="00C83635" w:rsidRDefault="00C24244" w:rsidP="00C24244">
            <w:pPr>
              <w:pStyle w:val="TAL"/>
            </w:pPr>
            <w:r w:rsidRPr="00C83635">
              <w:t>n/a</w:t>
            </w:r>
          </w:p>
        </w:tc>
      </w:tr>
    </w:tbl>
    <w:p w:rsidR="00C24244" w:rsidRDefault="00C24244" w:rsidP="005B3D8A">
      <w:pPr>
        <w:pStyle w:val="FP"/>
        <w:keepNext/>
        <w:keepLines/>
      </w:pPr>
    </w:p>
    <w:p w:rsidR="005B3D8A" w:rsidRPr="00C24244" w:rsidRDefault="00C24244" w:rsidP="005B3D8A">
      <w:pPr>
        <w:pStyle w:val="FP"/>
        <w:keepNext/>
        <w:keepLines/>
        <w:rPr>
          <w:b/>
        </w:rPr>
      </w:pPr>
      <w:r>
        <w:rPr>
          <w:b/>
        </w:rPr>
        <w:t>Dependencies on IETF drafts in SA WG4:</w:t>
      </w:r>
    </w:p>
    <w:p w:rsidR="00C24244" w:rsidRDefault="00C24244" w:rsidP="00C24244">
      <w:pPr>
        <w:pStyle w:val="B1"/>
      </w:pPr>
      <w:r>
        <w:t>-</w:t>
      </w:r>
      <w:r>
        <w:tab/>
        <w:t>No new dependency introduced</w:t>
      </w:r>
    </w:p>
    <w:p w:rsidR="00C24244" w:rsidRDefault="00C24244" w:rsidP="00C24244">
      <w:pPr>
        <w:pStyle w:val="B1"/>
      </w:pPr>
      <w:r>
        <w:t>-</w:t>
      </w:r>
      <w:r>
        <w:tab/>
        <w:t>No dependency removed</w:t>
      </w:r>
    </w:p>
    <w:p w:rsidR="00C24244" w:rsidRDefault="00C24244" w:rsidP="00C24244">
      <w:pPr>
        <w:pStyle w:val="B1"/>
      </w:pPr>
      <w:r>
        <w:t>-</w:t>
      </w:r>
      <w:r>
        <w:tab/>
        <w:t>IETF dependencies in SA WG4:</w:t>
      </w:r>
    </w:p>
    <w:tbl>
      <w:tblPr>
        <w:tblStyle w:val="TableGrid"/>
        <w:tblW w:w="0" w:type="auto"/>
        <w:tblLook w:val="04A0"/>
      </w:tblPr>
      <w:tblGrid>
        <w:gridCol w:w="1486"/>
        <w:gridCol w:w="877"/>
        <w:gridCol w:w="1267"/>
        <w:gridCol w:w="2936"/>
        <w:gridCol w:w="1826"/>
        <w:gridCol w:w="1463"/>
      </w:tblGrid>
      <w:tr w:rsidR="00C24244" w:rsidRPr="00C24244" w:rsidTr="00C24244">
        <w:tc>
          <w:tcPr>
            <w:tcW w:w="1486" w:type="dxa"/>
            <w:vAlign w:val="center"/>
          </w:tcPr>
          <w:p w:rsidR="00C24244" w:rsidRPr="00C24244" w:rsidRDefault="00C24244" w:rsidP="00C24244">
            <w:pPr>
              <w:pStyle w:val="TAH"/>
            </w:pPr>
            <w:r w:rsidRPr="00C24244">
              <w:lastRenderedPageBreak/>
              <w:t>IETF draft name</w:t>
            </w:r>
          </w:p>
        </w:tc>
        <w:tc>
          <w:tcPr>
            <w:tcW w:w="877" w:type="dxa"/>
            <w:vAlign w:val="center"/>
          </w:tcPr>
          <w:p w:rsidR="00C24244" w:rsidRPr="00C24244" w:rsidRDefault="00C24244" w:rsidP="00C24244">
            <w:pPr>
              <w:pStyle w:val="TAH"/>
            </w:pPr>
            <w:r w:rsidRPr="00C24244">
              <w:t>3GPP spec. number</w:t>
            </w:r>
          </w:p>
        </w:tc>
        <w:tc>
          <w:tcPr>
            <w:tcW w:w="1267" w:type="dxa"/>
            <w:vAlign w:val="center"/>
          </w:tcPr>
          <w:p w:rsidR="00C24244" w:rsidRPr="00C24244" w:rsidRDefault="00C24244" w:rsidP="00C24244">
            <w:pPr>
              <w:pStyle w:val="TAH"/>
            </w:pPr>
            <w:r w:rsidRPr="00C24244">
              <w:t>CR# which introduced the dependency</w:t>
            </w:r>
          </w:p>
        </w:tc>
        <w:tc>
          <w:tcPr>
            <w:tcW w:w="2936" w:type="dxa"/>
            <w:vAlign w:val="center"/>
          </w:tcPr>
          <w:p w:rsidR="00C24244" w:rsidRPr="00C24244" w:rsidRDefault="00C24244" w:rsidP="00C24244">
            <w:pPr>
              <w:pStyle w:val="TAH"/>
            </w:pPr>
            <w:r w:rsidRPr="00C24244">
              <w:t>Responsible person (in SA4)</w:t>
            </w:r>
          </w:p>
        </w:tc>
        <w:tc>
          <w:tcPr>
            <w:tcW w:w="1826" w:type="dxa"/>
            <w:vAlign w:val="center"/>
          </w:tcPr>
          <w:p w:rsidR="00C24244" w:rsidRPr="00C24244" w:rsidRDefault="00C24244" w:rsidP="00C24244">
            <w:pPr>
              <w:pStyle w:val="TAH"/>
            </w:pPr>
            <w:r w:rsidRPr="00C24244">
              <w:t>Feature (Release)</w:t>
            </w:r>
          </w:p>
        </w:tc>
        <w:tc>
          <w:tcPr>
            <w:tcW w:w="1463" w:type="dxa"/>
            <w:vAlign w:val="center"/>
          </w:tcPr>
          <w:p w:rsidR="00C24244" w:rsidRPr="00C24244" w:rsidRDefault="00C24244" w:rsidP="00C24244">
            <w:pPr>
              <w:pStyle w:val="TAH"/>
            </w:pPr>
            <w:r w:rsidRPr="00C24244">
              <w:t>Comments</w:t>
            </w:r>
          </w:p>
        </w:tc>
      </w:tr>
      <w:tr w:rsidR="00C24244" w:rsidTr="00C24244">
        <w:tc>
          <w:tcPr>
            <w:tcW w:w="1486" w:type="dxa"/>
            <w:vAlign w:val="center"/>
          </w:tcPr>
          <w:p w:rsidR="00C24244" w:rsidRPr="00C83635" w:rsidRDefault="00C24244" w:rsidP="00C24244">
            <w:pPr>
              <w:pStyle w:val="TAL"/>
            </w:pPr>
            <w:r w:rsidRPr="00C83635">
              <w:t xml:space="preserve">draft-ietf-payload-flexible-fec-scheme  </w:t>
            </w: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 xml:space="preserve">0333R1 </w:t>
            </w:r>
          </w:p>
        </w:tc>
        <w:tc>
          <w:tcPr>
            <w:tcW w:w="2936" w:type="dxa"/>
            <w:vAlign w:val="center"/>
          </w:tcPr>
          <w:p w:rsidR="00C24244" w:rsidRPr="00C83635" w:rsidRDefault="00C24244" w:rsidP="00C24244">
            <w:pPr>
              <w:pStyle w:val="TAL"/>
            </w:pPr>
            <w:r w:rsidRPr="00C83635">
              <w:t xml:space="preserve">Muhammed Coban (mcoban@qti.qualcomm.com), Qualcomm Incorporated </w:t>
            </w:r>
          </w:p>
        </w:tc>
        <w:tc>
          <w:tcPr>
            <w:tcW w:w="1826" w:type="dxa"/>
            <w:vAlign w:val="center"/>
          </w:tcPr>
          <w:p w:rsidR="00C24244" w:rsidRPr="00C83635" w:rsidRDefault="00C24244" w:rsidP="00C24244">
            <w:pPr>
              <w:pStyle w:val="TAL"/>
            </w:pPr>
            <w:r w:rsidRPr="00C83635">
              <w:t>VTRI_EXT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draft-ietf-clue-framework  </w:t>
            </w:r>
          </w:p>
        </w:tc>
        <w:tc>
          <w:tcPr>
            <w:tcW w:w="877" w:type="dxa"/>
            <w:vAlign w:val="center"/>
          </w:tcPr>
          <w:p w:rsidR="00C24244" w:rsidRPr="00C83635" w:rsidRDefault="00C24244" w:rsidP="00C24244">
            <w:pPr>
              <w:pStyle w:val="TAL"/>
            </w:pPr>
            <w:r w:rsidRPr="00C83635">
              <w:t xml:space="preserve">26.223 </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draft-ietf-clue-datachannel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draft-ietf-clue-signalling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draft-ietf-clue-data-model-schema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draft-ietf-clue-protocol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draft-ietf-clue-rtp-mapping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draft-ietf-mmusic-sctp-sdp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draft-ietf-mmusic-data-channel-sdpneg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draft-ietf-tsvwg-sctp-dtls-encaps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w:t>
            </w:r>
          </w:p>
        </w:tc>
        <w:tc>
          <w:tcPr>
            <w:tcW w:w="2936" w:type="dxa"/>
            <w:vAlign w:val="center"/>
          </w:tcPr>
          <w:p w:rsidR="00C24244" w:rsidRPr="00C83635" w:rsidRDefault="00C24244" w:rsidP="00C24244">
            <w:pPr>
              <w:pStyle w:val="TAL"/>
            </w:pPr>
            <w:r w:rsidRPr="00C83635">
              <w:t>Ozgur Oyman (ozgur.oyman@intel.com), Intel</w:t>
            </w:r>
          </w:p>
        </w:tc>
        <w:tc>
          <w:tcPr>
            <w:tcW w:w="1826" w:type="dxa"/>
            <w:vAlign w:val="center"/>
          </w:tcPr>
          <w:p w:rsidR="00C24244" w:rsidRPr="00C83635" w:rsidRDefault="00C24244" w:rsidP="00C24244">
            <w:pPr>
              <w:pStyle w:val="TAL"/>
            </w:pPr>
            <w:r w:rsidRPr="00C83635">
              <w:t>IMS_TELEP_S4 (Rel-13)</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draft-ietf-mmusic-sdp-simulcast </w:t>
            </w:r>
          </w:p>
        </w:tc>
        <w:tc>
          <w:tcPr>
            <w:tcW w:w="877" w:type="dxa"/>
            <w:vAlign w:val="center"/>
          </w:tcPr>
          <w:p w:rsidR="00C24244" w:rsidRPr="00C83635" w:rsidRDefault="00C24244" w:rsidP="00C24244">
            <w:pPr>
              <w:pStyle w:val="TAL"/>
            </w:pPr>
            <w:r w:rsidRPr="00C83635">
              <w:t>26.223</w:t>
            </w:r>
          </w:p>
        </w:tc>
        <w:tc>
          <w:tcPr>
            <w:tcW w:w="1267" w:type="dxa"/>
            <w:vAlign w:val="center"/>
          </w:tcPr>
          <w:p w:rsidR="00C24244" w:rsidRPr="00C83635" w:rsidRDefault="00C24244" w:rsidP="00C24244">
            <w:pPr>
              <w:pStyle w:val="TAL"/>
            </w:pPr>
            <w:r w:rsidRPr="00C83635">
              <w:t xml:space="preserve">- </w:t>
            </w:r>
          </w:p>
        </w:tc>
        <w:tc>
          <w:tcPr>
            <w:tcW w:w="2936" w:type="dxa"/>
            <w:vAlign w:val="center"/>
          </w:tcPr>
          <w:p w:rsidR="00C24244" w:rsidRPr="00C83635" w:rsidRDefault="00C24244" w:rsidP="00C24244">
            <w:pPr>
              <w:pStyle w:val="TAL"/>
            </w:pPr>
            <w:r w:rsidRPr="00C83635">
              <w:t>Bo Burman</w:t>
            </w:r>
          </w:p>
          <w:p w:rsidR="00C24244" w:rsidRPr="00C83635" w:rsidRDefault="00C24244" w:rsidP="00C24244">
            <w:pPr>
              <w:pStyle w:val="TAL"/>
            </w:pPr>
            <w:r w:rsidRPr="00C83635">
              <w:t>(bo.burman@ericsson.com), Ericsson LM</w:t>
            </w:r>
          </w:p>
        </w:tc>
        <w:tc>
          <w:tcPr>
            <w:tcW w:w="1826" w:type="dxa"/>
            <w:vAlign w:val="center"/>
          </w:tcPr>
          <w:p w:rsidR="00C24244" w:rsidRPr="00C83635" w:rsidRDefault="00C24244" w:rsidP="00C24244">
            <w:pPr>
              <w:pStyle w:val="TAL"/>
            </w:pPr>
            <w:r w:rsidRPr="00C83635">
              <w:t xml:space="preserve">IMS_TELEP_S4 (Rel-13) </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0385R1</w:t>
            </w:r>
          </w:p>
        </w:tc>
        <w:tc>
          <w:tcPr>
            <w:tcW w:w="2936" w:type="dxa"/>
            <w:vAlign w:val="center"/>
          </w:tcPr>
          <w:p w:rsidR="00C24244" w:rsidRPr="00C83635" w:rsidRDefault="00C24244" w:rsidP="00C24244">
            <w:pPr>
              <w:pStyle w:val="TAL"/>
            </w:pPr>
          </w:p>
        </w:tc>
        <w:tc>
          <w:tcPr>
            <w:tcW w:w="1826" w:type="dxa"/>
            <w:vAlign w:val="center"/>
          </w:tcPr>
          <w:p w:rsidR="00C24244" w:rsidRPr="00C83635" w:rsidRDefault="00C24244" w:rsidP="00C24244">
            <w:pPr>
              <w:pStyle w:val="TAL"/>
            </w:pPr>
            <w:r w:rsidRPr="00C83635">
              <w:t xml:space="preserve">MMCMH_Enh (Rel-14) </w:t>
            </w:r>
          </w:p>
        </w:tc>
        <w:tc>
          <w:tcPr>
            <w:tcW w:w="1463" w:type="dxa"/>
            <w:vAlign w:val="center"/>
          </w:tcPr>
          <w:p w:rsidR="00C24244" w:rsidRPr="00C83635" w:rsidRDefault="00C24244" w:rsidP="00C24244">
            <w:pPr>
              <w:pStyle w:val="TAL"/>
            </w:pPr>
          </w:p>
        </w:tc>
      </w:tr>
      <w:tr w:rsidR="00C24244" w:rsidTr="00C24244">
        <w:tc>
          <w:tcPr>
            <w:tcW w:w="1486" w:type="dxa"/>
            <w:vAlign w:val="center"/>
          </w:tcPr>
          <w:p w:rsidR="00C24244" w:rsidRPr="00C83635" w:rsidRDefault="00C24244" w:rsidP="00C24244">
            <w:pPr>
              <w:pStyle w:val="TAL"/>
            </w:pPr>
            <w:r w:rsidRPr="00C83635">
              <w:t xml:space="preserve">draft-ietf-mmusic-rid </w:t>
            </w:r>
          </w:p>
        </w:tc>
        <w:tc>
          <w:tcPr>
            <w:tcW w:w="877" w:type="dxa"/>
            <w:vAlign w:val="center"/>
          </w:tcPr>
          <w:p w:rsidR="00C24244" w:rsidRPr="00C83635" w:rsidRDefault="00C24244" w:rsidP="00C24244">
            <w:pPr>
              <w:pStyle w:val="TAL"/>
            </w:pPr>
            <w:r w:rsidRPr="00C83635">
              <w:t>26.114</w:t>
            </w:r>
          </w:p>
        </w:tc>
        <w:tc>
          <w:tcPr>
            <w:tcW w:w="1267" w:type="dxa"/>
            <w:vAlign w:val="center"/>
          </w:tcPr>
          <w:p w:rsidR="00C24244" w:rsidRPr="00C83635" w:rsidRDefault="00C24244" w:rsidP="00C24244">
            <w:pPr>
              <w:pStyle w:val="TAL"/>
            </w:pPr>
            <w:r w:rsidRPr="00C83635">
              <w:t>0385R1</w:t>
            </w:r>
          </w:p>
        </w:tc>
        <w:tc>
          <w:tcPr>
            <w:tcW w:w="2936" w:type="dxa"/>
            <w:vAlign w:val="center"/>
          </w:tcPr>
          <w:p w:rsidR="00C24244" w:rsidRPr="00C83635" w:rsidRDefault="00C24244" w:rsidP="00C24244">
            <w:pPr>
              <w:pStyle w:val="TAL"/>
            </w:pPr>
            <w:r w:rsidRPr="00C83635">
              <w:t>Bo Burman</w:t>
            </w:r>
          </w:p>
          <w:p w:rsidR="00C24244" w:rsidRPr="00C83635" w:rsidRDefault="00C24244" w:rsidP="00C24244">
            <w:pPr>
              <w:pStyle w:val="TAL"/>
            </w:pPr>
            <w:r w:rsidRPr="00C83635">
              <w:t>(bo.burman@ericsson.com), Ericsson LM</w:t>
            </w:r>
          </w:p>
        </w:tc>
        <w:tc>
          <w:tcPr>
            <w:tcW w:w="1826" w:type="dxa"/>
            <w:vAlign w:val="center"/>
          </w:tcPr>
          <w:p w:rsidR="00C24244" w:rsidRPr="00C83635" w:rsidRDefault="00C24244" w:rsidP="00C24244">
            <w:pPr>
              <w:pStyle w:val="TAL"/>
            </w:pPr>
            <w:r w:rsidRPr="00C83635">
              <w:t xml:space="preserve">MMCMH_Enh (Rel-14) </w:t>
            </w:r>
          </w:p>
        </w:tc>
        <w:tc>
          <w:tcPr>
            <w:tcW w:w="1463" w:type="dxa"/>
            <w:vAlign w:val="center"/>
          </w:tcPr>
          <w:p w:rsidR="00C24244" w:rsidRPr="00C83635" w:rsidRDefault="00C24244" w:rsidP="00C24244">
            <w:pPr>
              <w:pStyle w:val="TAL"/>
            </w:pPr>
          </w:p>
        </w:tc>
      </w:tr>
    </w:tbl>
    <w:p w:rsidR="00C24244" w:rsidRDefault="00C24244" w:rsidP="005B3D8A">
      <w:pPr>
        <w:pStyle w:val="FP"/>
        <w:keepNext/>
        <w:keepLines/>
      </w:pPr>
    </w:p>
    <w:p w:rsidR="00EE1DD4" w:rsidRPr="009016DC" w:rsidRDefault="00EE1DD4" w:rsidP="00EE1DD4">
      <w:pPr>
        <w:keepNext/>
        <w:keepLines/>
      </w:pPr>
      <w:r>
        <w:rPr>
          <w:b/>
        </w:rPr>
        <w:t>Questions and comments:</w:t>
      </w:r>
    </w:p>
    <w:p w:rsidR="00EE1DD4" w:rsidRDefault="005B3D8A" w:rsidP="00EE1DD4">
      <w:r>
        <w:t xml:space="preserve">There were no questions or comments. </w:t>
      </w:r>
      <w:r w:rsidR="00EE1DD4">
        <w:t xml:space="preserve">The SA WG4 Chairman was thanked for this report, which was </w:t>
      </w:r>
      <w:r w:rsidR="00EE1DD4">
        <w:rPr>
          <w:color w:val="0000FF"/>
        </w:rPr>
        <w:t>noted</w:t>
      </w:r>
      <w:r w:rsidR="00EE1DD4">
        <w:t>.</w:t>
      </w:r>
    </w:p>
    <w:p w:rsidR="00D22C63" w:rsidRDefault="00D22C63" w:rsidP="00D22C63">
      <w:pPr>
        <w:pStyle w:val="Heading2"/>
      </w:pPr>
      <w:bookmarkStart w:id="16" w:name="_Toc523213971"/>
      <w:r>
        <w:lastRenderedPageBreak/>
        <w:t>7.5</w:t>
      </w:r>
      <w:r>
        <w:tab/>
        <w:t>SA WG5 Report and Questions for Advice</w:t>
      </w:r>
      <w:bookmarkEnd w:id="16"/>
    </w:p>
    <w:p w:rsidR="00D22C63" w:rsidRDefault="00D22C63" w:rsidP="00771D89">
      <w:pPr>
        <w:pStyle w:val="FP"/>
        <w:keepNext/>
        <w:keepLines/>
      </w:pPr>
      <w:r>
        <w:rPr>
          <w:color w:val="0000FF"/>
        </w:rPr>
        <w:t>TD SP</w:t>
      </w:r>
      <w:r>
        <w:rPr>
          <w:color w:val="0000FF"/>
        </w:rPr>
        <w:noBreakHyphen/>
        <w:t>171031</w:t>
      </w:r>
      <w:r w:rsidRPr="009016DC">
        <w:t xml:space="preserve"> </w:t>
      </w:r>
      <w:r>
        <w:t xml:space="preserve">(REPORT) SA WG5 Status report. (Source: SA WG5 Chairman). (Revision of </w:t>
      </w:r>
      <w:r w:rsidRPr="009016DC">
        <w:rPr>
          <w:color w:val="0000FF"/>
        </w:rPr>
        <w:t>TD SP</w:t>
      </w:r>
      <w:r w:rsidRPr="009016DC">
        <w:rPr>
          <w:color w:val="0000FF"/>
        </w:rPr>
        <w:noBreakHyphen/>
        <w:t>170946</w:t>
      </w:r>
      <w:r w:rsidRPr="009016DC">
        <w:t>).</w:t>
      </w:r>
      <w:r>
        <w:br/>
      </w:r>
      <w:r w:rsidRPr="009016DC">
        <w:rPr>
          <w:b/>
        </w:rPr>
        <w:t>Abstract:</w:t>
      </w:r>
      <w:r w:rsidRPr="009016DC">
        <w:t xml:space="preserve"> </w:t>
      </w:r>
      <w:r>
        <w:t>Report of SA WG5 activities.</w:t>
      </w:r>
    </w:p>
    <w:p w:rsidR="00C24244" w:rsidRPr="00C24244" w:rsidRDefault="00C24244" w:rsidP="00C24244">
      <w:pPr>
        <w:pStyle w:val="FP"/>
        <w:keepNext/>
        <w:keepLines/>
        <w:rPr>
          <w:b/>
        </w:rPr>
      </w:pPr>
      <w:r w:rsidRPr="00C24244">
        <w:rPr>
          <w:b/>
        </w:rPr>
        <w:t>Summary of ongoing WIs/SIs:</w:t>
      </w:r>
    </w:p>
    <w:tbl>
      <w:tblPr>
        <w:tblStyle w:val="TableGrid"/>
        <w:tblW w:w="0" w:type="auto"/>
        <w:tblLook w:val="04A0"/>
      </w:tblPr>
      <w:tblGrid>
        <w:gridCol w:w="1877"/>
        <w:gridCol w:w="3878"/>
        <w:gridCol w:w="1418"/>
        <w:gridCol w:w="1206"/>
        <w:gridCol w:w="1476"/>
      </w:tblGrid>
      <w:tr w:rsidR="00C24244" w:rsidTr="00C24244">
        <w:tc>
          <w:tcPr>
            <w:tcW w:w="1758" w:type="dxa"/>
          </w:tcPr>
          <w:p w:rsidR="00C24244" w:rsidRPr="00C83635" w:rsidRDefault="00C24244" w:rsidP="00C24244">
            <w:pPr>
              <w:pStyle w:val="TAH"/>
            </w:pPr>
            <w:r w:rsidRPr="00C83635">
              <w:t xml:space="preserve">WI code </w:t>
            </w:r>
          </w:p>
        </w:tc>
        <w:tc>
          <w:tcPr>
            <w:tcW w:w="3977" w:type="dxa"/>
          </w:tcPr>
          <w:p w:rsidR="00C24244" w:rsidRPr="00C83635" w:rsidRDefault="00C24244" w:rsidP="00C24244">
            <w:pPr>
              <w:pStyle w:val="TAH"/>
            </w:pPr>
            <w:r w:rsidRPr="00C83635">
              <w:t xml:space="preserve">WI Title </w:t>
            </w:r>
          </w:p>
        </w:tc>
        <w:tc>
          <w:tcPr>
            <w:tcW w:w="1418" w:type="dxa"/>
          </w:tcPr>
          <w:p w:rsidR="00C24244" w:rsidRPr="00C83635" w:rsidRDefault="00C24244" w:rsidP="00C24244">
            <w:pPr>
              <w:pStyle w:val="TAH"/>
            </w:pPr>
            <w:r w:rsidRPr="00C83635">
              <w:t>Main TS/TR</w:t>
            </w:r>
          </w:p>
        </w:tc>
        <w:tc>
          <w:tcPr>
            <w:tcW w:w="1206" w:type="dxa"/>
          </w:tcPr>
          <w:p w:rsidR="00C24244" w:rsidRPr="00C24244" w:rsidRDefault="00C24244" w:rsidP="00C24244">
            <w:pPr>
              <w:pStyle w:val="TAH"/>
            </w:pPr>
            <w:r w:rsidRPr="00C24244">
              <w:t>Completion rate</w:t>
            </w:r>
          </w:p>
        </w:tc>
        <w:tc>
          <w:tcPr>
            <w:tcW w:w="1496" w:type="dxa"/>
          </w:tcPr>
          <w:p w:rsidR="00C24244" w:rsidRPr="00C83635" w:rsidRDefault="00C24244" w:rsidP="00C24244">
            <w:pPr>
              <w:pStyle w:val="TAH"/>
            </w:pPr>
            <w:r w:rsidRPr="00C83635">
              <w:t>Target date</w:t>
            </w:r>
          </w:p>
        </w:tc>
      </w:tr>
      <w:tr w:rsidR="00C24244" w:rsidTr="00C24244">
        <w:tc>
          <w:tcPr>
            <w:tcW w:w="1758" w:type="dxa"/>
            <w:vAlign w:val="center"/>
          </w:tcPr>
          <w:p w:rsidR="00C24244" w:rsidRPr="00C83635" w:rsidRDefault="00C24244" w:rsidP="00C24244">
            <w:pPr>
              <w:pStyle w:val="TAL"/>
            </w:pPr>
            <w:r w:rsidRPr="00C83635">
              <w:t xml:space="preserve">eFMSS_CH </w:t>
            </w:r>
          </w:p>
        </w:tc>
        <w:tc>
          <w:tcPr>
            <w:tcW w:w="3977" w:type="dxa"/>
            <w:vAlign w:val="center"/>
          </w:tcPr>
          <w:p w:rsidR="00C24244" w:rsidRPr="00C83635" w:rsidRDefault="00C24244" w:rsidP="00C24244">
            <w:pPr>
              <w:pStyle w:val="TAL"/>
            </w:pPr>
            <w:r w:rsidRPr="00C83635">
              <w:t xml:space="preserve">Charging Enhancement for eFMSS </w:t>
            </w:r>
          </w:p>
        </w:tc>
        <w:tc>
          <w:tcPr>
            <w:tcW w:w="1418" w:type="dxa"/>
          </w:tcPr>
          <w:p w:rsidR="00C24244" w:rsidRPr="00C83635" w:rsidRDefault="00C24244" w:rsidP="00C24244">
            <w:pPr>
              <w:pStyle w:val="TAL"/>
            </w:pPr>
            <w:r w:rsidRPr="00C83635">
              <w:rPr>
                <w:rFonts w:eastAsia="SimSun"/>
              </w:rPr>
              <w:t xml:space="preserve">32.251, 32.298, 32.299 </w:t>
            </w:r>
          </w:p>
        </w:tc>
        <w:tc>
          <w:tcPr>
            <w:tcW w:w="1206" w:type="dxa"/>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EDCE5-CH </w:t>
            </w:r>
          </w:p>
        </w:tc>
        <w:tc>
          <w:tcPr>
            <w:tcW w:w="3977" w:type="dxa"/>
            <w:vAlign w:val="center"/>
          </w:tcPr>
          <w:p w:rsidR="00C24244" w:rsidRPr="00C83635" w:rsidRDefault="00C24244" w:rsidP="00C24244">
            <w:pPr>
              <w:pStyle w:val="TAL"/>
            </w:pPr>
            <w:r w:rsidRPr="00C83635">
              <w:t xml:space="preserve">PS Charging enhancements to support 5G New Radio via Dual Connectivity </w:t>
            </w:r>
          </w:p>
        </w:tc>
        <w:tc>
          <w:tcPr>
            <w:tcW w:w="1418" w:type="dxa"/>
          </w:tcPr>
          <w:p w:rsidR="00C24244" w:rsidRPr="00C83635" w:rsidRDefault="00C24244" w:rsidP="00C24244">
            <w:pPr>
              <w:pStyle w:val="TAL"/>
            </w:pPr>
            <w:r w:rsidRPr="00C83635">
              <w:rPr>
                <w:rFonts w:eastAsia="SimSun"/>
              </w:rPr>
              <w:t xml:space="preserve">32.251, 32.298, 32.299 </w:t>
            </w:r>
          </w:p>
        </w:tc>
        <w:tc>
          <w:tcPr>
            <w:tcW w:w="1206" w:type="dxa"/>
            <w:vAlign w:val="center"/>
          </w:tcPr>
          <w:p w:rsidR="00C24244" w:rsidRPr="00C24244" w:rsidRDefault="00C24244" w:rsidP="00C24244">
            <w:pPr>
              <w:pStyle w:val="TAC"/>
            </w:pPr>
            <w:r w:rsidRPr="00C24244">
              <w:rPr>
                <w:rFonts w:eastAsia="SimSun"/>
              </w:rPr>
              <w:t xml:space="preserve">20%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r w:rsidRPr="00C83635">
              <w:t xml:space="preserve">NAPS-CH </w:t>
            </w:r>
          </w:p>
        </w:tc>
        <w:tc>
          <w:tcPr>
            <w:tcW w:w="3977" w:type="dxa"/>
            <w:vAlign w:val="center"/>
          </w:tcPr>
          <w:p w:rsidR="00C24244" w:rsidRPr="00C83635" w:rsidRDefault="00C24244" w:rsidP="00C24244">
            <w:pPr>
              <w:pStyle w:val="TAL"/>
            </w:pPr>
            <w:r w:rsidRPr="00C83635">
              <w:t xml:space="preserve">Charging Aspects of Northbound APIs for SCEF-SCS/AS Interworking </w:t>
            </w:r>
          </w:p>
        </w:tc>
        <w:tc>
          <w:tcPr>
            <w:tcW w:w="1418" w:type="dxa"/>
          </w:tcPr>
          <w:p w:rsidR="00C24244" w:rsidRPr="00C83635" w:rsidRDefault="00C24244" w:rsidP="00C24244">
            <w:pPr>
              <w:pStyle w:val="TAL"/>
            </w:pPr>
            <w:r w:rsidRPr="00C83635">
              <w:rPr>
                <w:rFonts w:eastAsia="SimSun"/>
              </w:rPr>
              <w:t xml:space="preserve">32.240, 32.254, 32.298, 32.299 </w:t>
            </w:r>
          </w:p>
        </w:tc>
        <w:tc>
          <w:tcPr>
            <w:tcW w:w="1206" w:type="dxa"/>
            <w:vAlign w:val="center"/>
          </w:tcPr>
          <w:p w:rsidR="00C24244" w:rsidRPr="00C24244" w:rsidRDefault="00C24244" w:rsidP="00C24244">
            <w:pPr>
              <w:pStyle w:val="TAC"/>
            </w:pPr>
            <w:r w:rsidRPr="00C24244">
              <w:rPr>
                <w:rFonts w:eastAsia="SimSun"/>
              </w:rPr>
              <w:t xml:space="preserve">20%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r w:rsidRPr="00C83635">
              <w:t xml:space="preserve">ProSe_WLAN_DD-CH </w:t>
            </w:r>
          </w:p>
        </w:tc>
        <w:tc>
          <w:tcPr>
            <w:tcW w:w="3977" w:type="dxa"/>
            <w:vAlign w:val="center"/>
          </w:tcPr>
          <w:p w:rsidR="00C24244" w:rsidRPr="00C83635" w:rsidRDefault="00C24244" w:rsidP="00C24244">
            <w:pPr>
              <w:pStyle w:val="TAL"/>
            </w:pPr>
            <w:r w:rsidRPr="00C83635">
              <w:t xml:space="preserve">Charging for WLAN-based Prose Direct Discovery (new WID for SA approval) </w:t>
            </w:r>
          </w:p>
        </w:tc>
        <w:tc>
          <w:tcPr>
            <w:tcW w:w="1418" w:type="dxa"/>
          </w:tcPr>
          <w:p w:rsidR="00C24244" w:rsidRPr="00C83635" w:rsidRDefault="00C24244" w:rsidP="00C24244">
            <w:pPr>
              <w:pStyle w:val="TAL"/>
            </w:pPr>
            <w:r w:rsidRPr="00C83635">
              <w:rPr>
                <w:rFonts w:eastAsia="SimSun"/>
              </w:rPr>
              <w:t xml:space="preserve">32.277, 32.298, 32.299 </w:t>
            </w:r>
          </w:p>
        </w:tc>
        <w:tc>
          <w:tcPr>
            <w:tcW w:w="1206" w:type="dxa"/>
            <w:vAlign w:val="center"/>
          </w:tcPr>
          <w:p w:rsidR="00C24244" w:rsidRPr="00C24244" w:rsidRDefault="00C24244" w:rsidP="00C24244">
            <w:pPr>
              <w:pStyle w:val="TAC"/>
            </w:pPr>
            <w:r w:rsidRPr="00C24244">
              <w:rPr>
                <w:rFonts w:eastAsia="SimSun"/>
              </w:rPr>
              <w:t xml:space="preserve">40% </w:t>
            </w:r>
          </w:p>
        </w:tc>
        <w:tc>
          <w:tcPr>
            <w:tcW w:w="1496" w:type="dxa"/>
            <w:vAlign w:val="center"/>
          </w:tcPr>
          <w:p w:rsidR="00C24244" w:rsidRPr="00C83635" w:rsidRDefault="00C24244" w:rsidP="00C24244">
            <w:pPr>
              <w:pStyle w:val="TAL"/>
            </w:pPr>
            <w:r w:rsidRPr="00C83635">
              <w:t xml:space="preserve">SA#79 (03/2018) </w:t>
            </w:r>
          </w:p>
        </w:tc>
      </w:tr>
      <w:tr w:rsidR="00C24244" w:rsidTr="00C24244">
        <w:tc>
          <w:tcPr>
            <w:tcW w:w="1758" w:type="dxa"/>
            <w:vAlign w:val="center"/>
          </w:tcPr>
          <w:p w:rsidR="00C24244" w:rsidRPr="00C83635" w:rsidRDefault="00C24244" w:rsidP="00C24244">
            <w:pPr>
              <w:pStyle w:val="TAL"/>
            </w:pPr>
            <w:r w:rsidRPr="00C83635">
              <w:rPr>
                <w:rFonts w:eastAsia="MS Mincho"/>
              </w:rPr>
              <w:t>FS_DOCME_CH</w:t>
            </w:r>
            <w:r w:rsidRPr="00C83635">
              <w:t xml:space="preserve"> </w:t>
            </w:r>
          </w:p>
        </w:tc>
        <w:tc>
          <w:tcPr>
            <w:tcW w:w="3977" w:type="dxa"/>
            <w:vAlign w:val="center"/>
          </w:tcPr>
          <w:p w:rsidR="00C24244" w:rsidRPr="00C83635" w:rsidRDefault="00C24244" w:rsidP="00C24244">
            <w:pPr>
              <w:pStyle w:val="TAL"/>
            </w:pPr>
            <w:r w:rsidRPr="00C83635">
              <w:t xml:space="preserve">Study on Overload Control for Diameter Charging Applications </w:t>
            </w:r>
          </w:p>
        </w:tc>
        <w:tc>
          <w:tcPr>
            <w:tcW w:w="1418" w:type="dxa"/>
          </w:tcPr>
          <w:p w:rsidR="00C24244" w:rsidRPr="00C83635" w:rsidRDefault="00C24244" w:rsidP="00C24244">
            <w:pPr>
              <w:pStyle w:val="TAL"/>
            </w:pPr>
            <w:r w:rsidRPr="00C83635">
              <w:rPr>
                <w:rFonts w:eastAsia="SimSun"/>
              </w:rPr>
              <w:t xml:space="preserve">32.869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FS_FWDCA </w:t>
            </w:r>
          </w:p>
        </w:tc>
        <w:tc>
          <w:tcPr>
            <w:tcW w:w="3977" w:type="dxa"/>
            <w:vAlign w:val="center"/>
          </w:tcPr>
          <w:p w:rsidR="00C24244" w:rsidRPr="00C83635" w:rsidRDefault="00C24244" w:rsidP="00C24244">
            <w:pPr>
              <w:pStyle w:val="TAL"/>
            </w:pPr>
            <w:r w:rsidRPr="00C83635">
              <w:t xml:space="preserve">Study on forward compatibility for 3GPP Diameter Charging Applications </w:t>
            </w:r>
          </w:p>
        </w:tc>
        <w:tc>
          <w:tcPr>
            <w:tcW w:w="1418" w:type="dxa"/>
          </w:tcPr>
          <w:p w:rsidR="00C24244" w:rsidRPr="00C83635" w:rsidRDefault="00C24244" w:rsidP="00C24244">
            <w:pPr>
              <w:pStyle w:val="TAL"/>
            </w:pPr>
            <w:r w:rsidRPr="00C83635">
              <w:rPr>
                <w:rFonts w:eastAsia="SimSun"/>
              </w:rPr>
              <w:t xml:space="preserve">32.870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FS_5GS_Ph1_CH </w:t>
            </w:r>
          </w:p>
        </w:tc>
        <w:tc>
          <w:tcPr>
            <w:tcW w:w="3977" w:type="dxa"/>
            <w:vAlign w:val="center"/>
          </w:tcPr>
          <w:p w:rsidR="00C24244" w:rsidRPr="00C83635" w:rsidRDefault="00C24244" w:rsidP="00C24244">
            <w:pPr>
              <w:pStyle w:val="TAL"/>
            </w:pPr>
            <w:r w:rsidRPr="00C83635">
              <w:t xml:space="preserve">Study on Charging Aspects of 5G System Architecture Phase 1 </w:t>
            </w:r>
          </w:p>
        </w:tc>
        <w:tc>
          <w:tcPr>
            <w:tcW w:w="1418" w:type="dxa"/>
          </w:tcPr>
          <w:p w:rsidR="00C24244" w:rsidRPr="00C83635" w:rsidRDefault="00C24244" w:rsidP="00C24244">
            <w:pPr>
              <w:pStyle w:val="TAL"/>
            </w:pPr>
            <w:r w:rsidRPr="00C83635">
              <w:rPr>
                <w:rFonts w:eastAsia="SimSun"/>
              </w:rPr>
              <w:t xml:space="preserve">32.899 </w:t>
            </w:r>
          </w:p>
          <w:p w:rsidR="00C24244" w:rsidRPr="00C83635" w:rsidRDefault="00C24244" w:rsidP="00C24244">
            <w:pPr>
              <w:pStyle w:val="TAL"/>
            </w:pPr>
            <w:r w:rsidRPr="00C83635">
              <w:rPr>
                <w:rFonts w:eastAsia="SimSun"/>
              </w:rPr>
              <w:t xml:space="preserve">  </w:t>
            </w:r>
          </w:p>
        </w:tc>
        <w:tc>
          <w:tcPr>
            <w:tcW w:w="1206" w:type="dxa"/>
            <w:vAlign w:val="center"/>
          </w:tcPr>
          <w:p w:rsidR="00C24244" w:rsidRPr="00C24244" w:rsidRDefault="00C24244" w:rsidP="00C24244">
            <w:pPr>
              <w:pStyle w:val="TAC"/>
              <w:rPr>
                <w:color w:val="FF0000"/>
              </w:rPr>
            </w:pPr>
            <w:r w:rsidRPr="00C24244">
              <w:rPr>
                <w:rFonts w:eastAsia="SimSun"/>
                <w:color w:val="FF0000"/>
              </w:rPr>
              <w:t xml:space="preserve">100% </w:t>
            </w:r>
          </w:p>
        </w:tc>
        <w:tc>
          <w:tcPr>
            <w:tcW w:w="1496" w:type="dxa"/>
            <w:vAlign w:val="center"/>
          </w:tcPr>
          <w:p w:rsidR="00C24244" w:rsidRPr="00C83635" w:rsidRDefault="00C24244" w:rsidP="00C24244">
            <w:pPr>
              <w:pStyle w:val="TAL"/>
            </w:pPr>
            <w:r w:rsidRPr="00C83635">
              <w:t xml:space="preserve">SA#78 (12/2017) </w:t>
            </w:r>
          </w:p>
        </w:tc>
      </w:tr>
      <w:tr w:rsidR="00C24244" w:rsidTr="00C24244">
        <w:tc>
          <w:tcPr>
            <w:tcW w:w="1758" w:type="dxa"/>
            <w:vAlign w:val="center"/>
          </w:tcPr>
          <w:p w:rsidR="00C24244" w:rsidRPr="00C83635" w:rsidRDefault="00C24244" w:rsidP="00C24244">
            <w:pPr>
              <w:pStyle w:val="TAL"/>
            </w:pPr>
            <w:r w:rsidRPr="00C83635">
              <w:t xml:space="preserve">FS_VBCLTE </w:t>
            </w:r>
          </w:p>
        </w:tc>
        <w:tc>
          <w:tcPr>
            <w:tcW w:w="3977" w:type="dxa"/>
            <w:vAlign w:val="center"/>
          </w:tcPr>
          <w:p w:rsidR="00C24244" w:rsidRPr="00C83635" w:rsidRDefault="00C24244" w:rsidP="00C24244">
            <w:pPr>
              <w:pStyle w:val="TAL"/>
            </w:pPr>
            <w:r w:rsidRPr="00C83635">
              <w:t xml:space="preserve">Study on volume based charging aspects for VoLTE </w:t>
            </w:r>
          </w:p>
        </w:tc>
        <w:tc>
          <w:tcPr>
            <w:tcW w:w="1418" w:type="dxa"/>
          </w:tcPr>
          <w:p w:rsidR="00C24244" w:rsidRPr="00C83635" w:rsidRDefault="00C24244" w:rsidP="00C24244">
            <w:pPr>
              <w:pStyle w:val="TAL"/>
            </w:pPr>
            <w:r w:rsidRPr="00C83635">
              <w:t xml:space="preserve">32.848 </w:t>
            </w:r>
          </w:p>
          <w:p w:rsidR="00C24244" w:rsidRPr="00C83635" w:rsidRDefault="00C24244" w:rsidP="00C24244">
            <w:pPr>
              <w:pStyle w:val="TAL"/>
            </w:pPr>
            <w:r w:rsidRPr="00C83635">
              <w:t xml:space="preserve">  </w:t>
            </w:r>
          </w:p>
        </w:tc>
        <w:tc>
          <w:tcPr>
            <w:tcW w:w="1206" w:type="dxa"/>
            <w:vAlign w:val="center"/>
          </w:tcPr>
          <w:p w:rsidR="00C24244" w:rsidRPr="00C24244" w:rsidRDefault="00C24244" w:rsidP="00C24244">
            <w:pPr>
              <w:pStyle w:val="TAC"/>
            </w:pPr>
            <w:r w:rsidRPr="00C24244">
              <w:t xml:space="preserve">35% </w:t>
            </w:r>
          </w:p>
        </w:tc>
        <w:tc>
          <w:tcPr>
            <w:tcW w:w="1496" w:type="dxa"/>
            <w:vAlign w:val="center"/>
          </w:tcPr>
          <w:p w:rsidR="00C24244" w:rsidRPr="00C83635" w:rsidRDefault="00C24244" w:rsidP="00C24244">
            <w:pPr>
              <w:pStyle w:val="TAL"/>
            </w:pPr>
            <w:r w:rsidRPr="00C83635">
              <w:t xml:space="preserve">SA#80 (06/2018) </w:t>
            </w:r>
          </w:p>
        </w:tc>
      </w:tr>
      <w:tr w:rsidR="00C24244" w:rsidTr="00C24244">
        <w:tc>
          <w:tcPr>
            <w:tcW w:w="1758" w:type="dxa"/>
          </w:tcPr>
          <w:p w:rsidR="00C24244" w:rsidRPr="00995C2D" w:rsidRDefault="00C24244" w:rsidP="00C24244">
            <w:pPr>
              <w:pStyle w:val="TAL"/>
            </w:pPr>
            <w:r w:rsidRPr="00995C2D">
              <w:t xml:space="preserve">PEE_CMON </w:t>
            </w:r>
          </w:p>
        </w:tc>
        <w:tc>
          <w:tcPr>
            <w:tcW w:w="3977" w:type="dxa"/>
          </w:tcPr>
          <w:p w:rsidR="00C24244" w:rsidRPr="00995C2D" w:rsidRDefault="00C24244" w:rsidP="00C24244">
            <w:pPr>
              <w:pStyle w:val="TAL"/>
            </w:pPr>
            <w:r w:rsidRPr="00995C2D">
              <w:rPr>
                <w:rFonts w:eastAsia="SimSun"/>
              </w:rPr>
              <w:t xml:space="preserve">Control and monitoring of Power, Energy and Environmental (PEE) parameters in Radio Access Networks (RAN) </w:t>
            </w:r>
          </w:p>
        </w:tc>
        <w:tc>
          <w:tcPr>
            <w:tcW w:w="1418" w:type="dxa"/>
          </w:tcPr>
          <w:p w:rsidR="00C24244" w:rsidRPr="00995C2D" w:rsidRDefault="00C24244" w:rsidP="00C24244">
            <w:pPr>
              <w:pStyle w:val="TAL"/>
            </w:pPr>
            <w:r w:rsidRPr="00995C2D">
              <w:t xml:space="preserve">28.304, 28.305,28.306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80% </w:t>
            </w:r>
          </w:p>
        </w:tc>
        <w:tc>
          <w:tcPr>
            <w:tcW w:w="1496" w:type="dxa"/>
            <w:vAlign w:val="center"/>
          </w:tcPr>
          <w:p w:rsidR="00C24244" w:rsidRPr="00995C2D" w:rsidRDefault="00C24244" w:rsidP="00C24244">
            <w:pPr>
              <w:pStyle w:val="TAL"/>
            </w:pPr>
            <w:r w:rsidRPr="00995C2D">
              <w:t xml:space="preserve">SA#79 (03/2018) </w:t>
            </w:r>
          </w:p>
        </w:tc>
      </w:tr>
      <w:tr w:rsidR="00C24244" w:rsidTr="00C24244">
        <w:tc>
          <w:tcPr>
            <w:tcW w:w="1758" w:type="dxa"/>
          </w:tcPr>
          <w:p w:rsidR="00C24244" w:rsidRPr="00995C2D" w:rsidRDefault="00C24244" w:rsidP="00C24244">
            <w:pPr>
              <w:pStyle w:val="TAL"/>
            </w:pPr>
            <w:r w:rsidRPr="00995C2D">
              <w:t xml:space="preserve">QOED </w:t>
            </w:r>
          </w:p>
        </w:tc>
        <w:tc>
          <w:tcPr>
            <w:tcW w:w="3977" w:type="dxa"/>
          </w:tcPr>
          <w:p w:rsidR="00C24244" w:rsidRPr="00995C2D" w:rsidRDefault="00C24244" w:rsidP="00C24244">
            <w:pPr>
              <w:pStyle w:val="TAL"/>
            </w:pPr>
            <w:r w:rsidRPr="00995C2D">
              <w:rPr>
                <w:rFonts w:eastAsia="SimSun"/>
              </w:rPr>
              <w:t xml:space="preserve">Management of QoE measurement collection </w:t>
            </w:r>
          </w:p>
        </w:tc>
        <w:tc>
          <w:tcPr>
            <w:tcW w:w="1418" w:type="dxa"/>
          </w:tcPr>
          <w:p w:rsidR="00C24244" w:rsidRPr="00995C2D" w:rsidRDefault="00C24244" w:rsidP="00C24244">
            <w:pPr>
              <w:pStyle w:val="TAL"/>
            </w:pPr>
            <w:r w:rsidRPr="00995C2D">
              <w:t xml:space="preserve">28.404,28.405, 28.406, 28.307, 28.308, 28.309 </w:t>
            </w:r>
          </w:p>
        </w:tc>
        <w:tc>
          <w:tcPr>
            <w:tcW w:w="1206" w:type="dxa"/>
          </w:tcPr>
          <w:p w:rsidR="00C24244" w:rsidRPr="00995C2D" w:rsidRDefault="00C24244" w:rsidP="00C24244">
            <w:pPr>
              <w:pStyle w:val="TAC"/>
            </w:pPr>
            <w:r w:rsidRPr="00995C2D">
              <w:t xml:space="preserve">15%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NETSLICE </w:t>
            </w:r>
          </w:p>
        </w:tc>
        <w:tc>
          <w:tcPr>
            <w:tcW w:w="3977" w:type="dxa"/>
          </w:tcPr>
          <w:p w:rsidR="00C24244" w:rsidRPr="00995C2D" w:rsidRDefault="00C24244" w:rsidP="00C24244">
            <w:pPr>
              <w:pStyle w:val="TAL"/>
            </w:pPr>
            <w:r w:rsidRPr="00995C2D">
              <w:rPr>
                <w:rFonts w:eastAsia="SimSun"/>
              </w:rPr>
              <w:t xml:space="preserve">Management of Network Slicing in Mobile Networks, Concepts, Use cases and Requirements (Note: Title change to “Management and orchestration of 5G networks and network slicing”) </w:t>
            </w:r>
          </w:p>
        </w:tc>
        <w:tc>
          <w:tcPr>
            <w:tcW w:w="1418" w:type="dxa"/>
          </w:tcPr>
          <w:p w:rsidR="00C24244" w:rsidRPr="00995C2D" w:rsidRDefault="00C24244" w:rsidP="00C24244">
            <w:pPr>
              <w:pStyle w:val="TAL"/>
            </w:pPr>
            <w:r w:rsidRPr="00995C2D">
              <w:t xml:space="preserve">28.530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40% </w:t>
            </w:r>
          </w:p>
        </w:tc>
        <w:tc>
          <w:tcPr>
            <w:tcW w:w="1496" w:type="dxa"/>
            <w:vAlign w:val="center"/>
          </w:tcPr>
          <w:p w:rsidR="00C24244" w:rsidRPr="00995C2D" w:rsidRDefault="00C24244" w:rsidP="00C24244">
            <w:pPr>
              <w:pStyle w:val="TAL"/>
            </w:pPr>
            <w:r w:rsidRPr="00995C2D">
              <w:t xml:space="preserve">SA#79 (03/2018) </w:t>
            </w:r>
          </w:p>
          <w:p w:rsidR="00C24244" w:rsidRPr="00995C2D" w:rsidRDefault="00C24244" w:rsidP="00C24244">
            <w:pPr>
              <w:pStyle w:val="TAL"/>
            </w:pPr>
            <w:r w:rsidRPr="00995C2D">
              <w:t xml:space="preserve">–&gt; SA#80 (06/2018) </w:t>
            </w:r>
          </w:p>
        </w:tc>
      </w:tr>
      <w:tr w:rsidR="00C24244" w:rsidTr="00C24244">
        <w:tc>
          <w:tcPr>
            <w:tcW w:w="1758" w:type="dxa"/>
          </w:tcPr>
          <w:p w:rsidR="00C24244" w:rsidRPr="00995C2D" w:rsidRDefault="00C24244" w:rsidP="00C24244">
            <w:pPr>
              <w:pStyle w:val="TAL"/>
            </w:pPr>
            <w:r w:rsidRPr="00995C2D">
              <w:t xml:space="preserve">NETSLICE-PRO_NS </w:t>
            </w:r>
          </w:p>
        </w:tc>
        <w:tc>
          <w:tcPr>
            <w:tcW w:w="3977" w:type="dxa"/>
          </w:tcPr>
          <w:p w:rsidR="00C24244" w:rsidRPr="00995C2D" w:rsidRDefault="00C24244" w:rsidP="00C24244">
            <w:pPr>
              <w:pStyle w:val="TAL"/>
            </w:pPr>
            <w:r w:rsidRPr="00995C2D">
              <w:rPr>
                <w:rFonts w:eastAsia="SimSun"/>
              </w:rPr>
              <w:t xml:space="preserve">Provisioning of network slicing for 5G networks and services (Note: Title change to “Provisioning of 5G networks and network slicing”) </w:t>
            </w:r>
          </w:p>
        </w:tc>
        <w:tc>
          <w:tcPr>
            <w:tcW w:w="1418" w:type="dxa"/>
          </w:tcPr>
          <w:p w:rsidR="00C24244" w:rsidRPr="00995C2D" w:rsidRDefault="00C24244" w:rsidP="00C24244">
            <w:pPr>
              <w:pStyle w:val="TAL"/>
            </w:pPr>
            <w:r w:rsidRPr="00995C2D">
              <w:t xml:space="preserve">28.531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15%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OAM_SON_AAS </w:t>
            </w:r>
          </w:p>
        </w:tc>
        <w:tc>
          <w:tcPr>
            <w:tcW w:w="3977" w:type="dxa"/>
          </w:tcPr>
          <w:p w:rsidR="00C24244" w:rsidRPr="00995C2D" w:rsidRDefault="00C24244" w:rsidP="00C24244">
            <w:pPr>
              <w:pStyle w:val="TAL"/>
            </w:pPr>
            <w:r w:rsidRPr="00995C2D">
              <w:rPr>
                <w:rFonts w:eastAsia="SimSun"/>
              </w:rPr>
              <w:t xml:space="preserve">SON for AAS deployment management </w:t>
            </w:r>
          </w:p>
        </w:tc>
        <w:tc>
          <w:tcPr>
            <w:tcW w:w="1418" w:type="dxa"/>
          </w:tcPr>
          <w:p w:rsidR="00C24244" w:rsidRPr="00995C2D" w:rsidRDefault="00C24244" w:rsidP="00C24244">
            <w:pPr>
              <w:pStyle w:val="TAL"/>
            </w:pPr>
            <w:r w:rsidRPr="00995C2D">
              <w:t xml:space="preserve">28.627-629, 28.658-659 </w:t>
            </w:r>
          </w:p>
        </w:tc>
        <w:tc>
          <w:tcPr>
            <w:tcW w:w="1206" w:type="dxa"/>
            <w:vAlign w:val="center"/>
          </w:tcPr>
          <w:p w:rsidR="00C24244" w:rsidRPr="00995C2D" w:rsidRDefault="00C24244" w:rsidP="00C24244">
            <w:pPr>
              <w:pStyle w:val="TAC"/>
            </w:pPr>
            <w:r w:rsidRPr="00995C2D">
              <w:t xml:space="preserve">80%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vAlign w:val="center"/>
          </w:tcPr>
          <w:p w:rsidR="00C24244" w:rsidRPr="00995C2D" w:rsidRDefault="00C24244" w:rsidP="00C24244">
            <w:pPr>
              <w:pStyle w:val="TAL"/>
            </w:pPr>
            <w:r w:rsidRPr="00995C2D">
              <w:rPr>
                <w:rFonts w:eastAsia="Calibri"/>
              </w:rPr>
              <w:t>FS_IMP_ITFN</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Study on Implementation for the Partitioning of Itf-N</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32.880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SA#79 (03/2018) </w:t>
            </w:r>
          </w:p>
        </w:tc>
      </w:tr>
      <w:tr w:rsidR="00C24244" w:rsidTr="00C24244">
        <w:tc>
          <w:tcPr>
            <w:tcW w:w="1758" w:type="dxa"/>
            <w:vAlign w:val="center"/>
          </w:tcPr>
          <w:p w:rsidR="00C24244" w:rsidRPr="00995C2D" w:rsidRDefault="00C24244" w:rsidP="00C24244">
            <w:pPr>
              <w:pStyle w:val="TAL"/>
            </w:pPr>
            <w:r w:rsidRPr="00995C2D">
              <w:rPr>
                <w:rFonts w:eastAsia="Calibri"/>
              </w:rPr>
              <w:t>FS_NGNS_MOA</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Study on Management and Orchestration Architecture of Next Generation Network and Service</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28.800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vAlign w:val="center"/>
          </w:tcPr>
          <w:p w:rsidR="00C24244" w:rsidRPr="00995C2D" w:rsidRDefault="00C24244" w:rsidP="00C24244">
            <w:pPr>
              <w:pStyle w:val="TAL"/>
            </w:pPr>
            <w:r w:rsidRPr="00995C2D">
              <w:rPr>
                <w:rFonts w:eastAsia="Calibri"/>
              </w:rPr>
              <w:t>FS_MAN_NGNAF</w:t>
            </w:r>
            <w:r w:rsidRPr="00995C2D">
              <w:rPr>
                <w:rFonts w:eastAsia="SimSun"/>
              </w:rPr>
              <w:t xml:space="preserve"> </w:t>
            </w:r>
          </w:p>
        </w:tc>
        <w:tc>
          <w:tcPr>
            <w:tcW w:w="3977" w:type="dxa"/>
            <w:vAlign w:val="center"/>
          </w:tcPr>
          <w:p w:rsidR="00C24244" w:rsidRPr="00995C2D" w:rsidRDefault="00C24244" w:rsidP="00C24244">
            <w:pPr>
              <w:pStyle w:val="TAL"/>
            </w:pPr>
            <w:r w:rsidRPr="00995C2D">
              <w:rPr>
                <w:rFonts w:eastAsia="Calibri"/>
              </w:rPr>
              <w:t>Study on management aspects of next generation network architecture and features</w:t>
            </w:r>
            <w:r w:rsidRPr="00995C2D">
              <w:rPr>
                <w:rFonts w:eastAsia="SimSun"/>
              </w:rPr>
              <w:t xml:space="preserve"> </w:t>
            </w:r>
          </w:p>
        </w:tc>
        <w:tc>
          <w:tcPr>
            <w:tcW w:w="1418" w:type="dxa"/>
          </w:tcPr>
          <w:p w:rsidR="00C24244" w:rsidRPr="00995C2D" w:rsidRDefault="00C24244" w:rsidP="00C24244">
            <w:pPr>
              <w:pStyle w:val="TAL"/>
            </w:pPr>
            <w:r w:rsidRPr="00995C2D">
              <w:rPr>
                <w:rFonts w:eastAsia="SimSun"/>
              </w:rPr>
              <w:t xml:space="preserve">28.802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rPr>
                <w:color w:val="FF0000"/>
              </w:rPr>
            </w:pPr>
            <w:r w:rsidRPr="00995C2D">
              <w:rPr>
                <w:rFonts w:eastAsia="SimSun"/>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FS_OAM_IOT </w:t>
            </w:r>
          </w:p>
        </w:tc>
        <w:tc>
          <w:tcPr>
            <w:tcW w:w="3977" w:type="dxa"/>
          </w:tcPr>
          <w:p w:rsidR="00C24244" w:rsidRPr="00995C2D" w:rsidRDefault="00C24244" w:rsidP="00C24244">
            <w:pPr>
              <w:pStyle w:val="TAL"/>
            </w:pPr>
            <w:r w:rsidRPr="00995C2D">
              <w:rPr>
                <w:rFonts w:eastAsia="SimSun"/>
              </w:rPr>
              <w:t xml:space="preserve">Study on Management aspects of selected IoT-related features </w:t>
            </w:r>
          </w:p>
        </w:tc>
        <w:tc>
          <w:tcPr>
            <w:tcW w:w="1418" w:type="dxa"/>
          </w:tcPr>
          <w:p w:rsidR="00C24244" w:rsidRPr="00995C2D" w:rsidRDefault="00C24244" w:rsidP="00C24244">
            <w:pPr>
              <w:pStyle w:val="TAL"/>
            </w:pPr>
            <w:r w:rsidRPr="00995C2D">
              <w:rPr>
                <w:rFonts w:eastAsia="SimSun"/>
              </w:rPr>
              <w:t xml:space="preserve">32.857 </w:t>
            </w:r>
          </w:p>
          <w:p w:rsidR="00C24244" w:rsidRPr="00995C2D" w:rsidRDefault="00C24244" w:rsidP="00C24244">
            <w:pPr>
              <w:pStyle w:val="TAL"/>
            </w:pPr>
            <w:r w:rsidRPr="00995C2D">
              <w:rPr>
                <w:rFonts w:eastAsia="SimSun"/>
              </w:rPr>
              <w:t xml:space="preserve">  </w:t>
            </w:r>
          </w:p>
        </w:tc>
        <w:tc>
          <w:tcPr>
            <w:tcW w:w="1206" w:type="dxa"/>
            <w:vAlign w:val="center"/>
          </w:tcPr>
          <w:p w:rsidR="00C24244" w:rsidRPr="00995C2D" w:rsidRDefault="00C24244" w:rsidP="00C24244">
            <w:pPr>
              <w:pStyle w:val="TAC"/>
            </w:pPr>
            <w:r w:rsidRPr="00995C2D">
              <w:rPr>
                <w:rFonts w:eastAsia="SimSun"/>
              </w:rPr>
              <w:t xml:space="preserve">45% </w:t>
            </w:r>
          </w:p>
        </w:tc>
        <w:tc>
          <w:tcPr>
            <w:tcW w:w="1496" w:type="dxa"/>
            <w:vAlign w:val="center"/>
          </w:tcPr>
          <w:p w:rsidR="00C24244" w:rsidRPr="00995C2D" w:rsidRDefault="00C24244" w:rsidP="00C24244">
            <w:pPr>
              <w:pStyle w:val="TAL"/>
            </w:pPr>
            <w:r w:rsidRPr="00995C2D">
              <w:rPr>
                <w:rFonts w:eastAsia="SimSun"/>
              </w:rPr>
              <w:t xml:space="preserve">SA#79 (03/2018) </w:t>
            </w:r>
          </w:p>
        </w:tc>
      </w:tr>
      <w:tr w:rsidR="00C24244" w:rsidTr="00C24244">
        <w:tc>
          <w:tcPr>
            <w:tcW w:w="1758" w:type="dxa"/>
          </w:tcPr>
          <w:p w:rsidR="00C24244" w:rsidRPr="00995C2D" w:rsidRDefault="00C24244" w:rsidP="00C24244">
            <w:pPr>
              <w:pStyle w:val="TAL"/>
            </w:pPr>
            <w:r w:rsidRPr="00995C2D">
              <w:rPr>
                <w:rFonts w:eastAsia="SimSun"/>
              </w:rPr>
              <w:t xml:space="preserve">FS_OAM_RESTFUL </w:t>
            </w:r>
          </w:p>
        </w:tc>
        <w:tc>
          <w:tcPr>
            <w:tcW w:w="3977" w:type="dxa"/>
          </w:tcPr>
          <w:p w:rsidR="00C24244" w:rsidRPr="00995C2D" w:rsidRDefault="00C24244" w:rsidP="00C24244">
            <w:pPr>
              <w:pStyle w:val="TAL"/>
            </w:pPr>
            <w:r w:rsidRPr="00995C2D">
              <w:rPr>
                <w:rFonts w:eastAsia="SimSun"/>
              </w:rPr>
              <w:t xml:space="preserve">Study on a RESTful HTTP-based Solution Set </w:t>
            </w:r>
          </w:p>
        </w:tc>
        <w:tc>
          <w:tcPr>
            <w:tcW w:w="1418" w:type="dxa"/>
          </w:tcPr>
          <w:p w:rsidR="00C24244" w:rsidRPr="00995C2D" w:rsidRDefault="00C24244" w:rsidP="00C24244">
            <w:pPr>
              <w:pStyle w:val="TAL"/>
            </w:pPr>
            <w:r w:rsidRPr="00995C2D">
              <w:t xml:space="preserve">32.866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rPr>
                <w:rFonts w:eastAsia="SimSun"/>
              </w:rPr>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FS_MA_RNVNF </w:t>
            </w:r>
          </w:p>
        </w:tc>
        <w:tc>
          <w:tcPr>
            <w:tcW w:w="3977" w:type="dxa"/>
          </w:tcPr>
          <w:p w:rsidR="00C24244" w:rsidRPr="00995C2D" w:rsidRDefault="00C24244" w:rsidP="00C24244">
            <w:pPr>
              <w:pStyle w:val="TAL"/>
            </w:pPr>
            <w:r w:rsidRPr="00995C2D">
              <w:rPr>
                <w:rFonts w:eastAsia="SimSun"/>
              </w:rPr>
              <w:t xml:space="preserve">Study on management aspects of virtualized network functions that are part of the NR </w:t>
            </w:r>
          </w:p>
        </w:tc>
        <w:tc>
          <w:tcPr>
            <w:tcW w:w="1418" w:type="dxa"/>
          </w:tcPr>
          <w:p w:rsidR="00C24244" w:rsidRPr="00995C2D" w:rsidRDefault="00C24244" w:rsidP="00C24244">
            <w:pPr>
              <w:pStyle w:val="TAL"/>
            </w:pPr>
            <w:r w:rsidRPr="00995C2D">
              <w:t xml:space="preserve">32.864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t xml:space="preserve">SA#78 (12/2017) </w:t>
            </w:r>
          </w:p>
        </w:tc>
      </w:tr>
      <w:tr w:rsidR="00C24244" w:rsidTr="00C24244">
        <w:tc>
          <w:tcPr>
            <w:tcW w:w="1758" w:type="dxa"/>
          </w:tcPr>
          <w:p w:rsidR="00C24244" w:rsidRPr="00995C2D" w:rsidRDefault="00C24244" w:rsidP="00C24244">
            <w:pPr>
              <w:pStyle w:val="TAL"/>
            </w:pPr>
            <w:r w:rsidRPr="00995C2D">
              <w:rPr>
                <w:rFonts w:eastAsia="SimSun"/>
              </w:rPr>
              <w:t xml:space="preserve">FS_MECUPS </w:t>
            </w:r>
          </w:p>
        </w:tc>
        <w:tc>
          <w:tcPr>
            <w:tcW w:w="3977" w:type="dxa"/>
          </w:tcPr>
          <w:p w:rsidR="00C24244" w:rsidRPr="00995C2D" w:rsidRDefault="00C24244" w:rsidP="00C24244">
            <w:pPr>
              <w:pStyle w:val="TAL"/>
            </w:pPr>
            <w:r w:rsidRPr="00995C2D">
              <w:rPr>
                <w:rFonts w:eastAsia="SimSun"/>
              </w:rPr>
              <w:t xml:space="preserve">Study on Management Enhancement of CUPS of EPC Nodes </w:t>
            </w:r>
          </w:p>
        </w:tc>
        <w:tc>
          <w:tcPr>
            <w:tcW w:w="1418" w:type="dxa"/>
          </w:tcPr>
          <w:p w:rsidR="00C24244" w:rsidRPr="00995C2D" w:rsidRDefault="00C24244" w:rsidP="00C24244">
            <w:pPr>
              <w:pStyle w:val="TAL"/>
            </w:pPr>
            <w:r w:rsidRPr="00995C2D">
              <w:t xml:space="preserve">32.867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rPr>
                <w:color w:val="FF0000"/>
              </w:rPr>
            </w:pPr>
            <w:r w:rsidRPr="00995C2D">
              <w:rPr>
                <w:color w:val="FF0000"/>
              </w:rPr>
              <w:t xml:space="preserve">100% </w:t>
            </w:r>
          </w:p>
        </w:tc>
        <w:tc>
          <w:tcPr>
            <w:tcW w:w="1496" w:type="dxa"/>
            <w:vAlign w:val="center"/>
          </w:tcPr>
          <w:p w:rsidR="00C24244" w:rsidRPr="00995C2D" w:rsidRDefault="00C24244" w:rsidP="00C24244">
            <w:pPr>
              <w:pStyle w:val="TAL"/>
            </w:pPr>
            <w:r w:rsidRPr="00995C2D">
              <w:t xml:space="preserve">SA#78 (12/2017) </w:t>
            </w:r>
          </w:p>
        </w:tc>
      </w:tr>
      <w:tr w:rsidR="00C24244" w:rsidTr="00C24244">
        <w:tc>
          <w:tcPr>
            <w:tcW w:w="1758" w:type="dxa"/>
          </w:tcPr>
          <w:p w:rsidR="00C24244" w:rsidRPr="00995C2D" w:rsidRDefault="00C24244" w:rsidP="00C24244">
            <w:pPr>
              <w:pStyle w:val="TAL"/>
            </w:pPr>
            <w:r w:rsidRPr="00995C2D">
              <w:t xml:space="preserve">FS_OAM_LWI </w:t>
            </w:r>
          </w:p>
        </w:tc>
        <w:tc>
          <w:tcPr>
            <w:tcW w:w="3977" w:type="dxa"/>
          </w:tcPr>
          <w:p w:rsidR="00C24244" w:rsidRPr="00995C2D" w:rsidRDefault="00C24244" w:rsidP="00C24244">
            <w:pPr>
              <w:pStyle w:val="TAL"/>
            </w:pPr>
            <w:r w:rsidRPr="00995C2D">
              <w:rPr>
                <w:rFonts w:eastAsia="SimSun"/>
              </w:rPr>
              <w:t xml:space="preserve">Study on OAM aspects of LTE and WLAN integration </w:t>
            </w:r>
          </w:p>
        </w:tc>
        <w:tc>
          <w:tcPr>
            <w:tcW w:w="1418" w:type="dxa"/>
          </w:tcPr>
          <w:p w:rsidR="00C24244" w:rsidRPr="00995C2D" w:rsidRDefault="00C24244" w:rsidP="00C24244">
            <w:pPr>
              <w:pStyle w:val="TAL"/>
            </w:pPr>
            <w:r w:rsidRPr="00995C2D">
              <w:t xml:space="preserve">32.868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50% </w:t>
            </w:r>
          </w:p>
        </w:tc>
        <w:tc>
          <w:tcPr>
            <w:tcW w:w="1496" w:type="dxa"/>
            <w:vAlign w:val="center"/>
          </w:tcPr>
          <w:p w:rsidR="00C24244" w:rsidRPr="00995C2D" w:rsidRDefault="00C24244" w:rsidP="00C24244">
            <w:pPr>
              <w:pStyle w:val="TAL"/>
            </w:pPr>
            <w:r w:rsidRPr="00995C2D">
              <w:t xml:space="preserve">SA#79 (03/2018) </w:t>
            </w:r>
          </w:p>
        </w:tc>
      </w:tr>
      <w:tr w:rsidR="00C24244" w:rsidTr="00C24244">
        <w:tc>
          <w:tcPr>
            <w:tcW w:w="1758" w:type="dxa"/>
          </w:tcPr>
          <w:p w:rsidR="00C24244" w:rsidRPr="00995C2D" w:rsidRDefault="00C24244" w:rsidP="00C24244">
            <w:pPr>
              <w:pStyle w:val="TAL"/>
            </w:pPr>
            <w:r w:rsidRPr="00995C2D">
              <w:t xml:space="preserve">FS_NETPOL </w:t>
            </w:r>
          </w:p>
        </w:tc>
        <w:tc>
          <w:tcPr>
            <w:tcW w:w="3977" w:type="dxa"/>
          </w:tcPr>
          <w:p w:rsidR="00C24244" w:rsidRPr="00995C2D" w:rsidRDefault="00C24244" w:rsidP="00C24244">
            <w:pPr>
              <w:pStyle w:val="TAL"/>
            </w:pPr>
            <w:r w:rsidRPr="00995C2D">
              <w:rPr>
                <w:rFonts w:eastAsia="SimSun"/>
              </w:rPr>
              <w:t xml:space="preserve">Study on network policy management for mobile networks based on NFV scenarios </w:t>
            </w:r>
          </w:p>
        </w:tc>
        <w:tc>
          <w:tcPr>
            <w:tcW w:w="1418" w:type="dxa"/>
          </w:tcPr>
          <w:p w:rsidR="00C24244" w:rsidRPr="00995C2D" w:rsidRDefault="00C24244" w:rsidP="00C24244">
            <w:pPr>
              <w:pStyle w:val="TAL"/>
            </w:pPr>
            <w:r w:rsidRPr="00995C2D">
              <w:t xml:space="preserve">32.871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30% </w:t>
            </w:r>
          </w:p>
        </w:tc>
        <w:tc>
          <w:tcPr>
            <w:tcW w:w="1496" w:type="dxa"/>
            <w:vAlign w:val="center"/>
          </w:tcPr>
          <w:p w:rsidR="00C24244" w:rsidRPr="00995C2D" w:rsidRDefault="00C24244" w:rsidP="00C24244">
            <w:pPr>
              <w:pStyle w:val="TAL"/>
            </w:pPr>
            <w:r w:rsidRPr="00995C2D">
              <w:t xml:space="preserve">SA#80 (06/2018) </w:t>
            </w:r>
          </w:p>
        </w:tc>
      </w:tr>
      <w:tr w:rsidR="00C24244" w:rsidTr="00C24244">
        <w:tc>
          <w:tcPr>
            <w:tcW w:w="1758" w:type="dxa"/>
          </w:tcPr>
          <w:p w:rsidR="00C24244" w:rsidRPr="00995C2D" w:rsidRDefault="00C24244" w:rsidP="00C24244">
            <w:pPr>
              <w:pStyle w:val="TAL"/>
            </w:pPr>
            <w:r w:rsidRPr="00995C2D">
              <w:t xml:space="preserve">FS_EE_5G </w:t>
            </w:r>
          </w:p>
        </w:tc>
        <w:tc>
          <w:tcPr>
            <w:tcW w:w="3977" w:type="dxa"/>
          </w:tcPr>
          <w:p w:rsidR="00C24244" w:rsidRPr="00995C2D" w:rsidRDefault="00C24244" w:rsidP="00C24244">
            <w:pPr>
              <w:pStyle w:val="TAL"/>
            </w:pPr>
            <w:r w:rsidRPr="00995C2D">
              <w:rPr>
                <w:rFonts w:eastAsia="SimSun"/>
              </w:rPr>
              <w:t xml:space="preserve">Study on System and functional aspects of Energy Efficiency in 5G networks </w:t>
            </w:r>
          </w:p>
        </w:tc>
        <w:tc>
          <w:tcPr>
            <w:tcW w:w="1418" w:type="dxa"/>
          </w:tcPr>
          <w:p w:rsidR="00C24244" w:rsidRPr="00995C2D" w:rsidRDefault="00C24244" w:rsidP="00C24244">
            <w:pPr>
              <w:pStyle w:val="TAL"/>
            </w:pPr>
            <w:r w:rsidRPr="00995C2D">
              <w:t xml:space="preserve">32.972 </w:t>
            </w:r>
          </w:p>
          <w:p w:rsidR="00C24244" w:rsidRPr="00995C2D" w:rsidRDefault="00C24244" w:rsidP="00C24244">
            <w:pPr>
              <w:pStyle w:val="TAL"/>
            </w:pPr>
            <w:r w:rsidRPr="00995C2D">
              <w:t xml:space="preserve">  </w:t>
            </w:r>
          </w:p>
        </w:tc>
        <w:tc>
          <w:tcPr>
            <w:tcW w:w="1206" w:type="dxa"/>
            <w:vAlign w:val="center"/>
          </w:tcPr>
          <w:p w:rsidR="00C24244" w:rsidRPr="00995C2D" w:rsidRDefault="00C24244" w:rsidP="00C24244">
            <w:pPr>
              <w:pStyle w:val="TAC"/>
            </w:pPr>
            <w:r w:rsidRPr="00995C2D">
              <w:t xml:space="preserve">40% </w:t>
            </w:r>
          </w:p>
        </w:tc>
        <w:tc>
          <w:tcPr>
            <w:tcW w:w="1496" w:type="dxa"/>
            <w:vAlign w:val="center"/>
          </w:tcPr>
          <w:p w:rsidR="00C24244" w:rsidRPr="00995C2D" w:rsidRDefault="00C24244" w:rsidP="00C24244">
            <w:pPr>
              <w:pStyle w:val="TAL"/>
            </w:pPr>
            <w:r w:rsidRPr="00995C2D">
              <w:t xml:space="preserve">SA#80 (06/2018) </w:t>
            </w:r>
          </w:p>
        </w:tc>
      </w:tr>
    </w:tbl>
    <w:p w:rsidR="00C24244" w:rsidRDefault="00C24244" w:rsidP="00C24244">
      <w:pPr>
        <w:pStyle w:val="FP"/>
        <w:keepNext/>
        <w:keepLines/>
      </w:pPr>
    </w:p>
    <w:p w:rsidR="00C24244" w:rsidRPr="00C24244" w:rsidRDefault="00C24244" w:rsidP="00C24244">
      <w:pPr>
        <w:pStyle w:val="FP"/>
        <w:keepNext/>
        <w:keepLines/>
        <w:rPr>
          <w:b/>
        </w:rPr>
      </w:pPr>
      <w:r w:rsidRPr="00C24244">
        <w:rPr>
          <w:b/>
        </w:rPr>
        <w:t>Charging cooperation:</w:t>
      </w:r>
    </w:p>
    <w:p w:rsidR="00C24244" w:rsidRDefault="00C24244" w:rsidP="00C24244">
      <w:pPr>
        <w:pStyle w:val="B1"/>
      </w:pPr>
      <w:r>
        <w:t>-</w:t>
      </w:r>
      <w:r>
        <w:tab/>
        <w:t>Open Mobile Alliance (OMA)</w:t>
      </w:r>
    </w:p>
    <w:p w:rsidR="00C24244" w:rsidRDefault="00C24244" w:rsidP="00C24244">
      <w:pPr>
        <w:pStyle w:val="B2"/>
      </w:pPr>
      <w:r>
        <w:lastRenderedPageBreak/>
        <w:t>-</w:t>
      </w:r>
      <w:r>
        <w:tab/>
        <w:t>OMA ARC maintains the OMA Data Definition Specification (DDS) based on the SA5 specification for Diameter AVP code definitions (TS 32.299).</w:t>
      </w:r>
    </w:p>
    <w:p w:rsidR="00C24244" w:rsidRDefault="00C24244" w:rsidP="00C24244">
      <w:pPr>
        <w:pStyle w:val="B2"/>
      </w:pPr>
      <w:r>
        <w:t>-</w:t>
      </w:r>
      <w:r>
        <w:tab/>
        <w:t>TS 32.299 PoC-Server-Role AVP definition has been extended for OMA CPM group charging.</w:t>
      </w:r>
    </w:p>
    <w:p w:rsidR="00C24244" w:rsidRDefault="00C24244" w:rsidP="00C24244">
      <w:pPr>
        <w:pStyle w:val="FP"/>
        <w:keepNext/>
        <w:keepLines/>
      </w:pPr>
    </w:p>
    <w:p w:rsidR="00C24244" w:rsidRPr="00C24244" w:rsidRDefault="00C24244" w:rsidP="00C24244">
      <w:pPr>
        <w:pStyle w:val="FP"/>
        <w:keepNext/>
        <w:keepLines/>
        <w:rPr>
          <w:b/>
        </w:rPr>
      </w:pPr>
      <w:r w:rsidRPr="00C24244">
        <w:rPr>
          <w:b/>
        </w:rPr>
        <w:t>OAM&amp;P WIDs &amp; Exception requests:</w:t>
      </w:r>
    </w:p>
    <w:p w:rsidR="00C24244" w:rsidRPr="00C24244" w:rsidRDefault="00C24244" w:rsidP="00C24244">
      <w:pPr>
        <w:pStyle w:val="FP"/>
        <w:keepNext/>
        <w:keepLines/>
        <w:tabs>
          <w:tab w:val="clear" w:pos="567"/>
          <w:tab w:val="clear" w:pos="851"/>
          <w:tab w:val="clear" w:pos="1134"/>
          <w:tab w:val="clear" w:pos="1418"/>
        </w:tabs>
        <w:rPr>
          <w:b/>
        </w:rPr>
      </w:pPr>
      <w:r w:rsidRPr="00C24244">
        <w:rPr>
          <w:b/>
        </w:rPr>
        <w:t>Number</w:t>
      </w:r>
      <w:r w:rsidRPr="00C24244">
        <w:rPr>
          <w:b/>
        </w:rPr>
        <w:tab/>
        <w:t>Title</w:t>
      </w:r>
    </w:p>
    <w:p w:rsidR="00C24244" w:rsidRDefault="00915193" w:rsidP="00C24244">
      <w:pPr>
        <w:pStyle w:val="FP"/>
        <w:keepNext/>
        <w:keepLines/>
        <w:tabs>
          <w:tab w:val="clear" w:pos="567"/>
          <w:tab w:val="clear" w:pos="851"/>
          <w:tab w:val="clear" w:pos="1134"/>
          <w:tab w:val="clear" w:pos="1418"/>
        </w:tabs>
      </w:pPr>
      <w:r w:rsidRPr="00915193">
        <w:rPr>
          <w:color w:val="0000FF"/>
        </w:rPr>
        <w:t>SP-170948</w:t>
      </w:r>
      <w:r w:rsidR="00C24244">
        <w:tab/>
        <w:t>New SID on integration of ONAP DCAE and 3GPP management architecture</w:t>
      </w:r>
    </w:p>
    <w:p w:rsidR="00C24244" w:rsidRDefault="00915193" w:rsidP="00C24244">
      <w:pPr>
        <w:pStyle w:val="FP"/>
        <w:keepNext/>
        <w:keepLines/>
        <w:tabs>
          <w:tab w:val="clear" w:pos="567"/>
          <w:tab w:val="clear" w:pos="851"/>
          <w:tab w:val="clear" w:pos="1134"/>
          <w:tab w:val="clear" w:pos="1418"/>
        </w:tabs>
      </w:pPr>
      <w:r w:rsidRPr="00915193">
        <w:rPr>
          <w:color w:val="0000FF"/>
        </w:rPr>
        <w:t>SP-170950</w:t>
      </w:r>
      <w:r w:rsidR="00C24244">
        <w:tab/>
        <w:t>New WID on REST Solution Sets</w:t>
      </w:r>
    </w:p>
    <w:p w:rsidR="00C24244" w:rsidRDefault="00915193" w:rsidP="00C24244">
      <w:pPr>
        <w:pStyle w:val="FP"/>
        <w:keepNext/>
        <w:keepLines/>
        <w:tabs>
          <w:tab w:val="clear" w:pos="567"/>
          <w:tab w:val="clear" w:pos="851"/>
          <w:tab w:val="clear" w:pos="1134"/>
          <w:tab w:val="clear" w:pos="1418"/>
        </w:tabs>
      </w:pPr>
      <w:r w:rsidRPr="00915193">
        <w:rPr>
          <w:color w:val="0000FF"/>
        </w:rPr>
        <w:t>SP-170954</w:t>
      </w:r>
      <w:r w:rsidR="00C24244">
        <w:tab/>
        <w:t>New WID on Management Enhancement for EPC CUPS</w:t>
      </w:r>
    </w:p>
    <w:p w:rsidR="00C24244" w:rsidRDefault="00915193" w:rsidP="00C24244">
      <w:pPr>
        <w:pStyle w:val="FP"/>
        <w:keepNext/>
        <w:keepLines/>
        <w:tabs>
          <w:tab w:val="clear" w:pos="567"/>
          <w:tab w:val="clear" w:pos="851"/>
          <w:tab w:val="clear" w:pos="1134"/>
          <w:tab w:val="clear" w:pos="1418"/>
        </w:tabs>
      </w:pPr>
      <w:r w:rsidRPr="00915193">
        <w:rPr>
          <w:color w:val="0000FF"/>
        </w:rPr>
        <w:t>SP-170955</w:t>
      </w:r>
      <w:r w:rsidR="00C24244">
        <w:tab/>
        <w:t>Revised WID on Provisioning of 5G networks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SP-170956</w:t>
      </w:r>
      <w:r w:rsidR="00C24244">
        <w:tab/>
        <w:t>New WID on NRM for 5G network functions management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SP-170957</w:t>
      </w:r>
      <w:r w:rsidR="00C24244">
        <w:tab/>
        <w:t xml:space="preserve">New WID on Assurance data and Performance Management for 5G networks and </w:t>
      </w:r>
      <w:r w:rsidR="00C24244">
        <w:br/>
      </w:r>
      <w:r w:rsidR="00C24244">
        <w:tab/>
        <w:t>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SP-170958</w:t>
      </w:r>
      <w:r w:rsidR="00C24244">
        <w:tab/>
        <w:t>New WID on Management and virtualization aspects of 5G networks</w:t>
      </w:r>
    </w:p>
    <w:p w:rsidR="00C24244" w:rsidRDefault="00915193" w:rsidP="00C24244">
      <w:pPr>
        <w:pStyle w:val="FP"/>
        <w:keepNext/>
        <w:keepLines/>
        <w:tabs>
          <w:tab w:val="clear" w:pos="567"/>
          <w:tab w:val="clear" w:pos="851"/>
          <w:tab w:val="clear" w:pos="1134"/>
          <w:tab w:val="clear" w:pos="1418"/>
        </w:tabs>
      </w:pPr>
      <w:r w:rsidRPr="00915193">
        <w:rPr>
          <w:color w:val="0000FF"/>
        </w:rPr>
        <w:t>SP-170959</w:t>
      </w:r>
      <w:r w:rsidR="00C24244">
        <w:tab/>
        <w:t>New WID on 5G Trace management</w:t>
      </w:r>
    </w:p>
    <w:p w:rsidR="00C24244" w:rsidRDefault="00915193" w:rsidP="00C24244">
      <w:pPr>
        <w:pStyle w:val="FP"/>
        <w:keepNext/>
        <w:keepLines/>
        <w:tabs>
          <w:tab w:val="clear" w:pos="567"/>
          <w:tab w:val="clear" w:pos="851"/>
          <w:tab w:val="clear" w:pos="1134"/>
          <w:tab w:val="clear" w:pos="1418"/>
        </w:tabs>
      </w:pPr>
      <w:r w:rsidRPr="00915193">
        <w:rPr>
          <w:color w:val="0000FF"/>
        </w:rPr>
        <w:t>SP-170960</w:t>
      </w:r>
      <w:r w:rsidR="00C24244">
        <w:tab/>
        <w:t>Revised WID on Management and orchestration of 5G networks and network slicing</w:t>
      </w:r>
    </w:p>
    <w:p w:rsidR="00C24244" w:rsidRDefault="00915193" w:rsidP="00C24244">
      <w:pPr>
        <w:pStyle w:val="FP"/>
        <w:keepNext/>
        <w:keepLines/>
        <w:tabs>
          <w:tab w:val="clear" w:pos="567"/>
          <w:tab w:val="clear" w:pos="851"/>
          <w:tab w:val="clear" w:pos="1134"/>
          <w:tab w:val="clear" w:pos="1418"/>
        </w:tabs>
      </w:pPr>
      <w:r w:rsidRPr="00915193">
        <w:rPr>
          <w:color w:val="0000FF"/>
        </w:rPr>
        <w:t>SP-170961</w:t>
      </w:r>
      <w:r w:rsidR="00C24244">
        <w:tab/>
        <w:t>New WID on Fault Supervision for 5G networks and network slicing</w:t>
      </w:r>
    </w:p>
    <w:p w:rsidR="00C24244" w:rsidRDefault="00C24244" w:rsidP="00C24244">
      <w:pPr>
        <w:pStyle w:val="FP"/>
        <w:keepNext/>
        <w:keepLines/>
      </w:pPr>
    </w:p>
    <w:p w:rsidR="00C24244" w:rsidRPr="00C24244" w:rsidRDefault="00C24244" w:rsidP="00C24244">
      <w:pPr>
        <w:pStyle w:val="FP"/>
        <w:keepNext/>
        <w:keepLines/>
        <w:rPr>
          <w:b/>
        </w:rPr>
      </w:pPr>
      <w:r w:rsidRPr="00C24244">
        <w:rPr>
          <w:b/>
        </w:rPr>
        <w:t>OAM&amp;P cooperation:</w:t>
      </w:r>
    </w:p>
    <w:p w:rsidR="00C24244" w:rsidRDefault="00C24244" w:rsidP="00C24244">
      <w:pPr>
        <w:pStyle w:val="B1"/>
      </w:pPr>
      <w:r>
        <w:t>-</w:t>
      </w:r>
      <w:r>
        <w:tab/>
        <w:t>ETSI ISG NFV</w:t>
      </w:r>
    </w:p>
    <w:p w:rsidR="00C24244" w:rsidRDefault="00C24244" w:rsidP="00C24244">
      <w:pPr>
        <w:pStyle w:val="B2"/>
      </w:pPr>
      <w:r>
        <w:t>-</w:t>
      </w:r>
      <w:r>
        <w:tab/>
        <w:t>Regular LS exchanges on the alignment of SA5 and ETSI specifications.</w:t>
      </w:r>
    </w:p>
    <w:p w:rsidR="00C24244" w:rsidRDefault="00C24244" w:rsidP="00C24244">
      <w:pPr>
        <w:pStyle w:val="B2"/>
      </w:pPr>
      <w:r>
        <w:t>-</w:t>
      </w:r>
      <w:r>
        <w:tab/>
        <w:t>The progress of stage 3 specifications in ETSI SOL WG has allowed the completion of Rel</w:t>
      </w:r>
      <w:r>
        <w:noBreakHyphen/>
        <w:t>14 SA5 NFV specifications in June 2017 (except PM).</w:t>
      </w:r>
    </w:p>
    <w:p w:rsidR="00C24244" w:rsidRDefault="00C24244" w:rsidP="00C24244">
      <w:pPr>
        <w:pStyle w:val="B2"/>
      </w:pPr>
      <w:r>
        <w:t>-</w:t>
      </w:r>
      <w:r>
        <w:tab/>
        <w:t>SA5 NFV Performance Management specs completed in September 2017 (see next slide).</w:t>
      </w:r>
    </w:p>
    <w:p w:rsidR="00C24244" w:rsidRDefault="00C24244" w:rsidP="00C24244">
      <w:pPr>
        <w:pStyle w:val="B1"/>
      </w:pPr>
      <w:r>
        <w:t>-</w:t>
      </w:r>
      <w:r>
        <w:tab/>
        <w:t>ATIS NRSC</w:t>
      </w:r>
    </w:p>
    <w:p w:rsidR="00C24244" w:rsidRDefault="00C24244" w:rsidP="00C24244">
      <w:pPr>
        <w:pStyle w:val="B2"/>
      </w:pPr>
      <w:r>
        <w:t>-</w:t>
      </w:r>
      <w:r>
        <w:tab/>
        <w:t>Work is ongoing on the request from ATIS to specify metrics to determine a drop in registered users in an IP-based network.</w:t>
      </w:r>
    </w:p>
    <w:p w:rsidR="00C24244" w:rsidRDefault="00C24244" w:rsidP="00C24244">
      <w:pPr>
        <w:pStyle w:val="B2"/>
      </w:pPr>
      <w:r>
        <w:t>-</w:t>
      </w:r>
      <w:r>
        <w:tab/>
        <w:t>ATIS directly contributed to SA5#116 and a proposal for the way forward was endorsed.</w:t>
      </w:r>
    </w:p>
    <w:p w:rsidR="00C24244" w:rsidRDefault="00C24244" w:rsidP="00C24244">
      <w:pPr>
        <w:pStyle w:val="B1"/>
      </w:pPr>
      <w:r>
        <w:t>-</w:t>
      </w:r>
      <w:r>
        <w:tab/>
        <w:t>ETSI TC EE &amp; ITU-T Study Group 5</w:t>
      </w:r>
    </w:p>
    <w:p w:rsidR="00C24244" w:rsidRDefault="00C24244" w:rsidP="00C24244">
      <w:pPr>
        <w:pStyle w:val="B2"/>
      </w:pPr>
      <w:r>
        <w:t>-</w:t>
      </w:r>
      <w:r>
        <w:tab/>
        <w:t>Regular LS exchanges on Energy Efficiency in mobile networks.</w:t>
      </w:r>
    </w:p>
    <w:p w:rsidR="00C24244" w:rsidRDefault="00C24244" w:rsidP="00C24244">
      <w:pPr>
        <w:pStyle w:val="B1"/>
      </w:pPr>
      <w:r>
        <w:t>-</w:t>
      </w:r>
      <w:r>
        <w:tab/>
        <w:t>Cooperation on Network Slicing</w:t>
      </w:r>
    </w:p>
    <w:p w:rsidR="00C24244" w:rsidRDefault="00C24244" w:rsidP="00C24244">
      <w:pPr>
        <w:pStyle w:val="B2"/>
      </w:pPr>
      <w:r>
        <w:t>-</w:t>
      </w:r>
      <w:r>
        <w:tab/>
        <w:t>Several LSs received about various initiatives on Network Slicing in GSMA, BBF, MEF. Work is also ongoing on Network Slicing in NGMN, IETF, ETSI ISG NFV, etc.</w:t>
      </w:r>
    </w:p>
    <w:p w:rsidR="00C24244" w:rsidRDefault="00C24244" w:rsidP="00C24244">
      <w:pPr>
        <w:pStyle w:val="B2"/>
      </w:pPr>
      <w:r>
        <w:t>-</w:t>
      </w:r>
      <w:r>
        <w:tab/>
        <w:t>Need for more coordination of those initiatives on Network Slicing.</w:t>
      </w:r>
    </w:p>
    <w:p w:rsidR="00771D89" w:rsidRPr="00771D89" w:rsidRDefault="00771D89" w:rsidP="00771D89">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C24244">
        <w:t>11</w:t>
      </w:r>
      <w:r>
        <w:t>:</w:t>
      </w:r>
      <w:r>
        <w:tab/>
      </w:r>
      <w:r w:rsidR="00C24244">
        <w:t>Intel asked about the Rel-15 WI which was incomplete. This will be handled under the specific agenda item.</w:t>
      </w:r>
    </w:p>
    <w:p w:rsidR="00EE1DD4" w:rsidRDefault="00EE1DD4" w:rsidP="00EE1DD4">
      <w:r>
        <w:t xml:space="preserve">The SA WG5 Chairman was thanked for this report, which was </w:t>
      </w:r>
      <w:r>
        <w:rPr>
          <w:color w:val="0000FF"/>
        </w:rPr>
        <w:t>noted</w:t>
      </w:r>
      <w:r>
        <w:t>.</w:t>
      </w:r>
    </w:p>
    <w:p w:rsidR="00D22C63" w:rsidRDefault="00D22C63" w:rsidP="00D22C63">
      <w:pPr>
        <w:pStyle w:val="Heading2"/>
      </w:pPr>
      <w:bookmarkStart w:id="17" w:name="_Toc523213972"/>
      <w:r>
        <w:t>7.6</w:t>
      </w:r>
      <w:r>
        <w:tab/>
        <w:t>SA WG6 Report and Questions for Advice</w:t>
      </w:r>
      <w:bookmarkEnd w:id="17"/>
    </w:p>
    <w:p w:rsidR="00D22C63" w:rsidRDefault="00D22C63" w:rsidP="00771D89">
      <w:pPr>
        <w:pStyle w:val="FP"/>
        <w:keepNext/>
        <w:keepLines/>
      </w:pPr>
      <w:r>
        <w:rPr>
          <w:color w:val="0000FF"/>
        </w:rPr>
        <w:t>TD SP</w:t>
      </w:r>
      <w:r>
        <w:rPr>
          <w:color w:val="0000FF"/>
        </w:rPr>
        <w:noBreakHyphen/>
        <w:t>170885</w:t>
      </w:r>
      <w:r w:rsidRPr="009016DC">
        <w:t xml:space="preserve"> </w:t>
      </w:r>
      <w:r>
        <w:t>(REPORT) SA WG6 status report to TSG SA#78. (Source: SA WG6 Chairman).</w:t>
      </w:r>
      <w:r>
        <w:br/>
      </w:r>
      <w:r w:rsidRPr="009016DC">
        <w:rPr>
          <w:b/>
        </w:rPr>
        <w:t>Abstract:</w:t>
      </w:r>
      <w:r w:rsidRPr="009016DC">
        <w:t xml:space="preserve"> </w:t>
      </w:r>
      <w:r>
        <w:t>Report of SA WG6 activities based on SA WG6#19 and SA WG6#20.</w:t>
      </w:r>
    </w:p>
    <w:p w:rsidR="00771D89" w:rsidRPr="00735D80" w:rsidRDefault="00735D80" w:rsidP="00771D89">
      <w:pPr>
        <w:pStyle w:val="FP"/>
        <w:keepNext/>
        <w:keepLines/>
        <w:rPr>
          <w:b/>
        </w:rPr>
      </w:pPr>
      <w:r w:rsidRPr="00735D80">
        <w:rPr>
          <w:b/>
        </w:rPr>
        <w:t>Work summary - Rel</w:t>
      </w:r>
      <w:r w:rsidRPr="00735D80">
        <w:rPr>
          <w:b/>
        </w:rPr>
        <w:noBreakHyphen/>
        <w:t>1</w:t>
      </w:r>
      <w:r>
        <w:rPr>
          <w:b/>
        </w:rPr>
        <w:t>4</w:t>
      </w:r>
      <w:r w:rsidRPr="00735D80">
        <w:rPr>
          <w:b/>
        </w:rPr>
        <w:t>:</w:t>
      </w:r>
    </w:p>
    <w:p w:rsidR="00735D80" w:rsidRPr="009846C2" w:rsidRDefault="00735D80" w:rsidP="00735D80">
      <w:pPr>
        <w:pStyle w:val="B1"/>
      </w:pPr>
      <w:r>
        <w:rPr>
          <w:rFonts w:eastAsia="+mn-ea"/>
        </w:rPr>
        <w:t>-</w:t>
      </w:r>
      <w:r>
        <w:rPr>
          <w:rFonts w:eastAsia="+mn-ea"/>
        </w:rPr>
        <w:tab/>
      </w:r>
      <w:r w:rsidRPr="007A650C">
        <w:rPr>
          <w:rFonts w:eastAsia="+mn-ea"/>
          <w:noProof/>
        </w:rPr>
        <w:t xml:space="preserve">MCImp-MC_ARCH </w:t>
      </w:r>
      <w:r w:rsidRPr="009846C2">
        <w:rPr>
          <w:rFonts w:eastAsia="+mn-ea"/>
        </w:rPr>
        <w:t>- Common functional architecture to support mission critical services</w:t>
      </w:r>
    </w:p>
    <w:p w:rsidR="00735D80" w:rsidRPr="009846C2" w:rsidRDefault="00735D80" w:rsidP="00735D80">
      <w:pPr>
        <w:pStyle w:val="B2"/>
      </w:pPr>
      <w:r>
        <w:t>-</w:t>
      </w:r>
      <w:r>
        <w:tab/>
      </w:r>
      <w:r w:rsidRPr="009846C2">
        <w:t>2 CRs (+ mirror Rel-15 CRs) agreed (</w:t>
      </w:r>
      <w:r w:rsidR="00915193" w:rsidRPr="00915193">
        <w:rPr>
          <w:color w:val="0000FF"/>
        </w:rPr>
        <w:t>SP-170887</w:t>
      </w:r>
      <w:r w:rsidRPr="009846C2">
        <w:t>): cleanup of non editable figures, correction in the area of group management.</w:t>
      </w:r>
    </w:p>
    <w:p w:rsidR="00735D80" w:rsidRPr="009846C2" w:rsidRDefault="00735D80" w:rsidP="00735D80">
      <w:pPr>
        <w:pStyle w:val="B1"/>
      </w:pPr>
      <w:r>
        <w:rPr>
          <w:rFonts w:eastAsia="+mn-ea"/>
        </w:rPr>
        <w:t>-</w:t>
      </w:r>
      <w:r>
        <w:rPr>
          <w:rFonts w:eastAsia="+mn-ea"/>
        </w:rPr>
        <w:tab/>
      </w:r>
      <w:r w:rsidRPr="007A650C">
        <w:rPr>
          <w:rFonts w:eastAsia="+mn-ea"/>
          <w:noProof/>
        </w:rPr>
        <w:t>MCImp-MCVideo</w:t>
      </w:r>
      <w:r w:rsidRPr="009846C2">
        <w:rPr>
          <w:rFonts w:eastAsia="+mn-ea"/>
        </w:rPr>
        <w:t xml:space="preserve"> - Functional architecture and information flows for Mission Critical Video </w:t>
      </w:r>
    </w:p>
    <w:p w:rsidR="00735D80" w:rsidRPr="009846C2" w:rsidRDefault="00735D80" w:rsidP="00735D80">
      <w:pPr>
        <w:pStyle w:val="B2"/>
      </w:pPr>
      <w:r>
        <w:t>-</w:t>
      </w:r>
      <w:r>
        <w:tab/>
      </w:r>
      <w:r w:rsidRPr="009846C2">
        <w:t xml:space="preserve"> 3 CRs (+ mirror Rel-15 CRs) agreed (</w:t>
      </w:r>
      <w:r w:rsidR="00915193" w:rsidRPr="00915193">
        <w:rPr>
          <w:color w:val="0000FF"/>
        </w:rPr>
        <w:t>SP-170888</w:t>
      </w:r>
      <w:r w:rsidRPr="009846C2">
        <w:t xml:space="preserve">) in the area of </w:t>
      </w:r>
      <w:r w:rsidRPr="007A650C">
        <w:rPr>
          <w:noProof/>
        </w:rPr>
        <w:t>MCVideo</w:t>
      </w:r>
      <w:r w:rsidRPr="009846C2">
        <w:t xml:space="preserve"> configuration data and group calls.</w:t>
      </w:r>
    </w:p>
    <w:p w:rsidR="00735D80" w:rsidRPr="009846C2" w:rsidRDefault="00735D80" w:rsidP="00735D80">
      <w:pPr>
        <w:pStyle w:val="B1"/>
      </w:pPr>
      <w:r>
        <w:rPr>
          <w:rFonts w:eastAsia="+mn-ea"/>
        </w:rPr>
        <w:t>-</w:t>
      </w:r>
      <w:r>
        <w:rPr>
          <w:rFonts w:eastAsia="+mn-ea"/>
        </w:rPr>
        <w:tab/>
      </w:r>
      <w:r w:rsidRPr="007A650C">
        <w:rPr>
          <w:rFonts w:eastAsia="+mn-ea"/>
          <w:noProof/>
        </w:rPr>
        <w:t>MCImp-MCData</w:t>
      </w:r>
      <w:r w:rsidRPr="009846C2">
        <w:rPr>
          <w:rFonts w:eastAsia="+mn-ea"/>
        </w:rPr>
        <w:t xml:space="preserve"> - Functional architecture and information flows for Mission Critical Data</w:t>
      </w:r>
    </w:p>
    <w:p w:rsidR="00735D80" w:rsidRPr="009846C2" w:rsidRDefault="00735D80" w:rsidP="00735D80">
      <w:pPr>
        <w:pStyle w:val="B2"/>
      </w:pPr>
      <w:r>
        <w:t>-</w:t>
      </w:r>
      <w:r>
        <w:tab/>
      </w:r>
      <w:r w:rsidRPr="009846C2">
        <w:t>1 CR (+ mirror Rel-15 CR) agreed (</w:t>
      </w:r>
      <w:r w:rsidR="00915193" w:rsidRPr="00915193">
        <w:rPr>
          <w:color w:val="0000FF"/>
        </w:rPr>
        <w:t>SP-170889</w:t>
      </w:r>
      <w:r w:rsidRPr="009846C2">
        <w:t xml:space="preserve">) in the area of </w:t>
      </w:r>
      <w:r w:rsidRPr="007A650C">
        <w:rPr>
          <w:noProof/>
        </w:rPr>
        <w:t>MCData</w:t>
      </w:r>
      <w:r w:rsidRPr="009846C2">
        <w:t xml:space="preserve"> configuration data.</w:t>
      </w:r>
    </w:p>
    <w:p w:rsidR="00735D80" w:rsidRPr="009846C2" w:rsidRDefault="00735D80" w:rsidP="00735D80">
      <w:pPr>
        <w:pStyle w:val="B1"/>
      </w:pPr>
      <w:r>
        <w:rPr>
          <w:rFonts w:eastAsia="+mn-ea"/>
        </w:rPr>
        <w:t>-</w:t>
      </w:r>
      <w:r>
        <w:rPr>
          <w:rFonts w:eastAsia="+mn-ea"/>
        </w:rPr>
        <w:tab/>
      </w:r>
      <w:r w:rsidRPr="007A650C">
        <w:rPr>
          <w:rFonts w:eastAsia="+mn-ea"/>
          <w:noProof/>
        </w:rPr>
        <w:t>MCImp-eMCPTT</w:t>
      </w:r>
      <w:r w:rsidRPr="009846C2">
        <w:rPr>
          <w:rFonts w:eastAsia="+mn-ea"/>
        </w:rPr>
        <w:t xml:space="preserve"> - Enhancements for Mission Critical Push To Talk</w:t>
      </w:r>
    </w:p>
    <w:p w:rsidR="00735D80" w:rsidRPr="009846C2" w:rsidRDefault="00735D80" w:rsidP="00735D80">
      <w:pPr>
        <w:pStyle w:val="B2"/>
      </w:pPr>
      <w:r>
        <w:t>-</w:t>
      </w:r>
      <w:r>
        <w:tab/>
      </w:r>
      <w:r w:rsidRPr="009846C2">
        <w:t>3 CRs (+ mirror Rel-15 CRs) agreed (</w:t>
      </w:r>
      <w:r w:rsidR="00915193" w:rsidRPr="00915193">
        <w:rPr>
          <w:color w:val="0000FF"/>
        </w:rPr>
        <w:t>SP-170886</w:t>
      </w:r>
      <w:r w:rsidRPr="009846C2">
        <w:t xml:space="preserve">) in the area of MCPTT configuration data and group calls. </w:t>
      </w:r>
    </w:p>
    <w:p w:rsidR="00771D89" w:rsidRPr="00735D80" w:rsidRDefault="00735D80" w:rsidP="00771D89">
      <w:pPr>
        <w:pStyle w:val="FP"/>
        <w:keepNext/>
        <w:keepLines/>
        <w:rPr>
          <w:b/>
        </w:rPr>
      </w:pPr>
      <w:r w:rsidRPr="00735D80">
        <w:rPr>
          <w:b/>
        </w:rPr>
        <w:t>Work summary - Rel</w:t>
      </w:r>
      <w:r w:rsidRPr="00735D80">
        <w:rPr>
          <w:b/>
        </w:rPr>
        <w:noBreakHyphen/>
        <w:t>15 work items:</w:t>
      </w:r>
    </w:p>
    <w:p w:rsidR="00735D80" w:rsidRPr="00735D80" w:rsidRDefault="00735D80" w:rsidP="00771D89">
      <w:pPr>
        <w:pStyle w:val="FP"/>
        <w:keepNext/>
        <w:keepLines/>
        <w:rPr>
          <w:b/>
        </w:rPr>
      </w:pPr>
      <w:r w:rsidRPr="007A650C">
        <w:rPr>
          <w:b/>
          <w:noProof/>
        </w:rPr>
        <w:t>enhMCPTT</w:t>
      </w:r>
      <w:r w:rsidRPr="00735D80">
        <w:rPr>
          <w:b/>
        </w:rPr>
        <w:t xml:space="preserve"> - Enhancements for functional architecture and information flows for MCPTT:</w:t>
      </w:r>
    </w:p>
    <w:p w:rsidR="00735D80" w:rsidRDefault="00735D80" w:rsidP="00735D80">
      <w:pPr>
        <w:pStyle w:val="B1"/>
      </w:pPr>
      <w:r>
        <w:t>-</w:t>
      </w:r>
      <w:r>
        <w:tab/>
        <w:t>Work item approved at SA#75 (</w:t>
      </w:r>
      <w:r w:rsidR="00915193" w:rsidRPr="00915193">
        <w:rPr>
          <w:color w:val="0000FF"/>
        </w:rPr>
        <w:t>SP-170248</w:t>
      </w:r>
      <w:r>
        <w:t>).</w:t>
      </w:r>
    </w:p>
    <w:p w:rsidR="00735D80" w:rsidRDefault="00735D80" w:rsidP="00735D80">
      <w:pPr>
        <w:pStyle w:val="B1"/>
      </w:pPr>
      <w:r>
        <w:t>-</w:t>
      </w:r>
      <w:r>
        <w:tab/>
        <w:t>Progress since last SA:</w:t>
      </w:r>
    </w:p>
    <w:p w:rsidR="00735D80" w:rsidRDefault="00735D80" w:rsidP="00735D80">
      <w:pPr>
        <w:pStyle w:val="B2"/>
      </w:pPr>
      <w:r>
        <w:t>-</w:t>
      </w:r>
      <w:r>
        <w:tab/>
        <w:t xml:space="preserve">Agreed new procedure for request for media resources from MC service server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lastRenderedPageBreak/>
        <w:t>-</w:t>
      </w:r>
      <w:r>
        <w:tab/>
        <w:t xml:space="preserve">Agreed changes to functional model and new procedure for coordination between multiple MC service servers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 xml:space="preserve">Correction for location management, group creation information flows, group configuration and group regroup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 xml:space="preserve">Agreed procedures and information flows for provision of group dynamic data (common to MCPTT, </w:t>
      </w:r>
      <w:r w:rsidRPr="007A650C">
        <w:rPr>
          <w:noProof/>
        </w:rPr>
        <w:t>MCVideo</w:t>
      </w:r>
      <w:r>
        <w:t xml:space="preserve"> and </w:t>
      </w:r>
      <w:r w:rsidRPr="007A650C">
        <w:rPr>
          <w:noProof/>
        </w:rPr>
        <w:t>MCData</w:t>
      </w:r>
      <w:r>
        <w:t xml:space="preserve">, </w:t>
      </w:r>
      <w:r w:rsidR="00915193" w:rsidRPr="00915193">
        <w:rPr>
          <w:color w:val="0000FF"/>
        </w:rPr>
        <w:t>SP-170893</w:t>
      </w:r>
      <w:r>
        <w:t>).</w:t>
      </w:r>
    </w:p>
    <w:p w:rsidR="00735D80" w:rsidRDefault="00735D80" w:rsidP="00735D80">
      <w:pPr>
        <w:pStyle w:val="B2"/>
      </w:pPr>
      <w:r>
        <w:t>-</w:t>
      </w:r>
      <w:r>
        <w:tab/>
        <w:t>Several corrections to rename emergency and imminent peril related procedures and information flows, corrections for emergency group calls (</w:t>
      </w:r>
      <w:r w:rsidR="00915193" w:rsidRPr="00915193">
        <w:rPr>
          <w:color w:val="0000FF"/>
        </w:rPr>
        <w:t>SP-170890</w:t>
      </w:r>
      <w:r>
        <w:t>).</w:t>
      </w:r>
    </w:p>
    <w:p w:rsidR="00735D80" w:rsidRDefault="00735D80" w:rsidP="00735D80">
      <w:pPr>
        <w:pStyle w:val="B2"/>
      </w:pPr>
      <w:r>
        <w:t>-</w:t>
      </w:r>
      <w:r>
        <w:tab/>
        <w:t>Agreed new procedure for server-initiated broadcast group call release procedure   (</w:t>
      </w:r>
      <w:r w:rsidR="00915193" w:rsidRPr="00915193">
        <w:rPr>
          <w:color w:val="0000FF"/>
        </w:rPr>
        <w:t>SP-170890</w:t>
      </w:r>
      <w:r>
        <w:t>).</w:t>
      </w:r>
    </w:p>
    <w:p w:rsidR="00735D80" w:rsidRDefault="00735D80" w:rsidP="00735D80">
      <w:pPr>
        <w:pStyle w:val="B1"/>
      </w:pPr>
      <w:r>
        <w:t>-</w:t>
      </w:r>
      <w:r>
        <w:tab/>
        <w:t>Work item is 100% complete.</w:t>
      </w:r>
    </w:p>
    <w:p w:rsidR="00735D80" w:rsidRDefault="00735D80" w:rsidP="00735D80">
      <w:pPr>
        <w:pStyle w:val="B1"/>
      </w:pPr>
      <w:r>
        <w:t>-</w:t>
      </w:r>
      <w:r>
        <w:tab/>
        <w:t>Still some stage 1 requirements are not fulfilled, may need a work item in a future release.</w:t>
      </w:r>
    </w:p>
    <w:p w:rsidR="00735D80" w:rsidRPr="00735D80" w:rsidRDefault="00735D80" w:rsidP="00771D89">
      <w:pPr>
        <w:pStyle w:val="FP"/>
        <w:keepNext/>
        <w:keepLines/>
        <w:rPr>
          <w:b/>
        </w:rPr>
      </w:pPr>
      <w:r w:rsidRPr="00735D80">
        <w:rPr>
          <w:b/>
        </w:rPr>
        <w:t>eMCData - Enhancements to Functional architecture and information flows for Mission Critical Data:</w:t>
      </w:r>
    </w:p>
    <w:p w:rsidR="00735D80" w:rsidRDefault="00735D80" w:rsidP="00735D80">
      <w:pPr>
        <w:pStyle w:val="B1"/>
      </w:pPr>
      <w:r>
        <w:t>-</w:t>
      </w:r>
      <w:r>
        <w:tab/>
        <w:t xml:space="preserve">Work item initially approved at SA#75 (latest version of WID in </w:t>
      </w:r>
      <w:r w:rsidR="00915193" w:rsidRPr="00915193">
        <w:rPr>
          <w:color w:val="0000FF"/>
        </w:rPr>
        <w:t>SP-170462</w:t>
      </w:r>
      <w:r>
        <w:t>).</w:t>
      </w:r>
    </w:p>
    <w:p w:rsidR="00735D80" w:rsidRDefault="00735D80" w:rsidP="00735D80">
      <w:pPr>
        <w:pStyle w:val="B1"/>
      </w:pPr>
      <w:r>
        <w:t>-</w:t>
      </w:r>
      <w:r>
        <w:tab/>
        <w:t>Progress since last SA:</w:t>
      </w:r>
    </w:p>
    <w:p w:rsidR="00735D80" w:rsidRDefault="00735D80" w:rsidP="00735D80">
      <w:pPr>
        <w:pStyle w:val="B2"/>
      </w:pPr>
      <w:r>
        <w:t>-</w:t>
      </w:r>
      <w:r>
        <w:tab/>
        <w:t xml:space="preserve">Some corrections and new functionalities agreed in common with MCPTT and </w:t>
      </w:r>
      <w:r w:rsidRPr="007A650C">
        <w:rPr>
          <w:noProof/>
        </w:rPr>
        <w:t>MCVideo</w:t>
      </w:r>
      <w:r>
        <w:t xml:space="preserve"> (see enhMCPTT, </w:t>
      </w:r>
      <w:r w:rsidR="00915193" w:rsidRPr="00915193">
        <w:rPr>
          <w:color w:val="0000FF"/>
        </w:rPr>
        <w:t>SP-170893</w:t>
      </w:r>
      <w:r>
        <w:t>).</w:t>
      </w:r>
    </w:p>
    <w:p w:rsidR="00735D80" w:rsidRDefault="00735D80" w:rsidP="00735D80">
      <w:pPr>
        <w:pStyle w:val="B2"/>
      </w:pPr>
      <w:r>
        <w:t>-</w:t>
      </w:r>
      <w:r>
        <w:tab/>
        <w:t>Correction agreed in the area of location information with SDS (</w:t>
      </w:r>
      <w:r w:rsidR="00915193" w:rsidRPr="00915193">
        <w:rPr>
          <w:color w:val="0000FF"/>
        </w:rPr>
        <w:t>SP-170891</w:t>
      </w:r>
      <w:r>
        <w:t>).</w:t>
      </w:r>
    </w:p>
    <w:p w:rsidR="00735D80" w:rsidRDefault="00735D80" w:rsidP="00735D80">
      <w:pPr>
        <w:pStyle w:val="B2"/>
      </w:pPr>
      <w:r>
        <w:t>-</w:t>
      </w:r>
      <w:r>
        <w:tab/>
        <w:t>Introduction of SDS application type identifiers in media plane SDS (</w:t>
      </w:r>
      <w:r w:rsidR="00915193" w:rsidRPr="00915193">
        <w:rPr>
          <w:color w:val="0000FF"/>
        </w:rPr>
        <w:t>SP-170891</w:t>
      </w:r>
      <w:r>
        <w:t>).</w:t>
      </w:r>
    </w:p>
    <w:p w:rsidR="00735D80" w:rsidRDefault="00735D80" w:rsidP="00735D80">
      <w:pPr>
        <w:pStyle w:val="B2"/>
      </w:pPr>
      <w:r>
        <w:t>-</w:t>
      </w:r>
      <w:r>
        <w:tab/>
        <w:t>Clarifications agreed for off-network conversation management (</w:t>
      </w:r>
      <w:r w:rsidR="00915193" w:rsidRPr="00915193">
        <w:rPr>
          <w:color w:val="0000FF"/>
        </w:rPr>
        <w:t>SP-170891</w:t>
      </w:r>
      <w:r>
        <w:t>).</w:t>
      </w:r>
    </w:p>
    <w:p w:rsidR="00735D80" w:rsidRDefault="00735D80" w:rsidP="00735D80">
      <w:pPr>
        <w:pStyle w:val="B2"/>
      </w:pPr>
      <w:r>
        <w:t>-</w:t>
      </w:r>
      <w:r>
        <w:tab/>
        <w:t>Completed communication release functionality (</w:t>
      </w:r>
      <w:r w:rsidR="00915193" w:rsidRPr="00915193">
        <w:rPr>
          <w:color w:val="0000FF"/>
        </w:rPr>
        <w:t>SP-170891</w:t>
      </w:r>
      <w:r>
        <w:t>).</w:t>
      </w:r>
    </w:p>
    <w:p w:rsidR="00735D80" w:rsidRDefault="00735D80" w:rsidP="00735D80">
      <w:pPr>
        <w:pStyle w:val="B2"/>
      </w:pPr>
      <w:r>
        <w:t>-</w:t>
      </w:r>
      <w:r>
        <w:tab/>
        <w:t>Editorial corrections (</w:t>
      </w:r>
      <w:r w:rsidR="00915193" w:rsidRPr="00915193">
        <w:rPr>
          <w:color w:val="0000FF"/>
        </w:rPr>
        <w:t>SP-170891</w:t>
      </w:r>
      <w:r>
        <w:t>).</w:t>
      </w:r>
    </w:p>
    <w:p w:rsidR="00735D80" w:rsidRDefault="00735D80" w:rsidP="00735D80">
      <w:pPr>
        <w:pStyle w:val="B1"/>
      </w:pPr>
      <w:r>
        <w:t>-</w:t>
      </w:r>
      <w:r>
        <w:tab/>
        <w:t>Work item is 100% complete.</w:t>
      </w:r>
    </w:p>
    <w:p w:rsidR="00735D80" w:rsidRDefault="00735D80" w:rsidP="00735D80">
      <w:pPr>
        <w:pStyle w:val="B1"/>
      </w:pPr>
      <w:r>
        <w:t>-</w:t>
      </w:r>
      <w:r>
        <w:tab/>
        <w:t>Several aspects included at stage 1 have not been completed at stage 2 level yet due to lack of input submissions (e.g. completion of disposition reporting for configuration and for additional users, disposition history interrogation procedures, data streaming, IP connectivity, conversation hang timer). Currently 70% of stage 1 requirements are covered. May need a work item in a future release.</w:t>
      </w:r>
    </w:p>
    <w:p w:rsidR="00735D80" w:rsidRPr="00735D80" w:rsidRDefault="00735D80" w:rsidP="00771D89">
      <w:pPr>
        <w:pStyle w:val="FP"/>
        <w:keepNext/>
        <w:keepLines/>
        <w:rPr>
          <w:b/>
        </w:rPr>
      </w:pPr>
      <w:r w:rsidRPr="007A650C">
        <w:rPr>
          <w:b/>
          <w:noProof/>
        </w:rPr>
        <w:t xml:space="preserve">MBMS_MCservices </w:t>
      </w:r>
      <w:r w:rsidRPr="00735D80">
        <w:rPr>
          <w:b/>
        </w:rPr>
        <w:t>- MBMS usage for mission critical communication services:</w:t>
      </w:r>
    </w:p>
    <w:p w:rsidR="00735D80" w:rsidRDefault="00735D80" w:rsidP="00735D80">
      <w:pPr>
        <w:pStyle w:val="B1"/>
      </w:pPr>
      <w:r>
        <w:t>-</w:t>
      </w:r>
      <w:r>
        <w:tab/>
        <w:t xml:space="preserve">Work item approved at SA#75 (latest version of WID in </w:t>
      </w:r>
      <w:r w:rsidR="00915193" w:rsidRPr="00915193">
        <w:rPr>
          <w:color w:val="0000FF"/>
        </w:rPr>
        <w:t>SP-170686</w:t>
      </w:r>
      <w:r>
        <w:t>).</w:t>
      </w:r>
    </w:p>
    <w:p w:rsidR="00735D80" w:rsidRDefault="00735D80" w:rsidP="00735D80">
      <w:pPr>
        <w:pStyle w:val="B1"/>
      </w:pPr>
      <w:r>
        <w:t>-</w:t>
      </w:r>
      <w:r>
        <w:tab/>
        <w:t>Progress since last SA:</w:t>
      </w:r>
    </w:p>
    <w:p w:rsidR="00735D80" w:rsidRDefault="00735D80" w:rsidP="00735D80">
      <w:pPr>
        <w:pStyle w:val="B2"/>
      </w:pPr>
      <w:r>
        <w:t>-</w:t>
      </w:r>
      <w:r>
        <w:tab/>
        <w:t>Agreed correction for group configuration for MBMS usage (</w:t>
      </w:r>
      <w:r w:rsidR="00915193" w:rsidRPr="00915193">
        <w:rPr>
          <w:color w:val="0000FF"/>
        </w:rPr>
        <w:t>SP-170894</w:t>
      </w:r>
      <w:r>
        <w:t>).</w:t>
      </w:r>
    </w:p>
    <w:p w:rsidR="00735D80" w:rsidRDefault="00735D80" w:rsidP="00735D80">
      <w:pPr>
        <w:pStyle w:val="B2"/>
      </w:pPr>
      <w:r>
        <w:t>-</w:t>
      </w:r>
      <w:r>
        <w:tab/>
        <w:t>Agreed corrections to procedures and information flows for multi-server MBMS bearer coordination (</w:t>
      </w:r>
      <w:r w:rsidR="00915193" w:rsidRPr="00915193">
        <w:rPr>
          <w:color w:val="0000FF"/>
        </w:rPr>
        <w:t>SP-170894</w:t>
      </w:r>
      <w:r>
        <w:t>).</w:t>
      </w:r>
    </w:p>
    <w:p w:rsidR="00735D80" w:rsidRDefault="00735D80" w:rsidP="00735D80">
      <w:pPr>
        <w:pStyle w:val="B2"/>
      </w:pPr>
      <w:r>
        <w:t>-</w:t>
      </w:r>
      <w:r>
        <w:tab/>
        <w:t>Agreed clarification for MBMS packet recovery (</w:t>
      </w:r>
      <w:r w:rsidR="00915193" w:rsidRPr="00915193">
        <w:rPr>
          <w:color w:val="0000FF"/>
        </w:rPr>
        <w:t>SP-170894</w:t>
      </w:r>
      <w:r>
        <w:t>).</w:t>
      </w:r>
    </w:p>
    <w:p w:rsidR="00735D80" w:rsidRDefault="00735D80" w:rsidP="00735D80">
      <w:pPr>
        <w:pStyle w:val="B1"/>
      </w:pPr>
      <w:r>
        <w:t>-</w:t>
      </w:r>
      <w:r>
        <w:tab/>
        <w:t>Work item is 95% complete:</w:t>
      </w:r>
    </w:p>
    <w:p w:rsidR="00735D80" w:rsidRDefault="00735D80" w:rsidP="00735D80">
      <w:pPr>
        <w:pStyle w:val="B2"/>
      </w:pPr>
      <w:r>
        <w:t>-</w:t>
      </w:r>
      <w:r>
        <w:tab/>
        <w:t>Exception requested to complete the Multi-server MBMS coordination procedure (</w:t>
      </w:r>
      <w:r w:rsidR="00915193" w:rsidRPr="00915193">
        <w:rPr>
          <w:color w:val="0000FF"/>
        </w:rPr>
        <w:t>SP-170905</w:t>
      </w:r>
      <w:r>
        <w:t>).</w:t>
      </w:r>
    </w:p>
    <w:p w:rsidR="00735D80" w:rsidRDefault="00735D80" w:rsidP="00735D80">
      <w:pPr>
        <w:pStyle w:val="B2"/>
      </w:pPr>
      <w:r>
        <w:t>-</w:t>
      </w:r>
      <w:r>
        <w:tab/>
        <w:t>Some of the solutions might need to be updated after other WGs related work.</w:t>
      </w:r>
    </w:p>
    <w:p w:rsidR="00735D80" w:rsidRDefault="00735D80" w:rsidP="00735D80">
      <w:pPr>
        <w:pStyle w:val="B2"/>
      </w:pPr>
      <w:r>
        <w:t>-</w:t>
      </w:r>
      <w:r>
        <w:tab/>
        <w:t>MBMS packet recovery topic is deferred to Rel</w:t>
      </w:r>
      <w:r>
        <w:noBreakHyphen/>
        <w:t>16.</w:t>
      </w:r>
    </w:p>
    <w:p w:rsidR="00735D80" w:rsidRDefault="00735D80" w:rsidP="00735D80">
      <w:pPr>
        <w:pStyle w:val="B2"/>
      </w:pPr>
      <w:r>
        <w:t>-</w:t>
      </w:r>
      <w:r>
        <w:tab/>
        <w:t>The following solutions from previous study have not been agreed or completed in normative phase and are not part of Rel</w:t>
      </w:r>
      <w:r>
        <w:noBreakHyphen/>
        <w:t>15: MBMS delivery mechanism coordination, media delivery for MC service clients in MBMS MC receive-only mode.</w:t>
      </w:r>
    </w:p>
    <w:p w:rsidR="00735D80" w:rsidRPr="00735D80" w:rsidRDefault="00735D80" w:rsidP="00771D89">
      <w:pPr>
        <w:pStyle w:val="FP"/>
        <w:keepNext/>
        <w:keepLines/>
        <w:rPr>
          <w:b/>
        </w:rPr>
      </w:pPr>
      <w:r w:rsidRPr="007A650C">
        <w:rPr>
          <w:b/>
          <w:noProof/>
        </w:rPr>
        <w:t>eMCVideo</w:t>
      </w:r>
      <w:r w:rsidRPr="00735D80">
        <w:rPr>
          <w:b/>
        </w:rPr>
        <w:t xml:space="preserve"> - Enhancements to Functional architecture and information flows for Mission Critical Video:</w:t>
      </w:r>
    </w:p>
    <w:p w:rsidR="00735D80" w:rsidRDefault="00735D80" w:rsidP="00735D80">
      <w:pPr>
        <w:pStyle w:val="B1"/>
      </w:pPr>
      <w:r>
        <w:t>-</w:t>
      </w:r>
      <w:r>
        <w:tab/>
        <w:t>Work item approved at SA#76 (</w:t>
      </w:r>
      <w:r w:rsidR="00915193" w:rsidRPr="00915193">
        <w:rPr>
          <w:color w:val="0000FF"/>
        </w:rPr>
        <w:t>SP-170401</w:t>
      </w:r>
      <w:r>
        <w:t>).</w:t>
      </w:r>
    </w:p>
    <w:p w:rsidR="00735D80" w:rsidRDefault="00735D80" w:rsidP="00735D80">
      <w:pPr>
        <w:pStyle w:val="B1"/>
      </w:pPr>
      <w:r>
        <w:t>-</w:t>
      </w:r>
      <w:r>
        <w:tab/>
        <w:t>Progress since last SA:</w:t>
      </w:r>
    </w:p>
    <w:p w:rsidR="00735D80" w:rsidRDefault="00735D80" w:rsidP="00735D80">
      <w:pPr>
        <w:pStyle w:val="B1"/>
      </w:pPr>
      <w:r>
        <w:t>-</w:t>
      </w:r>
      <w:r>
        <w:tab/>
        <w:t xml:space="preserve">Some corrections and new functionalities agreed in common with MCPTT and </w:t>
      </w:r>
      <w:r w:rsidRPr="007A650C">
        <w:rPr>
          <w:noProof/>
        </w:rPr>
        <w:t>MCData</w:t>
      </w:r>
      <w:r>
        <w:t xml:space="preserve"> (see </w:t>
      </w:r>
      <w:r w:rsidRPr="007A650C">
        <w:rPr>
          <w:noProof/>
        </w:rPr>
        <w:t>enhMCPTT</w:t>
      </w:r>
      <w:r>
        <w:t xml:space="preserve">, </w:t>
      </w:r>
      <w:r w:rsidR="00915193" w:rsidRPr="00915193">
        <w:rPr>
          <w:color w:val="0000FF"/>
        </w:rPr>
        <w:t>SP-170893</w:t>
      </w:r>
      <w:r>
        <w:t>).</w:t>
      </w:r>
    </w:p>
    <w:p w:rsidR="00735D80" w:rsidRDefault="00735D80" w:rsidP="00735D80">
      <w:pPr>
        <w:pStyle w:val="B2"/>
      </w:pPr>
      <w:r>
        <w:t>-</w:t>
      </w:r>
      <w:r>
        <w:tab/>
        <w:t xml:space="preserve">Agreed procedures and information flows for </w:t>
      </w:r>
      <w:r w:rsidRPr="007A650C">
        <w:rPr>
          <w:noProof/>
        </w:rPr>
        <w:t>MCVideo</w:t>
      </w:r>
      <w:r>
        <w:t xml:space="preserve"> adaptation during </w:t>
      </w:r>
      <w:r w:rsidRPr="007A650C">
        <w:rPr>
          <w:noProof/>
        </w:rPr>
        <w:t>MCVideo</w:t>
      </w:r>
      <w:r>
        <w:t xml:space="preserve"> communication (</w:t>
      </w:r>
      <w:r w:rsidR="00915193" w:rsidRPr="00915193">
        <w:rPr>
          <w:color w:val="0000FF"/>
        </w:rPr>
        <w:t>SP-170892</w:t>
      </w:r>
      <w:r>
        <w:t>).</w:t>
      </w:r>
    </w:p>
    <w:p w:rsidR="00735D80" w:rsidRDefault="00735D80" w:rsidP="00735D80">
      <w:pPr>
        <w:pStyle w:val="B2"/>
      </w:pPr>
      <w:r>
        <w:t>-</w:t>
      </w:r>
      <w:r>
        <w:tab/>
        <w:t>Several corrections to rename emergency related procedures and information flows, corrections for emergency group calls (</w:t>
      </w:r>
      <w:r w:rsidR="00915193" w:rsidRPr="00915193">
        <w:rPr>
          <w:color w:val="0000FF"/>
        </w:rPr>
        <w:t>SP-170892</w:t>
      </w:r>
      <w:r>
        <w:t>).</w:t>
      </w:r>
    </w:p>
    <w:p w:rsidR="00735D80" w:rsidRDefault="00735D80" w:rsidP="00735D80">
      <w:pPr>
        <w:pStyle w:val="B2"/>
      </w:pPr>
      <w:r>
        <w:t>-</w:t>
      </w:r>
      <w:r>
        <w:tab/>
        <w:t>Editorial corrections agreed (</w:t>
      </w:r>
      <w:r w:rsidR="00915193" w:rsidRPr="00915193">
        <w:rPr>
          <w:color w:val="0000FF"/>
        </w:rPr>
        <w:t>SP-170892</w:t>
      </w:r>
      <w:r>
        <w:t>).</w:t>
      </w:r>
    </w:p>
    <w:p w:rsidR="00735D80" w:rsidRDefault="00735D80" w:rsidP="00735D80">
      <w:pPr>
        <w:pStyle w:val="B1"/>
      </w:pPr>
      <w:r>
        <w:t>-</w:t>
      </w:r>
      <w:r>
        <w:tab/>
        <w:t>Work item is 100% complete.</w:t>
      </w:r>
    </w:p>
    <w:p w:rsidR="00735D80" w:rsidRDefault="00735D80" w:rsidP="00735D80">
      <w:pPr>
        <w:pStyle w:val="B1"/>
      </w:pPr>
      <w:r>
        <w:t>-</w:t>
      </w:r>
      <w:r>
        <w:tab/>
        <w:t xml:space="preserve"> Still some stage 1 requirements are not fulfilled, may need a work item in a future release.</w:t>
      </w:r>
    </w:p>
    <w:p w:rsidR="00735D80" w:rsidRPr="00735D80" w:rsidRDefault="00735D80" w:rsidP="00771D89">
      <w:pPr>
        <w:pStyle w:val="FP"/>
        <w:keepNext/>
        <w:keepLines/>
        <w:rPr>
          <w:b/>
        </w:rPr>
      </w:pPr>
      <w:r w:rsidRPr="00735D80">
        <w:rPr>
          <w:b/>
        </w:rPr>
        <w:t>MCSMI - Migration and Interconnection between Mission Critical Systems:</w:t>
      </w:r>
    </w:p>
    <w:p w:rsidR="00735D80" w:rsidRDefault="00735D80" w:rsidP="00735D80">
      <w:pPr>
        <w:pStyle w:val="B1"/>
      </w:pPr>
      <w:r>
        <w:t>-</w:t>
      </w:r>
      <w:r>
        <w:tab/>
        <w:t>Work item approved at SA#76 (</w:t>
      </w:r>
      <w:r w:rsidR="00915193" w:rsidRPr="00915193">
        <w:rPr>
          <w:color w:val="0000FF"/>
        </w:rPr>
        <w:t>SP-170577</w:t>
      </w:r>
      <w:r>
        <w:t>).</w:t>
      </w:r>
    </w:p>
    <w:p w:rsidR="00735D80" w:rsidRDefault="00735D80" w:rsidP="00735D80">
      <w:pPr>
        <w:pStyle w:val="B1"/>
      </w:pPr>
      <w:r>
        <w:t>-</w:t>
      </w:r>
      <w:r>
        <w:tab/>
        <w:t>Progress since last SA:</w:t>
      </w:r>
    </w:p>
    <w:p w:rsidR="00735D80" w:rsidRDefault="00735D80" w:rsidP="00735D80">
      <w:pPr>
        <w:pStyle w:val="B2"/>
      </w:pPr>
      <w:r>
        <w:t>-</w:t>
      </w:r>
      <w:r>
        <w:tab/>
        <w:t>Agreed architecture requirements for migration, EPC-level roaming and interconnection.</w:t>
      </w:r>
    </w:p>
    <w:p w:rsidR="00735D80" w:rsidRDefault="00735D80" w:rsidP="00735D80">
      <w:pPr>
        <w:pStyle w:val="B2"/>
      </w:pPr>
      <w:r>
        <w:t>-</w:t>
      </w:r>
      <w:r>
        <w:tab/>
        <w:t>Agreed functional architecture for retrieval of migration credentials for access to SIP core / IMS of a partner MC system.</w:t>
      </w:r>
    </w:p>
    <w:p w:rsidR="00735D80" w:rsidRDefault="00735D80" w:rsidP="00735D80">
      <w:pPr>
        <w:pStyle w:val="B2"/>
      </w:pPr>
      <w:r>
        <w:t>-</w:t>
      </w:r>
      <w:r>
        <w:tab/>
        <w:t>Agreed procedures for interconnection affiliation.</w:t>
      </w:r>
    </w:p>
    <w:p w:rsidR="00735D80" w:rsidRDefault="00735D80" w:rsidP="00735D80">
      <w:pPr>
        <w:pStyle w:val="B2"/>
      </w:pPr>
      <w:r>
        <w:t>-</w:t>
      </w:r>
      <w:r>
        <w:tab/>
        <w:t xml:space="preserve">Agreed functional model for interconnection for MCPTT and </w:t>
      </w:r>
      <w:r w:rsidRPr="007A650C">
        <w:rPr>
          <w:noProof/>
        </w:rPr>
        <w:t>MCVideo</w:t>
      </w:r>
      <w:r>
        <w:t>.</w:t>
      </w:r>
    </w:p>
    <w:p w:rsidR="00735D80" w:rsidRDefault="00735D80" w:rsidP="00735D80">
      <w:pPr>
        <w:pStyle w:val="B2"/>
      </w:pPr>
      <w:r>
        <w:t>-</w:t>
      </w:r>
      <w:r>
        <w:tab/>
        <w:t>Agreed information flows for interconnection group configuration.</w:t>
      </w:r>
    </w:p>
    <w:p w:rsidR="00735D80" w:rsidRDefault="00735D80" w:rsidP="00735D80">
      <w:pPr>
        <w:pStyle w:val="B2"/>
      </w:pPr>
      <w:r>
        <w:lastRenderedPageBreak/>
        <w:t>-</w:t>
      </w:r>
      <w:r>
        <w:tab/>
        <w:t>Agreed generic procedures for interconnected group calls.</w:t>
      </w:r>
    </w:p>
    <w:p w:rsidR="00735D80" w:rsidRDefault="00735D80" w:rsidP="00735D80">
      <w:pPr>
        <w:pStyle w:val="B2"/>
      </w:pPr>
      <w:r>
        <w:t>-</w:t>
      </w:r>
      <w:r>
        <w:tab/>
        <w:t>Worked on definitions.</w:t>
      </w:r>
    </w:p>
    <w:p w:rsidR="00735D80" w:rsidRDefault="00735D80" w:rsidP="00735D80">
      <w:pPr>
        <w:pStyle w:val="B2"/>
      </w:pPr>
      <w:r>
        <w:t>-</w:t>
      </w:r>
      <w:r>
        <w:tab/>
        <w:t xml:space="preserve">All agreed CRs are available for approval in </w:t>
      </w:r>
      <w:r w:rsidR="00915193" w:rsidRPr="00915193">
        <w:rPr>
          <w:color w:val="0000FF"/>
        </w:rPr>
        <w:t>SP-170895</w:t>
      </w:r>
      <w:r>
        <w:t>.</w:t>
      </w:r>
    </w:p>
    <w:p w:rsidR="00735D80" w:rsidRDefault="00735D80" w:rsidP="00735D80">
      <w:pPr>
        <w:pStyle w:val="B1"/>
      </w:pPr>
      <w:r>
        <w:t>-</w:t>
      </w:r>
      <w:r>
        <w:tab/>
        <w:t>Work item is 80% complete. Exception requested (</w:t>
      </w:r>
      <w:r w:rsidR="00915193" w:rsidRPr="00915193">
        <w:rPr>
          <w:color w:val="0000FF"/>
        </w:rPr>
        <w:t>SP-170904</w:t>
      </w:r>
      <w:r>
        <w:t>).</w:t>
      </w:r>
    </w:p>
    <w:p w:rsidR="00735D80" w:rsidRPr="00735D80" w:rsidRDefault="00735D80" w:rsidP="00771D89">
      <w:pPr>
        <w:pStyle w:val="FP"/>
        <w:keepNext/>
        <w:keepLines/>
        <w:rPr>
          <w:b/>
        </w:rPr>
      </w:pPr>
      <w:r w:rsidRPr="00735D80">
        <w:rPr>
          <w:b/>
        </w:rPr>
        <w:t>MCCI - Mission Critical Communication Interworking between LTE and non-LTE Systems:</w:t>
      </w:r>
    </w:p>
    <w:p w:rsidR="00735D80" w:rsidRDefault="00735D80" w:rsidP="00735D80">
      <w:pPr>
        <w:pStyle w:val="B1"/>
      </w:pPr>
      <w:r>
        <w:t>-</w:t>
      </w:r>
      <w:r>
        <w:tab/>
        <w:t>Work item approved at SA#76 (</w:t>
      </w:r>
      <w:r w:rsidR="00915193" w:rsidRPr="00915193">
        <w:rPr>
          <w:color w:val="0000FF"/>
        </w:rPr>
        <w:t>SP-170578</w:t>
      </w:r>
      <w:r>
        <w:t>).</w:t>
      </w:r>
    </w:p>
    <w:p w:rsidR="00735D80" w:rsidRDefault="00735D80" w:rsidP="00735D80">
      <w:pPr>
        <w:pStyle w:val="B1"/>
      </w:pPr>
      <w:r>
        <w:t>-</w:t>
      </w:r>
      <w:r>
        <w:tab/>
        <w:t>Progress since last SA:</w:t>
      </w:r>
    </w:p>
    <w:p w:rsidR="00735D80" w:rsidRDefault="00735D80" w:rsidP="00735D80">
      <w:pPr>
        <w:pStyle w:val="B2"/>
      </w:pPr>
      <w:r>
        <w:t>-</w:t>
      </w:r>
      <w:r>
        <w:tab/>
        <w:t>Procedures and information flows for SDS interworking, group regrouping, affiliation, group calls (including group broadcast), private calls, emergency and imminent peril related procedures.</w:t>
      </w:r>
    </w:p>
    <w:p w:rsidR="00735D80" w:rsidRDefault="00735D80" w:rsidP="00735D80">
      <w:pPr>
        <w:pStyle w:val="B2"/>
      </w:pPr>
      <w:r>
        <w:t>-</w:t>
      </w:r>
      <w:r>
        <w:tab/>
        <w:t>Progressed procedures for floor control, simultaneous sessions, and location of current talker.</w:t>
      </w:r>
    </w:p>
    <w:p w:rsidR="00735D80" w:rsidRDefault="00735D80" w:rsidP="00735D80">
      <w:pPr>
        <w:pStyle w:val="B2"/>
      </w:pPr>
      <w:r>
        <w:t>-</w:t>
      </w:r>
      <w:r>
        <w:tab/>
        <w:t>Progressed call encryption and key management.</w:t>
      </w:r>
    </w:p>
    <w:p w:rsidR="00735D80" w:rsidRDefault="00735D80" w:rsidP="00735D80">
      <w:pPr>
        <w:pStyle w:val="B2"/>
      </w:pPr>
      <w:r>
        <w:t>-</w:t>
      </w:r>
      <w:r>
        <w:tab/>
        <w:t>Progressed codec reconciliation.</w:t>
      </w:r>
    </w:p>
    <w:p w:rsidR="00735D80" w:rsidRDefault="00735D80" w:rsidP="00735D80">
      <w:pPr>
        <w:pStyle w:val="B2"/>
      </w:pPr>
      <w:r>
        <w:t>-</w:t>
      </w:r>
      <w:r>
        <w:tab/>
        <w:t>Miscellaneous cleanup corrections, including editor's notes resolution.</w:t>
      </w:r>
    </w:p>
    <w:p w:rsidR="00735D80" w:rsidRDefault="00735D80" w:rsidP="00735D80">
      <w:pPr>
        <w:pStyle w:val="B1"/>
      </w:pPr>
      <w:r>
        <w:t>-</w:t>
      </w:r>
      <w:r>
        <w:tab/>
        <w:t>Work item and draft TS 23.283 are 87% complete:</w:t>
      </w:r>
    </w:p>
    <w:p w:rsidR="00735D80" w:rsidRDefault="00735D80" w:rsidP="00735D80">
      <w:pPr>
        <w:pStyle w:val="B2"/>
      </w:pPr>
      <w:r>
        <w:t>-</w:t>
      </w:r>
      <w:r>
        <w:tab/>
        <w:t>Exception requested (</w:t>
      </w:r>
      <w:r w:rsidR="00915193" w:rsidRPr="00915193">
        <w:rPr>
          <w:color w:val="0000FF"/>
        </w:rPr>
        <w:t>SP-170903</w:t>
      </w:r>
      <w:r>
        <w:t>).</w:t>
      </w:r>
    </w:p>
    <w:p w:rsidR="00735D80" w:rsidRDefault="00735D80" w:rsidP="00735D80">
      <w:pPr>
        <w:pStyle w:val="B2"/>
      </w:pPr>
      <w:r>
        <w:t>-</w:t>
      </w:r>
      <w:r>
        <w:tab/>
        <w:t>Even though TS 23.283 is more than 80% stable, SA6 decided to keep TS 23.283 in draft state to allow for more efficient handling of corrections and remaining work in the next quarter. TS 23.283 is sent for information only (</w:t>
      </w:r>
      <w:r w:rsidR="00915193" w:rsidRPr="00915193">
        <w:rPr>
          <w:color w:val="0000FF"/>
        </w:rPr>
        <w:t>SP-170902</w:t>
      </w:r>
    </w:p>
    <w:p w:rsidR="00735D80" w:rsidRPr="00735D80" w:rsidRDefault="00735D80" w:rsidP="00771D89">
      <w:pPr>
        <w:pStyle w:val="FP"/>
        <w:keepNext/>
        <w:keepLines/>
        <w:rPr>
          <w:b/>
        </w:rPr>
      </w:pPr>
      <w:r w:rsidRPr="00735D80">
        <w:rPr>
          <w:b/>
        </w:rPr>
        <w:t>MONASTERY - Application Architecture for the Mobile Communication System for Railways (stage</w:t>
      </w:r>
      <w:r>
        <w:rPr>
          <w:b/>
        </w:rPr>
        <w:t> </w:t>
      </w:r>
      <w:r w:rsidRPr="00735D80">
        <w:rPr>
          <w:b/>
        </w:rPr>
        <w:t>2):</w:t>
      </w:r>
    </w:p>
    <w:p w:rsidR="00735D80" w:rsidRDefault="00735D80" w:rsidP="00735D80">
      <w:pPr>
        <w:pStyle w:val="B1"/>
      </w:pPr>
      <w:r>
        <w:t>-</w:t>
      </w:r>
      <w:r>
        <w:tab/>
        <w:t>Work item approved at SA#77 (</w:t>
      </w:r>
      <w:r w:rsidR="00915193" w:rsidRPr="00915193">
        <w:rPr>
          <w:color w:val="0000FF"/>
        </w:rPr>
        <w:t>SP-170756</w:t>
      </w:r>
      <w:r>
        <w:t>).</w:t>
      </w:r>
    </w:p>
    <w:p w:rsidR="00735D80" w:rsidRDefault="00735D80" w:rsidP="00735D80">
      <w:pPr>
        <w:pStyle w:val="B1"/>
      </w:pPr>
      <w:r>
        <w:t>-</w:t>
      </w:r>
      <w:r>
        <w:tab/>
        <w:t>Progress since last SA:</w:t>
      </w:r>
    </w:p>
    <w:p w:rsidR="00735D80" w:rsidRDefault="00735D80" w:rsidP="00735D80">
      <w:pPr>
        <w:pStyle w:val="B2"/>
      </w:pPr>
      <w:r>
        <w:t>-</w:t>
      </w:r>
      <w:r>
        <w:tab/>
        <w:t>Multi-talker control: introduction of functionality into</w:t>
      </w:r>
    </w:p>
    <w:p w:rsidR="00735D80" w:rsidRDefault="00735D80" w:rsidP="00735D80">
      <w:pPr>
        <w:pStyle w:val="B3"/>
      </w:pPr>
      <w:r>
        <w:t>-</w:t>
      </w:r>
      <w:r>
        <w:tab/>
        <w:t>TS 23.379 (functional model enhancements, new configuration, procedures and information flows for floor control),</w:t>
      </w:r>
    </w:p>
    <w:p w:rsidR="00735D80" w:rsidRDefault="00735D80" w:rsidP="00735D80">
      <w:pPr>
        <w:pStyle w:val="B3"/>
      </w:pPr>
      <w:r>
        <w:t>-</w:t>
      </w:r>
      <w:r>
        <w:tab/>
        <w:t>TS 23.280 (enhancement of bearer resources handling).</w:t>
      </w:r>
    </w:p>
    <w:p w:rsidR="00735D80" w:rsidRDefault="00735D80" w:rsidP="00735D80">
      <w:pPr>
        <w:pStyle w:val="B2"/>
      </w:pPr>
      <w:r>
        <w:t>-</w:t>
      </w:r>
      <w:r>
        <w:tab/>
        <w:t>Functional alias: introduction of functionality into</w:t>
      </w:r>
    </w:p>
    <w:p w:rsidR="00735D80" w:rsidRDefault="00735D80" w:rsidP="00735D80">
      <w:pPr>
        <w:pStyle w:val="B3"/>
      </w:pPr>
      <w:r>
        <w:t>-</w:t>
      </w:r>
      <w:r>
        <w:tab/>
        <w:t>TS 23.379 (functional model changes, new configuration, enhancements for group call procedures and information flows, enhancements to floor control information flows),</w:t>
      </w:r>
    </w:p>
    <w:p w:rsidR="00735D80" w:rsidRDefault="00735D80" w:rsidP="00735D80">
      <w:pPr>
        <w:pStyle w:val="B3"/>
      </w:pPr>
      <w:r>
        <w:t>-</w:t>
      </w:r>
      <w:r>
        <w:tab/>
        <w:t>TS 23.280 (functional model changes, new procedures and information flows for functional alias configuration management and functional alias management).</w:t>
      </w:r>
    </w:p>
    <w:p w:rsidR="00735D80" w:rsidRDefault="00735D80" w:rsidP="00735D80">
      <w:pPr>
        <w:pStyle w:val="B2"/>
      </w:pPr>
      <w:r>
        <w:t>-</w:t>
      </w:r>
      <w:r>
        <w:tab/>
        <w:t xml:space="preserve">All agreed CRs are available for approval in </w:t>
      </w:r>
      <w:r w:rsidR="00915193" w:rsidRPr="00915193">
        <w:rPr>
          <w:color w:val="0000FF"/>
        </w:rPr>
        <w:t>SP-170896</w:t>
      </w:r>
      <w:r>
        <w:t>.</w:t>
      </w:r>
    </w:p>
    <w:p w:rsidR="00735D80" w:rsidRDefault="00735D80" w:rsidP="00735D80">
      <w:pPr>
        <w:pStyle w:val="B1"/>
      </w:pPr>
      <w:r>
        <w:t>-</w:t>
      </w:r>
      <w:r>
        <w:tab/>
        <w:t>Work item is 100% complete.</w:t>
      </w:r>
    </w:p>
    <w:p w:rsidR="00735D80" w:rsidRPr="00735D80" w:rsidRDefault="00735D80" w:rsidP="00771D89">
      <w:pPr>
        <w:pStyle w:val="FP"/>
        <w:keepNext/>
        <w:keepLines/>
        <w:rPr>
          <w:b/>
        </w:rPr>
      </w:pPr>
      <w:r w:rsidRPr="00735D80">
        <w:rPr>
          <w:b/>
        </w:rPr>
        <w:t>CAPIF - Common API Framework for 3GPP Northbound APIs:</w:t>
      </w:r>
    </w:p>
    <w:p w:rsidR="00735D80" w:rsidRDefault="00735D80" w:rsidP="00735D80">
      <w:pPr>
        <w:pStyle w:val="B1"/>
      </w:pPr>
      <w:r>
        <w:t>-</w:t>
      </w:r>
      <w:r>
        <w:tab/>
        <w:t xml:space="preserve">Work item approved at SA#77 (latest version of WID in </w:t>
      </w:r>
      <w:r w:rsidR="00915193" w:rsidRPr="00915193">
        <w:rPr>
          <w:color w:val="0000FF"/>
        </w:rPr>
        <w:t>SP-170798</w:t>
      </w:r>
      <w:r>
        <w:t>).</w:t>
      </w:r>
    </w:p>
    <w:p w:rsidR="00735D80" w:rsidRDefault="00735D80" w:rsidP="00735D80">
      <w:pPr>
        <w:pStyle w:val="B1"/>
      </w:pPr>
      <w:r>
        <w:t>-</w:t>
      </w:r>
      <w:r>
        <w:tab/>
        <w:t>Progress since last SA:</w:t>
      </w:r>
    </w:p>
    <w:p w:rsidR="00735D80" w:rsidRDefault="00735D80" w:rsidP="00735D80">
      <w:pPr>
        <w:pStyle w:val="B2"/>
      </w:pPr>
      <w:r>
        <w:t>-</w:t>
      </w:r>
      <w:r>
        <w:tab/>
        <w:t>TS 23.222 skeleton established.</w:t>
      </w:r>
    </w:p>
    <w:p w:rsidR="00735D80" w:rsidRDefault="00735D80" w:rsidP="00735D80">
      <w:pPr>
        <w:pStyle w:val="B2"/>
      </w:pPr>
      <w:r>
        <w:t>-</w:t>
      </w:r>
      <w:r>
        <w:tab/>
        <w:t>Completed architecture requirements, functional model, reference points and deployment models.</w:t>
      </w:r>
    </w:p>
    <w:p w:rsidR="00735D80" w:rsidRDefault="00735D80" w:rsidP="00735D80">
      <w:pPr>
        <w:pStyle w:val="B2"/>
      </w:pPr>
      <w:r>
        <w:t>-</w:t>
      </w:r>
      <w:r>
        <w:tab/>
        <w:t>Completed procedures (On/Off boarding, (un)publish, discover, (un)subscription / notification, authentication, authorization, access control, topology hiding, charging, monitoring, auditing, update service API) and associated information flows.</w:t>
      </w:r>
    </w:p>
    <w:p w:rsidR="00735D80" w:rsidRDefault="00735D80" w:rsidP="00735D80">
      <w:pPr>
        <w:pStyle w:val="B2"/>
      </w:pPr>
      <w:r>
        <w:t>-</w:t>
      </w:r>
      <w:r>
        <w:tab/>
        <w:t>Introduced informative description for overview of CAPIF operations, for CAPIF relationship with exposure functions of 3GPP systems (EPS, 5GS), for CAPIF relationship with external frameworks, for CAPIF role in charging.</w:t>
      </w:r>
    </w:p>
    <w:p w:rsidR="00735D80" w:rsidRDefault="00735D80" w:rsidP="00735D80">
      <w:pPr>
        <w:pStyle w:val="B2"/>
      </w:pPr>
      <w:r>
        <w:t>-</w:t>
      </w:r>
      <w:r>
        <w:tab/>
        <w:t>Completed API consistency guidelines and CAPIF core function APIs (format aligned with 5GS documentation).</w:t>
      </w:r>
    </w:p>
    <w:p w:rsidR="00735D80" w:rsidRDefault="00735D80" w:rsidP="00735D80">
      <w:pPr>
        <w:pStyle w:val="B2"/>
      </w:pPr>
      <w:r>
        <w:t>-</w:t>
      </w:r>
      <w:r>
        <w:tab/>
        <w:t>Resolved 20+ Editors notes.</w:t>
      </w:r>
    </w:p>
    <w:p w:rsidR="00735D80" w:rsidRDefault="00735D80" w:rsidP="00735D80">
      <w:pPr>
        <w:pStyle w:val="B1"/>
      </w:pPr>
      <w:r>
        <w:t>-</w:t>
      </w:r>
      <w:r>
        <w:tab/>
        <w:t xml:space="preserve">Work item and TS 23.222 are 95% complete. TS 23.222 v1.0.0 is presented for approval in </w:t>
      </w:r>
      <w:r w:rsidR="00915193" w:rsidRPr="00915193">
        <w:rPr>
          <w:color w:val="0000FF"/>
        </w:rPr>
        <w:t>SP-170901</w:t>
      </w:r>
      <w:r>
        <w:t>. No exception requested, only cleanup activity and corrections are expected in the next quarter.</w:t>
      </w:r>
    </w:p>
    <w:p w:rsidR="00735D80" w:rsidRPr="00735D80" w:rsidRDefault="00735D80" w:rsidP="00771D89">
      <w:pPr>
        <w:pStyle w:val="FP"/>
        <w:keepNext/>
        <w:keepLines/>
        <w:rPr>
          <w:b/>
        </w:rPr>
      </w:pPr>
      <w:r w:rsidRPr="00735D80">
        <w:rPr>
          <w:b/>
        </w:rPr>
        <w:t>TEI15:</w:t>
      </w:r>
    </w:p>
    <w:p w:rsidR="00735D80" w:rsidRDefault="00735D80" w:rsidP="00735D80">
      <w:pPr>
        <w:pStyle w:val="B1"/>
      </w:pPr>
      <w:r>
        <w:t>-</w:t>
      </w:r>
      <w:r>
        <w:tab/>
        <w:t>Agreed corrections for MC group configuration data.</w:t>
      </w:r>
    </w:p>
    <w:p w:rsidR="00735D80" w:rsidRDefault="00735D80" w:rsidP="00735D80">
      <w:pPr>
        <w:pStyle w:val="B1"/>
      </w:pPr>
      <w:r>
        <w:t>-</w:t>
      </w:r>
      <w:r>
        <w:tab/>
        <w:t>Agreed clarification on MC service group ID.</w:t>
      </w:r>
    </w:p>
    <w:p w:rsidR="00735D80" w:rsidRDefault="00735D80" w:rsidP="00735D80">
      <w:pPr>
        <w:pStyle w:val="B1"/>
      </w:pPr>
      <w:r>
        <w:t>-</w:t>
      </w:r>
      <w:r>
        <w:tab/>
        <w:t xml:space="preserve">Agreed corrections for emergency related procedures (TEI15, </w:t>
      </w:r>
      <w:r w:rsidRPr="007A650C">
        <w:rPr>
          <w:noProof/>
        </w:rPr>
        <w:t>enhMCPTT, eMCVideo</w:t>
      </w:r>
      <w:r>
        <w:t>).</w:t>
      </w:r>
    </w:p>
    <w:p w:rsidR="00735D80" w:rsidRDefault="00735D80" w:rsidP="00735D80">
      <w:pPr>
        <w:pStyle w:val="B1"/>
      </w:pPr>
      <w:r>
        <w:t>-</w:t>
      </w:r>
      <w:r>
        <w:tab/>
        <w:t xml:space="preserve">All agreed CRs are available for approval in </w:t>
      </w:r>
      <w:r w:rsidR="00915193" w:rsidRPr="00915193">
        <w:rPr>
          <w:color w:val="0000FF"/>
        </w:rPr>
        <w:t>SP-170897</w:t>
      </w:r>
      <w:r>
        <w:t>.</w:t>
      </w:r>
    </w:p>
    <w:p w:rsidR="00735D80" w:rsidRDefault="00735D80" w:rsidP="00771D89">
      <w:pPr>
        <w:pStyle w:val="FP"/>
        <w:keepNext/>
        <w:keepLines/>
      </w:pPr>
    </w:p>
    <w:p w:rsidR="00735D80" w:rsidRPr="00735D80" w:rsidRDefault="00735D80" w:rsidP="00771D89">
      <w:pPr>
        <w:pStyle w:val="FP"/>
        <w:keepNext/>
        <w:keepLines/>
        <w:rPr>
          <w:b/>
        </w:rPr>
      </w:pPr>
      <w:r w:rsidRPr="00735D80">
        <w:rPr>
          <w:b/>
        </w:rPr>
        <w:t>Work summary - Study items:</w:t>
      </w:r>
    </w:p>
    <w:p w:rsidR="00735D80" w:rsidRPr="00735D80" w:rsidRDefault="00735D80" w:rsidP="00771D89">
      <w:pPr>
        <w:pStyle w:val="FP"/>
        <w:keepNext/>
        <w:keepLines/>
        <w:rPr>
          <w:b/>
        </w:rPr>
      </w:pPr>
      <w:r w:rsidRPr="00735D80">
        <w:rPr>
          <w:b/>
        </w:rPr>
        <w:t>FS_FRMCS_ARCH - Study on Application Architecture for the Future Railway Mobile Communication System (stage 2):</w:t>
      </w:r>
    </w:p>
    <w:p w:rsidR="00735D80" w:rsidRDefault="00735D80" w:rsidP="00735D80">
      <w:pPr>
        <w:pStyle w:val="B1"/>
      </w:pPr>
      <w:r>
        <w:t>-</w:t>
      </w:r>
      <w:r>
        <w:tab/>
        <w:t>Study item approved at SA#75 (</w:t>
      </w:r>
      <w:r w:rsidR="00915193" w:rsidRPr="00915193">
        <w:rPr>
          <w:color w:val="0000FF"/>
        </w:rPr>
        <w:t>SP-170269</w:t>
      </w:r>
      <w:r>
        <w:t>).</w:t>
      </w:r>
    </w:p>
    <w:p w:rsidR="00735D80" w:rsidRDefault="00735D80" w:rsidP="00735D80">
      <w:pPr>
        <w:pStyle w:val="B1"/>
      </w:pPr>
      <w:r>
        <w:t>-</w:t>
      </w:r>
      <w:r>
        <w:tab/>
        <w:t>Progress since last SA:</w:t>
      </w:r>
    </w:p>
    <w:p w:rsidR="00735D80" w:rsidRDefault="00735D80" w:rsidP="00735D80">
      <w:pPr>
        <w:pStyle w:val="B2"/>
      </w:pPr>
      <w:r>
        <w:t>-</w:t>
      </w:r>
      <w:r>
        <w:tab/>
        <w:t>Updated tracking information of stage 1 requirements.</w:t>
      </w:r>
    </w:p>
    <w:p w:rsidR="00735D80" w:rsidRDefault="00735D80" w:rsidP="00735D80">
      <w:pPr>
        <w:pStyle w:val="B2"/>
      </w:pPr>
      <w:r>
        <w:lastRenderedPageBreak/>
        <w:t>-</w:t>
      </w:r>
      <w:r>
        <w:tab/>
        <w:t>Agreed corrections for multi-talker control solution 1 and solution 5.</w:t>
      </w:r>
    </w:p>
    <w:p w:rsidR="00735D80" w:rsidRDefault="00735D80" w:rsidP="00735D80">
      <w:pPr>
        <w:pStyle w:val="B2"/>
      </w:pPr>
      <w:r>
        <w:t>-</w:t>
      </w:r>
      <w:r>
        <w:tab/>
        <w:t>Updated functional alias solutions based on latest stage 1 requirements, and progressed evaluation for solutions for functional alias.</w:t>
      </w:r>
    </w:p>
    <w:p w:rsidR="00735D80" w:rsidRDefault="00735D80" w:rsidP="00735D80">
      <w:pPr>
        <w:pStyle w:val="B2"/>
      </w:pPr>
      <w:r>
        <w:t>-</w:t>
      </w:r>
      <w:r>
        <w:tab/>
        <w:t>Completed conclusions for the study regarding solutions for supporting functional aliases.</w:t>
      </w:r>
    </w:p>
    <w:p w:rsidR="00735D80" w:rsidRDefault="00735D80" w:rsidP="00735D80">
      <w:pPr>
        <w:pStyle w:val="B1"/>
      </w:pPr>
      <w:r>
        <w:t>-</w:t>
      </w:r>
      <w:r>
        <w:tab/>
        <w:t xml:space="preserve">Study item and TR 23.790 are now 100% complete. TR 23.790 v2.0.0 is presented for approval in </w:t>
      </w:r>
      <w:r w:rsidR="00915193" w:rsidRPr="00915193">
        <w:rPr>
          <w:color w:val="0000FF"/>
        </w:rPr>
        <w:t>SP-170899</w:t>
      </w:r>
      <w:r>
        <w:t>.</w:t>
      </w:r>
    </w:p>
    <w:p w:rsidR="00735D80" w:rsidRPr="00735D80" w:rsidRDefault="00735D80" w:rsidP="00771D89">
      <w:pPr>
        <w:pStyle w:val="FP"/>
        <w:keepNext/>
        <w:keepLines/>
        <w:rPr>
          <w:b/>
        </w:rPr>
      </w:pPr>
      <w:r w:rsidRPr="00735D80">
        <w:rPr>
          <w:b/>
        </w:rPr>
        <w:t>FS_CAPIF - Study on Common API Framework for 3GPP Northbound APIs:</w:t>
      </w:r>
    </w:p>
    <w:p w:rsidR="00735D80" w:rsidRDefault="00735D80" w:rsidP="00735D80">
      <w:pPr>
        <w:pStyle w:val="B1"/>
      </w:pPr>
      <w:r>
        <w:t>-</w:t>
      </w:r>
      <w:r>
        <w:tab/>
        <w:t xml:space="preserve">Study item initially approved at SA#75 (latest version of SID in </w:t>
      </w:r>
      <w:r w:rsidR="00915193" w:rsidRPr="00915193">
        <w:rPr>
          <w:color w:val="0000FF"/>
        </w:rPr>
        <w:t>SP-170405</w:t>
      </w:r>
      <w:r>
        <w:t>).</w:t>
      </w:r>
    </w:p>
    <w:p w:rsidR="00735D80" w:rsidRDefault="00735D80" w:rsidP="00735D80">
      <w:pPr>
        <w:pStyle w:val="B1"/>
      </w:pPr>
      <w:r>
        <w:t>-</w:t>
      </w:r>
      <w:r>
        <w:tab/>
        <w:t>Progress since last SA:</w:t>
      </w:r>
    </w:p>
    <w:p w:rsidR="00735D80" w:rsidRDefault="00735D80" w:rsidP="00735D80">
      <w:pPr>
        <w:pStyle w:val="B2"/>
      </w:pPr>
      <w:r>
        <w:t>-</w:t>
      </w:r>
      <w:r>
        <w:tab/>
        <w:t>Removed dependency on SA3 for two solutions in solutions evaluation table, thus aligning with the other parts of TR 23.722.</w:t>
      </w:r>
    </w:p>
    <w:p w:rsidR="00735D80" w:rsidRDefault="00735D80" w:rsidP="00735D80">
      <w:pPr>
        <w:pStyle w:val="B1"/>
      </w:pPr>
      <w:r>
        <w:t>-</w:t>
      </w:r>
      <w:r>
        <w:tab/>
        <w:t>Study item was already 100% complete at SA#77. TR 23.722 noted in SA#77.</w:t>
      </w:r>
    </w:p>
    <w:p w:rsidR="00735D80" w:rsidRDefault="00735D80" w:rsidP="00735D80">
      <w:pPr>
        <w:pStyle w:val="B1"/>
      </w:pPr>
      <w:r>
        <w:t>-</w:t>
      </w:r>
      <w:r>
        <w:tab/>
        <w:t xml:space="preserve">TR 23.722 v2.0.0 is presented for approval in </w:t>
      </w:r>
      <w:r w:rsidR="00915193" w:rsidRPr="00915193">
        <w:rPr>
          <w:color w:val="0000FF"/>
        </w:rPr>
        <w:t>SP-170900</w:t>
      </w:r>
      <w:r>
        <w:t>.</w:t>
      </w:r>
    </w:p>
    <w:p w:rsidR="00735D80" w:rsidRPr="00735D80" w:rsidRDefault="00735D80" w:rsidP="00771D89">
      <w:pPr>
        <w:pStyle w:val="FP"/>
        <w:keepNext/>
        <w:keepLines/>
        <w:rPr>
          <w:b/>
        </w:rPr>
      </w:pPr>
      <w:r w:rsidRPr="00735D80">
        <w:rPr>
          <w:b/>
        </w:rPr>
        <w:t>FS_MBMSAPI_MC - Study on MBMS APIs for Mission Critical Services:</w:t>
      </w:r>
    </w:p>
    <w:p w:rsidR="00735D80" w:rsidRDefault="00735D80" w:rsidP="00735D80">
      <w:pPr>
        <w:pStyle w:val="B1"/>
      </w:pPr>
      <w:r>
        <w:t>-</w:t>
      </w:r>
      <w:r>
        <w:tab/>
        <w:t>Study item approved at SA#76 (</w:t>
      </w:r>
      <w:r w:rsidR="00915193" w:rsidRPr="00915193">
        <w:rPr>
          <w:color w:val="0000FF"/>
        </w:rPr>
        <w:t>SP-170598</w:t>
      </w:r>
      <w:r>
        <w:t>).</w:t>
      </w:r>
    </w:p>
    <w:p w:rsidR="00735D80" w:rsidRDefault="00735D80" w:rsidP="00735D80">
      <w:pPr>
        <w:pStyle w:val="B1"/>
      </w:pPr>
      <w:r>
        <w:t>-</w:t>
      </w:r>
      <w:r>
        <w:tab/>
        <w:t>Progress since last SA (the study was only on SA6#19 agenda):</w:t>
      </w:r>
    </w:p>
    <w:p w:rsidR="00735D80" w:rsidRDefault="00735D80" w:rsidP="00735D80">
      <w:pPr>
        <w:pStyle w:val="B2"/>
      </w:pPr>
      <w:r>
        <w:t>-</w:t>
      </w:r>
      <w:r>
        <w:tab/>
        <w:t>Progressed MC MBMS API reference model.</w:t>
      </w:r>
    </w:p>
    <w:p w:rsidR="00735D80" w:rsidRDefault="00735D80" w:rsidP="00735D80">
      <w:pPr>
        <w:pStyle w:val="B2"/>
      </w:pPr>
      <w:r>
        <w:t>-</w:t>
      </w:r>
      <w:r>
        <w:tab/>
        <w:t>Agreed requirements and key issue description for MBMS monitoring.</w:t>
      </w:r>
    </w:p>
    <w:p w:rsidR="00735D80" w:rsidRDefault="00735D80" w:rsidP="00735D80">
      <w:pPr>
        <w:pStyle w:val="B2"/>
      </w:pPr>
      <w:r>
        <w:t>-</w:t>
      </w:r>
      <w:r>
        <w:tab/>
        <w:t>Agreed requirements for multicast location information.</w:t>
      </w:r>
    </w:p>
    <w:p w:rsidR="00735D80" w:rsidRDefault="00735D80" w:rsidP="00735D80">
      <w:pPr>
        <w:pStyle w:val="B2"/>
      </w:pPr>
      <w:r>
        <w:t>-</w:t>
      </w:r>
      <w:r>
        <w:tab/>
        <w:t>Agreed requirements and key issue updates for MBMS bearer (de)announcement.</w:t>
      </w:r>
    </w:p>
    <w:p w:rsidR="00735D80" w:rsidRDefault="00735D80" w:rsidP="00735D80">
      <w:pPr>
        <w:pStyle w:val="B1"/>
      </w:pPr>
      <w:r>
        <w:t>-</w:t>
      </w:r>
      <w:r>
        <w:tab/>
        <w:t>Study item and TR 23.792 are 20% complete.</w:t>
      </w:r>
    </w:p>
    <w:p w:rsidR="00735D80" w:rsidRDefault="00735D80" w:rsidP="00735D80">
      <w:pPr>
        <w:pStyle w:val="B1"/>
      </w:pPr>
      <w:r>
        <w:t>-</w:t>
      </w:r>
      <w:r>
        <w:tab/>
        <w:t>Next steps:</w:t>
      </w:r>
    </w:p>
    <w:p w:rsidR="00735D80" w:rsidRDefault="00735D80" w:rsidP="00735D80">
      <w:pPr>
        <w:pStyle w:val="B2"/>
      </w:pPr>
      <w:r>
        <w:t>-</w:t>
      </w:r>
      <w:r>
        <w:tab/>
        <w:t>Progress key issues and gaps analysis.</w:t>
      </w:r>
    </w:p>
    <w:p w:rsidR="00735D80" w:rsidRDefault="00735D80" w:rsidP="00735D80">
      <w:pPr>
        <w:pStyle w:val="B2"/>
      </w:pPr>
      <w:r>
        <w:t>-</w:t>
      </w:r>
      <w:r>
        <w:tab/>
        <w:t>Progress requirements and client reference model.</w:t>
      </w:r>
    </w:p>
    <w:p w:rsidR="00735D80" w:rsidRDefault="00735D80" w:rsidP="00735D80">
      <w:pPr>
        <w:pStyle w:val="B2"/>
      </w:pPr>
      <w:r>
        <w:t>-</w:t>
      </w:r>
      <w:r>
        <w:tab/>
        <w:t>Progress solutions.</w:t>
      </w:r>
    </w:p>
    <w:p w:rsidR="00771D89" w:rsidRPr="00771D89" w:rsidRDefault="00771D89" w:rsidP="00771D89">
      <w:pPr>
        <w:pStyle w:val="FP"/>
        <w:keepNext/>
        <w:keepLines/>
      </w:pPr>
    </w:p>
    <w:p w:rsidR="00EE1DD4" w:rsidRPr="009016DC" w:rsidRDefault="00EE1DD4" w:rsidP="00EE1DD4">
      <w:pPr>
        <w:keepNext/>
        <w:keepLines/>
      </w:pPr>
      <w:r>
        <w:rPr>
          <w:b/>
        </w:rPr>
        <w:t>Questions and comments:</w:t>
      </w:r>
    </w:p>
    <w:p w:rsidR="00EE1DD4" w:rsidRDefault="00C24244" w:rsidP="00EE1DD4">
      <w:r>
        <w:t xml:space="preserve">There were no questions or comments. </w:t>
      </w:r>
      <w:r w:rsidR="00EE1DD4">
        <w:t xml:space="preserve">The SA WG6 Chairman was thanked for this report, which was </w:t>
      </w:r>
      <w:r w:rsidR="00EE1DD4">
        <w:rPr>
          <w:color w:val="0000FF"/>
        </w:rPr>
        <w:t>noted</w:t>
      </w:r>
      <w:r w:rsidR="00EE1DD4">
        <w:t>.</w:t>
      </w:r>
    </w:p>
    <w:p w:rsidR="00D22C63" w:rsidRDefault="00D22C63" w:rsidP="00D22C63">
      <w:pPr>
        <w:pStyle w:val="Heading2"/>
      </w:pPr>
      <w:bookmarkStart w:id="18" w:name="_Toc523213973"/>
      <w:r>
        <w:t>7.7</w:t>
      </w:r>
      <w:r>
        <w:tab/>
        <w:t>TSG RAN report and Questions for Advice</w:t>
      </w:r>
      <w:bookmarkEnd w:id="18"/>
    </w:p>
    <w:p w:rsidR="00C329A2" w:rsidRDefault="00C329A2" w:rsidP="00C329A2">
      <w:pPr>
        <w:pStyle w:val="FP"/>
        <w:keepNext/>
        <w:keepLines/>
        <w:rPr>
          <w:lang w:eastAsia="en-US"/>
        </w:rPr>
      </w:pPr>
      <w:r w:rsidRPr="00C329A2">
        <w:rPr>
          <w:color w:val="0000FF"/>
          <w:lang w:val="en-US" w:eastAsia="en-US"/>
        </w:rPr>
        <w:t>TD SP</w:t>
      </w:r>
      <w:r w:rsidRPr="00C329A2">
        <w:rPr>
          <w:color w:val="0000FF"/>
          <w:lang w:val="en-US" w:eastAsia="en-US"/>
        </w:rPr>
        <w:noBreakHyphen/>
        <w:t>17</w:t>
      </w:r>
      <w:r>
        <w:rPr>
          <w:color w:val="0000FF"/>
          <w:lang w:val="en-US" w:eastAsia="en-US"/>
        </w:rPr>
        <w:t>1066</w:t>
      </w:r>
      <w:r w:rsidRPr="00637C48">
        <w:rPr>
          <w:lang w:eastAsia="en-US"/>
        </w:rPr>
        <w:t xml:space="preserve"> </w:t>
      </w:r>
      <w:r>
        <w:rPr>
          <w:lang w:eastAsia="en-US"/>
        </w:rPr>
        <w:t>(REPORT) TSG</w:t>
      </w:r>
      <w:r w:rsidR="005F254C">
        <w:rPr>
          <w:lang w:eastAsia="en-US"/>
        </w:rPr>
        <w:t> </w:t>
      </w:r>
      <w:r>
        <w:rPr>
          <w:lang w:eastAsia="en-US"/>
        </w:rPr>
        <w:t>RAN report to TSG SA#78. (Source: TSG</w:t>
      </w:r>
      <w:r w:rsidR="005F254C">
        <w:rPr>
          <w:lang w:eastAsia="en-US"/>
        </w:rPr>
        <w:t> </w:t>
      </w:r>
      <w:r>
        <w:rPr>
          <w:lang w:eastAsia="en-US"/>
        </w:rPr>
        <w:t>RAN Chairman).</w:t>
      </w:r>
      <w:r>
        <w:rPr>
          <w:lang w:eastAsia="en-US"/>
        </w:rPr>
        <w:br/>
      </w:r>
      <w:r w:rsidRPr="00C329A2">
        <w:rPr>
          <w:b/>
          <w:lang w:eastAsia="en-US"/>
        </w:rPr>
        <w:t>Abstract:</w:t>
      </w:r>
      <w:r w:rsidRPr="00C329A2">
        <w:rPr>
          <w:lang w:eastAsia="en-US"/>
        </w:rPr>
        <w:t xml:space="preserve"> Summary report of TSG</w:t>
      </w:r>
      <w:r w:rsidR="005F254C">
        <w:rPr>
          <w:lang w:eastAsia="en-US"/>
        </w:rPr>
        <w:t> </w:t>
      </w:r>
      <w:r w:rsidRPr="00C329A2">
        <w:rPr>
          <w:lang w:eastAsia="en-US"/>
        </w:rPr>
        <w:t>RAN#78 activities</w:t>
      </w:r>
      <w:r>
        <w:rPr>
          <w:lang w:eastAsia="en-US"/>
        </w:rPr>
        <w:t>.</w:t>
      </w:r>
    </w:p>
    <w:p w:rsidR="00C329A2" w:rsidRPr="006B2711" w:rsidRDefault="006B2711" w:rsidP="00C329A2">
      <w:pPr>
        <w:pStyle w:val="FP"/>
        <w:keepNext/>
        <w:keepLines/>
        <w:rPr>
          <w:b/>
          <w:lang w:eastAsia="en-US"/>
        </w:rPr>
      </w:pPr>
      <w:r w:rsidRPr="006B2711">
        <w:rPr>
          <w:b/>
          <w:lang w:eastAsia="en-US"/>
        </w:rPr>
        <w:t>Aspects relevant for TSG SA:</w:t>
      </w:r>
    </w:p>
    <w:p w:rsidR="006B2711" w:rsidRDefault="006B2711" w:rsidP="006B2711">
      <w:pPr>
        <w:pStyle w:val="B1"/>
        <w:rPr>
          <w:b/>
        </w:rPr>
      </w:pPr>
      <w:r w:rsidRPr="006B2711">
        <w:rPr>
          <w:b/>
        </w:rPr>
        <w:t>NR aspects</w:t>
      </w:r>
    </w:p>
    <w:p w:rsidR="006B2711" w:rsidRPr="006B2711" w:rsidRDefault="006B2711" w:rsidP="006B2711">
      <w:pPr>
        <w:pStyle w:val="B1"/>
        <w:rPr>
          <w:b/>
        </w:rPr>
      </w:pPr>
      <w:r w:rsidRPr="006B2711">
        <w:rPr>
          <w:b/>
        </w:rPr>
        <w:t>-</w:t>
      </w:r>
      <w:r w:rsidRPr="006B2711">
        <w:rPr>
          <w:b/>
        </w:rPr>
        <w:tab/>
        <w:t>Non-Standalone 5G NR standards frozen !</w:t>
      </w:r>
    </w:p>
    <w:p w:rsidR="006B2711" w:rsidRDefault="006B2711" w:rsidP="006B2711">
      <w:pPr>
        <w:pStyle w:val="B1"/>
      </w:pPr>
      <w:r>
        <w:t>-</w:t>
      </w:r>
      <w:r>
        <w:tab/>
        <w:t>Handling of Study Items in 2018</w:t>
      </w:r>
    </w:p>
    <w:p w:rsidR="006B2711" w:rsidRDefault="006B2711" w:rsidP="006B2711">
      <w:pPr>
        <w:pStyle w:val="B2"/>
      </w:pPr>
      <w:r>
        <w:t>-</w:t>
      </w:r>
      <w:r>
        <w:tab/>
        <w:t>Measures to maximize meeting time available for Release-15 NR in H1/2018:</w:t>
      </w:r>
    </w:p>
    <w:p w:rsidR="006B2711" w:rsidRDefault="006B2711" w:rsidP="006B2711">
      <w:pPr>
        <w:pStyle w:val="B2"/>
      </w:pPr>
      <w:r>
        <w:t>-</w:t>
      </w:r>
      <w:r>
        <w:tab/>
      </w:r>
      <w:r w:rsidRPr="006B2711">
        <w:rPr>
          <w:b/>
        </w:rPr>
        <w:t>Conclusion:</w:t>
      </w:r>
      <w:r>
        <w:t xml:space="preserve"> Work on NR Study Items led by RAN1 or RAN2 shall be limited to only one of the WG meetings in Q1, and with limited time</w:t>
      </w:r>
    </w:p>
    <w:p w:rsidR="006B2711" w:rsidRDefault="006B2711" w:rsidP="006B2711">
      <w:pPr>
        <w:pStyle w:val="B3"/>
      </w:pPr>
      <w:r>
        <w:t>-</w:t>
      </w:r>
      <w:r>
        <w:tab/>
        <w:t>The revised time allocation for SIs is endorsed in RP-172805</w:t>
      </w:r>
    </w:p>
    <w:p w:rsidR="006B2711" w:rsidRDefault="006B2711" w:rsidP="006B2711">
      <w:pPr>
        <w:pStyle w:val="B2"/>
      </w:pPr>
      <w:r>
        <w:t>-</w:t>
      </w:r>
      <w:r>
        <w:tab/>
      </w:r>
      <w:r w:rsidRPr="006B2711">
        <w:rPr>
          <w:b/>
        </w:rPr>
        <w:t>Conclusion-bis:</w:t>
      </w:r>
      <w:r>
        <w:t xml:space="preserve"> Potential approval of any new proposed SI/WI shall be targeted to June/2018 at the earliest</w:t>
      </w:r>
    </w:p>
    <w:p w:rsidR="006B2711" w:rsidRDefault="006B2711" w:rsidP="006B2711">
      <w:pPr>
        <w:pStyle w:val="B2"/>
      </w:pPr>
      <w:r>
        <w:t>-</w:t>
      </w:r>
      <w:r>
        <w:tab/>
        <w:t>This implies to all new RAN1, RAN2, RAN3, RAN4 proposals for both LTE and NR</w:t>
      </w:r>
    </w:p>
    <w:p w:rsidR="006B2711" w:rsidRDefault="006B2711" w:rsidP="006B2711">
      <w:pPr>
        <w:pStyle w:val="B2"/>
      </w:pPr>
      <w:r>
        <w:t>-</w:t>
      </w:r>
      <w:r>
        <w:tab/>
        <w:t>General principles for developing and handling new SI/WI proposals is endorsed in RP-172795</w:t>
      </w:r>
    </w:p>
    <w:p w:rsidR="006B2711" w:rsidRPr="006B2711" w:rsidRDefault="006B2711" w:rsidP="006B2711">
      <w:pPr>
        <w:pStyle w:val="B1"/>
        <w:rPr>
          <w:b/>
        </w:rPr>
      </w:pPr>
      <w:r w:rsidRPr="006B2711">
        <w:rPr>
          <w:b/>
        </w:rPr>
        <w:t>-</w:t>
      </w:r>
      <w:r w:rsidRPr="006B2711">
        <w:rPr>
          <w:b/>
        </w:rPr>
        <w:tab/>
        <w:t>Focus on essential functionality:</w:t>
      </w:r>
    </w:p>
    <w:p w:rsidR="006B2711" w:rsidRDefault="006B2711" w:rsidP="006B2711">
      <w:pPr>
        <w:pStyle w:val="B2"/>
      </w:pPr>
      <w:r>
        <w:t>-</w:t>
      </w:r>
      <w:r>
        <w:tab/>
        <w:t>In Q1: RAN1 shall continue to focus on stabilizing basic and essential functionality for the scope of the December drop that was defined at RAN#77 in RP-172108, with two additions:</w:t>
      </w:r>
    </w:p>
    <w:p w:rsidR="006B2711" w:rsidRDefault="006B2711" w:rsidP="006B2711">
      <w:pPr>
        <w:pStyle w:val="B3"/>
      </w:pPr>
      <w:r>
        <w:t>-</w:t>
      </w:r>
      <w:r>
        <w:tab/>
        <w:t>Scope for URLLC work for Rel</w:t>
      </w:r>
      <w:r>
        <w:noBreakHyphen/>
        <w:t>15 in H1 for the June drop endorsed in RP-172817</w:t>
      </w:r>
    </w:p>
    <w:p w:rsidR="006B2711" w:rsidRDefault="006B2711" w:rsidP="006B2711">
      <w:pPr>
        <w:pStyle w:val="B3"/>
      </w:pPr>
      <w:r>
        <w:t>-</w:t>
      </w:r>
      <w:r>
        <w:tab/>
        <w:t>For NR-NR CA, finalization of the work to enable up to 2 different numerologies</w:t>
      </w:r>
    </w:p>
    <w:p w:rsidR="006B2711" w:rsidRDefault="006B2711" w:rsidP="006B2711">
      <w:pPr>
        <w:pStyle w:val="B3"/>
      </w:pPr>
      <w:r>
        <w:t>Note: Situation to be re-assessed at RAN#79 in March</w:t>
      </w:r>
    </w:p>
    <w:p w:rsidR="006B2711" w:rsidRDefault="006B2711" w:rsidP="006B2711">
      <w:pPr>
        <w:pStyle w:val="B2"/>
      </w:pPr>
      <w:r>
        <w:t>-</w:t>
      </w:r>
      <w:r>
        <w:tab/>
        <w:t>RAN2 shall focus on closing the open issues for Option-3, and on commencing specification work for the essential components of Option-2</w:t>
      </w:r>
    </w:p>
    <w:p w:rsidR="006B2711" w:rsidRPr="006B2711" w:rsidRDefault="006B2711" w:rsidP="006B2711">
      <w:pPr>
        <w:pStyle w:val="B1"/>
        <w:rPr>
          <w:b/>
        </w:rPr>
      </w:pPr>
      <w:r w:rsidRPr="006B2711">
        <w:rPr>
          <w:b/>
        </w:rPr>
        <w:t>-</w:t>
      </w:r>
      <w:r w:rsidRPr="006B2711">
        <w:rPr>
          <w:b/>
        </w:rPr>
        <w:tab/>
        <w:t>Architecture options:</w:t>
      </w:r>
    </w:p>
    <w:p w:rsidR="006B2711" w:rsidRDefault="006B2711" w:rsidP="006B2711">
      <w:pPr>
        <w:pStyle w:val="B2"/>
      </w:pPr>
      <w:r>
        <w:t>-</w:t>
      </w:r>
      <w:r>
        <w:tab/>
        <w:t>It is recognized that all architecture options remain within the scope of the NR WID (completion target: June/2018)</w:t>
      </w:r>
    </w:p>
    <w:p w:rsidR="006B2711" w:rsidRDefault="006B2711" w:rsidP="006B2711">
      <w:pPr>
        <w:pStyle w:val="B2"/>
      </w:pPr>
      <w:r>
        <w:t>-</w:t>
      </w:r>
      <w:r>
        <w:tab/>
        <w:t>Conclusion:</w:t>
      </w:r>
    </w:p>
    <w:p w:rsidR="006B2711" w:rsidRDefault="006B2711" w:rsidP="006B2711">
      <w:pPr>
        <w:pStyle w:val="B3"/>
      </w:pPr>
      <w:r>
        <w:t>-</w:t>
      </w:r>
      <w:r>
        <w:tab/>
        <w:t>Until March/2018 WGs shall prioritize on Option-3 stabilization (only essential corrections allowed), and on Option-2 specification work</w:t>
      </w:r>
    </w:p>
    <w:p w:rsidR="006B2711" w:rsidRDefault="006B2711" w:rsidP="006B2711">
      <w:pPr>
        <w:pStyle w:val="B4"/>
      </w:pPr>
      <w:r>
        <w:t>-</w:t>
      </w:r>
      <w:r>
        <w:tab/>
        <w:t>NR-NR DC is within the scope of the work, but needs basic Option-2 functionalities to stabilize first  --&gt;  NR-NR DC to commence in Q2</w:t>
      </w:r>
    </w:p>
    <w:p w:rsidR="006B2711" w:rsidRDefault="006B2711" w:rsidP="006B2711">
      <w:pPr>
        <w:pStyle w:val="B3"/>
      </w:pPr>
      <w:r>
        <w:t>-</w:t>
      </w:r>
      <w:r>
        <w:tab/>
        <w:t>For Option-4, Option-7x: commence work once Option-2 and Option-3 are stabilized</w:t>
      </w:r>
    </w:p>
    <w:p w:rsidR="006B2711" w:rsidRDefault="006B2711" w:rsidP="006B2711">
      <w:pPr>
        <w:pStyle w:val="B3"/>
      </w:pPr>
      <w:r>
        <w:lastRenderedPageBreak/>
        <w:t>-</w:t>
      </w:r>
      <w:r>
        <w:tab/>
        <w:t>Check the progress in March, and adjust plans/measures if necessary</w:t>
      </w:r>
    </w:p>
    <w:p w:rsidR="006B2711" w:rsidRPr="006B2711" w:rsidRDefault="006B2711" w:rsidP="006B2711">
      <w:pPr>
        <w:pStyle w:val="B1"/>
        <w:rPr>
          <w:b/>
        </w:rPr>
      </w:pPr>
      <w:r w:rsidRPr="006B2711">
        <w:rPr>
          <w:b/>
        </w:rPr>
        <w:t>-</w:t>
      </w:r>
      <w:r w:rsidRPr="006B2711">
        <w:rPr>
          <w:b/>
        </w:rPr>
        <w:tab/>
      </w:r>
      <w:r>
        <w:rPr>
          <w:b/>
        </w:rPr>
        <w:t>RAN Architecture</w:t>
      </w:r>
      <w:r w:rsidRPr="006B2711">
        <w:rPr>
          <w:b/>
        </w:rPr>
        <w:t>:</w:t>
      </w:r>
    </w:p>
    <w:p w:rsidR="006B2711" w:rsidRDefault="006B2711" w:rsidP="006B2711">
      <w:pPr>
        <w:pStyle w:val="B2"/>
      </w:pPr>
      <w:r>
        <w:t>-</w:t>
      </w:r>
      <w:r>
        <w:tab/>
        <w:t>Control plane - User plane (CU - DU) split</w:t>
      </w:r>
    </w:p>
    <w:p w:rsidR="006B2711" w:rsidRDefault="006B2711" w:rsidP="006B2711">
      <w:pPr>
        <w:pStyle w:val="B3"/>
      </w:pPr>
      <w:r>
        <w:t>-</w:t>
      </w:r>
      <w:r>
        <w:tab/>
        <w:t>Following the conclusion of the SI, RAN approved a new WID to commence with normative work for Release 15</w:t>
      </w:r>
    </w:p>
    <w:p w:rsidR="006B2711" w:rsidRDefault="006B2711" w:rsidP="006B2711">
      <w:pPr>
        <w:pStyle w:val="B2"/>
      </w:pPr>
      <w:r>
        <w:t>-</w:t>
      </w:r>
      <w:r>
        <w:tab/>
        <w:t>Lower Layer fronthaul split</w:t>
      </w:r>
    </w:p>
    <w:p w:rsidR="006B2711" w:rsidRDefault="006B2711" w:rsidP="006B2711">
      <w:pPr>
        <w:pStyle w:val="B3"/>
      </w:pPr>
      <w:r>
        <w:t>-</w:t>
      </w:r>
      <w:r>
        <w:tab/>
        <w:t>The Study concluded, but no consensus to start normative work</w:t>
      </w:r>
    </w:p>
    <w:p w:rsidR="006B2711" w:rsidRDefault="006B2711" w:rsidP="006B2711">
      <w:pPr>
        <w:pStyle w:val="B3"/>
      </w:pPr>
      <w:r>
        <w:t>-</w:t>
      </w:r>
      <w:r>
        <w:tab/>
        <w:t>Issue is put on hold and will be re-discussed in the next RAN meeting</w:t>
      </w:r>
    </w:p>
    <w:p w:rsidR="006B2711" w:rsidRPr="006B2711" w:rsidRDefault="006B2711" w:rsidP="006B2711">
      <w:pPr>
        <w:pStyle w:val="B1"/>
        <w:rPr>
          <w:b/>
        </w:rPr>
      </w:pPr>
      <w:r w:rsidRPr="006B2711">
        <w:rPr>
          <w:b/>
        </w:rPr>
        <w:t>-</w:t>
      </w:r>
      <w:r w:rsidRPr="006B2711">
        <w:rPr>
          <w:b/>
        </w:rPr>
        <w:tab/>
      </w:r>
      <w:r>
        <w:rPr>
          <w:b/>
        </w:rPr>
        <w:t>Resolving contentious items</w:t>
      </w:r>
      <w:r w:rsidRPr="006B2711">
        <w:rPr>
          <w:b/>
        </w:rPr>
        <w:t>:</w:t>
      </w:r>
    </w:p>
    <w:p w:rsidR="006B2711" w:rsidRDefault="006B2711" w:rsidP="006B2711">
      <w:pPr>
        <w:pStyle w:val="B2"/>
      </w:pPr>
      <w:r>
        <w:t>-</w:t>
      </w:r>
      <w:r>
        <w:tab/>
        <w:t>Resolution on contentious technical issues:</w:t>
      </w:r>
    </w:p>
    <w:p w:rsidR="006B2711" w:rsidRDefault="006B2711" w:rsidP="006B2711">
      <w:pPr>
        <w:pStyle w:val="B3"/>
      </w:pPr>
      <w:r>
        <w:t>-</w:t>
      </w:r>
      <w:r>
        <w:tab/>
        <w:t>NR UE feature categorization, endorsed guidance in RP-172816</w:t>
      </w:r>
    </w:p>
    <w:p w:rsidR="006B2711" w:rsidRDefault="006B2711" w:rsidP="006B2711">
      <w:pPr>
        <w:pStyle w:val="B3"/>
      </w:pPr>
      <w:r>
        <w:t>-</w:t>
      </w:r>
      <w:r>
        <w:tab/>
        <w:t>NR UE categories, RAN email discussion will be conducted as described in RP-172757</w:t>
      </w:r>
    </w:p>
    <w:p w:rsidR="006B2711" w:rsidRDefault="006B2711" w:rsidP="006B2711">
      <w:pPr>
        <w:pStyle w:val="B3"/>
      </w:pPr>
      <w:r>
        <w:t>-</w:t>
      </w:r>
      <w:r>
        <w:tab/>
        <w:t>Mandatory 4Rx, conclusions in RP-172788</w:t>
      </w:r>
    </w:p>
    <w:p w:rsidR="006B2711" w:rsidRDefault="006B2711" w:rsidP="006B2711">
      <w:pPr>
        <w:pStyle w:val="B3"/>
      </w:pPr>
      <w:r>
        <w:t>-</w:t>
      </w:r>
      <w:r>
        <w:tab/>
        <w:t>Mandatory channel bandwidth aspects, conclusions in RP-172832</w:t>
      </w:r>
    </w:p>
    <w:p w:rsidR="006B2711" w:rsidRDefault="006B2711" w:rsidP="006B2711">
      <w:pPr>
        <w:pStyle w:val="B3"/>
      </w:pPr>
      <w:r>
        <w:t>-</w:t>
      </w:r>
      <w:r>
        <w:tab/>
        <w:t>UE power sharing aspects, conclusions in RP-172833</w:t>
      </w:r>
    </w:p>
    <w:p w:rsidR="006B2711" w:rsidRPr="006B2711" w:rsidRDefault="006B2711" w:rsidP="006B2711">
      <w:pPr>
        <w:pStyle w:val="B1"/>
        <w:rPr>
          <w:b/>
        </w:rPr>
      </w:pPr>
      <w:r w:rsidRPr="006B2711">
        <w:rPr>
          <w:b/>
        </w:rPr>
        <w:t>LTE aspects</w:t>
      </w:r>
    </w:p>
    <w:p w:rsidR="006B2711" w:rsidRPr="006B2711" w:rsidRDefault="006B2711" w:rsidP="006B2711">
      <w:pPr>
        <w:pStyle w:val="B1"/>
        <w:rPr>
          <w:b/>
        </w:rPr>
      </w:pPr>
      <w:r w:rsidRPr="006B2711">
        <w:rPr>
          <w:b/>
        </w:rPr>
        <w:t>-</w:t>
      </w:r>
      <w:r w:rsidRPr="006B2711">
        <w:rPr>
          <w:b/>
        </w:rPr>
        <w:tab/>
      </w:r>
      <w:r>
        <w:rPr>
          <w:b/>
        </w:rPr>
        <w:t>LTE ASN.1 freeze in March/2018</w:t>
      </w:r>
      <w:r w:rsidRPr="006B2711">
        <w:rPr>
          <w:b/>
        </w:rPr>
        <w:t>:</w:t>
      </w:r>
    </w:p>
    <w:p w:rsidR="006B2711" w:rsidRDefault="006B2711" w:rsidP="006B2711">
      <w:pPr>
        <w:pStyle w:val="B2"/>
      </w:pPr>
      <w:r>
        <w:t>-</w:t>
      </w:r>
      <w:r>
        <w:tab/>
        <w:t>In accordance with earlier decisions, it is confirmed that</w:t>
      </w:r>
    </w:p>
    <w:p w:rsidR="006B2711" w:rsidRDefault="006B2711" w:rsidP="006B2711">
      <w:pPr>
        <w:pStyle w:val="B3"/>
      </w:pPr>
      <w:r>
        <w:t>-</w:t>
      </w:r>
      <w:r>
        <w:tab/>
        <w:t>For LTE: The March/2018 ASN.1 freeze contains functions essential for NR NSA Option-3 family only, and does not contain any other Rel</w:t>
      </w:r>
      <w:r>
        <w:noBreakHyphen/>
        <w:t>15 LTE feature</w:t>
      </w:r>
    </w:p>
    <w:p w:rsidR="006B2711" w:rsidRPr="006B2711" w:rsidRDefault="006B2711" w:rsidP="006B2711">
      <w:pPr>
        <w:pStyle w:val="B1"/>
        <w:rPr>
          <w:b/>
        </w:rPr>
      </w:pPr>
      <w:r w:rsidRPr="006B2711">
        <w:rPr>
          <w:b/>
        </w:rPr>
        <w:t>-</w:t>
      </w:r>
      <w:r w:rsidRPr="006B2711">
        <w:rPr>
          <w:b/>
        </w:rPr>
        <w:tab/>
      </w:r>
      <w:r>
        <w:rPr>
          <w:b/>
        </w:rPr>
        <w:t>Number of LTE bearers</w:t>
      </w:r>
      <w:r w:rsidRPr="006B2711">
        <w:rPr>
          <w:b/>
        </w:rPr>
        <w:t>:</w:t>
      </w:r>
    </w:p>
    <w:p w:rsidR="006B2711" w:rsidRDefault="006B2711" w:rsidP="006B2711">
      <w:pPr>
        <w:pStyle w:val="B2"/>
      </w:pPr>
      <w:r>
        <w:t>-</w:t>
      </w:r>
      <w:r>
        <w:tab/>
        <w:t>RAN approved a new WID to increase the maximum number of Radio Bearers a UE can establish to 15, see RP-172835</w:t>
      </w:r>
    </w:p>
    <w:p w:rsidR="006B2711" w:rsidRDefault="006B2711" w:rsidP="006B2711">
      <w:pPr>
        <w:pStyle w:val="B2"/>
      </w:pPr>
      <w:r>
        <w:t>-</w:t>
      </w:r>
      <w:r>
        <w:tab/>
        <w:t>The WID is scheduled to be completed by June/2018, in time for Release-15</w:t>
      </w:r>
    </w:p>
    <w:p w:rsidR="006B2711" w:rsidRDefault="006B2711" w:rsidP="006B2711">
      <w:pPr>
        <w:pStyle w:val="B2"/>
      </w:pPr>
      <w:r>
        <w:t>-</w:t>
      </w:r>
      <w:r>
        <w:tab/>
        <w:t>RAN assumes the corresponding SA and CT parts to also complete in Release 15</w:t>
      </w:r>
    </w:p>
    <w:p w:rsidR="006B2711" w:rsidRPr="006B2711" w:rsidRDefault="006B2711" w:rsidP="006B2711">
      <w:pPr>
        <w:pStyle w:val="B1"/>
        <w:rPr>
          <w:b/>
        </w:rPr>
      </w:pPr>
      <w:r w:rsidRPr="006B2711">
        <w:rPr>
          <w:b/>
        </w:rPr>
        <w:t>-</w:t>
      </w:r>
      <w:r w:rsidRPr="006B2711">
        <w:rPr>
          <w:b/>
        </w:rPr>
        <w:tab/>
      </w:r>
      <w:r>
        <w:rPr>
          <w:b/>
        </w:rPr>
        <w:t>Further LTE issues</w:t>
      </w:r>
      <w:r w:rsidRPr="006B2711">
        <w:rPr>
          <w:b/>
        </w:rPr>
        <w:t>:</w:t>
      </w:r>
    </w:p>
    <w:p w:rsidR="006B2711" w:rsidRDefault="006B2711" w:rsidP="006B2711">
      <w:pPr>
        <w:pStyle w:val="B2"/>
      </w:pPr>
      <w:r>
        <w:t>-</w:t>
      </w:r>
      <w:r>
        <w:tab/>
        <w:t>Control plane latency</w:t>
      </w:r>
    </w:p>
    <w:p w:rsidR="006B2711" w:rsidRDefault="006B2711" w:rsidP="006B2711">
      <w:pPr>
        <w:pStyle w:val="B2"/>
      </w:pPr>
      <w:r>
        <w:t>-</w:t>
      </w:r>
      <w:r>
        <w:tab/>
        <w:t>RAN decided to task RAN2 to specify a solution within Release-15 to reduce control plane latency so that IMT2020 requirements can be met</w:t>
      </w:r>
    </w:p>
    <w:p w:rsidR="006B2711" w:rsidRDefault="006B2711" w:rsidP="006B2711">
      <w:pPr>
        <w:pStyle w:val="B2"/>
      </w:pPr>
      <w:r>
        <w:t>-</w:t>
      </w:r>
      <w:r>
        <w:tab/>
        <w:t>Light Connection</w:t>
      </w:r>
    </w:p>
    <w:p w:rsidR="006B2711" w:rsidRDefault="006B2711" w:rsidP="006B2711">
      <w:pPr>
        <w:pStyle w:val="B2"/>
      </w:pPr>
      <w:r>
        <w:t>-</w:t>
      </w:r>
      <w:r>
        <w:tab/>
        <w:t>RAN decided to put the WID on LTE Light Connection on hold in accordance with SA decision</w:t>
      </w:r>
    </w:p>
    <w:p w:rsidR="006B2711" w:rsidRDefault="006B2711" w:rsidP="006B2711">
      <w:pPr>
        <w:pStyle w:val="B2"/>
      </w:pPr>
      <w:r>
        <w:t>-</w:t>
      </w:r>
      <w:r>
        <w:tab/>
        <w:t>Topic to be re-addressed in June together with all other Release-16 proposals</w:t>
      </w:r>
    </w:p>
    <w:p w:rsidR="006B2711" w:rsidRDefault="006B2711" w:rsidP="006B2711">
      <w:pPr>
        <w:pStyle w:val="B2"/>
      </w:pPr>
      <w:r>
        <w:t>-</w:t>
      </w:r>
      <w:r>
        <w:tab/>
        <w:t>Support of Aerial Vehicles</w:t>
      </w:r>
    </w:p>
    <w:p w:rsidR="006B2711" w:rsidRDefault="006B2711" w:rsidP="006B2711">
      <w:pPr>
        <w:pStyle w:val="B2"/>
      </w:pPr>
      <w:r>
        <w:t>-</w:t>
      </w:r>
      <w:r>
        <w:tab/>
        <w:t>New WID approved to optimize signalling to enable better support of drones by LTE, see RP-172826</w:t>
      </w:r>
    </w:p>
    <w:p w:rsidR="006B2711" w:rsidRDefault="006B2711" w:rsidP="006B2711">
      <w:pPr>
        <w:pStyle w:val="B2"/>
      </w:pPr>
      <w:r>
        <w:t>-</w:t>
      </w:r>
      <w:r>
        <w:tab/>
        <w:t>Further enhancements may come in Release-16</w:t>
      </w:r>
    </w:p>
    <w:p w:rsidR="006B2711" w:rsidRPr="006B2711" w:rsidRDefault="006B2711" w:rsidP="006B2711">
      <w:pPr>
        <w:pStyle w:val="B1"/>
        <w:rPr>
          <w:b/>
        </w:rPr>
      </w:pPr>
      <w:r w:rsidRPr="006B2711">
        <w:rPr>
          <w:b/>
        </w:rPr>
        <w:t>5G workshop</w:t>
      </w:r>
    </w:p>
    <w:p w:rsidR="006B2711" w:rsidRPr="006B2711" w:rsidRDefault="006B2711" w:rsidP="006B2711">
      <w:pPr>
        <w:pStyle w:val="FP"/>
        <w:keepNext/>
        <w:rPr>
          <w:b/>
        </w:rPr>
      </w:pPr>
      <w:r w:rsidRPr="006B2711">
        <w:rPr>
          <w:b/>
        </w:rPr>
        <w:t>Background:</w:t>
      </w:r>
    </w:p>
    <w:p w:rsidR="006B2711" w:rsidRDefault="006B2711" w:rsidP="006B2711">
      <w:pPr>
        <w:pStyle w:val="B1"/>
      </w:pPr>
      <w:r>
        <w:t>-</w:t>
      </w:r>
      <w:r>
        <w:tab/>
        <w:t>3GPP presented its plans for the submission of "5G" for inclusion in IMT-2020 during the ITU-R WP5D meeting in October 2017.</w:t>
      </w:r>
    </w:p>
    <w:p w:rsidR="006B2711" w:rsidRDefault="006B2711" w:rsidP="006B2711">
      <w:pPr>
        <w:pStyle w:val="B1"/>
      </w:pPr>
      <w:r>
        <w:t>-</w:t>
      </w:r>
      <w:r>
        <w:tab/>
        <w:t>At the end of the workshop a request was raised to organize a meeting between 3GPP and Evaluation Groups to provide an insight on the technology and ensure alignment of simulation scenarios.</w:t>
      </w:r>
    </w:p>
    <w:p w:rsidR="006B2711" w:rsidRDefault="006B2711" w:rsidP="006B2711">
      <w:pPr>
        <w:pStyle w:val="B1"/>
      </w:pPr>
      <w:r>
        <w:t>-</w:t>
      </w:r>
      <w:r>
        <w:tab/>
        <w:t>Possible dates are to be evaluated, but likely after the conclusion of Rel</w:t>
      </w:r>
      <w:r>
        <w:noBreakHyphen/>
        <w:t>15 Self Evaluation (September 2018).</w:t>
      </w:r>
    </w:p>
    <w:p w:rsidR="006B2711" w:rsidRPr="006B2711" w:rsidRDefault="006B2711" w:rsidP="006B2711">
      <w:pPr>
        <w:pStyle w:val="FP"/>
        <w:keepNext/>
        <w:rPr>
          <w:b/>
        </w:rPr>
      </w:pPr>
      <w:r>
        <w:rPr>
          <w:b/>
        </w:rPr>
        <w:t>Scope</w:t>
      </w:r>
      <w:r w:rsidRPr="006B2711">
        <w:rPr>
          <w:b/>
        </w:rPr>
        <w:t>:</w:t>
      </w:r>
    </w:p>
    <w:p w:rsidR="006B2711" w:rsidRDefault="006B2711" w:rsidP="006B2711">
      <w:pPr>
        <w:pStyle w:val="B1"/>
      </w:pPr>
      <w:r>
        <w:t>-</w:t>
      </w:r>
      <w:r>
        <w:tab/>
        <w:t>Organize a 3GPP Workshop on "5G" in 2018</w:t>
      </w:r>
    </w:p>
    <w:p w:rsidR="006B2711" w:rsidRDefault="006B2711" w:rsidP="006B2711">
      <w:pPr>
        <w:pStyle w:val="B2"/>
      </w:pPr>
      <w:r>
        <w:t>-</w:t>
      </w:r>
      <w:r>
        <w:tab/>
        <w:t>1 ½ day workshop</w:t>
      </w:r>
    </w:p>
    <w:p w:rsidR="006B2711" w:rsidRDefault="006B2711" w:rsidP="006B2711">
      <w:pPr>
        <w:pStyle w:val="B2"/>
      </w:pPr>
      <w:r>
        <w:t>-</w:t>
      </w:r>
      <w:r>
        <w:tab/>
        <w:t>From October 24th, 13:00 to October 25th, 17:00</w:t>
      </w:r>
    </w:p>
    <w:p w:rsidR="006B2711" w:rsidRDefault="006B2711" w:rsidP="006B2711">
      <w:pPr>
        <w:pStyle w:val="B2"/>
      </w:pPr>
      <w:r>
        <w:t>-</w:t>
      </w:r>
      <w:r>
        <w:tab/>
        <w:t>Tentative host: European Commission in Brussels (pending confirmation)</w:t>
      </w:r>
    </w:p>
    <w:p w:rsidR="006B2711" w:rsidRDefault="006B2711" w:rsidP="006B2711">
      <w:pPr>
        <w:pStyle w:val="B1"/>
      </w:pPr>
      <w:r>
        <w:t>-</w:t>
      </w:r>
      <w:r>
        <w:tab/>
        <w:t>Target audience: Independent Evaluation Groups , Regulators, Administrations, Verticals</w:t>
      </w:r>
    </w:p>
    <w:p w:rsidR="006B2711" w:rsidRDefault="006B2711" w:rsidP="006B2711">
      <w:pPr>
        <w:pStyle w:val="B1"/>
      </w:pPr>
      <w:r>
        <w:t>-</w:t>
      </w:r>
      <w:r>
        <w:tab/>
        <w:t>Scope:</w:t>
      </w:r>
    </w:p>
    <w:p w:rsidR="006B2711" w:rsidRDefault="006B2711" w:rsidP="006B2711">
      <w:pPr>
        <w:pStyle w:val="B2"/>
      </w:pPr>
      <w:r>
        <w:t>-</w:t>
      </w:r>
      <w:r>
        <w:tab/>
        <w:t>Present to Independent Evaluation Groups 3GPP's IMT2020 submission to WP5D in October</w:t>
      </w:r>
    </w:p>
    <w:p w:rsidR="006B2711" w:rsidRDefault="006B2711" w:rsidP="006B2711">
      <w:pPr>
        <w:pStyle w:val="B2"/>
      </w:pPr>
      <w:r>
        <w:t>-</w:t>
      </w:r>
      <w:r>
        <w:tab/>
        <w:t>Provide insights to 3GPP's "5G" technology</w:t>
      </w:r>
    </w:p>
    <w:p w:rsidR="006B2711" w:rsidRDefault="006B2711" w:rsidP="006B2711">
      <w:pPr>
        <w:pStyle w:val="B1"/>
      </w:pPr>
      <w:r>
        <w:t>-</w:t>
      </w:r>
      <w:r>
        <w:tab/>
        <w:t>Proposed agenda: (Details TBD in later stage)</w:t>
      </w:r>
    </w:p>
    <w:p w:rsidR="006B2711" w:rsidRDefault="006B2711" w:rsidP="006B2711">
      <w:pPr>
        <w:pStyle w:val="B2"/>
      </w:pPr>
      <w:r>
        <w:t>-</w:t>
      </w:r>
      <w:r>
        <w:tab/>
        <w:t>Specific technical features of the "5G" proposal</w:t>
      </w:r>
    </w:p>
    <w:p w:rsidR="006B2711" w:rsidRDefault="006B2711" w:rsidP="006B2711">
      <w:pPr>
        <w:pStyle w:val="B2"/>
      </w:pPr>
      <w:r>
        <w:t>-</w:t>
      </w:r>
      <w:r>
        <w:tab/>
        <w:t>Submission templates</w:t>
      </w:r>
    </w:p>
    <w:p w:rsidR="006B2711" w:rsidRDefault="006B2711" w:rsidP="006B2711">
      <w:pPr>
        <w:pStyle w:val="B3"/>
      </w:pPr>
      <w:r>
        <w:t>-</w:t>
      </w:r>
      <w:r>
        <w:tab/>
        <w:t>Description characteristics template, link budget template, and compliance templates</w:t>
      </w:r>
    </w:p>
    <w:p w:rsidR="006B2711" w:rsidRDefault="006B2711" w:rsidP="006B2711">
      <w:pPr>
        <w:pStyle w:val="B2"/>
      </w:pPr>
      <w:r>
        <w:t>-</w:t>
      </w:r>
      <w:r>
        <w:tab/>
        <w:t>Self-Evaluation results (including simulation  assumptions and calibration)</w:t>
      </w:r>
    </w:p>
    <w:p w:rsidR="006B2711" w:rsidRDefault="006B2711" w:rsidP="006B2711">
      <w:pPr>
        <w:pStyle w:val="B2"/>
      </w:pPr>
      <w:r>
        <w:t>-</w:t>
      </w:r>
      <w:r>
        <w:tab/>
        <w:t>Anticipations on the final submission with Rel</w:t>
      </w:r>
      <w:r>
        <w:noBreakHyphen/>
        <w:t>15 and Rel</w:t>
      </w:r>
      <w:r>
        <w:noBreakHyphen/>
        <w:t>16 contents</w:t>
      </w:r>
    </w:p>
    <w:p w:rsidR="006B2711" w:rsidRDefault="006B2711" w:rsidP="006B2711">
      <w:pPr>
        <w:pStyle w:val="B2"/>
      </w:pPr>
      <w:r>
        <w:t>-</w:t>
      </w:r>
      <w:r>
        <w:tab/>
        <w:t>Overview of System Aspects</w:t>
      </w:r>
    </w:p>
    <w:p w:rsidR="00C329A2" w:rsidRDefault="00C329A2" w:rsidP="00C329A2">
      <w:pPr>
        <w:pStyle w:val="FP"/>
        <w:keepNext/>
        <w:keepLines/>
        <w:rPr>
          <w:lang w:eastAsia="en-US"/>
        </w:rPr>
      </w:pPr>
    </w:p>
    <w:p w:rsidR="00C329A2" w:rsidRPr="009016DC" w:rsidRDefault="00C329A2" w:rsidP="00C329A2">
      <w:pPr>
        <w:keepNext/>
        <w:keepLines/>
      </w:pPr>
      <w:r>
        <w:rPr>
          <w:b/>
        </w:rPr>
        <w:t>Questions and comments:</w:t>
      </w:r>
    </w:p>
    <w:p w:rsidR="00C329A2" w:rsidRDefault="00A842BE" w:rsidP="00C329A2">
      <w:r>
        <w:t xml:space="preserve">There were no questions or comments. </w:t>
      </w:r>
      <w:r w:rsidR="00C329A2">
        <w:t xml:space="preserve">The TSG RAN Chairman was thanked for this report, which was </w:t>
      </w:r>
      <w:r w:rsidR="00C329A2">
        <w:rPr>
          <w:color w:val="0000FF"/>
        </w:rPr>
        <w:t>noted</w:t>
      </w:r>
      <w:r w:rsidR="00C329A2">
        <w:t>.</w:t>
      </w:r>
    </w:p>
    <w:p w:rsidR="00A842BE" w:rsidRPr="00A842BE" w:rsidRDefault="00A842BE" w:rsidP="00A842BE">
      <w:pPr>
        <w:pStyle w:val="H6"/>
        <w:rPr>
          <w:color w:val="0000FF"/>
        </w:rPr>
      </w:pPr>
      <w:r w:rsidRPr="00A842BE">
        <w:rPr>
          <w:color w:val="0000FF"/>
        </w:rPr>
        <w:t>Recommend to note</w:t>
      </w:r>
    </w:p>
    <w:p w:rsidR="00D22C63" w:rsidRDefault="00D22C63" w:rsidP="00C329A2">
      <w:pPr>
        <w:keepNext/>
        <w:keepLines/>
        <w:pBdr>
          <w:top w:val="single" w:sz="4" w:space="1" w:color="auto"/>
        </w:pBdr>
      </w:pPr>
      <w:r>
        <w:rPr>
          <w:color w:val="0000FF"/>
        </w:rPr>
        <w:t>TD SP</w:t>
      </w:r>
      <w:r>
        <w:rPr>
          <w:color w:val="0000FF"/>
        </w:rPr>
        <w:noBreakHyphen/>
        <w:t>170845</w:t>
      </w:r>
      <w:r w:rsidRPr="009016DC">
        <w:t xml:space="preserve"> </w:t>
      </w:r>
      <w:r>
        <w:t>LS from ITU-R WP 5D: Further progress in development of the ITU-R Recommendation for the terrestrial components of the IMT-2020 radio interface(s). (ITU-R WP 5D)</w:t>
      </w:r>
      <w:r>
        <w:br/>
      </w:r>
      <w:r w:rsidRPr="009016DC">
        <w:rPr>
          <w:b/>
        </w:rPr>
        <w:t>Abstract:</w:t>
      </w:r>
      <w:r w:rsidRPr="009016DC">
        <w:t xml:space="preserve"> </w:t>
      </w:r>
      <w:r>
        <w:t>At i</w:t>
      </w:r>
      <w:r w:rsidR="00771D89">
        <w:t xml:space="preserve">ts </w:t>
      </w:r>
      <w:r>
        <w:t xml:space="preserve">28th meeting, ITU-R Working Party 5D (WP 5D) has commenced Step 3 'Submission/reception of the RIT and SRIT proposals and acknowledgement of receipt' of the process for developing ITU-R Recommendations for the terrestrial components of the IMT-2020 radio interface(s), in accordance with the timeline and schedule. </w:t>
      </w:r>
      <w:r w:rsidR="00771D89">
        <w:br/>
      </w:r>
      <w:r>
        <w:t xml:space="preserve">WP 5D recognizes, from the presentations at the workshop on IMT-2020 terrestrial radio interfaces on October 4th, 2017, that there are currently at least four potential proponents of candidate IMT 2020 technologies. </w:t>
      </w:r>
      <w:r w:rsidR="00771D89">
        <w:br/>
      </w:r>
      <w:r>
        <w:t xml:space="preserve">The workshop presentations are available at the web page of 'Workshop on IMT-2020 terrestrial radio interfaces (Wednesday 4 October 2017, 9:00-17:00, Munich, Germany)'. The report of the Workshop is attached to this document. </w:t>
      </w:r>
      <w:r w:rsidR="00771D89">
        <w:br/>
      </w:r>
      <w:r>
        <w:t xml:space="preserve">Relevant information including timeline and </w:t>
      </w:r>
      <w:r w:rsidRPr="00771D89">
        <w:rPr>
          <w:noProof/>
        </w:rPr>
        <w:t>workplan</w:t>
      </w:r>
      <w:r>
        <w:t xml:space="preserve"> for the development of IMT-2020 radio interface technologies can be found at the web page related to IMT-2020. WP 5D looks forward to close collaboration with external organizations for the timely development of terrestrial components of the IMT-2020 radio interface(s) in ITU-R.</w:t>
      </w:r>
    </w:p>
    <w:p w:rsidR="00D22C63" w:rsidRPr="009016DC" w:rsidRDefault="00D22C63" w:rsidP="00D22C63">
      <w:pPr>
        <w:keepNext/>
        <w:keepLines/>
      </w:pPr>
      <w:r>
        <w:rPr>
          <w:b/>
        </w:rPr>
        <w:t>Discussion and conclusion:</w:t>
      </w:r>
    </w:p>
    <w:p w:rsidR="00D22C63" w:rsidRPr="00A842BE" w:rsidRDefault="00A842BE"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170818</w:t>
      </w:r>
      <w:r w:rsidRPr="009016DC">
        <w:t xml:space="preserve"> </w:t>
      </w:r>
      <w:r>
        <w:t>(OTHER) Notes on ITU-R WP5D Workshop on IMT-2020 terrestrial radio interfaces. (Source: ITU-R Ad Hoc Contact Person).</w:t>
      </w:r>
      <w:r>
        <w:br/>
      </w:r>
      <w:r w:rsidRPr="009016DC">
        <w:rPr>
          <w:b/>
        </w:rPr>
        <w:t>Abstract:</w:t>
      </w:r>
      <w:r w:rsidRPr="009016DC">
        <w:t xml:space="preserve"> </w:t>
      </w:r>
      <w:r>
        <w:t>On October 4, 2017 ITU-R WP5D organized in Munich, Germany, a Workshop on IMT-2020 terrestrial radio interfaces. The workshop was attended by about 250 delegates, including representative of more than 40 Administration (especially from Emerging countries). {...} At the end of the workshop a request was raised to organize a meeting between 3GPP and Evaluation Groups to provide an insight on the technology and ensure alignment of simulation scenarios. Possible dates are to be evaluated, but likely after the conclusion of the Self Evaluation Study Item (September 2018). It was also suggested to held a second workshop close to the WRC2019 (e.g. in the second half of 2019) to positively influence Administrations on identification of suitable bands for IMT use.</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170849</w:t>
      </w:r>
      <w:r w:rsidRPr="009016DC">
        <w:t xml:space="preserve"> </w:t>
      </w:r>
      <w:r>
        <w:t>LS from ITU-R WP4D: LIAISON STATEMENT FROM WORKING PARTY 4B TO TSG SA ON THE INTEGRATION OF SATELLITE SOLUTIONS INTO IMT-2020 NETWORKS. (ITU-R WP4D)</w:t>
      </w:r>
      <w:r>
        <w:br/>
      </w:r>
      <w:r w:rsidRPr="009016DC">
        <w:rPr>
          <w:b/>
        </w:rPr>
        <w:t>Abstract:</w:t>
      </w:r>
      <w:r w:rsidRPr="009016DC">
        <w:t xml:space="preserve"> </w:t>
      </w:r>
      <w:r>
        <w:t>Working Party 4B would like to thank TSG SA, for its liaison statement and reference to the draft report 'TR 38.811 'Study on New Radio (NR) to support Non Terrestrial Networks (Release 15)' on the integration of satellite-based solutions into IMT 2020 networks as well as the study item identified as 'FS_5GSAT' addressing the feasibility of using satellite access. Working Party 4B has noted the information and is considering using this material in the development of the working document towards a preliminary draft new Report ITU-R M.[NGAT_SAT] on the 'Key elements for integration of satellite systems into Next Generation Access Technologies'. The working document is contained in Annex 6 of Document 4B/93. Working Party 4B would like to continue collaboration with TSG SA on this topic and would like to ask to be kept updated on any related study and normative standardization work that may be useful to the Working Party 4B work on this topic. The dates of the next WP 4B meeting are 19-23 February 2018.</w:t>
      </w:r>
    </w:p>
    <w:p w:rsidR="00D22C63" w:rsidRPr="009016DC" w:rsidRDefault="00D22C63" w:rsidP="00D22C63">
      <w:pPr>
        <w:keepNext/>
        <w:keepLines/>
      </w:pPr>
      <w:r>
        <w:rPr>
          <w:b/>
        </w:rPr>
        <w:t>Discussion and conclusion:</w:t>
      </w:r>
    </w:p>
    <w:p w:rsidR="00A842BE" w:rsidRPr="00A842BE" w:rsidRDefault="00D22C63" w:rsidP="00A842BE">
      <w:pPr>
        <w:keepLines/>
      </w:pPr>
      <w:r>
        <w:t>ITU-R WP4D thanks TSG SA for information on FS_5GSAT, and has a related study of integration of satellite systems into Next Generation Access Technologies. They want to be kept up to date.</w:t>
      </w:r>
      <w:r w:rsidR="00A842BE" w:rsidRPr="00A842BE">
        <w:t xml:space="preserve"> </w:t>
      </w:r>
      <w:r w:rsidR="00A842BE">
        <w:t xml:space="preserve">This LS was </w:t>
      </w:r>
      <w:r w:rsidR="00A842BE">
        <w:rPr>
          <w:color w:val="0000FF"/>
        </w:rPr>
        <w:t>noted</w:t>
      </w:r>
      <w:r w:rsidR="00A842BE">
        <w:t>.</w:t>
      </w:r>
    </w:p>
    <w:p w:rsidR="00D22C63" w:rsidRDefault="00D22C63" w:rsidP="00EE1DD4">
      <w:pPr>
        <w:pStyle w:val="NormTop"/>
      </w:pPr>
      <w:r>
        <w:rPr>
          <w:color w:val="0000FF"/>
        </w:rPr>
        <w:lastRenderedPageBreak/>
        <w:t>TD SP</w:t>
      </w:r>
      <w:r>
        <w:rPr>
          <w:color w:val="0000FF"/>
        </w:rPr>
        <w:noBreakHyphen/>
        <w:t>170851</w:t>
      </w:r>
      <w:r w:rsidRPr="009016DC">
        <w:t xml:space="preserve"> </w:t>
      </w:r>
      <w:r>
        <w:t>LS from ITU-R WP5D: SCHEDULE FOR UPDATING RECOMMENDATION ITU-R M.2012 TO REVISION 4. (ITU-R WP5D)</w:t>
      </w:r>
      <w:r>
        <w:br/>
      </w:r>
      <w:r w:rsidRPr="009016DC">
        <w:rPr>
          <w:b/>
        </w:rPr>
        <w:t>Abstract:</w:t>
      </w:r>
      <w:r w:rsidRPr="009016DC">
        <w:t xml:space="preserve"> </w:t>
      </w:r>
      <w:r w:rsidR="00771D89">
        <w:br/>
      </w:r>
      <w:r w:rsidRPr="00771D89">
        <w:rPr>
          <w:b/>
        </w:rPr>
        <w:t>Background:</w:t>
      </w:r>
      <w:r>
        <w:t xml:space="preserve"> This liaison provides guidance to External Organizations regarding updates of the terrestrial radio interfaces in the development of Revision 4 of Recommendation ITU-R M.2012 'Detailed specifications of the terrestrial radio interfaces of International Mobile Telecommunications-Advanced (IMT-Advanced)'. Confirmed meeting dates of WP 5D for 2018 and 2019 will be published on the ITU website (http://www.itu.int/events/upcomingevents.asp?sector=ITU-R&amp;lang=en). </w:t>
      </w:r>
      <w:r w:rsidR="00771D89">
        <w:br/>
      </w:r>
      <w:r w:rsidRPr="00771D89">
        <w:rPr>
          <w:b/>
        </w:rPr>
        <w:t>Procedure</w:t>
      </w:r>
      <w:r w:rsidR="00771D89" w:rsidRPr="00771D89">
        <w:rPr>
          <w:b/>
        </w:rPr>
        <w:t>:</w:t>
      </w:r>
      <w:r>
        <w:t xml:space="preserve"> The procedure outlined in document IMT-ADV/25 (Rev.2) Procedure for the development of draft revisions of Recommendation ITU-R M.2012 applies to the development of this Revision. Schedule: For the Revision 4 update of Recommendation ITU-R M.2012 a completion date of the WP 5D meeting No. 33, currently planned for 9-13 December 2019 had previously been chosen. </w:t>
      </w:r>
      <w:r w:rsidR="00771D89">
        <w:br/>
      </w:r>
      <w:r>
        <w:t xml:space="preserve">However, this completion date might need to be shifted to meeting No. 32 in July 2019. It should be noted that 2019 is an ITU-R World Radio Conference (WRC) year and that WP 5D will hold only two ordinary meetings (with one meeting for preparation for CPM) in a 2019 instead of the usual three meetings per year. </w:t>
      </w:r>
      <w:r w:rsidR="00771D89">
        <w:br/>
      </w:r>
      <w:r>
        <w:t xml:space="preserve">It also should be considered that WP 5D meeting No. 33 is planned after Study Group 5 (SG 5) meeting in late July 2019 so that the revised Recommendation will be considered in SG 5 meeting in 2020. Thus, on an exceptional basis the timeframes associated with the announcement of this revision update cycle may be somewhat amended from the 'placeholder' meetings designated in IMT-ADV/25 (Rev.2). In particular, WP 5D seeks the possibility to merge Y+2A and Y+2B meetings to one Y+2 meeting in order to send this revision to SG 5 meeting in late July 2019. </w:t>
      </w:r>
      <w:r w:rsidR="00771D89">
        <w:br/>
      </w:r>
      <w:r>
        <w:t>Therefore, WP 5D would like to be informed by GCS Proponents and Transposing Organizations of existing RIT/SRIT if there are any difficulty on this special schedule (one Y+2 meeting at meeting No. 31 in October 2018). WP 5D will change the completion date to WP 5D meeting No. 32, currently planned for July 2019 if no difficulties are informed by GCS Proponents and Transposing Organizations and no new RIT/SRIT proposal is received at No. 29 meeting of WP 5D. WP 5D announces that the first formal meeting in the meeting cycle ('Meeting Y') of the update development of Revision 4 of Recommendation ITU-R M.2012 will be WP 5D meeting No. 29, which is scheduled for 31 January</w:t>
      </w:r>
      <w:r w:rsidR="00771D89">
        <w:t xml:space="preserve"> - </w:t>
      </w:r>
      <w:r>
        <w:t xml:space="preserve">7 February 2018. It should be noted that the contribution deadline for WP 5D meeting No. 29 is also the cut-off date for the submission of new candidate RIT and SRIT proposals for inclusion in Revision 4. </w:t>
      </w:r>
      <w:r w:rsidR="00771D89">
        <w:br/>
      </w:r>
      <w:r>
        <w:t xml:space="preserve">The detailed timeline for the Revision 4 update of Recommendation ITU-R M.2012 which accommodates the currently planned/anticipated schedule of meetings for WP 5D and SG 5 through the 2018 and 2019 time frame and some milestone activities/actions may be found in Document IMT-ADV/30 Schedule for Revision 4 Update of Recommendation ITU-R M.2012. Document IMT ADV/30 may be accessed at https://www.itu.int/md/R07-IMT.ADV-C-0029/en. </w:t>
      </w:r>
      <w:r w:rsidR="00771D89">
        <w:br/>
      </w:r>
      <w:r>
        <w:t xml:space="preserve">For convenience it is also enclosed to this liaison as Attachment. The dates in Document IMT-ADV/30 were developed considering not only the WP 5D and SG 5 dates but also with a view towards coordinating with the understood planned dates of the relevant External Organizations to the extent they were known. Some adjustment of these dates might be required to accommodate availability of facilities at specific venues in conjunction with the scheduling of the ITU-R WP 5D and SG 5 meetings. Every effort will be made to keep these dates as listed. Please check the ITU website in case meeting details have changed (http://www.itu.int/events/monthlyagenda.asp?lang=en). </w:t>
      </w:r>
      <w:r w:rsidR="00771D89">
        <w:br/>
      </w:r>
      <w:r>
        <w:t xml:space="preserve">As appropriate Document IMT-ADV/30 will be updated to accommodate such date changes and further correspondence with the External Organization could be forthcoming throughout the update cycle as warranted by the circumstances. </w:t>
      </w:r>
      <w:r w:rsidR="00771D89">
        <w:br/>
      </w:r>
      <w:r>
        <w:t>External Organizations are encouraged to consult the ITU-R IMT-Advanced web page (http://www.itu.int/ITU-R/go/rsg5-imt-advanced/) which may be updated dynamically to provide additional information. WP 5D kindly requests to GCS Proponents and Transposing Organizations of existing RIT/SRIT to provide their views on schedule in time for WP 5D meeting No. 29 (31 January</w:t>
      </w:r>
      <w:r w:rsidR="00771D89">
        <w:t xml:space="preserve"> - </w:t>
      </w:r>
      <w:r>
        <w:t>7 February 2018). WP 5D looks forward to the continued cooperation with the External Organizations in the on-going work on the IMT-Advanced terrestrial radio interfaces.</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171027</w:t>
      </w:r>
      <w:r w:rsidRPr="009016DC">
        <w:t xml:space="preserve"> </w:t>
      </w:r>
      <w:r>
        <w:t>LS from TSG RAN: LS on Summary of email discussion</w:t>
      </w:r>
      <w:r w:rsidR="00AE096F">
        <w:t xml:space="preserve"> </w:t>
      </w:r>
      <w:r>
        <w:t>[ITU-R AH 02] Initial description template. (TSG RAN)</w:t>
      </w:r>
      <w:r>
        <w:br/>
      </w:r>
      <w:r w:rsidRPr="009016DC">
        <w:rPr>
          <w:b/>
        </w:rPr>
        <w:t>Abstract:</w:t>
      </w:r>
      <w:r w:rsidRPr="009016DC">
        <w:t xml:space="preserve"> </w:t>
      </w:r>
      <w:r>
        <w:t>At TSG RAN#77 it was decided that an e-mail discussion should be carried out in the ITU-R Ad-Hoc mailing list to prepare the initial description template of the 3GPP candidate radio technology for inclusion in IMT-2020. As agreed at TSGs#77 the initial description template will be submitted to ITU-R WP5D #29 by the deadline of January 24th, 2018. This LS provides the summary of the e-mail discussion.</w:t>
      </w:r>
      <w:r>
        <w:br/>
      </w:r>
      <w:r w:rsidRPr="00D22C63">
        <w:rPr>
          <w:b/>
        </w:rPr>
        <w:t>Action:</w:t>
      </w:r>
      <w:r>
        <w:t xml:space="preserve"> Please take the above into account.</w:t>
      </w:r>
    </w:p>
    <w:p w:rsidR="00D22C63" w:rsidRPr="009016DC" w:rsidRDefault="00D22C63" w:rsidP="00D22C63">
      <w:pPr>
        <w:keepNext/>
        <w:keepLines/>
      </w:pPr>
      <w:r>
        <w:rPr>
          <w:b/>
        </w:rPr>
        <w:t>Discussion and conclusion:</w:t>
      </w:r>
    </w:p>
    <w:p w:rsidR="00A842BE" w:rsidRPr="00A842BE" w:rsidRDefault="00A842BE" w:rsidP="00A842BE">
      <w:pPr>
        <w:keepLines/>
      </w:pPr>
      <w:r>
        <w:t xml:space="preserve">This LS was </w:t>
      </w:r>
      <w:r>
        <w:rPr>
          <w:color w:val="0000FF"/>
        </w:rPr>
        <w:t>noted</w:t>
      </w:r>
      <w:r>
        <w:t>.</w:t>
      </w:r>
    </w:p>
    <w:p w:rsidR="00A842BE" w:rsidRPr="00A842BE" w:rsidRDefault="00A842BE" w:rsidP="00A842BE">
      <w:pPr>
        <w:pStyle w:val="H6"/>
        <w:rPr>
          <w:color w:val="0000FF"/>
        </w:rPr>
      </w:pPr>
      <w:r w:rsidRPr="00A842BE">
        <w:rPr>
          <w:color w:val="0000FF"/>
        </w:rPr>
        <w:t>For Action</w:t>
      </w:r>
    </w:p>
    <w:p w:rsidR="00AE096F" w:rsidRDefault="00AE096F" w:rsidP="00AE096F">
      <w:pPr>
        <w:keepNext/>
        <w:keepLines/>
        <w:pBdr>
          <w:top w:val="single" w:sz="4" w:space="1" w:color="auto"/>
        </w:pBdr>
      </w:pPr>
      <w:r w:rsidRPr="00AE096F">
        <w:rPr>
          <w:color w:val="0000FF"/>
        </w:rPr>
        <w:t>TD SP</w:t>
      </w:r>
      <w:r w:rsidRPr="00AE096F">
        <w:rPr>
          <w:color w:val="0000FF"/>
        </w:rPr>
        <w:noBreakHyphen/>
        <w:t>171047</w:t>
      </w:r>
      <w:r>
        <w:t xml:space="preserve"> LS from TSG RAN: DRAFT LTI on Liaison statement to External Organizations on the schedule for updating Recommendation ITU-R M.2012 to Revision 4. (TSG RAN)</w:t>
      </w:r>
      <w:r w:rsidRPr="00AE096F">
        <w:t xml:space="preserve"> </w:t>
      </w:r>
      <w:r>
        <w:br/>
      </w:r>
      <w:r w:rsidRPr="009016DC">
        <w:rPr>
          <w:b/>
        </w:rPr>
        <w:t>Abstract:</w:t>
      </w:r>
      <w:r>
        <w:t xml:space="preserve"> For 3GPP review: in: TSG SA feedback LS before: December 22, 2017 to: 3GPP PCG Overall description: ITU-R Working Party 5D (WP 5D) informed 3GPP on their schedule towards Revision 4 of Recommendation M.2012.</w:t>
      </w:r>
    </w:p>
    <w:p w:rsidR="00AE096F" w:rsidRDefault="00AE096F" w:rsidP="00AE096F">
      <w:pPr>
        <w:keepNext/>
        <w:keepLines/>
        <w:rPr>
          <w:b/>
        </w:rPr>
      </w:pPr>
      <w:r w:rsidRPr="00AE096F">
        <w:rPr>
          <w:b/>
        </w:rPr>
        <w:t>Discussion and conclusion:</w:t>
      </w:r>
    </w:p>
    <w:p w:rsidR="00A842BE" w:rsidRPr="00A842BE" w:rsidRDefault="00A842BE" w:rsidP="00AE096F">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171082</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171081</w:t>
      </w:r>
      <w:r w:rsidRPr="00637C48">
        <w:t xml:space="preserve"> </w:t>
      </w:r>
      <w:r w:rsidRPr="00A842BE">
        <w:t xml:space="preserve">(LS OUT) </w:t>
      </w:r>
      <w:r>
        <w:t xml:space="preserve">LS to PCG: DRAFT LTI on Liaison statement to External Organizations on the schedule for updating Recommendation ITU-R M.2012 to Revision 4. </w:t>
      </w:r>
      <w:r>
        <w:br/>
      </w:r>
      <w:r w:rsidRPr="00A842BE">
        <w:rPr>
          <w:b/>
        </w:rPr>
        <w:t>Abstract:</w:t>
      </w:r>
      <w:r>
        <w:t xml:space="preserve"> To: 3GPP PCG.</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171048</w:t>
      </w:r>
      <w:r>
        <w:t xml:space="preserve"> LS from TSG RAN: Draft LTI on 3GPP 5G Initial Description Template. (TSG RAN)</w:t>
      </w:r>
      <w:r w:rsidRPr="00AE096F">
        <w:t xml:space="preserve"> </w:t>
      </w:r>
      <w:r>
        <w:br/>
      </w:r>
      <w:r w:rsidRPr="009016DC">
        <w:rPr>
          <w:b/>
        </w:rPr>
        <w:t>Abstract:</w:t>
      </w:r>
      <w:r>
        <w:t xml:space="preserve"> For 3GPP review: in: TSG SA feedback LS before: December 22, 2017 to: 3GPP PCG Overall description: AT TSGs#77, RAN and SA decided the </w:t>
      </w:r>
      <w:r w:rsidRPr="00A842BE">
        <w:rPr>
          <w:noProof/>
        </w:rPr>
        <w:t>timeplan</w:t>
      </w:r>
      <w:r>
        <w:t xml:space="preserve"> of the submissions of 3GPP candidate technologies for inclusion in IMT-2020, see </w:t>
      </w:r>
      <w:r w:rsidR="00915193" w:rsidRPr="00915193">
        <w:rPr>
          <w:color w:val="0000FF"/>
        </w:rPr>
        <w:t>SP-170776</w:t>
      </w:r>
      <w:r>
        <w:t>.</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171082</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171082</w:t>
      </w:r>
      <w:r w:rsidRPr="00637C48">
        <w:t xml:space="preserve"> </w:t>
      </w:r>
      <w:r>
        <w:t xml:space="preserve">(LS OUT) LS to PCG: Draft LTI on 3GPP 5G Initial Description Template. </w:t>
      </w:r>
      <w:r>
        <w:br/>
      </w:r>
      <w:r w:rsidRPr="00A842BE">
        <w:rPr>
          <w:b/>
        </w:rPr>
        <w:t>Abstract:</w:t>
      </w:r>
      <w:r w:rsidRPr="00A842BE">
        <w:t xml:space="preserve"> To: 3GPP PCG. Attachment: template for NR RIT, template for SRIT</w:t>
      </w:r>
      <w:r>
        <w:t>.</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171049</w:t>
      </w:r>
      <w:r>
        <w:t xml:space="preserve"> LS from TSG RAN: DRAFT Letter to ITU on final submission for IMT-2000 CDMA DS and IMT-2000 CDMA TDD toward Rev. 14 of Rec. ITU-R M.1457. (TSG RAN)</w:t>
      </w:r>
      <w:r w:rsidRPr="00AE096F">
        <w:t xml:space="preserve"> </w:t>
      </w:r>
      <w:r>
        <w:br/>
      </w:r>
      <w:r w:rsidRPr="009016DC">
        <w:rPr>
          <w:b/>
        </w:rPr>
        <w:t>Abstract:</w:t>
      </w:r>
      <w:r>
        <w:t xml:space="preserve"> For 3GPP review: in: TSG SA feedback LS before: December 22, 2017 to: 3GPP PCG Overall description: ITU-R Working Party 5D (WP 5D) is developing Revision 14 of the Recommendation M.1457 ('Detailed specifications of the terrestrial radio interfaces of IMT-2000 (IMT-2000)') in line with the schedule communicated by ITU-R WP5D in </w:t>
      </w:r>
      <w:r w:rsidR="00915193" w:rsidRPr="00915193">
        <w:rPr>
          <w:color w:val="0000FF"/>
        </w:rPr>
        <w:t>RP-170046</w:t>
      </w:r>
      <w:r>
        <w:t>. This document provides the material for the final submission for IMT-2000 CDMA DS and IMT-2000 CDMA TDD toward Rev. 14 of Rec. ITU-R M.1457, based on 3GPP Rel</w:t>
      </w:r>
      <w:r w:rsidR="00A842BE">
        <w:t>-</w:t>
      </w:r>
      <w:r>
        <w:t>13 and Rel</w:t>
      </w:r>
      <w:r w:rsidR="00A842BE">
        <w:t>-</w:t>
      </w:r>
      <w:r>
        <w:t xml:space="preserve">14. </w:t>
      </w:r>
      <w:r>
        <w:br/>
        <w:t xml:space="preserve">Attachment 1 provides the revision of Section 5.1.1 (IMT-2000 CDMA Direct Spread, Overview of the radio interface). </w:t>
      </w:r>
      <w:r>
        <w:br/>
        <w:t xml:space="preserve">Attachment 2 provides the revision of Section 5.3.1 (IMT-2000 CDMA TDD, Overview of the radio interface). </w:t>
      </w:r>
      <w:r>
        <w:br/>
        <w:t>Attachment 3 provides the list of new Specifications to be added as a revision of Section 5.1.2 (IMT-2000 CDMA Direct Spread, Detailed specification of the radio interface) and Section 5.3.2 (IMT-2000 CDMA TDD, Detailed specification of the radio interface).</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171083</w:t>
      </w:r>
      <w:r>
        <w:t>.</w:t>
      </w:r>
    </w:p>
    <w:p w:rsidR="00A842BE" w:rsidRDefault="00A842BE" w:rsidP="00A842BE">
      <w:pPr>
        <w:keepNext/>
        <w:keepLines/>
        <w:pBdr>
          <w:top w:val="single" w:sz="4" w:space="1" w:color="auto"/>
        </w:pBdr>
      </w:pPr>
      <w:r>
        <w:rPr>
          <w:color w:val="0000FF"/>
          <w:lang w:val="en-US" w:eastAsia="en-US"/>
        </w:rPr>
        <w:lastRenderedPageBreak/>
        <w:t>TD SP</w:t>
      </w:r>
      <w:r>
        <w:rPr>
          <w:color w:val="0000FF"/>
          <w:lang w:val="en-US" w:eastAsia="en-US"/>
        </w:rPr>
        <w:noBreakHyphen/>
        <w:t>171083</w:t>
      </w:r>
      <w:r w:rsidRPr="00637C48">
        <w:t xml:space="preserve"> </w:t>
      </w:r>
      <w:r>
        <w:t xml:space="preserve">(LS OUT) LS to PCG: DRAFT Letter to ITU on final submission for IMT-2000 CDMA DS and IMT-2000 CDMA TDD toward Rev. 14 of Rec. ITU-R M.1457. </w:t>
      </w:r>
      <w:r>
        <w:br/>
      </w:r>
      <w:r w:rsidRPr="00A842BE">
        <w:rPr>
          <w:b/>
        </w:rPr>
        <w:t>Abstract:</w:t>
      </w:r>
      <w:r>
        <w:t xml:space="preserve"> To: 3GPP PCG. Attachments: Rev of M.1457-14 </w:t>
      </w:r>
      <w:r w:rsidRPr="00A842BE">
        <w:rPr>
          <w:noProof/>
        </w:rPr>
        <w:t>secs</w:t>
      </w:r>
      <w:r>
        <w:t xml:space="preserve"> 5.1.1, 5.1.2, 5.3.1, 5.3.2.</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sidRPr="00AE096F">
        <w:rPr>
          <w:color w:val="0000FF"/>
        </w:rPr>
        <w:t>TD SP</w:t>
      </w:r>
      <w:r w:rsidRPr="00AE096F">
        <w:rPr>
          <w:color w:val="0000FF"/>
        </w:rPr>
        <w:noBreakHyphen/>
        <w:t>171050</w:t>
      </w:r>
      <w:r>
        <w:t xml:space="preserve"> LS from TSG RAN:  DRAFT LTI on Liaison statement to External Organizations on the Revision of the Recommendation ITU-R M.2084-0. (TSG RAN)</w:t>
      </w:r>
      <w:r w:rsidRPr="00AE096F">
        <w:t xml:space="preserve"> </w:t>
      </w:r>
      <w:r>
        <w:br/>
      </w:r>
      <w:r w:rsidRPr="009016DC">
        <w:rPr>
          <w:b/>
        </w:rPr>
        <w:t>Abstract:</w:t>
      </w:r>
      <w:r>
        <w:t xml:space="preserve"> For 3GPP review: in: TSG SA feedback LS before: December 22, 2017 to: 3GPP PCG Overall description: ITU-R Working Party 5A (WP 5A) implemented the input submitted by 3GPP towards the Revision of the Recommendation ITU-R M.2084-0 on ITS applications. However RAN WG4 realised that the current text on bands supporting the Uu interface may cause misinterpretation in ITU-R and a review is proposed in this document. </w:t>
      </w:r>
      <w:r>
        <w:br/>
      </w:r>
      <w:r w:rsidRPr="00AE096F">
        <w:rPr>
          <w:b/>
        </w:rPr>
        <w:t>Actions:</w:t>
      </w:r>
      <w:r>
        <w:t xml:space="preserve"> TSG RAN asks TSG SA to review the document and submit it to 3GPP PCG for final approval.</w:t>
      </w:r>
    </w:p>
    <w:p w:rsidR="00AE096F" w:rsidRDefault="00AE096F" w:rsidP="00AE096F">
      <w:pPr>
        <w:keepNext/>
        <w:keepLines/>
        <w:rPr>
          <w:b/>
        </w:rPr>
      </w:pPr>
      <w:r w:rsidRPr="00AE096F">
        <w:rPr>
          <w:b/>
        </w:rPr>
        <w:t>Discussion and conclusion:</w:t>
      </w:r>
    </w:p>
    <w:p w:rsidR="00A842BE" w:rsidRDefault="00A842BE" w:rsidP="00A842BE">
      <w:pPr>
        <w:keepLines/>
      </w:pPr>
      <w:r>
        <w:t xml:space="preserve">This was </w:t>
      </w:r>
      <w:r w:rsidRPr="00A842BE">
        <w:rPr>
          <w:color w:val="FF0000"/>
        </w:rPr>
        <w:t>endorsed</w:t>
      </w:r>
      <w:r>
        <w:t xml:space="preserve"> and revised to an LS OUT to PCG in </w:t>
      </w:r>
      <w:r>
        <w:rPr>
          <w:color w:val="0000FF"/>
          <w:lang w:val="en-US" w:eastAsia="en-US"/>
        </w:rPr>
        <w:t>TD SP</w:t>
      </w:r>
      <w:r>
        <w:rPr>
          <w:color w:val="0000FF"/>
          <w:lang w:val="en-US" w:eastAsia="en-US"/>
        </w:rPr>
        <w:noBreakHyphen/>
        <w:t>171084</w:t>
      </w:r>
      <w:r>
        <w:t>.</w:t>
      </w:r>
    </w:p>
    <w:p w:rsidR="00A842BE" w:rsidRDefault="00A842BE" w:rsidP="00A842BE">
      <w:pPr>
        <w:keepNext/>
        <w:keepLines/>
        <w:pBdr>
          <w:top w:val="single" w:sz="4" w:space="1" w:color="auto"/>
        </w:pBdr>
      </w:pPr>
      <w:r>
        <w:rPr>
          <w:color w:val="0000FF"/>
          <w:lang w:val="en-US" w:eastAsia="en-US"/>
        </w:rPr>
        <w:t>TD SP</w:t>
      </w:r>
      <w:r>
        <w:rPr>
          <w:color w:val="0000FF"/>
          <w:lang w:val="en-US" w:eastAsia="en-US"/>
        </w:rPr>
        <w:noBreakHyphen/>
        <w:t>171084</w:t>
      </w:r>
      <w:r w:rsidRPr="00637C48">
        <w:t xml:space="preserve"> </w:t>
      </w:r>
      <w:r>
        <w:t xml:space="preserve">(LS OUT) LS to PCG: DRAFT LTI on Liaison statement to External Organizations on the Revision of the Recommendation ITU-R M.2084-0. </w:t>
      </w:r>
      <w:r>
        <w:br/>
      </w:r>
      <w:r w:rsidRPr="00A842BE">
        <w:rPr>
          <w:b/>
        </w:rPr>
        <w:t>Abstract:</w:t>
      </w:r>
      <w:r>
        <w:t xml:space="preserve"> To: 3GPP PCG.</w:t>
      </w:r>
    </w:p>
    <w:p w:rsidR="00A842BE" w:rsidRDefault="00A842BE" w:rsidP="00A842BE">
      <w:pPr>
        <w:keepNext/>
        <w:keepLines/>
        <w:rPr>
          <w:b/>
        </w:rPr>
      </w:pPr>
      <w:r w:rsidRPr="00A842BE">
        <w:rPr>
          <w:b/>
        </w:rPr>
        <w:t>Discussion and conclusion:</w:t>
      </w:r>
    </w:p>
    <w:p w:rsidR="00A842BE" w:rsidRPr="00A842BE" w:rsidRDefault="00A842BE" w:rsidP="00A842BE">
      <w:pPr>
        <w:keepLines/>
      </w:pPr>
      <w:r>
        <w:t xml:space="preserve">This was </w:t>
      </w:r>
      <w:r>
        <w:rPr>
          <w:color w:val="FF0000"/>
        </w:rPr>
        <w:t>approved</w:t>
      </w:r>
      <w:r>
        <w:t>.</w:t>
      </w:r>
    </w:p>
    <w:p w:rsidR="00AE096F" w:rsidRDefault="00AE096F" w:rsidP="00AE096F">
      <w:pPr>
        <w:keepNext/>
        <w:keepLines/>
        <w:pBdr>
          <w:top w:val="single" w:sz="4" w:space="1" w:color="auto"/>
        </w:pBdr>
      </w:pPr>
      <w:r>
        <w:rPr>
          <w:color w:val="0000FF"/>
          <w:lang w:val="en-US" w:eastAsia="en-US"/>
        </w:rPr>
        <w:t>TD SP</w:t>
      </w:r>
      <w:r>
        <w:rPr>
          <w:color w:val="0000FF"/>
          <w:lang w:val="en-US" w:eastAsia="en-US"/>
        </w:rPr>
        <w:noBreakHyphen/>
        <w:t>171061</w:t>
      </w:r>
      <w:r w:rsidRPr="00637C48">
        <w:t xml:space="preserve"> </w:t>
      </w:r>
      <w:r>
        <w:t xml:space="preserve">LS from TSG RAN: LS on interworking mechanisms between 5G System and legacy RATs. (TSG RAN) </w:t>
      </w:r>
      <w:r>
        <w:br/>
      </w:r>
      <w:r w:rsidRPr="009016DC">
        <w:rPr>
          <w:b/>
        </w:rPr>
        <w:t>Abstract:</w:t>
      </w:r>
      <w:r>
        <w:t xml:space="preserve"> TSG RAN plenary has identified that Rel</w:t>
      </w:r>
      <w:r>
        <w:noBreakHyphen/>
        <w:t>15 interworking mechanisms between the 5G System and legacy RATs should be clarified. To avoid possible confusion between Working Groups, TSG RAN plenary wishes to repeat its earlier decision that no interworking is expected in Rel</w:t>
      </w:r>
      <w:r>
        <w:noBreakHyphen/>
        <w:t>15 between the 5G System (5GS) and 2G (GSM)/3G (UMTS). This means:</w:t>
      </w:r>
      <w:r>
        <w:br/>
        <w:t>-</w:t>
      </w:r>
      <w:r>
        <w:tab/>
        <w:t>No NAS interworking mechanisms between 5GS and GSM/UMTS</w:t>
      </w:r>
      <w:r>
        <w:br/>
        <w:t>-</w:t>
      </w:r>
      <w:r>
        <w:tab/>
        <w:t>No Access-Stratum interworking mechanisms between GSM/UMTS and 5G NR.</w:t>
      </w:r>
      <w:r>
        <w:br/>
        <w:t>-</w:t>
      </w:r>
      <w:r>
        <w:tab/>
        <w:t xml:space="preserve">For E-UTRA deployments with 5GC (i.e. deployment Options 5 and 7), Access-Stratum interworking </w:t>
      </w:r>
      <w:r>
        <w:br/>
      </w:r>
      <w:r>
        <w:tab/>
        <w:t xml:space="preserve">between GSM/UMTS and E-UTRA continues to be possible without changes to </w:t>
      </w:r>
      <w:r>
        <w:br/>
      </w:r>
      <w:r>
        <w:tab/>
        <w:t>GSM/UMTS/E-UTRAN specifications, enabling:</w:t>
      </w:r>
      <w:r>
        <w:br/>
        <w:t>-</w:t>
      </w:r>
      <w:r>
        <w:tab/>
        <w:t>Idle mode cell reselection</w:t>
      </w:r>
      <w:r>
        <w:br/>
        <w:t>-</w:t>
      </w:r>
      <w:r>
        <w:tab/>
        <w:t xml:space="preserve">Connected mode measurements to support redirection at RRC connection release, CS call release, </w:t>
      </w:r>
      <w:r>
        <w:br/>
      </w:r>
      <w:r>
        <w:tab/>
        <w:t>TBF release once in idle mode</w:t>
      </w:r>
      <w:r>
        <w:br/>
        <w:t>-</w:t>
      </w:r>
      <w:r>
        <w:tab/>
        <w:t xml:space="preserve">For EN-DC (i.e. deployment Option 3), legacy EPS/E-UTRA interworking with GSM/UMTS shall be </w:t>
      </w:r>
      <w:r>
        <w:br/>
      </w:r>
      <w:r>
        <w:tab/>
        <w:t xml:space="preserve">fully supported. </w:t>
      </w:r>
      <w:r>
        <w:br/>
        <w:t>Note that even without AS interworking mechanisms it is possible for a UE that is initially camped on an NR cell (respectively GERAN/UTRA cell) to lose coverage and select a GERAN/UTRA cell (respectively NR cell).</w:t>
      </w:r>
    </w:p>
    <w:p w:rsidR="00AE096F" w:rsidRDefault="00AE096F" w:rsidP="00AE096F">
      <w:pPr>
        <w:keepNext/>
        <w:keepLines/>
        <w:rPr>
          <w:b/>
        </w:rPr>
      </w:pPr>
      <w:r w:rsidRPr="00AE096F">
        <w:rPr>
          <w:b/>
        </w:rPr>
        <w:t>Discussion and conclusion:</w:t>
      </w:r>
    </w:p>
    <w:p w:rsidR="00AE096F" w:rsidRPr="00A842BE" w:rsidRDefault="00A842BE" w:rsidP="00AE096F">
      <w:pPr>
        <w:keepLines/>
      </w:pPr>
      <w:r>
        <w:t xml:space="preserve">This LS was </w:t>
      </w:r>
      <w:r>
        <w:rPr>
          <w:color w:val="0000FF"/>
        </w:rPr>
        <w:t>noted</w:t>
      </w:r>
      <w:r>
        <w:t>.</w:t>
      </w:r>
    </w:p>
    <w:p w:rsidR="00D22C63" w:rsidRDefault="00D22C63" w:rsidP="00D22C63">
      <w:pPr>
        <w:pStyle w:val="Heading2"/>
      </w:pPr>
      <w:bookmarkStart w:id="19" w:name="_Toc523213974"/>
      <w:r>
        <w:t>7.8</w:t>
      </w:r>
      <w:r>
        <w:tab/>
        <w:t>TSG CT report and Questions for Advice</w:t>
      </w:r>
      <w:bookmarkEnd w:id="19"/>
    </w:p>
    <w:p w:rsidR="00D22C63" w:rsidRDefault="00D22C63" w:rsidP="007A650C">
      <w:pPr>
        <w:pStyle w:val="FP"/>
        <w:keepNext/>
        <w:keepLines/>
      </w:pPr>
      <w:r>
        <w:rPr>
          <w:color w:val="0000FF"/>
        </w:rPr>
        <w:t>TD SP</w:t>
      </w:r>
      <w:r>
        <w:rPr>
          <w:color w:val="0000FF"/>
        </w:rPr>
        <w:noBreakHyphen/>
        <w:t>171034</w:t>
      </w:r>
      <w:r w:rsidRPr="009016DC">
        <w:t xml:space="preserve"> </w:t>
      </w:r>
      <w:r>
        <w:t>(REPORT) Status report of TSG CT#78. (Source: TSG CT Chairman).</w:t>
      </w:r>
      <w:r>
        <w:br/>
      </w:r>
      <w:r w:rsidRPr="009016DC">
        <w:rPr>
          <w:b/>
        </w:rPr>
        <w:t>Abstract:</w:t>
      </w:r>
      <w:r w:rsidRPr="009016DC">
        <w:t xml:space="preserve"> </w:t>
      </w:r>
      <w:r>
        <w:t>TSG CT Status Report to TSG SA#78.</w:t>
      </w:r>
    </w:p>
    <w:p w:rsidR="007A650C" w:rsidRPr="007A650C" w:rsidRDefault="007A650C" w:rsidP="007A650C">
      <w:pPr>
        <w:pStyle w:val="FP"/>
        <w:keepNext/>
        <w:keepLines/>
        <w:rPr>
          <w:b/>
        </w:rPr>
      </w:pPr>
      <w:r w:rsidRPr="007A650C">
        <w:rPr>
          <w:b/>
        </w:rPr>
        <w:t>TSG CT #78 statistics:</w:t>
      </w:r>
    </w:p>
    <w:p w:rsidR="007A650C" w:rsidRDefault="007A650C" w:rsidP="007A650C">
      <w:pPr>
        <w:pStyle w:val="B1"/>
      </w:pPr>
      <w:r>
        <w:t>-</w:t>
      </w:r>
      <w:r>
        <w:tab/>
        <w:t>503 Change Requests approved (including Cat "A")</w:t>
      </w:r>
    </w:p>
    <w:p w:rsidR="007A650C" w:rsidRDefault="007A650C" w:rsidP="007A650C">
      <w:pPr>
        <w:pStyle w:val="B2"/>
      </w:pPr>
      <w:r>
        <w:t>-</w:t>
      </w:r>
      <w:r>
        <w:tab/>
        <w:t>288 from WG1</w:t>
      </w:r>
    </w:p>
    <w:p w:rsidR="007A650C" w:rsidRDefault="007A650C" w:rsidP="007A650C">
      <w:pPr>
        <w:pStyle w:val="B2"/>
      </w:pPr>
      <w:r>
        <w:t>-</w:t>
      </w:r>
      <w:r>
        <w:tab/>
        <w:t>55 from WG3</w:t>
      </w:r>
    </w:p>
    <w:p w:rsidR="007A650C" w:rsidRDefault="007A650C" w:rsidP="007A650C">
      <w:pPr>
        <w:pStyle w:val="B2"/>
      </w:pPr>
      <w:r>
        <w:t>-</w:t>
      </w:r>
      <w:r>
        <w:tab/>
        <w:t>124 from WG4</w:t>
      </w:r>
    </w:p>
    <w:p w:rsidR="007A650C" w:rsidRDefault="007A650C" w:rsidP="007A650C">
      <w:pPr>
        <w:pStyle w:val="B2"/>
      </w:pPr>
      <w:r>
        <w:t>-</w:t>
      </w:r>
      <w:r>
        <w:tab/>
        <w:t>36 from WG6</w:t>
      </w:r>
    </w:p>
    <w:p w:rsidR="007A650C" w:rsidRDefault="007A650C" w:rsidP="007A650C">
      <w:pPr>
        <w:pStyle w:val="B1"/>
      </w:pPr>
      <w:r>
        <w:t>-</w:t>
      </w:r>
      <w:r>
        <w:tab/>
        <w:t>Rel</w:t>
      </w:r>
      <w:r>
        <w:noBreakHyphen/>
        <w:t>15 Work Items / Study Items approved</w:t>
      </w:r>
    </w:p>
    <w:p w:rsidR="007A650C" w:rsidRDefault="007A650C" w:rsidP="007A650C">
      <w:pPr>
        <w:pStyle w:val="B2"/>
      </w:pPr>
      <w:r>
        <w:t>-</w:t>
      </w:r>
      <w:r>
        <w:tab/>
        <w:t>5 revised- Work Items / Study items</w:t>
      </w:r>
    </w:p>
    <w:p w:rsidR="007A650C" w:rsidRDefault="007A650C" w:rsidP="007A650C">
      <w:pPr>
        <w:pStyle w:val="B2"/>
      </w:pPr>
      <w:r>
        <w:t>-</w:t>
      </w:r>
      <w:r>
        <w:tab/>
        <w:t>3 new - Work Items / Study items</w:t>
      </w:r>
    </w:p>
    <w:p w:rsidR="007A650C" w:rsidRDefault="007A650C" w:rsidP="007A650C">
      <w:pPr>
        <w:pStyle w:val="B2"/>
      </w:pPr>
      <w:r>
        <w:t>-</w:t>
      </w:r>
      <w:r>
        <w:tab/>
        <w:t>6 TR for approval</w:t>
      </w:r>
    </w:p>
    <w:p w:rsidR="007A650C" w:rsidRDefault="007A650C" w:rsidP="007A650C">
      <w:pPr>
        <w:pStyle w:val="B1"/>
      </w:pPr>
      <w:r>
        <w:t>-</w:t>
      </w:r>
      <w:r>
        <w:tab/>
        <w:t>1 TS for approval</w:t>
      </w:r>
    </w:p>
    <w:p w:rsidR="007A650C" w:rsidRDefault="007A650C" w:rsidP="007A650C">
      <w:pPr>
        <w:pStyle w:val="B1"/>
      </w:pPr>
      <w:r>
        <w:lastRenderedPageBreak/>
        <w:t>-</w:t>
      </w:r>
      <w:r>
        <w:tab/>
        <w:t>147 Registered participants / 103 Attending participants (based on registration)</w:t>
      </w:r>
    </w:p>
    <w:p w:rsidR="007A650C" w:rsidRDefault="007A650C" w:rsidP="007A650C">
      <w:pPr>
        <w:pStyle w:val="B2"/>
      </w:pPr>
      <w:r>
        <w:t>-</w:t>
      </w:r>
      <w:r>
        <w:tab/>
        <w:t>~ 65 Participants Attending</w:t>
      </w:r>
    </w:p>
    <w:p w:rsidR="007A650C" w:rsidRPr="007A650C" w:rsidRDefault="007A650C" w:rsidP="007A650C">
      <w:pPr>
        <w:pStyle w:val="FP"/>
        <w:keepNext/>
        <w:keepLines/>
        <w:rPr>
          <w:b/>
        </w:rPr>
      </w:pPr>
      <w:r w:rsidRPr="007A650C">
        <w:rPr>
          <w:b/>
        </w:rPr>
        <w:t>Rel</w:t>
      </w:r>
      <w:r w:rsidRPr="007A650C">
        <w:rPr>
          <w:b/>
        </w:rPr>
        <w:noBreakHyphen/>
        <w:t>8 to Rel</w:t>
      </w:r>
      <w:r w:rsidRPr="007A650C">
        <w:rPr>
          <w:b/>
        </w:rPr>
        <w:noBreakHyphen/>
        <w:t>11 overview:</w:t>
      </w:r>
    </w:p>
    <w:p w:rsidR="007A650C" w:rsidRDefault="007A650C" w:rsidP="007A650C">
      <w:pPr>
        <w:pStyle w:val="B1"/>
      </w:pPr>
      <w:r>
        <w:t>-</w:t>
      </w:r>
      <w:r>
        <w:tab/>
        <w:t>Rel</w:t>
      </w:r>
      <w:r>
        <w:noBreakHyphen/>
        <w:t>8 CRs (Category F) are more than in last plenary</w:t>
      </w:r>
    </w:p>
    <w:p w:rsidR="007A650C" w:rsidRDefault="007A650C" w:rsidP="007A650C">
      <w:pPr>
        <w:pStyle w:val="B2"/>
      </w:pPr>
      <w:r>
        <w:t>-</w:t>
      </w:r>
      <w:r>
        <w:tab/>
        <w:t>3 (0)</w:t>
      </w:r>
    </w:p>
    <w:p w:rsidR="007A650C" w:rsidRDefault="007A650C" w:rsidP="007A650C">
      <w:pPr>
        <w:pStyle w:val="B1"/>
      </w:pPr>
      <w:r>
        <w:t>-</w:t>
      </w:r>
      <w:r>
        <w:tab/>
        <w:t>Rel</w:t>
      </w:r>
      <w:r>
        <w:noBreakHyphen/>
        <w:t>9 CRs (Category F) are fewer than in last plenary</w:t>
      </w:r>
    </w:p>
    <w:p w:rsidR="007A650C" w:rsidRDefault="007A650C" w:rsidP="007A650C">
      <w:pPr>
        <w:pStyle w:val="B2"/>
      </w:pPr>
      <w:r>
        <w:t>-</w:t>
      </w:r>
      <w:r>
        <w:tab/>
        <w:t>0 (1)</w:t>
      </w:r>
    </w:p>
    <w:p w:rsidR="007A650C" w:rsidRDefault="007A650C" w:rsidP="007A650C">
      <w:pPr>
        <w:pStyle w:val="B1"/>
      </w:pPr>
      <w:r>
        <w:t>-</w:t>
      </w:r>
      <w:r>
        <w:tab/>
        <w:t>Rel</w:t>
      </w:r>
      <w:r>
        <w:noBreakHyphen/>
        <w:t>10 CRs (Category F) are same than in last plenary</w:t>
      </w:r>
    </w:p>
    <w:p w:rsidR="007A650C" w:rsidRDefault="007A650C" w:rsidP="007A650C">
      <w:pPr>
        <w:pStyle w:val="B2"/>
      </w:pPr>
      <w:r>
        <w:t>-</w:t>
      </w:r>
      <w:r>
        <w:tab/>
        <w:t>0 (0)</w:t>
      </w:r>
    </w:p>
    <w:p w:rsidR="007A650C" w:rsidRDefault="007A650C" w:rsidP="007A650C">
      <w:pPr>
        <w:pStyle w:val="B1"/>
      </w:pPr>
      <w:r>
        <w:t>-</w:t>
      </w:r>
      <w:r>
        <w:tab/>
        <w:t>Rel</w:t>
      </w:r>
      <w:r>
        <w:noBreakHyphen/>
        <w:t>11 CRs (Category F) are more than in last plenary</w:t>
      </w:r>
    </w:p>
    <w:p w:rsidR="007A650C" w:rsidRDefault="007A650C" w:rsidP="007A650C">
      <w:pPr>
        <w:pStyle w:val="B2"/>
      </w:pPr>
      <w:r>
        <w:t>-</w:t>
      </w:r>
      <w:r>
        <w:tab/>
        <w:t>3 (0)</w:t>
      </w:r>
    </w:p>
    <w:p w:rsidR="007A650C" w:rsidRPr="007A650C" w:rsidRDefault="007A650C" w:rsidP="007A650C">
      <w:pPr>
        <w:pStyle w:val="FP"/>
        <w:keepNext/>
        <w:keepLines/>
        <w:rPr>
          <w:b/>
        </w:rPr>
      </w:pPr>
      <w:r w:rsidRPr="007A650C">
        <w:rPr>
          <w:b/>
        </w:rPr>
        <w:t>Rel</w:t>
      </w:r>
      <w:r w:rsidRPr="007A650C">
        <w:rPr>
          <w:b/>
        </w:rPr>
        <w:noBreakHyphen/>
        <w:t>12 overview:</w:t>
      </w:r>
    </w:p>
    <w:p w:rsidR="007A650C" w:rsidRDefault="007A650C" w:rsidP="007A650C">
      <w:pPr>
        <w:pStyle w:val="B1"/>
      </w:pPr>
      <w:r>
        <w:t>-</w:t>
      </w:r>
      <w:r>
        <w:tab/>
        <w:t>Rel</w:t>
      </w:r>
      <w:r>
        <w:noBreakHyphen/>
        <w:t>12 CRs (Category F) are fewer than in last plenary</w:t>
      </w:r>
    </w:p>
    <w:p w:rsidR="007A650C" w:rsidRDefault="007A650C" w:rsidP="007A650C">
      <w:pPr>
        <w:pStyle w:val="B2"/>
      </w:pPr>
      <w:r>
        <w:t>-</w:t>
      </w:r>
      <w:r>
        <w:tab/>
        <w:t>2 (8)</w:t>
      </w:r>
    </w:p>
    <w:p w:rsidR="007A650C" w:rsidRPr="007A650C" w:rsidRDefault="007A650C" w:rsidP="007A650C">
      <w:pPr>
        <w:pStyle w:val="FP"/>
        <w:keepNext/>
        <w:keepLines/>
        <w:rPr>
          <w:b/>
        </w:rPr>
      </w:pPr>
      <w:r w:rsidRPr="007A650C">
        <w:rPr>
          <w:b/>
        </w:rPr>
        <w:t>Rel</w:t>
      </w:r>
      <w:r w:rsidRPr="007A650C">
        <w:rPr>
          <w:b/>
        </w:rPr>
        <w:noBreakHyphen/>
        <w:t>13 overview:</w:t>
      </w:r>
    </w:p>
    <w:p w:rsidR="007A650C" w:rsidRDefault="007A650C" w:rsidP="007A650C">
      <w:pPr>
        <w:pStyle w:val="B1"/>
      </w:pPr>
      <w:r>
        <w:t>-</w:t>
      </w:r>
      <w:r>
        <w:tab/>
        <w:t>Rel</w:t>
      </w:r>
      <w:r>
        <w:noBreakHyphen/>
        <w:t>13 CRs (Category F) are fewer than in last plenary</w:t>
      </w:r>
    </w:p>
    <w:p w:rsidR="007A650C" w:rsidRDefault="007A650C" w:rsidP="007A650C">
      <w:pPr>
        <w:pStyle w:val="B2"/>
      </w:pPr>
      <w:r>
        <w:t>-</w:t>
      </w:r>
      <w:r>
        <w:tab/>
        <w:t>33 (67)</w:t>
      </w:r>
    </w:p>
    <w:p w:rsidR="007A650C" w:rsidRPr="007A650C" w:rsidRDefault="007A650C" w:rsidP="007A650C">
      <w:pPr>
        <w:pStyle w:val="FP"/>
        <w:keepNext/>
        <w:keepLines/>
        <w:rPr>
          <w:b/>
        </w:rPr>
      </w:pPr>
      <w:r w:rsidRPr="007A650C">
        <w:rPr>
          <w:b/>
        </w:rPr>
        <w:t>Rel</w:t>
      </w:r>
      <w:r w:rsidRPr="007A650C">
        <w:rPr>
          <w:b/>
        </w:rPr>
        <w:noBreakHyphen/>
        <w:t>14 overview:</w:t>
      </w:r>
    </w:p>
    <w:p w:rsidR="007A650C" w:rsidRDefault="007A650C" w:rsidP="007A650C">
      <w:pPr>
        <w:pStyle w:val="B1"/>
      </w:pPr>
      <w:r>
        <w:t>-</w:t>
      </w:r>
      <w:r>
        <w:tab/>
        <w:t>Rel</w:t>
      </w:r>
      <w:r>
        <w:noBreakHyphen/>
        <w:t>14 CRs (Category B, C &amp; F) are fewer than in last plenary</w:t>
      </w:r>
    </w:p>
    <w:p w:rsidR="007A650C" w:rsidRDefault="007A650C" w:rsidP="007A650C">
      <w:pPr>
        <w:pStyle w:val="B2"/>
      </w:pPr>
      <w:r>
        <w:t>-</w:t>
      </w:r>
      <w:r>
        <w:tab/>
        <w:t>115 (195)</w:t>
      </w:r>
    </w:p>
    <w:p w:rsidR="007A650C" w:rsidRDefault="007A650C" w:rsidP="007A650C">
      <w:pPr>
        <w:pStyle w:val="B2"/>
      </w:pPr>
      <w:r>
        <w:t>-</w:t>
      </w:r>
      <w:r>
        <w:tab/>
        <w:t>All Rel</w:t>
      </w:r>
      <w:r>
        <w:noBreakHyphen/>
        <w:t>14 related work finalized in CT WGs</w:t>
      </w:r>
    </w:p>
    <w:p w:rsidR="007A650C" w:rsidRPr="007A650C" w:rsidRDefault="007A650C" w:rsidP="007A650C">
      <w:pPr>
        <w:pStyle w:val="FP"/>
        <w:keepNext/>
        <w:keepLines/>
        <w:rPr>
          <w:b/>
        </w:rPr>
      </w:pPr>
      <w:r w:rsidRPr="007A650C">
        <w:rPr>
          <w:b/>
        </w:rPr>
        <w:t>Rel</w:t>
      </w:r>
      <w:r w:rsidRPr="007A650C">
        <w:rPr>
          <w:b/>
        </w:rPr>
        <w:noBreakHyphen/>
        <w:t>15 overview:</w:t>
      </w:r>
    </w:p>
    <w:p w:rsidR="007A650C" w:rsidRDefault="007A650C" w:rsidP="007A650C">
      <w:pPr>
        <w:pStyle w:val="B1"/>
      </w:pPr>
      <w:r>
        <w:t>-</w:t>
      </w:r>
      <w:r>
        <w:tab/>
        <w:t>Rel</w:t>
      </w:r>
      <w:r>
        <w:noBreakHyphen/>
        <w:t>15 CRs (Category B, C &amp; F) are more than in last plenary</w:t>
      </w:r>
    </w:p>
    <w:p w:rsidR="007A650C" w:rsidRDefault="007A650C" w:rsidP="007A650C">
      <w:pPr>
        <w:pStyle w:val="B2"/>
      </w:pPr>
      <w:r>
        <w:t>-</w:t>
      </w:r>
      <w:r>
        <w:tab/>
        <w:t>190 (76)</w:t>
      </w:r>
    </w:p>
    <w:p w:rsidR="007A650C" w:rsidRDefault="007A650C" w:rsidP="007A650C">
      <w:pPr>
        <w:pStyle w:val="B1"/>
      </w:pPr>
      <w:r>
        <w:t>-</w:t>
      </w:r>
      <w:r>
        <w:tab/>
        <w:t>5 revised Work Item</w:t>
      </w:r>
    </w:p>
    <w:p w:rsidR="007A650C" w:rsidRDefault="007A650C" w:rsidP="007A650C">
      <w:pPr>
        <w:pStyle w:val="B1"/>
      </w:pPr>
      <w:r>
        <w:t>-</w:t>
      </w:r>
      <w:r>
        <w:tab/>
        <w:t>3 new Work items / Study items approved</w:t>
      </w:r>
    </w:p>
    <w:p w:rsidR="007A650C" w:rsidRDefault="007A650C" w:rsidP="007A650C">
      <w:pPr>
        <w:pStyle w:val="B1"/>
      </w:pPr>
      <w:r>
        <w:t>-</w:t>
      </w:r>
      <w:r>
        <w:tab/>
        <w:t>4 TR presented for approval</w:t>
      </w:r>
    </w:p>
    <w:p w:rsidR="007A650C" w:rsidRDefault="007A650C" w:rsidP="007A650C">
      <w:pPr>
        <w:pStyle w:val="B1"/>
      </w:pPr>
      <w:r>
        <w:t>-</w:t>
      </w:r>
      <w:r>
        <w:tab/>
        <w:t>4 New 5G TS numbers allocated</w:t>
      </w:r>
    </w:p>
    <w:p w:rsidR="007A650C" w:rsidRPr="007A650C" w:rsidRDefault="007A650C" w:rsidP="007A650C">
      <w:pPr>
        <w:pStyle w:val="FP"/>
        <w:keepNext/>
        <w:keepLines/>
        <w:rPr>
          <w:b/>
        </w:rPr>
      </w:pPr>
      <w:r w:rsidRPr="007A650C">
        <w:rPr>
          <w:b/>
        </w:rPr>
        <w:lastRenderedPageBreak/>
        <w:t>Approved Revised Rel</w:t>
      </w:r>
      <w:r w:rsidRPr="007A650C">
        <w:rPr>
          <w:b/>
        </w:rPr>
        <w:noBreakHyphen/>
        <w:t>15 WIs / SIs:</w:t>
      </w:r>
    </w:p>
    <w:tbl>
      <w:tblPr>
        <w:tblStyle w:val="TableGrid"/>
        <w:tblW w:w="0" w:type="auto"/>
        <w:tblLook w:val="04A0"/>
      </w:tblPr>
      <w:tblGrid>
        <w:gridCol w:w="1459"/>
        <w:gridCol w:w="3851"/>
        <w:gridCol w:w="950"/>
        <w:gridCol w:w="1227"/>
        <w:gridCol w:w="2368"/>
      </w:tblGrid>
      <w:tr w:rsidR="007A650C" w:rsidRPr="007A650C" w:rsidTr="007A650C">
        <w:tc>
          <w:tcPr>
            <w:tcW w:w="1526" w:type="dxa"/>
          </w:tcPr>
          <w:p w:rsidR="007A650C" w:rsidRPr="0002293B" w:rsidRDefault="007A650C" w:rsidP="00200E25">
            <w:pPr>
              <w:pStyle w:val="TAH"/>
            </w:pPr>
            <w:r w:rsidRPr="0002293B">
              <w:rPr>
                <w:rFonts w:eastAsia="Calibri"/>
              </w:rPr>
              <w:t>TDOC</w:t>
            </w:r>
          </w:p>
        </w:tc>
        <w:tc>
          <w:tcPr>
            <w:tcW w:w="4111" w:type="dxa"/>
          </w:tcPr>
          <w:p w:rsidR="007A650C" w:rsidRPr="0002293B" w:rsidRDefault="007A650C" w:rsidP="00200E25">
            <w:pPr>
              <w:pStyle w:val="TAH"/>
            </w:pPr>
            <w:r w:rsidRPr="0002293B">
              <w:rPr>
                <w:rFonts w:eastAsia="Calibri"/>
              </w:rPr>
              <w:t>TITLE</w:t>
            </w:r>
          </w:p>
        </w:tc>
        <w:tc>
          <w:tcPr>
            <w:tcW w:w="992" w:type="dxa"/>
          </w:tcPr>
          <w:p w:rsidR="007A650C" w:rsidRPr="0002293B" w:rsidRDefault="007A650C" w:rsidP="00200E25">
            <w:pPr>
              <w:pStyle w:val="TAH"/>
            </w:pPr>
            <w:r w:rsidRPr="0002293B">
              <w:rPr>
                <w:rFonts w:eastAsia="Calibri"/>
              </w:rPr>
              <w:t>WG</w:t>
            </w:r>
          </w:p>
        </w:tc>
        <w:tc>
          <w:tcPr>
            <w:tcW w:w="1255" w:type="dxa"/>
          </w:tcPr>
          <w:p w:rsidR="007A650C" w:rsidRPr="0002293B" w:rsidRDefault="007A650C" w:rsidP="00200E25">
            <w:pPr>
              <w:pStyle w:val="TAH"/>
            </w:pPr>
            <w:r w:rsidRPr="0002293B">
              <w:rPr>
                <w:rFonts w:eastAsia="Calibri"/>
              </w:rPr>
              <w:t>Revision of</w:t>
            </w:r>
          </w:p>
        </w:tc>
        <w:tc>
          <w:tcPr>
            <w:tcW w:w="1971" w:type="dxa"/>
          </w:tcPr>
          <w:p w:rsidR="007A650C" w:rsidRPr="0002293B" w:rsidRDefault="007A650C" w:rsidP="00200E25">
            <w:pPr>
              <w:pStyle w:val="TAH"/>
            </w:pPr>
            <w:r w:rsidRPr="0002293B">
              <w:rPr>
                <w:rFonts w:eastAsia="Calibri"/>
              </w:rPr>
              <w:t>WI</w:t>
            </w:r>
          </w:p>
        </w:tc>
      </w:tr>
      <w:tr w:rsidR="007A650C" w:rsidRPr="007A650C" w:rsidTr="007A650C">
        <w:tc>
          <w:tcPr>
            <w:tcW w:w="1526" w:type="dxa"/>
          </w:tcPr>
          <w:p w:rsidR="007A650C" w:rsidRPr="0002293B" w:rsidRDefault="00921D5D" w:rsidP="00200E25">
            <w:pPr>
              <w:pStyle w:val="TAL"/>
            </w:pPr>
            <w:hyperlink r:id="rId15" w:history="1">
              <w:r w:rsidR="00915193" w:rsidRPr="00915193">
                <w:rPr>
                  <w:rFonts w:eastAsia="DejaVu Sans"/>
                  <w:color w:val="0000FF"/>
                </w:rPr>
                <w:t>CP-173038</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Revised WID on EPC enhancements to support 5G New Radio via Dual Connectivity, CT aspects</w:t>
            </w:r>
          </w:p>
        </w:tc>
        <w:tc>
          <w:tcPr>
            <w:tcW w:w="992" w:type="dxa"/>
          </w:tcPr>
          <w:p w:rsidR="007A650C" w:rsidRPr="0002293B" w:rsidRDefault="007A650C" w:rsidP="00200E25">
            <w:pPr>
              <w:pStyle w:val="TAL"/>
            </w:pPr>
            <w:r w:rsidRPr="0002293B">
              <w:rPr>
                <w:rFonts w:eastAsia="DejaVu Sans"/>
              </w:rPr>
              <w:t>CT4</w:t>
            </w:r>
          </w:p>
        </w:tc>
        <w:tc>
          <w:tcPr>
            <w:tcW w:w="1255" w:type="dxa"/>
          </w:tcPr>
          <w:p w:rsidR="007A650C" w:rsidRPr="0002293B" w:rsidRDefault="00915193" w:rsidP="00200E25">
            <w:pPr>
              <w:pStyle w:val="TAL"/>
            </w:pPr>
            <w:r w:rsidRPr="00915193">
              <w:rPr>
                <w:rFonts w:eastAsia="DejaVu Sans"/>
                <w:color w:val="0000FF"/>
              </w:rPr>
              <w:t>CP-171045</w:t>
            </w:r>
          </w:p>
        </w:tc>
        <w:tc>
          <w:tcPr>
            <w:tcW w:w="1971" w:type="dxa"/>
          </w:tcPr>
          <w:p w:rsidR="007A650C" w:rsidRPr="0002293B" w:rsidRDefault="007A650C" w:rsidP="00200E25">
            <w:pPr>
              <w:pStyle w:val="TAL"/>
            </w:pPr>
            <w:r w:rsidRPr="0002293B">
              <w:rPr>
                <w:rFonts w:eastAsia="DejaVu Sans"/>
              </w:rPr>
              <w:t>EDCE5-CT</w:t>
            </w:r>
          </w:p>
        </w:tc>
      </w:tr>
      <w:tr w:rsidR="007A650C" w:rsidRPr="007A650C" w:rsidTr="007A650C">
        <w:tc>
          <w:tcPr>
            <w:tcW w:w="1526" w:type="dxa"/>
          </w:tcPr>
          <w:p w:rsidR="007A650C" w:rsidRPr="0002293B" w:rsidRDefault="00921D5D" w:rsidP="00200E25">
            <w:pPr>
              <w:pStyle w:val="TAL"/>
            </w:pPr>
            <w:hyperlink r:id="rId16" w:history="1">
              <w:r w:rsidR="00915193" w:rsidRPr="00915193">
                <w:rPr>
                  <w:rFonts w:eastAsia="DejaVu Sans"/>
                  <w:color w:val="0000FF"/>
                </w:rPr>
                <w:t>CP-173084</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 xml:space="preserve">Revised WID on Inclusion of WLAN direct discovery technologies as an alternative for </w:t>
            </w:r>
            <w:r w:rsidRPr="007A650C">
              <w:rPr>
                <w:rFonts w:eastAsia="DejaVu Sans"/>
                <w:noProof/>
              </w:rPr>
              <w:t>ProSe</w:t>
            </w:r>
            <w:r w:rsidRPr="0002293B">
              <w:rPr>
                <w:rFonts w:eastAsia="DejaVu Sans"/>
              </w:rPr>
              <w:t xml:space="preserve"> direct discovery; Stage3</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CP-171102</w:t>
            </w:r>
          </w:p>
        </w:tc>
        <w:tc>
          <w:tcPr>
            <w:tcW w:w="1971" w:type="dxa"/>
          </w:tcPr>
          <w:p w:rsidR="007A650C" w:rsidRPr="0002293B" w:rsidRDefault="007A650C" w:rsidP="00200E25">
            <w:pPr>
              <w:pStyle w:val="TAL"/>
            </w:pPr>
            <w:r w:rsidRPr="0002293B">
              <w:rPr>
                <w:rFonts w:eastAsia="DejaVu Sans"/>
              </w:rPr>
              <w:t>ProSe_WLAN_DD_Stage3</w:t>
            </w:r>
          </w:p>
        </w:tc>
      </w:tr>
      <w:tr w:rsidR="007A650C" w:rsidRPr="007A650C" w:rsidTr="007A650C">
        <w:tc>
          <w:tcPr>
            <w:tcW w:w="1526" w:type="dxa"/>
          </w:tcPr>
          <w:p w:rsidR="007A650C" w:rsidRPr="0002293B" w:rsidRDefault="00915193" w:rsidP="00200E25">
            <w:pPr>
              <w:pStyle w:val="TAL"/>
            </w:pPr>
            <w:r w:rsidRPr="00915193">
              <w:rPr>
                <w:rFonts w:eastAsia="DejaVu Sans"/>
                <w:color w:val="0000FF"/>
              </w:rPr>
              <w:t>CP-173162</w:t>
            </w:r>
          </w:p>
        </w:tc>
        <w:tc>
          <w:tcPr>
            <w:tcW w:w="4111" w:type="dxa"/>
          </w:tcPr>
          <w:p w:rsidR="007A650C" w:rsidRPr="0002293B" w:rsidRDefault="007A650C" w:rsidP="00200E25">
            <w:pPr>
              <w:pStyle w:val="TAL"/>
            </w:pPr>
            <w:r w:rsidRPr="0002293B">
              <w:rPr>
                <w:rFonts w:eastAsia="DejaVu Sans"/>
              </w:rPr>
              <w:t>Revised WID on CT aspects of 3GPP PS data off function – Phase 2</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CP-171104</w:t>
            </w:r>
          </w:p>
        </w:tc>
        <w:tc>
          <w:tcPr>
            <w:tcW w:w="1971" w:type="dxa"/>
          </w:tcPr>
          <w:p w:rsidR="007A650C" w:rsidRPr="0002293B" w:rsidRDefault="007A650C" w:rsidP="00200E25">
            <w:pPr>
              <w:pStyle w:val="TAL"/>
            </w:pPr>
            <w:r w:rsidRPr="0002293B">
              <w:rPr>
                <w:rFonts w:eastAsia="DejaVu Sans"/>
              </w:rPr>
              <w:t>PS_DATA_OFF2-CT</w:t>
            </w:r>
          </w:p>
        </w:tc>
      </w:tr>
      <w:tr w:rsidR="007A650C" w:rsidRPr="007A650C" w:rsidTr="007A650C">
        <w:tc>
          <w:tcPr>
            <w:tcW w:w="1526" w:type="dxa"/>
          </w:tcPr>
          <w:p w:rsidR="007A650C" w:rsidRPr="0002293B" w:rsidRDefault="00915193" w:rsidP="00200E25">
            <w:pPr>
              <w:pStyle w:val="TAL"/>
            </w:pPr>
            <w:r w:rsidRPr="00915193">
              <w:rPr>
                <w:rFonts w:eastAsia="DejaVu Sans"/>
                <w:color w:val="0000FF"/>
              </w:rPr>
              <w:t>CP-173161</w:t>
            </w:r>
          </w:p>
        </w:tc>
        <w:tc>
          <w:tcPr>
            <w:tcW w:w="4111" w:type="dxa"/>
          </w:tcPr>
          <w:p w:rsidR="007A650C" w:rsidRPr="0002293B" w:rsidRDefault="007A650C" w:rsidP="00200E25">
            <w:pPr>
              <w:pStyle w:val="TAL"/>
            </w:pPr>
            <w:r w:rsidRPr="0002293B">
              <w:rPr>
                <w:rFonts w:eastAsia="DejaVu Sans"/>
              </w:rPr>
              <w:t>Revised WID on CT aspects on 5G System - Phase 1</w:t>
            </w:r>
          </w:p>
        </w:tc>
        <w:tc>
          <w:tcPr>
            <w:tcW w:w="992" w:type="dxa"/>
          </w:tcPr>
          <w:p w:rsidR="007A650C" w:rsidRPr="0002293B" w:rsidRDefault="007A650C" w:rsidP="00200E25">
            <w:pPr>
              <w:pStyle w:val="TAL"/>
            </w:pPr>
            <w:r w:rsidRPr="0002293B">
              <w:rPr>
                <w:rFonts w:eastAsia="DejaVu Sans"/>
              </w:rPr>
              <w:t>CT1</w:t>
            </w:r>
          </w:p>
        </w:tc>
        <w:tc>
          <w:tcPr>
            <w:tcW w:w="1255" w:type="dxa"/>
          </w:tcPr>
          <w:p w:rsidR="007A650C" w:rsidRPr="0002293B" w:rsidRDefault="00915193" w:rsidP="00200E25">
            <w:pPr>
              <w:pStyle w:val="TAL"/>
            </w:pPr>
            <w:r w:rsidRPr="00915193">
              <w:rPr>
                <w:rFonts w:eastAsia="DejaVu Sans"/>
                <w:color w:val="0000FF"/>
              </w:rPr>
              <w:t>CP-172034</w:t>
            </w:r>
          </w:p>
        </w:tc>
        <w:tc>
          <w:tcPr>
            <w:tcW w:w="1971" w:type="dxa"/>
          </w:tcPr>
          <w:p w:rsidR="007A650C" w:rsidRPr="0002293B" w:rsidRDefault="007A650C" w:rsidP="00200E25">
            <w:pPr>
              <w:pStyle w:val="TAL"/>
            </w:pPr>
            <w:r w:rsidRPr="0002293B">
              <w:rPr>
                <w:rFonts w:eastAsia="DejaVu Sans"/>
              </w:rPr>
              <w:t>5GS_Ph1-CT</w:t>
            </w:r>
          </w:p>
        </w:tc>
      </w:tr>
      <w:tr w:rsidR="007A650C" w:rsidRPr="007A650C" w:rsidTr="007A650C">
        <w:tc>
          <w:tcPr>
            <w:tcW w:w="1526" w:type="dxa"/>
          </w:tcPr>
          <w:p w:rsidR="007A650C" w:rsidRPr="0002293B" w:rsidRDefault="00921D5D" w:rsidP="00200E25">
            <w:pPr>
              <w:pStyle w:val="TAL"/>
            </w:pPr>
            <w:hyperlink r:id="rId17" w:history="1">
              <w:r w:rsidR="00915193" w:rsidRPr="00915193">
                <w:rPr>
                  <w:rFonts w:eastAsia="DejaVu Sans"/>
                  <w:color w:val="0000FF"/>
                </w:rPr>
                <w:t>CP-173112</w:t>
              </w:r>
            </w:hyperlink>
            <w:r w:rsidR="007A650C" w:rsidRPr="0002293B">
              <w:rPr>
                <w:rFonts w:eastAsia="DejaVu Sans"/>
              </w:rPr>
              <w:t xml:space="preserve"> </w:t>
            </w:r>
          </w:p>
        </w:tc>
        <w:tc>
          <w:tcPr>
            <w:tcW w:w="4111" w:type="dxa"/>
          </w:tcPr>
          <w:p w:rsidR="007A650C" w:rsidRPr="0002293B" w:rsidRDefault="007A650C" w:rsidP="00200E25">
            <w:pPr>
              <w:pStyle w:val="TAL"/>
            </w:pPr>
            <w:r w:rsidRPr="0002293B">
              <w:rPr>
                <w:rFonts w:eastAsia="DejaVu Sans"/>
              </w:rPr>
              <w:t>Revised WID on CT aspects of Northbound APIs for SCEF–SCS/AS Interworking</w:t>
            </w:r>
          </w:p>
        </w:tc>
        <w:tc>
          <w:tcPr>
            <w:tcW w:w="992" w:type="dxa"/>
          </w:tcPr>
          <w:p w:rsidR="007A650C" w:rsidRPr="0002293B" w:rsidRDefault="007A650C" w:rsidP="00200E25">
            <w:pPr>
              <w:pStyle w:val="TAL"/>
            </w:pPr>
            <w:r w:rsidRPr="0002293B">
              <w:rPr>
                <w:rFonts w:eastAsia="DejaVu Sans"/>
              </w:rPr>
              <w:t>CT3</w:t>
            </w:r>
          </w:p>
        </w:tc>
        <w:tc>
          <w:tcPr>
            <w:tcW w:w="1255" w:type="dxa"/>
          </w:tcPr>
          <w:p w:rsidR="007A650C" w:rsidRPr="0002293B" w:rsidRDefault="00915193" w:rsidP="00200E25">
            <w:pPr>
              <w:pStyle w:val="TAL"/>
            </w:pPr>
            <w:r w:rsidRPr="00915193">
              <w:rPr>
                <w:rFonts w:eastAsia="DejaVu Sans"/>
                <w:color w:val="0000FF"/>
              </w:rPr>
              <w:t>CP-172149</w:t>
            </w:r>
          </w:p>
        </w:tc>
        <w:tc>
          <w:tcPr>
            <w:tcW w:w="1971" w:type="dxa"/>
          </w:tcPr>
          <w:p w:rsidR="007A650C" w:rsidRPr="0002293B" w:rsidRDefault="007A650C" w:rsidP="00200E25">
            <w:pPr>
              <w:pStyle w:val="TAL"/>
            </w:pPr>
            <w:r w:rsidRPr="0002293B">
              <w:rPr>
                <w:rFonts w:eastAsia="DejaVu Sans"/>
              </w:rPr>
              <w:t>NAPS-CT</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Approved New Rel</w:t>
      </w:r>
      <w:r w:rsidRPr="007A650C">
        <w:rPr>
          <w:b/>
        </w:rPr>
        <w:noBreakHyphen/>
        <w:t>15 WIs / SIs:</w:t>
      </w:r>
    </w:p>
    <w:tbl>
      <w:tblPr>
        <w:tblStyle w:val="TableGrid"/>
        <w:tblW w:w="0" w:type="auto"/>
        <w:tblLook w:val="04A0"/>
      </w:tblPr>
      <w:tblGrid>
        <w:gridCol w:w="1526"/>
        <w:gridCol w:w="4819"/>
        <w:gridCol w:w="1046"/>
        <w:gridCol w:w="2464"/>
      </w:tblGrid>
      <w:tr w:rsidR="007A650C" w:rsidTr="00200E25">
        <w:tc>
          <w:tcPr>
            <w:tcW w:w="1526" w:type="dxa"/>
          </w:tcPr>
          <w:p w:rsidR="007A650C" w:rsidRPr="007A650C" w:rsidRDefault="007A650C" w:rsidP="00200E25">
            <w:pPr>
              <w:pStyle w:val="TAH"/>
            </w:pPr>
            <w:r w:rsidRPr="007A650C">
              <w:rPr>
                <w:rFonts w:eastAsia="Calibri"/>
              </w:rPr>
              <w:t>TDOC</w:t>
            </w:r>
          </w:p>
        </w:tc>
        <w:tc>
          <w:tcPr>
            <w:tcW w:w="4819" w:type="dxa"/>
          </w:tcPr>
          <w:p w:rsidR="007A650C" w:rsidRPr="007A650C" w:rsidRDefault="007A650C" w:rsidP="00200E25">
            <w:pPr>
              <w:pStyle w:val="TAH"/>
            </w:pPr>
            <w:r w:rsidRPr="007A650C">
              <w:rPr>
                <w:rFonts w:eastAsia="Calibri"/>
              </w:rPr>
              <w:t>TITLE</w:t>
            </w:r>
          </w:p>
        </w:tc>
        <w:tc>
          <w:tcPr>
            <w:tcW w:w="1046" w:type="dxa"/>
          </w:tcPr>
          <w:p w:rsidR="007A650C" w:rsidRPr="007A650C" w:rsidRDefault="007A650C" w:rsidP="00200E25">
            <w:pPr>
              <w:pStyle w:val="TAH"/>
            </w:pPr>
            <w:r w:rsidRPr="007A650C">
              <w:rPr>
                <w:rFonts w:eastAsia="Calibri"/>
              </w:rPr>
              <w:t>WG</w:t>
            </w:r>
          </w:p>
        </w:tc>
        <w:tc>
          <w:tcPr>
            <w:tcW w:w="2464" w:type="dxa"/>
          </w:tcPr>
          <w:p w:rsidR="007A650C" w:rsidRPr="007A650C" w:rsidRDefault="007A650C" w:rsidP="00200E25">
            <w:pPr>
              <w:pStyle w:val="TAH"/>
            </w:pPr>
            <w:r w:rsidRPr="007A650C">
              <w:rPr>
                <w:rFonts w:eastAsia="Calibri"/>
              </w:rPr>
              <w:t xml:space="preserve">New Specs </w:t>
            </w:r>
          </w:p>
        </w:tc>
      </w:tr>
      <w:tr w:rsidR="007A650C" w:rsidTr="00200E25">
        <w:tc>
          <w:tcPr>
            <w:tcW w:w="1526" w:type="dxa"/>
          </w:tcPr>
          <w:p w:rsidR="007A650C" w:rsidRPr="0002293B" w:rsidRDefault="00915193" w:rsidP="00200E25">
            <w:pPr>
              <w:pStyle w:val="TAL"/>
            </w:pPr>
            <w:r w:rsidRPr="00915193">
              <w:rPr>
                <w:rFonts w:eastAsia="DejaVu Sans"/>
                <w:color w:val="0000FF"/>
              </w:rPr>
              <w:t>CP-173160</w:t>
            </w:r>
          </w:p>
        </w:tc>
        <w:tc>
          <w:tcPr>
            <w:tcW w:w="4819" w:type="dxa"/>
          </w:tcPr>
          <w:p w:rsidR="007A650C" w:rsidRPr="0002293B" w:rsidRDefault="007A650C" w:rsidP="00200E25">
            <w:pPr>
              <w:pStyle w:val="TAL"/>
            </w:pPr>
            <w:r w:rsidRPr="0002293B">
              <w:rPr>
                <w:rFonts w:eastAsia="DejaVu Sans"/>
              </w:rPr>
              <w:t>New Study Item on User Plane Protocol in 5GC</w:t>
            </w:r>
          </w:p>
        </w:tc>
        <w:tc>
          <w:tcPr>
            <w:tcW w:w="1046" w:type="dxa"/>
          </w:tcPr>
          <w:p w:rsidR="007A650C" w:rsidRPr="0002293B" w:rsidRDefault="007A650C" w:rsidP="00200E25">
            <w:pPr>
              <w:pStyle w:val="TAL"/>
            </w:pPr>
            <w:r w:rsidRPr="0002293B">
              <w:rPr>
                <w:rFonts w:eastAsia="DejaVu Sans"/>
              </w:rPr>
              <w:t>CT4</w:t>
            </w:r>
          </w:p>
        </w:tc>
        <w:tc>
          <w:tcPr>
            <w:tcW w:w="2464" w:type="dxa"/>
          </w:tcPr>
          <w:p w:rsidR="007A650C" w:rsidRPr="0002293B" w:rsidRDefault="007A650C" w:rsidP="00200E25">
            <w:pPr>
              <w:pStyle w:val="TAL"/>
            </w:pPr>
            <w:r w:rsidRPr="0002293B">
              <w:rPr>
                <w:rFonts w:eastAsia="DejaVu Sans"/>
              </w:rPr>
              <w:t>-</w:t>
            </w:r>
          </w:p>
        </w:tc>
      </w:tr>
      <w:tr w:rsidR="007A650C" w:rsidTr="00200E25">
        <w:tc>
          <w:tcPr>
            <w:tcW w:w="1526" w:type="dxa"/>
          </w:tcPr>
          <w:p w:rsidR="007A650C" w:rsidRPr="0002293B" w:rsidRDefault="00921D5D" w:rsidP="00200E25">
            <w:pPr>
              <w:pStyle w:val="TAL"/>
            </w:pPr>
            <w:hyperlink r:id="rId18" w:history="1">
              <w:r w:rsidR="00915193" w:rsidRPr="00915193">
                <w:rPr>
                  <w:rFonts w:eastAsia="DejaVu Sans"/>
                  <w:color w:val="0000FF"/>
                </w:rPr>
                <w:t>CP-173083</w:t>
              </w:r>
            </w:hyperlink>
            <w:r w:rsidR="007A650C" w:rsidRPr="0002293B">
              <w:rPr>
                <w:rFonts w:eastAsia="DejaVu Sans"/>
              </w:rPr>
              <w:t xml:space="preserve"> </w:t>
            </w:r>
          </w:p>
        </w:tc>
        <w:tc>
          <w:tcPr>
            <w:tcW w:w="4819" w:type="dxa"/>
          </w:tcPr>
          <w:p w:rsidR="007A650C" w:rsidRPr="0002293B" w:rsidRDefault="007A650C" w:rsidP="00200E25">
            <w:pPr>
              <w:pStyle w:val="TAL"/>
            </w:pPr>
            <w:r w:rsidRPr="0002293B">
              <w:rPr>
                <w:rFonts w:eastAsia="DejaVu Sans"/>
              </w:rPr>
              <w:t>New WID on AT Commands for CIoT and MTC extensions completed in Rel-14</w:t>
            </w:r>
          </w:p>
        </w:tc>
        <w:tc>
          <w:tcPr>
            <w:tcW w:w="1046" w:type="dxa"/>
          </w:tcPr>
          <w:p w:rsidR="007A650C" w:rsidRPr="0002293B" w:rsidRDefault="007A650C" w:rsidP="00200E25">
            <w:pPr>
              <w:pStyle w:val="TAL"/>
            </w:pPr>
            <w:r w:rsidRPr="0002293B">
              <w:rPr>
                <w:rFonts w:eastAsia="DejaVu Sans"/>
              </w:rPr>
              <w:t>CT1</w:t>
            </w:r>
          </w:p>
        </w:tc>
        <w:tc>
          <w:tcPr>
            <w:tcW w:w="2464" w:type="dxa"/>
          </w:tcPr>
          <w:p w:rsidR="007A650C" w:rsidRPr="0002293B" w:rsidRDefault="007A650C" w:rsidP="00200E25">
            <w:pPr>
              <w:pStyle w:val="TAL"/>
            </w:pPr>
            <w:r w:rsidRPr="0002293B">
              <w:rPr>
                <w:rFonts w:eastAsia="DejaVu Sans"/>
              </w:rPr>
              <w:t>-</w:t>
            </w:r>
          </w:p>
        </w:tc>
      </w:tr>
      <w:tr w:rsidR="007A650C" w:rsidTr="00200E25">
        <w:tc>
          <w:tcPr>
            <w:tcW w:w="1526" w:type="dxa"/>
          </w:tcPr>
          <w:p w:rsidR="007A650C" w:rsidRPr="0002293B" w:rsidRDefault="00921D5D" w:rsidP="00200E25">
            <w:pPr>
              <w:pStyle w:val="TAL"/>
            </w:pPr>
            <w:hyperlink r:id="rId19" w:history="1">
              <w:r w:rsidR="00915193" w:rsidRPr="00915193">
                <w:rPr>
                  <w:rFonts w:eastAsia="DejaVu Sans"/>
                  <w:color w:val="0000FF"/>
                </w:rPr>
                <w:t>CP-173109</w:t>
              </w:r>
            </w:hyperlink>
            <w:r w:rsidR="007A650C" w:rsidRPr="0002293B">
              <w:rPr>
                <w:rFonts w:eastAsia="DejaVu Sans"/>
              </w:rPr>
              <w:t xml:space="preserve"> </w:t>
            </w:r>
          </w:p>
        </w:tc>
        <w:tc>
          <w:tcPr>
            <w:tcW w:w="4819" w:type="dxa"/>
          </w:tcPr>
          <w:p w:rsidR="007A650C" w:rsidRPr="0002293B" w:rsidRDefault="007A650C" w:rsidP="00200E25">
            <w:pPr>
              <w:pStyle w:val="TAL"/>
            </w:pPr>
            <w:r w:rsidRPr="0002293B">
              <w:rPr>
                <w:rFonts w:eastAsia="DejaVu Sans"/>
              </w:rPr>
              <w:t>New WID on CT aspects on enhanced VoLTE performance</w:t>
            </w:r>
          </w:p>
        </w:tc>
        <w:tc>
          <w:tcPr>
            <w:tcW w:w="1046" w:type="dxa"/>
          </w:tcPr>
          <w:p w:rsidR="007A650C" w:rsidRPr="0002293B" w:rsidRDefault="007A650C" w:rsidP="00200E25">
            <w:pPr>
              <w:pStyle w:val="TAL"/>
            </w:pPr>
            <w:r w:rsidRPr="0002293B">
              <w:rPr>
                <w:rFonts w:eastAsia="DejaVu Sans"/>
              </w:rPr>
              <w:t>CT3</w:t>
            </w:r>
          </w:p>
        </w:tc>
        <w:tc>
          <w:tcPr>
            <w:tcW w:w="2464" w:type="dxa"/>
          </w:tcPr>
          <w:p w:rsidR="007A650C" w:rsidRPr="0002293B" w:rsidRDefault="007A650C" w:rsidP="00200E25">
            <w:pPr>
              <w:pStyle w:val="TAL"/>
            </w:pPr>
            <w:r w:rsidRPr="0002293B">
              <w:rPr>
                <w:rFonts w:eastAsia="DejaVu Sans"/>
              </w:rPr>
              <w:t>-</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Rel</w:t>
      </w:r>
      <w:r w:rsidRPr="007A650C">
        <w:rPr>
          <w:b/>
        </w:rPr>
        <w:noBreakHyphen/>
        <w:t>15 TR for Information:</w:t>
      </w:r>
    </w:p>
    <w:tbl>
      <w:tblPr>
        <w:tblStyle w:val="TableGrid"/>
        <w:tblW w:w="0" w:type="auto"/>
        <w:tblLook w:val="04A0"/>
      </w:tblPr>
      <w:tblGrid>
        <w:gridCol w:w="1526"/>
        <w:gridCol w:w="6946"/>
        <w:gridCol w:w="1383"/>
      </w:tblGrid>
      <w:tr w:rsidR="007A650C" w:rsidTr="007A650C">
        <w:tc>
          <w:tcPr>
            <w:tcW w:w="1526" w:type="dxa"/>
          </w:tcPr>
          <w:p w:rsidR="007A650C" w:rsidRPr="0002293B" w:rsidRDefault="007A650C" w:rsidP="00200E25">
            <w:pPr>
              <w:pStyle w:val="TAH"/>
            </w:pPr>
            <w:r w:rsidRPr="0002293B">
              <w:rPr>
                <w:rFonts w:eastAsia="Calibri"/>
              </w:rPr>
              <w:t>TDOC</w:t>
            </w:r>
            <w:r w:rsidRPr="0002293B">
              <w:rPr>
                <w:rFonts w:eastAsia="DejaVu Sans"/>
              </w:rPr>
              <w:t xml:space="preserve"> </w:t>
            </w:r>
          </w:p>
        </w:tc>
        <w:tc>
          <w:tcPr>
            <w:tcW w:w="6946" w:type="dxa"/>
          </w:tcPr>
          <w:p w:rsidR="007A650C" w:rsidRPr="0002293B" w:rsidRDefault="007A650C" w:rsidP="00200E25">
            <w:pPr>
              <w:pStyle w:val="TAH"/>
            </w:pPr>
            <w:r w:rsidRPr="0002293B">
              <w:rPr>
                <w:rFonts w:eastAsia="Calibri"/>
              </w:rPr>
              <w:t>TITLE</w:t>
            </w:r>
            <w:r w:rsidRPr="0002293B">
              <w:rPr>
                <w:rFonts w:eastAsia="DejaVu Sans"/>
              </w:rPr>
              <w:t xml:space="preserve"> </w:t>
            </w:r>
          </w:p>
        </w:tc>
        <w:tc>
          <w:tcPr>
            <w:tcW w:w="1383" w:type="dxa"/>
          </w:tcPr>
          <w:p w:rsidR="007A650C" w:rsidRPr="0002293B" w:rsidRDefault="007A650C" w:rsidP="00200E25">
            <w:pPr>
              <w:pStyle w:val="TAH"/>
            </w:pPr>
            <w:r w:rsidRPr="0002293B">
              <w:rPr>
                <w:rFonts w:eastAsia="Calibri"/>
              </w:rPr>
              <w:t>WG</w:t>
            </w:r>
            <w:r w:rsidRPr="0002293B">
              <w:rPr>
                <w:rFonts w:eastAsia="DejaVu Sans"/>
              </w:rPr>
              <w:t xml:space="preserve"> </w:t>
            </w:r>
          </w:p>
        </w:tc>
      </w:tr>
      <w:tr w:rsidR="007A650C" w:rsidTr="007A650C">
        <w:tc>
          <w:tcPr>
            <w:tcW w:w="1526" w:type="dxa"/>
          </w:tcPr>
          <w:p w:rsidR="007A650C" w:rsidRPr="0002293B" w:rsidRDefault="00921D5D" w:rsidP="00200E25">
            <w:pPr>
              <w:pStyle w:val="TAL"/>
            </w:pPr>
            <w:hyperlink r:id="rId20" w:history="1">
              <w:r w:rsidR="00915193" w:rsidRPr="00915193">
                <w:rPr>
                  <w:rFonts w:eastAsia="DejaVu Sans"/>
                  <w:color w:val="0000FF"/>
                </w:rPr>
                <w:t>CP-173155</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TR 21.914 on Rel-14 summary</w:t>
            </w:r>
          </w:p>
        </w:tc>
        <w:tc>
          <w:tcPr>
            <w:tcW w:w="1383" w:type="dxa"/>
          </w:tcPr>
          <w:p w:rsidR="007A650C" w:rsidRPr="0002293B" w:rsidRDefault="007A650C" w:rsidP="00200E25">
            <w:pPr>
              <w:pStyle w:val="TAL"/>
            </w:pPr>
            <w:r w:rsidRPr="0002293B">
              <w:rPr>
                <w:rFonts w:eastAsia="DejaVu Sans"/>
              </w:rPr>
              <w:t>MCC Work Plan Manager</w:t>
            </w:r>
          </w:p>
        </w:tc>
      </w:tr>
      <w:tr w:rsidR="007A650C" w:rsidTr="007A650C">
        <w:tc>
          <w:tcPr>
            <w:tcW w:w="1526" w:type="dxa"/>
          </w:tcPr>
          <w:p w:rsidR="007A650C" w:rsidRPr="0002293B" w:rsidRDefault="00921D5D" w:rsidP="00200E25">
            <w:pPr>
              <w:pStyle w:val="TAL"/>
            </w:pPr>
            <w:hyperlink r:id="rId21" w:history="1">
              <w:r w:rsidR="00915193" w:rsidRPr="00915193">
                <w:rPr>
                  <w:rFonts w:eastAsia="DejaVu Sans"/>
                  <w:color w:val="0000FF"/>
                </w:rPr>
                <w:t>CP-173044</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TS 24.196 v1.0.0 on Enhanced Calling Name</w:t>
            </w:r>
          </w:p>
        </w:tc>
        <w:tc>
          <w:tcPr>
            <w:tcW w:w="1383" w:type="dxa"/>
          </w:tcPr>
          <w:p w:rsidR="007A650C" w:rsidRPr="0002293B" w:rsidRDefault="007A650C" w:rsidP="00200E25">
            <w:pPr>
              <w:pStyle w:val="TAL"/>
            </w:pPr>
            <w:r w:rsidRPr="0002293B">
              <w:rPr>
                <w:rFonts w:eastAsia="DejaVu Sans"/>
              </w:rPr>
              <w:t>CT1</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Rel</w:t>
      </w:r>
      <w:r w:rsidRPr="007A650C">
        <w:rPr>
          <w:b/>
        </w:rPr>
        <w:noBreakHyphen/>
        <w:t>15 TR for Approval:</w:t>
      </w:r>
    </w:p>
    <w:tbl>
      <w:tblPr>
        <w:tblStyle w:val="TableGrid"/>
        <w:tblW w:w="0" w:type="auto"/>
        <w:tblLook w:val="04A0"/>
      </w:tblPr>
      <w:tblGrid>
        <w:gridCol w:w="1526"/>
        <w:gridCol w:w="6946"/>
        <w:gridCol w:w="1383"/>
      </w:tblGrid>
      <w:tr w:rsidR="007A650C" w:rsidTr="00200E25">
        <w:tc>
          <w:tcPr>
            <w:tcW w:w="1526" w:type="dxa"/>
          </w:tcPr>
          <w:p w:rsidR="007A650C" w:rsidRPr="0002293B" w:rsidRDefault="007A650C" w:rsidP="00200E25">
            <w:pPr>
              <w:pStyle w:val="TAH"/>
            </w:pPr>
            <w:r w:rsidRPr="0002293B">
              <w:rPr>
                <w:rFonts w:eastAsia="Calibri"/>
              </w:rPr>
              <w:t>TDOC</w:t>
            </w:r>
            <w:r w:rsidRPr="0002293B">
              <w:rPr>
                <w:rFonts w:eastAsia="DejaVu Sans"/>
              </w:rPr>
              <w:t xml:space="preserve"> </w:t>
            </w:r>
          </w:p>
        </w:tc>
        <w:tc>
          <w:tcPr>
            <w:tcW w:w="6946" w:type="dxa"/>
          </w:tcPr>
          <w:p w:rsidR="007A650C" w:rsidRPr="0002293B" w:rsidRDefault="007A650C" w:rsidP="00200E25">
            <w:pPr>
              <w:pStyle w:val="TAH"/>
            </w:pPr>
            <w:r w:rsidRPr="0002293B">
              <w:rPr>
                <w:rFonts w:eastAsia="Calibri"/>
              </w:rPr>
              <w:t>TITLE</w:t>
            </w:r>
            <w:r w:rsidRPr="0002293B">
              <w:rPr>
                <w:rFonts w:eastAsia="DejaVu Sans"/>
              </w:rPr>
              <w:t xml:space="preserve"> </w:t>
            </w:r>
          </w:p>
        </w:tc>
        <w:tc>
          <w:tcPr>
            <w:tcW w:w="1383" w:type="dxa"/>
          </w:tcPr>
          <w:p w:rsidR="007A650C" w:rsidRPr="0002293B" w:rsidRDefault="007A650C" w:rsidP="00200E25">
            <w:pPr>
              <w:pStyle w:val="TAH"/>
            </w:pPr>
            <w:r w:rsidRPr="0002293B">
              <w:rPr>
                <w:rFonts w:eastAsia="Calibri"/>
              </w:rPr>
              <w:t>WG</w:t>
            </w:r>
            <w:r w:rsidRPr="0002293B">
              <w:rPr>
                <w:rFonts w:eastAsia="DejaVu Sans"/>
              </w:rPr>
              <w:t xml:space="preserve"> </w:t>
            </w:r>
          </w:p>
        </w:tc>
      </w:tr>
      <w:tr w:rsidR="007A650C" w:rsidTr="00200E25">
        <w:tc>
          <w:tcPr>
            <w:tcW w:w="1526" w:type="dxa"/>
          </w:tcPr>
          <w:p w:rsidR="007A650C" w:rsidRPr="0002293B" w:rsidRDefault="00921D5D" w:rsidP="00200E25">
            <w:pPr>
              <w:pStyle w:val="TAL"/>
            </w:pPr>
            <w:hyperlink r:id="rId22" w:history="1">
              <w:r w:rsidR="00915193" w:rsidRPr="00915193">
                <w:rPr>
                  <w:rFonts w:eastAsia="DejaVu Sans"/>
                  <w:color w:val="0000FF"/>
                </w:rPr>
                <w:t>CP-173039</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TR 29.891 v2.0.0 on 5G System – Phase 1</w:t>
            </w:r>
          </w:p>
        </w:tc>
        <w:tc>
          <w:tcPr>
            <w:tcW w:w="1383" w:type="dxa"/>
          </w:tcPr>
          <w:p w:rsidR="007A650C" w:rsidRPr="0002293B" w:rsidRDefault="007A650C" w:rsidP="00200E25">
            <w:pPr>
              <w:pStyle w:val="TAL"/>
            </w:pPr>
            <w:r w:rsidRPr="0002293B">
              <w:rPr>
                <w:rFonts w:eastAsia="DejaVu Sans"/>
              </w:rPr>
              <w:t>CT4</w:t>
            </w:r>
          </w:p>
        </w:tc>
      </w:tr>
      <w:tr w:rsidR="007A650C" w:rsidTr="00200E25">
        <w:tc>
          <w:tcPr>
            <w:tcW w:w="1526" w:type="dxa"/>
          </w:tcPr>
          <w:p w:rsidR="007A650C" w:rsidRPr="0002293B" w:rsidRDefault="00921D5D" w:rsidP="00200E25">
            <w:pPr>
              <w:pStyle w:val="TAL"/>
            </w:pPr>
            <w:hyperlink r:id="rId23" w:history="1">
              <w:r w:rsidR="00915193" w:rsidRPr="00915193">
                <w:rPr>
                  <w:rFonts w:eastAsia="DejaVu Sans"/>
                  <w:color w:val="0000FF"/>
                </w:rPr>
                <w:t>CP-173043</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3GPP TR 24.890 v2.0.0 on CT WG1 aspects of 5G System Phase 1</w:t>
            </w:r>
          </w:p>
        </w:tc>
        <w:tc>
          <w:tcPr>
            <w:tcW w:w="1383" w:type="dxa"/>
          </w:tcPr>
          <w:p w:rsidR="007A650C" w:rsidRPr="0002293B" w:rsidRDefault="007A650C" w:rsidP="00200E25">
            <w:pPr>
              <w:pStyle w:val="TAL"/>
            </w:pPr>
            <w:r w:rsidRPr="0002293B">
              <w:rPr>
                <w:rFonts w:eastAsia="DejaVu Sans"/>
              </w:rPr>
              <w:t>CT1</w:t>
            </w:r>
          </w:p>
        </w:tc>
      </w:tr>
      <w:tr w:rsidR="007A650C" w:rsidTr="00200E25">
        <w:tc>
          <w:tcPr>
            <w:tcW w:w="1526" w:type="dxa"/>
          </w:tcPr>
          <w:p w:rsidR="007A650C" w:rsidRPr="0002293B" w:rsidRDefault="00921D5D" w:rsidP="00200E25">
            <w:pPr>
              <w:pStyle w:val="TAL"/>
            </w:pPr>
            <w:hyperlink r:id="rId24" w:history="1">
              <w:r w:rsidR="00915193" w:rsidRPr="00915193">
                <w:rPr>
                  <w:rFonts w:eastAsia="DejaVu Sans"/>
                  <w:color w:val="0000FF"/>
                </w:rPr>
                <w:t>CP-173107</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sheet for 3GPP TR 29.890 v2.0.0 on CT WG3 aspects of 5G System Phase 1 for approval</w:t>
            </w:r>
          </w:p>
        </w:tc>
        <w:tc>
          <w:tcPr>
            <w:tcW w:w="1383" w:type="dxa"/>
          </w:tcPr>
          <w:p w:rsidR="007A650C" w:rsidRPr="0002293B" w:rsidRDefault="007A650C" w:rsidP="00200E25">
            <w:pPr>
              <w:pStyle w:val="TAL"/>
            </w:pPr>
            <w:r w:rsidRPr="0002293B">
              <w:rPr>
                <w:rFonts w:eastAsia="DejaVu Sans"/>
              </w:rPr>
              <w:t>CT3</w:t>
            </w:r>
          </w:p>
        </w:tc>
      </w:tr>
      <w:tr w:rsidR="007A650C" w:rsidTr="00200E25">
        <w:tc>
          <w:tcPr>
            <w:tcW w:w="1526" w:type="dxa"/>
          </w:tcPr>
          <w:p w:rsidR="007A650C" w:rsidRPr="0002293B" w:rsidRDefault="00921D5D" w:rsidP="00200E25">
            <w:pPr>
              <w:pStyle w:val="TAL"/>
            </w:pPr>
            <w:hyperlink r:id="rId25" w:history="1">
              <w:r w:rsidR="00915193" w:rsidRPr="00915193">
                <w:rPr>
                  <w:rFonts w:eastAsia="DejaVu Sans"/>
                  <w:color w:val="0000FF"/>
                </w:rPr>
                <w:t>CP-173131</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sheet for TR 29.827 v1.0.0 on Study on Policy and Charging for Volume Based Charging for approval</w:t>
            </w:r>
          </w:p>
        </w:tc>
        <w:tc>
          <w:tcPr>
            <w:tcW w:w="1383" w:type="dxa"/>
          </w:tcPr>
          <w:p w:rsidR="007A650C" w:rsidRPr="0002293B" w:rsidRDefault="007A650C" w:rsidP="00200E25">
            <w:pPr>
              <w:pStyle w:val="TAL"/>
            </w:pPr>
            <w:r w:rsidRPr="0002293B">
              <w:rPr>
                <w:rFonts w:eastAsia="DejaVu Sans"/>
              </w:rPr>
              <w:t>CT3</w:t>
            </w:r>
          </w:p>
        </w:tc>
      </w:tr>
      <w:tr w:rsidR="007A650C" w:rsidTr="00200E25">
        <w:tc>
          <w:tcPr>
            <w:tcW w:w="1526" w:type="dxa"/>
          </w:tcPr>
          <w:p w:rsidR="007A650C" w:rsidRPr="0002293B" w:rsidRDefault="00921D5D" w:rsidP="00200E25">
            <w:pPr>
              <w:pStyle w:val="TAL"/>
            </w:pPr>
            <w:hyperlink r:id="rId26" w:history="1">
              <w:r w:rsidR="00915193" w:rsidRPr="00915193">
                <w:rPr>
                  <w:rFonts w:eastAsia="DejaVu Sans"/>
                  <w:color w:val="0000FF"/>
                </w:rPr>
                <w:t>CP-173139</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of Specification/Report to TSG: TR 31.890, Version 2.0.0</w:t>
            </w:r>
          </w:p>
        </w:tc>
        <w:tc>
          <w:tcPr>
            <w:tcW w:w="1383" w:type="dxa"/>
          </w:tcPr>
          <w:p w:rsidR="007A650C" w:rsidRPr="0002293B" w:rsidRDefault="007A650C" w:rsidP="00200E25">
            <w:pPr>
              <w:pStyle w:val="TAL"/>
            </w:pPr>
            <w:r w:rsidRPr="0002293B">
              <w:rPr>
                <w:rFonts w:eastAsia="DejaVu Sans"/>
              </w:rPr>
              <w:t>CT6</w:t>
            </w:r>
          </w:p>
        </w:tc>
      </w:tr>
      <w:tr w:rsidR="007A650C" w:rsidTr="00200E25">
        <w:tc>
          <w:tcPr>
            <w:tcW w:w="1526" w:type="dxa"/>
          </w:tcPr>
          <w:p w:rsidR="007A650C" w:rsidRPr="0002293B" w:rsidRDefault="00921D5D" w:rsidP="00200E25">
            <w:pPr>
              <w:pStyle w:val="TAL"/>
            </w:pPr>
            <w:hyperlink r:id="rId27" w:history="1">
              <w:r w:rsidR="00915193" w:rsidRPr="00915193">
                <w:rPr>
                  <w:rFonts w:eastAsia="DejaVu Sans"/>
                  <w:color w:val="0000FF"/>
                </w:rPr>
                <w:t>CP-173140</w:t>
              </w:r>
            </w:hyperlink>
            <w:r w:rsidR="007A650C" w:rsidRPr="0002293B">
              <w:rPr>
                <w:rFonts w:eastAsia="DejaVu Sans"/>
              </w:rPr>
              <w:t xml:space="preserve"> </w:t>
            </w:r>
          </w:p>
        </w:tc>
        <w:tc>
          <w:tcPr>
            <w:tcW w:w="6946" w:type="dxa"/>
          </w:tcPr>
          <w:p w:rsidR="007A650C" w:rsidRPr="0002293B" w:rsidRDefault="007A650C" w:rsidP="00200E25">
            <w:pPr>
              <w:pStyle w:val="TAL"/>
            </w:pPr>
            <w:r w:rsidRPr="0002293B">
              <w:rPr>
                <w:rFonts w:eastAsia="DejaVu Sans"/>
              </w:rPr>
              <w:t>Presentation of Specification/Report to TSG: TR 31.801, Version 2.0.0</w:t>
            </w:r>
          </w:p>
        </w:tc>
        <w:tc>
          <w:tcPr>
            <w:tcW w:w="1383" w:type="dxa"/>
          </w:tcPr>
          <w:p w:rsidR="007A650C" w:rsidRPr="0002293B" w:rsidRDefault="007A650C" w:rsidP="00200E25">
            <w:pPr>
              <w:pStyle w:val="TAL"/>
            </w:pPr>
            <w:r w:rsidRPr="0002293B">
              <w:rPr>
                <w:rFonts w:eastAsia="DejaVu Sans"/>
              </w:rPr>
              <w:t>CT6</w:t>
            </w:r>
          </w:p>
        </w:tc>
      </w:tr>
    </w:tbl>
    <w:p w:rsidR="007A650C" w:rsidRDefault="007A650C" w:rsidP="007A650C">
      <w:pPr>
        <w:pStyle w:val="FP"/>
        <w:keepNext/>
        <w:keepLines/>
      </w:pPr>
    </w:p>
    <w:p w:rsidR="007A650C" w:rsidRPr="007A650C" w:rsidRDefault="007A650C" w:rsidP="007A650C">
      <w:pPr>
        <w:pStyle w:val="FP"/>
        <w:keepNext/>
        <w:keepLines/>
        <w:rPr>
          <w:b/>
        </w:rPr>
      </w:pPr>
      <w:r w:rsidRPr="007A650C">
        <w:rPr>
          <w:b/>
        </w:rPr>
        <w:t>CRs for conditional approval (CT</w:t>
      </w:r>
      <w:r>
        <w:rPr>
          <w:b/>
        </w:rPr>
        <w:t> WG</w:t>
      </w:r>
      <w:r w:rsidRPr="007A650C">
        <w:rPr>
          <w:b/>
        </w:rPr>
        <w:t>1)</w:t>
      </w:r>
      <w:r>
        <w:rPr>
          <w:b/>
        </w:rPr>
        <w:t>:</w:t>
      </w:r>
    </w:p>
    <w:bookmarkStart w:id="20" w:name="_MON_1575348425"/>
    <w:bookmarkEnd w:id="20"/>
    <w:p w:rsidR="007A650C" w:rsidRDefault="007A650C" w:rsidP="007A650C">
      <w:pPr>
        <w:pStyle w:val="FP"/>
        <w:keepNext/>
        <w:keepLines/>
      </w:pPr>
      <w:r>
        <w:object w:dxaOrig="9679" w:dyaOrig="5335">
          <v:shape id="_x0000_i1026" type="#_x0000_t75" style="width:484.5pt;height:267pt" o:ole="">
            <v:imagedata r:id="rId28" o:title=""/>
          </v:shape>
          <o:OLEObject Type="Embed" ProgID="Word.Picture.8" ShapeID="_x0000_i1026" DrawAspect="Content" ObjectID="_1596955842" r:id="rId29"/>
        </w:object>
      </w:r>
    </w:p>
    <w:bookmarkStart w:id="21" w:name="_MON_1575348475"/>
    <w:bookmarkEnd w:id="21"/>
    <w:p w:rsidR="007A650C" w:rsidRDefault="007A650C" w:rsidP="007A650C">
      <w:pPr>
        <w:pStyle w:val="FP"/>
        <w:keepNext/>
        <w:keepLines/>
      </w:pPr>
      <w:r>
        <w:object w:dxaOrig="8336" w:dyaOrig="4316">
          <v:shape id="_x0000_i1027" type="#_x0000_t75" style="width:417pt;height:3in" o:ole="">
            <v:imagedata r:id="rId30" o:title=""/>
          </v:shape>
          <o:OLEObject Type="Embed" ProgID="Word.Picture.8" ShapeID="_x0000_i1027" DrawAspect="Content" ObjectID="_1596955843" r:id="rId31"/>
        </w:object>
      </w:r>
    </w:p>
    <w:p w:rsidR="007A650C" w:rsidRDefault="007A650C" w:rsidP="007A650C">
      <w:pPr>
        <w:pStyle w:val="FP"/>
        <w:keepNext/>
        <w:keepLines/>
      </w:pPr>
    </w:p>
    <w:p w:rsidR="007A650C" w:rsidRPr="007A650C" w:rsidRDefault="007A650C" w:rsidP="007A650C">
      <w:pPr>
        <w:pStyle w:val="FP"/>
        <w:keepNext/>
        <w:keepLines/>
        <w:rPr>
          <w:b/>
        </w:rPr>
      </w:pPr>
      <w:r w:rsidRPr="007A650C">
        <w:rPr>
          <w:b/>
        </w:rPr>
        <w:t>CRs for conditional approval (CT WG3):</w:t>
      </w:r>
    </w:p>
    <w:tbl>
      <w:tblPr>
        <w:tblStyle w:val="TableGrid"/>
        <w:tblW w:w="0" w:type="auto"/>
        <w:tblLook w:val="04A0"/>
      </w:tblPr>
      <w:tblGrid>
        <w:gridCol w:w="1379"/>
        <w:gridCol w:w="1271"/>
        <w:gridCol w:w="4648"/>
        <w:gridCol w:w="1270"/>
        <w:gridCol w:w="1287"/>
      </w:tblGrid>
      <w:tr w:rsidR="007A650C" w:rsidTr="007A650C">
        <w:tc>
          <w:tcPr>
            <w:tcW w:w="1379" w:type="dxa"/>
          </w:tcPr>
          <w:p w:rsidR="007A650C" w:rsidRPr="0002293B" w:rsidRDefault="007A650C" w:rsidP="00200E25">
            <w:pPr>
              <w:pStyle w:val="TAH"/>
            </w:pPr>
            <w:r w:rsidRPr="0002293B">
              <w:rPr>
                <w:rFonts w:eastAsia="DejaVu Sans"/>
              </w:rPr>
              <w:t xml:space="preserve">WG Tdoc </w:t>
            </w:r>
          </w:p>
        </w:tc>
        <w:tc>
          <w:tcPr>
            <w:tcW w:w="1271" w:type="dxa"/>
          </w:tcPr>
          <w:p w:rsidR="007A650C" w:rsidRPr="0002293B" w:rsidRDefault="007A650C" w:rsidP="00200E25">
            <w:pPr>
              <w:pStyle w:val="TAH"/>
            </w:pPr>
            <w:r w:rsidRPr="0002293B">
              <w:rPr>
                <w:rFonts w:eastAsia="DejaVu Sans"/>
              </w:rPr>
              <w:t xml:space="preserve">Tdoc </w:t>
            </w:r>
          </w:p>
        </w:tc>
        <w:tc>
          <w:tcPr>
            <w:tcW w:w="4648" w:type="dxa"/>
          </w:tcPr>
          <w:p w:rsidR="007A650C" w:rsidRPr="0002293B" w:rsidRDefault="007A650C" w:rsidP="00200E25">
            <w:pPr>
              <w:pStyle w:val="TAH"/>
            </w:pPr>
            <w:r w:rsidRPr="0002293B">
              <w:rPr>
                <w:rFonts w:eastAsia="DejaVu Sans"/>
              </w:rPr>
              <w:t>Title</w:t>
            </w:r>
          </w:p>
        </w:tc>
        <w:tc>
          <w:tcPr>
            <w:tcW w:w="1270" w:type="dxa"/>
          </w:tcPr>
          <w:p w:rsidR="007A650C" w:rsidRPr="0002293B" w:rsidRDefault="007A650C" w:rsidP="00200E25">
            <w:pPr>
              <w:pStyle w:val="TAH"/>
            </w:pPr>
            <w:r w:rsidRPr="0002293B">
              <w:rPr>
                <w:rFonts w:eastAsia="DejaVu Sans"/>
              </w:rPr>
              <w:t>Spec</w:t>
            </w:r>
          </w:p>
        </w:tc>
        <w:tc>
          <w:tcPr>
            <w:tcW w:w="1287" w:type="dxa"/>
          </w:tcPr>
          <w:p w:rsidR="007A650C" w:rsidRPr="0002293B" w:rsidRDefault="007A650C" w:rsidP="00200E25">
            <w:pPr>
              <w:pStyle w:val="TAH"/>
            </w:pPr>
            <w:r w:rsidRPr="0002293B">
              <w:rPr>
                <w:rFonts w:eastAsia="DejaVu Sans"/>
              </w:rPr>
              <w:t>Dependency</w:t>
            </w:r>
          </w:p>
        </w:tc>
      </w:tr>
      <w:tr w:rsidR="007A650C" w:rsidTr="007A650C">
        <w:tc>
          <w:tcPr>
            <w:tcW w:w="1379" w:type="dxa"/>
          </w:tcPr>
          <w:p w:rsidR="007A650C" w:rsidRPr="0002293B" w:rsidRDefault="00915193" w:rsidP="00200E25">
            <w:pPr>
              <w:pStyle w:val="TAL"/>
            </w:pPr>
            <w:r w:rsidRPr="00915193">
              <w:rPr>
                <w:rFonts w:eastAsia="DejaVu Sans"/>
                <w:color w:val="0000FF"/>
              </w:rPr>
              <w:t>C3-175179</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CR#0929</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CR#5988</w:t>
            </w:r>
          </w:p>
        </w:tc>
      </w:tr>
      <w:tr w:rsidR="007A650C" w:rsidTr="007A650C">
        <w:tc>
          <w:tcPr>
            <w:tcW w:w="1379" w:type="dxa"/>
          </w:tcPr>
          <w:p w:rsidR="007A650C" w:rsidRPr="0002293B" w:rsidRDefault="00915193" w:rsidP="00200E25">
            <w:pPr>
              <w:pStyle w:val="TAL"/>
            </w:pPr>
            <w:r w:rsidRPr="00915193">
              <w:rPr>
                <w:rFonts w:eastAsia="DejaVu Sans"/>
                <w:color w:val="0000FF"/>
              </w:rPr>
              <w:t>C3-175180</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CR#0930</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CR#5989</w:t>
            </w:r>
          </w:p>
        </w:tc>
      </w:tr>
      <w:tr w:rsidR="007A650C" w:rsidTr="007A650C">
        <w:tc>
          <w:tcPr>
            <w:tcW w:w="1379" w:type="dxa"/>
          </w:tcPr>
          <w:p w:rsidR="007A650C" w:rsidRPr="0002293B" w:rsidRDefault="00915193" w:rsidP="00200E25">
            <w:pPr>
              <w:pStyle w:val="TAL"/>
            </w:pPr>
            <w:r w:rsidRPr="00915193">
              <w:rPr>
                <w:rFonts w:eastAsia="DejaVu Sans"/>
                <w:color w:val="0000FF"/>
              </w:rPr>
              <w:t>C3-175181</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CR#0931</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CR#5990</w:t>
            </w:r>
          </w:p>
        </w:tc>
      </w:tr>
      <w:tr w:rsidR="007A650C" w:rsidTr="007A650C">
        <w:tc>
          <w:tcPr>
            <w:tcW w:w="1379" w:type="dxa"/>
          </w:tcPr>
          <w:p w:rsidR="007A650C" w:rsidRPr="0002293B" w:rsidRDefault="00915193" w:rsidP="00200E25">
            <w:pPr>
              <w:pStyle w:val="TAL"/>
            </w:pPr>
            <w:r w:rsidRPr="00915193">
              <w:rPr>
                <w:rFonts w:eastAsia="DejaVu Sans"/>
                <w:color w:val="0000FF"/>
              </w:rPr>
              <w:t>C3-175182</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CR#0932</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CR#5991</w:t>
            </w:r>
          </w:p>
        </w:tc>
      </w:tr>
      <w:tr w:rsidR="007A650C" w:rsidTr="007A650C">
        <w:tc>
          <w:tcPr>
            <w:tcW w:w="1379" w:type="dxa"/>
          </w:tcPr>
          <w:p w:rsidR="007A650C" w:rsidRPr="0002293B" w:rsidRDefault="00915193" w:rsidP="00200E25">
            <w:pPr>
              <w:pStyle w:val="TAL"/>
            </w:pPr>
            <w:r w:rsidRPr="00915193">
              <w:rPr>
                <w:rFonts w:eastAsia="DejaVu Sans"/>
                <w:color w:val="0000FF"/>
              </w:rPr>
              <w:t>C3-175183</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CR#0933</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CR#5992</w:t>
            </w:r>
          </w:p>
        </w:tc>
      </w:tr>
      <w:tr w:rsidR="007A650C" w:rsidTr="007A650C">
        <w:tc>
          <w:tcPr>
            <w:tcW w:w="1379" w:type="dxa"/>
          </w:tcPr>
          <w:p w:rsidR="007A650C" w:rsidRPr="0002293B" w:rsidRDefault="00915193" w:rsidP="00200E25">
            <w:pPr>
              <w:pStyle w:val="TAL"/>
            </w:pPr>
            <w:r w:rsidRPr="00915193">
              <w:rPr>
                <w:rFonts w:eastAsia="DejaVu Sans"/>
                <w:color w:val="0000FF"/>
              </w:rPr>
              <w:t>C3-176015</w:t>
            </w:r>
          </w:p>
        </w:tc>
        <w:tc>
          <w:tcPr>
            <w:tcW w:w="1271" w:type="dxa"/>
          </w:tcPr>
          <w:p w:rsidR="007A650C" w:rsidRPr="0002293B" w:rsidRDefault="00915193" w:rsidP="00200E25">
            <w:pPr>
              <w:pStyle w:val="TAL"/>
            </w:pPr>
            <w:r w:rsidRPr="00915193">
              <w:rPr>
                <w:rFonts w:eastAsia="DejaVu Sans"/>
                <w:color w:val="0000FF"/>
              </w:rPr>
              <w:t>CP-173092</w:t>
            </w:r>
          </w:p>
        </w:tc>
        <w:tc>
          <w:tcPr>
            <w:tcW w:w="4648" w:type="dxa"/>
          </w:tcPr>
          <w:p w:rsidR="007A650C" w:rsidRPr="0002293B" w:rsidRDefault="007A650C" w:rsidP="00200E25">
            <w:pPr>
              <w:pStyle w:val="TAL"/>
            </w:pPr>
            <w:r w:rsidRPr="0002293B">
              <w:rPr>
                <w:rFonts w:eastAsia="DejaVu Sans"/>
              </w:rPr>
              <w:t xml:space="preserve">Reference update: RFC 8262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CR#0645</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CR#6028</w:t>
            </w:r>
          </w:p>
        </w:tc>
      </w:tr>
      <w:tr w:rsidR="007A650C" w:rsidTr="007A650C">
        <w:tc>
          <w:tcPr>
            <w:tcW w:w="1379" w:type="dxa"/>
          </w:tcPr>
          <w:p w:rsidR="007A650C" w:rsidRPr="0002293B" w:rsidRDefault="00915193" w:rsidP="00200E25">
            <w:pPr>
              <w:pStyle w:val="TAL"/>
            </w:pPr>
            <w:r w:rsidRPr="00915193">
              <w:rPr>
                <w:rFonts w:eastAsia="DejaVu Sans"/>
                <w:color w:val="0000FF"/>
              </w:rPr>
              <w:t>C3-175016</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C3-175017</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C3-175189</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C3-175190</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C3-175179</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CR#0929</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CR#5988</w:t>
            </w:r>
          </w:p>
        </w:tc>
      </w:tr>
      <w:tr w:rsidR="007A650C" w:rsidTr="007A650C">
        <w:tc>
          <w:tcPr>
            <w:tcW w:w="1379" w:type="dxa"/>
          </w:tcPr>
          <w:p w:rsidR="007A650C" w:rsidRPr="0002293B" w:rsidRDefault="00915193" w:rsidP="00200E25">
            <w:pPr>
              <w:pStyle w:val="TAL"/>
            </w:pPr>
            <w:r w:rsidRPr="00915193">
              <w:rPr>
                <w:rFonts w:eastAsia="DejaVu Sans"/>
                <w:color w:val="0000FF"/>
              </w:rPr>
              <w:t>C3-175180</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CR#0930</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CR#5989</w:t>
            </w:r>
          </w:p>
        </w:tc>
      </w:tr>
      <w:tr w:rsidR="007A650C" w:rsidTr="007A650C">
        <w:tc>
          <w:tcPr>
            <w:tcW w:w="1379" w:type="dxa"/>
          </w:tcPr>
          <w:p w:rsidR="007A650C" w:rsidRPr="0002293B" w:rsidRDefault="00915193" w:rsidP="00200E25">
            <w:pPr>
              <w:pStyle w:val="TAL"/>
            </w:pPr>
            <w:r w:rsidRPr="00915193">
              <w:rPr>
                <w:rFonts w:eastAsia="DejaVu Sans"/>
                <w:color w:val="0000FF"/>
              </w:rPr>
              <w:t>C3-175181</w:t>
            </w:r>
            <w:r w:rsidR="007A650C" w:rsidRPr="0002293B">
              <w:rPr>
                <w:rFonts w:eastAsia="DejaVu Sans"/>
              </w:rPr>
              <w:t xml:space="preserve"> </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CR#0931</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CR#5990</w:t>
            </w:r>
          </w:p>
        </w:tc>
      </w:tr>
      <w:tr w:rsidR="007A650C" w:rsidTr="007A650C">
        <w:tc>
          <w:tcPr>
            <w:tcW w:w="1379" w:type="dxa"/>
          </w:tcPr>
          <w:p w:rsidR="007A650C" w:rsidRPr="0002293B" w:rsidRDefault="00915193" w:rsidP="00200E25">
            <w:pPr>
              <w:pStyle w:val="TAL"/>
            </w:pPr>
            <w:r w:rsidRPr="00915193">
              <w:rPr>
                <w:rFonts w:eastAsia="DejaVu Sans"/>
                <w:color w:val="0000FF"/>
              </w:rPr>
              <w:t>C3-175182</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CR#0932</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CR#5991</w:t>
            </w:r>
          </w:p>
        </w:tc>
      </w:tr>
      <w:tr w:rsidR="007A650C" w:rsidTr="007A650C">
        <w:tc>
          <w:tcPr>
            <w:tcW w:w="1379" w:type="dxa"/>
          </w:tcPr>
          <w:p w:rsidR="007A650C" w:rsidRPr="0002293B" w:rsidRDefault="00915193" w:rsidP="00200E25">
            <w:pPr>
              <w:pStyle w:val="TAL"/>
            </w:pPr>
            <w:r w:rsidRPr="00915193">
              <w:rPr>
                <w:rFonts w:eastAsia="DejaVu Sans"/>
                <w:color w:val="0000FF"/>
              </w:rPr>
              <w:t>C3-175183</w:t>
            </w:r>
          </w:p>
        </w:tc>
        <w:tc>
          <w:tcPr>
            <w:tcW w:w="1271" w:type="dxa"/>
          </w:tcPr>
          <w:p w:rsidR="007A650C" w:rsidRPr="0002293B" w:rsidRDefault="00915193" w:rsidP="00200E25">
            <w:pPr>
              <w:pStyle w:val="TAL"/>
            </w:pPr>
            <w:r w:rsidRPr="00915193">
              <w:rPr>
                <w:rFonts w:eastAsia="DejaVu Sans"/>
                <w:color w:val="0000FF"/>
              </w:rPr>
              <w:t>CP-173091</w:t>
            </w:r>
          </w:p>
        </w:tc>
        <w:tc>
          <w:tcPr>
            <w:tcW w:w="4648" w:type="dxa"/>
          </w:tcPr>
          <w:p w:rsidR="007A650C" w:rsidRPr="0002293B" w:rsidRDefault="007A650C" w:rsidP="00200E25">
            <w:pPr>
              <w:pStyle w:val="TAL"/>
            </w:pPr>
            <w:r w:rsidRPr="0002293B">
              <w:rPr>
                <w:rFonts w:eastAsia="DejaVu Sans"/>
              </w:rPr>
              <w:t xml:space="preserve">Update draft ref for Originating-CDIV param in P-Served-User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CR#0933</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CR#5992</w:t>
            </w:r>
          </w:p>
        </w:tc>
      </w:tr>
      <w:tr w:rsidR="007A650C" w:rsidTr="007A650C">
        <w:tc>
          <w:tcPr>
            <w:tcW w:w="1379" w:type="dxa"/>
          </w:tcPr>
          <w:p w:rsidR="007A650C" w:rsidRPr="0002293B" w:rsidRDefault="00915193" w:rsidP="00200E25">
            <w:pPr>
              <w:pStyle w:val="TAL"/>
            </w:pPr>
            <w:r w:rsidRPr="00915193">
              <w:rPr>
                <w:rFonts w:eastAsia="DejaVu Sans"/>
                <w:color w:val="0000FF"/>
              </w:rPr>
              <w:t>C3-176015</w:t>
            </w:r>
          </w:p>
        </w:tc>
        <w:tc>
          <w:tcPr>
            <w:tcW w:w="1271" w:type="dxa"/>
          </w:tcPr>
          <w:p w:rsidR="007A650C" w:rsidRPr="0002293B" w:rsidRDefault="00915193" w:rsidP="00200E25">
            <w:pPr>
              <w:pStyle w:val="TAL"/>
            </w:pPr>
            <w:r w:rsidRPr="00915193">
              <w:rPr>
                <w:rFonts w:eastAsia="DejaVu Sans"/>
                <w:color w:val="0000FF"/>
              </w:rPr>
              <w:t>CP-173092</w:t>
            </w:r>
          </w:p>
        </w:tc>
        <w:tc>
          <w:tcPr>
            <w:tcW w:w="4648" w:type="dxa"/>
          </w:tcPr>
          <w:p w:rsidR="007A650C" w:rsidRPr="0002293B" w:rsidRDefault="007A650C" w:rsidP="00200E25">
            <w:pPr>
              <w:pStyle w:val="TAL"/>
            </w:pPr>
            <w:r w:rsidRPr="0002293B">
              <w:rPr>
                <w:rFonts w:eastAsia="DejaVu Sans"/>
              </w:rPr>
              <w:t xml:space="preserve">Reference update: RFC 8262 </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CR#0645</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CR#6028</w:t>
            </w:r>
          </w:p>
        </w:tc>
      </w:tr>
      <w:tr w:rsidR="007A650C" w:rsidTr="007A650C">
        <w:tc>
          <w:tcPr>
            <w:tcW w:w="1379" w:type="dxa"/>
          </w:tcPr>
          <w:p w:rsidR="007A650C" w:rsidRPr="0002293B" w:rsidRDefault="00915193" w:rsidP="00200E25">
            <w:pPr>
              <w:pStyle w:val="TAL"/>
            </w:pPr>
            <w:r w:rsidRPr="00915193">
              <w:rPr>
                <w:rFonts w:eastAsia="DejaVu Sans"/>
                <w:color w:val="0000FF"/>
              </w:rPr>
              <w:t>C3-175016</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C3-175017</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29.165</w:t>
            </w:r>
          </w:p>
          <w:p w:rsidR="007A650C" w:rsidRPr="0002293B" w:rsidRDefault="007A650C" w:rsidP="00200E25">
            <w:pPr>
              <w:pStyle w:val="TAL"/>
            </w:pPr>
            <w:r w:rsidRPr="0002293B">
              <w:rPr>
                <w:rFonts w:eastAsia="DejaVu Sans"/>
              </w:rPr>
              <w:t>CR#0928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r w:rsidR="007A650C" w:rsidTr="007A650C">
        <w:tc>
          <w:tcPr>
            <w:tcW w:w="1379" w:type="dxa"/>
          </w:tcPr>
          <w:p w:rsidR="007A650C" w:rsidRPr="0002293B" w:rsidRDefault="00915193" w:rsidP="00200E25">
            <w:pPr>
              <w:pStyle w:val="TAL"/>
            </w:pPr>
            <w:r w:rsidRPr="00915193">
              <w:rPr>
                <w:rFonts w:eastAsia="DejaVu Sans"/>
                <w:color w:val="0000FF"/>
              </w:rPr>
              <w:t>C3-175189</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CR#1017</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CR#5986</w:t>
            </w:r>
          </w:p>
        </w:tc>
      </w:tr>
      <w:tr w:rsidR="007A650C" w:rsidTr="007A650C">
        <w:tc>
          <w:tcPr>
            <w:tcW w:w="1379" w:type="dxa"/>
          </w:tcPr>
          <w:p w:rsidR="007A650C" w:rsidRPr="0002293B" w:rsidRDefault="00915193" w:rsidP="00200E25">
            <w:pPr>
              <w:pStyle w:val="TAL"/>
            </w:pPr>
            <w:r w:rsidRPr="00915193">
              <w:rPr>
                <w:rFonts w:eastAsia="DejaVu Sans"/>
                <w:color w:val="0000FF"/>
              </w:rPr>
              <w:t>C3-175190</w:t>
            </w:r>
          </w:p>
        </w:tc>
        <w:tc>
          <w:tcPr>
            <w:tcW w:w="1271" w:type="dxa"/>
          </w:tcPr>
          <w:p w:rsidR="007A650C" w:rsidRPr="0002293B" w:rsidRDefault="00915193" w:rsidP="00200E25">
            <w:pPr>
              <w:pStyle w:val="TAL"/>
            </w:pPr>
            <w:r w:rsidRPr="00915193">
              <w:rPr>
                <w:rFonts w:eastAsia="DejaVu Sans"/>
                <w:color w:val="0000FF"/>
              </w:rPr>
              <w:t>CP-173099</w:t>
            </w:r>
          </w:p>
        </w:tc>
        <w:tc>
          <w:tcPr>
            <w:tcW w:w="4648" w:type="dxa"/>
          </w:tcPr>
          <w:p w:rsidR="007A650C" w:rsidRPr="0002293B" w:rsidRDefault="007A650C" w:rsidP="00200E25">
            <w:pPr>
              <w:pStyle w:val="TAL"/>
            </w:pPr>
            <w:r w:rsidRPr="0002293B">
              <w:rPr>
                <w:rFonts w:eastAsia="DejaVu Sans"/>
              </w:rPr>
              <w:t>Reference Update for the ISUP location parameter</w:t>
            </w:r>
          </w:p>
        </w:tc>
        <w:tc>
          <w:tcPr>
            <w:tcW w:w="1270" w:type="dxa"/>
          </w:tcPr>
          <w:p w:rsidR="007A650C" w:rsidRPr="0002293B" w:rsidRDefault="007A650C" w:rsidP="00200E25">
            <w:pPr>
              <w:pStyle w:val="TAL"/>
            </w:pPr>
            <w:r w:rsidRPr="0002293B">
              <w:rPr>
                <w:rFonts w:eastAsia="DejaVu Sans"/>
              </w:rPr>
              <w:t>TS 29.163</w:t>
            </w:r>
          </w:p>
          <w:p w:rsidR="007A650C" w:rsidRPr="0002293B" w:rsidRDefault="007A650C" w:rsidP="00200E25">
            <w:pPr>
              <w:pStyle w:val="TAL"/>
            </w:pPr>
            <w:r w:rsidRPr="0002293B">
              <w:rPr>
                <w:rFonts w:eastAsia="DejaVu Sans"/>
              </w:rPr>
              <w:t>CR#1018</w:t>
            </w:r>
          </w:p>
        </w:tc>
        <w:tc>
          <w:tcPr>
            <w:tcW w:w="1287" w:type="dxa"/>
          </w:tcPr>
          <w:p w:rsidR="007A650C" w:rsidRPr="0002293B" w:rsidRDefault="007A650C" w:rsidP="00200E25">
            <w:pPr>
              <w:pStyle w:val="TAL"/>
            </w:pPr>
            <w:r w:rsidRPr="0002293B">
              <w:rPr>
                <w:rFonts w:eastAsia="DejaVu Sans"/>
              </w:rPr>
              <w:t>TS 24.229</w:t>
            </w:r>
          </w:p>
          <w:p w:rsidR="007A650C" w:rsidRPr="0002293B" w:rsidRDefault="007A650C" w:rsidP="00200E25">
            <w:pPr>
              <w:pStyle w:val="TAL"/>
            </w:pPr>
            <w:r w:rsidRPr="0002293B">
              <w:rPr>
                <w:rFonts w:eastAsia="DejaVu Sans"/>
              </w:rPr>
              <w:t>CR#5987</w:t>
            </w:r>
          </w:p>
        </w:tc>
      </w:tr>
    </w:tbl>
    <w:p w:rsidR="007A650C" w:rsidRDefault="007A650C" w:rsidP="00F874DD">
      <w:pPr>
        <w:pStyle w:val="FP"/>
        <w:keepLines/>
      </w:pPr>
    </w:p>
    <w:p w:rsidR="007A650C" w:rsidRPr="007A650C" w:rsidRDefault="007A650C" w:rsidP="007A650C">
      <w:pPr>
        <w:pStyle w:val="FP"/>
        <w:keepNext/>
        <w:keepLines/>
        <w:rPr>
          <w:b/>
        </w:rPr>
      </w:pPr>
      <w:r w:rsidRPr="007A650C">
        <w:rPr>
          <w:b/>
        </w:rPr>
        <w:lastRenderedPageBreak/>
        <w:t>CRs for conditional approval (CT WG4):</w:t>
      </w:r>
    </w:p>
    <w:tbl>
      <w:tblPr>
        <w:tblStyle w:val="TableGrid"/>
        <w:tblW w:w="0" w:type="auto"/>
        <w:tblLook w:val="04A0"/>
      </w:tblPr>
      <w:tblGrid>
        <w:gridCol w:w="1379"/>
        <w:gridCol w:w="1271"/>
        <w:gridCol w:w="4648"/>
        <w:gridCol w:w="1270"/>
        <w:gridCol w:w="1287"/>
      </w:tblGrid>
      <w:tr w:rsidR="007A650C" w:rsidRPr="00F874DD" w:rsidTr="00200E25">
        <w:tc>
          <w:tcPr>
            <w:tcW w:w="1379" w:type="dxa"/>
          </w:tcPr>
          <w:p w:rsidR="007A650C" w:rsidRPr="00F874DD" w:rsidRDefault="007A650C" w:rsidP="00F874DD">
            <w:pPr>
              <w:pStyle w:val="TAH"/>
            </w:pPr>
            <w:r w:rsidRPr="00F874DD">
              <w:rPr>
                <w:rFonts w:eastAsia="DejaVu Sans"/>
              </w:rPr>
              <w:t xml:space="preserve">WG Tdoc </w:t>
            </w:r>
          </w:p>
        </w:tc>
        <w:tc>
          <w:tcPr>
            <w:tcW w:w="1271" w:type="dxa"/>
          </w:tcPr>
          <w:p w:rsidR="007A650C" w:rsidRPr="00F874DD" w:rsidRDefault="007A650C" w:rsidP="00F874DD">
            <w:pPr>
              <w:pStyle w:val="TAH"/>
            </w:pPr>
            <w:r w:rsidRPr="00F874DD">
              <w:rPr>
                <w:rFonts w:eastAsia="DejaVu Sans"/>
              </w:rPr>
              <w:t xml:space="preserve">Tdoc </w:t>
            </w:r>
          </w:p>
        </w:tc>
        <w:tc>
          <w:tcPr>
            <w:tcW w:w="4648" w:type="dxa"/>
          </w:tcPr>
          <w:p w:rsidR="007A650C" w:rsidRPr="00F874DD" w:rsidRDefault="007A650C" w:rsidP="00F874DD">
            <w:pPr>
              <w:pStyle w:val="TAH"/>
            </w:pPr>
            <w:r w:rsidRPr="00F874DD">
              <w:rPr>
                <w:rFonts w:eastAsia="DejaVu Sans"/>
              </w:rPr>
              <w:t>Title</w:t>
            </w:r>
          </w:p>
        </w:tc>
        <w:tc>
          <w:tcPr>
            <w:tcW w:w="1270" w:type="dxa"/>
          </w:tcPr>
          <w:p w:rsidR="007A650C" w:rsidRPr="00F874DD" w:rsidRDefault="007A650C" w:rsidP="00F874DD">
            <w:pPr>
              <w:pStyle w:val="TAH"/>
            </w:pPr>
            <w:r w:rsidRPr="00F874DD">
              <w:rPr>
                <w:rFonts w:eastAsia="DejaVu Sans"/>
              </w:rPr>
              <w:t>Spec</w:t>
            </w:r>
          </w:p>
        </w:tc>
        <w:tc>
          <w:tcPr>
            <w:tcW w:w="1287" w:type="dxa"/>
          </w:tcPr>
          <w:p w:rsidR="007A650C" w:rsidRPr="00F874DD" w:rsidRDefault="007A650C" w:rsidP="00F874DD">
            <w:pPr>
              <w:pStyle w:val="TAH"/>
            </w:pPr>
            <w:r w:rsidRPr="00F874DD">
              <w:rPr>
                <w:rFonts w:eastAsia="DejaVu Sans"/>
              </w:rPr>
              <w:t>Dependency</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C4-174026</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CP-172020</w:t>
            </w:r>
            <w:r w:rsidR="00F874DD" w:rsidRPr="00F874DD">
              <w:rPr>
                <w:rFonts w:eastAsia="DejaVu Sans"/>
              </w:rPr>
              <w:t xml:space="preserve"> </w:t>
            </w:r>
          </w:p>
        </w:tc>
        <w:tc>
          <w:tcPr>
            <w:tcW w:w="4648" w:type="dxa"/>
          </w:tcPr>
          <w:p w:rsidR="00F874DD" w:rsidRPr="00F874DD" w:rsidRDefault="00F874DD" w:rsidP="00F874DD">
            <w:pPr>
              <w:pStyle w:val="TAL"/>
            </w:pPr>
            <w:r w:rsidRPr="00F874DD">
              <w:rPr>
                <w:rFonts w:eastAsia="DejaVu Sans"/>
              </w:rPr>
              <w:t xml:space="preserve">PDN Instance over Sx </w:t>
            </w:r>
          </w:p>
        </w:tc>
        <w:tc>
          <w:tcPr>
            <w:tcW w:w="1270" w:type="dxa"/>
          </w:tcPr>
          <w:p w:rsidR="00F874DD" w:rsidRPr="00F874DD" w:rsidRDefault="00F874DD" w:rsidP="00F874DD">
            <w:pPr>
              <w:pStyle w:val="TAL"/>
            </w:pPr>
            <w:r w:rsidRPr="00F874DD">
              <w:rPr>
                <w:rFonts w:eastAsia="DejaVu Sans"/>
              </w:rPr>
              <w:t xml:space="preserve">29.244 </w:t>
            </w:r>
            <w:r w:rsidRPr="00F874DD">
              <w:rPr>
                <w:rFonts w:eastAsia="Calibri"/>
              </w:rPr>
              <w:t>CR</w:t>
            </w:r>
            <w:r w:rsidRPr="00F874DD">
              <w:rPr>
                <w:rFonts w:eastAsia="DejaVu Sans"/>
              </w:rPr>
              <w:t>0001</w:t>
            </w:r>
          </w:p>
        </w:tc>
        <w:tc>
          <w:tcPr>
            <w:tcW w:w="1287" w:type="dxa"/>
          </w:tcPr>
          <w:p w:rsidR="00F874DD" w:rsidRPr="00F874DD" w:rsidRDefault="00F874DD" w:rsidP="00F874DD">
            <w:pPr>
              <w:pStyle w:val="TAL"/>
            </w:pPr>
            <w:r w:rsidRPr="00F874DD">
              <w:rPr>
                <w:rFonts w:eastAsia="DejaVu Sans"/>
              </w:rPr>
              <w:t xml:space="preserve">23.214-0041 </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C4-174317</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CP-172020</w:t>
            </w:r>
            <w:r w:rsidR="00F874DD" w:rsidRPr="00F874DD">
              <w:rPr>
                <w:rFonts w:eastAsia="DejaVu Sans"/>
              </w:rPr>
              <w:t xml:space="preserve"> </w:t>
            </w:r>
          </w:p>
        </w:tc>
        <w:tc>
          <w:tcPr>
            <w:tcW w:w="4648" w:type="dxa"/>
          </w:tcPr>
          <w:p w:rsidR="00F874DD" w:rsidRPr="00F874DD" w:rsidRDefault="00F874DD" w:rsidP="00F874DD">
            <w:pPr>
              <w:pStyle w:val="TAL"/>
            </w:pPr>
            <w:r w:rsidRPr="00F874DD">
              <w:rPr>
                <w:rFonts w:eastAsia="DejaVu Sans"/>
              </w:rPr>
              <w:t xml:space="preserve">IP Address(es) and TEIDs of a UP function </w:t>
            </w:r>
          </w:p>
        </w:tc>
        <w:tc>
          <w:tcPr>
            <w:tcW w:w="1270" w:type="dxa"/>
          </w:tcPr>
          <w:p w:rsidR="00F874DD" w:rsidRPr="00F874DD" w:rsidRDefault="00F874DD" w:rsidP="00F874DD">
            <w:pPr>
              <w:pStyle w:val="TAL"/>
            </w:pPr>
            <w:r w:rsidRPr="00F874DD">
              <w:rPr>
                <w:rFonts w:eastAsia="DejaVu Sans"/>
              </w:rPr>
              <w:t xml:space="preserve">29.244 </w:t>
            </w:r>
            <w:r w:rsidRPr="00F874DD">
              <w:rPr>
                <w:rFonts w:eastAsia="Calibri"/>
              </w:rPr>
              <w:t>CR</w:t>
            </w:r>
            <w:r w:rsidRPr="00F874DD">
              <w:rPr>
                <w:rFonts w:eastAsia="DejaVu Sans"/>
              </w:rPr>
              <w:t>0011</w:t>
            </w:r>
          </w:p>
        </w:tc>
        <w:tc>
          <w:tcPr>
            <w:tcW w:w="1287" w:type="dxa"/>
          </w:tcPr>
          <w:p w:rsidR="00F874DD" w:rsidRPr="00F874DD" w:rsidRDefault="00F874DD" w:rsidP="00F874DD">
            <w:pPr>
              <w:pStyle w:val="TAL"/>
            </w:pPr>
            <w:r w:rsidRPr="00F874DD">
              <w:rPr>
                <w:rFonts w:eastAsia="DejaVu Sans"/>
              </w:rPr>
              <w:t xml:space="preserve">23.214-0041 </w:t>
            </w:r>
          </w:p>
        </w:tc>
      </w:tr>
      <w:tr w:rsidR="00F874DD" w:rsidRPr="00F874DD" w:rsidTr="00200E25">
        <w:tc>
          <w:tcPr>
            <w:tcW w:w="1379" w:type="dxa"/>
          </w:tcPr>
          <w:p w:rsidR="00F874DD" w:rsidRPr="00F874DD" w:rsidRDefault="00915193" w:rsidP="00F874DD">
            <w:pPr>
              <w:pStyle w:val="TAL"/>
            </w:pPr>
            <w:r w:rsidRPr="00915193">
              <w:rPr>
                <w:rFonts w:eastAsia="DejaVu Sans"/>
                <w:color w:val="0000FF"/>
              </w:rPr>
              <w:t>C4-174272</w:t>
            </w:r>
            <w:r w:rsidR="00F874DD" w:rsidRPr="00F874DD">
              <w:rPr>
                <w:rFonts w:eastAsia="DejaVu Sans"/>
              </w:rPr>
              <w:t xml:space="preserve"> </w:t>
            </w:r>
          </w:p>
        </w:tc>
        <w:tc>
          <w:tcPr>
            <w:tcW w:w="1271" w:type="dxa"/>
          </w:tcPr>
          <w:p w:rsidR="00F874DD" w:rsidRPr="00F874DD" w:rsidRDefault="00915193" w:rsidP="00F874DD">
            <w:pPr>
              <w:pStyle w:val="TAL"/>
            </w:pPr>
            <w:r w:rsidRPr="00915193">
              <w:rPr>
                <w:rFonts w:eastAsia="DejaVu Sans"/>
                <w:color w:val="0000FF"/>
              </w:rPr>
              <w:t>CP-172024</w:t>
            </w:r>
            <w:r w:rsidR="00F874DD" w:rsidRPr="00F874DD">
              <w:rPr>
                <w:rFonts w:eastAsia="DejaVu Sans"/>
              </w:rPr>
              <w:t xml:space="preserve"> </w:t>
            </w:r>
          </w:p>
        </w:tc>
        <w:tc>
          <w:tcPr>
            <w:tcW w:w="4648" w:type="dxa"/>
          </w:tcPr>
          <w:p w:rsidR="00F874DD" w:rsidRPr="00F874DD" w:rsidRDefault="00F874DD" w:rsidP="00F874DD">
            <w:pPr>
              <w:pStyle w:val="TAL"/>
            </w:pPr>
            <w:r w:rsidRPr="00F874DD">
              <w:rPr>
                <w:rFonts w:eastAsia="DejaVu Sans"/>
              </w:rPr>
              <w:t xml:space="preserve">WebRTC Web Server Function discovery </w:t>
            </w:r>
          </w:p>
        </w:tc>
        <w:tc>
          <w:tcPr>
            <w:tcW w:w="1270" w:type="dxa"/>
          </w:tcPr>
          <w:p w:rsidR="00F874DD" w:rsidRPr="00F874DD" w:rsidRDefault="00F874DD" w:rsidP="00F874DD">
            <w:pPr>
              <w:pStyle w:val="TAL"/>
            </w:pPr>
            <w:r w:rsidRPr="00F874DD">
              <w:rPr>
                <w:rFonts w:eastAsia="DejaVu Sans"/>
              </w:rPr>
              <w:t xml:space="preserve">23.003 </w:t>
            </w:r>
            <w:r w:rsidRPr="00F874DD">
              <w:rPr>
                <w:rFonts w:eastAsia="Calibri"/>
              </w:rPr>
              <w:t>CR</w:t>
            </w:r>
            <w:r w:rsidRPr="00F874DD">
              <w:rPr>
                <w:rFonts w:eastAsia="DejaVu Sans"/>
              </w:rPr>
              <w:t>0476</w:t>
            </w:r>
          </w:p>
        </w:tc>
        <w:tc>
          <w:tcPr>
            <w:tcW w:w="1287" w:type="dxa"/>
          </w:tcPr>
          <w:p w:rsidR="00F874DD" w:rsidRPr="00F874DD" w:rsidRDefault="00F874DD" w:rsidP="00F874DD">
            <w:pPr>
              <w:pStyle w:val="TAL"/>
            </w:pPr>
            <w:r w:rsidRPr="00F874DD">
              <w:rPr>
                <w:rFonts w:eastAsia="DejaVu Sans"/>
              </w:rPr>
              <w:t xml:space="preserve">23.228-1173 </w:t>
            </w:r>
          </w:p>
        </w:tc>
      </w:tr>
      <w:tr w:rsidR="00F874DD" w:rsidRPr="00F874DD" w:rsidTr="00200E25">
        <w:tc>
          <w:tcPr>
            <w:tcW w:w="1379" w:type="dxa"/>
          </w:tcPr>
          <w:p w:rsidR="00F874DD" w:rsidRPr="00F874DD" w:rsidRDefault="00915193" w:rsidP="00F874DD">
            <w:pPr>
              <w:pStyle w:val="TAL"/>
            </w:pPr>
            <w:r w:rsidRPr="00915193">
              <w:rPr>
                <w:color w:val="0000FF"/>
              </w:rPr>
              <w:t>C4-176357</w:t>
            </w:r>
          </w:p>
        </w:tc>
        <w:tc>
          <w:tcPr>
            <w:tcW w:w="1271" w:type="dxa"/>
          </w:tcPr>
          <w:p w:rsidR="00F874DD" w:rsidRPr="00F874DD" w:rsidRDefault="00915193" w:rsidP="00F874DD">
            <w:pPr>
              <w:pStyle w:val="TAL"/>
            </w:pPr>
            <w:r w:rsidRPr="00915193">
              <w:rPr>
                <w:rFonts w:eastAsia="Calibri"/>
                <w:color w:val="0000FF"/>
              </w:rPr>
              <w:t>CP-173021</w:t>
            </w:r>
            <w:r w:rsidR="00F874DD" w:rsidRPr="00F874DD">
              <w:rPr>
                <w:rFonts w:eastAsia="Calibri"/>
              </w:rPr>
              <w:t xml:space="preserve"> </w:t>
            </w:r>
          </w:p>
        </w:tc>
        <w:tc>
          <w:tcPr>
            <w:tcW w:w="4648" w:type="dxa"/>
          </w:tcPr>
          <w:p w:rsidR="00F874DD" w:rsidRPr="00F874DD" w:rsidRDefault="00F874DD" w:rsidP="00F874DD">
            <w:pPr>
              <w:pStyle w:val="TAL"/>
            </w:pPr>
            <w:r w:rsidRPr="00F874DD">
              <w:rPr>
                <w:rFonts w:eastAsia="Calibri"/>
              </w:rPr>
              <w:t xml:space="preserve">S11-U interface separation from S1-U interface </w:t>
            </w:r>
          </w:p>
        </w:tc>
        <w:tc>
          <w:tcPr>
            <w:tcW w:w="1270" w:type="dxa"/>
          </w:tcPr>
          <w:p w:rsidR="00F874DD" w:rsidRPr="00F874DD" w:rsidRDefault="00F874DD" w:rsidP="00F874DD">
            <w:pPr>
              <w:pStyle w:val="TAL"/>
            </w:pPr>
            <w:r w:rsidRPr="00F874DD">
              <w:rPr>
                <w:rFonts w:eastAsia="Calibri"/>
              </w:rPr>
              <w:t>29.274 CR1857</w:t>
            </w:r>
          </w:p>
        </w:tc>
        <w:tc>
          <w:tcPr>
            <w:tcW w:w="1287" w:type="dxa"/>
          </w:tcPr>
          <w:p w:rsidR="00F874DD" w:rsidRPr="00F874DD" w:rsidRDefault="00F874DD" w:rsidP="00F874DD">
            <w:pPr>
              <w:pStyle w:val="TAL"/>
            </w:pPr>
            <w:r w:rsidRPr="00F874DD">
              <w:rPr>
                <w:rFonts w:eastAsia="Calibri"/>
              </w:rPr>
              <w:t>23.401-3345</w:t>
            </w:r>
          </w:p>
        </w:tc>
      </w:tr>
    </w:tbl>
    <w:p w:rsidR="007A650C" w:rsidRDefault="007A650C" w:rsidP="007A650C">
      <w:pPr>
        <w:pStyle w:val="FP"/>
        <w:keepNext/>
        <w:keepLines/>
      </w:pPr>
    </w:p>
    <w:p w:rsidR="007A650C" w:rsidRDefault="00F874DD" w:rsidP="007A650C">
      <w:pPr>
        <w:pStyle w:val="FP"/>
        <w:keepNext/>
        <w:keepLines/>
      </w:pPr>
      <w:r>
        <w:t>New 5GS 3GPP TS numbers:</w:t>
      </w:r>
    </w:p>
    <w:tbl>
      <w:tblPr>
        <w:tblStyle w:val="TableGrid"/>
        <w:tblW w:w="0" w:type="auto"/>
        <w:tblLook w:val="04A0"/>
      </w:tblPr>
      <w:tblGrid>
        <w:gridCol w:w="925"/>
        <w:gridCol w:w="3485"/>
        <w:gridCol w:w="1379"/>
        <w:gridCol w:w="1226"/>
        <w:gridCol w:w="2840"/>
      </w:tblGrid>
      <w:tr w:rsidR="00F874DD" w:rsidRPr="00F874DD" w:rsidTr="00F874DD">
        <w:tc>
          <w:tcPr>
            <w:tcW w:w="959" w:type="dxa"/>
          </w:tcPr>
          <w:p w:rsidR="00F874DD" w:rsidRPr="004705EB" w:rsidRDefault="00F874DD" w:rsidP="00200E25">
            <w:pPr>
              <w:pStyle w:val="TAH"/>
            </w:pPr>
            <w:r w:rsidRPr="004705EB">
              <w:rPr>
                <w:rFonts w:eastAsia="DejaVu Sans"/>
              </w:rPr>
              <w:t>Spec</w:t>
            </w:r>
            <w:r w:rsidRPr="004705EB">
              <w:t xml:space="preserve"> </w:t>
            </w:r>
          </w:p>
        </w:tc>
        <w:tc>
          <w:tcPr>
            <w:tcW w:w="3969" w:type="dxa"/>
          </w:tcPr>
          <w:p w:rsidR="00F874DD" w:rsidRPr="004705EB" w:rsidRDefault="00F874DD" w:rsidP="00200E25">
            <w:pPr>
              <w:pStyle w:val="TAH"/>
            </w:pPr>
            <w:r w:rsidRPr="004705EB">
              <w:rPr>
                <w:rFonts w:eastAsia="DejaVu Sans"/>
              </w:rPr>
              <w:t>Title</w:t>
            </w:r>
            <w:r w:rsidRPr="004705EB">
              <w:t xml:space="preserve"> </w:t>
            </w:r>
          </w:p>
        </w:tc>
        <w:tc>
          <w:tcPr>
            <w:tcW w:w="1417" w:type="dxa"/>
          </w:tcPr>
          <w:p w:rsidR="00F874DD" w:rsidRPr="004705EB" w:rsidRDefault="00F874DD" w:rsidP="00200E25">
            <w:pPr>
              <w:pStyle w:val="TAH"/>
            </w:pPr>
            <w:r w:rsidRPr="004705EB">
              <w:rPr>
                <w:rFonts w:eastAsia="DejaVu Sans"/>
              </w:rPr>
              <w:t>Information</w:t>
            </w:r>
            <w:r w:rsidRPr="004705EB">
              <w:t xml:space="preserve"> </w:t>
            </w:r>
          </w:p>
        </w:tc>
        <w:tc>
          <w:tcPr>
            <w:tcW w:w="1276" w:type="dxa"/>
          </w:tcPr>
          <w:p w:rsidR="00F874DD" w:rsidRPr="004705EB" w:rsidRDefault="00F874DD" w:rsidP="00200E25">
            <w:pPr>
              <w:pStyle w:val="TAH"/>
            </w:pPr>
            <w:r w:rsidRPr="004705EB">
              <w:rPr>
                <w:rFonts w:eastAsia="DejaVu Sans"/>
              </w:rPr>
              <w:t>Approval</w:t>
            </w:r>
            <w:r w:rsidRPr="004705EB">
              <w:t xml:space="preserve"> </w:t>
            </w:r>
          </w:p>
        </w:tc>
        <w:tc>
          <w:tcPr>
            <w:tcW w:w="2234" w:type="dxa"/>
          </w:tcPr>
          <w:p w:rsidR="00F874DD" w:rsidRPr="004705EB" w:rsidRDefault="00F874DD" w:rsidP="00200E25">
            <w:pPr>
              <w:pStyle w:val="TAH"/>
            </w:pPr>
            <w:r w:rsidRPr="004705EB">
              <w:rPr>
                <w:rFonts w:eastAsia="DejaVu Sans"/>
              </w:rPr>
              <w:t>Responsibility</w:t>
            </w:r>
            <w:r w:rsidRPr="004705EB">
              <w:t xml:space="preserve">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24.568 </w:t>
            </w:r>
          </w:p>
        </w:tc>
        <w:tc>
          <w:tcPr>
            <w:tcW w:w="3969" w:type="dxa"/>
          </w:tcPr>
          <w:p w:rsidR="00F874DD" w:rsidRPr="004705EB" w:rsidRDefault="00F874DD" w:rsidP="00200E25">
            <w:pPr>
              <w:pStyle w:val="TAL"/>
            </w:pPr>
            <w:r w:rsidRPr="004705EB">
              <w:rPr>
                <w:rFonts w:eastAsia="DejaVu Sans"/>
              </w:rPr>
              <w:t>WLAN connectivity for 5GS Management Object (MO)</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CT1 responsibility. </w:t>
            </w:r>
          </w:p>
          <w:p w:rsidR="00F874DD" w:rsidRPr="004705EB" w:rsidRDefault="00F874DD" w:rsidP="00200E25">
            <w:pPr>
              <w:pStyle w:val="TAL"/>
            </w:pPr>
            <w:r w:rsidRPr="004705EB">
              <w:rPr>
                <w:rFonts w:eastAsia="DejaVu Sans"/>
              </w:rPr>
              <w:t xml:space="preserve">Rapporteur: </w:t>
            </w:r>
          </w:p>
          <w:p w:rsidR="00F874DD" w:rsidRPr="004705EB" w:rsidRDefault="00F874DD" w:rsidP="00200E25">
            <w:pPr>
              <w:pStyle w:val="TAL"/>
            </w:pPr>
            <w:r w:rsidRPr="004705EB">
              <w:rPr>
                <w:rFonts w:eastAsia="DejaVu Sans"/>
              </w:rPr>
              <w:t xml:space="preserve">TBD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29.504 </w:t>
            </w:r>
          </w:p>
        </w:tc>
        <w:tc>
          <w:tcPr>
            <w:tcW w:w="3969" w:type="dxa"/>
          </w:tcPr>
          <w:p w:rsidR="00F874DD" w:rsidRPr="004705EB" w:rsidRDefault="00F874DD" w:rsidP="00200E25">
            <w:pPr>
              <w:pStyle w:val="TAL"/>
            </w:pPr>
            <w:r w:rsidRPr="004705EB">
              <w:rPr>
                <w:rFonts w:eastAsia="DejaVu Sans"/>
              </w:rPr>
              <w:t>5G System; Unified Data Repository Services;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r w:rsidRPr="004705EB">
              <w:rPr>
                <w:rFonts w:eastAsia="DejaVu Sans"/>
              </w:rPr>
              <w:t>Rapporteur:</w:t>
            </w:r>
          </w:p>
          <w:p w:rsidR="00F874DD" w:rsidRPr="004705EB" w:rsidRDefault="00921D5D" w:rsidP="00200E25">
            <w:pPr>
              <w:pStyle w:val="TAL"/>
            </w:pPr>
            <w:hyperlink r:id="rId32" w:history="1">
              <w:r w:rsidR="00F874DD" w:rsidRPr="004705EB">
                <w:rPr>
                  <w:rFonts w:eastAsia="DejaVu Sans"/>
                </w:rPr>
                <w:t>liujinglei@chinamobile.com</w:t>
              </w:r>
            </w:hyperlink>
            <w:r w:rsidR="00F874DD" w:rsidRPr="004705EB">
              <w:rPr>
                <w:rFonts w:eastAsia="DejaVu Sans"/>
              </w:rPr>
              <w:t xml:space="preserve">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29.505 </w:t>
            </w:r>
          </w:p>
        </w:tc>
        <w:tc>
          <w:tcPr>
            <w:tcW w:w="3969" w:type="dxa"/>
          </w:tcPr>
          <w:p w:rsidR="00F874DD" w:rsidRPr="004705EB" w:rsidRDefault="00F874DD" w:rsidP="00200E25">
            <w:pPr>
              <w:pStyle w:val="TAL"/>
            </w:pPr>
            <w:r w:rsidRPr="004705EB">
              <w:rPr>
                <w:rFonts w:eastAsia="DejaVu Sans"/>
              </w:rPr>
              <w:t>5G System; Usage of the Unified Data Repository services for Subscription Data;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r w:rsidRPr="004705EB">
              <w:rPr>
                <w:rFonts w:eastAsia="DejaVu Sans"/>
              </w:rPr>
              <w:t>Rapporteur:</w:t>
            </w:r>
          </w:p>
          <w:p w:rsidR="00F874DD" w:rsidRPr="004705EB" w:rsidRDefault="00F874DD" w:rsidP="00200E25">
            <w:pPr>
              <w:pStyle w:val="TAL"/>
            </w:pPr>
            <w:r w:rsidRPr="004705EB">
              <w:rPr>
                <w:rFonts w:eastAsia="DejaVu Sans"/>
              </w:rPr>
              <w:t xml:space="preserve">songyue@chinamobile.com </w:t>
            </w:r>
          </w:p>
        </w:tc>
      </w:tr>
      <w:tr w:rsidR="00F874DD" w:rsidRPr="00F874DD" w:rsidTr="00200E25">
        <w:tc>
          <w:tcPr>
            <w:tcW w:w="959" w:type="dxa"/>
            <w:vAlign w:val="bottom"/>
          </w:tcPr>
          <w:p w:rsidR="00F874DD" w:rsidRPr="004705EB" w:rsidRDefault="00F874DD" w:rsidP="00200E25">
            <w:pPr>
              <w:pStyle w:val="TAL"/>
            </w:pPr>
            <w:r w:rsidRPr="004705EB">
              <w:rPr>
                <w:rFonts w:eastAsia="DejaVu Sans"/>
              </w:rPr>
              <w:t xml:space="preserve">29.572 </w:t>
            </w:r>
          </w:p>
        </w:tc>
        <w:tc>
          <w:tcPr>
            <w:tcW w:w="3969" w:type="dxa"/>
          </w:tcPr>
          <w:p w:rsidR="00F874DD" w:rsidRPr="004705EB" w:rsidRDefault="00F874DD" w:rsidP="00200E25">
            <w:pPr>
              <w:pStyle w:val="TAL"/>
            </w:pPr>
            <w:r w:rsidRPr="004705EB">
              <w:rPr>
                <w:rFonts w:eastAsia="DejaVu Sans"/>
              </w:rPr>
              <w:t>5G System; Location Management Services; Stage 3</w:t>
            </w:r>
          </w:p>
        </w:tc>
        <w:tc>
          <w:tcPr>
            <w:tcW w:w="1417" w:type="dxa"/>
          </w:tcPr>
          <w:p w:rsidR="00F874DD" w:rsidRPr="004705EB" w:rsidRDefault="00F874DD" w:rsidP="00200E25">
            <w:pPr>
              <w:pStyle w:val="TAL"/>
            </w:pPr>
            <w:r w:rsidRPr="004705EB">
              <w:rPr>
                <w:rFonts w:eastAsia="DejaVu Sans"/>
              </w:rPr>
              <w:t>CT#79 (March, 2018)</w:t>
            </w:r>
          </w:p>
        </w:tc>
        <w:tc>
          <w:tcPr>
            <w:tcW w:w="1276" w:type="dxa"/>
          </w:tcPr>
          <w:p w:rsidR="00F874DD" w:rsidRPr="004705EB" w:rsidRDefault="00F874DD" w:rsidP="00200E25">
            <w:pPr>
              <w:pStyle w:val="TAL"/>
            </w:pPr>
            <w:r w:rsidRPr="004705EB">
              <w:rPr>
                <w:rFonts w:eastAsia="DejaVu Sans"/>
              </w:rPr>
              <w:t>CT#80 (June, 2018)</w:t>
            </w:r>
          </w:p>
        </w:tc>
        <w:tc>
          <w:tcPr>
            <w:tcW w:w="2234" w:type="dxa"/>
          </w:tcPr>
          <w:p w:rsidR="00F874DD" w:rsidRPr="004705EB" w:rsidRDefault="00F874DD" w:rsidP="00200E25">
            <w:pPr>
              <w:pStyle w:val="TAL"/>
            </w:pPr>
            <w:r w:rsidRPr="004705EB">
              <w:rPr>
                <w:rFonts w:eastAsia="DejaVu Sans"/>
              </w:rPr>
              <w:t xml:space="preserve">CT4 responsibility. </w:t>
            </w:r>
          </w:p>
          <w:p w:rsidR="00F874DD" w:rsidRPr="004705EB" w:rsidRDefault="00F874DD" w:rsidP="00200E25">
            <w:pPr>
              <w:pStyle w:val="TAL"/>
            </w:pPr>
            <w:r w:rsidRPr="004705EB">
              <w:rPr>
                <w:rFonts w:eastAsia="DejaVu Sans"/>
              </w:rPr>
              <w:t xml:space="preserve">Rapporteur: Jesus De Gregorio </w:t>
            </w:r>
          </w:p>
          <w:p w:rsidR="00F874DD" w:rsidRPr="004705EB" w:rsidRDefault="00F874DD" w:rsidP="00200E25">
            <w:pPr>
              <w:pStyle w:val="TAL"/>
            </w:pPr>
            <w:r w:rsidRPr="004705EB">
              <w:rPr>
                <w:rFonts w:eastAsia="DejaVu Sans"/>
              </w:rPr>
              <w:t>jesus.de.gregorio@ericsson.com</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t>Other New 3GPP TS/TR:</w:t>
      </w:r>
    </w:p>
    <w:tbl>
      <w:tblPr>
        <w:tblStyle w:val="TableGrid"/>
        <w:tblW w:w="0" w:type="auto"/>
        <w:tblLook w:val="04A0"/>
      </w:tblPr>
      <w:tblGrid>
        <w:gridCol w:w="901"/>
        <w:gridCol w:w="3021"/>
        <w:gridCol w:w="1352"/>
        <w:gridCol w:w="1190"/>
        <w:gridCol w:w="3391"/>
      </w:tblGrid>
      <w:tr w:rsidR="00F874DD" w:rsidRPr="00F874DD" w:rsidTr="00200E25">
        <w:tc>
          <w:tcPr>
            <w:tcW w:w="959" w:type="dxa"/>
          </w:tcPr>
          <w:p w:rsidR="00F874DD" w:rsidRPr="004705EB" w:rsidRDefault="00F874DD" w:rsidP="00200E25">
            <w:pPr>
              <w:pStyle w:val="TAH"/>
            </w:pPr>
            <w:r w:rsidRPr="004705EB">
              <w:rPr>
                <w:rFonts w:eastAsia="DejaVu Sans"/>
              </w:rPr>
              <w:t>Spec</w:t>
            </w:r>
            <w:r w:rsidRPr="004705EB">
              <w:t xml:space="preserve"> </w:t>
            </w:r>
          </w:p>
        </w:tc>
        <w:tc>
          <w:tcPr>
            <w:tcW w:w="3969" w:type="dxa"/>
          </w:tcPr>
          <w:p w:rsidR="00F874DD" w:rsidRPr="004705EB" w:rsidRDefault="00F874DD" w:rsidP="00200E25">
            <w:pPr>
              <w:pStyle w:val="TAH"/>
            </w:pPr>
            <w:r w:rsidRPr="004705EB">
              <w:rPr>
                <w:rFonts w:eastAsia="DejaVu Sans"/>
              </w:rPr>
              <w:t>Title</w:t>
            </w:r>
            <w:r w:rsidRPr="004705EB">
              <w:t xml:space="preserve"> </w:t>
            </w:r>
          </w:p>
        </w:tc>
        <w:tc>
          <w:tcPr>
            <w:tcW w:w="1417" w:type="dxa"/>
          </w:tcPr>
          <w:p w:rsidR="00F874DD" w:rsidRPr="004705EB" w:rsidRDefault="00F874DD" w:rsidP="00200E25">
            <w:pPr>
              <w:pStyle w:val="TAH"/>
            </w:pPr>
            <w:r w:rsidRPr="004705EB">
              <w:rPr>
                <w:rFonts w:eastAsia="DejaVu Sans"/>
              </w:rPr>
              <w:t>Information</w:t>
            </w:r>
            <w:r w:rsidRPr="004705EB">
              <w:t xml:space="preserve"> </w:t>
            </w:r>
          </w:p>
        </w:tc>
        <w:tc>
          <w:tcPr>
            <w:tcW w:w="1276" w:type="dxa"/>
          </w:tcPr>
          <w:p w:rsidR="00F874DD" w:rsidRPr="004705EB" w:rsidRDefault="00F874DD" w:rsidP="00200E25">
            <w:pPr>
              <w:pStyle w:val="TAH"/>
            </w:pPr>
            <w:r w:rsidRPr="004705EB">
              <w:rPr>
                <w:rFonts w:eastAsia="DejaVu Sans"/>
              </w:rPr>
              <w:t>Approval</w:t>
            </w:r>
            <w:r w:rsidRPr="004705EB">
              <w:t xml:space="preserve"> </w:t>
            </w:r>
          </w:p>
        </w:tc>
        <w:tc>
          <w:tcPr>
            <w:tcW w:w="2234" w:type="dxa"/>
          </w:tcPr>
          <w:p w:rsidR="00F874DD" w:rsidRPr="004705EB" w:rsidRDefault="00F874DD" w:rsidP="00200E25">
            <w:pPr>
              <w:pStyle w:val="TAH"/>
            </w:pPr>
            <w:r w:rsidRPr="004705EB">
              <w:rPr>
                <w:rFonts w:eastAsia="DejaVu Sans"/>
              </w:rPr>
              <w:t>Responsibility</w:t>
            </w:r>
            <w:r w:rsidRPr="004705EB">
              <w:t xml:space="preserve"> </w:t>
            </w:r>
          </w:p>
        </w:tc>
      </w:tr>
      <w:tr w:rsidR="00F874DD" w:rsidRPr="00F874DD" w:rsidTr="00200E25">
        <w:tc>
          <w:tcPr>
            <w:tcW w:w="959" w:type="dxa"/>
            <w:vAlign w:val="bottom"/>
          </w:tcPr>
          <w:p w:rsidR="00F874DD" w:rsidRPr="00F874DD" w:rsidRDefault="00F874DD" w:rsidP="00200E25">
            <w:pPr>
              <w:pStyle w:val="TAL"/>
              <w:rPr>
                <w:rFonts w:eastAsia="DejaVu Sans"/>
              </w:rPr>
            </w:pPr>
            <w:r w:rsidRPr="004705EB">
              <w:rPr>
                <w:rFonts w:eastAsia="DejaVu Sans"/>
              </w:rPr>
              <w:t xml:space="preserve">29.892 </w:t>
            </w:r>
          </w:p>
        </w:tc>
        <w:tc>
          <w:tcPr>
            <w:tcW w:w="3969" w:type="dxa"/>
          </w:tcPr>
          <w:p w:rsidR="00F874DD" w:rsidRPr="00F874DD" w:rsidRDefault="00F874DD" w:rsidP="00200E25">
            <w:pPr>
              <w:pStyle w:val="TAL"/>
              <w:rPr>
                <w:rFonts w:eastAsia="DejaVu Sans"/>
              </w:rPr>
            </w:pPr>
            <w:r w:rsidRPr="004705EB">
              <w:rPr>
                <w:rFonts w:eastAsia="DejaVu Sans"/>
              </w:rPr>
              <w:t>Study on User-plane Protocol in 5GC</w:t>
            </w:r>
          </w:p>
        </w:tc>
        <w:tc>
          <w:tcPr>
            <w:tcW w:w="1417" w:type="dxa"/>
          </w:tcPr>
          <w:p w:rsidR="00F874DD" w:rsidRPr="00F874DD" w:rsidRDefault="00F874DD" w:rsidP="00200E25">
            <w:pPr>
              <w:pStyle w:val="TAL"/>
              <w:rPr>
                <w:rFonts w:eastAsia="DejaVu Sans"/>
              </w:rPr>
            </w:pPr>
            <w:r w:rsidRPr="004705EB">
              <w:rPr>
                <w:rFonts w:eastAsia="DejaVu Sans"/>
              </w:rPr>
              <w:t>CT#82</w:t>
            </w:r>
          </w:p>
          <w:p w:rsidR="00F874DD" w:rsidRPr="00F874DD" w:rsidRDefault="00F874DD" w:rsidP="00200E25">
            <w:pPr>
              <w:pStyle w:val="TAL"/>
              <w:rPr>
                <w:rFonts w:eastAsia="DejaVu Sans"/>
              </w:rPr>
            </w:pPr>
            <w:r w:rsidRPr="004705EB">
              <w:rPr>
                <w:rFonts w:eastAsia="DejaVu Sans"/>
              </w:rPr>
              <w:t>(Dec, 2018</w:t>
            </w:r>
          </w:p>
        </w:tc>
        <w:tc>
          <w:tcPr>
            <w:tcW w:w="1276" w:type="dxa"/>
          </w:tcPr>
          <w:p w:rsidR="00F874DD" w:rsidRPr="00F874DD" w:rsidRDefault="00F874DD" w:rsidP="00200E25">
            <w:pPr>
              <w:pStyle w:val="TAL"/>
              <w:rPr>
                <w:rFonts w:eastAsia="DejaVu Sans"/>
              </w:rPr>
            </w:pPr>
            <w:r w:rsidRPr="004705EB">
              <w:rPr>
                <w:rFonts w:eastAsia="DejaVu Sans"/>
              </w:rPr>
              <w:t>CT#84</w:t>
            </w:r>
          </w:p>
          <w:p w:rsidR="00F874DD" w:rsidRPr="00F874DD" w:rsidRDefault="00F874DD" w:rsidP="00200E25">
            <w:pPr>
              <w:pStyle w:val="TAL"/>
              <w:rPr>
                <w:rFonts w:eastAsia="DejaVu Sans"/>
              </w:rPr>
            </w:pPr>
            <w:r w:rsidRPr="004705EB">
              <w:rPr>
                <w:rFonts w:eastAsia="DejaVu Sans"/>
              </w:rPr>
              <w:t>(June, 2019)</w:t>
            </w:r>
          </w:p>
        </w:tc>
        <w:tc>
          <w:tcPr>
            <w:tcW w:w="2234" w:type="dxa"/>
          </w:tcPr>
          <w:p w:rsidR="00F874DD" w:rsidRPr="00F874DD" w:rsidRDefault="00F874DD" w:rsidP="00200E25">
            <w:pPr>
              <w:pStyle w:val="TAL"/>
              <w:rPr>
                <w:rFonts w:eastAsia="DejaVu Sans"/>
              </w:rPr>
            </w:pPr>
            <w:r w:rsidRPr="004705EB">
              <w:rPr>
                <w:rFonts w:eastAsia="DejaVu Sans"/>
              </w:rPr>
              <w:t xml:space="preserve">Rapporteur: </w:t>
            </w:r>
          </w:p>
          <w:p w:rsidR="00F874DD" w:rsidRPr="00F874DD" w:rsidRDefault="00F874DD" w:rsidP="00200E25">
            <w:pPr>
              <w:pStyle w:val="TAL"/>
              <w:rPr>
                <w:rFonts w:eastAsia="DejaVu Sans"/>
              </w:rPr>
            </w:pPr>
            <w:r w:rsidRPr="004705EB">
              <w:rPr>
                <w:rFonts w:eastAsia="DejaVu Sans"/>
              </w:rPr>
              <w:t xml:space="preserve">Satoru Matsushima, SoftBank Corp., &lt;satoru.matsushima@g.softbank.co.jp&gt; </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t>5G Interfaces, Protocols &amp; Specs:</w:t>
      </w:r>
    </w:p>
    <w:tbl>
      <w:tblPr>
        <w:tblStyle w:val="TableGrid"/>
        <w:tblW w:w="0" w:type="auto"/>
        <w:tblLook w:val="04A0"/>
      </w:tblPr>
      <w:tblGrid>
        <w:gridCol w:w="1526"/>
        <w:gridCol w:w="1701"/>
        <w:gridCol w:w="3260"/>
        <w:gridCol w:w="1559"/>
        <w:gridCol w:w="1809"/>
      </w:tblGrid>
      <w:tr w:rsidR="00F874DD" w:rsidRPr="00F874DD" w:rsidTr="00F874DD">
        <w:tc>
          <w:tcPr>
            <w:tcW w:w="1526" w:type="dxa"/>
            <w:vAlign w:val="center"/>
          </w:tcPr>
          <w:p w:rsidR="00F874DD" w:rsidRPr="004705EB" w:rsidRDefault="00F874DD" w:rsidP="00200E25">
            <w:pPr>
              <w:pStyle w:val="TAH"/>
            </w:pPr>
            <w:r w:rsidRPr="004705EB">
              <w:rPr>
                <w:rFonts w:eastAsia="DejaVu Sans"/>
              </w:rPr>
              <w:t xml:space="preserve">NF </w:t>
            </w:r>
          </w:p>
        </w:tc>
        <w:tc>
          <w:tcPr>
            <w:tcW w:w="1701" w:type="dxa"/>
            <w:vAlign w:val="center"/>
          </w:tcPr>
          <w:p w:rsidR="00F874DD" w:rsidRPr="004705EB" w:rsidRDefault="00F874DD" w:rsidP="00200E25">
            <w:pPr>
              <w:pStyle w:val="TAH"/>
            </w:pPr>
            <w:r w:rsidRPr="004705EB">
              <w:rPr>
                <w:rFonts w:eastAsia="DejaVu Sans"/>
              </w:rPr>
              <w:t xml:space="preserve">SBI </w:t>
            </w:r>
          </w:p>
        </w:tc>
        <w:tc>
          <w:tcPr>
            <w:tcW w:w="3260" w:type="dxa"/>
            <w:vAlign w:val="center"/>
          </w:tcPr>
          <w:p w:rsidR="00F874DD" w:rsidRPr="004705EB" w:rsidRDefault="00F874DD" w:rsidP="00200E25">
            <w:pPr>
              <w:pStyle w:val="TAH"/>
            </w:pPr>
            <w:r w:rsidRPr="004705EB">
              <w:rPr>
                <w:rFonts w:eastAsia="DejaVu Sans"/>
              </w:rPr>
              <w:t xml:space="preserve">Ref-Point </w:t>
            </w:r>
          </w:p>
        </w:tc>
        <w:tc>
          <w:tcPr>
            <w:tcW w:w="1559" w:type="dxa"/>
            <w:vAlign w:val="center"/>
          </w:tcPr>
          <w:p w:rsidR="00F874DD" w:rsidRPr="004705EB" w:rsidRDefault="00F874DD" w:rsidP="00200E25">
            <w:pPr>
              <w:pStyle w:val="TAH"/>
            </w:pPr>
            <w:r w:rsidRPr="004705EB">
              <w:rPr>
                <w:rFonts w:eastAsia="DejaVu Sans"/>
              </w:rPr>
              <w:t xml:space="preserve">TS </w:t>
            </w:r>
          </w:p>
        </w:tc>
        <w:tc>
          <w:tcPr>
            <w:tcW w:w="1809" w:type="dxa"/>
            <w:vAlign w:val="center"/>
          </w:tcPr>
          <w:p w:rsidR="00F874DD" w:rsidRPr="004705EB" w:rsidRDefault="00F874DD" w:rsidP="00200E25">
            <w:pPr>
              <w:pStyle w:val="TAH"/>
            </w:pPr>
            <w:r w:rsidRPr="004705EB">
              <w:rPr>
                <w:rFonts w:eastAsia="DejaVu Sans"/>
              </w:rPr>
              <w:t xml:space="preserve">Protocol </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UE / AMF / SMF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N1</w:t>
            </w:r>
          </w:p>
        </w:tc>
        <w:tc>
          <w:tcPr>
            <w:tcW w:w="1559" w:type="dxa"/>
            <w:vAlign w:val="center"/>
          </w:tcPr>
          <w:p w:rsidR="00F874DD" w:rsidRPr="004705EB" w:rsidRDefault="00F874DD" w:rsidP="00200E25">
            <w:pPr>
              <w:pStyle w:val="TAL"/>
            </w:pPr>
            <w:r w:rsidRPr="004705EB">
              <w:rPr>
                <w:rFonts w:eastAsia="DejaVu Sans"/>
              </w:rPr>
              <w:t>24.501</w:t>
            </w:r>
          </w:p>
        </w:tc>
        <w:tc>
          <w:tcPr>
            <w:tcW w:w="1809" w:type="dxa"/>
            <w:vAlign w:val="center"/>
          </w:tcPr>
          <w:p w:rsidR="00F874DD" w:rsidRPr="004705EB" w:rsidRDefault="00F874DD" w:rsidP="00200E25">
            <w:pPr>
              <w:pStyle w:val="TAL"/>
            </w:pPr>
            <w:r w:rsidRPr="004705EB">
              <w:rPr>
                <w:rFonts w:eastAsia="DejaVu Sans"/>
              </w:rPr>
              <w:t>NAS</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UE / N3IWF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N1</w:t>
            </w:r>
          </w:p>
        </w:tc>
        <w:tc>
          <w:tcPr>
            <w:tcW w:w="1559" w:type="dxa"/>
            <w:vAlign w:val="center"/>
          </w:tcPr>
          <w:p w:rsidR="00F874DD" w:rsidRPr="004705EB" w:rsidRDefault="00F874DD" w:rsidP="00200E25">
            <w:pPr>
              <w:pStyle w:val="TAL"/>
            </w:pPr>
            <w:r w:rsidRPr="004705EB">
              <w:rPr>
                <w:rFonts w:eastAsia="DejaVu Sans"/>
              </w:rPr>
              <w:t>24.502</w:t>
            </w:r>
          </w:p>
        </w:tc>
        <w:tc>
          <w:tcPr>
            <w:tcW w:w="1809" w:type="dxa"/>
            <w:vAlign w:val="center"/>
          </w:tcPr>
          <w:p w:rsidR="00F874DD" w:rsidRPr="004705EB" w:rsidRDefault="00F874DD" w:rsidP="00200E25">
            <w:pPr>
              <w:pStyle w:val="TAL"/>
            </w:pPr>
            <w:r w:rsidRPr="004705EB">
              <w:rPr>
                <w:rFonts w:eastAsia="DejaVu Sans"/>
              </w:rPr>
              <w:t>non-3GPP access</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r w:rsidRPr="004705EB">
              <w:rPr>
                <w:rFonts w:eastAsia="DejaVu Sans"/>
              </w:rPr>
              <w:t xml:space="preserve">Npcf </w:t>
            </w:r>
          </w:p>
        </w:tc>
        <w:tc>
          <w:tcPr>
            <w:tcW w:w="3260" w:type="dxa"/>
            <w:vAlign w:val="center"/>
          </w:tcPr>
          <w:p w:rsidR="00F874DD" w:rsidRPr="004705EB" w:rsidRDefault="00F874DD" w:rsidP="00200E25">
            <w:pPr>
              <w:pStyle w:val="TAL"/>
            </w:pPr>
            <w:r w:rsidRPr="004705EB">
              <w:rPr>
                <w:rFonts w:eastAsia="DejaVu Sans"/>
              </w:rPr>
              <w:t>N15</w:t>
            </w:r>
          </w:p>
        </w:tc>
        <w:tc>
          <w:tcPr>
            <w:tcW w:w="1559" w:type="dxa"/>
            <w:vAlign w:val="center"/>
          </w:tcPr>
          <w:p w:rsidR="00F874DD" w:rsidRPr="004705EB" w:rsidRDefault="00F874DD" w:rsidP="00200E25">
            <w:pPr>
              <w:pStyle w:val="TAL"/>
            </w:pPr>
            <w:r w:rsidRPr="004705EB">
              <w:rPr>
                <w:rFonts w:eastAsia="DejaVu Sans"/>
              </w:rPr>
              <w:t>29.507</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r w:rsidRPr="004705EB">
              <w:rPr>
                <w:rFonts w:eastAsia="DejaVu Sans"/>
              </w:rPr>
              <w:t xml:space="preserve">Npcf </w:t>
            </w:r>
          </w:p>
        </w:tc>
        <w:tc>
          <w:tcPr>
            <w:tcW w:w="3260" w:type="dxa"/>
            <w:vAlign w:val="center"/>
          </w:tcPr>
          <w:p w:rsidR="00F874DD" w:rsidRPr="004705EB" w:rsidRDefault="00F874DD" w:rsidP="00200E25">
            <w:pPr>
              <w:pStyle w:val="TAL"/>
            </w:pPr>
            <w:r w:rsidRPr="004705EB">
              <w:rPr>
                <w:rFonts w:eastAsia="DejaVu Sans"/>
              </w:rPr>
              <w:t>N7</w:t>
            </w:r>
          </w:p>
        </w:tc>
        <w:tc>
          <w:tcPr>
            <w:tcW w:w="1559" w:type="dxa"/>
            <w:vAlign w:val="center"/>
          </w:tcPr>
          <w:p w:rsidR="00F874DD" w:rsidRPr="004705EB" w:rsidRDefault="00F874DD" w:rsidP="00200E25">
            <w:pPr>
              <w:pStyle w:val="TAL"/>
            </w:pPr>
            <w:r w:rsidRPr="004705EB">
              <w:rPr>
                <w:rFonts w:eastAsia="DejaVu Sans"/>
              </w:rPr>
              <w:t>29.512</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PCF</w:t>
            </w:r>
          </w:p>
        </w:tc>
        <w:tc>
          <w:tcPr>
            <w:tcW w:w="1701" w:type="dxa"/>
            <w:vAlign w:val="center"/>
          </w:tcPr>
          <w:p w:rsidR="00F874DD" w:rsidRPr="004705EB" w:rsidRDefault="00F874DD" w:rsidP="00200E25">
            <w:pPr>
              <w:pStyle w:val="TAL"/>
            </w:pPr>
            <w:r w:rsidRPr="004705EB">
              <w:rPr>
                <w:rFonts w:eastAsia="DejaVu Sans"/>
              </w:rPr>
              <w:t>Npcf</w:t>
            </w:r>
          </w:p>
        </w:tc>
        <w:tc>
          <w:tcPr>
            <w:tcW w:w="3260" w:type="dxa"/>
            <w:vAlign w:val="center"/>
          </w:tcPr>
          <w:p w:rsidR="00F874DD" w:rsidRPr="004705EB" w:rsidRDefault="00F874DD" w:rsidP="00200E25">
            <w:pPr>
              <w:pStyle w:val="TAL"/>
            </w:pPr>
            <w:r w:rsidRPr="004705EB">
              <w:rPr>
                <w:rFonts w:eastAsia="DejaVu Sans"/>
              </w:rPr>
              <w:t>N5</w:t>
            </w:r>
          </w:p>
        </w:tc>
        <w:tc>
          <w:tcPr>
            <w:tcW w:w="1559" w:type="dxa"/>
            <w:vAlign w:val="center"/>
          </w:tcPr>
          <w:p w:rsidR="00F874DD" w:rsidRPr="004705EB" w:rsidRDefault="00F874DD" w:rsidP="00200E25">
            <w:pPr>
              <w:pStyle w:val="TAL"/>
            </w:pPr>
            <w:r w:rsidRPr="004705EB">
              <w:rPr>
                <w:rFonts w:eastAsia="DejaVu Sans"/>
              </w:rPr>
              <w:t>29.514</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w:t>
            </w:r>
          </w:p>
        </w:tc>
        <w:tc>
          <w:tcPr>
            <w:tcW w:w="1701" w:type="dxa"/>
            <w:vAlign w:val="center"/>
          </w:tcPr>
          <w:p w:rsidR="00F874DD" w:rsidRPr="004705EB" w:rsidRDefault="00F874DD" w:rsidP="00200E25">
            <w:pPr>
              <w:pStyle w:val="TAL"/>
            </w:pPr>
            <w:r w:rsidRPr="004705EB">
              <w:rPr>
                <w:rFonts w:eastAsia="DejaVu Sans"/>
              </w:rPr>
              <w:t>Nsmf</w:t>
            </w:r>
          </w:p>
        </w:tc>
        <w:tc>
          <w:tcPr>
            <w:tcW w:w="3260" w:type="dxa"/>
            <w:vAlign w:val="center"/>
          </w:tcPr>
          <w:p w:rsidR="00F874DD" w:rsidRPr="004705EB" w:rsidRDefault="00F874DD" w:rsidP="00200E25">
            <w:pPr>
              <w:pStyle w:val="TAL"/>
            </w:pPr>
            <w:r w:rsidRPr="004705EB">
              <w:rPr>
                <w:rFonts w:eastAsia="DejaVu Sans"/>
              </w:rPr>
              <w:t>N7</w:t>
            </w:r>
          </w:p>
        </w:tc>
        <w:tc>
          <w:tcPr>
            <w:tcW w:w="1559" w:type="dxa"/>
            <w:vAlign w:val="center"/>
          </w:tcPr>
          <w:p w:rsidR="00F874DD" w:rsidRPr="004705EB" w:rsidRDefault="00F874DD" w:rsidP="00200E25">
            <w:pPr>
              <w:pStyle w:val="TAL"/>
            </w:pPr>
            <w:r w:rsidRPr="004705EB">
              <w:rPr>
                <w:rFonts w:eastAsia="DejaVu Sans"/>
              </w:rPr>
              <w:t>29.508</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NWDAF</w:t>
            </w:r>
          </w:p>
        </w:tc>
        <w:tc>
          <w:tcPr>
            <w:tcW w:w="1701" w:type="dxa"/>
            <w:vAlign w:val="center"/>
          </w:tcPr>
          <w:p w:rsidR="00F874DD" w:rsidRPr="004705EB" w:rsidRDefault="00F874DD" w:rsidP="00200E25">
            <w:pPr>
              <w:pStyle w:val="TAL"/>
            </w:pPr>
            <w:r w:rsidRPr="004705EB">
              <w:rPr>
                <w:rFonts w:eastAsia="DejaVu Sans"/>
              </w:rPr>
              <w:t>Nwdaf</w:t>
            </w:r>
          </w:p>
        </w:tc>
        <w:tc>
          <w:tcPr>
            <w:tcW w:w="3260" w:type="dxa"/>
            <w:vAlign w:val="center"/>
          </w:tcPr>
          <w:p w:rsidR="00F874DD" w:rsidRPr="004705EB" w:rsidRDefault="00F874DD" w:rsidP="00200E25">
            <w:pPr>
              <w:pStyle w:val="TAL"/>
            </w:pPr>
          </w:p>
        </w:tc>
        <w:tc>
          <w:tcPr>
            <w:tcW w:w="1559" w:type="dxa"/>
            <w:vAlign w:val="center"/>
          </w:tcPr>
          <w:p w:rsidR="00F874DD" w:rsidRPr="004705EB" w:rsidRDefault="00F874DD" w:rsidP="00200E25">
            <w:pPr>
              <w:pStyle w:val="TAL"/>
            </w:pPr>
            <w:r w:rsidRPr="004705EB">
              <w:rPr>
                <w:rFonts w:eastAsia="DejaVu Sans"/>
              </w:rPr>
              <w:t>29.520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NEF</w:t>
            </w:r>
          </w:p>
        </w:tc>
        <w:tc>
          <w:tcPr>
            <w:tcW w:w="1701" w:type="dxa"/>
            <w:vAlign w:val="center"/>
          </w:tcPr>
          <w:p w:rsidR="00F874DD" w:rsidRPr="004705EB" w:rsidRDefault="00F874DD" w:rsidP="00200E25">
            <w:pPr>
              <w:pStyle w:val="TAL"/>
            </w:pPr>
            <w:r w:rsidRPr="004705EB">
              <w:rPr>
                <w:rFonts w:eastAsia="DejaVu Sans"/>
              </w:rPr>
              <w:t>Nnef</w:t>
            </w:r>
          </w:p>
        </w:tc>
        <w:tc>
          <w:tcPr>
            <w:tcW w:w="3260" w:type="dxa"/>
            <w:vAlign w:val="center"/>
          </w:tcPr>
          <w:p w:rsidR="00F874DD" w:rsidRPr="004705EB" w:rsidRDefault="00F874DD" w:rsidP="00200E25">
            <w:pPr>
              <w:pStyle w:val="TAL"/>
            </w:pPr>
            <w:r w:rsidRPr="004705EB">
              <w:rPr>
                <w:rFonts w:eastAsia="DejaVu Sans"/>
              </w:rPr>
              <w:t>NXX</w:t>
            </w:r>
          </w:p>
        </w:tc>
        <w:tc>
          <w:tcPr>
            <w:tcW w:w="1559" w:type="dxa"/>
            <w:vAlign w:val="center"/>
          </w:tcPr>
          <w:p w:rsidR="00F874DD" w:rsidRPr="004705EB" w:rsidRDefault="00F874DD" w:rsidP="00200E25">
            <w:pPr>
              <w:pStyle w:val="TAL"/>
            </w:pPr>
            <w:r w:rsidRPr="004705EB">
              <w:rPr>
                <w:rFonts w:eastAsia="DejaVu Sans"/>
              </w:rPr>
              <w:t>29.551</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OCS</w:t>
            </w:r>
          </w:p>
        </w:tc>
        <w:tc>
          <w:tcPr>
            <w:tcW w:w="1701" w:type="dxa"/>
            <w:vAlign w:val="center"/>
          </w:tcPr>
          <w:p w:rsidR="00F874DD" w:rsidRPr="004705EB" w:rsidRDefault="00F874DD" w:rsidP="00200E25">
            <w:pPr>
              <w:pStyle w:val="TAL"/>
            </w:pPr>
            <w:r w:rsidRPr="004705EB">
              <w:rPr>
                <w:rFonts w:eastAsia="DejaVu Sans"/>
              </w:rPr>
              <w:t>Nocs</w:t>
            </w:r>
          </w:p>
        </w:tc>
        <w:tc>
          <w:tcPr>
            <w:tcW w:w="3260" w:type="dxa"/>
            <w:vAlign w:val="center"/>
          </w:tcPr>
          <w:p w:rsidR="00F874DD" w:rsidRPr="004705EB" w:rsidRDefault="00F874DD" w:rsidP="00200E25">
            <w:pPr>
              <w:pStyle w:val="TAL"/>
            </w:pPr>
            <w:r w:rsidRPr="004705EB">
              <w:rPr>
                <w:rFonts w:eastAsia="DejaVu Sans"/>
              </w:rPr>
              <w:t>N28</w:t>
            </w:r>
          </w:p>
        </w:tc>
        <w:tc>
          <w:tcPr>
            <w:tcW w:w="1559" w:type="dxa"/>
            <w:vAlign w:val="center"/>
          </w:tcPr>
          <w:p w:rsidR="00F874DD" w:rsidRPr="004705EB" w:rsidRDefault="00F874DD" w:rsidP="00200E25">
            <w:pPr>
              <w:pStyle w:val="TAL"/>
            </w:pPr>
            <w:r w:rsidRPr="004705EB">
              <w:rPr>
                <w:rFonts w:eastAsia="DejaVu Sans"/>
              </w:rPr>
              <w:t>29.xxx</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w:t>
            </w:r>
          </w:p>
        </w:tc>
        <w:tc>
          <w:tcPr>
            <w:tcW w:w="1701" w:type="dxa"/>
            <w:vAlign w:val="center"/>
          </w:tcPr>
          <w:p w:rsidR="00F874DD" w:rsidRPr="004705EB" w:rsidRDefault="00F874DD" w:rsidP="00200E25">
            <w:pPr>
              <w:pStyle w:val="TAL"/>
            </w:pPr>
            <w:r w:rsidRPr="004705EB">
              <w:rPr>
                <w:rFonts w:eastAsia="DejaVu Sans"/>
              </w:rPr>
              <w:t>Nsmf</w:t>
            </w:r>
          </w:p>
        </w:tc>
        <w:tc>
          <w:tcPr>
            <w:tcW w:w="3260" w:type="dxa"/>
            <w:vAlign w:val="center"/>
          </w:tcPr>
          <w:p w:rsidR="00F874DD" w:rsidRPr="004705EB" w:rsidRDefault="00F874DD" w:rsidP="00200E25">
            <w:pPr>
              <w:pStyle w:val="TAL"/>
            </w:pPr>
            <w:r w:rsidRPr="004705EB">
              <w:rPr>
                <w:rFonts w:eastAsia="DejaVu Sans"/>
              </w:rPr>
              <w:t>N11, N16</w:t>
            </w:r>
          </w:p>
        </w:tc>
        <w:tc>
          <w:tcPr>
            <w:tcW w:w="1559" w:type="dxa"/>
            <w:vAlign w:val="center"/>
          </w:tcPr>
          <w:p w:rsidR="00F874DD" w:rsidRPr="004705EB" w:rsidRDefault="00F874DD" w:rsidP="00200E25">
            <w:pPr>
              <w:pStyle w:val="TAL"/>
            </w:pPr>
            <w:r w:rsidRPr="004705EB">
              <w:rPr>
                <w:rFonts w:eastAsia="DejaVu Sans"/>
              </w:rPr>
              <w:t>29.502</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UDM</w:t>
            </w:r>
          </w:p>
        </w:tc>
        <w:tc>
          <w:tcPr>
            <w:tcW w:w="1701" w:type="dxa"/>
            <w:vAlign w:val="center"/>
          </w:tcPr>
          <w:p w:rsidR="00F874DD" w:rsidRPr="004705EB" w:rsidRDefault="00F874DD" w:rsidP="00200E25">
            <w:pPr>
              <w:pStyle w:val="TAL"/>
            </w:pPr>
            <w:r w:rsidRPr="004705EB">
              <w:rPr>
                <w:rFonts w:eastAsia="DejaVu Sans"/>
              </w:rPr>
              <w:t>Nudm</w:t>
            </w:r>
          </w:p>
        </w:tc>
        <w:tc>
          <w:tcPr>
            <w:tcW w:w="3260" w:type="dxa"/>
            <w:vAlign w:val="center"/>
          </w:tcPr>
          <w:p w:rsidR="00F874DD" w:rsidRPr="004705EB" w:rsidRDefault="00F874DD" w:rsidP="00200E25">
            <w:pPr>
              <w:pStyle w:val="TAL"/>
            </w:pPr>
            <w:r w:rsidRPr="004705EB">
              <w:rPr>
                <w:rFonts w:eastAsia="DejaVu Sans"/>
              </w:rPr>
              <w:t>N8, N10, N13, N21</w:t>
            </w:r>
          </w:p>
        </w:tc>
        <w:tc>
          <w:tcPr>
            <w:tcW w:w="1559" w:type="dxa"/>
            <w:vAlign w:val="center"/>
          </w:tcPr>
          <w:p w:rsidR="00F874DD" w:rsidRPr="004705EB" w:rsidRDefault="00F874DD" w:rsidP="00200E25">
            <w:pPr>
              <w:pStyle w:val="TAL"/>
            </w:pPr>
            <w:r w:rsidRPr="004705EB">
              <w:rPr>
                <w:rFonts w:eastAsia="DejaVu Sans"/>
              </w:rPr>
              <w:t>29.503</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AUSF</w:t>
            </w:r>
          </w:p>
        </w:tc>
        <w:tc>
          <w:tcPr>
            <w:tcW w:w="1701" w:type="dxa"/>
            <w:vAlign w:val="center"/>
          </w:tcPr>
          <w:p w:rsidR="00F874DD" w:rsidRPr="004705EB" w:rsidRDefault="00F874DD" w:rsidP="00200E25">
            <w:pPr>
              <w:pStyle w:val="TAL"/>
            </w:pPr>
            <w:r w:rsidRPr="004705EB">
              <w:rPr>
                <w:rFonts w:eastAsia="DejaVu Sans"/>
              </w:rPr>
              <w:t>Nausf</w:t>
            </w:r>
          </w:p>
        </w:tc>
        <w:tc>
          <w:tcPr>
            <w:tcW w:w="3260" w:type="dxa"/>
            <w:vAlign w:val="center"/>
          </w:tcPr>
          <w:p w:rsidR="00F874DD" w:rsidRPr="004705EB" w:rsidRDefault="00F874DD" w:rsidP="00200E25">
            <w:pPr>
              <w:pStyle w:val="TAL"/>
            </w:pPr>
            <w:r w:rsidRPr="004705EB">
              <w:rPr>
                <w:rFonts w:eastAsia="DejaVu Sans"/>
              </w:rPr>
              <w:t>N12</w:t>
            </w:r>
          </w:p>
        </w:tc>
        <w:tc>
          <w:tcPr>
            <w:tcW w:w="1559" w:type="dxa"/>
            <w:vAlign w:val="center"/>
          </w:tcPr>
          <w:p w:rsidR="00F874DD" w:rsidRPr="004705EB" w:rsidRDefault="00F874DD" w:rsidP="00200E25">
            <w:pPr>
              <w:pStyle w:val="TAL"/>
            </w:pPr>
            <w:r w:rsidRPr="004705EB">
              <w:rPr>
                <w:rFonts w:eastAsia="DejaVu Sans"/>
              </w:rPr>
              <w:t>29.509</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NRF</w:t>
            </w:r>
          </w:p>
        </w:tc>
        <w:tc>
          <w:tcPr>
            <w:tcW w:w="1701" w:type="dxa"/>
            <w:vAlign w:val="center"/>
          </w:tcPr>
          <w:p w:rsidR="00F874DD" w:rsidRPr="004705EB" w:rsidRDefault="00F874DD" w:rsidP="00200E25">
            <w:pPr>
              <w:pStyle w:val="TAL"/>
            </w:pPr>
            <w:r w:rsidRPr="004705EB">
              <w:rPr>
                <w:rFonts w:eastAsia="DejaVu Sans"/>
              </w:rPr>
              <w:t>Nnrf</w:t>
            </w:r>
          </w:p>
        </w:tc>
        <w:tc>
          <w:tcPr>
            <w:tcW w:w="3260" w:type="dxa"/>
            <w:vAlign w:val="center"/>
          </w:tcPr>
          <w:p w:rsidR="00F874DD" w:rsidRPr="004705EB" w:rsidRDefault="00F874DD" w:rsidP="00200E25">
            <w:pPr>
              <w:pStyle w:val="TAL"/>
            </w:pPr>
            <w:r w:rsidRPr="004705EB">
              <w:rPr>
                <w:rFonts w:eastAsia="DejaVu Sans"/>
              </w:rPr>
              <w:t>N27</w:t>
            </w:r>
          </w:p>
        </w:tc>
        <w:tc>
          <w:tcPr>
            <w:tcW w:w="1559" w:type="dxa"/>
            <w:vAlign w:val="center"/>
          </w:tcPr>
          <w:p w:rsidR="00F874DD" w:rsidRPr="004705EB" w:rsidRDefault="00F874DD" w:rsidP="00200E25">
            <w:pPr>
              <w:pStyle w:val="TAL"/>
            </w:pPr>
            <w:r w:rsidRPr="004705EB">
              <w:rPr>
                <w:rFonts w:eastAsia="DejaVu Sans"/>
              </w:rPr>
              <w:t>29.510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5G-EIR</w:t>
            </w:r>
          </w:p>
        </w:tc>
        <w:tc>
          <w:tcPr>
            <w:tcW w:w="1701" w:type="dxa"/>
            <w:vAlign w:val="center"/>
          </w:tcPr>
          <w:p w:rsidR="00F874DD" w:rsidRPr="004705EB" w:rsidRDefault="00F874DD" w:rsidP="00200E25">
            <w:pPr>
              <w:pStyle w:val="TAL"/>
            </w:pPr>
            <w:r w:rsidRPr="004705EB">
              <w:rPr>
                <w:rFonts w:eastAsia="DejaVu Sans"/>
              </w:rPr>
              <w:t>N5g-eir</w:t>
            </w:r>
          </w:p>
        </w:tc>
        <w:tc>
          <w:tcPr>
            <w:tcW w:w="3260" w:type="dxa"/>
            <w:vAlign w:val="center"/>
          </w:tcPr>
          <w:p w:rsidR="00F874DD" w:rsidRPr="004705EB" w:rsidRDefault="00F874DD" w:rsidP="00200E25">
            <w:pPr>
              <w:pStyle w:val="TAL"/>
            </w:pPr>
            <w:r w:rsidRPr="004705EB">
              <w:rPr>
                <w:rFonts w:eastAsia="DejaVu Sans"/>
              </w:rPr>
              <w:t>N17</w:t>
            </w:r>
          </w:p>
        </w:tc>
        <w:tc>
          <w:tcPr>
            <w:tcW w:w="1559" w:type="dxa"/>
            <w:vAlign w:val="center"/>
          </w:tcPr>
          <w:p w:rsidR="00F874DD" w:rsidRPr="004705EB" w:rsidRDefault="00F874DD" w:rsidP="00200E25">
            <w:pPr>
              <w:pStyle w:val="TAL"/>
            </w:pPr>
            <w:r w:rsidRPr="004705EB">
              <w:rPr>
                <w:rFonts w:eastAsia="DejaVu Sans"/>
              </w:rPr>
              <w:t>29.511</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AMF</w:t>
            </w:r>
          </w:p>
        </w:tc>
        <w:tc>
          <w:tcPr>
            <w:tcW w:w="1701" w:type="dxa"/>
            <w:vAlign w:val="center"/>
          </w:tcPr>
          <w:p w:rsidR="00F874DD" w:rsidRPr="004705EB" w:rsidRDefault="00F874DD" w:rsidP="00200E25">
            <w:pPr>
              <w:pStyle w:val="TAL"/>
            </w:pPr>
            <w:r w:rsidRPr="004705EB">
              <w:rPr>
                <w:rFonts w:eastAsia="DejaVu Sans"/>
              </w:rPr>
              <w:t>Namf</w:t>
            </w:r>
          </w:p>
        </w:tc>
        <w:tc>
          <w:tcPr>
            <w:tcW w:w="3260" w:type="dxa"/>
            <w:vAlign w:val="center"/>
          </w:tcPr>
          <w:p w:rsidR="00F874DD" w:rsidRPr="004705EB" w:rsidRDefault="00F874DD" w:rsidP="00200E25">
            <w:pPr>
              <w:pStyle w:val="TAL"/>
            </w:pPr>
            <w:r w:rsidRPr="004705EB">
              <w:rPr>
                <w:rFonts w:eastAsia="DejaVu Sans"/>
              </w:rPr>
              <w:t>N8, N11, N14, N15, N20</w:t>
            </w:r>
          </w:p>
        </w:tc>
        <w:tc>
          <w:tcPr>
            <w:tcW w:w="1559" w:type="dxa"/>
            <w:vAlign w:val="center"/>
          </w:tcPr>
          <w:p w:rsidR="00F874DD" w:rsidRPr="004705EB" w:rsidRDefault="00F874DD" w:rsidP="00200E25">
            <w:pPr>
              <w:pStyle w:val="TAL"/>
            </w:pPr>
            <w:r w:rsidRPr="004705EB">
              <w:rPr>
                <w:rFonts w:eastAsia="DejaVu Sans"/>
              </w:rPr>
              <w:t>29.518</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SMSF??</w:t>
            </w:r>
          </w:p>
        </w:tc>
        <w:tc>
          <w:tcPr>
            <w:tcW w:w="1701" w:type="dxa"/>
            <w:vAlign w:val="center"/>
          </w:tcPr>
          <w:p w:rsidR="00F874DD" w:rsidRPr="004705EB" w:rsidRDefault="00F874DD" w:rsidP="00200E25">
            <w:pPr>
              <w:pStyle w:val="TAL"/>
            </w:pPr>
            <w:r w:rsidRPr="004705EB">
              <w:rPr>
                <w:rFonts w:eastAsia="DejaVu Sans"/>
              </w:rPr>
              <w:t>Nsmsf</w:t>
            </w:r>
          </w:p>
        </w:tc>
        <w:tc>
          <w:tcPr>
            <w:tcW w:w="3260" w:type="dxa"/>
            <w:vAlign w:val="center"/>
          </w:tcPr>
          <w:p w:rsidR="00F874DD" w:rsidRPr="004705EB" w:rsidRDefault="00F874DD" w:rsidP="00200E25">
            <w:pPr>
              <w:pStyle w:val="TAL"/>
            </w:pPr>
            <w:r w:rsidRPr="004705EB">
              <w:rPr>
                <w:rFonts w:eastAsia="DejaVu Sans"/>
              </w:rPr>
              <w:t>N20</w:t>
            </w:r>
          </w:p>
        </w:tc>
        <w:tc>
          <w:tcPr>
            <w:tcW w:w="1559" w:type="dxa"/>
            <w:vAlign w:val="center"/>
          </w:tcPr>
          <w:p w:rsidR="00F874DD" w:rsidRPr="004705EB" w:rsidRDefault="00F874DD" w:rsidP="00200E25">
            <w:pPr>
              <w:pStyle w:val="TAL"/>
            </w:pPr>
            <w:r w:rsidRPr="004705EB">
              <w:rPr>
                <w:rFonts w:eastAsia="DejaVu Sans"/>
              </w:rPr>
              <w:t>29.540</w:t>
            </w:r>
          </w:p>
        </w:tc>
        <w:tc>
          <w:tcPr>
            <w:tcW w:w="1809" w:type="dxa"/>
            <w:vAlign w:val="center"/>
          </w:tcPr>
          <w:p w:rsidR="00F874DD" w:rsidRPr="004705EB" w:rsidRDefault="00F874DD" w:rsidP="00200E25">
            <w:pPr>
              <w:pStyle w:val="TAL"/>
            </w:pPr>
            <w:r w:rsidRPr="004705EB">
              <w:rPr>
                <w:rFonts w:eastAsia="DejaVu Sans"/>
              </w:rPr>
              <w:t>HTTP/2</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SMF / UPF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N4</w:t>
            </w:r>
          </w:p>
        </w:tc>
        <w:tc>
          <w:tcPr>
            <w:tcW w:w="1559" w:type="dxa"/>
            <w:vAlign w:val="center"/>
          </w:tcPr>
          <w:p w:rsidR="00F874DD" w:rsidRPr="004705EB" w:rsidRDefault="00F874DD" w:rsidP="00200E25">
            <w:pPr>
              <w:pStyle w:val="TAL"/>
            </w:pPr>
            <w:r w:rsidRPr="004705EB">
              <w:rPr>
                <w:rFonts w:eastAsia="DejaVu Sans"/>
              </w:rPr>
              <w:t>29.244</w:t>
            </w:r>
          </w:p>
        </w:tc>
        <w:tc>
          <w:tcPr>
            <w:tcW w:w="1809" w:type="dxa"/>
            <w:vAlign w:val="center"/>
          </w:tcPr>
          <w:p w:rsidR="00F874DD" w:rsidRPr="004705EB" w:rsidRDefault="00F874DD" w:rsidP="00200E25">
            <w:pPr>
              <w:pStyle w:val="TAL"/>
            </w:pPr>
            <w:r w:rsidRPr="004705EB">
              <w:rPr>
                <w:rFonts w:eastAsia="DejaVu Sans"/>
              </w:rPr>
              <w:t>PFCP</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Inter-CN MME / AMF</w:t>
            </w:r>
          </w:p>
        </w:tc>
        <w:tc>
          <w:tcPr>
            <w:tcW w:w="1701" w:type="dxa"/>
            <w:vAlign w:val="center"/>
          </w:tcPr>
          <w:p w:rsidR="00F874DD" w:rsidRPr="004705EB" w:rsidRDefault="00F874DD" w:rsidP="00200E25">
            <w:pPr>
              <w:pStyle w:val="TAL"/>
            </w:pPr>
          </w:p>
        </w:tc>
        <w:tc>
          <w:tcPr>
            <w:tcW w:w="3260" w:type="dxa"/>
            <w:vAlign w:val="center"/>
          </w:tcPr>
          <w:p w:rsidR="00F874DD" w:rsidRPr="004705EB" w:rsidRDefault="00F874DD" w:rsidP="00200E25">
            <w:pPr>
              <w:pStyle w:val="TAL"/>
            </w:pPr>
            <w:r w:rsidRPr="004705EB">
              <w:rPr>
                <w:rFonts w:eastAsia="DejaVu Sans"/>
              </w:rPr>
              <w:t>N26</w:t>
            </w:r>
          </w:p>
        </w:tc>
        <w:tc>
          <w:tcPr>
            <w:tcW w:w="1559" w:type="dxa"/>
            <w:vAlign w:val="center"/>
          </w:tcPr>
          <w:p w:rsidR="00F874DD" w:rsidRPr="004705EB" w:rsidRDefault="00F874DD" w:rsidP="00200E25">
            <w:pPr>
              <w:pStyle w:val="TAL"/>
            </w:pPr>
            <w:r w:rsidRPr="004705EB">
              <w:rPr>
                <w:rFonts w:eastAsia="DejaVu Sans"/>
              </w:rPr>
              <w:t>29.274</w:t>
            </w:r>
          </w:p>
        </w:tc>
        <w:tc>
          <w:tcPr>
            <w:tcW w:w="1809" w:type="dxa"/>
            <w:vAlign w:val="center"/>
          </w:tcPr>
          <w:p w:rsidR="00F874DD" w:rsidRPr="004705EB" w:rsidRDefault="00F874DD" w:rsidP="00200E25">
            <w:pPr>
              <w:pStyle w:val="TAL"/>
            </w:pPr>
            <w:r w:rsidRPr="004705EB">
              <w:rPr>
                <w:rFonts w:eastAsia="DejaVu Sans"/>
              </w:rPr>
              <w:t>GTP-C</w:t>
            </w:r>
          </w:p>
        </w:tc>
      </w:tr>
      <w:tr w:rsidR="00F874DD" w:rsidRPr="00F874DD" w:rsidTr="00200E25">
        <w:tc>
          <w:tcPr>
            <w:tcW w:w="1526" w:type="dxa"/>
            <w:vAlign w:val="center"/>
          </w:tcPr>
          <w:p w:rsidR="00F874DD" w:rsidRPr="004705EB" w:rsidRDefault="00F874DD" w:rsidP="00200E25">
            <w:pPr>
              <w:pStyle w:val="TAL"/>
            </w:pPr>
            <w:r w:rsidRPr="004705EB">
              <w:rPr>
                <w:rFonts w:eastAsia="DejaVu Sans"/>
              </w:rPr>
              <w:t>UDSF</w:t>
            </w:r>
          </w:p>
        </w:tc>
        <w:tc>
          <w:tcPr>
            <w:tcW w:w="1701" w:type="dxa"/>
            <w:vAlign w:val="center"/>
          </w:tcPr>
          <w:p w:rsidR="00F874DD" w:rsidRPr="004705EB" w:rsidRDefault="00F874DD" w:rsidP="00200E25">
            <w:pPr>
              <w:pStyle w:val="TAL"/>
            </w:pPr>
            <w:r w:rsidRPr="004705EB">
              <w:rPr>
                <w:rFonts w:eastAsia="DejaVu Sans"/>
              </w:rPr>
              <w:t>Nusdf</w:t>
            </w:r>
          </w:p>
        </w:tc>
        <w:tc>
          <w:tcPr>
            <w:tcW w:w="3260" w:type="dxa"/>
            <w:vAlign w:val="center"/>
          </w:tcPr>
          <w:p w:rsidR="00F874DD" w:rsidRPr="004705EB" w:rsidRDefault="00F874DD" w:rsidP="00200E25">
            <w:pPr>
              <w:pStyle w:val="TAL"/>
            </w:pPr>
            <w:r w:rsidRPr="004705EB">
              <w:rPr>
                <w:rFonts w:eastAsia="DejaVu Sans"/>
              </w:rPr>
              <w:t>N18</w:t>
            </w:r>
          </w:p>
        </w:tc>
        <w:tc>
          <w:tcPr>
            <w:tcW w:w="1559" w:type="dxa"/>
            <w:vAlign w:val="center"/>
          </w:tcPr>
          <w:p w:rsidR="00F874DD" w:rsidRPr="004705EB" w:rsidRDefault="00F874DD" w:rsidP="00200E25">
            <w:pPr>
              <w:pStyle w:val="TAL"/>
            </w:pPr>
          </w:p>
        </w:tc>
        <w:tc>
          <w:tcPr>
            <w:tcW w:w="1809" w:type="dxa"/>
            <w:vAlign w:val="center"/>
          </w:tcPr>
          <w:p w:rsidR="00F874DD" w:rsidRPr="004705EB" w:rsidRDefault="00F874DD" w:rsidP="00200E25">
            <w:pPr>
              <w:pStyle w:val="TAL"/>
            </w:pPr>
            <w:r w:rsidRPr="004705EB">
              <w:rPr>
                <w:rFonts w:eastAsia="DejaVu Sans"/>
              </w:rPr>
              <w:t>(Rel-16)</w:t>
            </w:r>
          </w:p>
        </w:tc>
      </w:tr>
    </w:tbl>
    <w:p w:rsidR="00F874DD" w:rsidRDefault="00F874DD" w:rsidP="0041331B">
      <w:pPr>
        <w:pStyle w:val="FP"/>
        <w:keepLines/>
      </w:pPr>
    </w:p>
    <w:p w:rsidR="00F874DD" w:rsidRPr="00F874DD" w:rsidRDefault="00F874DD" w:rsidP="007A650C">
      <w:pPr>
        <w:pStyle w:val="FP"/>
        <w:keepNext/>
        <w:keepLines/>
        <w:rPr>
          <w:b/>
        </w:rPr>
      </w:pPr>
      <w:r w:rsidRPr="00F874DD">
        <w:rPr>
          <w:b/>
        </w:rPr>
        <w:lastRenderedPageBreak/>
        <w:t xml:space="preserve">For Information to </w:t>
      </w:r>
      <w:r>
        <w:rPr>
          <w:b/>
        </w:rPr>
        <w:t>TSG </w:t>
      </w:r>
      <w:r w:rsidRPr="00F874DD">
        <w:rPr>
          <w:b/>
        </w:rPr>
        <w:t>SA:</w:t>
      </w:r>
    </w:p>
    <w:p w:rsidR="00F874DD" w:rsidRDefault="00F874DD" w:rsidP="0041331B">
      <w:pPr>
        <w:pStyle w:val="B1"/>
        <w:keepNext/>
      </w:pPr>
      <w:r>
        <w:t>-</w:t>
      </w:r>
      <w:r>
        <w:tab/>
        <w:t>EPC enhancements to support 5G New Radio via Dual Connectivity, CT aspects</w:t>
      </w:r>
    </w:p>
    <w:p w:rsidR="00F874DD" w:rsidRDefault="00F874DD" w:rsidP="0041331B">
      <w:pPr>
        <w:pStyle w:val="B2"/>
        <w:keepNext/>
      </w:pPr>
      <w:r>
        <w:t>-</w:t>
      </w:r>
      <w:r>
        <w:tab/>
        <w:t>Aka EDCE5, aka CN-part of NSA, aka Option 3</w:t>
      </w:r>
    </w:p>
    <w:p w:rsidR="00F874DD" w:rsidRDefault="00F874DD" w:rsidP="0041331B">
      <w:pPr>
        <w:pStyle w:val="B2"/>
        <w:keepNext/>
      </w:pPr>
      <w:r>
        <w:t>-</w:t>
      </w:r>
      <w:r>
        <w:tab/>
        <w:t>Done - all CT WGs reported 100%</w:t>
      </w:r>
    </w:p>
    <w:p w:rsidR="00F874DD" w:rsidRDefault="00F874DD" w:rsidP="0041331B">
      <w:pPr>
        <w:pStyle w:val="B1"/>
        <w:keepNext/>
      </w:pPr>
      <w:r>
        <w:t>-</w:t>
      </w:r>
      <w:r>
        <w:tab/>
        <w:t>All 5GS TR's (study phase) were approved</w:t>
      </w:r>
    </w:p>
    <w:p w:rsidR="00F874DD" w:rsidRDefault="00F874DD" w:rsidP="0041331B">
      <w:pPr>
        <w:pStyle w:val="B2"/>
        <w:keepNext/>
      </w:pPr>
      <w:r>
        <w:t>-</w:t>
      </w:r>
      <w:r>
        <w:tab/>
        <w:t>All 85% - 100% complete</w:t>
      </w:r>
    </w:p>
    <w:p w:rsidR="00F874DD" w:rsidRDefault="00F874DD" w:rsidP="0041331B">
      <w:pPr>
        <w:pStyle w:val="B1"/>
        <w:keepNext/>
      </w:pPr>
      <w:r>
        <w:t>-</w:t>
      </w:r>
      <w:r>
        <w:tab/>
        <w:t>Normative work on 5G started on numerous TS's</w:t>
      </w:r>
    </w:p>
    <w:p w:rsidR="00F874DD" w:rsidRDefault="00F874DD" w:rsidP="0041331B">
      <w:pPr>
        <w:pStyle w:val="B2"/>
        <w:keepNext/>
      </w:pPr>
      <w:r>
        <w:t>-</w:t>
      </w:r>
      <w:r>
        <w:tab/>
        <w:t>Work progresses well</w:t>
      </w:r>
    </w:p>
    <w:p w:rsidR="00F874DD" w:rsidRDefault="00F874DD" w:rsidP="0041331B">
      <w:pPr>
        <w:pStyle w:val="B1"/>
        <w:keepNext/>
      </w:pPr>
      <w:r>
        <w:t>-</w:t>
      </w:r>
      <w:r>
        <w:tab/>
        <w:t>In Summary:</w:t>
      </w:r>
    </w:p>
    <w:p w:rsidR="00F874DD" w:rsidRDefault="00F874DD" w:rsidP="0041331B">
      <w:pPr>
        <w:pStyle w:val="B2"/>
        <w:keepNext/>
      </w:pPr>
      <w:r>
        <w:t>-</w:t>
      </w:r>
      <w:r>
        <w:tab/>
        <w:t>We are on-time</w:t>
      </w:r>
    </w:p>
    <w:p w:rsidR="00F874DD" w:rsidRDefault="00F874DD" w:rsidP="0041331B">
      <w:pPr>
        <w:pStyle w:val="B2"/>
        <w:keepNext/>
      </w:pPr>
      <w:r>
        <w:t>-</w:t>
      </w:r>
      <w:r>
        <w:tab/>
        <w:t>SA delivered on-time (thank you very much!)</w:t>
      </w:r>
    </w:p>
    <w:p w:rsidR="00F874DD" w:rsidRDefault="00F874DD" w:rsidP="00F874DD">
      <w:pPr>
        <w:pStyle w:val="B2"/>
      </w:pPr>
      <w:r>
        <w:t>-</w:t>
      </w:r>
      <w:r>
        <w:tab/>
        <w:t>Let's go on like this!</w:t>
      </w:r>
    </w:p>
    <w:p w:rsidR="00F874DD" w:rsidRDefault="00F874DD" w:rsidP="00F874DD">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C772DB">
        <w:t>13</w:t>
      </w:r>
      <w:r>
        <w:t>:</w:t>
      </w:r>
      <w:r>
        <w:tab/>
      </w:r>
      <w:r w:rsidR="00C772DB">
        <w:t>It was reported that all the CR dependencies had been TSG SA approved.</w:t>
      </w:r>
    </w:p>
    <w:p w:rsidR="00EE1DD4" w:rsidRDefault="0041331B" w:rsidP="00EE1DD4">
      <w:r w:rsidRPr="0041331B">
        <w:t xml:space="preserve">This was revised to include a list of TSG CT 5G specifications in </w:t>
      </w:r>
      <w:r w:rsidRPr="0041331B">
        <w:rPr>
          <w:color w:val="0000FF"/>
        </w:rPr>
        <w:t>TD SP</w:t>
      </w:r>
      <w:r w:rsidRPr="0041331B">
        <w:rPr>
          <w:color w:val="0000FF"/>
        </w:rPr>
        <w:noBreakHyphen/>
        <w:t>171060</w:t>
      </w:r>
      <w:r w:rsidRPr="0041331B">
        <w:t>.</w:t>
      </w:r>
      <w:r>
        <w:t xml:space="preserve"> </w:t>
      </w:r>
      <w:r w:rsidR="00EE1DD4">
        <w:t xml:space="preserve">The TSG CT Chairman was thanked for this report, which was </w:t>
      </w:r>
      <w:r w:rsidR="00EE1DD4">
        <w:rPr>
          <w:color w:val="0000FF"/>
        </w:rPr>
        <w:t>noted</w:t>
      </w:r>
      <w:r w:rsidR="00EE1DD4">
        <w:t>.</w:t>
      </w:r>
    </w:p>
    <w:p w:rsidR="00D22C63" w:rsidRDefault="00D22C63" w:rsidP="007A650C">
      <w:pPr>
        <w:pStyle w:val="FP"/>
        <w:keepNext/>
        <w:keepLines/>
        <w:pBdr>
          <w:top w:val="single" w:sz="4" w:space="1" w:color="auto"/>
        </w:pBdr>
      </w:pPr>
      <w:r>
        <w:rPr>
          <w:color w:val="0000FF"/>
        </w:rPr>
        <w:t>TD SP</w:t>
      </w:r>
      <w:r>
        <w:rPr>
          <w:color w:val="0000FF"/>
        </w:rPr>
        <w:noBreakHyphen/>
        <w:t>171035</w:t>
      </w:r>
      <w:r w:rsidRPr="009016DC">
        <w:t xml:space="preserve"> </w:t>
      </w:r>
      <w:r>
        <w:t>(REPORT) IETF Status report. (Source: TSG CT Chairman).</w:t>
      </w:r>
      <w:r>
        <w:br/>
      </w:r>
      <w:r w:rsidRPr="009016DC">
        <w:rPr>
          <w:b/>
        </w:rPr>
        <w:t>Abstract:</w:t>
      </w:r>
      <w:r w:rsidRPr="009016DC">
        <w:t xml:space="preserve"> </w:t>
      </w:r>
      <w:r>
        <w:t>IETF dependencies Status report.</w:t>
      </w:r>
    </w:p>
    <w:p w:rsidR="00C772DB" w:rsidRPr="00C772DB" w:rsidRDefault="00C772DB" w:rsidP="007A650C">
      <w:pPr>
        <w:pStyle w:val="FP"/>
        <w:keepNext/>
        <w:keepLines/>
        <w:rPr>
          <w:b/>
        </w:rPr>
      </w:pPr>
      <w:r w:rsidRPr="00C772DB">
        <w:rPr>
          <w:b/>
        </w:rPr>
        <w:t>Overview &amp; General:</w:t>
      </w:r>
    </w:p>
    <w:p w:rsidR="00C772DB" w:rsidRPr="00C772DB" w:rsidRDefault="00C772DB" w:rsidP="00C772DB">
      <w:pPr>
        <w:pStyle w:val="B1"/>
        <w:rPr>
          <w:b/>
        </w:rPr>
      </w:pPr>
      <w:r w:rsidRPr="00C772DB">
        <w:rPr>
          <w:b/>
        </w:rPr>
        <w:t>-</w:t>
      </w:r>
      <w:r w:rsidRPr="00C772DB">
        <w:rPr>
          <w:b/>
        </w:rPr>
        <w:tab/>
        <w:t>IETF#100 Meeting 12-16 November 2017.</w:t>
      </w:r>
    </w:p>
    <w:p w:rsidR="00C772DB" w:rsidRDefault="00C772DB" w:rsidP="00C772DB">
      <w:pPr>
        <w:pStyle w:val="B2"/>
      </w:pPr>
      <w:r>
        <w:t>-</w:t>
      </w:r>
      <w:r>
        <w:tab/>
        <w:t>3GPP/IETF Coordination Meeting</w:t>
      </w:r>
    </w:p>
    <w:p w:rsidR="00C772DB" w:rsidRDefault="00C772DB" w:rsidP="00C772DB">
      <w:pPr>
        <w:pStyle w:val="B2"/>
      </w:pPr>
      <w:r>
        <w:t>-</w:t>
      </w:r>
      <w:r>
        <w:tab/>
        <w:t xml:space="preserve">(Header) Encryption </w:t>
      </w:r>
      <w:r w:rsidRPr="00C772DB">
        <w:rPr>
          <w:noProof/>
        </w:rPr>
        <w:t>&lt;vs&gt;</w:t>
      </w:r>
      <w:r>
        <w:t xml:space="preserve"> Network Management/Monitoring</w:t>
      </w:r>
    </w:p>
    <w:p w:rsidR="00C772DB" w:rsidRDefault="00C772DB" w:rsidP="00C772DB">
      <w:pPr>
        <w:pStyle w:val="B2"/>
      </w:pPr>
      <w:r>
        <w:t>-</w:t>
      </w:r>
      <w:r>
        <w:tab/>
        <w:t>Discussions in several WGs</w:t>
      </w:r>
    </w:p>
    <w:p w:rsidR="00C772DB" w:rsidRDefault="00C772DB" w:rsidP="00C772DB">
      <w:pPr>
        <w:pStyle w:val="B2"/>
      </w:pPr>
      <w:r>
        <w:t>-</w:t>
      </w:r>
      <w:r>
        <w:tab/>
        <w:t>QUIC: spin bit</w:t>
      </w:r>
    </w:p>
    <w:p w:rsidR="00C772DB" w:rsidRDefault="00C772DB" w:rsidP="00C772DB">
      <w:pPr>
        <w:pStyle w:val="B2"/>
      </w:pPr>
      <w:r>
        <w:t>-</w:t>
      </w:r>
      <w:r>
        <w:tab/>
        <w:t>New user plan protocol-</w:t>
      </w:r>
    </w:p>
    <w:p w:rsidR="00C772DB" w:rsidRDefault="00C772DB" w:rsidP="00C772DB">
      <w:pPr>
        <w:pStyle w:val="B3"/>
      </w:pPr>
      <w:r>
        <w:t>-</w:t>
      </w:r>
      <w:r>
        <w:tab/>
        <w:t xml:space="preserve">IETF </w:t>
      </w:r>
      <w:r w:rsidRPr="00C772DB">
        <w:rPr>
          <w:noProof/>
        </w:rPr>
        <w:t>dmm</w:t>
      </w:r>
      <w:r>
        <w:t xml:space="preserve"> group investigates possible alternative for GTP-U</w:t>
      </w:r>
    </w:p>
    <w:p w:rsidR="00C772DB" w:rsidRDefault="00C772DB" w:rsidP="00C772DB">
      <w:pPr>
        <w:pStyle w:val="B3"/>
      </w:pPr>
      <w:r>
        <w:t>-</w:t>
      </w:r>
      <w:r>
        <w:tab/>
        <w:t xml:space="preserve">Segmented Routing discussions in 3GPP CT4 &amp; IETF </w:t>
      </w:r>
      <w:r w:rsidRPr="00C772DB">
        <w:rPr>
          <w:noProof/>
        </w:rPr>
        <w:t>dmm</w:t>
      </w:r>
    </w:p>
    <w:p w:rsidR="00C772DB" w:rsidRDefault="00C772DB" w:rsidP="00C772DB">
      <w:pPr>
        <w:pStyle w:val="B3"/>
      </w:pPr>
      <w:r>
        <w:t>-</w:t>
      </w:r>
      <w:r>
        <w:tab/>
        <w:t>CT4 agreed to informal liaison exchange</w:t>
      </w:r>
    </w:p>
    <w:p w:rsidR="00C772DB" w:rsidRDefault="00C772DB" w:rsidP="00C772DB">
      <w:pPr>
        <w:pStyle w:val="B2"/>
      </w:pPr>
      <w:r>
        <w:t>-</w:t>
      </w:r>
      <w:r>
        <w:tab/>
        <w:t>Network slicing in IETF done without requirements from 3GPP</w:t>
      </w:r>
    </w:p>
    <w:p w:rsidR="00C772DB" w:rsidRPr="00C772DB" w:rsidRDefault="00C772DB" w:rsidP="007A650C">
      <w:pPr>
        <w:pStyle w:val="FP"/>
        <w:keepNext/>
        <w:keepLines/>
        <w:rPr>
          <w:b/>
        </w:rPr>
      </w:pPr>
      <w:r w:rsidRPr="00C772DB">
        <w:rPr>
          <w:b/>
        </w:rPr>
        <w:t>IETF Dependencies:</w:t>
      </w:r>
    </w:p>
    <w:p w:rsidR="00C772DB" w:rsidRDefault="00C772DB" w:rsidP="00C772DB">
      <w:pPr>
        <w:pStyle w:val="B1"/>
      </w:pPr>
      <w:r>
        <w:t>-</w:t>
      </w:r>
      <w:r>
        <w:tab/>
        <w:t>Rel</w:t>
      </w:r>
      <w:r>
        <w:noBreakHyphen/>
        <w:t>10 &amp; Rel</w:t>
      </w:r>
      <w:r>
        <w:noBreakHyphen/>
        <w:t>11</w:t>
      </w:r>
    </w:p>
    <w:p w:rsidR="00C772DB" w:rsidRDefault="00C772DB" w:rsidP="00C772DB">
      <w:pPr>
        <w:pStyle w:val="B2"/>
      </w:pPr>
      <w:r>
        <w:t>-</w:t>
      </w:r>
      <w:r>
        <w:tab/>
        <w:t>2 drafts</w:t>
      </w:r>
    </w:p>
    <w:p w:rsidR="00C772DB" w:rsidRDefault="00C772DB" w:rsidP="00C772DB">
      <w:pPr>
        <w:pStyle w:val="B1"/>
      </w:pPr>
      <w:r>
        <w:t>-</w:t>
      </w:r>
      <w:r>
        <w:tab/>
        <w:t>Rel</w:t>
      </w:r>
      <w:r>
        <w:noBreakHyphen/>
        <w:t>12</w:t>
      </w:r>
    </w:p>
    <w:p w:rsidR="00C772DB" w:rsidRDefault="00C772DB" w:rsidP="00C772DB">
      <w:pPr>
        <w:pStyle w:val="B2"/>
      </w:pPr>
      <w:r>
        <w:t>-</w:t>
      </w:r>
      <w:r>
        <w:tab/>
        <w:t>9 drafts</w:t>
      </w:r>
    </w:p>
    <w:p w:rsidR="00C772DB" w:rsidRDefault="00C772DB" w:rsidP="00C772DB">
      <w:pPr>
        <w:pStyle w:val="B1"/>
      </w:pPr>
      <w:r>
        <w:t>-</w:t>
      </w:r>
      <w:r>
        <w:tab/>
        <w:t>Rel</w:t>
      </w:r>
      <w:r>
        <w:noBreakHyphen/>
        <w:t>13</w:t>
      </w:r>
    </w:p>
    <w:p w:rsidR="00C772DB" w:rsidRDefault="00C772DB" w:rsidP="00C772DB">
      <w:pPr>
        <w:pStyle w:val="B2"/>
      </w:pPr>
      <w:r>
        <w:t>-</w:t>
      </w:r>
      <w:r>
        <w:tab/>
        <w:t>11 drafts (-1)</w:t>
      </w:r>
    </w:p>
    <w:p w:rsidR="00C772DB" w:rsidRDefault="00C772DB" w:rsidP="00C772DB">
      <w:pPr>
        <w:pStyle w:val="B1"/>
      </w:pPr>
      <w:r>
        <w:t>-</w:t>
      </w:r>
      <w:r>
        <w:tab/>
        <w:t>Rel</w:t>
      </w:r>
      <w:r>
        <w:noBreakHyphen/>
        <w:t>14</w:t>
      </w:r>
    </w:p>
    <w:p w:rsidR="00C772DB" w:rsidRDefault="00C772DB" w:rsidP="00C772DB">
      <w:pPr>
        <w:pStyle w:val="B2"/>
      </w:pPr>
      <w:r>
        <w:t>-</w:t>
      </w:r>
      <w:r>
        <w:tab/>
        <w:t>7 drafts (-2)</w:t>
      </w:r>
    </w:p>
    <w:p w:rsidR="00C772DB" w:rsidRDefault="00C772DB" w:rsidP="00C772DB">
      <w:pPr>
        <w:pStyle w:val="B1"/>
      </w:pPr>
      <w:r>
        <w:t>-</w:t>
      </w:r>
      <w:r>
        <w:tab/>
        <w:t>Rel</w:t>
      </w:r>
      <w:r>
        <w:noBreakHyphen/>
        <w:t>15</w:t>
      </w:r>
    </w:p>
    <w:p w:rsidR="00C772DB" w:rsidRDefault="00C772DB" w:rsidP="00C772DB">
      <w:pPr>
        <w:pStyle w:val="B2"/>
      </w:pPr>
      <w:r>
        <w:t>-</w:t>
      </w:r>
      <w:r>
        <w:tab/>
        <w:t>1 (-1)</w:t>
      </w:r>
    </w:p>
    <w:p w:rsidR="00C772DB" w:rsidRPr="00C772DB" w:rsidRDefault="00C772DB" w:rsidP="007A650C">
      <w:pPr>
        <w:pStyle w:val="FP"/>
        <w:keepNext/>
        <w:keepLines/>
        <w:rPr>
          <w:b/>
        </w:rPr>
      </w:pPr>
      <w:r w:rsidRPr="00C772DB">
        <w:rPr>
          <w:b/>
        </w:rPr>
        <w:t>New RFCs:</w:t>
      </w:r>
    </w:p>
    <w:p w:rsidR="00C772DB" w:rsidRPr="00C772DB" w:rsidRDefault="00C772DB" w:rsidP="00C772DB">
      <w:pPr>
        <w:pStyle w:val="B1"/>
        <w:rPr>
          <w:noProof/>
        </w:rPr>
      </w:pPr>
      <w:r w:rsidRPr="00C772DB">
        <w:rPr>
          <w:noProof/>
        </w:rPr>
        <w:t>-</w:t>
      </w:r>
      <w:r w:rsidRPr="00C772DB">
        <w:rPr>
          <w:noProof/>
        </w:rPr>
        <w:tab/>
        <w:t>RFC 8123 - Requirements for Marking SIP Messages to be Logged</w:t>
      </w:r>
      <w:r w:rsidRPr="00C772DB">
        <w:rPr>
          <w:noProof/>
        </w:rPr>
        <w:br/>
        <w:t>was: draft-dawes-sipping-debug</w:t>
      </w:r>
    </w:p>
    <w:p w:rsidR="00C772DB" w:rsidRPr="00C772DB" w:rsidRDefault="00C772DB" w:rsidP="00C772DB">
      <w:pPr>
        <w:pStyle w:val="B1"/>
        <w:rPr>
          <w:noProof/>
        </w:rPr>
      </w:pPr>
      <w:r w:rsidRPr="00C772DB">
        <w:rPr>
          <w:noProof/>
        </w:rPr>
        <w:t>-</w:t>
      </w:r>
      <w:r w:rsidRPr="00C772DB">
        <w:rPr>
          <w:noProof/>
        </w:rPr>
        <w:tab/>
        <w:t>RFC 8261 - Datagram Transport Layer Security (DTLS) Encapsulation of SCTP Packets</w:t>
      </w:r>
      <w:r w:rsidRPr="00C772DB">
        <w:rPr>
          <w:noProof/>
        </w:rPr>
        <w:br/>
        <w:t>was: draft-ietf-tsvwg-sctp-dtls-encaps</w:t>
      </w:r>
    </w:p>
    <w:p w:rsidR="00C772DB" w:rsidRPr="00C772DB" w:rsidRDefault="00C772DB" w:rsidP="00C772DB">
      <w:pPr>
        <w:pStyle w:val="B1"/>
        <w:rPr>
          <w:noProof/>
        </w:rPr>
      </w:pPr>
      <w:r w:rsidRPr="00C772DB">
        <w:rPr>
          <w:noProof/>
        </w:rPr>
        <w:t>-</w:t>
      </w:r>
      <w:r w:rsidRPr="00C772DB">
        <w:rPr>
          <w:noProof/>
        </w:rPr>
        <w:tab/>
        <w:t>RFC 8262 - Content-ID Header Field in SIP</w:t>
      </w:r>
      <w:r w:rsidRPr="00C772DB">
        <w:rPr>
          <w:noProof/>
        </w:rPr>
        <w:br/>
        <w:t>was: draft-ietf-sipcore-content-id</w:t>
      </w:r>
    </w:p>
    <w:p w:rsidR="00C772DB" w:rsidRPr="00C772DB" w:rsidRDefault="00C772DB" w:rsidP="00C772DB">
      <w:pPr>
        <w:pStyle w:val="FP"/>
        <w:keepNext/>
        <w:keepLines/>
        <w:rPr>
          <w:b/>
        </w:rPr>
      </w:pPr>
      <w:r w:rsidRPr="00C772DB">
        <w:rPr>
          <w:b/>
        </w:rPr>
        <w:t>Expired Drafts:</w:t>
      </w:r>
    </w:p>
    <w:p w:rsidR="00C772DB" w:rsidRDefault="00C772DB" w:rsidP="00C772DB">
      <w:pPr>
        <w:pStyle w:val="B1"/>
      </w:pPr>
      <w:r>
        <w:t>-</w:t>
      </w:r>
      <w:r>
        <w:tab/>
        <w:t>https://datatracker.ietf.org/doc/draft-schwarz-mmusic-t140-usage-data-channel</w:t>
      </w:r>
    </w:p>
    <w:p w:rsidR="00C772DB" w:rsidRDefault="00C772DB" w:rsidP="00C772DB">
      <w:pPr>
        <w:pStyle w:val="B2"/>
      </w:pPr>
      <w:r>
        <w:t>-</w:t>
      </w:r>
      <w:r>
        <w:tab/>
        <w:t>Expired 2016-10-06</w:t>
      </w:r>
    </w:p>
    <w:p w:rsidR="00C772DB" w:rsidRDefault="00C772DB" w:rsidP="00C772DB">
      <w:pPr>
        <w:pStyle w:val="B1"/>
      </w:pPr>
      <w:r>
        <w:t>-</w:t>
      </w:r>
      <w:r>
        <w:tab/>
        <w:t>https://datatracker.ietf.org/doc/draft-schwarz-mmusic-bfcp-usage-data-channel</w:t>
      </w:r>
    </w:p>
    <w:p w:rsidR="00C772DB" w:rsidRDefault="00C772DB" w:rsidP="00C772DB">
      <w:pPr>
        <w:pStyle w:val="B2"/>
      </w:pPr>
      <w:r>
        <w:t>-</w:t>
      </w:r>
      <w:r>
        <w:tab/>
        <w:t>Expired 2016-10-06</w:t>
      </w:r>
    </w:p>
    <w:p w:rsidR="00C772DB" w:rsidRDefault="00C772DB" w:rsidP="00C772DB">
      <w:pPr>
        <w:pStyle w:val="B1"/>
      </w:pPr>
      <w:r>
        <w:t>-</w:t>
      </w:r>
      <w:r>
        <w:tab/>
        <w:t>https://datatracker.ietf.org/doc/draft-allen-sipcore-sip-tree-cap-indicators</w:t>
      </w:r>
    </w:p>
    <w:p w:rsidR="00C772DB" w:rsidRDefault="00C772DB" w:rsidP="00C772DB">
      <w:pPr>
        <w:pStyle w:val="B2"/>
      </w:pPr>
      <w:r>
        <w:t>-</w:t>
      </w:r>
      <w:r>
        <w:tab/>
        <w:t>Expired 2015-01-04</w:t>
      </w:r>
    </w:p>
    <w:p w:rsidR="00C772DB" w:rsidRDefault="00C772DB" w:rsidP="00C772DB">
      <w:pPr>
        <w:pStyle w:val="B1"/>
      </w:pPr>
      <w:r>
        <w:t>-</w:t>
      </w:r>
      <w:r>
        <w:tab/>
        <w:t>https://datatracker.ietf.org/doc/draft-schwarz-mmusic-sdp-for-gw</w:t>
      </w:r>
    </w:p>
    <w:p w:rsidR="00C772DB" w:rsidRDefault="00C772DB" w:rsidP="00C772DB">
      <w:pPr>
        <w:pStyle w:val="B2"/>
      </w:pPr>
      <w:r>
        <w:t>-</w:t>
      </w:r>
      <w:r>
        <w:tab/>
        <w:t>Expired 2016-11-14</w:t>
      </w:r>
    </w:p>
    <w:p w:rsidR="00C772DB" w:rsidRPr="00C772DB" w:rsidRDefault="00C772DB" w:rsidP="00C772DB">
      <w:pPr>
        <w:pStyle w:val="B1"/>
        <w:rPr>
          <w:color w:val="0000FF"/>
        </w:rPr>
      </w:pPr>
      <w:r w:rsidRPr="00C772DB">
        <w:rPr>
          <w:color w:val="0000FF"/>
        </w:rPr>
        <w:t>-</w:t>
      </w:r>
      <w:r w:rsidRPr="00C772DB">
        <w:rPr>
          <w:color w:val="0000FF"/>
        </w:rPr>
        <w:tab/>
        <w:t>Do we still need these drafts in our specs- If not - please change the reference!</w:t>
      </w:r>
    </w:p>
    <w:p w:rsidR="00C772DB" w:rsidRPr="00C772DB" w:rsidRDefault="00C772DB" w:rsidP="00C772DB">
      <w:pPr>
        <w:pStyle w:val="B1"/>
        <w:rPr>
          <w:color w:val="0000FF"/>
        </w:rPr>
      </w:pPr>
      <w:r w:rsidRPr="00C772DB">
        <w:rPr>
          <w:color w:val="0000FF"/>
        </w:rPr>
        <w:t>-</w:t>
      </w:r>
      <w:r w:rsidRPr="00C772DB">
        <w:rPr>
          <w:color w:val="0000FF"/>
        </w:rPr>
        <w:tab/>
        <w:t>Please take care that the drafts are updated if they are still needed.</w:t>
      </w:r>
    </w:p>
    <w:p w:rsidR="00C772DB" w:rsidRPr="00C772DB" w:rsidRDefault="00C772DB" w:rsidP="00C772DB">
      <w:pPr>
        <w:pStyle w:val="FP"/>
        <w:keepNext/>
        <w:keepLines/>
        <w:rPr>
          <w:b/>
        </w:rPr>
      </w:pPr>
      <w:r w:rsidRPr="00C772DB">
        <w:rPr>
          <w:b/>
        </w:rPr>
        <w:lastRenderedPageBreak/>
        <w:t>RFC Editors Queue:</w:t>
      </w:r>
    </w:p>
    <w:p w:rsidR="00C772DB" w:rsidRPr="00C772DB" w:rsidRDefault="00C772DB" w:rsidP="0041331B">
      <w:pPr>
        <w:pStyle w:val="B1"/>
        <w:keepNext/>
        <w:rPr>
          <w:noProof/>
        </w:rPr>
      </w:pPr>
      <w:r w:rsidRPr="00C772DB">
        <w:rPr>
          <w:noProof/>
        </w:rPr>
        <w:t>-</w:t>
      </w:r>
      <w:r w:rsidRPr="00C772DB">
        <w:rPr>
          <w:noProof/>
        </w:rPr>
        <w:tab/>
        <w:t>Drafts in RFC editors queue:</w:t>
      </w:r>
    </w:p>
    <w:p w:rsidR="00C772DB" w:rsidRPr="00C772DB" w:rsidRDefault="00C772DB" w:rsidP="0041331B">
      <w:pPr>
        <w:pStyle w:val="B2"/>
        <w:keepNext/>
        <w:rPr>
          <w:noProof/>
        </w:rPr>
      </w:pPr>
      <w:r w:rsidRPr="00C772DB">
        <w:rPr>
          <w:noProof/>
        </w:rPr>
        <w:t>-</w:t>
      </w:r>
      <w:r w:rsidRPr="00C772DB">
        <w:rPr>
          <w:noProof/>
        </w:rPr>
        <w:tab/>
        <w:t>draft-ietf-clue-data-model-schema</w:t>
      </w:r>
    </w:p>
    <w:p w:rsidR="00C772DB" w:rsidRPr="00C772DB" w:rsidRDefault="00C772DB" w:rsidP="0041331B">
      <w:pPr>
        <w:pStyle w:val="B2"/>
        <w:keepNext/>
        <w:rPr>
          <w:noProof/>
        </w:rPr>
      </w:pPr>
      <w:r w:rsidRPr="00C772DB">
        <w:rPr>
          <w:noProof/>
        </w:rPr>
        <w:t>-</w:t>
      </w:r>
      <w:r w:rsidRPr="00C772DB">
        <w:rPr>
          <w:noProof/>
        </w:rPr>
        <w:tab/>
        <w:t>draft-ietf-clue-framework</w:t>
      </w:r>
    </w:p>
    <w:p w:rsidR="00C772DB" w:rsidRPr="00C772DB" w:rsidRDefault="00C772DB" w:rsidP="0041331B">
      <w:pPr>
        <w:pStyle w:val="B2"/>
        <w:keepNext/>
        <w:rPr>
          <w:noProof/>
        </w:rPr>
      </w:pPr>
      <w:r w:rsidRPr="00C772DB">
        <w:rPr>
          <w:noProof/>
        </w:rPr>
        <w:t>-</w:t>
      </w:r>
      <w:r w:rsidRPr="00C772DB">
        <w:rPr>
          <w:noProof/>
        </w:rPr>
        <w:tab/>
        <w:t>draft-ietf-rtcweb-datachannel</w:t>
      </w:r>
    </w:p>
    <w:p w:rsidR="00C772DB" w:rsidRPr="00C772DB" w:rsidRDefault="00C772DB" w:rsidP="0041331B">
      <w:pPr>
        <w:pStyle w:val="B2"/>
        <w:keepNext/>
        <w:rPr>
          <w:noProof/>
        </w:rPr>
      </w:pPr>
      <w:r w:rsidRPr="00C772DB">
        <w:rPr>
          <w:noProof/>
        </w:rPr>
        <w:t>-</w:t>
      </w:r>
      <w:r w:rsidRPr="00C772DB">
        <w:rPr>
          <w:noProof/>
        </w:rPr>
        <w:tab/>
        <w:t>draft-ietf-tsvwg-sctp-dtls-encaps</w:t>
      </w:r>
    </w:p>
    <w:p w:rsidR="00C772DB" w:rsidRPr="00C772DB" w:rsidRDefault="00C772DB" w:rsidP="0041331B">
      <w:pPr>
        <w:pStyle w:val="B2"/>
        <w:keepNext/>
        <w:rPr>
          <w:noProof/>
        </w:rPr>
      </w:pPr>
      <w:r w:rsidRPr="00C772DB">
        <w:rPr>
          <w:noProof/>
        </w:rPr>
        <w:t>-</w:t>
      </w:r>
      <w:r w:rsidRPr="00C772DB">
        <w:rPr>
          <w:noProof/>
        </w:rPr>
        <w:tab/>
        <w:t>draft-ietf-mmusic-4572-update</w:t>
      </w:r>
    </w:p>
    <w:p w:rsidR="00C772DB" w:rsidRPr="00C772DB" w:rsidRDefault="00C772DB" w:rsidP="0041331B">
      <w:pPr>
        <w:pStyle w:val="B2"/>
        <w:keepNext/>
        <w:rPr>
          <w:noProof/>
        </w:rPr>
      </w:pPr>
      <w:r w:rsidRPr="00C772DB">
        <w:rPr>
          <w:noProof/>
        </w:rPr>
        <w:t>-</w:t>
      </w:r>
      <w:r w:rsidRPr="00C772DB">
        <w:rPr>
          <w:noProof/>
        </w:rPr>
        <w:tab/>
        <w:t>draft-mohali-dispatch-cause-for-service-number</w:t>
      </w:r>
    </w:p>
    <w:p w:rsidR="00C772DB" w:rsidRPr="00C772DB" w:rsidRDefault="00C772DB" w:rsidP="0041331B">
      <w:pPr>
        <w:pStyle w:val="B2"/>
        <w:keepNext/>
        <w:rPr>
          <w:noProof/>
        </w:rPr>
      </w:pPr>
      <w:r w:rsidRPr="00C772DB">
        <w:rPr>
          <w:noProof/>
        </w:rPr>
        <w:t>-</w:t>
      </w:r>
      <w:r w:rsidRPr="00C772DB">
        <w:rPr>
          <w:noProof/>
        </w:rPr>
        <w:tab/>
        <w:t>draft-ietf-insipid-session-id</w:t>
      </w:r>
    </w:p>
    <w:p w:rsidR="00C772DB" w:rsidRPr="00C772DB" w:rsidRDefault="00C772DB" w:rsidP="0041331B">
      <w:pPr>
        <w:pStyle w:val="B2"/>
        <w:keepNext/>
        <w:rPr>
          <w:noProof/>
          <w:color w:val="0000FF"/>
        </w:rPr>
      </w:pPr>
      <w:r w:rsidRPr="00C772DB">
        <w:rPr>
          <w:noProof/>
          <w:color w:val="0000FF"/>
        </w:rPr>
        <w:t>-</w:t>
      </w:r>
      <w:r w:rsidRPr="00C772DB">
        <w:rPr>
          <w:noProof/>
          <w:color w:val="0000FF"/>
        </w:rPr>
        <w:tab/>
        <w:t>draft-ietf-stir-rfc4474bis (new)</w:t>
      </w:r>
    </w:p>
    <w:p w:rsidR="00C772DB" w:rsidRPr="00C772DB" w:rsidRDefault="00C772DB" w:rsidP="0041331B">
      <w:pPr>
        <w:pStyle w:val="B2"/>
        <w:keepNext/>
        <w:rPr>
          <w:noProof/>
          <w:color w:val="0000FF"/>
        </w:rPr>
      </w:pPr>
      <w:r w:rsidRPr="00C772DB">
        <w:rPr>
          <w:noProof/>
          <w:color w:val="0000FF"/>
        </w:rPr>
        <w:t>-</w:t>
      </w:r>
      <w:r w:rsidRPr="00C772DB">
        <w:rPr>
          <w:noProof/>
          <w:color w:val="0000FF"/>
        </w:rPr>
        <w:tab/>
        <w:t>draft-ietf-mmusic-dtls-sdp (new)</w:t>
      </w:r>
    </w:p>
    <w:p w:rsidR="00C772DB" w:rsidRPr="00C772DB" w:rsidRDefault="00C772DB" w:rsidP="00C772DB">
      <w:pPr>
        <w:pStyle w:val="B2"/>
        <w:rPr>
          <w:noProof/>
          <w:color w:val="0000FF"/>
        </w:rPr>
      </w:pPr>
      <w:r w:rsidRPr="00C772DB">
        <w:rPr>
          <w:noProof/>
          <w:color w:val="0000FF"/>
        </w:rPr>
        <w:t>-</w:t>
      </w:r>
      <w:r w:rsidRPr="00C772DB">
        <w:rPr>
          <w:noProof/>
          <w:color w:val="0000FF"/>
        </w:rPr>
        <w:tab/>
        <w:t>draft-ietf-rtcweb-overview (new)</w:t>
      </w:r>
    </w:p>
    <w:p w:rsidR="00C772DB" w:rsidRPr="00C772DB" w:rsidRDefault="00C772DB" w:rsidP="00C772DB">
      <w:pPr>
        <w:pStyle w:val="FP"/>
        <w:keepNext/>
        <w:keepLines/>
        <w:rPr>
          <w:b/>
        </w:rPr>
      </w:pPr>
      <w:r w:rsidRPr="00C772DB">
        <w:rPr>
          <w:b/>
        </w:rPr>
        <w:t>Since the previous TSGs:</w:t>
      </w:r>
    </w:p>
    <w:p w:rsidR="00C772DB" w:rsidRDefault="00C772DB" w:rsidP="00C772DB">
      <w:pPr>
        <w:pStyle w:val="B1"/>
      </w:pPr>
      <w:r>
        <w:t>-</w:t>
      </w:r>
      <w:r>
        <w:tab/>
        <w:t>Dependency removed from our specifications:</w:t>
      </w:r>
    </w:p>
    <w:p w:rsidR="00C772DB" w:rsidRDefault="00C772DB" w:rsidP="00C772DB">
      <w:pPr>
        <w:pStyle w:val="B2"/>
      </w:pPr>
      <w:r>
        <w:tab/>
        <w:t>none</w:t>
      </w:r>
    </w:p>
    <w:p w:rsidR="00C772DB" w:rsidRDefault="00C772DB" w:rsidP="00C772DB">
      <w:pPr>
        <w:pStyle w:val="B1"/>
      </w:pPr>
      <w:r>
        <w:t>-</w:t>
      </w:r>
      <w:r>
        <w:tab/>
        <w:t>New dependencies:</w:t>
      </w:r>
    </w:p>
    <w:p w:rsidR="00C772DB" w:rsidRDefault="00C772DB" w:rsidP="00C772DB">
      <w:pPr>
        <w:pStyle w:val="B2"/>
      </w:pPr>
      <w:r>
        <w:tab/>
        <w:t>none (only duplications of already existing drafts)</w:t>
      </w:r>
    </w:p>
    <w:bookmarkStart w:id="22" w:name="_MON_1575361387"/>
    <w:bookmarkEnd w:id="22"/>
    <w:p w:rsidR="00C772DB" w:rsidRDefault="00C772DB" w:rsidP="00C772DB">
      <w:pPr>
        <w:pStyle w:val="TH"/>
      </w:pPr>
      <w:r>
        <w:object w:dxaOrig="4669" w:dyaOrig="2428">
          <v:shape id="_x0000_i1028" type="#_x0000_t75" style="width:233.25pt;height:121.5pt" o:ole="">
            <v:imagedata r:id="rId33" o:title=""/>
          </v:shape>
          <o:OLEObject Type="Embed" ProgID="Word.Picture.8" ShapeID="_x0000_i1028" DrawAspect="Content" ObjectID="_1596955844" r:id="rId34"/>
        </w:object>
      </w:r>
    </w:p>
    <w:p w:rsidR="007A650C" w:rsidRDefault="007A650C" w:rsidP="007A650C">
      <w:pPr>
        <w:pStyle w:val="FP"/>
        <w:keepNext/>
        <w:keepLines/>
      </w:pPr>
    </w:p>
    <w:p w:rsidR="00EE1DD4" w:rsidRPr="009016DC" w:rsidRDefault="00EE1DD4" w:rsidP="00EE1DD4">
      <w:pPr>
        <w:keepNext/>
        <w:keepLines/>
      </w:pPr>
      <w:r>
        <w:rPr>
          <w:b/>
        </w:rPr>
        <w:t>Questions and comments:</w:t>
      </w:r>
    </w:p>
    <w:p w:rsidR="00EE1DD4" w:rsidRPr="00EE1DD4" w:rsidRDefault="00EE1DD4" w:rsidP="00EE1DD4">
      <w:pPr>
        <w:keepLines/>
        <w:tabs>
          <w:tab w:val="clear" w:pos="567"/>
          <w:tab w:val="clear" w:pos="851"/>
          <w:tab w:val="clear" w:pos="1134"/>
          <w:tab w:val="clear" w:pos="1418"/>
          <w:tab w:val="clear" w:pos="1701"/>
        </w:tabs>
        <w:ind w:left="1560" w:hanging="1560"/>
      </w:pPr>
      <w:r>
        <w:t xml:space="preserve">Slide </w:t>
      </w:r>
      <w:r w:rsidR="0041331B">
        <w:t>5</w:t>
      </w:r>
      <w:r>
        <w:t>:</w:t>
      </w:r>
      <w:r>
        <w:tab/>
      </w:r>
      <w:r w:rsidR="0041331B">
        <w:t>Intel asked how the dependencies to expired drafts will be handled. The TSG CT Chairman explained that the 3GPP specifications would need to be reviewed and if any are still needed, then some resource will be needed to start up the work on the drafts again. Blackberry commented that a revision of</w:t>
      </w:r>
      <w:r w:rsidR="0041331B" w:rsidRPr="0041331B">
        <w:rPr>
          <w:noProof/>
        </w:rPr>
        <w:t xml:space="preserve"> draft-allen-sipcore-sip-tree-cap-indicators </w:t>
      </w:r>
      <w:r w:rsidR="0041331B">
        <w:t>is under development.</w:t>
      </w:r>
    </w:p>
    <w:p w:rsidR="00EE1DD4" w:rsidRDefault="00EE1DD4" w:rsidP="00EE1DD4">
      <w:r>
        <w:t xml:space="preserve">The TSG CT Chairman was thanked for this report, which was </w:t>
      </w:r>
      <w:r>
        <w:rPr>
          <w:color w:val="0000FF"/>
        </w:rPr>
        <w:t>noted</w:t>
      </w:r>
      <w:r>
        <w:t>.</w:t>
      </w:r>
    </w:p>
    <w:p w:rsidR="00D22C63" w:rsidRDefault="00D22C63" w:rsidP="00D22C63">
      <w:pPr>
        <w:pStyle w:val="NormTop"/>
      </w:pPr>
      <w:r>
        <w:rPr>
          <w:color w:val="0000FF"/>
        </w:rPr>
        <w:t>TD SP</w:t>
      </w:r>
      <w:r>
        <w:rPr>
          <w:color w:val="0000FF"/>
        </w:rPr>
        <w:noBreakHyphen/>
        <w:t>171036</w:t>
      </w:r>
      <w:r w:rsidRPr="009016DC">
        <w:t xml:space="preserve"> </w:t>
      </w:r>
      <w:r>
        <w:t>(REPORT) Draft meeting report of TSG CT#78. (Source: MCC).</w:t>
      </w:r>
      <w:r>
        <w:br/>
      </w:r>
      <w:r w:rsidRPr="009016DC">
        <w:rPr>
          <w:b/>
        </w:rPr>
        <w:t>Abstract:</w:t>
      </w:r>
      <w:r w:rsidRPr="009016DC">
        <w:t xml:space="preserve"> </w:t>
      </w:r>
      <w:r>
        <w:t>Draft report of TSG CT meeting #78.</w:t>
      </w:r>
    </w:p>
    <w:p w:rsidR="00D22C63" w:rsidRPr="009016DC" w:rsidRDefault="00D22C63" w:rsidP="00D22C63">
      <w:pPr>
        <w:keepNext/>
        <w:keepLines/>
      </w:pPr>
      <w:r>
        <w:rPr>
          <w:b/>
        </w:rPr>
        <w:t>Discussion and conclusion:</w:t>
      </w:r>
    </w:p>
    <w:p w:rsidR="00D22C63" w:rsidRPr="00C772DB" w:rsidRDefault="00C772DB" w:rsidP="00D22C63">
      <w:pPr>
        <w:keepLines/>
      </w:pPr>
      <w:r>
        <w:t xml:space="preserve">This was provided for information and was </w:t>
      </w:r>
      <w:r>
        <w:rPr>
          <w:color w:val="0000FF"/>
        </w:rPr>
        <w:t>noted</w:t>
      </w:r>
      <w:r>
        <w:t>.</w:t>
      </w:r>
    </w:p>
    <w:p w:rsidR="00D22C63" w:rsidRDefault="00D22C63" w:rsidP="00D22C63">
      <w:pPr>
        <w:pStyle w:val="Heading1"/>
      </w:pPr>
      <w:bookmarkStart w:id="23" w:name="_Toc523213975"/>
      <w:r>
        <w:t>8</w:t>
      </w:r>
      <w:r>
        <w:tab/>
        <w:t>Rel</w:t>
      </w:r>
      <w:r>
        <w:noBreakHyphen/>
        <w:t>8 CRs (Need to be very well justified!)</w:t>
      </w:r>
      <w:bookmarkEnd w:id="23"/>
    </w:p>
    <w:p w:rsidR="00D22C63" w:rsidRDefault="00D22C63" w:rsidP="00D22C63">
      <w:pPr>
        <w:keepNext/>
        <w:keepLines/>
      </w:pPr>
      <w:r>
        <w:rPr>
          <w:color w:val="0000FF"/>
        </w:rPr>
        <w:t>TD SP</w:t>
      </w:r>
      <w:r>
        <w:rPr>
          <w:color w:val="0000FF"/>
        </w:rPr>
        <w:noBreakHyphen/>
        <w:t>170972</w:t>
      </w:r>
      <w:r w:rsidRPr="009016DC">
        <w:t xml:space="preserve"> </w:t>
      </w:r>
      <w:r>
        <w:t>(CR PACK) Rel</w:t>
      </w:r>
      <w:r>
        <w:noBreakHyphen/>
        <w:t>8 CRs on OAM (OAM8). (Source: SA WG5).</w:t>
      </w:r>
      <w:r>
        <w:br/>
      </w:r>
      <w:r w:rsidRPr="009016DC">
        <w:rPr>
          <w:b/>
        </w:rPr>
        <w:t>Abstract:</w:t>
      </w:r>
      <w:r w:rsidRPr="009016DC">
        <w:t xml:space="preserve"> </w:t>
      </w:r>
      <w:r>
        <w:t>32.511 CR0012R1; 32.511 CR0013R1; 32.511 CR0014R1; 32.511 CR0015R1; 32.511 CR0016R1; 32.511 CR0017R1; 32.511 CR0018R1.</w:t>
      </w:r>
    </w:p>
    <w:p w:rsidR="00D22C63" w:rsidRPr="009016DC" w:rsidRDefault="00D22C63" w:rsidP="00D22C63">
      <w:pPr>
        <w:keepNext/>
        <w:keepLines/>
      </w:pPr>
      <w:r>
        <w:rPr>
          <w:b/>
        </w:rPr>
        <w:t>Discussion and conclusion:</w:t>
      </w:r>
    </w:p>
    <w:p w:rsidR="00D22C63" w:rsidRPr="00200E25"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24" w:name="_Toc523213976"/>
      <w:r>
        <w:t>9</w:t>
      </w:r>
      <w:r>
        <w:tab/>
        <w:t>Rel</w:t>
      </w:r>
      <w:r>
        <w:noBreakHyphen/>
        <w:t>9 CRs (Need to be very well justified!)</w:t>
      </w:r>
      <w:bookmarkEnd w:id="24"/>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25" w:name="_Toc523213977"/>
      <w:r>
        <w:t>10</w:t>
      </w:r>
      <w:r>
        <w:tab/>
        <w:t>Rel</w:t>
      </w:r>
      <w:r>
        <w:noBreakHyphen/>
        <w:t>10 CRs (Need to be very well justified!)</w:t>
      </w:r>
      <w:bookmarkEnd w:id="25"/>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26" w:name="_Toc523213978"/>
      <w:r>
        <w:lastRenderedPageBreak/>
        <w:t>11</w:t>
      </w:r>
      <w:r>
        <w:tab/>
        <w:t>Rel</w:t>
      </w:r>
      <w:r>
        <w:noBreakHyphen/>
        <w:t>11 CRs (Need to be very well justified!)</w:t>
      </w:r>
      <w:bookmarkEnd w:id="26"/>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Heading1"/>
      </w:pPr>
      <w:bookmarkStart w:id="27" w:name="_Toc523213979"/>
      <w:r>
        <w:t>12</w:t>
      </w:r>
      <w:r>
        <w:tab/>
        <w:t>Rel</w:t>
      </w:r>
      <w:r>
        <w:noBreakHyphen/>
        <w:t>12 CRs (Need to be very well justified!)</w:t>
      </w:r>
      <w:bookmarkEnd w:id="27"/>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NormTop"/>
      </w:pPr>
      <w:r>
        <w:rPr>
          <w:color w:val="0000FF"/>
        </w:rPr>
        <w:t>TD SP</w:t>
      </w:r>
      <w:r>
        <w:rPr>
          <w:color w:val="0000FF"/>
        </w:rPr>
        <w:noBreakHyphen/>
        <w:t>170820</w:t>
      </w:r>
      <w:r w:rsidRPr="009016DC">
        <w:t xml:space="preserve"> </w:t>
      </w:r>
      <w:r>
        <w:t>(CR PACK) CRs to TS 26.442, TS 26.443, TS 26.444, TS 26.445 (Release 12 to Release 14) (</w:t>
      </w:r>
      <w:r w:rsidRPr="00200E25">
        <w:rPr>
          <w:noProof/>
        </w:rPr>
        <w:t>EVS_Codec</w:t>
      </w:r>
      <w:r>
        <w:t>). (Source: SA WG4).</w:t>
      </w:r>
      <w:r>
        <w:br/>
      </w:r>
      <w:r w:rsidRPr="009016DC">
        <w:rPr>
          <w:b/>
        </w:rPr>
        <w:t>Abstract:</w:t>
      </w:r>
      <w:r w:rsidRPr="009016DC">
        <w:t xml:space="preserve"> </w:t>
      </w:r>
      <w:r>
        <w:t>26.442 CR0022R1; 26.442 CR0023R1; 26.442 CR0024R1; 26.444 CR0015R1; 26.444 CR0016R2; 26.444 CR0017R2; 26.445 CR0033R1; 26.445 CR0034R1; 26.445 CR0035R1; 26.443 CR0021R2; 26.443 CR0019R2; 26.443 CR0020R2.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170962</w:t>
      </w:r>
      <w:r w:rsidRPr="009016DC">
        <w:t xml:space="preserve"> </w:t>
      </w:r>
      <w:r>
        <w:t>(CR PACK) Rel</w:t>
      </w:r>
      <w:r>
        <w:noBreakHyphen/>
        <w:t>12 CRs on TEI (TEI12). (Source: SA WG5).</w:t>
      </w:r>
      <w:r>
        <w:br/>
      </w:r>
      <w:r w:rsidRPr="009016DC">
        <w:rPr>
          <w:b/>
        </w:rPr>
        <w:t>Abstract:</w:t>
      </w:r>
      <w:r w:rsidRPr="009016DC">
        <w:t xml:space="preserve"> </w:t>
      </w:r>
      <w:r>
        <w:t>28.732 CR0004R1; 28.732 CR0005R1; 28.732 CR0006R1.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28" w:name="_Toc523213980"/>
      <w:r>
        <w:t>13</w:t>
      </w:r>
      <w:r>
        <w:tab/>
        <w:t>Rel</w:t>
      </w:r>
      <w:r>
        <w:noBreakHyphen/>
        <w:t>13 CRs (Need to be very well justified!)</w:t>
      </w:r>
      <w:bookmarkEnd w:id="28"/>
    </w:p>
    <w:p w:rsidR="00D22C63" w:rsidRDefault="00D22C63" w:rsidP="00D22C63">
      <w:pPr>
        <w:pBdr>
          <w:top w:val="single" w:sz="4" w:space="1" w:color="auto"/>
          <w:left w:val="single" w:sz="4" w:space="4" w:color="auto"/>
          <w:bottom w:val="single" w:sz="4" w:space="1" w:color="auto"/>
          <w:right w:val="single" w:sz="4" w:space="4" w:color="auto"/>
        </w:pBdr>
      </w:pPr>
      <w:r>
        <w:t>(Need to be very well justified!).</w:t>
      </w:r>
    </w:p>
    <w:p w:rsidR="00D22C63" w:rsidRDefault="00D22C63" w:rsidP="00D22C63">
      <w:pPr>
        <w:pStyle w:val="NormTop"/>
      </w:pPr>
      <w:r>
        <w:rPr>
          <w:color w:val="0000FF"/>
        </w:rPr>
        <w:t>TD SP</w:t>
      </w:r>
      <w:r>
        <w:rPr>
          <w:color w:val="0000FF"/>
        </w:rPr>
        <w:noBreakHyphen/>
        <w:t>170821</w:t>
      </w:r>
      <w:r w:rsidRPr="009016DC">
        <w:t xml:space="preserve"> </w:t>
      </w:r>
      <w:r>
        <w:t>(CR PACK) CRs to TS 26.116, TS 26.244, TS 26.247 (Release 13) (TVProf-SA WG4, TEI13). (Source: SA WG4).</w:t>
      </w:r>
      <w:r>
        <w:br/>
      </w:r>
      <w:r w:rsidRPr="009016DC">
        <w:rPr>
          <w:b/>
        </w:rPr>
        <w:t>Abstract:</w:t>
      </w:r>
      <w:r w:rsidRPr="009016DC">
        <w:t xml:space="preserve"> </w:t>
      </w:r>
      <w:r>
        <w:t>26.247 CR0120R1; 26.247 CR0121R1; 26.247 CR0122R1; 26.116 CR0003; 26.116 CR0004; 26.116 CR0005; 26.116 CR0006; 26.244 CR0063; 26.244 CR0064; 26.247 CR0125; 26.247 CR0126; 26.247 CR0127.</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170840</w:t>
      </w:r>
      <w:r w:rsidRPr="009016DC">
        <w:t xml:space="preserve"> </w:t>
      </w:r>
      <w:r>
        <w:t>(CR PACK) LI CRs approved by SA WG3. (Source: SA WG3).</w:t>
      </w:r>
      <w:r>
        <w:br/>
      </w:r>
      <w:r w:rsidRPr="009016DC">
        <w:rPr>
          <w:b/>
        </w:rPr>
        <w:t>Abstract:</w:t>
      </w:r>
      <w:r w:rsidRPr="009016DC">
        <w:t xml:space="preserve"> </w:t>
      </w:r>
      <w:r>
        <w:t>33.107 CR0268R1; 33.107 CR0275; 33.108 CR0379; 33.107 CR0270R1; 33.107 CR0271R1; 33.108 CR0376R1.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170878</w:t>
      </w:r>
      <w:r w:rsidRPr="009016DC">
        <w:t xml:space="preserve"> </w:t>
      </w:r>
      <w:r>
        <w:t>(CR PACK) Rel</w:t>
      </w:r>
      <w:r>
        <w:noBreakHyphen/>
        <w:t>13 CRs on Mission Critical Push To Talk over LTE (MCPTT). (Source: SA WG3).</w:t>
      </w:r>
      <w:r>
        <w:br/>
      </w:r>
      <w:r w:rsidRPr="009016DC">
        <w:rPr>
          <w:b/>
        </w:rPr>
        <w:t>Abstract:</w:t>
      </w:r>
      <w:r w:rsidRPr="009016DC">
        <w:t xml:space="preserve"> </w:t>
      </w:r>
      <w:r>
        <w:t>33.179 CR0029.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170909</w:t>
      </w:r>
      <w:r w:rsidRPr="009016DC">
        <w:t xml:space="preserve"> </w:t>
      </w:r>
      <w:r>
        <w:t>(CR PACK) CRs to 23.401 (CIoT, Rel</w:t>
      </w:r>
      <w:r>
        <w:noBreakHyphen/>
        <w:t>13, Rel</w:t>
      </w:r>
      <w:r>
        <w:noBreakHyphen/>
        <w:t>14, Rel</w:t>
      </w:r>
      <w:r>
        <w:noBreakHyphen/>
        <w:t>15). (Source: SA WG2).</w:t>
      </w:r>
      <w:r>
        <w:br/>
      </w:r>
      <w:r w:rsidRPr="009016DC">
        <w:rPr>
          <w:b/>
        </w:rPr>
        <w:t>Abstract:</w:t>
      </w:r>
      <w:r w:rsidRPr="009016DC">
        <w:t xml:space="preserve"> </w:t>
      </w:r>
      <w:r>
        <w:t>23.401 CR3320R2; 23.401 CR3321R1; 23.401 CR3338R3; 23.401 CR3339R1; 23.401 CR3340R1; 23.401 CR3354R2; 23.401 CR3355R2; 23.401 CR3356R2.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170910</w:t>
      </w:r>
      <w:r w:rsidRPr="009016DC">
        <w:t xml:space="preserve"> </w:t>
      </w:r>
      <w:r>
        <w:t>(CR PACK) CRs to 23.272 (HLcom, Rel</w:t>
      </w:r>
      <w:r>
        <w:noBreakHyphen/>
        <w:t>13, Rel</w:t>
      </w:r>
      <w:r>
        <w:noBreakHyphen/>
        <w:t>14). (Source: SA WG2).</w:t>
      </w:r>
      <w:r>
        <w:br/>
      </w:r>
      <w:r w:rsidRPr="009016DC">
        <w:rPr>
          <w:b/>
        </w:rPr>
        <w:t>Abstract:</w:t>
      </w:r>
      <w:r w:rsidRPr="009016DC">
        <w:t xml:space="preserve"> </w:t>
      </w:r>
      <w:r>
        <w:t>23.272 CR0971R2; 23.272 CR0972R2.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170911</w:t>
      </w:r>
      <w:r w:rsidRPr="009016DC">
        <w:t xml:space="preserve"> </w:t>
      </w:r>
      <w:r>
        <w:t>(CR PACK) CRs to 23.271 (TEI13, UTRA_LTE_iPos_enh-Core, Rel</w:t>
      </w:r>
      <w:r>
        <w:noBreakHyphen/>
        <w:t>13, Rel</w:t>
      </w:r>
      <w:r>
        <w:noBreakHyphen/>
        <w:t>14). (Source: SA WG2).</w:t>
      </w:r>
      <w:r>
        <w:br/>
      </w:r>
      <w:r w:rsidRPr="009016DC">
        <w:rPr>
          <w:b/>
        </w:rPr>
        <w:t>Abstract:</w:t>
      </w:r>
      <w:r w:rsidRPr="009016DC">
        <w:t xml:space="preserve"> </w:t>
      </w:r>
      <w:r>
        <w:t>23.271 CR0428R1; 23.271 CR0429R1.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171005</w:t>
      </w:r>
      <w:r w:rsidRPr="009016DC">
        <w:t xml:space="preserve"> </w:t>
      </w:r>
      <w:r>
        <w:t>(CR PACK) Rel</w:t>
      </w:r>
      <w:r>
        <w:noBreakHyphen/>
        <w:t>13 CRs on ULI and release causes for charging enhancement for VoLTE (ULRELC-CH). (Source: SA WG5).</w:t>
      </w:r>
      <w:r>
        <w:br/>
      </w:r>
      <w:r w:rsidRPr="009016DC">
        <w:rPr>
          <w:b/>
        </w:rPr>
        <w:t>Abstract:</w:t>
      </w:r>
      <w:r w:rsidRPr="009016DC">
        <w:t xml:space="preserve"> </w:t>
      </w:r>
      <w:r>
        <w:t>32.298 CR0644R1; 32.298 CR0645R1; 32.298 CR0646R1; 32.299 CR0790R1; 32.299 CR0791R1; 32.299 CR0792R1.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29" w:name="_Toc523213981"/>
      <w:r>
        <w:t>14</w:t>
      </w:r>
      <w:r>
        <w:tab/>
        <w:t>Documents related to Release 14 Features</w:t>
      </w:r>
      <w:bookmarkEnd w:id="29"/>
    </w:p>
    <w:p w:rsidR="00D22C63" w:rsidRDefault="00D22C63" w:rsidP="00D22C63">
      <w:pPr>
        <w:pBdr>
          <w:top w:val="single" w:sz="4" w:space="1" w:color="auto"/>
          <w:left w:val="single" w:sz="4" w:space="4" w:color="auto"/>
          <w:bottom w:val="single" w:sz="4" w:space="1" w:color="auto"/>
          <w:right w:val="single" w:sz="4" w:space="4" w:color="auto"/>
        </w:pBdr>
      </w:pPr>
      <w:r>
        <w:t>NOTE: Cat-F CRs only are expected.</w:t>
      </w:r>
    </w:p>
    <w:p w:rsidR="00D22C63" w:rsidRDefault="00D22C63" w:rsidP="00D22C63">
      <w:pPr>
        <w:pStyle w:val="Heading1"/>
      </w:pPr>
      <w:bookmarkStart w:id="30" w:name="_Toc523213982"/>
      <w:r>
        <w:t>14A</w:t>
      </w:r>
      <w:r>
        <w:tab/>
        <w:t>SA WG1 related Work Items</w:t>
      </w:r>
      <w:bookmarkEnd w:id="30"/>
    </w:p>
    <w:p w:rsidR="00D22C63" w:rsidRDefault="00D22C63" w:rsidP="00D22C63">
      <w:pPr>
        <w:keepNext/>
        <w:keepLines/>
      </w:pPr>
      <w:r>
        <w:rPr>
          <w:color w:val="0000FF"/>
        </w:rPr>
        <w:t>TD SP</w:t>
      </w:r>
      <w:r>
        <w:rPr>
          <w:color w:val="0000FF"/>
        </w:rPr>
        <w:noBreakHyphen/>
        <w:t>170983</w:t>
      </w:r>
      <w:r w:rsidRPr="009016DC">
        <w:t xml:space="preserve"> </w:t>
      </w:r>
      <w:r>
        <w:t>(CR PACK) Stage 1 CRs on SEW2. (Source: SA WG1).</w:t>
      </w:r>
      <w:r>
        <w:br/>
      </w:r>
      <w:r w:rsidRPr="009016DC">
        <w:rPr>
          <w:b/>
        </w:rPr>
        <w:t>Abstract:</w:t>
      </w:r>
      <w:r w:rsidRPr="009016DC">
        <w:t xml:space="preserve"> </w:t>
      </w:r>
      <w:r>
        <w:t>22.101 CR0541.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170984</w:t>
      </w:r>
      <w:r w:rsidRPr="009016DC">
        <w:t xml:space="preserve"> </w:t>
      </w:r>
      <w:r>
        <w:t>(CR PACK) Stage 1 CRs on MCVideo and TEI15. (Source: SA WG1).</w:t>
      </w:r>
      <w:r>
        <w:br/>
      </w:r>
      <w:r w:rsidRPr="009016DC">
        <w:rPr>
          <w:b/>
        </w:rPr>
        <w:t>Abstract:</w:t>
      </w:r>
      <w:r w:rsidRPr="009016DC">
        <w:t xml:space="preserve"> </w:t>
      </w:r>
      <w:r>
        <w:t>22.281 CR0015R2; 22.281 CR0018R1.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1" w:name="_Toc523213983"/>
      <w:r>
        <w:t>14B</w:t>
      </w:r>
      <w:r>
        <w:tab/>
        <w:t>SA WG2 related Work Items</w:t>
      </w:r>
      <w:bookmarkEnd w:id="31"/>
    </w:p>
    <w:p w:rsidR="00D22C63" w:rsidRDefault="00D22C63" w:rsidP="00D22C63">
      <w:pPr>
        <w:keepNext/>
        <w:keepLines/>
      </w:pPr>
      <w:r>
        <w:rPr>
          <w:color w:val="0000FF"/>
        </w:rPr>
        <w:t>TD SP</w:t>
      </w:r>
      <w:r>
        <w:rPr>
          <w:color w:val="0000FF"/>
        </w:rPr>
        <w:noBreakHyphen/>
        <w:t>170912</w:t>
      </w:r>
      <w:r w:rsidRPr="009016DC">
        <w:t xml:space="preserve"> </w:t>
      </w:r>
      <w:r>
        <w:t>(CR PACK) CRs to 23.401 (CIoT_Ext, Rel</w:t>
      </w:r>
      <w:r>
        <w:noBreakHyphen/>
        <w:t>14, Rel</w:t>
      </w:r>
      <w:r>
        <w:noBreakHyphen/>
        <w:t>15). (Source: SA WG2).</w:t>
      </w:r>
      <w:r>
        <w:br/>
      </w:r>
      <w:r w:rsidRPr="009016DC">
        <w:rPr>
          <w:b/>
        </w:rPr>
        <w:t>Abstract:</w:t>
      </w:r>
      <w:r w:rsidRPr="009016DC">
        <w:t xml:space="preserve"> </w:t>
      </w:r>
      <w:r>
        <w:t>23.401 CR3294R1; 23.401 CR3295R1; 23.401 CR3347R5; 23.401 CR3348R3; 23.401 CR3363R2; 23.401 CR3364R2; 23.401 CR3345R3; 23.401 CR3346R4.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170913</w:t>
      </w:r>
      <w:r w:rsidRPr="009016DC">
        <w:t xml:space="preserve"> </w:t>
      </w:r>
      <w:r>
        <w:t>(CR PACK) CRs to 23.214 (CUPS, Rel</w:t>
      </w:r>
      <w:r>
        <w:noBreakHyphen/>
        <w:t>14, Rel</w:t>
      </w:r>
      <w:r>
        <w:noBreakHyphen/>
        <w:t>15). (Source: SA WG2).</w:t>
      </w:r>
      <w:r>
        <w:br/>
      </w:r>
      <w:r w:rsidRPr="009016DC">
        <w:rPr>
          <w:b/>
        </w:rPr>
        <w:t>Abstract:</w:t>
      </w:r>
      <w:r w:rsidRPr="009016DC">
        <w:t xml:space="preserve"> </w:t>
      </w:r>
      <w:r>
        <w:t>23.214 CR0049; 23.214 CR0050R1; 23.214 CR0051R2; 23.214 CR0052R2; 23.214 CR0056R1.</w:t>
      </w:r>
    </w:p>
    <w:p w:rsidR="00D22C63" w:rsidRPr="009016DC" w:rsidRDefault="00D22C63" w:rsidP="00D22C63">
      <w:pPr>
        <w:keepNext/>
        <w:keepLines/>
      </w:pPr>
      <w:r>
        <w:rPr>
          <w:b/>
        </w:rPr>
        <w:t>Discussion and conclusion:</w:t>
      </w:r>
    </w:p>
    <w:p w:rsidR="00D22C63" w:rsidRPr="00550662" w:rsidRDefault="00D22C63" w:rsidP="00D22C63">
      <w:pPr>
        <w:keepLines/>
      </w:pPr>
      <w:r>
        <w:t xml:space="preserve">Mirror to 23.214 CR0056R1 provided in </w:t>
      </w:r>
      <w:r w:rsidRPr="00722895">
        <w:rPr>
          <w:color w:val="0000FF"/>
        </w:rPr>
        <w:t>TD SP</w:t>
      </w:r>
      <w:r w:rsidRPr="00722895">
        <w:rPr>
          <w:color w:val="0000FF"/>
        </w:rPr>
        <w:noBreakHyphen/>
        <w:t>170940</w:t>
      </w:r>
      <w:r>
        <w:t xml:space="preserve">. </w:t>
      </w:r>
      <w:r w:rsidR="00550662">
        <w:t xml:space="preserve">This CR Pack was </w:t>
      </w:r>
      <w:r w:rsidR="00550662">
        <w:rPr>
          <w:color w:val="FF0000"/>
        </w:rPr>
        <w:t>approved</w:t>
      </w:r>
      <w:r w:rsidR="00550662">
        <w:t>.</w:t>
      </w:r>
    </w:p>
    <w:p w:rsidR="00D22C63" w:rsidRDefault="00D22C63" w:rsidP="00D22C63">
      <w:pPr>
        <w:pStyle w:val="NormTop"/>
      </w:pPr>
      <w:r>
        <w:rPr>
          <w:color w:val="0000FF"/>
        </w:rPr>
        <w:t>TD SP</w:t>
      </w:r>
      <w:r>
        <w:rPr>
          <w:color w:val="0000FF"/>
        </w:rPr>
        <w:noBreakHyphen/>
        <w:t>170940</w:t>
      </w:r>
      <w:r w:rsidRPr="009016DC">
        <w:t xml:space="preserve"> </w:t>
      </w:r>
      <w:r>
        <w:t>23.214 CR0057R2 (Rel</w:t>
      </w:r>
      <w:r>
        <w:noBreakHyphen/>
        <w:t>15, 'A'): Update of the Procedures Specified in TS 23.060. (Source: Huawei Tech.(UK) Co., Ltd).</w:t>
      </w:r>
      <w:r>
        <w:br/>
      </w:r>
      <w:r w:rsidRPr="009016DC">
        <w:rPr>
          <w:b/>
        </w:rPr>
        <w:t>Abstract:</w:t>
      </w:r>
      <w:r w:rsidRPr="009016DC">
        <w:t xml:space="preserve"> </w:t>
      </w:r>
      <w:r>
        <w:t xml:space="preserve">Revision of </w:t>
      </w:r>
      <w:r w:rsidR="00915193" w:rsidRPr="00915193">
        <w:rPr>
          <w:color w:val="0000FF"/>
        </w:rPr>
        <w:t>S2-178986</w:t>
      </w:r>
      <w:r>
        <w:t>. Update of the Procedures Specified in TS 23.060. The change part of Rel</w:t>
      </w:r>
      <w:r>
        <w:noBreakHyphen/>
        <w:t>15 CR are exactly the same as Rel</w:t>
      </w:r>
      <w:r>
        <w:noBreakHyphen/>
        <w:t>14 one. The correct Rel</w:t>
      </w:r>
      <w:r>
        <w:noBreakHyphen/>
        <w:t>15 mirror is submitted to TSG SA plenary since the SA WG2 email revision deadline was passed.</w:t>
      </w:r>
    </w:p>
    <w:p w:rsidR="00D22C63" w:rsidRPr="009016DC" w:rsidRDefault="00D22C63" w:rsidP="00D22C63">
      <w:pPr>
        <w:keepNext/>
        <w:keepLines/>
      </w:pPr>
      <w:r>
        <w:rPr>
          <w:b/>
        </w:rPr>
        <w:t>Discussion and conclusion:</w:t>
      </w:r>
    </w:p>
    <w:p w:rsidR="00D22C63" w:rsidRPr="009016DC" w:rsidRDefault="00D22C63" w:rsidP="00D22C63">
      <w:pPr>
        <w:keepLines/>
      </w:pPr>
      <w:r>
        <w:t xml:space="preserve">Mirror to CR in </w:t>
      </w:r>
      <w:r w:rsidRPr="00722895">
        <w:rPr>
          <w:color w:val="0000FF"/>
        </w:rPr>
        <w:t>TD SP</w:t>
      </w:r>
      <w:r w:rsidRPr="00722895">
        <w:rPr>
          <w:color w:val="0000FF"/>
        </w:rPr>
        <w:noBreakHyphen/>
        <w:t>170913</w:t>
      </w:r>
      <w:r>
        <w:t xml:space="preserve">. </w:t>
      </w:r>
      <w:r w:rsidR="00550662">
        <w:rPr>
          <w:lang w:eastAsia="en-US"/>
        </w:rPr>
        <w:t xml:space="preserve">This CR was </w:t>
      </w:r>
      <w:r w:rsidR="00550662">
        <w:rPr>
          <w:color w:val="FF0000"/>
          <w:lang w:eastAsia="en-US"/>
        </w:rPr>
        <w:t>approved</w:t>
      </w:r>
      <w:r w:rsidR="00550662">
        <w:t>.</w:t>
      </w:r>
    </w:p>
    <w:p w:rsidR="00D22C63" w:rsidRDefault="00D22C63" w:rsidP="00D22C63">
      <w:pPr>
        <w:pStyle w:val="NormTop"/>
      </w:pPr>
      <w:r>
        <w:rPr>
          <w:color w:val="0000FF"/>
        </w:rPr>
        <w:t>TD SP</w:t>
      </w:r>
      <w:r>
        <w:rPr>
          <w:color w:val="0000FF"/>
        </w:rPr>
        <w:noBreakHyphen/>
        <w:t>170914</w:t>
      </w:r>
      <w:r w:rsidRPr="009016DC">
        <w:t xml:space="preserve"> </w:t>
      </w:r>
      <w:r>
        <w:t>(CR PACK) CRs to 23.401 (eDRX, Rel</w:t>
      </w:r>
      <w:r>
        <w:noBreakHyphen/>
        <w:t>14, Rel</w:t>
      </w:r>
      <w:r>
        <w:noBreakHyphen/>
        <w:t>15). (Source: SA WG2).</w:t>
      </w:r>
      <w:r>
        <w:br/>
      </w:r>
      <w:r w:rsidRPr="009016DC">
        <w:rPr>
          <w:b/>
        </w:rPr>
        <w:t>Abstract:</w:t>
      </w:r>
      <w:r w:rsidRPr="009016DC">
        <w:t xml:space="preserve"> </w:t>
      </w:r>
      <w:r>
        <w:t>23.401 CR3323R1; 23.401 CR3324R1.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170915</w:t>
      </w:r>
      <w:r w:rsidRPr="009016DC">
        <w:t xml:space="preserve"> </w:t>
      </w:r>
      <w:r>
        <w:t>(CR PACK) CRs to 23.060, 23.228, 23.401 (PS_Data_Off, Rel</w:t>
      </w:r>
      <w:r>
        <w:noBreakHyphen/>
        <w:t>14, Rel</w:t>
      </w:r>
      <w:r>
        <w:noBreakHyphen/>
        <w:t>15). (Source: SA WG2).</w:t>
      </w:r>
      <w:r>
        <w:br/>
      </w:r>
      <w:r w:rsidRPr="009016DC">
        <w:rPr>
          <w:b/>
        </w:rPr>
        <w:t>Abstract:</w:t>
      </w:r>
      <w:r w:rsidRPr="009016DC">
        <w:t xml:space="preserve"> </w:t>
      </w:r>
      <w:r>
        <w:t>23.060 CR2033R2; 23.060 CR2034R2; 23.228 CR1185R2; 23.228 CR1186R2; 23.401 CR3366R2; 23.401 CR3367R2.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170916</w:t>
      </w:r>
      <w:r w:rsidRPr="009016DC">
        <w:t xml:space="preserve"> </w:t>
      </w:r>
      <w:r>
        <w:t>(CR PACK) CRs to 23.402 (SEW2, Rel</w:t>
      </w:r>
      <w:r>
        <w:noBreakHyphen/>
        <w:t>14, Rel</w:t>
      </w:r>
      <w:r>
        <w:noBreakHyphen/>
        <w:t>15). (Source: SA WG2).</w:t>
      </w:r>
      <w:r>
        <w:br/>
      </w:r>
      <w:r w:rsidRPr="009016DC">
        <w:rPr>
          <w:b/>
        </w:rPr>
        <w:t>Abstract:</w:t>
      </w:r>
      <w:r w:rsidRPr="009016DC">
        <w:t xml:space="preserve"> </w:t>
      </w:r>
      <w:r>
        <w:t>23.402 CR2981; 23.402 CR2982.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170917</w:t>
      </w:r>
      <w:r w:rsidRPr="009016DC">
        <w:t xml:space="preserve"> </w:t>
      </w:r>
      <w:r>
        <w:t>(CR PACK) CR to 23.285 (V2XARC, Rel</w:t>
      </w:r>
      <w:r>
        <w:noBreakHyphen/>
        <w:t>14). (Source: SA WG2).</w:t>
      </w:r>
      <w:r>
        <w:br/>
      </w:r>
      <w:r w:rsidRPr="009016DC">
        <w:rPr>
          <w:b/>
        </w:rPr>
        <w:t>Abstract:</w:t>
      </w:r>
      <w:r w:rsidRPr="009016DC">
        <w:t xml:space="preserve"> </w:t>
      </w:r>
      <w:r>
        <w:t>23.285 CR0036R1.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170918</w:t>
      </w:r>
      <w:r w:rsidRPr="009016DC">
        <w:t xml:space="preserve"> </w:t>
      </w:r>
      <w:r>
        <w:t>(CR PACK) CRs to 23.401, 23.682 (TEI14, Rel</w:t>
      </w:r>
      <w:r>
        <w:noBreakHyphen/>
        <w:t>14, Rel</w:t>
      </w:r>
      <w:r>
        <w:noBreakHyphen/>
        <w:t>15). (Source: SA WG2).</w:t>
      </w:r>
      <w:r>
        <w:br/>
      </w:r>
      <w:r w:rsidRPr="009016DC">
        <w:rPr>
          <w:b/>
        </w:rPr>
        <w:t>Abstract:</w:t>
      </w:r>
      <w:r w:rsidRPr="009016DC">
        <w:t xml:space="preserve"> </w:t>
      </w:r>
      <w:r>
        <w:t>23.401 CR3374R2; 23.401 CR3375R1; 23.682 CR0362R1; 23.682 CR0363R1; 23.682 CR0369R1; 23.682 CR0370R1; 23.682 CR0371R2; 23.682 CR0372R2.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2" w:name="_Toc523213984"/>
      <w:r>
        <w:t>14C</w:t>
      </w:r>
      <w:r>
        <w:tab/>
        <w:t>SA WG3 and SA WG3 LI related Work Items</w:t>
      </w:r>
      <w:bookmarkEnd w:id="32"/>
    </w:p>
    <w:p w:rsidR="00D22C63" w:rsidRDefault="00D22C63" w:rsidP="00D22C63">
      <w:pPr>
        <w:keepNext/>
        <w:keepLines/>
      </w:pPr>
      <w:r>
        <w:rPr>
          <w:color w:val="0000FF"/>
        </w:rPr>
        <w:t>TD SP</w:t>
      </w:r>
      <w:r>
        <w:rPr>
          <w:color w:val="0000FF"/>
        </w:rPr>
        <w:noBreakHyphen/>
        <w:t>170841</w:t>
      </w:r>
      <w:r w:rsidRPr="009016DC">
        <w:t xml:space="preserve"> </w:t>
      </w:r>
      <w:r>
        <w:t>(CR PACK) LI CRs approved by SA WG3. (Source: SA WG3).</w:t>
      </w:r>
      <w:r>
        <w:br/>
      </w:r>
      <w:r w:rsidRPr="009016DC">
        <w:rPr>
          <w:b/>
        </w:rPr>
        <w:t>Abstract:</w:t>
      </w:r>
      <w:r w:rsidRPr="009016DC">
        <w:t xml:space="preserve"> </w:t>
      </w:r>
      <w:r>
        <w:t>33.107 CR0265; 33.107 CR0273; 33.107 CR0274R1; 33.108 CR0378R1; 33.107 CR0266R1; 33.108 CR0372R1; 33.107 CR0269R1; 33.108 CR0377R1; 33.108 CR0375R2; 33.108 CR0374R1; 33.107 CR0267R2.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170872</w:t>
      </w:r>
      <w:r w:rsidRPr="009016DC">
        <w:t xml:space="preserve"> </w:t>
      </w:r>
      <w:r>
        <w:t>(CR PACK) Rel</w:t>
      </w:r>
      <w:r>
        <w:noBreakHyphen/>
        <w:t>14 CRs on TEI (TEI14). (Source: SA WG3).</w:t>
      </w:r>
      <w:r>
        <w:br/>
      </w:r>
      <w:r w:rsidRPr="009016DC">
        <w:rPr>
          <w:b/>
        </w:rPr>
        <w:t>Abstract:</w:t>
      </w:r>
      <w:r w:rsidRPr="009016DC">
        <w:t xml:space="preserve"> </w:t>
      </w:r>
      <w:r>
        <w:t>33.401 CR0633; 33.401 CR0634; 33.401 CR0638R1; 33.401 CR0645R2; 33.401 CR0646R2; 33.187 CR0008R1.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170874</w:t>
      </w:r>
      <w:r w:rsidRPr="009016DC">
        <w:t xml:space="preserve"> </w:t>
      </w:r>
      <w:r>
        <w:t>(CR PACK) Rel</w:t>
      </w:r>
      <w:r>
        <w:noBreakHyphen/>
        <w:t>14 CRs on Security of the Mission Critical Service (MCSec). (Source: SA WG3).</w:t>
      </w:r>
      <w:r>
        <w:br/>
      </w:r>
      <w:r w:rsidRPr="009016DC">
        <w:rPr>
          <w:b/>
        </w:rPr>
        <w:t>Abstract:</w:t>
      </w:r>
      <w:r w:rsidRPr="009016DC">
        <w:t xml:space="preserve"> </w:t>
      </w:r>
      <w:r>
        <w:t>33.180 CR0019; 33.180 CR0020; 33.180 CR0021; 33.180 CR0017R1; 33.180 CR0030R1; 33.180 CR0035; 33.180 CR0036; 33.180 CR0032R1; 33.180 CR0037R1; 33.180 CR0039R1; 33.180 CR0038R1.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3" w:name="_Toc523213985"/>
      <w:r>
        <w:t>14D</w:t>
      </w:r>
      <w:r>
        <w:tab/>
        <w:t>SA WG4 related Work Items</w:t>
      </w:r>
      <w:bookmarkEnd w:id="33"/>
    </w:p>
    <w:p w:rsidR="00D22C63" w:rsidRDefault="00D22C63" w:rsidP="00D22C63">
      <w:pPr>
        <w:keepNext/>
        <w:keepLines/>
      </w:pPr>
      <w:r>
        <w:rPr>
          <w:color w:val="0000FF"/>
        </w:rPr>
        <w:t>TD SP</w:t>
      </w:r>
      <w:r>
        <w:rPr>
          <w:color w:val="0000FF"/>
        </w:rPr>
        <w:noBreakHyphen/>
        <w:t>170822</w:t>
      </w:r>
      <w:r w:rsidRPr="009016DC">
        <w:t xml:space="preserve"> </w:t>
      </w:r>
      <w:r>
        <w:t>(CR PACK) CRs to TS 26.114, TS 26.173, TS 26.247, TS 26.269 TS 26.346, TS 26.445 (Release 14) (TEI14, IQoE, AE_enTV-S4, TRAPI). (Source: SA WG4).</w:t>
      </w:r>
      <w:r>
        <w:br/>
      </w:r>
      <w:r w:rsidRPr="009016DC">
        <w:rPr>
          <w:b/>
        </w:rPr>
        <w:t>Abstract:</w:t>
      </w:r>
      <w:r w:rsidRPr="009016DC">
        <w:t xml:space="preserve"> </w:t>
      </w:r>
      <w:r>
        <w:t>26.247 CR0118; 26.247 CR0119; 26.346 CR0586R3; 26.114 CR0413R2; 26.114 CR0415R1; 26.269 CR0009R1; 26.114 CR0419R1; 26.114 CR0420R1; 26.445 CR0036; 26.173 CR0033; 26.346 CR0593R1.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4" w:name="_Toc523213986"/>
      <w:r>
        <w:lastRenderedPageBreak/>
        <w:t>14E</w:t>
      </w:r>
      <w:r>
        <w:tab/>
        <w:t>SA WG5 related Work Items (including OAM and CH both)</w:t>
      </w:r>
      <w:bookmarkEnd w:id="34"/>
    </w:p>
    <w:p w:rsidR="00D22C63" w:rsidRDefault="00D22C63" w:rsidP="00D22C63">
      <w:pPr>
        <w:keepNext/>
        <w:keepLines/>
      </w:pPr>
      <w:r>
        <w:rPr>
          <w:color w:val="0000FF"/>
        </w:rPr>
        <w:t>TD SP</w:t>
      </w:r>
      <w:r>
        <w:rPr>
          <w:color w:val="0000FF"/>
        </w:rPr>
        <w:noBreakHyphen/>
        <w:t>170964</w:t>
      </w:r>
      <w:r w:rsidRPr="009016DC">
        <w:t xml:space="preserve"> </w:t>
      </w:r>
      <w:r>
        <w:t>(CR PACK) Rel</w:t>
      </w:r>
      <w:r>
        <w:noBreakHyphen/>
        <w:t>14 CRs on TEI (TEI14). (Source: SA WG5).</w:t>
      </w:r>
      <w:r>
        <w:br/>
      </w:r>
      <w:r w:rsidRPr="009016DC">
        <w:rPr>
          <w:b/>
        </w:rPr>
        <w:t>Abstract:</w:t>
      </w:r>
      <w:r w:rsidRPr="009016DC">
        <w:t xml:space="preserve"> </w:t>
      </w:r>
      <w:r>
        <w:t>32.130 CR0002; 32.153 CR0011; 32.155 CR0006; 28.632 CR0004R1; 32.150 CR0028R1; 32.103 CR0016R1; 28.518 CR0001; 28.528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170969</w:t>
      </w:r>
      <w:r w:rsidRPr="009016DC">
        <w:t xml:space="preserve"> </w:t>
      </w:r>
      <w:r>
        <w:t>(CR PACK) Rel</w:t>
      </w:r>
      <w:r>
        <w:noBreakHyphen/>
        <w:t>14 CRs on Configuration Management for mobile networks that include virtualized network functions (OAM14-MAMO_VNF-CM). (Source: SA WG5).</w:t>
      </w:r>
      <w:r>
        <w:br/>
      </w:r>
      <w:r w:rsidRPr="009016DC">
        <w:rPr>
          <w:b/>
        </w:rPr>
        <w:t>Abstract:</w:t>
      </w:r>
      <w:r w:rsidRPr="009016DC">
        <w:t xml:space="preserve"> </w:t>
      </w:r>
      <w:r>
        <w:t>28.622 CR0021; 28.518 CR0001.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170970</w:t>
      </w:r>
      <w:r w:rsidRPr="009016DC">
        <w:t xml:space="preserve"> </w:t>
      </w:r>
      <w:r>
        <w:t>(CR PACK) Rel</w:t>
      </w:r>
      <w:r>
        <w:noBreakHyphen/>
        <w:t>14 CRs on Charging for enhancement to Flexible Mobile Service Steering (eFMSS). (Source: SA WG5).</w:t>
      </w:r>
      <w:r>
        <w:br/>
      </w:r>
      <w:r w:rsidRPr="009016DC">
        <w:rPr>
          <w:b/>
        </w:rPr>
        <w:t>Abstract:</w:t>
      </w:r>
      <w:r w:rsidRPr="009016DC">
        <w:t xml:space="preserve"> </w:t>
      </w:r>
      <w:r>
        <w:t>32.251 CR0500R1; 32.251 CR0501R1; 32.298 CR0647R1; 32.298 CR0650.</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5" w:name="_Toc523213987"/>
      <w:r>
        <w:t>14F</w:t>
      </w:r>
      <w:r>
        <w:tab/>
        <w:t>SA WG6 related Work Items</w:t>
      </w:r>
      <w:bookmarkEnd w:id="35"/>
    </w:p>
    <w:p w:rsidR="00D22C63" w:rsidRDefault="00D22C63" w:rsidP="00D22C63">
      <w:pPr>
        <w:keepNext/>
        <w:keepLines/>
      </w:pPr>
      <w:r>
        <w:rPr>
          <w:color w:val="0000FF"/>
        </w:rPr>
        <w:t>TD SP</w:t>
      </w:r>
      <w:r>
        <w:rPr>
          <w:color w:val="0000FF"/>
        </w:rPr>
        <w:noBreakHyphen/>
        <w:t>170887</w:t>
      </w:r>
      <w:r w:rsidRPr="009016DC">
        <w:t xml:space="preserve"> </w:t>
      </w:r>
      <w:r>
        <w:t>(CR PACK) Rel</w:t>
      </w:r>
      <w:r>
        <w:noBreakHyphen/>
        <w:t>14 CRs to TS 23.280 for MCImp-MC_ARCH. (Source: SA WG6).</w:t>
      </w:r>
      <w:r>
        <w:br/>
      </w:r>
      <w:r w:rsidRPr="009016DC">
        <w:rPr>
          <w:b/>
        </w:rPr>
        <w:t>Abstract:</w:t>
      </w:r>
      <w:r w:rsidRPr="009016DC">
        <w:t xml:space="preserve"> </w:t>
      </w:r>
      <w:r>
        <w:t>23.280 CR0083R1; 23.280 CR0096; 23.280 CR0119R1; 23.280 CR0120R1.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170888</w:t>
      </w:r>
      <w:r w:rsidRPr="009016DC">
        <w:t xml:space="preserve"> </w:t>
      </w:r>
      <w:r>
        <w:t>(CR PACK) Rel</w:t>
      </w:r>
      <w:r>
        <w:noBreakHyphen/>
        <w:t>14 CRs to TS 23.281 for MCImp-MCVideo. (Source: SA WG6).</w:t>
      </w:r>
      <w:r>
        <w:br/>
      </w:r>
      <w:r w:rsidRPr="009016DC">
        <w:rPr>
          <w:b/>
        </w:rPr>
        <w:t>Abstract:</w:t>
      </w:r>
      <w:r w:rsidRPr="009016DC">
        <w:t xml:space="preserve"> </w:t>
      </w:r>
      <w:r>
        <w:t>23.281 CR0082R1; 23.281 CR0083R1; 23.281 CR0090R2; 23.281 CR0091R2; 23.281 CR0092R2; 23.281 CR0093R2.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170889</w:t>
      </w:r>
      <w:r w:rsidRPr="009016DC">
        <w:t xml:space="preserve"> </w:t>
      </w:r>
      <w:r>
        <w:t>(CR PACK) Rel</w:t>
      </w:r>
      <w:r>
        <w:noBreakHyphen/>
        <w:t>14 CRs to TS 23.282 for MCImp-MCData. (Source: SA WG6).</w:t>
      </w:r>
      <w:r>
        <w:br/>
      </w:r>
      <w:r w:rsidRPr="009016DC">
        <w:rPr>
          <w:b/>
        </w:rPr>
        <w:t>Abstract:</w:t>
      </w:r>
      <w:r w:rsidRPr="009016DC">
        <w:t xml:space="preserve"> </w:t>
      </w:r>
      <w:r>
        <w:t>23.282 CR0093R2; 23.282 CR0094R2.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170886</w:t>
      </w:r>
      <w:r w:rsidRPr="009016DC">
        <w:t xml:space="preserve"> </w:t>
      </w:r>
      <w:r>
        <w:t>(CR PACK) Rel</w:t>
      </w:r>
      <w:r>
        <w:noBreakHyphen/>
        <w:t>14 CRs to TS 23.379 for MCImp-eMCPTT. (Source: SA WG6).</w:t>
      </w:r>
      <w:r>
        <w:br/>
      </w:r>
      <w:r w:rsidRPr="009016DC">
        <w:rPr>
          <w:b/>
        </w:rPr>
        <w:t>Abstract:</w:t>
      </w:r>
      <w:r w:rsidRPr="009016DC">
        <w:t xml:space="preserve"> </w:t>
      </w:r>
      <w:r>
        <w:t>23.379 CR0109; 23.379 CR0110R1; 23.379 CR0100R2; 23.379 CR0101R2; 23.379 CR0102R2; 23.379 CR0103R2.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36" w:name="_Toc523213988"/>
      <w:r>
        <w:t>14G</w:t>
      </w:r>
      <w:r>
        <w:tab/>
        <w:t>Other Work Items and Documents</w:t>
      </w:r>
      <w:bookmarkEnd w:id="36"/>
    </w:p>
    <w:p w:rsidR="00D22C63" w:rsidRDefault="00D22C63" w:rsidP="00D22C63">
      <w:r>
        <w:t>There were no contributions under this agenda item.</w:t>
      </w:r>
    </w:p>
    <w:p w:rsidR="00D22C63" w:rsidRDefault="00D22C63" w:rsidP="00D22C63">
      <w:pPr>
        <w:pStyle w:val="Heading1"/>
      </w:pPr>
      <w:bookmarkStart w:id="37" w:name="_Toc523213989"/>
      <w:r>
        <w:t>15</w:t>
      </w:r>
      <w:r>
        <w:tab/>
        <w:t>Documents related to Release 15 Features</w:t>
      </w:r>
      <w:bookmarkEnd w:id="37"/>
    </w:p>
    <w:p w:rsidR="00D22C63" w:rsidRDefault="00D22C63" w:rsidP="00D22C63">
      <w:pPr>
        <w:pStyle w:val="Heading1"/>
      </w:pPr>
      <w:bookmarkStart w:id="38" w:name="_Toc523213990"/>
      <w:r>
        <w:t>15A</w:t>
      </w:r>
      <w:r>
        <w:tab/>
        <w:t>SA WG1 related Work Items</w:t>
      </w:r>
      <w:bookmarkEnd w:id="38"/>
    </w:p>
    <w:p w:rsidR="00D22C63" w:rsidRDefault="00D22C63" w:rsidP="00D22C63">
      <w:r>
        <w:t>There were no contributions under this agenda item.</w:t>
      </w:r>
    </w:p>
    <w:p w:rsidR="00D22C63" w:rsidRDefault="00D22C63" w:rsidP="00D22C63">
      <w:pPr>
        <w:pStyle w:val="Heading2"/>
      </w:pPr>
      <w:bookmarkStart w:id="39" w:name="_Toc523213991"/>
      <w:r>
        <w:t>15A.1</w:t>
      </w:r>
      <w:r>
        <w:tab/>
        <w:t>(SMARTER)</w:t>
      </w:r>
      <w:r w:rsidR="00E775EC">
        <w:t xml:space="preserve"> - </w:t>
      </w:r>
      <w:r>
        <w:t>New Services and Markets Technology Enablers</w:t>
      </w:r>
      <w:bookmarkEnd w:id="39"/>
    </w:p>
    <w:p w:rsidR="00D22C63" w:rsidRDefault="00D22C63" w:rsidP="00D22C63">
      <w:r>
        <w:t>There were no contributions under this agenda item.</w:t>
      </w:r>
    </w:p>
    <w:p w:rsidR="00D22C63" w:rsidRDefault="00D22C63" w:rsidP="00D22C63">
      <w:pPr>
        <w:pStyle w:val="Heading2"/>
      </w:pPr>
      <w:bookmarkStart w:id="40" w:name="_Toc523213992"/>
      <w:r>
        <w:lastRenderedPageBreak/>
        <w:t>15A.2</w:t>
      </w:r>
      <w:r>
        <w:tab/>
        <w:t>(eV2X)</w:t>
      </w:r>
      <w:r w:rsidR="00E775EC">
        <w:t xml:space="preserve"> - </w:t>
      </w:r>
      <w:r>
        <w:t>Stage 1 of Enhancement of 3GPP support for V2X scenarios</w:t>
      </w:r>
      <w:bookmarkEnd w:id="40"/>
    </w:p>
    <w:p w:rsidR="00D22C63" w:rsidRDefault="00D22C63" w:rsidP="00D22C63">
      <w:r>
        <w:t>There were no contributions under this agenda item.</w:t>
      </w:r>
    </w:p>
    <w:p w:rsidR="00D22C63" w:rsidRDefault="00D22C63" w:rsidP="00D22C63">
      <w:pPr>
        <w:pStyle w:val="Heading2"/>
      </w:pPr>
      <w:bookmarkStart w:id="41" w:name="_Toc523213993"/>
      <w:r>
        <w:t>15A.3</w:t>
      </w:r>
      <w:r>
        <w:tab/>
        <w:t>(MONASTERY)</w:t>
      </w:r>
      <w:r w:rsidR="00E775EC">
        <w:t xml:space="preserve"> - </w:t>
      </w:r>
      <w:r>
        <w:t>Mobile Communication System for Railways</w:t>
      </w:r>
      <w:bookmarkEnd w:id="41"/>
    </w:p>
    <w:p w:rsidR="00D22C63" w:rsidRDefault="00D22C63" w:rsidP="00D22C63">
      <w:r>
        <w:t>There were no contributions under this agenda item.</w:t>
      </w:r>
    </w:p>
    <w:p w:rsidR="00D22C63" w:rsidRDefault="00D22C63" w:rsidP="00D22C63">
      <w:pPr>
        <w:pStyle w:val="Heading2"/>
      </w:pPr>
      <w:bookmarkStart w:id="42" w:name="_Toc523213994"/>
      <w:r>
        <w:t>15A.4</w:t>
      </w:r>
      <w:r>
        <w:tab/>
        <w:t>(ProSe_WLAN_DD)</w:t>
      </w:r>
      <w:r w:rsidR="00E775EC">
        <w:t xml:space="preserve"> - </w:t>
      </w:r>
      <w:r>
        <w:t>Inclusion of WLAN direct discovery technologies as an alternative for ProSe direct discovery</w:t>
      </w:r>
      <w:bookmarkEnd w:id="42"/>
    </w:p>
    <w:p w:rsidR="00D22C63" w:rsidRDefault="00D22C63" w:rsidP="00D22C63">
      <w:r>
        <w:t>There were no contributions under this agenda item.</w:t>
      </w:r>
    </w:p>
    <w:p w:rsidR="00D22C63" w:rsidRDefault="00D22C63" w:rsidP="00D22C63">
      <w:pPr>
        <w:pStyle w:val="Heading2"/>
      </w:pPr>
      <w:bookmarkStart w:id="43" w:name="_Toc523213995"/>
      <w:r>
        <w:t>15A.5</w:t>
      </w:r>
      <w:r>
        <w:tab/>
        <w:t>(eCNAM)</w:t>
      </w:r>
      <w:r w:rsidR="00E775EC">
        <w:t xml:space="preserve"> - </w:t>
      </w:r>
      <w:r>
        <w:t>Enhanced Calling Name Service</w:t>
      </w:r>
      <w:bookmarkEnd w:id="43"/>
    </w:p>
    <w:p w:rsidR="00D22C63" w:rsidRDefault="00D22C63" w:rsidP="00D22C63">
      <w:r>
        <w:t>There were no contributions under this agenda item.</w:t>
      </w:r>
    </w:p>
    <w:p w:rsidR="00D22C63" w:rsidRDefault="00D22C63" w:rsidP="00D22C63">
      <w:pPr>
        <w:pStyle w:val="Heading2"/>
      </w:pPr>
      <w:bookmarkStart w:id="44" w:name="_Toc523213996"/>
      <w:r>
        <w:t>15A.6</w:t>
      </w:r>
      <w:r>
        <w:tab/>
        <w:t>(eBT)</w:t>
      </w:r>
      <w:r w:rsidR="00E775EC">
        <w:t xml:space="preserve"> - </w:t>
      </w:r>
      <w:r>
        <w:t>Enhancement of background data transfer</w:t>
      </w:r>
      <w:bookmarkEnd w:id="44"/>
    </w:p>
    <w:p w:rsidR="00D22C63" w:rsidRDefault="00D22C63" w:rsidP="00D22C63">
      <w:r>
        <w:t>There were no contributions under this agenda item.</w:t>
      </w:r>
    </w:p>
    <w:p w:rsidR="00D22C63" w:rsidRDefault="00D22C63" w:rsidP="00D22C63">
      <w:pPr>
        <w:pStyle w:val="Heading2"/>
      </w:pPr>
      <w:bookmarkStart w:id="45" w:name="_Toc523213997"/>
      <w:r>
        <w:t>15A.7</w:t>
      </w:r>
      <w:r>
        <w:tab/>
        <w:t>(HORNS)</w:t>
      </w:r>
      <w:r w:rsidR="00E775EC">
        <w:t xml:space="preserve"> - </w:t>
      </w:r>
      <w:r>
        <w:t>HPLMN Radio Access Technology deployment Optimisation in Network Selection</w:t>
      </w:r>
      <w:bookmarkEnd w:id="45"/>
    </w:p>
    <w:p w:rsidR="00D22C63" w:rsidRDefault="00D22C63" w:rsidP="00D22C63">
      <w:r>
        <w:t>There were no contributions under this agenda item.</w:t>
      </w:r>
    </w:p>
    <w:p w:rsidR="00D22C63" w:rsidRDefault="00D22C63" w:rsidP="00D22C63">
      <w:pPr>
        <w:pStyle w:val="Heading2"/>
      </w:pPr>
      <w:bookmarkStart w:id="46" w:name="_Toc523213998"/>
      <w:r>
        <w:t>15A.8</w:t>
      </w:r>
      <w:r>
        <w:tab/>
        <w:t>(PARLOS)</w:t>
      </w:r>
      <w:r w:rsidR="00E775EC">
        <w:t xml:space="preserve"> - </w:t>
      </w:r>
      <w:r>
        <w:t>Provision of Access to Restricted Local Operator</w:t>
      </w:r>
      <w:bookmarkEnd w:id="46"/>
    </w:p>
    <w:p w:rsidR="00D22C63" w:rsidRDefault="00D22C63" w:rsidP="00D22C63">
      <w:pPr>
        <w:keepNext/>
        <w:keepLines/>
      </w:pPr>
      <w:r>
        <w:rPr>
          <w:color w:val="0000FF"/>
        </w:rPr>
        <w:t>TD SP</w:t>
      </w:r>
      <w:r>
        <w:rPr>
          <w:color w:val="0000FF"/>
        </w:rPr>
        <w:noBreakHyphen/>
        <w:t>170987</w:t>
      </w:r>
      <w:r w:rsidRPr="009016DC">
        <w:t xml:space="preserve"> </w:t>
      </w:r>
      <w:r>
        <w:t>(CR PACK) Stage 1 CRs on SMARTER. (Source: SA WG1).</w:t>
      </w:r>
      <w:r>
        <w:br/>
      </w:r>
      <w:r w:rsidRPr="009016DC">
        <w:rPr>
          <w:b/>
        </w:rPr>
        <w:t>Abstract:</w:t>
      </w:r>
      <w:r w:rsidRPr="009016DC">
        <w:t xml:space="preserve"> </w:t>
      </w:r>
      <w:r>
        <w:t>22.011 CR0270R2; 22.261 CR0062R6; 22.261 CR0069.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170988</w:t>
      </w:r>
      <w:r w:rsidRPr="009016DC">
        <w:t xml:space="preserve"> </w:t>
      </w:r>
      <w:r>
        <w:t>(CR PACK) Stage 1 CRs on PARLOS. (Source: SA WG1).</w:t>
      </w:r>
      <w:r>
        <w:br/>
      </w:r>
      <w:r w:rsidRPr="009016DC">
        <w:rPr>
          <w:b/>
        </w:rPr>
        <w:t>Abstract:</w:t>
      </w:r>
      <w:r w:rsidRPr="009016DC">
        <w:t xml:space="preserve"> </w:t>
      </w:r>
      <w:r>
        <w:t>22.101 CR0542R2.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47" w:name="_Toc523213999"/>
      <w:r>
        <w:t>15B</w:t>
      </w:r>
      <w:r>
        <w:tab/>
        <w:t>SA WG2 related Work Items</w:t>
      </w:r>
      <w:bookmarkEnd w:id="47"/>
    </w:p>
    <w:p w:rsidR="00D22C63" w:rsidRDefault="00D22C63" w:rsidP="00D22C63">
      <w:pPr>
        <w:pStyle w:val="Heading2"/>
      </w:pPr>
      <w:bookmarkStart w:id="48" w:name="_Toc523214000"/>
      <w:r>
        <w:t>15B.1</w:t>
      </w:r>
      <w:r>
        <w:tab/>
        <w:t>(5GS_Ph1)</w:t>
      </w:r>
      <w:r w:rsidR="00E775EC">
        <w:t xml:space="preserve"> - </w:t>
      </w:r>
      <w:r>
        <w:t>5G System Architecture</w:t>
      </w:r>
      <w:r w:rsidR="00E775EC">
        <w:t xml:space="preserve"> - </w:t>
      </w:r>
      <w:r>
        <w:t>Phase 1</w:t>
      </w:r>
      <w:bookmarkEnd w:id="48"/>
    </w:p>
    <w:p w:rsidR="00D22C63" w:rsidRDefault="00D22C63" w:rsidP="00D22C63">
      <w:pPr>
        <w:keepNext/>
        <w:keepLines/>
      </w:pPr>
      <w:r>
        <w:rPr>
          <w:color w:val="0000FF"/>
        </w:rPr>
        <w:t>TD SP</w:t>
      </w:r>
      <w:r>
        <w:rPr>
          <w:color w:val="0000FF"/>
        </w:rPr>
        <w:noBreakHyphen/>
        <w:t>170859</w:t>
      </w:r>
      <w:r w:rsidRPr="009016DC">
        <w:t xml:space="preserve"> </w:t>
      </w:r>
      <w:r>
        <w:t>LS from SA WG2: Reply LS on NR Edge Computing. (SA WG2)</w:t>
      </w:r>
      <w:r>
        <w:br/>
      </w:r>
      <w:r w:rsidRPr="009016DC">
        <w:rPr>
          <w:b/>
        </w:rPr>
        <w:t>Abstract:</w:t>
      </w:r>
      <w:r w:rsidRPr="009016DC">
        <w:t xml:space="preserve"> </w:t>
      </w:r>
      <w:r>
        <w:t>SA WG2 thanks TSG RAN for their LS. It has been noted that support of Edge Computing for certain scenarios may require a decentralized location of User Plane related functions, potentially including the location of User Plane functions very close to (or at) the base station site. The support of Edge Computing in 5GS is described in 23.501 § 5.13.</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Replies to TSG RAN with information. No action for TSG SA. </w:t>
      </w:r>
      <w:r w:rsidR="00550662">
        <w:t xml:space="preserve">This LS was </w:t>
      </w:r>
      <w:r w:rsidR="00550662">
        <w:rPr>
          <w:color w:val="0000FF"/>
        </w:rPr>
        <w:t>noted</w:t>
      </w:r>
      <w:r w:rsidR="00550662">
        <w:t>.</w:t>
      </w:r>
    </w:p>
    <w:p w:rsidR="00D22C63" w:rsidRDefault="00D22C63" w:rsidP="00D22C63">
      <w:pPr>
        <w:pStyle w:val="NormTop"/>
      </w:pPr>
      <w:r>
        <w:rPr>
          <w:color w:val="0000FF"/>
        </w:rPr>
        <w:lastRenderedPageBreak/>
        <w:t>TD SP</w:t>
      </w:r>
      <w:r>
        <w:rPr>
          <w:color w:val="0000FF"/>
        </w:rPr>
        <w:noBreakHyphen/>
        <w:t>170944</w:t>
      </w:r>
      <w:r w:rsidRPr="009016DC">
        <w:t xml:space="preserve"> </w:t>
      </w:r>
      <w:r>
        <w:t>LS from SA WG2: LS on indicating service continuity usage of the additional IPv6 prefix in Router Advertisement. (SA WG2)</w:t>
      </w:r>
      <w:r>
        <w:br/>
      </w:r>
      <w:r w:rsidRPr="009016DC">
        <w:rPr>
          <w:b/>
        </w:rPr>
        <w:t>Abstract:</w:t>
      </w:r>
      <w:r w:rsidRPr="009016DC">
        <w:t xml:space="preserve"> </w:t>
      </w:r>
      <w:r>
        <w:t>3GPP working group SA WG2 (System Architecture) would like to inform the IETF that SA WG2 has defined three SSC (Session and Service Continuity) modes in 3GPP TS 23.501 ('Architecture for the 5G System') clause 5.6.9 as follows:</w:t>
      </w:r>
      <w:r>
        <w:br/>
        <w:t>-</w:t>
      </w:r>
      <w:r>
        <w:tab/>
        <w:t>With SSC mode 1, the network preserves the connectivity service provided to the UE. For the case of PDU Session of IPv4 or IPv6 type, the IP address is preserved.</w:t>
      </w:r>
      <w:r>
        <w:br/>
        <w:t>-</w:t>
      </w:r>
      <w:r>
        <w:tab/>
        <w:t>With SSC mode 2, the network may release the connectivity service delivered to the UE and release the corresponding PDU Session. For the case of IPv4 or IPv6 type, the network may release IP address(es) that had been allocated to the UE.</w:t>
      </w:r>
      <w:r>
        <w:br/>
        <w:t>-</w:t>
      </w:r>
      <w:r>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type, the IP address is not preserved in this mode when the PDU Session Anchor changes. SA WG2 has also adopted the use of IPv6 multi-homing in a PDU Session (referred to as 'multi-homed IPv6 PDU Session') as described in 3GPP TS 23.501 clause 5.6.4.3, a PDU Session being an association between the UE and a Data Network that provides a data connectivity service, which is also defined in 3GPP TS 23.501. When a new IPv6 Prefix is assigned to the UE for a multi-homed IPv6 PDU Session, SA WG2 has decided to use the Router Advertisement message according to IETF RFC 4191 to deliver the new IPv6 prefix to the UE and configure the Routing Rules in the UE by using the Route Information Option. SA WG2 is looking for a mechanism to deliver information regarding the service continuity usage (e.g. whether the prefix can be replaced with or without grace period) associated with the new IPv6 prefix to the UE via the 5G System user plane. SA WG2 understands that the IETF draft 'draft-ietf-dmm-ondemand-mobility-12' defines four IP address types that can be mapped to the three SSC modes as follows:</w:t>
      </w:r>
      <w:r>
        <w:br/>
        <w:t>-</w:t>
      </w:r>
      <w:r>
        <w:tab/>
        <w:t>SSC mode 1 corresponds to either FIXED or SESSION_LASTING;</w:t>
      </w:r>
      <w:r>
        <w:br/>
        <w:t>-</w:t>
      </w:r>
      <w:r>
        <w:tab/>
        <w:t>SSC mode 2 corresponds to NON_PERSISTENT;</w:t>
      </w:r>
      <w:r>
        <w:br/>
        <w:t>-</w:t>
      </w:r>
      <w:r>
        <w:tab/>
        <w:t>SSC mode 3 corresponds to GRACEFUL_REPLACEMENT. SA WG2 would like to understand if there is any IETF work related to delivery of the IP address type (according to IETF draft 'draft-ietf-dmm-ondemand-mobility-12') in the Router Advertisement message, which could be used for delivery of the service continuity usage associated with a new IPv6 prefix in a multi-homed IPv6 PDU Session.</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Requests guidance from IETF groups on related work. No action for TSG SA. </w:t>
      </w:r>
      <w:r w:rsidR="000E02A0">
        <w:t xml:space="preserve">This LS was </w:t>
      </w:r>
      <w:r w:rsidR="000E02A0">
        <w:rPr>
          <w:color w:val="0000FF"/>
        </w:rPr>
        <w:t>noted</w:t>
      </w:r>
      <w:r w:rsidR="000E02A0">
        <w:t>.</w:t>
      </w:r>
    </w:p>
    <w:p w:rsidR="00D22C63" w:rsidRDefault="00D22C63" w:rsidP="00D22C63">
      <w:pPr>
        <w:pStyle w:val="NormTop"/>
      </w:pPr>
      <w:r>
        <w:rPr>
          <w:color w:val="0000FF"/>
        </w:rPr>
        <w:t>TD SP</w:t>
      </w:r>
      <w:r>
        <w:rPr>
          <w:color w:val="0000FF"/>
        </w:rPr>
        <w:noBreakHyphen/>
        <w:t>170919</w:t>
      </w:r>
      <w:r w:rsidRPr="009016DC">
        <w:t xml:space="preserve"> </w:t>
      </w:r>
      <w:r>
        <w:t>(CR PACK) CRs to 23.167, 23.228, 23.401, 23.402 (5GS_Ph1, Rel</w:t>
      </w:r>
      <w:r>
        <w:noBreakHyphen/>
        <w:t>15). (Source: SA WG2).</w:t>
      </w:r>
      <w:r>
        <w:br/>
      </w:r>
      <w:r w:rsidRPr="009016DC">
        <w:rPr>
          <w:b/>
        </w:rPr>
        <w:t>Abstract:</w:t>
      </w:r>
      <w:r w:rsidRPr="009016DC">
        <w:t xml:space="preserve"> </w:t>
      </w:r>
      <w:r>
        <w:t>23.167 CR0319R2; 23.228 CR1179R1; 23.228 CR1180R1; 23.401 CR3365R2; 23.402 CR2980R1; 23.402 CR2983R3.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0E02A0" w:rsidRDefault="000E02A0" w:rsidP="000E02A0">
      <w:pPr>
        <w:pStyle w:val="NormTop"/>
      </w:pPr>
      <w:r>
        <w:rPr>
          <w:color w:val="0000FF"/>
        </w:rPr>
        <w:t>TD SP</w:t>
      </w:r>
      <w:r>
        <w:rPr>
          <w:color w:val="0000FF"/>
        </w:rPr>
        <w:noBreakHyphen/>
        <w:t>171001</w:t>
      </w:r>
      <w:r w:rsidRPr="009016DC">
        <w:t xml:space="preserve"> </w:t>
      </w:r>
      <w:r>
        <w:t>(WI SUMMARY) Progress Summary for WI 5GS_Ph1. (Source: China Mobile).</w:t>
      </w:r>
      <w:r>
        <w:br/>
      </w:r>
      <w:r w:rsidRPr="009016DC">
        <w:rPr>
          <w:b/>
        </w:rPr>
        <w:t>Abstract:</w:t>
      </w:r>
      <w:r w:rsidRPr="009016DC">
        <w:t xml:space="preserve"> </w:t>
      </w:r>
      <w:r>
        <w:t>This summary reports on the normative Stage 2 specification progress of the Work Item 5GS_Ph1 [1] (approved at TSG SA#74), which is further updated in [2] (approved at TSG SA#77) to add the policy and charging framework specification. The WI aims to meet Service requirements defined by SA WG1 technical specification TS 22.261 [3], based on the conclusion of TR 23.799 (</w:t>
      </w:r>
      <w:r w:rsidRPr="000E02A0">
        <w:rPr>
          <w:noProof/>
        </w:rPr>
        <w:t>NextGen</w:t>
      </w:r>
      <w:r>
        <w:t xml:space="preserve"> TR [4]). The corresponding Stage 3 building block level WIs are conducted in SA WG3 [8] and </w:t>
      </w:r>
      <w:r w:rsidRPr="000E02A0">
        <w:rPr>
          <w:noProof/>
        </w:rPr>
        <w:t>CTx</w:t>
      </w:r>
      <w:r>
        <w:t xml:space="preserve"> groups [9].</w:t>
      </w:r>
    </w:p>
    <w:p w:rsidR="000E02A0" w:rsidRPr="009016DC" w:rsidRDefault="000E02A0" w:rsidP="000E02A0">
      <w:pPr>
        <w:keepNext/>
        <w:keepLines/>
      </w:pPr>
      <w:r>
        <w:rPr>
          <w:b/>
        </w:rPr>
        <w:t>Discussion and conclusion:</w:t>
      </w:r>
    </w:p>
    <w:p w:rsidR="000E02A0" w:rsidRPr="009016DC" w:rsidRDefault="000E02A0" w:rsidP="000E02A0">
      <w:pPr>
        <w:keepLines/>
      </w:pPr>
      <w:r>
        <w:t xml:space="preserve">Recommended to review. It is too early to endorse this WI summary as Stage 3 work has not concluded. This was </w:t>
      </w:r>
      <w:r>
        <w:rPr>
          <w:color w:val="0000FF"/>
        </w:rPr>
        <w:t>noted</w:t>
      </w:r>
      <w:r>
        <w:t xml:space="preserve"> and </w:t>
      </w:r>
      <w:r w:rsidRPr="000E02A0">
        <w:rPr>
          <w:b/>
        </w:rPr>
        <w:t>China Mobile were thanked for providing this useful overview</w:t>
      </w:r>
      <w:r>
        <w:t>.</w:t>
      </w:r>
    </w:p>
    <w:p w:rsidR="00D22C63" w:rsidRDefault="00D22C63" w:rsidP="00D22C63">
      <w:pPr>
        <w:pStyle w:val="NormTop"/>
      </w:pPr>
      <w:r>
        <w:rPr>
          <w:color w:val="0000FF"/>
        </w:rPr>
        <w:lastRenderedPageBreak/>
        <w:t>TD SP</w:t>
      </w:r>
      <w:r>
        <w:rPr>
          <w:color w:val="0000FF"/>
        </w:rPr>
        <w:noBreakHyphen/>
        <w:t>170931</w:t>
      </w:r>
      <w:r w:rsidRPr="009016DC">
        <w:t xml:space="preserve"> </w:t>
      </w:r>
      <w:r>
        <w:t>(DRAFT TS) Presentation of TS 23.501 'System Architecture for the 5G System; Stage 2 (Release 15)' v2.0.1 for approval. (Source: SA WG2).</w:t>
      </w:r>
      <w:r>
        <w:br/>
      </w:r>
      <w:r w:rsidRPr="009016DC">
        <w:rPr>
          <w:b/>
        </w:rPr>
        <w:t>Abstract:</w:t>
      </w:r>
      <w:r w:rsidR="00E775EC">
        <w:br/>
      </w:r>
      <w:r w:rsidR="00E775EC" w:rsidRPr="00E775EC">
        <w:rPr>
          <w:b/>
        </w:rPr>
        <w:t>Abstract of document:</w:t>
      </w:r>
      <w:r w:rsidR="00E775EC">
        <w:t xml:space="preserve"> </w:t>
      </w:r>
      <w:r>
        <w:t xml:space="preserve">The document defines the Stage 2 system architecture for the 5G System. The 5G system architecture provides data connectivity and services and all of the features and functionality needed for deploying a commercially operational network. </w:t>
      </w:r>
      <w:r w:rsidR="000E02A0">
        <w:br/>
      </w:r>
      <w:r>
        <w:t xml:space="preserve">This specification covers both 5G architecture reference model and concepts for roaming and non-roaming scenarios in all aspects, including interworking between 5GS and EPS, connectivity, </w:t>
      </w:r>
      <w:r w:rsidRPr="000E02A0">
        <w:rPr>
          <w:noProof/>
        </w:rPr>
        <w:t>reachability</w:t>
      </w:r>
      <w:r>
        <w:t xml:space="preserve"> and mobility within 5GS, policy control and authentication. 5G System includes connectivity via both 3GPP and </w:t>
      </w:r>
      <w:r w:rsidRPr="000E02A0">
        <w:rPr>
          <w:noProof/>
        </w:rPr>
        <w:t>untrusted</w:t>
      </w:r>
      <w:r>
        <w:t xml:space="preserve"> non-3GPP access and support for enabling existing IMS services as defined in IMS specifications. Stage 2 procedures and flows for 5G System have been developed in TS 23.502. </w:t>
      </w:r>
      <w:r w:rsidR="000E02A0">
        <w:br/>
      </w:r>
      <w:r>
        <w:t>TS 23.502 is a companion specification to TS 23.501. TS 23.503 defines the Stage 2 policy and charging control framework for the 5G System. Features captured for 5G System include but are not limited to the following:</w:t>
      </w:r>
      <w:r>
        <w:br/>
        <w:t>-</w:t>
      </w:r>
      <w:r>
        <w:tab/>
        <w:t xml:space="preserve">Service-based architecture with service-based interfaces within 5GC Control Plane; Definition for NF </w:t>
      </w:r>
      <w:r w:rsidR="000E02A0">
        <w:br/>
      </w:r>
      <w:r w:rsidR="000E02A0">
        <w:tab/>
      </w:r>
      <w:r>
        <w:t>services</w:t>
      </w:r>
      <w:r>
        <w:br/>
        <w:t>-</w:t>
      </w:r>
      <w:r>
        <w:tab/>
        <w:t>End-to-end Network slicing including support of:</w:t>
      </w:r>
      <w:r>
        <w:br/>
      </w:r>
      <w:r>
        <w:tab/>
        <w:t>-</w:t>
      </w:r>
      <w:r>
        <w:tab/>
        <w:t xml:space="preserve">UEs using multiple Network Slices simultaneously including Slice Selection policies in the UE </w:t>
      </w:r>
      <w:r w:rsidR="000E02A0">
        <w:br/>
      </w:r>
      <w:r w:rsidR="000E02A0">
        <w:tab/>
      </w:r>
      <w:r w:rsidR="000E02A0">
        <w:tab/>
      </w:r>
      <w:r>
        <w:t>linking applications to Network slices</w:t>
      </w:r>
      <w:r>
        <w:br/>
      </w:r>
      <w:r>
        <w:tab/>
        <w:t>-</w:t>
      </w:r>
      <w:r>
        <w:tab/>
        <w:t>Standardized and Operator-defined Slice Types</w:t>
      </w:r>
      <w:r>
        <w:br/>
      </w:r>
      <w:r>
        <w:tab/>
        <w:t>-</w:t>
      </w:r>
      <w:r>
        <w:tab/>
        <w:t>Operator-defined differentiation among slices with same Slice Type</w:t>
      </w:r>
      <w:r>
        <w:br/>
      </w:r>
      <w:r>
        <w:tab/>
        <w:t>-</w:t>
      </w:r>
      <w:r>
        <w:tab/>
        <w:t xml:space="preserve">RAN+CN Capability and Business-level-rules-based availability of Network Slices per Tracking </w:t>
      </w:r>
      <w:r w:rsidR="000E02A0">
        <w:br/>
      </w:r>
      <w:r w:rsidR="000E02A0">
        <w:tab/>
      </w:r>
      <w:r w:rsidR="000E02A0">
        <w:tab/>
      </w:r>
      <w:r>
        <w:t>area.</w:t>
      </w:r>
      <w:r>
        <w:br/>
      </w:r>
      <w:r>
        <w:tab/>
        <w:t>-</w:t>
      </w:r>
      <w:r>
        <w:tab/>
        <w:t>Roaming support</w:t>
      </w:r>
      <w:r>
        <w:br/>
      </w:r>
      <w:r>
        <w:tab/>
        <w:t>-</w:t>
      </w:r>
      <w:r>
        <w:tab/>
        <w:t>Network Slicing Interworking with EPS (with or without (e)DECOR)</w:t>
      </w:r>
      <w:r>
        <w:br/>
        <w:t>-</w:t>
      </w:r>
      <w:r>
        <w:tab/>
        <w:t xml:space="preserve">Data Storage architecture enabling Compute and Storage separation, based on Unified Data </w:t>
      </w:r>
      <w:r w:rsidR="000E02A0">
        <w:br/>
      </w:r>
      <w:r w:rsidR="000E02A0">
        <w:tab/>
      </w:r>
      <w:r>
        <w:t>Repository (UDR).</w:t>
      </w:r>
      <w:r>
        <w:br/>
        <w:t>-</w:t>
      </w:r>
      <w:r>
        <w:tab/>
        <w:t>Architectural enablers for virtualized deployment.</w:t>
      </w:r>
      <w:r>
        <w:br/>
        <w:t>-</w:t>
      </w:r>
      <w:r>
        <w:tab/>
        <w:t xml:space="preserve">Support for resiliency of AMF (Access and Mobility Management Function), ability to handle AMF </w:t>
      </w:r>
      <w:r w:rsidR="000E02A0">
        <w:br/>
      </w:r>
      <w:r w:rsidR="000E02A0">
        <w:tab/>
      </w:r>
      <w:r>
        <w:t xml:space="preserve">planned maintenance, AMF auto-recovery with no service disruption and/or adverse impact for the </w:t>
      </w:r>
      <w:r w:rsidR="000E02A0">
        <w:br/>
      </w:r>
      <w:r w:rsidR="000E02A0">
        <w:tab/>
      </w:r>
      <w:r>
        <w:t>UE.</w:t>
      </w:r>
      <w:r>
        <w:br/>
        <w:t>-</w:t>
      </w:r>
      <w:r>
        <w:tab/>
        <w:t xml:space="preserve">Converged core network architecture with common interfaces (N1, N2, N3) for 3GPP and </w:t>
      </w:r>
      <w:r w:rsidRPr="000E02A0">
        <w:rPr>
          <w:noProof/>
        </w:rPr>
        <w:t>untrusted</w:t>
      </w:r>
      <w:r>
        <w:t xml:space="preserve"> </w:t>
      </w:r>
      <w:r w:rsidR="000E02A0">
        <w:br/>
      </w:r>
      <w:r w:rsidR="000E02A0">
        <w:tab/>
      </w:r>
      <w:r>
        <w:t>non-3GPP accesses.</w:t>
      </w:r>
      <w:r>
        <w:br/>
        <w:t>-</w:t>
      </w:r>
      <w:r>
        <w:tab/>
        <w:t>Support of customized Mobility Management,</w:t>
      </w:r>
      <w:r>
        <w:br/>
        <w:t>-</w:t>
      </w:r>
      <w:r>
        <w:tab/>
        <w:t>Support of various PDU session types including IPv4, IPv6, Ethernet and Unstructured</w:t>
      </w:r>
      <w:r>
        <w:br/>
        <w:t>-</w:t>
      </w:r>
      <w:r>
        <w:tab/>
        <w:t xml:space="preserve">Support for edge computing, including concurrent (e.g. local and central) access to a data network, </w:t>
      </w:r>
      <w:r w:rsidR="000E02A0">
        <w:br/>
      </w:r>
      <w:r w:rsidR="000E02A0">
        <w:tab/>
      </w:r>
      <w:r>
        <w:t>an architectural enabler for low-latency services</w:t>
      </w:r>
      <w:r>
        <w:br/>
        <w:t>-</w:t>
      </w:r>
      <w:r>
        <w:tab/>
        <w:t>Application influence on traffic routing.</w:t>
      </w:r>
      <w:r>
        <w:br/>
        <w:t>-</w:t>
      </w:r>
      <w:r>
        <w:tab/>
        <w:t>Support of URLLC (Ultra Reliable Low-Latency) services</w:t>
      </w:r>
      <w:r>
        <w:br/>
        <w:t>-</w:t>
      </w:r>
      <w:r>
        <w:tab/>
        <w:t>Support for different Session and Service Continuity modes.</w:t>
      </w:r>
      <w:r>
        <w:br/>
        <w:t>-</w:t>
      </w:r>
      <w:r>
        <w:tab/>
        <w:t>Separation of Control Plane and User Plane;</w:t>
      </w:r>
      <w:r>
        <w:br/>
        <w:t>-</w:t>
      </w:r>
      <w:r>
        <w:tab/>
        <w:t xml:space="preserve">Support for Interworking with E-UTRAN connected to EPC (with or without a signalling reference </w:t>
      </w:r>
      <w:r w:rsidR="000E02A0">
        <w:br/>
      </w:r>
      <w:r w:rsidR="000E02A0">
        <w:tab/>
      </w:r>
      <w:r>
        <w:t>point between EPC and 5GC) for 3GPP</w:t>
      </w:r>
      <w:r>
        <w:br/>
        <w:t>-</w:t>
      </w:r>
      <w:r>
        <w:tab/>
        <w:t xml:space="preserve">Support for Interworking between </w:t>
      </w:r>
      <w:r w:rsidRPr="000E02A0">
        <w:rPr>
          <w:noProof/>
        </w:rPr>
        <w:t>ePDG</w:t>
      </w:r>
      <w:r>
        <w:t xml:space="preserve"> connected to EPC and 5G System</w:t>
      </w:r>
      <w:r>
        <w:br/>
        <w:t>-</w:t>
      </w:r>
      <w:r>
        <w:tab/>
        <w:t xml:space="preserve">Policy framework for Session, Access and Mobility control, </w:t>
      </w:r>
      <w:r w:rsidRPr="000E02A0">
        <w:rPr>
          <w:noProof/>
        </w:rPr>
        <w:t>QoS</w:t>
      </w:r>
      <w:r>
        <w:t xml:space="preserve"> and charging enforcement, policy </w:t>
      </w:r>
      <w:r w:rsidR="000E02A0">
        <w:br/>
      </w:r>
      <w:r w:rsidR="000E02A0">
        <w:tab/>
      </w:r>
      <w:r>
        <w:t>provisioning in the UE; Introduction of NWDAF for data analytics support.</w:t>
      </w:r>
      <w:r>
        <w:br/>
        <w:t>-</w:t>
      </w:r>
      <w:r>
        <w:tab/>
        <w:t>Support of services: SMS over NAS (including over non-3GPP access), support of IMS services</w:t>
      </w:r>
      <w:r>
        <w:br/>
        <w:t>-</w:t>
      </w:r>
      <w:r>
        <w:tab/>
        <w:t xml:space="preserve">Flow-based </w:t>
      </w:r>
      <w:r w:rsidRPr="000E02A0">
        <w:rPr>
          <w:noProof/>
        </w:rPr>
        <w:t>QoS</w:t>
      </w:r>
      <w:r>
        <w:t xml:space="preserve"> framework, including reflective </w:t>
      </w:r>
      <w:r w:rsidRPr="000E02A0">
        <w:rPr>
          <w:noProof/>
        </w:rPr>
        <w:t>QoS</w:t>
      </w:r>
      <w:r>
        <w:t>.</w:t>
      </w:r>
      <w:r>
        <w:br/>
        <w:t>-</w:t>
      </w:r>
      <w:r>
        <w:tab/>
        <w:t>Support for RRC Inactive state</w:t>
      </w:r>
      <w:r>
        <w:br/>
        <w:t>-</w:t>
      </w:r>
      <w:r>
        <w:tab/>
        <w:t xml:space="preserve">Support existing IMS services (including support for voice and for network HO based RAT fallback </w:t>
      </w:r>
      <w:r w:rsidR="000E02A0">
        <w:br/>
      </w:r>
      <w:r w:rsidR="000E02A0">
        <w:tab/>
      </w:r>
      <w:r>
        <w:t>or EPS fallback when IMS services are not supported natively in 5GS by the deployment)</w:t>
      </w:r>
      <w:r>
        <w:br/>
        <w:t>-</w:t>
      </w:r>
      <w:r>
        <w:tab/>
        <w:t xml:space="preserve">Support existing IMS emergency services over 3GPP and non-3GPP access (including support for </w:t>
      </w:r>
      <w:r w:rsidR="000E02A0">
        <w:br/>
      </w:r>
      <w:r w:rsidR="000E02A0">
        <w:tab/>
      </w:r>
      <w:r>
        <w:t>emergency services using RAT fallback and EPS fallback when these are not supported in 5GS)</w:t>
      </w:r>
      <w:r>
        <w:br/>
        <w:t>-</w:t>
      </w:r>
      <w:r>
        <w:tab/>
        <w:t>Location Services for regulatory services</w:t>
      </w:r>
      <w:r>
        <w:br/>
        <w:t>-</w:t>
      </w:r>
      <w:r>
        <w:tab/>
        <w:t>Security Edge Protection Proxy (SEPP) to secure and hide topology for inter-PLMN interconnection.</w:t>
      </w:r>
      <w:r>
        <w:br/>
        <w:t>-</w:t>
      </w:r>
      <w:r>
        <w:tab/>
        <w:t>Support for 5G MOCN Network Sharing</w:t>
      </w:r>
      <w:r>
        <w:br/>
        <w:t>-</w:t>
      </w:r>
      <w:r>
        <w:tab/>
        <w:t>Control Plane Load Control, Congestion and Overload control</w:t>
      </w:r>
      <w:r>
        <w:br/>
      </w:r>
      <w:r>
        <w:tab/>
        <w:t>-</w:t>
      </w:r>
      <w:r>
        <w:tab/>
        <w:t xml:space="preserve">AMF Load balancing, AMF Load-rebalancing, TNL (Transport Network Layer between 5GC and </w:t>
      </w:r>
      <w:r w:rsidR="000E02A0">
        <w:br/>
      </w:r>
      <w:r w:rsidR="000E02A0">
        <w:tab/>
      </w:r>
      <w:r w:rsidR="000E02A0">
        <w:tab/>
      </w:r>
      <w:r>
        <w:t>5G-AN) Load (re-)balancing</w:t>
      </w:r>
      <w:r>
        <w:br/>
      </w:r>
      <w:r>
        <w:tab/>
        <w:t>-</w:t>
      </w:r>
      <w:r>
        <w:tab/>
        <w:t>AMF Overload Control, SMF Overload Control</w:t>
      </w:r>
      <w:r>
        <w:br/>
      </w:r>
      <w:r>
        <w:tab/>
        <w:t>-</w:t>
      </w:r>
      <w:r>
        <w:tab/>
        <w:t>NAS level Congestion Control, DNN based Congestion Control and S-NSSAI (slicing) based Congestion Control. Changes since last presentation to SA: The TS has been progressed to a state well above the 80% completion status reported last time and is presented for approval.</w:t>
      </w:r>
      <w:r w:rsidR="00E775EC">
        <w:br/>
      </w:r>
      <w:r w:rsidR="00E775EC" w:rsidRPr="00E775EC">
        <w:rPr>
          <w:b/>
        </w:rPr>
        <w:lastRenderedPageBreak/>
        <w:t>Outstanding Issues:</w:t>
      </w:r>
      <w:r w:rsidR="00E775EC">
        <w:t xml:space="preserve"> </w:t>
      </w:r>
      <w:r w:rsidR="000E02A0">
        <w:br/>
      </w:r>
      <w:r>
        <w:t xml:space="preserve">1) EPS Fallback for voice using redirection procedure (e.g. UE based Service request triggered redirection etc.) </w:t>
      </w:r>
      <w:r w:rsidR="000E02A0">
        <w:br/>
      </w:r>
      <w:r>
        <w:t xml:space="preserve">2) Alignment with the results of other WGs (e.g. SA WG3, SA WG5, </w:t>
      </w:r>
      <w:r w:rsidRPr="000E02A0">
        <w:rPr>
          <w:noProof/>
        </w:rPr>
        <w:t>RANx, CTx</w:t>
      </w:r>
      <w:r>
        <w:t xml:space="preserve">). It is anticipated that certain functionality will be defined by other WGs, which is also shown by a number of references to other WG's specifications. To a certain extent it is also required to further align SA WG2 specifications. </w:t>
      </w:r>
      <w:r w:rsidR="000E02A0">
        <w:br/>
      </w:r>
      <w:r>
        <w:t xml:space="preserve">3) Resolution of the open issues identified via Editor's notes (some of which require coordination with other WGs) in the specification. </w:t>
      </w:r>
      <w:r w:rsidR="000E02A0">
        <w:br/>
      </w:r>
      <w:r>
        <w:t>The resolution of the open issues that are under SA WG2 responsibility is not expected to require Cat. B or Cat. C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0E02A0"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t>TD SP</w:t>
      </w:r>
      <w:r>
        <w:rPr>
          <w:color w:val="0000FF"/>
        </w:rPr>
        <w:noBreakHyphen/>
        <w:t>170932</w:t>
      </w:r>
      <w:r w:rsidRPr="009016DC">
        <w:t xml:space="preserve"> </w:t>
      </w:r>
      <w:r>
        <w:t>(DRAFT TS) Presentation of TS 23.502 'Procedures for the 5G System; Stage 2 (Release 15)' v2.0.0 for approval. (Source: SA WG2).</w:t>
      </w:r>
      <w:r>
        <w:br/>
      </w:r>
      <w:r w:rsidRPr="009016DC">
        <w:rPr>
          <w:b/>
        </w:rPr>
        <w:t>Abstract:</w:t>
      </w:r>
      <w:r w:rsidR="00E775EC">
        <w:br/>
      </w:r>
      <w:r w:rsidR="00E775EC" w:rsidRPr="00E775EC">
        <w:rPr>
          <w:b/>
        </w:rPr>
        <w:t>Abstract of document:</w:t>
      </w:r>
      <w:r w:rsidR="00E775EC">
        <w:t xml:space="preserve"> </w:t>
      </w:r>
      <w:r>
        <w:t>The document defines the Stage 2 procedures and Network Function Services for the 5G system architecture which is described in the TS 23.501 and for the policy and charging control framework which is described in the TS 23.503. TS 23.502 is a companion specification to TS 23.501 and TS 23.503. The TS includes Stage 2 procedures and NF Services e.g. for the following functionality:</w:t>
      </w:r>
      <w:r>
        <w:br/>
        <w:t>-</w:t>
      </w:r>
      <w:r>
        <w:tab/>
        <w:t>Connection, Registration and Mobility</w:t>
      </w:r>
      <w:r>
        <w:br/>
        <w:t>-</w:t>
      </w:r>
      <w:r>
        <w:tab/>
        <w:t>Session Management</w:t>
      </w:r>
      <w:r>
        <w:br/>
        <w:t>-</w:t>
      </w:r>
      <w:r>
        <w:tab/>
        <w:t>User Profile management</w:t>
      </w:r>
      <w:r>
        <w:br/>
        <w:t>-</w:t>
      </w:r>
      <w:r>
        <w:tab/>
        <w:t>Handover</w:t>
      </w:r>
      <w:r>
        <w:br/>
        <w:t>-</w:t>
      </w:r>
      <w:r>
        <w:tab/>
        <w:t>Location reporting</w:t>
      </w:r>
      <w:r>
        <w:br/>
        <w:t>-</w:t>
      </w:r>
      <w:r>
        <w:tab/>
        <w:t>System interworking with EPS</w:t>
      </w:r>
      <w:r>
        <w:br/>
        <w:t>-</w:t>
      </w:r>
      <w:r>
        <w:tab/>
        <w:t>Procedures for non-3GPP access</w:t>
      </w:r>
      <w:r>
        <w:br/>
        <w:t>-</w:t>
      </w:r>
      <w:r>
        <w:tab/>
        <w:t>SMS over NAS</w:t>
      </w:r>
      <w:r>
        <w:br/>
        <w:t>-</w:t>
      </w:r>
      <w:r>
        <w:tab/>
        <w:t>Support for Dual Connectivity</w:t>
      </w:r>
      <w:r>
        <w:br/>
        <w:t>-</w:t>
      </w:r>
      <w:r>
        <w:tab/>
        <w:t>Network Exposure</w:t>
      </w:r>
      <w:r>
        <w:br/>
        <w:t>-</w:t>
      </w:r>
      <w:r>
        <w:tab/>
        <w:t>Policy Framework Changes since last presentation to SA: General enhancements of the procedures and NF Services. Addition of procedures and NF Services for e.g. Location services and Policy Framework.</w:t>
      </w:r>
      <w:r w:rsidR="00E775EC">
        <w:br/>
      </w:r>
      <w:r w:rsidR="00E775EC" w:rsidRPr="00E775EC">
        <w:rPr>
          <w:b/>
        </w:rPr>
        <w:t>Outstanding Issues:</w:t>
      </w:r>
      <w:r w:rsidR="00E775EC">
        <w:t xml:space="preserve"> </w:t>
      </w:r>
      <w:r>
        <w:t>Same outstanding issues as identified for TS 23.501. Resolution of the open issues identified via Editor's notes in the specification. Some of which require coordination with other WGs. The majority of the Editor's notes is on completing details of the procedures, also according to the descriptions of TS 23.501 and TS 23.503. The resolution of the issues identified via Editor's notes that are under SA WG2 responsibility is not expected to require Cat B or C level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9016DC"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lastRenderedPageBreak/>
        <w:t>TD SP</w:t>
      </w:r>
      <w:r>
        <w:rPr>
          <w:color w:val="0000FF"/>
        </w:rPr>
        <w:noBreakHyphen/>
        <w:t>170933</w:t>
      </w:r>
      <w:r w:rsidRPr="009016DC">
        <w:t xml:space="preserve"> </w:t>
      </w:r>
      <w:r>
        <w:t>(DRAFT TS) Presentation of TS 23.503 'Policy and Charging Control Framework for the 5G System; Stage 2 (Release 15)' v1.0.0 for approval. (Source: SA WG2).</w:t>
      </w:r>
      <w:r>
        <w:br/>
      </w:r>
      <w:r w:rsidRPr="009016DC">
        <w:rPr>
          <w:b/>
        </w:rPr>
        <w:t>Abstract:</w:t>
      </w:r>
      <w:r w:rsidR="00E775EC">
        <w:br/>
      </w:r>
      <w:r w:rsidR="00E775EC" w:rsidRPr="00E775EC">
        <w:rPr>
          <w:b/>
        </w:rPr>
        <w:t>Abstract of document:</w:t>
      </w:r>
      <w:r w:rsidR="00E775EC">
        <w:t xml:space="preserve"> </w:t>
      </w:r>
      <w:r>
        <w:t>The document defines the Stage 2 policy and charging control framework for the 5G System specified in TS 23.501 and TS 23.502. The specification covers the architecture reference model and concepts for roaming and non-roaming scenarios for the policy and charging control framework. The policy and charging control framework encompasses the following high level functions:</w:t>
      </w:r>
      <w:r>
        <w:br/>
        <w:t>-</w:t>
      </w:r>
      <w:r>
        <w:tab/>
        <w:t>Flow Based Charging for network usage, including charging control and online credit control, for service data flows;</w:t>
      </w:r>
      <w:r>
        <w:br/>
        <w:t>-</w:t>
      </w:r>
      <w:r>
        <w:tab/>
        <w:t xml:space="preserve">Policy control for session management and service data flows (e.g. gating control, </w:t>
      </w:r>
      <w:r w:rsidRPr="000E02A0">
        <w:rPr>
          <w:noProof/>
        </w:rPr>
        <w:t>QoS</w:t>
      </w:r>
      <w:r>
        <w:t xml:space="preserve"> control, </w:t>
      </w:r>
      <w:r w:rsidR="000E02A0">
        <w:br/>
      </w:r>
      <w:r w:rsidR="000E02A0">
        <w:tab/>
      </w:r>
      <w:r>
        <w:t>etc.);</w:t>
      </w:r>
      <w:r>
        <w:br/>
        <w:t>-</w:t>
      </w:r>
      <w:r>
        <w:tab/>
        <w:t>Management for access and mobility related policies;</w:t>
      </w:r>
      <w:r>
        <w:br/>
        <w:t>-</w:t>
      </w:r>
      <w:r>
        <w:tab/>
        <w:t>Management for UE access selection and PDU session selection related policies.</w:t>
      </w:r>
      <w:r>
        <w:br/>
        <w:t>-</w:t>
      </w:r>
      <w:r>
        <w:tab/>
        <w:t xml:space="preserve">Support for IMS, MPS, MCS services. </w:t>
      </w:r>
      <w:r w:rsidR="000E02A0">
        <w:br/>
      </w:r>
      <w:r>
        <w:t xml:space="preserve">It refers to the policy and charging control functionality specified in TS 23.203 for some aspects of policy and charging control for PDU sessions, depicting the differences where those exist. PCC aspects of interworking with E-UTRAN connected to EPC is described in TS 23.501. </w:t>
      </w:r>
      <w:r w:rsidR="000E02A0">
        <w:br/>
      </w:r>
      <w:r>
        <w:t>Stage 2 procedures and flows for the policy and charging control framework are being developed in TS 23.502. TS 23.502 is a companion specification to TS 23.503. Changes since last presentation to SA: This is the first presentation of the TS.</w:t>
      </w:r>
      <w:r w:rsidR="004662B0">
        <w:br/>
      </w:r>
      <w:r w:rsidR="004662B0" w:rsidRPr="004662B0">
        <w:rPr>
          <w:b/>
        </w:rPr>
        <w:t>Outstanding Issues:</w:t>
      </w:r>
      <w:r w:rsidR="004662B0">
        <w:br/>
      </w:r>
      <w:r>
        <w:t>-</w:t>
      </w:r>
      <w:r>
        <w:tab/>
        <w:t>Definition of the service operations for the already described interactions between PCF and OCS for spending limit control (N28)</w:t>
      </w:r>
      <w:r>
        <w:br/>
        <w:t>-</w:t>
      </w:r>
      <w:r>
        <w:tab/>
        <w:t>Completing details for URSP rule handling and structure</w:t>
      </w:r>
      <w:r>
        <w:br/>
        <w:t>-</w:t>
      </w:r>
      <w:r>
        <w:tab/>
        <w:t>Resource reservation for services sharing priority.</w:t>
      </w:r>
      <w:r>
        <w:br/>
        <w:t>-</w:t>
      </w:r>
      <w:r>
        <w:tab/>
        <w:t>Analytics functional description may be moved from 23.503 to 23.501.</w:t>
      </w:r>
      <w:r>
        <w:br/>
        <w:t>-</w:t>
      </w:r>
      <w:r>
        <w:tab/>
        <w:t xml:space="preserve">Resolution of the open issues identified via Editor's notes (some of which may require coordination </w:t>
      </w:r>
      <w:r w:rsidR="000E02A0">
        <w:br/>
      </w:r>
      <w:r w:rsidR="000E02A0">
        <w:tab/>
      </w:r>
      <w:r>
        <w:t>with other WGs) in the specification.</w:t>
      </w:r>
      <w:r>
        <w:br/>
        <w:t>-</w:t>
      </w:r>
      <w:r>
        <w:tab/>
        <w:t>To a certain extent it may be required to further support or align with functions provided by other SA WG2 specifications (e.g. 23.501, 23.502). Resolution of those open issues that are under SA WG2 responsibility is not expected to require Cat. B or Cat. C CRs.</w:t>
      </w:r>
      <w:r w:rsidR="00E775EC">
        <w:br/>
      </w:r>
      <w:r w:rsidR="00E775EC" w:rsidRPr="00D22C63">
        <w:rPr>
          <w:b/>
        </w:rPr>
        <w:t xml:space="preserve">Contentious </w:t>
      </w:r>
      <w:r w:rsidR="00E775EC">
        <w:rPr>
          <w:b/>
        </w:rPr>
        <w:t xml:space="preserve">Issues: </w:t>
      </w:r>
      <w:r w:rsidR="00E775EC">
        <w:t>None</w:t>
      </w:r>
      <w:r>
        <w:t xml:space="preserve"> identified as contentious.</w:t>
      </w:r>
    </w:p>
    <w:p w:rsidR="00D22C63" w:rsidRPr="009016DC" w:rsidRDefault="00D22C63" w:rsidP="00D22C63">
      <w:pPr>
        <w:keepNext/>
        <w:keepLines/>
      </w:pPr>
      <w:r>
        <w:rPr>
          <w:b/>
        </w:rPr>
        <w:t>Discussion and conclusion:</w:t>
      </w:r>
    </w:p>
    <w:p w:rsidR="00D22C63" w:rsidRPr="009016DC" w:rsidRDefault="000E02A0"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49" w:name="_Toc523214001"/>
      <w:r>
        <w:t>15B.2</w:t>
      </w:r>
      <w:r>
        <w:tab/>
        <w:t>(ProSe_WAN_DD_Stage2)</w:t>
      </w:r>
      <w:r w:rsidR="00E775EC">
        <w:t xml:space="preserve"> - </w:t>
      </w:r>
      <w:r>
        <w:t>Stage 2 of ProSe_WLAN_DD</w:t>
      </w:r>
      <w:bookmarkEnd w:id="49"/>
    </w:p>
    <w:p w:rsidR="00D22C63" w:rsidRDefault="00D22C63" w:rsidP="00D22C63">
      <w:r>
        <w:t>There were no contributions under this agenda item.</w:t>
      </w:r>
    </w:p>
    <w:p w:rsidR="00D22C63" w:rsidRDefault="00D22C63" w:rsidP="00D22C63">
      <w:pPr>
        <w:pStyle w:val="Heading2"/>
      </w:pPr>
      <w:bookmarkStart w:id="50" w:name="_Toc523214002"/>
      <w:r>
        <w:t>15B.3</w:t>
      </w:r>
      <w:r>
        <w:tab/>
        <w:t>(EDCE5)</w:t>
      </w:r>
      <w:r w:rsidR="00E775EC">
        <w:t xml:space="preserve"> - </w:t>
      </w:r>
      <w:r>
        <w:t>SA WG2 aspects of EDCE5</w:t>
      </w:r>
      <w:bookmarkEnd w:id="50"/>
    </w:p>
    <w:p w:rsidR="00D22C63" w:rsidRDefault="00D22C63" w:rsidP="00D22C63">
      <w:pPr>
        <w:keepNext/>
        <w:keepLines/>
      </w:pPr>
      <w:r>
        <w:rPr>
          <w:color w:val="0000FF"/>
        </w:rPr>
        <w:t>TD SP</w:t>
      </w:r>
      <w:r>
        <w:rPr>
          <w:color w:val="0000FF"/>
        </w:rPr>
        <w:noBreakHyphen/>
        <w:t>170920</w:t>
      </w:r>
      <w:r w:rsidRPr="009016DC">
        <w:t xml:space="preserve"> </w:t>
      </w:r>
      <w:r>
        <w:t>(CR PACK) CRs to 23.203, 23.214, 23.216, 23.401 (EDCE5, Rel</w:t>
      </w:r>
      <w:r>
        <w:noBreakHyphen/>
        <w:t>15). (Source: SA WG2).</w:t>
      </w:r>
      <w:r>
        <w:br/>
      </w:r>
      <w:r w:rsidRPr="009016DC">
        <w:rPr>
          <w:b/>
        </w:rPr>
        <w:t>Abstract:</w:t>
      </w:r>
      <w:r w:rsidRPr="009016DC">
        <w:t xml:space="preserve"> </w:t>
      </w:r>
      <w:r>
        <w:t>23.203 CR1112R4; 23.214 CR0055R1; 23.216 CR0346R1; 23.401 CR3332R1; 23.401 CR3368R1; 23.401 CR3360R1; 23.401 CR3342; 23.401 CR3362R2; 23.401 CR3327R1; 23.401 CR3326R3; 23.401 CR3325R3.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1" w:name="_Toc523214003"/>
      <w:r>
        <w:t>15B.4</w:t>
      </w:r>
      <w:r>
        <w:tab/>
        <w:t>(PS_DATA_OFF2)</w:t>
      </w:r>
      <w:r w:rsidR="00E775EC">
        <w:t xml:space="preserve"> - </w:t>
      </w:r>
      <w:r>
        <w:t>PS Data Off Phase 2</w:t>
      </w:r>
      <w:bookmarkEnd w:id="51"/>
    </w:p>
    <w:p w:rsidR="00D22C63" w:rsidRDefault="00D22C63" w:rsidP="00D22C63">
      <w:pPr>
        <w:keepNext/>
        <w:keepLines/>
      </w:pPr>
      <w:r>
        <w:rPr>
          <w:color w:val="0000FF"/>
        </w:rPr>
        <w:t>TD SP</w:t>
      </w:r>
      <w:r>
        <w:rPr>
          <w:color w:val="0000FF"/>
        </w:rPr>
        <w:noBreakHyphen/>
        <w:t>170921</w:t>
      </w:r>
      <w:r w:rsidRPr="009016DC">
        <w:t xml:space="preserve"> </w:t>
      </w:r>
      <w:r>
        <w:t>(CR PACK) CRs to 23.060, 23.203, 23.228, 23.401 (PS_DATA_OFF2, Rel</w:t>
      </w:r>
      <w:r>
        <w:noBreakHyphen/>
        <w:t>15). (Source: SA WG2).</w:t>
      </w:r>
      <w:r>
        <w:br/>
      </w:r>
      <w:r w:rsidRPr="009016DC">
        <w:rPr>
          <w:b/>
        </w:rPr>
        <w:t>Abstract:</w:t>
      </w:r>
      <w:r w:rsidRPr="009016DC">
        <w:t xml:space="preserve"> </w:t>
      </w:r>
      <w:r>
        <w:t>23.060 CR2032; 23.203 CR1106R3; 23.228 CR1183; 23.401 CR3331.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2" w:name="_Toc523214004"/>
      <w:r>
        <w:lastRenderedPageBreak/>
        <w:t>15B.5</w:t>
      </w:r>
      <w:r>
        <w:tab/>
        <w:t>(NAPS)</w:t>
      </w:r>
      <w:r w:rsidR="00E775EC">
        <w:t xml:space="preserve"> - </w:t>
      </w:r>
      <w:r>
        <w:t>Northbound APIs for SCEF</w:t>
      </w:r>
      <w:r w:rsidR="00E775EC">
        <w:t xml:space="preserve"> - </w:t>
      </w:r>
      <w:r>
        <w:t>SCS/AS Interworking</w:t>
      </w:r>
      <w:bookmarkEnd w:id="52"/>
    </w:p>
    <w:p w:rsidR="00D22C63" w:rsidRDefault="00D22C63" w:rsidP="00D22C63">
      <w:pPr>
        <w:keepNext/>
        <w:keepLines/>
      </w:pPr>
      <w:r>
        <w:rPr>
          <w:color w:val="0000FF"/>
        </w:rPr>
        <w:t>TD SP</w:t>
      </w:r>
      <w:r>
        <w:rPr>
          <w:color w:val="0000FF"/>
        </w:rPr>
        <w:noBreakHyphen/>
        <w:t>170922</w:t>
      </w:r>
      <w:r w:rsidRPr="009016DC">
        <w:t xml:space="preserve"> </w:t>
      </w:r>
      <w:r>
        <w:t>(CR PACK) CRs to 23.682 (NAPS, Rel</w:t>
      </w:r>
      <w:r>
        <w:noBreakHyphen/>
        <w:t>15). (Source: SA WG2).</w:t>
      </w:r>
      <w:r>
        <w:br/>
      </w:r>
      <w:r w:rsidRPr="009016DC">
        <w:rPr>
          <w:b/>
        </w:rPr>
        <w:t>Abstract:</w:t>
      </w:r>
      <w:r w:rsidRPr="009016DC">
        <w:t xml:space="preserve"> </w:t>
      </w:r>
      <w:r>
        <w:t>23.682 CR0375; 23.682 CR0365R1; 23.682 CR0364R1; 23.682 CR0367R2.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3" w:name="_Toc523214005"/>
      <w:r>
        <w:t>15B.6</w:t>
      </w:r>
      <w:r>
        <w:tab/>
        <w:t>(</w:t>
      </w:r>
      <w:r w:rsidRPr="00E7016D">
        <w:rPr>
          <w:noProof/>
        </w:rPr>
        <w:t>VoWLAN</w:t>
      </w:r>
      <w:r>
        <w:t>)</w:t>
      </w:r>
      <w:r w:rsidR="00E775EC">
        <w:t xml:space="preserve"> - </w:t>
      </w:r>
      <w:r>
        <w:t xml:space="preserve">Stage 2 of </w:t>
      </w:r>
      <w:r w:rsidRPr="00E7016D">
        <w:rPr>
          <w:noProof/>
        </w:rPr>
        <w:t>VoWLAN</w:t>
      </w:r>
      <w:bookmarkEnd w:id="53"/>
    </w:p>
    <w:p w:rsidR="00D22C63" w:rsidRDefault="00D22C63" w:rsidP="00D22C63">
      <w:pPr>
        <w:keepNext/>
        <w:keepLines/>
      </w:pPr>
      <w:r>
        <w:rPr>
          <w:color w:val="0000FF"/>
        </w:rPr>
        <w:t>TD SP</w:t>
      </w:r>
      <w:r>
        <w:rPr>
          <w:color w:val="0000FF"/>
        </w:rPr>
        <w:noBreakHyphen/>
        <w:t>170923</w:t>
      </w:r>
      <w:r w:rsidRPr="009016DC">
        <w:t xml:space="preserve"> </w:t>
      </w:r>
      <w:r>
        <w:t>(CR PACK) CR to 23402 (</w:t>
      </w:r>
      <w:r w:rsidRPr="00E7016D">
        <w:rPr>
          <w:noProof/>
        </w:rPr>
        <w:t>VoWLAN</w:t>
      </w:r>
      <w:r>
        <w:t>, Rel</w:t>
      </w:r>
      <w:r>
        <w:noBreakHyphen/>
        <w:t>15). (Source: SA WG2).</w:t>
      </w:r>
      <w:r>
        <w:br/>
      </w:r>
      <w:r w:rsidRPr="009016DC">
        <w:rPr>
          <w:b/>
        </w:rPr>
        <w:t>Abstract:</w:t>
      </w:r>
      <w:r w:rsidRPr="009016DC">
        <w:t xml:space="preserve"> </w:t>
      </w:r>
      <w:r>
        <w:t>23.402 CR2979.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4" w:name="_Toc523214006"/>
      <w:r>
        <w:t>15B.7</w:t>
      </w:r>
      <w:r>
        <w:tab/>
        <w:t>(EPS_URLLC)</w:t>
      </w:r>
      <w:r w:rsidR="00E775EC">
        <w:t xml:space="preserve"> - </w:t>
      </w:r>
      <w:r>
        <w:t>EPC support for E-UTRAN Ultra Reliable Low Latency Communication</w:t>
      </w:r>
      <w:bookmarkEnd w:id="54"/>
    </w:p>
    <w:p w:rsidR="00A02656" w:rsidRDefault="00A02656" w:rsidP="000E02A0">
      <w:pPr>
        <w:pStyle w:val="NormTop"/>
        <w:pBdr>
          <w:top w:val="none" w:sz="0" w:space="0" w:color="auto"/>
        </w:pBdr>
      </w:pPr>
      <w:r>
        <w:rPr>
          <w:color w:val="0000FF"/>
        </w:rPr>
        <w:t>TD SP</w:t>
      </w:r>
      <w:r>
        <w:rPr>
          <w:color w:val="0000FF"/>
        </w:rPr>
        <w:noBreakHyphen/>
        <w:t>171039</w:t>
      </w:r>
      <w:r w:rsidRPr="009016DC">
        <w:t xml:space="preserve"> </w:t>
      </w:r>
      <w:r>
        <w:t>(WI EXCEPTION REQUEST) Rel</w:t>
      </w:r>
      <w:r>
        <w:noBreakHyphen/>
        <w:t xml:space="preserve">15 Work Item Exception for EPS_URLLC </w:t>
      </w:r>
      <w:r>
        <w:rPr>
          <w:rFonts w:cs="Arial"/>
          <w:lang w:eastAsia="en-US"/>
        </w:rPr>
        <w:t xml:space="preserve">(revision of </w:t>
      </w:r>
      <w:r>
        <w:rPr>
          <w:color w:val="0000FF"/>
        </w:rPr>
        <w:t>TD SP</w:t>
      </w:r>
      <w:r>
        <w:rPr>
          <w:color w:val="0000FF"/>
        </w:rPr>
        <w:noBreakHyphen/>
        <w:t>171023</w:t>
      </w:r>
      <w:r>
        <w:rPr>
          <w:rFonts w:cs="Arial"/>
          <w:lang w:eastAsia="en-US"/>
        </w:rPr>
        <w:t>)</w:t>
      </w:r>
      <w:r>
        <w:t>. (Source: Vodafone Group Plc, KPN, Deutsche Telekom).</w:t>
      </w:r>
      <w:r>
        <w:br/>
      </w:r>
      <w:r w:rsidRPr="009016DC">
        <w:rPr>
          <w:b/>
        </w:rPr>
        <w:t>Abstract:</w:t>
      </w:r>
      <w:r>
        <w:br/>
      </w:r>
      <w:r w:rsidRPr="00E775EC">
        <w:rPr>
          <w:b/>
        </w:rPr>
        <w:t>Abstract of document:</w:t>
      </w:r>
      <w:r>
        <w:t xml:space="preserve"> The Objectives of the WID are: 'Utilise CUPS architecture and specify EPC functionality in the following areas: </w:t>
      </w:r>
      <w:r>
        <w:br/>
        <w:t>a)</w:t>
      </w:r>
      <w:r>
        <w:tab/>
        <w:t xml:space="preserve">Documentation of new QCI(s) to support URLLC services (e.g. using section 7.2 of TS 22.261 as </w:t>
      </w:r>
      <w:r>
        <w:br/>
      </w:r>
      <w:r>
        <w:tab/>
        <w:t xml:space="preserve">examples) that are not covered by QCIs added as part of the EDCE5 work (e.g. add QCIs for the </w:t>
      </w:r>
      <w:r>
        <w:br/>
      </w:r>
      <w:r>
        <w:tab/>
        <w:t xml:space="preserve">reliability aspects). </w:t>
      </w:r>
      <w:r>
        <w:br/>
        <w:t>b)</w:t>
      </w:r>
      <w:r>
        <w:tab/>
        <w:t xml:space="preserve">Aim to use APN to select SGW-C, PGW-C, and S/PGW-C but then review and if necessary improve </w:t>
      </w:r>
      <w:r>
        <w:br/>
      </w:r>
      <w:r>
        <w:tab/>
        <w:t xml:space="preserve">SGW-U, PDN-GW-U and S/PGW-U selection procedures (and, if necessary, relevant interfaces) to </w:t>
      </w:r>
      <w:r>
        <w:br/>
      </w:r>
      <w:r>
        <w:tab/>
        <w:t>enable the placement of the user plane functions at suitable locations for low latency service'</w:t>
      </w:r>
      <w:r>
        <w:br/>
      </w:r>
      <w:r w:rsidRPr="00D22C63">
        <w:rPr>
          <w:b/>
        </w:rPr>
        <w:t>Contentious Issues:</w:t>
      </w:r>
      <w:r>
        <w:t xml:space="preserve"> Some </w:t>
      </w:r>
      <w:r w:rsidRPr="00A02656">
        <w:rPr>
          <w:noProof/>
        </w:rPr>
        <w:t xml:space="preserve">company(ies) </w:t>
      </w:r>
      <w:r>
        <w:t>seem to be opposed to the development of a solution for 'lower latency dedicated bearers for MBB without large scale movement of deployed S/PGW user plane hardware'.</w:t>
      </w:r>
    </w:p>
    <w:p w:rsidR="00A02656" w:rsidRPr="009016DC" w:rsidRDefault="00A02656" w:rsidP="00A02656">
      <w:pPr>
        <w:keepNext/>
        <w:keepLines/>
      </w:pPr>
      <w:r>
        <w:rPr>
          <w:b/>
        </w:rPr>
        <w:t>Discussion and conclusion:</w:t>
      </w:r>
    </w:p>
    <w:p w:rsidR="00A02656" w:rsidRPr="00906EFE" w:rsidRDefault="00E7016D" w:rsidP="00A02656">
      <w:pPr>
        <w:keepLines/>
      </w:pPr>
      <w:r>
        <w:t xml:space="preserve">There was some discussion on this and opposing views on continuing with item b) </w:t>
      </w:r>
      <w:r>
        <w:rPr>
          <w:i/>
        </w:rPr>
        <w:t>Design an s</w:t>
      </w:r>
      <w:r w:rsidRPr="00E7016D">
        <w:rPr>
          <w:i/>
        </w:rPr>
        <w:t>pecification of solution for the allocation of User Plane Functions for low latency dedicated bearers that are established on a 'normal latency' default bearer/APN</w:t>
      </w:r>
      <w:r w:rsidRPr="00E7016D">
        <w:t xml:space="preserve">. </w:t>
      </w:r>
      <w:r w:rsidR="00906EFE">
        <w:t xml:space="preserve">This was left for further off-line discussion and revised in </w:t>
      </w:r>
      <w:r w:rsidR="00906EFE">
        <w:rPr>
          <w:color w:val="0000FF"/>
          <w:lang w:val="en-US" w:eastAsia="en-US"/>
        </w:rPr>
        <w:t>TD SP</w:t>
      </w:r>
      <w:r w:rsidR="00906EFE">
        <w:rPr>
          <w:color w:val="0000FF"/>
          <w:lang w:val="en-US" w:eastAsia="en-US"/>
        </w:rPr>
        <w:noBreakHyphen/>
        <w:t>171055</w:t>
      </w:r>
      <w:r w:rsidR="00906EFE">
        <w:t>.</w:t>
      </w:r>
      <w:r w:rsidR="00906EFE" w:rsidRPr="00637C48">
        <w:t xml:space="preserve"> </w:t>
      </w:r>
      <w:r w:rsidR="00C329A2">
        <w:t xml:space="preserve">Revised off-line in </w:t>
      </w:r>
      <w:r w:rsidR="00C329A2">
        <w:rPr>
          <w:color w:val="0000FF"/>
          <w:lang w:val="en-US" w:eastAsia="en-US"/>
        </w:rPr>
        <w:t>TD SP</w:t>
      </w:r>
      <w:r w:rsidR="00C329A2">
        <w:rPr>
          <w:color w:val="0000FF"/>
          <w:lang w:val="en-US" w:eastAsia="en-US"/>
        </w:rPr>
        <w:noBreakHyphen/>
        <w:t>171067</w:t>
      </w:r>
      <w:r w:rsidR="00C329A2">
        <w:t>.</w:t>
      </w:r>
      <w:r w:rsidR="00B43C0E">
        <w:t xml:space="preserve"> Intel commented that the Services impacted bullet b) on dedicated EPS bearers should be removed.</w:t>
      </w:r>
      <w:r w:rsidR="00C329A2" w:rsidRPr="00637C48">
        <w:t xml:space="preserve"> </w:t>
      </w:r>
      <w:r w:rsidR="00B43C0E">
        <w:t xml:space="preserve">Intel commented that they thought the objectives had been updated and contentious issue b) should be removed from the exception sheet. This was left for further off-line discussion and revised in </w:t>
      </w:r>
      <w:r w:rsidR="00B43C0E">
        <w:rPr>
          <w:color w:val="0000FF"/>
          <w:lang w:val="en-US" w:eastAsia="en-US"/>
        </w:rPr>
        <w:t>TD SP</w:t>
      </w:r>
      <w:r w:rsidR="00B43C0E">
        <w:rPr>
          <w:color w:val="0000FF"/>
          <w:lang w:val="en-US" w:eastAsia="en-US"/>
        </w:rPr>
        <w:noBreakHyphen/>
        <w:t>171072</w:t>
      </w:r>
      <w:r w:rsidR="00B43C0E">
        <w:t xml:space="preserve">. </w:t>
      </w:r>
      <w:r w:rsidR="00ED3A8D">
        <w:rPr>
          <w:lang w:eastAsia="en-US"/>
        </w:rPr>
        <w:t xml:space="preserve">This Rel-15 exception was </w:t>
      </w:r>
      <w:r w:rsidR="00ED3A8D">
        <w:rPr>
          <w:color w:val="FF0000"/>
          <w:lang w:eastAsia="en-US"/>
        </w:rPr>
        <w:t>approved</w:t>
      </w:r>
      <w:r w:rsidR="00ED3A8D">
        <w:t xml:space="preserve"> (March 2018).</w:t>
      </w:r>
    </w:p>
    <w:p w:rsidR="00D22C63" w:rsidRDefault="00D22C63" w:rsidP="00D22C63">
      <w:pPr>
        <w:pStyle w:val="Heading1"/>
      </w:pPr>
      <w:bookmarkStart w:id="55" w:name="_Toc523214007"/>
      <w:r>
        <w:lastRenderedPageBreak/>
        <w:t>15C</w:t>
      </w:r>
      <w:r>
        <w:tab/>
        <w:t>SA WG3 related Work Items</w:t>
      </w:r>
      <w:bookmarkEnd w:id="55"/>
    </w:p>
    <w:p w:rsidR="00D22C63" w:rsidRDefault="00D22C63" w:rsidP="00D22C63">
      <w:pPr>
        <w:pStyle w:val="Heading2"/>
      </w:pPr>
      <w:bookmarkStart w:id="56" w:name="_Toc523214008"/>
      <w:r>
        <w:t>15C.1</w:t>
      </w:r>
      <w:r>
        <w:tab/>
        <w:t>(5GS_Ph1-SEC)</w:t>
      </w:r>
      <w:r w:rsidR="00E775EC">
        <w:t xml:space="preserve"> - </w:t>
      </w:r>
      <w:r>
        <w:t>Security aspects of 5G System</w:t>
      </w:r>
      <w:r w:rsidR="00E775EC">
        <w:t xml:space="preserve"> - </w:t>
      </w:r>
      <w:r>
        <w:t>Phase 1</w:t>
      </w:r>
      <w:bookmarkEnd w:id="56"/>
    </w:p>
    <w:p w:rsidR="00D22C63" w:rsidRDefault="00D22C63" w:rsidP="00D22C63">
      <w:pPr>
        <w:keepNext/>
        <w:keepLines/>
      </w:pPr>
      <w:r>
        <w:rPr>
          <w:color w:val="0000FF"/>
        </w:rPr>
        <w:t>TD SP</w:t>
      </w:r>
      <w:r>
        <w:rPr>
          <w:color w:val="0000FF"/>
        </w:rPr>
        <w:noBreakHyphen/>
        <w:t>170881</w:t>
      </w:r>
      <w:r w:rsidRPr="009016DC">
        <w:t xml:space="preserve"> </w:t>
      </w:r>
      <w:r>
        <w:t>(WID REVISED) Revised WID Security aspects of 5G System</w:t>
      </w:r>
      <w:r>
        <w:br/>
        <w:t>-</w:t>
      </w:r>
      <w:r>
        <w:tab/>
        <w:t>Phase 1. (Source: SA WG3).</w:t>
      </w:r>
      <w:r>
        <w:br/>
      </w:r>
      <w:r w:rsidRPr="009016DC">
        <w:rPr>
          <w:b/>
        </w:rPr>
        <w:t>Abstract:</w:t>
      </w:r>
      <w:r w:rsidR="00E775EC">
        <w:br/>
      </w:r>
      <w:r w:rsidR="00E775EC" w:rsidRPr="00E775EC">
        <w:rPr>
          <w:b/>
        </w:rPr>
        <w:t>Objective:</w:t>
      </w:r>
      <w:r w:rsidR="00E775EC">
        <w:t xml:space="preserve"> </w:t>
      </w:r>
      <w:r>
        <w:t>The SA WG3 objectives of this work item is to develop the Stage 2 normative specification of Phase 1 of the 5G security architecture based on the prioritizations and interim agreements that may be captured in TR 33.899 and on requirements from other working groups, e.g. SA WG2, RAN WG2 and RAN WG3. Phase 1 specifies a deployable 5G security architecture that supports features including but not limited to:</w:t>
      </w:r>
      <w:r>
        <w:br/>
        <w:t>-</w:t>
      </w:r>
      <w:r>
        <w:tab/>
        <w:t>access independent authentication framework that supports more than one authentication method,</w:t>
      </w:r>
      <w:r>
        <w:br/>
        <w:t>-</w:t>
      </w:r>
      <w:r>
        <w:tab/>
        <w:t>secondary authentication between the UE and external data networks,</w:t>
      </w:r>
      <w:r>
        <w:br/>
        <w:t>-</w:t>
      </w:r>
      <w:r>
        <w:tab/>
        <w:t>security for access, mobility and session management,</w:t>
      </w:r>
      <w:r>
        <w:br/>
        <w:t>-</w:t>
      </w:r>
      <w:r>
        <w:tab/>
        <w:t xml:space="preserve">security for </w:t>
      </w:r>
      <w:r w:rsidRPr="00906EFE">
        <w:rPr>
          <w:noProof/>
        </w:rPr>
        <w:t>untrusted</w:t>
      </w:r>
      <w:r>
        <w:t xml:space="preserve"> non-3GPP accesses,</w:t>
      </w:r>
      <w:r>
        <w:br/>
        <w:t>-</w:t>
      </w:r>
      <w:r>
        <w:tab/>
        <w:t>subscription and device equipment identifier privacy,</w:t>
      </w:r>
      <w:r>
        <w:br/>
        <w:t>-</w:t>
      </w:r>
      <w:r>
        <w:tab/>
        <w:t>secure storage and processing of subscription credentials, and identifiers,</w:t>
      </w:r>
      <w:r>
        <w:br/>
        <w:t>-</w:t>
      </w:r>
      <w:r>
        <w:tab/>
        <w:t>user data and signalling data integrity and confidentiality,</w:t>
      </w:r>
      <w:r>
        <w:br/>
        <w:t>-</w:t>
      </w:r>
      <w:r>
        <w:tab/>
        <w:t>security visibility and configurability within the UE,</w:t>
      </w:r>
      <w:r>
        <w:br/>
        <w:t>-</w:t>
      </w:r>
      <w:r>
        <w:tab/>
        <w:t>security for roaming with EPS,</w:t>
      </w:r>
      <w:r>
        <w:br/>
        <w:t>-</w:t>
      </w:r>
      <w:r>
        <w:tab/>
        <w:t>security for interworking with and migration from EPS,</w:t>
      </w:r>
      <w:r>
        <w:br/>
        <w:t>-</w:t>
      </w:r>
      <w:r>
        <w:tab/>
        <w:t>security for service based architecture A set of new specifications will describe the 5G System:</w:t>
      </w:r>
      <w:r>
        <w:br/>
        <w:t>-</w:t>
      </w:r>
      <w:r>
        <w:tab/>
        <w:t>SA WG3: Security Architecture and Procedures for 5G System: Specifies the overall security architecture, security features and security procedures between UE and 5G System.</w:t>
      </w:r>
    </w:p>
    <w:p w:rsidR="00D22C63" w:rsidRPr="009016DC" w:rsidRDefault="00D22C63" w:rsidP="00D22C63">
      <w:pPr>
        <w:keepNext/>
        <w:keepLines/>
      </w:pPr>
      <w:r>
        <w:rPr>
          <w:b/>
        </w:rPr>
        <w:t>Discussion and conclusion:</w:t>
      </w:r>
    </w:p>
    <w:p w:rsidR="00D22C63" w:rsidRPr="00906EFE" w:rsidRDefault="00906EFE" w:rsidP="00D22C63">
      <w:pPr>
        <w:keepLines/>
      </w:pPr>
      <w:r>
        <w:rPr>
          <w:lang w:eastAsia="en-US"/>
        </w:rPr>
        <w:t xml:space="preserve">This revised WID was </w:t>
      </w:r>
      <w:r>
        <w:rPr>
          <w:color w:val="FF0000"/>
          <w:lang w:eastAsia="en-US"/>
        </w:rPr>
        <w:t>approved</w:t>
      </w:r>
      <w:r>
        <w:t>.</w:t>
      </w:r>
    </w:p>
    <w:p w:rsidR="00D22C63" w:rsidRDefault="00D22C63" w:rsidP="00D22C63">
      <w:pPr>
        <w:pStyle w:val="Heading2"/>
      </w:pPr>
      <w:bookmarkStart w:id="57" w:name="_Toc523214009"/>
      <w:r>
        <w:t>15C.2</w:t>
      </w:r>
      <w:r>
        <w:tab/>
        <w:t>(EDCE5)</w:t>
      </w:r>
      <w:r w:rsidR="00E775EC">
        <w:t xml:space="preserve"> - </w:t>
      </w:r>
      <w:r>
        <w:t>SA WG3 aspects of EDCE5</w:t>
      </w:r>
      <w:bookmarkEnd w:id="57"/>
    </w:p>
    <w:p w:rsidR="00D22C63" w:rsidRDefault="00D22C63" w:rsidP="00D22C63">
      <w:pPr>
        <w:keepNext/>
        <w:keepLines/>
      </w:pPr>
      <w:r>
        <w:rPr>
          <w:color w:val="0000FF"/>
        </w:rPr>
        <w:t>TD SP</w:t>
      </w:r>
      <w:r>
        <w:rPr>
          <w:color w:val="0000FF"/>
        </w:rPr>
        <w:noBreakHyphen/>
        <w:t>170873</w:t>
      </w:r>
      <w:r w:rsidRPr="009016DC">
        <w:t xml:space="preserve"> </w:t>
      </w:r>
      <w:r>
        <w:t>(CR PACK) Rel</w:t>
      </w:r>
      <w:r>
        <w:noBreakHyphen/>
        <w:t>15 CRs on SA WG3 aspects of EDCE5. (Source: SA WG3).</w:t>
      </w:r>
      <w:r>
        <w:br/>
      </w:r>
      <w:r w:rsidRPr="009016DC">
        <w:rPr>
          <w:b/>
        </w:rPr>
        <w:t>Abstract:</w:t>
      </w:r>
      <w:r w:rsidRPr="009016DC">
        <w:t xml:space="preserve"> </w:t>
      </w:r>
      <w:r w:rsidR="00F474A9">
        <w:t>33.401 CR0620; 33.401 CR0628; 33.401 CR0629; 33.401 CR0630; 33.220 CR0189R1; 33.401 CR0623R1; 33.401 CR0632R2; 33.401 CR0625R3; 33.401 CR0648; 33.401 CR0647R1; 33.401 CR0641R1</w:t>
      </w:r>
      <w:r>
        <w:t>.</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8" w:name="_Toc523214010"/>
      <w:r>
        <w:t>15C.3</w:t>
      </w:r>
      <w:r>
        <w:tab/>
        <w:t>(</w:t>
      </w:r>
      <w:r w:rsidRPr="00906EFE">
        <w:rPr>
          <w:noProof/>
        </w:rPr>
        <w:t>BEST_MTC_Sec</w:t>
      </w:r>
      <w:r>
        <w:t>)</w:t>
      </w:r>
      <w:r w:rsidR="00E775EC">
        <w:t xml:space="preserve"> - </w:t>
      </w:r>
      <w:r>
        <w:t>Battery Efficient Security for very low Throughput MTC Devices</w:t>
      </w:r>
      <w:bookmarkEnd w:id="58"/>
    </w:p>
    <w:p w:rsidR="00D22C63" w:rsidRDefault="00D22C63" w:rsidP="00D22C63">
      <w:pPr>
        <w:keepNext/>
        <w:keepLines/>
      </w:pPr>
      <w:r>
        <w:rPr>
          <w:color w:val="0000FF"/>
        </w:rPr>
        <w:t>TD SP</w:t>
      </w:r>
      <w:r>
        <w:rPr>
          <w:color w:val="0000FF"/>
        </w:rPr>
        <w:noBreakHyphen/>
        <w:t>170875</w:t>
      </w:r>
      <w:r w:rsidRPr="009016DC">
        <w:t xml:space="preserve"> </w:t>
      </w:r>
      <w:r>
        <w:t>(CR PACK) Rel</w:t>
      </w:r>
      <w:r>
        <w:noBreakHyphen/>
        <w:t>15 CRs on Battery Efficient Security for very low Throughput MTC Devices. (Source: SA WG3).</w:t>
      </w:r>
      <w:r>
        <w:br/>
      </w:r>
      <w:r w:rsidRPr="009016DC">
        <w:rPr>
          <w:b/>
        </w:rPr>
        <w:t>Abstract:</w:t>
      </w:r>
      <w:r w:rsidRPr="009016DC">
        <w:t xml:space="preserve"> </w:t>
      </w:r>
      <w:r>
        <w:t>33.163 CR0002R1.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59" w:name="_Toc523214011"/>
      <w:r>
        <w:t>15C.4</w:t>
      </w:r>
      <w:r>
        <w:tab/>
        <w:t>(SCAS)</w:t>
      </w:r>
      <w:r w:rsidR="00E775EC">
        <w:t xml:space="preserve"> - </w:t>
      </w:r>
      <w:r>
        <w:t>Security Assurance Specification for 3GPP network products</w:t>
      </w:r>
      <w:bookmarkEnd w:id="59"/>
    </w:p>
    <w:p w:rsidR="00D22C63" w:rsidRDefault="00D22C63" w:rsidP="00D22C63">
      <w:r>
        <w:t>There were no contributions under this agenda item.</w:t>
      </w:r>
    </w:p>
    <w:p w:rsidR="00D22C63" w:rsidRDefault="00D22C63" w:rsidP="00D22C63">
      <w:pPr>
        <w:pStyle w:val="Heading2"/>
      </w:pPr>
      <w:bookmarkStart w:id="60" w:name="_Toc523214012"/>
      <w:r>
        <w:t>15C.5</w:t>
      </w:r>
      <w:r>
        <w:tab/>
        <w:t>(</w:t>
      </w:r>
      <w:r w:rsidRPr="00906EFE">
        <w:rPr>
          <w:noProof/>
        </w:rPr>
        <w:t>SCAS_eNB</w:t>
      </w:r>
      <w:r>
        <w:t>)</w:t>
      </w:r>
      <w:r w:rsidR="00E775EC">
        <w:t xml:space="preserve"> - </w:t>
      </w:r>
      <w:r>
        <w:t>Security Assurance Specification for eNB network product class</w:t>
      </w:r>
      <w:bookmarkEnd w:id="60"/>
    </w:p>
    <w:p w:rsidR="00D22C63" w:rsidRDefault="00D22C63" w:rsidP="00D22C63">
      <w:r>
        <w:t>There were no contributions under this agenda item.</w:t>
      </w:r>
    </w:p>
    <w:p w:rsidR="00D22C63" w:rsidRDefault="00D22C63" w:rsidP="00D22C63">
      <w:pPr>
        <w:pStyle w:val="Heading2"/>
      </w:pPr>
      <w:bookmarkStart w:id="61" w:name="_Toc523214013"/>
      <w:r>
        <w:t>15C.6</w:t>
      </w:r>
      <w:r>
        <w:tab/>
        <w:t>(SCAS_PGW)</w:t>
      </w:r>
      <w:r w:rsidR="00E775EC">
        <w:t xml:space="preserve"> - </w:t>
      </w:r>
      <w:r>
        <w:t>Security Assurance Specification for PGW network product class</w:t>
      </w:r>
      <w:bookmarkEnd w:id="61"/>
    </w:p>
    <w:p w:rsidR="00D22C63" w:rsidRDefault="00D22C63" w:rsidP="00D22C63">
      <w:r>
        <w:t>There were no contributions under this agenda item.</w:t>
      </w:r>
    </w:p>
    <w:p w:rsidR="00D22C63" w:rsidRDefault="00D22C63" w:rsidP="00D22C63">
      <w:pPr>
        <w:pStyle w:val="Heading2"/>
      </w:pPr>
      <w:bookmarkStart w:id="62" w:name="_Toc523214014"/>
      <w:r>
        <w:lastRenderedPageBreak/>
        <w:t>15C.7</w:t>
      </w:r>
      <w:r>
        <w:tab/>
        <w:t>(</w:t>
      </w:r>
      <w:r w:rsidRPr="00906EFE">
        <w:rPr>
          <w:noProof/>
        </w:rPr>
        <w:t>eMCSec</w:t>
      </w:r>
      <w:r>
        <w:t>)</w:t>
      </w:r>
      <w:r w:rsidR="00E775EC">
        <w:t xml:space="preserve"> - </w:t>
      </w:r>
      <w:r>
        <w:t>Mission Critical Security Enhancements</w:t>
      </w:r>
      <w:bookmarkEnd w:id="62"/>
    </w:p>
    <w:p w:rsidR="00D22C63" w:rsidRDefault="00D22C63" w:rsidP="00D22C63">
      <w:pPr>
        <w:keepNext/>
        <w:keepLines/>
      </w:pPr>
      <w:r>
        <w:rPr>
          <w:color w:val="0000FF"/>
        </w:rPr>
        <w:t>TD SP</w:t>
      </w:r>
      <w:r>
        <w:rPr>
          <w:color w:val="0000FF"/>
        </w:rPr>
        <w:noBreakHyphen/>
        <w:t>170877</w:t>
      </w:r>
      <w:r w:rsidRPr="009016DC">
        <w:t xml:space="preserve"> </w:t>
      </w:r>
      <w:r>
        <w:t>(CR PACK) Rel</w:t>
      </w:r>
      <w:r>
        <w:noBreakHyphen/>
        <w:t>15 CRs on Mission Critical Security Enhancements. (Source: SA WG3).</w:t>
      </w:r>
      <w:r>
        <w:br/>
      </w:r>
      <w:r w:rsidRPr="009016DC">
        <w:rPr>
          <w:b/>
        </w:rPr>
        <w:t>Abstract:</w:t>
      </w:r>
      <w:r w:rsidRPr="009016DC">
        <w:t xml:space="preserve"> </w:t>
      </w:r>
      <w:r>
        <w:t>33.180 CR0026R1; 33.180 CR0027R1; 33.180 CR0028R1; 33.180 CR0029R1; 33.180 CR0041; 33.180 CR0040R1; 33.180 CR0043R1.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170880</w:t>
      </w:r>
      <w:r w:rsidRPr="009016DC">
        <w:t xml:space="preserve"> </w:t>
      </w:r>
      <w:r>
        <w:t xml:space="preserve">(WI EXCEPTION REQUEST) Work Item Exception for </w:t>
      </w:r>
      <w:r w:rsidRPr="00906EFE">
        <w:rPr>
          <w:noProof/>
        </w:rPr>
        <w:t>eMCSec</w:t>
      </w:r>
      <w:r>
        <w:t>. (Source: SA WG3).</w:t>
      </w:r>
      <w:r>
        <w:br/>
      </w:r>
      <w:r w:rsidRPr="009016DC">
        <w:rPr>
          <w:b/>
        </w:rPr>
        <w:t>Abstract:</w:t>
      </w:r>
      <w:r w:rsidR="00E775EC">
        <w:br/>
      </w:r>
      <w:r w:rsidR="00E775EC" w:rsidRPr="00E775EC">
        <w:rPr>
          <w:b/>
        </w:rPr>
        <w:t>Abstract of document:</w:t>
      </w:r>
      <w:r w:rsidR="00E775EC">
        <w:t xml:space="preserve"> </w:t>
      </w:r>
      <w:r>
        <w:t>TS 33.180 covers mission critical security features. Work activities remaining: A security architecture for transporting interworking security data between a 3GPP mission critical system and a non-3GPP mission critical system requires evaluation and documentation in SA WG3. A security architecture for protecting interworking private and group media between a 3GPP mission critical system and a non-3GPP mission critical system requires analysis, evaluation and documentation in SA WG3 based on finalization of the SA WG6 interworking normative work. SA WG6 do not yet have functional architectures for migration and interconnection. Should these be defined within Rel</w:t>
      </w:r>
      <w:r>
        <w:noBreakHyphen/>
        <w:t>15, SA WG3 will need to evaluate the security of these architectures.</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Default="00906EFE" w:rsidP="00D22C63">
      <w:pPr>
        <w:keepLines/>
      </w:pPr>
      <w:r>
        <w:rPr>
          <w:lang w:eastAsia="en-US"/>
        </w:rPr>
        <w:t xml:space="preserve">There was a suggestion to make the completion date TSG SA#80, instead of #79. The TSG CT Chairman asked that if this is done, then SA WG3 should complete in good time for the CT WG meetings before the TSG CT meeting to allow them the chance to complete in time. This was agreed and the exception sheet was revised accordingly in </w:t>
      </w:r>
      <w:r w:rsidRPr="00906EFE">
        <w:rPr>
          <w:color w:val="0000FF"/>
          <w:lang w:val="en-US" w:eastAsia="en-US"/>
        </w:rPr>
        <w:t>TD SP</w:t>
      </w:r>
      <w:r w:rsidRPr="00906EFE">
        <w:rPr>
          <w:color w:val="0000FF"/>
          <w:lang w:val="en-US" w:eastAsia="en-US"/>
        </w:rPr>
        <w:noBreakHyphen/>
        <w:t>17</w:t>
      </w:r>
      <w:r>
        <w:rPr>
          <w:color w:val="0000FF"/>
          <w:lang w:val="en-US" w:eastAsia="en-US"/>
        </w:rPr>
        <w:t>1056</w:t>
      </w:r>
      <w:r>
        <w:t>.</w:t>
      </w:r>
      <w:r>
        <w:rPr>
          <w:lang w:eastAsia="en-US"/>
        </w:rPr>
        <w:t xml:space="preserve"> This Rel-15 exception was </w:t>
      </w:r>
      <w:r>
        <w:rPr>
          <w:color w:val="FF0000"/>
          <w:lang w:eastAsia="en-US"/>
        </w:rPr>
        <w:t>approved</w:t>
      </w:r>
      <w:r>
        <w:t xml:space="preserve"> (June 2018).</w:t>
      </w:r>
    </w:p>
    <w:p w:rsidR="00906EFE" w:rsidRPr="00906EFE" w:rsidRDefault="00906EFE" w:rsidP="00906EFE">
      <w:pPr>
        <w:keepLines/>
        <w:pBdr>
          <w:top w:val="single" w:sz="4" w:space="1" w:color="auto"/>
        </w:pBdr>
        <w:rPr>
          <w:b/>
        </w:rPr>
      </w:pPr>
      <w:r w:rsidRPr="00906EFE">
        <w:rPr>
          <w:b/>
        </w:rPr>
        <w:t>There were issues with the Exception sheet template as it does not reflect the possible affected technologies. The TSG SA Chairman undertook to discuss this with MCC to propose a new Exception sheet Template.</w:t>
      </w:r>
    </w:p>
    <w:p w:rsidR="00906EFE" w:rsidRDefault="00906EFE">
      <w:pPr>
        <w:pStyle w:val="AP"/>
      </w:pPr>
      <w:r>
        <w:t>AP 78/1:</w:t>
      </w:r>
      <w:r>
        <w:tab/>
        <w:t>Exception sheet Template: The TSG SA Chairman undertook to discuss with MCC to propose a new Exception sheet Template.</w:t>
      </w:r>
    </w:p>
    <w:p w:rsidR="00D22C63" w:rsidRDefault="00D22C63" w:rsidP="00D22C63">
      <w:pPr>
        <w:pStyle w:val="Heading2"/>
      </w:pPr>
      <w:bookmarkStart w:id="63" w:name="_Toc523214015"/>
      <w:r>
        <w:t>15C.8</w:t>
      </w:r>
      <w:r>
        <w:tab/>
        <w:t>(SEC15)</w:t>
      </w:r>
      <w:r w:rsidR="00E775EC">
        <w:t xml:space="preserve"> - </w:t>
      </w:r>
      <w:r>
        <w:t>Security Enhancements and Improvements for Rel</w:t>
      </w:r>
      <w:r>
        <w:noBreakHyphen/>
        <w:t>15</w:t>
      </w:r>
      <w:bookmarkEnd w:id="63"/>
    </w:p>
    <w:p w:rsidR="00D22C63" w:rsidRDefault="00D22C63" w:rsidP="00D22C63">
      <w:r>
        <w:t>There were no contributions under this agenda item.</w:t>
      </w:r>
    </w:p>
    <w:p w:rsidR="00D22C63" w:rsidRDefault="00D22C63" w:rsidP="00D22C63">
      <w:pPr>
        <w:pStyle w:val="Heading2"/>
      </w:pPr>
      <w:bookmarkStart w:id="64" w:name="_Toc523214016"/>
      <w:r>
        <w:t>15C.9</w:t>
      </w:r>
      <w:r>
        <w:tab/>
        <w:t>(LI15)</w:t>
      </w:r>
      <w:r w:rsidR="00E775EC">
        <w:t xml:space="preserve"> - </w:t>
      </w:r>
      <w:r>
        <w:t>Normative work on Lawful Interception Rel</w:t>
      </w:r>
      <w:r>
        <w:noBreakHyphen/>
        <w:t>15</w:t>
      </w:r>
      <w:bookmarkEnd w:id="64"/>
    </w:p>
    <w:p w:rsidR="00D22C63" w:rsidRDefault="00D22C63" w:rsidP="00D22C63">
      <w:pPr>
        <w:keepNext/>
        <w:keepLines/>
      </w:pPr>
      <w:r>
        <w:rPr>
          <w:color w:val="0000FF"/>
        </w:rPr>
        <w:t>TD SP</w:t>
      </w:r>
      <w:r>
        <w:rPr>
          <w:color w:val="0000FF"/>
        </w:rPr>
        <w:noBreakHyphen/>
        <w:t>170839</w:t>
      </w:r>
      <w:r w:rsidRPr="009016DC">
        <w:t xml:space="preserve"> </w:t>
      </w:r>
      <w:r>
        <w:t>(WID REVISED) Revised WID: Lawful Interception Rel</w:t>
      </w:r>
      <w:r>
        <w:noBreakHyphen/>
        <w:t>15. (Source: SA WG3).</w:t>
      </w:r>
      <w:r>
        <w:br/>
      </w:r>
      <w:r w:rsidRPr="009016DC">
        <w:rPr>
          <w:b/>
        </w:rPr>
        <w:t>Abstract:</w:t>
      </w:r>
      <w:r w:rsidR="00E775EC">
        <w:br/>
      </w:r>
      <w:r w:rsidR="00E775EC" w:rsidRPr="00E775EC">
        <w:rPr>
          <w:b/>
        </w:rPr>
        <w:t>Objective:</w:t>
      </w:r>
      <w:r w:rsidR="00E775EC">
        <w:t xml:space="preserve"> </w:t>
      </w:r>
      <w:r>
        <w:t>The objective of this work item is to enhance the 3GPP LI service to accommodate Release 15 service enhancements and extensions. Release 15 will, in addition to enhancements to the LI service based on 3GPP Release 15 new and enhanced capabilities, will transition to a new set of LI specifications detailed in clause 5. The intention is to reorganize the content structure as well as transfer those capabilities which are still under active development. Enhancements to specifications TS 33.106 and TS 33.126 will address LI Service Requirements. Enhancements to TS 33.107 and TS 33.127 will address LI Architectures and LI functions. And TS 33.108 and TS 33.128 will address the LI reference point Stage 3 details for delivery of required information to the Law Enforcement Monitoring Facilities. TS 33.128 will add Stage 3 aspects based on 33.127 for LI service specific reference points beyond the handover interfaces Stage 3 defined in TS 33.108. This will the start of a transition from TS 33.106, TS 33.107 and TS 33.108 to TS 33.126, TS 33.127 and TS 33.128. At some point in the future, TS 33.106, TS.107 and TS 33.108 will be frozen and further changes and enhancements implemented only in TS 33.126, TS 33.127 and TS 33.128.</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t>TD SP</w:t>
      </w:r>
      <w:r>
        <w:rPr>
          <w:color w:val="0000FF"/>
        </w:rPr>
        <w:noBreakHyphen/>
        <w:t>170842</w:t>
      </w:r>
      <w:r w:rsidRPr="009016DC">
        <w:t xml:space="preserve"> </w:t>
      </w:r>
      <w:r>
        <w:t>(CR PACK) LI CR approved by SA WG3. (Source: SA WG3).</w:t>
      </w:r>
      <w:r>
        <w:br/>
      </w:r>
      <w:r w:rsidRPr="009016DC">
        <w:rPr>
          <w:b/>
        </w:rPr>
        <w:t>Abstract:</w:t>
      </w:r>
      <w:r w:rsidRPr="009016DC">
        <w:t xml:space="preserve"> </w:t>
      </w:r>
      <w:r>
        <w:t>33.107 CR0272R2.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170843</w:t>
      </w:r>
      <w:r w:rsidRPr="009016DC">
        <w:t xml:space="preserve"> </w:t>
      </w:r>
      <w:r>
        <w:t>(CR PACK) LI CR from SA WG3 to be treated aside. (Source: MCC).</w:t>
      </w:r>
      <w:r>
        <w:br/>
      </w:r>
      <w:r w:rsidRPr="009016DC">
        <w:rPr>
          <w:b/>
        </w:rPr>
        <w:t>Abstract:</w:t>
      </w:r>
      <w:r w:rsidRPr="009016DC">
        <w:t xml:space="preserve"> </w:t>
      </w:r>
      <w:r>
        <w:t xml:space="preserve">33.106 CR0167R1. KPN contested the simple </w:t>
      </w:r>
      <w:r w:rsidR="001C16B0">
        <w:t xml:space="preserve">removal </w:t>
      </w:r>
      <w:r>
        <w:t>of the Editor's note from the scope of TS 33.106.</w:t>
      </w:r>
    </w:p>
    <w:p w:rsidR="00200E25" w:rsidRPr="009016DC" w:rsidRDefault="00200E25" w:rsidP="00200E25">
      <w:pPr>
        <w:keepNext/>
        <w:keepLines/>
      </w:pPr>
      <w:r>
        <w:rPr>
          <w:b/>
        </w:rPr>
        <w:t>Discussion and conclusion:</w:t>
      </w:r>
    </w:p>
    <w:p w:rsidR="00200E25" w:rsidRPr="00AE096F" w:rsidRDefault="00AE096F" w:rsidP="00200E25">
      <w:pPr>
        <w:keepLines/>
      </w:pPr>
      <w:r>
        <w:t xml:space="preserve">KPN provided their objections to removing the Editor's note without resolving the issue. The SA WG3-LI Chairman reported that this had been agreed in the LI group and this Editor's note had been in the TS for some time without contribution to resolve and remove it and it was considered as covered by the Scope of the TS. </w:t>
      </w:r>
      <w:r w:rsidRPr="00AE096F">
        <w:rPr>
          <w:b/>
          <w:color w:val="0000FF"/>
        </w:rPr>
        <w:t xml:space="preserve">Companies </w:t>
      </w:r>
      <w:r>
        <w:rPr>
          <w:b/>
          <w:color w:val="0000FF"/>
        </w:rPr>
        <w:t>we</w:t>
      </w:r>
      <w:r w:rsidRPr="00AE096F">
        <w:rPr>
          <w:b/>
          <w:color w:val="0000FF"/>
        </w:rPr>
        <w:t xml:space="preserve">re invited to contribute </w:t>
      </w:r>
      <w:r>
        <w:rPr>
          <w:b/>
          <w:color w:val="0000FF"/>
        </w:rPr>
        <w:t xml:space="preserve">to the SA WG3-LI group with </w:t>
      </w:r>
      <w:r w:rsidRPr="00AE096F">
        <w:rPr>
          <w:b/>
          <w:color w:val="0000FF"/>
        </w:rPr>
        <w:t>CRs on this issue using the normal process.</w:t>
      </w:r>
      <w:r>
        <w:t xml:space="preserve"> With this, this CR Pack was </w:t>
      </w:r>
      <w:r>
        <w:rPr>
          <w:color w:val="FF0000"/>
        </w:rPr>
        <w:t>approved</w:t>
      </w:r>
      <w:r>
        <w:t>.</w:t>
      </w:r>
    </w:p>
    <w:p w:rsidR="00D22C63" w:rsidRDefault="00D22C63" w:rsidP="00D22C63">
      <w:pPr>
        <w:pStyle w:val="Heading1"/>
      </w:pPr>
      <w:bookmarkStart w:id="65" w:name="_Toc523214017"/>
      <w:r>
        <w:t>15D</w:t>
      </w:r>
      <w:r>
        <w:tab/>
        <w:t>SA WG4 related Work Items</w:t>
      </w:r>
      <w:bookmarkEnd w:id="65"/>
    </w:p>
    <w:p w:rsidR="00D22C63" w:rsidRDefault="00D22C63" w:rsidP="00D22C63">
      <w:pPr>
        <w:pStyle w:val="Heading2"/>
      </w:pPr>
      <w:bookmarkStart w:id="66" w:name="_Toc523214018"/>
      <w:r>
        <w:t>15D.1</w:t>
      </w:r>
      <w:r>
        <w:tab/>
        <w:t>(SAND)</w:t>
      </w:r>
      <w:r w:rsidR="00E775EC">
        <w:t xml:space="preserve"> </w:t>
      </w:r>
      <w:r>
        <w:t>-</w:t>
      </w:r>
      <w:r w:rsidR="00E775EC">
        <w:t xml:space="preserve"> </w:t>
      </w:r>
      <w:r>
        <w:t>Server and Network Assisted DASH for 3GPP Multimedia Services</w:t>
      </w:r>
      <w:bookmarkEnd w:id="66"/>
    </w:p>
    <w:p w:rsidR="00D22C63" w:rsidRDefault="00D22C63" w:rsidP="00D22C63">
      <w:pPr>
        <w:keepNext/>
        <w:keepLines/>
      </w:pPr>
      <w:r>
        <w:rPr>
          <w:color w:val="0000FF"/>
        </w:rPr>
        <w:t>TD SP</w:t>
      </w:r>
      <w:r>
        <w:rPr>
          <w:color w:val="0000FF"/>
        </w:rPr>
        <w:noBreakHyphen/>
        <w:t>170823</w:t>
      </w:r>
      <w:r w:rsidRPr="009016DC">
        <w:t xml:space="preserve"> </w:t>
      </w:r>
      <w:r>
        <w:t>(CR PACK) CRs to TS 26.247 (SAND) (Release 15). (Source: SA WG4).</w:t>
      </w:r>
      <w:r>
        <w:br/>
      </w:r>
      <w:r w:rsidRPr="009016DC">
        <w:rPr>
          <w:b/>
        </w:rPr>
        <w:t>Abstract:</w:t>
      </w:r>
      <w:r w:rsidRPr="009016DC">
        <w:t xml:space="preserve"> </w:t>
      </w:r>
      <w:r>
        <w:t>26.247 CR0112R2; 26.247 CR0123R3.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67" w:name="_Toc523214019"/>
      <w:r>
        <w:t>15D.2</w:t>
      </w:r>
      <w:r>
        <w:tab/>
        <w:t>(FLUS)</w:t>
      </w:r>
      <w:r w:rsidR="00E775EC">
        <w:t xml:space="preserve"> </w:t>
      </w:r>
      <w:r>
        <w:t>-</w:t>
      </w:r>
      <w:r w:rsidR="00E775EC">
        <w:t xml:space="preserve"> </w:t>
      </w:r>
      <w:r>
        <w:t>Framework for Live Uplink Streaming</w:t>
      </w:r>
      <w:bookmarkEnd w:id="67"/>
    </w:p>
    <w:p w:rsidR="00D22C63" w:rsidRDefault="00D22C63" w:rsidP="00D22C63">
      <w:pPr>
        <w:keepNext/>
        <w:keepLines/>
      </w:pPr>
      <w:r>
        <w:rPr>
          <w:color w:val="0000FF"/>
        </w:rPr>
        <w:t>TD SP</w:t>
      </w:r>
      <w:r>
        <w:rPr>
          <w:color w:val="0000FF"/>
        </w:rPr>
        <w:noBreakHyphen/>
        <w:t>170824</w:t>
      </w:r>
      <w:r w:rsidRPr="009016DC">
        <w:t xml:space="preserve"> </w:t>
      </w:r>
      <w:r>
        <w:t>(WID REVISED) Revised WID on Framework for Live Uplink Streaming (FLUS). (Source: SA WG4).</w:t>
      </w:r>
      <w:r>
        <w:br/>
      </w:r>
      <w:r w:rsidRPr="009016DC">
        <w:rPr>
          <w:b/>
        </w:rPr>
        <w:t>Abstract:</w:t>
      </w:r>
      <w:r w:rsidR="00E775EC">
        <w:br/>
      </w:r>
      <w:r w:rsidR="00E775EC" w:rsidRPr="00E775EC">
        <w:rPr>
          <w:b/>
        </w:rPr>
        <w:t>Objective:</w:t>
      </w:r>
      <w:r w:rsidR="00E775EC">
        <w:t xml:space="preserve"> </w:t>
      </w:r>
      <w:r>
        <w:t>Based on the discussion in the justification, the objective of this work item includes the following:</w:t>
      </w:r>
      <w:r>
        <w:br/>
        <w:t>-</w:t>
      </w:r>
      <w:r>
        <w:tab/>
        <w:t>Define a framework for live streaming media (e.g. 360 video, VR, UHD, multi-channel audio) point-to-point with relaxed delay constraints, including the uplink control and enabling existing streaming protocols, potentially with configurable delay constraints and high reliability</w:t>
      </w:r>
      <w:r>
        <w:br/>
        <w:t>-</w:t>
      </w:r>
      <w:r>
        <w:tab/>
        <w:t>Define carriage of existing content metadata, session parameters, and in-band / out-of-band signalling for controlling immersive media, including direction of audio channels, range of viewports, or direction of interest, taking into account the definitions in the existing standard specifications.</w:t>
      </w:r>
      <w:r>
        <w:br/>
        <w:t>-</w:t>
      </w:r>
      <w:r>
        <w:tab/>
        <w:t>Define the session set-up procedures and mechanism to transmitting the media including immersive media parameters (e.g. the metadata from capture device) for the framework.</w:t>
      </w:r>
      <w:r>
        <w:br/>
        <w:t>-</w:t>
      </w:r>
      <w:r>
        <w:tab/>
        <w:t>Specify QoS handling mechanisms for the uplink transport service</w:t>
      </w:r>
      <w:r>
        <w:br/>
        <w:t>-</w:t>
      </w:r>
      <w:r>
        <w:tab/>
        <w:t>Reuse Session Description and Transport Protocol principles as defined for xMB and MBMS Transparent Delivery Mode to the extent possible.</w:t>
      </w:r>
      <w:r>
        <w:br/>
        <w:t>-</w:t>
      </w:r>
      <w:r>
        <w:tab/>
        <w:t>Write guidelines:</w:t>
      </w:r>
      <w:r>
        <w:br/>
      </w:r>
      <w:r>
        <w:tab/>
        <w:t>-</w:t>
      </w:r>
      <w:r>
        <w:tab/>
        <w:t>to describe relevant non-IMS-based user plane instantiations based on standardized technology and to describe how they can be bound through the FLUS Control API</w:t>
      </w:r>
      <w:r>
        <w:br/>
      </w:r>
      <w:r>
        <w:tab/>
        <w:t>-</w:t>
      </w:r>
      <w:r>
        <w:tab/>
        <w:t>on how this uplink may be relayed into downlink services such as MTSI, PSS and MBMS.</w:t>
      </w:r>
      <w:r>
        <w:br/>
      </w:r>
      <w:r>
        <w:tab/>
        <w:t>-</w:t>
      </w:r>
      <w:r>
        <w:tab/>
        <w:t>Any additional guidelines on the usage of FLUS Note: Media format and codec requirements for the uplink live streaming are not part of this work item. However, it is considered that the framework permits the carriage of media formats that are aligned with existing 3GPP specifications such as MTSI or PSS. This work will not affect downlink solution and end-to-end streaming services. Changes to PSS and MBMS are not anticipated. When the outcome of this work is applied to existing 3GPP services, the policy on media formats and codecs follows the requirements of the respective service.</w:t>
      </w:r>
    </w:p>
    <w:p w:rsidR="00D22C63" w:rsidRPr="009016DC" w:rsidRDefault="00D22C63" w:rsidP="00D22C63">
      <w:pPr>
        <w:keepNext/>
        <w:keepLines/>
      </w:pPr>
      <w:r>
        <w:rPr>
          <w:b/>
        </w:rPr>
        <w:t>Discussion and conclusion:</w:t>
      </w:r>
    </w:p>
    <w:p w:rsidR="00D22C63" w:rsidRPr="009016DC"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170884</w:t>
      </w:r>
      <w:r w:rsidRPr="009016DC">
        <w:t xml:space="preserve"> </w:t>
      </w:r>
      <w:r>
        <w:t>(DRAFT TS) TS 26.238 Uplink streaming (Release 15) v1.0.0 (FLUS). (Source: TSG SA WG4).</w:t>
      </w:r>
      <w:r>
        <w:br/>
      </w:r>
      <w:r w:rsidRPr="009016DC">
        <w:rPr>
          <w:b/>
        </w:rPr>
        <w:t>Abstract:</w:t>
      </w:r>
      <w:r w:rsidR="00E775EC">
        <w:br/>
      </w:r>
      <w:r w:rsidRPr="00E775EC">
        <w:rPr>
          <w:b/>
        </w:rPr>
        <w:t>Abstract of document:</w:t>
      </w:r>
      <w:r>
        <w:t xml:space="preserve"> This specification defines a framework for live uplink streaming (FLUS). FLUS enables the live uplink streaming of immersive media for processing, distribution, and/or rendering. FLUS defines a control layer that allows for flexible instantiation of the media layers to support a wide range of protocols and formats used in content acquisition.</w:t>
      </w:r>
      <w:r w:rsidR="00E775EC">
        <w:rPr>
          <w:b/>
        </w:rPr>
        <w:br/>
      </w:r>
      <w:r w:rsidRPr="00E775EC">
        <w:rPr>
          <w:b/>
        </w:rPr>
        <w:t>Changes since last presentation to SA Meeting:</w:t>
      </w:r>
      <w:r>
        <w:t xml:space="preserve"> This is the first presentation of the specification to SA.</w:t>
      </w:r>
      <w:r w:rsidR="00E775EC">
        <w:br/>
      </w:r>
      <w:r w:rsidRPr="00E775EC">
        <w:rPr>
          <w:b/>
        </w:rPr>
        <w:t>Outstanding Issues:</w:t>
      </w:r>
      <w:r>
        <w:t xml:space="preserve"> This specification has addressed all planned normative aspects of the FLUS work item.</w:t>
      </w:r>
      <w:r w:rsidR="00E775EC">
        <w:br/>
      </w:r>
      <w:r w:rsidR="00E775EC" w:rsidRPr="00D22C63">
        <w:rPr>
          <w:b/>
        </w:rPr>
        <w:t>Contentious Issues:</w:t>
      </w:r>
      <w:r w:rsidR="00E775EC">
        <w:rPr>
          <w:b/>
        </w:rPr>
        <w:t xml:space="preserve"> </w:t>
      </w:r>
      <w:r>
        <w:t>No contentious issues affecting this specification are anticipated.</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TS was </w:t>
      </w:r>
      <w:r w:rsidRPr="00C41620">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68" w:name="_Toc523214020"/>
      <w:r>
        <w:t>15D.3</w:t>
      </w:r>
      <w:r>
        <w:tab/>
        <w:t>(EqoE_MTSI)</w:t>
      </w:r>
      <w:r w:rsidR="00E775EC">
        <w:t xml:space="preserve"> </w:t>
      </w:r>
      <w:r>
        <w:t>-</w:t>
      </w:r>
      <w:r w:rsidR="00E775EC">
        <w:t xml:space="preserve"> </w:t>
      </w:r>
      <w:r>
        <w:t>Enhanced QoE Reporting for MCSI</w:t>
      </w:r>
      <w:bookmarkEnd w:id="68"/>
    </w:p>
    <w:p w:rsidR="00D22C63" w:rsidRDefault="00D22C63" w:rsidP="00D22C63">
      <w:pPr>
        <w:keepNext/>
        <w:keepLines/>
      </w:pPr>
      <w:r>
        <w:rPr>
          <w:color w:val="0000FF"/>
        </w:rPr>
        <w:t>TD SP</w:t>
      </w:r>
      <w:r>
        <w:rPr>
          <w:color w:val="0000FF"/>
        </w:rPr>
        <w:noBreakHyphen/>
        <w:t>170825</w:t>
      </w:r>
      <w:r w:rsidRPr="009016DC">
        <w:t xml:space="preserve"> </w:t>
      </w:r>
      <w:r>
        <w:t>(CR PACK) CR to TS 26.114 (Release 15) (EQoE_MTSI). (Source: SA WG4).</w:t>
      </w:r>
      <w:r>
        <w:br/>
      </w:r>
      <w:r w:rsidRPr="009016DC">
        <w:rPr>
          <w:b/>
        </w:rPr>
        <w:t>Abstract:</w:t>
      </w:r>
      <w:r w:rsidRPr="009016DC">
        <w:t xml:space="preserve"> </w:t>
      </w:r>
      <w:r>
        <w:t>26.114 CR0414.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69" w:name="_Toc523214021"/>
      <w:r>
        <w:t>15D.4</w:t>
      </w:r>
      <w:r>
        <w:tab/>
        <w:t>(IVAS_Codec)</w:t>
      </w:r>
      <w:r w:rsidR="00E775EC">
        <w:t xml:space="preserve"> </w:t>
      </w:r>
      <w:r>
        <w:t>-</w:t>
      </w:r>
      <w:r w:rsidR="00E775EC">
        <w:t xml:space="preserve"> </w:t>
      </w:r>
      <w:r>
        <w:t>EVS Codec Extension for Immersive Voice and Audio Services</w:t>
      </w:r>
      <w:bookmarkEnd w:id="69"/>
    </w:p>
    <w:p w:rsidR="00D22C63" w:rsidRDefault="00D22C63" w:rsidP="00D22C63">
      <w:r>
        <w:t>There were no contributions under this agenda item.</w:t>
      </w:r>
    </w:p>
    <w:p w:rsidR="00D22C63" w:rsidRDefault="00D22C63" w:rsidP="00D22C63">
      <w:pPr>
        <w:pStyle w:val="Heading2"/>
      </w:pPr>
      <w:bookmarkStart w:id="70" w:name="_Toc523214022"/>
      <w:r>
        <w:t>15D.5</w:t>
      </w:r>
      <w:r>
        <w:tab/>
        <w:t>(LiQuImAS)</w:t>
      </w:r>
      <w:r w:rsidR="00E775EC">
        <w:t xml:space="preserve"> - </w:t>
      </w:r>
      <w:r>
        <w:t>Test Methodologies for the Evaluation of Perceived Listening Quality in Immersive Audio Systems</w:t>
      </w:r>
      <w:bookmarkEnd w:id="70"/>
    </w:p>
    <w:p w:rsidR="00D22C63" w:rsidRDefault="00D22C63" w:rsidP="00D22C63">
      <w:r>
        <w:t>There were no contributions under this agenda item.</w:t>
      </w:r>
    </w:p>
    <w:p w:rsidR="00D22C63" w:rsidRDefault="00D22C63" w:rsidP="00D22C63">
      <w:pPr>
        <w:pStyle w:val="Heading2"/>
      </w:pPr>
      <w:bookmarkStart w:id="71" w:name="_Toc523214023"/>
      <w:r>
        <w:t>15D.6</w:t>
      </w:r>
      <w:r>
        <w:tab/>
        <w:t>(HDR)</w:t>
      </w:r>
      <w:r w:rsidR="00E775EC">
        <w:t xml:space="preserve"> - </w:t>
      </w:r>
      <w:r>
        <w:t>Addition of HDR to TV Video Profiles</w:t>
      </w:r>
      <w:bookmarkEnd w:id="71"/>
    </w:p>
    <w:p w:rsidR="00D22C63" w:rsidRDefault="00D22C63" w:rsidP="00D22C63">
      <w:pPr>
        <w:keepNext/>
        <w:keepLines/>
      </w:pPr>
      <w:r>
        <w:rPr>
          <w:color w:val="0000FF"/>
        </w:rPr>
        <w:t>TD SP</w:t>
      </w:r>
      <w:r>
        <w:rPr>
          <w:color w:val="0000FF"/>
        </w:rPr>
        <w:noBreakHyphen/>
        <w:t>170826</w:t>
      </w:r>
      <w:r w:rsidRPr="009016DC">
        <w:t xml:space="preserve"> </w:t>
      </w:r>
      <w:r>
        <w:t>(CR PACK) CRs to TS 26.116, TS 26.234, TS 26.346 (Release 15) (HDR). (Source: SA WG4).</w:t>
      </w:r>
      <w:r>
        <w:br/>
      </w:r>
      <w:r w:rsidRPr="009016DC">
        <w:rPr>
          <w:b/>
        </w:rPr>
        <w:t>Abstract:</w:t>
      </w:r>
      <w:r w:rsidRPr="009016DC">
        <w:t xml:space="preserve"> </w:t>
      </w:r>
      <w:r>
        <w:t>26.116 CR0008; 26.116 CR0007R1; 26.234 CR0227R1; 26.346 CR0592R1.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72" w:name="_Toc523214024"/>
      <w:r>
        <w:t>15D.7</w:t>
      </w:r>
      <w:r>
        <w:tab/>
        <w:t>(</w:t>
      </w:r>
      <w:r w:rsidRPr="0041331B">
        <w:rPr>
          <w:noProof/>
        </w:rPr>
        <w:t>VRStream</w:t>
      </w:r>
      <w:r>
        <w:t>)</w:t>
      </w:r>
      <w:r w:rsidR="00E775EC">
        <w:t xml:space="preserve"> - </w:t>
      </w:r>
      <w:r>
        <w:t>Virtual Reality Profiles for Streaming Media</w:t>
      </w:r>
      <w:bookmarkEnd w:id="72"/>
    </w:p>
    <w:p w:rsidR="00D22C63" w:rsidRDefault="00D22C63" w:rsidP="00D22C63">
      <w:r>
        <w:t>There were no contributions under this agenda item.</w:t>
      </w:r>
    </w:p>
    <w:p w:rsidR="00D22C63" w:rsidRDefault="00D22C63" w:rsidP="00D22C63">
      <w:pPr>
        <w:pStyle w:val="Heading2"/>
      </w:pPr>
      <w:bookmarkStart w:id="73" w:name="_Toc523214025"/>
      <w:r>
        <w:t>15D.8</w:t>
      </w:r>
      <w:r>
        <w:tab/>
        <w:t>(</w:t>
      </w:r>
      <w:r w:rsidRPr="0041331B">
        <w:rPr>
          <w:noProof/>
        </w:rPr>
        <w:t>SerInter</w:t>
      </w:r>
      <w:r>
        <w:t>)</w:t>
      </w:r>
      <w:r w:rsidR="00E775EC">
        <w:t xml:space="preserve"> - </w:t>
      </w:r>
      <w:r>
        <w:t>Service Interactivity</w:t>
      </w:r>
      <w:bookmarkEnd w:id="73"/>
    </w:p>
    <w:p w:rsidR="00D22C63" w:rsidRDefault="00D22C63" w:rsidP="00D22C63">
      <w:r>
        <w:t>There were no contributions under this agenda item.</w:t>
      </w:r>
    </w:p>
    <w:p w:rsidR="00D22C63" w:rsidRDefault="00D22C63" w:rsidP="00D22C63">
      <w:pPr>
        <w:pStyle w:val="Heading2"/>
      </w:pPr>
      <w:bookmarkStart w:id="74" w:name="_Toc523214026"/>
      <w:r>
        <w:lastRenderedPageBreak/>
        <w:t>15D.9</w:t>
      </w:r>
      <w:r>
        <w:tab/>
        <w:t>(SAND4M)</w:t>
      </w:r>
      <w:r w:rsidR="00E775EC">
        <w:t xml:space="preserve"> - </w:t>
      </w:r>
      <w:r>
        <w:t>SAND for MBMS</w:t>
      </w:r>
      <w:bookmarkEnd w:id="74"/>
    </w:p>
    <w:p w:rsidR="00D22C63" w:rsidRDefault="00D22C63" w:rsidP="00D22C63">
      <w:pPr>
        <w:keepNext/>
        <w:keepLines/>
      </w:pPr>
      <w:r>
        <w:rPr>
          <w:color w:val="0000FF"/>
        </w:rPr>
        <w:t>TD SP</w:t>
      </w:r>
      <w:r>
        <w:rPr>
          <w:color w:val="0000FF"/>
        </w:rPr>
        <w:noBreakHyphen/>
        <w:t>170827</w:t>
      </w:r>
      <w:r w:rsidRPr="009016DC">
        <w:t xml:space="preserve"> </w:t>
      </w:r>
      <w:r>
        <w:t>(WID REVISED) Revised WID on SAND for MBMS (SAND4M). (Source: SA WG4).</w:t>
      </w:r>
      <w:r>
        <w:br/>
      </w:r>
      <w:r w:rsidRPr="009016DC">
        <w:rPr>
          <w:b/>
        </w:rPr>
        <w:t>Abstract:</w:t>
      </w:r>
      <w:r w:rsidRPr="009016DC">
        <w:t xml:space="preserve"> </w:t>
      </w:r>
      <w:r>
        <w:t>Objective The objective of this work item is to enable the relevant use case documented in TR 26.946, clause 7.2.4 and TR 26.957, clause 7 using the SAND functionalities defined in ISO/IEC 23009-5. In particular, the following objectives are considered:</w:t>
      </w:r>
      <w:r>
        <w:br/>
        <w:t>-</w:t>
      </w:r>
      <w:r>
        <w:tab/>
        <w:t>Define a SAND mode for DASH-over-MBMS operation in TS 26.247 based on the preliminary guidelines in TR 26.946, clause 7.2.4 and the considerations in TR 26.957 Clause 7 using ISO/IEC 23009-5 based SAND operations.</w:t>
      </w:r>
      <w:r>
        <w:br/>
        <w:t>-</w:t>
      </w:r>
      <w:r>
        <w:tab/>
        <w:t>Provide the relevant enablers for the MBMS client to support the SAND mode for DASH-over-MBMS</w:t>
      </w:r>
      <w:r>
        <w:br/>
        <w:t>-</w:t>
      </w:r>
      <w:r>
        <w:tab/>
        <w:t>Define the interface between DASH client and the MBMS client for this SAND mode</w:t>
      </w:r>
      <w:r>
        <w:br/>
        <w:t>-</w:t>
      </w:r>
      <w:r>
        <w:tab/>
        <w:t>Update the MBMS user service guidelines to reflect the addition of the SAND mode</w:t>
      </w:r>
      <w:r>
        <w:br/>
        <w:t>-</w:t>
      </w:r>
      <w:r>
        <w:tab/>
        <w:t xml:space="preserve">Ensure consistency in MBMS and DASH </w:t>
      </w:r>
      <w:r w:rsidR="0041331B">
        <w:t>signalling</w:t>
      </w:r>
      <w:r>
        <w:t>, as well as specify SAND tools to support different hybrid modes of DASH over MBMS service delivery. No impact is expected in service requirements or architecture.</w:t>
      </w:r>
    </w:p>
    <w:p w:rsidR="00D22C63" w:rsidRPr="009016DC" w:rsidRDefault="00D22C63" w:rsidP="00D22C63">
      <w:pPr>
        <w:keepNext/>
        <w:keepLines/>
      </w:pPr>
      <w:r>
        <w:rPr>
          <w:b/>
        </w:rPr>
        <w:t>Discussion and conclusion:</w:t>
      </w:r>
    </w:p>
    <w:p w:rsidR="00D22C63" w:rsidRPr="0041331B"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Heading1"/>
      </w:pPr>
      <w:bookmarkStart w:id="75" w:name="_Toc523214027"/>
      <w:r>
        <w:t>15E</w:t>
      </w:r>
      <w:r>
        <w:tab/>
        <w:t>SA WG5 related Work Items</w:t>
      </w:r>
      <w:bookmarkEnd w:id="75"/>
    </w:p>
    <w:p w:rsidR="00D22C63" w:rsidRDefault="00D22C63" w:rsidP="00D22C63">
      <w:pPr>
        <w:pStyle w:val="Heading2"/>
      </w:pPr>
      <w:bookmarkStart w:id="76" w:name="_Toc523214028"/>
      <w:r>
        <w:t>15E.1</w:t>
      </w:r>
      <w:r>
        <w:tab/>
        <w:t>(EDCE5-CH)</w:t>
      </w:r>
      <w:r w:rsidR="00E775EC">
        <w:t xml:space="preserve"> - </w:t>
      </w:r>
      <w:r>
        <w:t>Charging aspects of EDCE5</w:t>
      </w:r>
      <w:bookmarkEnd w:id="76"/>
    </w:p>
    <w:p w:rsidR="00D22C63" w:rsidRDefault="00D22C63" w:rsidP="00D22C63">
      <w:pPr>
        <w:keepNext/>
        <w:keepLines/>
      </w:pPr>
      <w:r>
        <w:rPr>
          <w:color w:val="0000FF"/>
        </w:rPr>
        <w:t>TD SP</w:t>
      </w:r>
      <w:r>
        <w:rPr>
          <w:color w:val="0000FF"/>
        </w:rPr>
        <w:noBreakHyphen/>
        <w:t>170966</w:t>
      </w:r>
      <w:r w:rsidRPr="009016DC">
        <w:t xml:space="preserve"> </w:t>
      </w:r>
      <w:r>
        <w:t>(CR PACK) Rel</w:t>
      </w:r>
      <w:r>
        <w:noBreakHyphen/>
        <w:t>15 CRs on Charging aspects of EDCE5: PS Charging enhancements to support 5G New Radio via Dual Connectivity (EDCE5-CH). (Source: SA WG5).</w:t>
      </w:r>
      <w:r>
        <w:br/>
      </w:r>
      <w:r w:rsidRPr="009016DC">
        <w:rPr>
          <w:b/>
        </w:rPr>
        <w:t>Abstract:</w:t>
      </w:r>
      <w:r w:rsidRPr="009016DC">
        <w:t xml:space="preserve"> </w:t>
      </w:r>
      <w:r>
        <w:t>32.251 CR0499R1; 32.298 CR0648R1; 32.299 CR0794R1.</w:t>
      </w:r>
    </w:p>
    <w:p w:rsidR="00D22C63" w:rsidRPr="009016DC" w:rsidRDefault="00D22C63" w:rsidP="00D22C63">
      <w:pPr>
        <w:keepNext/>
        <w:keepLines/>
      </w:pPr>
      <w:r>
        <w:rPr>
          <w:b/>
        </w:rPr>
        <w:t>Discussion and conclusion:</w:t>
      </w:r>
    </w:p>
    <w:p w:rsidR="00D22C63" w:rsidRDefault="00200E25" w:rsidP="00D22C63">
      <w:pPr>
        <w:keepLines/>
      </w:pPr>
      <w:r>
        <w:t>This was</w:t>
      </w:r>
      <w:r w:rsidRPr="00200E25">
        <w:rPr>
          <w:color w:val="FF0000"/>
        </w:rPr>
        <w:t xml:space="preserve"> block approved</w:t>
      </w:r>
      <w:r>
        <w:t>.</w:t>
      </w:r>
    </w:p>
    <w:p w:rsidR="001C16B0" w:rsidRPr="001C16B0" w:rsidRDefault="001C16B0" w:rsidP="00D22C63">
      <w:pPr>
        <w:keepLines/>
        <w:rPr>
          <w:b/>
          <w:color w:val="0000FF"/>
        </w:rPr>
      </w:pPr>
      <w:r w:rsidRPr="001C16B0">
        <w:rPr>
          <w:b/>
          <w:color w:val="0000FF"/>
        </w:rPr>
        <w:t xml:space="preserve">The EDCE5 work and option 3 related items were considered complete. </w:t>
      </w:r>
      <w:r w:rsidRPr="001C16B0">
        <w:rPr>
          <w:color w:val="0000FF"/>
        </w:rPr>
        <w:t>It was noted that there is some complementary Charging related work ongoing for this.</w:t>
      </w:r>
    </w:p>
    <w:p w:rsidR="00D22C63" w:rsidRDefault="00D22C63" w:rsidP="00D22C63">
      <w:pPr>
        <w:pStyle w:val="Heading2"/>
      </w:pPr>
      <w:bookmarkStart w:id="77" w:name="_Toc523214029"/>
      <w:r>
        <w:t>15E.2</w:t>
      </w:r>
      <w:r>
        <w:tab/>
        <w:t>(NAPS-CH)</w:t>
      </w:r>
      <w:r w:rsidR="00E775EC">
        <w:t xml:space="preserve"> - </w:t>
      </w:r>
      <w:r>
        <w:t>Charging aspects of NAPS</w:t>
      </w:r>
      <w:bookmarkEnd w:id="77"/>
    </w:p>
    <w:p w:rsidR="00D22C63" w:rsidRDefault="00D22C63" w:rsidP="00D22C63">
      <w:pPr>
        <w:keepNext/>
        <w:keepLines/>
      </w:pPr>
      <w:r>
        <w:rPr>
          <w:color w:val="0000FF"/>
        </w:rPr>
        <w:t>TD SP</w:t>
      </w:r>
      <w:r>
        <w:rPr>
          <w:color w:val="0000FF"/>
        </w:rPr>
        <w:noBreakHyphen/>
        <w:t>170967</w:t>
      </w:r>
      <w:r w:rsidRPr="009016DC">
        <w:t xml:space="preserve"> </w:t>
      </w:r>
      <w:r>
        <w:t>(CR PACK) Rel</w:t>
      </w:r>
      <w:r>
        <w:noBreakHyphen/>
        <w:t>15 CRs on Charging aspects of NAPS (NAPS-CH). (Source: SA WG5).</w:t>
      </w:r>
      <w:r>
        <w:br/>
      </w:r>
      <w:r w:rsidRPr="009016DC">
        <w:rPr>
          <w:b/>
        </w:rPr>
        <w:t>Abstract:</w:t>
      </w:r>
      <w:r w:rsidRPr="009016DC">
        <w:t xml:space="preserve"> </w:t>
      </w:r>
      <w:r>
        <w:t>32.240 CR0394R1.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78" w:name="_Toc523214030"/>
      <w:r>
        <w:t>15E.2A</w:t>
      </w:r>
      <w:r>
        <w:tab/>
        <w:t>(NETSLICE)</w:t>
      </w:r>
      <w:r w:rsidR="00E775EC">
        <w:t xml:space="preserve"> - </w:t>
      </w:r>
      <w:r>
        <w:t>Management of Network Slicing in Mobile</w:t>
      </w:r>
      <w:bookmarkEnd w:id="78"/>
    </w:p>
    <w:p w:rsidR="0041331B" w:rsidRDefault="0041331B" w:rsidP="0041331B">
      <w:pPr>
        <w:pStyle w:val="NormTop"/>
        <w:pBdr>
          <w:top w:val="none" w:sz="0" w:space="0" w:color="auto"/>
        </w:pBdr>
      </w:pPr>
      <w:r>
        <w:rPr>
          <w:color w:val="0000FF"/>
        </w:rPr>
        <w:t>TD SP</w:t>
      </w:r>
      <w:r>
        <w:rPr>
          <w:color w:val="0000FF"/>
        </w:rPr>
        <w:noBreakHyphen/>
        <w:t>170960</w:t>
      </w:r>
      <w:r w:rsidRPr="009016DC">
        <w:t xml:space="preserve"> </w:t>
      </w:r>
      <w:r>
        <w:t>(WID REVISED) Revised WID on Management and orchestration of 5G networks and network slicing. (Source: SA WG5).</w:t>
      </w:r>
      <w:r>
        <w:br/>
      </w:r>
      <w:r w:rsidRPr="009016DC">
        <w:rPr>
          <w:b/>
        </w:rPr>
        <w:t>Abstract:</w:t>
      </w:r>
      <w:r>
        <w:br/>
      </w:r>
      <w:r w:rsidRPr="00E775EC">
        <w:rPr>
          <w:b/>
        </w:rPr>
        <w:t>Objective:</w:t>
      </w:r>
      <w:r>
        <w:t xml:space="preserve"> The objective of this work item is to document management of 5G networks and network slicing in mobile networks by specifying the following aspects:</w:t>
      </w:r>
      <w:r>
        <w:br/>
        <w:t>-</w:t>
      </w:r>
      <w:r>
        <w:tab/>
        <w:t>Concepts</w:t>
      </w:r>
      <w:r>
        <w:br/>
        <w:t>-</w:t>
      </w:r>
      <w:r>
        <w:tab/>
        <w:t>Use cases</w:t>
      </w:r>
      <w:r>
        <w:br/>
        <w:t>-</w:t>
      </w:r>
      <w:r>
        <w:tab/>
        <w:t>Requirements</w:t>
      </w:r>
      <w:r>
        <w:br/>
        <w:t>-</w:t>
      </w:r>
      <w:r>
        <w:tab/>
        <w:t xml:space="preserve">Architecture. </w:t>
      </w:r>
      <w:r>
        <w:br/>
        <w:t xml:space="preserve">The 5G architecture will adopt service based management architecture approach identifying the individual management functions and the related Service-based interfaces. </w:t>
      </w:r>
      <w:r>
        <w:br/>
        <w:t>Backward compatibility with the existing management architecture will be considered.</w:t>
      </w:r>
    </w:p>
    <w:p w:rsidR="0041331B" w:rsidRPr="009016DC" w:rsidRDefault="0041331B" w:rsidP="0041331B">
      <w:pPr>
        <w:keepNext/>
        <w:keepLines/>
      </w:pPr>
      <w:r>
        <w:rPr>
          <w:b/>
        </w:rPr>
        <w:t>Discussion and conclusion:</w:t>
      </w:r>
    </w:p>
    <w:p w:rsidR="0041331B" w:rsidRPr="009016DC" w:rsidRDefault="0041331B" w:rsidP="0041331B">
      <w:pPr>
        <w:keepLines/>
      </w:pPr>
      <w:r>
        <w:rPr>
          <w:lang w:eastAsia="en-US"/>
        </w:rPr>
        <w:t xml:space="preserve">This revised WID was </w:t>
      </w:r>
      <w:r>
        <w:rPr>
          <w:color w:val="FF0000"/>
          <w:lang w:eastAsia="en-US"/>
        </w:rPr>
        <w:t>approved</w:t>
      </w:r>
      <w:r>
        <w:t>.</w:t>
      </w:r>
    </w:p>
    <w:p w:rsidR="00D22C63" w:rsidRDefault="00D22C63" w:rsidP="0041331B">
      <w:pPr>
        <w:keepNext/>
        <w:keepLines/>
        <w:pBdr>
          <w:top w:val="single" w:sz="4" w:space="1" w:color="auto"/>
        </w:pBdr>
      </w:pPr>
      <w:r>
        <w:rPr>
          <w:color w:val="0000FF"/>
        </w:rPr>
        <w:lastRenderedPageBreak/>
        <w:t>TD SP</w:t>
      </w:r>
      <w:r>
        <w:rPr>
          <w:color w:val="0000FF"/>
        </w:rPr>
        <w:noBreakHyphen/>
        <w:t>170955</w:t>
      </w:r>
      <w:r w:rsidRPr="009016DC">
        <w:t xml:space="preserve"> </w:t>
      </w:r>
      <w:r>
        <w:t>(WID REVISED) Revised WID on Provisioning of 5G networks and network slicing. (Source: SA WG5).</w:t>
      </w:r>
      <w:r>
        <w:br/>
      </w:r>
      <w:r w:rsidRPr="009016DC">
        <w:rPr>
          <w:b/>
        </w:rPr>
        <w:t>Abstract:</w:t>
      </w:r>
      <w:r w:rsidR="00E775EC">
        <w:br/>
      </w:r>
      <w:r w:rsidR="00E775EC" w:rsidRPr="00E775EC">
        <w:rPr>
          <w:b/>
        </w:rPr>
        <w:t>Objective:</w:t>
      </w:r>
      <w:r w:rsidR="00E775EC">
        <w:t xml:space="preserve"> </w:t>
      </w:r>
      <w:r>
        <w:t>The objective is to:</w:t>
      </w:r>
      <w:r>
        <w:br/>
        <w:t>-</w:t>
      </w:r>
      <w:r>
        <w:tab/>
        <w:t>Specify use cases and requirements for provisioning of 5G networks and network slicing.</w:t>
      </w:r>
      <w:r>
        <w:br/>
        <w:t>-</w:t>
      </w:r>
      <w:r>
        <w:tab/>
        <w:t>Specify solutions to enable the provisioning of 5G networks and network slicing:</w:t>
      </w:r>
      <w:r>
        <w:br/>
        <w:t>-</w:t>
      </w:r>
      <w:r>
        <w:tab/>
        <w:t>Specify the information model to support different Slice/Service type;</w:t>
      </w:r>
      <w:r>
        <w:br/>
        <w:t>-</w:t>
      </w:r>
      <w:r>
        <w:tab/>
        <w:t xml:space="preserve">Specify the information model and interfaces to handle service requirements (e.g. SLAs) associated </w:t>
      </w:r>
      <w:r w:rsidR="00653B31">
        <w:br/>
      </w:r>
      <w:r w:rsidR="00653B31">
        <w:tab/>
      </w:r>
      <w:r>
        <w:t>to the network slice;</w:t>
      </w:r>
      <w:r>
        <w:br/>
        <w:t>-</w:t>
      </w:r>
      <w:r>
        <w:tab/>
        <w:t xml:space="preserve">Specify network slice template and define the relation of network slice template and network slice </w:t>
      </w:r>
      <w:r w:rsidR="00653B31">
        <w:br/>
      </w:r>
      <w:r w:rsidR="00653B31">
        <w:tab/>
      </w:r>
      <w:r>
        <w:t>instance;</w:t>
      </w:r>
      <w:r>
        <w:br/>
        <w:t>-</w:t>
      </w:r>
      <w:r>
        <w:tab/>
        <w:t>Specify the procedures for provisioning of network slices instance;</w:t>
      </w:r>
      <w:r>
        <w:br/>
        <w:t>-</w:t>
      </w:r>
      <w:r>
        <w:tab/>
        <w:t>Specify the protocol-independent information model of network slice and slice subnet;</w:t>
      </w:r>
      <w:r>
        <w:br/>
        <w:t>-</w:t>
      </w:r>
      <w:r>
        <w:tab/>
        <w:t>Specify the corresponding solution set.</w:t>
      </w:r>
      <w:r>
        <w:br/>
        <w:t>-</w:t>
      </w:r>
      <w:r>
        <w:tab/>
        <w:t xml:space="preserve">Identify and specify the requirements for transport and virtualization, trigger the cooperation with </w:t>
      </w:r>
      <w:r w:rsidR="00653B31">
        <w:br/>
      </w:r>
      <w:r w:rsidR="00653B31">
        <w:tab/>
      </w:r>
      <w:r>
        <w:t xml:space="preserve">relevant standard groups and industry </w:t>
      </w:r>
      <w:r w:rsidRPr="0041331B">
        <w:rPr>
          <w:noProof/>
        </w:rPr>
        <w:t>fora</w:t>
      </w:r>
      <w:r>
        <w:t xml:space="preserve"> when needed.</w:t>
      </w:r>
    </w:p>
    <w:p w:rsidR="00D22C63" w:rsidRPr="009016DC" w:rsidRDefault="00D22C63" w:rsidP="00D22C63">
      <w:pPr>
        <w:keepNext/>
        <w:keepLines/>
      </w:pPr>
      <w:r>
        <w:rPr>
          <w:b/>
        </w:rPr>
        <w:t>Discussion and conclusion:</w:t>
      </w:r>
    </w:p>
    <w:p w:rsidR="00D22C63" w:rsidRPr="009016DC" w:rsidRDefault="0041331B" w:rsidP="00D22C63">
      <w:pPr>
        <w:keepLines/>
      </w:pPr>
      <w:r>
        <w:rPr>
          <w:lang w:eastAsia="en-US"/>
        </w:rPr>
        <w:t xml:space="preserve">This revised WID was </w:t>
      </w:r>
      <w:r>
        <w:rPr>
          <w:color w:val="FF0000"/>
          <w:lang w:eastAsia="en-US"/>
        </w:rPr>
        <w:t>approved</w:t>
      </w:r>
      <w:r>
        <w:t>.</w:t>
      </w:r>
    </w:p>
    <w:p w:rsidR="00D22C63" w:rsidRDefault="00D22C63" w:rsidP="00D22C63">
      <w:pPr>
        <w:pStyle w:val="NormTop"/>
      </w:pPr>
      <w:r>
        <w:rPr>
          <w:color w:val="0000FF"/>
        </w:rPr>
        <w:t>TD SP</w:t>
      </w:r>
      <w:r>
        <w:rPr>
          <w:color w:val="0000FF"/>
        </w:rPr>
        <w:noBreakHyphen/>
        <w:t>170956</w:t>
      </w:r>
      <w:r w:rsidRPr="009016DC">
        <w:t xml:space="preserve"> </w:t>
      </w:r>
      <w:r>
        <w:t>(WID NEW) New WID on NRM for 5G network functions management and network slicing. (Source: SA WG5).</w:t>
      </w:r>
      <w:r>
        <w:br/>
      </w:r>
      <w:r w:rsidRPr="009016DC">
        <w:rPr>
          <w:b/>
        </w:rPr>
        <w:t>Abstract:</w:t>
      </w:r>
      <w:r w:rsidR="00E775EC">
        <w:br/>
      </w:r>
      <w:r w:rsidR="00E775EC" w:rsidRPr="00E775EC">
        <w:rPr>
          <w:b/>
        </w:rPr>
        <w:t>Objective:</w:t>
      </w:r>
      <w:r w:rsidR="00E775EC">
        <w:t xml:space="preserve"> </w:t>
      </w:r>
      <w:r>
        <w:t>The objective of this work item is to define Network Resource Model (NRM) for 5G networks and network slicing to support resource management of 5G system, with definitions on following aspects:</w:t>
      </w:r>
      <w:r>
        <w:br/>
        <w:t>-</w:t>
      </w:r>
      <w:r>
        <w:tab/>
        <w:t>NRM requirements (Stage 1).</w:t>
      </w:r>
      <w:r>
        <w:br/>
        <w:t>-</w:t>
      </w:r>
      <w:r>
        <w:tab/>
        <w:t>NRM information service (Stage 2).</w:t>
      </w:r>
      <w:r>
        <w:br/>
        <w:t>-</w:t>
      </w:r>
      <w:r>
        <w:tab/>
        <w:t xml:space="preserve">NRM solution sets (Stage 3). The NRM for 5G networks and network slicing includes NRM for 5G </w:t>
      </w:r>
      <w:r w:rsidR="00653B31">
        <w:br/>
      </w:r>
      <w:r w:rsidR="00653B31">
        <w:tab/>
      </w:r>
      <w:r>
        <w:t xml:space="preserve">networks and NRM for network slicing, and the NRM for 5G networks includes 5G core (5GC) NRM </w:t>
      </w:r>
      <w:r w:rsidR="00653B31">
        <w:br/>
      </w:r>
      <w:r w:rsidR="00653B31">
        <w:tab/>
      </w:r>
      <w:r>
        <w:t xml:space="preserve">and 5G radio access network (i.e. NR and NG-RAN) NRM. </w:t>
      </w:r>
      <w:r w:rsidR="00653B31">
        <w:br/>
      </w:r>
      <w:r>
        <w:t>The 5GC NRM definitions should support management of 5GC NFs and respective interfaces which are defined in TS 23.501, including support following highlighted 5GC management capabilities (nonexclusive):</w:t>
      </w:r>
      <w:r>
        <w:br/>
        <w:t>-</w:t>
      </w:r>
      <w:r>
        <w:tab/>
        <w:t>Support management of 5GC service-based architecture;</w:t>
      </w:r>
      <w:r>
        <w:br/>
        <w:t>-</w:t>
      </w:r>
      <w:r>
        <w:tab/>
        <w:t>Support management of 5GC data storage architecture;</w:t>
      </w:r>
      <w:r>
        <w:br/>
        <w:t>-</w:t>
      </w:r>
      <w:r>
        <w:tab/>
        <w:t xml:space="preserve">Support management of AMF Set and AMF Region The NR and NG-RAN NRM definitions should </w:t>
      </w:r>
      <w:r w:rsidR="00653B31">
        <w:br/>
      </w:r>
      <w:r w:rsidR="00653B31">
        <w:tab/>
      </w:r>
      <w:r>
        <w:t>support following NR and NG-RAN various connectivity options and architectural options</w:t>
      </w:r>
      <w:r w:rsidR="00653B31">
        <w:br/>
      </w:r>
      <w:r>
        <w:t>From connectivity aspects, the NR and NG-RAN supports the various connectivity options, including single connectivity and multi connectivity (defined in TR 37.340). Examples are:</w:t>
      </w:r>
      <w:r>
        <w:br/>
        <w:t>-</w:t>
      </w:r>
      <w:r>
        <w:tab/>
        <w:t xml:space="preserve">MR-DC with EPC (EN-DC) where S1-MME is terminated in </w:t>
      </w:r>
      <w:r w:rsidRPr="0041331B">
        <w:rPr>
          <w:noProof/>
        </w:rPr>
        <w:t>MeNB</w:t>
      </w:r>
      <w:r>
        <w:t xml:space="preserve"> and the </w:t>
      </w:r>
      <w:r w:rsidRPr="0041331B">
        <w:rPr>
          <w:noProof/>
        </w:rPr>
        <w:t>MeNB</w:t>
      </w:r>
      <w:r>
        <w:t xml:space="preserve"> and the </w:t>
      </w:r>
      <w:r w:rsidRPr="0041331B">
        <w:rPr>
          <w:noProof/>
        </w:rPr>
        <w:t>SgNB</w:t>
      </w:r>
      <w:r>
        <w:t xml:space="preserve"> are </w:t>
      </w:r>
      <w:r w:rsidR="00653B31">
        <w:br/>
      </w:r>
      <w:r w:rsidR="00653B31">
        <w:tab/>
      </w:r>
      <w:r>
        <w:t>interconnected via X2-C (aka option 3/3a/3x defined in TR 38.801);</w:t>
      </w:r>
      <w:r>
        <w:br/>
        <w:t>-</w:t>
      </w:r>
      <w:r>
        <w:tab/>
        <w:t>NR connected to 5GC (aka option 2 defined in TR 38.801);</w:t>
      </w:r>
      <w:r>
        <w:br/>
        <w:t>-</w:t>
      </w:r>
      <w:r>
        <w:tab/>
        <w:t>E-UTRA connected to 5GC (aka option 5 defined in TR 38.801);</w:t>
      </w:r>
      <w:r>
        <w:br/>
        <w:t>-</w:t>
      </w:r>
      <w:r>
        <w:tab/>
        <w:t xml:space="preserve">MR-DC with 5GC (NE-DC) where the E-UTRA is the master node (aka option 7/7a/7x defined in </w:t>
      </w:r>
      <w:r w:rsidR="00653B31">
        <w:br/>
      </w:r>
      <w:r w:rsidR="00653B31">
        <w:tab/>
      </w:r>
      <w:r>
        <w:t>TR 38.801);</w:t>
      </w:r>
      <w:r>
        <w:br/>
        <w:t>-</w:t>
      </w:r>
      <w:r>
        <w:tab/>
        <w:t xml:space="preserve">MR-DC with 5GC (NE-DC) where the NR is the master node (aka option 4/4A defined in TR 38.801). </w:t>
      </w:r>
      <w:r w:rsidR="00653B31">
        <w:br/>
      </w:r>
      <w:r>
        <w:t xml:space="preserve">Note: The NRM definition for </w:t>
      </w:r>
      <w:r w:rsidRPr="0041331B">
        <w:rPr>
          <w:noProof/>
        </w:rPr>
        <w:t>ng-eNB</w:t>
      </w:r>
      <w:r>
        <w:t xml:space="preserve"> can be started after completeness of gNB NRM definitions. </w:t>
      </w:r>
      <w:r w:rsidR="00653B31">
        <w:br/>
      </w:r>
      <w:r>
        <w:t xml:space="preserve">From architecture aspects, the </w:t>
      </w:r>
      <w:r w:rsidRPr="0041331B">
        <w:rPr>
          <w:noProof/>
        </w:rPr>
        <w:t>gNB</w:t>
      </w:r>
      <w:r>
        <w:t xml:space="preserve"> can be deployed in following architectural options according to definitions in TS 38.401 or other related 3GPP Rel</w:t>
      </w:r>
      <w:r>
        <w:noBreakHyphen/>
        <w:t>15 specifications:</w:t>
      </w:r>
      <w:r>
        <w:br/>
        <w:t>-</w:t>
      </w:r>
      <w:r>
        <w:tab/>
      </w:r>
      <w:r w:rsidRPr="0041331B">
        <w:rPr>
          <w:noProof/>
        </w:rPr>
        <w:t>gNB</w:t>
      </w:r>
      <w:r>
        <w:t xml:space="preserve"> without functional split.</w:t>
      </w:r>
      <w:r>
        <w:br/>
        <w:t>-</w:t>
      </w:r>
      <w:r>
        <w:tab/>
      </w:r>
      <w:r w:rsidRPr="0041331B">
        <w:rPr>
          <w:noProof/>
        </w:rPr>
        <w:t>gNB</w:t>
      </w:r>
      <w:r>
        <w:t xml:space="preserve"> with functional split options. </w:t>
      </w:r>
      <w:r w:rsidR="00653B31">
        <w:br/>
      </w:r>
      <w:r>
        <w:t>After the definitions of NRM for 5G NFs, the existing NRM for NFs interworking with 5G (e.g. E-UTRAN NRM and/or EPC NRM) need to be updated accordingly.</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170957</w:t>
      </w:r>
      <w:r w:rsidRPr="009016DC">
        <w:t xml:space="preserve"> </w:t>
      </w:r>
      <w:r>
        <w:t>(WID NEW) New WID on Assurance data and Performance Management for 5G networks and network slicing. (Source: SA WG5).</w:t>
      </w:r>
      <w:r>
        <w:br/>
      </w:r>
      <w:r w:rsidRPr="009016DC">
        <w:rPr>
          <w:b/>
        </w:rPr>
        <w:t>Abstract:</w:t>
      </w:r>
      <w:r w:rsidR="00E775EC">
        <w:br/>
      </w:r>
      <w:r w:rsidR="00E775EC" w:rsidRPr="00E775EC">
        <w:rPr>
          <w:b/>
        </w:rPr>
        <w:t>Objective:</w:t>
      </w:r>
      <w:r w:rsidR="00E775EC">
        <w:t xml:space="preserve"> </w:t>
      </w:r>
      <w:r>
        <w:t>The objective is to:</w:t>
      </w:r>
      <w:r>
        <w:br/>
        <w:t>-</w:t>
      </w:r>
      <w:r>
        <w:tab/>
        <w:t xml:space="preserve">Specify the use cases and requirements for Performance Management for 5G networks and network </w:t>
      </w:r>
      <w:r w:rsidR="00653B31">
        <w:br/>
      </w:r>
      <w:r w:rsidR="00653B31">
        <w:tab/>
      </w:r>
      <w:r>
        <w:t>slicing;</w:t>
      </w:r>
      <w:r>
        <w:br/>
        <w:t>-</w:t>
      </w:r>
      <w:r>
        <w:tab/>
        <w:t xml:space="preserve">Reuse PM IRP for Performance Management where appropriate, and define new solutions(s) for the </w:t>
      </w:r>
      <w:r w:rsidR="00653B31">
        <w:br/>
      </w:r>
      <w:r w:rsidR="00653B31">
        <w:tab/>
      </w:r>
      <w:r>
        <w:t>cases where the PM IRP is not reusable.</w:t>
      </w:r>
      <w:r>
        <w:br/>
        <w:t>-</w:t>
      </w:r>
      <w:r>
        <w:tab/>
        <w:t>Specify the performance data for 5G networks and network slicing, including:</w:t>
      </w:r>
      <w:r>
        <w:br/>
        <w:t>-</w:t>
      </w:r>
      <w:r>
        <w:tab/>
        <w:t>Performance measurements and assurance data for 5G Network Functions;</w:t>
      </w:r>
      <w:r>
        <w:br/>
        <w:t>-</w:t>
      </w:r>
      <w:r>
        <w:tab/>
        <w:t xml:space="preserve">Performance measurements and assurance data for ng-eNB in terms of connectivity with 5GC, and </w:t>
      </w:r>
      <w:r w:rsidR="00653B31">
        <w:br/>
      </w:r>
      <w:r w:rsidR="00653B31">
        <w:tab/>
      </w:r>
      <w:r>
        <w:t>performance measurements for the EPC Network Functions in terms of connectivity with NR;</w:t>
      </w:r>
      <w:r>
        <w:br/>
        <w:t>-</w:t>
      </w:r>
      <w:r>
        <w:tab/>
        <w:t>End to end KPIs, performance measurement and assurance data for 5G network and network slicing.</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170958</w:t>
      </w:r>
      <w:r w:rsidRPr="009016DC">
        <w:t xml:space="preserve"> </w:t>
      </w:r>
      <w:r>
        <w:t>(WID NEW) New WID on Management and virtualization aspects of 5G networks. (Source: SA WG5).</w:t>
      </w:r>
      <w:r>
        <w:br/>
      </w:r>
      <w:r w:rsidRPr="009016DC">
        <w:rPr>
          <w:b/>
        </w:rPr>
        <w:t>Abstract:</w:t>
      </w:r>
      <w:r w:rsidR="00E775EC">
        <w:br/>
      </w:r>
      <w:r w:rsidR="00E775EC" w:rsidRPr="00E775EC">
        <w:rPr>
          <w:b/>
        </w:rPr>
        <w:t>Objective:</w:t>
      </w:r>
      <w:r w:rsidR="00E775EC">
        <w:t xml:space="preserve"> </w:t>
      </w:r>
      <w:r>
        <w:t>The objectives of this work item are to</w:t>
      </w:r>
      <w:r>
        <w:br/>
        <w:t>-</w:t>
      </w:r>
      <w:r>
        <w:tab/>
        <w:t xml:space="preserve">enhance the interactions between 3GPP management system and supporting external management </w:t>
      </w:r>
      <w:r w:rsidR="00653B31">
        <w:br/>
      </w:r>
      <w:r w:rsidR="00653B31">
        <w:tab/>
      </w:r>
      <w:r>
        <w:t xml:space="preserve">systems (e.g., ETSI NFV MANO) for to support management of 5G networks (5GC and NG-RAN), </w:t>
      </w:r>
      <w:r w:rsidR="00653B31">
        <w:br/>
      </w:r>
      <w:r w:rsidR="00653B31">
        <w:tab/>
      </w:r>
      <w:r>
        <w:t>including the following aspects:</w:t>
      </w:r>
      <w:r>
        <w:br/>
        <w:t>-</w:t>
      </w:r>
      <w:r>
        <w:tab/>
        <w:t>Management requirements and architecture;</w:t>
      </w:r>
      <w:r>
        <w:br/>
        <w:t>-</w:t>
      </w:r>
      <w:r>
        <w:tab/>
        <w:t>Life Cycle Management;</w:t>
      </w:r>
      <w:r>
        <w:br/>
        <w:t>-</w:t>
      </w:r>
      <w:r>
        <w:tab/>
        <w:t>Configuration Management;</w:t>
      </w:r>
      <w:r>
        <w:br/>
        <w:t>-</w:t>
      </w:r>
      <w:r>
        <w:tab/>
        <w:t>Performance Management.</w:t>
      </w:r>
      <w:r>
        <w:br/>
        <w:t>-</w:t>
      </w:r>
      <w:r>
        <w:tab/>
        <w:t>Fault Management SA WG5 will cooperate with ETSI ISG NFV to address the gaps identified.</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170959</w:t>
      </w:r>
      <w:r w:rsidRPr="009016DC">
        <w:t xml:space="preserve"> </w:t>
      </w:r>
      <w:r>
        <w:t>(WID NEW) New WID on 5G Trace management. (Source: SA WG5).</w:t>
      </w:r>
      <w:r>
        <w:br/>
      </w:r>
      <w:r w:rsidRPr="009016DC">
        <w:rPr>
          <w:b/>
        </w:rPr>
        <w:t>Abstract:</w:t>
      </w:r>
      <w:r w:rsidR="00E775EC">
        <w:br/>
      </w:r>
      <w:r w:rsidR="00E775EC" w:rsidRPr="00E775EC">
        <w:rPr>
          <w:b/>
        </w:rPr>
        <w:t>Objective:</w:t>
      </w:r>
      <w:r w:rsidR="00E775EC">
        <w:t xml:space="preserve"> </w:t>
      </w:r>
      <w:r>
        <w:t>The objective of this work item is to define 5G system (including both NG-RAN and 5GC) Trace in following aspects:</w:t>
      </w:r>
      <w:r>
        <w:br/>
        <w:t>-</w:t>
      </w:r>
      <w:r>
        <w:tab/>
        <w:t>5G Trace use case and requirements</w:t>
      </w:r>
      <w:r>
        <w:br/>
        <w:t>-</w:t>
      </w:r>
      <w:r>
        <w:tab/>
        <w:t xml:space="preserve">5G Trace session activation and deactivation mechanism (including both management based and </w:t>
      </w:r>
      <w:r w:rsidR="00653B31">
        <w:br/>
      </w:r>
      <w:r w:rsidR="00653B31">
        <w:tab/>
      </w:r>
      <w:r>
        <w:t>signalling based Trace activation and deactivation).</w:t>
      </w:r>
      <w:r>
        <w:br/>
        <w:t>-</w:t>
      </w:r>
      <w:r>
        <w:tab/>
        <w:t>5G Trace control and configuration parameter definitions</w:t>
      </w:r>
      <w:r>
        <w:br/>
        <w:t>-</w:t>
      </w:r>
      <w:r>
        <w:tab/>
        <w:t>5G Trace record data definitions</w:t>
      </w:r>
      <w:r>
        <w:br/>
        <w:t>-</w:t>
      </w:r>
      <w:r>
        <w:tab/>
        <w:t xml:space="preserve">5G Trace management requirements in alignment with the Management and Orchestration of 5G </w:t>
      </w:r>
      <w:r w:rsidR="00653B31">
        <w:br/>
      </w:r>
      <w:r w:rsidR="00653B31">
        <w:tab/>
      </w:r>
      <w:r>
        <w:t>networks and network slicing work</w:t>
      </w:r>
      <w:r>
        <w:br/>
        <w:t>-</w:t>
      </w:r>
      <w:r>
        <w:tab/>
        <w:t xml:space="preserve">5G Trace management interface specifications in alignment with the Management and Orchestration </w:t>
      </w:r>
      <w:r w:rsidR="00653B31">
        <w:br/>
      </w:r>
      <w:r w:rsidR="00653B31">
        <w:tab/>
      </w:r>
      <w:r>
        <w:t>of 5G networks and network slicing work.</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170961</w:t>
      </w:r>
      <w:r w:rsidRPr="009016DC">
        <w:t xml:space="preserve"> </w:t>
      </w:r>
      <w:r>
        <w:t>(WID NEW) New WID on Fault Supervision for 5G networks and network slicing. (Source: SA WG5).</w:t>
      </w:r>
      <w:r>
        <w:br/>
      </w:r>
      <w:r w:rsidRPr="009016DC">
        <w:rPr>
          <w:b/>
        </w:rPr>
        <w:t>Abstract:</w:t>
      </w:r>
      <w:r w:rsidR="00E775EC">
        <w:br/>
      </w:r>
      <w:r w:rsidR="00E775EC" w:rsidRPr="00E775EC">
        <w:rPr>
          <w:b/>
        </w:rPr>
        <w:t>Objective:</w:t>
      </w:r>
      <w:r w:rsidR="00E775EC">
        <w:t xml:space="preserve"> </w:t>
      </w:r>
      <w:r>
        <w:t>The objective of this work item is to document fault supervision of 5G networks and network slicing, includes the following:</w:t>
      </w:r>
      <w:r>
        <w:br/>
        <w:t>-</w:t>
      </w:r>
      <w:r>
        <w:tab/>
        <w:t>Specify the requirements and use cases for fault supervision of 5G networks and network slicing.</w:t>
      </w:r>
      <w:r>
        <w:br/>
        <w:t>-</w:t>
      </w:r>
      <w:r>
        <w:tab/>
        <w:t xml:space="preserve">Reuse FM IRP interfaces for the fault management where appropriate, and define new solutions(s) </w:t>
      </w:r>
      <w:r w:rsidR="00653B31">
        <w:br/>
      </w:r>
      <w:r w:rsidR="00653B31">
        <w:tab/>
      </w:r>
      <w:r>
        <w:t>for the cases that the FM IRP is not reusable.</w:t>
      </w:r>
      <w:r>
        <w:br/>
        <w:t>-</w:t>
      </w:r>
      <w:r>
        <w:tab/>
        <w:t xml:space="preserve">Enhance the existing FM IRP specifications in alignment with the Management and Orchestration of </w:t>
      </w:r>
      <w:r w:rsidR="00653B31">
        <w:br/>
      </w:r>
      <w:r w:rsidR="00653B31">
        <w:tab/>
      </w:r>
      <w:r>
        <w:t>5G networks and network slicing work, e.g. adding new probable cause(s) and/or new event type(s).</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New WID was </w:t>
      </w:r>
      <w:r>
        <w:rPr>
          <w:color w:val="FF0000"/>
          <w:lang w:eastAsia="en-US"/>
        </w:rPr>
        <w:t>approved</w:t>
      </w:r>
      <w:r>
        <w:t>.</w:t>
      </w:r>
    </w:p>
    <w:p w:rsidR="00D22C63" w:rsidRDefault="00D22C63" w:rsidP="00D22C63">
      <w:pPr>
        <w:pStyle w:val="Heading2"/>
      </w:pPr>
      <w:bookmarkStart w:id="79" w:name="_Toc523214031"/>
      <w:r>
        <w:lastRenderedPageBreak/>
        <w:t>15E.3</w:t>
      </w:r>
      <w:r>
        <w:tab/>
        <w:t>(PEE_CMON)</w:t>
      </w:r>
      <w:r w:rsidR="00E775EC">
        <w:t xml:space="preserve"> - </w:t>
      </w:r>
      <w:r>
        <w:t>Control and monitoring of Power, Energy and Environmental (PEE) parameters in Radio Access Networks (RAN)</w:t>
      </w:r>
      <w:bookmarkEnd w:id="79"/>
    </w:p>
    <w:p w:rsidR="00D22C63" w:rsidRDefault="00D22C63" w:rsidP="00D22C63">
      <w:pPr>
        <w:keepNext/>
        <w:keepLines/>
      </w:pPr>
      <w:r>
        <w:rPr>
          <w:color w:val="0000FF"/>
        </w:rPr>
        <w:t>TD SP</w:t>
      </w:r>
      <w:r>
        <w:rPr>
          <w:color w:val="0000FF"/>
        </w:rPr>
        <w:noBreakHyphen/>
        <w:t>170978</w:t>
      </w:r>
      <w:r w:rsidRPr="009016DC">
        <w:t xml:space="preserve"> </w:t>
      </w:r>
      <w:r>
        <w:t>(DRAFT TS) TS 28.304 'Control and monitoring of Power, Energy and Environmental (PEE) parameters Integration Reference Point (IRP); Requirements'. (Source: SA WG5).</w:t>
      </w:r>
      <w:r>
        <w:br/>
      </w:r>
      <w:r w:rsidRPr="009016DC">
        <w:rPr>
          <w:b/>
        </w:rPr>
        <w:t>Abstract:</w:t>
      </w:r>
      <w:r w:rsidR="00E775EC">
        <w:br/>
      </w:r>
      <w:r w:rsidR="00E775EC" w:rsidRPr="00E775EC">
        <w:rPr>
          <w:b/>
        </w:rPr>
        <w:t>Abstract of document:</w:t>
      </w:r>
      <w:r w:rsidR="00E775EC">
        <w:t xml:space="preserve"> </w:t>
      </w:r>
      <w:r>
        <w:t>This document specifies the requirements for the control and monitoring of Power, Energy and Environmental (PEE) parameters in the following types of Radio Access Networks (RAN): GSM, UTRAN and E-UTRAN.</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Pr="00E775EC">
        <w:rPr>
          <w:b/>
        </w:rPr>
        <w:t>Outstanding Issues:</w:t>
      </w:r>
      <w:r>
        <w:t xml:space="preserve"> </w:t>
      </w:r>
      <w:r w:rsidR="00E775EC">
        <w:t>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NormTop"/>
      </w:pPr>
      <w:r>
        <w:rPr>
          <w:color w:val="0000FF"/>
        </w:rPr>
        <w:t>TD SP</w:t>
      </w:r>
      <w:r>
        <w:rPr>
          <w:color w:val="0000FF"/>
        </w:rPr>
        <w:noBreakHyphen/>
        <w:t>170979</w:t>
      </w:r>
      <w:r w:rsidRPr="009016DC">
        <w:t xml:space="preserve"> </w:t>
      </w:r>
      <w:r>
        <w:t>(DRAFT TS) TS 28.305 'Control and monitoring of Power, Energy and Environmental (PEE) parameters Integration Reference Point (IRP); Information Service (IS)'. (Source: SA WG5).</w:t>
      </w:r>
      <w:r>
        <w:br/>
      </w:r>
      <w:r w:rsidRPr="009016DC">
        <w:rPr>
          <w:b/>
        </w:rPr>
        <w:t>Abstract:</w:t>
      </w:r>
      <w:r w:rsidR="00E775EC">
        <w:br/>
      </w:r>
      <w:r w:rsidR="00E775EC" w:rsidRPr="00E775EC">
        <w:rPr>
          <w:b/>
        </w:rPr>
        <w:t>Abstract of document:</w:t>
      </w:r>
      <w:r w:rsidR="00E775EC">
        <w:t xml:space="preserve"> </w:t>
      </w:r>
      <w:r>
        <w:t>This document specifies the Information Service (IS) for the control and monitoring of Power, Energy and Environmental (PEE) parameters in the following types of Radio Access Networks (RAN): GSM, UTRAN and E-UTRAN. It specifies the semantics and behaviour of operations, notifications and their parameters visible across Itf-N in a protocol and technology neutral way. It does not define their syntax and encoding.</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NormTop"/>
      </w:pPr>
      <w:r>
        <w:rPr>
          <w:color w:val="0000FF"/>
        </w:rPr>
        <w:t>TD SP</w:t>
      </w:r>
      <w:r>
        <w:rPr>
          <w:color w:val="0000FF"/>
        </w:rPr>
        <w:noBreakHyphen/>
        <w:t>170980</w:t>
      </w:r>
      <w:r w:rsidRPr="009016DC">
        <w:t xml:space="preserve"> </w:t>
      </w:r>
      <w:r>
        <w:t>(DRAFT TS) TS 28.306 'Control and monitoring of Power, Energy and Environmental (PEE) parameters Integration Reference Point (IRP); Solution Set (SS) definitions'. (Source: SA WG5).</w:t>
      </w:r>
      <w:r>
        <w:br/>
      </w:r>
      <w:r w:rsidRPr="009016DC">
        <w:rPr>
          <w:b/>
        </w:rPr>
        <w:t>Abstract:</w:t>
      </w:r>
      <w:r w:rsidR="00E775EC">
        <w:br/>
      </w:r>
      <w:r w:rsidR="00E775EC" w:rsidRPr="00E775EC">
        <w:rPr>
          <w:b/>
        </w:rPr>
        <w:t>Abstract of document:</w:t>
      </w:r>
      <w:r w:rsidR="00E775EC">
        <w:t xml:space="preserve"> </w:t>
      </w:r>
      <w:r>
        <w:t>This document specifies the Solution Set definitions for the control and monitoring of Power, Energy and Environmental (PEE) parameters in the following types of Radio Access Networks (RAN): GSM, UTRAN and E-UTRAN. In particular, it provides REST Solution Set definitions.</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5.</w:t>
      </w:r>
    </w:p>
    <w:p w:rsidR="00D22C63" w:rsidRDefault="00D22C63" w:rsidP="00D22C63">
      <w:pPr>
        <w:pStyle w:val="Heading2"/>
      </w:pPr>
      <w:bookmarkStart w:id="80" w:name="_Toc523214032"/>
      <w:r>
        <w:t>15E.4</w:t>
      </w:r>
      <w:r>
        <w:tab/>
        <w:t>(QOED)</w:t>
      </w:r>
      <w:r w:rsidR="00E775EC">
        <w:t xml:space="preserve"> - </w:t>
      </w:r>
      <w:r>
        <w:t xml:space="preserve">Management of </w:t>
      </w:r>
      <w:r w:rsidRPr="00AE096F">
        <w:rPr>
          <w:noProof/>
        </w:rPr>
        <w:t>QoE</w:t>
      </w:r>
      <w:r>
        <w:t xml:space="preserve"> measurement collection</w:t>
      </w:r>
      <w:bookmarkEnd w:id="80"/>
    </w:p>
    <w:p w:rsidR="00D22C63" w:rsidRDefault="00D22C63" w:rsidP="00D22C63">
      <w:r>
        <w:t>There were no contributions under this agenda item.</w:t>
      </w:r>
    </w:p>
    <w:p w:rsidR="00D22C63" w:rsidRDefault="00D22C63" w:rsidP="00D22C63">
      <w:pPr>
        <w:pStyle w:val="Heading2"/>
      </w:pPr>
      <w:bookmarkStart w:id="81" w:name="_Toc523214033"/>
      <w:r>
        <w:t>15E.5</w:t>
      </w:r>
      <w:r>
        <w:tab/>
        <w:t>(</w:t>
      </w:r>
      <w:r w:rsidRPr="00AE096F">
        <w:rPr>
          <w:noProof/>
        </w:rPr>
        <w:t>eFMSS-CH</w:t>
      </w:r>
      <w:r>
        <w:t>)</w:t>
      </w:r>
      <w:r w:rsidR="00E775EC">
        <w:t xml:space="preserve"> - </w:t>
      </w:r>
      <w:r>
        <w:t xml:space="preserve">Charging Enhancement for </w:t>
      </w:r>
      <w:r w:rsidRPr="00AE096F">
        <w:rPr>
          <w:noProof/>
        </w:rPr>
        <w:t>eFMSS</w:t>
      </w:r>
      <w:bookmarkEnd w:id="81"/>
    </w:p>
    <w:p w:rsidR="00D22C63" w:rsidRDefault="00D22C63" w:rsidP="00D22C63">
      <w:pPr>
        <w:keepNext/>
        <w:keepLines/>
      </w:pPr>
      <w:r>
        <w:rPr>
          <w:color w:val="0000FF"/>
        </w:rPr>
        <w:t>TD SP</w:t>
      </w:r>
      <w:r>
        <w:rPr>
          <w:color w:val="0000FF"/>
        </w:rPr>
        <w:noBreakHyphen/>
        <w:t>170949</w:t>
      </w:r>
      <w:r w:rsidRPr="009016DC">
        <w:t xml:space="preserve"> </w:t>
      </w:r>
      <w:r>
        <w:t xml:space="preserve">(WID REVISED) Revised WID on Charging Enhancement for </w:t>
      </w:r>
      <w:r w:rsidRPr="00AE096F">
        <w:rPr>
          <w:noProof/>
        </w:rPr>
        <w:t>eFMSS</w:t>
      </w:r>
      <w:r>
        <w:t>. (Source: SA WG5).</w:t>
      </w:r>
      <w:r>
        <w:br/>
      </w:r>
      <w:r w:rsidRPr="009016DC">
        <w:rPr>
          <w:b/>
        </w:rPr>
        <w:t>Abstract:</w:t>
      </w:r>
      <w:r w:rsidR="00E775EC">
        <w:br/>
      </w:r>
      <w:r w:rsidR="00E775EC" w:rsidRPr="00E775EC">
        <w:rPr>
          <w:b/>
        </w:rPr>
        <w:t>Objective:</w:t>
      </w:r>
      <w:r w:rsidR="00E775EC">
        <w:t xml:space="preserve"> </w:t>
      </w:r>
      <w:r>
        <w:t xml:space="preserve">The objective of this work item is to develop specifications on charging enhancement for </w:t>
      </w:r>
      <w:r w:rsidRPr="00AE096F">
        <w:rPr>
          <w:noProof/>
        </w:rPr>
        <w:t>eFMSS</w:t>
      </w:r>
      <w:r>
        <w:t xml:space="preserve"> affecting the PS domain, in offline charging for third party traffic differentiation. The Traffic Steering Policy Identifier will be used, without impacting the existing level of report.</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revised WID was </w:t>
      </w:r>
      <w:r>
        <w:rPr>
          <w:color w:val="FF0000"/>
          <w:lang w:eastAsia="en-US"/>
        </w:rPr>
        <w:t>approved</w:t>
      </w:r>
      <w:r>
        <w:t>.</w:t>
      </w:r>
    </w:p>
    <w:p w:rsidR="00D22C63" w:rsidRDefault="00D22C63" w:rsidP="00D22C63">
      <w:pPr>
        <w:pStyle w:val="Heading2"/>
      </w:pPr>
      <w:bookmarkStart w:id="82" w:name="_Toc523214034"/>
      <w:r>
        <w:lastRenderedPageBreak/>
        <w:t>15E.6</w:t>
      </w:r>
      <w:r>
        <w:tab/>
        <w:t>(OAM_SON_AAS)</w:t>
      </w:r>
      <w:r w:rsidR="00E775EC">
        <w:t xml:space="preserve"> - </w:t>
      </w:r>
      <w:r>
        <w:t>Self-Organizing Networks (SON) for Active Antenna System (AAS) deployment management</w:t>
      </w:r>
      <w:bookmarkEnd w:id="82"/>
    </w:p>
    <w:p w:rsidR="00D22C63" w:rsidRDefault="00D22C63" w:rsidP="00D22C63">
      <w:pPr>
        <w:keepNext/>
        <w:keepLines/>
      </w:pPr>
      <w:r>
        <w:rPr>
          <w:color w:val="0000FF"/>
        </w:rPr>
        <w:t>TD SP</w:t>
      </w:r>
      <w:r>
        <w:rPr>
          <w:color w:val="0000FF"/>
        </w:rPr>
        <w:noBreakHyphen/>
        <w:t>170968</w:t>
      </w:r>
      <w:r w:rsidRPr="009016DC">
        <w:t xml:space="preserve"> </w:t>
      </w:r>
      <w:r>
        <w:t>(CR PACK) Rel</w:t>
      </w:r>
      <w:r>
        <w:noBreakHyphen/>
        <w:t>15 CRs on Self-Organizing Networks (SON) for Active Antenna System (AAS) deployment management (OAM_SON_AAS). (Source: SA WG5).</w:t>
      </w:r>
      <w:r>
        <w:br/>
      </w:r>
      <w:r w:rsidRPr="009016DC">
        <w:rPr>
          <w:b/>
        </w:rPr>
        <w:t>Abstract:</w:t>
      </w:r>
      <w:r w:rsidRPr="009016DC">
        <w:t xml:space="preserve"> </w:t>
      </w:r>
      <w:r w:rsidR="00F474A9">
        <w:t>28.627 CR0014R1; 28.658 CR0020R1; 28.659 CR0021; 28.628 CR0016R4; 28.629 CR0014R2</w:t>
      </w:r>
      <w:r>
        <w:t>.</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83" w:name="_Toc523214035"/>
      <w:r>
        <w:t>15F</w:t>
      </w:r>
      <w:r>
        <w:tab/>
        <w:t>SA WG6 related Work Items</w:t>
      </w:r>
      <w:bookmarkEnd w:id="83"/>
    </w:p>
    <w:p w:rsidR="00D22C63" w:rsidRDefault="00D22C63" w:rsidP="00D22C63">
      <w:pPr>
        <w:pStyle w:val="Heading2"/>
      </w:pPr>
      <w:bookmarkStart w:id="84" w:name="_Toc523214036"/>
      <w:r>
        <w:t>15F.1</w:t>
      </w:r>
      <w:r>
        <w:tab/>
        <w:t>(</w:t>
      </w:r>
      <w:r w:rsidRPr="00AE096F">
        <w:rPr>
          <w:noProof/>
        </w:rPr>
        <w:t>enhMCPTT</w:t>
      </w:r>
      <w:r>
        <w:t>)</w:t>
      </w:r>
      <w:r w:rsidR="00E775EC">
        <w:t xml:space="preserve"> - </w:t>
      </w:r>
      <w:r>
        <w:t>Enhancements for functional architecture and information flows for MCPTT</w:t>
      </w:r>
      <w:bookmarkEnd w:id="84"/>
    </w:p>
    <w:p w:rsidR="00D22C63" w:rsidRDefault="00D22C63" w:rsidP="00D22C63">
      <w:pPr>
        <w:keepNext/>
        <w:keepLines/>
      </w:pPr>
      <w:r>
        <w:rPr>
          <w:color w:val="0000FF"/>
        </w:rPr>
        <w:t>TD SP</w:t>
      </w:r>
      <w:r>
        <w:rPr>
          <w:color w:val="0000FF"/>
        </w:rPr>
        <w:noBreakHyphen/>
        <w:t>170890</w:t>
      </w:r>
      <w:r w:rsidRPr="009016DC">
        <w:t xml:space="preserve"> </w:t>
      </w:r>
      <w:r>
        <w:t>(CR PACK) Rel</w:t>
      </w:r>
      <w:r>
        <w:noBreakHyphen/>
        <w:t>15 CRs to TS 23.379 for enhMCPTT. (Source: SA WG6).</w:t>
      </w:r>
      <w:r>
        <w:br/>
      </w:r>
      <w:r w:rsidRPr="009016DC">
        <w:rPr>
          <w:b/>
        </w:rPr>
        <w:t>Abstract:</w:t>
      </w:r>
      <w:r w:rsidRPr="009016DC">
        <w:t xml:space="preserve"> </w:t>
      </w:r>
      <w:r>
        <w:t>23.379 CR0091R1; 23.379 CR0095R2; 23.379 CR0090R2; 23.379 CR0093R2; 23.379 CR0094R2; 23.379 CR0107R2; 23.379 CR0096R3.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170893</w:t>
      </w:r>
      <w:r w:rsidRPr="009016DC">
        <w:t xml:space="preserve"> </w:t>
      </w:r>
      <w:r>
        <w:t>(CR PACK) Rel</w:t>
      </w:r>
      <w:r>
        <w:noBreakHyphen/>
        <w:t xml:space="preserve">15 CRs to TS 23.280 for </w:t>
      </w:r>
      <w:r w:rsidRPr="00653B31">
        <w:rPr>
          <w:noProof/>
        </w:rPr>
        <w:t>enhMCPTT, eMCData, eMCVideo.</w:t>
      </w:r>
      <w:r>
        <w:t xml:space="preserve"> (Source: SA WG6).</w:t>
      </w:r>
      <w:r>
        <w:br/>
      </w:r>
      <w:r w:rsidRPr="009016DC">
        <w:rPr>
          <w:b/>
        </w:rPr>
        <w:t>Abstract:</w:t>
      </w:r>
      <w:r w:rsidRPr="009016DC">
        <w:t xml:space="preserve"> </w:t>
      </w:r>
      <w:r>
        <w:t>23.280 CR0091R1; 23.280 CR0093R1; 23.280 CR0092R2; 23.280 CR0071R4; 23.280 CR0108R1; 23.280 CR0107R1; 23.280 CR0117R2; 23.280 CR0122R2.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85" w:name="_Toc523214037"/>
      <w:r>
        <w:t>15F.2</w:t>
      </w:r>
      <w:r>
        <w:tab/>
        <w:t>(</w:t>
      </w:r>
      <w:r w:rsidRPr="00653B31">
        <w:rPr>
          <w:noProof/>
        </w:rPr>
        <w:t>eMCData</w:t>
      </w:r>
      <w:r>
        <w:t>)</w:t>
      </w:r>
      <w:r w:rsidR="00E775EC">
        <w:t xml:space="preserve"> - </w:t>
      </w:r>
      <w:r>
        <w:t>Enhancements to Functional architecture and information flows for Mission Critical Data</w:t>
      </w:r>
      <w:bookmarkEnd w:id="85"/>
    </w:p>
    <w:p w:rsidR="00D22C63" w:rsidRDefault="00D22C63" w:rsidP="00D22C63">
      <w:pPr>
        <w:keepNext/>
        <w:keepLines/>
      </w:pPr>
      <w:r>
        <w:rPr>
          <w:color w:val="0000FF"/>
        </w:rPr>
        <w:t>TD SP</w:t>
      </w:r>
      <w:r>
        <w:rPr>
          <w:color w:val="0000FF"/>
        </w:rPr>
        <w:noBreakHyphen/>
        <w:t>170891</w:t>
      </w:r>
      <w:r w:rsidRPr="009016DC">
        <w:t xml:space="preserve"> </w:t>
      </w:r>
      <w:r>
        <w:t>(CR PACK) Rel</w:t>
      </w:r>
      <w:r>
        <w:noBreakHyphen/>
        <w:t xml:space="preserve">15 CR to TS 23.282 for </w:t>
      </w:r>
      <w:r w:rsidRPr="00653B31">
        <w:rPr>
          <w:noProof/>
        </w:rPr>
        <w:t>eMCData</w:t>
      </w:r>
      <w:r>
        <w:t>. (Source: SA WG6).</w:t>
      </w:r>
      <w:r>
        <w:br/>
      </w:r>
      <w:r w:rsidRPr="009016DC">
        <w:rPr>
          <w:b/>
        </w:rPr>
        <w:t>Abstract:</w:t>
      </w:r>
      <w:r w:rsidRPr="009016DC">
        <w:t xml:space="preserve"> </w:t>
      </w:r>
      <w:r>
        <w:t>23.282 CR0087R1; 23.282 CR0088R1; 23.282 CR0090R1; 23.282 CR0095R1.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86" w:name="_Toc523214038"/>
      <w:r>
        <w:t>15F.3</w:t>
      </w:r>
      <w:r>
        <w:tab/>
        <w:t>(</w:t>
      </w:r>
      <w:r w:rsidRPr="00653B31">
        <w:rPr>
          <w:noProof/>
        </w:rPr>
        <w:t>MBMS_MCservices</w:t>
      </w:r>
      <w:r>
        <w:t>)</w:t>
      </w:r>
      <w:r w:rsidR="00E775EC">
        <w:t xml:space="preserve"> - </w:t>
      </w:r>
      <w:r>
        <w:t>MBMS usage for mission critical communication services</w:t>
      </w:r>
      <w:bookmarkEnd w:id="86"/>
    </w:p>
    <w:p w:rsidR="00D22C63" w:rsidRDefault="00D22C63" w:rsidP="00D22C63">
      <w:pPr>
        <w:keepNext/>
        <w:keepLines/>
      </w:pPr>
      <w:r>
        <w:rPr>
          <w:color w:val="0000FF"/>
        </w:rPr>
        <w:t>TD SP</w:t>
      </w:r>
      <w:r>
        <w:rPr>
          <w:color w:val="0000FF"/>
        </w:rPr>
        <w:noBreakHyphen/>
        <w:t>170894</w:t>
      </w:r>
      <w:r w:rsidRPr="009016DC">
        <w:t xml:space="preserve"> </w:t>
      </w:r>
      <w:r>
        <w:t>(CR PACK) Rel</w:t>
      </w:r>
      <w:r>
        <w:noBreakHyphen/>
        <w:t xml:space="preserve">15 CR to TS 23.280, 23.282 for </w:t>
      </w:r>
      <w:r w:rsidRPr="00653B31">
        <w:rPr>
          <w:noProof/>
        </w:rPr>
        <w:t>MBMS_Mcservices</w:t>
      </w:r>
      <w:r>
        <w:t>. (Source: SA WG6).</w:t>
      </w:r>
      <w:r>
        <w:br/>
      </w:r>
      <w:r w:rsidRPr="009016DC">
        <w:rPr>
          <w:b/>
        </w:rPr>
        <w:t>Abstract:</w:t>
      </w:r>
      <w:r w:rsidRPr="009016DC">
        <w:t xml:space="preserve"> </w:t>
      </w:r>
      <w:r>
        <w:t>23.280 CR0088R1; 23.280 CR0072R3; 23.280 CR0118; 23.282 CR0096R1.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170905</w:t>
      </w:r>
      <w:r w:rsidRPr="009016DC">
        <w:t xml:space="preserve"> </w:t>
      </w:r>
      <w:r>
        <w:t>(WI EXCEPTION REQUEST) Exception request for MBMS usage for mission critical communication services. (Source: SA WG6).</w:t>
      </w:r>
      <w:r>
        <w:br/>
      </w:r>
      <w:r w:rsidRPr="009016DC">
        <w:rPr>
          <w:b/>
        </w:rPr>
        <w:t>Abstract:</w:t>
      </w:r>
      <w:r w:rsidRPr="009016DC">
        <w:t xml:space="preserve"> </w:t>
      </w:r>
      <w:r>
        <w:t>Exception request for MBMS usage for mission critical communication services.</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NormTop"/>
      </w:pPr>
      <w:r>
        <w:rPr>
          <w:color w:val="0000FF"/>
        </w:rPr>
        <w:t>TD SP</w:t>
      </w:r>
      <w:r>
        <w:rPr>
          <w:color w:val="0000FF"/>
        </w:rPr>
        <w:noBreakHyphen/>
        <w:t>170928</w:t>
      </w:r>
      <w:r w:rsidRPr="009016DC">
        <w:t xml:space="preserve"> </w:t>
      </w:r>
      <w:r>
        <w:t>(CR PACK) CRs to 23.246, 23.468 (</w:t>
      </w:r>
      <w:r w:rsidRPr="00653B31">
        <w:rPr>
          <w:noProof/>
        </w:rPr>
        <w:t>MBMS_Mcservices</w:t>
      </w:r>
      <w:r>
        <w:t>, Rel</w:t>
      </w:r>
      <w:r>
        <w:noBreakHyphen/>
        <w:t>15). (Source: SA WG2).</w:t>
      </w:r>
      <w:r>
        <w:br/>
      </w:r>
      <w:r w:rsidRPr="009016DC">
        <w:rPr>
          <w:b/>
        </w:rPr>
        <w:t>Abstract:</w:t>
      </w:r>
      <w:r w:rsidRPr="009016DC">
        <w:t xml:space="preserve"> </w:t>
      </w:r>
      <w:r>
        <w:t>23.246 CR0416R2; 23.246 CR0415R1; 23.468 CR0081R6; 23.468 CR0080R1.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87" w:name="_Toc523214039"/>
      <w:r>
        <w:lastRenderedPageBreak/>
        <w:t>15F.4</w:t>
      </w:r>
      <w:r>
        <w:tab/>
        <w:t>(MCSMI)</w:t>
      </w:r>
      <w:r w:rsidR="00E775EC">
        <w:t xml:space="preserve"> - </w:t>
      </w:r>
      <w:r>
        <w:t>MC system migration and interconnection</w:t>
      </w:r>
      <w:bookmarkEnd w:id="87"/>
    </w:p>
    <w:p w:rsidR="00D22C63" w:rsidRDefault="00D22C63" w:rsidP="00D22C63">
      <w:pPr>
        <w:keepNext/>
        <w:keepLines/>
      </w:pPr>
      <w:r>
        <w:rPr>
          <w:color w:val="0000FF"/>
        </w:rPr>
        <w:t>TD SP</w:t>
      </w:r>
      <w:r>
        <w:rPr>
          <w:color w:val="0000FF"/>
        </w:rPr>
        <w:noBreakHyphen/>
        <w:t>170895</w:t>
      </w:r>
      <w:r w:rsidRPr="009016DC">
        <w:t xml:space="preserve"> </w:t>
      </w:r>
      <w:r>
        <w:t>(CR PACK) Rel</w:t>
      </w:r>
      <w:r>
        <w:noBreakHyphen/>
        <w:t>15 CRs to TS 23.280, TS 23.281, TS 23.379 for MCSMI. (Source: SA WG6).</w:t>
      </w:r>
      <w:r>
        <w:br/>
      </w:r>
      <w:r w:rsidRPr="009016DC">
        <w:rPr>
          <w:b/>
        </w:rPr>
        <w:t>Abstract:</w:t>
      </w:r>
      <w:r w:rsidRPr="009016DC">
        <w:t xml:space="preserve"> </w:t>
      </w:r>
      <w:r>
        <w:t>23.280 CR0079R1; 23.280 CR0081R1; 23.280 CR0082R4; 23.282 CR0089R1; 23.280 CR0114R1; 23.280 CR0099R1; 23.280 CR0110R1; 23.280 CR0111R1; 23.280 CR0113R1; 23.280 CR0123; 23.280 CR0080R4; 23.379 CR0079R3; 23.281 CR0080R3; 23.280 CR0112R2; 23.280 CR0066R9.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170904</w:t>
      </w:r>
      <w:r w:rsidRPr="009016DC">
        <w:t xml:space="preserve"> </w:t>
      </w:r>
      <w:r>
        <w:t>(WI EXCEPTION REQUEST) Exception request for Migration and Interconnection between Mission Critical Systems. (Source: SA WG6).</w:t>
      </w:r>
      <w:r>
        <w:br/>
      </w:r>
      <w:r w:rsidRPr="009016DC">
        <w:rPr>
          <w:b/>
        </w:rPr>
        <w:t>Abstract:</w:t>
      </w:r>
      <w:r w:rsidRPr="009016DC">
        <w:t xml:space="preserve"> </w:t>
      </w:r>
      <w:r>
        <w:t>Exception request for Migration and Interconnection between Mission Critical Systems.</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Heading2"/>
      </w:pPr>
      <w:bookmarkStart w:id="88" w:name="_Toc523214040"/>
      <w:r>
        <w:t>15F.5</w:t>
      </w:r>
      <w:r>
        <w:tab/>
        <w:t>(MCCI)</w:t>
      </w:r>
      <w:r w:rsidR="00E775EC">
        <w:t xml:space="preserve"> - </w:t>
      </w:r>
      <w:r>
        <w:t>Mission Critical Communication Interworking between LTE and non-LTE Systems</w:t>
      </w:r>
      <w:bookmarkEnd w:id="88"/>
    </w:p>
    <w:p w:rsidR="00D22C63" w:rsidRDefault="00D22C63" w:rsidP="00D22C63">
      <w:pPr>
        <w:keepNext/>
        <w:keepLines/>
      </w:pPr>
      <w:r>
        <w:rPr>
          <w:color w:val="0000FF"/>
        </w:rPr>
        <w:t>TD SP</w:t>
      </w:r>
      <w:r>
        <w:rPr>
          <w:color w:val="0000FF"/>
        </w:rPr>
        <w:noBreakHyphen/>
        <w:t>170902</w:t>
      </w:r>
      <w:r w:rsidRPr="009016DC">
        <w:t xml:space="preserve"> </w:t>
      </w:r>
      <w:r>
        <w:t>(DRAFT TS) Presentation of TS 23.283 v1.0.0 for information: Mission Critical Communication Interworking with Land Mobile Radio Systems; Stage 2 (Release 15). (Source: SA WG6).</w:t>
      </w:r>
      <w:r>
        <w:br/>
      </w:r>
      <w:r w:rsidRPr="009016DC">
        <w:rPr>
          <w:b/>
        </w:rPr>
        <w:t>Abstract:</w:t>
      </w:r>
      <w:r w:rsidRPr="009016DC">
        <w:t xml:space="preserve"> </w:t>
      </w:r>
      <w:r>
        <w:t>Presentation of TS 23.283 v1.0.0 for information: Mission Critical Communication Interworking with Land Mobile Radio Systems; Stage 2 (Release 15).</w:t>
      </w:r>
    </w:p>
    <w:p w:rsidR="00D22C63" w:rsidRPr="009016DC" w:rsidRDefault="00D22C63" w:rsidP="00D22C63">
      <w:pPr>
        <w:keepNext/>
        <w:keepLines/>
      </w:pPr>
      <w:r>
        <w:rPr>
          <w:b/>
        </w:rPr>
        <w:t>Discussion and conclusion:</w:t>
      </w:r>
    </w:p>
    <w:p w:rsidR="00D22C63" w:rsidRPr="00AE096F" w:rsidRDefault="00AE096F" w:rsidP="00D22C63">
      <w:pPr>
        <w:keepLines/>
      </w:pPr>
      <w:r>
        <w:rPr>
          <w:lang w:eastAsia="en-US"/>
        </w:rPr>
        <w:t xml:space="preserve">This draft TS was presented for information and was </w:t>
      </w:r>
      <w:r w:rsidRPr="00C41620">
        <w:rPr>
          <w:color w:val="0000FF"/>
          <w:lang w:eastAsia="en-US"/>
        </w:rPr>
        <w:t>noted</w:t>
      </w:r>
      <w:r>
        <w:rPr>
          <w:lang w:eastAsia="en-US"/>
        </w:rPr>
        <w:t>. Members were asked to provide any comments and update proposals to SA WG</w:t>
      </w:r>
      <w:r>
        <w:t>6.</w:t>
      </w:r>
    </w:p>
    <w:p w:rsidR="00D22C63" w:rsidRDefault="00D22C63" w:rsidP="00D22C63">
      <w:pPr>
        <w:pStyle w:val="NormTop"/>
      </w:pPr>
      <w:r>
        <w:rPr>
          <w:color w:val="0000FF"/>
        </w:rPr>
        <w:t>TD SP</w:t>
      </w:r>
      <w:r>
        <w:rPr>
          <w:color w:val="0000FF"/>
        </w:rPr>
        <w:noBreakHyphen/>
        <w:t>170903</w:t>
      </w:r>
      <w:r w:rsidRPr="009016DC">
        <w:t xml:space="preserve"> </w:t>
      </w:r>
      <w:r>
        <w:t>(WI EXCEPTION REQUEST) Exception request for Mission Critical Communication Interworking between LTE and non-LTE Systems. (Source: SA WG6).</w:t>
      </w:r>
      <w:r>
        <w:br/>
      </w:r>
      <w:r w:rsidRPr="009016DC">
        <w:rPr>
          <w:b/>
        </w:rPr>
        <w:t>Abstract:</w:t>
      </w:r>
      <w:r w:rsidRPr="009016DC">
        <w:t xml:space="preserve"> </w:t>
      </w:r>
      <w:r>
        <w:t>Exception request for Mission Critical Communication Interworking between LTE and non-LTE Systems.</w:t>
      </w:r>
    </w:p>
    <w:p w:rsidR="00D22C63" w:rsidRPr="009016DC" w:rsidRDefault="00D22C63" w:rsidP="00D22C63">
      <w:pPr>
        <w:keepNext/>
        <w:keepLines/>
      </w:pPr>
      <w:r>
        <w:rPr>
          <w:b/>
        </w:rPr>
        <w:t>Discussion and conclusion:</w:t>
      </w:r>
    </w:p>
    <w:p w:rsidR="00D22C63" w:rsidRPr="009016DC" w:rsidRDefault="00AE096F" w:rsidP="00D22C63">
      <w:pPr>
        <w:keepLines/>
      </w:pPr>
      <w:r>
        <w:rPr>
          <w:lang w:eastAsia="en-US"/>
        </w:rPr>
        <w:t xml:space="preserve">This Rel-15 exception was </w:t>
      </w:r>
      <w:r>
        <w:rPr>
          <w:color w:val="FF0000"/>
          <w:lang w:eastAsia="en-US"/>
        </w:rPr>
        <w:t>approved</w:t>
      </w:r>
      <w:r>
        <w:t xml:space="preserve"> (March 2018).</w:t>
      </w:r>
    </w:p>
    <w:p w:rsidR="00D22C63" w:rsidRDefault="00D22C63" w:rsidP="00D22C63">
      <w:pPr>
        <w:pStyle w:val="Heading2"/>
      </w:pPr>
      <w:bookmarkStart w:id="89" w:name="_Toc523214041"/>
      <w:r>
        <w:t>15F.6</w:t>
      </w:r>
      <w:r>
        <w:tab/>
        <w:t>(</w:t>
      </w:r>
      <w:r w:rsidRPr="00B21B62">
        <w:rPr>
          <w:noProof/>
        </w:rPr>
        <w:t>eMCVideo</w:t>
      </w:r>
      <w:r>
        <w:t>)</w:t>
      </w:r>
      <w:r w:rsidR="00E775EC">
        <w:t xml:space="preserve"> - </w:t>
      </w:r>
      <w:r>
        <w:t>Enhancements to Functional architecture and information flows for Mission Critical Video</w:t>
      </w:r>
      <w:bookmarkEnd w:id="89"/>
    </w:p>
    <w:p w:rsidR="00D22C63" w:rsidRDefault="00D22C63" w:rsidP="00D22C63">
      <w:pPr>
        <w:keepNext/>
        <w:keepLines/>
      </w:pPr>
      <w:r>
        <w:rPr>
          <w:color w:val="0000FF"/>
        </w:rPr>
        <w:t>TD SP</w:t>
      </w:r>
      <w:r>
        <w:rPr>
          <w:color w:val="0000FF"/>
        </w:rPr>
        <w:noBreakHyphen/>
        <w:t>170892</w:t>
      </w:r>
      <w:r w:rsidRPr="009016DC">
        <w:t xml:space="preserve"> </w:t>
      </w:r>
      <w:r>
        <w:t>(CR PACK) Rel</w:t>
      </w:r>
      <w:r>
        <w:noBreakHyphen/>
        <w:t xml:space="preserve">15 CRs to TS 23.281 for </w:t>
      </w:r>
      <w:r w:rsidRPr="00B21B62">
        <w:rPr>
          <w:noProof/>
        </w:rPr>
        <w:t>eMCVideo</w:t>
      </w:r>
      <w:r>
        <w:t>. (Source: SA WG6).</w:t>
      </w:r>
      <w:r>
        <w:br/>
      </w:r>
      <w:r w:rsidRPr="009016DC">
        <w:rPr>
          <w:b/>
        </w:rPr>
        <w:t>Abstract:</w:t>
      </w:r>
      <w:r w:rsidRPr="009016DC">
        <w:t xml:space="preserve"> </w:t>
      </w:r>
      <w:r>
        <w:t>23.281 CR0084R4; 23.281 CR0086R1; 23.281 CR0095R1; 23.281 CR0087R1; 23.281 CR0097R1; 23.281 CR0085R3.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170929</w:t>
      </w:r>
      <w:r w:rsidRPr="009016DC">
        <w:t xml:space="preserve"> </w:t>
      </w:r>
      <w:r>
        <w:t>(CR PACK) CR to 23.203 (</w:t>
      </w:r>
      <w:r w:rsidRPr="00B21B62">
        <w:rPr>
          <w:noProof/>
        </w:rPr>
        <w:t>eMCVideo</w:t>
      </w:r>
      <w:r>
        <w:t>, Rel</w:t>
      </w:r>
      <w:r>
        <w:noBreakHyphen/>
        <w:t>15). (Source: SA WG2).</w:t>
      </w:r>
      <w:r>
        <w:br/>
      </w:r>
      <w:r w:rsidRPr="009016DC">
        <w:rPr>
          <w:b/>
        </w:rPr>
        <w:t>Abstract:</w:t>
      </w:r>
      <w:r w:rsidRPr="009016DC">
        <w:t xml:space="preserve"> </w:t>
      </w:r>
      <w:r>
        <w:t>23.203 CR1111R2.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170930</w:t>
      </w:r>
      <w:r w:rsidRPr="009016DC">
        <w:t xml:space="preserve"> </w:t>
      </w:r>
      <w:r>
        <w:t>(CR PACK) CR to 23.733 (FS_REAR, Rel</w:t>
      </w:r>
      <w:r>
        <w:noBreakHyphen/>
        <w:t>15). (Source: SA WG2).</w:t>
      </w:r>
      <w:r>
        <w:br/>
      </w:r>
      <w:r w:rsidRPr="009016DC">
        <w:rPr>
          <w:b/>
        </w:rPr>
        <w:t>Abstract:</w:t>
      </w:r>
      <w:r w:rsidRPr="009016DC">
        <w:t xml:space="preserve"> </w:t>
      </w:r>
      <w:r>
        <w:t>23.733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90" w:name="_Toc523214042"/>
      <w:r>
        <w:lastRenderedPageBreak/>
        <w:t>15F.7</w:t>
      </w:r>
      <w:r>
        <w:tab/>
        <w:t>(MONASTERY)</w:t>
      </w:r>
      <w:r w:rsidR="00E775EC">
        <w:t xml:space="preserve"> - </w:t>
      </w:r>
      <w:r>
        <w:t>Stage 2 of MONASTERY</w:t>
      </w:r>
      <w:bookmarkEnd w:id="90"/>
    </w:p>
    <w:p w:rsidR="00D22C63" w:rsidRDefault="00D22C63" w:rsidP="00D22C63">
      <w:pPr>
        <w:keepNext/>
        <w:keepLines/>
      </w:pPr>
      <w:r>
        <w:rPr>
          <w:color w:val="0000FF"/>
        </w:rPr>
        <w:t>TD SP</w:t>
      </w:r>
      <w:r>
        <w:rPr>
          <w:color w:val="0000FF"/>
        </w:rPr>
        <w:noBreakHyphen/>
        <w:t>170896</w:t>
      </w:r>
      <w:r w:rsidRPr="009016DC">
        <w:t xml:space="preserve"> </w:t>
      </w:r>
      <w:r>
        <w:t>(CR PACK) Rel</w:t>
      </w:r>
      <w:r>
        <w:noBreakHyphen/>
        <w:t>15 CRs to TS 23.280, TS 23.379 for MONASTERY. (Source: SA WG6).</w:t>
      </w:r>
      <w:r>
        <w:br/>
      </w:r>
      <w:r w:rsidRPr="009016DC">
        <w:rPr>
          <w:b/>
        </w:rPr>
        <w:t>Abstract:</w:t>
      </w:r>
      <w:r w:rsidRPr="009016DC">
        <w:t xml:space="preserve"> </w:t>
      </w:r>
      <w:r>
        <w:t>23.280 CR0094R1; 23.379 CR0086R2; 23.379 CR0089R1; 23.280 CR0095R4; 23.379 CR0087R3; 23.280 CR0106R2; 23.280 CR0105R2.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91" w:name="_Toc523214043"/>
      <w:r>
        <w:t>15F.8</w:t>
      </w:r>
      <w:r>
        <w:tab/>
        <w:t>(CAPIF)</w:t>
      </w:r>
      <w:r w:rsidR="00E775EC">
        <w:t xml:space="preserve"> - </w:t>
      </w:r>
      <w:r>
        <w:t>Stage 2 of CAPIF</w:t>
      </w:r>
      <w:bookmarkEnd w:id="91"/>
    </w:p>
    <w:p w:rsidR="00D22C63" w:rsidRDefault="00D22C63" w:rsidP="00D22C63">
      <w:pPr>
        <w:keepNext/>
        <w:keepLines/>
      </w:pPr>
      <w:r>
        <w:rPr>
          <w:color w:val="0000FF"/>
        </w:rPr>
        <w:t>TD SP</w:t>
      </w:r>
      <w:r>
        <w:rPr>
          <w:color w:val="0000FF"/>
        </w:rPr>
        <w:noBreakHyphen/>
        <w:t>170866</w:t>
      </w:r>
      <w:r w:rsidRPr="009016DC">
        <w:t xml:space="preserve"> </w:t>
      </w:r>
      <w:r>
        <w:t>LS from SA WG6: LS on Integration of northbound APIs with CAPIF. (SA WG6)</w:t>
      </w:r>
      <w:r>
        <w:br/>
      </w:r>
      <w:r w:rsidRPr="009016DC">
        <w:rPr>
          <w:b/>
        </w:rPr>
        <w:t>Abstract:</w:t>
      </w:r>
      <w:r w:rsidRPr="009016DC">
        <w:t xml:space="preserve"> </w:t>
      </w:r>
      <w:r>
        <w:t xml:space="preserve">As part of the CAPIF WID for Release 15, SA WG6 has specified the Common API Framework for 3GPP northbound APIs in TS 23.222. </w:t>
      </w:r>
      <w:r w:rsidR="004662B0">
        <w:br/>
      </w:r>
      <w:r>
        <w:t xml:space="preserve">The primary objective of CAPIF is to specify a common northbound API framework to enable consistent development of northbound APIs across 3GPP, in particular towards the common aspects (e.g. </w:t>
      </w:r>
      <w:r w:rsidRPr="004662B0">
        <w:rPr>
          <w:noProof/>
        </w:rPr>
        <w:t>onboarding</w:t>
      </w:r>
      <w:r>
        <w:t xml:space="preserve">, discover, publish, authentication, API management, etc.) that apply to any northbound API definition. </w:t>
      </w:r>
      <w:r w:rsidR="004662B0">
        <w:br/>
      </w:r>
      <w:r>
        <w:t>TS 23.222 contains detailed specification of the common aspects of the API framework and the interactions with the CAPIF core function from both the API invoker and the API exposing function. TS 23.222 also includes an informative annex 'CAPIF relationship with network exposure aspects of 3GPP systems' that shows CAPIF relationship with SCEF/NEF, and possible integration models.</w:t>
      </w:r>
      <w:r w:rsidR="004662B0">
        <w:t xml:space="preserve"> </w:t>
      </w:r>
      <w:r w:rsidR="004662B0">
        <w:br/>
      </w:r>
      <w:r>
        <w:t>Your review of this annex, and any feedback would help us in identifying any missing aspects to achieve better alignment in integration of CAPIF with the specification(s) of northbound APIs in SA WG2.</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NormTop"/>
      </w:pPr>
      <w:r>
        <w:rPr>
          <w:color w:val="0000FF"/>
        </w:rPr>
        <w:t>TD SP</w:t>
      </w:r>
      <w:r>
        <w:rPr>
          <w:color w:val="0000FF"/>
        </w:rPr>
        <w:noBreakHyphen/>
        <w:t>170901</w:t>
      </w:r>
      <w:r w:rsidRPr="009016DC">
        <w:t xml:space="preserve"> </w:t>
      </w:r>
      <w:r>
        <w:t>(DRAFT TS) Presentation of TS 23.222 v1.0.0 for approval: Functional architecture and information flows to support Common API Framework for 3GPP Northbound APIs; Stage 2 (Release 15). (Source: SA WG6).</w:t>
      </w:r>
      <w:r>
        <w:br/>
      </w:r>
      <w:r w:rsidRPr="009016DC">
        <w:rPr>
          <w:b/>
        </w:rPr>
        <w:t>Abstract:</w:t>
      </w:r>
      <w:r w:rsidRPr="009016DC">
        <w:t xml:space="preserve"> </w:t>
      </w:r>
      <w:r>
        <w:t>Presentation of TS 23.222 v1.0.0 for approval: Functional architecture and information flows to support Common API Framework for 3GPP Northbound APIs; Stage 2 (Release 15).</w:t>
      </w:r>
    </w:p>
    <w:p w:rsidR="00D22C63" w:rsidRPr="009016DC" w:rsidRDefault="00D22C63" w:rsidP="00D22C63">
      <w:pPr>
        <w:keepNext/>
        <w:keepLines/>
      </w:pPr>
      <w:r>
        <w:rPr>
          <w:b/>
        </w:rPr>
        <w:t>Discussion and conclusion:</w:t>
      </w:r>
    </w:p>
    <w:p w:rsidR="00D22C63" w:rsidRDefault="00915193" w:rsidP="00D22C63">
      <w:pPr>
        <w:keepLines/>
      </w:pPr>
      <w:r w:rsidRPr="00915193">
        <w:rPr>
          <w:noProof/>
          <w:lang w:eastAsia="en-US"/>
        </w:rPr>
        <w:t>Morpho</w:t>
      </w:r>
      <w:r>
        <w:rPr>
          <w:lang w:eastAsia="en-US"/>
        </w:rPr>
        <w:t xml:space="preserve"> Cards commented that there are a number of references to ETSI and OMA specifications which should be updated to dated references. This TS was </w:t>
      </w:r>
      <w:r w:rsidRPr="00C41620">
        <w:rPr>
          <w:color w:val="FF0000"/>
          <w:lang w:eastAsia="en-US"/>
        </w:rPr>
        <w:t>approved</w:t>
      </w:r>
      <w:r>
        <w:rPr>
          <w:lang w:eastAsia="en-US"/>
        </w:rPr>
        <w:t xml:space="preserve"> and placed under TSG SA change control (Release 1</w:t>
      </w:r>
      <w:r>
        <w:t>5).</w:t>
      </w:r>
    </w:p>
    <w:p w:rsidR="00915193" w:rsidRDefault="00915193">
      <w:pPr>
        <w:pStyle w:val="AP"/>
      </w:pPr>
      <w:r>
        <w:t>AP 78/2:</w:t>
      </w:r>
      <w:r>
        <w:tab/>
        <w:t>SA WG6 to review references to ETSI and OMA specifications</w:t>
      </w:r>
      <w:r w:rsidR="002A495D">
        <w:t>,</w:t>
      </w:r>
      <w:r>
        <w:t xml:space="preserve"> in TS 23.222</w:t>
      </w:r>
      <w:r w:rsidR="002A495D">
        <w:t xml:space="preserve"> and TR 23.722,</w:t>
      </w:r>
      <w:r>
        <w:t xml:space="preserve"> to determine which should be updated to dated references.</w:t>
      </w:r>
    </w:p>
    <w:p w:rsidR="00D22C63" w:rsidRDefault="00D22C63" w:rsidP="00D22C63">
      <w:pPr>
        <w:pStyle w:val="Heading1"/>
      </w:pPr>
      <w:bookmarkStart w:id="92" w:name="_Toc523214044"/>
      <w:r>
        <w:t>15G</w:t>
      </w:r>
      <w:r>
        <w:tab/>
        <w:t>Other Work Items and Documents</w:t>
      </w:r>
      <w:bookmarkEnd w:id="92"/>
    </w:p>
    <w:p w:rsidR="00D22C63" w:rsidRDefault="00D22C63" w:rsidP="00D22C63">
      <w:pPr>
        <w:pStyle w:val="Heading2"/>
      </w:pPr>
      <w:bookmarkStart w:id="93" w:name="_Toc523214045"/>
      <w:r>
        <w:t>15G.1</w:t>
      </w:r>
      <w:r>
        <w:tab/>
        <w:t>(TEI15)</w:t>
      </w:r>
      <w:r w:rsidR="00E775EC">
        <w:t xml:space="preserve"> - </w:t>
      </w:r>
      <w:r>
        <w:t>TEI Rel</w:t>
      </w:r>
      <w:r>
        <w:noBreakHyphen/>
        <w:t>15</w:t>
      </w:r>
      <w:bookmarkEnd w:id="93"/>
    </w:p>
    <w:p w:rsidR="00D22C63" w:rsidRDefault="00D22C63" w:rsidP="00D22C63">
      <w:pPr>
        <w:keepNext/>
        <w:keepLines/>
      </w:pPr>
      <w:r>
        <w:rPr>
          <w:color w:val="0000FF"/>
        </w:rPr>
        <w:t>TD SP</w:t>
      </w:r>
      <w:r>
        <w:rPr>
          <w:color w:val="0000FF"/>
        </w:rPr>
        <w:noBreakHyphen/>
        <w:t>170828</w:t>
      </w:r>
      <w:r w:rsidRPr="009016DC">
        <w:t xml:space="preserve"> </w:t>
      </w:r>
      <w:r>
        <w:t>(CR PACK) CRs to TS 26.114, TS 26.247 (Release 15) (TEI15). (Source: SA WG4).</w:t>
      </w:r>
      <w:r>
        <w:br/>
      </w:r>
      <w:r w:rsidRPr="009016DC">
        <w:rPr>
          <w:b/>
        </w:rPr>
        <w:t>Abstract:</w:t>
      </w:r>
      <w:r w:rsidRPr="009016DC">
        <w:t xml:space="preserve"> </w:t>
      </w:r>
      <w:r>
        <w:t>26.247 CR0115R1; 26.247 CR0114R2; 26.114 CR0421R1.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170876</w:t>
      </w:r>
      <w:r w:rsidRPr="009016DC">
        <w:t xml:space="preserve"> </w:t>
      </w:r>
      <w:r>
        <w:t>(CR PACK) Rel</w:t>
      </w:r>
      <w:r>
        <w:noBreakHyphen/>
        <w:t>15 CRs on TEI (TEI15). (Source: SA WG3).</w:t>
      </w:r>
      <w:r>
        <w:br/>
      </w:r>
      <w:r w:rsidRPr="009016DC">
        <w:rPr>
          <w:b/>
        </w:rPr>
        <w:t>Abstract:</w:t>
      </w:r>
      <w:r w:rsidRPr="009016DC">
        <w:t xml:space="preserve"> </w:t>
      </w:r>
      <w:r>
        <w:t>33.401 CR0644R1.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lastRenderedPageBreak/>
        <w:t>TD SP</w:t>
      </w:r>
      <w:r>
        <w:rPr>
          <w:color w:val="0000FF"/>
        </w:rPr>
        <w:noBreakHyphen/>
        <w:t>170924</w:t>
      </w:r>
      <w:r w:rsidRPr="009016DC">
        <w:t xml:space="preserve"> </w:t>
      </w:r>
      <w:r>
        <w:t>(CR PACK) CRs to 23.203, 23.228, 23.237, 23.272, 23.401, 23.682 (TEI15, Rel</w:t>
      </w:r>
      <w:r>
        <w:noBreakHyphen/>
        <w:t>15). (Source: SA WG2).</w:t>
      </w:r>
      <w:r>
        <w:br/>
      </w:r>
      <w:r w:rsidRPr="009016DC">
        <w:rPr>
          <w:b/>
        </w:rPr>
        <w:t>Abstract:</w:t>
      </w:r>
      <w:r w:rsidRPr="009016DC">
        <w:t xml:space="preserve"> </w:t>
      </w:r>
      <w:r>
        <w:t>23.203 CR1113R2; 23.203 CR1110R3; 23.228 CR1184R2; 23.237 CR0503R4; 23.272 CR0973R1; 23.401 CR3328R4; 23.401 CR3359R3; 23.682 CR0374R2; 23.682 CR0373R2; 23.682 CR0368R1; 23.401 CR3376; 23.401 CR3344R1; 23.682 CR0366R2; 23.401 CR3353R2.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170941</w:t>
      </w:r>
      <w:r w:rsidRPr="009016DC">
        <w:t xml:space="preserve"> </w:t>
      </w:r>
      <w:r>
        <w:t>23.401 CR3372R3 (Rel</w:t>
      </w:r>
      <w:r>
        <w:noBreakHyphen/>
        <w:t>15, 'F'): CE restriction correction. (Source: Nokia, Nokia Shanghai Bell).</w:t>
      </w:r>
      <w:r>
        <w:br/>
      </w:r>
      <w:r w:rsidRPr="009016DC">
        <w:rPr>
          <w:b/>
        </w:rPr>
        <w:t>Abstract:</w:t>
      </w:r>
      <w:r w:rsidRPr="009016DC">
        <w:t xml:space="preserve"> </w:t>
      </w:r>
      <w:r>
        <w:t>Company contribution intended to correct an editorial mistake in the WG agreed CR 3372 rev 2. See revision 3 change note on the CR cover page.</w:t>
      </w:r>
    </w:p>
    <w:p w:rsidR="00D22C63" w:rsidRPr="009016DC" w:rsidRDefault="00D22C63" w:rsidP="00D22C63">
      <w:pPr>
        <w:keepNext/>
        <w:keepLines/>
      </w:pPr>
      <w:r>
        <w:rPr>
          <w:b/>
        </w:rPr>
        <w:t>Discussion and conclusion:</w:t>
      </w:r>
    </w:p>
    <w:p w:rsidR="00D22C63" w:rsidRPr="00C87731" w:rsidRDefault="00D22C63" w:rsidP="00D22C63">
      <w:pPr>
        <w:keepLines/>
      </w:pPr>
      <w:r>
        <w:t xml:space="preserve">Revision of </w:t>
      </w:r>
      <w:r w:rsidR="00915193" w:rsidRPr="00915193">
        <w:rPr>
          <w:color w:val="0000FF"/>
        </w:rPr>
        <w:t>S2-179071</w:t>
      </w:r>
      <w:r>
        <w:t xml:space="preserve"> in CR Pack </w:t>
      </w:r>
      <w:r w:rsidRPr="00722895">
        <w:rPr>
          <w:color w:val="0000FF"/>
        </w:rPr>
        <w:t>TD SP</w:t>
      </w:r>
      <w:r w:rsidRPr="00722895">
        <w:rPr>
          <w:color w:val="0000FF"/>
        </w:rPr>
        <w:noBreakHyphen/>
        <w:t>170925</w:t>
      </w:r>
      <w:r>
        <w:t xml:space="preserve">. </w:t>
      </w:r>
      <w:r w:rsidR="00C87731">
        <w:t xml:space="preserve">This CR was </w:t>
      </w:r>
      <w:r w:rsidR="00C87731">
        <w:rPr>
          <w:color w:val="FF0000"/>
        </w:rPr>
        <w:t>approved</w:t>
      </w:r>
      <w:r w:rsidR="00C87731">
        <w:t>.</w:t>
      </w:r>
    </w:p>
    <w:p w:rsidR="00D22C63" w:rsidRDefault="00D22C63" w:rsidP="00D22C63">
      <w:pPr>
        <w:pStyle w:val="NormTop"/>
      </w:pPr>
      <w:r>
        <w:rPr>
          <w:color w:val="0000FF"/>
        </w:rPr>
        <w:t>TD SP</w:t>
      </w:r>
      <w:r>
        <w:rPr>
          <w:color w:val="0000FF"/>
        </w:rPr>
        <w:noBreakHyphen/>
        <w:t>170925</w:t>
      </w:r>
      <w:r w:rsidRPr="009016DC">
        <w:t xml:space="preserve"> </w:t>
      </w:r>
      <w:r>
        <w:t>(CR PACK) CR to 23.401 (TEI15, CIoT_Ext, Rel</w:t>
      </w:r>
      <w:r>
        <w:noBreakHyphen/>
        <w:t>15). (Source: SA WG2).</w:t>
      </w:r>
      <w:r>
        <w:br/>
      </w:r>
      <w:r w:rsidRPr="009016DC">
        <w:rPr>
          <w:b/>
        </w:rPr>
        <w:t>Abstract:</w:t>
      </w:r>
      <w:r w:rsidRPr="009016DC">
        <w:t xml:space="preserve"> </w:t>
      </w:r>
      <w:r>
        <w:t>23.401 CR3372R2.</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Revision proposed in </w:t>
      </w:r>
      <w:r w:rsidRPr="00722895">
        <w:rPr>
          <w:color w:val="0000FF"/>
        </w:rPr>
        <w:t>TD SP</w:t>
      </w:r>
      <w:r w:rsidRPr="00722895">
        <w:rPr>
          <w:color w:val="0000FF"/>
        </w:rPr>
        <w:noBreakHyphen/>
        <w:t>170941</w:t>
      </w:r>
      <w:r>
        <w:t xml:space="preserve">. </w:t>
      </w:r>
      <w:r w:rsidR="00C87731">
        <w:t xml:space="preserve">This CR Pack was </w:t>
      </w:r>
      <w:r w:rsidR="00C87731">
        <w:rPr>
          <w:color w:val="0000FF"/>
        </w:rPr>
        <w:t>noted</w:t>
      </w:r>
      <w:r w:rsidR="00C87731">
        <w:t>.</w:t>
      </w:r>
    </w:p>
    <w:p w:rsidR="00D22C63" w:rsidRDefault="00D22C63" w:rsidP="00D22C63">
      <w:pPr>
        <w:pStyle w:val="NormTop"/>
      </w:pPr>
      <w:r>
        <w:rPr>
          <w:color w:val="0000FF"/>
        </w:rPr>
        <w:t>TD SP</w:t>
      </w:r>
      <w:r>
        <w:rPr>
          <w:color w:val="0000FF"/>
        </w:rPr>
        <w:noBreakHyphen/>
        <w:t>170965</w:t>
      </w:r>
      <w:r w:rsidRPr="009016DC">
        <w:t xml:space="preserve"> </w:t>
      </w:r>
      <w:r>
        <w:t>(CR PACK) Rel</w:t>
      </w:r>
      <w:r>
        <w:noBreakHyphen/>
        <w:t>15 CRs on TEI (TEI15). (Source: SA WG5).</w:t>
      </w:r>
      <w:r>
        <w:br/>
      </w:r>
      <w:r w:rsidRPr="009016DC">
        <w:rPr>
          <w:b/>
        </w:rPr>
        <w:t>Abstract:</w:t>
      </w:r>
      <w:r w:rsidRPr="009016DC">
        <w:t xml:space="preserve"> </w:t>
      </w:r>
      <w:r>
        <w:t>28.801 CR0001R1; 32.299 CR0793; 32.277 CR0031R2.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171007</w:t>
      </w:r>
      <w:r w:rsidRPr="009016DC">
        <w:t xml:space="preserve"> </w:t>
      </w:r>
      <w:r>
        <w:t>21.905 CR0116 (Rel</w:t>
      </w:r>
      <w:r>
        <w:noBreakHyphen/>
        <w:t xml:space="preserve">15, 'B'): Addition of 5G in the definition of 3GPP system. (Source: </w:t>
      </w:r>
      <w:r w:rsidRPr="004662B0">
        <w:rPr>
          <w:noProof/>
        </w:rPr>
        <w:t>SyncTechno</w:t>
      </w:r>
      <w:r>
        <w:t xml:space="preserve"> Inc., KPN, ETRI).</w:t>
      </w:r>
      <w:r>
        <w:br/>
      </w:r>
      <w:r w:rsidRPr="009016DC">
        <w:rPr>
          <w:b/>
        </w:rPr>
        <w:t>Abstract:</w:t>
      </w:r>
      <w:r w:rsidRPr="009016DC">
        <w:t xml:space="preserve"> </w:t>
      </w:r>
      <w:r>
        <w:t>5G is added in the definition of 3GPP system in TR 21.905.</w:t>
      </w:r>
    </w:p>
    <w:p w:rsidR="00D22C63" w:rsidRPr="009016DC" w:rsidRDefault="00D22C63" w:rsidP="00D22C63">
      <w:pPr>
        <w:keepNext/>
        <w:keepLines/>
      </w:pPr>
      <w:r>
        <w:rPr>
          <w:b/>
        </w:rPr>
        <w:t>Discussion and conclusion:</w:t>
      </w:r>
    </w:p>
    <w:p w:rsidR="00D22C63" w:rsidRPr="009016DC" w:rsidRDefault="00B21B62" w:rsidP="00D22C63">
      <w:pPr>
        <w:keepLines/>
      </w:pPr>
      <w:r>
        <w:t xml:space="preserve">Revised off-line in </w:t>
      </w:r>
      <w:r>
        <w:rPr>
          <w:color w:val="0000FF"/>
          <w:lang w:val="en-US" w:eastAsia="en-US"/>
        </w:rPr>
        <w:t>TD SP</w:t>
      </w:r>
      <w:r>
        <w:rPr>
          <w:color w:val="0000FF"/>
          <w:lang w:val="en-US" w:eastAsia="en-US"/>
        </w:rPr>
        <w:noBreakHyphen/>
        <w:t>171063</w:t>
      </w:r>
      <w:r>
        <w:t xml:space="preserve">. </w:t>
      </w:r>
      <w:r w:rsidR="00906F2E" w:rsidRPr="00906F2E">
        <w:rPr>
          <w:noProof/>
        </w:rPr>
        <w:t>MediaTek</w:t>
      </w:r>
      <w:r w:rsidR="00906F2E">
        <w:t xml:space="preserve"> commented that there were some existing definitions and abbreviations which should be reviewed to take 5G into account. Contributions on this were invited to a future meeting. </w:t>
      </w:r>
      <w:r w:rsidR="00906F2E" w:rsidRPr="00906F2E">
        <w:rPr>
          <w:noProof/>
        </w:rPr>
        <w:t>MediaTek</w:t>
      </w:r>
      <w:r w:rsidR="00906F2E">
        <w:rPr>
          <w:noProof/>
        </w:rPr>
        <w:t xml:space="preserve"> suggested 'NG-RAN' should be '5G-AN'. There were conflicting views on this and this was further discussed off-line and revised in </w:t>
      </w:r>
      <w:r w:rsidR="00906F2E" w:rsidRPr="00906F2E">
        <w:rPr>
          <w:noProof/>
          <w:color w:val="0000FF"/>
          <w:lang w:val="en-US" w:eastAsia="en-US"/>
        </w:rPr>
        <w:t>TD SP</w:t>
      </w:r>
      <w:r w:rsidR="00906F2E" w:rsidRPr="00906F2E">
        <w:rPr>
          <w:noProof/>
          <w:color w:val="0000FF"/>
          <w:lang w:val="en-US" w:eastAsia="en-US"/>
        </w:rPr>
        <w:noBreakHyphen/>
        <w:t>17</w:t>
      </w:r>
      <w:r w:rsidR="00906F2E">
        <w:rPr>
          <w:noProof/>
          <w:color w:val="0000FF"/>
          <w:lang w:val="en-US" w:eastAsia="en-US"/>
        </w:rPr>
        <w:t>1073</w:t>
      </w:r>
      <w:r w:rsidR="00906F2E">
        <w:t>.</w:t>
      </w:r>
      <w:r w:rsidR="00906F2E" w:rsidRPr="00637C48">
        <w:rPr>
          <w:noProof/>
        </w:rPr>
        <w:t xml:space="preserve"> </w:t>
      </w:r>
      <w:r w:rsidR="00A11CF3">
        <w:rPr>
          <w:noProof/>
        </w:rPr>
        <w:t>Vodafone asked to postpone this in order to allow a good consideration of the definitions before adding them to 21.905. MediaTek commentd that these are the same as in the SA WG2 5G TSs. BT plc agreed with Vodafone that this should be further considered before adding 5G definitions.</w:t>
      </w:r>
      <w:r w:rsidR="00906F2E" w:rsidRPr="00785C5B">
        <w:rPr>
          <w:lang w:eastAsia="en-US"/>
        </w:rPr>
        <w:t xml:space="preserve"> </w:t>
      </w:r>
      <w:r w:rsidR="00A11CF3">
        <w:rPr>
          <w:lang w:eastAsia="en-US"/>
        </w:rPr>
        <w:t xml:space="preserve">There was no consensus on this CR and it was </w:t>
      </w:r>
      <w:r w:rsidR="00A11CF3" w:rsidRPr="00A11CF3">
        <w:rPr>
          <w:color w:val="FF0000"/>
          <w:lang w:eastAsia="en-US"/>
        </w:rPr>
        <w:t>postponed</w:t>
      </w:r>
      <w:r w:rsidR="00A11CF3">
        <w:rPr>
          <w:lang w:eastAsia="en-US"/>
        </w:rPr>
        <w:t xml:space="preserve">. </w:t>
      </w:r>
      <w:r w:rsidR="00A11CF3" w:rsidRPr="00A11CF3">
        <w:rPr>
          <w:b/>
          <w:noProof/>
          <w:lang w:eastAsia="en-US"/>
        </w:rPr>
        <w:t xml:space="preserve">SyncTechno </w:t>
      </w:r>
      <w:r w:rsidR="00A11CF3" w:rsidRPr="00A11CF3">
        <w:rPr>
          <w:b/>
          <w:lang w:eastAsia="en-US"/>
        </w:rPr>
        <w:t>Inc. asked interested delegates to join an e-mail discussion on this in order to have an acceptable set of definitions to add</w:t>
      </w:r>
      <w:r w:rsidR="00A11CF3">
        <w:rPr>
          <w:lang w:eastAsia="en-US"/>
        </w:rPr>
        <w:t>.</w:t>
      </w:r>
    </w:p>
    <w:p w:rsidR="00D22C63" w:rsidRDefault="00D22C63" w:rsidP="00D22C63">
      <w:pPr>
        <w:pStyle w:val="Heading2"/>
      </w:pPr>
      <w:bookmarkStart w:id="94" w:name="_Toc523214046"/>
      <w:r>
        <w:t>15G.2</w:t>
      </w:r>
      <w:r>
        <w:tab/>
        <w:t>Any other Rel</w:t>
      </w:r>
      <w:r>
        <w:noBreakHyphen/>
        <w:t>15 Documents</w:t>
      </w:r>
      <w:bookmarkEnd w:id="94"/>
    </w:p>
    <w:p w:rsidR="00D22C63" w:rsidRDefault="00D22C63" w:rsidP="00D22C63">
      <w:pPr>
        <w:keepNext/>
        <w:keepLines/>
      </w:pPr>
      <w:r>
        <w:rPr>
          <w:color w:val="0000FF"/>
        </w:rPr>
        <w:t>TD SP</w:t>
      </w:r>
      <w:r>
        <w:rPr>
          <w:color w:val="0000FF"/>
        </w:rPr>
        <w:noBreakHyphen/>
        <w:t>170897</w:t>
      </w:r>
      <w:r w:rsidRPr="009016DC">
        <w:t xml:space="preserve"> </w:t>
      </w:r>
      <w:r>
        <w:t>(CR PACK) Rel</w:t>
      </w:r>
      <w:r>
        <w:noBreakHyphen/>
        <w:t>15 CRs to TS 23.280 for TEI15. (Source: SA WG6).</w:t>
      </w:r>
      <w:r>
        <w:br/>
      </w:r>
      <w:r w:rsidRPr="009016DC">
        <w:rPr>
          <w:b/>
        </w:rPr>
        <w:t>Abstract:</w:t>
      </w:r>
      <w:r w:rsidRPr="009016DC">
        <w:t xml:space="preserve"> </w:t>
      </w:r>
      <w:r>
        <w:t>23.280 CR0070R2; 23.280 CR0086R3; 23.280 CR0097R1; 23.280 CR0115R2.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170926</w:t>
      </w:r>
      <w:r w:rsidRPr="009016DC">
        <w:t xml:space="preserve"> </w:t>
      </w:r>
      <w:r>
        <w:t>(CR PACK) CRs to 23.203, 23.401 (DUMMY, Rel</w:t>
      </w:r>
      <w:r>
        <w:noBreakHyphen/>
        <w:t>15)</w:t>
      </w:r>
      <w:r>
        <w:br/>
        <w:t>-</w:t>
      </w:r>
      <w:r>
        <w:tab/>
        <w:t>Related to new proposed WID eVoLP. (Source: SA WG2).</w:t>
      </w:r>
      <w:r>
        <w:br/>
      </w:r>
      <w:r w:rsidRPr="009016DC">
        <w:rPr>
          <w:b/>
        </w:rPr>
        <w:t>Abstract:</w:t>
      </w:r>
      <w:r w:rsidRPr="009016DC">
        <w:t xml:space="preserve"> </w:t>
      </w:r>
      <w:r>
        <w:t>23.203 CR1107R5; 23.401 CR3335R4.</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170927</w:t>
      </w:r>
      <w:r w:rsidRPr="009016DC">
        <w:t xml:space="preserve"> </w:t>
      </w:r>
      <w:r>
        <w:t>(CR PACK) CRs to 23.401 (USOS, Rel</w:t>
      </w:r>
      <w:r>
        <w:noBreakHyphen/>
        <w:t>15)</w:t>
      </w:r>
      <w:r>
        <w:br/>
        <w:t>-</w:t>
      </w:r>
      <w:r>
        <w:tab/>
        <w:t>USOS agenda item is missing (moved from Rel</w:t>
      </w:r>
      <w:r>
        <w:noBreakHyphen/>
        <w:t>14 to Rel</w:t>
      </w:r>
      <w:r>
        <w:noBreakHyphen/>
        <w:t>15). (Source: SA WG2).</w:t>
      </w:r>
      <w:r>
        <w:br/>
      </w:r>
      <w:r w:rsidRPr="009016DC">
        <w:rPr>
          <w:b/>
        </w:rPr>
        <w:t>Abstract:</w:t>
      </w:r>
      <w:r w:rsidRPr="009016DC">
        <w:t xml:space="preserve"> </w:t>
      </w:r>
      <w:r>
        <w:t>23.401 CR3357R1; 23.401 CR3358R1.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5" w:name="_Toc523214047"/>
      <w:r>
        <w:lastRenderedPageBreak/>
        <w:t>16</w:t>
      </w:r>
      <w:r>
        <w:tab/>
        <w:t>Documents related to Release 16 Features</w:t>
      </w:r>
      <w:bookmarkEnd w:id="95"/>
    </w:p>
    <w:p w:rsidR="00D22C63" w:rsidRDefault="00D22C63" w:rsidP="00D22C63">
      <w:pPr>
        <w:keepNext/>
        <w:keepLines/>
      </w:pPr>
      <w:r>
        <w:rPr>
          <w:color w:val="0000FF"/>
        </w:rPr>
        <w:t>TD SP</w:t>
      </w:r>
      <w:r>
        <w:rPr>
          <w:color w:val="0000FF"/>
        </w:rPr>
        <w:noBreakHyphen/>
        <w:t>170989</w:t>
      </w:r>
      <w:r w:rsidRPr="009016DC">
        <w:t xml:space="preserve"> </w:t>
      </w:r>
      <w:r>
        <w:t>(CR PACK) Stage 1 CRs on TEI16. (Source: SA WG1).</w:t>
      </w:r>
      <w:r>
        <w:br/>
      </w:r>
      <w:r w:rsidRPr="009016DC">
        <w:rPr>
          <w:b/>
        </w:rPr>
        <w:t>Abstract:</w:t>
      </w:r>
      <w:r w:rsidRPr="009016DC">
        <w:t xml:space="preserve"> </w:t>
      </w:r>
      <w:r>
        <w:t>22.261 CR0068R1; 22.282 CR0015R2; 22.011 CR0270R2; 22.261 CR0062R6; 22.261 CR0069.</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6" w:name="_Toc523214048"/>
      <w:r>
        <w:t>16A</w:t>
      </w:r>
      <w:r>
        <w:tab/>
        <w:t>SA WG1 related Work Items</w:t>
      </w:r>
      <w:bookmarkEnd w:id="96"/>
    </w:p>
    <w:p w:rsidR="00D22C63" w:rsidRDefault="00D22C63" w:rsidP="00D22C63">
      <w:pPr>
        <w:pStyle w:val="Heading2"/>
      </w:pPr>
      <w:bookmarkStart w:id="97" w:name="_Toc523214049"/>
      <w:r>
        <w:t>16A.1</w:t>
      </w:r>
      <w:r>
        <w:tab/>
        <w:t>(MONASTERY2)</w:t>
      </w:r>
      <w:r w:rsidR="00E775EC">
        <w:t xml:space="preserve"> - </w:t>
      </w:r>
      <w:r>
        <w:t>Mobile Communication System for Railways 2</w:t>
      </w:r>
      <w:bookmarkEnd w:id="97"/>
    </w:p>
    <w:p w:rsidR="00D22C63" w:rsidRDefault="00D22C63" w:rsidP="00D22C63">
      <w:pPr>
        <w:keepNext/>
        <w:keepLines/>
      </w:pPr>
      <w:r>
        <w:rPr>
          <w:color w:val="0000FF"/>
        </w:rPr>
        <w:t>TD SP</w:t>
      </w:r>
      <w:r>
        <w:rPr>
          <w:color w:val="0000FF"/>
        </w:rPr>
        <w:noBreakHyphen/>
        <w:t>170997</w:t>
      </w:r>
      <w:r w:rsidRPr="009016DC">
        <w:t xml:space="preserve"> </w:t>
      </w:r>
      <w:r>
        <w:t>(CR PACK) Stage 1 CRs on MONASTERY2. (Source: SA WG1).</w:t>
      </w:r>
      <w:r>
        <w:br/>
      </w:r>
      <w:r w:rsidRPr="009016DC">
        <w:rPr>
          <w:b/>
        </w:rPr>
        <w:t>Abstract:</w:t>
      </w:r>
      <w:r w:rsidRPr="009016DC">
        <w:t xml:space="preserve"> </w:t>
      </w:r>
      <w:r>
        <w:t>22.280 CR0047R2; 22.179 CR0061R3; 22.280 CR0049R3.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1"/>
      </w:pPr>
      <w:bookmarkStart w:id="98" w:name="_Toc523214050"/>
      <w:r>
        <w:t>16B</w:t>
      </w:r>
      <w:r>
        <w:tab/>
        <w:t>SA WG2 related Work Items</w:t>
      </w:r>
      <w:bookmarkEnd w:id="98"/>
    </w:p>
    <w:p w:rsidR="00D22C63" w:rsidRDefault="00D22C63" w:rsidP="00D22C63">
      <w:r>
        <w:t>There were no contributions under this agenda item.</w:t>
      </w:r>
    </w:p>
    <w:p w:rsidR="00D22C63" w:rsidRDefault="00D22C63" w:rsidP="00D22C63">
      <w:pPr>
        <w:pStyle w:val="Heading1"/>
      </w:pPr>
      <w:bookmarkStart w:id="99" w:name="_Toc523214051"/>
      <w:r>
        <w:t>16C</w:t>
      </w:r>
      <w:r>
        <w:tab/>
        <w:t>SA WG3- and SA WG3 LI related Work Items</w:t>
      </w:r>
      <w:bookmarkEnd w:id="99"/>
    </w:p>
    <w:p w:rsidR="00D22C63" w:rsidRDefault="00D22C63" w:rsidP="00D22C63">
      <w:r>
        <w:t>There were no contributions under this agenda item.</w:t>
      </w:r>
    </w:p>
    <w:p w:rsidR="00D22C63" w:rsidRDefault="00D22C63" w:rsidP="00D22C63">
      <w:pPr>
        <w:pStyle w:val="Heading1"/>
      </w:pPr>
      <w:bookmarkStart w:id="100" w:name="_Toc523214052"/>
      <w:r>
        <w:t>16D</w:t>
      </w:r>
      <w:r>
        <w:tab/>
        <w:t>SA WG4 related Work Items</w:t>
      </w:r>
      <w:bookmarkEnd w:id="100"/>
    </w:p>
    <w:p w:rsidR="00D22C63" w:rsidRDefault="00D22C63" w:rsidP="00D22C63">
      <w:r>
        <w:t>There were no contributions under this agenda item.</w:t>
      </w:r>
    </w:p>
    <w:p w:rsidR="00D22C63" w:rsidRDefault="00D22C63" w:rsidP="00D22C63">
      <w:pPr>
        <w:pStyle w:val="Heading2"/>
      </w:pPr>
      <w:bookmarkStart w:id="101" w:name="_Toc523214053"/>
      <w:r>
        <w:t>16D.1</w:t>
      </w:r>
      <w:r>
        <w:tab/>
      </w:r>
      <w:r w:rsidRPr="004662B0">
        <w:rPr>
          <w:noProof/>
        </w:rPr>
        <w:t>(IVAS_Codec)</w:t>
      </w:r>
      <w:r w:rsidR="00E775EC">
        <w:t xml:space="preserve"> - </w:t>
      </w:r>
      <w:r>
        <w:t>EVS Codec Extension for Immersive Voice and Audio Services</w:t>
      </w:r>
      <w:bookmarkEnd w:id="101"/>
    </w:p>
    <w:p w:rsidR="00D22C63" w:rsidRDefault="00D22C63" w:rsidP="00D22C63">
      <w:r>
        <w:t>There were no contributions under this agenda item.</w:t>
      </w:r>
    </w:p>
    <w:p w:rsidR="00D22C63" w:rsidRDefault="00D22C63" w:rsidP="00D22C63">
      <w:pPr>
        <w:pStyle w:val="Heading1"/>
      </w:pPr>
      <w:bookmarkStart w:id="102" w:name="_Toc523214054"/>
      <w:r>
        <w:t>16E</w:t>
      </w:r>
      <w:r>
        <w:tab/>
        <w:t>SA WG5 related Work Items</w:t>
      </w:r>
      <w:bookmarkEnd w:id="102"/>
    </w:p>
    <w:p w:rsidR="00D22C63" w:rsidRDefault="00D22C63" w:rsidP="00D22C63">
      <w:r>
        <w:t>There were no contributions under this agenda item.</w:t>
      </w:r>
    </w:p>
    <w:p w:rsidR="00D22C63" w:rsidRDefault="00D22C63" w:rsidP="00D22C63">
      <w:pPr>
        <w:pStyle w:val="Heading1"/>
      </w:pPr>
      <w:bookmarkStart w:id="103" w:name="_Toc523214055"/>
      <w:r>
        <w:t>16F</w:t>
      </w:r>
      <w:r>
        <w:tab/>
        <w:t>SA WG6 related Work Items</w:t>
      </w:r>
      <w:bookmarkEnd w:id="103"/>
    </w:p>
    <w:p w:rsidR="00D22C63" w:rsidRDefault="00D22C63" w:rsidP="00D22C63">
      <w:r>
        <w:t>There were no contributions under this agenda item.</w:t>
      </w:r>
    </w:p>
    <w:p w:rsidR="00D22C63" w:rsidRDefault="00D22C63" w:rsidP="00D22C63">
      <w:pPr>
        <w:pStyle w:val="Heading1"/>
      </w:pPr>
      <w:bookmarkStart w:id="104" w:name="_Toc523214056"/>
      <w:r>
        <w:t>16G</w:t>
      </w:r>
      <w:r>
        <w:tab/>
        <w:t>Other Work Items and Documents</w:t>
      </w:r>
      <w:bookmarkEnd w:id="104"/>
    </w:p>
    <w:p w:rsidR="00D22C63" w:rsidRDefault="00D22C63" w:rsidP="00D22C63">
      <w:r>
        <w:t>There were no contributions under this agenda item.</w:t>
      </w:r>
    </w:p>
    <w:p w:rsidR="00D22C63" w:rsidRDefault="00D22C63" w:rsidP="00D22C63">
      <w:pPr>
        <w:pStyle w:val="Heading2"/>
      </w:pPr>
      <w:bookmarkStart w:id="105" w:name="_Toc523214057"/>
      <w:r>
        <w:t>16G.1</w:t>
      </w:r>
      <w:r>
        <w:tab/>
        <w:t>(TEI16)</w:t>
      </w:r>
      <w:r w:rsidR="00E775EC">
        <w:t xml:space="preserve"> - </w:t>
      </w:r>
      <w:r>
        <w:t>TEI Rel</w:t>
      </w:r>
      <w:r>
        <w:noBreakHyphen/>
        <w:t>16</w:t>
      </w:r>
      <w:bookmarkEnd w:id="105"/>
    </w:p>
    <w:p w:rsidR="00D22C63" w:rsidRDefault="00D22C63" w:rsidP="00D22C63">
      <w:r>
        <w:t>There were no contributions under this agenda item.</w:t>
      </w:r>
    </w:p>
    <w:p w:rsidR="00D22C63" w:rsidRDefault="00D22C63" w:rsidP="00D22C63">
      <w:pPr>
        <w:pStyle w:val="Heading2"/>
      </w:pPr>
      <w:bookmarkStart w:id="106" w:name="_Toc523214058"/>
      <w:r>
        <w:t>16G.2</w:t>
      </w:r>
      <w:r>
        <w:tab/>
        <w:t>Any other Rel</w:t>
      </w:r>
      <w:r>
        <w:noBreakHyphen/>
        <w:t>16 Documents</w:t>
      </w:r>
      <w:bookmarkEnd w:id="106"/>
    </w:p>
    <w:p w:rsidR="007E1094" w:rsidRDefault="007E1094" w:rsidP="007E1094">
      <w:r>
        <w:t>There were no contributions under this agenda item.</w:t>
      </w:r>
    </w:p>
    <w:p w:rsidR="00D22C63" w:rsidRDefault="00D22C63" w:rsidP="00D22C63">
      <w:pPr>
        <w:pStyle w:val="Heading1"/>
      </w:pPr>
      <w:bookmarkStart w:id="107" w:name="_Toc523214059"/>
      <w:r>
        <w:t>17</w:t>
      </w:r>
      <w:r>
        <w:tab/>
        <w:t>Documents related to Study Items</w:t>
      </w:r>
      <w:bookmarkEnd w:id="107"/>
    </w:p>
    <w:p w:rsidR="00D22C63" w:rsidRDefault="00D22C63" w:rsidP="00D22C63">
      <w:pPr>
        <w:pBdr>
          <w:top w:val="single" w:sz="4" w:space="1" w:color="auto"/>
          <w:left w:val="single" w:sz="4" w:space="4" w:color="auto"/>
          <w:bottom w:val="single" w:sz="4" w:space="1" w:color="auto"/>
          <w:right w:val="single" w:sz="4" w:space="4" w:color="auto"/>
        </w:pBdr>
      </w:pPr>
      <w:r>
        <w:t>NOTE: The study items listed here are those at &lt;100% complete. For contributions related to 100% completed study items, please submit to agenda item 17G.1.</w:t>
      </w:r>
    </w:p>
    <w:p w:rsidR="00D22C63" w:rsidRDefault="00D22C63" w:rsidP="00D22C63">
      <w:pPr>
        <w:pStyle w:val="Heading1"/>
      </w:pPr>
      <w:bookmarkStart w:id="108" w:name="_Toc523214060"/>
      <w:r>
        <w:lastRenderedPageBreak/>
        <w:t>17A</w:t>
      </w:r>
      <w:r>
        <w:tab/>
        <w:t>SA WG1 Studies</w:t>
      </w:r>
      <w:bookmarkEnd w:id="108"/>
    </w:p>
    <w:p w:rsidR="00D22C63" w:rsidRDefault="00D22C63" w:rsidP="00D22C63">
      <w:pPr>
        <w:pStyle w:val="Heading2"/>
      </w:pPr>
      <w:bookmarkStart w:id="109" w:name="_Toc523214061"/>
      <w:r>
        <w:t>17A.1</w:t>
      </w:r>
      <w:r>
        <w:tab/>
        <w:t>(FS_FRMCS2)</w:t>
      </w:r>
      <w:r w:rsidR="00E775EC">
        <w:t xml:space="preserve"> - </w:t>
      </w:r>
      <w:r>
        <w:t>Study on Future Railway Mobile Communication System2</w:t>
      </w:r>
      <w:bookmarkEnd w:id="109"/>
    </w:p>
    <w:p w:rsidR="00D22C63" w:rsidRDefault="00D22C63" w:rsidP="00D22C63">
      <w:pPr>
        <w:keepNext/>
        <w:keepLines/>
      </w:pPr>
      <w:r>
        <w:rPr>
          <w:color w:val="0000FF"/>
        </w:rPr>
        <w:t>TD SP</w:t>
      </w:r>
      <w:r>
        <w:rPr>
          <w:color w:val="0000FF"/>
        </w:rPr>
        <w:noBreakHyphen/>
        <w:t>170990</w:t>
      </w:r>
      <w:r w:rsidRPr="009016DC">
        <w:t xml:space="preserve"> </w:t>
      </w:r>
      <w:r>
        <w:t>(CR PACK) Stage 1 CRs on FS_FRMCS2. (Source: SA WG1).</w:t>
      </w:r>
      <w:r>
        <w:br/>
      </w:r>
      <w:r w:rsidRPr="009016DC">
        <w:rPr>
          <w:b/>
        </w:rPr>
        <w:t>Abstract:</w:t>
      </w:r>
      <w:r w:rsidRPr="009016DC">
        <w:t xml:space="preserve"> </w:t>
      </w:r>
      <w:r>
        <w:t>22.889 CR0033R1; 22.889 CR0051R1; 22.889 CR0038R1; 22.889 CR0031R1; 22.889 CR0039R1; 22.280 CR0047R2; 22.179 CR0061R3; 22.889 CR0041R2; 22.889 CR0037R2; 22.889 CR0042R2; 22.889 CR0050R2; 22.889 CR0040R2; 22.889 CR0043R3; 22.889 CR0052R2.</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NormTop"/>
      </w:pPr>
      <w:r>
        <w:rPr>
          <w:color w:val="0000FF"/>
        </w:rPr>
        <w:t>TD SP</w:t>
      </w:r>
      <w:r>
        <w:rPr>
          <w:color w:val="0000FF"/>
        </w:rPr>
        <w:noBreakHyphen/>
        <w:t>170991</w:t>
      </w:r>
      <w:r w:rsidRPr="009016DC">
        <w:t xml:space="preserve"> </w:t>
      </w:r>
      <w:r>
        <w:t>(CR PACK) Stage 1 CRs on</w:t>
      </w:r>
      <w:r w:rsidRPr="004662B0">
        <w:rPr>
          <w:noProof/>
        </w:rPr>
        <w:t xml:space="preserve"> FS_ePWS</w:t>
      </w:r>
      <w:r>
        <w:t>. (Source: SA WG1).</w:t>
      </w:r>
      <w:r>
        <w:br/>
      </w:r>
      <w:r w:rsidRPr="009016DC">
        <w:rPr>
          <w:b/>
        </w:rPr>
        <w:t>Abstract:</w:t>
      </w:r>
      <w:r w:rsidRPr="009016DC">
        <w:t xml:space="preserve"> </w:t>
      </w:r>
      <w:r>
        <w:t>22.869 CR0001R1.</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10" w:name="_Toc523214062"/>
      <w:r>
        <w:t>17A.2</w:t>
      </w:r>
      <w:r>
        <w:tab/>
        <w:t>(</w:t>
      </w:r>
      <w:r w:rsidRPr="004662B0">
        <w:rPr>
          <w:noProof/>
        </w:rPr>
        <w:t>FS_ePWS</w:t>
      </w:r>
      <w:r>
        <w:t>)</w:t>
      </w:r>
      <w:r w:rsidR="00E775EC">
        <w:t xml:space="preserve"> - </w:t>
      </w:r>
      <w:r>
        <w:t>Study on enhancements of Public Warning System</w:t>
      </w:r>
      <w:bookmarkEnd w:id="110"/>
    </w:p>
    <w:p w:rsidR="00D22C63" w:rsidRDefault="00D22C63" w:rsidP="00D22C63">
      <w:r>
        <w:t>There were no contributions under this agenda item.</w:t>
      </w:r>
    </w:p>
    <w:p w:rsidR="00D22C63" w:rsidRDefault="00D22C63" w:rsidP="00D22C63">
      <w:pPr>
        <w:pStyle w:val="Heading2"/>
      </w:pPr>
      <w:bookmarkStart w:id="111" w:name="_Toc523214063"/>
      <w:r>
        <w:t>17A.3</w:t>
      </w:r>
      <w:r>
        <w:tab/>
        <w:t>(FS_MARCOM)</w:t>
      </w:r>
      <w:r w:rsidR="00E775EC">
        <w:t xml:space="preserve"> - </w:t>
      </w:r>
      <w:r>
        <w:t>Study on Maritime Communication Services over 3GPP System</w:t>
      </w:r>
      <w:bookmarkEnd w:id="111"/>
    </w:p>
    <w:p w:rsidR="00D22C63" w:rsidRDefault="00D22C63" w:rsidP="00D22C63">
      <w:r>
        <w:t>There were no contributions under this agenda item.</w:t>
      </w:r>
    </w:p>
    <w:p w:rsidR="00D22C63" w:rsidRDefault="00D22C63" w:rsidP="00D22C63">
      <w:pPr>
        <w:pStyle w:val="Heading2"/>
      </w:pPr>
      <w:bookmarkStart w:id="112" w:name="_Toc523214064"/>
      <w:r>
        <w:t>17A.4</w:t>
      </w:r>
      <w:r>
        <w:tab/>
        <w:t>(</w:t>
      </w:r>
      <w:r w:rsidRPr="004662B0">
        <w:rPr>
          <w:noProof/>
        </w:rPr>
        <w:t>FS_eLESTR</w:t>
      </w:r>
      <w:r>
        <w:t>)</w:t>
      </w:r>
      <w:r w:rsidR="00E775EC">
        <w:t xml:space="preserve"> - </w:t>
      </w:r>
      <w:r>
        <w:t>Study on Enhancement of LTE for Efficient delivery of Streaming Service</w:t>
      </w:r>
      <w:bookmarkEnd w:id="112"/>
    </w:p>
    <w:p w:rsidR="00D22C63" w:rsidRDefault="00D22C63" w:rsidP="00D22C63">
      <w:r>
        <w:t>There were no contributions under this agenda item.</w:t>
      </w:r>
    </w:p>
    <w:p w:rsidR="00D22C63" w:rsidRDefault="00D22C63" w:rsidP="00D22C63">
      <w:pPr>
        <w:pStyle w:val="Heading2"/>
      </w:pPr>
      <w:bookmarkStart w:id="113" w:name="_Toc523214065"/>
      <w:r>
        <w:lastRenderedPageBreak/>
        <w:t>17A.5</w:t>
      </w:r>
      <w:r>
        <w:tab/>
        <w:t>(FS_CAV)</w:t>
      </w:r>
      <w:r w:rsidR="00E775EC">
        <w:t xml:space="preserve"> - </w:t>
      </w:r>
      <w:r>
        <w:t>Study on Communication for Automation in Vertical Domains</w:t>
      </w:r>
      <w:bookmarkEnd w:id="113"/>
    </w:p>
    <w:p w:rsidR="00D22C63" w:rsidRDefault="00D22C63" w:rsidP="00D22C63">
      <w:pPr>
        <w:keepNext/>
        <w:keepLines/>
      </w:pPr>
      <w:r>
        <w:rPr>
          <w:color w:val="0000FF"/>
        </w:rPr>
        <w:t>TD SP</w:t>
      </w:r>
      <w:r>
        <w:rPr>
          <w:color w:val="0000FF"/>
        </w:rPr>
        <w:noBreakHyphen/>
        <w:t>170992</w:t>
      </w:r>
      <w:r w:rsidRPr="009016DC">
        <w:t xml:space="preserve"> </w:t>
      </w:r>
      <w:r>
        <w:t>(DRAFT TR) TR 22.804 v1.0.0 on FS_CAV (Study on Communication for Automation in Vertical Domains). (Source: SA WG1).</w:t>
      </w:r>
      <w:r>
        <w:br/>
      </w:r>
      <w:r w:rsidRPr="009016DC">
        <w:rPr>
          <w:b/>
        </w:rPr>
        <w:t>Abstract:</w:t>
      </w:r>
      <w:r w:rsidR="00E775EC">
        <w:br/>
      </w:r>
      <w:r w:rsidR="00E775EC" w:rsidRPr="00E775EC">
        <w:rPr>
          <w:b/>
        </w:rPr>
        <w:t>Abstract of document:</w:t>
      </w:r>
      <w:r w:rsidR="00E775EC">
        <w:t xml:space="preserve"> </w:t>
      </w:r>
      <w:r>
        <w:t>The document focuses on 5G communication for automation in vertical domains. This is communication that is involved in the production of and working on work pieces and goods, and/or the delivery of services in the physical world. Such communication often necessitates low latency, high reliability, and high communication service availability. Communications with less demanding requirements on latency, reliability, and service availability, serving other communication services, may run in parallel on the same 5G infrastructure. The document provides use cases for automation in the following vertical domains.</w:t>
      </w:r>
      <w:r>
        <w:br/>
        <w:t>-</w:t>
      </w:r>
      <w:r>
        <w:tab/>
        <w:t>Rail-bound mass transit</w:t>
      </w:r>
      <w:r>
        <w:br/>
        <w:t>-</w:t>
      </w:r>
      <w:r>
        <w:tab/>
        <w:t>Building automation</w:t>
      </w:r>
      <w:r>
        <w:br/>
        <w:t>-</w:t>
      </w:r>
      <w:r>
        <w:tab/>
        <w:t>Factory of the future</w:t>
      </w:r>
      <w:r>
        <w:br/>
        <w:t>-</w:t>
      </w:r>
      <w:r>
        <w:tab/>
      </w:r>
      <w:r w:rsidRPr="004662B0">
        <w:rPr>
          <w:noProof/>
        </w:rPr>
        <w:t>eHealth</w:t>
      </w:r>
      <w:r>
        <w:br/>
        <w:t>-</w:t>
      </w:r>
      <w:r>
        <w:tab/>
        <w:t>Smart city</w:t>
      </w:r>
      <w:r>
        <w:br/>
        <w:t>-</w:t>
      </w:r>
      <w:r>
        <w:tab/>
        <w:t>Electrical power distribution</w:t>
      </w:r>
      <w:r>
        <w:br/>
        <w:t>-</w:t>
      </w:r>
      <w:r>
        <w:tab/>
        <w:t>Central power generation</w:t>
      </w:r>
      <w:r>
        <w:br/>
        <w:t>-</w:t>
      </w:r>
      <w:r>
        <w:tab/>
        <w:t xml:space="preserve">Programme Making and Special Events </w:t>
      </w:r>
      <w:r w:rsidR="004662B0">
        <w:br/>
      </w:r>
      <w:r>
        <w:t xml:space="preserve">The vertical use cases identify potential 5G service requirements. The document also provides an overview of automation concepts and how communication for automation is modelled in the vertical domains. </w:t>
      </w:r>
      <w:r w:rsidR="004662B0">
        <w:br/>
      </w:r>
      <w:r>
        <w:t xml:space="preserve">Additionally, the document provides an overview on security needs for communication in vertical domains, illustrates existing security mechanisms in these domains, and identifies potential related 5G security requirements. </w:t>
      </w:r>
      <w:r w:rsidR="004662B0">
        <w:br/>
      </w:r>
      <w:r w:rsidRPr="004662B0">
        <w:rPr>
          <w:b/>
        </w:rPr>
        <w:t>Outstanding Issues:</w:t>
      </w:r>
      <w:r>
        <w:br/>
        <w:t>-</w:t>
      </w:r>
      <w:r>
        <w:tab/>
        <w:t>Finalisation of description of automation communication service</w:t>
      </w:r>
      <w:r>
        <w:br/>
        <w:t>-</w:t>
      </w:r>
      <w:r>
        <w:tab/>
        <w:t>Finalisation of use case clause</w:t>
      </w:r>
      <w:r>
        <w:br/>
        <w:t>-</w:t>
      </w:r>
      <w:r>
        <w:tab/>
        <w:t>Finalisation of security clause</w:t>
      </w:r>
      <w:r>
        <w:br/>
        <w:t>-</w:t>
      </w:r>
      <w:r>
        <w:tab/>
        <w:t>Deployment analysis</w:t>
      </w:r>
      <w:r>
        <w:br/>
        <w:t>-</w:t>
      </w:r>
      <w:r>
        <w:tab/>
        <w:t>Requirements analysis including requirements clustering</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C87731"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14" w:name="_Toc523214066"/>
      <w:r>
        <w:t>17A.6</w:t>
      </w:r>
      <w:r>
        <w:tab/>
        <w:t>(FS_5GLAN)</w:t>
      </w:r>
      <w:r w:rsidR="00E775EC">
        <w:t xml:space="preserve"> - </w:t>
      </w:r>
      <w:r>
        <w:t>Study on LAN Support in 5G</w:t>
      </w:r>
      <w:bookmarkEnd w:id="114"/>
    </w:p>
    <w:p w:rsidR="00D22C63" w:rsidRDefault="00D22C63" w:rsidP="00D22C63">
      <w:pPr>
        <w:keepNext/>
        <w:keepLines/>
      </w:pPr>
      <w:r>
        <w:rPr>
          <w:color w:val="0000FF"/>
        </w:rPr>
        <w:t>TD SP</w:t>
      </w:r>
      <w:r>
        <w:rPr>
          <w:color w:val="0000FF"/>
        </w:rPr>
        <w:noBreakHyphen/>
        <w:t>170993</w:t>
      </w:r>
      <w:r w:rsidRPr="009016DC">
        <w:t xml:space="preserve"> </w:t>
      </w:r>
      <w:r>
        <w:t>(DRAFT TR) TR 22.821 v.1.0.0 on FS_5GLAN (Study on LAN Support in 5G). (Source: SA WG1).</w:t>
      </w:r>
      <w:r>
        <w:br/>
      </w:r>
      <w:r w:rsidRPr="009016DC">
        <w:rPr>
          <w:b/>
        </w:rPr>
        <w:t>Abstract:</w:t>
      </w:r>
      <w:r w:rsidR="00E775EC">
        <w:br/>
      </w:r>
      <w:r w:rsidR="00E775EC" w:rsidRPr="00E775EC">
        <w:rPr>
          <w:b/>
        </w:rPr>
        <w:t>Abstract of document:</w:t>
      </w:r>
      <w:r w:rsidR="00E775EC">
        <w:t xml:space="preserve"> </w:t>
      </w:r>
      <w:r>
        <w:t xml:space="preserve">The document describes new use cases and potential requirements applicable to the 5G system for a 3GPP network operator to support LAN-style services over the 5G system (i.e. UE, RAN, Core Network, and potential application to manage the LAN-style service). </w:t>
      </w:r>
      <w:r w:rsidR="004662B0">
        <w:br/>
      </w:r>
      <w:r>
        <w:t>In this context, LAN-style services are like services a UE would receive if a UE were directly connected to a wired Local Area Network (LAN) but improved with 5G capabilities (e.g. performance, long distance access, mobility, security). This document considers Industrial, Enterprise, and Residential scenarios. The scenarios are described, and potential requirements are derived for each scenario.</w:t>
      </w:r>
      <w:r w:rsidR="004662B0">
        <w:br/>
      </w:r>
      <w:r w:rsidRPr="004662B0">
        <w:rPr>
          <w:b/>
        </w:rPr>
        <w:t>Outstanding Issues:</w:t>
      </w:r>
      <w:r>
        <w:br/>
        <w:t>-</w:t>
      </w:r>
      <w:r>
        <w:tab/>
        <w:t>Finalisation of use case clauses and derived requirements</w:t>
      </w:r>
      <w:r>
        <w:br/>
        <w:t>-</w:t>
      </w:r>
      <w:r>
        <w:tab/>
        <w:t>Requirements analysis including requirements clustering</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15" w:name="_Toc523214067"/>
      <w:r>
        <w:t>17A.7</w:t>
      </w:r>
      <w:r>
        <w:tab/>
        <w:t>(FS_5G_HYPOS)</w:t>
      </w:r>
      <w:r w:rsidR="00E775EC">
        <w:t xml:space="preserve"> - </w:t>
      </w:r>
      <w:r>
        <w:t>Study on positioning use cases</w:t>
      </w:r>
      <w:bookmarkEnd w:id="115"/>
    </w:p>
    <w:p w:rsidR="00D22C63" w:rsidRDefault="00D22C63" w:rsidP="00D22C63">
      <w:r>
        <w:t>There were no contributions under this agenda item.</w:t>
      </w:r>
    </w:p>
    <w:p w:rsidR="00D22C63" w:rsidRDefault="00D22C63" w:rsidP="00D22C63">
      <w:pPr>
        <w:pStyle w:val="Heading2"/>
      </w:pPr>
      <w:bookmarkStart w:id="116" w:name="_Toc523214068"/>
      <w:r>
        <w:lastRenderedPageBreak/>
        <w:t>17A.8</w:t>
      </w:r>
      <w:r>
        <w:tab/>
        <w:t>(FS_5GSAT)</w:t>
      </w:r>
      <w:r w:rsidR="00E775EC">
        <w:t xml:space="preserve"> - </w:t>
      </w:r>
      <w:r>
        <w:t>Study on using Satellite Access in 5G</w:t>
      </w:r>
      <w:bookmarkEnd w:id="116"/>
    </w:p>
    <w:p w:rsidR="00D22C63" w:rsidRDefault="00D22C63" w:rsidP="00D22C63">
      <w:r>
        <w:t>There were no contributions under this agenda item.</w:t>
      </w:r>
    </w:p>
    <w:p w:rsidR="00D22C63" w:rsidRDefault="00D22C63" w:rsidP="00D22C63">
      <w:pPr>
        <w:pStyle w:val="Heading2"/>
      </w:pPr>
      <w:bookmarkStart w:id="117" w:name="_Toc523214069"/>
      <w:r>
        <w:t>17A.9</w:t>
      </w:r>
      <w:r>
        <w:tab/>
        <w:t>(</w:t>
      </w:r>
      <w:r w:rsidRPr="00C87731">
        <w:rPr>
          <w:noProof/>
        </w:rPr>
        <w:t>FS_enIMS</w:t>
      </w:r>
      <w:r>
        <w:t>)</w:t>
      </w:r>
      <w:r w:rsidR="00E775EC">
        <w:t xml:space="preserve"> - </w:t>
      </w:r>
      <w:r>
        <w:t>Study on enhancements to IMS for new real time communication services</w:t>
      </w:r>
      <w:bookmarkEnd w:id="117"/>
    </w:p>
    <w:p w:rsidR="00D22C63" w:rsidRDefault="00D22C63" w:rsidP="00D22C63">
      <w:pPr>
        <w:keepNext/>
        <w:keepLines/>
      </w:pPr>
      <w:r>
        <w:rPr>
          <w:color w:val="0000FF"/>
        </w:rPr>
        <w:t>TD SP</w:t>
      </w:r>
      <w:r>
        <w:rPr>
          <w:color w:val="0000FF"/>
        </w:rPr>
        <w:noBreakHyphen/>
        <w:t>170994</w:t>
      </w:r>
      <w:r w:rsidRPr="009016DC">
        <w:t xml:space="preserve"> </w:t>
      </w:r>
      <w:r>
        <w:t xml:space="preserve">(DRAFT TR) TR 22.823 v.1.0.0 on </w:t>
      </w:r>
      <w:r w:rsidRPr="00C87731">
        <w:rPr>
          <w:noProof/>
        </w:rPr>
        <w:t>FS_enIMS</w:t>
      </w:r>
      <w:r>
        <w:t xml:space="preserve"> (Study on enhancements to IMS for new real time communication services). (Source: SA WG1).</w:t>
      </w:r>
      <w:r>
        <w:br/>
      </w:r>
      <w:r w:rsidRPr="009016DC">
        <w:rPr>
          <w:b/>
        </w:rPr>
        <w:t>Abstract:</w:t>
      </w:r>
      <w:r w:rsidR="00E775EC">
        <w:br/>
      </w:r>
      <w:r w:rsidR="00E775EC" w:rsidRPr="00E775EC">
        <w:rPr>
          <w:b/>
        </w:rPr>
        <w:t>Abstract of document:</w:t>
      </w:r>
      <w:r w:rsidR="00E775EC">
        <w:t xml:space="preserve"> </w:t>
      </w:r>
      <w:r>
        <w:t>This document aims to develop high-level use cases and identify the related potential requirements to enable IMS to support new real time communication services. IMS enhancements for the following scenarios are studied in this document:</w:t>
      </w:r>
      <w:r>
        <w:br/>
        <w:t>-</w:t>
      </w:r>
      <w:r>
        <w:tab/>
        <w:t xml:space="preserve">large scale one to many asymmetric communication (e.g. live broadcast video service in a stadium, </w:t>
      </w:r>
      <w:r w:rsidR="004662B0">
        <w:br/>
      </w:r>
      <w:r w:rsidR="004662B0">
        <w:tab/>
      </w:r>
      <w:r>
        <w:t>concert, etc.) with efficient media negotiation;</w:t>
      </w:r>
      <w:r>
        <w:br/>
        <w:t>-</w:t>
      </w:r>
      <w:r>
        <w:tab/>
        <w:t xml:space="preserve">UE communication with non-sip devices (e.g. camera), and delivery of information to control </w:t>
      </w:r>
      <w:r w:rsidR="004662B0">
        <w:br/>
      </w:r>
      <w:r w:rsidR="004662B0">
        <w:tab/>
      </w:r>
      <w:r>
        <w:t>functions of the non-sip devices</w:t>
      </w:r>
      <w:r>
        <w:br/>
        <w:t>-</w:t>
      </w:r>
      <w:r>
        <w:tab/>
        <w:t>fast IMS call setup time for Group Communication;</w:t>
      </w:r>
      <w:r>
        <w:br/>
        <w:t>-</w:t>
      </w:r>
      <w:r>
        <w:tab/>
        <w:t>enhancements on voice &amp; video communications for supporting AR/VR;</w:t>
      </w:r>
      <w:r>
        <w:br/>
        <w:t>-</w:t>
      </w:r>
      <w:r>
        <w:tab/>
        <w:t>network slicing for IMS.</w:t>
      </w:r>
      <w:r w:rsidR="004662B0">
        <w:br/>
      </w:r>
      <w:r w:rsidR="004662B0" w:rsidRPr="004662B0">
        <w:rPr>
          <w:b/>
        </w:rPr>
        <w:t>Outstanding Issues:</w:t>
      </w:r>
      <w:r w:rsidR="004662B0">
        <w:br/>
      </w:r>
      <w:r>
        <w:t>-</w:t>
      </w:r>
      <w:r>
        <w:tab/>
        <w:t>Consolidated requirements &amp; add conclusion.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C87731"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1.</w:t>
      </w:r>
    </w:p>
    <w:p w:rsidR="00D22C63" w:rsidRDefault="00D22C63" w:rsidP="00D22C63">
      <w:pPr>
        <w:pStyle w:val="Heading2"/>
      </w:pPr>
      <w:bookmarkStart w:id="118" w:name="_Toc523214070"/>
      <w:r>
        <w:t>17A.10</w:t>
      </w:r>
      <w:r>
        <w:tab/>
        <w:t>(FS_5GMSG)</w:t>
      </w:r>
      <w:r w:rsidR="00E775EC">
        <w:t xml:space="preserve"> - </w:t>
      </w:r>
      <w:r>
        <w:t xml:space="preserve">Study on 5G message service for </w:t>
      </w:r>
      <w:r w:rsidRPr="00C87731">
        <w:rPr>
          <w:noProof/>
        </w:rPr>
        <w:t>MIoT</w:t>
      </w:r>
      <w:bookmarkEnd w:id="118"/>
    </w:p>
    <w:p w:rsidR="00D22C63" w:rsidRDefault="00D22C63" w:rsidP="00D22C63">
      <w:r>
        <w:t>There were no contributions under this agenda item.</w:t>
      </w:r>
    </w:p>
    <w:p w:rsidR="00D22C63" w:rsidRDefault="00D22C63" w:rsidP="00D22C63">
      <w:pPr>
        <w:pStyle w:val="Heading2"/>
      </w:pPr>
      <w:bookmarkStart w:id="119" w:name="_Toc523214071"/>
      <w:r>
        <w:t>17A.11</w:t>
      </w:r>
      <w:r>
        <w:tab/>
        <w:t>(FS_BMNS)</w:t>
      </w:r>
      <w:r w:rsidR="00E775EC">
        <w:t xml:space="preserve"> - </w:t>
      </w:r>
      <w:r>
        <w:t>Study on Business Role Models for Network Slicing</w:t>
      </w:r>
      <w:bookmarkEnd w:id="119"/>
    </w:p>
    <w:p w:rsidR="00D22C63" w:rsidRDefault="00D22C63" w:rsidP="00D22C63">
      <w:pPr>
        <w:keepNext/>
        <w:keepLines/>
      </w:pPr>
      <w:r>
        <w:rPr>
          <w:color w:val="0000FF"/>
        </w:rPr>
        <w:t>TD SP</w:t>
      </w:r>
      <w:r>
        <w:rPr>
          <w:color w:val="0000FF"/>
        </w:rPr>
        <w:noBreakHyphen/>
        <w:t>170838</w:t>
      </w:r>
      <w:r w:rsidRPr="009016DC">
        <w:t xml:space="preserve"> </w:t>
      </w:r>
      <w:r>
        <w:t>(DISCUSSION) Performance studies for Network Slicing. (Source: US Cellular Corporation).</w:t>
      </w:r>
      <w:r>
        <w:br/>
      </w:r>
      <w:r w:rsidRPr="009016DC">
        <w:rPr>
          <w:b/>
        </w:rPr>
        <w:t>Abstract:</w:t>
      </w:r>
      <w:r w:rsidRPr="009016DC">
        <w:t xml:space="preserve"> </w:t>
      </w:r>
      <w:r>
        <w:t>With the ongoing development of a service based framework (TS 23.501) there is a paradigm shift to enable the flexibility of end-user usage scenarios, which is envisioned as the essence of a 5G ecosystem.</w:t>
      </w:r>
      <w:r w:rsidR="004662B0">
        <w:br/>
      </w:r>
      <w:r>
        <w:t>The notion of a collection of functions and resources required to instantiate a network slice is a fundamental aspect of virtualization.</w:t>
      </w:r>
      <w:r w:rsidR="004662B0">
        <w:br/>
      </w:r>
      <w:r>
        <w:t>Studies that delineate the trade-offs in such a granular framework between flexibility and performance would be useful.</w:t>
      </w:r>
      <w:r w:rsidR="00C87731">
        <w:br/>
        <w:t>The proposal could be realized as part of the ongoing studies under the FS_BMNS (Feasibility Study on Business Role Models for Network Slicing).</w:t>
      </w:r>
    </w:p>
    <w:p w:rsidR="00D22C63" w:rsidRPr="009016DC" w:rsidRDefault="00D22C63" w:rsidP="00D22C63">
      <w:pPr>
        <w:keepNext/>
        <w:keepLines/>
      </w:pPr>
      <w:r>
        <w:rPr>
          <w:b/>
        </w:rPr>
        <w:t>Discussion and conclusion:</w:t>
      </w:r>
    </w:p>
    <w:p w:rsidR="00D22C63" w:rsidRPr="00C87731" w:rsidRDefault="00C87731" w:rsidP="00D22C63">
      <w:pPr>
        <w:keepLines/>
      </w:pPr>
      <w:r>
        <w:t xml:space="preserve">Vodafone commented that they saw some value in this proposal for a study in SA WG1 and the similar work ongoing in the GSMA should also be considered. Ericsson agreed that this study should be considered by SA WG1. T-Mobile commented that the GSMA has already reached out to 3GPP for their work on this so coordination of work ongoing there is needed. US Cellular Corporation added that there is related work on orchestration in SA WG5. Whether to include this in the current SA WG1 FS_BMNS study or whether to start a new study should be decided by SA WG1. Interested member companies were encouraged to contribute to relevant WGs on this. This was then </w:t>
      </w:r>
      <w:r>
        <w:rPr>
          <w:color w:val="0000FF"/>
        </w:rPr>
        <w:t>noted</w:t>
      </w:r>
      <w:r>
        <w:t>.</w:t>
      </w:r>
    </w:p>
    <w:p w:rsidR="00D22C63" w:rsidRDefault="00D22C63" w:rsidP="00D22C63">
      <w:pPr>
        <w:pStyle w:val="Heading1"/>
      </w:pPr>
      <w:bookmarkStart w:id="120" w:name="_Toc523214072"/>
      <w:r>
        <w:t>17B</w:t>
      </w:r>
      <w:r>
        <w:tab/>
        <w:t>SA WG2 Studies</w:t>
      </w:r>
      <w:bookmarkEnd w:id="120"/>
    </w:p>
    <w:p w:rsidR="00D22C63" w:rsidRDefault="00D22C63" w:rsidP="00D22C63">
      <w:pPr>
        <w:pStyle w:val="Heading2"/>
      </w:pPr>
      <w:bookmarkStart w:id="121" w:name="_Toc523214073"/>
      <w:r>
        <w:t>17B.1</w:t>
      </w:r>
      <w:r>
        <w:tab/>
        <w:t>(FS_REAR)</w:t>
      </w:r>
      <w:r w:rsidR="00E775EC">
        <w:t xml:space="preserve"> - </w:t>
      </w:r>
      <w:r>
        <w:t xml:space="preserve">Study on architecture enhancements to </w:t>
      </w:r>
      <w:r w:rsidRPr="00C87731">
        <w:rPr>
          <w:noProof/>
        </w:rPr>
        <w:t>ProSe</w:t>
      </w:r>
      <w:r>
        <w:t xml:space="preserve"> UE-to-Network Relay</w:t>
      </w:r>
      <w:bookmarkEnd w:id="121"/>
    </w:p>
    <w:p w:rsidR="00D22C63" w:rsidRDefault="00D22C63" w:rsidP="00D22C63">
      <w:r>
        <w:t>There were no contributions under this agenda item.</w:t>
      </w:r>
    </w:p>
    <w:p w:rsidR="00D22C63" w:rsidRDefault="00D22C63" w:rsidP="00D22C63">
      <w:pPr>
        <w:pStyle w:val="Heading2"/>
      </w:pPr>
      <w:bookmarkStart w:id="122" w:name="_Toc523214074"/>
      <w:r>
        <w:lastRenderedPageBreak/>
        <w:t>17B.2</w:t>
      </w:r>
      <w:r>
        <w:tab/>
        <w:t>(FS_LTE_LIGHT_CON)</w:t>
      </w:r>
      <w:r w:rsidR="00E775EC">
        <w:t xml:space="preserve"> - </w:t>
      </w:r>
      <w:r>
        <w:t xml:space="preserve">Study on Stage 2 of core network aspects of </w:t>
      </w:r>
      <w:r w:rsidRPr="00C87731">
        <w:rPr>
          <w:noProof/>
        </w:rPr>
        <w:t>signaling</w:t>
      </w:r>
      <w:r>
        <w:t xml:space="preserve"> reduction to enable light connection for LTE</w:t>
      </w:r>
      <w:bookmarkEnd w:id="122"/>
    </w:p>
    <w:p w:rsidR="00D22C63" w:rsidRDefault="00D22C63" w:rsidP="00D22C63">
      <w:pPr>
        <w:keepNext/>
        <w:keepLines/>
      </w:pPr>
      <w:r>
        <w:rPr>
          <w:color w:val="0000FF"/>
        </w:rPr>
        <w:t>TD SP</w:t>
      </w:r>
      <w:r>
        <w:rPr>
          <w:color w:val="0000FF"/>
        </w:rPr>
        <w:noBreakHyphen/>
        <w:t>171022</w:t>
      </w:r>
      <w:r w:rsidRPr="009016DC">
        <w:t xml:space="preserve"> </w:t>
      </w:r>
      <w:r>
        <w:t xml:space="preserve">(DISCUSSION) Way forward on FS_LTE_LIGHT_CON. (Source: Intel (FS_LTE_LIGHT_CON </w:t>
      </w:r>
      <w:r w:rsidRPr="004662B0">
        <w:rPr>
          <w:noProof/>
        </w:rPr>
        <w:t>Rapporteur</w:t>
      </w:r>
      <w:r>
        <w:t>)).</w:t>
      </w:r>
      <w:r>
        <w:br/>
      </w:r>
      <w:r w:rsidRPr="009016DC">
        <w:rPr>
          <w:b/>
        </w:rPr>
        <w:t>Abstract:</w:t>
      </w:r>
      <w:r w:rsidRPr="009016DC">
        <w:t xml:space="preserve"> </w:t>
      </w:r>
      <w:r>
        <w:t xml:space="preserve">Proposal 1: Based on the previous discussion it is recommended that the SA WG2 work on FS_LTE_LIGHT_CON (and the LTE_LIGHT_CON feature as a whole) be postponed for one more cycle to allow for completion of the RRC_INACTIVE feature for </w:t>
      </w:r>
      <w:r w:rsidRPr="004662B0">
        <w:rPr>
          <w:noProof/>
        </w:rPr>
        <w:t xml:space="preserve">'eLTE' </w:t>
      </w:r>
      <w:r>
        <w:t xml:space="preserve">(Mar 2018). </w:t>
      </w:r>
      <w:r w:rsidR="004662B0">
        <w:br/>
      </w:r>
      <w:r>
        <w:t xml:space="preserve">Once the RRC_INACTIVE feature for </w:t>
      </w:r>
      <w:r w:rsidRPr="004662B0">
        <w:rPr>
          <w:noProof/>
        </w:rPr>
        <w:t>'eLTE'</w:t>
      </w:r>
      <w:r>
        <w:t xml:space="preserve"> is completed, a decision should be made in SA/CT/RAN#79 plenary on whether to proceed with the work on Light Connection for LTE (EPS). </w:t>
      </w:r>
      <w:r w:rsidR="004662B0">
        <w:br/>
      </w:r>
      <w:r>
        <w:t>It is noted that the RAN WG2 agreed CRs that were put on hold (</w:t>
      </w:r>
      <w:r w:rsidR="00915193" w:rsidRPr="00915193">
        <w:rPr>
          <w:color w:val="0000FF"/>
        </w:rPr>
        <w:t>RP-170627</w:t>
      </w:r>
      <w:r>
        <w:t xml:space="preserve">) may also need to be adjusted for co-existence with the RRC_INACTIVE feature for </w:t>
      </w:r>
      <w:r w:rsidRPr="004662B0">
        <w:rPr>
          <w:noProof/>
        </w:rPr>
        <w:t>'eLTE'</w:t>
      </w:r>
      <w:r>
        <w:t>.</w:t>
      </w:r>
    </w:p>
    <w:p w:rsidR="00D22C63" w:rsidRPr="009016DC" w:rsidRDefault="00D22C63" w:rsidP="00D22C63">
      <w:pPr>
        <w:keepNext/>
        <w:keepLines/>
      </w:pPr>
      <w:r>
        <w:rPr>
          <w:b/>
        </w:rPr>
        <w:t>Discussion and conclusion:</w:t>
      </w:r>
    </w:p>
    <w:p w:rsidR="00D22C63" w:rsidRPr="00C87731" w:rsidRDefault="00915193" w:rsidP="00D22C63">
      <w:pPr>
        <w:keepLines/>
      </w:pPr>
      <w:r>
        <w:t xml:space="preserve">There was some discussion and it was agreed to keep the FS_LTE_LIGHT_CON work on hold and no work will be done on this in SA WG2 in the next quarter. This proposal was then </w:t>
      </w:r>
      <w:r w:rsidRPr="00915193">
        <w:rPr>
          <w:color w:val="FF0000"/>
        </w:rPr>
        <w:t>endorsed</w:t>
      </w:r>
      <w:r>
        <w:t>. It was assumed that the RAN Work Item will be moved into Rel-16 in the Work Plan.</w:t>
      </w:r>
    </w:p>
    <w:p w:rsidR="00D22C63" w:rsidRDefault="00D22C63" w:rsidP="00D22C63">
      <w:pPr>
        <w:pStyle w:val="Heading2"/>
      </w:pPr>
      <w:bookmarkStart w:id="123" w:name="_Toc523214075"/>
      <w:r>
        <w:t>17B.3</w:t>
      </w:r>
      <w:r>
        <w:tab/>
        <w:t>(FS_5WWC)</w:t>
      </w:r>
      <w:r w:rsidR="00E775EC">
        <w:t xml:space="preserve"> - </w:t>
      </w:r>
      <w:r>
        <w:t xml:space="preserve">Study on the Wireless and </w:t>
      </w:r>
      <w:r w:rsidRPr="00C87731">
        <w:rPr>
          <w:noProof/>
        </w:rPr>
        <w:t>Wireline</w:t>
      </w:r>
      <w:r>
        <w:t xml:space="preserve"> Convergence for the 5G system architecture</w:t>
      </w:r>
      <w:bookmarkEnd w:id="123"/>
    </w:p>
    <w:p w:rsidR="00D22C63" w:rsidRDefault="00D22C63" w:rsidP="00D22C63">
      <w:r>
        <w:t>There were no contributions under this agenda item.</w:t>
      </w:r>
    </w:p>
    <w:p w:rsidR="00D22C63" w:rsidRDefault="00D22C63" w:rsidP="00D22C63">
      <w:pPr>
        <w:pStyle w:val="Heading2"/>
      </w:pPr>
      <w:bookmarkStart w:id="124" w:name="_Toc523214076"/>
      <w:r>
        <w:t>17B.4</w:t>
      </w:r>
      <w:r>
        <w:tab/>
        <w:t>(</w:t>
      </w:r>
      <w:r w:rsidRPr="004662B0">
        <w:rPr>
          <w:noProof/>
        </w:rPr>
        <w:t>FS_eNA</w:t>
      </w:r>
      <w:r>
        <w:t>)</w:t>
      </w:r>
      <w:r w:rsidR="00E775EC">
        <w:t xml:space="preserve"> - </w:t>
      </w:r>
      <w:r>
        <w:t>Study of enablers for Network Automation for 5G</w:t>
      </w:r>
      <w:bookmarkEnd w:id="124"/>
    </w:p>
    <w:p w:rsidR="00D22C63" w:rsidRDefault="00D22C63" w:rsidP="00D22C63">
      <w:r>
        <w:t>There were no contributions under this agenda item.</w:t>
      </w:r>
    </w:p>
    <w:p w:rsidR="00D22C63" w:rsidRDefault="00D22C63" w:rsidP="00D22C63">
      <w:pPr>
        <w:pStyle w:val="Heading2"/>
      </w:pPr>
      <w:bookmarkStart w:id="125" w:name="_Toc523214077"/>
      <w:r>
        <w:t>17B.5</w:t>
      </w:r>
      <w:r>
        <w:tab/>
        <w:t>(FS_ATSSS)</w:t>
      </w:r>
      <w:r w:rsidR="00E775EC">
        <w:t xml:space="preserve"> - </w:t>
      </w:r>
      <w:r>
        <w:t>Study on Access Traffic Steering, Switch and Splitting support in the 5G system architecture</w:t>
      </w:r>
      <w:bookmarkEnd w:id="125"/>
    </w:p>
    <w:p w:rsidR="00D22C63" w:rsidRDefault="00D22C63" w:rsidP="00D22C63">
      <w:r>
        <w:t>There were no contributions under this agenda item.</w:t>
      </w:r>
    </w:p>
    <w:p w:rsidR="00D22C63" w:rsidRDefault="00D22C63" w:rsidP="00D22C63">
      <w:pPr>
        <w:pStyle w:val="Heading2"/>
      </w:pPr>
      <w:bookmarkStart w:id="126" w:name="_Toc523214078"/>
      <w:r>
        <w:t>17B.6</w:t>
      </w:r>
      <w:r>
        <w:tab/>
        <w:t>(FS_ENTRADE)</w:t>
      </w:r>
      <w:r w:rsidR="00E775EC">
        <w:t xml:space="preserve"> - </w:t>
      </w:r>
      <w:r>
        <w:t>Study on encrypted traffic detection and verification</w:t>
      </w:r>
      <w:bookmarkEnd w:id="126"/>
    </w:p>
    <w:p w:rsidR="00D22C63" w:rsidRDefault="00D22C63" w:rsidP="00D22C63">
      <w:pPr>
        <w:keepNext/>
        <w:keepLines/>
      </w:pPr>
      <w:r>
        <w:rPr>
          <w:color w:val="0000FF"/>
        </w:rPr>
        <w:t>TD SP</w:t>
      </w:r>
      <w:r>
        <w:rPr>
          <w:color w:val="0000FF"/>
        </w:rPr>
        <w:noBreakHyphen/>
        <w:t>170934</w:t>
      </w:r>
      <w:r w:rsidRPr="009016DC">
        <w:t xml:space="preserve"> </w:t>
      </w:r>
      <w:r>
        <w:t>(SID REVISED) Revision of WI Study on encrypted traffic detection and verification. (Source: SA WG2).</w:t>
      </w:r>
      <w:r>
        <w:br/>
      </w:r>
      <w:r w:rsidRPr="009016DC">
        <w:rPr>
          <w:b/>
        </w:rPr>
        <w:t>Abstract:</w:t>
      </w:r>
      <w:r w:rsidR="00E775EC">
        <w:br/>
      </w:r>
      <w:r w:rsidR="00E775EC" w:rsidRPr="00E775EC">
        <w:rPr>
          <w:b/>
        </w:rPr>
        <w:t>Objective:</w:t>
      </w:r>
      <w:r w:rsidR="00E775EC">
        <w:t xml:space="preserve"> </w:t>
      </w:r>
      <w:r>
        <w:t>It is proposed to: 1) Identify the scenarios to be addressed by the study, considering SA WG1 requirements for the 5GS. 2) Study encrypted traffic detection and verification, which may include</w:t>
      </w:r>
      <w:r>
        <w:br/>
        <w:t>-</w:t>
      </w:r>
      <w:r>
        <w:tab/>
        <w:t>how to use PFDF to provision the information to PCEF for encrypted traffic detection and verification;</w:t>
      </w:r>
      <w:r>
        <w:br/>
        <w:t>-</w:t>
      </w:r>
      <w:r>
        <w:tab/>
        <w:t xml:space="preserve">potential detection and verification mechanism in core network, excluding heuristics and similar </w:t>
      </w:r>
      <w:r w:rsidR="004662B0">
        <w:br/>
      </w:r>
      <w:r w:rsidR="004662B0">
        <w:tab/>
      </w:r>
      <w:r>
        <w:t>solutions out of scope of 3GPP.</w:t>
      </w:r>
      <w:r>
        <w:br/>
        <w:t>-</w:t>
      </w:r>
      <w:r>
        <w:tab/>
        <w:t xml:space="preserve">handling of IPv4, IPv6, and non-IP data 3) Evaluate solutions to determine which solution(s) can be </w:t>
      </w:r>
      <w:r w:rsidR="004662B0">
        <w:br/>
      </w:r>
      <w:r w:rsidR="004662B0">
        <w:tab/>
      </w:r>
      <w:r>
        <w:t xml:space="preserve">used for EPS, 5GS, or both. </w:t>
      </w:r>
      <w:r w:rsidR="004662B0">
        <w:br/>
      </w:r>
      <w:r>
        <w:t xml:space="preserve">SA WG3 will be involved as needed depending on the solutions proposed, in order to consider the security aspects and impacts. </w:t>
      </w:r>
      <w:r w:rsidR="004662B0">
        <w:br/>
      </w:r>
      <w:r>
        <w:t>NOTE1: IPv4 and IPv6 based solutions may be studied independently due to the difference capabilities of both versions.</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revised Study WID was </w:t>
      </w:r>
      <w:r>
        <w:rPr>
          <w:color w:val="FF0000"/>
          <w:lang w:eastAsia="en-US"/>
        </w:rPr>
        <w:t>approved</w:t>
      </w:r>
      <w:r>
        <w:t>.</w:t>
      </w:r>
    </w:p>
    <w:p w:rsidR="00D22C63" w:rsidRDefault="00D22C63" w:rsidP="00D22C63">
      <w:pPr>
        <w:pStyle w:val="Heading2"/>
      </w:pPr>
      <w:bookmarkStart w:id="127" w:name="_Toc523214079"/>
      <w:r>
        <w:t>17B.7</w:t>
      </w:r>
      <w:r>
        <w:tab/>
        <w:t>(FS_PARLOS_SA2)</w:t>
      </w:r>
      <w:r w:rsidR="00E775EC">
        <w:t xml:space="preserve"> - </w:t>
      </w:r>
      <w:r>
        <w:t>Study on System enhancements for Provision of Access to Restricted Local Operator Services by Unauthenticated UEs</w:t>
      </w:r>
      <w:bookmarkEnd w:id="127"/>
    </w:p>
    <w:p w:rsidR="00D22C63" w:rsidRDefault="00D22C63" w:rsidP="00D22C63">
      <w:r>
        <w:t>There were no contributions under this agenda item.</w:t>
      </w:r>
    </w:p>
    <w:p w:rsidR="00D22C63" w:rsidRDefault="00D22C63" w:rsidP="00D22C63">
      <w:pPr>
        <w:pStyle w:val="Heading2"/>
      </w:pPr>
      <w:bookmarkStart w:id="128" w:name="_Toc523214080"/>
      <w:r>
        <w:lastRenderedPageBreak/>
        <w:t>17B.8</w:t>
      </w:r>
      <w:r>
        <w:tab/>
        <w:t>(FS_eV2XARC)</w:t>
      </w:r>
      <w:r w:rsidR="00E775EC">
        <w:t xml:space="preserve"> - </w:t>
      </w:r>
      <w:r>
        <w:t>Study on architecture enhancements for 3GPP support of advanced V2X services</w:t>
      </w:r>
      <w:bookmarkEnd w:id="128"/>
    </w:p>
    <w:p w:rsidR="00D22C63" w:rsidRDefault="00D22C63" w:rsidP="00D22C63">
      <w:pPr>
        <w:keepNext/>
        <w:keepLines/>
      </w:pPr>
      <w:r>
        <w:rPr>
          <w:color w:val="0000FF"/>
        </w:rPr>
        <w:t>TD SP</w:t>
      </w:r>
      <w:r>
        <w:rPr>
          <w:color w:val="0000FF"/>
        </w:rPr>
        <w:noBreakHyphen/>
        <w:t>170858</w:t>
      </w:r>
      <w:r w:rsidRPr="009016DC">
        <w:t xml:space="preserve"> </w:t>
      </w:r>
      <w:r>
        <w:t xml:space="preserve">LS from SA WG2: LS on the support of </w:t>
      </w:r>
      <w:r w:rsidRPr="004662B0">
        <w:rPr>
          <w:noProof/>
        </w:rPr>
        <w:t>Unicast</w:t>
      </w:r>
      <w:r>
        <w:t xml:space="preserve"> and </w:t>
      </w:r>
      <w:r w:rsidRPr="004662B0">
        <w:rPr>
          <w:noProof/>
        </w:rPr>
        <w:t>Groupcast</w:t>
      </w:r>
      <w:r>
        <w:t xml:space="preserve"> transmission over PC5 for eV2X. (SA WG2)</w:t>
      </w:r>
      <w:r>
        <w:br/>
      </w:r>
      <w:r w:rsidRPr="009016DC">
        <w:rPr>
          <w:b/>
        </w:rPr>
        <w:t>Abstract:</w:t>
      </w:r>
      <w:r w:rsidRPr="009016DC">
        <w:t xml:space="preserve"> </w:t>
      </w:r>
      <w:r>
        <w:t xml:space="preserve">SA WG2 would like to inform RAN and RAN WG2 of the conclusion regarding the question on the support of </w:t>
      </w:r>
      <w:r w:rsidRPr="004662B0">
        <w:rPr>
          <w:noProof/>
        </w:rPr>
        <w:t>Unicast</w:t>
      </w:r>
      <w:r>
        <w:t xml:space="preserve"> and </w:t>
      </w:r>
      <w:r w:rsidRPr="004662B0">
        <w:rPr>
          <w:noProof/>
        </w:rPr>
        <w:t>Groupcast</w:t>
      </w:r>
      <w:r>
        <w:t xml:space="preserve"> transmission over PC5 for eV2X from RAN as below (</w:t>
      </w:r>
      <w:r w:rsidR="00915193" w:rsidRPr="00915193">
        <w:rPr>
          <w:color w:val="0000FF"/>
        </w:rPr>
        <w:t>S2-172889</w:t>
      </w:r>
      <w:r>
        <w:t>/</w:t>
      </w:r>
      <w:r w:rsidR="00915193" w:rsidRPr="00915193">
        <w:rPr>
          <w:color w:val="0000FF"/>
        </w:rPr>
        <w:t>RP-170841</w:t>
      </w:r>
      <w:r>
        <w:t xml:space="preserve">): </w:t>
      </w:r>
      <w:r w:rsidR="004662B0">
        <w:br/>
      </w:r>
      <w:r>
        <w:t xml:space="preserve">RAN would like to ask SA WG2, for advanced V2X services (as identified in SA WG1 TR 22.886) provided over PC5, whether any AS layer </w:t>
      </w:r>
      <w:r w:rsidRPr="004662B0">
        <w:rPr>
          <w:noProof/>
        </w:rPr>
        <w:t>Unicast</w:t>
      </w:r>
      <w:r>
        <w:t xml:space="preserve"> and </w:t>
      </w:r>
      <w:r w:rsidRPr="004662B0">
        <w:rPr>
          <w:noProof/>
        </w:rPr>
        <w:t>Groupcast</w:t>
      </w:r>
      <w:r>
        <w:t xml:space="preserve"> transmission mechanism over PC5 is needed, or it could be left to the upper layers (e.g. NAS layer or Application layer) which means only Broadcast transmission mechanism over PC5 is needed in the AS layer. </w:t>
      </w:r>
      <w:r w:rsidR="004662B0">
        <w:br/>
      </w:r>
      <w:r>
        <w:t>SA WG2 concluded under the study on architecture enhancements for 3GPP support of advanced V2X services (FS_eV2XARC) that in Rel</w:t>
      </w:r>
      <w:r>
        <w:noBreakHyphen/>
        <w:t xml:space="preserve">15 the eV2X Group Communication can be supported with existing V2X communication over PC5 mechanism, thus no change to the existing procedures is required. </w:t>
      </w:r>
      <w:r w:rsidR="004662B0">
        <w:br/>
      </w:r>
      <w:r>
        <w:t xml:space="preserve">Regarding support of </w:t>
      </w:r>
      <w:r w:rsidRPr="004662B0">
        <w:rPr>
          <w:noProof/>
        </w:rPr>
        <w:t>unicast</w:t>
      </w:r>
      <w:r>
        <w:t xml:space="preserve"> over PC5 for eV2X, no specific need for Application layer and NAS layer enhancements in Rel</w:t>
      </w:r>
      <w:r>
        <w:noBreakHyphen/>
        <w:t xml:space="preserve">15 were identified by SA WG2, as one-to-one </w:t>
      </w:r>
      <w:r w:rsidRPr="004662B0">
        <w:rPr>
          <w:noProof/>
        </w:rPr>
        <w:t>ProSe</w:t>
      </w:r>
      <w:r>
        <w:t xml:space="preserve"> Direct Communication procedures in TS 23.303 can be reused for the purposes of V2X. </w:t>
      </w:r>
      <w:r w:rsidR="004662B0">
        <w:br/>
      </w:r>
      <w:r>
        <w:t>It is up to RAN WG2 to determine whether further AS layer enhancements need to be investigated.</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Heading2"/>
      </w:pPr>
      <w:bookmarkStart w:id="129" w:name="_Toc523214081"/>
      <w:r>
        <w:t>17B.9</w:t>
      </w:r>
      <w:r>
        <w:tab/>
        <w:t>(FS_CIoT_5G)</w:t>
      </w:r>
      <w:r w:rsidR="00E775EC">
        <w:t xml:space="preserve"> - </w:t>
      </w:r>
      <w:r>
        <w:t>Study on Cellular IoT support and evolution for the 5G System</w:t>
      </w:r>
      <w:bookmarkEnd w:id="129"/>
    </w:p>
    <w:p w:rsidR="00D22C63" w:rsidRDefault="00D22C63" w:rsidP="00D22C63">
      <w:r>
        <w:t>There were no contributions under this agenda item.</w:t>
      </w:r>
    </w:p>
    <w:p w:rsidR="00D22C63" w:rsidRDefault="00D22C63" w:rsidP="00D22C63">
      <w:pPr>
        <w:pStyle w:val="Heading1"/>
      </w:pPr>
      <w:bookmarkStart w:id="130" w:name="_Toc523214082"/>
      <w:r>
        <w:t>17C</w:t>
      </w:r>
      <w:r>
        <w:tab/>
        <w:t>SA WG3 and SA WG3 LI Studies</w:t>
      </w:r>
      <w:bookmarkEnd w:id="130"/>
    </w:p>
    <w:p w:rsidR="00D22C63" w:rsidRDefault="00D22C63" w:rsidP="00D22C63">
      <w:pPr>
        <w:pStyle w:val="Heading2"/>
      </w:pPr>
      <w:bookmarkStart w:id="131" w:name="_Toc523214083"/>
      <w:r>
        <w:t>17C.1</w:t>
      </w:r>
      <w:r>
        <w:tab/>
        <w:t>(FS_LTKUP)</w:t>
      </w:r>
      <w:r w:rsidR="00E775EC">
        <w:t xml:space="preserve"> - </w:t>
      </w:r>
      <w:r>
        <w:t>Study on Long Term Key Update Procedures</w:t>
      </w:r>
      <w:bookmarkEnd w:id="131"/>
    </w:p>
    <w:p w:rsidR="00D22C63" w:rsidRDefault="00D22C63" w:rsidP="00D22C63">
      <w:r>
        <w:t>There were no contributions under this agenda item.</w:t>
      </w:r>
    </w:p>
    <w:p w:rsidR="00D22C63" w:rsidRDefault="00D22C63" w:rsidP="00D22C63">
      <w:pPr>
        <w:pStyle w:val="Heading2"/>
      </w:pPr>
      <w:bookmarkStart w:id="132" w:name="_Toc523214084"/>
      <w:r>
        <w:t>17C.2</w:t>
      </w:r>
      <w:r>
        <w:tab/>
        <w:t>(FS_V2XLTE_ARC)</w:t>
      </w:r>
      <w:r w:rsidR="00E775EC">
        <w:t xml:space="preserve"> - </w:t>
      </w:r>
      <w:r>
        <w:t>Study on security aspects for LTE support of V2X services</w:t>
      </w:r>
      <w:bookmarkEnd w:id="132"/>
    </w:p>
    <w:p w:rsidR="00D22C63" w:rsidRDefault="00D22C63" w:rsidP="00D22C63">
      <w:r>
        <w:t>There were no contributions under this agenda item.</w:t>
      </w:r>
    </w:p>
    <w:p w:rsidR="00D22C63" w:rsidRDefault="00D22C63" w:rsidP="00D22C63">
      <w:pPr>
        <w:pStyle w:val="Heading2"/>
      </w:pPr>
      <w:bookmarkStart w:id="133" w:name="_Toc523214085"/>
      <w:r>
        <w:t>17C.4</w:t>
      </w:r>
      <w:r>
        <w:tab/>
        <w:t>(</w:t>
      </w:r>
      <w:r w:rsidRPr="004662B0">
        <w:rPr>
          <w:noProof/>
        </w:rPr>
        <w:t>FS_MC_Sec</w:t>
      </w:r>
      <w:r>
        <w:t>)</w:t>
      </w:r>
      <w:r w:rsidR="00E775EC">
        <w:t xml:space="preserve"> - </w:t>
      </w:r>
      <w:r>
        <w:t>Study on Mission Critical Enhancements</w:t>
      </w:r>
      <w:bookmarkEnd w:id="133"/>
    </w:p>
    <w:p w:rsidR="00D22C63" w:rsidRDefault="00D22C63" w:rsidP="00D22C63">
      <w:pPr>
        <w:keepNext/>
        <w:keepLines/>
      </w:pPr>
      <w:r>
        <w:rPr>
          <w:color w:val="0000FF"/>
        </w:rPr>
        <w:t>TD SP</w:t>
      </w:r>
      <w:r>
        <w:rPr>
          <w:color w:val="0000FF"/>
        </w:rPr>
        <w:noBreakHyphen/>
        <w:t>170879</w:t>
      </w:r>
      <w:r w:rsidRPr="009016DC">
        <w:t xml:space="preserve"> </w:t>
      </w:r>
      <w:r>
        <w:t>(DRAFT TR) TR 33.880 'Study on mission critical security enhancements'. (Source: SA WG3).</w:t>
      </w:r>
      <w:r>
        <w:br/>
      </w:r>
      <w:r w:rsidRPr="009016DC">
        <w:rPr>
          <w:b/>
        </w:rPr>
        <w:t>Abstract:</w:t>
      </w:r>
      <w:r w:rsidR="00E775EC">
        <w:br/>
      </w:r>
      <w:r w:rsidR="00E775EC" w:rsidRPr="00E775EC">
        <w:rPr>
          <w:b/>
        </w:rPr>
        <w:t>Abstract of document:</w:t>
      </w:r>
      <w:r w:rsidR="00E775EC">
        <w:t xml:space="preserve"> </w:t>
      </w:r>
      <w:r>
        <w:t>TR 33.880 contains a study of the security aspects of the Mission-Critical service. It enhances the security solutions defined for MCPTT in TS 33.179 to study the security features required within the Mission Critical Service in Rel</w:t>
      </w:r>
      <w:r>
        <w:noBreakHyphen/>
        <w:t>14 and Rel</w:t>
      </w:r>
      <w:r>
        <w:noBreakHyphen/>
        <w:t>15. This includes the common functional architecture, enhancements to MCPTT, data services (</w:t>
      </w:r>
      <w:r w:rsidRPr="004662B0">
        <w:rPr>
          <w:noProof/>
        </w:rPr>
        <w:t>MCData</w:t>
      </w:r>
      <w:r>
        <w:t>), video services (</w:t>
      </w:r>
      <w:r w:rsidRPr="004662B0">
        <w:rPr>
          <w:noProof/>
        </w:rPr>
        <w:t>MCVideo</w:t>
      </w:r>
      <w:r>
        <w:t>) and migration and interconnect services with partner systems (MCSMI). In each case, this study includes an analysis of the threats to the service, the security requirements to mitigate those threats and an evaluation of possible technical solutions designed to meet the security requirements of the service.</w:t>
      </w:r>
      <w:r w:rsidR="00E775EC">
        <w:rPr>
          <w:b/>
        </w:rPr>
        <w:br/>
      </w:r>
      <w:r w:rsidR="00E775EC" w:rsidRPr="00E775EC">
        <w:rPr>
          <w:b/>
        </w:rPr>
        <w:t>Changes since last presentation to SA Meeting</w:t>
      </w:r>
      <w:r>
        <w:t xml:space="preserve"> #75: Since last presentation, the majority of the Rel</w:t>
      </w:r>
      <w:r>
        <w:noBreakHyphen/>
        <w:t>15 study has been completed and details of this study have been included within the specification.</w:t>
      </w:r>
      <w:r w:rsidR="00E775EC">
        <w:br/>
      </w:r>
      <w:r w:rsidR="00E775EC" w:rsidRPr="00E775EC">
        <w:rPr>
          <w:b/>
        </w:rPr>
        <w:t>Outstanding Issues:</w:t>
      </w:r>
      <w:r w:rsidR="00E775EC">
        <w:t xml:space="preserve"> </w:t>
      </w:r>
      <w:r>
        <w:t>SA WG3 still needs to define aspects of interconnection security once SA WG6 has completed its interconnection specification.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34" w:name="_Toc523214086"/>
      <w:r>
        <w:t>17C.5</w:t>
      </w:r>
      <w:r>
        <w:tab/>
        <w:t>(</w:t>
      </w:r>
      <w:r w:rsidRPr="004662B0">
        <w:rPr>
          <w:noProof/>
        </w:rPr>
        <w:t>FS_REAR_Sec</w:t>
      </w:r>
      <w:r>
        <w:t>)</w:t>
      </w:r>
      <w:r w:rsidR="00E775EC">
        <w:t xml:space="preserve"> - </w:t>
      </w:r>
      <w:r>
        <w:t>Study on security aspects of enhancements to ProSe UE-to-Network Relay</w:t>
      </w:r>
      <w:bookmarkEnd w:id="134"/>
    </w:p>
    <w:p w:rsidR="00D22C63" w:rsidRDefault="00D22C63" w:rsidP="00D22C63">
      <w:r>
        <w:t>There were no contributions under this agenda item.</w:t>
      </w:r>
    </w:p>
    <w:p w:rsidR="00D22C63" w:rsidRDefault="00D22C63" w:rsidP="00D22C63">
      <w:pPr>
        <w:pStyle w:val="Heading2"/>
      </w:pPr>
      <w:bookmarkStart w:id="135" w:name="_Toc523214087"/>
      <w:r>
        <w:lastRenderedPageBreak/>
        <w:t>17C.6</w:t>
      </w:r>
      <w:r>
        <w:tab/>
        <w:t>(FS_LIV8) Study on LI in S8 Home Routing Architecture for VoLTE</w:t>
      </w:r>
      <w:bookmarkEnd w:id="135"/>
    </w:p>
    <w:p w:rsidR="00D22C63" w:rsidRDefault="00D22C63" w:rsidP="00D22C63">
      <w:r>
        <w:t>There were no contributions under this agenda item.</w:t>
      </w:r>
    </w:p>
    <w:p w:rsidR="00D22C63" w:rsidRDefault="00D22C63" w:rsidP="00D22C63">
      <w:pPr>
        <w:pStyle w:val="Heading2"/>
      </w:pPr>
      <w:bookmarkStart w:id="136" w:name="_Toc523214088"/>
      <w:r>
        <w:t>17C.7</w:t>
      </w:r>
      <w:r>
        <w:tab/>
        <w:t>(FS_15LIS)</w:t>
      </w:r>
      <w:r w:rsidR="00E775EC">
        <w:t xml:space="preserve"> - </w:t>
      </w:r>
      <w:r>
        <w:t>Study on R15 Lawful Interception Service</w:t>
      </w:r>
      <w:bookmarkEnd w:id="136"/>
    </w:p>
    <w:p w:rsidR="00D22C63" w:rsidRDefault="00D22C63" w:rsidP="00D22C63">
      <w:r>
        <w:t>There were no contributions under this agenda item.</w:t>
      </w:r>
    </w:p>
    <w:p w:rsidR="00D22C63" w:rsidRDefault="00D22C63" w:rsidP="00D22C63">
      <w:pPr>
        <w:pStyle w:val="Heading2"/>
      </w:pPr>
      <w:bookmarkStart w:id="137" w:name="_Toc523214089"/>
      <w:r>
        <w:t>17C.8</w:t>
      </w:r>
      <w:r>
        <w:tab/>
        <w:t>(</w:t>
      </w:r>
      <w:r w:rsidRPr="004662B0">
        <w:rPr>
          <w:noProof/>
        </w:rPr>
        <w:t>FS_ NETSLICE-MGT_Sec</w:t>
      </w:r>
      <w:r>
        <w:t>)</w:t>
      </w:r>
      <w:r w:rsidR="00E775EC">
        <w:t xml:space="preserve"> - </w:t>
      </w:r>
      <w:r>
        <w:t>Study on security aspect of 5G Network Slicing Provisioning</w:t>
      </w:r>
      <w:bookmarkEnd w:id="137"/>
    </w:p>
    <w:p w:rsidR="00D22C63" w:rsidRDefault="00D22C63" w:rsidP="00D22C63">
      <w:r>
        <w:t>There were no contributions under this agenda item.</w:t>
      </w:r>
    </w:p>
    <w:p w:rsidR="00D22C63" w:rsidRDefault="00D22C63" w:rsidP="00D22C63">
      <w:pPr>
        <w:pStyle w:val="Heading1"/>
      </w:pPr>
      <w:bookmarkStart w:id="138" w:name="_Toc523214090"/>
      <w:r>
        <w:t>17D</w:t>
      </w:r>
      <w:r>
        <w:tab/>
        <w:t>SA WG4 Studies</w:t>
      </w:r>
      <w:bookmarkEnd w:id="138"/>
    </w:p>
    <w:p w:rsidR="00D22C63" w:rsidRDefault="00D22C63" w:rsidP="00D22C63">
      <w:pPr>
        <w:pStyle w:val="Heading2"/>
      </w:pPr>
      <w:bookmarkStart w:id="139" w:name="_Toc523214091"/>
      <w:r>
        <w:t>17D.1</w:t>
      </w:r>
      <w:r>
        <w:tab/>
        <w:t>(FS_SEATS)</w:t>
      </w:r>
      <w:r w:rsidR="00E775EC">
        <w:t xml:space="preserve"> - </w:t>
      </w:r>
      <w:r>
        <w:t>Study on Enhanced Acoustic Test Specifications</w:t>
      </w:r>
      <w:bookmarkEnd w:id="139"/>
    </w:p>
    <w:p w:rsidR="00D22C63" w:rsidRDefault="00D22C63" w:rsidP="00D22C63">
      <w:pPr>
        <w:keepNext/>
        <w:keepLines/>
      </w:pPr>
      <w:r>
        <w:rPr>
          <w:color w:val="0000FF"/>
        </w:rPr>
        <w:t>TD SP</w:t>
      </w:r>
      <w:r>
        <w:rPr>
          <w:color w:val="0000FF"/>
        </w:rPr>
        <w:noBreakHyphen/>
        <w:t>170829</w:t>
      </w:r>
      <w:r w:rsidRPr="009016DC">
        <w:t xml:space="preserve"> </w:t>
      </w:r>
      <w:r>
        <w:t>(DRAFT TR) TR 26.931 Evaluation of additional acoustic tests for speech telephony (Release 15) v. 2.0.0 (FS_SEATS). (Source: SA WG4).</w:t>
      </w:r>
      <w:r>
        <w:br/>
      </w:r>
      <w:r w:rsidRPr="009016DC">
        <w:rPr>
          <w:b/>
        </w:rPr>
        <w:t>Abstract:</w:t>
      </w:r>
      <w:r w:rsidR="00E775EC">
        <w:br/>
      </w:r>
      <w:r w:rsidR="00E775EC" w:rsidRPr="00E775EC">
        <w:rPr>
          <w:b/>
        </w:rPr>
        <w:t>Abstract of document:</w:t>
      </w:r>
      <w:r w:rsidR="00E775EC">
        <w:t xml:space="preserve"> </w:t>
      </w:r>
      <w:r>
        <w:t>The technical report evaluates opportunities for new acoustic tests that help to characterize acoustic experience of UEs. In addition, several investigations and studies are collected in this document, which are related to speech quality measurements according to TS 26.131 and TS 26.132. These could support future advanced UE measurements.</w:t>
      </w:r>
      <w:r w:rsidR="00E775EC">
        <w:rPr>
          <w:b/>
        </w:rPr>
        <w:br/>
      </w:r>
      <w:r w:rsidR="00E775EC" w:rsidRPr="00E775EC">
        <w:rPr>
          <w:b/>
        </w:rPr>
        <w:t>Changes since last presentation to SA Meeting</w:t>
      </w:r>
      <w:r>
        <w:t xml:space="preserve"> #77: A new clause demonstrating the usage of a combined speech quality prediction method was added. Empty clauses were either marked as void or filled with content. An overall summary and conclusion were added.</w:t>
      </w:r>
      <w:r w:rsidR="00E775EC">
        <w:br/>
      </w:r>
      <w:r w:rsidR="00E775EC" w:rsidRPr="00E775EC">
        <w:rPr>
          <w:b/>
        </w:rPr>
        <w:t>Outstanding Issues:</w:t>
      </w:r>
      <w:r w:rsidR="00E775EC">
        <w:t xml:space="preserve"> </w:t>
      </w:r>
      <w:r>
        <w:t>Clauses marked as void may be updated with content at a later stage.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40" w:name="_Toc523214092"/>
      <w:r>
        <w:t>17D.2</w:t>
      </w:r>
      <w:r>
        <w:tab/>
        <w:t>(FS_USE_3GPP_4_TV)</w:t>
      </w:r>
      <w:r w:rsidR="00E775EC">
        <w:t xml:space="preserve"> - </w:t>
      </w:r>
      <w:r>
        <w:t>Study on User Services Enhancements in 3GPP for TV Services</w:t>
      </w:r>
      <w:bookmarkEnd w:id="140"/>
    </w:p>
    <w:p w:rsidR="00D22C63" w:rsidRDefault="00D22C63" w:rsidP="00D22C63">
      <w:r>
        <w:t>There were no contributions under this agenda item.</w:t>
      </w:r>
    </w:p>
    <w:p w:rsidR="00D22C63" w:rsidRDefault="00D22C63" w:rsidP="00D22C63">
      <w:pPr>
        <w:pStyle w:val="Heading2"/>
      </w:pPr>
      <w:bookmarkStart w:id="141" w:name="_Toc523214093"/>
      <w:r>
        <w:t>17D.3</w:t>
      </w:r>
      <w:r>
        <w:tab/>
        <w:t>(FS_5GMedia_Distribution)</w:t>
      </w:r>
      <w:r w:rsidR="00E775EC">
        <w:t xml:space="preserve"> - </w:t>
      </w:r>
      <w:r>
        <w:t>Study on 5G enhanced Mobile Broadband Media Distribution</w:t>
      </w:r>
      <w:bookmarkEnd w:id="141"/>
    </w:p>
    <w:p w:rsidR="00D22C63" w:rsidRDefault="00D22C63" w:rsidP="00D22C63">
      <w:r>
        <w:t>There were no contributions under this agenda item.</w:t>
      </w:r>
    </w:p>
    <w:p w:rsidR="00D22C63" w:rsidRDefault="00D22C63" w:rsidP="00D22C63">
      <w:pPr>
        <w:pStyle w:val="Heading2"/>
      </w:pPr>
      <w:bookmarkStart w:id="142" w:name="_Toc523214094"/>
      <w:r>
        <w:t>17D.4</w:t>
      </w:r>
      <w:r>
        <w:tab/>
        <w:t>(FS_5G_MEDIA_MTSI)</w:t>
      </w:r>
      <w:r w:rsidR="00E775EC">
        <w:t xml:space="preserve"> - </w:t>
      </w:r>
      <w:r>
        <w:t>Study on Media Handling Aspects of Conversational Services in 5G Systems</w:t>
      </w:r>
      <w:bookmarkEnd w:id="142"/>
    </w:p>
    <w:p w:rsidR="00D22C63" w:rsidRDefault="00D22C63" w:rsidP="00D22C63">
      <w:r>
        <w:t>There were no contributions under this agenda item.</w:t>
      </w:r>
    </w:p>
    <w:p w:rsidR="00D22C63" w:rsidRDefault="00D22C63" w:rsidP="00D22C63">
      <w:pPr>
        <w:pStyle w:val="Heading2"/>
      </w:pPr>
      <w:bookmarkStart w:id="143" w:name="_Toc523214095"/>
      <w:r>
        <w:lastRenderedPageBreak/>
        <w:t>17D.5</w:t>
      </w:r>
      <w:r>
        <w:tab/>
      </w:r>
      <w:r w:rsidRPr="004662B0">
        <w:rPr>
          <w:noProof/>
        </w:rPr>
        <w:t>(FS_MBMS_IoT)</w:t>
      </w:r>
      <w:r w:rsidR="00E775EC">
        <w:t xml:space="preserve"> - </w:t>
      </w:r>
      <w:r>
        <w:t xml:space="preserve">Study on MBMS User Services for </w:t>
      </w:r>
      <w:r w:rsidRPr="00915193">
        <w:rPr>
          <w:noProof/>
        </w:rPr>
        <w:t>IoT</w:t>
      </w:r>
      <w:bookmarkEnd w:id="143"/>
    </w:p>
    <w:p w:rsidR="00D22C63" w:rsidRDefault="00D22C63" w:rsidP="00D22C63">
      <w:pPr>
        <w:keepNext/>
        <w:keepLines/>
      </w:pPr>
      <w:r>
        <w:rPr>
          <w:color w:val="0000FF"/>
        </w:rPr>
        <w:t>TD SP</w:t>
      </w:r>
      <w:r>
        <w:rPr>
          <w:color w:val="0000FF"/>
        </w:rPr>
        <w:noBreakHyphen/>
        <w:t>170830</w:t>
      </w:r>
      <w:r w:rsidRPr="009016DC">
        <w:t xml:space="preserve"> </w:t>
      </w:r>
      <w:r>
        <w:t xml:space="preserve">(DRAFT TR) TR 26.850 MBMS for </w:t>
      </w:r>
      <w:r w:rsidRPr="00915193">
        <w:rPr>
          <w:noProof/>
        </w:rPr>
        <w:t>IoT</w:t>
      </w:r>
      <w:r>
        <w:t xml:space="preserve"> (Release 15) v. 1.0.0 (</w:t>
      </w:r>
      <w:r w:rsidRPr="00915193">
        <w:rPr>
          <w:noProof/>
        </w:rPr>
        <w:t>FS_MBMS_IoT</w:t>
      </w:r>
      <w:r>
        <w:t>). (Source: SA WG4).</w:t>
      </w:r>
      <w:r>
        <w:br/>
      </w:r>
      <w:r w:rsidRPr="009016DC">
        <w:rPr>
          <w:b/>
        </w:rPr>
        <w:t>Abstract:</w:t>
      </w:r>
      <w:r w:rsidR="00E775EC">
        <w:br/>
      </w:r>
      <w:r w:rsidR="00E775EC" w:rsidRPr="00E775EC">
        <w:rPr>
          <w:b/>
        </w:rPr>
        <w:t>Abstract of document:</w:t>
      </w:r>
      <w:r w:rsidR="00E775EC">
        <w:t xml:space="preserve"> </w:t>
      </w:r>
      <w:r>
        <w:t xml:space="preserve">The present document studies and evaluates the enhancements on service layer to support massive file delivery for </w:t>
      </w:r>
      <w:r w:rsidRPr="004662B0">
        <w:rPr>
          <w:noProof/>
        </w:rPr>
        <w:t>IoT</w:t>
      </w:r>
      <w:r>
        <w:t xml:space="preserve"> devices. </w:t>
      </w:r>
      <w:r w:rsidR="004662B0">
        <w:br/>
      </w:r>
      <w:r>
        <w:t xml:space="preserve">An </w:t>
      </w:r>
      <w:r w:rsidRPr="00915193">
        <w:rPr>
          <w:noProof/>
        </w:rPr>
        <w:t>IoT</w:t>
      </w:r>
      <w:r>
        <w:t xml:space="preserve"> device could be for instance a </w:t>
      </w:r>
      <w:r w:rsidRPr="00915193">
        <w:rPr>
          <w:noProof/>
        </w:rPr>
        <w:t xml:space="preserve">NB-IoT </w:t>
      </w:r>
      <w:r>
        <w:t xml:space="preserve">device or an </w:t>
      </w:r>
      <w:r w:rsidRPr="00915193">
        <w:rPr>
          <w:noProof/>
        </w:rPr>
        <w:t>eMTC</w:t>
      </w:r>
      <w:r>
        <w:t xml:space="preserve"> device. The study considers the enhancements/simplifications in the following areas:</w:t>
      </w:r>
      <w:r>
        <w:br/>
        <w:t>-</w:t>
      </w:r>
      <w:r>
        <w:tab/>
        <w:t xml:space="preserve">Define the requirements and constraints for different </w:t>
      </w:r>
      <w:r w:rsidRPr="00915193">
        <w:rPr>
          <w:noProof/>
        </w:rPr>
        <w:t>IoT</w:t>
      </w:r>
      <w:r>
        <w:t xml:space="preserve"> device categories</w:t>
      </w:r>
      <w:r>
        <w:br/>
        <w:t>-</w:t>
      </w:r>
      <w:r>
        <w:tab/>
        <w:t xml:space="preserve">Review the existing multicast/broadcast service architecture to support MBMS delivery for </w:t>
      </w:r>
      <w:r w:rsidRPr="00915193">
        <w:rPr>
          <w:noProof/>
        </w:rPr>
        <w:t>IoT</w:t>
      </w:r>
      <w:r>
        <w:t xml:space="preserve"> </w:t>
      </w:r>
      <w:r w:rsidR="004662B0">
        <w:br/>
      </w:r>
      <w:r w:rsidR="004662B0">
        <w:tab/>
      </w:r>
      <w:r>
        <w:t>devices.</w:t>
      </w:r>
      <w:r w:rsidR="004662B0">
        <w:br/>
      </w:r>
      <w:r w:rsidRPr="004662B0">
        <w:rPr>
          <w:b/>
        </w:rPr>
        <w:t>Changes since last presentation:</w:t>
      </w:r>
      <w:r>
        <w:t xml:space="preserve"> First presentation.</w:t>
      </w:r>
      <w:r w:rsidR="00E775EC">
        <w:br/>
      </w:r>
      <w:r w:rsidR="00E775EC" w:rsidRPr="00E775EC">
        <w:rPr>
          <w:b/>
        </w:rPr>
        <w:t>Outstanding Issues:</w:t>
      </w:r>
      <w:r w:rsidR="00E775EC">
        <w:t xml:space="preserve"> </w:t>
      </w:r>
      <w:r>
        <w:t xml:space="preserve">Consider technical input contributions toward addressing the study item objectives and agree on </w:t>
      </w:r>
      <w:r w:rsidRPr="004662B0">
        <w:rPr>
          <w:noProof/>
        </w:rPr>
        <w:t>pCRs</w:t>
      </w:r>
      <w:r>
        <w:t xml:space="preserve"> to TR 26.850.</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144" w:name="_Toc523214096"/>
      <w:r>
        <w:t>17D.6</w:t>
      </w:r>
      <w:r>
        <w:tab/>
        <w:t>(FS_FEC_MCS)</w:t>
      </w:r>
      <w:r w:rsidR="00E775EC">
        <w:t xml:space="preserve"> - </w:t>
      </w:r>
      <w:r>
        <w:t>Study on FEC for MC Services</w:t>
      </w:r>
      <w:bookmarkEnd w:id="144"/>
    </w:p>
    <w:p w:rsidR="00D22C63" w:rsidRDefault="00D22C63" w:rsidP="00D22C63">
      <w:pPr>
        <w:keepNext/>
        <w:keepLines/>
      </w:pPr>
      <w:r>
        <w:rPr>
          <w:color w:val="0000FF"/>
        </w:rPr>
        <w:t>TD SP</w:t>
      </w:r>
      <w:r>
        <w:rPr>
          <w:color w:val="0000FF"/>
        </w:rPr>
        <w:noBreakHyphen/>
        <w:t>170831</w:t>
      </w:r>
      <w:r w:rsidRPr="009016DC">
        <w:t xml:space="preserve"> </w:t>
      </w:r>
      <w:r>
        <w:t>(DRAFT TR) TR 26.881 Study on Forward Error Correction (FEC) for Mission Critical Services (Release 15) v. 1.0.0 (FS_FEC_MCS). (Source: SA WG4).</w:t>
      </w:r>
      <w:r>
        <w:br/>
      </w:r>
      <w:r w:rsidRPr="009016DC">
        <w:rPr>
          <w:b/>
        </w:rPr>
        <w:t>Abstract:</w:t>
      </w:r>
      <w:r w:rsidR="00E775EC">
        <w:br/>
      </w:r>
      <w:r w:rsidR="00E775EC" w:rsidRPr="00E775EC">
        <w:rPr>
          <w:b/>
        </w:rPr>
        <w:t>Abstract of document:</w:t>
      </w:r>
      <w:r w:rsidR="00E775EC">
        <w:t xml:space="preserve"> </w:t>
      </w:r>
      <w:r>
        <w:t xml:space="preserve">This Technical Report documents the progress of the study item to investigate and recommend an FEC scheme for </w:t>
      </w:r>
      <w:r w:rsidRPr="004662B0">
        <w:rPr>
          <w:noProof/>
        </w:rPr>
        <w:t>MCVideo</w:t>
      </w:r>
      <w:r>
        <w:t xml:space="preserve"> that can be utilized equally by the two FEC procedures specified in 3GPP TS 23.280. The study will also consider whether the same or a similar scheme may be utilized for other Mission Critical services over MBMS (e.g., </w:t>
      </w:r>
      <w:r w:rsidRPr="004662B0">
        <w:rPr>
          <w:noProof/>
        </w:rPr>
        <w:t>MCData</w:t>
      </w:r>
      <w:r w:rsidR="004662B0">
        <w:t xml:space="preserve"> - </w:t>
      </w:r>
      <w:r>
        <w:t xml:space="preserve">file download, or MCPTT group communications). </w:t>
      </w:r>
      <w:r w:rsidR="004662B0">
        <w:br/>
      </w:r>
      <w:r>
        <w:t xml:space="preserve">This study item builds upon the existing Stage-2 application architecture for Mission Critical services as defined in 3GPP TS 23.280, 3GPP TS 23.281, 3GPP TS 23.282, and 3GPP TS 23.379. </w:t>
      </w:r>
      <w:r w:rsidR="004662B0">
        <w:br/>
      </w:r>
      <w:r>
        <w:t>The TR 26.881 is submitted for information.</w:t>
      </w:r>
      <w:r w:rsidR="00E775EC">
        <w:rPr>
          <w:b/>
        </w:rPr>
        <w:br/>
      </w:r>
      <w:r w:rsidR="00E775EC" w:rsidRPr="00E775EC">
        <w:rPr>
          <w:b/>
        </w:rPr>
        <w:t>Changes since last presentation to SA Meeting</w:t>
      </w:r>
      <w:r>
        <w:t>: This is the first presentation of this TR to SA plenary.</w:t>
      </w:r>
      <w:r w:rsidR="004662B0">
        <w:br/>
      </w:r>
      <w:r w:rsidR="004662B0" w:rsidRPr="004662B0">
        <w:rPr>
          <w:b/>
        </w:rPr>
        <w:t>Outstanding Issues:</w:t>
      </w:r>
      <w:r w:rsidR="004662B0">
        <w:br/>
      </w:r>
      <w:r>
        <w:t>-</w:t>
      </w:r>
      <w:r>
        <w:tab/>
        <w:t xml:space="preserve">Verification of simulation results in the context of </w:t>
      </w:r>
      <w:r w:rsidRPr="004662B0">
        <w:rPr>
          <w:noProof/>
        </w:rPr>
        <w:t>MCVideo</w:t>
      </w:r>
      <w:r>
        <w:t>;</w:t>
      </w:r>
      <w:r>
        <w:br/>
        <w:t>-</w:t>
      </w:r>
      <w:r>
        <w:tab/>
        <w:t>Reaching a conclusion on the appropriate FEC scheme;</w:t>
      </w:r>
      <w:r>
        <w:br/>
        <w:t>-</w:t>
      </w:r>
      <w:r>
        <w:tab/>
        <w:t>Response to the SA WG6 LS request with the conclusion.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145" w:name="_Toc523214097"/>
      <w:r>
        <w:t>17D.7</w:t>
      </w:r>
      <w:r>
        <w:tab/>
        <w:t>(FS_mV2X)</w:t>
      </w:r>
      <w:r w:rsidR="00E775EC">
        <w:t xml:space="preserve"> - </w:t>
      </w:r>
      <w:r>
        <w:t>Study on V2X Media Handling and Interaction</w:t>
      </w:r>
      <w:bookmarkEnd w:id="145"/>
    </w:p>
    <w:p w:rsidR="00D22C63" w:rsidRDefault="00D22C63" w:rsidP="00D22C63">
      <w:r>
        <w:t>There were no contributions under this agenda item.</w:t>
      </w:r>
    </w:p>
    <w:p w:rsidR="00D22C63" w:rsidRDefault="00D22C63" w:rsidP="00D22C63">
      <w:pPr>
        <w:pStyle w:val="Heading2"/>
      </w:pPr>
      <w:bookmarkStart w:id="146" w:name="_Toc523214098"/>
      <w:r>
        <w:t>17D.8</w:t>
      </w:r>
      <w:r>
        <w:tab/>
        <w:t>(</w:t>
      </w:r>
      <w:r w:rsidRPr="004662B0">
        <w:rPr>
          <w:noProof/>
        </w:rPr>
        <w:t>FS_QoE_VR</w:t>
      </w:r>
      <w:r>
        <w:t>)</w:t>
      </w:r>
      <w:r w:rsidR="00E775EC">
        <w:t xml:space="preserve"> - </w:t>
      </w:r>
      <w:r>
        <w:t xml:space="preserve">Study on </w:t>
      </w:r>
      <w:r w:rsidRPr="004662B0">
        <w:rPr>
          <w:noProof/>
        </w:rPr>
        <w:t>QoE</w:t>
      </w:r>
      <w:r>
        <w:t xml:space="preserve"> metrics for VR</w:t>
      </w:r>
      <w:bookmarkEnd w:id="146"/>
    </w:p>
    <w:p w:rsidR="00D22C63" w:rsidRDefault="00D22C63" w:rsidP="00D22C63">
      <w:r>
        <w:t>There were no contributions under this agenda item.</w:t>
      </w:r>
    </w:p>
    <w:p w:rsidR="00D22C63" w:rsidRDefault="00D22C63" w:rsidP="00D22C63">
      <w:pPr>
        <w:pStyle w:val="Heading2"/>
      </w:pPr>
      <w:bookmarkStart w:id="147" w:name="_Toc523214099"/>
      <w:r>
        <w:t>17D.9</w:t>
      </w:r>
      <w:r>
        <w:tab/>
        <w:t>(FS_CODVRA)</w:t>
      </w:r>
      <w:r w:rsidR="00E775EC">
        <w:t xml:space="preserve"> - </w:t>
      </w:r>
      <w:r>
        <w:t xml:space="preserve">Study on 3GPP </w:t>
      </w:r>
      <w:r w:rsidRPr="004662B0">
        <w:rPr>
          <w:noProof/>
        </w:rPr>
        <w:t>codecs</w:t>
      </w:r>
      <w:r>
        <w:t xml:space="preserve"> for VR audio</w:t>
      </w:r>
      <w:bookmarkEnd w:id="147"/>
    </w:p>
    <w:p w:rsidR="00D22C63" w:rsidRDefault="00D22C63" w:rsidP="00D22C63">
      <w:pPr>
        <w:keepNext/>
        <w:keepLines/>
      </w:pPr>
      <w:r>
        <w:rPr>
          <w:color w:val="0000FF"/>
        </w:rPr>
        <w:t>TD SP</w:t>
      </w:r>
      <w:r>
        <w:rPr>
          <w:color w:val="0000FF"/>
        </w:rPr>
        <w:noBreakHyphen/>
        <w:t>170832</w:t>
      </w:r>
      <w:r w:rsidRPr="009016DC">
        <w:t xml:space="preserve"> </w:t>
      </w:r>
      <w:r>
        <w:t>(CR PACK) CR to TR 26.918 (Release 15) (FS_CODVRA). (Source: SA WG4).</w:t>
      </w:r>
      <w:r>
        <w:br/>
      </w:r>
      <w:r w:rsidRPr="009016DC">
        <w:rPr>
          <w:b/>
        </w:rPr>
        <w:t>Abstract:</w:t>
      </w:r>
      <w:r w:rsidRPr="009016DC">
        <w:t xml:space="preserve"> </w:t>
      </w:r>
      <w:r>
        <w:t>26.918 CR0003.</w:t>
      </w:r>
    </w:p>
    <w:p w:rsidR="00D22C63" w:rsidRPr="009016DC" w:rsidRDefault="00D22C63" w:rsidP="00D22C63">
      <w:pPr>
        <w:keepNext/>
        <w:keepLines/>
      </w:pPr>
      <w:r>
        <w:rPr>
          <w:b/>
        </w:rPr>
        <w:t>Discussion and conclusion:</w:t>
      </w:r>
    </w:p>
    <w:p w:rsidR="00D22C63" w:rsidRPr="009016DC" w:rsidRDefault="00200E25" w:rsidP="00D22C63">
      <w:pPr>
        <w:keepLines/>
      </w:pPr>
      <w:r>
        <w:t>This was</w:t>
      </w:r>
      <w:r w:rsidRPr="00200E25">
        <w:rPr>
          <w:color w:val="FF0000"/>
        </w:rPr>
        <w:t xml:space="preserve"> block approved</w:t>
      </w:r>
      <w:r>
        <w:t>.</w:t>
      </w:r>
    </w:p>
    <w:p w:rsidR="00D22C63" w:rsidRDefault="00D22C63" w:rsidP="00D22C63">
      <w:pPr>
        <w:pStyle w:val="Heading2"/>
      </w:pPr>
      <w:bookmarkStart w:id="148" w:name="_Toc523214100"/>
      <w:r>
        <w:lastRenderedPageBreak/>
        <w:t>17D.10</w:t>
      </w:r>
      <w:r>
        <w:tab/>
        <w:t>(</w:t>
      </w:r>
      <w:r w:rsidRPr="004662B0">
        <w:rPr>
          <w:noProof/>
        </w:rPr>
        <w:t>FS_eVoLP</w:t>
      </w:r>
      <w:r>
        <w:t>)</w:t>
      </w:r>
      <w:r w:rsidR="00E775EC">
        <w:t xml:space="preserve"> - </w:t>
      </w:r>
      <w:r>
        <w:t>S4 aspects of</w:t>
      </w:r>
      <w:r w:rsidRPr="004662B0">
        <w:rPr>
          <w:noProof/>
        </w:rPr>
        <w:t xml:space="preserve"> FS_eVoLP</w:t>
      </w:r>
      <w:bookmarkEnd w:id="148"/>
    </w:p>
    <w:p w:rsidR="00D22C63" w:rsidRDefault="00D22C63" w:rsidP="00D22C63">
      <w:pPr>
        <w:keepNext/>
        <w:keepLines/>
      </w:pPr>
      <w:r>
        <w:rPr>
          <w:color w:val="0000FF"/>
        </w:rPr>
        <w:t>TD SP</w:t>
      </w:r>
      <w:r>
        <w:rPr>
          <w:color w:val="0000FF"/>
        </w:rPr>
        <w:noBreakHyphen/>
        <w:t>170833</w:t>
      </w:r>
      <w:r w:rsidRPr="009016DC">
        <w:t xml:space="preserve"> </w:t>
      </w:r>
      <w:r>
        <w:t xml:space="preserve">(DRAFT TR) TR 26.959 Study on enhanced Voice over LTE </w:t>
      </w:r>
      <w:r w:rsidRPr="004662B0">
        <w:rPr>
          <w:noProof/>
        </w:rPr>
        <w:t xml:space="preserve">(VoLTE) </w:t>
      </w:r>
      <w:r>
        <w:t xml:space="preserve">performance (Release 15), v. 1.0.0 </w:t>
      </w:r>
      <w:r w:rsidRPr="004662B0">
        <w:rPr>
          <w:noProof/>
        </w:rPr>
        <w:t>(FS_eVoLP)</w:t>
      </w:r>
      <w:r>
        <w:t>. (Source: SA WG4).</w:t>
      </w:r>
      <w:r>
        <w:br/>
      </w:r>
      <w:r w:rsidRPr="009016DC">
        <w:rPr>
          <w:b/>
        </w:rPr>
        <w:t>Abstract:</w:t>
      </w:r>
      <w:r w:rsidR="00E775EC">
        <w:br/>
      </w:r>
      <w:r w:rsidR="00E775EC" w:rsidRPr="00E775EC">
        <w:rPr>
          <w:b/>
        </w:rPr>
        <w:t>Abstract of document:</w:t>
      </w:r>
      <w:r w:rsidR="00E775EC">
        <w:t xml:space="preserve"> </w:t>
      </w:r>
      <w:r>
        <w:t xml:space="preserve">The TR 26.959 provides a study on the Enhanced </w:t>
      </w:r>
      <w:r w:rsidRPr="004662B0">
        <w:rPr>
          <w:noProof/>
        </w:rPr>
        <w:t>VoLTE</w:t>
      </w:r>
      <w:r>
        <w:t xml:space="preserve"> Performance (</w:t>
      </w:r>
      <w:r w:rsidRPr="004662B0">
        <w:rPr>
          <w:noProof/>
        </w:rPr>
        <w:t>eVoLP</w:t>
      </w:r>
      <w:r>
        <w:t>) in SA WG4. The TR 26.959 v 1.0.0 includes example mechanisms to indicate at setup a terminal's ability to send adaptation triggers, e.g., to adapt to the most robust codec mode and using application layer redundancy. The report also includes preliminary study on the impact of jitter buffer management (JBM) and packet loss concealment (PLC) on handover thresholds.</w:t>
      </w:r>
      <w:r w:rsidR="004662B0">
        <w:br/>
      </w:r>
      <w:r w:rsidR="004662B0" w:rsidRPr="004662B0">
        <w:rPr>
          <w:b/>
        </w:rPr>
        <w:t>Changes since last presentation:</w:t>
      </w:r>
      <w:r w:rsidR="004662B0">
        <w:t xml:space="preserve"> </w:t>
      </w:r>
      <w:r>
        <w:t>This is the first presentation.</w:t>
      </w:r>
      <w:r w:rsidR="004662B0">
        <w:br/>
      </w:r>
      <w:r w:rsidR="004662B0" w:rsidRPr="004662B0">
        <w:rPr>
          <w:b/>
        </w:rPr>
        <w:t>Outstanding Issues:</w:t>
      </w:r>
      <w:r w:rsidR="004662B0">
        <w:br/>
      </w:r>
      <w:r>
        <w:t>-</w:t>
      </w:r>
      <w:r>
        <w:tab/>
        <w:t xml:space="preserve">Progress work on Maximum packet loss rate (PLR) operating points for speech </w:t>
      </w:r>
      <w:r w:rsidRPr="004662B0">
        <w:rPr>
          <w:noProof/>
        </w:rPr>
        <w:t>codecs</w:t>
      </w:r>
      <w:r>
        <w:br/>
        <w:t>-</w:t>
      </w:r>
      <w:r>
        <w:tab/>
        <w:t xml:space="preserve">Progress work on </w:t>
      </w:r>
      <w:r w:rsidR="004662B0">
        <w:t>Signalling</w:t>
      </w:r>
      <w:r>
        <w:t xml:space="preserve"> Methods based on Application Layer Redundancy</w:t>
      </w:r>
      <w:r>
        <w:br/>
        <w:t>-</w:t>
      </w:r>
      <w:r>
        <w:tab/>
        <w:t>Progress work on analysis of dynamic allocation of uplink Max. PLR and downlink Max. PLR</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2"/>
      </w:pPr>
      <w:bookmarkStart w:id="149" w:name="_Toc523214101"/>
      <w:r>
        <w:t>17D.11</w:t>
      </w:r>
      <w:r>
        <w:tab/>
        <w:t>(FS_EVS_FCNBE)</w:t>
      </w:r>
      <w:r w:rsidR="00E775EC">
        <w:t xml:space="preserve"> - </w:t>
      </w:r>
      <w:r>
        <w:t>Study on EVS Float Conformance Non Bit-Exact</w:t>
      </w:r>
      <w:bookmarkEnd w:id="149"/>
    </w:p>
    <w:p w:rsidR="00D22C63" w:rsidRDefault="00D22C63" w:rsidP="00D22C63">
      <w:r>
        <w:t>There were no contributions under this agenda item.</w:t>
      </w:r>
    </w:p>
    <w:p w:rsidR="00D22C63" w:rsidRDefault="00D22C63" w:rsidP="00D22C63">
      <w:pPr>
        <w:pStyle w:val="Heading2"/>
      </w:pPr>
      <w:bookmarkStart w:id="150" w:name="_Toc523214102"/>
      <w:r>
        <w:t>17D.12</w:t>
      </w:r>
      <w:r>
        <w:tab/>
        <w:t>(FS_BASOP)</w:t>
      </w:r>
      <w:r w:rsidR="00E775EC">
        <w:t xml:space="preserve"> - </w:t>
      </w:r>
      <w:r>
        <w:t>Study on Update to fixed-point basic operators</w:t>
      </w:r>
      <w:bookmarkEnd w:id="150"/>
    </w:p>
    <w:p w:rsidR="00D22C63" w:rsidRDefault="00D22C63" w:rsidP="00D22C63">
      <w:pPr>
        <w:keepNext/>
        <w:keepLines/>
      </w:pPr>
      <w:r>
        <w:rPr>
          <w:color w:val="0000FF"/>
        </w:rPr>
        <w:t>TD SP</w:t>
      </w:r>
      <w:r>
        <w:rPr>
          <w:color w:val="0000FF"/>
        </w:rPr>
        <w:noBreakHyphen/>
        <w:t>170834</w:t>
      </w:r>
      <w:r w:rsidRPr="009016DC">
        <w:t xml:space="preserve"> </w:t>
      </w:r>
      <w:r>
        <w:t>(DRAFT TR) TR 26.973 Update to fixed-point basic operators (Release 15) v. 1.0.0 (FS_BASOP). (Source: SA WG4).</w:t>
      </w:r>
      <w:r>
        <w:br/>
      </w:r>
      <w:r w:rsidRPr="009016DC">
        <w:rPr>
          <w:b/>
        </w:rPr>
        <w:t>Abstract:</w:t>
      </w:r>
      <w:r w:rsidR="00E775EC">
        <w:br/>
      </w:r>
      <w:r w:rsidR="00E775EC" w:rsidRPr="00E775EC">
        <w:rPr>
          <w:b/>
        </w:rPr>
        <w:t>Abstract of document:</w:t>
      </w:r>
      <w:r w:rsidR="00E775EC">
        <w:t xml:space="preserve"> </w:t>
      </w:r>
      <w:r>
        <w:t xml:space="preserve">Update to STL2009 fixed-point basic operators; an alternative implementation of EVS using these updated basic operators; and validation of this alternative implementation of EVS. </w:t>
      </w:r>
      <w:r w:rsidR="004662B0">
        <w:br/>
      </w:r>
      <w:r w:rsidRPr="004662B0">
        <w:rPr>
          <w:b/>
        </w:rPr>
        <w:t>Changes since last presentation to &lt;TSG&gt; Meeting #&lt;N&gt;:</w:t>
      </w:r>
      <w:r>
        <w:t xml:space="preserve"> First presentation</w:t>
      </w:r>
      <w:r w:rsidR="00E775EC">
        <w:br/>
      </w:r>
      <w:r w:rsidR="00E775EC" w:rsidRPr="00E775EC">
        <w:rPr>
          <w:b/>
        </w:rPr>
        <w:t>Outstanding Issues:</w:t>
      </w:r>
      <w:r w:rsidR="00E775EC">
        <w:t xml:space="preserve"> </w:t>
      </w:r>
      <w:r>
        <w:t>Validation of the updated basic operators' implementation</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D22C63" w:rsidRDefault="00D22C63" w:rsidP="00D22C63">
      <w:pPr>
        <w:pStyle w:val="Heading1"/>
      </w:pPr>
      <w:bookmarkStart w:id="151" w:name="_Toc523214103"/>
      <w:r>
        <w:lastRenderedPageBreak/>
        <w:t>17E</w:t>
      </w:r>
      <w:r>
        <w:tab/>
        <w:t>SA WG5 Studies</w:t>
      </w:r>
      <w:bookmarkEnd w:id="151"/>
    </w:p>
    <w:p w:rsidR="00D22C63" w:rsidRDefault="00D22C63" w:rsidP="00D22C63">
      <w:pPr>
        <w:pStyle w:val="Heading2"/>
      </w:pPr>
      <w:bookmarkStart w:id="152" w:name="_Toc523214104"/>
      <w:r>
        <w:t>17E.2</w:t>
      </w:r>
      <w:r>
        <w:tab/>
        <w:t>(FS_MA_RNVNF)</w:t>
      </w:r>
      <w:r w:rsidR="00E775EC">
        <w:t xml:space="preserve"> - </w:t>
      </w:r>
      <w:r>
        <w:t>Study on management aspects of virtualized network functions that are part of the NR</w:t>
      </w:r>
      <w:bookmarkEnd w:id="152"/>
    </w:p>
    <w:p w:rsidR="00D22C63" w:rsidRDefault="00D22C63" w:rsidP="00D22C63">
      <w:pPr>
        <w:keepNext/>
        <w:keepLines/>
      </w:pPr>
      <w:r>
        <w:rPr>
          <w:color w:val="0000FF"/>
        </w:rPr>
        <w:t>TD SP</w:t>
      </w:r>
      <w:r>
        <w:rPr>
          <w:color w:val="0000FF"/>
        </w:rPr>
        <w:noBreakHyphen/>
        <w:t>171003</w:t>
      </w:r>
      <w:r w:rsidRPr="009016DC">
        <w:t xml:space="preserve"> </w:t>
      </w:r>
      <w:r>
        <w:t>(DRAFT TR) TR 32.864 'Study on management aspects of virtualized network functions that are part of the NR'. (Source: SA WG5).</w:t>
      </w:r>
      <w:r>
        <w:br/>
      </w:r>
      <w:r w:rsidRPr="009016DC">
        <w:rPr>
          <w:b/>
        </w:rPr>
        <w:t>Abstract:</w:t>
      </w:r>
      <w:r w:rsidR="00E775EC">
        <w:br/>
      </w:r>
      <w:r w:rsidR="00E775EC" w:rsidRPr="00E775EC">
        <w:rPr>
          <w:b/>
        </w:rPr>
        <w:t>Abstract of document:</w:t>
      </w:r>
      <w:r w:rsidR="00E775EC">
        <w:t xml:space="preserve"> </w:t>
      </w:r>
      <w:r>
        <w:t>This document studies the enhancements of the management solutions of mobile networks that include virtualized core network functions (EPC or IMS) to support the management of virtualized network functions that are part of the NG-RAN.</w:t>
      </w:r>
      <w:r w:rsidR="00E775EC">
        <w:rPr>
          <w:b/>
        </w:rPr>
        <w:br/>
      </w:r>
      <w:r w:rsidR="00E775EC" w:rsidRPr="00E775EC">
        <w:rPr>
          <w:b/>
        </w:rPr>
        <w:t>Changes since last presentation to SA Meeting</w:t>
      </w:r>
      <w:r>
        <w:t>: It adds the following use cases, solutions, and gaps:</w:t>
      </w:r>
      <w:r>
        <w:br/>
        <w:t>-</w:t>
      </w:r>
      <w:r>
        <w:tab/>
        <w:t xml:space="preserve">Use case on providing location information of non-virtualized part of </w:t>
      </w:r>
      <w:r w:rsidRPr="004662B0">
        <w:rPr>
          <w:noProof/>
        </w:rPr>
        <w:t>gNB</w:t>
      </w:r>
      <w:r>
        <w:br/>
        <w:t>-</w:t>
      </w:r>
      <w:r>
        <w:tab/>
        <w:t>Use case for connecting</w:t>
      </w:r>
      <w:r w:rsidRPr="004662B0">
        <w:rPr>
          <w:noProof/>
        </w:rPr>
        <w:t xml:space="preserve"> gNB-CU</w:t>
      </w:r>
      <w:r>
        <w:t xml:space="preserve"> to 5GC nodes</w:t>
      </w:r>
      <w:r>
        <w:br/>
        <w:t>-</w:t>
      </w:r>
      <w:r>
        <w:tab/>
        <w:t xml:space="preserve">Use case on scaling the virtualized part of </w:t>
      </w:r>
      <w:r w:rsidRPr="004662B0">
        <w:rPr>
          <w:noProof/>
        </w:rPr>
        <w:t>gNB</w:t>
      </w:r>
      <w:r>
        <w:t xml:space="preserve"> for adapting to the network capacity</w:t>
      </w:r>
      <w:r>
        <w:br/>
        <w:t>-</w:t>
      </w:r>
      <w:r>
        <w:tab/>
        <w:t xml:space="preserve">Solution for providing location of non-virtualized part of </w:t>
      </w:r>
      <w:r w:rsidRPr="004662B0">
        <w:rPr>
          <w:noProof/>
        </w:rPr>
        <w:t>gNB</w:t>
      </w:r>
      <w:r>
        <w:t xml:space="preserve"> to NFVO</w:t>
      </w:r>
      <w:r>
        <w:br/>
        <w:t>-</w:t>
      </w:r>
      <w:r>
        <w:tab/>
        <w:t>Alternative solution for transport network requirements update</w:t>
      </w:r>
      <w:r>
        <w:br/>
        <w:t>-</w:t>
      </w:r>
      <w:r>
        <w:tab/>
        <w:t xml:space="preserve">Solution for adding VNFFGD and adding VNFFGs for the </w:t>
      </w:r>
      <w:r w:rsidRPr="004662B0">
        <w:rPr>
          <w:noProof/>
        </w:rPr>
        <w:t>gNB</w:t>
      </w:r>
      <w:r>
        <w:br/>
        <w:t>-</w:t>
      </w:r>
      <w:r>
        <w:tab/>
        <w:t>Gap related to adding VNFFG</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3" w:name="_Toc523214105"/>
      <w:r>
        <w:t>17E.3</w:t>
      </w:r>
      <w:r>
        <w:tab/>
        <w:t>(FS_5GS_Ph1_CH)</w:t>
      </w:r>
      <w:r w:rsidR="00E775EC">
        <w:t xml:space="preserve"> - </w:t>
      </w:r>
      <w:r>
        <w:t>Study on Charging Aspects of 5G System Architecture Phase 1</w:t>
      </w:r>
      <w:bookmarkEnd w:id="153"/>
    </w:p>
    <w:p w:rsidR="00D22C63" w:rsidRDefault="00D22C63" w:rsidP="00D22C63">
      <w:pPr>
        <w:keepNext/>
        <w:keepLines/>
      </w:pPr>
      <w:r>
        <w:rPr>
          <w:color w:val="0000FF"/>
        </w:rPr>
        <w:t>TD SP</w:t>
      </w:r>
      <w:r>
        <w:rPr>
          <w:color w:val="0000FF"/>
        </w:rPr>
        <w:noBreakHyphen/>
        <w:t>170855</w:t>
      </w:r>
      <w:r w:rsidRPr="009016DC">
        <w:t xml:space="preserve"> </w:t>
      </w:r>
      <w:r>
        <w:t>LS from CT WG4: Reply LS on 5G Charging Study Phase 1 on N4. (CT WG4)</w:t>
      </w:r>
      <w:r>
        <w:br/>
      </w:r>
      <w:r w:rsidRPr="009016DC">
        <w:rPr>
          <w:b/>
        </w:rPr>
        <w:t>Abstract:</w:t>
      </w:r>
      <w:r w:rsidRPr="009016DC">
        <w:t xml:space="preserve"> </w:t>
      </w:r>
      <w:r>
        <w:t>CT WG4 thanks SA WG5 for their LS on 5G Charging Study Phase 1 on N4 (</w:t>
      </w:r>
      <w:r w:rsidR="00915193" w:rsidRPr="00915193">
        <w:rPr>
          <w:color w:val="0000FF"/>
        </w:rPr>
        <w:t>C4-175196</w:t>
      </w:r>
      <w:r>
        <w:t>). CT WG4 would like to inform SA WG5 that CT WG4 has decided to use the same protocol</w:t>
      </w:r>
      <w:r w:rsidR="004662B0">
        <w:t xml:space="preserve"> </w:t>
      </w:r>
      <w:r>
        <w:t>-</w:t>
      </w:r>
      <w:r w:rsidR="004662B0">
        <w:t xml:space="preserve"> </w:t>
      </w:r>
      <w:r>
        <w:t xml:space="preserve">Packet Forwarding Control Protocol which is used for </w:t>
      </w:r>
      <w:r w:rsidRPr="004662B0">
        <w:rPr>
          <w:noProof/>
        </w:rPr>
        <w:t>Sx</w:t>
      </w:r>
      <w:r>
        <w:t xml:space="preserve"> interface for N4, with some additions to support new 5G functionalities. </w:t>
      </w:r>
      <w:r w:rsidR="004662B0">
        <w:br/>
      </w:r>
      <w:r>
        <w:t>PFCP already supports all the charging functionalities specified by SA WG5 for EPC. CT WG4 would like to kindly remind SA WG5 that any new requirement that might impact the N4 protocol should be provided early enough, to allow CT WG4 to complete its Rel</w:t>
      </w:r>
      <w:r>
        <w:noBreakHyphen/>
        <w:t>15 protocol specification by June, 2018.</w:t>
      </w:r>
    </w:p>
    <w:p w:rsidR="00D22C63" w:rsidRPr="009016DC" w:rsidRDefault="00D22C63" w:rsidP="00D22C63">
      <w:pPr>
        <w:keepNext/>
        <w:keepLines/>
      </w:pPr>
      <w:r>
        <w:rPr>
          <w:b/>
        </w:rPr>
        <w:t>Discussion and conclusion:</w:t>
      </w:r>
    </w:p>
    <w:p w:rsidR="00D22C63" w:rsidRPr="00915193" w:rsidRDefault="00915193" w:rsidP="00D22C63">
      <w:pPr>
        <w:keepLines/>
      </w:pPr>
      <w:r>
        <w:t xml:space="preserve">This LS was </w:t>
      </w:r>
      <w:r>
        <w:rPr>
          <w:color w:val="0000FF"/>
        </w:rPr>
        <w:t>noted</w:t>
      </w:r>
      <w:r>
        <w:t>.</w:t>
      </w:r>
    </w:p>
    <w:p w:rsidR="00D22C63" w:rsidRDefault="00D22C63" w:rsidP="00D22C63">
      <w:pPr>
        <w:pStyle w:val="NormTop"/>
      </w:pPr>
      <w:r>
        <w:rPr>
          <w:color w:val="0000FF"/>
        </w:rPr>
        <w:lastRenderedPageBreak/>
        <w:t>TD SP</w:t>
      </w:r>
      <w:r>
        <w:rPr>
          <w:color w:val="0000FF"/>
        </w:rPr>
        <w:noBreakHyphen/>
        <w:t>170953</w:t>
      </w:r>
      <w:r w:rsidRPr="009016DC">
        <w:t xml:space="preserve"> </w:t>
      </w:r>
      <w:r>
        <w:t>(SID REVISED) Revised SID on Charging Aspects of 5G System Architecture Phase 1. (Source: SA WG5).</w:t>
      </w:r>
      <w:r>
        <w:br/>
      </w:r>
      <w:r w:rsidRPr="009016DC">
        <w:rPr>
          <w:b/>
        </w:rPr>
        <w:t>Abstract:</w:t>
      </w:r>
      <w:r w:rsidR="00E775EC">
        <w:br/>
      </w:r>
      <w:r w:rsidR="00E775EC" w:rsidRPr="00E775EC">
        <w:rPr>
          <w:b/>
        </w:rPr>
        <w:t>Objective:</w:t>
      </w:r>
      <w:r w:rsidR="00E775EC">
        <w:t xml:space="preserve"> </w:t>
      </w:r>
      <w:r>
        <w:t>The objective of this study is to study the charging aspects of 5G System Phase 1 based on the conclusions and solutions selected by SA WG2 in their TR 23.799:</w:t>
      </w:r>
      <w:r>
        <w:br/>
        <w:t>-</w:t>
      </w:r>
      <w:r>
        <w:tab/>
        <w:t xml:space="preserve">Study the charging architecture and solutions to support the following 5G System Architecture and </w:t>
      </w:r>
      <w:r w:rsidR="004662B0">
        <w:br/>
      </w:r>
      <w:r w:rsidR="004662B0">
        <w:tab/>
      </w:r>
      <w:r>
        <w:t>key features specified by SA WG2 in phase 1:</w:t>
      </w:r>
      <w:r>
        <w:br/>
        <w:t>-</w:t>
      </w:r>
      <w:r>
        <w:tab/>
        <w:t>Session management and service continuity</w:t>
      </w:r>
      <w:r>
        <w:br/>
        <w:t>-</w:t>
      </w:r>
      <w:r>
        <w:tab/>
      </w:r>
      <w:r w:rsidRPr="004662B0">
        <w:rPr>
          <w:noProof/>
        </w:rPr>
        <w:t>QoS</w:t>
      </w:r>
      <w:r>
        <w:t xml:space="preserve"> (Quality of Service)</w:t>
      </w:r>
      <w:r>
        <w:br/>
        <w:t>-</w:t>
      </w:r>
      <w:r>
        <w:tab/>
        <w:t>Interaction between SMF and UPF</w:t>
      </w:r>
      <w:r>
        <w:br/>
        <w:t>-</w:t>
      </w:r>
      <w:r>
        <w:tab/>
        <w:t>Interworking between 5G System and existing systems</w:t>
      </w:r>
      <w:r>
        <w:br/>
        <w:t>-</w:t>
      </w:r>
      <w:r>
        <w:tab/>
        <w:t>Network slicing per UE</w:t>
      </w:r>
      <w:r>
        <w:br/>
        <w:t>-</w:t>
      </w:r>
      <w:r>
        <w:tab/>
        <w:t>Roaming(only Home Routed)</w:t>
      </w:r>
      <w:r>
        <w:br/>
        <w:t>-</w:t>
      </w:r>
      <w:r>
        <w:tab/>
        <w:t>Connection, Registration and Mobility Management</w:t>
      </w:r>
      <w:r>
        <w:br/>
        <w:t>-</w:t>
      </w:r>
      <w:r>
        <w:tab/>
        <w:t>Online and offline charging evaluation</w:t>
      </w:r>
      <w:r>
        <w:br/>
        <w:t>-</w:t>
      </w:r>
      <w:r>
        <w:tab/>
        <w:t>Service-based architecture representation</w:t>
      </w:r>
      <w:r>
        <w:br/>
        <w:t>-</w:t>
      </w:r>
      <w:r>
        <w:tab/>
        <w:t>Study the charging aspects in interworking scenarios between the 5G System and existing systems;</w:t>
      </w:r>
      <w:r>
        <w:br/>
        <w:t>-</w:t>
      </w:r>
      <w:r>
        <w:tab/>
        <w:t xml:space="preserve">Study a phased approach for the normative work. </w:t>
      </w:r>
      <w:r w:rsidR="004662B0">
        <w:br/>
      </w:r>
      <w:r>
        <w:t xml:space="preserve">Other 5G System Architecture and key features phase 1 specified by SA WG2, which are not covered by this study will be considered in later phases. </w:t>
      </w:r>
      <w:r w:rsidR="004662B0">
        <w:br/>
      </w:r>
      <w:r>
        <w:t>This study item will have a high dependency on the progress of SA WG2 5G System Architecture</w:t>
      </w:r>
      <w:r w:rsidR="004662B0">
        <w:t xml:space="preserve"> </w:t>
      </w:r>
      <w:r>
        <w:t>-</w:t>
      </w:r>
      <w:r w:rsidR="004662B0">
        <w:t xml:space="preserve"> </w:t>
      </w:r>
      <w:r>
        <w:t xml:space="preserve">Phase 1 Work Item. </w:t>
      </w:r>
      <w:r w:rsidR="004662B0">
        <w:br/>
      </w:r>
      <w:r>
        <w:t>SA WG5 will align with the TS 23.501 'System Architecture for the 5G System' and TS 23.502 'Procedures for the 5G System' as they progress.</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revised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170976</w:t>
      </w:r>
      <w:r w:rsidRPr="009016DC">
        <w:t xml:space="preserve"> </w:t>
      </w:r>
      <w:r>
        <w:t>(DRAFT TR) TR 32.899 'Study on Charging Aspects of 5G System Architecture Phase 1'. (Source: SA WG5).</w:t>
      </w:r>
      <w:r>
        <w:br/>
      </w:r>
      <w:r w:rsidRPr="009016DC">
        <w:rPr>
          <w:b/>
        </w:rPr>
        <w:t>Abstract:</w:t>
      </w:r>
      <w:r w:rsidR="00E775EC">
        <w:br/>
      </w:r>
      <w:r w:rsidR="00E775EC" w:rsidRPr="00E775EC">
        <w:rPr>
          <w:b/>
        </w:rPr>
        <w:t>Abstract of document:</w:t>
      </w:r>
      <w:r w:rsidR="00E775EC">
        <w:t xml:space="preserve"> </w:t>
      </w:r>
      <w:r>
        <w:t>The TR 32.899 studies the charging aspects of 5G System Phase 1 based on the conclusions and solutions selected by SA WG2 in their TR 23.799 and conclude on Study the charging architecture and solutions to support part of the 5G System Architecture and key features Phase 1.</w:t>
      </w:r>
      <w:r w:rsidR="00E775EC">
        <w:rPr>
          <w:b/>
        </w:rPr>
        <w:br/>
      </w:r>
      <w:r w:rsidR="00E775EC" w:rsidRPr="00E775EC">
        <w:rPr>
          <w:b/>
        </w:rPr>
        <w:t>Changes since last presentation to SA Meeting</w:t>
      </w:r>
      <w:r>
        <w:t xml:space="preserve"> #77: 5G charging phase 1 study provides the solutions to solve the key issues and have the conclusion on the following key features:</w:t>
      </w:r>
      <w:r>
        <w:br/>
        <w:t>-</w:t>
      </w:r>
      <w:r>
        <w:tab/>
        <w:t>Session management and service continuity</w:t>
      </w:r>
      <w:r>
        <w:br/>
        <w:t>-</w:t>
      </w:r>
      <w:r>
        <w:tab/>
      </w:r>
      <w:r w:rsidRPr="004662B0">
        <w:rPr>
          <w:noProof/>
        </w:rPr>
        <w:t>QoS</w:t>
      </w:r>
      <w:r>
        <w:t xml:space="preserve"> (Quality of Service)</w:t>
      </w:r>
      <w:r>
        <w:br/>
        <w:t>-</w:t>
      </w:r>
      <w:r>
        <w:tab/>
        <w:t>Interaction between SMF and UPF</w:t>
      </w:r>
      <w:r>
        <w:br/>
        <w:t>-</w:t>
      </w:r>
      <w:r>
        <w:tab/>
        <w:t>Interworking between 5G System and existing systems</w:t>
      </w:r>
      <w:r>
        <w:br/>
        <w:t>-</w:t>
      </w:r>
      <w:r>
        <w:tab/>
        <w:t>Network slicing</w:t>
      </w:r>
      <w:r>
        <w:br/>
        <w:t>-</w:t>
      </w:r>
      <w:r>
        <w:tab/>
        <w:t>Roaming</w:t>
      </w:r>
      <w:r>
        <w:br/>
        <w:t>-</w:t>
      </w:r>
      <w:r>
        <w:tab/>
        <w:t>Connection, Registration and Mobility Management</w:t>
      </w:r>
      <w:r>
        <w:br/>
        <w:t>-</w:t>
      </w:r>
      <w:r>
        <w:tab/>
        <w:t>Online and offline charging evaluation</w:t>
      </w:r>
      <w:r>
        <w:br/>
        <w:t>-</w:t>
      </w:r>
      <w:r>
        <w:tab/>
        <w:t>Service-based architecture representation</w:t>
      </w:r>
      <w:r w:rsidR="00E775EC">
        <w:br/>
      </w:r>
      <w:r w:rsidR="00E775EC" w:rsidRPr="00E775EC">
        <w:rPr>
          <w:b/>
        </w:rPr>
        <w:t>Outstanding Issues:</w:t>
      </w:r>
      <w:r w:rsidR="00E775EC">
        <w:t xml:space="preserve"> None</w:t>
      </w:r>
      <w:r>
        <w:t xml:space="preserve"> identified.</w:t>
      </w:r>
      <w:r w:rsidR="00E775EC">
        <w:br/>
      </w:r>
      <w:r w:rsidR="00E775EC" w:rsidRPr="00D22C63">
        <w:rPr>
          <w:b/>
        </w:rPr>
        <w:t xml:space="preserve">Contentious </w:t>
      </w:r>
      <w:r w:rsidR="00E775EC">
        <w:rPr>
          <w:b/>
        </w:rPr>
        <w:t xml:space="preserve">Issues: </w:t>
      </w:r>
      <w:r w:rsidR="00E775EC">
        <w:t>None</w:t>
      </w:r>
      <w:r>
        <w:t xml:space="preserve"> identified.</w:t>
      </w:r>
    </w:p>
    <w:p w:rsidR="00D22C63" w:rsidRPr="009016DC" w:rsidRDefault="00D22C63" w:rsidP="00D22C63">
      <w:pPr>
        <w:keepNext/>
        <w:keepLines/>
      </w:pPr>
      <w:r>
        <w:rPr>
          <w:b/>
        </w:rPr>
        <w:t>Discussion and conclusion:</w:t>
      </w:r>
    </w:p>
    <w:p w:rsidR="00D22C63" w:rsidRPr="00915193"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4" w:name="_Toc523214106"/>
      <w:r>
        <w:lastRenderedPageBreak/>
        <w:t>17E.4</w:t>
      </w:r>
      <w:r>
        <w:tab/>
        <w:t>(FS_OAM_RESTFUL)</w:t>
      </w:r>
      <w:r w:rsidR="00E775EC">
        <w:t xml:space="preserve"> - </w:t>
      </w:r>
      <w:r>
        <w:t xml:space="preserve">Study on a </w:t>
      </w:r>
      <w:r w:rsidRPr="004662B0">
        <w:rPr>
          <w:noProof/>
        </w:rPr>
        <w:t>RESTful</w:t>
      </w:r>
      <w:r>
        <w:t xml:space="preserve"> HTTP-based Solution Set</w:t>
      </w:r>
      <w:bookmarkEnd w:id="154"/>
    </w:p>
    <w:p w:rsidR="00D22C63" w:rsidRDefault="00D22C63" w:rsidP="00D22C63">
      <w:pPr>
        <w:keepNext/>
        <w:keepLines/>
      </w:pPr>
      <w:r>
        <w:rPr>
          <w:color w:val="0000FF"/>
        </w:rPr>
        <w:t>TD SP</w:t>
      </w:r>
      <w:r>
        <w:rPr>
          <w:color w:val="0000FF"/>
        </w:rPr>
        <w:noBreakHyphen/>
        <w:t>170981</w:t>
      </w:r>
      <w:r w:rsidRPr="009016DC">
        <w:t xml:space="preserve"> </w:t>
      </w:r>
      <w:r>
        <w:t xml:space="preserve">(DRAFT TR) TR 32.866 'Study on a </w:t>
      </w:r>
      <w:r w:rsidRPr="004662B0">
        <w:rPr>
          <w:noProof/>
        </w:rPr>
        <w:t>RESTful</w:t>
      </w:r>
      <w:r>
        <w:t xml:space="preserve"> HTTP-based Solution Set (SS)'. (Source: SA WG5).</w:t>
      </w:r>
      <w:r>
        <w:br/>
      </w:r>
      <w:r w:rsidRPr="009016DC">
        <w:rPr>
          <w:b/>
        </w:rPr>
        <w:t>Abstract:</w:t>
      </w:r>
      <w:r w:rsidR="00E775EC">
        <w:br/>
      </w:r>
      <w:r w:rsidR="00E775EC" w:rsidRPr="00E775EC">
        <w:rPr>
          <w:b/>
        </w:rPr>
        <w:t>Abstract of document:</w:t>
      </w:r>
      <w:r w:rsidR="00E775EC">
        <w:t xml:space="preserve"> </w:t>
      </w:r>
      <w:r>
        <w:t xml:space="preserve">This study assesses the need for the introduction of a </w:t>
      </w:r>
      <w:r w:rsidRPr="004662B0">
        <w:rPr>
          <w:noProof/>
        </w:rPr>
        <w:t>RESTful</w:t>
      </w:r>
      <w:r>
        <w:t xml:space="preserve"> HTTP-based Solution Set for 3GPP defined IRPs and provides a detailed analysis on how REST and HTTP can be used for that. </w:t>
      </w:r>
      <w:r w:rsidR="004662B0">
        <w:br/>
      </w:r>
      <w:r w:rsidRPr="004662B0">
        <w:rPr>
          <w:b/>
        </w:rPr>
        <w:t>Changes since last presentation to TSG SA Meeting #77:</w:t>
      </w:r>
      <w:r>
        <w:t xml:space="preserve"> Design patterns were completed and improved. The recommendation to start normative work was added.</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5" w:name="_Toc523214107"/>
      <w:r>
        <w:t>17E.5</w:t>
      </w:r>
      <w:r>
        <w:tab/>
        <w:t>(FS_MECUPS)</w:t>
      </w:r>
      <w:r w:rsidR="00E775EC">
        <w:t xml:space="preserve"> - </w:t>
      </w:r>
      <w:r>
        <w:t>Study on Management Enhancement of CUPS of EPC Nodes</w:t>
      </w:r>
      <w:bookmarkEnd w:id="155"/>
    </w:p>
    <w:p w:rsidR="00D22C63" w:rsidRDefault="00D22C63" w:rsidP="00D22C63">
      <w:pPr>
        <w:keepNext/>
        <w:keepLines/>
      </w:pPr>
      <w:r>
        <w:rPr>
          <w:color w:val="0000FF"/>
        </w:rPr>
        <w:t>TD SP</w:t>
      </w:r>
      <w:r>
        <w:rPr>
          <w:color w:val="0000FF"/>
        </w:rPr>
        <w:noBreakHyphen/>
        <w:t>171004</w:t>
      </w:r>
      <w:r w:rsidRPr="009016DC">
        <w:t xml:space="preserve"> </w:t>
      </w:r>
      <w:r>
        <w:t>(DRAFT TR) TR 32.867 'Study on Management Enhancement of CUPS of EPC Nodes'. (Source: SA WG5).</w:t>
      </w:r>
      <w:r>
        <w:br/>
      </w:r>
      <w:r w:rsidRPr="009016DC">
        <w:rPr>
          <w:b/>
        </w:rPr>
        <w:t>Abstract:</w:t>
      </w:r>
      <w:r w:rsidR="00E775EC">
        <w:br/>
      </w:r>
      <w:r w:rsidR="00E775EC" w:rsidRPr="00E775EC">
        <w:rPr>
          <w:b/>
        </w:rPr>
        <w:t>Abstract of document:</w:t>
      </w:r>
      <w:r w:rsidR="00E775EC">
        <w:t xml:space="preserve"> </w:t>
      </w:r>
      <w:r>
        <w:t>The document studies the effects of the split from the management aspects of the separation of user plane functionality from control plane functionality in the EPC's S-GW and P-GW according to TS 23.214.</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6" w:name="_Toc523214108"/>
      <w:r>
        <w:t>17E.6</w:t>
      </w:r>
      <w:r>
        <w:tab/>
        <w:t>(FS_OAM_IOT)</w:t>
      </w:r>
      <w:r w:rsidR="00E775EC">
        <w:t xml:space="preserve"> - </w:t>
      </w:r>
      <w:r>
        <w:t xml:space="preserve">Study on Management aspects of selected </w:t>
      </w:r>
      <w:r w:rsidRPr="00915193">
        <w:rPr>
          <w:noProof/>
        </w:rPr>
        <w:t>IoT</w:t>
      </w:r>
      <w:r>
        <w:t xml:space="preserve"> related features</w:t>
      </w:r>
      <w:bookmarkEnd w:id="156"/>
    </w:p>
    <w:p w:rsidR="00D22C63" w:rsidRDefault="00D22C63" w:rsidP="00D22C63">
      <w:r>
        <w:t>There were no contributions under this agenda item.</w:t>
      </w:r>
    </w:p>
    <w:p w:rsidR="00D22C63" w:rsidRDefault="00D22C63" w:rsidP="00D22C63">
      <w:pPr>
        <w:pStyle w:val="Heading2"/>
      </w:pPr>
      <w:bookmarkStart w:id="157" w:name="_Toc523214109"/>
      <w:r>
        <w:t>17E.7</w:t>
      </w:r>
      <w:r>
        <w:tab/>
        <w:t>(FS_DOCME_CH) Study on Overload Control for Diameter Charging Applications</w:t>
      </w:r>
      <w:bookmarkEnd w:id="157"/>
    </w:p>
    <w:p w:rsidR="00D22C63" w:rsidRDefault="00D22C63" w:rsidP="00D22C63">
      <w:pPr>
        <w:keepNext/>
        <w:keepLines/>
      </w:pPr>
      <w:r>
        <w:rPr>
          <w:color w:val="0000FF"/>
        </w:rPr>
        <w:t>TD SP</w:t>
      </w:r>
      <w:r>
        <w:rPr>
          <w:color w:val="0000FF"/>
        </w:rPr>
        <w:noBreakHyphen/>
        <w:t>170975</w:t>
      </w:r>
      <w:r w:rsidRPr="009016DC">
        <w:t xml:space="preserve"> </w:t>
      </w:r>
      <w:r>
        <w:t>(DRAFT TR) TR 32.869 'Study on Overload Control for Diameter Charging Applications'. (Source: SA WG5).</w:t>
      </w:r>
      <w:r>
        <w:br/>
      </w:r>
      <w:r w:rsidRPr="009016DC">
        <w:rPr>
          <w:b/>
        </w:rPr>
        <w:t>Abstract:</w:t>
      </w:r>
      <w:r w:rsidR="00E775EC">
        <w:br/>
      </w:r>
      <w:r w:rsidR="00E775EC" w:rsidRPr="00E775EC">
        <w:rPr>
          <w:b/>
        </w:rPr>
        <w:t>Abstract of document:</w:t>
      </w:r>
      <w:r w:rsidR="00E775EC">
        <w:t xml:space="preserve"> </w:t>
      </w:r>
      <w:r>
        <w:t xml:space="preserve">The document studies the overload control mechanisms for charging interfaces based on the conclusion of TR 29.809. </w:t>
      </w:r>
      <w:r w:rsidR="004662B0">
        <w:br/>
      </w:r>
      <w:r>
        <w:t>The study's conclusion is to add two solutions for offline and three solutions for online to the TS 32.299.</w:t>
      </w:r>
      <w:r w:rsidR="00E775EC">
        <w:rPr>
          <w:b/>
        </w:rPr>
        <w:br/>
      </w:r>
      <w:r w:rsidR="00E775EC" w:rsidRPr="00E775EC">
        <w:rPr>
          <w:b/>
        </w:rPr>
        <w:t>Changes since last presentation to SA Meeting</w:t>
      </w:r>
      <w:r w:rsidRPr="004662B0">
        <w:rPr>
          <w:b/>
        </w:rPr>
        <w:t xml:space="preserve"> #78:</w:t>
      </w:r>
      <w:r>
        <w:t xml:space="preserve"> This is the first presentation of this study.</w:t>
      </w:r>
      <w:r w:rsidR="00E775EC">
        <w:br/>
      </w:r>
      <w:r w:rsidR="00E775EC" w:rsidRPr="00E775EC">
        <w:rPr>
          <w:b/>
        </w:rPr>
        <w:t>Outstanding Issues:</w:t>
      </w:r>
      <w:r w:rsidR="00E775EC">
        <w:t xml:space="preserve"> None</w:t>
      </w:r>
      <w:r>
        <w:t>.</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8" w:name="_Toc523214110"/>
      <w:r>
        <w:lastRenderedPageBreak/>
        <w:t>17E.8</w:t>
      </w:r>
      <w:r>
        <w:tab/>
        <w:t>(FS_FWDCA)</w:t>
      </w:r>
      <w:r w:rsidR="00E775EC">
        <w:t xml:space="preserve"> - </w:t>
      </w:r>
      <w:r>
        <w:t>Study on forward compatibility for 3GPP Diameter Charging Applications</w:t>
      </w:r>
      <w:bookmarkEnd w:id="158"/>
    </w:p>
    <w:p w:rsidR="00D22C63" w:rsidRDefault="00D22C63" w:rsidP="00D22C63">
      <w:pPr>
        <w:keepNext/>
        <w:keepLines/>
      </w:pPr>
      <w:r>
        <w:rPr>
          <w:color w:val="0000FF"/>
        </w:rPr>
        <w:t>TD SP</w:t>
      </w:r>
      <w:r>
        <w:rPr>
          <w:color w:val="0000FF"/>
        </w:rPr>
        <w:noBreakHyphen/>
        <w:t>170977</w:t>
      </w:r>
      <w:r w:rsidRPr="009016DC">
        <w:t xml:space="preserve"> </w:t>
      </w:r>
      <w:r>
        <w:t>(DRAFT TR) TR 32.870 'Study on forward compatibility for 3GPP Diameter Charging Applications'. (Source: SA WG5).</w:t>
      </w:r>
      <w:r>
        <w:br/>
      </w:r>
      <w:r w:rsidRPr="009016DC">
        <w:rPr>
          <w:b/>
        </w:rPr>
        <w:t>Abstract:</w:t>
      </w:r>
      <w:r w:rsidR="00E775EC">
        <w:br/>
      </w:r>
      <w:r w:rsidR="00E775EC" w:rsidRPr="00E775EC">
        <w:rPr>
          <w:b/>
        </w:rPr>
        <w:t>Abstract of document:</w:t>
      </w:r>
      <w:r w:rsidR="00E775EC">
        <w:t xml:space="preserve"> </w:t>
      </w:r>
      <w:r>
        <w:t xml:space="preserve">The document studies forward compatibility for 3GPP Charging Applications over Rf and Ro Reference Points, using IETF RFC 6733 Diameter protocol, to conform with the conclusion on Diameter extensibility rules in CT WG4 TR 29.819 'Study on Impacts of the Diameter Base Protocol Specification Update'. </w:t>
      </w:r>
      <w:r w:rsidR="004662B0">
        <w:br/>
      </w:r>
      <w:r>
        <w:t>The study concludes 'supported feature' mechanism specified by CT WG4, as the solution to be applied from Rel</w:t>
      </w:r>
      <w:r>
        <w:noBreakHyphen/>
        <w:t>15.</w:t>
      </w:r>
      <w:r w:rsidR="00E775EC">
        <w:rPr>
          <w:b/>
        </w:rPr>
        <w:br/>
      </w:r>
      <w:r w:rsidR="00E775EC" w:rsidRPr="00E775EC">
        <w:rPr>
          <w:b/>
        </w:rPr>
        <w:t>Changes since last presentation to SA Meeting</w:t>
      </w:r>
      <w:r w:rsidRPr="004662B0">
        <w:rPr>
          <w:b/>
        </w:rPr>
        <w:t xml:space="preserve"> #77:</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915193"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59" w:name="_Toc523214111"/>
      <w:r>
        <w:t>17E.9</w:t>
      </w:r>
      <w:r>
        <w:tab/>
        <w:t>(FS_IMP_ITFN)</w:t>
      </w:r>
      <w:r w:rsidR="00E775EC">
        <w:t xml:space="preserve"> - </w:t>
      </w:r>
      <w:r>
        <w:t>Study on Implementation for the Partitioning of</w:t>
      </w:r>
      <w:r w:rsidRPr="002A495D">
        <w:rPr>
          <w:noProof/>
        </w:rPr>
        <w:t xml:space="preserve"> Itf-N</w:t>
      </w:r>
      <w:bookmarkEnd w:id="159"/>
    </w:p>
    <w:p w:rsidR="00D22C63" w:rsidRDefault="00D22C63" w:rsidP="00D22C63">
      <w:pPr>
        <w:keepNext/>
        <w:keepLines/>
      </w:pPr>
      <w:r>
        <w:rPr>
          <w:color w:val="0000FF"/>
        </w:rPr>
        <w:t>TD SP</w:t>
      </w:r>
      <w:r>
        <w:rPr>
          <w:color w:val="0000FF"/>
        </w:rPr>
        <w:noBreakHyphen/>
        <w:t>170974</w:t>
      </w:r>
      <w:r w:rsidRPr="009016DC">
        <w:t xml:space="preserve"> </w:t>
      </w:r>
      <w:r>
        <w:t>(DRAFT TR) TR 32.880 'Study on implementation for the partitioning of Itf-N'. (Source: SA WG5).</w:t>
      </w:r>
      <w:r>
        <w:br/>
      </w:r>
      <w:r w:rsidRPr="009016DC">
        <w:rPr>
          <w:b/>
        </w:rPr>
        <w:t>Abstract:</w:t>
      </w:r>
      <w:r w:rsidR="00E775EC">
        <w:br/>
      </w:r>
      <w:r w:rsidR="00E775EC" w:rsidRPr="00E775EC">
        <w:rPr>
          <w:b/>
        </w:rPr>
        <w:t>Abstract of document:</w:t>
      </w:r>
      <w:r w:rsidR="00E775EC">
        <w:t xml:space="preserve"> </w:t>
      </w:r>
      <w:r>
        <w:t xml:space="preserve">This document provides a study on functionality and solution sets for Itf-N based on TR 32.861 Study on Application and Partitioning of Itf-N. Configuration management, performance management, fault management and file transmission have been considered during the IRP functionality study. </w:t>
      </w:r>
      <w:r w:rsidR="004662B0">
        <w:br/>
      </w:r>
      <w:r>
        <w:t xml:space="preserve">According to output of IRP functionality study, several solution sets based on different protocols (CORBA, SOAP and Socket) are compared with each other in terms of complexity and performance. </w:t>
      </w:r>
      <w:r w:rsidR="004662B0">
        <w:br/>
      </w:r>
      <w:r>
        <w:t>Finally, a 'Lightweight</w:t>
      </w:r>
      <w:r w:rsidRPr="002A495D">
        <w:rPr>
          <w:noProof/>
        </w:rPr>
        <w:t xml:space="preserve"> Itf-N'</w:t>
      </w:r>
      <w:r>
        <w:t xml:space="preserve"> protocol is proposed, which can improve efficiency of network operation and maintenance to a great extent. </w:t>
      </w:r>
      <w:r w:rsidR="004662B0">
        <w:br/>
      </w:r>
      <w:r w:rsidRPr="004662B0">
        <w:rPr>
          <w:b/>
        </w:rPr>
        <w:t>Changes since last presentation to &lt;TSG&gt; Meeting #&lt;N&gt;:</w:t>
      </w:r>
      <w:r>
        <w:t xml:space="preserve"> Not applicable.</w:t>
      </w:r>
      <w:r w:rsidR="00E775EC">
        <w:br/>
      </w:r>
      <w:r w:rsidR="00E775EC" w:rsidRPr="00E775EC">
        <w:rPr>
          <w:b/>
        </w:rPr>
        <w:t>Outstanding Issues:</w:t>
      </w:r>
      <w:r w:rsidR="00E775EC">
        <w:t xml:space="preserve"> </w:t>
      </w:r>
      <w:r>
        <w:t>Not applicable.</w:t>
      </w:r>
      <w:r w:rsidR="00E775EC">
        <w:br/>
      </w:r>
      <w:r w:rsidR="00E775EC" w:rsidRPr="00D22C63">
        <w:rPr>
          <w:b/>
        </w:rPr>
        <w:t xml:space="preserve">Contentious </w:t>
      </w:r>
      <w:r w:rsidR="00E775EC">
        <w:rPr>
          <w:b/>
        </w:rPr>
        <w:t xml:space="preserve">Issues: </w:t>
      </w:r>
      <w:r w:rsidR="00E775EC" w:rsidRPr="002A495D">
        <w:t>N</w:t>
      </w:r>
      <w:r>
        <w:t>ot applicable.</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60" w:name="_Toc523214112"/>
      <w:r>
        <w:lastRenderedPageBreak/>
        <w:t>17E.10</w:t>
      </w:r>
      <w:r>
        <w:tab/>
        <w:t>(FS_MAN_NGNAF)</w:t>
      </w:r>
      <w:r w:rsidR="00E775EC">
        <w:t xml:space="preserve"> - </w:t>
      </w:r>
      <w:r>
        <w:t>Study on Management Aspects of Next Generation Network architecture and features</w:t>
      </w:r>
      <w:bookmarkEnd w:id="160"/>
    </w:p>
    <w:p w:rsidR="00D22C63" w:rsidRDefault="00D22C63" w:rsidP="00D22C63">
      <w:pPr>
        <w:keepNext/>
        <w:keepLines/>
      </w:pPr>
      <w:r>
        <w:rPr>
          <w:color w:val="0000FF"/>
        </w:rPr>
        <w:t>TD SP</w:t>
      </w:r>
      <w:r>
        <w:rPr>
          <w:color w:val="0000FF"/>
        </w:rPr>
        <w:noBreakHyphen/>
        <w:t>170973</w:t>
      </w:r>
      <w:r w:rsidRPr="009016DC">
        <w:t xml:space="preserve"> </w:t>
      </w:r>
      <w:r>
        <w:t>(DRAFT TR) TR 28.802 'Study on management aspects of next generation network architecture and features'. (Source: SA WG5).</w:t>
      </w:r>
      <w:r>
        <w:br/>
      </w:r>
      <w:r w:rsidRPr="009016DC">
        <w:rPr>
          <w:b/>
        </w:rPr>
        <w:t>Abstract:</w:t>
      </w:r>
      <w:r w:rsidR="00E775EC">
        <w:br/>
      </w:r>
      <w:r w:rsidR="00E775EC" w:rsidRPr="00E775EC">
        <w:rPr>
          <w:b/>
        </w:rPr>
        <w:t>Abstract of document:</w:t>
      </w:r>
      <w:r w:rsidR="00E775EC">
        <w:t xml:space="preserve"> </w:t>
      </w:r>
      <w:r>
        <w:t>The document studies use cases, requirements and solutions for management of 5G network functions, involving NR, NG-RAN and 5GC domain. Some key management issues have been captured in the document, includes but not limited to the following:</w:t>
      </w:r>
      <w:r>
        <w:br/>
        <w:t>-</w:t>
      </w:r>
      <w:r>
        <w:tab/>
      </w:r>
      <w:r w:rsidRPr="004662B0">
        <w:rPr>
          <w:noProof/>
        </w:rPr>
        <w:t>QoE</w:t>
      </w:r>
      <w:r>
        <w:t xml:space="preserve"> measurement collection</w:t>
      </w:r>
      <w:r>
        <w:br/>
        <w:t>-</w:t>
      </w:r>
      <w:r>
        <w:tab/>
      </w:r>
      <w:r w:rsidRPr="004662B0">
        <w:rPr>
          <w:noProof/>
        </w:rPr>
        <w:t>NR/gNB</w:t>
      </w:r>
      <w:r>
        <w:t xml:space="preserve"> management with covering various deployment options and functional split options</w:t>
      </w:r>
      <w:r>
        <w:br/>
        <w:t>-</w:t>
      </w:r>
      <w:r>
        <w:tab/>
      </w:r>
      <w:r w:rsidRPr="004662B0">
        <w:rPr>
          <w:noProof/>
        </w:rPr>
        <w:t xml:space="preserve">Ng-eNB </w:t>
      </w:r>
      <w:r>
        <w:t>management with covering various deployment options.</w:t>
      </w:r>
      <w:r>
        <w:br/>
        <w:t>-</w:t>
      </w:r>
      <w:r>
        <w:tab/>
        <w:t>5GC management with focus on SBA, DSF and AMF Set characteristic</w:t>
      </w:r>
      <w:r>
        <w:br/>
        <w:t>-</w:t>
      </w:r>
      <w:r>
        <w:tab/>
        <w:t>Management support for edge computing</w:t>
      </w:r>
      <w:r>
        <w:br/>
        <w:t>-</w:t>
      </w:r>
      <w:r>
        <w:tab/>
        <w:t>SON and automated management</w:t>
      </w:r>
      <w:r>
        <w:br/>
        <w:t>-</w:t>
      </w:r>
      <w:r>
        <w:tab/>
        <w:t>Subscriber and equipment trace management</w:t>
      </w:r>
      <w:r w:rsidR="00E775EC">
        <w:rPr>
          <w:b/>
        </w:rPr>
        <w:br/>
      </w:r>
      <w:r w:rsidR="00E775EC" w:rsidRPr="00E775EC">
        <w:rPr>
          <w:b/>
        </w:rPr>
        <w:t>Changes since last presentation to SA Meeting</w:t>
      </w:r>
      <w:r w:rsidRPr="004662B0">
        <w:rPr>
          <w:b/>
        </w:rPr>
        <w:t xml:space="preserve"> #77:</w:t>
      </w:r>
      <w:r>
        <w:t xml:space="preserve"> The following contents are added since the last presentation:</w:t>
      </w:r>
      <w:r>
        <w:br/>
        <w:t>-</w:t>
      </w:r>
      <w:r>
        <w:tab/>
        <w:t xml:space="preserve">NR NRM solution for </w:t>
      </w:r>
      <w:r w:rsidRPr="004662B0">
        <w:rPr>
          <w:noProof/>
        </w:rPr>
        <w:t>gNB</w:t>
      </w:r>
      <w:r>
        <w:t xml:space="preserve"> with functional split</w:t>
      </w:r>
      <w:r>
        <w:br/>
        <w:t>-</w:t>
      </w:r>
      <w:r>
        <w:tab/>
        <w:t>Subscriber and equipment trace management related use case, requirements and solutions</w:t>
      </w:r>
      <w:r>
        <w:br/>
        <w:t>-</w:t>
      </w:r>
      <w:r>
        <w:tab/>
      </w:r>
      <w:r w:rsidRPr="004662B0">
        <w:rPr>
          <w:noProof/>
        </w:rPr>
        <w:t xml:space="preserve">ng-eNB </w:t>
      </w:r>
      <w:r>
        <w:t>management related use case, requirements and solutions</w:t>
      </w:r>
      <w:r>
        <w:br/>
        <w:t>-</w:t>
      </w:r>
      <w:r>
        <w:tab/>
        <w:t>Way forward on SON and automated management solutions</w:t>
      </w:r>
      <w:r w:rsidR="00E775EC">
        <w:br/>
      </w:r>
      <w:r w:rsidR="00E775EC" w:rsidRPr="00E775EC">
        <w:rPr>
          <w:b/>
        </w:rPr>
        <w:t>Outstanding Issues:</w:t>
      </w:r>
      <w:r w:rsidR="00E775EC">
        <w:t xml:space="preserve"> </w:t>
      </w:r>
      <w:r>
        <w:t>Following are some items that are considered need some further</w:t>
      </w:r>
      <w:r w:rsidR="002A495D">
        <w:t xml:space="preserve"> a</w:t>
      </w:r>
      <w:r w:rsidRPr="002A495D">
        <w:t>ction</w:t>
      </w:r>
      <w:r w:rsidRPr="00D22C63">
        <w:rPr>
          <w:b/>
        </w:rPr>
        <w:t>:</w:t>
      </w:r>
      <w:r>
        <w:t xml:space="preserve"> </w:t>
      </w:r>
      <w:r w:rsidR="002A495D">
        <w:br/>
      </w:r>
      <w:r>
        <w:t xml:space="preserve">1) SON and automated management solutions for NG-RAN and 5GC (need a new study or work item) </w:t>
      </w:r>
      <w:r w:rsidR="002A495D">
        <w:br/>
      </w:r>
      <w:r>
        <w:t xml:space="preserve">2) MDT function (for next release) </w:t>
      </w:r>
      <w:r w:rsidR="002A495D">
        <w:br/>
      </w:r>
      <w:r>
        <w:t>3) Whether 3GPP existing configuration management, fault management and performance management interface IRPs apply to 5G NF management solution need to be determined in the normative phase.</w:t>
      </w:r>
      <w:r w:rsidR="00E775EC">
        <w:br/>
      </w:r>
      <w:r w:rsidR="00E775EC" w:rsidRPr="00D22C63">
        <w:rPr>
          <w:b/>
        </w:rPr>
        <w:t xml:space="preserve">Contentious </w:t>
      </w:r>
      <w:r w:rsidR="00E775EC">
        <w:rPr>
          <w:b/>
        </w:rPr>
        <w:t xml:space="preserve">Issues: </w:t>
      </w:r>
      <w:r w:rsidR="00E775EC" w:rsidRPr="002A495D">
        <w:t>N</w:t>
      </w:r>
      <w:r w:rsidR="00E775EC">
        <w:t>one</w:t>
      </w:r>
      <w:r>
        <w:t>.</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61" w:name="_Toc523214113"/>
      <w:r>
        <w:t>17E.11</w:t>
      </w:r>
      <w:r>
        <w:tab/>
        <w:t>(FS_NGNS_MOA)</w:t>
      </w:r>
      <w:r w:rsidR="00E775EC">
        <w:t xml:space="preserve"> - </w:t>
      </w:r>
      <w:r>
        <w:t>Study on Management and Orchestration Architecture of Next Generation Network and Service</w:t>
      </w:r>
      <w:bookmarkEnd w:id="161"/>
    </w:p>
    <w:p w:rsidR="00D22C63" w:rsidRDefault="00D22C63" w:rsidP="00D22C63">
      <w:pPr>
        <w:keepNext/>
        <w:keepLines/>
      </w:pPr>
      <w:r>
        <w:rPr>
          <w:color w:val="0000FF"/>
        </w:rPr>
        <w:t>TD SP</w:t>
      </w:r>
      <w:r>
        <w:rPr>
          <w:color w:val="0000FF"/>
        </w:rPr>
        <w:noBreakHyphen/>
        <w:t>171002</w:t>
      </w:r>
      <w:r w:rsidRPr="009016DC">
        <w:t xml:space="preserve"> </w:t>
      </w:r>
      <w:r>
        <w:t>(DRAFT TR) TR 28.800 'Study on management and orchestration architecture of next generation network and service'. (Source: SA WG5).</w:t>
      </w:r>
      <w:r>
        <w:br/>
      </w:r>
      <w:r w:rsidRPr="009016DC">
        <w:rPr>
          <w:b/>
        </w:rPr>
        <w:t>Abstract:</w:t>
      </w:r>
      <w:r w:rsidR="00E775EC">
        <w:br/>
      </w:r>
      <w:r w:rsidR="00E775EC" w:rsidRPr="00E775EC">
        <w:rPr>
          <w:b/>
        </w:rPr>
        <w:t>Abstract of document:</w:t>
      </w:r>
      <w:r w:rsidR="00E775EC">
        <w:t xml:space="preserve"> </w:t>
      </w:r>
      <w:r>
        <w:t>The document studies the management architecture of next generation network and service, including use cases, requirements and possible solutions.</w:t>
      </w:r>
      <w:r w:rsidR="00E775EC">
        <w:rPr>
          <w:b/>
        </w:rPr>
        <w:br/>
      </w:r>
      <w:r w:rsidR="00E775EC" w:rsidRPr="00E775EC">
        <w:rPr>
          <w:b/>
        </w:rPr>
        <w:t>Changes since last presentation to SA Meeting</w:t>
      </w:r>
      <w:r>
        <w:t xml:space="preserve">: </w:t>
      </w:r>
      <w:r w:rsidR="00E775EC">
        <w:t>None</w:t>
      </w:r>
      <w:r>
        <w:t xml:space="preserve"> (first presentation to SA).</w:t>
      </w:r>
      <w:r w:rsidR="00E775EC">
        <w:br/>
      </w:r>
      <w:r w:rsidR="00E775EC" w:rsidRPr="00E775EC">
        <w:rPr>
          <w:b/>
        </w:rPr>
        <w:t>Outstanding Issues:</w:t>
      </w:r>
      <w:r w:rsidR="00E775EC">
        <w:t xml:space="preserve"> None</w:t>
      </w:r>
      <w:r w:rsidR="00E775EC">
        <w:br/>
      </w:r>
      <w:r w:rsidR="00E775EC" w:rsidRPr="00D22C63">
        <w:rPr>
          <w:b/>
        </w:rPr>
        <w:t xml:space="preserve">Contentious </w:t>
      </w:r>
      <w:r w:rsidR="00E775EC">
        <w:rPr>
          <w:b/>
        </w:rPr>
        <w:t xml:space="preserve">Issues: </w:t>
      </w:r>
      <w:r w:rsidR="00E775EC">
        <w:t>None</w:t>
      </w:r>
      <w:r>
        <w:t>.</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2"/>
      </w:pPr>
      <w:bookmarkStart w:id="162" w:name="_Toc523214114"/>
      <w:r>
        <w:t>17E.12</w:t>
      </w:r>
      <w:r>
        <w:tab/>
        <w:t>(FS_OAM_LWI)</w:t>
      </w:r>
      <w:r w:rsidR="00E775EC">
        <w:t xml:space="preserve"> - </w:t>
      </w:r>
      <w:r>
        <w:t>Study on OAM aspects of LTE and WLAN integration</w:t>
      </w:r>
      <w:bookmarkEnd w:id="162"/>
    </w:p>
    <w:p w:rsidR="00D22C63" w:rsidRDefault="00D22C63" w:rsidP="00D22C63">
      <w:r>
        <w:t>There were no contributions under this agenda item.</w:t>
      </w:r>
    </w:p>
    <w:p w:rsidR="00D22C63" w:rsidRDefault="00D22C63" w:rsidP="00D22C63">
      <w:pPr>
        <w:pStyle w:val="Heading2"/>
      </w:pPr>
      <w:bookmarkStart w:id="163" w:name="_Toc523214115"/>
      <w:r>
        <w:t>17E.13</w:t>
      </w:r>
      <w:r>
        <w:tab/>
        <w:t>(FS_NETPOL)</w:t>
      </w:r>
      <w:r w:rsidR="00E775EC">
        <w:t xml:space="preserve"> - </w:t>
      </w:r>
      <w:r>
        <w:t>Study on network policy management for mobile networks based on NFV</w:t>
      </w:r>
      <w:bookmarkEnd w:id="163"/>
    </w:p>
    <w:p w:rsidR="00D22C63" w:rsidRDefault="00D22C63" w:rsidP="00D22C63">
      <w:r>
        <w:t>There were no contributions under this agenda item.</w:t>
      </w:r>
    </w:p>
    <w:p w:rsidR="00D22C63" w:rsidRDefault="00D22C63" w:rsidP="00D22C63">
      <w:pPr>
        <w:pStyle w:val="Heading2"/>
      </w:pPr>
      <w:bookmarkStart w:id="164" w:name="_Toc523214116"/>
      <w:r>
        <w:t>17E.14</w:t>
      </w:r>
      <w:r>
        <w:tab/>
        <w:t>(FS_VBCLTE)</w:t>
      </w:r>
      <w:r w:rsidR="00E775EC">
        <w:t xml:space="preserve"> - </w:t>
      </w:r>
      <w:r>
        <w:t>Study on Volume Based Charging Aspects for VoLTE</w:t>
      </w:r>
      <w:bookmarkEnd w:id="164"/>
    </w:p>
    <w:p w:rsidR="00D22C63" w:rsidRDefault="00D22C63" w:rsidP="00D22C63">
      <w:r>
        <w:t>There were no contributions under this agenda item.</w:t>
      </w:r>
    </w:p>
    <w:p w:rsidR="00D22C63" w:rsidRDefault="00D22C63" w:rsidP="00D22C63">
      <w:pPr>
        <w:pStyle w:val="Heading2"/>
      </w:pPr>
      <w:bookmarkStart w:id="165" w:name="_Toc523214117"/>
      <w:r>
        <w:t>17E.15</w:t>
      </w:r>
      <w:r>
        <w:tab/>
        <w:t>(FS_EE_5G)</w:t>
      </w:r>
      <w:r w:rsidR="00E775EC">
        <w:t xml:space="preserve"> - </w:t>
      </w:r>
      <w:r>
        <w:t>Study on system and functional aspects of Energy Efficiency in 5G networks</w:t>
      </w:r>
      <w:bookmarkEnd w:id="165"/>
    </w:p>
    <w:p w:rsidR="00D22C63" w:rsidRDefault="00D22C63" w:rsidP="00D22C63">
      <w:r>
        <w:t>There were no contributions under this agenda item.</w:t>
      </w:r>
    </w:p>
    <w:p w:rsidR="00D22C63" w:rsidRDefault="00D22C63" w:rsidP="00D22C63">
      <w:pPr>
        <w:pStyle w:val="Heading1"/>
      </w:pPr>
      <w:bookmarkStart w:id="166" w:name="_Toc523214118"/>
      <w:r>
        <w:lastRenderedPageBreak/>
        <w:t>17F</w:t>
      </w:r>
      <w:r>
        <w:tab/>
        <w:t>SA WG6 Studies</w:t>
      </w:r>
      <w:bookmarkEnd w:id="166"/>
    </w:p>
    <w:p w:rsidR="00D22C63" w:rsidRDefault="00D22C63" w:rsidP="00D22C63">
      <w:pPr>
        <w:pStyle w:val="Heading2"/>
      </w:pPr>
      <w:bookmarkStart w:id="167" w:name="_Toc523214119"/>
      <w:r>
        <w:t>17F.1</w:t>
      </w:r>
      <w:r>
        <w:tab/>
        <w:t>(FS_MBMSAPI_MC)</w:t>
      </w:r>
      <w:r w:rsidR="00E775EC">
        <w:t xml:space="preserve"> - </w:t>
      </w:r>
      <w:r>
        <w:t>Study on MBMS APIs for Mission Critical Services</w:t>
      </w:r>
      <w:bookmarkEnd w:id="167"/>
    </w:p>
    <w:p w:rsidR="00D22C63" w:rsidRDefault="00D22C63" w:rsidP="00D22C63">
      <w:r>
        <w:t>There were no contributions under this agenda item.</w:t>
      </w:r>
    </w:p>
    <w:p w:rsidR="00D22C63" w:rsidRDefault="00D22C63" w:rsidP="00D22C63">
      <w:pPr>
        <w:pStyle w:val="Heading1"/>
      </w:pPr>
      <w:bookmarkStart w:id="168" w:name="_Toc523214120"/>
      <w:r>
        <w:t>17G</w:t>
      </w:r>
      <w:r>
        <w:tab/>
        <w:t>Other Studies</w:t>
      </w:r>
      <w:bookmarkEnd w:id="168"/>
    </w:p>
    <w:p w:rsidR="00D22C63" w:rsidRDefault="00D22C63" w:rsidP="00D22C63">
      <w:pPr>
        <w:pStyle w:val="Heading2"/>
      </w:pPr>
      <w:bookmarkStart w:id="169" w:name="_Toc523214121"/>
      <w:r>
        <w:t>17G.1</w:t>
      </w:r>
      <w:r>
        <w:tab/>
        <w:t>Other Ongoing or Completed Study Items, or documents related to study items</w:t>
      </w:r>
      <w:bookmarkEnd w:id="169"/>
    </w:p>
    <w:p w:rsidR="00D22C63" w:rsidRDefault="00D22C63" w:rsidP="00D22C63">
      <w:pPr>
        <w:keepNext/>
        <w:keepLines/>
      </w:pPr>
      <w:r>
        <w:rPr>
          <w:color w:val="0000FF"/>
        </w:rPr>
        <w:t>TD SP</w:t>
      </w:r>
      <w:r>
        <w:rPr>
          <w:color w:val="0000FF"/>
        </w:rPr>
        <w:noBreakHyphen/>
        <w:t>170899</w:t>
      </w:r>
      <w:r w:rsidRPr="009016DC">
        <w:t xml:space="preserve"> </w:t>
      </w:r>
      <w:r>
        <w:t>(DRAFT TR) Presentation of TR 23.790 v2.0.0 for approval: Study on Application Architecture for the Future Railway Mobile Communication System; Stage 2 (Release 15). (Source: SA WG6).</w:t>
      </w:r>
      <w:r>
        <w:br/>
      </w:r>
      <w:r w:rsidRPr="009016DC">
        <w:rPr>
          <w:b/>
        </w:rPr>
        <w:t>Abstract:</w:t>
      </w:r>
      <w:r w:rsidRPr="009016DC">
        <w:t xml:space="preserve"> </w:t>
      </w:r>
      <w:r>
        <w:t>Presentation of TR 23.790 v2.0.0 for approval: Study on Application Architecture for the Future Railway Mobile Communication System; Stage 2 (Release 15).</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This TR was </w:t>
      </w:r>
      <w:r>
        <w:rPr>
          <w:color w:val="FF0000"/>
          <w:lang w:eastAsia="en-US"/>
        </w:rPr>
        <w:t>approved</w:t>
      </w:r>
      <w:r>
        <w:rPr>
          <w:lang w:eastAsia="en-US"/>
        </w:rPr>
        <w:t xml:space="preserve"> and placed under TSG SA change control (Release 1</w:t>
      </w:r>
      <w:r>
        <w:t>5).</w:t>
      </w:r>
    </w:p>
    <w:p w:rsidR="00D22C63" w:rsidRDefault="00D22C63" w:rsidP="00D22C63">
      <w:pPr>
        <w:pStyle w:val="NormTop"/>
      </w:pPr>
      <w:r>
        <w:rPr>
          <w:color w:val="0000FF"/>
        </w:rPr>
        <w:t>TD SP</w:t>
      </w:r>
      <w:r>
        <w:rPr>
          <w:color w:val="0000FF"/>
        </w:rPr>
        <w:noBreakHyphen/>
        <w:t>170900</w:t>
      </w:r>
      <w:r w:rsidRPr="009016DC">
        <w:t xml:space="preserve"> </w:t>
      </w:r>
      <w:r>
        <w:t>(DRAFT TR) Presentation of TR 23.722 v2.0.0 for approval: Study on Common API Framework for 3GPP Northbound APIs (Release 15). (Source: SA WG6).</w:t>
      </w:r>
      <w:r>
        <w:br/>
      </w:r>
      <w:r w:rsidRPr="009016DC">
        <w:rPr>
          <w:b/>
        </w:rPr>
        <w:t>Abstract:</w:t>
      </w:r>
      <w:r w:rsidRPr="009016DC">
        <w:t xml:space="preserve"> </w:t>
      </w:r>
      <w:r>
        <w:t>Presentation of TR 23.722 v2.0.0 for approval: Study on Common API Framework for 3GPP Northbound APIs (Release 15).</w:t>
      </w:r>
    </w:p>
    <w:p w:rsidR="00D22C63" w:rsidRPr="009016DC" w:rsidRDefault="00D22C63" w:rsidP="00D22C63">
      <w:pPr>
        <w:keepNext/>
        <w:keepLines/>
      </w:pPr>
      <w:r>
        <w:rPr>
          <w:b/>
        </w:rPr>
        <w:t>Discussion and conclusion:</w:t>
      </w:r>
    </w:p>
    <w:p w:rsidR="00D22C63" w:rsidRPr="009016DC" w:rsidRDefault="002A495D" w:rsidP="00D22C63">
      <w:pPr>
        <w:keepLines/>
      </w:pPr>
      <w:r>
        <w:rPr>
          <w:lang w:eastAsia="en-US"/>
        </w:rPr>
        <w:t xml:space="preserve">There are a number of references to ETSI and OMA specifications which should be updated to dated references (see Action point 78/2). This TR was </w:t>
      </w:r>
      <w:r>
        <w:rPr>
          <w:color w:val="FF0000"/>
          <w:lang w:eastAsia="en-US"/>
        </w:rPr>
        <w:t>approved</w:t>
      </w:r>
      <w:r>
        <w:rPr>
          <w:lang w:eastAsia="en-US"/>
        </w:rPr>
        <w:t xml:space="preserve"> and placed under TSG SA change control (Release 1</w:t>
      </w:r>
      <w:r>
        <w:t>5).</w:t>
      </w:r>
    </w:p>
    <w:p w:rsidR="00D22C63" w:rsidRDefault="00D22C63" w:rsidP="00D22C63">
      <w:pPr>
        <w:pStyle w:val="Heading1"/>
      </w:pPr>
      <w:bookmarkStart w:id="170" w:name="_Toc523214122"/>
      <w:r>
        <w:t>18</w:t>
      </w:r>
      <w:r>
        <w:tab/>
        <w:t>Proposed New WIDs (not part of an existing feature)</w:t>
      </w:r>
      <w:bookmarkEnd w:id="170"/>
    </w:p>
    <w:p w:rsidR="00D22C63" w:rsidRDefault="00D22C63" w:rsidP="00D22C63">
      <w:pPr>
        <w:keepNext/>
        <w:keepLines/>
      </w:pPr>
      <w:r>
        <w:rPr>
          <w:color w:val="0000FF"/>
        </w:rPr>
        <w:t>TD SP</w:t>
      </w:r>
      <w:r>
        <w:rPr>
          <w:color w:val="0000FF"/>
        </w:rPr>
        <w:noBreakHyphen/>
        <w:t>170985</w:t>
      </w:r>
      <w:r w:rsidRPr="009016DC">
        <w:t xml:space="preserve"> </w:t>
      </w:r>
      <w:r>
        <w:t xml:space="preserve">(CR PACK) Stage 1 CRs on </w:t>
      </w:r>
      <w:r w:rsidRPr="004662B0">
        <w:rPr>
          <w:noProof/>
        </w:rPr>
        <w:t>MCOver</w:t>
      </w:r>
      <w:r>
        <w:t>. (Source: SA WG1).</w:t>
      </w:r>
      <w:r>
        <w:br/>
      </w:r>
      <w:r w:rsidRPr="009016DC">
        <w:rPr>
          <w:b/>
        </w:rPr>
        <w:t>Abstract:</w:t>
      </w:r>
      <w:r w:rsidRPr="009016DC">
        <w:t xml:space="preserve"> </w:t>
      </w:r>
      <w:r>
        <w:t>22.179 CR0057; 22.281 CR0016; 22.282 CR0016; 22.280 CR0046; 22.281 CR0017; 22.282 CR0017; 22.179 CR0058R1.</w:t>
      </w:r>
    </w:p>
    <w:p w:rsidR="00D22C63" w:rsidRPr="009016DC" w:rsidRDefault="00D22C63" w:rsidP="00D22C63">
      <w:pPr>
        <w:keepNext/>
        <w:keepLines/>
      </w:pPr>
      <w:r>
        <w:rPr>
          <w:b/>
        </w:rPr>
        <w:t>Discussion and conclusion:</w:t>
      </w:r>
    </w:p>
    <w:p w:rsidR="00D22C63" w:rsidRPr="00200E25" w:rsidRDefault="00D22C63" w:rsidP="00D22C63">
      <w:pPr>
        <w:keepLines/>
      </w:pPr>
      <w:r>
        <w:t xml:space="preserve">This is related to the incoming LS in </w:t>
      </w:r>
      <w:r w:rsidRPr="00722895">
        <w:rPr>
          <w:color w:val="0000FF"/>
        </w:rPr>
        <w:t>TD SP</w:t>
      </w:r>
      <w:r w:rsidRPr="00722895">
        <w:rPr>
          <w:color w:val="0000FF"/>
        </w:rPr>
        <w:noBreakHyphen/>
        <w:t>170942</w:t>
      </w:r>
      <w:r>
        <w:t xml:space="preserve"> in AI 7.1. </w:t>
      </w:r>
      <w:r w:rsidR="00200E25">
        <w:t xml:space="preserve">This CR Pack was </w:t>
      </w:r>
      <w:r w:rsidR="00200E25">
        <w:rPr>
          <w:color w:val="FF0000"/>
        </w:rPr>
        <w:t>approved</w:t>
      </w:r>
      <w:r w:rsidR="00200E25">
        <w:t>.</w:t>
      </w:r>
    </w:p>
    <w:p w:rsidR="00D22C63" w:rsidRDefault="00D22C63" w:rsidP="00D22C63">
      <w:pPr>
        <w:pStyle w:val="NormTop"/>
      </w:pPr>
      <w:r>
        <w:rPr>
          <w:color w:val="0000FF"/>
        </w:rPr>
        <w:t>TD SP</w:t>
      </w:r>
      <w:r>
        <w:rPr>
          <w:color w:val="0000FF"/>
        </w:rPr>
        <w:noBreakHyphen/>
        <w:t>170986</w:t>
      </w:r>
      <w:r w:rsidRPr="009016DC">
        <w:t xml:space="preserve"> </w:t>
      </w:r>
      <w:r>
        <w:t>(WID NEW) New WID on Removal of 'over LTE' limitation from Mission Critical Specifications. (Source: SA WG1).</w:t>
      </w:r>
      <w:r>
        <w:br/>
      </w:r>
      <w:r w:rsidRPr="009016DC">
        <w:rPr>
          <w:b/>
        </w:rPr>
        <w:t>Abstract:</w:t>
      </w:r>
      <w:r w:rsidR="00E775EC">
        <w:br/>
      </w:r>
      <w:r w:rsidR="00E775EC" w:rsidRPr="00E775EC">
        <w:rPr>
          <w:b/>
        </w:rPr>
        <w:t>Objective:</w:t>
      </w:r>
      <w:r w:rsidR="00E775EC">
        <w:t xml:space="preserve"> </w:t>
      </w:r>
      <w:r>
        <w:t>To implement the required revisions in order to make it clear that the requirements specified in 3GPP Stage 1 Technical Specifications of MC Services are not restricted to LTE.</w:t>
      </w:r>
    </w:p>
    <w:p w:rsidR="00D22C63" w:rsidRPr="009016DC" w:rsidRDefault="00D22C63" w:rsidP="00D22C63">
      <w:pPr>
        <w:keepNext/>
        <w:keepLines/>
      </w:pPr>
      <w:r>
        <w:rPr>
          <w:b/>
        </w:rPr>
        <w:t>Discussion and conclusion:</w:t>
      </w:r>
    </w:p>
    <w:p w:rsidR="00D22C63" w:rsidRPr="00200E25"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170947</w:t>
      </w:r>
      <w:r w:rsidRPr="009016DC">
        <w:t xml:space="preserve"> </w:t>
      </w:r>
      <w:r>
        <w:t>(WID NEW) New WID on Charging for WLAN-based Prose Direct Discovery. (Source: SA WG5).</w:t>
      </w:r>
      <w:r>
        <w:br/>
      </w:r>
      <w:r w:rsidRPr="009016DC">
        <w:rPr>
          <w:b/>
        </w:rPr>
        <w:t>Abstract:</w:t>
      </w:r>
      <w:r w:rsidRPr="009016DC">
        <w:t xml:space="preserve"> </w:t>
      </w:r>
      <w:r>
        <w:t xml:space="preserve">Objective The objective of this work is to specify the following charging aspects for WLAN-based </w:t>
      </w:r>
      <w:r w:rsidRPr="00200E25">
        <w:rPr>
          <w:noProof/>
        </w:rPr>
        <w:t>ProSe</w:t>
      </w:r>
      <w:r>
        <w:t xml:space="preserve"> Direct Discovery, based on Stage 2 work that has been completed by SA WG2:</w:t>
      </w:r>
      <w:r>
        <w:br/>
        <w:t>-</w:t>
      </w:r>
      <w:r>
        <w:tab/>
        <w:t>General charging principles (including requirements);</w:t>
      </w:r>
      <w:r>
        <w:br/>
        <w:t>-</w:t>
      </w:r>
      <w:r>
        <w:tab/>
        <w:t>Offline charging principle, message flows and charging information;</w:t>
      </w:r>
      <w:r>
        <w:br/>
        <w:t>-</w:t>
      </w:r>
      <w:r>
        <w:tab/>
        <w:t>Online charging principle, message flows and charging information;</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171011</w:t>
      </w:r>
      <w:r w:rsidRPr="009016DC">
        <w:t xml:space="preserve"> </w:t>
      </w:r>
      <w:r>
        <w:t>32.277 CR0031R3 (Rel</w:t>
      </w:r>
      <w:r>
        <w:noBreakHyphen/>
        <w:t>15, 'B'): CR Rel</w:t>
      </w:r>
      <w:r>
        <w:noBreakHyphen/>
        <w:t xml:space="preserve">15 32.277 Add charging description for WLAN-based </w:t>
      </w:r>
      <w:r w:rsidRPr="00200E25">
        <w:rPr>
          <w:noProof/>
        </w:rPr>
        <w:t>ProSe</w:t>
      </w:r>
      <w:r>
        <w:t xml:space="preserve"> direct discovery. (Source: SA WG5).</w:t>
      </w:r>
      <w:r>
        <w:br/>
      </w:r>
      <w:r w:rsidRPr="009016DC">
        <w:rPr>
          <w:b/>
        </w:rPr>
        <w:t>Abstract:</w:t>
      </w:r>
      <w:r w:rsidRPr="009016DC">
        <w:t xml:space="preserve"> </w:t>
      </w:r>
      <w:r>
        <w:t xml:space="preserve">Summary of change: Added or clarified the following aspects for WLAN-based </w:t>
      </w:r>
      <w:r w:rsidRPr="004662B0">
        <w:rPr>
          <w:noProof/>
        </w:rPr>
        <w:t>ProSe</w:t>
      </w:r>
      <w:r>
        <w:t xml:space="preserve"> Direct Discovery:</w:t>
      </w:r>
      <w:r>
        <w:br/>
        <w:t>-</w:t>
      </w:r>
      <w:r>
        <w:tab/>
        <w:t>charging requirements;</w:t>
      </w:r>
      <w:r>
        <w:br/>
        <w:t>-</w:t>
      </w:r>
      <w:r>
        <w:tab/>
        <w:t>offline charging principles;</w:t>
      </w:r>
      <w:r>
        <w:br/>
        <w:t>-</w:t>
      </w:r>
      <w:r>
        <w:tab/>
        <w:t>offline charging message flows;</w:t>
      </w:r>
      <w:r>
        <w:br/>
        <w:t>-</w:t>
      </w:r>
      <w:r>
        <w:tab/>
        <w:t>offline charging message format;</w:t>
      </w:r>
      <w:r>
        <w:br/>
        <w:t>-</w:t>
      </w:r>
      <w:r>
        <w:tab/>
        <w:t>online charging principles;</w:t>
      </w:r>
      <w:r>
        <w:br/>
        <w:t>-</w:t>
      </w:r>
      <w:r>
        <w:tab/>
        <w:t>online charging message flows;</w:t>
      </w:r>
      <w:r>
        <w:br/>
        <w:t>-</w:t>
      </w:r>
      <w:r>
        <w:tab/>
        <w:t>online charging message format;</w:t>
      </w:r>
      <w:r>
        <w:br/>
        <w:t>-</w:t>
      </w:r>
      <w:r>
        <w:tab/>
        <w:t>Bindings of CDR Parameters, Information Elements and AVPs.</w:t>
      </w:r>
    </w:p>
    <w:p w:rsidR="00D22C63" w:rsidRPr="009016DC" w:rsidRDefault="00D22C63" w:rsidP="00D22C63">
      <w:pPr>
        <w:keepNext/>
        <w:keepLines/>
      </w:pPr>
      <w:r>
        <w:rPr>
          <w:b/>
        </w:rPr>
        <w:t>Discussion and conclusion:</w:t>
      </w:r>
    </w:p>
    <w:p w:rsidR="00D22C63" w:rsidRPr="009016DC" w:rsidRDefault="00D22C63" w:rsidP="00D22C63">
      <w:pPr>
        <w:keepLines/>
      </w:pPr>
      <w:r>
        <w:t xml:space="preserve">Revision of </w:t>
      </w:r>
      <w:r w:rsidR="00915193" w:rsidRPr="00915193">
        <w:rPr>
          <w:color w:val="0000FF"/>
        </w:rPr>
        <w:t>S5-176322</w:t>
      </w:r>
      <w:r>
        <w:t xml:space="preserve">. </w:t>
      </w:r>
      <w:r w:rsidR="00200E25" w:rsidRPr="00200E25">
        <w:t xml:space="preserve">This CR was </w:t>
      </w:r>
      <w:r w:rsidR="00200E25" w:rsidRPr="00200E25">
        <w:rPr>
          <w:color w:val="FF0000"/>
        </w:rPr>
        <w:t>approved</w:t>
      </w:r>
      <w:r w:rsidR="00200E25" w:rsidRPr="00200E25">
        <w:t>.</w:t>
      </w:r>
    </w:p>
    <w:p w:rsidR="00D22C63" w:rsidRDefault="00D22C63" w:rsidP="00D22C63">
      <w:pPr>
        <w:pStyle w:val="NormTop"/>
      </w:pPr>
      <w:r>
        <w:rPr>
          <w:color w:val="0000FF"/>
        </w:rPr>
        <w:t>TD SP</w:t>
      </w:r>
      <w:r>
        <w:rPr>
          <w:color w:val="0000FF"/>
        </w:rPr>
        <w:noBreakHyphen/>
        <w:t>170935</w:t>
      </w:r>
      <w:r w:rsidRPr="009016DC">
        <w:t xml:space="preserve"> </w:t>
      </w:r>
      <w:r>
        <w:t xml:space="preserve">(WID NEW) New WID for enhanced </w:t>
      </w:r>
      <w:r w:rsidRPr="004662B0">
        <w:rPr>
          <w:noProof/>
        </w:rPr>
        <w:t>VoLTE</w:t>
      </w:r>
      <w:r>
        <w:t xml:space="preserve"> performance. (Source: SA WG2).</w:t>
      </w:r>
      <w:r>
        <w:br/>
      </w:r>
      <w:r w:rsidRPr="009016DC">
        <w:rPr>
          <w:b/>
        </w:rPr>
        <w:t>Abstract:</w:t>
      </w:r>
      <w:r w:rsidR="00E775EC">
        <w:br/>
      </w:r>
      <w:r w:rsidR="00E775EC" w:rsidRPr="00E775EC">
        <w:rPr>
          <w:b/>
        </w:rPr>
        <w:t>Objective:</w:t>
      </w:r>
      <w:r w:rsidR="00E775EC">
        <w:t xml:space="preserve"> </w:t>
      </w:r>
      <w:r>
        <w:t>This work item is to specify the solutions described in the conclusion section (clause 8) of TR 23.759 for Release 15:</w:t>
      </w:r>
      <w:r>
        <w:br/>
        <w:t>-</w:t>
      </w:r>
      <w:r>
        <w:tab/>
        <w:t xml:space="preserve">PCRF provides to PCEF the maximum allowed Packet Loss Rate for UL and DL of the selected </w:t>
      </w:r>
      <w:r w:rsidR="004662B0">
        <w:br/>
      </w:r>
      <w:r w:rsidR="004662B0">
        <w:tab/>
      </w:r>
      <w:r>
        <w:t>codec mode set as part of the IMS session establishment/modification procedure</w:t>
      </w:r>
      <w:r>
        <w:br/>
        <w:t>-</w:t>
      </w:r>
      <w:r>
        <w:tab/>
        <w:t xml:space="preserve">PCEF determines the maximum allowed Packet Loss Rate for UL and DL for the bearer (in case </w:t>
      </w:r>
      <w:r w:rsidR="004662B0">
        <w:br/>
      </w:r>
      <w:r w:rsidR="004662B0">
        <w:tab/>
      </w:r>
      <w:r>
        <w:t xml:space="preserve">multiple </w:t>
      </w:r>
      <w:r w:rsidRPr="004662B0">
        <w:rPr>
          <w:noProof/>
        </w:rPr>
        <w:t>VoLTE</w:t>
      </w:r>
      <w:r>
        <w:t xml:space="preserve"> sessions share one bearer, PCEF determines the lowest value per direction related </w:t>
      </w:r>
      <w:r w:rsidR="004662B0">
        <w:br/>
      </w:r>
      <w:r w:rsidR="004662B0">
        <w:tab/>
      </w:r>
      <w:r>
        <w:t>to these voice sessions)</w:t>
      </w:r>
      <w:r>
        <w:br/>
        <w:t>-</w:t>
      </w:r>
      <w:r>
        <w:tab/>
        <w:t xml:space="preserve">the core network nodes (PGW-SGW-MME) provide the maximum allowed Packet Loss Rate for UL </w:t>
      </w:r>
      <w:r w:rsidR="004662B0">
        <w:br/>
      </w:r>
      <w:r w:rsidR="004662B0">
        <w:tab/>
      </w:r>
      <w:r>
        <w:t xml:space="preserve">and DL to the </w:t>
      </w:r>
      <w:r w:rsidRPr="00200E25">
        <w:rPr>
          <w:noProof/>
        </w:rPr>
        <w:t>eNB</w:t>
      </w:r>
      <w:r>
        <w:t xml:space="preserve"> as part of the dedicated bearer establishment/modification procedure, </w:t>
      </w:r>
      <w:r w:rsidR="004662B0">
        <w:br/>
      </w:r>
      <w:r>
        <w:t xml:space="preserve">NOTE 1: This allows the </w:t>
      </w:r>
      <w:r w:rsidRPr="00200E25">
        <w:rPr>
          <w:noProof/>
        </w:rPr>
        <w:t>eNB</w:t>
      </w:r>
      <w:r>
        <w:t xml:space="preserve"> to potentially determine the SRVCC threshold in more efficient way and possibly allows the UE to stay in LTE for longer time. The internal </w:t>
      </w:r>
      <w:r w:rsidRPr="004662B0">
        <w:rPr>
          <w:noProof/>
        </w:rPr>
        <w:t>eNB</w:t>
      </w:r>
      <w:r>
        <w:t xml:space="preserve"> behaviour i.e. how it determines the SRVCC threshold based on the signalled maximum allowed Packet Loss Rate for UL and DL is out of scope of 3GPP specifications. </w:t>
      </w:r>
      <w:r w:rsidR="004662B0">
        <w:br/>
      </w:r>
      <w:r>
        <w:t>NOTE 2: This work item is not expected to trigger any impact to access stratum specification. The reason the AN box is ticked is to cover the signalling from CN to RAN i.e. in S1-AP.</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170883</w:t>
      </w:r>
      <w:r w:rsidRPr="009016DC">
        <w:t xml:space="preserve"> </w:t>
      </w:r>
      <w:r>
        <w:t>(WID NEW) New WID Security Aspects of Common API Framework for 3GPP Northbound APIs. (Source: SA WG3).</w:t>
      </w:r>
      <w:r>
        <w:br/>
      </w:r>
      <w:r w:rsidRPr="009016DC">
        <w:rPr>
          <w:b/>
        </w:rPr>
        <w:t>Abstract:</w:t>
      </w:r>
      <w:r w:rsidR="00E775EC">
        <w:br/>
      </w:r>
      <w:r w:rsidR="00E775EC" w:rsidRPr="00E775EC">
        <w:rPr>
          <w:b/>
        </w:rPr>
        <w:t>Objective:</w:t>
      </w:r>
      <w:r w:rsidR="00E775EC">
        <w:t xml:space="preserve"> </w:t>
      </w:r>
      <w:r>
        <w:t>The objective of this work item is to provide Stage 2 security and privacy related specification for the key issues identified in SA WG6 TR 23.722.</w:t>
      </w:r>
      <w:r>
        <w:br/>
        <w:t>-</w:t>
      </w:r>
      <w:r>
        <w:tab/>
        <w:t>CAPIF topology hiding</w:t>
      </w:r>
      <w:r>
        <w:br/>
        <w:t>-</w:t>
      </w:r>
      <w:r>
        <w:tab/>
      </w:r>
      <w:r w:rsidRPr="004662B0">
        <w:rPr>
          <w:noProof/>
        </w:rPr>
        <w:t>Onboarding</w:t>
      </w:r>
      <w:r>
        <w:t xml:space="preserve"> API invoker to the CAPIF</w:t>
      </w:r>
      <w:r>
        <w:br/>
        <w:t>-</w:t>
      </w:r>
      <w:r>
        <w:tab/>
        <w:t>Authentication between the API invoker and the CAPIF core functions</w:t>
      </w:r>
      <w:r>
        <w:br/>
        <w:t>-</w:t>
      </w:r>
      <w:r>
        <w:tab/>
        <w:t>Authentication between the API invoker and the API Exposing Function (AEF) (as part of the API invocation and also as a separate procedure)</w:t>
      </w:r>
      <w:r>
        <w:br/>
        <w:t>-</w:t>
      </w:r>
      <w:r>
        <w:tab/>
        <w:t>Secure communication between functions in CAPIF</w:t>
      </w:r>
      <w:r>
        <w:br/>
        <w:t>-</w:t>
      </w:r>
      <w:r>
        <w:tab/>
        <w:t xml:space="preserve">API invoker authorization to access service APIs </w:t>
      </w:r>
      <w:r w:rsidR="004662B0">
        <w:br/>
      </w:r>
      <w:r>
        <w:t xml:space="preserve">Further, SA WG3 shall have responsibility for the security and privacy aspects of the 3GPP defined common API framework, as an assessor of the security implications and resulting required changes to technical specifications, if any. </w:t>
      </w:r>
      <w:r w:rsidR="004662B0">
        <w:br/>
      </w:r>
      <w:r>
        <w:t>The specification work will take into consideration the need to harmonize the security and privacy mechanisms/features being defined for T8 interface in 3GPP TS 33.187 and SBA in 3GPP TS 33.501.</w:t>
      </w:r>
    </w:p>
    <w:p w:rsidR="00D22C63" w:rsidRPr="009016DC" w:rsidRDefault="00D22C63" w:rsidP="00D22C63">
      <w:pPr>
        <w:keepNext/>
        <w:keepLines/>
      </w:pPr>
      <w:r>
        <w:rPr>
          <w:b/>
        </w:rPr>
        <w:t>Discussion and conclusion:</w:t>
      </w:r>
    </w:p>
    <w:p w:rsidR="00D22C63" w:rsidRPr="00200E25" w:rsidRDefault="00200E25" w:rsidP="00D22C63">
      <w:pPr>
        <w:keepLines/>
      </w:pPr>
      <w:r>
        <w:t xml:space="preserve">Some corrections were requested and this was revised in </w:t>
      </w:r>
      <w:r>
        <w:rPr>
          <w:color w:val="0000FF"/>
          <w:lang w:val="en-US" w:eastAsia="en-US"/>
        </w:rPr>
        <w:t>TD SP</w:t>
      </w:r>
      <w:r>
        <w:rPr>
          <w:color w:val="0000FF"/>
          <w:lang w:val="en-US" w:eastAsia="en-US"/>
        </w:rPr>
        <w:noBreakHyphen/>
        <w:t>171051</w:t>
      </w:r>
      <w:r>
        <w:t xml:space="preserve">. </w:t>
      </w: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170835</w:t>
      </w:r>
      <w:r w:rsidRPr="009016DC">
        <w:t xml:space="preserve"> </w:t>
      </w:r>
      <w:r>
        <w:t>(WID NEW) New WID on Receive acoustic output test in the presence of background noise (RAOT). (Source: SA WG4).</w:t>
      </w:r>
      <w:r>
        <w:br/>
      </w:r>
      <w:r w:rsidRPr="009016DC">
        <w:rPr>
          <w:b/>
        </w:rPr>
        <w:t>Abstract:</w:t>
      </w:r>
      <w:r w:rsidR="00E775EC">
        <w:br/>
      </w:r>
      <w:r w:rsidR="00E775EC" w:rsidRPr="00E775EC">
        <w:rPr>
          <w:b/>
        </w:rPr>
        <w:t>Objective:</w:t>
      </w:r>
      <w:r w:rsidR="00E775EC">
        <w:t xml:space="preserve"> </w:t>
      </w:r>
      <w:r>
        <w:t xml:space="preserve">Develop and specify a test method for receive acoustic output, or minimum receive loudness rating RLR, in the presence of background noise. </w:t>
      </w:r>
      <w:r w:rsidR="004662B0">
        <w:br/>
      </w:r>
      <w:r>
        <w:t xml:space="preserve">Analyse potential acoustic safety implications, considering the expected exposure times and levels. </w:t>
      </w:r>
      <w:r w:rsidR="004662B0">
        <w:br/>
      </w:r>
      <w:r>
        <w:t>Based on the safety analysis, specify recommendations and/or requirements.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170836</w:t>
      </w:r>
      <w:r w:rsidRPr="009016DC">
        <w:t xml:space="preserve"> </w:t>
      </w:r>
      <w:r>
        <w:t xml:space="preserve">(WID NEW) New WID on Speech quality in the presence of ambient noise for super-wideband and </w:t>
      </w:r>
      <w:r w:rsidRPr="00200E25">
        <w:rPr>
          <w:noProof/>
        </w:rPr>
        <w:t>fullband</w:t>
      </w:r>
      <w:r>
        <w:t xml:space="preserve"> modes (SPAN). (Source: SA WG4).</w:t>
      </w:r>
      <w:r>
        <w:br/>
      </w:r>
      <w:r w:rsidRPr="009016DC">
        <w:rPr>
          <w:b/>
        </w:rPr>
        <w:t>Abstract:</w:t>
      </w:r>
      <w:r w:rsidR="00E775EC">
        <w:br/>
      </w:r>
      <w:r w:rsidR="00E775EC" w:rsidRPr="00E775EC">
        <w:rPr>
          <w:b/>
        </w:rPr>
        <w:t>Objective:</w:t>
      </w:r>
      <w:r w:rsidR="00E775EC">
        <w:t xml:space="preserve"> </w:t>
      </w:r>
      <w:r>
        <w:t>The goal of this work item is to update TS 26.131, i.e. to replace provisional values from this technical specification with empirically determined ones. To achieve this goal, several steps are planned for the work item:</w:t>
      </w:r>
      <w:r>
        <w:br/>
        <w:t>-</w:t>
      </w:r>
      <w:r>
        <w:tab/>
        <w:t xml:space="preserve">Collect recordings according to sections 9.12.1 (SWB handset UE) and 9.12.2 (SWB handheld </w:t>
      </w:r>
      <w:r w:rsidR="004662B0">
        <w:br/>
      </w:r>
      <w:r w:rsidR="004662B0">
        <w:tab/>
      </w:r>
      <w:r>
        <w:t xml:space="preserve">hands-free UE) of TS 26.132 from as many devices as possible. Real terminals transmitting FB </w:t>
      </w:r>
      <w:r w:rsidR="004662B0">
        <w:br/>
      </w:r>
      <w:r w:rsidR="004662B0">
        <w:tab/>
      </w:r>
      <w:r>
        <w:t xml:space="preserve">speech (e.g. via EVS-FB codec) according to sections 10.12.1 (FB handset UE) and 10.12 (FB </w:t>
      </w:r>
      <w:r w:rsidR="004662B0">
        <w:br/>
      </w:r>
      <w:r w:rsidR="004662B0">
        <w:tab/>
      </w:r>
      <w:r>
        <w:t xml:space="preserve">handheld hands-free UE) are not expected to be available within the next years. The operation mode </w:t>
      </w:r>
      <w:r w:rsidR="004662B0">
        <w:br/>
      </w:r>
      <w:r w:rsidR="004662B0">
        <w:tab/>
      </w:r>
      <w:r>
        <w:t>of EVS-SWB mode should be reported.</w:t>
      </w:r>
      <w:r>
        <w:br/>
        <w:t>-</w:t>
      </w:r>
      <w:r>
        <w:tab/>
        <w:t xml:space="preserve">Calculate and report instrumental results of S-, N- and </w:t>
      </w:r>
      <w:r w:rsidRPr="00200E25">
        <w:rPr>
          <w:noProof/>
        </w:rPr>
        <w:t>G-MOS-LQOfb</w:t>
      </w:r>
      <w:r>
        <w:t xml:space="preserve"> per device and background </w:t>
      </w:r>
      <w:r w:rsidR="004662B0">
        <w:br/>
      </w:r>
      <w:r w:rsidR="004662B0">
        <w:tab/>
      </w:r>
      <w:r>
        <w:t>noise of the new prediction models A and B.</w:t>
      </w:r>
      <w:r>
        <w:br/>
        <w:t>-</w:t>
      </w:r>
      <w:r>
        <w:tab/>
        <w:t xml:space="preserve">Based on the collected results of real handset terminals, adequate performance requirements and </w:t>
      </w:r>
      <w:r w:rsidR="004662B0">
        <w:br/>
      </w:r>
      <w:r w:rsidR="004662B0">
        <w:tab/>
      </w:r>
      <w:r>
        <w:t>objectives are derived and agreed.</w:t>
      </w:r>
      <w:r>
        <w:br/>
        <w:t>-</w:t>
      </w:r>
      <w:r>
        <w:tab/>
        <w:t xml:space="preserve">Based on the collected results of real handheld hands-free terminals, adequate performance </w:t>
      </w:r>
      <w:r w:rsidR="004662B0">
        <w:br/>
      </w:r>
      <w:r w:rsidR="004662B0">
        <w:tab/>
      </w:r>
      <w:r>
        <w:t>objectives are derived and agreed.</w:t>
      </w:r>
      <w:r>
        <w:br/>
        <w:t>-</w:t>
      </w:r>
      <w:r>
        <w:tab/>
        <w:t xml:space="preserve">A minimum of 10 different devices in handset and handheld hands-free mode shall be evaluated in </w:t>
      </w:r>
      <w:r w:rsidR="004662B0">
        <w:br/>
      </w:r>
      <w:r w:rsidR="004662B0">
        <w:tab/>
      </w:r>
      <w:r>
        <w:t>order to obtain adequate requirements and objectives.</w:t>
      </w:r>
      <w:r>
        <w:br/>
        <w:t>-</w:t>
      </w:r>
      <w:r>
        <w:tab/>
        <w:t xml:space="preserve">Agree on change request for TS 26.131; there is a dependency on the commercial availability of test </w:t>
      </w:r>
      <w:r w:rsidR="004662B0">
        <w:br/>
      </w:r>
      <w:r w:rsidR="004662B0">
        <w:tab/>
      </w:r>
      <w:r>
        <w:t>equipment including the speech quality predictors.</w:t>
      </w:r>
      <w:r>
        <w:br/>
        <w:t>-</w:t>
      </w:r>
      <w:r>
        <w:tab/>
        <w:t>Liaise with ETSI TC STQ and share concluded results as feedback.</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170950</w:t>
      </w:r>
      <w:r w:rsidRPr="009016DC">
        <w:t xml:space="preserve"> </w:t>
      </w:r>
      <w:r>
        <w:t>(WID NEW) New WID on REST Solution Sets. (Source: SA WG5).</w:t>
      </w:r>
      <w:r>
        <w:br/>
      </w:r>
      <w:r w:rsidRPr="009016DC">
        <w:rPr>
          <w:b/>
        </w:rPr>
        <w:t>Abstract:</w:t>
      </w:r>
      <w:r w:rsidR="00E775EC">
        <w:br/>
      </w:r>
      <w:r w:rsidR="00E775EC" w:rsidRPr="00E775EC">
        <w:rPr>
          <w:b/>
        </w:rPr>
        <w:t>Objective:</w:t>
      </w:r>
      <w:r w:rsidR="00E775EC">
        <w:t xml:space="preserve"> </w:t>
      </w:r>
      <w:r>
        <w:t>The objective is to</w:t>
      </w:r>
      <w:r>
        <w:br/>
        <w:t>-</w:t>
      </w:r>
      <w:r>
        <w:tab/>
        <w:t xml:space="preserve">Provide guidelines and best practices for specifying REST Solution Sets including guidelines for the </w:t>
      </w:r>
      <w:r w:rsidR="004662B0">
        <w:br/>
      </w:r>
      <w:r w:rsidR="004662B0">
        <w:tab/>
      </w:r>
      <w:r>
        <w:t>usage of JSON Schema</w:t>
      </w:r>
      <w:r>
        <w:br/>
        <w:t>-</w:t>
      </w:r>
      <w:r>
        <w:tab/>
        <w:t>Provide a template for REST Solution Sets</w:t>
      </w:r>
      <w:r>
        <w:br/>
        <w:t>-</w:t>
      </w:r>
      <w:r>
        <w:tab/>
        <w:t>Introduce the REST Solution Set to the IRP framework.</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170954</w:t>
      </w:r>
      <w:r w:rsidRPr="009016DC">
        <w:t xml:space="preserve"> </w:t>
      </w:r>
      <w:r>
        <w:t>(WID NEW) New WID on Management Enhancement for EPC CUPS. (Source: SA WG5).</w:t>
      </w:r>
      <w:r>
        <w:br/>
      </w:r>
      <w:r w:rsidRPr="009016DC">
        <w:rPr>
          <w:b/>
        </w:rPr>
        <w:t>Abstract:</w:t>
      </w:r>
      <w:r w:rsidR="00E775EC">
        <w:br/>
      </w:r>
      <w:r w:rsidR="00E775EC" w:rsidRPr="00E775EC">
        <w:rPr>
          <w:b/>
        </w:rPr>
        <w:t>Objective:</w:t>
      </w:r>
      <w:r w:rsidR="00E775EC">
        <w:t xml:space="preserve"> </w:t>
      </w:r>
      <w:r>
        <w:t xml:space="preserve">The objective is to define the effects of the split from the management aspects of the separation of user plane functionality from control plane functionality in the EPC's S-GW and P-GW according to TS 23.214. </w:t>
      </w:r>
      <w:r w:rsidR="004662B0">
        <w:br/>
      </w:r>
      <w:r>
        <w:t>This work item reflecting outputs of TR 28.867 should define information elements modifications to NRM IRP and define performance measurements for S-GW and P-GW when introducing control plane and user plane split. The following aspects will be covered:</w:t>
      </w:r>
      <w:r>
        <w:br/>
        <w:t>-</w:t>
      </w:r>
      <w:r>
        <w:tab/>
        <w:t>Performance measurements related to split S/P-GW architecture in TS 32.426</w:t>
      </w:r>
      <w:r>
        <w:br/>
        <w:t>-</w:t>
      </w:r>
      <w:r>
        <w:tab/>
        <w:t>NRM IRP; Information Service (IS) modifications related to split S/P-GW in TS 28.708</w:t>
      </w:r>
      <w:r>
        <w:br/>
        <w:t>-</w:t>
      </w:r>
      <w:r>
        <w:tab/>
        <w:t>NRM IRP; Solution Set (SS) modifications related to split S/P-GW in TS 28.709.</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170951</w:t>
      </w:r>
      <w:r w:rsidRPr="009016DC">
        <w:t xml:space="preserve"> </w:t>
      </w:r>
      <w:r>
        <w:t>(WID NEW) New WID on Service Based Interface for 5G Charging. (Source: SA WG5).</w:t>
      </w:r>
      <w:r>
        <w:br/>
      </w:r>
      <w:r w:rsidRPr="009016DC">
        <w:rPr>
          <w:b/>
        </w:rPr>
        <w:t>Abstract:</w:t>
      </w:r>
      <w:r w:rsidR="00E775EC">
        <w:br/>
      </w:r>
      <w:r w:rsidR="00E775EC" w:rsidRPr="00E775EC">
        <w:rPr>
          <w:b/>
        </w:rPr>
        <w:t>Objective:</w:t>
      </w:r>
      <w:r w:rsidR="00E775EC">
        <w:t xml:space="preserve"> </w:t>
      </w:r>
      <w:r>
        <w:t>The objective of this work item is to specify the service based interface for 5G charging based on the conclusions and solutions selected in TR 32.899:</w:t>
      </w:r>
      <w:r>
        <w:br/>
        <w:t>-</w:t>
      </w:r>
      <w:r>
        <w:tab/>
        <w:t>Specify service based interface for 5G Charging from SMF;</w:t>
      </w:r>
      <w:r>
        <w:br/>
        <w:t>-</w:t>
      </w:r>
      <w:r>
        <w:tab/>
        <w:t>Specify corresponding services;</w:t>
      </w:r>
      <w:r>
        <w:br/>
        <w:t>-</w:t>
      </w:r>
      <w:r>
        <w:tab/>
        <w:t>Specify corresponding operations and procedures;</w:t>
      </w:r>
      <w:r>
        <w:br/>
        <w:t>-</w:t>
      </w:r>
      <w:r>
        <w:tab/>
        <w:t xml:space="preserve">Specify corresponding protocol </w:t>
      </w:r>
      <w:r w:rsidR="00200E25">
        <w:br/>
      </w:r>
      <w:r>
        <w:t>Note: The Stage 2 for Data charging in 5G System will be covered under the Data Charging in 5G System Architecture Phase 1 WID.</w:t>
      </w:r>
    </w:p>
    <w:p w:rsidR="00D22C63" w:rsidRPr="009016DC" w:rsidRDefault="00D22C63" w:rsidP="00D22C63">
      <w:pPr>
        <w:keepNext/>
        <w:keepLines/>
      </w:pPr>
      <w:r>
        <w:rPr>
          <w:b/>
        </w:rPr>
        <w:t>Discussion and conclusion:</w:t>
      </w:r>
    </w:p>
    <w:p w:rsidR="00D22C63" w:rsidRPr="00200E25" w:rsidRDefault="00200E25" w:rsidP="00D22C63">
      <w:pPr>
        <w:keepLines/>
      </w:pPr>
      <w:r>
        <w:t xml:space="preserve">The TSG CT Chairman asked that if there are any new protocol work needed then this should be defined before March 2018 in order to allow CT WGs to complete their Rel-15 work in time. </w:t>
      </w:r>
      <w:r>
        <w:rPr>
          <w:lang w:eastAsia="en-US"/>
        </w:rPr>
        <w:t xml:space="preserve">This New WID was </w:t>
      </w:r>
      <w:r>
        <w:rPr>
          <w:color w:val="FF0000"/>
          <w:lang w:eastAsia="en-US"/>
        </w:rPr>
        <w:t>approved</w:t>
      </w:r>
      <w:r>
        <w:t>.</w:t>
      </w:r>
    </w:p>
    <w:p w:rsidR="00D22C63" w:rsidRDefault="00D22C63" w:rsidP="00D22C63">
      <w:pPr>
        <w:pStyle w:val="NormTop"/>
      </w:pPr>
      <w:r>
        <w:rPr>
          <w:color w:val="0000FF"/>
        </w:rPr>
        <w:t>TD SP</w:t>
      </w:r>
      <w:r>
        <w:rPr>
          <w:color w:val="0000FF"/>
        </w:rPr>
        <w:noBreakHyphen/>
        <w:t>170952</w:t>
      </w:r>
      <w:r w:rsidRPr="009016DC">
        <w:t xml:space="preserve"> </w:t>
      </w:r>
      <w:r>
        <w:t>(WID NEW) New WID on Data Charging in 5G System Architecture Phase 1. (Source: SA WG5).</w:t>
      </w:r>
      <w:r>
        <w:br/>
      </w:r>
      <w:r w:rsidRPr="009016DC">
        <w:rPr>
          <w:b/>
        </w:rPr>
        <w:t>Abstract:</w:t>
      </w:r>
      <w:r w:rsidR="00E775EC">
        <w:br/>
      </w:r>
      <w:r w:rsidR="00E775EC" w:rsidRPr="00E775EC">
        <w:rPr>
          <w:b/>
        </w:rPr>
        <w:t>Objective:</w:t>
      </w:r>
      <w:r w:rsidR="00E775EC">
        <w:t xml:space="preserve"> </w:t>
      </w:r>
      <w:r>
        <w:t>The objective of this work item is to specify the Stage 2 (i.e. middle tier) TS 5G Data connectivity domain charging, i.e. the charging aspects of the PDU connectivity service and of a set of associated features, specified for the 5G System phase 1 in TS 23.501 / TS 23.502 / TS 23.503. Charging aspects for the following TS 23.501 high level features will be covered, based on TR 32.899 conclusions:</w:t>
      </w:r>
      <w:r>
        <w:br/>
        <w:t>-</w:t>
      </w:r>
      <w:r>
        <w:tab/>
        <w:t>Registration and Connection Management,</w:t>
      </w:r>
      <w:r>
        <w:br/>
        <w:t>-</w:t>
      </w:r>
      <w:r>
        <w:tab/>
        <w:t>Session management,</w:t>
      </w:r>
      <w:r>
        <w:br/>
        <w:t>-</w:t>
      </w:r>
      <w:r>
        <w:tab/>
        <w:t>QoS model,</w:t>
      </w:r>
      <w:r>
        <w:br/>
        <w:t>-</w:t>
      </w:r>
      <w:r>
        <w:tab/>
        <w:t>User Plane Management,</w:t>
      </w:r>
      <w:r>
        <w:br/>
        <w:t>-</w:t>
      </w:r>
      <w:r>
        <w:tab/>
        <w:t>Network slicing,</w:t>
      </w:r>
      <w:r>
        <w:br/>
        <w:t>-</w:t>
      </w:r>
      <w:r>
        <w:tab/>
        <w:t>Interworking with EPC,</w:t>
      </w:r>
      <w:r>
        <w:br/>
        <w:t>-</w:t>
      </w:r>
      <w:r>
        <w:tab/>
        <w:t>Roaming. Charging aspects for the following TS 23.501 high level features will also be covered:</w:t>
      </w:r>
      <w:r>
        <w:br/>
        <w:t>-</w:t>
      </w:r>
      <w:r>
        <w:tab/>
        <w:t>Non-3GPP access specific aspects,</w:t>
      </w:r>
      <w:r>
        <w:br/>
        <w:t>-</w:t>
      </w:r>
      <w:r>
        <w:tab/>
        <w:t>Identifiers,</w:t>
      </w:r>
      <w:r>
        <w:br/>
        <w:t>-</w:t>
      </w:r>
      <w:r>
        <w:tab/>
        <w:t xml:space="preserve">Network sharing (MOCN). </w:t>
      </w:r>
      <w:r w:rsidR="004662B0">
        <w:br/>
      </w:r>
      <w:r>
        <w:t xml:space="preserve">The new combined online and offline charging mode behaviour will be specified based on the TR 32.899 conclusion. </w:t>
      </w:r>
      <w:r w:rsidR="004662B0">
        <w:br/>
      </w:r>
      <w:r>
        <w:t xml:space="preserve">NOTE1: other WID(s) will specify other charging aspects (e.g. impacts on IMS charging) related with 5GS. </w:t>
      </w:r>
      <w:r w:rsidR="004662B0">
        <w:br/>
      </w:r>
      <w:r>
        <w:t>NOTE2: The service based architecture aspects and corresponding Stage 3 specifications will be covered under the service based interface for 5G charging WID.</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WID was </w:t>
      </w:r>
      <w:r>
        <w:rPr>
          <w:color w:val="FF0000"/>
          <w:lang w:eastAsia="en-US"/>
        </w:rPr>
        <w:t>approved</w:t>
      </w:r>
      <w:r>
        <w:t>.</w:t>
      </w:r>
    </w:p>
    <w:p w:rsidR="00550662" w:rsidRDefault="00550662" w:rsidP="00550662">
      <w:pPr>
        <w:pStyle w:val="NormTop"/>
      </w:pPr>
      <w:r>
        <w:rPr>
          <w:color w:val="0000FF"/>
        </w:rPr>
        <w:t>TD SP</w:t>
      </w:r>
      <w:r>
        <w:rPr>
          <w:color w:val="0000FF"/>
        </w:rPr>
        <w:noBreakHyphen/>
        <w:t>170998</w:t>
      </w:r>
      <w:r w:rsidRPr="009016DC">
        <w:t xml:space="preserve"> </w:t>
      </w:r>
      <w:r>
        <w:t xml:space="preserve">(WID NEW) New WID on </w:t>
      </w:r>
      <w:r w:rsidRPr="00550662">
        <w:rPr>
          <w:noProof/>
        </w:rPr>
        <w:t>ePWS</w:t>
      </w:r>
      <w:r>
        <w:t xml:space="preserve"> (Enhancements of Public Warning System). (Source: SA WG1).</w:t>
      </w:r>
      <w:r>
        <w:br/>
      </w:r>
      <w:r w:rsidRPr="009016DC">
        <w:rPr>
          <w:b/>
        </w:rPr>
        <w:t>Abstract:</w:t>
      </w:r>
      <w:r>
        <w:br/>
      </w:r>
      <w:r w:rsidRPr="00E775EC">
        <w:rPr>
          <w:b/>
        </w:rPr>
        <w:t>Objective:</w:t>
      </w:r>
      <w:r>
        <w:t xml:space="preserve"> The objectives of this normative work are to specify the Stage 1 requirements for new functionalities for the following UEs in order to support the legacy regulatory policy and to provide the requirements for devices whose user interface or display method is not suitable to show text-based PWS messages.</w:t>
      </w:r>
      <w:r>
        <w:br/>
        <w:t>-</w:t>
      </w:r>
      <w:r>
        <w:tab/>
        <w:t>UEs with no user interface over direct network connection;</w:t>
      </w:r>
      <w:r>
        <w:br/>
        <w:t>-</w:t>
      </w:r>
      <w:r>
        <w:tab/>
        <w:t>Remote UEs with no user interface over indirect network connection;</w:t>
      </w:r>
      <w:r>
        <w:br/>
        <w:t>-</w:t>
      </w:r>
      <w:r>
        <w:tab/>
        <w:t>Relay UE for indirect network connection of remote UEs; and</w:t>
      </w:r>
      <w:r>
        <w:br/>
        <w:t>-</w:t>
      </w:r>
      <w:r>
        <w:tab/>
        <w:t xml:space="preserve">UEs with different user interface. In addition, another objective is to specify the Stage 1 requirements that address the improvement of the </w:t>
      </w:r>
      <w:r w:rsidRPr="004662B0">
        <w:rPr>
          <w:noProof/>
        </w:rPr>
        <w:t>understandability</w:t>
      </w:r>
      <w:r>
        <w:t xml:space="preserve"> of a PWS message to help following users recognise what happens by a PWS message they receive.</w:t>
      </w:r>
      <w:r>
        <w:br/>
        <w:t>-</w:t>
      </w:r>
      <w:r>
        <w:tab/>
        <w:t>Users with disabilities such as vision impairment; and</w:t>
      </w:r>
      <w:r>
        <w:br/>
        <w:t>-</w:t>
      </w:r>
      <w:r>
        <w:tab/>
        <w:t xml:space="preserve">Users who internationally travel or live in other country than their mother country without knowledge of the local language. The new requirements that are to be introduced in 3GPP TS 22.268 are based on the results of the study </w:t>
      </w:r>
      <w:r w:rsidRPr="004662B0">
        <w:rPr>
          <w:noProof/>
        </w:rPr>
        <w:t>FS_ePWS</w:t>
      </w:r>
      <w:r>
        <w:t xml:space="preserve"> specified in 3GPP TR 22.869. This work item will not introduce new functionality for US WEA and Japan ETWS.</w:t>
      </w:r>
    </w:p>
    <w:p w:rsidR="00550662" w:rsidRPr="009016DC" w:rsidRDefault="00550662" w:rsidP="00550662">
      <w:pPr>
        <w:keepNext/>
        <w:keepLines/>
      </w:pPr>
      <w:r>
        <w:rPr>
          <w:b/>
        </w:rPr>
        <w:t>Discussion and conclusion:</w:t>
      </w:r>
    </w:p>
    <w:p w:rsidR="00550662" w:rsidRPr="00550662" w:rsidRDefault="00550662" w:rsidP="00550662">
      <w:pPr>
        <w:keepLines/>
      </w:pPr>
      <w:r>
        <w:rPr>
          <w:lang w:eastAsia="en-US"/>
        </w:rPr>
        <w:t xml:space="preserve">This new WID was </w:t>
      </w:r>
      <w:r>
        <w:rPr>
          <w:color w:val="FF0000"/>
          <w:lang w:eastAsia="en-US"/>
        </w:rPr>
        <w:t>approved</w:t>
      </w:r>
      <w:r>
        <w:t>.</w:t>
      </w:r>
    </w:p>
    <w:p w:rsidR="00D22C63" w:rsidRDefault="00D22C63" w:rsidP="00D22C63">
      <w:pPr>
        <w:pStyle w:val="Heading1"/>
      </w:pPr>
      <w:bookmarkStart w:id="171" w:name="_Toc523214123"/>
      <w:r>
        <w:lastRenderedPageBreak/>
        <w:t>19</w:t>
      </w:r>
      <w:r>
        <w:tab/>
        <w:t>Proposed New Study Items (SI WIDs)</w:t>
      </w:r>
      <w:bookmarkEnd w:id="171"/>
    </w:p>
    <w:p w:rsidR="00D22C63" w:rsidRDefault="00D22C63" w:rsidP="00D22C63">
      <w:pPr>
        <w:keepNext/>
        <w:keepLines/>
      </w:pPr>
      <w:r>
        <w:rPr>
          <w:color w:val="0000FF"/>
        </w:rPr>
        <w:t>TD SP</w:t>
      </w:r>
      <w:r>
        <w:rPr>
          <w:color w:val="0000FF"/>
        </w:rPr>
        <w:noBreakHyphen/>
        <w:t>170995</w:t>
      </w:r>
      <w:r w:rsidRPr="009016DC">
        <w:t xml:space="preserve"> </w:t>
      </w:r>
      <w:r>
        <w:t>(SID NEW) New WID on FS_LUCIA (Study on Layer for User Centric Identifiers and Authentication). (Source: SA WG1).</w:t>
      </w:r>
      <w:r>
        <w:br/>
      </w:r>
      <w:r w:rsidRPr="009016DC">
        <w:rPr>
          <w:b/>
        </w:rPr>
        <w:t>Abstract:</w:t>
      </w:r>
      <w:r w:rsidR="00E775EC">
        <w:br/>
      </w:r>
      <w:r w:rsidR="00E775EC" w:rsidRPr="00E775EC">
        <w:rPr>
          <w:b/>
        </w:rPr>
        <w:t>Objective:</w:t>
      </w:r>
      <w:r w:rsidR="00E775EC">
        <w:t xml:space="preserve"> </w:t>
      </w:r>
      <w:r>
        <w:t xml:space="preserve">The aim of this work is to study the introduction of an optional, user-centric authentication layer on top of the existing subscription authentication, supporting various authentication mechanisms and interactions with external authentication systems as well as a degree of confidence (i.e. a value that allows differentiated service policies depending on the reliability of the user identifier). Mechanisms how to increase the degree of confidence may be analysed. </w:t>
      </w:r>
      <w:r w:rsidR="004662B0">
        <w:br/>
      </w:r>
      <w:r>
        <w:t>The new authentication layer shall not replace existing subscription credentials. The security and privacy of subscriber or end user data shall not be compromised. Use cases will be studied and potential requirements derived how to use the new user identifier within the 3GPP system e.g. to provide customized services and enhanced charging and how to provide this identifier to external entities to enable authentication for systems and services outside 3GPP. Use cases for use within 3GPP include</w:t>
      </w:r>
      <w:r>
        <w:br/>
        <w:t>-</w:t>
      </w:r>
      <w:r>
        <w:tab/>
        <w:t>providing different users using the same UE with customized services</w:t>
      </w:r>
      <w:r>
        <w:br/>
        <w:t>-</w:t>
      </w:r>
      <w:r>
        <w:tab/>
        <w:t xml:space="preserve">identifying users of devices behind a gateway with a 3GPP subscription, but without the devices </w:t>
      </w:r>
      <w:r w:rsidR="004662B0">
        <w:br/>
      </w:r>
      <w:r w:rsidR="004662B0">
        <w:tab/>
      </w:r>
      <w:r>
        <w:t>having a dedicated 3GPP subscription</w:t>
      </w:r>
      <w:r>
        <w:br/>
        <w:t>-</w:t>
      </w:r>
      <w:r>
        <w:tab/>
        <w:t>using a user identifier being linked to a subscription to access 3GPP services via non-3GPP access.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170996</w:t>
      </w:r>
      <w:r w:rsidRPr="009016DC">
        <w:t xml:space="preserve"> </w:t>
      </w:r>
      <w:r>
        <w:t>(SID NEW) New WID on FS_MPS2 (Study on Feasibility Study on Multimedia Priority Service (MPS) Phase 2). (Source: SA WG1).</w:t>
      </w:r>
      <w:r>
        <w:br/>
      </w:r>
      <w:r w:rsidRPr="009016DC">
        <w:rPr>
          <w:b/>
        </w:rPr>
        <w:t>Abstract:</w:t>
      </w:r>
      <w:r w:rsidR="00E775EC">
        <w:br/>
      </w:r>
      <w:r w:rsidR="00E775EC" w:rsidRPr="00E775EC">
        <w:rPr>
          <w:b/>
        </w:rPr>
        <w:t>Objective:</w:t>
      </w:r>
      <w:r w:rsidR="00E775EC">
        <w:t xml:space="preserve"> </w:t>
      </w:r>
      <w:r>
        <w:t>This study will identify use cases and the associated potential new Stage 1 requirements beyond those documented in TR 22.953. Example use cases to be studied include:</w:t>
      </w:r>
      <w:r>
        <w:br/>
        <w:t>-</w:t>
      </w:r>
      <w:r>
        <w:tab/>
        <w:t xml:space="preserve">MPS for Data Transport Service (DTS): MPS DTS communications invoked from a subscribed UE, a </w:t>
      </w:r>
      <w:r w:rsidR="004662B0">
        <w:br/>
      </w:r>
      <w:r w:rsidR="004662B0">
        <w:tab/>
      </w:r>
      <w:r>
        <w:t>subscribed IoT device, and from an Enterprise network.</w:t>
      </w:r>
      <w:r>
        <w:br/>
        <w:t>-</w:t>
      </w:r>
      <w:r>
        <w:tab/>
        <w:t xml:space="preserve">MPS for Video: MPS for conversational video, streaming video, and video teleconferencing invoked </w:t>
      </w:r>
      <w:r w:rsidR="004662B0">
        <w:br/>
      </w:r>
      <w:r w:rsidR="004662B0">
        <w:tab/>
      </w:r>
      <w:r>
        <w:t>from a subscribed UE and MPS for video teleconferencing invoked from a Video Server by the Host.</w:t>
      </w:r>
      <w:r>
        <w:br/>
        <w:t>-</w:t>
      </w:r>
      <w:r>
        <w:tab/>
        <w:t xml:space="preserve">MPS for Text Messaging: MPS for text messaging (e.g., based on IMS/SIP messaging) invoked </w:t>
      </w:r>
      <w:r w:rsidR="004662B0">
        <w:br/>
      </w:r>
      <w:r w:rsidR="004662B0">
        <w:tab/>
      </w:r>
      <w:r>
        <w:t xml:space="preserve">from a subscribed UE and from a subscribed </w:t>
      </w:r>
      <w:r w:rsidRPr="004662B0">
        <w:rPr>
          <w:noProof/>
        </w:rPr>
        <w:t>IoT</w:t>
      </w:r>
      <w:r>
        <w:t xml:space="preserve"> device. </w:t>
      </w:r>
      <w:r w:rsidR="004662B0">
        <w:br/>
      </w:r>
      <w:r>
        <w:t>The study will also consider evolution aspects for MPS support in 5G. This includes:</w:t>
      </w:r>
      <w:r>
        <w:br/>
        <w:t>-</w:t>
      </w:r>
      <w:r>
        <w:tab/>
        <w:t>Support of MPS communications in a 5G multiple accesses and core network environment,</w:t>
      </w:r>
      <w:r>
        <w:br/>
        <w:t>-</w:t>
      </w:r>
      <w:r>
        <w:tab/>
        <w:t>Support of MPS in a mixed LTE and 5G NR environment, and</w:t>
      </w:r>
      <w:r>
        <w:br/>
        <w:t>-</w:t>
      </w:r>
      <w:r>
        <w:tab/>
        <w:t xml:space="preserve">Security considerations. </w:t>
      </w:r>
      <w:r w:rsidR="004662B0">
        <w:br/>
      </w:r>
      <w:r>
        <w:t>Note: Although MPS may use some common priority mechanisms used by</w:t>
      </w:r>
      <w:r w:rsidRPr="004662B0">
        <w:rPr>
          <w:noProof/>
        </w:rPr>
        <w:t xml:space="preserve"> MCData and MCVideo, MPS has some unique service requirements that are different from MCData and MCVideo.</w:t>
      </w:r>
      <w:r>
        <w:t xml:space="preserve"> </w:t>
      </w:r>
      <w:r w:rsidR="004662B0">
        <w:br/>
      </w:r>
      <w:r>
        <w:t>Specifically, MPS is supported using operator's commercial services (voice, video, data) with priority.</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170937</w:t>
      </w:r>
      <w:r w:rsidRPr="009016DC">
        <w:t xml:space="preserve"> </w:t>
      </w:r>
      <w:r>
        <w:t>(SID NEW) New SID:</w:t>
      </w:r>
      <w:r w:rsidR="00200E25">
        <w:t xml:space="preserve"> </w:t>
      </w:r>
      <w:r>
        <w:t>Study on Enhancement to Service Based Architecture for Location Services. (Source: SA WG2).</w:t>
      </w:r>
      <w:r>
        <w:br/>
      </w:r>
      <w:r w:rsidRPr="009016DC">
        <w:rPr>
          <w:b/>
        </w:rPr>
        <w:t>Abstract:</w:t>
      </w:r>
      <w:r w:rsidR="00E775EC">
        <w:br/>
      </w:r>
      <w:r w:rsidR="00E775EC" w:rsidRPr="00E775EC">
        <w:rPr>
          <w:b/>
        </w:rPr>
        <w:t>Objective:</w:t>
      </w:r>
      <w:r w:rsidR="00E775EC">
        <w:t xml:space="preserve"> </w:t>
      </w:r>
      <w:r>
        <w:t xml:space="preserve">The objectives of this study are to enhance service based architecture used for location service in 5G system, and corresponding Network Functions, procedures, to meet the full set of requirements defined in SA WG1 (e.g. TS 22.261 and TS 22.071) </w:t>
      </w:r>
      <w:r w:rsidR="004662B0">
        <w:br/>
      </w:r>
      <w:r w:rsidRPr="004662B0">
        <w:rPr>
          <w:b/>
        </w:rPr>
        <w:t xml:space="preserve">1. </w:t>
      </w:r>
      <w:r>
        <w:t>For those requirements to be fulfilled aforementioned:</w:t>
      </w:r>
      <w:r>
        <w:br/>
        <w:t>-</w:t>
      </w:r>
      <w:r>
        <w:tab/>
        <w:t>Identify new functionalities and their assignments to different NFs (e.g</w:t>
      </w:r>
      <w:r w:rsidR="004662B0">
        <w:t>.</w:t>
      </w:r>
      <w:r>
        <w:t xml:space="preserve"> which new functionality is </w:t>
      </w:r>
      <w:r w:rsidR="004662B0">
        <w:br/>
      </w:r>
      <w:r w:rsidR="004662B0">
        <w:tab/>
      </w:r>
      <w:r>
        <w:t>needed , and how to assign new functionality to the LMF, AMF, GMLC and etc);</w:t>
      </w:r>
      <w:r>
        <w:br/>
        <w:t>-</w:t>
      </w:r>
      <w:r>
        <w:tab/>
        <w:t xml:space="preserve">Detailed end to end procedures, e.g. 5GC-MT Location request, 5GC location reporting procedures, </w:t>
      </w:r>
      <w:r w:rsidR="004662B0">
        <w:br/>
      </w:r>
      <w:r w:rsidR="004662B0">
        <w:tab/>
      </w:r>
      <w:r>
        <w:t>and etc.</w:t>
      </w:r>
      <w:r>
        <w:br/>
        <w:t>-</w:t>
      </w:r>
      <w:r>
        <w:tab/>
        <w:t>Evaluate benefits and disadvantages of different assignments of new functionality</w:t>
      </w:r>
      <w:r>
        <w:br/>
        <w:t>-</w:t>
      </w:r>
      <w:r>
        <w:tab/>
        <w:t>Both non-roaming and roaming scenarios should be considered;</w:t>
      </w:r>
      <w:r>
        <w:br/>
        <w:t>-</w:t>
      </w:r>
      <w:r>
        <w:tab/>
        <w:t xml:space="preserve">Both non 3GPP access and 3GPP access should be considered; </w:t>
      </w:r>
      <w:r w:rsidR="004662B0">
        <w:br/>
      </w:r>
      <w:r w:rsidRPr="004662B0">
        <w:rPr>
          <w:b/>
        </w:rPr>
        <w:t xml:space="preserve">2. </w:t>
      </w:r>
      <w:r>
        <w:t xml:space="preserve">How to support location service in 5GS and EPS interworking scenario, e.g. how to respond MT-LR during inter NR and LTE handover procedure, and as well as in non-3GPP access and 3GPP access interworking scenarios. </w:t>
      </w:r>
      <w:r w:rsidR="004662B0">
        <w:br/>
      </w:r>
      <w:r>
        <w:t>Key Issues, solutions for those objectives will be investigated and evaluated during the study. Solutions in Rel</w:t>
      </w:r>
      <w:r>
        <w:noBreakHyphen/>
        <w:t>16 should avoid or minimize impact to reference point protocols that are defined by non-3GPP organizations; should be backward compatible with Rel</w:t>
      </w:r>
      <w:r>
        <w:noBreakHyphen/>
        <w:t xml:space="preserve">15 UEs, and should minimize impacts to N2 interface, and the existing network functions (NF) in 5GC. </w:t>
      </w:r>
      <w:r w:rsidR="004662B0">
        <w:br/>
      </w:r>
      <w:r>
        <w:t xml:space="preserve">This study will consider un-trusted non-3GPP access and 3GPP access first from the perspective of UE access (though can allow non-3GPP access to be used for UE location determination). </w:t>
      </w:r>
      <w:r w:rsidR="004662B0">
        <w:br/>
      </w:r>
      <w:r>
        <w:t xml:space="preserve">After the architecture for connecting trusted non-3GPP access to 5GC has been specified, the study will also consider how to support location services for trusted non-3GPP access. </w:t>
      </w:r>
      <w:r w:rsidR="004662B0">
        <w:br/>
      </w:r>
      <w:r>
        <w:t>Architectural implications for RAN will be coordinated with RAN WGs.</w:t>
      </w:r>
    </w:p>
    <w:p w:rsidR="00D22C63" w:rsidRPr="009016DC" w:rsidRDefault="00D22C63" w:rsidP="00D22C63">
      <w:pPr>
        <w:keepNext/>
        <w:keepLines/>
      </w:pPr>
      <w:r>
        <w:rPr>
          <w:b/>
        </w:rPr>
        <w:t>Discussion and conclusion:</w:t>
      </w:r>
    </w:p>
    <w:p w:rsidR="00D22C63" w:rsidRPr="009016DC" w:rsidRDefault="00200E25"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t>TD SP</w:t>
      </w:r>
      <w:r>
        <w:rPr>
          <w:color w:val="0000FF"/>
        </w:rPr>
        <w:noBreakHyphen/>
        <w:t>170938</w:t>
      </w:r>
      <w:r w:rsidRPr="009016DC">
        <w:t xml:space="preserve"> </w:t>
      </w:r>
      <w:r>
        <w:t>(SID NEW) New Study on Enhanced IMS to 5GC Integration. (Source: SA WG2).</w:t>
      </w:r>
      <w:r>
        <w:br/>
      </w:r>
      <w:r w:rsidRPr="009016DC">
        <w:rPr>
          <w:b/>
        </w:rPr>
        <w:t>Abstract:</w:t>
      </w:r>
      <w:r w:rsidR="00E775EC">
        <w:br/>
      </w:r>
      <w:r w:rsidR="00E775EC" w:rsidRPr="00E775EC">
        <w:rPr>
          <w:b/>
        </w:rPr>
        <w:t>Objective:</w:t>
      </w:r>
      <w:r w:rsidR="00E775EC">
        <w:t xml:space="preserve"> </w:t>
      </w:r>
      <w:r>
        <w:t>The aim of this study is to investigate enhancements to the IMS architecture and capabilities to better address the new features and services of the 5GC system and to enhance how IMS FE's integrate with the new network functions of 5GC. The existing IMS architecture and characteristics are the baseline from which this investigation will study, it is not expected to propose changes to the nature of the functional split and the signalling between IMS network functions</w:t>
      </w:r>
      <w:r>
        <w:br/>
        <w:t>-</w:t>
      </w:r>
      <w:r>
        <w:tab/>
        <w:t xml:space="preserve">specifically SIP signalling between the UE and IMS network, and between IMS FE's remains 'as-is' </w:t>
      </w:r>
      <w:r w:rsidR="004662B0">
        <w:br/>
      </w:r>
      <w:r w:rsidR="004662B0">
        <w:tab/>
      </w:r>
      <w:r>
        <w:t xml:space="preserve">with only necessary extensions (e.g. new headers) where required. </w:t>
      </w:r>
      <w:r w:rsidR="004662B0">
        <w:br/>
      </w:r>
      <w:r>
        <w:t>Specific aspects of IMS/5GC interworking that will be studied are:</w:t>
      </w:r>
      <w:r>
        <w:br/>
        <w:t>-</w:t>
      </w:r>
      <w:r>
        <w:tab/>
        <w:t xml:space="preserve">In regard to 5GC network slicing; what enhancements (if any) are necessary for IMS to efficiently </w:t>
      </w:r>
      <w:r w:rsidR="004662B0">
        <w:br/>
      </w:r>
      <w:r w:rsidR="004662B0">
        <w:tab/>
      </w:r>
      <w:r>
        <w:t>support devices and networks with multiple slices and different IMS services per slice?</w:t>
      </w:r>
      <w:r>
        <w:br/>
        <w:t>-</w:t>
      </w:r>
      <w:r>
        <w:tab/>
        <w:t xml:space="preserve">Should (and How does) IMS leverage the 5GC's support for localized routing of traffic and placement </w:t>
      </w:r>
      <w:r w:rsidR="004662B0">
        <w:br/>
      </w:r>
      <w:r w:rsidR="004662B0">
        <w:tab/>
      </w:r>
      <w:r>
        <w:t xml:space="preserve">of IMS elements for delay sensitive applications (including fast call set up time for Group </w:t>
      </w:r>
      <w:r w:rsidR="004662B0">
        <w:br/>
      </w:r>
      <w:r w:rsidR="004662B0">
        <w:tab/>
      </w:r>
      <w:r>
        <w:t xml:space="preserve">Communication)? </w:t>
      </w:r>
      <w:r w:rsidR="004662B0">
        <w:br/>
        <w:t>-</w:t>
      </w:r>
      <w:r w:rsidR="004662B0">
        <w:tab/>
      </w:r>
      <w:r>
        <w:t xml:space="preserve">How do such optimizations impact IMS media bearers, IMS signalling bearers, and IMS functions? </w:t>
      </w:r>
      <w:r w:rsidR="004662B0">
        <w:br/>
        <w:t>-</w:t>
      </w:r>
      <w:r w:rsidR="004662B0">
        <w:tab/>
      </w:r>
      <w:r>
        <w:t>How is service continuity provided in presence of localized routing?</w:t>
      </w:r>
      <w:r>
        <w:br/>
        <w:t>-</w:t>
      </w:r>
      <w:r>
        <w:tab/>
        <w:t xml:space="preserve">Whether and how can IMS applications and network functions utilize the service based capabilities </w:t>
      </w:r>
      <w:r w:rsidR="004662B0">
        <w:br/>
      </w:r>
      <w:r w:rsidR="004662B0">
        <w:tab/>
      </w:r>
      <w:r>
        <w:t xml:space="preserve">and service based interfaces of the 5GC (for interactions between the IMS and the 5GC)? </w:t>
      </w:r>
      <w:r w:rsidR="004662B0">
        <w:br/>
        <w:t>-</w:t>
      </w:r>
      <w:r w:rsidR="004662B0">
        <w:tab/>
      </w:r>
      <w:r>
        <w:t xml:space="preserve">Which 5GC functions should be interfaced with IMS using service based interfaces? </w:t>
      </w:r>
      <w:r w:rsidR="004662B0">
        <w:br/>
      </w:r>
      <w:r>
        <w:t>It is anticipated that these areas may progress at different rates and reach interim conclusions independently other study activities; thus, triggering normative work via separate work items.</w:t>
      </w:r>
    </w:p>
    <w:p w:rsidR="00D22C63" w:rsidRPr="009016DC" w:rsidRDefault="00D22C63" w:rsidP="00D22C63">
      <w:pPr>
        <w:keepNext/>
        <w:keepLines/>
      </w:pPr>
      <w:r>
        <w:rPr>
          <w:b/>
        </w:rPr>
        <w:t>Discussion and conclusion:</w:t>
      </w:r>
    </w:p>
    <w:p w:rsidR="00D22C63" w:rsidRPr="00550662" w:rsidRDefault="00200E25" w:rsidP="00D22C63">
      <w:pPr>
        <w:keepLines/>
      </w:pPr>
      <w:r>
        <w:t xml:space="preserve">Blackberry </w:t>
      </w:r>
      <w:r w:rsidR="00550662">
        <w:t xml:space="preserve">commented that the IMS work may be better done in SA WG6 particularly if the normative work starts before the conclusion of this study. The TSG SA Chairman suggested that proposals for changing where IMS work is done should be a contribution on Terms of References. The SA WG2 Chairman commented that the intention of the normative work statement was to allow interim conclusions to spin off other normative work items, but such work would need to be agreed following the normal procedures. An editorial correction was needed and this was revised accordingly in </w:t>
      </w:r>
      <w:r w:rsidR="00550662">
        <w:rPr>
          <w:color w:val="0000FF"/>
          <w:lang w:val="en-US" w:eastAsia="en-US"/>
        </w:rPr>
        <w:t>TD SP</w:t>
      </w:r>
      <w:r w:rsidR="00550662">
        <w:rPr>
          <w:color w:val="0000FF"/>
          <w:lang w:val="en-US" w:eastAsia="en-US"/>
        </w:rPr>
        <w:noBreakHyphen/>
        <w:t>171052</w:t>
      </w:r>
      <w:r w:rsidR="00550662">
        <w:t>.</w:t>
      </w:r>
      <w:r w:rsidR="00550662" w:rsidRPr="00550662">
        <w:rPr>
          <w:lang w:eastAsia="en-US"/>
        </w:rPr>
        <w:t xml:space="preserve"> </w:t>
      </w:r>
      <w:r w:rsidR="00550662">
        <w:rPr>
          <w:lang w:eastAsia="en-US"/>
        </w:rPr>
        <w:t xml:space="preserve">This New Study WID was </w:t>
      </w:r>
      <w:r w:rsidR="00550662">
        <w:rPr>
          <w:color w:val="FF0000"/>
          <w:lang w:eastAsia="en-US"/>
        </w:rPr>
        <w:t>approved</w:t>
      </w:r>
      <w:r w:rsidR="00550662">
        <w:t>.</w:t>
      </w:r>
    </w:p>
    <w:p w:rsidR="00D22C63" w:rsidRDefault="00D22C63" w:rsidP="00D22C63">
      <w:pPr>
        <w:pStyle w:val="NormTop"/>
      </w:pPr>
      <w:r>
        <w:rPr>
          <w:color w:val="0000FF"/>
        </w:rPr>
        <w:lastRenderedPageBreak/>
        <w:t>TD SP</w:t>
      </w:r>
      <w:r>
        <w:rPr>
          <w:color w:val="0000FF"/>
        </w:rPr>
        <w:noBreakHyphen/>
        <w:t>170939</w:t>
      </w:r>
      <w:r w:rsidRPr="009016DC">
        <w:t xml:space="preserve"> </w:t>
      </w:r>
      <w:r>
        <w:t>(SID NEW) New SID on EPC support for Mobility with Low Latency Communication. (Source: SA WG2).</w:t>
      </w:r>
      <w:r>
        <w:br/>
      </w:r>
      <w:r w:rsidRPr="009016DC">
        <w:rPr>
          <w:b/>
        </w:rPr>
        <w:t>Abstract:</w:t>
      </w:r>
      <w:r w:rsidR="00E775EC">
        <w:br/>
      </w:r>
      <w:r w:rsidR="00E775EC" w:rsidRPr="00E775EC">
        <w:rPr>
          <w:b/>
        </w:rPr>
        <w:t>Objective:</w:t>
      </w:r>
      <w:r w:rsidR="00E775EC">
        <w:t xml:space="preserve"> </w:t>
      </w:r>
      <w:r>
        <w:t>Utilise CUPS architecture and identify solutions based on EPC functionality in the following area: a) Improvements to enable low latency following UE mobility and, possibly, following the activation of a service requiring low latency. Retain single SGW-C per UE concept but utilise SGW-C's 'independent SGW-U per PDN connection' concept and expect to base on a 'make before break' PDN connection mobility concept (with UE IP address change). Anticipated work and impacts are e.g.:</w:t>
      </w:r>
      <w:r>
        <w:br/>
        <w:t>-</w:t>
      </w:r>
      <w:r>
        <w:tab/>
        <w:t>decide on whether to initiate 'make before break' from e.g. MME or PCRF, .</w:t>
      </w:r>
      <w:r>
        <w:br/>
        <w:t>-</w:t>
      </w:r>
      <w:r>
        <w:tab/>
        <w:t xml:space="preserve">investigate the need for e.g. PGW-C to PCRF interface extensions to support 'make before break' </w:t>
      </w:r>
      <w:r w:rsidR="004662B0">
        <w:br/>
      </w:r>
      <w:r w:rsidR="004662B0">
        <w:tab/>
      </w:r>
      <w:r>
        <w:t xml:space="preserve">PDN connection mobility (and if needed to support this, e.g. MME-SGW-PGW interface extensions). </w:t>
      </w:r>
      <w:r w:rsidR="004662B0">
        <w:br/>
      </w:r>
      <w:r>
        <w:t>The different options (e.g. MME vs. PCRF) will be compared and possible intermediate versions of the solutions can be maintained in a Technical Report.</w:t>
      </w:r>
    </w:p>
    <w:p w:rsidR="00D22C63" w:rsidRPr="009016DC" w:rsidRDefault="00D22C63" w:rsidP="00D22C63">
      <w:pPr>
        <w:keepNext/>
        <w:keepLines/>
      </w:pPr>
      <w:r>
        <w:rPr>
          <w:b/>
        </w:rPr>
        <w:t>Discussion and conclusion:</w:t>
      </w:r>
    </w:p>
    <w:p w:rsidR="00D22C63" w:rsidRPr="00550662" w:rsidRDefault="00550662" w:rsidP="00D22C63">
      <w:pPr>
        <w:keepLines/>
      </w:pPr>
      <w:r>
        <w:t xml:space="preserve">Intel commented that there had been an earlier study on this which did not complete, which should be added to the list of related Work Items. This was left for further off-line discussion and revised in </w:t>
      </w:r>
      <w:r>
        <w:rPr>
          <w:color w:val="0000FF"/>
          <w:lang w:val="en-US" w:eastAsia="en-US"/>
        </w:rPr>
        <w:t>TD SP</w:t>
      </w:r>
      <w:r>
        <w:rPr>
          <w:color w:val="0000FF"/>
          <w:lang w:val="en-US" w:eastAsia="en-US"/>
        </w:rPr>
        <w:noBreakHyphen/>
        <w:t>171053</w:t>
      </w:r>
      <w:r>
        <w:t>.</w:t>
      </w:r>
      <w:r w:rsidR="00257CD1">
        <w:t xml:space="preserve"> Revised off-line in </w:t>
      </w:r>
      <w:r w:rsidR="00257CD1">
        <w:rPr>
          <w:color w:val="0000FF"/>
          <w:lang w:val="en-US" w:eastAsia="en-US"/>
        </w:rPr>
        <w:t>TD SP</w:t>
      </w:r>
      <w:r w:rsidR="00257CD1">
        <w:rPr>
          <w:color w:val="0000FF"/>
          <w:lang w:val="en-US" w:eastAsia="en-US"/>
        </w:rPr>
        <w:noBreakHyphen/>
        <w:t>171069</w:t>
      </w:r>
      <w:r w:rsidR="00257CD1">
        <w:t>.</w:t>
      </w:r>
      <w:r w:rsidR="00B43C0E">
        <w:t xml:space="preserve"> </w:t>
      </w:r>
      <w:r w:rsidR="00906F2E">
        <w:rPr>
          <w:lang w:eastAsia="en-US"/>
        </w:rPr>
        <w:t xml:space="preserve">This new Study WID was </w:t>
      </w:r>
      <w:r w:rsidR="00906F2E">
        <w:rPr>
          <w:color w:val="FF0000"/>
          <w:lang w:eastAsia="en-US"/>
        </w:rPr>
        <w:t>approved</w:t>
      </w:r>
      <w:r w:rsidR="00906F2E">
        <w:t>.</w:t>
      </w:r>
    </w:p>
    <w:p w:rsidR="00D22C63" w:rsidRDefault="00D22C63" w:rsidP="00D22C63">
      <w:pPr>
        <w:pStyle w:val="NormTop"/>
      </w:pPr>
      <w:r>
        <w:rPr>
          <w:color w:val="0000FF"/>
        </w:rPr>
        <w:t>TD SP</w:t>
      </w:r>
      <w:r>
        <w:rPr>
          <w:color w:val="0000FF"/>
        </w:rPr>
        <w:noBreakHyphen/>
        <w:t>170882</w:t>
      </w:r>
      <w:r w:rsidRPr="009016DC">
        <w:t xml:space="preserve"> </w:t>
      </w:r>
      <w:r>
        <w:t>(SID NEW) New Study on Supporting 256-bit Algorithms for 5G. (Source: SA WG3).</w:t>
      </w:r>
      <w:r>
        <w:br/>
      </w:r>
      <w:r w:rsidRPr="009016DC">
        <w:rPr>
          <w:b/>
        </w:rPr>
        <w:t>Abstract:</w:t>
      </w:r>
      <w:r w:rsidR="00E775EC">
        <w:br/>
      </w:r>
      <w:r w:rsidR="00E775EC" w:rsidRPr="00E775EC">
        <w:rPr>
          <w:b/>
        </w:rPr>
        <w:t>Objective:</w:t>
      </w:r>
      <w:r w:rsidR="00E775EC">
        <w:t xml:space="preserve"> </w:t>
      </w:r>
      <w:r>
        <w:t>The objectives of the study are to address the questions of why, when, where, and how, as detailed in the Justification part of the present SID. WHY: assessing of threats and potential countermeasures; comparing of countermeasures in the 5G system. WHEN: establishing timelines for the introduction of countermeasures, in particular the increase of key lengths to 256 bits. Aligning with the timeline for strengthening asymmetric cryptographic algorithms used in 5G systems. WHERE: establishing which parts of the 5G system will be affected and in which way. HOW: More detail is given here: The following are key components of the proposed migration to 256-bit session keys in the context of 5G networks that need to be examined:</w:t>
      </w:r>
      <w:r>
        <w:br/>
        <w:t>-</w:t>
      </w:r>
      <w:r>
        <w:tab/>
        <w:t xml:space="preserve">Study addition of full entropy 256 bit keys in the 5G key hierarchy, beginning with the permanent </w:t>
      </w:r>
      <w:r w:rsidR="004662B0">
        <w:br/>
      </w:r>
      <w:r w:rsidR="004662B0">
        <w:tab/>
      </w:r>
      <w:r>
        <w:t xml:space="preserve">pre-shared key. Study modifying the derivation algorithms in order to derive child keys from the </w:t>
      </w:r>
      <w:r w:rsidR="004662B0">
        <w:br/>
      </w:r>
      <w:r w:rsidR="004662B0">
        <w:tab/>
      </w:r>
      <w:r>
        <w:t>256-bit master key instead of the 128-bit key.</w:t>
      </w:r>
      <w:r>
        <w:br/>
        <w:t>-</w:t>
      </w:r>
      <w:r>
        <w:tab/>
        <w:t xml:space="preserve">Integrity protection: Currently, the integrity protection MAC-I that is appended to CP and UP </w:t>
      </w:r>
      <w:r w:rsidR="004662B0">
        <w:br/>
      </w:r>
      <w:r w:rsidR="004662B0">
        <w:tab/>
      </w:r>
      <w:r>
        <w:t xml:space="preserve">messages is only 32 bits. This study will determine whether a longer MAC is appropriate for 5G. </w:t>
      </w:r>
      <w:r w:rsidR="004662B0">
        <w:br/>
      </w:r>
      <w:r w:rsidR="004662B0">
        <w:tab/>
      </w:r>
      <w:r>
        <w:t xml:space="preserve">Note that the higher data rates achievable in 5G should be able to accommodate a reasonable MAC-I </w:t>
      </w:r>
      <w:r w:rsidR="004662B0">
        <w:br/>
      </w:r>
      <w:r w:rsidR="004662B0">
        <w:tab/>
      </w:r>
      <w:r>
        <w:t xml:space="preserve">size increase without suffering significant performance degradation. </w:t>
      </w:r>
      <w:r w:rsidR="004662B0">
        <w:br/>
      </w:r>
      <w:r w:rsidR="004662B0">
        <w:tab/>
      </w:r>
      <w:r>
        <w:t xml:space="preserve">It is also to be studied whether an integrity algorithm different from the ones standardized for 5G </w:t>
      </w:r>
      <w:r w:rsidR="004662B0">
        <w:br/>
      </w:r>
      <w:r w:rsidR="004662B0">
        <w:tab/>
      </w:r>
      <w:r>
        <w:t>phase 1 needs to be developed.</w:t>
      </w:r>
      <w:r>
        <w:br/>
        <w:t>-</w:t>
      </w:r>
      <w:r>
        <w:tab/>
        <w:t xml:space="preserve">Coexistence of different size keys: In 3GPP networks, 256-bit keys in 5G will need to coexist with </w:t>
      </w:r>
      <w:r w:rsidR="004662B0">
        <w:br/>
      </w:r>
      <w:r w:rsidR="004662B0">
        <w:tab/>
      </w:r>
      <w:r>
        <w:t xml:space="preserve">128-bit keys in legacy networks or earlier 5G phases. This entails storage of keys and separate key </w:t>
      </w:r>
      <w:r w:rsidR="004662B0">
        <w:br/>
      </w:r>
      <w:r w:rsidR="004662B0">
        <w:tab/>
      </w:r>
      <w:r>
        <w:t>derivation algorithms both on the UE and in the core network.</w:t>
      </w:r>
      <w:r>
        <w:br/>
        <w:t>-</w:t>
      </w:r>
      <w:r>
        <w:tab/>
        <w:t xml:space="preserve">Determine the desired number of 256-bit algorithms, e.g. if two 256-bit AKA key generation algorithm </w:t>
      </w:r>
      <w:r w:rsidR="004662B0">
        <w:br/>
      </w:r>
      <w:r w:rsidR="004662B0">
        <w:tab/>
      </w:r>
      <w:r>
        <w:t>sets are needed.</w:t>
      </w:r>
      <w:r>
        <w:br/>
        <w:t>-</w:t>
      </w:r>
      <w:r>
        <w:tab/>
        <w:t xml:space="preserve">Determine the desired performance aspects for the new 256-bit algorithms taking into account </w:t>
      </w:r>
      <w:r w:rsidR="004662B0">
        <w:br/>
      </w:r>
      <w:r w:rsidR="004662B0">
        <w:tab/>
      </w:r>
      <w:r>
        <w:t>software and hardware aspects .</w:t>
      </w:r>
      <w:r>
        <w:br/>
        <w:t>-</w:t>
      </w:r>
      <w:r>
        <w:tab/>
        <w:t xml:space="preserve">Key size negotiation: The security specification should be flexible so as to be easily adapted or </w:t>
      </w:r>
      <w:r w:rsidR="004662B0">
        <w:br/>
      </w:r>
      <w:r w:rsidR="004662B0">
        <w:tab/>
      </w:r>
      <w:r>
        <w:t>upgraded in the future, particularly taking into consideration roaming situations.</w:t>
      </w:r>
      <w:r>
        <w:br/>
        <w:t>-</w:t>
      </w:r>
      <w:r>
        <w:tab/>
        <w:t xml:space="preserve">Key management, key distribution and key refresh: It is studied whether the current methods for </w:t>
      </w:r>
      <w:r w:rsidR="004662B0">
        <w:br/>
      </w:r>
      <w:r w:rsidR="004662B0">
        <w:tab/>
      </w:r>
      <w:r>
        <w:t xml:space="preserve">distribution and refresh of security keys are equally applicable to larger key sizes and can remain </w:t>
      </w:r>
      <w:r w:rsidR="004662B0">
        <w:br/>
      </w:r>
      <w:r w:rsidR="004662B0">
        <w:tab/>
      </w:r>
      <w:r>
        <w:t>the same.</w:t>
      </w:r>
      <w:r>
        <w:br/>
        <w:t>-</w:t>
      </w:r>
      <w:r>
        <w:tab/>
        <w:t xml:space="preserve">Encryption and integrity algorithms: accommodating 256-bit session/intermediate keys in 5G, may, </w:t>
      </w:r>
      <w:r w:rsidR="004662B0">
        <w:br/>
      </w:r>
      <w:r w:rsidR="004662B0">
        <w:tab/>
      </w:r>
      <w:r>
        <w:t xml:space="preserve">in some cases, simply entail using larger-key versions of current algorithms, while in other cases </w:t>
      </w:r>
      <w:r w:rsidR="004662B0">
        <w:br/>
      </w:r>
      <w:r w:rsidR="004662B0">
        <w:tab/>
      </w:r>
      <w:r>
        <w:t>new algorithms may need to be chosen altogether.</w:t>
      </w:r>
      <w:r>
        <w:br/>
        <w:t>-</w:t>
      </w:r>
      <w:r>
        <w:tab/>
        <w:t xml:space="preserve">Determine suitable requirements for the needed algorithms for use with 256-bit keys and ask ETSI </w:t>
      </w:r>
      <w:r w:rsidR="004662B0">
        <w:br/>
      </w:r>
      <w:r w:rsidR="004662B0">
        <w:tab/>
      </w:r>
      <w:r>
        <w:t>SAGE to provide those algorithms.</w:t>
      </w:r>
    </w:p>
    <w:p w:rsidR="00D22C63" w:rsidRPr="009016DC" w:rsidRDefault="00D22C63" w:rsidP="00D22C63">
      <w:pPr>
        <w:keepNext/>
        <w:keepLines/>
      </w:pPr>
      <w:r>
        <w:rPr>
          <w:b/>
        </w:rPr>
        <w:t>Discussion and conclusion:</w:t>
      </w:r>
    </w:p>
    <w:p w:rsidR="00D22C63" w:rsidRPr="00550662" w:rsidRDefault="00550662" w:rsidP="00D22C63">
      <w:pPr>
        <w:keepLines/>
      </w:pPr>
      <w:r>
        <w:t xml:space="preserve">The acronym should be improved and further supporting companies were identified. This was revsed accordingly in </w:t>
      </w:r>
      <w:r>
        <w:rPr>
          <w:color w:val="0000FF"/>
          <w:lang w:val="en-US" w:eastAsia="en-US"/>
        </w:rPr>
        <w:t>TD SP</w:t>
      </w:r>
      <w:r>
        <w:rPr>
          <w:color w:val="0000FF"/>
          <w:lang w:val="en-US" w:eastAsia="en-US"/>
        </w:rPr>
        <w:noBreakHyphen/>
        <w:t>171054</w:t>
      </w:r>
      <w:r>
        <w:t>.</w:t>
      </w:r>
      <w:r w:rsidRPr="00637C48">
        <w:t xml:space="preserve"> </w:t>
      </w: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170837</w:t>
      </w:r>
      <w:r w:rsidRPr="009016DC">
        <w:t xml:space="preserve"> </w:t>
      </w:r>
      <w:r>
        <w:t>(SID NEW) New Study Item on Media Handling Aspects of RAN Delay Budget Reporting in MTSI (FS_E2E_DELAY). (Source: SA WG4).</w:t>
      </w:r>
      <w:r>
        <w:br/>
      </w:r>
      <w:r w:rsidRPr="009016DC">
        <w:rPr>
          <w:b/>
        </w:rPr>
        <w:t>Abstract:</w:t>
      </w:r>
      <w:r w:rsidR="00E775EC">
        <w:br/>
      </w:r>
      <w:r w:rsidR="00E775EC" w:rsidRPr="00E775EC">
        <w:rPr>
          <w:b/>
        </w:rPr>
        <w:t>Objective:</w:t>
      </w:r>
      <w:r w:rsidR="00E775EC">
        <w:t xml:space="preserve"> </w:t>
      </w:r>
      <w:r>
        <w:t xml:space="preserve">The objective of this Study Item is to study the media handling aspects of RAN delay budget reporting framework in MTSI. More specifically, the following areas will be investigated: </w:t>
      </w:r>
      <w:r w:rsidR="004662B0">
        <w:br/>
      </w:r>
      <w:r w:rsidRPr="004662B0">
        <w:rPr>
          <w:b/>
        </w:rPr>
        <w:t xml:space="preserve">1. </w:t>
      </w:r>
      <w:r>
        <w:t xml:space="preserve">Potential recommendations for MTSI on the available mechanisms in TS 26.114 to determine the content of </w:t>
      </w:r>
      <w:r w:rsidRPr="004662B0">
        <w:rPr>
          <w:noProof/>
        </w:rPr>
        <w:t>UEAssistanceInformation</w:t>
      </w:r>
      <w:r>
        <w:t xml:space="preserve"> messages with delay budget report information including:</w:t>
      </w:r>
      <w:r>
        <w:br/>
        <w:t>-</w:t>
      </w:r>
      <w:r>
        <w:tab/>
        <w:t xml:space="preserve">Relevant end-to-end quality metrics (e.g., round-trip time (RTT), packet loss ratio (PLR), jitter, etc.) </w:t>
      </w:r>
      <w:r w:rsidR="004662B0">
        <w:br/>
      </w:r>
      <w:r w:rsidR="004662B0">
        <w:tab/>
      </w:r>
      <w:r>
        <w:t xml:space="preserve">in MTSI and other relevant information that can be used to trigger </w:t>
      </w:r>
      <w:r w:rsidRPr="004662B0">
        <w:rPr>
          <w:noProof/>
        </w:rPr>
        <w:t>UEAssistanceInformation</w:t>
      </w:r>
      <w:r>
        <w:t xml:space="preserve"> </w:t>
      </w:r>
      <w:r w:rsidR="004662B0">
        <w:br/>
      </w:r>
      <w:r w:rsidR="004662B0">
        <w:tab/>
      </w:r>
      <w:r>
        <w:t>messages.</w:t>
      </w:r>
      <w:r>
        <w:br/>
        <w:t>-</w:t>
      </w:r>
      <w:r>
        <w:tab/>
        <w:t>Suitable conditions on the end-to-end delay and jitter to determine</w:t>
      </w:r>
      <w:r>
        <w:br/>
        <w:t>-</w:t>
      </w:r>
      <w:r>
        <w:tab/>
        <w:t xml:space="preserve">if UE should send </w:t>
      </w:r>
      <w:r w:rsidRPr="004662B0">
        <w:rPr>
          <w:noProof/>
        </w:rPr>
        <w:t>UEAssistanceInformation</w:t>
      </w:r>
      <w:r>
        <w:t xml:space="preserve"> with delay budget report information, e.g., suitable RTT </w:t>
      </w:r>
      <w:r w:rsidR="004662B0">
        <w:br/>
      </w:r>
      <w:r w:rsidR="004662B0">
        <w:tab/>
      </w:r>
      <w:r>
        <w:t>thresholds (i.e., with RTT determined by using RTCP sender and receiver reports),</w:t>
      </w:r>
      <w:r>
        <w:br/>
        <w:t>-</w:t>
      </w:r>
      <w:r>
        <w:tab/>
        <w:t xml:space="preserve">what kind of information may be included in the </w:t>
      </w:r>
      <w:r w:rsidRPr="004662B0">
        <w:rPr>
          <w:noProof/>
        </w:rPr>
        <w:t>UEAssistanceInformation</w:t>
      </w:r>
      <w:r>
        <w:t xml:space="preserve"> messages based on the </w:t>
      </w:r>
      <w:r w:rsidR="004662B0">
        <w:br/>
      </w:r>
      <w:r w:rsidR="004662B0">
        <w:tab/>
      </w:r>
      <w:r>
        <w:t xml:space="preserve">available information at the MTSI client </w:t>
      </w:r>
      <w:r w:rsidR="004662B0">
        <w:br/>
      </w:r>
      <w:r w:rsidRPr="004662B0">
        <w:rPr>
          <w:b/>
        </w:rPr>
        <w:t xml:space="preserve">2. </w:t>
      </w:r>
      <w:r>
        <w:t>Potential recommendations on how RAN-level delay budget reporting works in conjunction with existing media adaptation behaviours in TS 26.114 for MTSI. Relevant media adaptation behaviours include</w:t>
      </w:r>
      <w:r>
        <w:br/>
        <w:t>-</w:t>
      </w:r>
      <w:r>
        <w:tab/>
        <w:t>Codec rate or mode adaptation via CMR / RTCP-APP messages (for voice)</w:t>
      </w:r>
      <w:r>
        <w:br/>
        <w:t>-</w:t>
      </w:r>
      <w:r>
        <w:tab/>
        <w:t>Use of application layer redundancy for increased reliability</w:t>
      </w:r>
      <w:r>
        <w:br/>
        <w:t>-</w:t>
      </w:r>
      <w:r>
        <w:tab/>
        <w:t xml:space="preserve">Use of packet bundling (a.k.a. frame aggregation) </w:t>
      </w:r>
      <w:r w:rsidR="004662B0">
        <w:br/>
      </w:r>
      <w:r>
        <w:t xml:space="preserve">In particular, potential recommendations will be studied on when and how the UEs should use RAN-based delay adjustment mechanisms in an end-to-end fashion also accounting for local radio conditions and when UEs may activate and perform media-layer adaptation. Recommendations will also enable implementations to optimize how relevant metrics and information, including non-standardized information, are used by the UE. </w:t>
      </w:r>
      <w:r w:rsidR="004662B0">
        <w:br/>
      </w:r>
      <w:r w:rsidRPr="004662B0">
        <w:rPr>
          <w:b/>
        </w:rPr>
        <w:t xml:space="preserve">3. </w:t>
      </w:r>
      <w:r>
        <w:t xml:space="preserve">Identification and definition of potential new formats for real-time signalling of delay budget information from an MTSI receiver to an MTSI sender during a multimedia telephony session will also be considered. The gap analysis and conclusions for the considered MTSI enhancements will be documented in a Technical Report. </w:t>
      </w:r>
      <w:r w:rsidR="004662B0">
        <w:br/>
      </w:r>
      <w:r>
        <w:t xml:space="preserve">MTSI performance evaluations based on end-to-end metrics such as delay, jitter and packet loss rate will be conducted in conjunction with RAN-level air interface delay considerations toward developing potential recommendations on MTSI for the investigation areas above. </w:t>
      </w:r>
      <w:r w:rsidR="004662B0">
        <w:br/>
      </w:r>
      <w:r>
        <w:t xml:space="preserve">Related findings will also be documented in the technical report. </w:t>
      </w:r>
      <w:r w:rsidR="004662B0">
        <w:br/>
      </w:r>
      <w:r>
        <w:t>Coordination with RAN WG2 is expected during the course of this study.</w:t>
      </w:r>
    </w:p>
    <w:p w:rsidR="00D22C63" w:rsidRPr="009016DC" w:rsidRDefault="00D22C63" w:rsidP="00D22C63">
      <w:pPr>
        <w:keepNext/>
        <w:keepLines/>
      </w:pPr>
      <w:r>
        <w:rPr>
          <w:b/>
        </w:rPr>
        <w:t>Discussion and conclusion:</w:t>
      </w:r>
    </w:p>
    <w:p w:rsidR="00D22C63" w:rsidRPr="009016DC" w:rsidRDefault="00550662" w:rsidP="00D22C63">
      <w:pPr>
        <w:keepLines/>
      </w:pPr>
      <w:r>
        <w:rPr>
          <w:lang w:eastAsia="en-US"/>
        </w:rPr>
        <w:t xml:space="preserve">This New Study WID was </w:t>
      </w:r>
      <w:r>
        <w:rPr>
          <w:color w:val="FF0000"/>
          <w:lang w:eastAsia="en-US"/>
        </w:rPr>
        <w:t>approved</w:t>
      </w:r>
      <w:r>
        <w:t>.</w:t>
      </w:r>
    </w:p>
    <w:p w:rsidR="00D22C63" w:rsidRDefault="00D22C63" w:rsidP="00D22C63">
      <w:pPr>
        <w:pStyle w:val="NormTop"/>
      </w:pPr>
      <w:r>
        <w:rPr>
          <w:color w:val="0000FF"/>
        </w:rPr>
        <w:lastRenderedPageBreak/>
        <w:t>TD SP</w:t>
      </w:r>
      <w:r>
        <w:rPr>
          <w:color w:val="0000FF"/>
        </w:rPr>
        <w:noBreakHyphen/>
        <w:t>170948</w:t>
      </w:r>
      <w:r w:rsidRPr="009016DC">
        <w:t xml:space="preserve"> </w:t>
      </w:r>
      <w:r>
        <w:t>(SID NEW) New SID on integration of ONAP DCAE and 3GPP management architecture. (Source: SA WG5).</w:t>
      </w:r>
      <w:r>
        <w:br/>
      </w:r>
      <w:r w:rsidRPr="009016DC">
        <w:rPr>
          <w:b/>
        </w:rPr>
        <w:t>Abstract:</w:t>
      </w:r>
      <w:r w:rsidR="00E775EC">
        <w:br/>
      </w:r>
      <w:r w:rsidR="00E775EC" w:rsidRPr="00E775EC">
        <w:rPr>
          <w:b/>
        </w:rPr>
        <w:t>Objective:</w:t>
      </w:r>
      <w:r w:rsidR="00E775EC">
        <w:t xml:space="preserve"> </w:t>
      </w:r>
      <w:r>
        <w:t>The objective is to:</w:t>
      </w:r>
      <w:r>
        <w:br/>
        <w:t>-</w:t>
      </w:r>
      <w:r>
        <w:tab/>
        <w:t>study how ONAP DCAE (Data Collection, Analytics and Events) positions itself with regard to</w:t>
      </w:r>
      <w:r w:rsidR="004662B0">
        <w:t xml:space="preserve"> </w:t>
      </w:r>
      <w:r>
        <w:t xml:space="preserve">3GPP </w:t>
      </w:r>
      <w:r w:rsidR="004662B0">
        <w:br/>
      </w:r>
      <w:r w:rsidR="004662B0">
        <w:tab/>
      </w:r>
      <w:r>
        <w:t>reference management architecture, as defined in TS 32.101 and TS 28.500;</w:t>
      </w:r>
      <w:r>
        <w:br/>
        <w:t>-</w:t>
      </w:r>
      <w:r>
        <w:tab/>
        <w:t xml:space="preserve">analyse how DCAE data collection in ONAP maps with 3GPP Alarm IRP and PM IRP communication </w:t>
      </w:r>
      <w:r w:rsidR="004662B0">
        <w:br/>
      </w:r>
      <w:r w:rsidR="004662B0">
        <w:tab/>
      </w:r>
      <w:r>
        <w:t>principles, including:</w:t>
      </w:r>
      <w:r>
        <w:br/>
      </w:r>
      <w:r>
        <w:tab/>
        <w:t>-</w:t>
      </w:r>
      <w:r>
        <w:tab/>
        <w:t>study how 3GPP Alarm IRP maps with DCAE event stream collection,</w:t>
      </w:r>
      <w:r>
        <w:br/>
      </w:r>
      <w:r>
        <w:tab/>
        <w:t>-</w:t>
      </w:r>
      <w:r>
        <w:tab/>
        <w:t>study how 3GPP Performance Management IRP maps with DCAE batch data collection,</w:t>
      </w:r>
      <w:r>
        <w:br/>
      </w:r>
      <w:r>
        <w:tab/>
        <w:t>-</w:t>
      </w:r>
      <w:r>
        <w:tab/>
        <w:t>study how subscribe / notify mechanisms are handled by ONAP DCAE and 3GPP IRPs,</w:t>
      </w:r>
      <w:r>
        <w:br/>
      </w:r>
      <w:r>
        <w:tab/>
        <w:t>-</w:t>
      </w:r>
      <w:r>
        <w:tab/>
        <w:t xml:space="preserve">study if any gaps exist between the semantics and format of data collected by DCAE and the </w:t>
      </w:r>
      <w:r w:rsidR="004662B0">
        <w:br/>
      </w:r>
      <w:r w:rsidR="004662B0">
        <w:tab/>
      </w:r>
      <w:r w:rsidR="004662B0">
        <w:tab/>
      </w:r>
      <w:r>
        <w:t>semantics and format of data produced by Alarm IRP and PM IRP;</w:t>
      </w:r>
      <w:r>
        <w:br/>
        <w:t>-</w:t>
      </w:r>
      <w:r>
        <w:tab/>
        <w:t xml:space="preserve">identify potential adaptations required in the 3GPP reference management architecture, </w:t>
      </w:r>
      <w:r w:rsidR="004662B0">
        <w:br/>
      </w:r>
      <w:r w:rsidR="004662B0">
        <w:tab/>
      </w:r>
      <w:r>
        <w:t xml:space="preserve">communication principles and Interface IRPs such as Alarm IRP, Performance Management IRP, </w:t>
      </w:r>
      <w:r w:rsidR="004662B0">
        <w:br/>
      </w:r>
      <w:r w:rsidR="004662B0">
        <w:tab/>
      </w:r>
      <w:r>
        <w:t>Notification IRP, to enable integration with ONAP DCAE;</w:t>
      </w:r>
      <w:r>
        <w:br/>
        <w:t>-</w:t>
      </w:r>
      <w:r>
        <w:tab/>
        <w:t xml:space="preserve">identify potential adaptations required in the ONAP DCAE Collection Framework API to enable </w:t>
      </w:r>
      <w:r w:rsidR="004662B0">
        <w:br/>
      </w:r>
      <w:r w:rsidR="004662B0">
        <w:tab/>
      </w:r>
      <w:r>
        <w:t xml:space="preserve">integration with the 3GPP reference management architecture. </w:t>
      </w:r>
      <w:r w:rsidR="004662B0">
        <w:br/>
      </w:r>
      <w:r>
        <w:t xml:space="preserve">The study will be based on ONAP R1 architecture, APIs, and related interfaces. This study may be seen as first step toward a more comprehensive subsequent study that considers the entire ONAP R2 architecture, once that is finalized. Such a subsequent study could be proposed near to or after the ONAP R2 architecture is released, and should take into account the results of this current study. </w:t>
      </w:r>
      <w:r w:rsidR="004662B0">
        <w:br/>
      </w:r>
      <w:r>
        <w:t>The conclusions of this study may recommend follow-on normative work to relevant 3GPP standards and recommendations to the ONAP community, and/or they should feed into a subsequent study that extends beyond the objectives of this study and covers the entire ONAP R2 architecture.</w:t>
      </w:r>
    </w:p>
    <w:p w:rsidR="00D22C63" w:rsidRPr="009016DC" w:rsidRDefault="00D22C63" w:rsidP="00D22C63">
      <w:pPr>
        <w:keepNext/>
        <w:keepLines/>
      </w:pPr>
      <w:r>
        <w:rPr>
          <w:b/>
        </w:rPr>
        <w:t>Discussion and conclusion:</w:t>
      </w:r>
    </w:p>
    <w:p w:rsidR="00D22C63" w:rsidRPr="009016DC" w:rsidRDefault="00550662" w:rsidP="00D22C63">
      <w:pPr>
        <w:keepLines/>
      </w:pPr>
      <w:r>
        <w:rPr>
          <w:lang w:eastAsia="en-US"/>
        </w:rPr>
        <w:t xml:space="preserve">This New Study WID was </w:t>
      </w:r>
      <w:r>
        <w:rPr>
          <w:color w:val="FF0000"/>
          <w:lang w:eastAsia="en-US"/>
        </w:rPr>
        <w:t>approved</w:t>
      </w:r>
      <w:r>
        <w:t>.</w:t>
      </w:r>
    </w:p>
    <w:p w:rsidR="00D22C63" w:rsidRDefault="00D22C63" w:rsidP="00D22C63">
      <w:pPr>
        <w:pStyle w:val="Heading1"/>
      </w:pPr>
      <w:bookmarkStart w:id="172" w:name="_Toc523214124"/>
      <w:r>
        <w:t>20</w:t>
      </w:r>
      <w:r>
        <w:tab/>
        <w:t>Project Management</w:t>
      </w:r>
      <w:bookmarkEnd w:id="172"/>
    </w:p>
    <w:p w:rsidR="00D22C63" w:rsidRDefault="00D22C63" w:rsidP="00D22C63">
      <w:pPr>
        <w:pStyle w:val="Heading2"/>
      </w:pPr>
      <w:bookmarkStart w:id="173" w:name="_Toc523214125"/>
      <w:r>
        <w:t>20.1</w:t>
      </w:r>
      <w:r>
        <w:tab/>
        <w:t>Review of the work plan</w:t>
      </w:r>
      <w:bookmarkEnd w:id="173"/>
    </w:p>
    <w:p w:rsidR="00D22C63" w:rsidRDefault="00D22C63" w:rsidP="00A11CF3">
      <w:pPr>
        <w:pStyle w:val="FP"/>
        <w:keepNext/>
      </w:pPr>
      <w:r>
        <w:rPr>
          <w:color w:val="0000FF"/>
        </w:rPr>
        <w:t>TD SP</w:t>
      </w:r>
      <w:r>
        <w:rPr>
          <w:color w:val="0000FF"/>
        </w:rPr>
        <w:noBreakHyphen/>
        <w:t>170999</w:t>
      </w:r>
      <w:r w:rsidRPr="009016DC">
        <w:t xml:space="preserve"> </w:t>
      </w:r>
      <w:r>
        <w:t>(WORK PLAN) Work Plan Review at TSG SA#78. (Source: MCC Work Plan Manager).</w:t>
      </w:r>
      <w:r>
        <w:br/>
      </w:r>
      <w:r w:rsidRPr="00D22C63">
        <w:rPr>
          <w:b/>
        </w:rPr>
        <w:t>Abstract:</w:t>
      </w:r>
      <w:r>
        <w:t xml:space="preserve"> Review of the 3GPP Work Plan at TSG SA#78.</w:t>
      </w:r>
    </w:p>
    <w:p w:rsidR="00A11CF3" w:rsidRPr="00A11CF3" w:rsidRDefault="00A11CF3" w:rsidP="00A11CF3">
      <w:pPr>
        <w:pStyle w:val="FP"/>
        <w:keepNext/>
        <w:rPr>
          <w:b/>
        </w:rPr>
      </w:pPr>
      <w:r w:rsidRPr="00A11CF3">
        <w:rPr>
          <w:b/>
        </w:rPr>
        <w:t>Status:</w:t>
      </w:r>
    </w:p>
    <w:p w:rsidR="00A11CF3" w:rsidRDefault="006B2711" w:rsidP="006B2711">
      <w:pPr>
        <w:pStyle w:val="B1"/>
      </w:pPr>
      <w:r>
        <w:t>-</w:t>
      </w:r>
      <w:r>
        <w:tab/>
      </w:r>
      <w:r w:rsidR="00A11CF3">
        <w:t>Includes the CT and SA updates, does not include the RAN updates</w:t>
      </w:r>
      <w:r>
        <w:t>.</w:t>
      </w:r>
    </w:p>
    <w:p w:rsidR="00A11CF3" w:rsidRPr="006B2711" w:rsidRDefault="006B2711" w:rsidP="00A11CF3">
      <w:pPr>
        <w:pStyle w:val="FP"/>
        <w:keepNext/>
        <w:rPr>
          <w:b/>
        </w:rPr>
      </w:pPr>
      <w:r w:rsidRPr="006B2711">
        <w:rPr>
          <w:b/>
        </w:rPr>
        <w:t>Release 14 actual progress:</w:t>
      </w:r>
    </w:p>
    <w:p w:rsidR="006B2711" w:rsidRDefault="006B2711" w:rsidP="006B2711">
      <w:pPr>
        <w:pStyle w:val="B1"/>
      </w:pPr>
      <w:r>
        <w:t>-</w:t>
      </w:r>
      <w:r>
        <w:tab/>
        <w:t>Everything completed except:</w:t>
      </w:r>
    </w:p>
    <w:p w:rsidR="006B2711" w:rsidRDefault="006B2711" w:rsidP="006B2711">
      <w:pPr>
        <w:pStyle w:val="B2"/>
      </w:pPr>
      <w:r>
        <w:t>-</w:t>
      </w:r>
      <w:r>
        <w:tab/>
        <w:t>IETF-dependencies,</w:t>
      </w:r>
    </w:p>
    <w:p w:rsidR="006B2711" w:rsidRDefault="006B2711" w:rsidP="006B2711">
      <w:pPr>
        <w:pStyle w:val="B2"/>
      </w:pPr>
      <w:r>
        <w:t>-</w:t>
      </w:r>
      <w:r>
        <w:tab/>
        <w:t>RAN4 (performance) and</w:t>
      </w:r>
    </w:p>
    <w:p w:rsidR="006B2711" w:rsidRDefault="006B2711" w:rsidP="006B2711">
      <w:pPr>
        <w:pStyle w:val="B2"/>
      </w:pPr>
      <w:r>
        <w:t>-</w:t>
      </w:r>
      <w:r>
        <w:tab/>
        <w:t>RAN5 (testing).</w:t>
      </w:r>
    </w:p>
    <w:p w:rsidR="006B2711" w:rsidRPr="006B2711" w:rsidRDefault="006B2711" w:rsidP="00A11CF3">
      <w:pPr>
        <w:pStyle w:val="FP"/>
        <w:keepNext/>
        <w:rPr>
          <w:b/>
        </w:rPr>
      </w:pPr>
      <w:r w:rsidRPr="006B2711">
        <w:rPr>
          <w:b/>
        </w:rPr>
        <w:t>Release 15 PLANNING:</w:t>
      </w:r>
    </w:p>
    <w:p w:rsidR="006B2711" w:rsidRPr="006B2711" w:rsidRDefault="006B2711" w:rsidP="006B2711">
      <w:pPr>
        <w:pStyle w:val="B1"/>
        <w:rPr>
          <w:b/>
        </w:rPr>
      </w:pPr>
      <w:r w:rsidRPr="006B2711">
        <w:rPr>
          <w:b/>
        </w:rPr>
        <w:t>-</w:t>
      </w:r>
      <w:r w:rsidRPr="006B2711">
        <w:rPr>
          <w:b/>
        </w:rPr>
        <w:tab/>
        <w:t>Timeline:</w:t>
      </w:r>
    </w:p>
    <w:p w:rsidR="006B2711" w:rsidRDefault="006B2711" w:rsidP="006B2711">
      <w:pPr>
        <w:pStyle w:val="B2"/>
      </w:pPr>
      <w:r>
        <w:t>-</w:t>
      </w:r>
      <w:r>
        <w:tab/>
        <w:t>Stage 1 freeze: June 2017, actually completed since then</w:t>
      </w:r>
    </w:p>
    <w:p w:rsidR="006B2711" w:rsidRDefault="006B2711" w:rsidP="006B2711">
      <w:pPr>
        <w:pStyle w:val="B2"/>
      </w:pPr>
      <w:r>
        <w:t>-</w:t>
      </w:r>
      <w:r>
        <w:tab/>
        <w:t>Stage 2 freeze: December 2017 &lt;= THIS MEETING</w:t>
      </w:r>
    </w:p>
    <w:p w:rsidR="006B2711" w:rsidRDefault="006B2711" w:rsidP="006B2711">
      <w:pPr>
        <w:pStyle w:val="B2"/>
      </w:pPr>
      <w:r>
        <w:t>-</w:t>
      </w:r>
      <w:r>
        <w:tab/>
        <w:t>Stage 3 RAN's Non-Stand Alone (NSA) and CT's EDCE5 freeze: December 2017 &lt;= THIS MEETING</w:t>
      </w:r>
    </w:p>
    <w:p w:rsidR="006B2711" w:rsidRDefault="006B2711" w:rsidP="006B2711">
      <w:pPr>
        <w:pStyle w:val="B2"/>
      </w:pPr>
      <w:r>
        <w:t>-</w:t>
      </w:r>
      <w:r>
        <w:tab/>
        <w:t>Stage 3 (other aspects) freeze: June 2018</w:t>
      </w:r>
    </w:p>
    <w:p w:rsidR="006B2711" w:rsidRDefault="006B2711" w:rsidP="006B2711">
      <w:pPr>
        <w:pStyle w:val="B2"/>
      </w:pPr>
      <w:r>
        <w:t>-</w:t>
      </w:r>
      <w:r>
        <w:tab/>
        <w:t>ASN-1 freeze: Sept 2018 (milestone: 5G NR NSA by Mar. 2018)</w:t>
      </w:r>
    </w:p>
    <w:p w:rsidR="006B2711" w:rsidRPr="006B2711" w:rsidRDefault="006B2711" w:rsidP="00A11CF3">
      <w:pPr>
        <w:pStyle w:val="FP"/>
        <w:keepNext/>
        <w:rPr>
          <w:b/>
        </w:rPr>
      </w:pPr>
      <w:r w:rsidRPr="006B2711">
        <w:rPr>
          <w:b/>
        </w:rPr>
        <w:t>Release 15 ACTUAL PROGRESS:</w:t>
      </w:r>
    </w:p>
    <w:p w:rsidR="006B2711" w:rsidRPr="006B2711" w:rsidRDefault="006B2711" w:rsidP="00A11CF3">
      <w:pPr>
        <w:pStyle w:val="FP"/>
        <w:keepNext/>
        <w:rPr>
          <w:b/>
        </w:rPr>
      </w:pPr>
      <w:r w:rsidRPr="006B2711">
        <w:rPr>
          <w:b/>
        </w:rPr>
        <w:t>Stage 2:</w:t>
      </w:r>
    </w:p>
    <w:p w:rsidR="006B2711" w:rsidRDefault="006B2711" w:rsidP="006B2711">
      <w:pPr>
        <w:pStyle w:val="B1"/>
      </w:pPr>
      <w:r>
        <w:t>-</w:t>
      </w:r>
      <w:r>
        <w:tab/>
        <w:t>SA2: SA2 has now completed all their Rel</w:t>
      </w:r>
      <w:r>
        <w:noBreakHyphen/>
        <w:t>15 tasks except:</w:t>
      </w:r>
    </w:p>
    <w:p w:rsidR="006B2711" w:rsidRDefault="006B2711" w:rsidP="006B2711">
      <w:pPr>
        <w:pStyle w:val="B2"/>
      </w:pPr>
      <w:r>
        <w:t>-</w:t>
      </w:r>
      <w:r>
        <w:tab/>
        <w:t>EPC support for E-UTRAN Ultra Reliable Low Latency Communication: 15% completed</w:t>
      </w:r>
    </w:p>
    <w:p w:rsidR="006B2711" w:rsidRDefault="006B2711" w:rsidP="006B2711">
      <w:pPr>
        <w:pStyle w:val="B2"/>
      </w:pPr>
      <w:r>
        <w:t>-</w:t>
      </w:r>
      <w:r>
        <w:tab/>
        <w:t>1 incomplete study: Study on Stage 2 for PARLOS: 20%, 6 months late. Move to Rel</w:t>
      </w:r>
      <w:r>
        <w:noBreakHyphen/>
        <w:t>16-</w:t>
      </w:r>
    </w:p>
    <w:p w:rsidR="006B2711" w:rsidRDefault="006B2711" w:rsidP="006B2711">
      <w:pPr>
        <w:pStyle w:val="B2"/>
      </w:pPr>
      <w:r>
        <w:t>-</w:t>
      </w:r>
      <w:r>
        <w:tab/>
        <w:t>"Study on Stage 2 of LTE_LIGHT_CON "(55%, 6 months late) moved to Rel</w:t>
      </w:r>
      <w:r>
        <w:noBreakHyphen/>
        <w:t>16 at SA#78. Also move all other aspects [RAN2 (79%), CT1 (0%), CT4 (0%) and CT6(100%)] to Rel</w:t>
      </w:r>
      <w:r>
        <w:noBreakHyphen/>
        <w:t>16- RAN#78 agrees to move to Rel</w:t>
      </w:r>
      <w:r>
        <w:noBreakHyphen/>
        <w:t>16</w:t>
      </w:r>
    </w:p>
    <w:p w:rsidR="006B2711" w:rsidRDefault="006B2711" w:rsidP="006B2711">
      <w:pPr>
        <w:pStyle w:val="B1"/>
      </w:pPr>
      <w:r>
        <w:t>-</w:t>
      </w:r>
      <w:r>
        <w:tab/>
        <w:t>SA6: SA6 has now completed all their Rel</w:t>
      </w:r>
      <w:r>
        <w:noBreakHyphen/>
        <w:t>15 tasks except:</w:t>
      </w:r>
    </w:p>
    <w:p w:rsidR="006B2711" w:rsidRDefault="006B2711" w:rsidP="006B2711">
      <w:pPr>
        <w:pStyle w:val="B2"/>
      </w:pPr>
      <w:r>
        <w:t>-</w:t>
      </w:r>
      <w:r>
        <w:tab/>
        <w:t>MBMS usage for MC communication services (</w:t>
      </w:r>
      <w:r w:rsidRPr="006B2711">
        <w:rPr>
          <w:noProof/>
        </w:rPr>
        <w:t>MBMS_Mcservices</w:t>
      </w:r>
      <w:r>
        <w:t>)</w:t>
      </w:r>
    </w:p>
    <w:p w:rsidR="006B2711" w:rsidRDefault="006B2711" w:rsidP="006B2711">
      <w:pPr>
        <w:pStyle w:val="B2"/>
      </w:pPr>
      <w:r>
        <w:t>-</w:t>
      </w:r>
      <w:r>
        <w:tab/>
        <w:t>Stage 2 of Common API Framework for 3GPP Northbound APIs (CAPIF)</w:t>
      </w:r>
    </w:p>
    <w:p w:rsidR="006B2711" w:rsidRDefault="006B2711" w:rsidP="006B2711">
      <w:pPr>
        <w:pStyle w:val="B2"/>
      </w:pPr>
      <w:r>
        <w:t>-</w:t>
      </w:r>
      <w:r>
        <w:tab/>
        <w:t>MC system migration and interconnection (MCSMI)</w:t>
      </w:r>
    </w:p>
    <w:p w:rsidR="006B2711" w:rsidRDefault="006B2711" w:rsidP="006B2711">
      <w:pPr>
        <w:pStyle w:val="B2"/>
      </w:pPr>
      <w:r>
        <w:t>-</w:t>
      </w:r>
      <w:r>
        <w:tab/>
        <w:t>MC Communication Interworking between LTE and non-LTE Systems (MCCI)</w:t>
      </w:r>
    </w:p>
    <w:p w:rsidR="006B2711" w:rsidRDefault="006B2711" w:rsidP="006B2711">
      <w:pPr>
        <w:pStyle w:val="B1"/>
      </w:pPr>
      <w:r>
        <w:lastRenderedPageBreak/>
        <w:t>-&gt;</w:t>
      </w:r>
      <w:r>
        <w:tab/>
        <w:t>All of them more than 80% complete.</w:t>
      </w:r>
    </w:p>
    <w:p w:rsidR="006B2711" w:rsidRDefault="006B2711" w:rsidP="006B2711">
      <w:pPr>
        <w:pStyle w:val="B1"/>
      </w:pPr>
      <w:r>
        <w:tab/>
        <w:t>Note that the two last ones also have SA3 incomplete Stage 2 aspects</w:t>
      </w:r>
    </w:p>
    <w:p w:rsidR="006B2711" w:rsidRPr="006B2711" w:rsidRDefault="006B2711" w:rsidP="00A11CF3">
      <w:pPr>
        <w:pStyle w:val="FP"/>
        <w:keepNext/>
        <w:rPr>
          <w:b/>
        </w:rPr>
      </w:pPr>
      <w:r w:rsidRPr="006B2711">
        <w:rPr>
          <w:b/>
        </w:rPr>
        <w:t>Stage 3:</w:t>
      </w:r>
    </w:p>
    <w:p w:rsidR="006B2711" w:rsidRDefault="006B2711" w:rsidP="006B2711">
      <w:pPr>
        <w:pStyle w:val="B1"/>
      </w:pPr>
      <w:r>
        <w:t>-</w:t>
      </w:r>
      <w:r>
        <w:tab/>
        <w:t>RAN's Non-Stand Alone (NSA) and CT's EDCE5 actually completed at TSG#78</w:t>
      </w:r>
    </w:p>
    <w:p w:rsidR="006B2711" w:rsidRDefault="006B2711" w:rsidP="006B2711">
      <w:pPr>
        <w:pStyle w:val="B2"/>
      </w:pPr>
      <w:r>
        <w:t>-</w:t>
      </w:r>
      <w:r>
        <w:tab/>
        <w:t>Charging aspects still to be completed</w:t>
      </w:r>
    </w:p>
    <w:p w:rsidR="006B2711" w:rsidRDefault="006B2711" w:rsidP="006B2711">
      <w:pPr>
        <w:pStyle w:val="B1"/>
      </w:pPr>
      <w:r>
        <w:t>-</w:t>
      </w:r>
      <w:r>
        <w:tab/>
        <w:t>For all other aspects, the target for Stage 3 completion remains June 2018</w:t>
      </w:r>
    </w:p>
    <w:p w:rsidR="006B2711" w:rsidRPr="006B2711" w:rsidRDefault="006B2711" w:rsidP="00A11CF3">
      <w:pPr>
        <w:pStyle w:val="FP"/>
        <w:keepNext/>
        <w:rPr>
          <w:b/>
        </w:rPr>
      </w:pPr>
      <w:r w:rsidRPr="006B2711">
        <w:rPr>
          <w:b/>
        </w:rPr>
        <w:t>Rel</w:t>
      </w:r>
      <w:r w:rsidRPr="006B2711">
        <w:rPr>
          <w:b/>
        </w:rPr>
        <w:noBreakHyphen/>
        <w:t>16 Features:</w:t>
      </w:r>
    </w:p>
    <w:p w:rsidR="006B2711" w:rsidRDefault="006B2711" w:rsidP="006B2711">
      <w:pPr>
        <w:pStyle w:val="B1"/>
      </w:pPr>
      <w:r>
        <w:t>-</w:t>
      </w:r>
      <w:r>
        <w:tab/>
        <w:t>Rel</w:t>
      </w:r>
      <w:r>
        <w:noBreakHyphen/>
        <w:t>16 Features being submitted</w:t>
      </w:r>
    </w:p>
    <w:p w:rsidR="006B2711" w:rsidRDefault="006B2711" w:rsidP="006B2711">
      <w:pPr>
        <w:pStyle w:val="B1"/>
      </w:pPr>
      <w:r>
        <w:t>-</w:t>
      </w:r>
      <w:r>
        <w:tab/>
        <w:t>The approved ones so far are: (see slide).</w:t>
      </w:r>
    </w:p>
    <w:p w:rsidR="006B2711" w:rsidRPr="006B2711" w:rsidRDefault="006B2711" w:rsidP="00A11CF3">
      <w:pPr>
        <w:pStyle w:val="FP"/>
        <w:keepNext/>
        <w:rPr>
          <w:b/>
        </w:rPr>
      </w:pPr>
      <w:r w:rsidRPr="006B2711">
        <w:rPr>
          <w:b/>
        </w:rPr>
        <w:t>Overall Conclusion - ongoing Releases:</w:t>
      </w:r>
    </w:p>
    <w:p w:rsidR="006B2711" w:rsidRDefault="006B2711" w:rsidP="006B2711">
      <w:pPr>
        <w:pStyle w:val="B1"/>
      </w:pPr>
      <w:r>
        <w:t>-</w:t>
      </w:r>
      <w:r>
        <w:tab/>
        <w:t>Rel</w:t>
      </w:r>
      <w:r>
        <w:noBreakHyphen/>
        <w:t>14:</w:t>
      </w:r>
    </w:p>
    <w:p w:rsidR="006B2711" w:rsidRDefault="006B2711" w:rsidP="006B2711">
      <w:pPr>
        <w:pStyle w:val="B2"/>
      </w:pPr>
      <w:r>
        <w:t>-</w:t>
      </w:r>
      <w:r>
        <w:tab/>
        <w:t>Stage 1: Freezing date March 2016</w:t>
      </w:r>
    </w:p>
    <w:p w:rsidR="006B2711" w:rsidRDefault="006B2711" w:rsidP="006B2711">
      <w:pPr>
        <w:pStyle w:val="B2"/>
      </w:pPr>
      <w:r>
        <w:t>-</w:t>
      </w:r>
      <w:r>
        <w:tab/>
        <w:t>Stage 2: Freezing date September 2016</w:t>
      </w:r>
    </w:p>
    <w:p w:rsidR="006B2711" w:rsidRDefault="006B2711" w:rsidP="006B2711">
      <w:pPr>
        <w:pStyle w:val="B2"/>
      </w:pPr>
      <w:r>
        <w:t>-</w:t>
      </w:r>
      <w:r>
        <w:tab/>
        <w:t>Stage 3: Freezing date March 2017</w:t>
      </w:r>
    </w:p>
    <w:p w:rsidR="006B2711" w:rsidRDefault="006B2711" w:rsidP="006B2711">
      <w:pPr>
        <w:pStyle w:val="B2"/>
      </w:pPr>
      <w:r>
        <w:t>-</w:t>
      </w:r>
      <w:r>
        <w:tab/>
        <w:t>ASN.1 freeze: Target date June 2017</w:t>
      </w:r>
    </w:p>
    <w:p w:rsidR="006B2711" w:rsidRDefault="006B2711" w:rsidP="006B2711">
      <w:pPr>
        <w:pStyle w:val="B1"/>
      </w:pPr>
      <w:r>
        <w:t>-</w:t>
      </w:r>
      <w:r>
        <w:tab/>
        <w:t>Rel</w:t>
      </w:r>
      <w:r>
        <w:noBreakHyphen/>
        <w:t>15 (aka "5G phase 1"):</w:t>
      </w:r>
    </w:p>
    <w:p w:rsidR="006B2711" w:rsidRDefault="006B2711" w:rsidP="006B2711">
      <w:pPr>
        <w:pStyle w:val="B2"/>
      </w:pPr>
      <w:r>
        <w:t>-</w:t>
      </w:r>
      <w:r>
        <w:tab/>
        <w:t>Stage 1 freeze: June 2017</w:t>
      </w:r>
    </w:p>
    <w:p w:rsidR="006B2711" w:rsidRDefault="006B2711" w:rsidP="006B2711">
      <w:pPr>
        <w:pStyle w:val="B2"/>
      </w:pPr>
      <w:r>
        <w:t>-</w:t>
      </w:r>
      <w:r>
        <w:tab/>
        <w:t>Stage 2 freeze: December 2017</w:t>
      </w:r>
    </w:p>
    <w:p w:rsidR="006B2711" w:rsidRDefault="006B2711" w:rsidP="006B2711">
      <w:pPr>
        <w:pStyle w:val="B2"/>
      </w:pPr>
      <w:r>
        <w:t>-</w:t>
      </w:r>
      <w:r>
        <w:tab/>
        <w:t>Stage 3 5G RAN's Non-Stand Alone (NSA) and CT's EDCE5 freeze: December 2017</w:t>
      </w:r>
    </w:p>
    <w:p w:rsidR="006B2711" w:rsidRDefault="006B2711" w:rsidP="006B2711">
      <w:pPr>
        <w:pStyle w:val="B2"/>
      </w:pPr>
      <w:r>
        <w:t>-</w:t>
      </w:r>
      <w:r>
        <w:tab/>
        <w:t>Stage 3 (other aspects) freeze: June 2018</w:t>
      </w:r>
    </w:p>
    <w:p w:rsidR="006B2711" w:rsidRDefault="006B2711" w:rsidP="006B2711">
      <w:pPr>
        <w:pStyle w:val="B2"/>
      </w:pPr>
      <w:r>
        <w:t>-</w:t>
      </w:r>
      <w:r>
        <w:tab/>
        <w:t>ASN-1 freeze: Sept 2018 (milestone: 5G NR NSA ASN-1 by Mar. 2018)</w:t>
      </w:r>
    </w:p>
    <w:p w:rsidR="006B2711" w:rsidRPr="006B2711" w:rsidRDefault="006B2711" w:rsidP="00A11CF3">
      <w:pPr>
        <w:pStyle w:val="FP"/>
        <w:keepNext/>
        <w:rPr>
          <w:b/>
        </w:rPr>
      </w:pPr>
      <w:r w:rsidRPr="006B2711">
        <w:rPr>
          <w:b/>
        </w:rPr>
        <w:t>Overall Conclusion - Future Releases:</w:t>
      </w:r>
    </w:p>
    <w:p w:rsidR="006B2711" w:rsidRDefault="006B2711" w:rsidP="006B2711">
      <w:pPr>
        <w:pStyle w:val="B1"/>
      </w:pPr>
      <w:r>
        <w:t>-</w:t>
      </w:r>
      <w:r>
        <w:tab/>
        <w:t>Tentative dates for future Release:</w:t>
      </w:r>
    </w:p>
    <w:p w:rsidR="006B2711" w:rsidRDefault="006B2711" w:rsidP="006B2711">
      <w:pPr>
        <w:pStyle w:val="B2"/>
      </w:pPr>
      <w:r>
        <w:t>-</w:t>
      </w:r>
      <w:r>
        <w:tab/>
        <w:t>Rel</w:t>
      </w:r>
      <w:r>
        <w:noBreakHyphen/>
        <w:t>16 (aka "5G phase 2"):</w:t>
      </w:r>
    </w:p>
    <w:p w:rsidR="006B2711" w:rsidRDefault="006B2711" w:rsidP="006B2711">
      <w:pPr>
        <w:pStyle w:val="B2"/>
      </w:pPr>
      <w:r>
        <w:t>-</w:t>
      </w:r>
      <w:r>
        <w:tab/>
        <w:t>Stage 1 freeze: Dec 2018</w:t>
      </w:r>
    </w:p>
    <w:p w:rsidR="006B2711" w:rsidRDefault="006B2711" w:rsidP="006B2711">
      <w:pPr>
        <w:pStyle w:val="B2"/>
      </w:pPr>
      <w:r>
        <w:t>-</w:t>
      </w:r>
      <w:r>
        <w:tab/>
        <w:t>Stage 2 freeze: June 2019</w:t>
      </w:r>
    </w:p>
    <w:p w:rsidR="006B2711" w:rsidRDefault="006B2711" w:rsidP="006B2711">
      <w:pPr>
        <w:pStyle w:val="B2"/>
      </w:pPr>
      <w:r>
        <w:t>-</w:t>
      </w:r>
      <w:r>
        <w:tab/>
        <w:t>Stage 3 freeze: Dec 2019</w:t>
      </w:r>
    </w:p>
    <w:p w:rsidR="006B2711" w:rsidRDefault="006B2711" w:rsidP="006B2711">
      <w:pPr>
        <w:pStyle w:val="B2"/>
      </w:pPr>
      <w:r>
        <w:t>-</w:t>
      </w:r>
      <w:r>
        <w:tab/>
        <w:t>ASN-1 freeze: Mar 2020</w:t>
      </w:r>
    </w:p>
    <w:p w:rsidR="006B2711" w:rsidRPr="006B2711" w:rsidRDefault="006B2711" w:rsidP="00A11CF3">
      <w:pPr>
        <w:pStyle w:val="FP"/>
        <w:keepNext/>
        <w:rPr>
          <w:b/>
        </w:rPr>
      </w:pPr>
      <w:r w:rsidRPr="006B2711">
        <w:rPr>
          <w:b/>
        </w:rPr>
        <w:t>Background information:</w:t>
      </w:r>
    </w:p>
    <w:p w:rsidR="006B2711" w:rsidRDefault="006B2711" w:rsidP="006B2711">
      <w:pPr>
        <w:pStyle w:val="B1"/>
      </w:pPr>
      <w:r>
        <w:t>-</w:t>
      </w:r>
      <w:r>
        <w:tab/>
        <w:t>Dedicated e-mail list for Work Plan aspects</w:t>
      </w:r>
    </w:p>
    <w:p w:rsidR="006B2711" w:rsidRDefault="006B2711" w:rsidP="006B2711">
      <w:pPr>
        <w:pStyle w:val="B2"/>
      </w:pPr>
      <w:r>
        <w:t>-</w:t>
      </w:r>
      <w:r>
        <w:tab/>
        <w:t>A list has been created to inform e.g. each time a new version of the Work Plan is posted: 3GPP_WORKPLAN</w:t>
      </w:r>
    </w:p>
    <w:p w:rsidR="006B2711" w:rsidRDefault="006B2711" w:rsidP="006B2711">
      <w:pPr>
        <w:pStyle w:val="B2"/>
      </w:pPr>
      <w:r>
        <w:t>-</w:t>
      </w:r>
      <w:r>
        <w:tab/>
        <w:t>Open to everyone interested (</w:t>
      </w:r>
      <w:r w:rsidRPr="006B2711">
        <w:rPr>
          <w:noProof/>
        </w:rPr>
        <w:t>Rapporteus</w:t>
      </w:r>
      <w:r>
        <w:t>, chairs, delegates, etc.) by sending the message "Subscribe 3GPP_WORKPLAN" to the address LISTSERV@LIST.ETSI.ORG</w:t>
      </w:r>
    </w:p>
    <w:p w:rsidR="006B2711" w:rsidRDefault="006B2711" w:rsidP="006B2711">
      <w:pPr>
        <w:pStyle w:val="B1"/>
      </w:pPr>
      <w:r>
        <w:t>-</w:t>
      </w:r>
      <w:r>
        <w:tab/>
        <w:t xml:space="preserve">3GPP Work Plan </w:t>
      </w:r>
    </w:p>
    <w:p w:rsidR="006B2711" w:rsidRDefault="006B2711" w:rsidP="006B2711">
      <w:pPr>
        <w:pStyle w:val="B2"/>
      </w:pPr>
      <w:r>
        <w:t>-</w:t>
      </w:r>
      <w:r>
        <w:tab/>
      </w:r>
      <w:hyperlink r:id="rId35" w:history="1">
        <w:r w:rsidRPr="006B2711">
          <w:rPr>
            <w:rStyle w:val="Hyperlink"/>
          </w:rPr>
          <w:t>http://www.3gpp.org/ftp/Information/WORK_PLAN</w:t>
        </w:r>
      </w:hyperlink>
    </w:p>
    <w:p w:rsidR="006B2711" w:rsidRDefault="006B2711" w:rsidP="006B2711">
      <w:pPr>
        <w:pStyle w:val="B3"/>
      </w:pPr>
      <w:r>
        <w:t>-</w:t>
      </w:r>
      <w:r>
        <w:tab/>
        <w:t>Contains Release 1999 to Release 16; Master version in MS Project; Working versions in Excel</w:t>
      </w:r>
    </w:p>
    <w:p w:rsidR="006B2711" w:rsidRDefault="006B2711" w:rsidP="006B2711">
      <w:pPr>
        <w:pStyle w:val="B1"/>
      </w:pPr>
      <w:r>
        <w:t>-</w:t>
      </w:r>
      <w:r>
        <w:tab/>
        <w:t>3GPP Releases Descriptions - R99 to Rel</w:t>
      </w:r>
      <w:r>
        <w:noBreakHyphen/>
        <w:t>13</w:t>
      </w:r>
    </w:p>
    <w:p w:rsidR="006B2711" w:rsidRDefault="006B2711" w:rsidP="006B2711">
      <w:pPr>
        <w:pStyle w:val="B2"/>
      </w:pPr>
      <w:r>
        <w:t>-</w:t>
      </w:r>
      <w:r>
        <w:tab/>
      </w:r>
      <w:hyperlink r:id="rId36" w:history="1">
        <w:r w:rsidRPr="006B2711">
          <w:rPr>
            <w:rStyle w:val="Hyperlink"/>
          </w:rPr>
          <w:t>http://www.3gpp.org/ftp/Information/WORK_PLAN/Description_Releases/</w:t>
        </w:r>
      </w:hyperlink>
    </w:p>
    <w:p w:rsidR="006B2711" w:rsidRDefault="006B2711" w:rsidP="006B2711">
      <w:pPr>
        <w:pStyle w:val="B3"/>
      </w:pPr>
      <w:r>
        <w:tab/>
        <w:t>Note that these documents entitled "Releases Descriptions" are actually copy-paste of the WIDs. They are not going to be maintained. Some "real" Release Description documents will be progressively proposed by MCC.</w:t>
      </w:r>
    </w:p>
    <w:p w:rsidR="006B2711" w:rsidRDefault="006B2711" w:rsidP="006B2711">
      <w:pPr>
        <w:pStyle w:val="B1"/>
      </w:pPr>
      <w:r>
        <w:t>-</w:t>
      </w:r>
      <w:r>
        <w:tab/>
        <w:t>3GPP Releases Descriptions - Rel</w:t>
      </w:r>
      <w:r>
        <w:noBreakHyphen/>
        <w:t>14</w:t>
      </w:r>
    </w:p>
    <w:p w:rsidR="006B2711" w:rsidRDefault="006B2711" w:rsidP="006B2711">
      <w:pPr>
        <w:pStyle w:val="B2"/>
      </w:pPr>
      <w:r>
        <w:t>=&gt;</w:t>
      </w:r>
      <w:r>
        <w:tab/>
        <w:t>TR 21.914: "Release 14 Description; Summary of Rel</w:t>
      </w:r>
      <w:r>
        <w:noBreakHyphen/>
        <w:t>14 Work Items", written in collaboration with all the Rel</w:t>
      </w:r>
      <w:r>
        <w:noBreakHyphen/>
        <w:t xml:space="preserve">14 Features </w:t>
      </w:r>
      <w:r w:rsidRPr="006B2711">
        <w:rPr>
          <w:noProof/>
        </w:rPr>
        <w:t>Rapporteurs</w:t>
      </w:r>
    </w:p>
    <w:p w:rsidR="00A11CF3" w:rsidRPr="009016DC" w:rsidRDefault="00A11CF3" w:rsidP="00A11CF3">
      <w:pPr>
        <w:pStyle w:val="FP"/>
        <w:keepNext/>
      </w:pPr>
    </w:p>
    <w:p w:rsidR="006B2711" w:rsidRPr="009016DC" w:rsidRDefault="006B2711" w:rsidP="006B2711">
      <w:pPr>
        <w:keepNext/>
        <w:keepLines/>
      </w:pPr>
      <w:r>
        <w:rPr>
          <w:b/>
        </w:rPr>
        <w:t>Questions and comments:</w:t>
      </w:r>
    </w:p>
    <w:p w:rsidR="006B2711" w:rsidRDefault="006B2711" w:rsidP="006B2711">
      <w:pPr>
        <w:keepLines/>
        <w:tabs>
          <w:tab w:val="clear" w:pos="567"/>
          <w:tab w:val="clear" w:pos="851"/>
          <w:tab w:val="clear" w:pos="1134"/>
          <w:tab w:val="clear" w:pos="1418"/>
          <w:tab w:val="clear" w:pos="1701"/>
        </w:tabs>
        <w:ind w:left="1560" w:hanging="1560"/>
      </w:pPr>
      <w:r>
        <w:t>Slide 6:</w:t>
      </w:r>
      <w:r>
        <w:tab/>
        <w:t>It was agreed to move LTE_LIGHT_CONNECTION to Rel-16 as RAN will not complete until June 2018.</w:t>
      </w:r>
    </w:p>
    <w:p w:rsidR="006B2711" w:rsidRPr="00EE1DD4" w:rsidRDefault="006B2711" w:rsidP="006B2711">
      <w:pPr>
        <w:keepLines/>
        <w:tabs>
          <w:tab w:val="clear" w:pos="567"/>
          <w:tab w:val="clear" w:pos="851"/>
          <w:tab w:val="clear" w:pos="1134"/>
          <w:tab w:val="clear" w:pos="1418"/>
          <w:tab w:val="clear" w:pos="1701"/>
        </w:tabs>
        <w:ind w:left="1560" w:hanging="1560"/>
      </w:pPr>
      <w:r>
        <w:t>Slide 11:</w:t>
      </w:r>
      <w:r>
        <w:tab/>
        <w:t>Qualcomm asked whether the Stage 1 Rel-16 freeze could be brought forward to September 2018 to allow more time to develop Stage 2 and Stage 3 work to stable requirements. The SA WG1 Chairman needed to consult with SA WG1 members on this. This decision will be made at the next TSG SA meeting.</w:t>
      </w:r>
    </w:p>
    <w:p w:rsidR="006B2711" w:rsidRDefault="006B2711" w:rsidP="006B2711">
      <w:r>
        <w:t xml:space="preserve">The MCC Work Plan manager was thanked for this report, which was </w:t>
      </w:r>
      <w:r>
        <w:rPr>
          <w:color w:val="0000FF"/>
        </w:rPr>
        <w:t>noted</w:t>
      </w:r>
      <w:r>
        <w:t>.</w:t>
      </w:r>
    </w:p>
    <w:p w:rsidR="00D22C63" w:rsidRDefault="00D22C63" w:rsidP="00D22C63">
      <w:pPr>
        <w:pStyle w:val="Heading2"/>
      </w:pPr>
      <w:bookmarkStart w:id="174" w:name="_Toc523214126"/>
      <w:r>
        <w:t>20.2</w:t>
      </w:r>
      <w:r>
        <w:tab/>
        <w:t>Release contents and planning discussions</w:t>
      </w:r>
      <w:bookmarkEnd w:id="174"/>
    </w:p>
    <w:p w:rsidR="00D22C63" w:rsidRDefault="00D22C63" w:rsidP="00D22C63">
      <w:r>
        <w:t>There were no contributions under this agenda item.</w:t>
      </w:r>
    </w:p>
    <w:p w:rsidR="00D22C63" w:rsidRDefault="00D22C63" w:rsidP="00D22C63">
      <w:pPr>
        <w:pStyle w:val="Heading2"/>
      </w:pPr>
      <w:bookmarkStart w:id="175" w:name="_Toc523214127"/>
      <w:r>
        <w:lastRenderedPageBreak/>
        <w:t>20.3</w:t>
      </w:r>
      <w:r>
        <w:tab/>
        <w:t>Specification Status</w:t>
      </w:r>
      <w:bookmarkEnd w:id="175"/>
    </w:p>
    <w:p w:rsidR="00D22C63" w:rsidRDefault="00D22C63" w:rsidP="00D22C63">
      <w:r>
        <w:t>There were no contributions under this agenda item.</w:t>
      </w:r>
    </w:p>
    <w:p w:rsidR="00D22C63" w:rsidRDefault="00D22C63" w:rsidP="00D22C63">
      <w:pPr>
        <w:pStyle w:val="Heading2"/>
      </w:pPr>
      <w:bookmarkStart w:id="176" w:name="_Toc523214128"/>
      <w:r>
        <w:t>20.4</w:t>
      </w:r>
      <w:r>
        <w:tab/>
        <w:t>Work Item Summaries</w:t>
      </w:r>
      <w:bookmarkEnd w:id="176"/>
    </w:p>
    <w:p w:rsidR="00D22C63" w:rsidRPr="00D22C63" w:rsidRDefault="00D22C63" w:rsidP="00D22C63">
      <w:pPr>
        <w:pStyle w:val="H6"/>
        <w:pBdr>
          <w:top w:val="single" w:sz="4" w:space="1" w:color="auto"/>
          <w:left w:val="single" w:sz="4" w:space="4" w:color="auto"/>
          <w:bottom w:val="single" w:sz="4" w:space="1" w:color="auto"/>
          <w:right w:val="single" w:sz="4" w:space="4" w:color="auto"/>
        </w:pBdr>
        <w:rPr>
          <w:color w:val="0000FF"/>
        </w:rPr>
      </w:pPr>
      <w:r w:rsidRPr="00D22C63">
        <w:rPr>
          <w:color w:val="0000FF"/>
        </w:rPr>
        <w:t>NOTE: To be BLOCK APPROVED.</w:t>
      </w:r>
    </w:p>
    <w:p w:rsidR="00D22C63" w:rsidRDefault="00D22C63" w:rsidP="00D22C63">
      <w:pPr>
        <w:pStyle w:val="NormTop"/>
      </w:pPr>
      <w:r>
        <w:rPr>
          <w:color w:val="0000FF"/>
        </w:rPr>
        <w:t>TD SP</w:t>
      </w:r>
      <w:r>
        <w:rPr>
          <w:color w:val="0000FF"/>
        </w:rPr>
        <w:noBreakHyphen/>
        <w:t>170869</w:t>
      </w:r>
      <w:r w:rsidRPr="009016DC">
        <w:t xml:space="preserve"> </w:t>
      </w:r>
      <w:r>
        <w:t>(DISCUSSION) TSG SA-led Rel</w:t>
      </w:r>
      <w:r>
        <w:noBreakHyphen/>
        <w:t>15 Features to summarize on completion. (Source: TSG SA Chairman (Samsung)).</w:t>
      </w:r>
      <w:r>
        <w:br/>
      </w:r>
      <w:r w:rsidRPr="009016DC">
        <w:rPr>
          <w:b/>
        </w:rPr>
        <w:t>Abstract:</w:t>
      </w:r>
      <w:r w:rsidRPr="009016DC">
        <w:t xml:space="preserve"> </w:t>
      </w:r>
      <w:r>
        <w:t>This document lists the recommended SA led Rel</w:t>
      </w:r>
      <w:r>
        <w:noBreakHyphen/>
        <w:t>15 features for summarization at or immediately after Stage 3 feature freeze.</w:t>
      </w:r>
    </w:p>
    <w:p w:rsidR="00D22C63" w:rsidRPr="009016DC" w:rsidRDefault="00D22C63" w:rsidP="00D22C63">
      <w:pPr>
        <w:keepNext/>
        <w:keepLines/>
      </w:pPr>
      <w:r>
        <w:rPr>
          <w:b/>
        </w:rPr>
        <w:t>Discussion and conclusion:</w:t>
      </w:r>
    </w:p>
    <w:p w:rsidR="00D22C63" w:rsidRPr="00ED3A8D" w:rsidRDefault="00ED3A8D" w:rsidP="00D22C63">
      <w:pPr>
        <w:keepLines/>
      </w:pPr>
      <w:r>
        <w:t xml:space="preserve">This was reviewed and </w:t>
      </w:r>
      <w:r w:rsidRPr="00ED3A8D">
        <w:rPr>
          <w:color w:val="FF0000"/>
        </w:rPr>
        <w:t>endorsed</w:t>
      </w:r>
      <w:r>
        <w:t>.</w:t>
      </w:r>
    </w:p>
    <w:p w:rsidR="00D22C63" w:rsidRDefault="00D22C63" w:rsidP="00D22C63">
      <w:pPr>
        <w:pStyle w:val="NormTop"/>
      </w:pPr>
      <w:r>
        <w:rPr>
          <w:color w:val="0000FF"/>
        </w:rPr>
        <w:t>TD SP</w:t>
      </w:r>
      <w:r>
        <w:rPr>
          <w:color w:val="0000FF"/>
        </w:rPr>
        <w:noBreakHyphen/>
        <w:t>170906</w:t>
      </w:r>
      <w:r w:rsidRPr="009016DC">
        <w:t xml:space="preserve"> </w:t>
      </w:r>
      <w:r>
        <w:t>(WI SUMMARY) Summary for WI 'EIR check for WLAN access to EPC'. (Source: Nokia Japan).</w:t>
      </w:r>
      <w:r>
        <w:br/>
      </w:r>
      <w:r w:rsidRPr="009016DC">
        <w:rPr>
          <w:b/>
        </w:rPr>
        <w:t>Abstract:</w:t>
      </w:r>
      <w:r w:rsidRPr="009016DC">
        <w:t xml:space="preserve"> </w:t>
      </w:r>
      <w:r>
        <w:t>Feature summary of EIR check for WLAN access to EPC.</w:t>
      </w:r>
    </w:p>
    <w:p w:rsidR="00D22C63" w:rsidRPr="009016DC" w:rsidRDefault="00D22C63" w:rsidP="00D22C63">
      <w:pPr>
        <w:keepNext/>
        <w:keepLines/>
      </w:pPr>
      <w:r>
        <w:rPr>
          <w:b/>
        </w:rPr>
        <w:t>Discussion and conclusion:</w:t>
      </w:r>
    </w:p>
    <w:p w:rsidR="00D22C63" w:rsidRPr="00200E25"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170907</w:t>
      </w:r>
      <w:r w:rsidRPr="009016DC">
        <w:t xml:space="preserve"> </w:t>
      </w:r>
      <w:r>
        <w:t>(WI SUMMARY) Summary for WI 'Phase 2 of the Support of Emergency services over WLAN'. (Source: Nokia Japan).</w:t>
      </w:r>
      <w:r>
        <w:br/>
      </w:r>
      <w:r w:rsidRPr="009016DC">
        <w:rPr>
          <w:b/>
        </w:rPr>
        <w:t>Abstract:</w:t>
      </w:r>
      <w:r w:rsidRPr="009016DC">
        <w:t xml:space="preserve"> </w:t>
      </w:r>
      <w:r>
        <w:t>This feature enhances the support of emergency services over WLAN beyond the cases supported in 3GPP Rel</w:t>
      </w:r>
      <w:r>
        <w:noBreakHyphen/>
        <w:t>13 by SEW1 (Support of Emergency services over WLAN</w:t>
      </w:r>
      <w:r w:rsidR="004662B0">
        <w:t xml:space="preserve"> </w:t>
      </w:r>
      <w:r>
        <w:t>-</w:t>
      </w:r>
      <w:r w:rsidR="004662B0">
        <w:t xml:space="preserve"> </w:t>
      </w:r>
      <w:r>
        <w:t xml:space="preserve">phase 1) feature, which were limited to authenticated UEs over </w:t>
      </w:r>
      <w:r w:rsidRPr="004662B0">
        <w:rPr>
          <w:noProof/>
        </w:rPr>
        <w:t>untrusted</w:t>
      </w:r>
      <w:r>
        <w:t xml:space="preserve"> WLAN access in non-roaming scenario.</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Pr="009016DC" w:rsidRDefault="00D22C63" w:rsidP="00D22C63">
      <w:pPr>
        <w:pStyle w:val="NormTop"/>
      </w:pPr>
      <w:r>
        <w:rPr>
          <w:color w:val="0000FF"/>
        </w:rPr>
        <w:t>TD SP</w:t>
      </w:r>
      <w:r>
        <w:rPr>
          <w:color w:val="0000FF"/>
        </w:rPr>
        <w:noBreakHyphen/>
        <w:t>171000</w:t>
      </w:r>
      <w:r w:rsidRPr="009016DC">
        <w:t xml:space="preserve"> </w:t>
      </w:r>
      <w:r>
        <w:t>(DRAFT TR) TR 21.914 on Rel</w:t>
      </w:r>
      <w:r>
        <w:noBreakHyphen/>
        <w:t>14 overview. (Source: MCC Work Plan Manager).</w:t>
      </w:r>
      <w:r>
        <w:br/>
      </w:r>
      <w:r w:rsidRPr="00D22C63">
        <w:rPr>
          <w:b/>
        </w:rPr>
        <w:t xml:space="preserve">Abstract: </w:t>
      </w:r>
      <w:r>
        <w:t>Latest version of the Rel</w:t>
      </w:r>
      <w:r>
        <w:noBreakHyphen/>
        <w:t>14 overview compiled from endorsed WI Summaries.</w:t>
      </w:r>
    </w:p>
    <w:p w:rsidR="00D22C63" w:rsidRPr="009016DC" w:rsidRDefault="00D22C63" w:rsidP="00D22C63">
      <w:pPr>
        <w:keepNext/>
        <w:keepLines/>
      </w:pPr>
      <w:r>
        <w:rPr>
          <w:b/>
        </w:rPr>
        <w:t>Discussion and conclusion:</w:t>
      </w:r>
    </w:p>
    <w:p w:rsidR="00D22C63" w:rsidRPr="00ED3A8D" w:rsidRDefault="00ED3A8D" w:rsidP="00D22C63">
      <w:pPr>
        <w:keepLines/>
      </w:pPr>
      <w:r>
        <w:rPr>
          <w:lang w:eastAsia="en-US"/>
        </w:rPr>
        <w:t xml:space="preserve">This draft TR was provided for information and was </w:t>
      </w:r>
      <w:r>
        <w:rPr>
          <w:color w:val="0000FF"/>
          <w:lang w:eastAsia="en-US"/>
        </w:rPr>
        <w:t>noted</w:t>
      </w:r>
      <w:r>
        <w:rPr>
          <w:lang w:eastAsia="en-US"/>
        </w:rPr>
        <w:t>.</w:t>
      </w:r>
    </w:p>
    <w:p w:rsidR="00D22C63" w:rsidRDefault="00D22C63" w:rsidP="00D22C63">
      <w:pPr>
        <w:pStyle w:val="NormTop"/>
      </w:pPr>
      <w:r>
        <w:rPr>
          <w:color w:val="0000FF"/>
        </w:rPr>
        <w:t>TD SP</w:t>
      </w:r>
      <w:r>
        <w:rPr>
          <w:color w:val="0000FF"/>
        </w:rPr>
        <w:noBreakHyphen/>
        <w:t>171006</w:t>
      </w:r>
      <w:r w:rsidRPr="009016DC">
        <w:t xml:space="preserve"> </w:t>
      </w:r>
      <w:r>
        <w:t>(WI SUMMARY) Summary for work item 'Addition of HDR to TV Video Profiles (HDR)'. (Source: Qualcomm Incorporated).</w:t>
      </w:r>
      <w:r>
        <w:br/>
      </w:r>
      <w:r w:rsidRPr="009016DC">
        <w:rPr>
          <w:b/>
        </w:rPr>
        <w:t>Abstract:</w:t>
      </w:r>
      <w:r w:rsidRPr="009016DC">
        <w:t xml:space="preserve"> </w:t>
      </w:r>
      <w:r>
        <w:t>This Work Item Summary for the 'Addition of HDR to TV Video Profiles (HDR)' work item was endorsed at SA WG4 #96 (</w:t>
      </w:r>
      <w:r w:rsidR="00915193" w:rsidRPr="00915193">
        <w:rPr>
          <w:color w:val="0000FF"/>
        </w:rPr>
        <w:t>S4-171160</w:t>
      </w:r>
      <w:r>
        <w:t>).</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171010</w:t>
      </w:r>
      <w:r w:rsidRPr="009016DC">
        <w:t xml:space="preserve"> </w:t>
      </w:r>
      <w:r>
        <w:t>(WI SUMMARY) Summary for WI OAM support for Licensed Shared Access (LSA). (Source: Nokia Japan).</w:t>
      </w:r>
      <w:r>
        <w:br/>
      </w:r>
      <w:r w:rsidRPr="009016DC">
        <w:rPr>
          <w:b/>
        </w:rPr>
        <w:t>Abstract:</w:t>
      </w:r>
      <w:r w:rsidRPr="009016DC">
        <w:t xml:space="preserve"> </w:t>
      </w:r>
      <w:r>
        <w:t>Summary for WI OAM support for Licensed Shared Access.</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171018</w:t>
      </w:r>
      <w:r w:rsidRPr="009016DC">
        <w:t xml:space="preserve"> </w:t>
      </w:r>
      <w:r>
        <w:t>(WI SUMMARY) Summary for Enhancements to User Location Reporting. (Source: China Unicom).</w:t>
      </w:r>
      <w:r>
        <w:br/>
      </w:r>
      <w:r w:rsidRPr="009016DC">
        <w:rPr>
          <w:b/>
        </w:rPr>
        <w:t>Abstract:</w:t>
      </w:r>
      <w:r w:rsidRPr="009016DC">
        <w:t xml:space="preserve"> </w:t>
      </w:r>
      <w:r>
        <w:t xml:space="preserve">This work item introduces a mechanism of enhanced user location reporting based on the study use cases and propose potential requirements. It mainly concerns the ability of 3GPP networks to support enhanced user location reporting when LCS is not deployed on the network. </w:t>
      </w:r>
      <w:r w:rsidR="004662B0">
        <w:br/>
      </w:r>
      <w:r>
        <w:t>The results of the work item were reflected on the additional requirements for enhancements on user location reporting capabilities of 3GPP TS 22.101 14.1.0.</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lastRenderedPageBreak/>
        <w:t>TD SP</w:t>
      </w:r>
      <w:r>
        <w:rPr>
          <w:color w:val="0000FF"/>
        </w:rPr>
        <w:noBreakHyphen/>
        <w:t>171020</w:t>
      </w:r>
      <w:r w:rsidRPr="009016DC">
        <w:t xml:space="preserve"> </w:t>
      </w:r>
      <w:r>
        <w:t xml:space="preserve">(WI SUMMARY) Summary for WI </w:t>
      </w:r>
      <w:r w:rsidRPr="004662B0">
        <w:rPr>
          <w:noProof/>
        </w:rPr>
        <w:t>SeDoC</w:t>
      </w:r>
      <w:r>
        <w:t>. (Source: T-Mobile USA).</w:t>
      </w:r>
      <w:r>
        <w:br/>
      </w:r>
      <w:r w:rsidRPr="009016DC">
        <w:rPr>
          <w:b/>
        </w:rPr>
        <w:t>Abstract:</w:t>
      </w:r>
      <w:r w:rsidRPr="009016DC">
        <w:t xml:space="preserve"> </w:t>
      </w:r>
      <w:r>
        <w:t>This work item updated 23.292 (IMS Centralized Services) to introduce optional interworking functionality that enables networks supporting both ICS and IMS to use only the IMS service domain (eliminating service logic and databases in the CS domain); the feature addresses both the service logic execution and the authentication of a network's own subscribers, and also the necessary functionality to support roaming without requiring any functional support in the other network.</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171021</w:t>
      </w:r>
      <w:r w:rsidRPr="009016DC">
        <w:t xml:space="preserve"> </w:t>
      </w:r>
      <w:r>
        <w:t>(WI SUMMARY) Summary for Rel</w:t>
      </w:r>
      <w:r>
        <w:noBreakHyphen/>
        <w:t xml:space="preserve">15 </w:t>
      </w:r>
      <w:r w:rsidRPr="004662B0">
        <w:rPr>
          <w:noProof/>
        </w:rPr>
        <w:t>ProSe_WLAN_DD</w:t>
      </w:r>
      <w:r>
        <w:t xml:space="preserve"> work item: Inclusion of WLAN direct discovery technologies as an alternative for </w:t>
      </w:r>
      <w:r w:rsidRPr="004662B0">
        <w:rPr>
          <w:noProof/>
        </w:rPr>
        <w:t>ProSe</w:t>
      </w:r>
      <w:r>
        <w:t xml:space="preserve"> direct discovery. (Source: Intel </w:t>
      </w:r>
      <w:r w:rsidRPr="004662B0">
        <w:rPr>
          <w:noProof/>
        </w:rPr>
        <w:t>(ProSe_WLAN_DD_Stage 2 Rapporteur)).</w:t>
      </w:r>
      <w:r>
        <w:br/>
      </w:r>
      <w:r w:rsidRPr="009016DC">
        <w:rPr>
          <w:b/>
        </w:rPr>
        <w:t>Abstract:</w:t>
      </w:r>
      <w:r w:rsidRPr="009016DC">
        <w:t xml:space="preserve"> </w:t>
      </w:r>
      <w:r>
        <w:t>Summary for Rel</w:t>
      </w:r>
      <w:r>
        <w:noBreakHyphen/>
        <w:t xml:space="preserve">15 </w:t>
      </w:r>
      <w:r w:rsidRPr="004662B0">
        <w:rPr>
          <w:noProof/>
        </w:rPr>
        <w:t>ProSe_WLAN_DD</w:t>
      </w:r>
      <w:r>
        <w:t xml:space="preserve"> work item: Inclusion of WLAN direct discovery technologies as an alternative for </w:t>
      </w:r>
      <w:r w:rsidRPr="004662B0">
        <w:rPr>
          <w:noProof/>
        </w:rPr>
        <w:t>ProSe</w:t>
      </w:r>
      <w:r>
        <w:t xml:space="preserve"> direct discovery.</w:t>
      </w:r>
    </w:p>
    <w:p w:rsidR="00D22C63" w:rsidRPr="009016DC" w:rsidRDefault="00D22C63" w:rsidP="00D22C63">
      <w:pPr>
        <w:keepNext/>
        <w:keepLines/>
      </w:pPr>
      <w:r>
        <w:rPr>
          <w:b/>
        </w:rPr>
        <w:t>Discussion and conclusion:</w:t>
      </w:r>
    </w:p>
    <w:p w:rsidR="00F874DD" w:rsidRPr="005F254C" w:rsidRDefault="005F254C" w:rsidP="00F874DD">
      <w:pPr>
        <w:keepLines/>
      </w:pPr>
      <w:r>
        <w:t xml:space="preserve">This was </w:t>
      </w:r>
      <w:r w:rsidRPr="005F254C">
        <w:rPr>
          <w:color w:val="0000FF"/>
        </w:rPr>
        <w:t>not handled</w:t>
      </w:r>
      <w:r>
        <w:t>.</w:t>
      </w:r>
    </w:p>
    <w:p w:rsidR="00D22C63" w:rsidRPr="00D22C63" w:rsidRDefault="00D22C63" w:rsidP="00D22C63">
      <w:pPr>
        <w:pStyle w:val="NormTop"/>
      </w:pPr>
      <w:r>
        <w:rPr>
          <w:color w:val="0000FF"/>
        </w:rPr>
        <w:t>TD SP</w:t>
      </w:r>
      <w:r>
        <w:rPr>
          <w:color w:val="0000FF"/>
        </w:rPr>
        <w:noBreakHyphen/>
        <w:t>171009</w:t>
      </w:r>
      <w:r w:rsidRPr="009016DC">
        <w:t xml:space="preserve"> </w:t>
      </w:r>
      <w:r>
        <w:t xml:space="preserve">(WI SUMMARY) Summary for WI: </w:t>
      </w:r>
      <w:r w:rsidRPr="004662B0">
        <w:rPr>
          <w:noProof/>
        </w:rPr>
        <w:t>MCImp-eMCPTT</w:t>
      </w:r>
      <w:r>
        <w:t>. (Source: Motorola Solutions UK Ltd).</w:t>
      </w:r>
      <w:r w:rsidRPr="00D22C63">
        <w:t xml:space="preserve"> </w:t>
      </w:r>
      <w:r>
        <w:br/>
      </w:r>
      <w:r w:rsidRPr="009016DC">
        <w:rPr>
          <w:b/>
        </w:rPr>
        <w:t>Abstract:</w:t>
      </w:r>
      <w:r>
        <w:t xml:space="preserve"> Summary for WI </w:t>
      </w:r>
      <w:r w:rsidRPr="004662B0">
        <w:rPr>
          <w:noProof/>
        </w:rPr>
        <w:t>MCImp-eMCPTT.</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NormTop"/>
      </w:pPr>
      <w:r>
        <w:rPr>
          <w:color w:val="0000FF"/>
        </w:rPr>
        <w:t>TD SP</w:t>
      </w:r>
      <w:r>
        <w:rPr>
          <w:color w:val="0000FF"/>
        </w:rPr>
        <w:noBreakHyphen/>
        <w:t>171032</w:t>
      </w:r>
      <w:r w:rsidRPr="009016DC">
        <w:t xml:space="preserve"> </w:t>
      </w:r>
      <w:r>
        <w:t>(WI SUMMARY) Summary for WI 'Northbound APIs for SCEF</w:t>
      </w:r>
      <w:r>
        <w:br/>
        <w:t>-</w:t>
      </w:r>
      <w:r>
        <w:tab/>
        <w:t>SCS/AS Interworking'. (Source: Huawei).</w:t>
      </w:r>
      <w:r>
        <w:br/>
      </w:r>
      <w:r w:rsidRPr="009016DC">
        <w:rPr>
          <w:b/>
        </w:rPr>
        <w:t>Abstract:</w:t>
      </w:r>
      <w:r w:rsidRPr="009016DC">
        <w:t xml:space="preserve"> </w:t>
      </w:r>
      <w:r>
        <w:t>Summary for WI 'Northbound APIs for SCEF</w:t>
      </w:r>
      <w:r>
        <w:br/>
        <w:t>-</w:t>
      </w:r>
      <w:r>
        <w:tab/>
        <w:t>SCS/AS Interworking'.</w:t>
      </w:r>
    </w:p>
    <w:p w:rsidR="00D22C63" w:rsidRPr="009016DC" w:rsidRDefault="00D22C63" w:rsidP="00D22C63">
      <w:pPr>
        <w:keepNext/>
        <w:keepLines/>
      </w:pPr>
      <w:r>
        <w:rPr>
          <w:b/>
        </w:rPr>
        <w:t>Discussion and conclusion:</w:t>
      </w:r>
    </w:p>
    <w:p w:rsidR="00D22C63" w:rsidRPr="009016DC" w:rsidRDefault="00200E25" w:rsidP="00D22C63">
      <w:pPr>
        <w:keepLines/>
      </w:pPr>
      <w:r w:rsidRPr="00200E25">
        <w:t xml:space="preserve">This was </w:t>
      </w:r>
      <w:r w:rsidRPr="00200E25">
        <w:rPr>
          <w:color w:val="FF0000"/>
        </w:rPr>
        <w:t>block endorsed</w:t>
      </w:r>
      <w:r w:rsidRPr="00200E25">
        <w:t>.</w:t>
      </w:r>
    </w:p>
    <w:p w:rsidR="00D22C63" w:rsidRDefault="00D22C63" w:rsidP="00D22C63">
      <w:pPr>
        <w:pStyle w:val="Heading1"/>
      </w:pPr>
      <w:bookmarkStart w:id="177" w:name="_Toc523214129"/>
      <w:r>
        <w:t>21</w:t>
      </w:r>
      <w:r>
        <w:tab/>
        <w:t>Project Support</w:t>
      </w:r>
      <w:bookmarkEnd w:id="177"/>
    </w:p>
    <w:p w:rsidR="00D22C63" w:rsidRDefault="00D22C63" w:rsidP="00D22C63">
      <w:pPr>
        <w:pStyle w:val="Heading2"/>
      </w:pPr>
      <w:bookmarkStart w:id="178" w:name="_Toc523214130"/>
      <w:r>
        <w:t>21.1</w:t>
      </w:r>
      <w:r>
        <w:tab/>
        <w:t>Improvements to working methods</w:t>
      </w:r>
      <w:bookmarkEnd w:id="178"/>
    </w:p>
    <w:p w:rsidR="00D22C63" w:rsidRDefault="00D22C63" w:rsidP="00D22C63">
      <w:pPr>
        <w:keepNext/>
        <w:keepLines/>
      </w:pPr>
      <w:r>
        <w:rPr>
          <w:color w:val="0000FF"/>
        </w:rPr>
        <w:t>TD SP</w:t>
      </w:r>
      <w:r>
        <w:rPr>
          <w:color w:val="0000FF"/>
        </w:rPr>
        <w:noBreakHyphen/>
        <w:t>170868</w:t>
      </w:r>
      <w:r w:rsidRPr="009016DC">
        <w:t xml:space="preserve"> </w:t>
      </w:r>
      <w:r>
        <w:t>(DISCUSSION) Sequencing of Charging Features with respect to Releases. (Source: Samsung Electronics GmbH).</w:t>
      </w:r>
      <w:r>
        <w:br/>
      </w:r>
      <w:r w:rsidRPr="009016DC">
        <w:rPr>
          <w:b/>
        </w:rPr>
        <w:t>Abstract:</w:t>
      </w:r>
      <w:r w:rsidRPr="009016DC">
        <w:t xml:space="preserve"> </w:t>
      </w:r>
      <w:r>
        <w:t>Following discussion in SA#76 and SA#77, an action item in SA#77 seeks clarity on the sequencing of charging features with respect to releases. This document reports back observations and makes recommendations.</w:t>
      </w:r>
    </w:p>
    <w:p w:rsidR="00D22C63" w:rsidRPr="009016DC" w:rsidRDefault="00D22C63" w:rsidP="00D22C63">
      <w:pPr>
        <w:keepNext/>
        <w:keepLines/>
      </w:pPr>
      <w:r>
        <w:rPr>
          <w:b/>
        </w:rPr>
        <w:t>Discussion and conclusion:</w:t>
      </w:r>
    </w:p>
    <w:p w:rsidR="00D22C63" w:rsidRPr="00ED3A8D" w:rsidRDefault="00ED3A8D" w:rsidP="00D22C63">
      <w:pPr>
        <w:keepLines/>
      </w:pPr>
      <w:r>
        <w:t xml:space="preserve">This was presented and </w:t>
      </w:r>
      <w:r>
        <w:rPr>
          <w:color w:val="0000FF"/>
        </w:rPr>
        <w:t>noted</w:t>
      </w:r>
      <w:r>
        <w:t>.</w:t>
      </w:r>
    </w:p>
    <w:p w:rsidR="00CA4D0A" w:rsidRDefault="00CA4D0A" w:rsidP="00CA4D0A">
      <w:pPr>
        <w:pStyle w:val="Heading2"/>
      </w:pPr>
      <w:bookmarkStart w:id="179" w:name="_Toc523214131"/>
      <w:r>
        <w:t>21.2</w:t>
      </w:r>
      <w:r>
        <w:tab/>
        <w:t>MCC Status Report</w:t>
      </w:r>
      <w:bookmarkEnd w:id="179"/>
    </w:p>
    <w:p w:rsidR="00CA4D0A" w:rsidRDefault="00CA4D0A" w:rsidP="008A0442">
      <w:pPr>
        <w:pStyle w:val="FP"/>
        <w:keepNext/>
      </w:pPr>
      <w:r>
        <w:rPr>
          <w:color w:val="0000FF"/>
        </w:rPr>
        <w:t>TD SP</w:t>
      </w:r>
      <w:r>
        <w:rPr>
          <w:color w:val="0000FF"/>
        </w:rPr>
        <w:noBreakHyphen/>
        <w:t>171012</w:t>
      </w:r>
      <w:r w:rsidRPr="009767E8">
        <w:t xml:space="preserve"> </w:t>
      </w:r>
      <w:r>
        <w:t>(REPORT) Support Team report. (Source: MCC).</w:t>
      </w:r>
      <w:r w:rsidR="00D22C63" w:rsidRPr="00D22C63">
        <w:t xml:space="preserve"> </w:t>
      </w:r>
      <w:r w:rsidR="00D22C63">
        <w:t>.</w:t>
      </w:r>
      <w:r w:rsidR="00D22C63">
        <w:br/>
      </w:r>
      <w:r w:rsidR="00D22C63" w:rsidRPr="009016DC">
        <w:rPr>
          <w:b/>
        </w:rPr>
        <w:t>Abstract:</w:t>
      </w:r>
      <w:r w:rsidR="00D22C63" w:rsidRPr="009016DC">
        <w:t xml:space="preserve"> </w:t>
      </w:r>
      <w:r w:rsidR="00D22C63">
        <w:t>Report of MCC activities.</w:t>
      </w:r>
    </w:p>
    <w:p w:rsidR="008A0442" w:rsidRPr="008A0442" w:rsidRDefault="008A0442" w:rsidP="008A0442">
      <w:pPr>
        <w:pStyle w:val="FP"/>
        <w:keepNext/>
        <w:rPr>
          <w:b/>
        </w:rPr>
      </w:pPr>
      <w:r w:rsidRPr="008A0442">
        <w:rPr>
          <w:b/>
        </w:rPr>
        <w:t>Changes of personnel:</w:t>
      </w:r>
    </w:p>
    <w:p w:rsidR="008A0442" w:rsidRDefault="008A0442" w:rsidP="008A0442">
      <w:pPr>
        <w:pStyle w:val="FP"/>
        <w:keepNext/>
      </w:pPr>
      <w:r>
        <w:t xml:space="preserve">At the beginning of November 2017, </w:t>
      </w:r>
      <w:r w:rsidRPr="008A0442">
        <w:rPr>
          <w:b/>
          <w:color w:val="0000FF"/>
        </w:rPr>
        <w:t>Kai-Erik Sunell</w:t>
      </w:r>
      <w:r>
        <w:t xml:space="preserve"> joined MCC as a "Project Manager without portfolio" to assist in the MCC duties relating, primarily, to the RAN working groups.</w:t>
      </w:r>
    </w:p>
    <w:p w:rsidR="008A0442" w:rsidRDefault="008A0442" w:rsidP="008A0442">
      <w:pPr>
        <w:pStyle w:val="FP"/>
        <w:keepNext/>
      </w:pPr>
      <w:r>
        <w:t xml:space="preserve">Kai-Erik will act as secretary to some parallel streams during meetings, moving from group to group as the need demands, and he will join in the fun of implementing Change Requests after TSG </w:t>
      </w:r>
      <w:r w:rsidRPr="008A0442">
        <w:rPr>
          <w:noProof/>
        </w:rPr>
        <w:t>Plenaries</w:t>
      </w:r>
      <w:r>
        <w:t>. Kai-Erik will also be available to replace the regular MCC secretary of any 3GPP group in case of indisposition of the regular incumbent.</w:t>
      </w:r>
    </w:p>
    <w:p w:rsidR="008A0442" w:rsidRDefault="008A0442" w:rsidP="008A0442">
      <w:pPr>
        <w:pStyle w:val="FP"/>
        <w:keepNext/>
      </w:pPr>
      <w:r>
        <w:t xml:space="preserve">Find Kai-Erik's MCC bio page here: </w:t>
      </w:r>
      <w:hyperlink r:id="rId37" w:history="1">
        <w:r w:rsidRPr="008A0442">
          <w:rPr>
            <w:rStyle w:val="Hyperlink"/>
          </w:rPr>
          <w:t>http://www.3gpp.org/people/1908-kai-erik-sunell</w:t>
        </w:r>
      </w:hyperlink>
    </w:p>
    <w:p w:rsidR="008A0442" w:rsidRPr="008A0442" w:rsidRDefault="008A0442" w:rsidP="008A0442">
      <w:pPr>
        <w:pStyle w:val="FP"/>
        <w:keepNext/>
        <w:rPr>
          <w:b/>
        </w:rPr>
      </w:pPr>
      <w:r w:rsidRPr="008A0442">
        <w:rPr>
          <w:b/>
        </w:rPr>
        <w:t>Exciting statistics !</w:t>
      </w:r>
    </w:p>
    <w:p w:rsidR="008A0442" w:rsidRDefault="008A0442" w:rsidP="008A0442">
      <w:pPr>
        <w:pStyle w:val="B1"/>
      </w:pPr>
      <w:r>
        <w:t>-</w:t>
      </w:r>
      <w:r>
        <w:tab/>
        <w:t>See slides</w:t>
      </w:r>
    </w:p>
    <w:p w:rsidR="008A0442" w:rsidRPr="008A0442" w:rsidRDefault="008A0442" w:rsidP="008A0442">
      <w:pPr>
        <w:pStyle w:val="FP"/>
        <w:keepNext/>
        <w:rPr>
          <w:b/>
        </w:rPr>
      </w:pPr>
      <w:r w:rsidRPr="008A0442">
        <w:rPr>
          <w:b/>
        </w:rPr>
        <w:t>Other stuff:</w:t>
      </w:r>
    </w:p>
    <w:p w:rsidR="008A0442" w:rsidRPr="008A0442" w:rsidRDefault="008A0442" w:rsidP="008A0442">
      <w:pPr>
        <w:pStyle w:val="FP"/>
        <w:keepNext/>
        <w:rPr>
          <w:b/>
        </w:rPr>
      </w:pPr>
      <w:r w:rsidRPr="008A0442">
        <w:rPr>
          <w:b/>
        </w:rPr>
        <w:t>Marketing matters:</w:t>
      </w:r>
    </w:p>
    <w:p w:rsidR="008A0442" w:rsidRPr="008A0442" w:rsidRDefault="008A0442" w:rsidP="008A0442">
      <w:pPr>
        <w:pStyle w:val="B1"/>
        <w:rPr>
          <w:b/>
        </w:rPr>
      </w:pPr>
      <w:r w:rsidRPr="008A0442">
        <w:rPr>
          <w:b/>
        </w:rPr>
        <w:t>-</w:t>
      </w:r>
      <w:r w:rsidRPr="008A0442">
        <w:rPr>
          <w:b/>
        </w:rPr>
        <w:tab/>
        <w:t>5G branding effort…</w:t>
      </w:r>
    </w:p>
    <w:p w:rsidR="008A0442" w:rsidRDefault="008A0442" w:rsidP="008A0442">
      <w:pPr>
        <w:pStyle w:val="B2"/>
      </w:pPr>
      <w:r>
        <w:t>-</w:t>
      </w:r>
      <w:r>
        <w:tab/>
        <w:t>Via web news, webinars, videos and conferences</w:t>
      </w:r>
    </w:p>
    <w:p w:rsidR="008A0442" w:rsidRDefault="008A0442" w:rsidP="008A0442">
      <w:pPr>
        <w:pStyle w:val="B2"/>
      </w:pPr>
      <w:r>
        <w:lastRenderedPageBreak/>
        <w:t>-</w:t>
      </w:r>
      <w:r>
        <w:tab/>
        <w:t>Spreading use of the logo to partners and events</w:t>
      </w:r>
    </w:p>
    <w:p w:rsidR="008A0442" w:rsidRDefault="008A0442" w:rsidP="008A0442">
      <w:pPr>
        <w:pStyle w:val="B2"/>
      </w:pPr>
      <w:r>
        <w:t>-</w:t>
      </w:r>
      <w:r>
        <w:tab/>
        <w:t>Distributing goodies for delegates and partners</w:t>
      </w:r>
    </w:p>
    <w:p w:rsidR="008A0442" w:rsidRDefault="008A0442" w:rsidP="008A0442">
      <w:pPr>
        <w:pStyle w:val="B2"/>
      </w:pPr>
      <w:r>
        <w:t>-</w:t>
      </w:r>
      <w:r>
        <w:tab/>
        <w:t>All aimed at winning the logo race…</w:t>
      </w:r>
    </w:p>
    <w:p w:rsidR="008A0442" w:rsidRPr="008A0442" w:rsidRDefault="008A0442" w:rsidP="008A0442">
      <w:pPr>
        <w:pStyle w:val="B1"/>
        <w:rPr>
          <w:b/>
        </w:rPr>
      </w:pPr>
      <w:r w:rsidRPr="008A0442">
        <w:rPr>
          <w:b/>
        </w:rPr>
        <w:t>-</w:t>
      </w:r>
      <w:r w:rsidRPr="008A0442">
        <w:rPr>
          <w:b/>
        </w:rPr>
        <w:tab/>
        <w:t>Lots of marketing in Lisbon (TSG#78)</w:t>
      </w:r>
    </w:p>
    <w:p w:rsidR="008A0442" w:rsidRDefault="008A0442" w:rsidP="008A0442">
      <w:pPr>
        <w:pStyle w:val="B2"/>
      </w:pPr>
      <w:r>
        <w:t>-</w:t>
      </w:r>
      <w:r>
        <w:tab/>
        <w:t>News Release on Rel</w:t>
      </w:r>
      <w:r>
        <w:noBreakHyphen/>
        <w:t>15, Videos, PT speaker, Social event, Polo shirts, Awards</w:t>
      </w:r>
    </w:p>
    <w:p w:rsidR="008A0442" w:rsidRPr="008A0442" w:rsidRDefault="008A0442" w:rsidP="008A0442">
      <w:pPr>
        <w:pStyle w:val="B1"/>
        <w:rPr>
          <w:b/>
        </w:rPr>
      </w:pPr>
      <w:r w:rsidRPr="008A0442">
        <w:rPr>
          <w:b/>
        </w:rPr>
        <w:t>-</w:t>
      </w:r>
      <w:r w:rsidRPr="008A0442">
        <w:rPr>
          <w:b/>
        </w:rPr>
        <w:tab/>
        <w:t xml:space="preserve">Key </w:t>
      </w:r>
      <w:r w:rsidRPr="00ED3A8D">
        <w:rPr>
          <w:b/>
          <w:noProof/>
        </w:rPr>
        <w:t>marcom</w:t>
      </w:r>
      <w:r w:rsidRPr="008A0442">
        <w:rPr>
          <w:b/>
        </w:rPr>
        <w:t xml:space="preserve"> 'events' (2018):</w:t>
      </w:r>
    </w:p>
    <w:p w:rsidR="008A0442" w:rsidRDefault="008A0442" w:rsidP="008A0442">
      <w:pPr>
        <w:pStyle w:val="B2"/>
      </w:pPr>
      <w:r>
        <w:t>-</w:t>
      </w:r>
      <w:r>
        <w:tab/>
        <w:t>Mobile World Congress</w:t>
      </w:r>
    </w:p>
    <w:p w:rsidR="008A0442" w:rsidRDefault="008A0442" w:rsidP="008A0442">
      <w:pPr>
        <w:pStyle w:val="B2"/>
      </w:pPr>
      <w:r>
        <w:t>-</w:t>
      </w:r>
      <w:r>
        <w:tab/>
        <w:t>India TSGs 'IF3 Industry event'</w:t>
      </w:r>
    </w:p>
    <w:p w:rsidR="008A0442" w:rsidRDefault="008A0442" w:rsidP="008A0442">
      <w:pPr>
        <w:pStyle w:val="B2"/>
      </w:pPr>
      <w:r>
        <w:t>-</w:t>
      </w:r>
      <w:r>
        <w:tab/>
        <w:t>5G World Series</w:t>
      </w:r>
    </w:p>
    <w:p w:rsidR="008A0442" w:rsidRDefault="008A0442" w:rsidP="008A0442">
      <w:pPr>
        <w:pStyle w:val="B2"/>
      </w:pPr>
      <w:r>
        <w:t>-</w:t>
      </w:r>
      <w:r>
        <w:tab/>
        <w:t>TSGs in Australia (September)</w:t>
      </w:r>
    </w:p>
    <w:p w:rsidR="008A0442" w:rsidRDefault="008A0442" w:rsidP="008A0442">
      <w:pPr>
        <w:pStyle w:val="B2"/>
      </w:pPr>
      <w:r>
        <w:t>-</w:t>
      </w:r>
      <w:r>
        <w:tab/>
        <w:t>3GPP Summit - Tokyo (October)</w:t>
      </w:r>
    </w:p>
    <w:p w:rsidR="008A0442" w:rsidRDefault="008A0442" w:rsidP="008A0442">
      <w:pPr>
        <w:pStyle w:val="B2"/>
      </w:pPr>
      <w:r>
        <w:t>-</w:t>
      </w:r>
      <w:r>
        <w:tab/>
        <w:t>3GPP 20 years - TSGs Sorrento (December)</w:t>
      </w:r>
    </w:p>
    <w:p w:rsidR="008A0442" w:rsidRPr="008A0442" w:rsidRDefault="008A0442" w:rsidP="008A0442">
      <w:pPr>
        <w:pStyle w:val="B1"/>
        <w:rPr>
          <w:b/>
        </w:rPr>
      </w:pPr>
      <w:r w:rsidRPr="008A0442">
        <w:rPr>
          <w:b/>
        </w:rPr>
        <w:t>-</w:t>
      </w:r>
      <w:r w:rsidRPr="008A0442">
        <w:rPr>
          <w:b/>
        </w:rPr>
        <w:tab/>
        <w:t xml:space="preserve">Webinars on </w:t>
      </w:r>
      <w:r w:rsidRPr="00ED3A8D">
        <w:rPr>
          <w:b/>
          <w:noProof/>
        </w:rPr>
        <w:t>Brighttalk</w:t>
      </w:r>
      <w:r w:rsidRPr="008A0442">
        <w:rPr>
          <w:b/>
        </w:rPr>
        <w:t>… need volunteers!</w:t>
      </w:r>
    </w:p>
    <w:p w:rsidR="008A0442" w:rsidRPr="008A0442" w:rsidRDefault="008A0442" w:rsidP="008A0442">
      <w:pPr>
        <w:pStyle w:val="B1"/>
        <w:rPr>
          <w:b/>
        </w:rPr>
      </w:pPr>
      <w:r w:rsidRPr="008A0442">
        <w:rPr>
          <w:b/>
        </w:rPr>
        <w:t>-</w:t>
      </w:r>
      <w:r w:rsidRPr="008A0442">
        <w:rPr>
          <w:b/>
        </w:rPr>
        <w:tab/>
        <w:t xml:space="preserve">Web news articles featuring </w:t>
      </w:r>
      <w:r w:rsidRPr="00ED3A8D">
        <w:rPr>
          <w:b/>
          <w:noProof/>
        </w:rPr>
        <w:t>Rapporteurs</w:t>
      </w:r>
      <w:r w:rsidRPr="008A0442">
        <w:rPr>
          <w:b/>
        </w:rPr>
        <w:t>, WG Officials… need volunteers!</w:t>
      </w:r>
    </w:p>
    <w:p w:rsidR="008A0442" w:rsidRPr="008A0442" w:rsidRDefault="008A0442" w:rsidP="008A0442">
      <w:pPr>
        <w:pStyle w:val="B1"/>
        <w:rPr>
          <w:b/>
        </w:rPr>
      </w:pPr>
      <w:r w:rsidRPr="008A0442">
        <w:rPr>
          <w:b/>
        </w:rPr>
        <w:t>-</w:t>
      </w:r>
      <w:r w:rsidRPr="008A0442">
        <w:rPr>
          <w:b/>
        </w:rPr>
        <w:tab/>
        <w:t>2017 Awards process ongoing</w:t>
      </w:r>
    </w:p>
    <w:p w:rsidR="008A0442" w:rsidRPr="008A0442" w:rsidRDefault="008A0442" w:rsidP="008A0442">
      <w:pPr>
        <w:pStyle w:val="FP"/>
        <w:keepNext/>
        <w:rPr>
          <w:b/>
        </w:rPr>
      </w:pPr>
      <w:r w:rsidRPr="008A0442">
        <w:rPr>
          <w:b/>
        </w:rPr>
        <w:t>Anti-trust law webinars:</w:t>
      </w:r>
    </w:p>
    <w:p w:rsidR="008A0442" w:rsidRDefault="008A0442" w:rsidP="008A0442">
      <w:pPr>
        <w:pStyle w:val="B1"/>
      </w:pPr>
      <w:r>
        <w:t>-</w:t>
      </w:r>
      <w:r>
        <w:tab/>
        <w:t>Four webinars targeted at elected officials and candidates took place in 2017, each timed to be convenient for those in one of the three regions (Americas, Europe, Asia).</w:t>
      </w:r>
    </w:p>
    <w:p w:rsidR="008A0442" w:rsidRDefault="008A0442" w:rsidP="008A0442">
      <w:pPr>
        <w:pStyle w:val="B1"/>
      </w:pPr>
      <w:r>
        <w:t>-</w:t>
      </w:r>
      <w:r>
        <w:tab/>
        <w:t>By decision of the PCG, these webinars are now open for participation by any delegate. For logistical reasons, we may have to limit the number of participants in any one webinar, and elected officials and candidates for election will take precedence.</w:t>
      </w:r>
    </w:p>
    <w:p w:rsidR="008A0442" w:rsidRDefault="008A0442" w:rsidP="008A0442">
      <w:pPr>
        <w:pStyle w:val="B1"/>
      </w:pPr>
      <w:r>
        <w:t>-</w:t>
      </w:r>
      <w:r>
        <w:tab/>
        <w:t>Companies are reminded that all personnel they offer for the chairmanship or vice-chairmanship of 3GPP committees must undergo formal training in anti-trust matters, and the letter of support for candidates for election must clearly state this.</w:t>
      </w:r>
    </w:p>
    <w:p w:rsidR="008A0442" w:rsidRPr="008A0442" w:rsidRDefault="008A0442" w:rsidP="008A0442">
      <w:pPr>
        <w:pStyle w:val="FP"/>
        <w:keepNext/>
        <w:rPr>
          <w:b/>
        </w:rPr>
      </w:pPr>
      <w:r w:rsidRPr="008A0442">
        <w:rPr>
          <w:b/>
        </w:rPr>
        <w:t>Review of 3GPP's on-line tools:</w:t>
      </w:r>
    </w:p>
    <w:p w:rsidR="008A0442" w:rsidRDefault="008A0442" w:rsidP="008A0442">
      <w:pPr>
        <w:pStyle w:val="B1"/>
      </w:pPr>
      <w:r>
        <w:t>-</w:t>
      </w:r>
      <w:r>
        <w:tab/>
        <w:t>At the initiative of the TSG Chairmen and a few others, a review has started on identifying improvements we might make to the 3GPP web site and the 3GU portal to make information more accessible and digestible.</w:t>
      </w:r>
    </w:p>
    <w:p w:rsidR="008A0442" w:rsidRDefault="008A0442" w:rsidP="008A0442">
      <w:pPr>
        <w:pStyle w:val="B1"/>
      </w:pPr>
      <w:r>
        <w:t>-</w:t>
      </w:r>
      <w:r>
        <w:tab/>
        <w:t>The first step is to determine what kind of people our on-line presence attracts (or repels) and thence to see what kind of information the different categories of people look for.</w:t>
      </w:r>
    </w:p>
    <w:p w:rsidR="008A0442" w:rsidRDefault="008A0442" w:rsidP="008A0442">
      <w:pPr>
        <w:pStyle w:val="B1"/>
      </w:pPr>
      <w:r>
        <w:t>-</w:t>
      </w:r>
      <w:r>
        <w:tab/>
        <w:t xml:space="preserve">The SA Chairman, Erik Guttman, has been considering these questions for some time. If you wish to have your say, or to follow the discussions on this task, consider joining the 3GPP_IT exploder list. </w:t>
      </w:r>
      <w:hyperlink r:id="rId38" w:history="1">
        <w:r w:rsidRPr="008A0442">
          <w:rPr>
            <w:rStyle w:val="Hyperlink"/>
          </w:rPr>
          <w:t>http://www.3gpp.org/specifications-groups/e-mail-lists</w:t>
        </w:r>
      </w:hyperlink>
    </w:p>
    <w:p w:rsidR="008A0442" w:rsidRPr="008A0442" w:rsidRDefault="008A0442" w:rsidP="008A0442">
      <w:pPr>
        <w:pStyle w:val="FP"/>
        <w:keepNext/>
        <w:rPr>
          <w:b/>
        </w:rPr>
      </w:pPr>
      <w:r w:rsidRPr="008A0442">
        <w:rPr>
          <w:b/>
        </w:rPr>
        <w:t>Use of 3GPP exploder lists:</w:t>
      </w:r>
    </w:p>
    <w:p w:rsidR="008A0442" w:rsidRDefault="008A0442" w:rsidP="008A0442">
      <w:pPr>
        <w:pStyle w:val="B1"/>
      </w:pPr>
      <w:r>
        <w:t>-</w:t>
      </w:r>
      <w:r>
        <w:tab/>
        <w:t>... And talking of exploder lists, we have recently had another "go slow" caused simply by the volume of the traffic, and the size of attachments. At one point, our Listserve server was processing messages at the rate of 4,000,000 a day, and our virus scanner was coping with the attachments to all incoming messages. This volume led to delays of many minutes or even hours in completing the distribution of messages, further compounded by a slow down in the receiving email servers of some companies which were flooded with incoming distributed emails.</w:t>
      </w:r>
    </w:p>
    <w:p w:rsidR="008A0442" w:rsidRDefault="008A0442" w:rsidP="008A0442">
      <w:pPr>
        <w:pStyle w:val="B1"/>
      </w:pPr>
      <w:r>
        <w:t>-</w:t>
      </w:r>
      <w:r>
        <w:tab/>
        <w:t>MCC and the ETSI IT team have been examining alternatives to the exploders, and more practically, a way to inhibit the use of exploders for distributing (sometimes very large) documents. We have already put some measures in place ...</w:t>
      </w:r>
    </w:p>
    <w:p w:rsidR="008A0442" w:rsidRDefault="008A0442" w:rsidP="008A0442">
      <w:pPr>
        <w:pStyle w:val="B1"/>
      </w:pPr>
      <w:r>
        <w:t>-</w:t>
      </w:r>
      <w:r>
        <w:tab/>
        <w:t>We have already put some measures in place ...</w:t>
      </w:r>
    </w:p>
    <w:p w:rsidR="008A0442" w:rsidRDefault="008A0442" w:rsidP="008A0442">
      <w:pPr>
        <w:pStyle w:val="B2"/>
      </w:pPr>
      <w:r>
        <w:t>1.</w:t>
      </w:r>
      <w:r>
        <w:tab/>
        <w:t xml:space="preserve">For discussions during meetings, groups are encouraged to put documents on the Inbox/Drafts folder of the local server. Some groups already have a mechanism of per-topic subfolders each with an identifying name or number which can be cited in an attachment-free email circulated on the existing exploder. Bear in mind that this Drafts folder is mirrored on the public server (folder </w:t>
      </w:r>
      <w:hyperlink r:id="rId39" w:history="1">
        <w:r w:rsidRPr="008A0442">
          <w:rPr>
            <w:rStyle w:val="Hyperlink"/>
          </w:rPr>
          <w:t>ftp://ftp.3gpp.org/Meetings_3GPP_SYNC/</w:t>
        </w:r>
      </w:hyperlink>
      <w:r>
        <w:t>) every ten minutes or so, thus allowing folk back home to participate in the discussion.</w:t>
      </w:r>
    </w:p>
    <w:p w:rsidR="008A0442" w:rsidRDefault="008A0442" w:rsidP="008A0442">
      <w:pPr>
        <w:pStyle w:val="B2"/>
      </w:pPr>
      <w:r>
        <w:t>2.</w:t>
      </w:r>
      <w:r>
        <w:tab/>
        <w:t xml:space="preserve">Outside of meetings, we have provided a folder on the public server where any delegate can put a document: </w:t>
      </w:r>
      <w:hyperlink r:id="rId40" w:history="1">
        <w:r w:rsidRPr="008A0442">
          <w:rPr>
            <w:rStyle w:val="Hyperlink"/>
          </w:rPr>
          <w:t>ftp://ftp.3gpp.org/Email_Discussions/</w:t>
        </w:r>
      </w:hyperlink>
      <w:r>
        <w:t>. This folder can of course also be used during a meeting, if the ten-minute mirroring delay is deemed unacceptably long.</w:t>
      </w:r>
    </w:p>
    <w:p w:rsidR="008A0442" w:rsidRDefault="008A0442" w:rsidP="008A0442">
      <w:pPr>
        <w:pStyle w:val="B1"/>
      </w:pPr>
      <w:r>
        <w:t>-</w:t>
      </w:r>
      <w:r>
        <w:tab/>
        <w:t>Discussion can take place on the usual exploders but without any bulky and time-consuming attachments, radically speeding up distribution of messages.</w:t>
      </w:r>
    </w:p>
    <w:p w:rsidR="008A0442" w:rsidRPr="008A0442" w:rsidRDefault="008A0442" w:rsidP="008A0442">
      <w:pPr>
        <w:pStyle w:val="FP"/>
        <w:keepNext/>
        <w:rPr>
          <w:b/>
        </w:rPr>
      </w:pPr>
      <w:r w:rsidRPr="008A0442">
        <w:rPr>
          <w:b/>
        </w:rPr>
        <w:t>Check-in at meetings:</w:t>
      </w:r>
    </w:p>
    <w:p w:rsidR="008A0442" w:rsidRDefault="008A0442" w:rsidP="008A0442">
      <w:pPr>
        <w:pStyle w:val="B1"/>
      </w:pPr>
      <w:r>
        <w:t>-</w:t>
      </w:r>
      <w:r>
        <w:tab/>
        <w:t>Despite MCC's request that delegates only register for meetings in which they genuinely intend to participate, and that they only check in for meetings in which they do actually participate, we are still finding that very many delegates are checking in "fraudulently" for meetings where they do not even enter the room, let alone participate, simply because they can so do.</w:t>
      </w:r>
    </w:p>
    <w:p w:rsidR="008A0442" w:rsidRDefault="008A0442" w:rsidP="008A0442">
      <w:pPr>
        <w:pStyle w:val="B1"/>
      </w:pPr>
      <w:r>
        <w:t>-</w:t>
      </w:r>
      <w:r>
        <w:tab/>
        <w:t>(This obviously applies to collocated meetings where several groups are in the same building at the same time, and the 3GPP WLAN and meeting server covers all meetings.)</w:t>
      </w:r>
    </w:p>
    <w:p w:rsidR="008A0442" w:rsidRDefault="008A0442" w:rsidP="008A0442">
      <w:pPr>
        <w:pStyle w:val="B1"/>
      </w:pPr>
      <w:r>
        <w:lastRenderedPageBreak/>
        <w:t>-</w:t>
      </w:r>
      <w:r>
        <w:tab/>
        <w:t>Some delegates maintain that this practice is perfectly legitimate. MCC is not convinced: it gives those Individual Members voting rights where according to the 3GPP Working Procedures, they should have none.</w:t>
      </w:r>
    </w:p>
    <w:p w:rsidR="008A0442" w:rsidRDefault="008A0442" w:rsidP="008A0442">
      <w:pPr>
        <w:pStyle w:val="B1"/>
      </w:pPr>
      <w:r>
        <w:t>-</w:t>
      </w:r>
      <w:r>
        <w:tab/>
        <w:t>If YOUR company believes that this malpractice should be legitimized, plead your case with your OP and bring a proposal to change the 3GPP Working Procedures to permit it.</w:t>
      </w:r>
    </w:p>
    <w:p w:rsidR="008A0442" w:rsidRDefault="008A0442" w:rsidP="008A0442">
      <w:pPr>
        <w:pStyle w:val="B1"/>
      </w:pPr>
      <w:r>
        <w:t>-</w:t>
      </w:r>
      <w:r>
        <w:tab/>
        <w:t>Otherwise - please follow the existing 3GPP Working Procedures and ... desist.</w:t>
      </w:r>
    </w:p>
    <w:p w:rsidR="008A0442" w:rsidRPr="008A0442" w:rsidRDefault="008A0442" w:rsidP="008A0442">
      <w:pPr>
        <w:pStyle w:val="FP"/>
        <w:keepNext/>
        <w:rPr>
          <w:b/>
        </w:rPr>
      </w:pPr>
      <w:r w:rsidRPr="008A0442">
        <w:rPr>
          <w:b/>
        </w:rPr>
        <w:t>Less well attended groups:</w:t>
      </w:r>
    </w:p>
    <w:p w:rsidR="008A0442" w:rsidRDefault="008A0442" w:rsidP="008A0442">
      <w:pPr>
        <w:pStyle w:val="B1"/>
      </w:pPr>
      <w:r>
        <w:t>-</w:t>
      </w:r>
      <w:r>
        <w:tab/>
        <w:t>The habit of "fraudulent" check-ins has a further effect: while some groups - particularly in RAN - are expanding, there are a few which have contracted substantially. Although there is a natural "breathing" effect of numbers in some groups aligned to the point in the Release cycle, it is undoubtedly the case that attendance at some groups' meetings has fallen below a level where the number of contributors to the ongoing work can no longer ensure a reasonable spread of views, and there is a real danger that Technical Specifications turn out to be the work of only one or two companies. This may not lead to specs which claim to be part of a global standard with world-wide support and take up.</w:t>
      </w:r>
    </w:p>
    <w:p w:rsidR="008A0442" w:rsidRDefault="008A0442" w:rsidP="008A0442">
      <w:pPr>
        <w:pStyle w:val="B1"/>
      </w:pPr>
      <w:r>
        <w:t>-</w:t>
      </w:r>
      <w:r>
        <w:tab/>
        <w:t>It is probably now time to stand back and review</w:t>
      </w:r>
    </w:p>
    <w:p w:rsidR="008A0442" w:rsidRDefault="008A0442" w:rsidP="008A0442">
      <w:pPr>
        <w:pStyle w:val="B2"/>
      </w:pPr>
      <w:r>
        <w:t>a)</w:t>
      </w:r>
      <w:r>
        <w:tab/>
        <w:t>whether such groups should continue in their present form or be absorbed into a more healthily populated group, and</w:t>
      </w:r>
    </w:p>
    <w:p w:rsidR="008A0442" w:rsidRDefault="008A0442" w:rsidP="008A0442">
      <w:pPr>
        <w:pStyle w:val="B2"/>
      </w:pPr>
      <w:r>
        <w:t>b)</w:t>
      </w:r>
      <w:r>
        <w:tab/>
        <w:t>if it is concluded that such a group should remain in its present, stand-alone, state, whether it is an appropriate use of financial resources that MCC continues to support that group.</w:t>
      </w:r>
    </w:p>
    <w:p w:rsidR="008A0442" w:rsidRDefault="008A0442" w:rsidP="008A0442">
      <w:pPr>
        <w:pStyle w:val="B1"/>
      </w:pPr>
      <w:r>
        <w:t>-</w:t>
      </w:r>
      <w:r>
        <w:tab/>
        <w:t>There are some growing groups to which MCC personnel could well be re-farmed and be of much greater value to the community than when supporting a working group with only a handful of delegates.</w:t>
      </w:r>
    </w:p>
    <w:p w:rsidR="008A0442" w:rsidRPr="008A0442" w:rsidRDefault="008A0442" w:rsidP="008A0442">
      <w:pPr>
        <w:pStyle w:val="FP"/>
        <w:keepNext/>
        <w:rPr>
          <w:b/>
        </w:rPr>
      </w:pPr>
      <w:r w:rsidRPr="008A0442">
        <w:rPr>
          <w:b/>
        </w:rPr>
        <w:t>Internet service at 3GPP meeting venues:</w:t>
      </w:r>
    </w:p>
    <w:p w:rsidR="008A0442" w:rsidRDefault="008A0442" w:rsidP="008A0442">
      <w:pPr>
        <w:pStyle w:val="B1"/>
      </w:pPr>
      <w:r>
        <w:t>-</w:t>
      </w:r>
      <w:r>
        <w:tab/>
        <w:t>Once upon a time, internet service at 3GPP meetings was an optional novelty. Those days are long past.</w:t>
      </w:r>
    </w:p>
    <w:p w:rsidR="008A0442" w:rsidRDefault="008A0442" w:rsidP="008A0442">
      <w:pPr>
        <w:pStyle w:val="B1"/>
      </w:pPr>
      <w:r>
        <w:t>-</w:t>
      </w:r>
      <w:r>
        <w:tab/>
        <w:t>A well-functioning internet connection via the 3GPP wireless LAN is now an essential component of our meetings, and in conjunction with our ETSI IT dept colleagues, MCC strives to ensure that a reasonable internet connection is always provided by our hosts.</w:t>
      </w:r>
    </w:p>
    <w:p w:rsidR="008A0442" w:rsidRDefault="008A0442" w:rsidP="008A0442">
      <w:pPr>
        <w:pStyle w:val="B1"/>
      </w:pPr>
      <w:r>
        <w:t>-</w:t>
      </w:r>
      <w:r>
        <w:tab/>
        <w:t>Very occasionally, these plans are thwarted. Blame inevitably falls on the heads of MCC, but we are broad-shouldered and thick-skinned. We bear the complaints with a smile and a song because we know we have done our best. But we stress that it is the responsibility of meeting hosts to ensure an adequate internet service provision, tailored to the number of delegates anticipated. We know that all hosts take this obligation seriously, and always take the necessary steps to resolve problems in those very few cases where the internet service provider does not live up to (contractual) expectations.</w:t>
      </w:r>
    </w:p>
    <w:p w:rsidR="008A0442" w:rsidRDefault="008A0442" w:rsidP="008A0442">
      <w:pPr>
        <w:pStyle w:val="B1"/>
      </w:pPr>
      <w:r>
        <w:t>-</w:t>
      </w:r>
      <w:r>
        <w:tab/>
        <w:t>If the internet service is not what you expect at a meeting, don't just mutter darkly to your neighbour, but DO let MCC and/or the hosts know as soon as possible, and we will do our best to get things fixed.</w:t>
      </w:r>
    </w:p>
    <w:p w:rsidR="008A0442" w:rsidRPr="008A0442" w:rsidRDefault="008A0442" w:rsidP="008A0442">
      <w:pPr>
        <w:pStyle w:val="FP"/>
        <w:keepNext/>
        <w:rPr>
          <w:b/>
          <w:color w:val="0000FF"/>
        </w:rPr>
      </w:pPr>
      <w:r w:rsidRPr="008A0442">
        <w:rPr>
          <w:b/>
          <w:color w:val="0000FF"/>
        </w:rPr>
        <w:t>Reminder - official contact persons:</w:t>
      </w:r>
    </w:p>
    <w:p w:rsidR="008A0442" w:rsidRDefault="008A0442" w:rsidP="008A0442">
      <w:pPr>
        <w:pStyle w:val="B1"/>
      </w:pPr>
      <w:r>
        <w:t>-</w:t>
      </w:r>
      <w:r>
        <w:tab/>
        <w:t xml:space="preserve">In order for MCC (or PCG, OPs, …) to make official communications with 3GPP members, </w:t>
      </w:r>
      <w:r w:rsidRPr="008A0442">
        <w:rPr>
          <w:b/>
          <w:color w:val="0000FF"/>
        </w:rPr>
        <w:t>it is essential that all organizations identify at least one person to act as the designated contact point for all matters relating to 3GPP business</w:t>
      </w:r>
      <w:r>
        <w:t>, and that this be regularly reviewed by members and kept up to date in case of personnel moves and departures.</w:t>
      </w:r>
    </w:p>
    <w:p w:rsidR="008A0442" w:rsidRDefault="008A0442" w:rsidP="008A0442">
      <w:pPr>
        <w:pStyle w:val="B1"/>
      </w:pPr>
      <w:r>
        <w:t>-</w:t>
      </w:r>
      <w:r>
        <w:tab/>
        <w:t>I had undertaken to make these designated contact people visible in the membership area of the 3GPP web site. However, I am informed that such practice may not accord with the new legislation coming into force in Europe concerning protection of personal data (GDPR). I will get back to you when it is clear what the precise restrictions on publishing of data will be.</w:t>
      </w:r>
    </w:p>
    <w:p w:rsidR="008A0442" w:rsidRDefault="008A0442" w:rsidP="008A0442">
      <w:pPr>
        <w:pStyle w:val="B1"/>
      </w:pPr>
      <w:r>
        <w:t>-</w:t>
      </w:r>
      <w:r>
        <w:tab/>
        <w:t xml:space="preserve">Meanwhile, feel free to ask us who are your organization's contact people, and do please keep that information up to date. All enquiries and updates to </w:t>
      </w:r>
      <w:hyperlink r:id="rId41" w:history="1">
        <w:r>
          <w:rPr>
            <w:rStyle w:val="Hyperlink"/>
          </w:rPr>
          <w:t>3gppMembership@etsi.org</w:t>
        </w:r>
      </w:hyperlink>
      <w:r>
        <w:t>.</w:t>
      </w:r>
    </w:p>
    <w:p w:rsidR="008A0442" w:rsidRDefault="00921D5D" w:rsidP="008A0442">
      <w:pPr>
        <w:pStyle w:val="TAH"/>
      </w:pPr>
      <w:hyperlink r:id="rId42" w:history="1">
        <w:r w:rsidR="008A0442" w:rsidRPr="008A0442">
          <w:rPr>
            <w:rStyle w:val="Hyperlink"/>
          </w:rPr>
          <w:t>www.3gpp.org</w:t>
        </w:r>
      </w:hyperlink>
    </w:p>
    <w:p w:rsidR="008A0442" w:rsidRDefault="00921D5D" w:rsidP="008A0442">
      <w:pPr>
        <w:pStyle w:val="TAH"/>
      </w:pPr>
      <w:hyperlink r:id="rId43" w:history="1">
        <w:r w:rsidR="008A0442" w:rsidRPr="008A0442">
          <w:rPr>
            <w:rStyle w:val="Hyperlink"/>
          </w:rPr>
          <w:t>portal.3gpp.org</w:t>
        </w:r>
      </w:hyperlink>
    </w:p>
    <w:p w:rsidR="008A0442" w:rsidRDefault="008A0442" w:rsidP="008A0442">
      <w:pPr>
        <w:pStyle w:val="FP"/>
        <w:keepNext/>
      </w:pPr>
    </w:p>
    <w:p w:rsidR="008A0442" w:rsidRPr="009016DC" w:rsidRDefault="008A0442" w:rsidP="008A0442">
      <w:pPr>
        <w:keepNext/>
        <w:keepLines/>
      </w:pPr>
      <w:r>
        <w:rPr>
          <w:b/>
        </w:rPr>
        <w:t>Questions and comments:</w:t>
      </w:r>
    </w:p>
    <w:p w:rsidR="008A0442" w:rsidRPr="00EE1DD4" w:rsidRDefault="008A0442" w:rsidP="008A0442">
      <w:pPr>
        <w:keepLines/>
        <w:tabs>
          <w:tab w:val="clear" w:pos="567"/>
          <w:tab w:val="clear" w:pos="851"/>
          <w:tab w:val="clear" w:pos="1134"/>
          <w:tab w:val="clear" w:pos="1418"/>
          <w:tab w:val="clear" w:pos="1701"/>
        </w:tabs>
        <w:ind w:left="1560" w:hanging="1560"/>
      </w:pPr>
      <w:r>
        <w:t xml:space="preserve">Slide </w:t>
      </w:r>
      <w:r w:rsidR="00ED3A8D">
        <w:t>25</w:t>
      </w:r>
      <w:r>
        <w:t>:</w:t>
      </w:r>
      <w:r>
        <w:tab/>
      </w:r>
      <w:r w:rsidR="00ED3A8D">
        <w:t xml:space="preserve">It was clarified that the 3GPP Member contact person for ETSI affiliated companies is the same as the contact person for ETSI Membership. </w:t>
      </w:r>
    </w:p>
    <w:p w:rsidR="00ED3A8D" w:rsidRPr="00EE1DD4" w:rsidRDefault="00ED3A8D" w:rsidP="00ED3A8D">
      <w:pPr>
        <w:keepLines/>
        <w:tabs>
          <w:tab w:val="clear" w:pos="567"/>
          <w:tab w:val="clear" w:pos="851"/>
          <w:tab w:val="clear" w:pos="1134"/>
          <w:tab w:val="clear" w:pos="1418"/>
          <w:tab w:val="clear" w:pos="1701"/>
        </w:tabs>
        <w:ind w:left="1560" w:hanging="1560"/>
      </w:pPr>
      <w:r>
        <w:t>Slide 22:</w:t>
      </w:r>
      <w:r>
        <w:tab/>
        <w:t>Blackberry commented that the definition of participation at co-located meetings was difficult to agree. Intel asked whether the 'malpractice' should be banned, rather than legitimised.</w:t>
      </w:r>
    </w:p>
    <w:p w:rsidR="008A0442" w:rsidRDefault="008A0442" w:rsidP="008A0442">
      <w:r>
        <w:t xml:space="preserve">The MCC Director was thanked for this report, which was </w:t>
      </w:r>
      <w:r>
        <w:rPr>
          <w:color w:val="0000FF"/>
        </w:rPr>
        <w:t>noted</w:t>
      </w:r>
      <w:r>
        <w:t>.</w:t>
      </w:r>
    </w:p>
    <w:p w:rsidR="00994B3C" w:rsidRDefault="00994B3C" w:rsidP="00994B3C">
      <w:pPr>
        <w:pStyle w:val="Heading1"/>
      </w:pPr>
      <w:bookmarkStart w:id="180" w:name="_Toc523214132"/>
      <w:r>
        <w:lastRenderedPageBreak/>
        <w:t>2</w:t>
      </w:r>
      <w:r w:rsidR="00723E1D">
        <w:t>2</w:t>
      </w:r>
      <w:r>
        <w:tab/>
        <w:t>Future meeting schedule</w:t>
      </w:r>
      <w:bookmarkEnd w:id="180"/>
    </w:p>
    <w:p w:rsidR="00D85023" w:rsidRPr="00BA731A" w:rsidRDefault="00D85023" w:rsidP="00D85023">
      <w:pPr>
        <w:keepNext/>
        <w:keepLines/>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44"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6E7A68" w:rsidRPr="00BA731A" w:rsidTr="00302210">
        <w:tc>
          <w:tcPr>
            <w:tcW w:w="9489" w:type="dxa"/>
            <w:gridSpan w:val="4"/>
            <w:shd w:val="pct10" w:color="auto" w:fill="CCCCCC"/>
          </w:tcPr>
          <w:p w:rsidR="006E7A68" w:rsidRPr="00BA731A" w:rsidRDefault="006E7A68" w:rsidP="00521BB8">
            <w:pPr>
              <w:pStyle w:val="TAL"/>
              <w:rPr>
                <w:b/>
                <w:sz w:val="20"/>
              </w:rPr>
            </w:pPr>
            <w:r>
              <w:rPr>
                <w:b/>
                <w:sz w:val="20"/>
              </w:rPr>
              <w:t>March</w:t>
            </w:r>
            <w:r w:rsidRPr="00BA731A">
              <w:rPr>
                <w:b/>
                <w:sz w:val="20"/>
              </w:rPr>
              <w:t xml:space="preserve"> 201</w:t>
            </w:r>
            <w:r>
              <w:rPr>
                <w:b/>
                <w:sz w:val="20"/>
              </w:rPr>
              <w:t>8</w:t>
            </w:r>
          </w:p>
        </w:tc>
      </w:tr>
      <w:tr w:rsidR="006E7A68" w:rsidRPr="00BA731A" w:rsidTr="00302210">
        <w:tc>
          <w:tcPr>
            <w:tcW w:w="1637" w:type="dxa"/>
          </w:tcPr>
          <w:p w:rsidR="006E7A68" w:rsidRPr="00BA731A" w:rsidRDefault="006E7A68" w:rsidP="00521BB8">
            <w:pPr>
              <w:pStyle w:val="TAL"/>
              <w:rPr>
                <w:sz w:val="20"/>
              </w:rPr>
            </w:pPr>
            <w:r w:rsidRPr="00BA731A">
              <w:rPr>
                <w:sz w:val="20"/>
              </w:rPr>
              <w:t>RAN#</w:t>
            </w:r>
            <w:r>
              <w:rPr>
                <w:sz w:val="20"/>
              </w:rPr>
              <w:t>79</w:t>
            </w:r>
          </w:p>
        </w:tc>
        <w:tc>
          <w:tcPr>
            <w:tcW w:w="3033" w:type="dxa"/>
          </w:tcPr>
          <w:p w:rsidR="006E7A68" w:rsidRPr="00BA731A" w:rsidRDefault="006E7A68" w:rsidP="00302210">
            <w:pPr>
              <w:pStyle w:val="TAL"/>
              <w:rPr>
                <w:sz w:val="20"/>
              </w:rPr>
            </w:pPr>
            <w:r>
              <w:rPr>
                <w:sz w:val="20"/>
              </w:rPr>
              <w:t>19 - 22 March 2018</w:t>
            </w:r>
          </w:p>
        </w:tc>
        <w:tc>
          <w:tcPr>
            <w:tcW w:w="2693" w:type="dxa"/>
          </w:tcPr>
          <w:p w:rsidR="006E7A68" w:rsidRPr="00BA731A" w:rsidRDefault="0043783D" w:rsidP="0043783D">
            <w:pPr>
              <w:pStyle w:val="TAL"/>
              <w:rPr>
                <w:noProof/>
                <w:sz w:val="20"/>
              </w:rPr>
            </w:pPr>
            <w:r>
              <w:rPr>
                <w:noProof/>
                <w:sz w:val="20"/>
              </w:rPr>
              <w:t xml:space="preserve">Chennai, </w:t>
            </w:r>
            <w:r w:rsidR="006E7A68">
              <w:rPr>
                <w:noProof/>
                <w:sz w:val="20"/>
              </w:rPr>
              <w:t>India</w:t>
            </w:r>
          </w:p>
        </w:tc>
        <w:tc>
          <w:tcPr>
            <w:tcW w:w="2126" w:type="dxa"/>
          </w:tcPr>
          <w:p w:rsidR="006E7A68" w:rsidRPr="00BA731A" w:rsidRDefault="0043783D" w:rsidP="00302210">
            <w:pPr>
              <w:pStyle w:val="TAL"/>
              <w:rPr>
                <w:noProof/>
                <w:sz w:val="20"/>
              </w:rPr>
            </w:pPr>
            <w:r>
              <w:rPr>
                <w:noProof/>
                <w:sz w:val="20"/>
              </w:rPr>
              <w:t>I</w:t>
            </w:r>
            <w:r w:rsidR="006E7A68">
              <w:rPr>
                <w:noProof/>
                <w:sz w:val="20"/>
              </w:rPr>
              <w:t>F3</w:t>
            </w:r>
          </w:p>
        </w:tc>
      </w:tr>
      <w:tr w:rsidR="006E7A68" w:rsidRPr="00BA731A" w:rsidTr="00302210">
        <w:tc>
          <w:tcPr>
            <w:tcW w:w="1637" w:type="dxa"/>
          </w:tcPr>
          <w:p w:rsidR="006E7A68" w:rsidRPr="00BA731A" w:rsidRDefault="006E7A68" w:rsidP="00521BB8">
            <w:pPr>
              <w:pStyle w:val="TAL"/>
              <w:rPr>
                <w:sz w:val="20"/>
              </w:rPr>
            </w:pPr>
            <w:r w:rsidRPr="00BA731A">
              <w:rPr>
                <w:sz w:val="20"/>
              </w:rPr>
              <w:t>CT#</w:t>
            </w:r>
            <w:r>
              <w:rPr>
                <w:sz w:val="20"/>
              </w:rPr>
              <w:t>79</w:t>
            </w:r>
          </w:p>
        </w:tc>
        <w:tc>
          <w:tcPr>
            <w:tcW w:w="3033" w:type="dxa"/>
          </w:tcPr>
          <w:p w:rsidR="006E7A68" w:rsidRPr="00BA731A" w:rsidRDefault="006E7A68" w:rsidP="00521BB8">
            <w:pPr>
              <w:pStyle w:val="TAL"/>
              <w:rPr>
                <w:sz w:val="20"/>
              </w:rPr>
            </w:pPr>
            <w:r>
              <w:rPr>
                <w:sz w:val="20"/>
              </w:rPr>
              <w:t>19 - 20 March 2018</w:t>
            </w:r>
          </w:p>
        </w:tc>
        <w:tc>
          <w:tcPr>
            <w:tcW w:w="2693" w:type="dxa"/>
          </w:tcPr>
          <w:p w:rsidR="00921D5D" w:rsidRDefault="0043783D">
            <w:pPr>
              <w:pStyle w:val="TAL"/>
              <w:rPr>
                <w:noProof/>
                <w:sz w:val="20"/>
              </w:rPr>
            </w:pPr>
            <w:r>
              <w:rPr>
                <w:noProof/>
                <w:sz w:val="20"/>
              </w:rPr>
              <w:t xml:space="preserve">Chennai, </w:t>
            </w:r>
            <w:r w:rsidR="006E7A68">
              <w:rPr>
                <w:noProof/>
                <w:sz w:val="20"/>
              </w:rPr>
              <w:t>India</w:t>
            </w:r>
          </w:p>
        </w:tc>
        <w:tc>
          <w:tcPr>
            <w:tcW w:w="2126" w:type="dxa"/>
          </w:tcPr>
          <w:p w:rsidR="006E7A68" w:rsidRPr="00BA731A" w:rsidRDefault="0043783D" w:rsidP="00302210">
            <w:pPr>
              <w:pStyle w:val="TAL"/>
              <w:rPr>
                <w:noProof/>
                <w:sz w:val="20"/>
              </w:rPr>
            </w:pPr>
            <w:r>
              <w:rPr>
                <w:noProof/>
                <w:sz w:val="20"/>
              </w:rPr>
              <w:t>I</w:t>
            </w:r>
            <w:r w:rsidR="006E7A68">
              <w:rPr>
                <w:noProof/>
                <w:sz w:val="20"/>
              </w:rPr>
              <w:t>F3</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SA#79</w:t>
            </w:r>
          </w:p>
        </w:tc>
        <w:tc>
          <w:tcPr>
            <w:tcW w:w="3033" w:type="dxa"/>
          </w:tcPr>
          <w:p w:rsidR="006E7A68" w:rsidRPr="006E7A68" w:rsidRDefault="006E7A68" w:rsidP="00521BB8">
            <w:pPr>
              <w:pStyle w:val="TAL"/>
              <w:rPr>
                <w:color w:val="auto"/>
                <w:sz w:val="20"/>
              </w:rPr>
            </w:pPr>
            <w:r w:rsidRPr="006E7A68">
              <w:rPr>
                <w:color w:val="auto"/>
                <w:sz w:val="20"/>
              </w:rPr>
              <w:t>21 - 23 March 2018</w:t>
            </w:r>
          </w:p>
        </w:tc>
        <w:tc>
          <w:tcPr>
            <w:tcW w:w="2693" w:type="dxa"/>
          </w:tcPr>
          <w:p w:rsidR="00921D5D" w:rsidRDefault="0043783D">
            <w:pPr>
              <w:pStyle w:val="TAL"/>
              <w:rPr>
                <w:color w:val="auto"/>
                <w:sz w:val="20"/>
              </w:rPr>
            </w:pPr>
            <w:r>
              <w:rPr>
                <w:rFonts w:cs="Arial"/>
                <w:color w:val="312E25"/>
                <w:szCs w:val="18"/>
              </w:rPr>
              <w:t xml:space="preserve">Chennai, </w:t>
            </w:r>
            <w:r w:rsidR="006E7A68" w:rsidRPr="006E7A68">
              <w:rPr>
                <w:color w:val="auto"/>
                <w:sz w:val="20"/>
              </w:rPr>
              <w:t>India</w:t>
            </w:r>
          </w:p>
        </w:tc>
        <w:tc>
          <w:tcPr>
            <w:tcW w:w="2126" w:type="dxa"/>
          </w:tcPr>
          <w:p w:rsidR="006E7A68" w:rsidRPr="006E7A68" w:rsidRDefault="0043783D" w:rsidP="00302210">
            <w:pPr>
              <w:pStyle w:val="TAL"/>
              <w:rPr>
                <w:color w:val="auto"/>
                <w:sz w:val="20"/>
              </w:rPr>
            </w:pPr>
            <w:r>
              <w:rPr>
                <w:color w:val="auto"/>
                <w:sz w:val="20"/>
              </w:rPr>
              <w:t>I</w:t>
            </w:r>
            <w:r w:rsidR="006E7A68" w:rsidRPr="006E7A68">
              <w:rPr>
                <w:color w:val="auto"/>
                <w:sz w:val="20"/>
              </w:rPr>
              <w:t>F3</w:t>
            </w:r>
          </w:p>
        </w:tc>
      </w:tr>
      <w:tr w:rsidR="006E7A68" w:rsidRPr="006E7A68" w:rsidTr="00302210">
        <w:tc>
          <w:tcPr>
            <w:tcW w:w="9489" w:type="dxa"/>
            <w:gridSpan w:val="4"/>
            <w:shd w:val="pct10" w:color="auto" w:fill="CCCCCC"/>
          </w:tcPr>
          <w:p w:rsidR="006E7A68" w:rsidRPr="006E7A68" w:rsidRDefault="006E7A68" w:rsidP="00302210">
            <w:pPr>
              <w:pStyle w:val="TAL"/>
              <w:rPr>
                <w:b/>
                <w:color w:val="auto"/>
                <w:sz w:val="20"/>
              </w:rPr>
            </w:pPr>
            <w:r w:rsidRPr="006E7A68">
              <w:rPr>
                <w:b/>
                <w:color w:val="auto"/>
                <w:sz w:val="20"/>
              </w:rPr>
              <w:t>June 2018</w:t>
            </w:r>
          </w:p>
        </w:tc>
      </w:tr>
      <w:tr w:rsidR="006E7A68" w:rsidRPr="006E7A68" w:rsidTr="00302210">
        <w:tc>
          <w:tcPr>
            <w:tcW w:w="1637" w:type="dxa"/>
          </w:tcPr>
          <w:p w:rsidR="006E7A68" w:rsidRPr="006E7A68" w:rsidRDefault="006E7A68" w:rsidP="00521BB8">
            <w:pPr>
              <w:pStyle w:val="TAL"/>
              <w:rPr>
                <w:color w:val="auto"/>
                <w:sz w:val="20"/>
              </w:rPr>
            </w:pPr>
            <w:r w:rsidRPr="006E7A68">
              <w:rPr>
                <w:color w:val="auto"/>
                <w:sz w:val="20"/>
              </w:rPr>
              <w:t>RAN#80</w:t>
            </w:r>
          </w:p>
        </w:tc>
        <w:tc>
          <w:tcPr>
            <w:tcW w:w="3033" w:type="dxa"/>
          </w:tcPr>
          <w:p w:rsidR="006E7A68" w:rsidRPr="006E7A68" w:rsidRDefault="006E7A68" w:rsidP="00521BB8">
            <w:pPr>
              <w:pStyle w:val="TAL"/>
              <w:rPr>
                <w:color w:val="auto"/>
                <w:sz w:val="20"/>
              </w:rPr>
            </w:pPr>
            <w:r w:rsidRPr="006E7A68">
              <w:rPr>
                <w:color w:val="auto"/>
                <w:sz w:val="20"/>
              </w:rPr>
              <w:t>11 - 14 June 2018</w:t>
            </w:r>
          </w:p>
        </w:tc>
        <w:tc>
          <w:tcPr>
            <w:tcW w:w="2693" w:type="dxa"/>
          </w:tcPr>
          <w:p w:rsidR="006E7A68" w:rsidRPr="006E7A68" w:rsidRDefault="0043783D" w:rsidP="00302210">
            <w:pPr>
              <w:pStyle w:val="TAL"/>
              <w:rPr>
                <w:noProof/>
                <w:color w:val="auto"/>
                <w:sz w:val="20"/>
              </w:rPr>
            </w:pPr>
            <w:r>
              <w:rPr>
                <w:color w:val="auto"/>
                <w:sz w:val="20"/>
              </w:rPr>
              <w:t>La Jolla, CA, USA</w:t>
            </w:r>
          </w:p>
        </w:tc>
        <w:tc>
          <w:tcPr>
            <w:tcW w:w="2126" w:type="dxa"/>
          </w:tcPr>
          <w:p w:rsidR="006E7A68" w:rsidRPr="006E7A68" w:rsidRDefault="006E7A68" w:rsidP="00302210">
            <w:pPr>
              <w:pStyle w:val="TAL"/>
              <w:rPr>
                <w:noProof/>
                <w:color w:val="auto"/>
                <w:sz w:val="20"/>
              </w:rPr>
            </w:pPr>
            <w:r w:rsidRPr="006E7A68">
              <w:rPr>
                <w:noProof/>
                <w:color w:val="auto"/>
                <w:sz w:val="20"/>
              </w:rPr>
              <w:t>NAF3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CT#80</w:t>
            </w:r>
          </w:p>
        </w:tc>
        <w:tc>
          <w:tcPr>
            <w:tcW w:w="3033" w:type="dxa"/>
          </w:tcPr>
          <w:p w:rsidR="0043783D" w:rsidRPr="006E7A68" w:rsidRDefault="0043783D" w:rsidP="00302210">
            <w:pPr>
              <w:pStyle w:val="TAL"/>
              <w:rPr>
                <w:color w:val="auto"/>
                <w:sz w:val="20"/>
              </w:rPr>
            </w:pPr>
            <w:r w:rsidRPr="006E7A68">
              <w:rPr>
                <w:color w:val="auto"/>
                <w:sz w:val="20"/>
              </w:rPr>
              <w:t>11 - 12 June 2018</w:t>
            </w:r>
          </w:p>
        </w:tc>
        <w:tc>
          <w:tcPr>
            <w:tcW w:w="2693" w:type="dxa"/>
          </w:tcPr>
          <w:p w:rsidR="0043783D" w:rsidRPr="006E7A68" w:rsidRDefault="0043783D" w:rsidP="00302210">
            <w:pPr>
              <w:pStyle w:val="TAL"/>
              <w:rPr>
                <w:noProof/>
                <w:color w:val="auto"/>
                <w:sz w:val="20"/>
              </w:rPr>
            </w:pPr>
            <w:r>
              <w:rPr>
                <w:color w:val="auto"/>
                <w:sz w:val="20"/>
              </w:rPr>
              <w:t>La Jolla, CA, USA</w:t>
            </w:r>
          </w:p>
        </w:tc>
        <w:tc>
          <w:tcPr>
            <w:tcW w:w="2126" w:type="dxa"/>
          </w:tcPr>
          <w:p w:rsidR="0043783D" w:rsidRPr="006E7A68" w:rsidRDefault="0043783D" w:rsidP="00302210">
            <w:pPr>
              <w:pStyle w:val="TAL"/>
              <w:rPr>
                <w:noProof/>
                <w:color w:val="auto"/>
                <w:sz w:val="20"/>
              </w:rPr>
            </w:pPr>
            <w:r w:rsidRPr="006E7A68">
              <w:rPr>
                <w:noProof/>
                <w:color w:val="auto"/>
                <w:sz w:val="20"/>
              </w:rPr>
              <w:t>NAF3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SA#80</w:t>
            </w:r>
          </w:p>
        </w:tc>
        <w:tc>
          <w:tcPr>
            <w:tcW w:w="3033" w:type="dxa"/>
          </w:tcPr>
          <w:p w:rsidR="0043783D" w:rsidRPr="006E7A68" w:rsidRDefault="0043783D" w:rsidP="00521BB8">
            <w:pPr>
              <w:pStyle w:val="TAL"/>
              <w:rPr>
                <w:color w:val="auto"/>
                <w:sz w:val="20"/>
              </w:rPr>
            </w:pPr>
            <w:r w:rsidRPr="006E7A68">
              <w:rPr>
                <w:color w:val="auto"/>
                <w:sz w:val="20"/>
              </w:rPr>
              <w:t>13 - 15 June 2018</w:t>
            </w:r>
          </w:p>
        </w:tc>
        <w:tc>
          <w:tcPr>
            <w:tcW w:w="2693" w:type="dxa"/>
          </w:tcPr>
          <w:p w:rsidR="0043783D" w:rsidRPr="006E7A68" w:rsidRDefault="0043783D" w:rsidP="00302210">
            <w:pPr>
              <w:pStyle w:val="TAL"/>
              <w:rPr>
                <w:color w:val="auto"/>
                <w:sz w:val="20"/>
              </w:rPr>
            </w:pPr>
            <w:r>
              <w:rPr>
                <w:color w:val="auto"/>
                <w:sz w:val="20"/>
              </w:rPr>
              <w:t>La Jolla, CA, USA</w:t>
            </w:r>
          </w:p>
        </w:tc>
        <w:tc>
          <w:tcPr>
            <w:tcW w:w="2126" w:type="dxa"/>
          </w:tcPr>
          <w:p w:rsidR="0043783D" w:rsidRPr="006E7A68" w:rsidRDefault="0043783D" w:rsidP="00302210">
            <w:pPr>
              <w:pStyle w:val="TAL"/>
              <w:rPr>
                <w:color w:val="auto"/>
                <w:sz w:val="20"/>
              </w:rPr>
            </w:pPr>
            <w:r w:rsidRPr="006E7A68">
              <w:rPr>
                <w:color w:val="auto"/>
                <w:sz w:val="20"/>
              </w:rPr>
              <w:t>NAF3</w:t>
            </w:r>
          </w:p>
        </w:tc>
      </w:tr>
      <w:tr w:rsidR="0043783D" w:rsidRPr="006E7A68" w:rsidTr="00302210">
        <w:tc>
          <w:tcPr>
            <w:tcW w:w="9489" w:type="dxa"/>
            <w:gridSpan w:val="4"/>
            <w:shd w:val="pct10" w:color="auto" w:fill="CCCCCC"/>
          </w:tcPr>
          <w:p w:rsidR="0043783D" w:rsidRPr="006E7A68" w:rsidRDefault="0043783D" w:rsidP="00521BB8">
            <w:pPr>
              <w:pStyle w:val="TAL"/>
              <w:rPr>
                <w:b/>
                <w:color w:val="auto"/>
                <w:sz w:val="20"/>
              </w:rPr>
            </w:pPr>
            <w:r w:rsidRPr="006E7A68">
              <w:rPr>
                <w:b/>
                <w:color w:val="auto"/>
                <w:sz w:val="20"/>
              </w:rPr>
              <w:t>September 2018</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RAN#81</w:t>
            </w:r>
          </w:p>
        </w:tc>
        <w:tc>
          <w:tcPr>
            <w:tcW w:w="3033" w:type="dxa"/>
          </w:tcPr>
          <w:p w:rsidR="0043783D" w:rsidRPr="006E7A68" w:rsidRDefault="0043783D" w:rsidP="00521BB8">
            <w:pPr>
              <w:pStyle w:val="TAL"/>
              <w:rPr>
                <w:color w:val="auto"/>
                <w:sz w:val="20"/>
              </w:rPr>
            </w:pPr>
            <w:r w:rsidRPr="006E7A68">
              <w:rPr>
                <w:color w:val="auto"/>
                <w:sz w:val="20"/>
              </w:rPr>
              <w:t>10 - 13 September 2018</w:t>
            </w:r>
          </w:p>
        </w:tc>
        <w:tc>
          <w:tcPr>
            <w:tcW w:w="2693" w:type="dxa"/>
          </w:tcPr>
          <w:p w:rsidR="00921D5D" w:rsidRDefault="0043783D">
            <w:pPr>
              <w:pStyle w:val="TAL"/>
              <w:rPr>
                <w:noProof/>
                <w:color w:val="auto"/>
                <w:sz w:val="20"/>
              </w:rPr>
            </w:pPr>
            <w:r>
              <w:rPr>
                <w:noProof/>
                <w:color w:val="auto"/>
                <w:sz w:val="20"/>
              </w:rPr>
              <w:t xml:space="preserve">Gold Coast, </w:t>
            </w:r>
            <w:r w:rsidRPr="006E7A68">
              <w:rPr>
                <w:noProof/>
                <w:color w:val="auto"/>
                <w:sz w:val="20"/>
              </w:rPr>
              <w:t>Australia</w:t>
            </w:r>
          </w:p>
        </w:tc>
        <w:tc>
          <w:tcPr>
            <w:tcW w:w="2126" w:type="dxa"/>
          </w:tcPr>
          <w:p w:rsidR="0043783D" w:rsidRPr="006E7A68" w:rsidRDefault="0043783D" w:rsidP="00302210">
            <w:pPr>
              <w:pStyle w:val="TAL"/>
              <w:rPr>
                <w:noProof/>
                <w:color w:val="auto"/>
                <w:sz w:val="20"/>
              </w:rPr>
            </w:pPr>
            <w:r>
              <w:rPr>
                <w:noProof/>
                <w:color w:val="auto"/>
                <w:sz w:val="20"/>
              </w:rPr>
              <w:t>AU</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CT#81</w:t>
            </w:r>
          </w:p>
        </w:tc>
        <w:tc>
          <w:tcPr>
            <w:tcW w:w="3033" w:type="dxa"/>
          </w:tcPr>
          <w:p w:rsidR="0043783D" w:rsidRPr="006E7A68" w:rsidRDefault="0043783D" w:rsidP="00302210">
            <w:pPr>
              <w:pStyle w:val="TAL"/>
              <w:rPr>
                <w:color w:val="auto"/>
                <w:sz w:val="20"/>
              </w:rPr>
            </w:pPr>
            <w:r w:rsidRPr="006E7A68">
              <w:rPr>
                <w:color w:val="auto"/>
                <w:sz w:val="20"/>
              </w:rPr>
              <w:t>10 - 11 September 2018</w:t>
            </w:r>
          </w:p>
        </w:tc>
        <w:tc>
          <w:tcPr>
            <w:tcW w:w="2693" w:type="dxa"/>
          </w:tcPr>
          <w:p w:rsidR="00921D5D" w:rsidRDefault="0043783D">
            <w:pPr>
              <w:pStyle w:val="TAL"/>
              <w:rPr>
                <w:noProof/>
                <w:color w:val="auto"/>
                <w:sz w:val="20"/>
              </w:rPr>
            </w:pPr>
            <w:r>
              <w:rPr>
                <w:noProof/>
                <w:color w:val="auto"/>
                <w:sz w:val="20"/>
              </w:rPr>
              <w:t xml:space="preserve">Gold Coast. </w:t>
            </w:r>
            <w:r w:rsidRPr="006E7A68">
              <w:rPr>
                <w:noProof/>
                <w:color w:val="auto"/>
                <w:sz w:val="20"/>
              </w:rPr>
              <w:t>Australia</w:t>
            </w:r>
          </w:p>
        </w:tc>
        <w:tc>
          <w:tcPr>
            <w:tcW w:w="2126" w:type="dxa"/>
          </w:tcPr>
          <w:p w:rsidR="0043783D" w:rsidRPr="006E7A68" w:rsidRDefault="0043783D" w:rsidP="00302210">
            <w:pPr>
              <w:pStyle w:val="TAL"/>
              <w:rPr>
                <w:noProof/>
                <w:color w:val="auto"/>
                <w:sz w:val="20"/>
              </w:rPr>
            </w:pPr>
            <w:r>
              <w:rPr>
                <w:noProof/>
                <w:color w:val="auto"/>
                <w:sz w:val="20"/>
              </w:rPr>
              <w:t>AU</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SA#81</w:t>
            </w:r>
          </w:p>
        </w:tc>
        <w:tc>
          <w:tcPr>
            <w:tcW w:w="3033" w:type="dxa"/>
          </w:tcPr>
          <w:p w:rsidR="0043783D" w:rsidRPr="006E7A68" w:rsidRDefault="0043783D" w:rsidP="00521BB8">
            <w:pPr>
              <w:pStyle w:val="TAL"/>
              <w:rPr>
                <w:color w:val="auto"/>
                <w:sz w:val="20"/>
              </w:rPr>
            </w:pPr>
            <w:r w:rsidRPr="006E7A68">
              <w:rPr>
                <w:color w:val="auto"/>
                <w:sz w:val="20"/>
              </w:rPr>
              <w:t>12 - 14 September 2018</w:t>
            </w:r>
          </w:p>
        </w:tc>
        <w:tc>
          <w:tcPr>
            <w:tcW w:w="2693" w:type="dxa"/>
          </w:tcPr>
          <w:p w:rsidR="00921D5D" w:rsidRDefault="0043783D">
            <w:pPr>
              <w:pStyle w:val="TAL"/>
              <w:rPr>
                <w:color w:val="auto"/>
                <w:sz w:val="20"/>
              </w:rPr>
            </w:pPr>
            <w:r>
              <w:rPr>
                <w:color w:val="auto"/>
                <w:sz w:val="20"/>
              </w:rPr>
              <w:t xml:space="preserve">Gold Coast, </w:t>
            </w:r>
            <w:r w:rsidRPr="006E7A68">
              <w:rPr>
                <w:color w:val="auto"/>
                <w:sz w:val="20"/>
              </w:rPr>
              <w:t>Australia</w:t>
            </w:r>
          </w:p>
        </w:tc>
        <w:tc>
          <w:tcPr>
            <w:tcW w:w="2126" w:type="dxa"/>
          </w:tcPr>
          <w:p w:rsidR="0043783D" w:rsidRPr="006E7A68" w:rsidRDefault="0043783D" w:rsidP="00302210">
            <w:pPr>
              <w:pStyle w:val="TAL"/>
              <w:rPr>
                <w:color w:val="auto"/>
                <w:sz w:val="20"/>
              </w:rPr>
            </w:pPr>
            <w:r>
              <w:rPr>
                <w:color w:val="auto"/>
                <w:sz w:val="20"/>
              </w:rPr>
              <w:t>AU</w:t>
            </w:r>
          </w:p>
        </w:tc>
      </w:tr>
      <w:tr w:rsidR="0043783D" w:rsidRPr="006E7A68" w:rsidTr="00302210">
        <w:tc>
          <w:tcPr>
            <w:tcW w:w="9489" w:type="dxa"/>
            <w:gridSpan w:val="4"/>
            <w:shd w:val="pct10" w:color="auto" w:fill="CCCCCC"/>
          </w:tcPr>
          <w:p w:rsidR="0043783D" w:rsidRPr="006E7A68" w:rsidRDefault="0043783D" w:rsidP="00521BB8">
            <w:pPr>
              <w:pStyle w:val="TAL"/>
              <w:rPr>
                <w:b/>
                <w:color w:val="auto"/>
                <w:sz w:val="20"/>
              </w:rPr>
            </w:pPr>
            <w:r w:rsidRPr="006E7A68">
              <w:rPr>
                <w:b/>
                <w:color w:val="auto"/>
                <w:sz w:val="20"/>
              </w:rPr>
              <w:t>December 2018</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RAN#82</w:t>
            </w:r>
          </w:p>
        </w:tc>
        <w:tc>
          <w:tcPr>
            <w:tcW w:w="3033" w:type="dxa"/>
          </w:tcPr>
          <w:p w:rsidR="0043783D" w:rsidRPr="006E7A68" w:rsidRDefault="0043783D" w:rsidP="00521BB8">
            <w:pPr>
              <w:pStyle w:val="TAL"/>
              <w:rPr>
                <w:color w:val="auto"/>
                <w:sz w:val="20"/>
              </w:rPr>
            </w:pPr>
            <w:r w:rsidRPr="006E7A68">
              <w:rPr>
                <w:color w:val="auto"/>
                <w:sz w:val="20"/>
              </w:rPr>
              <w:t>10 - 13 December 2018</w:t>
            </w:r>
          </w:p>
        </w:tc>
        <w:tc>
          <w:tcPr>
            <w:tcW w:w="2693" w:type="dxa"/>
          </w:tcPr>
          <w:p w:rsidR="0043783D" w:rsidRPr="006E7A68" w:rsidRDefault="0043783D" w:rsidP="00302210">
            <w:pPr>
              <w:pStyle w:val="TAL"/>
              <w:rPr>
                <w:noProof/>
                <w:color w:val="auto"/>
                <w:sz w:val="20"/>
              </w:rPr>
            </w:pPr>
            <w:r w:rsidRPr="006E7A68">
              <w:rPr>
                <w:noProof/>
                <w:color w:val="auto"/>
                <w:sz w:val="20"/>
              </w:rPr>
              <w:t>Sorrento, Italy</w:t>
            </w:r>
          </w:p>
        </w:tc>
        <w:tc>
          <w:tcPr>
            <w:tcW w:w="2126" w:type="dxa"/>
          </w:tcPr>
          <w:p w:rsidR="0043783D" w:rsidRPr="006E7A68" w:rsidRDefault="0043783D" w:rsidP="00302210">
            <w:pPr>
              <w:pStyle w:val="TAL"/>
              <w:rPr>
                <w:noProof/>
                <w:color w:val="auto"/>
                <w:sz w:val="20"/>
              </w:rPr>
            </w:pPr>
            <w:r w:rsidRPr="006E7A68">
              <w:rPr>
                <w:noProof/>
                <w:color w:val="auto"/>
                <w:sz w:val="20"/>
              </w:rPr>
              <w:t>EF3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CT#82</w:t>
            </w:r>
          </w:p>
        </w:tc>
        <w:tc>
          <w:tcPr>
            <w:tcW w:w="3033" w:type="dxa"/>
          </w:tcPr>
          <w:p w:rsidR="0043783D" w:rsidRPr="006E7A68" w:rsidRDefault="0043783D" w:rsidP="00521BB8">
            <w:pPr>
              <w:pStyle w:val="TAL"/>
              <w:rPr>
                <w:color w:val="auto"/>
                <w:sz w:val="20"/>
              </w:rPr>
            </w:pPr>
            <w:r w:rsidRPr="006E7A68">
              <w:rPr>
                <w:color w:val="auto"/>
                <w:sz w:val="20"/>
              </w:rPr>
              <w:t>10 - 11 December 2018</w:t>
            </w:r>
          </w:p>
        </w:tc>
        <w:tc>
          <w:tcPr>
            <w:tcW w:w="2693" w:type="dxa"/>
          </w:tcPr>
          <w:p w:rsidR="0043783D" w:rsidRPr="006E7A68" w:rsidRDefault="0043783D" w:rsidP="00302210">
            <w:pPr>
              <w:pStyle w:val="TAL"/>
              <w:rPr>
                <w:noProof/>
                <w:color w:val="auto"/>
                <w:sz w:val="20"/>
              </w:rPr>
            </w:pPr>
            <w:r w:rsidRPr="006E7A68">
              <w:rPr>
                <w:noProof/>
                <w:color w:val="auto"/>
                <w:sz w:val="20"/>
              </w:rPr>
              <w:t>Sorrento, Italy</w:t>
            </w:r>
          </w:p>
        </w:tc>
        <w:tc>
          <w:tcPr>
            <w:tcW w:w="2126" w:type="dxa"/>
          </w:tcPr>
          <w:p w:rsidR="0043783D" w:rsidRPr="006E7A68" w:rsidRDefault="0043783D" w:rsidP="00302210">
            <w:pPr>
              <w:pStyle w:val="TAL"/>
              <w:rPr>
                <w:noProof/>
                <w:color w:val="auto"/>
                <w:sz w:val="20"/>
              </w:rPr>
            </w:pPr>
            <w:r w:rsidRPr="006E7A68">
              <w:rPr>
                <w:noProof/>
                <w:color w:val="auto"/>
                <w:sz w:val="20"/>
              </w:rPr>
              <w:t>EF3</w:t>
            </w:r>
          </w:p>
        </w:tc>
      </w:tr>
      <w:tr w:rsidR="0043783D" w:rsidRPr="006E7A68" w:rsidTr="00302210">
        <w:tc>
          <w:tcPr>
            <w:tcW w:w="1637" w:type="dxa"/>
          </w:tcPr>
          <w:p w:rsidR="0043783D" w:rsidRPr="006E7A68" w:rsidRDefault="0043783D" w:rsidP="00521BB8">
            <w:pPr>
              <w:pStyle w:val="TAL"/>
              <w:rPr>
                <w:color w:val="auto"/>
                <w:sz w:val="20"/>
              </w:rPr>
            </w:pPr>
            <w:r w:rsidRPr="006E7A68">
              <w:rPr>
                <w:color w:val="auto"/>
                <w:sz w:val="20"/>
              </w:rPr>
              <w:t>SA#82</w:t>
            </w:r>
          </w:p>
        </w:tc>
        <w:tc>
          <w:tcPr>
            <w:tcW w:w="3033" w:type="dxa"/>
          </w:tcPr>
          <w:p w:rsidR="0043783D" w:rsidRPr="006E7A68" w:rsidRDefault="0043783D" w:rsidP="00521BB8">
            <w:pPr>
              <w:pStyle w:val="TAL"/>
              <w:rPr>
                <w:color w:val="auto"/>
                <w:sz w:val="20"/>
              </w:rPr>
            </w:pPr>
            <w:r w:rsidRPr="006E7A68">
              <w:rPr>
                <w:color w:val="auto"/>
                <w:sz w:val="20"/>
              </w:rPr>
              <w:t>12 - 14 December 2018</w:t>
            </w:r>
          </w:p>
        </w:tc>
        <w:tc>
          <w:tcPr>
            <w:tcW w:w="2693" w:type="dxa"/>
          </w:tcPr>
          <w:p w:rsidR="0043783D" w:rsidRPr="006E7A68" w:rsidRDefault="0043783D" w:rsidP="00302210">
            <w:pPr>
              <w:pStyle w:val="TAL"/>
              <w:rPr>
                <w:color w:val="auto"/>
                <w:sz w:val="20"/>
              </w:rPr>
            </w:pPr>
            <w:r w:rsidRPr="006E7A68">
              <w:rPr>
                <w:color w:val="auto"/>
                <w:sz w:val="20"/>
              </w:rPr>
              <w:t>Sorrento, Italy</w:t>
            </w:r>
          </w:p>
        </w:tc>
        <w:tc>
          <w:tcPr>
            <w:tcW w:w="2126" w:type="dxa"/>
          </w:tcPr>
          <w:p w:rsidR="0043783D" w:rsidRPr="006E7A68" w:rsidRDefault="0043783D" w:rsidP="00302210">
            <w:pPr>
              <w:pStyle w:val="TAL"/>
              <w:rPr>
                <w:color w:val="auto"/>
                <w:sz w:val="20"/>
              </w:rPr>
            </w:pPr>
            <w:r w:rsidRPr="006E7A68">
              <w:rPr>
                <w:color w:val="auto"/>
                <w:sz w:val="20"/>
              </w:rPr>
              <w:t>EF3</w:t>
            </w:r>
          </w:p>
        </w:tc>
      </w:tr>
    </w:tbl>
    <w:p w:rsidR="00D85023" w:rsidRPr="00BA731A" w:rsidRDefault="00D85023" w:rsidP="00D85023">
      <w:pPr>
        <w:rPr>
          <w:lang w:eastAsia="en-US"/>
        </w:rPr>
      </w:pPr>
    </w:p>
    <w:p w:rsidR="00147FC8" w:rsidRDefault="00147FC8" w:rsidP="00147FC8">
      <w:pPr>
        <w:pStyle w:val="Heading1"/>
      </w:pPr>
      <w:bookmarkStart w:id="181" w:name="_Toc523214133"/>
      <w:r>
        <w:t>2</w:t>
      </w:r>
      <w:r w:rsidR="00723E1D">
        <w:t>3</w:t>
      </w:r>
      <w:r>
        <w:tab/>
        <w:t>Any Other Business</w:t>
      </w:r>
      <w:bookmarkEnd w:id="181"/>
    </w:p>
    <w:p w:rsidR="00560B7D" w:rsidRPr="00560B7D" w:rsidRDefault="00560B7D" w:rsidP="00560B7D">
      <w:pPr>
        <w:keepLines/>
        <w:pBdr>
          <w:top w:val="single" w:sz="4" w:space="1" w:color="auto"/>
          <w:left w:val="single" w:sz="4" w:space="4" w:color="auto"/>
          <w:bottom w:val="single" w:sz="4" w:space="1" w:color="auto"/>
          <w:right w:val="single" w:sz="4" w:space="4" w:color="auto"/>
        </w:pBdr>
      </w:pPr>
      <w:r>
        <w:t xml:space="preserve">The TSG SA Chairman presented the first </w:t>
      </w:r>
      <w:r w:rsidRPr="00560B7D">
        <w:rPr>
          <w:b/>
          <w:color w:val="FF0000"/>
        </w:rPr>
        <w:t>3GPP Lifetime Award</w:t>
      </w:r>
      <w:r>
        <w:t xml:space="preserve"> to </w:t>
      </w:r>
      <w:r w:rsidRPr="00560B7D">
        <w:rPr>
          <w:b/>
          <w:color w:val="0000FF"/>
        </w:rPr>
        <w:t>Mr. Andrew Howell</w:t>
      </w:r>
      <w:r>
        <w:t xml:space="preserve"> (HOME OFFICE) for his outstanding contribution to the work of 3GPP.</w:t>
      </w:r>
    </w:p>
    <w:p w:rsidR="00B21B62" w:rsidRDefault="00B21B62" w:rsidP="00560B7D">
      <w:pPr>
        <w:keepNext/>
        <w:keepLines/>
        <w:pBdr>
          <w:top w:val="single" w:sz="4" w:space="1" w:color="auto"/>
        </w:pBdr>
      </w:pPr>
      <w:r>
        <w:rPr>
          <w:color w:val="0000FF"/>
          <w:lang w:val="en-US" w:eastAsia="en-US"/>
        </w:rPr>
        <w:t>TD SP</w:t>
      </w:r>
      <w:r>
        <w:rPr>
          <w:color w:val="0000FF"/>
          <w:lang w:val="en-US" w:eastAsia="en-US"/>
        </w:rPr>
        <w:noBreakHyphen/>
        <w:t>171062</w:t>
      </w:r>
      <w:r w:rsidRPr="00637C48">
        <w:t xml:space="preserve"> </w:t>
      </w:r>
      <w:r>
        <w:t>(OTHER) Passage of 4WM. (Source: ETSI).</w:t>
      </w:r>
      <w:r>
        <w:br/>
      </w:r>
      <w:r w:rsidRPr="00B21B62">
        <w:rPr>
          <w:b/>
        </w:rPr>
        <w:t>Abstract:</w:t>
      </w:r>
      <w:r w:rsidRPr="00B21B62">
        <w:t xml:space="preserve"> </w:t>
      </w:r>
      <w:r w:rsidR="00E652F8">
        <w:t>Four Wise Men (33% inflation in 2000 years isn't too bad) have broken their journey from the mysterious East at our 3GPP meeting. Thanks to a complete lack of snow, their reindeer were finding it tough going pulling their sleigh and have threatened industrial (in)action unless they get a short rest.</w:t>
      </w:r>
      <w:r w:rsidR="00E652F8">
        <w:br/>
        <w:t>While they are recovering, in the absence of any supernatural stars, these gentlemen have proposed to offer a short seasonal entertainment immediately following close of play at the TSG</w:t>
      </w:r>
      <w:r w:rsidR="00BE2B5C">
        <w:t> </w:t>
      </w:r>
      <w:r w:rsidR="00E652F8">
        <w:t xml:space="preserve">SA meeting today (Thursday). </w:t>
      </w:r>
      <w:r w:rsidR="00560B7D">
        <w:br/>
      </w:r>
      <w:r w:rsidR="00E652F8" w:rsidRPr="00560B7D">
        <w:rPr>
          <w:b/>
        </w:rPr>
        <w:t>If you have ten minutes to spare, don't rush away at the end of the meeting, but stay in the SA room and prepare to be amazed. Or amused</w:t>
      </w:r>
      <w:r w:rsidR="00E652F8">
        <w:t>.</w:t>
      </w:r>
    </w:p>
    <w:p w:rsidR="00B21B62" w:rsidRDefault="00B21B62" w:rsidP="00B21B62">
      <w:pPr>
        <w:keepNext/>
        <w:keepLines/>
        <w:rPr>
          <w:b/>
        </w:rPr>
      </w:pPr>
      <w:r w:rsidRPr="00B21B62">
        <w:rPr>
          <w:b/>
        </w:rPr>
        <w:t>Discussion and conclusion:</w:t>
      </w:r>
    </w:p>
    <w:p w:rsidR="00B21B62" w:rsidRPr="00560B7D" w:rsidRDefault="00560B7D" w:rsidP="00B21B62">
      <w:pPr>
        <w:keepLines/>
      </w:pPr>
      <w:r w:rsidRPr="00560B7D">
        <w:rPr>
          <w:b/>
          <w:color w:val="0000FF"/>
        </w:rPr>
        <w:t>A singing Quartet provided seasonal entertainment for the TSG delegates</w:t>
      </w:r>
      <w:r>
        <w:t xml:space="preserve">. This was provided for entertainment and was </w:t>
      </w:r>
      <w:r>
        <w:rPr>
          <w:color w:val="0000FF"/>
        </w:rPr>
        <w:t>noted</w:t>
      </w:r>
      <w:r>
        <w:t>.</w:t>
      </w:r>
    </w:p>
    <w:p w:rsidR="00147FC8" w:rsidRDefault="00147FC8" w:rsidP="00147FC8">
      <w:pPr>
        <w:pStyle w:val="Heading1"/>
      </w:pPr>
      <w:bookmarkStart w:id="182" w:name="_Toc523214134"/>
      <w:r>
        <w:t>2</w:t>
      </w:r>
      <w:r w:rsidR="00723E1D">
        <w:t>4</w:t>
      </w:r>
      <w:r>
        <w:tab/>
        <w:t>Close of Meeting</w:t>
      </w:r>
      <w:bookmarkEnd w:id="182"/>
    </w:p>
    <w:p w:rsidR="00D85023" w:rsidRPr="00582818" w:rsidRDefault="00D85023" w:rsidP="00D85023">
      <w:pPr>
        <w:rPr>
          <w:lang w:eastAsia="en-US"/>
        </w:rPr>
      </w:pPr>
      <w:r w:rsidRPr="00582818">
        <w:rPr>
          <w:lang w:eastAsia="en-US"/>
        </w:rPr>
        <w:t xml:space="preserve">The TSG SA Chairman, </w:t>
      </w:r>
      <w:r w:rsidRPr="00582818">
        <w:rPr>
          <w:b/>
          <w:lang w:eastAsia="en-US"/>
        </w:rPr>
        <w:t xml:space="preserve">Mr. </w:t>
      </w:r>
      <w:r w:rsidR="00DB6521" w:rsidRPr="00582818">
        <w:rPr>
          <w:b/>
          <w:lang w:eastAsia="en-US"/>
        </w:rPr>
        <w:t>E. Guttman</w:t>
      </w:r>
      <w:r w:rsidRPr="00582818">
        <w:rPr>
          <w:lang w:eastAsia="en-US"/>
        </w:rPr>
        <w:t>, thanked the hosts (</w:t>
      </w:r>
      <w:r w:rsidR="00CA4D0A">
        <w:rPr>
          <w:b/>
          <w:lang w:eastAsia="en-US"/>
        </w:rPr>
        <w:t>EF3</w:t>
      </w:r>
      <w:r w:rsidRPr="00582818">
        <w:rPr>
          <w:lang w:eastAsia="en-US"/>
        </w:rPr>
        <w:t>) for providing the meeting facilities, the Vice Chairmen and Secretary for support during the meeting and the delegates for their co-operation and hard work during the meeting. He then closed the meeting.</w:t>
      </w:r>
    </w:p>
    <w:p w:rsidR="00291DBB" w:rsidRPr="004B59D2" w:rsidRDefault="00291DBB" w:rsidP="00291DBB">
      <w:pPr>
        <w:pStyle w:val="Heading1"/>
      </w:pPr>
      <w:bookmarkStart w:id="183" w:name="_Toc523214135"/>
      <w:r w:rsidRPr="004B59D2">
        <w:t>Action points at TSG SA meeting #7</w:t>
      </w:r>
      <w:r w:rsidR="00CA4D0A">
        <w:t>8</w:t>
      </w:r>
      <w:r w:rsidRPr="004B59D2">
        <w:t>:</w:t>
      </w:r>
      <w:bookmarkEnd w:id="183"/>
    </w:p>
    <w:p w:rsidR="00906EFE" w:rsidRDefault="00906EFE" w:rsidP="00906EFE">
      <w:pPr>
        <w:pStyle w:val="AP"/>
      </w:pPr>
      <w:r>
        <w:t>AP 78/1:</w:t>
      </w:r>
      <w:r>
        <w:tab/>
        <w:t>Exception sheet Template: The TSG SA Chairman undertook to discuss with MCC to propose a new Exception sheet Template.</w:t>
      </w:r>
    </w:p>
    <w:p w:rsidR="002A495D" w:rsidRDefault="002A495D" w:rsidP="002A495D">
      <w:pPr>
        <w:pStyle w:val="AP"/>
      </w:pPr>
      <w:r>
        <w:t>AP 78/2:</w:t>
      </w:r>
      <w:r>
        <w:tab/>
        <w:t>SA WG6 to review references to ETSI and OMA specifications, in TS 23.222 and TR 23.722, to determine which should be updated to dated references.</w:t>
      </w:r>
    </w:p>
    <w:p w:rsidR="00291DBB" w:rsidRDefault="00291DBB" w:rsidP="00291DBB"/>
    <w:p w:rsidR="00291DBB" w:rsidRDefault="00291DBB">
      <w:pPr>
        <w:tabs>
          <w:tab w:val="clear" w:pos="567"/>
          <w:tab w:val="clear" w:pos="851"/>
          <w:tab w:val="clear" w:pos="1134"/>
          <w:tab w:val="clear" w:pos="1418"/>
          <w:tab w:val="clear" w:pos="1701"/>
        </w:tabs>
        <w:spacing w:after="0"/>
      </w:pPr>
      <w:r>
        <w:br w:type="page"/>
      </w:r>
    </w:p>
    <w:p w:rsidR="00F46778" w:rsidRDefault="00F46778" w:rsidP="00F46778">
      <w:pPr>
        <w:pStyle w:val="Heading9"/>
      </w:pPr>
      <w:bookmarkStart w:id="184" w:name="_Toc523214136"/>
      <w:r>
        <w:lastRenderedPageBreak/>
        <w:t>Annex A</w:t>
      </w:r>
      <w:r>
        <w:tab/>
        <w:t>Co-ordinates of TSG and WG Officials</w:t>
      </w:r>
      <w:bookmarkEnd w:id="184"/>
    </w:p>
    <w:p w:rsidR="00F46778" w:rsidRDefault="00F46778" w:rsidP="00F46778">
      <w:pPr>
        <w:pStyle w:val="Heading1"/>
      </w:pPr>
      <w:bookmarkStart w:id="185" w:name="_Toc523214137"/>
      <w:r>
        <w:t>A.1</w:t>
      </w:r>
      <w:r>
        <w:tab/>
        <w:t>TSG SA Officials</w:t>
      </w:r>
      <w:bookmarkEnd w:id="185"/>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+49 157 8458 9355</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+1 571 426 7940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Ms. Laeyoung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+821048100298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Yusuke Nakano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KDDI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+81 80 5066 9308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+33 6 07 59 08 49</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WG1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noProof/>
                <w:color w:val="auto"/>
                <w:sz w:val="16"/>
                <w:szCs w:val="16"/>
              </w:rPr>
            </w:pP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noProof/>
                <w:color w:val="auto"/>
                <w:sz w:val="16"/>
                <w:szCs w:val="16"/>
              </w:rPr>
            </w:pPr>
            <w:r w:rsidRPr="00B4603F">
              <w:rPr>
                <w:noProof/>
                <w:color w:val="auto"/>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noProof/>
                <w:color w:val="auto"/>
                <w:sz w:val="16"/>
                <w:szCs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+33 6 74 40 83 70</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WG2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+49 172 6381644</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+16503915969</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+33 6 07 59 08 49</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WG3 Officials:</w:t>
            </w: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+49 152 5475 1589</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+33 6 73 99 62 94</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Secretary (SA WG3-LI)</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Carmine Rizzo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+33 6 78 44 85 75</w:t>
            </w:r>
          </w:p>
        </w:tc>
      </w:tr>
      <w:tr w:rsidR="00F46778" w:rsidRPr="00E57B27"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E57B27" w:rsidRDefault="00F46778" w:rsidP="00F46778">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Nikolai Leung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+18588453333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+17033468351</w:t>
            </w:r>
          </w:p>
        </w:tc>
      </w:tr>
      <w:tr w:rsidR="00F46778" w:rsidRPr="00291DB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Gilles Teniou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ORANGE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+33299124786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Pr>
                <w:rFonts w:cs="Arial"/>
                <w:noProof/>
                <w:color w:val="auto"/>
                <w:sz w:val="16"/>
              </w:rPr>
              <w:t>+33689326512</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+33 6 74 40 83 73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SA WG5 Officials:</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Pr>
                <w:rFonts w:cs="Arial"/>
                <w:noProof/>
                <w:color w:val="auto"/>
                <w:sz w:val="16"/>
              </w:rPr>
              <w:t>+46 10 712 3010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+46 709 87 3010</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+86 136 8309 3420</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+33 6 73 99 62 94</w:t>
            </w:r>
          </w:p>
        </w:tc>
      </w:tr>
      <w:tr w:rsidR="00F46778" w:rsidRPr="00291DBB"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291DBB" w:rsidRDefault="00F46778" w:rsidP="00F46778">
            <w:pPr>
              <w:pStyle w:val="TAL"/>
              <w:rPr>
                <w:b/>
                <w:noProof/>
                <w:color w:val="auto"/>
                <w:sz w:val="16"/>
                <w:szCs w:val="16"/>
              </w:rPr>
            </w:pPr>
            <w:r w:rsidRPr="00291DBB">
              <w:rPr>
                <w:b/>
                <w:noProof/>
                <w:color w:val="auto"/>
                <w:sz w:val="16"/>
                <w:szCs w:val="16"/>
              </w:rPr>
              <w:t>TSG SA WG6 Officials:</w:t>
            </w:r>
          </w:p>
        </w:tc>
      </w:tr>
      <w:tr w:rsidR="00F46778" w:rsidRPr="00291DB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Yannick Lair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+33 1 49895716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91DBB" w:rsidRDefault="00F46778" w:rsidP="00F46778">
            <w:pPr>
              <w:pStyle w:val="TAL"/>
              <w:rPr>
                <w:rFonts w:cs="Arial"/>
                <w:noProof/>
                <w:color w:val="auto"/>
                <w:sz w:val="16"/>
              </w:rPr>
            </w:pPr>
            <w:r w:rsidRPr="00291DBB">
              <w:rPr>
                <w:rFonts w:cs="Arial"/>
                <w:noProof/>
                <w:color w:val="auto"/>
                <w:sz w:val="16"/>
              </w:rPr>
              <w:t>+33 6 98 76 93 93</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w:t>
            </w:r>
          </w:p>
        </w:tc>
      </w:tr>
      <w:tr w:rsidR="00F46778" w:rsidRPr="00146A83"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+33 6 87 69 12 50</w:t>
            </w:r>
          </w:p>
        </w:tc>
      </w:tr>
    </w:tbl>
    <w:p w:rsidR="00F46778" w:rsidRPr="00F46778" w:rsidRDefault="00F46778" w:rsidP="00F46778">
      <w:pPr>
        <w:rPr>
          <w:lang w:eastAsia="en-US"/>
        </w:rPr>
      </w:pPr>
    </w:p>
    <w:p w:rsidR="00F46778" w:rsidRDefault="00F46778" w:rsidP="00F46778">
      <w:pPr>
        <w:pStyle w:val="Heading1"/>
      </w:pPr>
      <w:bookmarkStart w:id="186" w:name="_Toc523214138"/>
      <w:r>
        <w:lastRenderedPageBreak/>
        <w:t>A.2</w:t>
      </w:r>
      <w:r>
        <w:tab/>
        <w:t>TSG CT Officials</w:t>
      </w:r>
      <w:bookmarkEnd w:id="186"/>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+43 699 1900 5758</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Behrouz Aghili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+1 631 7476920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+1 631 7476920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Johannes Achter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+43 1 79585 6322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+43 676 3456322</w:t>
            </w: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+33 6 85 76 89 74</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WG1 Officials:</w:t>
            </w:r>
          </w:p>
        </w:tc>
      </w:tr>
      <w:tr w:rsidR="00F46778" w:rsidRPr="002F486A"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2F486A" w:rsidRDefault="00F46778" w:rsidP="00F46778">
            <w:pPr>
              <w:pStyle w:val="TAL"/>
              <w:rPr>
                <w:rFonts w:cs="Arial"/>
                <w:noProof/>
                <w:color w:val="auto"/>
                <w:sz w:val="16"/>
              </w:rPr>
            </w:pPr>
            <w:r w:rsidRPr="002F486A">
              <w:rPr>
                <w:rFonts w:cs="Arial"/>
                <w:noProof/>
                <w:color w:val="auto"/>
                <w:sz w:val="16"/>
              </w:rPr>
              <w:t>+47 454 10 665</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Ricky Kaura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Samsung R&amp;D Institute UK</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+44 7760 761514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+49 160 90526212</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+33 6 85 76 89 73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WG2</w:t>
            </w:r>
            <w:r>
              <w:rPr>
                <w:rFonts w:cs="Arial"/>
                <w:b/>
                <w:noProof/>
                <w:color w:val="FF0000"/>
                <w:sz w:val="16"/>
              </w:rPr>
              <w:t xml:space="preserve"> (CT WG5 HAS BEEN CLOSED)</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WG3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Yoshihiro Noue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+81 422 36 7502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Zhenning  Huang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+8613488795219</w:t>
            </w:r>
          </w:p>
        </w:tc>
      </w:tr>
      <w:tr w:rsidR="00F46778" w:rsidRPr="000942E2"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942E2" w:rsidRDefault="00F46778" w:rsidP="00F46778">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942E2" w:rsidRDefault="00F46778" w:rsidP="00F46778">
            <w:pPr>
              <w:pStyle w:val="TAL"/>
              <w:rPr>
                <w:rFonts w:cs="Arial"/>
                <w:noProof/>
                <w:color w:val="auto"/>
                <w:sz w:val="16"/>
              </w:rPr>
            </w:pP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+43 6763456176</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Peter Schmitt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+49 171 7450251</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sz w:val="16"/>
              </w:rPr>
            </w:pPr>
            <w:r>
              <w:rPr>
                <w:rFonts w:cs="Arial"/>
                <w:noProof/>
                <w:sz w:val="16"/>
              </w:rPr>
              <w:t>+33 6 85 76 89 74</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CT WG6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+49 175 4383519</w:t>
            </w: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146A83" w:rsidRDefault="00F46778" w:rsidP="00F46778">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Hakim Mkinsi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+33 4 92 94 49 34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bl>
    <w:p w:rsidR="00F46778" w:rsidRPr="00F46778" w:rsidRDefault="00F46778" w:rsidP="00F46778">
      <w:pPr>
        <w:rPr>
          <w:lang w:eastAsia="en-US"/>
        </w:rPr>
      </w:pPr>
    </w:p>
    <w:p w:rsidR="00F46778" w:rsidRDefault="00F46778" w:rsidP="00F46778">
      <w:pPr>
        <w:pStyle w:val="Heading1"/>
      </w:pPr>
      <w:bookmarkStart w:id="187" w:name="_Toc523214139"/>
      <w:r>
        <w:t>A.3</w:t>
      </w:r>
      <w:r>
        <w:tab/>
        <w:t>TSG RAN Officials</w:t>
      </w:r>
      <w:bookmarkEnd w:id="187"/>
    </w:p>
    <w:tbl>
      <w:tblPr>
        <w:tblW w:w="9746" w:type="dxa"/>
        <w:tblLayout w:type="fixed"/>
        <w:tblCellMar>
          <w:left w:w="107" w:type="dxa"/>
          <w:right w:w="107" w:type="dxa"/>
        </w:tblCellMar>
        <w:tblLook w:val="00B7"/>
      </w:tblPr>
      <w:tblGrid>
        <w:gridCol w:w="1525"/>
        <w:gridCol w:w="1984"/>
        <w:gridCol w:w="2694"/>
        <w:gridCol w:w="1701"/>
        <w:gridCol w:w="1842"/>
      </w:tblGrid>
      <w:tr w:rsidR="00F46778" w:rsidTr="00F46778">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F46778" w:rsidRDefault="00F46778" w:rsidP="00F46778">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F46778" w:rsidRDefault="00F46778" w:rsidP="00F46778">
            <w:pPr>
              <w:pStyle w:val="TAH"/>
              <w:rPr>
                <w:rFonts w:cs="Arial"/>
                <w:noProof/>
                <w:sz w:val="16"/>
              </w:rPr>
            </w:pPr>
            <w:r>
              <w:rPr>
                <w:rFonts w:cs="Arial"/>
                <w:noProof/>
                <w:sz w:val="16"/>
              </w:rPr>
              <w:t>(Mobile Tel.)</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Mr. Balazs Bertenyi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Nokia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+36 209849152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Xiaodong Xu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+86 10 66006688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Mr. Vince Spatafora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szCs w:val="16"/>
              </w:rPr>
            </w:pPr>
            <w:r w:rsidRPr="004410FE">
              <w:rPr>
                <w:rFonts w:cs="Arial"/>
                <w:noProof/>
                <w:color w:val="auto"/>
                <w:sz w:val="16"/>
                <w:szCs w:val="16"/>
              </w:rPr>
              <w:t>+1 404 697 0100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szCs w:val="16"/>
              </w:rPr>
            </w:pPr>
          </w:p>
        </w:tc>
      </w:tr>
      <w:tr w:rsidR="00F46778" w:rsidTr="00F46778">
        <w:trPr>
          <w:cantSplit/>
          <w:tblHeader/>
        </w:trPr>
        <w:tc>
          <w:tcPr>
            <w:tcW w:w="1525" w:type="dxa"/>
            <w:tcBorders>
              <w:top w:val="single" w:sz="6" w:space="0" w:color="000000"/>
              <w:left w:val="single" w:sz="12"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+33 6 07 59 08 45</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WG1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+18583663080</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Younsun Kim</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Pr>
                <w:rFonts w:cs="Arial"/>
                <w:noProof/>
                <w:color w:val="0000FF"/>
                <w:sz w:val="16"/>
              </w:rPr>
              <w:t>+82312795094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D3721B"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D3721B" w:rsidRDefault="00F46778" w:rsidP="00F46778">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D3721B" w:rsidRDefault="00F46778" w:rsidP="00F46778">
            <w:pPr>
              <w:pStyle w:val="TAL"/>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keepNext w:val="0"/>
              <w:keepLines w:val="0"/>
              <w:rPr>
                <w:rFonts w:cs="Arial"/>
                <w:noProof/>
                <w:sz w:val="16"/>
              </w:rPr>
            </w:pPr>
            <w:r>
              <w:rPr>
                <w:rFonts w:cs="Arial"/>
                <w:noProof/>
                <w:sz w:val="16"/>
              </w:rPr>
              <w:t>+33 6 07 59 08 47</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WG2 Officials:</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+447775555326</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+8613910011825</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Johan Johansson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MediaTek Beijing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+46737353663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+33 6 74 40 83 78</w:t>
            </w:r>
          </w:p>
        </w:tc>
      </w:tr>
      <w:tr w:rsidR="00F46778" w:rsidRPr="0032439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324398" w:rsidRDefault="00F46778" w:rsidP="00F46778">
            <w:pPr>
              <w:pStyle w:val="TAL"/>
              <w:rPr>
                <w:b/>
                <w:noProof/>
                <w:color w:val="auto"/>
                <w:sz w:val="16"/>
                <w:szCs w:val="16"/>
              </w:rPr>
            </w:pPr>
            <w:r w:rsidRPr="00324398">
              <w:rPr>
                <w:b/>
                <w:noProof/>
                <w:color w:val="auto"/>
                <w:sz w:val="16"/>
                <w:szCs w:val="16"/>
              </w:rPr>
              <w:t>TSG RAN WG3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Gino Masini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+46 10 7175167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keepNext w:val="0"/>
              <w:keepLines w:val="0"/>
              <w:rPr>
                <w:rFonts w:cs="Arial"/>
                <w:noProof/>
                <w:color w:val="auto"/>
                <w:sz w:val="16"/>
              </w:rPr>
            </w:pPr>
            <w:r w:rsidRPr="004410FE">
              <w:rPr>
                <w:rFonts w:cs="Arial"/>
                <w:noProof/>
                <w:color w:val="auto"/>
                <w:sz w:val="16"/>
              </w:rPr>
              <w:t>+46 76 7729167</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Yin Gao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+86-021-68895728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Sasha Sirotkin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auto"/>
                <w:sz w:val="16"/>
              </w:rPr>
            </w:pPr>
            <w:r w:rsidRPr="004410FE">
              <w:rPr>
                <w:rFonts w:cs="Arial"/>
                <w:noProof/>
                <w:color w:val="auto"/>
                <w:sz w:val="16"/>
              </w:rPr>
              <w:t>+972507288473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+33 6 74 40 83 74</w:t>
            </w:r>
          </w:p>
        </w:tc>
      </w:tr>
      <w:tr w:rsidR="00F46778" w:rsidRPr="0032439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324398" w:rsidRDefault="00F46778" w:rsidP="00F46778">
            <w:pPr>
              <w:pStyle w:val="TAL"/>
              <w:rPr>
                <w:b/>
                <w:noProof/>
                <w:color w:val="auto"/>
                <w:sz w:val="16"/>
                <w:szCs w:val="16"/>
              </w:rPr>
            </w:pPr>
            <w:r w:rsidRPr="00324398">
              <w:rPr>
                <w:b/>
                <w:noProof/>
                <w:color w:val="auto"/>
                <w:sz w:val="16"/>
                <w:szCs w:val="16"/>
              </w:rPr>
              <w:t>TSG RAN WG4 Officials:</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+86-18601163270</w:t>
            </w: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p>
        </w:tc>
      </w:tr>
      <w:tr w:rsidR="00F46778" w:rsidRPr="0032439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324398" w:rsidRDefault="00F46778" w:rsidP="00F46778">
            <w:pPr>
              <w:pStyle w:val="TAL"/>
              <w:keepNext w:val="0"/>
              <w:keepLines w:val="0"/>
              <w:rPr>
                <w:rFonts w:cs="Arial"/>
                <w:noProof/>
                <w:color w:val="auto"/>
                <w:sz w:val="16"/>
              </w:rPr>
            </w:pPr>
            <w:r w:rsidRPr="00324398">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Kyoungseok Oh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+33 49294 4231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324398" w:rsidRDefault="00F46778" w:rsidP="00F46778">
            <w:pPr>
              <w:pStyle w:val="TAL"/>
              <w:rPr>
                <w:rFonts w:cs="Arial"/>
                <w:noProof/>
                <w:color w:val="auto"/>
                <w:sz w:val="16"/>
              </w:rPr>
            </w:pPr>
            <w:r w:rsidRPr="00324398">
              <w:rPr>
                <w:rFonts w:cs="Arial"/>
                <w:noProof/>
                <w:color w:val="auto"/>
                <w:sz w:val="16"/>
              </w:rPr>
              <w:t>+33 607 59 08 55</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WG5 Officials:</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+61 419 147 260</w:t>
            </w: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p>
        </w:tc>
      </w:tr>
      <w:tr w:rsidR="00F46778" w:rsidRPr="00B4603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B4603F" w:rsidRDefault="00F46778" w:rsidP="00F46778">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B4603F" w:rsidRDefault="00F46778" w:rsidP="00F46778">
            <w:pPr>
              <w:pStyle w:val="TAL"/>
              <w:rPr>
                <w:rFonts w:cs="Arial"/>
                <w:noProof/>
                <w:color w:val="auto"/>
                <w:sz w:val="16"/>
              </w:rPr>
            </w:pPr>
            <w:r w:rsidRPr="00B4603F">
              <w:rPr>
                <w:rFonts w:cs="Arial"/>
                <w:noProof/>
                <w:color w:val="auto"/>
                <w:sz w:val="16"/>
              </w:rPr>
              <w:t>+8613911652018</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rPr>
                <w:rFonts w:cs="Arial"/>
                <w:noProof/>
                <w:color w:val="auto"/>
                <w:sz w:val="16"/>
              </w:rPr>
            </w:pPr>
            <w:r>
              <w:rPr>
                <w:rFonts w:cs="Arial"/>
                <w:noProof/>
                <w:color w:val="auto"/>
                <w:sz w:val="16"/>
              </w:rPr>
              <w:t>+33 6 74 40 83 75</w:t>
            </w:r>
          </w:p>
        </w:tc>
      </w:tr>
      <w:tr w:rsidR="00F46778" w:rsidRPr="0004268F"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Pr="0004268F" w:rsidRDefault="00F46778" w:rsidP="00F46778">
            <w:pPr>
              <w:pStyle w:val="TAL"/>
              <w:rPr>
                <w:b/>
                <w:noProof/>
                <w:color w:val="auto"/>
                <w:sz w:val="16"/>
                <w:szCs w:val="16"/>
              </w:rPr>
            </w:pPr>
            <w:r w:rsidRPr="0004268F">
              <w:rPr>
                <w:b/>
                <w:noProof/>
                <w:color w:val="auto"/>
                <w:sz w:val="16"/>
                <w:szCs w:val="16"/>
              </w:rPr>
              <w:lastRenderedPageBreak/>
              <w:t>TSG RAN WG6 Officials:</w:t>
            </w:r>
          </w:p>
        </w:tc>
      </w:tr>
      <w:tr w:rsidR="00F46778" w:rsidRPr="004410FE"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Juergen Hofmann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+49 170 7869957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4410FE" w:rsidRDefault="00F46778" w:rsidP="00F46778">
            <w:pPr>
              <w:pStyle w:val="TAL"/>
              <w:rPr>
                <w:rFonts w:cs="Arial"/>
                <w:noProof/>
                <w:color w:val="0000FF"/>
                <w:sz w:val="16"/>
              </w:rPr>
            </w:pPr>
            <w:r w:rsidRPr="004410FE">
              <w:rPr>
                <w:rFonts w:cs="Arial"/>
                <w:noProof/>
                <w:color w:val="0000FF"/>
                <w:sz w:val="16"/>
              </w:rPr>
              <w:t>+49 170 7869957</w:t>
            </w:r>
          </w:p>
        </w:tc>
      </w:tr>
      <w:tr w:rsidR="00F46778" w:rsidRPr="0004268F"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04268F" w:rsidRDefault="00F46778" w:rsidP="00F46778">
            <w:pPr>
              <w:pStyle w:val="TAL"/>
              <w:rPr>
                <w:rFonts w:cs="Arial"/>
                <w:noProof/>
                <w:color w:val="auto"/>
                <w:sz w:val="16"/>
              </w:rPr>
            </w:pPr>
            <w:r w:rsidRPr="0004268F">
              <w:rPr>
                <w:rFonts w:cs="Arial"/>
                <w:noProof/>
                <w:color w:val="auto"/>
                <w:sz w:val="16"/>
              </w:rPr>
              <w:t>+33 6 74 40 83 73</w:t>
            </w:r>
          </w:p>
        </w:tc>
      </w:tr>
      <w:tr w:rsidR="00F46778" w:rsidTr="00F46778">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F46778" w:rsidRDefault="00F46778" w:rsidP="00F46778">
            <w:pPr>
              <w:pStyle w:val="TAL"/>
              <w:rPr>
                <w:b/>
                <w:noProof/>
                <w:sz w:val="16"/>
                <w:szCs w:val="16"/>
              </w:rPr>
            </w:pPr>
            <w:r>
              <w:rPr>
                <w:b/>
                <w:noProof/>
                <w:sz w:val="16"/>
                <w:szCs w:val="16"/>
              </w:rPr>
              <w:t>TSG RAN RAN AHG-ITU Officials:</w:t>
            </w: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Pr="00E41521" w:rsidRDefault="00F46778" w:rsidP="00F46778">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Pr="00E41521" w:rsidRDefault="00F46778" w:rsidP="00F46778">
            <w:pPr>
              <w:pStyle w:val="TAL"/>
              <w:keepNext w:val="0"/>
              <w:keepLines w:val="0"/>
              <w:rPr>
                <w:rFonts w:cs="Arial"/>
                <w:noProof/>
                <w:color w:val="auto"/>
                <w:sz w:val="16"/>
              </w:rPr>
            </w:pPr>
          </w:p>
        </w:tc>
      </w:tr>
      <w:tr w:rsidR="00F46778" w:rsidTr="00F46778">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F46778" w:rsidRDefault="00F46778" w:rsidP="00F46778">
            <w:pPr>
              <w:pStyle w:val="TAL"/>
              <w:keepNext w:val="0"/>
              <w:keepLines w:val="0"/>
              <w:rPr>
                <w:rFonts w:cs="Arial"/>
                <w:noProof/>
                <w:color w:val="auto"/>
                <w:sz w:val="16"/>
              </w:rPr>
            </w:pPr>
            <w:r>
              <w:rPr>
                <w:rFonts w:cs="Arial"/>
                <w:noProof/>
                <w:color w:val="auto"/>
                <w:sz w:val="16"/>
              </w:rPr>
              <w:t>+33 6 07 59 08 45</w:t>
            </w:r>
          </w:p>
        </w:tc>
      </w:tr>
    </w:tbl>
    <w:p w:rsidR="00F46778" w:rsidRDefault="00F46778" w:rsidP="00F46778">
      <w:pPr>
        <w:rPr>
          <w:lang w:eastAsia="en-US"/>
        </w:rPr>
      </w:pPr>
    </w:p>
    <w:p w:rsidR="00BE2B5C" w:rsidRDefault="00BE2B5C" w:rsidP="00F46778">
      <w:pPr>
        <w:rPr>
          <w:lang w:eastAsia="en-US"/>
        </w:rPr>
        <w:sectPr w:rsidR="00BE2B5C" w:rsidSect="00147FC8">
          <w:headerReference w:type="default" r:id="rId45"/>
          <w:footerReference w:type="default" r:id="rId46"/>
          <w:endnotePr>
            <w:numFmt w:val="decimal"/>
          </w:endnotePr>
          <w:pgSz w:w="11907" w:h="16840"/>
          <w:pgMar w:top="1134" w:right="1134" w:bottom="1134" w:left="1134" w:header="720" w:footer="720" w:gutter="0"/>
          <w:cols w:space="720"/>
        </w:sectPr>
      </w:pPr>
    </w:p>
    <w:p w:rsidR="00F46778" w:rsidRDefault="00F46778" w:rsidP="00F46778">
      <w:pPr>
        <w:pStyle w:val="Heading9"/>
      </w:pPr>
      <w:bookmarkStart w:id="188" w:name="_Toc523214140"/>
      <w:r>
        <w:lastRenderedPageBreak/>
        <w:t>Annex B</w:t>
      </w:r>
      <w:r>
        <w:tab/>
        <w:t>List of documents</w:t>
      </w:r>
      <w:bookmarkEnd w:id="1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275"/>
        <w:gridCol w:w="1134"/>
        <w:gridCol w:w="3686"/>
        <w:gridCol w:w="1134"/>
        <w:gridCol w:w="678"/>
        <w:gridCol w:w="661"/>
        <w:gridCol w:w="688"/>
        <w:gridCol w:w="474"/>
        <w:gridCol w:w="661"/>
        <w:gridCol w:w="575"/>
        <w:gridCol w:w="1692"/>
        <w:gridCol w:w="982"/>
      </w:tblGrid>
      <w:tr w:rsidR="00F46778" w:rsidRPr="00EC2533" w:rsidTr="00F46778">
        <w:trPr>
          <w:tblHeader/>
        </w:trPr>
        <w:tc>
          <w:tcPr>
            <w:tcW w:w="534" w:type="dxa"/>
            <w:shd w:val="clear" w:color="auto" w:fill="F3F3F3"/>
          </w:tcPr>
          <w:p w:rsidR="00F46778" w:rsidRPr="00EC2533" w:rsidRDefault="00F46778" w:rsidP="00F46778">
            <w:pPr>
              <w:pStyle w:val="TAH"/>
              <w:rPr>
                <w:sz w:val="16"/>
              </w:rPr>
            </w:pPr>
            <w:r w:rsidRPr="00EC2533">
              <w:rPr>
                <w:sz w:val="16"/>
              </w:rPr>
              <w:t>Agenda</w:t>
            </w:r>
          </w:p>
        </w:tc>
        <w:tc>
          <w:tcPr>
            <w:tcW w:w="1275" w:type="dxa"/>
            <w:shd w:val="clear" w:color="auto" w:fill="F3F3F3"/>
          </w:tcPr>
          <w:p w:rsidR="00F46778" w:rsidRPr="00EC2533" w:rsidRDefault="00F46778" w:rsidP="00F46778">
            <w:pPr>
              <w:pStyle w:val="TAH"/>
              <w:rPr>
                <w:sz w:val="16"/>
              </w:rPr>
            </w:pPr>
            <w:r w:rsidRPr="00EC2533">
              <w:rPr>
                <w:sz w:val="16"/>
              </w:rPr>
              <w:t>TD</w:t>
            </w:r>
          </w:p>
        </w:tc>
        <w:tc>
          <w:tcPr>
            <w:tcW w:w="1134" w:type="dxa"/>
            <w:shd w:val="clear" w:color="auto" w:fill="F3F3F3"/>
          </w:tcPr>
          <w:p w:rsidR="00F46778" w:rsidRPr="00EC2533" w:rsidRDefault="00F46778" w:rsidP="00F46778">
            <w:pPr>
              <w:pStyle w:val="TAH"/>
              <w:rPr>
                <w:sz w:val="16"/>
              </w:rPr>
            </w:pPr>
            <w:r w:rsidRPr="00EC2533">
              <w:rPr>
                <w:sz w:val="16"/>
              </w:rPr>
              <w:t>Type</w:t>
            </w:r>
          </w:p>
        </w:tc>
        <w:tc>
          <w:tcPr>
            <w:tcW w:w="3686" w:type="dxa"/>
            <w:shd w:val="clear" w:color="auto" w:fill="F3F3F3"/>
          </w:tcPr>
          <w:p w:rsidR="00F46778" w:rsidRPr="00EC2533" w:rsidRDefault="00F46778" w:rsidP="00F46778">
            <w:pPr>
              <w:pStyle w:val="TAH"/>
              <w:rPr>
                <w:sz w:val="16"/>
              </w:rPr>
            </w:pPr>
            <w:r w:rsidRPr="00EC2533">
              <w:rPr>
                <w:sz w:val="16"/>
              </w:rPr>
              <w:t>LongTitle</w:t>
            </w:r>
          </w:p>
        </w:tc>
        <w:tc>
          <w:tcPr>
            <w:tcW w:w="1134" w:type="dxa"/>
            <w:shd w:val="clear" w:color="auto" w:fill="F3F3F3"/>
          </w:tcPr>
          <w:p w:rsidR="00F46778" w:rsidRPr="00EC2533" w:rsidRDefault="00F46778" w:rsidP="00F46778">
            <w:pPr>
              <w:pStyle w:val="TAH"/>
              <w:rPr>
                <w:sz w:val="16"/>
              </w:rPr>
            </w:pPr>
            <w:r w:rsidRPr="00EC2533">
              <w:rPr>
                <w:sz w:val="16"/>
              </w:rPr>
              <w:t>Source</w:t>
            </w:r>
          </w:p>
        </w:tc>
        <w:tc>
          <w:tcPr>
            <w:tcW w:w="678" w:type="dxa"/>
            <w:shd w:val="clear" w:color="auto" w:fill="F3F3F3"/>
          </w:tcPr>
          <w:p w:rsidR="00F46778" w:rsidRPr="00EC2533" w:rsidRDefault="00F46778" w:rsidP="00F46778">
            <w:pPr>
              <w:pStyle w:val="TAH"/>
              <w:rPr>
                <w:sz w:val="16"/>
              </w:rPr>
            </w:pPr>
            <w:r w:rsidRPr="00EC2533">
              <w:rPr>
                <w:sz w:val="16"/>
              </w:rPr>
              <w:t>Specification</w:t>
            </w:r>
          </w:p>
        </w:tc>
        <w:tc>
          <w:tcPr>
            <w:tcW w:w="661" w:type="dxa"/>
            <w:shd w:val="clear" w:color="auto" w:fill="F3F3F3"/>
          </w:tcPr>
          <w:p w:rsidR="00F46778" w:rsidRPr="00EC2533" w:rsidRDefault="00F46778" w:rsidP="00F46778">
            <w:pPr>
              <w:pStyle w:val="TAH"/>
              <w:rPr>
                <w:sz w:val="16"/>
              </w:rPr>
            </w:pPr>
            <w:r w:rsidRPr="00EC2533">
              <w:rPr>
                <w:sz w:val="16"/>
              </w:rPr>
              <w:t>CRNo</w:t>
            </w:r>
          </w:p>
        </w:tc>
        <w:tc>
          <w:tcPr>
            <w:tcW w:w="688" w:type="dxa"/>
            <w:shd w:val="clear" w:color="auto" w:fill="F3F3F3"/>
          </w:tcPr>
          <w:p w:rsidR="00F46778" w:rsidRPr="00EC2533" w:rsidRDefault="00F46778" w:rsidP="00F46778">
            <w:pPr>
              <w:pStyle w:val="TAH"/>
              <w:rPr>
                <w:sz w:val="16"/>
              </w:rPr>
            </w:pPr>
            <w:r w:rsidRPr="00EC2533">
              <w:rPr>
                <w:sz w:val="16"/>
              </w:rPr>
              <w:t>CRrev</w:t>
            </w:r>
          </w:p>
        </w:tc>
        <w:tc>
          <w:tcPr>
            <w:tcW w:w="474" w:type="dxa"/>
            <w:shd w:val="clear" w:color="auto" w:fill="F3F3F3"/>
          </w:tcPr>
          <w:p w:rsidR="00F46778" w:rsidRPr="00EC2533" w:rsidRDefault="00F46778" w:rsidP="00F46778">
            <w:pPr>
              <w:pStyle w:val="TAH"/>
              <w:rPr>
                <w:sz w:val="16"/>
              </w:rPr>
            </w:pPr>
            <w:r w:rsidRPr="00EC2533">
              <w:rPr>
                <w:sz w:val="16"/>
              </w:rPr>
              <w:t>Cat</w:t>
            </w:r>
          </w:p>
        </w:tc>
        <w:tc>
          <w:tcPr>
            <w:tcW w:w="661" w:type="dxa"/>
            <w:shd w:val="clear" w:color="auto" w:fill="F3F3F3"/>
          </w:tcPr>
          <w:p w:rsidR="00F46778" w:rsidRPr="00EC2533" w:rsidRDefault="00F46778" w:rsidP="00F46778">
            <w:pPr>
              <w:pStyle w:val="TAH"/>
              <w:rPr>
                <w:sz w:val="16"/>
              </w:rPr>
            </w:pPr>
            <w:r w:rsidRPr="00EC2533">
              <w:rPr>
                <w:sz w:val="16"/>
              </w:rPr>
              <w:t>Ver</w:t>
            </w:r>
          </w:p>
        </w:tc>
        <w:tc>
          <w:tcPr>
            <w:tcW w:w="575" w:type="dxa"/>
            <w:shd w:val="clear" w:color="auto" w:fill="F3F3F3"/>
          </w:tcPr>
          <w:p w:rsidR="00F46778" w:rsidRPr="00EC2533" w:rsidRDefault="00F46778" w:rsidP="00F46778">
            <w:pPr>
              <w:pStyle w:val="TAH"/>
              <w:rPr>
                <w:sz w:val="16"/>
              </w:rPr>
            </w:pPr>
            <w:r w:rsidRPr="00EC2533">
              <w:rPr>
                <w:sz w:val="16"/>
              </w:rPr>
              <w:t>Rel</w:t>
            </w:r>
          </w:p>
        </w:tc>
        <w:tc>
          <w:tcPr>
            <w:tcW w:w="1692" w:type="dxa"/>
            <w:shd w:val="clear" w:color="auto" w:fill="F3F3F3"/>
          </w:tcPr>
          <w:p w:rsidR="00F46778" w:rsidRPr="00EC2533" w:rsidRDefault="00F46778" w:rsidP="00F46778">
            <w:pPr>
              <w:pStyle w:val="TAH"/>
              <w:rPr>
                <w:sz w:val="16"/>
              </w:rPr>
            </w:pPr>
            <w:r w:rsidRPr="00EC2533">
              <w:rPr>
                <w:sz w:val="16"/>
              </w:rPr>
              <w:t>WI</w:t>
            </w:r>
          </w:p>
        </w:tc>
        <w:tc>
          <w:tcPr>
            <w:tcW w:w="982"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170813</w:t>
            </w:r>
          </w:p>
        </w:tc>
        <w:tc>
          <w:tcPr>
            <w:tcW w:w="1134" w:type="dxa"/>
          </w:tcPr>
          <w:p w:rsidR="00F46778" w:rsidRPr="00EC2533" w:rsidRDefault="00F46778" w:rsidP="00F46778">
            <w:pPr>
              <w:pStyle w:val="TAL"/>
              <w:tabs>
                <w:tab w:val="clear" w:pos="284"/>
                <w:tab w:val="clear" w:pos="567"/>
              </w:tabs>
              <w:rPr>
                <w:sz w:val="16"/>
              </w:rPr>
            </w:pPr>
            <w:r w:rsidRPr="00EC2533">
              <w:rPr>
                <w:sz w:val="16"/>
              </w:rPr>
              <w:t>AGENDA</w:t>
            </w:r>
          </w:p>
        </w:tc>
        <w:tc>
          <w:tcPr>
            <w:tcW w:w="3686" w:type="dxa"/>
          </w:tcPr>
          <w:p w:rsidR="00F46778" w:rsidRPr="00EC2533" w:rsidRDefault="00F46778" w:rsidP="00F46778">
            <w:pPr>
              <w:pStyle w:val="TAL"/>
              <w:tabs>
                <w:tab w:val="clear" w:pos="284"/>
                <w:tab w:val="clear" w:pos="567"/>
              </w:tabs>
              <w:rPr>
                <w:sz w:val="16"/>
              </w:rPr>
            </w:pPr>
            <w:r w:rsidRPr="00EC2533">
              <w:rPr>
                <w:sz w:val="16"/>
              </w:rPr>
              <w:t>Draft agenda for TSG SA meeting #78</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4.1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170814</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Report of TSG SA meeting #77</w:t>
            </w:r>
          </w:p>
        </w:tc>
        <w:tc>
          <w:tcPr>
            <w:tcW w:w="1134" w:type="dxa"/>
          </w:tcPr>
          <w:p w:rsidR="00F46778" w:rsidRPr="00EC2533" w:rsidRDefault="00F46778" w:rsidP="00F46778">
            <w:pPr>
              <w:pStyle w:val="TAL"/>
              <w:tabs>
                <w:tab w:val="clear" w:pos="284"/>
                <w:tab w:val="clear" w:pos="567"/>
              </w:tabs>
              <w:rPr>
                <w:sz w:val="16"/>
              </w:rPr>
            </w:pPr>
            <w:r w:rsidRPr="00EC2533">
              <w:rPr>
                <w:sz w:val="16"/>
              </w:rPr>
              <w:t>TSG SA Secretary</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SG2: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ITU-T SG2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CT: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CT</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SG20: LS on IPv6 work items</w:t>
            </w:r>
          </w:p>
        </w:tc>
        <w:tc>
          <w:tcPr>
            <w:tcW w:w="1134" w:type="dxa"/>
          </w:tcPr>
          <w:p w:rsidR="00F46778" w:rsidRPr="00EC2533" w:rsidRDefault="00F46778" w:rsidP="00F46778">
            <w:pPr>
              <w:pStyle w:val="TAL"/>
              <w:tabs>
                <w:tab w:val="clear" w:pos="284"/>
                <w:tab w:val="clear" w:pos="567"/>
              </w:tabs>
              <w:rPr>
                <w:sz w:val="16"/>
              </w:rPr>
            </w:pPr>
            <w:r w:rsidRPr="00EC2533">
              <w:rPr>
                <w:sz w:val="16"/>
              </w:rPr>
              <w:t>ITU-T SG20</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170818</w:t>
            </w:r>
          </w:p>
        </w:tc>
        <w:tc>
          <w:tcPr>
            <w:tcW w:w="1134" w:type="dxa"/>
          </w:tcPr>
          <w:p w:rsidR="00F46778" w:rsidRPr="00EC2533" w:rsidRDefault="00F46778" w:rsidP="00F46778">
            <w:pPr>
              <w:pStyle w:val="TAL"/>
              <w:tabs>
                <w:tab w:val="clear" w:pos="284"/>
                <w:tab w:val="clear" w:pos="567"/>
              </w:tabs>
              <w:rPr>
                <w:sz w:val="16"/>
              </w:rPr>
            </w:pPr>
            <w:r w:rsidRPr="00EC2533">
              <w:rPr>
                <w:sz w:val="16"/>
              </w:rPr>
              <w:t>Other</w:t>
            </w:r>
          </w:p>
        </w:tc>
        <w:tc>
          <w:tcPr>
            <w:tcW w:w="3686" w:type="dxa"/>
          </w:tcPr>
          <w:p w:rsidR="00F46778" w:rsidRPr="00EC2533" w:rsidRDefault="00F46778" w:rsidP="00F46778">
            <w:pPr>
              <w:pStyle w:val="TAL"/>
              <w:tabs>
                <w:tab w:val="clear" w:pos="284"/>
                <w:tab w:val="clear" w:pos="567"/>
              </w:tabs>
              <w:rPr>
                <w:sz w:val="16"/>
              </w:rPr>
            </w:pPr>
            <w:r w:rsidRPr="00EC2533">
              <w:rPr>
                <w:sz w:val="16"/>
              </w:rPr>
              <w:t>Notes on ITU-R WP5D Workshop on IMT-2020 terrestrial radio interfaces</w:t>
            </w:r>
          </w:p>
        </w:tc>
        <w:tc>
          <w:tcPr>
            <w:tcW w:w="1134" w:type="dxa"/>
          </w:tcPr>
          <w:p w:rsidR="00F46778" w:rsidRPr="00EC2533" w:rsidRDefault="00F46778" w:rsidP="00F46778">
            <w:pPr>
              <w:pStyle w:val="TAL"/>
              <w:tabs>
                <w:tab w:val="clear" w:pos="284"/>
                <w:tab w:val="clear" w:pos="567"/>
              </w:tabs>
              <w:rPr>
                <w:sz w:val="16"/>
              </w:rPr>
            </w:pPr>
            <w:r w:rsidRPr="00EC2533">
              <w:rPr>
                <w:sz w:val="16"/>
              </w:rPr>
              <w:t>ITU-R Ad Hoc Contact Person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170819</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WG4 Status Report at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WG4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26.442, TS 26.443, TS 26.444, TS 26.445 (Release 12 to Release 14) (EVS_Codec)</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EVS_codec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26.116, TS 26.244, TS 26.247 (Release 13) (TVProf-SA WG4, TEI13)</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14D</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26.114, TS 26.173, TS 26.247, TS 26.269 TS 26.346, TS 26.445 (Release 14) (TEI14, IQoE, AE_enTV-S4, TRAPI)</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26.247 (SAND)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SAND</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170824</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Framework for Live Uplink Streaming (FLUS)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FLUS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TS 26.114 (Release 15) (EQoE_MTSI)</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EQoE_MTSI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26.116, TS 26.234, TS 26.346 (Release 15) (HDR)</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HDR</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170827</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SAND for MBMS (SAND4M)</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SAND4M</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TS 26.114, TS 26.247 (Release 15)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170829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26.931 Evaluation of additional acoustic tests for speech telephony (Release 15) v. 2.0.0 (FS_SEATS)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FS_SEATS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26.850 MBMS for IoT (Release 15) v. 1.0.0 (FS_MBMS_IoT)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FS_MBMS_IoT</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170831</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26.881 Study on Forward Error Correction (FEC) for Mission Critical Services (Release 15) v. 1.0.0 (FS_FEC_MCS)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FS_FEC_MCS</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TR 26.918 (Release 15) (FS_CODVRA)</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FS_CODVRA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17D</w:t>
            </w:r>
            <w:r w:rsidRPr="00EC2533">
              <w:rPr>
                <w:sz w:val="16"/>
              </w:rPr>
              <w:lastRenderedPageBreak/>
              <w:t>.10</w:t>
            </w:r>
          </w:p>
        </w:tc>
        <w:tc>
          <w:tcPr>
            <w:tcW w:w="1275"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170833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TR 26.959 Study on enhanced Voice over LTE </w:t>
            </w:r>
            <w:r w:rsidRPr="00EC2533">
              <w:rPr>
                <w:sz w:val="16"/>
              </w:rPr>
              <w:lastRenderedPageBreak/>
              <w:t>(VoLTE) performance (Release 15), v. 1.0.0 (FS_eVoLP)</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15</w:t>
            </w:r>
          </w:p>
        </w:tc>
        <w:tc>
          <w:tcPr>
            <w:tcW w:w="1692" w:type="dxa"/>
          </w:tcPr>
          <w:p w:rsidR="00F46778" w:rsidRPr="00EC2533" w:rsidRDefault="00F46778" w:rsidP="00F46778">
            <w:pPr>
              <w:pStyle w:val="TAL"/>
              <w:tabs>
                <w:tab w:val="clear" w:pos="284"/>
                <w:tab w:val="clear" w:pos="567"/>
              </w:tabs>
              <w:rPr>
                <w:sz w:val="16"/>
              </w:rPr>
            </w:pPr>
            <w:r w:rsidRPr="00EC2533">
              <w:rPr>
                <w:sz w:val="16"/>
              </w:rPr>
              <w:lastRenderedPageBreak/>
              <w:t>FS_eVoLP</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17D.12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26.973 Update to fixed-point basic operators (Release 15) v. 1.0.0 (FS_BASOP)</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FS_BASOP</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Receive acoustic output test in the presence of background noise (RAOT)</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Speech quality in the presence of ambient noise for super-wideband and fullband modes (SPAN)</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Media Handling Aspects of RAN Delay Budget Reporting in MTSI (FS_E2E_DELAY)</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Performance studies for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US Cellular Corporation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170839</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Lawful Interception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CRs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Rel-13</w:t>
            </w:r>
          </w:p>
        </w:tc>
        <w:tc>
          <w:tcPr>
            <w:tcW w:w="1692" w:type="dxa"/>
          </w:tcPr>
          <w:p w:rsidR="00F46778" w:rsidRPr="00EC2533" w:rsidRDefault="00F46778" w:rsidP="00F46778">
            <w:pPr>
              <w:pStyle w:val="TAL"/>
              <w:tabs>
                <w:tab w:val="clear" w:pos="284"/>
                <w:tab w:val="clear" w:pos="567"/>
              </w:tabs>
              <w:rPr>
                <w:sz w:val="16"/>
              </w:rPr>
            </w:pPr>
            <w:r w:rsidRPr="00EC2533">
              <w:rPr>
                <w:sz w:val="16"/>
              </w:rPr>
              <w:t>LI13</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CRs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LI14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 approved by SA WG3</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LI CR from SA WG3 to be treated aside</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LI15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NGNM:  NGMN Paper on 5G End-to-End Architecture Framework </w:t>
            </w:r>
          </w:p>
        </w:tc>
        <w:tc>
          <w:tcPr>
            <w:tcW w:w="1134" w:type="dxa"/>
          </w:tcPr>
          <w:p w:rsidR="00F46778" w:rsidRPr="00EC2533" w:rsidRDefault="00F46778" w:rsidP="00F46778">
            <w:pPr>
              <w:pStyle w:val="TAL"/>
              <w:tabs>
                <w:tab w:val="clear" w:pos="284"/>
                <w:tab w:val="clear" w:pos="567"/>
              </w:tabs>
              <w:rPr>
                <w:sz w:val="16"/>
              </w:rPr>
            </w:pPr>
            <w:r w:rsidRPr="00EC2533">
              <w:rPr>
                <w:sz w:val="16"/>
              </w:rPr>
              <w:t>NGNM Alliance</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 5D: Further progress in development of the ITU-R Recommendation for the terrestrial components of the IMT-2020 radio interface(s)</w:t>
            </w:r>
          </w:p>
        </w:tc>
        <w:tc>
          <w:tcPr>
            <w:tcW w:w="1134" w:type="dxa"/>
          </w:tcPr>
          <w:p w:rsidR="00F46778" w:rsidRPr="00EC2533" w:rsidRDefault="00F46778" w:rsidP="00F46778">
            <w:pPr>
              <w:pStyle w:val="TAL"/>
              <w:tabs>
                <w:tab w:val="clear" w:pos="284"/>
                <w:tab w:val="clear" w:pos="567"/>
              </w:tabs>
              <w:rPr>
                <w:sz w:val="16"/>
              </w:rPr>
            </w:pPr>
            <w:r w:rsidRPr="00EC2533">
              <w:rPr>
                <w:sz w:val="16"/>
              </w:rPr>
              <w:t>ITU-R WP 5D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5GAA WG2: LS on V1 and V2 reference points</w:t>
            </w:r>
          </w:p>
        </w:tc>
        <w:tc>
          <w:tcPr>
            <w:tcW w:w="1134" w:type="dxa"/>
          </w:tcPr>
          <w:p w:rsidR="00F46778" w:rsidRPr="00EC2533" w:rsidRDefault="00F46778" w:rsidP="00F46778">
            <w:pPr>
              <w:pStyle w:val="TAL"/>
              <w:tabs>
                <w:tab w:val="clear" w:pos="284"/>
                <w:tab w:val="clear" w:pos="567"/>
              </w:tabs>
              <w:rPr>
                <w:sz w:val="16"/>
              </w:rPr>
            </w:pPr>
            <w:r w:rsidRPr="00EC2533">
              <w:rPr>
                <w:sz w:val="16"/>
              </w:rPr>
              <w:t>5GAA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IEEE P802.11: Reply LS from 802.11 to NGMN LS on E2E Architectural Framework</w:t>
            </w:r>
          </w:p>
        </w:tc>
        <w:tc>
          <w:tcPr>
            <w:tcW w:w="1134" w:type="dxa"/>
          </w:tcPr>
          <w:p w:rsidR="00F46778" w:rsidRPr="00EC2533" w:rsidRDefault="00F46778" w:rsidP="00F46778">
            <w:pPr>
              <w:pStyle w:val="TAL"/>
              <w:tabs>
                <w:tab w:val="clear" w:pos="284"/>
                <w:tab w:val="clear" w:pos="567"/>
              </w:tabs>
              <w:rPr>
                <w:sz w:val="16"/>
              </w:rPr>
            </w:pPr>
            <w:r w:rsidRPr="00EC2533">
              <w:rPr>
                <w:sz w:val="16"/>
              </w:rPr>
              <w:t>IEEE P802.11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GSMA: LS reply to ITU-T SG2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GSMA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WP4D: LIAISON STATEMENT FROM WORKING PARTY 4B TO TSG SA  ON THE INTEGRATION OF SATELLITE SOLUTIONS  INTO IMT-2020 NETWORKS</w:t>
            </w:r>
          </w:p>
        </w:tc>
        <w:tc>
          <w:tcPr>
            <w:tcW w:w="1134" w:type="dxa"/>
          </w:tcPr>
          <w:p w:rsidR="00F46778" w:rsidRPr="00EC2533" w:rsidRDefault="00F46778" w:rsidP="00F46778">
            <w:pPr>
              <w:pStyle w:val="TAL"/>
              <w:tabs>
                <w:tab w:val="clear" w:pos="284"/>
                <w:tab w:val="clear" w:pos="567"/>
              </w:tabs>
              <w:rPr>
                <w:sz w:val="16"/>
              </w:rPr>
            </w:pPr>
            <w:r w:rsidRPr="00EC2533">
              <w:rPr>
                <w:sz w:val="16"/>
              </w:rPr>
              <w:t>ITU-R WP4D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GSMA: LS Reply to 3GPP SA2 on Status Icon related to 5G</w:t>
            </w:r>
          </w:p>
        </w:tc>
        <w:tc>
          <w:tcPr>
            <w:tcW w:w="1134" w:type="dxa"/>
          </w:tcPr>
          <w:p w:rsidR="00F46778" w:rsidRPr="00EC2533" w:rsidRDefault="00F46778" w:rsidP="00F46778">
            <w:pPr>
              <w:pStyle w:val="TAL"/>
              <w:tabs>
                <w:tab w:val="clear" w:pos="284"/>
                <w:tab w:val="clear" w:pos="567"/>
              </w:tabs>
              <w:rPr>
                <w:sz w:val="16"/>
              </w:rPr>
            </w:pPr>
            <w:r w:rsidRPr="00EC2533">
              <w:rPr>
                <w:sz w:val="16"/>
              </w:rPr>
              <w:t>GSMA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ITU-R WP5D: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ITU-R WP5D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ETSI WG NTECH AFI Chairman: Autonomic Networking applied to 3GPP Core </w:t>
            </w:r>
            <w:r w:rsidRPr="00EC2533">
              <w:rPr>
                <w:sz w:val="16"/>
              </w:rPr>
              <w:lastRenderedPageBreak/>
              <w:t>and Backhaul parts</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 xml:space="preserve">ETSI WG NTECH AFI </w:t>
            </w:r>
            <w:r w:rsidRPr="00EC2533">
              <w:rPr>
                <w:sz w:val="16"/>
              </w:rPr>
              <w:lastRenderedPageBreak/>
              <w:t>Chairman</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SG5:  LS reply on Energy Efficiency</w:t>
            </w:r>
          </w:p>
        </w:tc>
        <w:tc>
          <w:tcPr>
            <w:tcW w:w="1134" w:type="dxa"/>
          </w:tcPr>
          <w:p w:rsidR="00F46778" w:rsidRPr="00EC2533" w:rsidRDefault="00F46778" w:rsidP="00F46778">
            <w:pPr>
              <w:pStyle w:val="TAL"/>
              <w:tabs>
                <w:tab w:val="clear" w:pos="284"/>
                <w:tab w:val="clear" w:pos="567"/>
              </w:tabs>
              <w:rPr>
                <w:sz w:val="16"/>
              </w:rPr>
            </w:pPr>
            <w:r w:rsidRPr="00EC2533">
              <w:rPr>
                <w:sz w:val="16"/>
              </w:rPr>
              <w:t>ITU-T SG5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FS_ENEFF</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CT WG1: Reply LS on the number of bearers </w:t>
            </w:r>
          </w:p>
        </w:tc>
        <w:tc>
          <w:tcPr>
            <w:tcW w:w="1134" w:type="dxa"/>
          </w:tcPr>
          <w:p w:rsidR="00F46778" w:rsidRPr="00EC2533" w:rsidRDefault="00F46778" w:rsidP="00F46778">
            <w:pPr>
              <w:pStyle w:val="TAL"/>
              <w:tabs>
                <w:tab w:val="clear" w:pos="284"/>
                <w:tab w:val="clear" w:pos="567"/>
              </w:tabs>
              <w:rPr>
                <w:sz w:val="16"/>
              </w:rPr>
            </w:pPr>
            <w:r w:rsidRPr="00EC2533">
              <w:rPr>
                <w:sz w:val="16"/>
              </w:rPr>
              <w:t>CT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CT WG4: Reply LS on 5G Charging Study Phase 1 on N4</w:t>
            </w:r>
          </w:p>
        </w:tc>
        <w:tc>
          <w:tcPr>
            <w:tcW w:w="1134" w:type="dxa"/>
          </w:tcPr>
          <w:p w:rsidR="00F46778" w:rsidRPr="00EC2533" w:rsidRDefault="00F46778" w:rsidP="00F46778">
            <w:pPr>
              <w:pStyle w:val="TAL"/>
              <w:tabs>
                <w:tab w:val="clear" w:pos="284"/>
                <w:tab w:val="clear" w:pos="567"/>
              </w:tabs>
              <w:rPr>
                <w:sz w:val="16"/>
              </w:rPr>
            </w:pPr>
            <w:r w:rsidRPr="00EC2533">
              <w:rPr>
                <w:sz w:val="16"/>
              </w:rPr>
              <w:t>CT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5GS_Ph1-CT</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CT WG4: Reply LS on the number of bearers</w:t>
            </w:r>
          </w:p>
        </w:tc>
        <w:tc>
          <w:tcPr>
            <w:tcW w:w="1134" w:type="dxa"/>
          </w:tcPr>
          <w:p w:rsidR="00F46778" w:rsidRPr="00EC2533" w:rsidRDefault="00F46778" w:rsidP="00F46778">
            <w:pPr>
              <w:pStyle w:val="TAL"/>
              <w:tabs>
                <w:tab w:val="clear" w:pos="284"/>
                <w:tab w:val="clear" w:pos="567"/>
              </w:tabs>
              <w:rPr>
                <w:sz w:val="16"/>
              </w:rPr>
            </w:pPr>
            <w:r w:rsidRPr="00EC2533">
              <w:rPr>
                <w:sz w:val="16"/>
              </w:rPr>
              <w:t>CT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RAN WG2: Reply LS on the number of bearers </w:t>
            </w:r>
          </w:p>
        </w:tc>
        <w:tc>
          <w:tcPr>
            <w:tcW w:w="1134" w:type="dxa"/>
          </w:tcPr>
          <w:p w:rsidR="00F46778" w:rsidRPr="00EC2533" w:rsidRDefault="00F46778" w:rsidP="00F46778">
            <w:pPr>
              <w:pStyle w:val="TAL"/>
              <w:tabs>
                <w:tab w:val="clear" w:pos="284"/>
                <w:tab w:val="clear" w:pos="567"/>
              </w:tabs>
              <w:rPr>
                <w:sz w:val="16"/>
              </w:rPr>
            </w:pPr>
            <w:r w:rsidRPr="00EC2533">
              <w:rPr>
                <w:sz w:val="16"/>
              </w:rPr>
              <w:t>RAN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LS on the support of Unicast and Groupcast transmission over PC5 for eV2X</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FS_eV2XARC, LTE_eV2X</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Reply LS on NR Edge Computing</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Reply LS on the number of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WG3: Reply LS on Security Requirements and Framework for Narrow Band Internet of Things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WG4: LS on Available End-to-End Services over MBMS</w:t>
            </w:r>
          </w:p>
        </w:tc>
        <w:tc>
          <w:tcPr>
            <w:tcW w:w="1134" w:type="dxa"/>
          </w:tcPr>
          <w:p w:rsidR="00F46778" w:rsidRPr="00EC2533" w:rsidRDefault="00F46778" w:rsidP="00F46778">
            <w:pPr>
              <w:pStyle w:val="TAL"/>
              <w:tabs>
                <w:tab w:val="clear" w:pos="284"/>
                <w:tab w:val="clear" w:pos="567"/>
              </w:tabs>
              <w:rPr>
                <w:sz w:val="16"/>
              </w:rPr>
            </w:pPr>
            <w:r w:rsidRPr="00EC2533">
              <w:rPr>
                <w:sz w:val="16"/>
              </w:rPr>
              <w:t>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TRAPI, AE_enTV-MI_MTV</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answer to LS on EUTRAN sharing enhancement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reply on Network Slicing initiative from GSMA</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WG5: LS reply on NGMN’s Paper on 5G End-to-End Architecture Framework</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SA WG6: LS on Integration of northbound APIs with CAPIF </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CAPIF</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SAE C-V2X TC: LS on Establishment of SAE Cellular V2X Technical Committee and Associated Task Forces</w:t>
            </w:r>
          </w:p>
        </w:tc>
        <w:tc>
          <w:tcPr>
            <w:tcW w:w="1134" w:type="dxa"/>
          </w:tcPr>
          <w:p w:rsidR="00F46778" w:rsidRPr="00EC2533" w:rsidRDefault="00F46778" w:rsidP="00F46778">
            <w:pPr>
              <w:pStyle w:val="TAL"/>
              <w:tabs>
                <w:tab w:val="clear" w:pos="284"/>
                <w:tab w:val="clear" w:pos="567"/>
              </w:tabs>
              <w:rPr>
                <w:sz w:val="16"/>
              </w:rPr>
            </w:pPr>
            <w:r w:rsidRPr="00EC2533">
              <w:rPr>
                <w:sz w:val="16"/>
              </w:rPr>
              <w:t>SAE C-V2X TC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Sequencing of Charging Features with respect to Releases</w:t>
            </w:r>
          </w:p>
        </w:tc>
        <w:tc>
          <w:tcPr>
            <w:tcW w:w="1134" w:type="dxa"/>
          </w:tcPr>
          <w:p w:rsidR="00F46778" w:rsidRPr="00EC2533" w:rsidRDefault="00F46778" w:rsidP="00F46778">
            <w:pPr>
              <w:pStyle w:val="TAL"/>
              <w:tabs>
                <w:tab w:val="clear" w:pos="284"/>
                <w:tab w:val="clear" w:pos="567"/>
              </w:tabs>
              <w:rPr>
                <w:sz w:val="16"/>
              </w:rPr>
            </w:pPr>
            <w:r w:rsidRPr="00EC2533">
              <w:rPr>
                <w:sz w:val="16"/>
              </w:rPr>
              <w:t>Samsung Electronics GmbH</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170869</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TSG SA-led Rel-15 Features to summarize on completion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 (Samsung)</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170870</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TSG SA Report to TSG RAN #78</w:t>
            </w:r>
          </w:p>
        </w:tc>
        <w:tc>
          <w:tcPr>
            <w:tcW w:w="1134" w:type="dxa"/>
          </w:tcPr>
          <w:p w:rsidR="00F46778" w:rsidRPr="00EC2533" w:rsidRDefault="00F46778" w:rsidP="00F46778">
            <w:pPr>
              <w:pStyle w:val="TAL"/>
              <w:tabs>
                <w:tab w:val="clear" w:pos="284"/>
                <w:tab w:val="clear" w:pos="567"/>
              </w:tabs>
              <w:rPr>
                <w:sz w:val="16"/>
              </w:rPr>
            </w:pPr>
            <w:r w:rsidRPr="00EC2533">
              <w:rPr>
                <w:sz w:val="16"/>
              </w:rPr>
              <w:t>TSG SA Chairman (Samsung)</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170871</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WG3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WG3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TEI (TEI14)</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SA WG3 aspects of EDCE5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EDCE5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14C</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Security of the Mission Critical Service (MCSec)</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Battery Efficient Security for very low Throughput MTC Devices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BEST_MTC_Sec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TEI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Mission Critical Security Enhancements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eMCSec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Rel-13 CRs on Mission Critical Push To Talk over LTE (MCPTT)</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Rel-13</w:t>
            </w:r>
          </w:p>
        </w:tc>
        <w:tc>
          <w:tcPr>
            <w:tcW w:w="1692" w:type="dxa"/>
          </w:tcPr>
          <w:p w:rsidR="00F46778" w:rsidRPr="00EC2533" w:rsidRDefault="00F46778" w:rsidP="00F46778">
            <w:pPr>
              <w:pStyle w:val="TAL"/>
              <w:tabs>
                <w:tab w:val="clear" w:pos="284"/>
                <w:tab w:val="clear" w:pos="567"/>
              </w:tabs>
              <w:rPr>
                <w:sz w:val="16"/>
              </w:rPr>
            </w:pPr>
            <w:r w:rsidRPr="00EC2533">
              <w:rPr>
                <w:sz w:val="16"/>
              </w:rPr>
              <w:t>MCPTT</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17C.4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170879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33.880 'Study on mission critical security enhancements'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FS_MC_Sec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170880</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Work Item Exception for eMCSec</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eMCSec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170881</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Security aspects of 5G System -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170882</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Supporting 256-bit Algorithms for 5G</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170883</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Security Aspects of Common API Framework for 3GPP Northbound APIs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15D.2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170884</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26.238 Uplink streaming (Release 15) v1.0.0 (FLUS)</w:t>
            </w:r>
          </w:p>
        </w:tc>
        <w:tc>
          <w:tcPr>
            <w:tcW w:w="1134" w:type="dxa"/>
          </w:tcPr>
          <w:p w:rsidR="00F46778" w:rsidRPr="00EC2533" w:rsidRDefault="00F46778" w:rsidP="00F46778">
            <w:pPr>
              <w:pStyle w:val="TAL"/>
              <w:tabs>
                <w:tab w:val="clear" w:pos="284"/>
                <w:tab w:val="clear" w:pos="567"/>
              </w:tabs>
              <w:rPr>
                <w:sz w:val="16"/>
              </w:rPr>
            </w:pPr>
            <w:r w:rsidRPr="00EC2533">
              <w:rPr>
                <w:sz w:val="16"/>
              </w:rPr>
              <w:t>TSG SA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FLUS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170885</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WG6 status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WG6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to TS 23.379 for MCImp-eMCPTT</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MCImp-eMCPTT</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to TS 23.280 for MCImp-MC_ARCH</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MCImp-MC_ARCH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to TS 23.281 for MCImp-MCVideo</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MCImp-MCVideo</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14F</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170889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to TS 23.282 for MCImp-MCData</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MCImp-MCData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23.379 for enhMCPTT</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enhMCPTT</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 to TS 23.282 for eMCData</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eMCData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23.281 for eMCVideo</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eMCVideo</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23.280 for enhMCPTT, eMCData, eMCVideo</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enhMCPTT, eMCData, eMCVideo</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 to TS 23.280, 23.282 for MBMS_Mcservices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MBMS_Mcservices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23.280, TS 23.281, TS 23.379 for MCSMI</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MCSMI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w:t>
            </w:r>
            <w:r w:rsidRPr="00EC2533">
              <w:rPr>
                <w:sz w:val="16"/>
              </w:rPr>
              <w:lastRenderedPageBreak/>
              <w:t>.7</w:t>
            </w:r>
          </w:p>
        </w:tc>
        <w:tc>
          <w:tcPr>
            <w:tcW w:w="1275"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170896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Rel-15 CRs to TS 23.280, TS 23.379 for </w:t>
            </w:r>
            <w:r w:rsidRPr="00EC2533">
              <w:rPr>
                <w:sz w:val="16"/>
              </w:rPr>
              <w:lastRenderedPageBreak/>
              <w:t>MONASTERY</w:t>
            </w:r>
          </w:p>
        </w:tc>
        <w:tc>
          <w:tcPr>
            <w:tcW w:w="1134" w:type="dxa"/>
          </w:tcPr>
          <w:p w:rsidR="00F46778" w:rsidRPr="00EC2533" w:rsidRDefault="00F46778" w:rsidP="00F46778">
            <w:pPr>
              <w:pStyle w:val="TAL"/>
              <w:tabs>
                <w:tab w:val="clear" w:pos="284"/>
                <w:tab w:val="clear" w:pos="567"/>
              </w:tabs>
              <w:rPr>
                <w:sz w:val="16"/>
              </w:rPr>
            </w:pPr>
            <w:r w:rsidRPr="00EC2533">
              <w:rPr>
                <w:sz w:val="16"/>
              </w:rPr>
              <w:lastRenderedPageBreak/>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15</w:t>
            </w:r>
          </w:p>
        </w:tc>
        <w:tc>
          <w:tcPr>
            <w:tcW w:w="1692" w:type="dxa"/>
          </w:tcPr>
          <w:p w:rsidR="00F46778" w:rsidRPr="00EC2533" w:rsidRDefault="00F46778" w:rsidP="00F46778">
            <w:pPr>
              <w:pStyle w:val="TAL"/>
              <w:tabs>
                <w:tab w:val="clear" w:pos="284"/>
                <w:tab w:val="clear" w:pos="567"/>
              </w:tabs>
              <w:rPr>
                <w:sz w:val="16"/>
              </w:rPr>
            </w:pPr>
            <w:r w:rsidRPr="00EC2533">
              <w:rPr>
                <w:sz w:val="16"/>
              </w:rPr>
              <w:lastRenderedPageBreak/>
              <w:t>MONASTERY</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to TS 23.280 for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170899</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TR 23.790 v2.0.0 for approval: Study on Application Architecture for the Future Railway Mobile Communication System;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FS_FRMCS_ARCH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TR 23.722 v2.0.0 for approval: Study on Common API Framework for 3GPP Northbound APIs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FS_CAPIF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170901</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23.222 v1.0.0 for approval: Functional architecture and information flows to support Common API Framework for 3GPP Northbound APIs;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CAPIF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170902</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23.283 v1.0.0 for information: Mission Critical Communication Interworking with Land Mobile Radio Systems; Stage 2 (Release 15)</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MCCI</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170903</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Mission Critical Communication Interworking between LTE and non-LTE Systems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MCCI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170904</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Migration and Interconnection between Mission Critical Systems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MCSMI</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170905</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MBMS usage for mission critical communication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MBMS_Mcservices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170906</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'EIR check for WLAN access to EPC'</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EWE</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170907</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'Phase 2 of the Support of Emergency services over WLAN'</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SEW2</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170908</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WG2 Report and Questions for Advice</w:t>
            </w:r>
          </w:p>
        </w:tc>
        <w:tc>
          <w:tcPr>
            <w:tcW w:w="1134" w:type="dxa"/>
          </w:tcPr>
          <w:p w:rsidR="00F46778" w:rsidRPr="00EC2533" w:rsidRDefault="00F46778" w:rsidP="00F46778">
            <w:pPr>
              <w:pStyle w:val="TAL"/>
              <w:tabs>
                <w:tab w:val="clear" w:pos="284"/>
                <w:tab w:val="clear" w:pos="567"/>
              </w:tabs>
              <w:rPr>
                <w:sz w:val="16"/>
              </w:rPr>
            </w:pPr>
            <w:r w:rsidRPr="00EC2533">
              <w:rPr>
                <w:sz w:val="16"/>
              </w:rPr>
              <w:t>SA WG2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170909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(CIoT, Rel-13,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23.272 (HLcom, Rel-13,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23.271 (TEI13, UTRA_LTE_iPos_enh-Core, Rel-13,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(CIoT_Ext,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23.214 (CUPS,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(eDRX,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23.060, 23.228, 23.401 (PS_Data_Off,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23.402 (SEW2,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23.285 (V2XARC, Rel-14)</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23.682 (TEI14, Rel-14,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170919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23.167, 23.228, 23.401, 23.402 (5GS_Ph1,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23.203, 23.214, 23.216, 23.401 (EDCE5,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23.060, 23.203, 23.228, 23.401 (PS_DATA_OFF2,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23.682 (NAPS,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23402 (VoWLAN,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23.203, 23.228, 23.237, 23.272, 23.401, 23.682 (TEI15,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23.401 (TEI15, CIoT_Ext,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23.203, 23.401 (DUMMY, Rel-15) - Related to new proposed WID eVoLP</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23.401 (USOS, Rel-15) - USOS agenda item is missing (moved from Rel-14 to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CRs to 23.246, 23.468 (MBMS_Mcservices,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170929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23.203 (eMCVideo,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15F.6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CR to 23.733 (FS_REAR, Rel-15)</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170931</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23.501 'System Architecture for the 5G System; Stage 2 (Release 15)' v2.0.1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170932</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23.502 'Procedures for the 5G System; Stage 2 (Release 15)' v2.0.0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170933</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Presentation of TS 23.503 'Policy and Charging Control Framework for the 5G System; Stage 2 (Release 15)' v1.0.0 for approval</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170934</w:t>
            </w:r>
          </w:p>
        </w:tc>
        <w:tc>
          <w:tcPr>
            <w:tcW w:w="1134" w:type="dxa"/>
          </w:tcPr>
          <w:p w:rsidR="00F46778" w:rsidRPr="00EC2533" w:rsidRDefault="00F46778" w:rsidP="00F46778">
            <w:pPr>
              <w:pStyle w:val="TAL"/>
              <w:tabs>
                <w:tab w:val="clear" w:pos="284"/>
                <w:tab w:val="clear" w:pos="567"/>
              </w:tabs>
              <w:rPr>
                <w:sz w:val="16"/>
              </w:rPr>
            </w:pPr>
            <w:r w:rsidRPr="00EC2533">
              <w:rPr>
                <w:sz w:val="16"/>
              </w:rPr>
              <w:t>SID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Revision of WI Study on encrypted traffic detection and verification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FS_ENTRADE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for enhanced VoLTE performance</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increasing the maximum number of LTE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Study on Enhancement to Service Based Architecture for Location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Enhanced IMS to 5GC Integration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170939</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14B</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170940</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23.214 CR0057R2: Update of the Procedures Specified in TS 23.060</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Huawei Tech.(UK) </w:t>
            </w:r>
            <w:r w:rsidRPr="00EC2533">
              <w:rPr>
                <w:sz w:val="16"/>
              </w:rPr>
              <w:lastRenderedPageBreak/>
              <w:t>Co., Ltd</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23.214</w:t>
            </w:r>
          </w:p>
        </w:tc>
        <w:tc>
          <w:tcPr>
            <w:tcW w:w="661" w:type="dxa"/>
          </w:tcPr>
          <w:p w:rsidR="00F46778" w:rsidRPr="00EC2533" w:rsidRDefault="00F46778" w:rsidP="00F46778">
            <w:pPr>
              <w:pStyle w:val="TAL"/>
              <w:tabs>
                <w:tab w:val="clear" w:pos="284"/>
                <w:tab w:val="clear" w:pos="567"/>
              </w:tabs>
              <w:rPr>
                <w:sz w:val="16"/>
              </w:rPr>
            </w:pPr>
            <w:r w:rsidRPr="00EC2533">
              <w:rPr>
                <w:sz w:val="16"/>
              </w:rPr>
              <w:t>0057</w:t>
            </w:r>
          </w:p>
        </w:tc>
        <w:tc>
          <w:tcPr>
            <w:tcW w:w="688" w:type="dxa"/>
          </w:tcPr>
          <w:p w:rsidR="00F46778" w:rsidRPr="00EC2533" w:rsidRDefault="00F46778" w:rsidP="00F46778">
            <w:pPr>
              <w:pStyle w:val="TAL"/>
              <w:tabs>
                <w:tab w:val="clear" w:pos="284"/>
                <w:tab w:val="clear" w:pos="567"/>
              </w:tabs>
              <w:rPr>
                <w:sz w:val="16"/>
              </w:rPr>
            </w:pPr>
            <w:r w:rsidRPr="00EC2533">
              <w:rPr>
                <w:sz w:val="16"/>
              </w:rPr>
              <w:t>2</w:t>
            </w:r>
          </w:p>
        </w:tc>
        <w:tc>
          <w:tcPr>
            <w:tcW w:w="474" w:type="dxa"/>
          </w:tcPr>
          <w:p w:rsidR="00F46778" w:rsidRPr="00EC2533" w:rsidRDefault="00F46778" w:rsidP="00F46778">
            <w:pPr>
              <w:pStyle w:val="TAL"/>
              <w:tabs>
                <w:tab w:val="clear" w:pos="284"/>
                <w:tab w:val="clear" w:pos="567"/>
              </w:tabs>
              <w:rPr>
                <w:sz w:val="16"/>
              </w:rPr>
            </w:pPr>
            <w:r w:rsidRPr="00EC2533">
              <w:rPr>
                <w:sz w:val="16"/>
              </w:rPr>
              <w:t>A</w:t>
            </w:r>
          </w:p>
        </w:tc>
        <w:tc>
          <w:tcPr>
            <w:tcW w:w="661" w:type="dxa"/>
          </w:tcPr>
          <w:p w:rsidR="00F46778" w:rsidRPr="00EC2533" w:rsidRDefault="00F46778" w:rsidP="00F46778">
            <w:pPr>
              <w:pStyle w:val="TAL"/>
              <w:tabs>
                <w:tab w:val="clear" w:pos="284"/>
                <w:tab w:val="clear" w:pos="567"/>
              </w:tabs>
              <w:rPr>
                <w:sz w:val="16"/>
              </w:rPr>
            </w:pPr>
            <w:r w:rsidRPr="00EC2533">
              <w:rPr>
                <w:sz w:val="16"/>
              </w:rPr>
              <w:t>15.0.0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CUPS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170941</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23.401 CR3372R3: CE restriction correction</w:t>
            </w:r>
          </w:p>
        </w:tc>
        <w:tc>
          <w:tcPr>
            <w:tcW w:w="1134" w:type="dxa"/>
          </w:tcPr>
          <w:p w:rsidR="00F46778" w:rsidRPr="00EC2533" w:rsidRDefault="00F46778" w:rsidP="00F46778">
            <w:pPr>
              <w:pStyle w:val="TAL"/>
              <w:tabs>
                <w:tab w:val="clear" w:pos="284"/>
                <w:tab w:val="clear" w:pos="567"/>
              </w:tabs>
              <w:rPr>
                <w:sz w:val="16"/>
              </w:rPr>
            </w:pPr>
            <w:r w:rsidRPr="00EC2533">
              <w:rPr>
                <w:sz w:val="16"/>
              </w:rPr>
              <w:t>Nokia, Nokia Shanghai Bell</w:t>
            </w:r>
          </w:p>
        </w:tc>
        <w:tc>
          <w:tcPr>
            <w:tcW w:w="678" w:type="dxa"/>
          </w:tcPr>
          <w:p w:rsidR="00F46778" w:rsidRPr="00EC2533" w:rsidRDefault="00F46778" w:rsidP="00F46778">
            <w:pPr>
              <w:pStyle w:val="TAL"/>
              <w:tabs>
                <w:tab w:val="clear" w:pos="284"/>
                <w:tab w:val="clear" w:pos="567"/>
              </w:tabs>
              <w:rPr>
                <w:sz w:val="16"/>
              </w:rPr>
            </w:pPr>
            <w:r w:rsidRPr="00EC2533">
              <w:rPr>
                <w:sz w:val="16"/>
              </w:rPr>
              <w:t>23.401</w:t>
            </w:r>
          </w:p>
        </w:tc>
        <w:tc>
          <w:tcPr>
            <w:tcW w:w="661" w:type="dxa"/>
          </w:tcPr>
          <w:p w:rsidR="00F46778" w:rsidRPr="00EC2533" w:rsidRDefault="00F46778" w:rsidP="00F46778">
            <w:pPr>
              <w:pStyle w:val="TAL"/>
              <w:tabs>
                <w:tab w:val="clear" w:pos="284"/>
                <w:tab w:val="clear" w:pos="567"/>
              </w:tabs>
              <w:rPr>
                <w:sz w:val="16"/>
              </w:rPr>
            </w:pPr>
            <w:r w:rsidRPr="00EC2533">
              <w:rPr>
                <w:sz w:val="16"/>
              </w:rPr>
              <w:t>3372</w:t>
            </w:r>
          </w:p>
        </w:tc>
        <w:tc>
          <w:tcPr>
            <w:tcW w:w="688" w:type="dxa"/>
          </w:tcPr>
          <w:p w:rsidR="00F46778" w:rsidRPr="00EC2533" w:rsidRDefault="00F46778" w:rsidP="00F46778">
            <w:pPr>
              <w:pStyle w:val="TAL"/>
              <w:tabs>
                <w:tab w:val="clear" w:pos="284"/>
                <w:tab w:val="clear" w:pos="567"/>
              </w:tabs>
              <w:rPr>
                <w:sz w:val="16"/>
              </w:rPr>
            </w:pPr>
            <w:r w:rsidRPr="00EC2533">
              <w:rPr>
                <w:sz w:val="16"/>
              </w:rPr>
              <w:t>3</w:t>
            </w:r>
          </w:p>
        </w:tc>
        <w:tc>
          <w:tcPr>
            <w:tcW w:w="474" w:type="dxa"/>
          </w:tcPr>
          <w:p w:rsidR="00F46778" w:rsidRPr="00EC2533" w:rsidRDefault="00F46778" w:rsidP="00F46778">
            <w:pPr>
              <w:pStyle w:val="TAL"/>
              <w:tabs>
                <w:tab w:val="clear" w:pos="284"/>
                <w:tab w:val="clear" w:pos="567"/>
              </w:tabs>
              <w:rPr>
                <w:sz w:val="16"/>
              </w:rPr>
            </w:pPr>
            <w:r w:rsidRPr="00EC2533">
              <w:rPr>
                <w:sz w:val="16"/>
              </w:rPr>
              <w:t>F</w:t>
            </w:r>
          </w:p>
        </w:tc>
        <w:tc>
          <w:tcPr>
            <w:tcW w:w="661" w:type="dxa"/>
          </w:tcPr>
          <w:p w:rsidR="00F46778" w:rsidRPr="00EC2533" w:rsidRDefault="00F46778" w:rsidP="00F46778">
            <w:pPr>
              <w:pStyle w:val="TAL"/>
              <w:tabs>
                <w:tab w:val="clear" w:pos="284"/>
                <w:tab w:val="clear" w:pos="567"/>
              </w:tabs>
              <w:rPr>
                <w:sz w:val="16"/>
              </w:rPr>
            </w:pPr>
            <w:r w:rsidRPr="00EC2533">
              <w:rPr>
                <w:sz w:val="16"/>
              </w:rPr>
              <w:t>15.1.0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CIoT_Ext, 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170942</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WG1: LS on Removal of over LTE limitation from Mission Critical Specifications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WG1: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170944</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LS on indicating service continuity usage of the additional IPv6 prefix in Router Advertisement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SA WG2: LS on QCIs for EPC based URLLC</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EDCE5</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WG5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WG5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Charging for WLAN-based Prose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170948</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integration of ONAP DCAE and 3GPP management architecture</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170949</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Charging Enhancement for eFMSS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eFMSS_CH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170950</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REST Solution Sets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Service Based Interface for 5G Charging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170952</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Data Charging in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170953</w:t>
            </w:r>
          </w:p>
        </w:tc>
        <w:tc>
          <w:tcPr>
            <w:tcW w:w="1134" w:type="dxa"/>
          </w:tcPr>
          <w:p w:rsidR="00F46778" w:rsidRPr="00EC2533" w:rsidRDefault="00F46778" w:rsidP="00F46778">
            <w:pPr>
              <w:pStyle w:val="TAL"/>
              <w:tabs>
                <w:tab w:val="clear" w:pos="284"/>
                <w:tab w:val="clear" w:pos="567"/>
              </w:tabs>
              <w:rPr>
                <w:sz w:val="16"/>
              </w:rPr>
            </w:pPr>
            <w:r w:rsidRPr="00EC2533">
              <w:rPr>
                <w:sz w:val="16"/>
              </w:rPr>
              <w:t>SID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SID on Charging Aspects of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FS_5GS_Ph1_CH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170954</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Management Enhancement for EPC CUPS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170955</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Provisioning of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 xml:space="preserve">NETSLICE-PRO_NS </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NRM for 5G network functions management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Assurance data and Performance Management for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170958</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Management and virtualization aspects of 5G networks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170959</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Trace management</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170960</w:t>
            </w:r>
          </w:p>
        </w:tc>
        <w:tc>
          <w:tcPr>
            <w:tcW w:w="1134" w:type="dxa"/>
          </w:tcPr>
          <w:p w:rsidR="00F46778" w:rsidRPr="00EC2533" w:rsidRDefault="00F46778" w:rsidP="00F46778">
            <w:pPr>
              <w:pStyle w:val="TAL"/>
              <w:tabs>
                <w:tab w:val="clear" w:pos="284"/>
                <w:tab w:val="clear" w:pos="567"/>
              </w:tabs>
              <w:rPr>
                <w:sz w:val="16"/>
              </w:rPr>
            </w:pPr>
            <w:r w:rsidRPr="00EC2533">
              <w:rPr>
                <w:sz w:val="16"/>
              </w:rPr>
              <w:t>WID REVISED</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on Management and orchestration of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NETSLICE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Fault Supervision for 5G networks and network slicing</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Rel-12 CRs on TEI (TEI12)</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TEI12</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Rel-13 CRs on TEI (TEI13)</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TEI13</w:t>
            </w: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TEI (TEI14)</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TEI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170966</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Charging aspects of EDCE5: PS Charging enhancements to support 5G New Radio via Dual Connectivity (EDCE5-CH)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EDCE5-CH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Charging aspects of NAPS (NAPS-CH)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NAPS-CH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Rel-15 CRs on Self-Organizing Networks (SON) for Active Antenna System (AAS) deployment management (OAM_SON_AAS)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OAM_SON_AAS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170969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Configuration Management for mobile networks that include virtualized network functions (OAM14-MAMO_VNF-CM)</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OAM14-MAMO_VNF-CM</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Charging for enhancement to Flexible Mobile Service Steering (eFMSS)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eFMSS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14E</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Rel-14 CRs on Fault Management for mobile networks that include virtualized network functions (OAM14-MAMO_VNF-FM)</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OAM14-MAMO_VNF-FM</w:t>
            </w: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170972</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Rel-8 CRs on OAM (OAM8)</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OAM8</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17E.10</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28.802 'Study on management aspects of next generation network architecture and features'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FS_MAN_NGNAF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32.880 'Study on implementation for the partitioning of Itf-N'</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FS_IMP_ITFN</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170975</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32.869 'Study on Overload Control for Diameter Charging Applications'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FS_DOCME</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170976</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32.899 'Study on Charging Aspects of 5G System Architecture Phase 1'</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FS_5GS_Ph1_CH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170977</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32.870 'Study on forward compatibility for 3GPP Diameter Charging Applications'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FS_FWDCA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170978</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28.304 'Control and monitoring of Power, Energy and Environmental (PEE) parameters Integration Reference Point (IRP); Requirements'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170979</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28.305 'Control and monitoring of Power, Energy and Environmental (PEE) parameters Integration Reference Point (IRP); Information Service (IS)'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15E.3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170980</w:t>
            </w:r>
          </w:p>
        </w:tc>
        <w:tc>
          <w:tcPr>
            <w:tcW w:w="1134" w:type="dxa"/>
          </w:tcPr>
          <w:p w:rsidR="00F46778" w:rsidRPr="00EC2533" w:rsidRDefault="00F46778" w:rsidP="00F46778">
            <w:pPr>
              <w:pStyle w:val="TAL"/>
              <w:tabs>
                <w:tab w:val="clear" w:pos="284"/>
                <w:tab w:val="clear" w:pos="567"/>
              </w:tabs>
              <w:rPr>
                <w:sz w:val="16"/>
              </w:rPr>
            </w:pPr>
            <w:r w:rsidRPr="00EC2533">
              <w:rPr>
                <w:sz w:val="16"/>
              </w:rPr>
              <w:t>DRAFT TS</w:t>
            </w:r>
          </w:p>
        </w:tc>
        <w:tc>
          <w:tcPr>
            <w:tcW w:w="3686" w:type="dxa"/>
          </w:tcPr>
          <w:p w:rsidR="00F46778" w:rsidRPr="00EC2533" w:rsidRDefault="00F46778" w:rsidP="00F46778">
            <w:pPr>
              <w:pStyle w:val="TAL"/>
              <w:tabs>
                <w:tab w:val="clear" w:pos="284"/>
                <w:tab w:val="clear" w:pos="567"/>
              </w:tabs>
              <w:rPr>
                <w:sz w:val="16"/>
              </w:rPr>
            </w:pPr>
            <w:r w:rsidRPr="00EC2533">
              <w:rPr>
                <w:sz w:val="16"/>
              </w:rPr>
              <w:t>TS 28.306 'Control and monitoring of Power, Energy and Environmental (PEE) parameters Integration Reference Point (IRP); Solution Set (SS) definitions'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PEE_CMON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170981</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32.866 'Study on a RESTful HTTP-based Solution Set (SS)'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FS_OAM_RESTFUL</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170982</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WG1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SA WG1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14A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170983</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SEW2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w:t>
            </w:r>
            <w:r w:rsidRPr="00EC2533">
              <w:rPr>
                <w:sz w:val="16"/>
              </w:rPr>
              <w:lastRenderedPageBreak/>
              <w:t>14</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14A</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170984</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MCVideo and TEI15</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MCOver</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170986</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Removal of 'over LTE' limitation from Mission Critical Specifications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15A.8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SMARTER</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15A.8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170988</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PARLOS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170989</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TEI16</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170990</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FS_FRMCS2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170991</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FS_ePWS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170992</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22.804 v1.0.0 on FS_CAV (Study on Communication for Automation in Vertical Domains)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FS_CAV</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22.821 v.1.0.0 on FS_5GLAN (Study on LAN Support in 5G)</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r w:rsidRPr="00EC2533">
              <w:rPr>
                <w:sz w:val="16"/>
              </w:rPr>
              <w:t>FS_5GLAN</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17A.9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22.823 v.1.0.0 on FS_enIMS (Study on enhancements to IMS for new real time communication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r w:rsidRPr="00EC2533">
              <w:rPr>
                <w:sz w:val="16"/>
              </w:rPr>
              <w:t>FS_enIMS</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170995</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FS_LUCIA (Study on Layer for User Centric Identifiers and Authentication)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170996</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FS_MPS2 (Study on Feasibility Study on Multimedia Priority Service (MPS) Phase 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16A.1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170997</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Stage 1 CRs on MONASTERY2</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170998</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ePWS (Enhancements of Public Warning System)</w:t>
            </w:r>
          </w:p>
        </w:tc>
        <w:tc>
          <w:tcPr>
            <w:tcW w:w="1134" w:type="dxa"/>
          </w:tcPr>
          <w:p w:rsidR="00F46778" w:rsidRPr="00EC2533" w:rsidRDefault="00F46778" w:rsidP="00F46778">
            <w:pPr>
              <w:pStyle w:val="TAL"/>
              <w:tabs>
                <w:tab w:val="clear" w:pos="284"/>
                <w:tab w:val="clear" w:pos="567"/>
              </w:tabs>
              <w:rPr>
                <w:sz w:val="16"/>
              </w:rPr>
            </w:pPr>
            <w:r w:rsidRPr="00EC2533">
              <w:rPr>
                <w:sz w:val="16"/>
              </w:rPr>
              <w:t>SA WG1</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170999</w:t>
            </w:r>
          </w:p>
        </w:tc>
        <w:tc>
          <w:tcPr>
            <w:tcW w:w="1134" w:type="dxa"/>
          </w:tcPr>
          <w:p w:rsidR="00F46778" w:rsidRPr="00EC2533" w:rsidRDefault="00F46778" w:rsidP="00F46778">
            <w:pPr>
              <w:pStyle w:val="TAL"/>
              <w:tabs>
                <w:tab w:val="clear" w:pos="284"/>
                <w:tab w:val="clear" w:pos="567"/>
              </w:tabs>
              <w:rPr>
                <w:sz w:val="16"/>
              </w:rPr>
            </w:pPr>
            <w:r w:rsidRPr="00EC2533">
              <w:rPr>
                <w:sz w:val="16"/>
              </w:rPr>
              <w:t>WORK PLAN</w:t>
            </w:r>
          </w:p>
        </w:tc>
        <w:tc>
          <w:tcPr>
            <w:tcW w:w="3686" w:type="dxa"/>
          </w:tcPr>
          <w:p w:rsidR="00F46778" w:rsidRPr="00EC2533" w:rsidRDefault="00F46778" w:rsidP="00F46778">
            <w:pPr>
              <w:pStyle w:val="TAL"/>
              <w:tabs>
                <w:tab w:val="clear" w:pos="284"/>
                <w:tab w:val="clear" w:pos="567"/>
              </w:tabs>
              <w:rPr>
                <w:sz w:val="16"/>
              </w:rPr>
            </w:pPr>
            <w:r w:rsidRPr="00EC2533">
              <w:rPr>
                <w:sz w:val="16"/>
              </w:rPr>
              <w:t>Work Plan Review at TSG SA#78</w:t>
            </w:r>
          </w:p>
        </w:tc>
        <w:tc>
          <w:tcPr>
            <w:tcW w:w="1134"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171000</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21.914 on Rel-14 overview</w:t>
            </w:r>
          </w:p>
        </w:tc>
        <w:tc>
          <w:tcPr>
            <w:tcW w:w="1134"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TEI14</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171001</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Progress Summary for WI 5GS_Ph1</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Mobile </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5GS_Ph1</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17E.11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171002</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28.800 'Study on management and orchestration architecture of next generation network and service'</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FS_NGNS_MOA</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17E.2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171003</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32.864 'Study on management aspects of virtualized network functions that are part of the NR'</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FS_MA_RNVNF</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17E.5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171004</w:t>
            </w:r>
          </w:p>
        </w:tc>
        <w:tc>
          <w:tcPr>
            <w:tcW w:w="1134" w:type="dxa"/>
          </w:tcPr>
          <w:p w:rsidR="00F46778" w:rsidRPr="00EC2533" w:rsidRDefault="00F46778" w:rsidP="00F46778">
            <w:pPr>
              <w:pStyle w:val="TAL"/>
              <w:tabs>
                <w:tab w:val="clear" w:pos="284"/>
                <w:tab w:val="clear" w:pos="567"/>
              </w:tabs>
              <w:rPr>
                <w:sz w:val="16"/>
              </w:rPr>
            </w:pPr>
            <w:r w:rsidRPr="00EC2533">
              <w:rPr>
                <w:sz w:val="16"/>
              </w:rPr>
              <w:t>DRAFT TR</w:t>
            </w:r>
          </w:p>
        </w:tc>
        <w:tc>
          <w:tcPr>
            <w:tcW w:w="3686" w:type="dxa"/>
          </w:tcPr>
          <w:p w:rsidR="00F46778" w:rsidRPr="00EC2533" w:rsidRDefault="00F46778" w:rsidP="00F46778">
            <w:pPr>
              <w:pStyle w:val="TAL"/>
              <w:tabs>
                <w:tab w:val="clear" w:pos="284"/>
                <w:tab w:val="clear" w:pos="567"/>
              </w:tabs>
              <w:rPr>
                <w:sz w:val="16"/>
              </w:rPr>
            </w:pPr>
            <w:r w:rsidRPr="00EC2533">
              <w:rPr>
                <w:sz w:val="16"/>
              </w:rPr>
              <w:t>TR 32.867 'Study on Management Enhancement of CUPS of EPC Nodes'</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FS_MECUPS</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171005</w:t>
            </w:r>
          </w:p>
        </w:tc>
        <w:tc>
          <w:tcPr>
            <w:tcW w:w="1134" w:type="dxa"/>
          </w:tcPr>
          <w:p w:rsidR="00F46778" w:rsidRPr="00EC2533" w:rsidRDefault="00F46778" w:rsidP="00F46778">
            <w:pPr>
              <w:pStyle w:val="TAL"/>
              <w:tabs>
                <w:tab w:val="clear" w:pos="284"/>
                <w:tab w:val="clear" w:pos="567"/>
              </w:tabs>
              <w:rPr>
                <w:sz w:val="16"/>
              </w:rPr>
            </w:pPr>
            <w:r w:rsidRPr="00EC2533">
              <w:rPr>
                <w:sz w:val="16"/>
              </w:rPr>
              <w:t>CR PACK</w:t>
            </w:r>
          </w:p>
        </w:tc>
        <w:tc>
          <w:tcPr>
            <w:tcW w:w="3686" w:type="dxa"/>
          </w:tcPr>
          <w:p w:rsidR="00F46778" w:rsidRPr="00EC2533" w:rsidRDefault="00F46778" w:rsidP="00F46778">
            <w:pPr>
              <w:pStyle w:val="TAL"/>
              <w:tabs>
                <w:tab w:val="clear" w:pos="284"/>
                <w:tab w:val="clear" w:pos="567"/>
              </w:tabs>
              <w:rPr>
                <w:sz w:val="16"/>
              </w:rPr>
            </w:pPr>
            <w:r w:rsidRPr="00EC2533">
              <w:rPr>
                <w:sz w:val="16"/>
              </w:rPr>
              <w:t>Rel-13 CRs on ULI and release causes for charging enhancement for VoLTE (ULRELC-CH)</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ULRELC-CH</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171006</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work item 'Addition of HDR to TV Video Profiles (HDR)'</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HDR</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171007</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 Addition of 5G in the definition of 3GPP system</w:t>
            </w:r>
          </w:p>
        </w:tc>
        <w:tc>
          <w:tcPr>
            <w:tcW w:w="1134" w:type="dxa"/>
          </w:tcPr>
          <w:p w:rsidR="00F46778" w:rsidRPr="00EC2533" w:rsidRDefault="00F46778" w:rsidP="00F46778">
            <w:pPr>
              <w:pStyle w:val="TAL"/>
              <w:tabs>
                <w:tab w:val="clear" w:pos="284"/>
                <w:tab w:val="clear" w:pos="567"/>
              </w:tabs>
              <w:rPr>
                <w:sz w:val="16"/>
              </w:rPr>
            </w:pPr>
            <w:r w:rsidRPr="00EC2533">
              <w:rPr>
                <w:sz w:val="16"/>
              </w:rPr>
              <w:t>SyncTechno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171008</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On increasing the number of bearers for EPS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171009</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MCImp-eMCPTT</w:t>
            </w:r>
          </w:p>
        </w:tc>
        <w:tc>
          <w:tcPr>
            <w:tcW w:w="1134" w:type="dxa"/>
          </w:tcPr>
          <w:p w:rsidR="00F46778" w:rsidRPr="00EC2533" w:rsidRDefault="00F46778" w:rsidP="00F46778">
            <w:pPr>
              <w:pStyle w:val="TAL"/>
              <w:tabs>
                <w:tab w:val="clear" w:pos="284"/>
                <w:tab w:val="clear" w:pos="567"/>
              </w:tabs>
              <w:rPr>
                <w:sz w:val="16"/>
              </w:rPr>
            </w:pPr>
            <w:r w:rsidRPr="00EC2533">
              <w:rPr>
                <w:sz w:val="16"/>
              </w:rPr>
              <w:t>Motorola Solutions UK Ltd.</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MCImp-eMCPTT</w:t>
            </w: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171010</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OAM support for Licensed Shared Access (LSA)</w:t>
            </w:r>
          </w:p>
        </w:tc>
        <w:tc>
          <w:tcPr>
            <w:tcW w:w="1134" w:type="dxa"/>
          </w:tcPr>
          <w:p w:rsidR="00F46778" w:rsidRPr="00EC2533" w:rsidRDefault="00F46778" w:rsidP="00F46778">
            <w:pPr>
              <w:pStyle w:val="TAL"/>
              <w:tabs>
                <w:tab w:val="clear" w:pos="284"/>
                <w:tab w:val="clear" w:pos="567"/>
              </w:tabs>
              <w:rPr>
                <w:sz w:val="16"/>
              </w:rPr>
            </w:pPr>
            <w:r w:rsidRPr="00EC2533">
              <w:rPr>
                <w:sz w:val="16"/>
              </w:rPr>
              <w:t>Nokia Japan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OAM14-LSA</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171011</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32.277 CR0031R3: CR Rel-15 32.277 Add charging description for WLAN-based ProSe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SA WG5</w:t>
            </w:r>
          </w:p>
        </w:tc>
        <w:tc>
          <w:tcPr>
            <w:tcW w:w="678" w:type="dxa"/>
          </w:tcPr>
          <w:p w:rsidR="00F46778" w:rsidRPr="00EC2533" w:rsidRDefault="00F46778" w:rsidP="00F46778">
            <w:pPr>
              <w:pStyle w:val="TAL"/>
              <w:tabs>
                <w:tab w:val="clear" w:pos="284"/>
                <w:tab w:val="clear" w:pos="567"/>
              </w:tabs>
              <w:rPr>
                <w:sz w:val="16"/>
              </w:rPr>
            </w:pPr>
            <w:r w:rsidRPr="00EC2533">
              <w:rPr>
                <w:sz w:val="16"/>
              </w:rPr>
              <w:t>32.277</w:t>
            </w:r>
          </w:p>
        </w:tc>
        <w:tc>
          <w:tcPr>
            <w:tcW w:w="661" w:type="dxa"/>
          </w:tcPr>
          <w:p w:rsidR="00F46778" w:rsidRPr="00EC2533" w:rsidRDefault="00F46778" w:rsidP="00F46778">
            <w:pPr>
              <w:pStyle w:val="TAL"/>
              <w:tabs>
                <w:tab w:val="clear" w:pos="284"/>
                <w:tab w:val="clear" w:pos="567"/>
              </w:tabs>
              <w:rPr>
                <w:sz w:val="16"/>
              </w:rPr>
            </w:pPr>
            <w:r w:rsidRPr="00EC2533">
              <w:rPr>
                <w:sz w:val="16"/>
              </w:rPr>
              <w:t>0031</w:t>
            </w:r>
          </w:p>
        </w:tc>
        <w:tc>
          <w:tcPr>
            <w:tcW w:w="688" w:type="dxa"/>
          </w:tcPr>
          <w:p w:rsidR="00F46778" w:rsidRPr="00EC2533" w:rsidRDefault="00F46778" w:rsidP="00F46778">
            <w:pPr>
              <w:pStyle w:val="TAL"/>
              <w:tabs>
                <w:tab w:val="clear" w:pos="284"/>
                <w:tab w:val="clear" w:pos="567"/>
              </w:tabs>
              <w:rPr>
                <w:sz w:val="16"/>
              </w:rPr>
            </w:pPr>
            <w:r w:rsidRPr="00EC2533">
              <w:rPr>
                <w:sz w:val="16"/>
              </w:rPr>
              <w:t>3</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14.3.0</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DUMMY</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21.2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171012</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Support Team report</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171013</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Discussion on voice service continuity from 5G to 3G or 2G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 Telefonica, Huawei, Hisilicon, CATR, CATT, Ericsson, ZTE, Alibaba, Lenovo, Qualcomm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171014</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Scope of solution for voice service continuity between 5G and 2G3G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 Huawei, Hisilicon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171016</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22.261 CR: Enable 5G Voice Service Continuity in Rel-16</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22.261</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C</w:t>
            </w:r>
          </w:p>
        </w:tc>
        <w:tc>
          <w:tcPr>
            <w:tcW w:w="661" w:type="dxa"/>
          </w:tcPr>
          <w:p w:rsidR="00F46778" w:rsidRPr="00EC2533" w:rsidRDefault="00F46778" w:rsidP="00F46778">
            <w:pPr>
              <w:pStyle w:val="TAL"/>
              <w:tabs>
                <w:tab w:val="clear" w:pos="284"/>
                <w:tab w:val="clear" w:pos="567"/>
              </w:tabs>
              <w:rPr>
                <w:sz w:val="16"/>
              </w:rPr>
            </w:pPr>
            <w:r w:rsidRPr="00EC2533">
              <w:rPr>
                <w:sz w:val="16"/>
              </w:rPr>
              <w:t>16.1.0</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r w:rsidRPr="00EC2533">
              <w:rPr>
                <w:sz w:val="16"/>
              </w:rPr>
              <w:t>SMARTER</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171017</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Study for single radio voice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171018</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Enhancements to User Location Reporting</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eULRS</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171019</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Exception request for SA WG2 INOBEAR Work Item</w:t>
            </w:r>
          </w:p>
        </w:tc>
        <w:tc>
          <w:tcPr>
            <w:tcW w:w="1134" w:type="dxa"/>
          </w:tcPr>
          <w:p w:rsidR="00F46778" w:rsidRPr="00EC2533" w:rsidRDefault="00F46778" w:rsidP="00F46778">
            <w:pPr>
              <w:pStyle w:val="TAL"/>
              <w:tabs>
                <w:tab w:val="clear" w:pos="284"/>
                <w:tab w:val="clear" w:pos="567"/>
              </w:tabs>
              <w:rPr>
                <w:sz w:val="16"/>
              </w:rPr>
            </w:pPr>
            <w:r w:rsidRPr="00EC2533">
              <w:rPr>
                <w:sz w:val="16"/>
              </w:rPr>
              <w:t>Samsung Electronics Polska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INOBEAR</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171020</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SeDoC</w:t>
            </w:r>
          </w:p>
        </w:tc>
        <w:tc>
          <w:tcPr>
            <w:tcW w:w="1134" w:type="dxa"/>
          </w:tcPr>
          <w:p w:rsidR="00F46778" w:rsidRPr="00EC2533" w:rsidRDefault="00F46778" w:rsidP="00F46778">
            <w:pPr>
              <w:pStyle w:val="TAL"/>
              <w:tabs>
                <w:tab w:val="clear" w:pos="284"/>
                <w:tab w:val="clear" w:pos="567"/>
              </w:tabs>
              <w:rPr>
                <w:sz w:val="16"/>
              </w:rPr>
            </w:pPr>
            <w:r w:rsidRPr="00EC2533">
              <w:rPr>
                <w:sz w:val="16"/>
              </w:rPr>
              <w:t>T-Mobile USA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Rel-14</w:t>
            </w:r>
          </w:p>
        </w:tc>
        <w:tc>
          <w:tcPr>
            <w:tcW w:w="1692" w:type="dxa"/>
          </w:tcPr>
          <w:p w:rsidR="00F46778" w:rsidRPr="00EC2533" w:rsidRDefault="00F46778" w:rsidP="00F46778">
            <w:pPr>
              <w:pStyle w:val="TAL"/>
              <w:tabs>
                <w:tab w:val="clear" w:pos="284"/>
                <w:tab w:val="clear" w:pos="567"/>
              </w:tabs>
              <w:rPr>
                <w:sz w:val="16"/>
              </w:rPr>
            </w:pPr>
            <w:r w:rsidRPr="00EC2533">
              <w:rPr>
                <w:sz w:val="16"/>
              </w:rPr>
              <w:t>SeDoC</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171021</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Rel-15 ProSe_WLAN_DD work item: Inclusion of WLAN direct discovery technologies as an alternative for ProSe direct discovery</w:t>
            </w:r>
          </w:p>
        </w:tc>
        <w:tc>
          <w:tcPr>
            <w:tcW w:w="1134" w:type="dxa"/>
          </w:tcPr>
          <w:p w:rsidR="00F46778" w:rsidRPr="00EC2533" w:rsidRDefault="00F46778" w:rsidP="00F46778">
            <w:pPr>
              <w:pStyle w:val="TAL"/>
              <w:tabs>
                <w:tab w:val="clear" w:pos="284"/>
                <w:tab w:val="clear" w:pos="567"/>
              </w:tabs>
              <w:rPr>
                <w:sz w:val="16"/>
              </w:rPr>
            </w:pPr>
            <w:r w:rsidRPr="00EC2533">
              <w:rPr>
                <w:sz w:val="16"/>
              </w:rPr>
              <w:t>Intel (ProSe_WLAN_DD_Stage 2 Rapporteur)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ProSe_WLAN_DD</w:t>
            </w:r>
          </w:p>
        </w:tc>
        <w:tc>
          <w:tcPr>
            <w:tcW w:w="982" w:type="dxa"/>
          </w:tcPr>
          <w:p w:rsidR="00F46778" w:rsidRPr="00EC2533" w:rsidRDefault="00F46778" w:rsidP="00F46778">
            <w:pPr>
              <w:pStyle w:val="TAL"/>
              <w:tabs>
                <w:tab w:val="clear" w:pos="284"/>
                <w:tab w:val="clear" w:pos="567"/>
              </w:tabs>
              <w:rPr>
                <w:sz w:val="16"/>
              </w:rPr>
            </w:pPr>
            <w:r w:rsidRPr="00EC2533">
              <w:rPr>
                <w:sz w:val="16"/>
              </w:rPr>
              <w:t>Not Handled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17B.2</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171022</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Way forward on FS_LTE_LIGHT_CON</w:t>
            </w:r>
          </w:p>
        </w:tc>
        <w:tc>
          <w:tcPr>
            <w:tcW w:w="1134" w:type="dxa"/>
          </w:tcPr>
          <w:p w:rsidR="00F46778" w:rsidRPr="00EC2533" w:rsidRDefault="00F46778" w:rsidP="00F46778">
            <w:pPr>
              <w:pStyle w:val="TAL"/>
              <w:tabs>
                <w:tab w:val="clear" w:pos="284"/>
                <w:tab w:val="clear" w:pos="567"/>
              </w:tabs>
              <w:rPr>
                <w:sz w:val="16"/>
              </w:rPr>
            </w:pPr>
            <w:r w:rsidRPr="00EC2533">
              <w:rPr>
                <w:sz w:val="16"/>
              </w:rPr>
              <w:t>Intel (FS_LTE_LIGHT_CON Rapporteur)</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171023</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171024</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TSG wide alignment and way forward on Ultra Reliability</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171025</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Discussion on revising the WID for Study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 LGE, Ericsson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171026</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Revised WID: Study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Qualcomm Incorporated, LGE, Ericsson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Withdrawn</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LS on Summary of email discussion [ITU-R AH 02]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FS_5G_eval</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5GAA WG4: LS to 3GPP on C-V2X evolution</w:t>
            </w:r>
          </w:p>
        </w:tc>
        <w:tc>
          <w:tcPr>
            <w:tcW w:w="1134" w:type="dxa"/>
          </w:tcPr>
          <w:p w:rsidR="00F46778" w:rsidRPr="00EC2533" w:rsidRDefault="00F46778" w:rsidP="00F46778">
            <w:pPr>
              <w:pStyle w:val="TAL"/>
              <w:tabs>
                <w:tab w:val="clear" w:pos="284"/>
                <w:tab w:val="clear" w:pos="567"/>
              </w:tabs>
              <w:rPr>
                <w:sz w:val="16"/>
              </w:rPr>
            </w:pPr>
            <w:r w:rsidRPr="00EC2533">
              <w:rPr>
                <w:sz w:val="16"/>
              </w:rPr>
              <w:t>5GAA WG4</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ITU-T SG2: LS regarding application for E.212 shared MCC/MNC from Multefire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ITU-T SG2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IIC Liaison Working Group: LS to establish collaboration between IIC and 3GPP</w:t>
            </w:r>
          </w:p>
        </w:tc>
        <w:tc>
          <w:tcPr>
            <w:tcW w:w="1134" w:type="dxa"/>
          </w:tcPr>
          <w:p w:rsidR="00F46778" w:rsidRPr="00EC2533" w:rsidRDefault="00F46778" w:rsidP="00F46778">
            <w:pPr>
              <w:pStyle w:val="TAL"/>
              <w:tabs>
                <w:tab w:val="clear" w:pos="284"/>
                <w:tab w:val="clear" w:pos="567"/>
              </w:tabs>
              <w:rPr>
                <w:sz w:val="16"/>
              </w:rPr>
            </w:pPr>
            <w:r w:rsidRPr="00EC2533">
              <w:rPr>
                <w:sz w:val="16"/>
              </w:rPr>
              <w:t>IIC Liaison Working Group</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171031</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SA WG5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SA WG5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20.4</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171032</w:t>
            </w:r>
          </w:p>
        </w:tc>
        <w:tc>
          <w:tcPr>
            <w:tcW w:w="1134" w:type="dxa"/>
          </w:tcPr>
          <w:p w:rsidR="00F46778" w:rsidRPr="00EC2533" w:rsidRDefault="00F46778" w:rsidP="00F46778">
            <w:pPr>
              <w:pStyle w:val="TAL"/>
              <w:tabs>
                <w:tab w:val="clear" w:pos="284"/>
                <w:tab w:val="clear" w:pos="567"/>
              </w:tabs>
              <w:rPr>
                <w:sz w:val="16"/>
              </w:rPr>
            </w:pPr>
            <w:r w:rsidRPr="00EC2533">
              <w:rPr>
                <w:sz w:val="16"/>
              </w:rPr>
              <w:t>WI SUMMARY</w:t>
            </w:r>
          </w:p>
        </w:tc>
        <w:tc>
          <w:tcPr>
            <w:tcW w:w="3686" w:type="dxa"/>
          </w:tcPr>
          <w:p w:rsidR="00F46778" w:rsidRPr="00EC2533" w:rsidRDefault="00F46778" w:rsidP="00F46778">
            <w:pPr>
              <w:pStyle w:val="TAL"/>
              <w:tabs>
                <w:tab w:val="clear" w:pos="284"/>
                <w:tab w:val="clear" w:pos="567"/>
              </w:tabs>
              <w:rPr>
                <w:sz w:val="16"/>
              </w:rPr>
            </w:pPr>
            <w:r w:rsidRPr="00EC2533">
              <w:rPr>
                <w:sz w:val="16"/>
              </w:rPr>
              <w:t>Summary for WI 'Northbound APIs for SCEF - SCS/AS Interworking'</w:t>
            </w:r>
          </w:p>
        </w:tc>
        <w:tc>
          <w:tcPr>
            <w:tcW w:w="1134" w:type="dxa"/>
          </w:tcPr>
          <w:p w:rsidR="00F46778" w:rsidRPr="00EC2533" w:rsidRDefault="00F46778" w:rsidP="00F46778">
            <w:pPr>
              <w:pStyle w:val="TAL"/>
              <w:tabs>
                <w:tab w:val="clear" w:pos="284"/>
                <w:tab w:val="clear" w:pos="567"/>
              </w:tabs>
              <w:rPr>
                <w:sz w:val="16"/>
              </w:rPr>
            </w:pPr>
            <w:r w:rsidRPr="00EC2533">
              <w:rPr>
                <w:sz w:val="16"/>
              </w:rPr>
              <w:t>Huawei</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NAPS</w:t>
            </w: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Reply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171034</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Status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171035</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IETF Status report</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Draft meeting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MCC</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171037</w:t>
            </w:r>
          </w:p>
        </w:tc>
        <w:tc>
          <w:tcPr>
            <w:tcW w:w="1134" w:type="dxa"/>
          </w:tcPr>
          <w:p w:rsidR="00F46778" w:rsidRPr="00EC2533" w:rsidRDefault="00F46778" w:rsidP="00F46778">
            <w:pPr>
              <w:pStyle w:val="TAL"/>
              <w:tabs>
                <w:tab w:val="clear" w:pos="284"/>
                <w:tab w:val="clear" w:pos="567"/>
              </w:tabs>
              <w:rPr>
                <w:sz w:val="16"/>
              </w:rPr>
            </w:pPr>
            <w:r w:rsidRPr="00EC2533">
              <w:rPr>
                <w:sz w:val="16"/>
              </w:rPr>
              <w:t>DISCUSSION</w:t>
            </w:r>
          </w:p>
        </w:tc>
        <w:tc>
          <w:tcPr>
            <w:tcW w:w="3686" w:type="dxa"/>
          </w:tcPr>
          <w:p w:rsidR="00F46778" w:rsidRPr="00EC2533" w:rsidRDefault="00F46778" w:rsidP="00F46778">
            <w:pPr>
              <w:pStyle w:val="TAL"/>
              <w:tabs>
                <w:tab w:val="clear" w:pos="284"/>
                <w:tab w:val="clear" w:pos="567"/>
              </w:tabs>
              <w:rPr>
                <w:sz w:val="16"/>
              </w:rPr>
            </w:pPr>
            <w:r w:rsidRPr="00EC2533">
              <w:rPr>
                <w:sz w:val="16"/>
              </w:rPr>
              <w:t>On URLLC Requirements</w:t>
            </w:r>
          </w:p>
        </w:tc>
        <w:tc>
          <w:tcPr>
            <w:tcW w:w="1134" w:type="dxa"/>
          </w:tcPr>
          <w:p w:rsidR="00F46778" w:rsidRPr="00EC2533" w:rsidRDefault="00F46778" w:rsidP="00F46778">
            <w:pPr>
              <w:pStyle w:val="TAL"/>
              <w:tabs>
                <w:tab w:val="clear" w:pos="284"/>
                <w:tab w:val="clear" w:pos="567"/>
              </w:tabs>
              <w:rPr>
                <w:sz w:val="16"/>
              </w:rPr>
            </w:pPr>
            <w:r w:rsidRPr="00EC2533">
              <w:rPr>
                <w:sz w:val="16"/>
              </w:rPr>
              <w:t>Nokia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Reply LS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Nokia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171039</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171040</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171042</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171044</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increasing the maximum number of LTE bearers</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171045</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171046</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regarding application for E.212 shared MCC/MNC from Multefire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171047</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LTI on Liaison statement to External Organizations on the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171048</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LTI on 3GPP 5G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171049</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DRAFT Letter to ITU on final submission for IMT-2000 CDMA DS and IMT-2000 CDMA TDD toward Rev. 14 of Rec. ITU-R M.1457</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171050</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TSG RAN:  DRAFT LTI on Liaison statement to External Organizations on the Revision of the Recommendation ITU-R M.2084-0 </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171051</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Security Aspects of Common API Framework for 3GPP Northbound APIs</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171052</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Enhanced IMS to 5GC Integration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171053</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171054</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on Supporting 256-bit Algorithms for 5G</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171055</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15C.7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171056</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w:t>
            </w:r>
            <w:r w:rsidRPr="00EC2533">
              <w:rPr>
                <w:sz w:val="16"/>
              </w:rPr>
              <w:lastRenderedPageBreak/>
              <w:t>N REQUEST</w:t>
            </w:r>
          </w:p>
        </w:tc>
        <w:tc>
          <w:tcPr>
            <w:tcW w:w="3686" w:type="dxa"/>
          </w:tcPr>
          <w:p w:rsidR="00F46778" w:rsidRPr="00EC2533" w:rsidRDefault="00F46778" w:rsidP="00F46778">
            <w:pPr>
              <w:pStyle w:val="TAL"/>
              <w:tabs>
                <w:tab w:val="clear" w:pos="284"/>
                <w:tab w:val="clear" w:pos="567"/>
              </w:tabs>
              <w:rPr>
                <w:sz w:val="16"/>
              </w:rPr>
            </w:pPr>
            <w:r w:rsidRPr="00EC2533">
              <w:rPr>
                <w:sz w:val="16"/>
              </w:rPr>
              <w:lastRenderedPageBreak/>
              <w:t>Work Item Exception for eMCSec</w:t>
            </w:r>
          </w:p>
        </w:tc>
        <w:tc>
          <w:tcPr>
            <w:tcW w:w="1134" w:type="dxa"/>
          </w:tcPr>
          <w:p w:rsidR="00F46778" w:rsidRPr="00EC2533" w:rsidRDefault="00F46778" w:rsidP="00F46778">
            <w:pPr>
              <w:pStyle w:val="TAL"/>
              <w:tabs>
                <w:tab w:val="clear" w:pos="284"/>
                <w:tab w:val="clear" w:pos="567"/>
              </w:tabs>
              <w:rPr>
                <w:sz w:val="16"/>
              </w:rPr>
            </w:pPr>
            <w:r w:rsidRPr="00EC2533">
              <w:rPr>
                <w:sz w:val="16"/>
              </w:rPr>
              <w:t>SA WG3</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r w:rsidRPr="00EC2533">
              <w:rPr>
                <w:sz w:val="16"/>
              </w:rPr>
              <w:t>eMCSec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171057</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Response LS regarding application for E.212 shared MCC/MNC from Multefire Alliance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7.8</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171060</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Status report of TSG CT#78</w:t>
            </w:r>
          </w:p>
        </w:tc>
        <w:tc>
          <w:tcPr>
            <w:tcW w:w="1134" w:type="dxa"/>
          </w:tcPr>
          <w:p w:rsidR="00F46778" w:rsidRPr="00EC2533" w:rsidRDefault="00F46778" w:rsidP="00F46778">
            <w:pPr>
              <w:pStyle w:val="TAL"/>
              <w:tabs>
                <w:tab w:val="clear" w:pos="284"/>
                <w:tab w:val="clear" w:pos="567"/>
              </w:tabs>
              <w:rPr>
                <w:sz w:val="16"/>
              </w:rPr>
            </w:pPr>
            <w:r w:rsidRPr="00EC2533">
              <w:rPr>
                <w:sz w:val="16"/>
              </w:rPr>
              <w:t>TSG CT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171061</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LS from TSG RAN: LS on interworking mechanisms between 5G System and legacy RATs</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23</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171062</w:t>
            </w:r>
          </w:p>
        </w:tc>
        <w:tc>
          <w:tcPr>
            <w:tcW w:w="1134" w:type="dxa"/>
          </w:tcPr>
          <w:p w:rsidR="00F46778" w:rsidRPr="00EC2533" w:rsidRDefault="00F46778" w:rsidP="00F46778">
            <w:pPr>
              <w:pStyle w:val="TAL"/>
              <w:tabs>
                <w:tab w:val="clear" w:pos="284"/>
                <w:tab w:val="clear" w:pos="567"/>
              </w:tabs>
              <w:rPr>
                <w:sz w:val="16"/>
              </w:rPr>
            </w:pPr>
            <w:r w:rsidRPr="00EC2533">
              <w:rPr>
                <w:sz w:val="16"/>
              </w:rPr>
              <w:t>OTHER</w:t>
            </w:r>
          </w:p>
        </w:tc>
        <w:tc>
          <w:tcPr>
            <w:tcW w:w="3686" w:type="dxa"/>
          </w:tcPr>
          <w:p w:rsidR="00F46778" w:rsidRPr="00EC2533" w:rsidRDefault="00F46778" w:rsidP="00F46778">
            <w:pPr>
              <w:pStyle w:val="TAL"/>
              <w:tabs>
                <w:tab w:val="clear" w:pos="284"/>
                <w:tab w:val="clear" w:pos="567"/>
              </w:tabs>
              <w:rPr>
                <w:sz w:val="16"/>
              </w:rPr>
            </w:pPr>
            <w:r w:rsidRPr="00EC2533">
              <w:rPr>
                <w:sz w:val="16"/>
              </w:rPr>
              <w:t>Passage of 4WM</w:t>
            </w:r>
          </w:p>
        </w:tc>
        <w:tc>
          <w:tcPr>
            <w:tcW w:w="1134" w:type="dxa"/>
          </w:tcPr>
          <w:p w:rsidR="00F46778" w:rsidRPr="00EC2533" w:rsidRDefault="00F46778" w:rsidP="00F46778">
            <w:pPr>
              <w:pStyle w:val="TAL"/>
              <w:tabs>
                <w:tab w:val="clear" w:pos="284"/>
                <w:tab w:val="clear" w:pos="567"/>
              </w:tabs>
              <w:rPr>
                <w:sz w:val="16"/>
              </w:rPr>
            </w:pPr>
            <w:r w:rsidRPr="00EC2533">
              <w:rPr>
                <w:sz w:val="16"/>
              </w:rPr>
              <w:t>ETSI</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171063</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CR0116R1: Addition of 5G in the definition of 3GPP system</w:t>
            </w:r>
          </w:p>
        </w:tc>
        <w:tc>
          <w:tcPr>
            <w:tcW w:w="1134" w:type="dxa"/>
          </w:tcPr>
          <w:p w:rsidR="00F46778" w:rsidRPr="00EC2533" w:rsidRDefault="00F46778" w:rsidP="00F46778">
            <w:pPr>
              <w:pStyle w:val="TAL"/>
              <w:tabs>
                <w:tab w:val="clear" w:pos="284"/>
                <w:tab w:val="clear" w:pos="567"/>
              </w:tabs>
              <w:rPr>
                <w:sz w:val="16"/>
              </w:rPr>
            </w:pPr>
            <w:r w:rsidRPr="00EC2533">
              <w:rPr>
                <w:sz w:val="16"/>
              </w:rPr>
              <w:t>SyncTechno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1</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171066</w:t>
            </w:r>
          </w:p>
        </w:tc>
        <w:tc>
          <w:tcPr>
            <w:tcW w:w="1134" w:type="dxa"/>
          </w:tcPr>
          <w:p w:rsidR="00F46778" w:rsidRPr="00EC2533" w:rsidRDefault="00F46778" w:rsidP="00F46778">
            <w:pPr>
              <w:pStyle w:val="TAL"/>
              <w:tabs>
                <w:tab w:val="clear" w:pos="284"/>
                <w:tab w:val="clear" w:pos="567"/>
              </w:tabs>
              <w:rPr>
                <w:sz w:val="16"/>
              </w:rPr>
            </w:pPr>
            <w:r w:rsidRPr="00EC2533">
              <w:rPr>
                <w:sz w:val="16"/>
              </w:rPr>
              <w:t>REPORT</w:t>
            </w:r>
          </w:p>
        </w:tc>
        <w:tc>
          <w:tcPr>
            <w:tcW w:w="3686" w:type="dxa"/>
          </w:tcPr>
          <w:p w:rsidR="00F46778" w:rsidRPr="00EC2533" w:rsidRDefault="00F46778" w:rsidP="00F46778">
            <w:pPr>
              <w:pStyle w:val="TAL"/>
              <w:tabs>
                <w:tab w:val="clear" w:pos="284"/>
                <w:tab w:val="clear" w:pos="567"/>
              </w:tabs>
              <w:rPr>
                <w:sz w:val="16"/>
              </w:rPr>
            </w:pPr>
            <w:r w:rsidRPr="00EC2533">
              <w:rPr>
                <w:sz w:val="16"/>
              </w:rPr>
              <w:t>TSG RAN report to TSG SA#78</w:t>
            </w:r>
          </w:p>
        </w:tc>
        <w:tc>
          <w:tcPr>
            <w:tcW w:w="1134" w:type="dxa"/>
          </w:tcPr>
          <w:p w:rsidR="00F46778" w:rsidRPr="00EC2533" w:rsidRDefault="00F46778" w:rsidP="00F46778">
            <w:pPr>
              <w:pStyle w:val="TAL"/>
              <w:tabs>
                <w:tab w:val="clear" w:pos="284"/>
                <w:tab w:val="clear" w:pos="567"/>
              </w:tabs>
              <w:rPr>
                <w:sz w:val="16"/>
              </w:rPr>
            </w:pPr>
            <w:r w:rsidRPr="00EC2533">
              <w:rPr>
                <w:sz w:val="16"/>
              </w:rPr>
              <w:t>TSG RAN Chairman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171067</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19</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171069</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SID on EPC support for Mobility with Low Latency Communication</w:t>
            </w:r>
          </w:p>
        </w:tc>
        <w:tc>
          <w:tcPr>
            <w:tcW w:w="1134" w:type="dxa"/>
          </w:tcPr>
          <w:p w:rsidR="00F46778" w:rsidRPr="00EC2533" w:rsidRDefault="00F46778" w:rsidP="00F46778">
            <w:pPr>
              <w:pStyle w:val="TAL"/>
              <w:tabs>
                <w:tab w:val="clear" w:pos="284"/>
                <w:tab w:val="clear" w:pos="567"/>
              </w:tabs>
              <w:rPr>
                <w:sz w:val="16"/>
              </w:rPr>
            </w:pPr>
            <w:r w:rsidRPr="00EC2533">
              <w:rPr>
                <w:sz w:val="16"/>
              </w:rPr>
              <w:t>SA WG2</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171070</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171071</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15B.7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171072</w:t>
            </w:r>
          </w:p>
        </w:tc>
        <w:tc>
          <w:tcPr>
            <w:tcW w:w="1134" w:type="dxa"/>
          </w:tcPr>
          <w:p w:rsidR="00F46778" w:rsidRPr="00EC2533" w:rsidRDefault="00F46778" w:rsidP="00F46778">
            <w:pPr>
              <w:pStyle w:val="TAL"/>
              <w:tabs>
                <w:tab w:val="clear" w:pos="284"/>
                <w:tab w:val="clear" w:pos="567"/>
              </w:tabs>
              <w:rPr>
                <w:sz w:val="16"/>
              </w:rPr>
            </w:pPr>
            <w:r w:rsidRPr="00EC2533">
              <w:rPr>
                <w:sz w:val="16"/>
              </w:rPr>
              <w:t>WI EXCEPTION REQUEST</w:t>
            </w:r>
          </w:p>
        </w:tc>
        <w:tc>
          <w:tcPr>
            <w:tcW w:w="3686" w:type="dxa"/>
          </w:tcPr>
          <w:p w:rsidR="00F46778" w:rsidRPr="00EC2533" w:rsidRDefault="00F46778" w:rsidP="00F46778">
            <w:pPr>
              <w:pStyle w:val="TAL"/>
              <w:tabs>
                <w:tab w:val="clear" w:pos="284"/>
                <w:tab w:val="clear" w:pos="567"/>
              </w:tabs>
              <w:rPr>
                <w:sz w:val="16"/>
              </w:rPr>
            </w:pPr>
            <w:r w:rsidRPr="00EC2533">
              <w:rPr>
                <w:sz w:val="16"/>
              </w:rPr>
              <w:t>Rel-15 Work Item Exception for EPS_URLLC</w:t>
            </w:r>
          </w:p>
        </w:tc>
        <w:tc>
          <w:tcPr>
            <w:tcW w:w="1134" w:type="dxa"/>
          </w:tcPr>
          <w:p w:rsidR="00F46778" w:rsidRPr="00EC2533" w:rsidRDefault="00F46778" w:rsidP="00F46778">
            <w:pPr>
              <w:pStyle w:val="TAL"/>
              <w:tabs>
                <w:tab w:val="clear" w:pos="284"/>
                <w:tab w:val="clear" w:pos="567"/>
              </w:tabs>
              <w:rPr>
                <w:sz w:val="16"/>
              </w:rPr>
            </w:pPr>
            <w:r w:rsidRPr="00EC2533">
              <w:rPr>
                <w:sz w:val="16"/>
              </w:rPr>
              <w:t>Vodafone Group Plc, KPN, Deutsche Telekom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EPS_URLLC</w:t>
            </w: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15G.1</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171073</w:t>
            </w:r>
          </w:p>
        </w:tc>
        <w:tc>
          <w:tcPr>
            <w:tcW w:w="1134" w:type="dxa"/>
          </w:tcPr>
          <w:p w:rsidR="00F46778" w:rsidRPr="00EC2533" w:rsidRDefault="00F46778" w:rsidP="00F46778">
            <w:pPr>
              <w:pStyle w:val="TAL"/>
              <w:tabs>
                <w:tab w:val="clear" w:pos="284"/>
                <w:tab w:val="clear" w:pos="567"/>
              </w:tabs>
              <w:rPr>
                <w:sz w:val="16"/>
              </w:rPr>
            </w:pPr>
            <w:r w:rsidRPr="00EC2533">
              <w:rPr>
                <w:sz w:val="16"/>
              </w:rPr>
              <w:t>CR</w:t>
            </w:r>
          </w:p>
        </w:tc>
        <w:tc>
          <w:tcPr>
            <w:tcW w:w="3686" w:type="dxa"/>
          </w:tcPr>
          <w:p w:rsidR="00F46778" w:rsidRPr="00EC2533" w:rsidRDefault="00F46778" w:rsidP="00F46778">
            <w:pPr>
              <w:pStyle w:val="TAL"/>
              <w:tabs>
                <w:tab w:val="clear" w:pos="284"/>
                <w:tab w:val="clear" w:pos="567"/>
              </w:tabs>
              <w:rPr>
                <w:sz w:val="16"/>
              </w:rPr>
            </w:pPr>
            <w:r w:rsidRPr="00EC2533">
              <w:rPr>
                <w:sz w:val="16"/>
              </w:rPr>
              <w:t>21.905 CR0116R2: Addition of 5G in the definition of 3GPP system</w:t>
            </w:r>
          </w:p>
        </w:tc>
        <w:tc>
          <w:tcPr>
            <w:tcW w:w="1134" w:type="dxa"/>
          </w:tcPr>
          <w:p w:rsidR="00F46778" w:rsidRPr="00EC2533" w:rsidRDefault="00F46778" w:rsidP="00F46778">
            <w:pPr>
              <w:pStyle w:val="TAL"/>
              <w:tabs>
                <w:tab w:val="clear" w:pos="284"/>
                <w:tab w:val="clear" w:pos="567"/>
              </w:tabs>
              <w:rPr>
                <w:sz w:val="16"/>
              </w:rPr>
            </w:pPr>
            <w:r w:rsidRPr="00EC2533">
              <w:rPr>
                <w:sz w:val="16"/>
              </w:rPr>
              <w:t>SyncTechno Inc., KPN, ETRI</w:t>
            </w:r>
          </w:p>
        </w:tc>
        <w:tc>
          <w:tcPr>
            <w:tcW w:w="678" w:type="dxa"/>
          </w:tcPr>
          <w:p w:rsidR="00F46778" w:rsidRPr="00EC2533" w:rsidRDefault="00F46778" w:rsidP="00F46778">
            <w:pPr>
              <w:pStyle w:val="TAL"/>
              <w:tabs>
                <w:tab w:val="clear" w:pos="284"/>
                <w:tab w:val="clear" w:pos="567"/>
              </w:tabs>
              <w:rPr>
                <w:sz w:val="16"/>
              </w:rPr>
            </w:pPr>
            <w:r w:rsidRPr="00EC2533">
              <w:rPr>
                <w:sz w:val="16"/>
              </w:rPr>
              <w:t>21.905</w:t>
            </w:r>
          </w:p>
        </w:tc>
        <w:tc>
          <w:tcPr>
            <w:tcW w:w="661" w:type="dxa"/>
          </w:tcPr>
          <w:p w:rsidR="00F46778" w:rsidRPr="00EC2533" w:rsidRDefault="00F46778" w:rsidP="00F46778">
            <w:pPr>
              <w:pStyle w:val="TAL"/>
              <w:tabs>
                <w:tab w:val="clear" w:pos="284"/>
                <w:tab w:val="clear" w:pos="567"/>
              </w:tabs>
              <w:rPr>
                <w:sz w:val="16"/>
              </w:rPr>
            </w:pPr>
            <w:r w:rsidRPr="00EC2533">
              <w:rPr>
                <w:sz w:val="16"/>
              </w:rPr>
              <w:t>0116</w:t>
            </w:r>
          </w:p>
        </w:tc>
        <w:tc>
          <w:tcPr>
            <w:tcW w:w="688" w:type="dxa"/>
          </w:tcPr>
          <w:p w:rsidR="00F46778" w:rsidRPr="00EC2533" w:rsidRDefault="00F46778" w:rsidP="00F46778">
            <w:pPr>
              <w:pStyle w:val="TAL"/>
              <w:tabs>
                <w:tab w:val="clear" w:pos="284"/>
                <w:tab w:val="clear" w:pos="567"/>
              </w:tabs>
              <w:rPr>
                <w:sz w:val="16"/>
              </w:rPr>
            </w:pPr>
            <w:r w:rsidRPr="00EC2533">
              <w:rPr>
                <w:sz w:val="16"/>
              </w:rPr>
              <w:t>2</w:t>
            </w:r>
          </w:p>
        </w:tc>
        <w:tc>
          <w:tcPr>
            <w:tcW w:w="474" w:type="dxa"/>
          </w:tcPr>
          <w:p w:rsidR="00F46778" w:rsidRPr="00EC2533" w:rsidRDefault="00F46778" w:rsidP="00F46778">
            <w:pPr>
              <w:pStyle w:val="TAL"/>
              <w:tabs>
                <w:tab w:val="clear" w:pos="284"/>
                <w:tab w:val="clear" w:pos="567"/>
              </w:tabs>
              <w:rPr>
                <w:sz w:val="16"/>
              </w:rPr>
            </w:pPr>
            <w:r w:rsidRPr="00EC2533">
              <w:rPr>
                <w:sz w:val="16"/>
              </w:rPr>
              <w:t>B</w:t>
            </w:r>
          </w:p>
        </w:tc>
        <w:tc>
          <w:tcPr>
            <w:tcW w:w="661" w:type="dxa"/>
          </w:tcPr>
          <w:p w:rsidR="00F46778" w:rsidRPr="00EC2533" w:rsidRDefault="00F46778" w:rsidP="00F46778">
            <w:pPr>
              <w:pStyle w:val="TAL"/>
              <w:tabs>
                <w:tab w:val="clear" w:pos="284"/>
                <w:tab w:val="clear" w:pos="567"/>
              </w:tabs>
              <w:rPr>
                <w:sz w:val="16"/>
              </w:rPr>
            </w:pPr>
            <w:r w:rsidRPr="00EC2533">
              <w:rPr>
                <w:sz w:val="16"/>
              </w:rPr>
              <w:t>14.1.1</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r w:rsidRPr="00EC2533">
              <w:rPr>
                <w:sz w:val="16"/>
              </w:rPr>
              <w:t>TEI15</w:t>
            </w: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[DRAFT] 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171075</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China Unicom</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Revised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171076</w:t>
            </w:r>
          </w:p>
        </w:tc>
        <w:tc>
          <w:tcPr>
            <w:tcW w:w="1134" w:type="dxa"/>
          </w:tcPr>
          <w:p w:rsidR="00F46778" w:rsidRPr="00EC2533" w:rsidRDefault="00F46778" w:rsidP="00F46778">
            <w:pPr>
              <w:pStyle w:val="TAL"/>
              <w:tabs>
                <w:tab w:val="clear" w:pos="284"/>
                <w:tab w:val="clear" w:pos="567"/>
              </w:tabs>
              <w:rPr>
                <w:sz w:val="16"/>
              </w:rPr>
            </w:pPr>
            <w:r w:rsidRPr="00EC2533">
              <w:rPr>
                <w:sz w:val="16"/>
              </w:rPr>
              <w:t>LS In</w:t>
            </w:r>
          </w:p>
        </w:tc>
        <w:tc>
          <w:tcPr>
            <w:tcW w:w="3686" w:type="dxa"/>
          </w:tcPr>
          <w:p w:rsidR="00F46778" w:rsidRPr="00EC2533" w:rsidRDefault="00F46778" w:rsidP="00F46778">
            <w:pPr>
              <w:pStyle w:val="TAL"/>
              <w:tabs>
                <w:tab w:val="clear" w:pos="284"/>
                <w:tab w:val="clear" w:pos="567"/>
              </w:tabs>
              <w:rPr>
                <w:sz w:val="16"/>
              </w:rPr>
            </w:pPr>
            <w:r w:rsidRPr="00EC2533">
              <w:rPr>
                <w:sz w:val="16"/>
              </w:rPr>
              <w:t xml:space="preserve">LS from TSG RAN: LS on the number of data bearers </w:t>
            </w:r>
          </w:p>
        </w:tc>
        <w:tc>
          <w:tcPr>
            <w:tcW w:w="1134" w:type="dxa"/>
          </w:tcPr>
          <w:p w:rsidR="00F46778" w:rsidRPr="00EC2533" w:rsidRDefault="00F46778" w:rsidP="00F46778">
            <w:pPr>
              <w:pStyle w:val="TAL"/>
              <w:tabs>
                <w:tab w:val="clear" w:pos="284"/>
                <w:tab w:val="clear" w:pos="567"/>
              </w:tabs>
              <w:rPr>
                <w:sz w:val="16"/>
              </w:rPr>
            </w:pPr>
            <w:r w:rsidRPr="00EC2533">
              <w:rPr>
                <w:sz w:val="16"/>
              </w:rPr>
              <w:t>TSG RAN</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Rel-15</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171077</w:t>
            </w:r>
          </w:p>
        </w:tc>
        <w:tc>
          <w:tcPr>
            <w:tcW w:w="1134" w:type="dxa"/>
          </w:tcPr>
          <w:p w:rsidR="00F46778" w:rsidRPr="00EC2533" w:rsidRDefault="00F46778" w:rsidP="00F46778">
            <w:pPr>
              <w:pStyle w:val="TAL"/>
              <w:tabs>
                <w:tab w:val="clear" w:pos="284"/>
                <w:tab w:val="clear" w:pos="567"/>
              </w:tabs>
              <w:rPr>
                <w:sz w:val="16"/>
              </w:rPr>
            </w:pPr>
            <w:r w:rsidRPr="00EC2533">
              <w:rPr>
                <w:sz w:val="16"/>
              </w:rPr>
              <w:t>WID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WID on 5G Voice Service Continuity</w:t>
            </w:r>
          </w:p>
        </w:tc>
        <w:tc>
          <w:tcPr>
            <w:tcW w:w="1134" w:type="dxa"/>
          </w:tcPr>
          <w:p w:rsidR="00F46778" w:rsidRPr="00EC2533" w:rsidRDefault="00F46778" w:rsidP="00F46778">
            <w:pPr>
              <w:pStyle w:val="TAL"/>
              <w:tabs>
                <w:tab w:val="clear" w:pos="284"/>
                <w:tab w:val="clear" w:pos="567"/>
              </w:tabs>
              <w:rPr>
                <w:sz w:val="16"/>
              </w:rPr>
            </w:pPr>
            <w:r w:rsidRPr="00EC2533">
              <w:rPr>
                <w:sz w:val="16"/>
              </w:rPr>
              <w:t xml:space="preserve">China </w:t>
            </w:r>
            <w:r w:rsidRPr="00EC2533">
              <w:rPr>
                <w:sz w:val="16"/>
              </w:rPr>
              <w:lastRenderedPageBreak/>
              <w:t>Unicom</w:t>
            </w:r>
          </w:p>
        </w:tc>
        <w:tc>
          <w:tcPr>
            <w:tcW w:w="678" w:type="dxa"/>
          </w:tcPr>
          <w:p w:rsidR="00F46778" w:rsidRPr="00EC2533" w:rsidRDefault="00F46778" w:rsidP="00F46778">
            <w:pPr>
              <w:pStyle w:val="TAL"/>
              <w:tabs>
                <w:tab w:val="clear" w:pos="284"/>
                <w:tab w:val="clear" w:pos="567"/>
              </w:tabs>
              <w:rPr>
                <w:sz w:val="16"/>
              </w:rPr>
            </w:pPr>
            <w:r w:rsidRPr="00EC2533">
              <w:rPr>
                <w:sz w:val="16"/>
              </w:rPr>
              <w:lastRenderedPageBreak/>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lastRenderedPageBreak/>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Response LS on voice service continuity from 5G to 2/3G</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r w:rsidRPr="00EC2533">
              <w:rPr>
                <w:sz w:val="16"/>
              </w:rPr>
              <w:t>Rel-16</w:t>
            </w: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5</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on URLLC</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6</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171080</w:t>
            </w:r>
          </w:p>
        </w:tc>
        <w:tc>
          <w:tcPr>
            <w:tcW w:w="1134" w:type="dxa"/>
          </w:tcPr>
          <w:p w:rsidR="00F46778" w:rsidRPr="00EC2533" w:rsidRDefault="00F46778" w:rsidP="00F46778">
            <w:pPr>
              <w:pStyle w:val="TAL"/>
              <w:tabs>
                <w:tab w:val="clear" w:pos="284"/>
                <w:tab w:val="clear" w:pos="567"/>
              </w:tabs>
              <w:rPr>
                <w:sz w:val="16"/>
              </w:rPr>
            </w:pPr>
            <w:r w:rsidRPr="00EC2533">
              <w:rPr>
                <w:sz w:val="16"/>
              </w:rPr>
              <w:t>SID new</w:t>
            </w:r>
          </w:p>
        </w:tc>
        <w:tc>
          <w:tcPr>
            <w:tcW w:w="3686" w:type="dxa"/>
          </w:tcPr>
          <w:p w:rsidR="00F46778" w:rsidRPr="00EC2533" w:rsidRDefault="00F46778" w:rsidP="00F46778">
            <w:pPr>
              <w:pStyle w:val="TAL"/>
              <w:tabs>
                <w:tab w:val="clear" w:pos="284"/>
                <w:tab w:val="clear" w:pos="567"/>
              </w:tabs>
              <w:rPr>
                <w:sz w:val="16"/>
              </w:rPr>
            </w:pPr>
            <w:r w:rsidRPr="00EC2533">
              <w:rPr>
                <w:sz w:val="16"/>
              </w:rPr>
              <w:t>New study item on application layer support for V2X services</w:t>
            </w:r>
          </w:p>
        </w:tc>
        <w:tc>
          <w:tcPr>
            <w:tcW w:w="1134" w:type="dxa"/>
          </w:tcPr>
          <w:p w:rsidR="00F46778" w:rsidRPr="00EC2533" w:rsidRDefault="00F46778" w:rsidP="00F46778">
            <w:pPr>
              <w:pStyle w:val="TAL"/>
              <w:tabs>
                <w:tab w:val="clear" w:pos="284"/>
                <w:tab w:val="clear" w:pos="567"/>
              </w:tabs>
              <w:rPr>
                <w:sz w:val="16"/>
              </w:rPr>
            </w:pPr>
            <w:r w:rsidRPr="00EC2533">
              <w:rPr>
                <w:sz w:val="16"/>
              </w:rPr>
              <w:t>SA WG6</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171081</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schedule for updating Recommendation ITU-R M.2012 to Revision 4</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171082</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3GPP 5G Initial Description Template</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171083</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Letter to ITU on final submission for IMT-2000 CDMA DS and IMT-2000 CDMA TDD toward Rev. 14 of Rec. ITU-R M.1457</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534" w:type="dxa"/>
          </w:tcPr>
          <w:p w:rsidR="00F46778" w:rsidRPr="00EC2533" w:rsidRDefault="00F46778" w:rsidP="00F46778">
            <w:pPr>
              <w:pStyle w:val="TAL"/>
              <w:tabs>
                <w:tab w:val="clear" w:pos="284"/>
                <w:tab w:val="clear" w:pos="567"/>
              </w:tabs>
              <w:rPr>
                <w:sz w:val="16"/>
              </w:rPr>
            </w:pPr>
            <w:r w:rsidRPr="00EC2533">
              <w:rPr>
                <w:sz w:val="16"/>
              </w:rPr>
              <w:t>7.7</w:t>
            </w:r>
          </w:p>
        </w:tc>
        <w:tc>
          <w:tcPr>
            <w:tcW w:w="1275"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171084</w:t>
            </w:r>
          </w:p>
        </w:tc>
        <w:tc>
          <w:tcPr>
            <w:tcW w:w="1134" w:type="dxa"/>
          </w:tcPr>
          <w:p w:rsidR="00F46778" w:rsidRPr="00EC2533" w:rsidRDefault="00F46778" w:rsidP="00F46778">
            <w:pPr>
              <w:pStyle w:val="TAL"/>
              <w:tabs>
                <w:tab w:val="clear" w:pos="284"/>
                <w:tab w:val="clear" w:pos="567"/>
              </w:tabs>
              <w:rPr>
                <w:sz w:val="16"/>
              </w:rPr>
            </w:pPr>
            <w:r w:rsidRPr="00EC2533">
              <w:rPr>
                <w:sz w:val="16"/>
              </w:rPr>
              <w:t>LS OUT</w:t>
            </w:r>
          </w:p>
        </w:tc>
        <w:tc>
          <w:tcPr>
            <w:tcW w:w="3686"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Revision of the Recommendation ITU-R M.2084-0</w:t>
            </w:r>
          </w:p>
        </w:tc>
        <w:tc>
          <w:tcPr>
            <w:tcW w:w="1134" w:type="dxa"/>
          </w:tcPr>
          <w:p w:rsidR="00F46778" w:rsidRPr="00EC2533" w:rsidRDefault="00F46778" w:rsidP="00F46778">
            <w:pPr>
              <w:pStyle w:val="TAL"/>
              <w:tabs>
                <w:tab w:val="clear" w:pos="284"/>
                <w:tab w:val="clear" w:pos="567"/>
              </w:tabs>
              <w:rPr>
                <w:sz w:val="16"/>
              </w:rPr>
            </w:pPr>
            <w:r w:rsidRPr="00EC2533">
              <w:rPr>
                <w:sz w:val="16"/>
              </w:rPr>
              <w:t>TSG SA</w:t>
            </w:r>
          </w:p>
        </w:tc>
        <w:tc>
          <w:tcPr>
            <w:tcW w:w="678"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688" w:type="dxa"/>
          </w:tcPr>
          <w:p w:rsidR="00F46778" w:rsidRPr="00EC2533" w:rsidRDefault="00F46778" w:rsidP="00F46778">
            <w:pPr>
              <w:pStyle w:val="TAL"/>
              <w:tabs>
                <w:tab w:val="clear" w:pos="284"/>
                <w:tab w:val="clear" w:pos="567"/>
              </w:tabs>
              <w:rPr>
                <w:sz w:val="16"/>
              </w:rPr>
            </w:pPr>
            <w:r w:rsidRPr="00EC2533">
              <w:rPr>
                <w:sz w:val="16"/>
              </w:rPr>
              <w:t>-</w:t>
            </w:r>
          </w:p>
        </w:tc>
        <w:tc>
          <w:tcPr>
            <w:tcW w:w="474" w:type="dxa"/>
          </w:tcPr>
          <w:p w:rsidR="00F46778" w:rsidRPr="00EC2533" w:rsidRDefault="00F46778" w:rsidP="00F46778">
            <w:pPr>
              <w:pStyle w:val="TAL"/>
              <w:tabs>
                <w:tab w:val="clear" w:pos="284"/>
                <w:tab w:val="clear" w:pos="567"/>
              </w:tabs>
              <w:rPr>
                <w:sz w:val="16"/>
              </w:rPr>
            </w:pPr>
            <w:r w:rsidRPr="00EC2533">
              <w:rPr>
                <w:sz w:val="16"/>
              </w:rPr>
              <w:t>-</w:t>
            </w:r>
          </w:p>
        </w:tc>
        <w:tc>
          <w:tcPr>
            <w:tcW w:w="661" w:type="dxa"/>
          </w:tcPr>
          <w:p w:rsidR="00F46778" w:rsidRPr="00EC2533" w:rsidRDefault="00F46778" w:rsidP="00F46778">
            <w:pPr>
              <w:pStyle w:val="TAL"/>
              <w:tabs>
                <w:tab w:val="clear" w:pos="284"/>
                <w:tab w:val="clear" w:pos="567"/>
              </w:tabs>
              <w:rPr>
                <w:sz w:val="16"/>
              </w:rPr>
            </w:pPr>
            <w:r w:rsidRPr="00EC2533">
              <w:rPr>
                <w:sz w:val="16"/>
              </w:rPr>
              <w:t>-</w:t>
            </w:r>
          </w:p>
        </w:tc>
        <w:tc>
          <w:tcPr>
            <w:tcW w:w="575" w:type="dxa"/>
          </w:tcPr>
          <w:p w:rsidR="00F46778" w:rsidRPr="00EC2533" w:rsidRDefault="00F46778" w:rsidP="00F46778">
            <w:pPr>
              <w:pStyle w:val="TAL"/>
              <w:tabs>
                <w:tab w:val="clear" w:pos="284"/>
                <w:tab w:val="clear" w:pos="567"/>
              </w:tabs>
              <w:rPr>
                <w:sz w:val="16"/>
              </w:rPr>
            </w:pPr>
          </w:p>
        </w:tc>
        <w:tc>
          <w:tcPr>
            <w:tcW w:w="1692"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272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189" w:name="_Toc523214141"/>
      <w:r>
        <w:lastRenderedPageBreak/>
        <w:t>Annex C</w:t>
      </w:r>
      <w:r>
        <w:tab/>
        <w:t>List of attendees and TSG SA Voting List</w:t>
      </w:r>
      <w:bookmarkEnd w:id="189"/>
    </w:p>
    <w:p w:rsidR="00F46778" w:rsidRDefault="00F46778" w:rsidP="00F46778">
      <w:pPr>
        <w:pStyle w:val="Heading1"/>
      </w:pPr>
      <w:bookmarkStart w:id="190" w:name="_Toc523214142"/>
      <w:r>
        <w:t>C.1</w:t>
      </w:r>
      <w:r>
        <w:tab/>
        <w:t>List of Attendees</w:t>
      </w:r>
      <w:bookmarkEnd w:id="190"/>
    </w:p>
    <w:tbl>
      <w:tblPr>
        <w:tblW w:w="1448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F46778" w:rsidTr="00F46778">
        <w:trPr>
          <w:cantSplit/>
          <w:tblHeader/>
        </w:trPr>
        <w:tc>
          <w:tcPr>
            <w:tcW w:w="3402" w:type="dxa"/>
            <w:shd w:val="pct5" w:color="auto" w:fill="auto"/>
          </w:tcPr>
          <w:p w:rsidR="00F46778" w:rsidRDefault="00F46778" w:rsidP="00F46778">
            <w:pPr>
              <w:pStyle w:val="TAH"/>
              <w:rPr>
                <w:noProof/>
                <w:sz w:val="16"/>
                <w:szCs w:val="16"/>
              </w:rPr>
            </w:pPr>
            <w:r>
              <w:rPr>
                <w:noProof/>
                <w:sz w:val="16"/>
                <w:szCs w:val="16"/>
              </w:rPr>
              <w:t>Name</w:t>
            </w:r>
          </w:p>
        </w:tc>
        <w:tc>
          <w:tcPr>
            <w:tcW w:w="3402" w:type="dxa"/>
            <w:shd w:val="pct5" w:color="auto" w:fill="auto"/>
          </w:tcPr>
          <w:p w:rsidR="00F46778" w:rsidRDefault="00F46778" w:rsidP="00F46778">
            <w:pPr>
              <w:pStyle w:val="TAH"/>
              <w:rPr>
                <w:noProof/>
                <w:sz w:val="16"/>
                <w:szCs w:val="16"/>
              </w:rPr>
            </w:pPr>
            <w:r>
              <w:rPr>
                <w:noProof/>
                <w:sz w:val="16"/>
                <w:szCs w:val="16"/>
              </w:rPr>
              <w:t>Represented Company</w:t>
            </w:r>
          </w:p>
        </w:tc>
        <w:tc>
          <w:tcPr>
            <w:tcW w:w="1701" w:type="dxa"/>
            <w:shd w:val="pct5" w:color="auto" w:fill="auto"/>
          </w:tcPr>
          <w:p w:rsidR="00F46778" w:rsidRDefault="00F46778" w:rsidP="00F46778">
            <w:pPr>
              <w:pStyle w:val="TAH"/>
              <w:rPr>
                <w:noProof/>
                <w:sz w:val="16"/>
                <w:szCs w:val="16"/>
              </w:rPr>
            </w:pPr>
            <w:r>
              <w:rPr>
                <w:noProof/>
                <w:sz w:val="16"/>
                <w:szCs w:val="16"/>
              </w:rPr>
              <w:t>Mobile Telephone</w:t>
            </w:r>
          </w:p>
        </w:tc>
        <w:tc>
          <w:tcPr>
            <w:tcW w:w="1701" w:type="dxa"/>
            <w:shd w:val="pct5" w:color="auto" w:fill="auto"/>
          </w:tcPr>
          <w:p w:rsidR="00F46778" w:rsidRDefault="00F46778" w:rsidP="00F46778">
            <w:pPr>
              <w:pStyle w:val="TAH"/>
              <w:rPr>
                <w:noProof/>
                <w:sz w:val="16"/>
                <w:szCs w:val="16"/>
              </w:rPr>
            </w:pPr>
            <w:r>
              <w:rPr>
                <w:noProof/>
                <w:sz w:val="16"/>
                <w:szCs w:val="16"/>
              </w:rPr>
              <w:t>Telephone</w:t>
            </w:r>
          </w:p>
        </w:tc>
        <w:tc>
          <w:tcPr>
            <w:tcW w:w="1701" w:type="dxa"/>
            <w:shd w:val="pct5" w:color="auto" w:fill="auto"/>
          </w:tcPr>
          <w:p w:rsidR="00F46778" w:rsidRDefault="00F46778" w:rsidP="00F46778">
            <w:pPr>
              <w:pStyle w:val="TAH"/>
              <w:rPr>
                <w:noProof/>
                <w:sz w:val="16"/>
                <w:szCs w:val="16"/>
              </w:rPr>
            </w:pPr>
            <w:r>
              <w:rPr>
                <w:noProof/>
                <w:sz w:val="16"/>
                <w:szCs w:val="16"/>
              </w:rPr>
              <w:t>Facsimile</w:t>
            </w:r>
          </w:p>
        </w:tc>
        <w:tc>
          <w:tcPr>
            <w:tcW w:w="1448" w:type="dxa"/>
            <w:shd w:val="pct5" w:color="auto" w:fill="auto"/>
          </w:tcPr>
          <w:p w:rsidR="00F46778" w:rsidRDefault="00F46778" w:rsidP="00F46778">
            <w:pPr>
              <w:pStyle w:val="TAH"/>
              <w:rPr>
                <w:noProof/>
                <w:sz w:val="16"/>
                <w:szCs w:val="16"/>
              </w:rPr>
            </w:pPr>
            <w:r>
              <w:rPr>
                <w:noProof/>
                <w:sz w:val="16"/>
                <w:szCs w:val="16"/>
              </w:rPr>
              <w:t>3GPP Status</w:t>
            </w:r>
          </w:p>
        </w:tc>
        <w:tc>
          <w:tcPr>
            <w:tcW w:w="707" w:type="dxa"/>
            <w:shd w:val="pct5" w:color="auto" w:fill="auto"/>
          </w:tcPr>
          <w:p w:rsidR="00F46778" w:rsidRDefault="00F46778" w:rsidP="00F46778">
            <w:pPr>
              <w:pStyle w:val="TAH"/>
              <w:rPr>
                <w:noProof/>
                <w:sz w:val="16"/>
                <w:szCs w:val="16"/>
              </w:rPr>
            </w:pPr>
            <w:r>
              <w:rPr>
                <w:noProof/>
                <w:sz w:val="16"/>
                <w:szCs w:val="16"/>
              </w:rPr>
              <w:t>Partner</w:t>
            </w:r>
          </w:p>
        </w:tc>
        <w:tc>
          <w:tcPr>
            <w:tcW w:w="425" w:type="dxa"/>
            <w:shd w:val="pct5" w:color="auto" w:fill="auto"/>
          </w:tcPr>
          <w:p w:rsidR="00F46778" w:rsidRDefault="00F46778" w:rsidP="00F46778">
            <w:pPr>
              <w:pStyle w:val="TAH"/>
              <w:rPr>
                <w:noProof/>
                <w:sz w:val="16"/>
                <w:szCs w:val="16"/>
              </w:rPr>
            </w:pPr>
            <w:r>
              <w:rPr>
                <w:noProof/>
                <w:sz w:val="16"/>
                <w:szCs w:val="16"/>
              </w:rPr>
              <w:t>Cty</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Johannes Achter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T-MOBILE POLSKA 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+43 676 3456322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+43 1 79585 6322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r w:rsidRPr="00CA3E1A">
              <w:rPr>
                <w:noProof/>
                <w:sz w:val="16"/>
                <w:szCs w:val="16"/>
              </w:rPr>
              <w:t>ETSI</w:t>
            </w:r>
          </w:p>
        </w:tc>
        <w:tc>
          <w:tcPr>
            <w:tcW w:w="425" w:type="dxa"/>
          </w:tcPr>
          <w:p w:rsidR="00F46778" w:rsidRPr="00CA3E1A" w:rsidRDefault="00F46778" w:rsidP="00F46778">
            <w:pPr>
              <w:pStyle w:val="TAL"/>
              <w:tabs>
                <w:tab w:val="clear" w:pos="284"/>
                <w:tab w:val="clear" w:pos="567"/>
              </w:tabs>
              <w:rPr>
                <w:noProof/>
                <w:sz w:val="16"/>
                <w:szCs w:val="16"/>
              </w:rPr>
            </w:pPr>
            <w:r w:rsidRPr="00CA3E1A">
              <w:rPr>
                <w:noProof/>
                <w:sz w:val="16"/>
                <w:szCs w:val="16"/>
              </w:rPr>
              <w:t>AT</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Jos Adema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KPN N.V.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+31651504659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NL</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r w:rsidRPr="00CA3E1A">
              <w:rPr>
                <w:noProof/>
                <w:sz w:val="16"/>
                <w:szCs w:val="16"/>
              </w:rPr>
              <w:t>ETSI</w:t>
            </w:r>
          </w:p>
        </w:tc>
        <w:tc>
          <w:tcPr>
            <w:tcW w:w="425" w:type="dxa"/>
          </w:tcPr>
          <w:p w:rsidR="00F46778" w:rsidRPr="00CA3E1A" w:rsidRDefault="00F46778" w:rsidP="00F46778">
            <w:pPr>
              <w:pStyle w:val="TAL"/>
              <w:tabs>
                <w:tab w:val="clear" w:pos="284"/>
                <w:tab w:val="clear" w:pos="567"/>
              </w:tabs>
              <w:rPr>
                <w:noProof/>
                <w:sz w:val="16"/>
                <w:szCs w:val="16"/>
              </w:rPr>
            </w:pPr>
            <w:r w:rsidRPr="00CA3E1A">
              <w:rPr>
                <w:noProof/>
                <w:sz w:val="16"/>
                <w:szCs w:val="16"/>
              </w:rPr>
              <w:t>NL</w:t>
            </w: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Petter J Aglen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TELENOR ASA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+4790051636</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Saad Ahmad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INTERDIGITAL,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+15149044588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CA</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Ming 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CATT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62305566-2180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Irfan Ali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CISCO SYSTEMS BELGIUM</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1-312-823-3855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Allen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BLACKBERRY JAPAN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+18478098636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Shane Austin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SOUTHERNLINC WIRELESS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+2052576900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Florin Baboescu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BROADCOM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+1 408-203-6812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+1 858 521 4821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Howard Benn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R&amp;D INSTITUTE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+44 78 02361664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+44 7802 361 664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Andy Bennett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FRANCE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+44 1784 428 600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Roland Beutler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EBU</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+4915114504156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+4971192913515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 Bladenis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TELSTRA CORPORATION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+61418309112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AU</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Michael Brown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AFFIRMED NETWORKS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+1 469 461-3106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Lorenzo Casaccia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UK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IT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Alessio Casati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+44 7881 811223</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Tofar Chih-yuan Chang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Wanshi Chen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INCORPORATED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+18583663080</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Xiaobao Chen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ORANGE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+44 7989477679</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Suresh Chitturi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R&amp;D INSTITUTE INDIA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+91-9591700224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TSDSI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Nicolas Chuberre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+33 6 80 94 84 32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+33 5 34 35 64 97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Peter Clemons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QUIXOTICITY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+44 7951289934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Francisco Da Silva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SWEDEN AB</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+351 96 40 98 473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+351 21 7261654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 Dewaele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A.S.T.R.I.D. S.A.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+32 496 59 57 24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+32 2 500 67 24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BE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Chang Duan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TELECOMMUNICATION INDIA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+86-18611796739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+44 1256 865 300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TSDSI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Miss Roya Ebrahim Rezagah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FRAUNHOFER HHI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+493031002669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Johan Foldoy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NKOM</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+47 48 01 77 76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+47 22 82 46 52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Jules Fritz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+1 540-361-2430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Tim Frost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TELEKOMÜNIKASYON A.S.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+34 6105 14 110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ES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Peter Gaal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TECH. NETHERLANDS B.V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+18588457566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Frederic Gabin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FRANCE S.A.S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+33 6 78 44 85 75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+33 6 78 44 85 75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Maria Pia Galante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TELECOM ITALIA S.P.A.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+39 011 228 5044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IT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Gongying Gao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CHINA UNICOM</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+ 86 10 68799999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Valentin Gheorghiu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AUSTRIA RFFE GMBH</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+81-3-54128488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Erik Guttman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+49 157 8458 9355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+49 7263 911 484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Edward Hall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KOREA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+447717424404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+447717424404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Colby Harper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PIVOTAL COMMWARE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+1 206-409-5767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+1 206-409-5767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Mr. Stephen Hayes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JAPAN K.K.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+1 469 360 8500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+1 469 360 8500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Hitoshi Hirata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SUMITOMO ELEC. INDUSTRIES,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+81 6 6466 5643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Kevin Holley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BT PLC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+44 7484 512544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+44 331 654 7642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Howell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HOME OFFICE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+44 7912 296587</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Paul Hulbert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SES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+41793007112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CH</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Chungwoo Hwang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KT CORP.</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+821073320251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+82317270869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William Janky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FIRSTNET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+1 202-768-0915</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Gary Jones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T-MOBILE USA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+1 703 981 3357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+1 703 981 3357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Yanchao Kang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VIVO MOBILE COMMUNICATION CO.,</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86-13811271816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Antti Kauppinen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SUOMEN VIRVEVERKKO OY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+358408668582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Stuart Kerry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BROCADE COMMUNICATIONS SYSTEMS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 636 4916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Daegyun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Hyunsook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POLSKA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+82-2-6912-6578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Jeong Yun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+82 42 860 5841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Ki Young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DEUTSCHLAND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+82 10 5600 5663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Laeyoung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+821048100298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Wuk Kim</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ROMANIA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+82 10 2960 5119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Masato Kitazoe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JAPAN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+81 3 5412 8951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Håkon eyde Kjuus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TELENOR ASA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+4793652456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NO</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Axel Klatt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TELEKOM DEUTSCHLAND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+491715229937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+4922818118015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Yoshiko Koizumi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FUJITSU LABORATORIES OF EUROPE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+81-44-280-8477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Eng Wei Koo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VIAVISOLUTIONS DEUTSCH.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+1-719-492-9744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+1-303-416-9879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Hyounhee Koo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SYNCTECHNO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+82 10 5777 9817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Frank Korinek</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SOLUTIONS DANMARK A/S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+1 847 877-7179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+44 1256 790 790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Dimitris Koulakiotis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SONY EUROPE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+441256355011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Joern Krause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+33 607 59 08 45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Heiko Kruse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MORPHO CARDS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+49 175 4383519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4347-715-0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Ravi Kuchibhotla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MOBILITY ESPAÑA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+1 847 523 3823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Alexej Kulakov</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ESPAÑA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+49 1732660011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Chia-lin Lai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+886-3-5914172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Yannick Lair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FRANCE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+33 6 98 76 93 93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+33 1 49895716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Michael Lang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BMWI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Ing. Juan Antonio Lara Dominguez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SPIRENT COMMUNICATIONS</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+34-661494222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+34-661494222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Alex Leadbeater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BT PLC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+441473608440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Hyeyoung Esthel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TTA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+82-10-5110-9946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+82-31-724-4637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Juho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SAMSUNG ELECTRONICS CO.,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+82-10-9530-5115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+82-31-279-5120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Ki-Dong Lee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MOBILE RESEARCH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+1 760 593 7589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+1 858 805 6648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Cristina Leitao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PT PORTUGAL SGPS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+351215000684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Gerardo Libunao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VERIZON UK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+19085815824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+19085597561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Ms. Aijuan Liu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GOHIGH DATA NETWORKS TECH.</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+86 10 58832849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Ms. Lu Lu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CHINA MOBILE COM.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+8613910556279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Achim Luft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IPCOM GMBH &amp; CO.KG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+49 172 7429663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+49 5121 6906583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Frank Mademann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CO.,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+49 172 6381644</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David Mazzarese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DEVICE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+8613683241255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John M Meredith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(0)6 10 42 03 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+33 4 92 94 42 37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Cyril MICHEL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+33534355606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James Miller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INTERDIGITAL ASIA LLC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+1 201 264 6870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+1 631 622 4071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Shinichi Minamimoto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Atsushi Minokuchi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+81 468 40 3333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Juan Montojo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QUALCOMM EUROPE INC. (SPAIN)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+1 858-651-2426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Yusuke Nakano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KDDI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+81 80 5066 9308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Adrian Neal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IRELAND PLC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+447919555744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+44 79 19 555 744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Chenghock 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TELECOM MODUS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+81 44 455 8416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Aki Noda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FUJITSU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+81 44 874 2214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Toon Norp</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TNO</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+31620010212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+31 888667208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NL</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Val Oprescu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MOTOROLA SOLUTIONS GERMANY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+1 847 576 3465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Jose Palma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PT PORTUGAL SGPS SA</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+351215002215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PT</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Dorin Panaitopol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THALES</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Kenneth Park</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SHARP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+1 360 817 7580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Tero Pesonen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SUOMEN VIRVEVERKKO OY</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+358505447347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+358505447347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Francois Piroard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AIRBUS DS SLC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+33685744851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+33161388452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Miikka Poikselka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JAPAN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+358 50 3210275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+358 50 3210275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Maurice Pope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(0)6 07 59 08 49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+33 4 92 94 42 59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Anand Prasad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+81-80-12767329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+81-3-37989096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Dean Prochaska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FIRSTNET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+19132269500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AD</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Mrs. Haiyang Quan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SEMICONDUCTOR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+86 10 62305566 2039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Stalin Rodriguez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UNION TELEPHONE COMPANY</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+13077474018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+13077474018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Changho Ryoo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TTA</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+15405254113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+16197522963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Tony Saboorian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TECH.(UK) CO., LTD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+1-972-814-7986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Kozo Sakae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NTT DOCOMO INC.</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+81 46 840 3245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Krister Sällberg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NANJING ERICSSON PANDA COM LTD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+46 706 845 765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+46 10 715 4928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SE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Tom Schaffnit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DEPARTMENT OF TRANSPORT.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+16174942934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Steffen Schmitz</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VOLKSWAGEN AG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+49 1525 888 1693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+49 5361 9 84111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Mr. Greg Schumacher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SPRINT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+1 571 426 7940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+1 571 426 7940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Guillaume Sebire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MEDIATEK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+358 5048 37388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+358 5048 37388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Cristina Seibert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NEXTNAV</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MyungKi Shin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ETRI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+82-42-860-4847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Takuya Shitomi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NHK</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+81-3-5494-3454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Ingbert Sigovich</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+33 674 408 375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+33 4 92 94 43 24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Paul Simmons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TAMUM CONSULTING</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+33627624038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+33627624038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Miss Tricci So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ZTE WISTRON TELECOM AB</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+1-858-228-6333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Saso Stojanovski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INTEL MOBILE FRANCE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+ 33 6 62 66 19 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Alain Sultan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+33 6 74 40 83 70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+33 4 92 94 42 71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Kai-Erik Sunell</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ETSI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+33 6 87 69 12 51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+33 4 92 94 42 13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3GPPORG_REP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Hidetoshi Suzuki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PANASONIC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+815036867942</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Hiroki Takeda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KDDI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+818068288585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+81-80-6828-8585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TTC</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Rakesh Tamrakar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LINKTESTER TECHNOLOGY</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+86-10-62305566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Toshiyuki Tamura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+81 44 455 8496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Xuhua Tao</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DATANG MOBILE COM. EQUIPMENT</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+8615116961200</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Sebastian Thalanany</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CELLULAR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+1 773 864 3804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Andrew Thiessen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U.S. DEPARTMENT OF COMMERCE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+1 7202449541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Christian Toche</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HUAWEI TECHNOLOGIES FRANCE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+86 159 2198 4256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+33 6 75 94 36 94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Ari Toivonen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HOME OFFICE</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+ 44 7795 222 961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+ 44 20 7035 8175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Antti Toskala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NOKIA SHANGHAI BELL</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+358 40 513 2710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+358 40 513 2710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FI</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Thomas Tovinger</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ERICSSON LIMITED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+46 709 87 3010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+46 10 712 3010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SE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Mrs. Jean Trakinat</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OTD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+1 540 361 2438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Yi-Hsueh Tsai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III</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+1-858-633-7590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+886-6607-3819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TW</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Hans van der Veen</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NEC CORPORATION</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(0)163 275 17 16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(0)6221 4342 135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Joachim Walewski</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SIEMENS AG</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+49-89-636-634785</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Ke Wang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CATT</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+86 10 62305566 2076</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Mario Weiss</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BMWI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+49 6131 18 2229</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Peter A. Wild</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VODAFONE GMBH</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+49 172 7211170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+49 211 533 3798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DE</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Curt Wong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CHARTER COMMUNICATIONS, INC</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+17203575243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+1-720-357-5243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ATIS</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 Xiaodong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CMDI</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Dr. Jian (James) XU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LG ELECTRONICS UK</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+82-10-6545-0807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+82-2-6912-6574</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KR</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Daisuke Yokota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SOFTBANK CORP.</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+81 3 6234 3113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Gordon Young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BLACKBERRY UK LIMITED</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+44 17841899393</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GB</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Tetsuya Yuda</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KYOCERA CORPORATION</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+81 459436561</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ARIB</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JP</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lastRenderedPageBreak/>
              <w:t>Dr. Dawei Zhang</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APPLE FRANCE</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+1 408 528 4978</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ETSI</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US</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Xutao Zhou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BEIJING SAMSUNG TELECOM R&amp;D</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+86-18601163270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+86-10-84439777</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r w:rsidR="00F46778" w:rsidTr="00F46778">
        <w:trPr>
          <w:cantSplit/>
        </w:trPr>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Mr. Jinguo Zhu</w:t>
            </w:r>
          </w:p>
        </w:tc>
        <w:tc>
          <w:tcPr>
            <w:tcW w:w="3402"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ZTE TRUNKING TECHNOLOGY CORP.</w:t>
            </w:r>
          </w:p>
        </w:tc>
        <w:tc>
          <w:tcPr>
            <w:tcW w:w="1701" w:type="dxa"/>
          </w:tcPr>
          <w:p w:rsidR="00F46778" w:rsidRPr="00F46778" w:rsidRDefault="00F46778" w:rsidP="00F46778">
            <w:pPr>
              <w:pStyle w:val="TAL"/>
              <w:tabs>
                <w:tab w:val="clear" w:pos="284"/>
                <w:tab w:val="clear" w:pos="567"/>
              </w:tabs>
              <w:rPr>
                <w:noProof/>
                <w:sz w:val="16"/>
                <w:szCs w:val="16"/>
              </w:rPr>
            </w:pP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+86 13912985460</w:t>
            </w:r>
          </w:p>
        </w:tc>
        <w:tc>
          <w:tcPr>
            <w:tcW w:w="1701" w:type="dxa"/>
          </w:tcPr>
          <w:p w:rsidR="00F46778" w:rsidRPr="00F46778" w:rsidRDefault="00F46778" w:rsidP="00F46778">
            <w:pPr>
              <w:pStyle w:val="TAL"/>
              <w:tabs>
                <w:tab w:val="clear" w:pos="284"/>
                <w:tab w:val="clear" w:pos="567"/>
              </w:tabs>
              <w:rPr>
                <w:noProof/>
                <w:sz w:val="16"/>
                <w:szCs w:val="16"/>
              </w:rPr>
            </w:pPr>
            <w:r w:rsidRPr="00F46778">
              <w:rPr>
                <w:noProof/>
                <w:sz w:val="16"/>
                <w:szCs w:val="16"/>
              </w:rPr>
              <w:t>3GPPMEMBER - CCSA</w:t>
            </w:r>
          </w:p>
        </w:tc>
        <w:tc>
          <w:tcPr>
            <w:tcW w:w="1448" w:type="dxa"/>
            <w:shd w:val="clear" w:color="auto" w:fill="auto"/>
          </w:tcPr>
          <w:p w:rsidR="00F46778" w:rsidRPr="00F46778" w:rsidRDefault="00F46778" w:rsidP="00F46778">
            <w:pPr>
              <w:pStyle w:val="TAL"/>
              <w:tabs>
                <w:tab w:val="clear" w:pos="284"/>
                <w:tab w:val="clear" w:pos="567"/>
              </w:tabs>
              <w:rPr>
                <w:noProof/>
                <w:sz w:val="16"/>
                <w:szCs w:val="16"/>
              </w:rPr>
            </w:pPr>
            <w:r w:rsidRPr="00F46778">
              <w:rPr>
                <w:noProof/>
                <w:sz w:val="16"/>
                <w:szCs w:val="16"/>
              </w:rPr>
              <w:t>CN</w:t>
            </w:r>
          </w:p>
        </w:tc>
        <w:tc>
          <w:tcPr>
            <w:tcW w:w="707" w:type="dxa"/>
            <w:shd w:val="clear" w:color="auto" w:fill="auto"/>
          </w:tcPr>
          <w:p w:rsidR="00F46778" w:rsidRPr="00CA3E1A" w:rsidRDefault="00F46778" w:rsidP="00F46778">
            <w:pPr>
              <w:pStyle w:val="TAL"/>
              <w:tabs>
                <w:tab w:val="clear" w:pos="284"/>
                <w:tab w:val="clear" w:pos="567"/>
              </w:tabs>
              <w:rPr>
                <w:noProof/>
                <w:sz w:val="16"/>
                <w:szCs w:val="16"/>
              </w:rPr>
            </w:pPr>
          </w:p>
        </w:tc>
        <w:tc>
          <w:tcPr>
            <w:tcW w:w="425" w:type="dxa"/>
          </w:tcPr>
          <w:p w:rsidR="00F46778" w:rsidRPr="00CA3E1A" w:rsidRDefault="00F46778" w:rsidP="00F46778">
            <w:pPr>
              <w:pStyle w:val="TAL"/>
              <w:tabs>
                <w:tab w:val="clear" w:pos="284"/>
                <w:tab w:val="clear" w:pos="567"/>
              </w:tabs>
              <w:rPr>
                <w:noProof/>
                <w:sz w:val="16"/>
                <w:szCs w:val="16"/>
              </w:rPr>
            </w:pPr>
          </w:p>
        </w:tc>
      </w:tr>
    </w:tbl>
    <w:p w:rsidR="00F46778" w:rsidRDefault="00F46778" w:rsidP="00F46778">
      <w:pPr>
        <w:pStyle w:val="FP"/>
        <w:rPr>
          <w:rFonts w:cs="Arial"/>
          <w:color w:val="0000FF"/>
          <w:sz w:val="18"/>
        </w:rPr>
      </w:pPr>
      <w:r>
        <w:rPr>
          <w:rFonts w:cs="Arial"/>
          <w:color w:val="0000FF"/>
          <w:sz w:val="18"/>
        </w:rPr>
        <w:t>148</w:t>
      </w:r>
      <w:r w:rsidRPr="00E74987">
        <w:rPr>
          <w:rFonts w:cs="Arial"/>
          <w:color w:val="0000FF"/>
          <w:sz w:val="18"/>
        </w:rPr>
        <w:t xml:space="preserve"> </w:t>
      </w:r>
      <w:r>
        <w:rPr>
          <w:rFonts w:cs="Arial"/>
          <w:color w:val="0000FF"/>
          <w:sz w:val="18"/>
        </w:rPr>
        <w:t>checked-in attendees</w:t>
      </w:r>
    </w:p>
    <w:p w:rsidR="00BE2B5C" w:rsidRDefault="00BE2B5C" w:rsidP="00F46778">
      <w:pPr>
        <w:rPr>
          <w:lang w:eastAsia="en-US"/>
        </w:rPr>
        <w:sectPr w:rsidR="00BE2B5C" w:rsidSect="00BE2B5C">
          <w:endnotePr>
            <w:numFmt w:val="decimal"/>
          </w:endnotePr>
          <w:pgSz w:w="16840" w:h="11907" w:orient="landscape"/>
          <w:pgMar w:top="1134" w:right="1134" w:bottom="1134" w:left="1134" w:header="720" w:footer="720" w:gutter="0"/>
          <w:cols w:space="720"/>
        </w:sectPr>
      </w:pPr>
    </w:p>
    <w:p w:rsidR="00F46778" w:rsidRDefault="00F46778" w:rsidP="00F46778">
      <w:pPr>
        <w:pStyle w:val="Heading1"/>
      </w:pPr>
      <w:bookmarkStart w:id="191" w:name="_Toc523214143"/>
      <w:r>
        <w:lastRenderedPageBreak/>
        <w:t>C.2</w:t>
      </w:r>
      <w:r>
        <w:tab/>
        <w:t>List of eligible Voting members after TSG SA#78</w:t>
      </w:r>
      <w:bookmarkEnd w:id="191"/>
    </w:p>
    <w:p w:rsidR="00F46778" w:rsidRDefault="00F46778" w:rsidP="00F46778">
      <w:pPr>
        <w:pStyle w:val="TAL"/>
        <w:rPr>
          <w:color w:val="FF0000"/>
        </w:rPr>
      </w:pPr>
      <w:r>
        <w:rPr>
          <w:color w:val="FF0000"/>
        </w:rPr>
        <w:t>The attached list is dependent upon the information in C.1 and Individual Member companies who are recorded as attending TSG SA Meetings #77 or #76 (representation of an Individual Member at any of TSG SA Meetings #76, #77 or #78).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F46778" w:rsidTr="00F46778">
        <w:trPr>
          <w:cantSplit/>
        </w:trPr>
        <w:tc>
          <w:tcPr>
            <w:tcW w:w="9847" w:type="dxa"/>
          </w:tcPr>
          <w:p w:rsidR="00F46778" w:rsidRPr="00484967" w:rsidRDefault="00F46778" w:rsidP="00F46778">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F46778" w:rsidRDefault="00F46778" w:rsidP="00F46778">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22 December 2017</w:t>
            </w:r>
          </w:p>
        </w:tc>
      </w:tr>
      <w:tr w:rsidR="00F46778" w:rsidTr="00F46778">
        <w:trPr>
          <w:cantSplit/>
        </w:trPr>
        <w:tc>
          <w:tcPr>
            <w:tcW w:w="9847" w:type="dxa"/>
          </w:tcPr>
          <w:p w:rsidR="00F46778" w:rsidRDefault="00F46778" w:rsidP="00F46778">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w:t>
            </w:r>
            <w:r w:rsidR="00BE2B5C">
              <w:rPr>
                <w:b/>
                <w:noProof/>
                <w:snapToGrid w:val="0"/>
                <w:sz w:val="16"/>
              </w:rPr>
              <w:t>8</w:t>
            </w:r>
          </w:p>
          <w:p w:rsidR="00F46778" w:rsidRDefault="00F46778" w:rsidP="00F46778">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F46778" w:rsidRDefault="00F46778" w:rsidP="00F46778">
            <w:pPr>
              <w:pStyle w:val="TAL"/>
              <w:rPr>
                <w:noProof/>
                <w:snapToGrid w:val="0"/>
                <w:sz w:val="16"/>
              </w:rPr>
            </w:pPr>
            <w:r>
              <w:rPr>
                <w:noProof/>
                <w:snapToGrid w:val="0"/>
                <w:sz w:val="16"/>
              </w:rPr>
              <w:t>A company is removed from this list if it is not represented at any of the 3 previous meetings of this group.</w:t>
            </w:r>
          </w:p>
          <w:p w:rsidR="00F46778" w:rsidRDefault="00F46778" w:rsidP="00F46778">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47" w:history="1">
              <w:r>
                <w:rPr>
                  <w:rStyle w:val="Hyperlink"/>
                  <w:noProof/>
                  <w:sz w:val="16"/>
                </w:rPr>
                <w:t>3gppcontact@etsi.org</w:t>
              </w:r>
            </w:hyperlink>
          </w:p>
        </w:tc>
      </w:tr>
    </w:tbl>
    <w:p w:rsidR="00F46778" w:rsidRDefault="00F46778" w:rsidP="00F46778">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F46778" w:rsidTr="00F46778">
        <w:trPr>
          <w:cantSplit/>
          <w:tblHeader/>
        </w:trPr>
        <w:tc>
          <w:tcPr>
            <w:tcW w:w="6487"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F46778" w:rsidRDefault="00F46778" w:rsidP="00F46778">
            <w:pPr>
              <w:pStyle w:val="TAH"/>
              <w:rPr>
                <w:rFonts w:cs="Arial"/>
                <w:noProof/>
                <w:snapToGrid w:val="0"/>
                <w:color w:val="0000FF"/>
                <w:szCs w:val="18"/>
              </w:rPr>
            </w:pPr>
            <w:r>
              <w:rPr>
                <w:rFonts w:cs="Arial"/>
                <w:noProof/>
                <w:snapToGrid w:val="0"/>
                <w:color w:val="0000FF"/>
                <w:szCs w:val="18"/>
              </w:rPr>
              <w:t>Country</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A.S.T.R.I.D.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Affirmed Networks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Airbus DS SLC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AIR-LYNX</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Apple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Arcep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AT&amp;T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AT&amp;T GNS Belgium SPRL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ATR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Avanti Communications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BlackBerry Japan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BlackBerry UK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BMWi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BROADCOM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Brocade Communications Systems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BT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CableLabs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CATT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Cellnex</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CEWiT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Charter Communications,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Mobile (Hangzhou) Inf.</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Mobile Com.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Telecom Corporation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China Unicom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CHTTL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Cisco Systems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Cisco Systems Belgium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CITC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Linktester Technology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Mobile Com. Equipment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SEMICONDUCTOR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DATANG TELECOM INTERNATIONAL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DENSO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Deutsche Telekom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Dish Network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DOCOMO Communications Lab.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EBU</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France S.A.S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GmbH, Eurolab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India Private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Japan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 LM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Ericsson-LG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ETRI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European Commission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FirstNet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Fraunhofer IIS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Laboratories of Europe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Fujitsu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GOHIGH DATA NETWORKS TECH.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Guangdong OPPO Mobile Telecom.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Hansung University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Harris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HOME OFFICE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Device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Tech.(UK)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Japan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Technologies Sweden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Huawei Telecommunication India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III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Corporation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Deutschland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Finland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K.K.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Korea,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Mobile Denmark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DK</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Intel Mobile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Asia LLC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InterDigital,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IPCom GmbH &amp; Co.KG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ITRI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Johns Hopkins University APL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KDDI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KDDI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KPN N.V.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KT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Kyocera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Deutschland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Finland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Mobile Research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Polska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Electronics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LG Uplus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Mavenir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(Shenzhen)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Beijing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MediaTek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TW</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Mitsubishi Electric Co.</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Morpho Cards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Mobility España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Mobility Germany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Danmark 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DK</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Germany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Motorola Solutions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Nanjing Ericsson Panda Com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NCSC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Europe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NEC Telecom MODUS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Netas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NextNav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NICT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Nkom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Belgium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BE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France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Germany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Japan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Korea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Shanghai Bell</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Solutions &amp; Networks (I)</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Nokia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 DOCOMO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TTC</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NTT DOCOMO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Nubia Technology Co.,Ltd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Office of Emergency 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OnStar Europe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Romania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RO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Spain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Orange UK</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OTD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Panasonic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Philips International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Public Safety Canada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CDMA Technologies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Europe Inc. (Spain)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Europe Inc.(Italy)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Finland RFFE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Incorporated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India Pvt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Japan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Korea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Tech. Netherlands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Qualcomm Wireless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Rogers Communications Canada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Benelux BV</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TTA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Co.,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Czech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CZ</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France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Iberia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Nordic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Polska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Electronics Romania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RO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Samsung R&amp;D Institute India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TSDSI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SHARP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Siemens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Sierra Wireless,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SoftBank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Europe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Sony Mobile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SouthernLINC Wireless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Spirent Communications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Sprint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SPRINT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Sumitomo Elec. Industries,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ARIB</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JP</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Suomen virveverkko Oy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FI</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SWISSCOM</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CH</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SyncTechno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KR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TAMUM Consulting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lastRenderedPageBreak/>
              <w:t>TD Tech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Telecom Italia S.p.A.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Telekom Deutschland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TELENOR ASA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NO</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Telia Company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Telstra Corporation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AU</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TELUS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CA</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THALES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Austria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AT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Polska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PL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T-Mobile USA Inc.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TNO</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NL</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TOYOTA Info Technology Center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Department of Commerce</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Department of Transport.</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Union Inter. Chemins de Fer</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Union Telephone Company</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ATIS</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US Cellular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US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Veolia Environnement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FR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Verizon UK Ltd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ViaviSolutions Deutsch.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Virtuosys Limited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España SA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ES</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GmbH</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Group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GB</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Ireland Plc</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Italia SpA</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IT</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Vodafone Telekomünikasyon A.S.</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TR</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Volkswagen AG</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DE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Xilinx Ireland</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IE</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Corporation</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Trunking Technology Corp.</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CCSA</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CN</w:t>
            </w:r>
          </w:p>
        </w:tc>
      </w:tr>
      <w:tr w:rsidR="00F46778" w:rsidTr="00F46778">
        <w:trPr>
          <w:cantSplit/>
        </w:trPr>
        <w:tc>
          <w:tcPr>
            <w:tcW w:w="6487" w:type="dxa"/>
          </w:tcPr>
          <w:p w:rsidR="00F46778" w:rsidRPr="00F46778" w:rsidRDefault="00F46778" w:rsidP="00F46778">
            <w:pPr>
              <w:pStyle w:val="TAL"/>
              <w:tabs>
                <w:tab w:val="clear" w:pos="284"/>
                <w:tab w:val="clear" w:pos="567"/>
              </w:tabs>
              <w:rPr>
                <w:noProof/>
                <w:szCs w:val="18"/>
              </w:rPr>
            </w:pPr>
            <w:r w:rsidRPr="00F46778">
              <w:rPr>
                <w:noProof/>
                <w:szCs w:val="18"/>
              </w:rPr>
              <w:t>ZTE Wistron Telecom AB</w:t>
            </w:r>
          </w:p>
        </w:tc>
        <w:tc>
          <w:tcPr>
            <w:tcW w:w="2268" w:type="dxa"/>
          </w:tcPr>
          <w:p w:rsidR="00F46778" w:rsidRPr="00F46778" w:rsidRDefault="00F46778" w:rsidP="00F46778">
            <w:pPr>
              <w:pStyle w:val="TAL"/>
              <w:tabs>
                <w:tab w:val="clear" w:pos="284"/>
                <w:tab w:val="clear" w:pos="567"/>
              </w:tabs>
              <w:rPr>
                <w:noProof/>
                <w:szCs w:val="18"/>
              </w:rPr>
            </w:pPr>
            <w:r w:rsidRPr="00F46778">
              <w:rPr>
                <w:noProof/>
                <w:szCs w:val="18"/>
              </w:rPr>
              <w:t>ETSI</w:t>
            </w:r>
          </w:p>
        </w:tc>
        <w:tc>
          <w:tcPr>
            <w:tcW w:w="1092" w:type="dxa"/>
          </w:tcPr>
          <w:p w:rsidR="00F46778" w:rsidRPr="00F46778" w:rsidRDefault="00F46778" w:rsidP="00F46778">
            <w:pPr>
              <w:pStyle w:val="TAL"/>
              <w:tabs>
                <w:tab w:val="clear" w:pos="284"/>
                <w:tab w:val="clear" w:pos="567"/>
              </w:tabs>
              <w:rPr>
                <w:noProof/>
                <w:szCs w:val="18"/>
              </w:rPr>
            </w:pPr>
            <w:r w:rsidRPr="00F46778">
              <w:rPr>
                <w:noProof/>
                <w:szCs w:val="18"/>
              </w:rPr>
              <w:t>SE</w:t>
            </w:r>
          </w:p>
        </w:tc>
      </w:tr>
    </w:tbl>
    <w:p w:rsidR="00F46778" w:rsidRDefault="00F46778" w:rsidP="00F46778">
      <w:pPr>
        <w:pStyle w:val="FP"/>
        <w:rPr>
          <w:rFonts w:cs="Arial"/>
          <w:color w:val="0000FF"/>
          <w:sz w:val="18"/>
        </w:rPr>
      </w:pPr>
      <w:r>
        <w:rPr>
          <w:rFonts w:cs="Arial"/>
          <w:color w:val="0000FF"/>
          <w:sz w:val="18"/>
        </w:rPr>
        <w:t>216</w:t>
      </w:r>
      <w:r w:rsidRPr="00E74987">
        <w:rPr>
          <w:rFonts w:cs="Arial"/>
          <w:color w:val="0000FF"/>
          <w:sz w:val="18"/>
        </w:rPr>
        <w:t xml:space="preserve"> </w:t>
      </w:r>
      <w:r>
        <w:rPr>
          <w:rFonts w:cs="Arial"/>
          <w:color w:val="0000FF"/>
          <w:sz w:val="18"/>
        </w:rPr>
        <w:t>Individual Member companies</w:t>
      </w:r>
    </w:p>
    <w:p w:rsidR="00F46778" w:rsidRDefault="00F46778" w:rsidP="00F46778">
      <w:pPr>
        <w:rPr>
          <w:lang w:eastAsia="en-US"/>
        </w:rPr>
      </w:pPr>
    </w:p>
    <w:p w:rsidR="00BE2B5C" w:rsidRDefault="00BE2B5C" w:rsidP="00F46778">
      <w:pPr>
        <w:rPr>
          <w:lang w:eastAsia="en-US"/>
        </w:rPr>
        <w:sectPr w:rsidR="00BE2B5C" w:rsidSect="00147FC8">
          <w:endnotePr>
            <w:numFmt w:val="decimal"/>
          </w:endnotePr>
          <w:pgSz w:w="11907" w:h="16840"/>
          <w:pgMar w:top="1134" w:right="1134" w:bottom="1134" w:left="1134" w:header="720" w:footer="720" w:gutter="0"/>
          <w:cols w:space="720"/>
        </w:sectPr>
      </w:pPr>
    </w:p>
    <w:p w:rsidR="00F46778" w:rsidRDefault="00F46778" w:rsidP="00F46778">
      <w:pPr>
        <w:pStyle w:val="Heading9"/>
      </w:pPr>
      <w:bookmarkStart w:id="192" w:name="_Toc523214144"/>
      <w:r>
        <w:lastRenderedPageBreak/>
        <w:t>Annex D</w:t>
      </w:r>
      <w:r>
        <w:tab/>
        <w:t>Incoming and Outgoing Liaison Statements</w:t>
      </w:r>
      <w:bookmarkEnd w:id="192"/>
    </w:p>
    <w:p w:rsidR="00F46778" w:rsidRDefault="00F46778" w:rsidP="00F46778">
      <w:pPr>
        <w:pStyle w:val="Heading1"/>
      </w:pPr>
      <w:bookmarkStart w:id="193" w:name="_Toc523214145"/>
      <w:r>
        <w:t>D.1</w:t>
      </w:r>
      <w:r>
        <w:tab/>
        <w:t>Incoming LSs</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26"/>
        <w:gridCol w:w="1249"/>
        <w:gridCol w:w="3247"/>
        <w:gridCol w:w="2360"/>
        <w:gridCol w:w="1541"/>
        <w:gridCol w:w="1194"/>
        <w:gridCol w:w="1337"/>
        <w:gridCol w:w="1038"/>
        <w:gridCol w:w="982"/>
      </w:tblGrid>
      <w:tr w:rsidR="00F46778" w:rsidRPr="00EC2533" w:rsidTr="00F46778">
        <w:trPr>
          <w:tblHeader/>
        </w:trPr>
        <w:tc>
          <w:tcPr>
            <w:tcW w:w="1226" w:type="dxa"/>
            <w:shd w:val="clear" w:color="auto" w:fill="F3F3F3"/>
          </w:tcPr>
          <w:p w:rsidR="00F46778" w:rsidRPr="00EC2533" w:rsidRDefault="00F46778" w:rsidP="00F46778">
            <w:pPr>
              <w:pStyle w:val="TAH"/>
              <w:rPr>
                <w:sz w:val="16"/>
              </w:rPr>
            </w:pPr>
            <w:r w:rsidRPr="00EC2533">
              <w:rPr>
                <w:sz w:val="16"/>
              </w:rPr>
              <w:t>TD</w:t>
            </w:r>
          </w:p>
        </w:tc>
        <w:tc>
          <w:tcPr>
            <w:tcW w:w="1249" w:type="dxa"/>
            <w:shd w:val="clear" w:color="auto" w:fill="F3F3F3"/>
          </w:tcPr>
          <w:p w:rsidR="00F46778" w:rsidRPr="00EC2533" w:rsidRDefault="00F46778" w:rsidP="00F46778">
            <w:pPr>
              <w:pStyle w:val="TAH"/>
              <w:rPr>
                <w:sz w:val="16"/>
              </w:rPr>
            </w:pPr>
            <w:r w:rsidRPr="00EC2533">
              <w:rPr>
                <w:sz w:val="16"/>
              </w:rPr>
              <w:t>LS_From</w:t>
            </w:r>
          </w:p>
        </w:tc>
        <w:tc>
          <w:tcPr>
            <w:tcW w:w="3247" w:type="dxa"/>
            <w:shd w:val="clear" w:color="auto" w:fill="F3F3F3"/>
          </w:tcPr>
          <w:p w:rsidR="00F46778" w:rsidRPr="00EC2533" w:rsidRDefault="00F46778" w:rsidP="00F46778">
            <w:pPr>
              <w:pStyle w:val="TAH"/>
              <w:rPr>
                <w:sz w:val="16"/>
              </w:rPr>
            </w:pPr>
            <w:r w:rsidRPr="00EC2533">
              <w:rPr>
                <w:sz w:val="16"/>
              </w:rPr>
              <w:t>Title</w:t>
            </w:r>
          </w:p>
        </w:tc>
        <w:tc>
          <w:tcPr>
            <w:tcW w:w="2360" w:type="dxa"/>
            <w:shd w:val="clear" w:color="auto" w:fill="F3F3F3"/>
          </w:tcPr>
          <w:p w:rsidR="00F46778" w:rsidRPr="00EC2533" w:rsidRDefault="00F46778" w:rsidP="00F46778">
            <w:pPr>
              <w:pStyle w:val="TAH"/>
              <w:rPr>
                <w:sz w:val="16"/>
              </w:rPr>
            </w:pPr>
            <w:r w:rsidRPr="00EC2533">
              <w:rPr>
                <w:sz w:val="16"/>
              </w:rPr>
              <w:t>LS_Source_file</w:t>
            </w:r>
          </w:p>
        </w:tc>
        <w:tc>
          <w:tcPr>
            <w:tcW w:w="1541" w:type="dxa"/>
            <w:shd w:val="clear" w:color="auto" w:fill="F3F3F3"/>
          </w:tcPr>
          <w:p w:rsidR="00F46778" w:rsidRPr="00EC2533" w:rsidRDefault="00F46778" w:rsidP="00F46778">
            <w:pPr>
              <w:pStyle w:val="TAH"/>
              <w:rPr>
                <w:sz w:val="16"/>
              </w:rPr>
            </w:pPr>
            <w:r w:rsidRPr="00EC2533">
              <w:rPr>
                <w:sz w:val="16"/>
              </w:rPr>
              <w:t>To</w:t>
            </w:r>
          </w:p>
        </w:tc>
        <w:tc>
          <w:tcPr>
            <w:tcW w:w="1194" w:type="dxa"/>
            <w:shd w:val="clear" w:color="auto" w:fill="F3F3F3"/>
          </w:tcPr>
          <w:p w:rsidR="00F46778" w:rsidRPr="00EC2533" w:rsidRDefault="00F46778" w:rsidP="00F46778">
            <w:pPr>
              <w:pStyle w:val="TAH"/>
              <w:rPr>
                <w:sz w:val="16"/>
              </w:rPr>
            </w:pPr>
            <w:r w:rsidRPr="00EC2533">
              <w:rPr>
                <w:sz w:val="16"/>
              </w:rPr>
              <w:t>CC</w:t>
            </w:r>
          </w:p>
        </w:tc>
        <w:tc>
          <w:tcPr>
            <w:tcW w:w="1337" w:type="dxa"/>
            <w:shd w:val="clear" w:color="auto" w:fill="F3F3F3"/>
          </w:tcPr>
          <w:p w:rsidR="00F46778" w:rsidRPr="00EC2533" w:rsidRDefault="00F46778" w:rsidP="00F46778">
            <w:pPr>
              <w:pStyle w:val="TAH"/>
              <w:rPr>
                <w:sz w:val="16"/>
              </w:rPr>
            </w:pPr>
            <w:r w:rsidRPr="00EC2533">
              <w:rPr>
                <w:sz w:val="16"/>
              </w:rPr>
              <w:t>Attachments</w:t>
            </w:r>
          </w:p>
        </w:tc>
        <w:tc>
          <w:tcPr>
            <w:tcW w:w="1038" w:type="dxa"/>
            <w:shd w:val="clear" w:color="auto" w:fill="F3F3F3"/>
          </w:tcPr>
          <w:p w:rsidR="00F46778" w:rsidRPr="00EC2533" w:rsidRDefault="00F46778" w:rsidP="00F46778">
            <w:pPr>
              <w:pStyle w:val="TAH"/>
              <w:rPr>
                <w:sz w:val="16"/>
              </w:rPr>
            </w:pPr>
            <w:r w:rsidRPr="00EC2533">
              <w:rPr>
                <w:sz w:val="16"/>
              </w:rPr>
              <w:t>Response in TD</w:t>
            </w:r>
          </w:p>
        </w:tc>
        <w:tc>
          <w:tcPr>
            <w:tcW w:w="982"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249" w:type="dxa"/>
          </w:tcPr>
          <w:p w:rsidR="00F46778" w:rsidRPr="00EC2533" w:rsidRDefault="00F46778" w:rsidP="00F46778">
            <w:pPr>
              <w:pStyle w:val="TAL"/>
              <w:tabs>
                <w:tab w:val="clear" w:pos="284"/>
                <w:tab w:val="clear" w:pos="567"/>
              </w:tabs>
              <w:rPr>
                <w:sz w:val="16"/>
              </w:rPr>
            </w:pPr>
            <w:r w:rsidRPr="00EC2533">
              <w:rPr>
                <w:sz w:val="16"/>
              </w:rPr>
              <w:t>ITU-T SG2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SG2: LS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SG2-LS27</w:t>
            </w:r>
          </w:p>
        </w:tc>
        <w:tc>
          <w:tcPr>
            <w:tcW w:w="1541" w:type="dxa"/>
          </w:tcPr>
          <w:p w:rsidR="00F46778" w:rsidRPr="00EC2533" w:rsidRDefault="00F46778" w:rsidP="00F46778">
            <w:pPr>
              <w:pStyle w:val="TAL"/>
              <w:tabs>
                <w:tab w:val="clear" w:pos="284"/>
                <w:tab w:val="clear" w:pos="567"/>
              </w:tabs>
              <w:rPr>
                <w:sz w:val="16"/>
              </w:rPr>
            </w:pPr>
            <w:r w:rsidRPr="00EC2533">
              <w:rPr>
                <w:sz w:val="16"/>
              </w:rPr>
              <w:t>3GPP, GSMA, WBA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170816</w:t>
            </w:r>
          </w:p>
        </w:tc>
        <w:tc>
          <w:tcPr>
            <w:tcW w:w="1249" w:type="dxa"/>
          </w:tcPr>
          <w:p w:rsidR="00F46778" w:rsidRPr="00EC2533" w:rsidRDefault="00F46778" w:rsidP="00F46778">
            <w:pPr>
              <w:pStyle w:val="TAL"/>
              <w:tabs>
                <w:tab w:val="clear" w:pos="284"/>
                <w:tab w:val="clear" w:pos="567"/>
              </w:tabs>
              <w:rPr>
                <w:sz w:val="16"/>
              </w:rPr>
            </w:pPr>
            <w:r w:rsidRPr="00EC2533">
              <w:rPr>
                <w:sz w:val="16"/>
              </w:rPr>
              <w:t>TSG CT</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CT: LS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CP-172153</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CT WG4, CT WG1, CT WG3, SA WG5</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170817</w:t>
            </w:r>
          </w:p>
        </w:tc>
        <w:tc>
          <w:tcPr>
            <w:tcW w:w="1249" w:type="dxa"/>
          </w:tcPr>
          <w:p w:rsidR="00F46778" w:rsidRPr="00EC2533" w:rsidRDefault="00F46778" w:rsidP="00F46778">
            <w:pPr>
              <w:pStyle w:val="TAL"/>
              <w:tabs>
                <w:tab w:val="clear" w:pos="284"/>
                <w:tab w:val="clear" w:pos="567"/>
              </w:tabs>
              <w:rPr>
                <w:sz w:val="16"/>
              </w:rPr>
            </w:pPr>
            <w:r w:rsidRPr="00EC2533">
              <w:rPr>
                <w:sz w:val="16"/>
              </w:rPr>
              <w:t>ITU-T SG20</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SG20: LS on IPv6 work items</w:t>
            </w:r>
          </w:p>
        </w:tc>
        <w:tc>
          <w:tcPr>
            <w:tcW w:w="2360" w:type="dxa"/>
          </w:tcPr>
          <w:p w:rsidR="00F46778" w:rsidRPr="00EC2533" w:rsidRDefault="00F46778" w:rsidP="00F46778">
            <w:pPr>
              <w:pStyle w:val="TAL"/>
              <w:tabs>
                <w:tab w:val="clear" w:pos="284"/>
                <w:tab w:val="clear" w:pos="567"/>
              </w:tabs>
              <w:rPr>
                <w:sz w:val="16"/>
              </w:rPr>
            </w:pPr>
            <w:r w:rsidRPr="00EC2533">
              <w:rPr>
                <w:sz w:val="16"/>
              </w:rPr>
              <w:t>SG20-LS60</w:t>
            </w:r>
          </w:p>
        </w:tc>
        <w:tc>
          <w:tcPr>
            <w:tcW w:w="1541" w:type="dxa"/>
          </w:tcPr>
          <w:p w:rsidR="00F46778" w:rsidRPr="00EC2533" w:rsidRDefault="00F46778" w:rsidP="00F46778">
            <w:pPr>
              <w:pStyle w:val="TAL"/>
              <w:tabs>
                <w:tab w:val="clear" w:pos="284"/>
                <w:tab w:val="clear" w:pos="567"/>
              </w:tabs>
              <w:rPr>
                <w:sz w:val="16"/>
              </w:rPr>
            </w:pPr>
            <w:r w:rsidRPr="00EC2533">
              <w:rPr>
                <w:sz w:val="16"/>
              </w:rPr>
              <w:t>GSMA, 3GPPP, IPv6 Forum, IETF, ETSI IP6</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170844</w:t>
            </w:r>
          </w:p>
        </w:tc>
        <w:tc>
          <w:tcPr>
            <w:tcW w:w="1249" w:type="dxa"/>
          </w:tcPr>
          <w:p w:rsidR="00F46778" w:rsidRPr="00EC2533" w:rsidRDefault="00F46778" w:rsidP="00F46778">
            <w:pPr>
              <w:pStyle w:val="TAL"/>
              <w:tabs>
                <w:tab w:val="clear" w:pos="284"/>
                <w:tab w:val="clear" w:pos="567"/>
              </w:tabs>
              <w:rPr>
                <w:sz w:val="16"/>
              </w:rPr>
            </w:pPr>
            <w:r w:rsidRPr="00EC2533">
              <w:rPr>
                <w:sz w:val="16"/>
              </w:rPr>
              <w:t>NGNM Alliance</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NGNM:  NGMN Paper on 5G End-to-End Architecture Framework </w:t>
            </w:r>
          </w:p>
        </w:tc>
        <w:tc>
          <w:tcPr>
            <w:tcW w:w="2360" w:type="dxa"/>
          </w:tcPr>
          <w:p w:rsidR="00F46778" w:rsidRPr="00EC2533" w:rsidRDefault="00F46778" w:rsidP="00F46778">
            <w:pPr>
              <w:pStyle w:val="TAL"/>
              <w:tabs>
                <w:tab w:val="clear" w:pos="284"/>
                <w:tab w:val="clear" w:pos="567"/>
              </w:tabs>
              <w:rPr>
                <w:sz w:val="16"/>
              </w:rPr>
            </w:pPr>
            <w:r w:rsidRPr="00EC2533">
              <w:rPr>
                <w:sz w:val="16"/>
              </w:rPr>
              <w:t>Liaison NGMN E2E Architecture_to_SDOs</w:t>
            </w:r>
          </w:p>
        </w:tc>
        <w:tc>
          <w:tcPr>
            <w:tcW w:w="1541" w:type="dxa"/>
          </w:tcPr>
          <w:p w:rsidR="00F46778" w:rsidRPr="00EC2533" w:rsidRDefault="00F46778" w:rsidP="00F46778">
            <w:pPr>
              <w:pStyle w:val="TAL"/>
              <w:tabs>
                <w:tab w:val="clear" w:pos="284"/>
                <w:tab w:val="clear" w:pos="567"/>
              </w:tabs>
              <w:rPr>
                <w:sz w:val="16"/>
              </w:rPr>
            </w:pPr>
            <w:r w:rsidRPr="00EC2533">
              <w:rPr>
                <w:sz w:val="16"/>
              </w:rPr>
              <w:t>TSG SA, TSG RAN, SA WG1, SA WG2, SA WG3, SA WG3-LI, SA WG5, ETSI ISG NFV, ETSI ISG MEC, ETSI SAGE, ETSI TC CYBER, ETSI TC LI, Broadband Forum, Wireless Broadband Alliance, IEEE LAN/MAN, MEF, TM Forum</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171033</w:t>
            </w: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170845</w:t>
            </w:r>
          </w:p>
        </w:tc>
        <w:tc>
          <w:tcPr>
            <w:tcW w:w="1249" w:type="dxa"/>
          </w:tcPr>
          <w:p w:rsidR="00F46778" w:rsidRPr="00EC2533" w:rsidRDefault="00F46778" w:rsidP="00F46778">
            <w:pPr>
              <w:pStyle w:val="TAL"/>
              <w:tabs>
                <w:tab w:val="clear" w:pos="284"/>
                <w:tab w:val="clear" w:pos="567"/>
              </w:tabs>
              <w:rPr>
                <w:sz w:val="16"/>
              </w:rPr>
            </w:pPr>
            <w:r w:rsidRPr="00EC2533">
              <w:rPr>
                <w:sz w:val="16"/>
              </w:rPr>
              <w:t>ITU-R WP 5D</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ITU-R WP 5D: Further progress in development of the ITU-R Recommendation for the terrestrial components of the IMT-2020 radio interface(s)</w:t>
            </w:r>
          </w:p>
        </w:tc>
        <w:tc>
          <w:tcPr>
            <w:tcW w:w="2360" w:type="dxa"/>
          </w:tcPr>
          <w:p w:rsidR="00F46778" w:rsidRPr="00EC2533" w:rsidRDefault="00F46778" w:rsidP="00F46778">
            <w:pPr>
              <w:pStyle w:val="TAL"/>
              <w:tabs>
                <w:tab w:val="clear" w:pos="284"/>
                <w:tab w:val="clear" w:pos="567"/>
              </w:tabs>
              <w:rPr>
                <w:sz w:val="16"/>
              </w:rPr>
            </w:pPr>
            <w:r w:rsidRPr="00EC2533">
              <w:rPr>
                <w:sz w:val="16"/>
              </w:rPr>
              <w:t>LS_EOs_5D_758_temp394r1.</w:t>
            </w:r>
          </w:p>
        </w:tc>
        <w:tc>
          <w:tcPr>
            <w:tcW w:w="1541" w:type="dxa"/>
          </w:tcPr>
          <w:p w:rsidR="00F46778" w:rsidRPr="00EC2533" w:rsidRDefault="00F46778" w:rsidP="00F46778">
            <w:pPr>
              <w:pStyle w:val="TAL"/>
              <w:tabs>
                <w:tab w:val="clear" w:pos="284"/>
                <w:tab w:val="clear" w:pos="567"/>
              </w:tabs>
              <w:rPr>
                <w:sz w:val="16"/>
              </w:rPr>
            </w:pPr>
            <w:r w:rsidRPr="00EC2533">
              <w:rPr>
                <w:sz w:val="16"/>
              </w:rPr>
              <w:t>EXTERNAL ORGANIZATIONS</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 xml:space="preserve">Report of IMT-2020 Workshop </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170846</w:t>
            </w:r>
          </w:p>
        </w:tc>
        <w:tc>
          <w:tcPr>
            <w:tcW w:w="1249" w:type="dxa"/>
          </w:tcPr>
          <w:p w:rsidR="00F46778" w:rsidRPr="00EC2533" w:rsidRDefault="00F46778" w:rsidP="00F46778">
            <w:pPr>
              <w:pStyle w:val="TAL"/>
              <w:tabs>
                <w:tab w:val="clear" w:pos="284"/>
                <w:tab w:val="clear" w:pos="567"/>
              </w:tabs>
              <w:rPr>
                <w:sz w:val="16"/>
              </w:rPr>
            </w:pPr>
            <w:r w:rsidRPr="00EC2533">
              <w:rPr>
                <w:sz w:val="16"/>
              </w:rPr>
              <w:t>5GAA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5GAA WG2: LS on V1 and V2 reference points</w:t>
            </w:r>
          </w:p>
        </w:tc>
        <w:tc>
          <w:tcPr>
            <w:tcW w:w="2360" w:type="dxa"/>
          </w:tcPr>
          <w:p w:rsidR="00F46778" w:rsidRPr="00EC2533" w:rsidRDefault="00F46778" w:rsidP="00F46778">
            <w:pPr>
              <w:pStyle w:val="TAL"/>
              <w:tabs>
                <w:tab w:val="clear" w:pos="284"/>
                <w:tab w:val="clear" w:pos="567"/>
              </w:tabs>
              <w:rPr>
                <w:sz w:val="16"/>
              </w:rPr>
            </w:pPr>
            <w:r w:rsidRPr="00EC2533">
              <w:rPr>
                <w:sz w:val="16"/>
              </w:rPr>
              <w:t>5GAA_A-170278 LS on V1 and V2 reference points</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SA WG2, SA WG6,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Postponed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170847</w:t>
            </w:r>
          </w:p>
        </w:tc>
        <w:tc>
          <w:tcPr>
            <w:tcW w:w="1249" w:type="dxa"/>
          </w:tcPr>
          <w:p w:rsidR="00F46778" w:rsidRPr="00EC2533" w:rsidRDefault="00F46778" w:rsidP="00F46778">
            <w:pPr>
              <w:pStyle w:val="TAL"/>
              <w:tabs>
                <w:tab w:val="clear" w:pos="284"/>
                <w:tab w:val="clear" w:pos="567"/>
              </w:tabs>
              <w:rPr>
                <w:sz w:val="16"/>
              </w:rPr>
            </w:pPr>
            <w:r w:rsidRPr="00EC2533">
              <w:rPr>
                <w:sz w:val="16"/>
              </w:rPr>
              <w:t>IEEE P802.11</w:t>
            </w:r>
          </w:p>
        </w:tc>
        <w:tc>
          <w:tcPr>
            <w:tcW w:w="3247" w:type="dxa"/>
          </w:tcPr>
          <w:p w:rsidR="00F46778" w:rsidRPr="00EC2533" w:rsidRDefault="00F46778" w:rsidP="00F46778">
            <w:pPr>
              <w:pStyle w:val="TAL"/>
              <w:tabs>
                <w:tab w:val="clear" w:pos="284"/>
                <w:tab w:val="clear" w:pos="567"/>
              </w:tabs>
              <w:rPr>
                <w:sz w:val="16"/>
              </w:rPr>
            </w:pPr>
            <w:r w:rsidRPr="00EC2533">
              <w:rPr>
                <w:sz w:val="16"/>
              </w:rPr>
              <w:t>LS from IEEE P802.11: Reply LS from 802.11 to NGMN LS on E2E Architectural Framework</w:t>
            </w:r>
          </w:p>
        </w:tc>
        <w:tc>
          <w:tcPr>
            <w:tcW w:w="2360" w:type="dxa"/>
          </w:tcPr>
          <w:p w:rsidR="00F46778" w:rsidRPr="00EC2533" w:rsidRDefault="00F46778" w:rsidP="00F46778">
            <w:pPr>
              <w:pStyle w:val="TAL"/>
              <w:tabs>
                <w:tab w:val="clear" w:pos="284"/>
                <w:tab w:val="clear" w:pos="567"/>
              </w:tabs>
              <w:rPr>
                <w:sz w:val="16"/>
              </w:rPr>
            </w:pPr>
            <w:r w:rsidRPr="00EC2533">
              <w:rPr>
                <w:sz w:val="16"/>
              </w:rPr>
              <w:t>IEEE 802.11-17/1744r3</w:t>
            </w:r>
          </w:p>
        </w:tc>
        <w:tc>
          <w:tcPr>
            <w:tcW w:w="1541" w:type="dxa"/>
          </w:tcPr>
          <w:p w:rsidR="00F46778" w:rsidRPr="00EC2533" w:rsidRDefault="00F46778" w:rsidP="00F46778">
            <w:pPr>
              <w:pStyle w:val="TAL"/>
              <w:tabs>
                <w:tab w:val="clear" w:pos="284"/>
                <w:tab w:val="clear" w:pos="567"/>
              </w:tabs>
              <w:rPr>
                <w:sz w:val="16"/>
              </w:rPr>
            </w:pPr>
            <w:r w:rsidRPr="00EC2533">
              <w:rPr>
                <w:sz w:val="16"/>
              </w:rPr>
              <w:t>NGMN Alliance Project P1 E2E Architecture Framework</w:t>
            </w:r>
          </w:p>
        </w:tc>
        <w:tc>
          <w:tcPr>
            <w:tcW w:w="1194" w:type="dxa"/>
          </w:tcPr>
          <w:p w:rsidR="00F46778" w:rsidRPr="00EC2533" w:rsidRDefault="00F46778" w:rsidP="00F46778">
            <w:pPr>
              <w:pStyle w:val="TAL"/>
              <w:tabs>
                <w:tab w:val="clear" w:pos="284"/>
                <w:tab w:val="clear" w:pos="567"/>
              </w:tabs>
              <w:rPr>
                <w:sz w:val="16"/>
              </w:rPr>
            </w:pPr>
            <w:r w:rsidRPr="00EC2533">
              <w:rPr>
                <w:sz w:val="16"/>
              </w:rPr>
              <w:t>IEEE 802 EC, IEEE 802.1 WG, TSG SA, SA WG1, SA WG2. SA WG3, TSG RAN</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170848</w:t>
            </w:r>
          </w:p>
        </w:tc>
        <w:tc>
          <w:tcPr>
            <w:tcW w:w="1249" w:type="dxa"/>
          </w:tcPr>
          <w:p w:rsidR="00F46778" w:rsidRPr="00EC2533" w:rsidRDefault="00F46778" w:rsidP="00F46778">
            <w:pPr>
              <w:pStyle w:val="TAL"/>
              <w:tabs>
                <w:tab w:val="clear" w:pos="284"/>
                <w:tab w:val="clear" w:pos="567"/>
              </w:tabs>
              <w:rPr>
                <w:sz w:val="16"/>
              </w:rPr>
            </w:pPr>
            <w:r w:rsidRPr="00EC2533">
              <w:rPr>
                <w:sz w:val="16"/>
              </w:rPr>
              <w:t>GSMA</w:t>
            </w:r>
          </w:p>
        </w:tc>
        <w:tc>
          <w:tcPr>
            <w:tcW w:w="3247" w:type="dxa"/>
          </w:tcPr>
          <w:p w:rsidR="00F46778" w:rsidRPr="00EC2533" w:rsidRDefault="00F46778" w:rsidP="00F46778">
            <w:pPr>
              <w:pStyle w:val="TAL"/>
              <w:tabs>
                <w:tab w:val="clear" w:pos="284"/>
                <w:tab w:val="clear" w:pos="567"/>
              </w:tabs>
              <w:rPr>
                <w:sz w:val="16"/>
              </w:rPr>
            </w:pPr>
            <w:r w:rsidRPr="00EC2533">
              <w:rPr>
                <w:sz w:val="16"/>
              </w:rPr>
              <w:t>LS from GSMA: LS reply to ITU-T SG2 on Evolution of IMSI format and E.212 Recommendation</w:t>
            </w:r>
          </w:p>
        </w:tc>
        <w:tc>
          <w:tcPr>
            <w:tcW w:w="2360" w:type="dxa"/>
          </w:tcPr>
          <w:p w:rsidR="00F46778" w:rsidRPr="00EC2533" w:rsidRDefault="00F46778" w:rsidP="00F46778">
            <w:pPr>
              <w:pStyle w:val="TAL"/>
              <w:tabs>
                <w:tab w:val="clear" w:pos="284"/>
                <w:tab w:val="clear" w:pos="567"/>
              </w:tabs>
              <w:rPr>
                <w:sz w:val="16"/>
              </w:rPr>
            </w:pPr>
            <w:r w:rsidRPr="00EC2533">
              <w:rPr>
                <w:sz w:val="16"/>
              </w:rPr>
              <w:t>TG5 Doc 012</w:t>
            </w:r>
          </w:p>
        </w:tc>
        <w:tc>
          <w:tcPr>
            <w:tcW w:w="1541" w:type="dxa"/>
          </w:tcPr>
          <w:p w:rsidR="00F46778" w:rsidRPr="00EC2533" w:rsidRDefault="00F46778" w:rsidP="00F46778">
            <w:pPr>
              <w:pStyle w:val="TAL"/>
              <w:tabs>
                <w:tab w:val="clear" w:pos="284"/>
                <w:tab w:val="clear" w:pos="567"/>
              </w:tabs>
              <w:rPr>
                <w:sz w:val="16"/>
              </w:rPr>
            </w:pPr>
            <w:r w:rsidRPr="00EC2533">
              <w:rPr>
                <w:sz w:val="16"/>
              </w:rPr>
              <w:t>ITU-T SG2, 3GPP, WBA</w:t>
            </w:r>
          </w:p>
        </w:tc>
        <w:tc>
          <w:tcPr>
            <w:tcW w:w="1194" w:type="dxa"/>
          </w:tcPr>
          <w:p w:rsidR="00F46778" w:rsidRPr="00EC2533" w:rsidRDefault="00F46778" w:rsidP="00F46778">
            <w:pPr>
              <w:pStyle w:val="TAL"/>
              <w:tabs>
                <w:tab w:val="clear" w:pos="284"/>
                <w:tab w:val="clear" w:pos="567"/>
              </w:tabs>
              <w:rPr>
                <w:sz w:val="16"/>
              </w:rPr>
            </w:pPr>
            <w:r w:rsidRPr="00EC2533">
              <w:rPr>
                <w:sz w:val="16"/>
              </w:rPr>
              <w:t>ITU-T SG20, SG13, SG3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170849</w:t>
            </w:r>
          </w:p>
        </w:tc>
        <w:tc>
          <w:tcPr>
            <w:tcW w:w="1249" w:type="dxa"/>
          </w:tcPr>
          <w:p w:rsidR="00F46778" w:rsidRPr="00EC2533" w:rsidRDefault="00F46778" w:rsidP="00F46778">
            <w:pPr>
              <w:pStyle w:val="TAL"/>
              <w:tabs>
                <w:tab w:val="clear" w:pos="284"/>
                <w:tab w:val="clear" w:pos="567"/>
              </w:tabs>
              <w:rPr>
                <w:sz w:val="16"/>
              </w:rPr>
            </w:pPr>
            <w:r w:rsidRPr="00EC2533">
              <w:rPr>
                <w:sz w:val="16"/>
              </w:rPr>
              <w:t>ITU-R WP4D</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ITU-R WP4D: LIAISON </w:t>
            </w:r>
            <w:r w:rsidRPr="00EC2533">
              <w:rPr>
                <w:sz w:val="16"/>
              </w:rPr>
              <w:lastRenderedPageBreak/>
              <w:t>STATEMENT FROM WORKING PARTY 4B TO TSG SA  ON THE INTEGRATION OF SATELLITE SOLUTIONS  INTO IMT-2020 NETWORKS</w:t>
            </w:r>
          </w:p>
        </w:tc>
        <w:tc>
          <w:tcPr>
            <w:tcW w:w="2360" w:type="dxa"/>
          </w:tcPr>
          <w:p w:rsidR="00F46778" w:rsidRPr="00EC2533" w:rsidRDefault="00F46778" w:rsidP="00F46778">
            <w:pPr>
              <w:pStyle w:val="TAL"/>
              <w:tabs>
                <w:tab w:val="clear" w:pos="284"/>
                <w:tab w:val="clear" w:pos="567"/>
              </w:tabs>
              <w:rPr>
                <w:sz w:val="16"/>
              </w:rPr>
            </w:pPr>
            <w:r w:rsidRPr="00EC2533">
              <w:rPr>
                <w:sz w:val="16"/>
              </w:rPr>
              <w:lastRenderedPageBreak/>
              <w:t>Document 4B/TEMP/28</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170850</w:t>
            </w:r>
          </w:p>
        </w:tc>
        <w:tc>
          <w:tcPr>
            <w:tcW w:w="1249" w:type="dxa"/>
          </w:tcPr>
          <w:p w:rsidR="00F46778" w:rsidRPr="00EC2533" w:rsidRDefault="00F46778" w:rsidP="00F46778">
            <w:pPr>
              <w:pStyle w:val="TAL"/>
              <w:tabs>
                <w:tab w:val="clear" w:pos="284"/>
                <w:tab w:val="clear" w:pos="567"/>
              </w:tabs>
              <w:rPr>
                <w:sz w:val="16"/>
              </w:rPr>
            </w:pPr>
            <w:r w:rsidRPr="00EC2533">
              <w:rPr>
                <w:sz w:val="16"/>
              </w:rPr>
              <w:t>GSMA</w:t>
            </w:r>
          </w:p>
        </w:tc>
        <w:tc>
          <w:tcPr>
            <w:tcW w:w="3247" w:type="dxa"/>
          </w:tcPr>
          <w:p w:rsidR="00F46778" w:rsidRPr="00EC2533" w:rsidRDefault="00F46778" w:rsidP="00F46778">
            <w:pPr>
              <w:pStyle w:val="TAL"/>
              <w:tabs>
                <w:tab w:val="clear" w:pos="284"/>
                <w:tab w:val="clear" w:pos="567"/>
              </w:tabs>
              <w:rPr>
                <w:sz w:val="16"/>
              </w:rPr>
            </w:pPr>
            <w:r w:rsidRPr="00EC2533">
              <w:rPr>
                <w:sz w:val="16"/>
              </w:rPr>
              <w:t>LS from GSMA: LS Reply to 3GPP SA2 on Status Icon related to 5G</w:t>
            </w:r>
          </w:p>
        </w:tc>
        <w:tc>
          <w:tcPr>
            <w:tcW w:w="2360" w:type="dxa"/>
          </w:tcPr>
          <w:p w:rsidR="00F46778" w:rsidRPr="00EC2533" w:rsidRDefault="00F46778" w:rsidP="00F46778">
            <w:pPr>
              <w:pStyle w:val="TAL"/>
              <w:tabs>
                <w:tab w:val="clear" w:pos="284"/>
                <w:tab w:val="clear" w:pos="567"/>
              </w:tabs>
              <w:rPr>
                <w:sz w:val="16"/>
              </w:rPr>
            </w:pPr>
            <w:r w:rsidRPr="00EC2533">
              <w:rPr>
                <w:sz w:val="16"/>
              </w:rPr>
              <w:t>LS reply on StatusIcon</w:t>
            </w:r>
          </w:p>
        </w:tc>
        <w:tc>
          <w:tcPr>
            <w:tcW w:w="1541" w:type="dxa"/>
          </w:tcPr>
          <w:p w:rsidR="00F46778" w:rsidRPr="00EC2533" w:rsidRDefault="00F46778" w:rsidP="00F46778">
            <w:pPr>
              <w:pStyle w:val="TAL"/>
              <w:tabs>
                <w:tab w:val="clear" w:pos="284"/>
                <w:tab w:val="clear" w:pos="567"/>
              </w:tabs>
              <w:rPr>
                <w:sz w:val="16"/>
              </w:rPr>
            </w:pPr>
            <w:r w:rsidRPr="00EC2533">
              <w:rPr>
                <w:sz w:val="16"/>
              </w:rPr>
              <w:t>SA WG2, RAN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WG1, TSG RAN, CT WG1 ,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170851</w:t>
            </w:r>
          </w:p>
        </w:tc>
        <w:tc>
          <w:tcPr>
            <w:tcW w:w="1249" w:type="dxa"/>
          </w:tcPr>
          <w:p w:rsidR="00F46778" w:rsidRPr="00EC2533" w:rsidRDefault="00F46778" w:rsidP="00F46778">
            <w:pPr>
              <w:pStyle w:val="TAL"/>
              <w:tabs>
                <w:tab w:val="clear" w:pos="284"/>
                <w:tab w:val="clear" w:pos="567"/>
              </w:tabs>
              <w:rPr>
                <w:sz w:val="16"/>
              </w:rPr>
            </w:pPr>
            <w:r w:rsidRPr="00EC2533">
              <w:rPr>
                <w:sz w:val="16"/>
              </w:rPr>
              <w:t>ITU-R WP5D</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ITU-R WP5D: SCHEDULE FOR UPDATING RECOMMENDATION ITU-R M.2012 TO REVISION 4</w:t>
            </w:r>
          </w:p>
        </w:tc>
        <w:tc>
          <w:tcPr>
            <w:tcW w:w="2360" w:type="dxa"/>
          </w:tcPr>
          <w:p w:rsidR="00F46778" w:rsidRPr="00EC2533" w:rsidRDefault="00F46778" w:rsidP="00F46778">
            <w:pPr>
              <w:pStyle w:val="TAL"/>
              <w:tabs>
                <w:tab w:val="clear" w:pos="284"/>
                <w:tab w:val="clear" w:pos="567"/>
              </w:tabs>
              <w:rPr>
                <w:sz w:val="16"/>
              </w:rPr>
            </w:pPr>
            <w:r w:rsidRPr="00EC2533">
              <w:rPr>
                <w:sz w:val="16"/>
              </w:rPr>
              <w:t>LS_EOs_5D_758_temp388r1.</w:t>
            </w:r>
          </w:p>
        </w:tc>
        <w:tc>
          <w:tcPr>
            <w:tcW w:w="1541" w:type="dxa"/>
          </w:tcPr>
          <w:p w:rsidR="00F46778" w:rsidRPr="00EC2533" w:rsidRDefault="00F46778" w:rsidP="00F46778">
            <w:pPr>
              <w:pStyle w:val="TAL"/>
              <w:tabs>
                <w:tab w:val="clear" w:pos="284"/>
                <w:tab w:val="clear" w:pos="567"/>
              </w:tabs>
              <w:rPr>
                <w:sz w:val="16"/>
              </w:rPr>
            </w:pPr>
            <w:r w:rsidRPr="00EC2533">
              <w:rPr>
                <w:sz w:val="16"/>
              </w:rPr>
              <w:t>EXTERNAL ORGANIZATIONS</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170852</w:t>
            </w:r>
          </w:p>
        </w:tc>
        <w:tc>
          <w:tcPr>
            <w:tcW w:w="1249" w:type="dxa"/>
          </w:tcPr>
          <w:p w:rsidR="00F46778" w:rsidRPr="00EC2533" w:rsidRDefault="00F46778" w:rsidP="00F46778">
            <w:pPr>
              <w:pStyle w:val="TAL"/>
              <w:tabs>
                <w:tab w:val="clear" w:pos="284"/>
                <w:tab w:val="clear" w:pos="567"/>
              </w:tabs>
              <w:rPr>
                <w:sz w:val="16"/>
              </w:rPr>
            </w:pPr>
            <w:r w:rsidRPr="00EC2533">
              <w:rPr>
                <w:sz w:val="16"/>
              </w:rPr>
              <w:t>ETSI WG NTECH AFI Chairman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ETSI WG NTECH AFI Chairman: Autonomic Networking applied to 3GPP Core and Backhaul parts</w:t>
            </w:r>
          </w:p>
        </w:tc>
        <w:tc>
          <w:tcPr>
            <w:tcW w:w="2360" w:type="dxa"/>
          </w:tcPr>
          <w:p w:rsidR="00F46778" w:rsidRPr="00EC2533" w:rsidRDefault="00F46778" w:rsidP="00F46778">
            <w:pPr>
              <w:pStyle w:val="TAL"/>
              <w:tabs>
                <w:tab w:val="clear" w:pos="284"/>
                <w:tab w:val="clear" w:pos="567"/>
              </w:tabs>
              <w:rPr>
                <w:sz w:val="16"/>
              </w:rPr>
            </w:pPr>
            <w:r w:rsidRPr="00EC2533">
              <w:rPr>
                <w:sz w:val="16"/>
              </w:rPr>
              <w:t>NTECH(17)18_024r1</w:t>
            </w:r>
          </w:p>
        </w:tc>
        <w:tc>
          <w:tcPr>
            <w:tcW w:w="1541" w:type="dxa"/>
          </w:tcPr>
          <w:p w:rsidR="00F46778" w:rsidRPr="00EC2533" w:rsidRDefault="00F46778" w:rsidP="00F46778">
            <w:pPr>
              <w:pStyle w:val="TAL"/>
              <w:tabs>
                <w:tab w:val="clear" w:pos="284"/>
                <w:tab w:val="clear" w:pos="567"/>
              </w:tabs>
              <w:rPr>
                <w:sz w:val="16"/>
              </w:rPr>
            </w:pPr>
            <w:r w:rsidRPr="00EC2533">
              <w:rPr>
                <w:sz w:val="16"/>
              </w:rPr>
              <w:t>SA WG5, SA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w:t>
            </w:r>
          </w:p>
        </w:tc>
        <w:tc>
          <w:tcPr>
            <w:tcW w:w="1337" w:type="dxa"/>
          </w:tcPr>
          <w:p w:rsidR="00F46778" w:rsidRPr="00EC2533" w:rsidRDefault="00F46778" w:rsidP="00F46778">
            <w:pPr>
              <w:pStyle w:val="TAL"/>
              <w:tabs>
                <w:tab w:val="clear" w:pos="284"/>
                <w:tab w:val="clear" w:pos="567"/>
              </w:tabs>
              <w:rPr>
                <w:sz w:val="16"/>
              </w:rPr>
            </w:pPr>
            <w:r w:rsidRPr="00EC2533">
              <w:rPr>
                <w:sz w:val="16"/>
              </w:rPr>
              <w:t>Link to ETSI TR 103 404 v1.1.1</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170853</w:t>
            </w:r>
          </w:p>
        </w:tc>
        <w:tc>
          <w:tcPr>
            <w:tcW w:w="1249" w:type="dxa"/>
          </w:tcPr>
          <w:p w:rsidR="00F46778" w:rsidRPr="00EC2533" w:rsidRDefault="00F46778" w:rsidP="00F46778">
            <w:pPr>
              <w:pStyle w:val="TAL"/>
              <w:tabs>
                <w:tab w:val="clear" w:pos="284"/>
                <w:tab w:val="clear" w:pos="567"/>
              </w:tabs>
              <w:rPr>
                <w:sz w:val="16"/>
              </w:rPr>
            </w:pPr>
            <w:r w:rsidRPr="00EC2533">
              <w:rPr>
                <w:sz w:val="16"/>
              </w:rPr>
              <w:t>ITU-T SG5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SG5:  LS reply on Energy Efficiency</w:t>
            </w:r>
          </w:p>
        </w:tc>
        <w:tc>
          <w:tcPr>
            <w:tcW w:w="2360" w:type="dxa"/>
          </w:tcPr>
          <w:p w:rsidR="00F46778" w:rsidRPr="00EC2533" w:rsidRDefault="00F46778" w:rsidP="00F46778">
            <w:pPr>
              <w:pStyle w:val="TAL"/>
              <w:tabs>
                <w:tab w:val="clear" w:pos="284"/>
                <w:tab w:val="clear" w:pos="567"/>
              </w:tabs>
              <w:rPr>
                <w:sz w:val="16"/>
              </w:rPr>
            </w:pPr>
            <w:r w:rsidRPr="00EC2533">
              <w:rPr>
                <w:sz w:val="16"/>
              </w:rPr>
              <w:t>SG5-LS38</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170854</w:t>
            </w:r>
          </w:p>
        </w:tc>
        <w:tc>
          <w:tcPr>
            <w:tcW w:w="1249" w:type="dxa"/>
          </w:tcPr>
          <w:p w:rsidR="00F46778" w:rsidRPr="00EC2533" w:rsidRDefault="00F46778" w:rsidP="00F46778">
            <w:pPr>
              <w:pStyle w:val="TAL"/>
              <w:tabs>
                <w:tab w:val="clear" w:pos="284"/>
                <w:tab w:val="clear" w:pos="567"/>
              </w:tabs>
              <w:rPr>
                <w:sz w:val="16"/>
              </w:rPr>
            </w:pPr>
            <w:r w:rsidRPr="00EC2533">
              <w:rPr>
                <w:sz w:val="16"/>
              </w:rPr>
              <w:t>CT WG1</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CT WG1: Reply LS on the number of bearers </w:t>
            </w:r>
          </w:p>
        </w:tc>
        <w:tc>
          <w:tcPr>
            <w:tcW w:w="2360" w:type="dxa"/>
          </w:tcPr>
          <w:p w:rsidR="00F46778" w:rsidRPr="00EC2533" w:rsidRDefault="00F46778" w:rsidP="00F46778">
            <w:pPr>
              <w:pStyle w:val="TAL"/>
              <w:tabs>
                <w:tab w:val="clear" w:pos="284"/>
                <w:tab w:val="clear" w:pos="567"/>
              </w:tabs>
              <w:rPr>
                <w:sz w:val="16"/>
              </w:rPr>
            </w:pPr>
            <w:r w:rsidRPr="00EC2533">
              <w:rPr>
                <w:sz w:val="16"/>
              </w:rPr>
              <w:t>C1-174658</w:t>
            </w:r>
          </w:p>
        </w:tc>
        <w:tc>
          <w:tcPr>
            <w:tcW w:w="1541" w:type="dxa"/>
          </w:tcPr>
          <w:p w:rsidR="00F46778" w:rsidRPr="00EC2533" w:rsidRDefault="00F46778" w:rsidP="00F46778">
            <w:pPr>
              <w:pStyle w:val="TAL"/>
              <w:tabs>
                <w:tab w:val="clear" w:pos="284"/>
                <w:tab w:val="clear" w:pos="567"/>
              </w:tabs>
              <w:rPr>
                <w:sz w:val="16"/>
              </w:rPr>
            </w:pPr>
            <w:r w:rsidRPr="00EC2533">
              <w:rPr>
                <w:sz w:val="16"/>
              </w:rPr>
              <w:t>SA WG2, RAN WG2</w:t>
            </w:r>
          </w:p>
        </w:tc>
        <w:tc>
          <w:tcPr>
            <w:tcW w:w="1194" w:type="dxa"/>
          </w:tcPr>
          <w:p w:rsidR="00F46778" w:rsidRPr="00EC2533" w:rsidRDefault="00F46778" w:rsidP="00F46778">
            <w:pPr>
              <w:pStyle w:val="TAL"/>
              <w:tabs>
                <w:tab w:val="clear" w:pos="284"/>
                <w:tab w:val="clear" w:pos="567"/>
              </w:tabs>
              <w:rPr>
                <w:sz w:val="16"/>
              </w:rPr>
            </w:pPr>
            <w:r w:rsidRPr="00EC2533">
              <w:rPr>
                <w:sz w:val="16"/>
              </w:rPr>
              <w:t>CT WG4, TSG RAN, TSG CT, TSG SA, 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170855</w:t>
            </w:r>
          </w:p>
        </w:tc>
        <w:tc>
          <w:tcPr>
            <w:tcW w:w="1249" w:type="dxa"/>
          </w:tcPr>
          <w:p w:rsidR="00F46778" w:rsidRPr="00EC2533" w:rsidRDefault="00F46778" w:rsidP="00F46778">
            <w:pPr>
              <w:pStyle w:val="TAL"/>
              <w:tabs>
                <w:tab w:val="clear" w:pos="284"/>
                <w:tab w:val="clear" w:pos="567"/>
              </w:tabs>
              <w:rPr>
                <w:sz w:val="16"/>
              </w:rPr>
            </w:pPr>
            <w:r w:rsidRPr="00EC2533">
              <w:rPr>
                <w:sz w:val="16"/>
              </w:rPr>
              <w:t>CT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CT WG4: Reply LS on 5G Charging Study Phase 1 on N4</w:t>
            </w:r>
          </w:p>
        </w:tc>
        <w:tc>
          <w:tcPr>
            <w:tcW w:w="2360" w:type="dxa"/>
          </w:tcPr>
          <w:p w:rsidR="00F46778" w:rsidRPr="00EC2533" w:rsidRDefault="00F46778" w:rsidP="00F46778">
            <w:pPr>
              <w:pStyle w:val="TAL"/>
              <w:tabs>
                <w:tab w:val="clear" w:pos="284"/>
                <w:tab w:val="clear" w:pos="567"/>
              </w:tabs>
              <w:rPr>
                <w:sz w:val="16"/>
              </w:rPr>
            </w:pPr>
            <w:r w:rsidRPr="00EC2533">
              <w:rPr>
                <w:sz w:val="16"/>
              </w:rPr>
              <w:t>C4-175223</w:t>
            </w:r>
          </w:p>
        </w:tc>
        <w:tc>
          <w:tcPr>
            <w:tcW w:w="1541" w:type="dxa"/>
          </w:tcPr>
          <w:p w:rsidR="00F46778" w:rsidRPr="00EC2533" w:rsidRDefault="00F46778" w:rsidP="00F46778">
            <w:pPr>
              <w:pStyle w:val="TAL"/>
              <w:tabs>
                <w:tab w:val="clear" w:pos="284"/>
                <w:tab w:val="clear" w:pos="567"/>
              </w:tabs>
              <w:rPr>
                <w:sz w:val="16"/>
              </w:rPr>
            </w:pPr>
            <w:r w:rsidRPr="00EC2533">
              <w:rPr>
                <w:sz w:val="16"/>
              </w:rPr>
              <w:t>SA WG5</w:t>
            </w:r>
          </w:p>
        </w:tc>
        <w:tc>
          <w:tcPr>
            <w:tcW w:w="1194" w:type="dxa"/>
          </w:tcPr>
          <w:p w:rsidR="00F46778" w:rsidRPr="00EC2533" w:rsidRDefault="00F46778" w:rsidP="00F46778">
            <w:pPr>
              <w:pStyle w:val="TAL"/>
              <w:tabs>
                <w:tab w:val="clear" w:pos="284"/>
                <w:tab w:val="clear" w:pos="567"/>
              </w:tabs>
              <w:rPr>
                <w:sz w:val="16"/>
              </w:rPr>
            </w:pPr>
            <w:r w:rsidRPr="00EC2533">
              <w:rPr>
                <w:sz w:val="16"/>
              </w:rPr>
              <w:t>SA WG2, TSG CT, 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170856</w:t>
            </w:r>
          </w:p>
        </w:tc>
        <w:tc>
          <w:tcPr>
            <w:tcW w:w="1249" w:type="dxa"/>
          </w:tcPr>
          <w:p w:rsidR="00F46778" w:rsidRPr="00EC2533" w:rsidRDefault="00F46778" w:rsidP="00F46778">
            <w:pPr>
              <w:pStyle w:val="TAL"/>
              <w:tabs>
                <w:tab w:val="clear" w:pos="284"/>
                <w:tab w:val="clear" w:pos="567"/>
              </w:tabs>
              <w:rPr>
                <w:sz w:val="16"/>
              </w:rPr>
            </w:pPr>
            <w:r w:rsidRPr="00EC2533">
              <w:rPr>
                <w:sz w:val="16"/>
              </w:rPr>
              <w:t>CT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CT WG4: Reply LS on the number of bearers</w:t>
            </w:r>
          </w:p>
        </w:tc>
        <w:tc>
          <w:tcPr>
            <w:tcW w:w="2360" w:type="dxa"/>
          </w:tcPr>
          <w:p w:rsidR="00F46778" w:rsidRPr="00EC2533" w:rsidRDefault="00F46778" w:rsidP="00F46778">
            <w:pPr>
              <w:pStyle w:val="TAL"/>
              <w:tabs>
                <w:tab w:val="clear" w:pos="284"/>
                <w:tab w:val="clear" w:pos="567"/>
              </w:tabs>
              <w:rPr>
                <w:sz w:val="16"/>
              </w:rPr>
            </w:pPr>
            <w:r w:rsidRPr="00EC2533">
              <w:rPr>
                <w:sz w:val="16"/>
              </w:rPr>
              <w:t>C4-175345</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CT WG1, RAN WG2, TSG RAN, TSG CT, TSG SA, 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170857</w:t>
            </w:r>
          </w:p>
        </w:tc>
        <w:tc>
          <w:tcPr>
            <w:tcW w:w="1249" w:type="dxa"/>
          </w:tcPr>
          <w:p w:rsidR="00F46778" w:rsidRPr="00EC2533" w:rsidRDefault="00F46778" w:rsidP="00F46778">
            <w:pPr>
              <w:pStyle w:val="TAL"/>
              <w:tabs>
                <w:tab w:val="clear" w:pos="284"/>
                <w:tab w:val="clear" w:pos="567"/>
              </w:tabs>
              <w:rPr>
                <w:sz w:val="16"/>
              </w:rPr>
            </w:pPr>
            <w:r w:rsidRPr="00EC2533">
              <w:rPr>
                <w:sz w:val="16"/>
              </w:rPr>
              <w:t>RAN WG2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RAN WG2: Reply LS on the number of bearers </w:t>
            </w:r>
          </w:p>
        </w:tc>
        <w:tc>
          <w:tcPr>
            <w:tcW w:w="2360" w:type="dxa"/>
          </w:tcPr>
          <w:p w:rsidR="00F46778" w:rsidRPr="00EC2533" w:rsidRDefault="00F46778" w:rsidP="00F46778">
            <w:pPr>
              <w:pStyle w:val="TAL"/>
              <w:tabs>
                <w:tab w:val="clear" w:pos="284"/>
                <w:tab w:val="clear" w:pos="567"/>
              </w:tabs>
              <w:rPr>
                <w:sz w:val="16"/>
              </w:rPr>
            </w:pPr>
            <w:r w:rsidRPr="00EC2533">
              <w:rPr>
                <w:sz w:val="16"/>
              </w:rPr>
              <w:t>R2-1712066</w:t>
            </w:r>
          </w:p>
        </w:tc>
        <w:tc>
          <w:tcPr>
            <w:tcW w:w="1541" w:type="dxa"/>
          </w:tcPr>
          <w:p w:rsidR="00F46778" w:rsidRPr="00EC2533" w:rsidRDefault="00F46778" w:rsidP="00F46778">
            <w:pPr>
              <w:pStyle w:val="TAL"/>
              <w:tabs>
                <w:tab w:val="clear" w:pos="284"/>
                <w:tab w:val="clear" w:pos="567"/>
              </w:tabs>
              <w:rPr>
                <w:sz w:val="16"/>
              </w:rPr>
            </w:pPr>
            <w:r w:rsidRPr="00EC2533">
              <w:rPr>
                <w:sz w:val="16"/>
              </w:rPr>
              <w:t>SA WG2, CT WG1</w:t>
            </w:r>
          </w:p>
        </w:tc>
        <w:tc>
          <w:tcPr>
            <w:tcW w:w="1194" w:type="dxa"/>
          </w:tcPr>
          <w:p w:rsidR="00F46778" w:rsidRPr="00EC2533" w:rsidRDefault="00F46778" w:rsidP="00F46778">
            <w:pPr>
              <w:pStyle w:val="TAL"/>
              <w:tabs>
                <w:tab w:val="clear" w:pos="284"/>
                <w:tab w:val="clear" w:pos="567"/>
              </w:tabs>
              <w:rPr>
                <w:sz w:val="16"/>
              </w:rPr>
            </w:pPr>
            <w:r w:rsidRPr="00EC2533">
              <w:rPr>
                <w:sz w:val="16"/>
              </w:rPr>
              <w:t>TSG RAN, TSG CT, TSG SA, SA WG1, CT WG4</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170858</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LS on the support of Unicast and Groupcast transmission over PC5 for eV2X</w:t>
            </w:r>
          </w:p>
        </w:tc>
        <w:tc>
          <w:tcPr>
            <w:tcW w:w="2360" w:type="dxa"/>
          </w:tcPr>
          <w:p w:rsidR="00F46778" w:rsidRPr="00EC2533" w:rsidRDefault="00F46778" w:rsidP="00F46778">
            <w:pPr>
              <w:pStyle w:val="TAL"/>
              <w:tabs>
                <w:tab w:val="clear" w:pos="284"/>
                <w:tab w:val="clear" w:pos="567"/>
              </w:tabs>
              <w:rPr>
                <w:sz w:val="16"/>
              </w:rPr>
            </w:pPr>
            <w:r w:rsidRPr="00EC2533">
              <w:rPr>
                <w:sz w:val="16"/>
              </w:rPr>
              <w:t>S2-178181</w:t>
            </w:r>
          </w:p>
        </w:tc>
        <w:tc>
          <w:tcPr>
            <w:tcW w:w="1541" w:type="dxa"/>
          </w:tcPr>
          <w:p w:rsidR="00F46778" w:rsidRPr="00EC2533" w:rsidRDefault="00F46778" w:rsidP="00F46778">
            <w:pPr>
              <w:pStyle w:val="TAL"/>
              <w:tabs>
                <w:tab w:val="clear" w:pos="284"/>
                <w:tab w:val="clear" w:pos="567"/>
              </w:tabs>
              <w:rPr>
                <w:sz w:val="16"/>
              </w:rPr>
            </w:pPr>
            <w:r w:rsidRPr="00EC2533">
              <w:rPr>
                <w:sz w:val="16"/>
              </w:rPr>
              <w:t>TSG RAN, RAN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WG1, SA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170859</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Reply LS on NR Edge Computing</w:t>
            </w:r>
          </w:p>
        </w:tc>
        <w:tc>
          <w:tcPr>
            <w:tcW w:w="2360" w:type="dxa"/>
          </w:tcPr>
          <w:p w:rsidR="00F46778" w:rsidRPr="00EC2533" w:rsidRDefault="00F46778" w:rsidP="00F46778">
            <w:pPr>
              <w:pStyle w:val="TAL"/>
              <w:tabs>
                <w:tab w:val="clear" w:pos="284"/>
                <w:tab w:val="clear" w:pos="567"/>
              </w:tabs>
              <w:rPr>
                <w:sz w:val="16"/>
              </w:rPr>
            </w:pPr>
            <w:r w:rsidRPr="00EC2533">
              <w:rPr>
                <w:sz w:val="16"/>
              </w:rPr>
              <w:t>S2-178185</w:t>
            </w:r>
          </w:p>
        </w:tc>
        <w:tc>
          <w:tcPr>
            <w:tcW w:w="1541" w:type="dxa"/>
          </w:tcPr>
          <w:p w:rsidR="00F46778" w:rsidRPr="00EC2533" w:rsidRDefault="00F46778" w:rsidP="00F46778">
            <w:pPr>
              <w:pStyle w:val="TAL"/>
              <w:tabs>
                <w:tab w:val="clear" w:pos="284"/>
                <w:tab w:val="clear" w:pos="567"/>
              </w:tabs>
              <w:rPr>
                <w:sz w:val="16"/>
              </w:rPr>
            </w:pPr>
            <w:r w:rsidRPr="00EC2533">
              <w:rPr>
                <w:sz w:val="16"/>
              </w:rPr>
              <w:t>TSG RAN</w:t>
            </w:r>
          </w:p>
        </w:tc>
        <w:tc>
          <w:tcPr>
            <w:tcW w:w="1194" w:type="dxa"/>
          </w:tcPr>
          <w:p w:rsidR="00F46778" w:rsidRPr="00EC2533" w:rsidRDefault="00F46778" w:rsidP="00F46778">
            <w:pPr>
              <w:pStyle w:val="TAL"/>
              <w:tabs>
                <w:tab w:val="clear" w:pos="284"/>
                <w:tab w:val="clear" w:pos="567"/>
              </w:tabs>
              <w:rPr>
                <w:sz w:val="16"/>
              </w:rPr>
            </w:pPr>
            <w:r w:rsidRPr="00EC2533">
              <w:rPr>
                <w:sz w:val="16"/>
              </w:rPr>
              <w:t>TSG SA, RAN WG2, RAN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170860</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Reply LS on the number of bearers</w:t>
            </w:r>
          </w:p>
        </w:tc>
        <w:tc>
          <w:tcPr>
            <w:tcW w:w="2360" w:type="dxa"/>
          </w:tcPr>
          <w:p w:rsidR="00F46778" w:rsidRPr="00EC2533" w:rsidRDefault="00F46778" w:rsidP="00F46778">
            <w:pPr>
              <w:pStyle w:val="TAL"/>
              <w:tabs>
                <w:tab w:val="clear" w:pos="284"/>
                <w:tab w:val="clear" w:pos="567"/>
              </w:tabs>
              <w:rPr>
                <w:sz w:val="16"/>
              </w:rPr>
            </w:pPr>
            <w:r w:rsidRPr="00EC2533">
              <w:rPr>
                <w:sz w:val="16"/>
              </w:rPr>
              <w:t>S2-179536</w:t>
            </w:r>
          </w:p>
        </w:tc>
        <w:tc>
          <w:tcPr>
            <w:tcW w:w="1541" w:type="dxa"/>
          </w:tcPr>
          <w:p w:rsidR="00F46778" w:rsidRPr="00EC2533" w:rsidRDefault="00F46778" w:rsidP="00F46778">
            <w:pPr>
              <w:pStyle w:val="TAL"/>
              <w:tabs>
                <w:tab w:val="clear" w:pos="284"/>
                <w:tab w:val="clear" w:pos="567"/>
              </w:tabs>
              <w:rPr>
                <w:sz w:val="16"/>
              </w:rPr>
            </w:pPr>
            <w:r w:rsidRPr="00EC2533">
              <w:rPr>
                <w:sz w:val="16"/>
              </w:rPr>
              <w:t>RAN WG2, CT WG1, CT WG4, TSG RAN, TSG SA, TSG CT</w:t>
            </w:r>
          </w:p>
        </w:tc>
        <w:tc>
          <w:tcPr>
            <w:tcW w:w="1194" w:type="dxa"/>
          </w:tcPr>
          <w:p w:rsidR="00F46778" w:rsidRPr="00EC2533" w:rsidRDefault="00F46778" w:rsidP="00F46778">
            <w:pPr>
              <w:pStyle w:val="TAL"/>
              <w:tabs>
                <w:tab w:val="clear" w:pos="284"/>
                <w:tab w:val="clear" w:pos="567"/>
              </w:tabs>
              <w:rPr>
                <w:sz w:val="16"/>
              </w:rPr>
            </w:pPr>
            <w:r w:rsidRPr="00EC2533">
              <w:rPr>
                <w:sz w:val="16"/>
              </w:rPr>
              <w:t>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170861</w:t>
            </w:r>
          </w:p>
        </w:tc>
        <w:tc>
          <w:tcPr>
            <w:tcW w:w="1249" w:type="dxa"/>
          </w:tcPr>
          <w:p w:rsidR="00F46778" w:rsidRPr="00EC2533" w:rsidRDefault="00F46778" w:rsidP="00F46778">
            <w:pPr>
              <w:pStyle w:val="TAL"/>
              <w:tabs>
                <w:tab w:val="clear" w:pos="284"/>
                <w:tab w:val="clear" w:pos="567"/>
              </w:tabs>
              <w:rPr>
                <w:sz w:val="16"/>
              </w:rPr>
            </w:pPr>
            <w:r w:rsidRPr="00EC2533">
              <w:rPr>
                <w:sz w:val="16"/>
              </w:rPr>
              <w:t>SA WG3</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WG3: Reply LS on Security Requirements and Framework for Narrow Band Internet of Things</w:t>
            </w:r>
          </w:p>
        </w:tc>
        <w:tc>
          <w:tcPr>
            <w:tcW w:w="2360" w:type="dxa"/>
          </w:tcPr>
          <w:p w:rsidR="00F46778" w:rsidRPr="00EC2533" w:rsidRDefault="00F46778" w:rsidP="00F46778">
            <w:pPr>
              <w:pStyle w:val="TAL"/>
              <w:tabs>
                <w:tab w:val="clear" w:pos="284"/>
                <w:tab w:val="clear" w:pos="567"/>
              </w:tabs>
              <w:rPr>
                <w:sz w:val="16"/>
              </w:rPr>
            </w:pPr>
            <w:r w:rsidRPr="00EC2533">
              <w:rPr>
                <w:sz w:val="16"/>
              </w:rPr>
              <w:t>S3-173471</w:t>
            </w:r>
          </w:p>
        </w:tc>
        <w:tc>
          <w:tcPr>
            <w:tcW w:w="1541" w:type="dxa"/>
          </w:tcPr>
          <w:p w:rsidR="00F46778" w:rsidRPr="00EC2533" w:rsidRDefault="00F46778" w:rsidP="00F46778">
            <w:pPr>
              <w:pStyle w:val="TAL"/>
              <w:tabs>
                <w:tab w:val="clear" w:pos="284"/>
                <w:tab w:val="clear" w:pos="567"/>
              </w:tabs>
              <w:rPr>
                <w:sz w:val="16"/>
              </w:rPr>
            </w:pPr>
            <w:r w:rsidRPr="00EC2533">
              <w:rPr>
                <w:sz w:val="16"/>
              </w:rPr>
              <w:t>ITUT SG17</w:t>
            </w:r>
          </w:p>
        </w:tc>
        <w:tc>
          <w:tcPr>
            <w:tcW w:w="1194" w:type="dxa"/>
          </w:tcPr>
          <w:p w:rsidR="00F46778" w:rsidRPr="00EC2533" w:rsidRDefault="00F46778" w:rsidP="00F46778">
            <w:pPr>
              <w:pStyle w:val="TAL"/>
              <w:tabs>
                <w:tab w:val="clear" w:pos="284"/>
                <w:tab w:val="clear" w:pos="567"/>
              </w:tabs>
              <w:rPr>
                <w:sz w:val="16"/>
              </w:rPr>
            </w:pPr>
            <w:r w:rsidRPr="00EC2533">
              <w:rPr>
                <w:sz w:val="16"/>
              </w:rPr>
              <w:t>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170862</w:t>
            </w:r>
          </w:p>
        </w:tc>
        <w:tc>
          <w:tcPr>
            <w:tcW w:w="1249" w:type="dxa"/>
          </w:tcPr>
          <w:p w:rsidR="00F46778" w:rsidRPr="00EC2533" w:rsidRDefault="00F46778" w:rsidP="00F46778">
            <w:pPr>
              <w:pStyle w:val="TAL"/>
              <w:tabs>
                <w:tab w:val="clear" w:pos="284"/>
                <w:tab w:val="clear" w:pos="567"/>
              </w:tabs>
              <w:rPr>
                <w:sz w:val="16"/>
              </w:rPr>
            </w:pPr>
            <w:r w:rsidRPr="00EC2533">
              <w:rPr>
                <w:sz w:val="16"/>
              </w:rPr>
              <w:t>SA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WG4: LS on Available End-to-End Services over MBMS</w:t>
            </w:r>
          </w:p>
        </w:tc>
        <w:tc>
          <w:tcPr>
            <w:tcW w:w="2360" w:type="dxa"/>
          </w:tcPr>
          <w:p w:rsidR="00F46778" w:rsidRPr="00EC2533" w:rsidRDefault="00F46778" w:rsidP="00F46778">
            <w:pPr>
              <w:pStyle w:val="TAL"/>
              <w:tabs>
                <w:tab w:val="clear" w:pos="284"/>
                <w:tab w:val="clear" w:pos="567"/>
              </w:tabs>
              <w:rPr>
                <w:sz w:val="16"/>
              </w:rPr>
            </w:pPr>
            <w:r w:rsidRPr="00EC2533">
              <w:rPr>
                <w:sz w:val="16"/>
              </w:rPr>
              <w:t>S4-171020</w:t>
            </w:r>
          </w:p>
        </w:tc>
        <w:tc>
          <w:tcPr>
            <w:tcW w:w="1541" w:type="dxa"/>
          </w:tcPr>
          <w:p w:rsidR="00F46778" w:rsidRPr="00EC2533" w:rsidRDefault="00F46778" w:rsidP="00F46778">
            <w:pPr>
              <w:pStyle w:val="TAL"/>
              <w:tabs>
                <w:tab w:val="clear" w:pos="284"/>
                <w:tab w:val="clear" w:pos="567"/>
              </w:tabs>
              <w:rPr>
                <w:sz w:val="16"/>
              </w:rPr>
            </w:pPr>
            <w:r w:rsidRPr="00EC2533">
              <w:rPr>
                <w:sz w:val="16"/>
              </w:rPr>
              <w:t>SA WG6</w:t>
            </w:r>
          </w:p>
        </w:tc>
        <w:tc>
          <w:tcPr>
            <w:tcW w:w="1194" w:type="dxa"/>
          </w:tcPr>
          <w:p w:rsidR="00F46778" w:rsidRPr="00EC2533" w:rsidRDefault="00F46778" w:rsidP="00F46778">
            <w:pPr>
              <w:pStyle w:val="TAL"/>
              <w:tabs>
                <w:tab w:val="clear" w:pos="284"/>
                <w:tab w:val="clear" w:pos="567"/>
              </w:tabs>
              <w:rPr>
                <w:sz w:val="16"/>
              </w:rPr>
            </w:pPr>
            <w:r w:rsidRPr="00EC2533">
              <w:rPr>
                <w:sz w:val="16"/>
              </w:rPr>
              <w:t>SA WG2, TSG SA, CT WG3,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170863</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answer to LS on EUTRAN sharing enhancement</w:t>
            </w:r>
          </w:p>
        </w:tc>
        <w:tc>
          <w:tcPr>
            <w:tcW w:w="2360" w:type="dxa"/>
          </w:tcPr>
          <w:p w:rsidR="00F46778" w:rsidRPr="00EC2533" w:rsidRDefault="00F46778" w:rsidP="00F46778">
            <w:pPr>
              <w:pStyle w:val="TAL"/>
              <w:tabs>
                <w:tab w:val="clear" w:pos="284"/>
                <w:tab w:val="clear" w:pos="567"/>
              </w:tabs>
              <w:rPr>
                <w:sz w:val="16"/>
              </w:rPr>
            </w:pPr>
            <w:r w:rsidRPr="00EC2533">
              <w:rPr>
                <w:sz w:val="16"/>
              </w:rPr>
              <w:t>S5-175461</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RAN WG2, RAN WG3, TSG RAN, TSG SA</w:t>
            </w:r>
          </w:p>
        </w:tc>
        <w:tc>
          <w:tcPr>
            <w:tcW w:w="1337" w:type="dxa"/>
          </w:tcPr>
          <w:p w:rsidR="00F46778" w:rsidRPr="00EC2533" w:rsidRDefault="00F46778" w:rsidP="00F46778">
            <w:pPr>
              <w:pStyle w:val="TAL"/>
              <w:tabs>
                <w:tab w:val="clear" w:pos="284"/>
                <w:tab w:val="clear" w:pos="567"/>
              </w:tabs>
              <w:rPr>
                <w:sz w:val="16"/>
              </w:rPr>
            </w:pPr>
            <w:r w:rsidRPr="00EC2533">
              <w:rPr>
                <w:sz w:val="16"/>
              </w:rPr>
              <w:t>28.658 v14.1.0, 28.659 v14.2.0</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170864</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reply on Network Slicing initiative from GSMA</w:t>
            </w:r>
          </w:p>
        </w:tc>
        <w:tc>
          <w:tcPr>
            <w:tcW w:w="2360" w:type="dxa"/>
          </w:tcPr>
          <w:p w:rsidR="00F46778" w:rsidRPr="00EC2533" w:rsidRDefault="00F46778" w:rsidP="00F46778">
            <w:pPr>
              <w:pStyle w:val="TAL"/>
              <w:tabs>
                <w:tab w:val="clear" w:pos="284"/>
                <w:tab w:val="clear" w:pos="567"/>
              </w:tabs>
              <w:rPr>
                <w:sz w:val="16"/>
              </w:rPr>
            </w:pPr>
            <w:r w:rsidRPr="00EC2533">
              <w:rPr>
                <w:sz w:val="16"/>
              </w:rPr>
              <w:t>S5-175493</w:t>
            </w:r>
          </w:p>
        </w:tc>
        <w:tc>
          <w:tcPr>
            <w:tcW w:w="1541" w:type="dxa"/>
          </w:tcPr>
          <w:p w:rsidR="00F46778" w:rsidRPr="00EC2533" w:rsidRDefault="00F46778" w:rsidP="00F46778">
            <w:pPr>
              <w:pStyle w:val="TAL"/>
              <w:tabs>
                <w:tab w:val="clear" w:pos="284"/>
                <w:tab w:val="clear" w:pos="567"/>
              </w:tabs>
              <w:rPr>
                <w:sz w:val="16"/>
              </w:rPr>
            </w:pPr>
            <w:r w:rsidRPr="00EC2533">
              <w:rPr>
                <w:sz w:val="16"/>
              </w:rPr>
              <w:t>GSMA</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WG2</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170865</w:t>
            </w:r>
          </w:p>
        </w:tc>
        <w:tc>
          <w:tcPr>
            <w:tcW w:w="1249" w:type="dxa"/>
          </w:tcPr>
          <w:p w:rsidR="00F46778" w:rsidRPr="00EC2533" w:rsidRDefault="00F46778" w:rsidP="00F46778">
            <w:pPr>
              <w:pStyle w:val="TAL"/>
              <w:tabs>
                <w:tab w:val="clear" w:pos="284"/>
                <w:tab w:val="clear" w:pos="567"/>
              </w:tabs>
              <w:rPr>
                <w:sz w:val="16"/>
              </w:rPr>
            </w:pPr>
            <w:r w:rsidRPr="00EC2533">
              <w:rPr>
                <w:sz w:val="16"/>
              </w:rPr>
              <w:t>SA WG5</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WG5: LS reply on NGMN’s Paper on 5G End-to-End Architecture Framework</w:t>
            </w:r>
          </w:p>
        </w:tc>
        <w:tc>
          <w:tcPr>
            <w:tcW w:w="2360" w:type="dxa"/>
          </w:tcPr>
          <w:p w:rsidR="00F46778" w:rsidRPr="00EC2533" w:rsidRDefault="00F46778" w:rsidP="00F46778">
            <w:pPr>
              <w:pStyle w:val="TAL"/>
              <w:tabs>
                <w:tab w:val="clear" w:pos="284"/>
                <w:tab w:val="clear" w:pos="567"/>
              </w:tabs>
              <w:rPr>
                <w:sz w:val="16"/>
              </w:rPr>
            </w:pPr>
            <w:r w:rsidRPr="00EC2533">
              <w:rPr>
                <w:sz w:val="16"/>
              </w:rPr>
              <w:t>S5-175494</w:t>
            </w:r>
          </w:p>
        </w:tc>
        <w:tc>
          <w:tcPr>
            <w:tcW w:w="1541" w:type="dxa"/>
          </w:tcPr>
          <w:p w:rsidR="00F46778" w:rsidRPr="00EC2533" w:rsidRDefault="00F46778" w:rsidP="00F46778">
            <w:pPr>
              <w:pStyle w:val="TAL"/>
              <w:tabs>
                <w:tab w:val="clear" w:pos="284"/>
                <w:tab w:val="clear" w:pos="567"/>
              </w:tabs>
              <w:rPr>
                <w:sz w:val="16"/>
              </w:rPr>
            </w:pPr>
            <w:r w:rsidRPr="00EC2533">
              <w:rPr>
                <w:sz w:val="16"/>
              </w:rPr>
              <w:t>NGMN</w:t>
            </w:r>
          </w:p>
        </w:tc>
        <w:tc>
          <w:tcPr>
            <w:tcW w:w="1194" w:type="dxa"/>
          </w:tcPr>
          <w:p w:rsidR="00F46778" w:rsidRPr="00EC2533" w:rsidRDefault="00F46778" w:rsidP="00F46778">
            <w:pPr>
              <w:pStyle w:val="TAL"/>
              <w:tabs>
                <w:tab w:val="clear" w:pos="284"/>
                <w:tab w:val="clear" w:pos="567"/>
              </w:tabs>
              <w:rPr>
                <w:sz w:val="16"/>
              </w:rPr>
            </w:pPr>
            <w:r w:rsidRPr="00EC2533">
              <w:rPr>
                <w:sz w:val="16"/>
              </w:rPr>
              <w:t>TSG SA, SA WG2</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170866</w:t>
            </w:r>
          </w:p>
        </w:tc>
        <w:tc>
          <w:tcPr>
            <w:tcW w:w="1249" w:type="dxa"/>
          </w:tcPr>
          <w:p w:rsidR="00F46778" w:rsidRPr="00EC2533" w:rsidRDefault="00F46778" w:rsidP="00F46778">
            <w:pPr>
              <w:pStyle w:val="TAL"/>
              <w:tabs>
                <w:tab w:val="clear" w:pos="284"/>
                <w:tab w:val="clear" w:pos="567"/>
              </w:tabs>
              <w:rPr>
                <w:sz w:val="16"/>
              </w:rPr>
            </w:pPr>
            <w:r w:rsidRPr="00EC2533">
              <w:rPr>
                <w:sz w:val="16"/>
              </w:rPr>
              <w:t>SA WG6</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SA WG6: LS on Integration of northbound APIs with CAPIF </w:t>
            </w:r>
          </w:p>
        </w:tc>
        <w:tc>
          <w:tcPr>
            <w:tcW w:w="2360" w:type="dxa"/>
          </w:tcPr>
          <w:p w:rsidR="00F46778" w:rsidRPr="00EC2533" w:rsidRDefault="00F46778" w:rsidP="00F46778">
            <w:pPr>
              <w:pStyle w:val="TAL"/>
              <w:tabs>
                <w:tab w:val="clear" w:pos="284"/>
                <w:tab w:val="clear" w:pos="567"/>
              </w:tabs>
              <w:rPr>
                <w:sz w:val="16"/>
              </w:rPr>
            </w:pPr>
            <w:r w:rsidRPr="00EC2533">
              <w:rPr>
                <w:sz w:val="16"/>
              </w:rPr>
              <w:t>S6-171851</w:t>
            </w:r>
          </w:p>
        </w:tc>
        <w:tc>
          <w:tcPr>
            <w:tcW w:w="1541" w:type="dxa"/>
          </w:tcPr>
          <w:p w:rsidR="00F46778" w:rsidRPr="00EC2533" w:rsidRDefault="00F46778" w:rsidP="00F46778">
            <w:pPr>
              <w:pStyle w:val="TAL"/>
              <w:tabs>
                <w:tab w:val="clear" w:pos="284"/>
                <w:tab w:val="clear" w:pos="567"/>
              </w:tabs>
              <w:rPr>
                <w:sz w:val="16"/>
              </w:rPr>
            </w:pPr>
            <w:r w:rsidRPr="00EC2533">
              <w:rPr>
                <w:sz w:val="16"/>
              </w:rPr>
              <w:t>SA WG2</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 SA WG4, CT WG3</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170867</w:t>
            </w:r>
          </w:p>
        </w:tc>
        <w:tc>
          <w:tcPr>
            <w:tcW w:w="1249" w:type="dxa"/>
          </w:tcPr>
          <w:p w:rsidR="00F46778" w:rsidRPr="00EC2533" w:rsidRDefault="00F46778" w:rsidP="00F46778">
            <w:pPr>
              <w:pStyle w:val="TAL"/>
              <w:tabs>
                <w:tab w:val="clear" w:pos="284"/>
                <w:tab w:val="clear" w:pos="567"/>
              </w:tabs>
              <w:rPr>
                <w:sz w:val="16"/>
              </w:rPr>
            </w:pPr>
            <w:r w:rsidRPr="00EC2533">
              <w:rPr>
                <w:sz w:val="16"/>
              </w:rPr>
              <w:t>SAE C-V2X TC</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SAE C-V2X TC: LS on Establishment of SAE Cellular V2X Technical Committee and Associated Task Forces</w:t>
            </w:r>
          </w:p>
        </w:tc>
        <w:tc>
          <w:tcPr>
            <w:tcW w:w="2360" w:type="dxa"/>
          </w:tcPr>
          <w:p w:rsidR="00F46778" w:rsidRPr="00EC2533" w:rsidRDefault="00F46778" w:rsidP="00F46778">
            <w:pPr>
              <w:pStyle w:val="TAL"/>
              <w:tabs>
                <w:tab w:val="clear" w:pos="284"/>
                <w:tab w:val="clear" w:pos="567"/>
              </w:tabs>
              <w:rPr>
                <w:sz w:val="16"/>
              </w:rPr>
            </w:pPr>
            <w:r w:rsidRPr="00EC2533">
              <w:rPr>
                <w:sz w:val="16"/>
              </w:rPr>
              <w:t>SAE 12112017-1</w:t>
            </w:r>
          </w:p>
        </w:tc>
        <w:tc>
          <w:tcPr>
            <w:tcW w:w="1541" w:type="dxa"/>
          </w:tcPr>
          <w:p w:rsidR="00F46778" w:rsidRPr="00EC2533" w:rsidRDefault="00F46778" w:rsidP="00F46778">
            <w:pPr>
              <w:pStyle w:val="TAL"/>
              <w:tabs>
                <w:tab w:val="clear" w:pos="284"/>
                <w:tab w:val="clear" w:pos="567"/>
              </w:tabs>
              <w:rPr>
                <w:sz w:val="16"/>
              </w:rPr>
            </w:pPr>
            <w:r w:rsidRPr="00EC2533">
              <w:rPr>
                <w:sz w:val="16"/>
              </w:rPr>
              <w:t>3GPP, CITS, TSG SA, ISO TC204, IEEE 1609 WG, ETSI TCITS, IETF IPWAVE WG, ARIB, TTA, 5GAA, ITE, AASHTO (NTCIP Joint Committee, NEMA), ITUT CITS, ITUR SG5 WP5A SWGITS, ATIS, ITS Korea, ERTICO, ITS Japan, ITS Canada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170942</w:t>
            </w:r>
          </w:p>
        </w:tc>
        <w:tc>
          <w:tcPr>
            <w:tcW w:w="1249" w:type="dxa"/>
          </w:tcPr>
          <w:p w:rsidR="00F46778" w:rsidRPr="00EC2533" w:rsidRDefault="00F46778" w:rsidP="00F46778">
            <w:pPr>
              <w:pStyle w:val="TAL"/>
              <w:tabs>
                <w:tab w:val="clear" w:pos="284"/>
                <w:tab w:val="clear" w:pos="567"/>
              </w:tabs>
              <w:rPr>
                <w:sz w:val="16"/>
              </w:rPr>
            </w:pPr>
            <w:r w:rsidRPr="00EC2533">
              <w:rPr>
                <w:sz w:val="16"/>
              </w:rPr>
              <w:t>SA WG1</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WG1: LS on Removal of over LTE limitation from Mission Critical Specifications</w:t>
            </w:r>
          </w:p>
        </w:tc>
        <w:tc>
          <w:tcPr>
            <w:tcW w:w="2360" w:type="dxa"/>
          </w:tcPr>
          <w:p w:rsidR="00F46778" w:rsidRPr="00EC2533" w:rsidRDefault="00F46778" w:rsidP="00F46778">
            <w:pPr>
              <w:pStyle w:val="TAL"/>
              <w:tabs>
                <w:tab w:val="clear" w:pos="284"/>
                <w:tab w:val="clear" w:pos="567"/>
              </w:tabs>
              <w:rPr>
                <w:sz w:val="16"/>
              </w:rPr>
            </w:pPr>
            <w:r w:rsidRPr="00EC2533">
              <w:rPr>
                <w:sz w:val="16"/>
              </w:rPr>
              <w:t>S1-174542</w:t>
            </w:r>
          </w:p>
        </w:tc>
        <w:tc>
          <w:tcPr>
            <w:tcW w:w="1541" w:type="dxa"/>
          </w:tcPr>
          <w:p w:rsidR="00F46778" w:rsidRPr="00EC2533" w:rsidRDefault="00F46778" w:rsidP="00F46778">
            <w:pPr>
              <w:pStyle w:val="TAL"/>
              <w:tabs>
                <w:tab w:val="clear" w:pos="284"/>
                <w:tab w:val="clear" w:pos="567"/>
              </w:tabs>
              <w:rPr>
                <w:sz w:val="16"/>
              </w:rPr>
            </w:pPr>
            <w:r w:rsidRPr="00EC2533">
              <w:rPr>
                <w:sz w:val="16"/>
              </w:rPr>
              <w:t>SA WG2, SA WG3, SA WG4, SA WG5, SA WG6, CT WG1, CT WG3, CT WG4, CT WG6, RAN WG1, RAN WG2, RAN WG3, RAN WG4, RAN WG5, RAN WG6</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 TSG RAN</w:t>
            </w:r>
          </w:p>
        </w:tc>
        <w:tc>
          <w:tcPr>
            <w:tcW w:w="1337" w:type="dxa"/>
          </w:tcPr>
          <w:p w:rsidR="00F46778" w:rsidRPr="00EC2533" w:rsidRDefault="00F46778" w:rsidP="00F46778">
            <w:pPr>
              <w:pStyle w:val="TAL"/>
              <w:tabs>
                <w:tab w:val="clear" w:pos="284"/>
                <w:tab w:val="clear" w:pos="567"/>
              </w:tabs>
              <w:rPr>
                <w:sz w:val="16"/>
              </w:rPr>
            </w:pPr>
            <w:r w:rsidRPr="00EC2533">
              <w:rPr>
                <w:sz w:val="16"/>
              </w:rPr>
              <w:t>22.179CR0057, 22.281CR0016, 22.282CR0016, 22.179CR0058, 22.280CR0046, 22.281CR0017, 22.282CR0017</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249" w:type="dxa"/>
          </w:tcPr>
          <w:p w:rsidR="00F46778" w:rsidRPr="00EC2533" w:rsidRDefault="00F46778" w:rsidP="00F46778">
            <w:pPr>
              <w:pStyle w:val="TAL"/>
              <w:tabs>
                <w:tab w:val="clear" w:pos="284"/>
                <w:tab w:val="clear" w:pos="567"/>
              </w:tabs>
              <w:rPr>
                <w:sz w:val="16"/>
              </w:rPr>
            </w:pPr>
            <w:r w:rsidRPr="00EC2533">
              <w:rPr>
                <w:sz w:val="16"/>
              </w:rPr>
              <w:t>SA WG1</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WG1: LS on voice service continuity from 5G to 2/3G</w:t>
            </w:r>
          </w:p>
        </w:tc>
        <w:tc>
          <w:tcPr>
            <w:tcW w:w="2360" w:type="dxa"/>
          </w:tcPr>
          <w:p w:rsidR="00F46778" w:rsidRPr="00EC2533" w:rsidRDefault="00F46778" w:rsidP="00F46778">
            <w:pPr>
              <w:pStyle w:val="TAL"/>
              <w:tabs>
                <w:tab w:val="clear" w:pos="284"/>
                <w:tab w:val="clear" w:pos="567"/>
              </w:tabs>
              <w:rPr>
                <w:sz w:val="16"/>
              </w:rPr>
            </w:pPr>
            <w:r w:rsidRPr="00EC2533">
              <w:rPr>
                <w:sz w:val="16"/>
              </w:rPr>
              <w:t>S1-174610</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r w:rsidRPr="00EC2533">
              <w:rPr>
                <w:sz w:val="16"/>
              </w:rPr>
              <w: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170944</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SA WG2: LS on indicating service continuity usage of the additional IPv6 prefix in Router Advertisement</w:t>
            </w:r>
          </w:p>
        </w:tc>
        <w:tc>
          <w:tcPr>
            <w:tcW w:w="2360" w:type="dxa"/>
          </w:tcPr>
          <w:p w:rsidR="00F46778" w:rsidRPr="00EC2533" w:rsidRDefault="00F46778" w:rsidP="00F46778">
            <w:pPr>
              <w:pStyle w:val="TAL"/>
              <w:tabs>
                <w:tab w:val="clear" w:pos="284"/>
                <w:tab w:val="clear" w:pos="567"/>
              </w:tabs>
              <w:rPr>
                <w:sz w:val="16"/>
              </w:rPr>
            </w:pPr>
            <w:r w:rsidRPr="00EC2533">
              <w:rPr>
                <w:sz w:val="16"/>
              </w:rPr>
              <w:t>S2-179625</w:t>
            </w:r>
          </w:p>
        </w:tc>
        <w:tc>
          <w:tcPr>
            <w:tcW w:w="1541" w:type="dxa"/>
          </w:tcPr>
          <w:p w:rsidR="00F46778" w:rsidRPr="00EC2533" w:rsidRDefault="00F46778" w:rsidP="00F46778">
            <w:pPr>
              <w:pStyle w:val="TAL"/>
              <w:tabs>
                <w:tab w:val="clear" w:pos="284"/>
                <w:tab w:val="clear" w:pos="567"/>
              </w:tabs>
              <w:rPr>
                <w:sz w:val="16"/>
              </w:rPr>
            </w:pPr>
            <w:r w:rsidRPr="00EC2533">
              <w:rPr>
                <w:sz w:val="16"/>
              </w:rPr>
              <w:t>IETF Internet Area, DMM, 6MAN</w:t>
            </w:r>
          </w:p>
        </w:tc>
        <w:tc>
          <w:tcPr>
            <w:tcW w:w="1194" w:type="dxa"/>
          </w:tcPr>
          <w:p w:rsidR="00F46778" w:rsidRPr="00EC2533" w:rsidRDefault="00F46778" w:rsidP="00F46778">
            <w:pPr>
              <w:pStyle w:val="TAL"/>
              <w:tabs>
                <w:tab w:val="clear" w:pos="284"/>
                <w:tab w:val="clear" w:pos="567"/>
              </w:tabs>
              <w:rPr>
                <w:sz w:val="16"/>
              </w:rPr>
            </w:pPr>
            <w:r w:rsidRPr="00EC2533">
              <w:rPr>
                <w:sz w:val="16"/>
              </w:rPr>
              <w:t>TSG CT, TSG SA</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249" w:type="dxa"/>
          </w:tcPr>
          <w:p w:rsidR="00F46778" w:rsidRPr="00EC2533" w:rsidRDefault="00F46778" w:rsidP="00F46778">
            <w:pPr>
              <w:pStyle w:val="TAL"/>
              <w:tabs>
                <w:tab w:val="clear" w:pos="284"/>
                <w:tab w:val="clear" w:pos="567"/>
              </w:tabs>
              <w:rPr>
                <w:sz w:val="16"/>
              </w:rPr>
            </w:pPr>
            <w:r w:rsidRPr="00EC2533">
              <w:rPr>
                <w:sz w:val="16"/>
              </w:rPr>
              <w:t>SA WG2</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SA WG2: LS on QCIs for EPC </w:t>
            </w:r>
            <w:r w:rsidRPr="00EC2533">
              <w:rPr>
                <w:sz w:val="16"/>
              </w:rPr>
              <w:lastRenderedPageBreak/>
              <w:t>based URLLC</w:t>
            </w:r>
          </w:p>
        </w:tc>
        <w:tc>
          <w:tcPr>
            <w:tcW w:w="2360" w:type="dxa"/>
          </w:tcPr>
          <w:p w:rsidR="00F46778" w:rsidRPr="00EC2533" w:rsidRDefault="00F46778" w:rsidP="00F46778">
            <w:pPr>
              <w:pStyle w:val="TAL"/>
              <w:tabs>
                <w:tab w:val="clear" w:pos="284"/>
                <w:tab w:val="clear" w:pos="567"/>
              </w:tabs>
              <w:rPr>
                <w:sz w:val="16"/>
              </w:rPr>
            </w:pPr>
            <w:r w:rsidRPr="00EC2533">
              <w:rPr>
                <w:sz w:val="16"/>
              </w:rPr>
              <w:lastRenderedPageBreak/>
              <w:t>S2-179646</w:t>
            </w:r>
          </w:p>
        </w:tc>
        <w:tc>
          <w:tcPr>
            <w:tcW w:w="1541" w:type="dxa"/>
          </w:tcPr>
          <w:p w:rsidR="00F46778" w:rsidRPr="00EC2533" w:rsidRDefault="00F46778" w:rsidP="00F46778">
            <w:pPr>
              <w:pStyle w:val="TAL"/>
              <w:tabs>
                <w:tab w:val="clear" w:pos="284"/>
                <w:tab w:val="clear" w:pos="567"/>
              </w:tabs>
              <w:rPr>
                <w:sz w:val="16"/>
              </w:rPr>
            </w:pPr>
            <w:r w:rsidRPr="00EC2533">
              <w:rPr>
                <w:sz w:val="16"/>
              </w:rPr>
              <w:t xml:space="preserve">TSG SA, TSG </w:t>
            </w:r>
            <w:r w:rsidRPr="00EC2533">
              <w:rPr>
                <w:sz w:val="16"/>
              </w:rPr>
              <w:lastRenderedPageBreak/>
              <w:t>RAN</w:t>
            </w:r>
          </w:p>
        </w:tc>
        <w:tc>
          <w:tcPr>
            <w:tcW w:w="1194" w:type="dxa"/>
          </w:tcPr>
          <w:p w:rsidR="00F46778" w:rsidRPr="00EC2533" w:rsidRDefault="00F46778" w:rsidP="00F46778">
            <w:pPr>
              <w:pStyle w:val="TAL"/>
              <w:tabs>
                <w:tab w:val="clear" w:pos="284"/>
                <w:tab w:val="clear" w:pos="567"/>
              </w:tabs>
              <w:rPr>
                <w:sz w:val="16"/>
              </w:rPr>
            </w:pPr>
            <w:r w:rsidRPr="00EC2533">
              <w:rPr>
                <w:sz w:val="16"/>
              </w:rPr>
              <w:lastRenderedPageBreak/>
              <w:t xml:space="preserve">SA WG1, </w:t>
            </w:r>
            <w:r w:rsidRPr="00EC2533">
              <w:rPr>
                <w:sz w:val="16"/>
              </w:rPr>
              <w:lastRenderedPageBreak/>
              <w:t>RAN WG1, RAN WG2</w:t>
            </w:r>
          </w:p>
        </w:tc>
        <w:tc>
          <w:tcPr>
            <w:tcW w:w="1337" w:type="dxa"/>
          </w:tcPr>
          <w:p w:rsidR="00F46778" w:rsidRPr="00EC2533" w:rsidRDefault="00F46778" w:rsidP="00F46778">
            <w:pPr>
              <w:pStyle w:val="TAL"/>
              <w:tabs>
                <w:tab w:val="clear" w:pos="284"/>
                <w:tab w:val="clear" w:pos="567"/>
              </w:tabs>
              <w:rPr>
                <w:sz w:val="16"/>
              </w:rPr>
            </w:pPr>
            <w:r w:rsidRPr="00EC2533">
              <w:rPr>
                <w:sz w:val="16"/>
              </w:rPr>
              <w:lastRenderedPageBreak/>
              <w:t>S2-178415</w:t>
            </w: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lastRenderedPageBreak/>
              <w:t>SP</w:t>
            </w:r>
            <w:r w:rsidRPr="00EC2533">
              <w:rPr>
                <w:sz w:val="16"/>
              </w:rPr>
              <w:noBreakHyphen/>
              <w:t>171027</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LS on Summary of email discussion [ITU-R AH 02] Initial description template</w:t>
            </w:r>
          </w:p>
        </w:tc>
        <w:tc>
          <w:tcPr>
            <w:tcW w:w="2360" w:type="dxa"/>
          </w:tcPr>
          <w:p w:rsidR="00F46778" w:rsidRPr="00EC2533" w:rsidRDefault="00F46778" w:rsidP="00F46778">
            <w:pPr>
              <w:pStyle w:val="TAL"/>
              <w:tabs>
                <w:tab w:val="clear" w:pos="284"/>
                <w:tab w:val="clear" w:pos="567"/>
              </w:tabs>
              <w:rPr>
                <w:sz w:val="16"/>
              </w:rPr>
            </w:pPr>
            <w:r w:rsidRPr="00EC2533">
              <w:rPr>
                <w:sz w:val="16"/>
              </w:rPr>
              <w:t>RT-170022</w:t>
            </w:r>
          </w:p>
        </w:tc>
        <w:tc>
          <w:tcPr>
            <w:tcW w:w="1541" w:type="dxa"/>
          </w:tcPr>
          <w:p w:rsidR="00F46778" w:rsidRPr="00EC2533" w:rsidRDefault="00F46778" w:rsidP="00F46778">
            <w:pPr>
              <w:pStyle w:val="TAL"/>
              <w:tabs>
                <w:tab w:val="clear" w:pos="284"/>
                <w:tab w:val="clear" w:pos="567"/>
              </w:tabs>
              <w:rPr>
                <w:sz w:val="16"/>
              </w:rPr>
            </w:pPr>
            <w:r w:rsidRPr="00EC2533">
              <w:rPr>
                <w:sz w:val="16"/>
              </w:rPr>
              <w:t>TSG RAN, TSG SA, RAN WG1, RAN WG2, RAN WG4</w:t>
            </w:r>
          </w:p>
        </w:tc>
        <w:tc>
          <w:tcPr>
            <w:tcW w:w="1194" w:type="dxa"/>
          </w:tcPr>
          <w:p w:rsidR="00F46778" w:rsidRPr="00EC2533" w:rsidRDefault="00F46778" w:rsidP="00F46778">
            <w:pPr>
              <w:pStyle w:val="TAL"/>
              <w:tabs>
                <w:tab w:val="clear" w:pos="284"/>
                <w:tab w:val="clear" w:pos="567"/>
              </w:tabs>
              <w:rPr>
                <w:sz w:val="16"/>
              </w:rPr>
            </w:pPr>
            <w:r w:rsidRPr="00EC2533">
              <w:rPr>
                <w:sz w:val="16"/>
              </w:rPr>
              <w:t>-</w:t>
            </w:r>
          </w:p>
        </w:tc>
        <w:tc>
          <w:tcPr>
            <w:tcW w:w="1337" w:type="dxa"/>
          </w:tcPr>
          <w:p w:rsidR="00F46778" w:rsidRPr="00EC2533" w:rsidRDefault="00F46778" w:rsidP="00F46778">
            <w:pPr>
              <w:pStyle w:val="TAL"/>
              <w:tabs>
                <w:tab w:val="clear" w:pos="284"/>
                <w:tab w:val="clear" w:pos="567"/>
              </w:tabs>
              <w:rPr>
                <w:sz w:val="16"/>
              </w:rPr>
            </w:pPr>
            <w:r w:rsidRPr="00EC2533">
              <w:rPr>
                <w:sz w:val="16"/>
              </w:rPr>
              <w:t xml:space="preserve"> RT-170020</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171028</w:t>
            </w:r>
          </w:p>
        </w:tc>
        <w:tc>
          <w:tcPr>
            <w:tcW w:w="1249" w:type="dxa"/>
          </w:tcPr>
          <w:p w:rsidR="00F46778" w:rsidRPr="00EC2533" w:rsidRDefault="00F46778" w:rsidP="00F46778">
            <w:pPr>
              <w:pStyle w:val="TAL"/>
              <w:tabs>
                <w:tab w:val="clear" w:pos="284"/>
                <w:tab w:val="clear" w:pos="567"/>
              </w:tabs>
              <w:rPr>
                <w:sz w:val="16"/>
              </w:rPr>
            </w:pPr>
            <w:r w:rsidRPr="00EC2533">
              <w:rPr>
                <w:sz w:val="16"/>
              </w:rPr>
              <w:t>5GAA WG4</w:t>
            </w:r>
          </w:p>
        </w:tc>
        <w:tc>
          <w:tcPr>
            <w:tcW w:w="3247" w:type="dxa"/>
          </w:tcPr>
          <w:p w:rsidR="00F46778" w:rsidRPr="00EC2533" w:rsidRDefault="00F46778" w:rsidP="00F46778">
            <w:pPr>
              <w:pStyle w:val="TAL"/>
              <w:tabs>
                <w:tab w:val="clear" w:pos="284"/>
                <w:tab w:val="clear" w:pos="567"/>
              </w:tabs>
              <w:rPr>
                <w:sz w:val="16"/>
              </w:rPr>
            </w:pPr>
            <w:r w:rsidRPr="00EC2533">
              <w:rPr>
                <w:sz w:val="16"/>
              </w:rPr>
              <w:t>LS from 5GAA WG4: LS to 3GPP on C-V2X evolution</w:t>
            </w:r>
          </w:p>
        </w:tc>
        <w:tc>
          <w:tcPr>
            <w:tcW w:w="2360" w:type="dxa"/>
          </w:tcPr>
          <w:p w:rsidR="00F46778" w:rsidRPr="00EC2533" w:rsidRDefault="00F46778" w:rsidP="00F46778">
            <w:pPr>
              <w:pStyle w:val="TAL"/>
              <w:tabs>
                <w:tab w:val="clear" w:pos="284"/>
                <w:tab w:val="clear" w:pos="567"/>
              </w:tabs>
              <w:rPr>
                <w:sz w:val="16"/>
              </w:rPr>
            </w:pPr>
            <w:r w:rsidRPr="00EC2533">
              <w:rPr>
                <w:sz w:val="16"/>
              </w:rPr>
              <w:t>5GAA_S-170179</w:t>
            </w:r>
          </w:p>
        </w:tc>
        <w:tc>
          <w:tcPr>
            <w:tcW w:w="1541" w:type="dxa"/>
          </w:tcPr>
          <w:p w:rsidR="00F46778" w:rsidRPr="00EC2533" w:rsidRDefault="00F46778" w:rsidP="00F46778">
            <w:pPr>
              <w:pStyle w:val="TAL"/>
              <w:tabs>
                <w:tab w:val="clear" w:pos="284"/>
                <w:tab w:val="clear" w:pos="567"/>
              </w:tabs>
              <w:rPr>
                <w:sz w:val="16"/>
              </w:rPr>
            </w:pPr>
            <w:r w:rsidRPr="00EC2533">
              <w:rPr>
                <w:sz w:val="16"/>
              </w:rPr>
              <w:t>TSG RAN, TSG SA</w:t>
            </w:r>
          </w:p>
        </w:tc>
        <w:tc>
          <w:tcPr>
            <w:tcW w:w="1194" w:type="dxa"/>
          </w:tcPr>
          <w:p w:rsidR="00F46778" w:rsidRPr="00EC2533" w:rsidRDefault="00F46778" w:rsidP="00F46778">
            <w:pPr>
              <w:pStyle w:val="TAL"/>
              <w:tabs>
                <w:tab w:val="clear" w:pos="284"/>
                <w:tab w:val="clear" w:pos="567"/>
              </w:tabs>
              <w:rPr>
                <w:sz w:val="16"/>
              </w:rPr>
            </w:pPr>
            <w:r w:rsidRPr="00EC2533">
              <w:rPr>
                <w:sz w:val="16"/>
              </w:rPr>
              <w:t>SA WG1</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249" w:type="dxa"/>
          </w:tcPr>
          <w:p w:rsidR="00F46778" w:rsidRPr="00EC2533" w:rsidRDefault="00F46778" w:rsidP="00F46778">
            <w:pPr>
              <w:pStyle w:val="TAL"/>
              <w:tabs>
                <w:tab w:val="clear" w:pos="284"/>
                <w:tab w:val="clear" w:pos="567"/>
              </w:tabs>
              <w:rPr>
                <w:sz w:val="16"/>
              </w:rPr>
            </w:pPr>
            <w:r w:rsidRPr="00EC2533">
              <w:rPr>
                <w:sz w:val="16"/>
              </w:rPr>
              <w:t>ITU-T SG2</w:t>
            </w:r>
          </w:p>
        </w:tc>
        <w:tc>
          <w:tcPr>
            <w:tcW w:w="3247" w:type="dxa"/>
          </w:tcPr>
          <w:p w:rsidR="00F46778" w:rsidRPr="00EC2533" w:rsidRDefault="00F46778" w:rsidP="00F46778">
            <w:pPr>
              <w:pStyle w:val="TAL"/>
              <w:tabs>
                <w:tab w:val="clear" w:pos="284"/>
                <w:tab w:val="clear" w:pos="567"/>
              </w:tabs>
              <w:rPr>
                <w:sz w:val="16"/>
              </w:rPr>
            </w:pPr>
            <w:r w:rsidRPr="00EC2533">
              <w:rPr>
                <w:sz w:val="16"/>
              </w:rPr>
              <w:t>LS from ITU-T SG2: LS regarding application for E.212 shared MCC/MNC from Multefire Alliance</w:t>
            </w:r>
          </w:p>
        </w:tc>
        <w:tc>
          <w:tcPr>
            <w:tcW w:w="2360" w:type="dxa"/>
          </w:tcPr>
          <w:p w:rsidR="00F46778" w:rsidRPr="00EC2533" w:rsidRDefault="00F46778" w:rsidP="00F46778">
            <w:pPr>
              <w:pStyle w:val="TAL"/>
              <w:tabs>
                <w:tab w:val="clear" w:pos="284"/>
                <w:tab w:val="clear" w:pos="567"/>
              </w:tabs>
              <w:rPr>
                <w:sz w:val="16"/>
              </w:rPr>
            </w:pPr>
            <w:r w:rsidRPr="00EC2533">
              <w:rPr>
                <w:sz w:val="16"/>
              </w:rPr>
              <w:t>SG2-LS40</w:t>
            </w:r>
          </w:p>
        </w:tc>
        <w:tc>
          <w:tcPr>
            <w:tcW w:w="1541" w:type="dxa"/>
          </w:tcPr>
          <w:p w:rsidR="00F46778" w:rsidRPr="00EC2533" w:rsidRDefault="00F46778" w:rsidP="00F46778">
            <w:pPr>
              <w:pStyle w:val="TAL"/>
              <w:tabs>
                <w:tab w:val="clear" w:pos="284"/>
                <w:tab w:val="clear" w:pos="567"/>
              </w:tabs>
              <w:rPr>
                <w:sz w:val="16"/>
              </w:rPr>
            </w:pPr>
            <w:r w:rsidRPr="00EC2533">
              <w:rPr>
                <w:sz w:val="16"/>
              </w:rPr>
              <w:t>3GPP</w:t>
            </w:r>
          </w:p>
        </w:tc>
        <w:tc>
          <w:tcPr>
            <w:tcW w:w="1194" w:type="dxa"/>
          </w:tcPr>
          <w:p w:rsidR="00F46778" w:rsidRPr="00EC2533" w:rsidRDefault="00F46778" w:rsidP="00F46778">
            <w:pPr>
              <w:pStyle w:val="TAL"/>
              <w:tabs>
                <w:tab w:val="clear" w:pos="284"/>
                <w:tab w:val="clear" w:pos="567"/>
              </w:tabs>
              <w:rPr>
                <w:sz w:val="16"/>
              </w:rPr>
            </w:pPr>
            <w:r w:rsidRPr="00EC2533">
              <w:rPr>
                <w:sz w:val="16"/>
              </w:rPr>
              <w:t>MulteFire Alliance</w:t>
            </w:r>
          </w:p>
        </w:tc>
        <w:tc>
          <w:tcPr>
            <w:tcW w:w="1337" w:type="dxa"/>
          </w:tcPr>
          <w:p w:rsidR="00F46778" w:rsidRPr="00EC2533" w:rsidRDefault="00F46778" w:rsidP="00F46778">
            <w:pPr>
              <w:pStyle w:val="TAL"/>
              <w:tabs>
                <w:tab w:val="clear" w:pos="284"/>
                <w:tab w:val="clear" w:pos="567"/>
              </w:tabs>
              <w:rPr>
                <w:sz w:val="16"/>
              </w:rPr>
            </w:pPr>
            <w:r w:rsidRPr="00EC2533">
              <w:rPr>
                <w:sz w:val="16"/>
              </w:rPr>
              <w:t>SG2-TD258/GEN</w:t>
            </w:r>
          </w:p>
        </w:tc>
        <w:tc>
          <w:tcPr>
            <w:tcW w:w="1038"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982" w:type="dxa"/>
          </w:tcPr>
          <w:p w:rsidR="00F46778" w:rsidRPr="00EC2533" w:rsidRDefault="00F46778" w:rsidP="00F46778">
            <w:pPr>
              <w:pStyle w:val="TAL"/>
              <w:tabs>
                <w:tab w:val="clear" w:pos="284"/>
                <w:tab w:val="clear" w:pos="567"/>
              </w:tabs>
              <w:rPr>
                <w:sz w:val="16"/>
              </w:rPr>
            </w:pPr>
            <w:r w:rsidRPr="00EC2533">
              <w:rPr>
                <w:sz w:val="16"/>
              </w:rPr>
              <w:t>Replied to</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171030</w:t>
            </w:r>
          </w:p>
        </w:tc>
        <w:tc>
          <w:tcPr>
            <w:tcW w:w="1249" w:type="dxa"/>
          </w:tcPr>
          <w:p w:rsidR="00F46778" w:rsidRPr="00EC2533" w:rsidRDefault="00F46778" w:rsidP="00F46778">
            <w:pPr>
              <w:pStyle w:val="TAL"/>
              <w:tabs>
                <w:tab w:val="clear" w:pos="284"/>
                <w:tab w:val="clear" w:pos="567"/>
              </w:tabs>
              <w:rPr>
                <w:sz w:val="16"/>
              </w:rPr>
            </w:pPr>
            <w:r w:rsidRPr="00EC2533">
              <w:rPr>
                <w:sz w:val="16"/>
              </w:rPr>
              <w:t>IIC Liaison Working Group</w:t>
            </w:r>
          </w:p>
        </w:tc>
        <w:tc>
          <w:tcPr>
            <w:tcW w:w="3247" w:type="dxa"/>
          </w:tcPr>
          <w:p w:rsidR="00F46778" w:rsidRPr="00EC2533" w:rsidRDefault="00F46778" w:rsidP="00F46778">
            <w:pPr>
              <w:pStyle w:val="TAL"/>
              <w:tabs>
                <w:tab w:val="clear" w:pos="284"/>
                <w:tab w:val="clear" w:pos="567"/>
              </w:tabs>
              <w:rPr>
                <w:sz w:val="16"/>
              </w:rPr>
            </w:pPr>
            <w:r w:rsidRPr="00EC2533">
              <w:rPr>
                <w:sz w:val="16"/>
              </w:rPr>
              <w:t>LS from IIC Liaison Working Group: LS to establish collaboration between IIC and 3GPP</w:t>
            </w:r>
          </w:p>
        </w:tc>
        <w:tc>
          <w:tcPr>
            <w:tcW w:w="2360" w:type="dxa"/>
          </w:tcPr>
          <w:p w:rsidR="00F46778" w:rsidRPr="00EC2533" w:rsidRDefault="00F46778" w:rsidP="00F46778">
            <w:pPr>
              <w:pStyle w:val="TAL"/>
              <w:tabs>
                <w:tab w:val="clear" w:pos="284"/>
                <w:tab w:val="clear" w:pos="567"/>
              </w:tabs>
              <w:rPr>
                <w:sz w:val="16"/>
              </w:rPr>
            </w:pPr>
          </w:p>
        </w:tc>
        <w:tc>
          <w:tcPr>
            <w:tcW w:w="1541" w:type="dxa"/>
          </w:tcPr>
          <w:p w:rsidR="00F46778" w:rsidRPr="00EC2533" w:rsidRDefault="00F46778" w:rsidP="00F46778">
            <w:pPr>
              <w:pStyle w:val="TAL"/>
              <w:tabs>
                <w:tab w:val="clear" w:pos="284"/>
                <w:tab w:val="clear" w:pos="567"/>
              </w:tabs>
              <w:rPr>
                <w:sz w:val="16"/>
              </w:rPr>
            </w:pPr>
            <w:r w:rsidRPr="00EC2533">
              <w:rPr>
                <w:sz w:val="16"/>
              </w:rPr>
              <w:t>TSG SA, SA WG1</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171047</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LTI on Liaison statement to External Organizations on the schedule for updating Recommendation ITU-R M.2012 to Revision 4</w:t>
            </w:r>
          </w:p>
        </w:tc>
        <w:tc>
          <w:tcPr>
            <w:tcW w:w="2360" w:type="dxa"/>
          </w:tcPr>
          <w:p w:rsidR="00F46778" w:rsidRPr="00EC2533" w:rsidRDefault="00F46778" w:rsidP="00F46778">
            <w:pPr>
              <w:pStyle w:val="TAL"/>
              <w:tabs>
                <w:tab w:val="clear" w:pos="284"/>
                <w:tab w:val="clear" w:pos="567"/>
              </w:tabs>
              <w:rPr>
                <w:sz w:val="16"/>
              </w:rPr>
            </w:pPr>
            <w:r w:rsidRPr="00EC2533">
              <w:rPr>
                <w:sz w:val="16"/>
              </w:rPr>
              <w:t>RP-172741</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171048</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LTI on 3GPP 5G Initial Description Template</w:t>
            </w:r>
          </w:p>
        </w:tc>
        <w:tc>
          <w:tcPr>
            <w:tcW w:w="2360" w:type="dxa"/>
          </w:tcPr>
          <w:p w:rsidR="00F46778" w:rsidRPr="00EC2533" w:rsidRDefault="00F46778" w:rsidP="00F46778">
            <w:pPr>
              <w:pStyle w:val="TAL"/>
              <w:tabs>
                <w:tab w:val="clear" w:pos="284"/>
                <w:tab w:val="clear" w:pos="567"/>
              </w:tabs>
              <w:rPr>
                <w:sz w:val="16"/>
              </w:rPr>
            </w:pPr>
            <w:r w:rsidRPr="00EC2533">
              <w:rPr>
                <w:sz w:val="16"/>
              </w:rPr>
              <w:t>RP-172789</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template for NR RIT, template for SRIT</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171049</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DRAFT Letter to ITU on final submission for IMT-2000 CDMA DS and IMT-2000 CDMA TDD toward Rev. 14 of Rec. ITU-R M.1457</w:t>
            </w:r>
          </w:p>
        </w:tc>
        <w:tc>
          <w:tcPr>
            <w:tcW w:w="2360" w:type="dxa"/>
          </w:tcPr>
          <w:p w:rsidR="00F46778" w:rsidRPr="00EC2533" w:rsidRDefault="00F46778" w:rsidP="00F46778">
            <w:pPr>
              <w:pStyle w:val="TAL"/>
              <w:tabs>
                <w:tab w:val="clear" w:pos="284"/>
                <w:tab w:val="clear" w:pos="567"/>
              </w:tabs>
              <w:rPr>
                <w:sz w:val="16"/>
              </w:rPr>
            </w:pPr>
            <w:r w:rsidRPr="00EC2533">
              <w:rPr>
                <w:sz w:val="16"/>
              </w:rPr>
              <w:t>RP-172790</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r w:rsidRPr="00EC2533">
              <w:rPr>
                <w:sz w:val="16"/>
              </w:rPr>
              <w:t>Rev of M.1457-14 secs 5.1.1, 5.1.2, 5.3.1, 5.3.2</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171050</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TSG RAN:  DRAFT LTI on Liaison statement to External Organizations on the Revision of the Recommendation ITU-R M.2084-0 </w:t>
            </w:r>
          </w:p>
        </w:tc>
        <w:tc>
          <w:tcPr>
            <w:tcW w:w="2360" w:type="dxa"/>
          </w:tcPr>
          <w:p w:rsidR="00F46778" w:rsidRPr="00EC2533" w:rsidRDefault="00F46778" w:rsidP="00F46778">
            <w:pPr>
              <w:pStyle w:val="TAL"/>
              <w:tabs>
                <w:tab w:val="clear" w:pos="284"/>
                <w:tab w:val="clear" w:pos="567"/>
              </w:tabs>
              <w:rPr>
                <w:sz w:val="16"/>
              </w:rPr>
            </w:pPr>
            <w:r w:rsidRPr="00EC2533">
              <w:rPr>
                <w:sz w:val="16"/>
              </w:rPr>
              <w:t>RP-172791</w:t>
            </w:r>
          </w:p>
        </w:tc>
        <w:tc>
          <w:tcPr>
            <w:tcW w:w="1541" w:type="dxa"/>
          </w:tcPr>
          <w:p w:rsidR="00F46778" w:rsidRPr="00EC2533" w:rsidRDefault="00F46778" w:rsidP="00F46778">
            <w:pPr>
              <w:pStyle w:val="TAL"/>
              <w:tabs>
                <w:tab w:val="clear" w:pos="284"/>
                <w:tab w:val="clear" w:pos="567"/>
              </w:tabs>
              <w:rPr>
                <w:sz w:val="16"/>
              </w:rPr>
            </w:pPr>
            <w:r w:rsidRPr="00EC2533">
              <w:rPr>
                <w:sz w:val="16"/>
              </w:rPr>
              <w:t>TSG SA</w:t>
            </w:r>
          </w:p>
        </w:tc>
        <w:tc>
          <w:tcPr>
            <w:tcW w:w="1194" w:type="dxa"/>
          </w:tcPr>
          <w:p w:rsidR="00F46778" w:rsidRPr="00EC2533" w:rsidRDefault="00F46778" w:rsidP="00F46778">
            <w:pPr>
              <w:pStyle w:val="TAL"/>
              <w:tabs>
                <w:tab w:val="clear" w:pos="284"/>
                <w:tab w:val="clear" w:pos="567"/>
              </w:tabs>
              <w:rPr>
                <w:sz w:val="16"/>
              </w:rPr>
            </w:pP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171061</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LS from TSG RAN: LS on interworking mechanisms between 5G System and legacy RATs</w:t>
            </w:r>
          </w:p>
        </w:tc>
        <w:tc>
          <w:tcPr>
            <w:tcW w:w="2360" w:type="dxa"/>
          </w:tcPr>
          <w:p w:rsidR="00F46778" w:rsidRPr="00EC2533" w:rsidRDefault="00F46778" w:rsidP="00F46778">
            <w:pPr>
              <w:pStyle w:val="TAL"/>
              <w:tabs>
                <w:tab w:val="clear" w:pos="284"/>
                <w:tab w:val="clear" w:pos="567"/>
              </w:tabs>
              <w:rPr>
                <w:sz w:val="16"/>
              </w:rPr>
            </w:pPr>
            <w:r w:rsidRPr="00EC2533">
              <w:rPr>
                <w:sz w:val="16"/>
              </w:rPr>
              <w:t>RP-172823</w:t>
            </w:r>
          </w:p>
        </w:tc>
        <w:tc>
          <w:tcPr>
            <w:tcW w:w="1541" w:type="dxa"/>
          </w:tcPr>
          <w:p w:rsidR="00F46778" w:rsidRPr="00EC2533" w:rsidRDefault="00F46778" w:rsidP="00F46778">
            <w:pPr>
              <w:pStyle w:val="TAL"/>
              <w:tabs>
                <w:tab w:val="clear" w:pos="284"/>
                <w:tab w:val="clear" w:pos="567"/>
              </w:tabs>
              <w:rPr>
                <w:sz w:val="16"/>
              </w:rPr>
            </w:pPr>
            <w:r w:rsidRPr="00EC2533">
              <w:rPr>
                <w:sz w:val="16"/>
              </w:rPr>
              <w:t>SA WG1, SA WG2, RAN WG2, RAN WG3, RAN WG4, RAN WG5, RAN WG6</w:t>
            </w:r>
          </w:p>
        </w:tc>
        <w:tc>
          <w:tcPr>
            <w:tcW w:w="1194" w:type="dxa"/>
          </w:tcPr>
          <w:p w:rsidR="00F46778" w:rsidRPr="00EC2533" w:rsidRDefault="00F46778" w:rsidP="00F46778">
            <w:pPr>
              <w:pStyle w:val="TAL"/>
              <w:tabs>
                <w:tab w:val="clear" w:pos="284"/>
                <w:tab w:val="clear" w:pos="567"/>
              </w:tabs>
              <w:rPr>
                <w:sz w:val="16"/>
              </w:rPr>
            </w:pPr>
            <w:r w:rsidRPr="00EC2533">
              <w:rPr>
                <w:sz w:val="16"/>
              </w:rPr>
              <w:t>TSG SA, TSG CT</w:t>
            </w:r>
          </w:p>
        </w:tc>
        <w:tc>
          <w:tcPr>
            <w:tcW w:w="1337" w:type="dxa"/>
          </w:tcPr>
          <w:p w:rsidR="00F46778" w:rsidRPr="00EC2533" w:rsidRDefault="00F46778" w:rsidP="00F46778">
            <w:pPr>
              <w:pStyle w:val="TAL"/>
              <w:tabs>
                <w:tab w:val="clear" w:pos="284"/>
                <w:tab w:val="clear" w:pos="567"/>
              </w:tabs>
              <w:rPr>
                <w:sz w:val="16"/>
              </w:rPr>
            </w:pP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26"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171076</w:t>
            </w:r>
          </w:p>
        </w:tc>
        <w:tc>
          <w:tcPr>
            <w:tcW w:w="1249" w:type="dxa"/>
          </w:tcPr>
          <w:p w:rsidR="00F46778" w:rsidRPr="00EC2533" w:rsidRDefault="00F46778" w:rsidP="00F46778">
            <w:pPr>
              <w:pStyle w:val="TAL"/>
              <w:tabs>
                <w:tab w:val="clear" w:pos="284"/>
                <w:tab w:val="clear" w:pos="567"/>
              </w:tabs>
              <w:rPr>
                <w:sz w:val="16"/>
              </w:rPr>
            </w:pPr>
            <w:r w:rsidRPr="00EC2533">
              <w:rPr>
                <w:sz w:val="16"/>
              </w:rPr>
              <w:t>TSG RAN</w:t>
            </w:r>
          </w:p>
        </w:tc>
        <w:tc>
          <w:tcPr>
            <w:tcW w:w="3247" w:type="dxa"/>
          </w:tcPr>
          <w:p w:rsidR="00F46778" w:rsidRPr="00EC2533" w:rsidRDefault="00F46778" w:rsidP="00F46778">
            <w:pPr>
              <w:pStyle w:val="TAL"/>
              <w:tabs>
                <w:tab w:val="clear" w:pos="284"/>
                <w:tab w:val="clear" w:pos="567"/>
              </w:tabs>
              <w:rPr>
                <w:sz w:val="16"/>
              </w:rPr>
            </w:pPr>
            <w:r w:rsidRPr="00EC2533">
              <w:rPr>
                <w:sz w:val="16"/>
              </w:rPr>
              <w:t xml:space="preserve">LS from TSG RAN: LS on the number of data bearers </w:t>
            </w:r>
          </w:p>
        </w:tc>
        <w:tc>
          <w:tcPr>
            <w:tcW w:w="2360" w:type="dxa"/>
          </w:tcPr>
          <w:p w:rsidR="00F46778" w:rsidRPr="00EC2533" w:rsidRDefault="00F46778" w:rsidP="00F46778">
            <w:pPr>
              <w:pStyle w:val="TAL"/>
              <w:tabs>
                <w:tab w:val="clear" w:pos="284"/>
                <w:tab w:val="clear" w:pos="567"/>
              </w:tabs>
              <w:rPr>
                <w:sz w:val="16"/>
              </w:rPr>
            </w:pPr>
            <w:r w:rsidRPr="00EC2533">
              <w:rPr>
                <w:sz w:val="16"/>
              </w:rPr>
              <w:t>RP-172836</w:t>
            </w:r>
          </w:p>
        </w:tc>
        <w:tc>
          <w:tcPr>
            <w:tcW w:w="1541" w:type="dxa"/>
          </w:tcPr>
          <w:p w:rsidR="00F46778" w:rsidRPr="00EC2533" w:rsidRDefault="00F46778" w:rsidP="00F46778">
            <w:pPr>
              <w:pStyle w:val="TAL"/>
              <w:tabs>
                <w:tab w:val="clear" w:pos="284"/>
                <w:tab w:val="clear" w:pos="567"/>
              </w:tabs>
              <w:rPr>
                <w:sz w:val="16"/>
              </w:rPr>
            </w:pPr>
            <w:r w:rsidRPr="00EC2533">
              <w:rPr>
                <w:sz w:val="16"/>
              </w:rPr>
              <w:t>TSG SA, TSG CT</w:t>
            </w:r>
          </w:p>
        </w:tc>
        <w:tc>
          <w:tcPr>
            <w:tcW w:w="1194" w:type="dxa"/>
          </w:tcPr>
          <w:p w:rsidR="00F46778" w:rsidRPr="00EC2533" w:rsidRDefault="00F46778" w:rsidP="00F46778">
            <w:pPr>
              <w:pStyle w:val="TAL"/>
              <w:tabs>
                <w:tab w:val="clear" w:pos="284"/>
                <w:tab w:val="clear" w:pos="567"/>
              </w:tabs>
              <w:rPr>
                <w:sz w:val="16"/>
              </w:rPr>
            </w:pPr>
            <w:r w:rsidRPr="00EC2533">
              <w:rPr>
                <w:sz w:val="16"/>
              </w:rPr>
              <w:t>RAN WG2, RAN WG3, SA WG2, CT WG1, CT WG4</w:t>
            </w:r>
          </w:p>
        </w:tc>
        <w:tc>
          <w:tcPr>
            <w:tcW w:w="1337" w:type="dxa"/>
          </w:tcPr>
          <w:p w:rsidR="00F46778" w:rsidRPr="00EC2533" w:rsidRDefault="00F46778" w:rsidP="00F46778">
            <w:pPr>
              <w:pStyle w:val="TAL"/>
              <w:tabs>
                <w:tab w:val="clear" w:pos="284"/>
                <w:tab w:val="clear" w:pos="567"/>
              </w:tabs>
              <w:rPr>
                <w:sz w:val="16"/>
              </w:rPr>
            </w:pPr>
            <w:r w:rsidRPr="00EC2533">
              <w:rPr>
                <w:sz w:val="16"/>
              </w:rPr>
              <w:t>R2-172835 (agreed WID)</w:t>
            </w:r>
          </w:p>
        </w:tc>
        <w:tc>
          <w:tcPr>
            <w:tcW w:w="1038" w:type="dxa"/>
          </w:tcPr>
          <w:p w:rsidR="00F46778" w:rsidRPr="00EC2533" w:rsidRDefault="00F46778" w:rsidP="00F46778">
            <w:pPr>
              <w:pStyle w:val="TAL"/>
              <w:tabs>
                <w:tab w:val="clear" w:pos="284"/>
                <w:tab w:val="clear" w:pos="567"/>
              </w:tabs>
              <w:rPr>
                <w:sz w:val="16"/>
              </w:rPr>
            </w:pPr>
          </w:p>
        </w:tc>
        <w:tc>
          <w:tcPr>
            <w:tcW w:w="982" w:type="dxa"/>
          </w:tcPr>
          <w:p w:rsidR="00F46778" w:rsidRPr="00EC2533" w:rsidRDefault="00F46778" w:rsidP="00F46778">
            <w:pPr>
              <w:pStyle w:val="TAL"/>
              <w:tabs>
                <w:tab w:val="clear" w:pos="284"/>
                <w:tab w:val="clear" w:pos="567"/>
              </w:tabs>
              <w:rPr>
                <w:sz w:val="16"/>
              </w:rPr>
            </w:pPr>
            <w:r w:rsidRPr="00EC2533">
              <w:rPr>
                <w:sz w:val="16"/>
              </w:rPr>
              <w:t>Noted</w:t>
            </w:r>
          </w:p>
        </w:tc>
      </w:tr>
    </w:tbl>
    <w:p w:rsidR="00F46778" w:rsidRDefault="00F46778" w:rsidP="00F46778">
      <w:pPr>
        <w:rPr>
          <w:color w:val="0000FF"/>
        </w:rPr>
      </w:pPr>
      <w:r>
        <w:rPr>
          <w:color w:val="0000FF"/>
        </w:rPr>
        <w:t>41 Entries.</w:t>
      </w:r>
    </w:p>
    <w:p w:rsidR="00F46778" w:rsidRDefault="00F46778" w:rsidP="00F46778">
      <w:pPr>
        <w:pStyle w:val="Heading1"/>
      </w:pPr>
      <w:bookmarkStart w:id="194" w:name="_Toc523214146"/>
      <w:r>
        <w:lastRenderedPageBreak/>
        <w:t>D.2</w:t>
      </w:r>
      <w:r>
        <w:tab/>
        <w:t>Outgoing LSs</w:t>
      </w:r>
      <w:bookmarkEnd w:id="1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42"/>
        <w:gridCol w:w="4395"/>
        <w:gridCol w:w="1842"/>
        <w:gridCol w:w="1843"/>
        <w:gridCol w:w="1843"/>
        <w:gridCol w:w="1701"/>
        <w:gridCol w:w="1308"/>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w:t>
            </w:r>
          </w:p>
        </w:tc>
        <w:tc>
          <w:tcPr>
            <w:tcW w:w="4395" w:type="dxa"/>
            <w:shd w:val="clear" w:color="auto" w:fill="F3F3F3"/>
          </w:tcPr>
          <w:p w:rsidR="00F46778" w:rsidRPr="00EC2533" w:rsidRDefault="00F46778" w:rsidP="00F46778">
            <w:pPr>
              <w:pStyle w:val="TAH"/>
              <w:rPr>
                <w:sz w:val="16"/>
              </w:rPr>
            </w:pPr>
            <w:r w:rsidRPr="00EC2533">
              <w:rPr>
                <w:sz w:val="16"/>
              </w:rPr>
              <w:t>Title</w:t>
            </w:r>
          </w:p>
        </w:tc>
        <w:tc>
          <w:tcPr>
            <w:tcW w:w="1842" w:type="dxa"/>
            <w:shd w:val="clear" w:color="auto" w:fill="F3F3F3"/>
          </w:tcPr>
          <w:p w:rsidR="00F46778" w:rsidRPr="00EC2533" w:rsidRDefault="00F46778" w:rsidP="00F46778">
            <w:pPr>
              <w:pStyle w:val="TAH"/>
              <w:rPr>
                <w:sz w:val="16"/>
              </w:rPr>
            </w:pPr>
            <w:r w:rsidRPr="00EC2533">
              <w:rPr>
                <w:sz w:val="16"/>
              </w:rPr>
              <w:t>To</w:t>
            </w:r>
          </w:p>
        </w:tc>
        <w:tc>
          <w:tcPr>
            <w:tcW w:w="1843" w:type="dxa"/>
            <w:shd w:val="clear" w:color="auto" w:fill="F3F3F3"/>
          </w:tcPr>
          <w:p w:rsidR="00F46778" w:rsidRPr="00EC2533" w:rsidRDefault="00F46778" w:rsidP="00F46778">
            <w:pPr>
              <w:pStyle w:val="TAH"/>
              <w:rPr>
                <w:sz w:val="16"/>
              </w:rPr>
            </w:pPr>
            <w:r w:rsidRPr="00EC2533">
              <w:rPr>
                <w:sz w:val="16"/>
              </w:rPr>
              <w:t>CC</w:t>
            </w:r>
          </w:p>
        </w:tc>
        <w:tc>
          <w:tcPr>
            <w:tcW w:w="1843" w:type="dxa"/>
            <w:shd w:val="clear" w:color="auto" w:fill="F3F3F3"/>
          </w:tcPr>
          <w:p w:rsidR="00F46778" w:rsidRPr="00EC2533" w:rsidRDefault="00F46778" w:rsidP="00F46778">
            <w:pPr>
              <w:pStyle w:val="TAH"/>
              <w:rPr>
                <w:sz w:val="16"/>
              </w:rPr>
            </w:pPr>
            <w:r w:rsidRPr="00EC2533">
              <w:rPr>
                <w:sz w:val="16"/>
              </w:rPr>
              <w:t>Attachments</w:t>
            </w:r>
          </w:p>
        </w:tc>
        <w:tc>
          <w:tcPr>
            <w:tcW w:w="1701" w:type="dxa"/>
            <w:shd w:val="clear" w:color="auto" w:fill="F3F3F3"/>
          </w:tcPr>
          <w:p w:rsidR="00F46778" w:rsidRPr="00EC2533" w:rsidRDefault="00F46778" w:rsidP="00F46778">
            <w:pPr>
              <w:pStyle w:val="TAH"/>
              <w:rPr>
                <w:sz w:val="16"/>
              </w:rPr>
            </w:pPr>
            <w:r w:rsidRPr="00EC2533">
              <w:rPr>
                <w:sz w:val="16"/>
              </w:rPr>
              <w:t>Response to TD</w:t>
            </w:r>
          </w:p>
        </w:tc>
        <w:tc>
          <w:tcPr>
            <w:tcW w:w="1308" w:type="dxa"/>
            <w:shd w:val="clear" w:color="auto" w:fill="F3F3F3"/>
          </w:tcPr>
          <w:p w:rsidR="00F46778" w:rsidRPr="00EC2533" w:rsidRDefault="00F46778" w:rsidP="00F46778">
            <w:pPr>
              <w:pStyle w:val="TAH"/>
              <w:rPr>
                <w:sz w:val="16"/>
              </w:rPr>
            </w:pPr>
            <w:r w:rsidRPr="00EC2533">
              <w:rPr>
                <w:sz w:val="16"/>
              </w:rPr>
              <w:t>Comment</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171058</w:t>
            </w:r>
          </w:p>
        </w:tc>
        <w:tc>
          <w:tcPr>
            <w:tcW w:w="4395" w:type="dxa"/>
          </w:tcPr>
          <w:p w:rsidR="00F46778" w:rsidRPr="00EC2533" w:rsidRDefault="00F46778" w:rsidP="00F46778">
            <w:pPr>
              <w:pStyle w:val="TAL"/>
              <w:tabs>
                <w:tab w:val="clear" w:pos="284"/>
                <w:tab w:val="clear" w:pos="567"/>
              </w:tabs>
              <w:rPr>
                <w:sz w:val="16"/>
              </w:rPr>
            </w:pPr>
            <w:r w:rsidRPr="00EC2533">
              <w:rPr>
                <w:sz w:val="16"/>
              </w:rPr>
              <w:t>LS reply on Evolution of IMSI format and E.212 Recommendation</w:t>
            </w:r>
          </w:p>
        </w:tc>
        <w:tc>
          <w:tcPr>
            <w:tcW w:w="1842" w:type="dxa"/>
          </w:tcPr>
          <w:p w:rsidR="00F46778" w:rsidRPr="00EC2533" w:rsidRDefault="00F46778" w:rsidP="00F46778">
            <w:pPr>
              <w:pStyle w:val="TAL"/>
              <w:tabs>
                <w:tab w:val="clear" w:pos="284"/>
                <w:tab w:val="clear" w:pos="567"/>
              </w:tabs>
              <w:rPr>
                <w:sz w:val="16"/>
              </w:rPr>
            </w:pPr>
            <w:r w:rsidRPr="00EC2533">
              <w:rPr>
                <w:sz w:val="16"/>
              </w:rPr>
              <w:t>ITU-T Study Group 2</w:t>
            </w:r>
          </w:p>
        </w:tc>
        <w:tc>
          <w:tcPr>
            <w:tcW w:w="1843" w:type="dxa"/>
          </w:tcPr>
          <w:p w:rsidR="00F46778" w:rsidRPr="00EC2533" w:rsidRDefault="00F46778" w:rsidP="00F46778">
            <w:pPr>
              <w:pStyle w:val="TAL"/>
              <w:tabs>
                <w:tab w:val="clear" w:pos="284"/>
                <w:tab w:val="clear" w:pos="567"/>
              </w:tabs>
              <w:rPr>
                <w:sz w:val="16"/>
              </w:rPr>
            </w:pPr>
            <w:r w:rsidRPr="00EC2533">
              <w:rPr>
                <w:sz w:val="16"/>
              </w:rPr>
              <w:t>ITU-T Study Group 20, Study Group 12, Study Group 3, GSMA TG, WAS, NG, SIM, IDS, TSG, WBA</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170815</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SP-171043..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171059</w:t>
            </w:r>
          </w:p>
        </w:tc>
        <w:tc>
          <w:tcPr>
            <w:tcW w:w="4395" w:type="dxa"/>
          </w:tcPr>
          <w:p w:rsidR="00F46778" w:rsidRPr="00EC2533" w:rsidRDefault="00F46778" w:rsidP="00F46778">
            <w:pPr>
              <w:pStyle w:val="TAL"/>
              <w:tabs>
                <w:tab w:val="clear" w:pos="284"/>
                <w:tab w:val="clear" w:pos="567"/>
              </w:tabs>
              <w:rPr>
                <w:sz w:val="16"/>
              </w:rPr>
            </w:pPr>
            <w:r w:rsidRPr="00EC2533">
              <w:rPr>
                <w:sz w:val="16"/>
              </w:rPr>
              <w:t>Response LS regarding application for E.212 shared MCC/MNC from Multefire Alliance</w:t>
            </w:r>
          </w:p>
        </w:tc>
        <w:tc>
          <w:tcPr>
            <w:tcW w:w="1842" w:type="dxa"/>
          </w:tcPr>
          <w:p w:rsidR="00F46778" w:rsidRPr="00EC2533" w:rsidRDefault="00F46778" w:rsidP="00F46778">
            <w:pPr>
              <w:pStyle w:val="TAL"/>
              <w:tabs>
                <w:tab w:val="clear" w:pos="284"/>
                <w:tab w:val="clear" w:pos="567"/>
              </w:tabs>
              <w:rPr>
                <w:sz w:val="16"/>
              </w:rPr>
            </w:pPr>
            <w:r w:rsidRPr="00EC2533">
              <w:rPr>
                <w:sz w:val="16"/>
              </w:rPr>
              <w:t>ITU-T SG2</w:t>
            </w:r>
          </w:p>
        </w:tc>
        <w:tc>
          <w:tcPr>
            <w:tcW w:w="1843" w:type="dxa"/>
          </w:tcPr>
          <w:p w:rsidR="00F46778" w:rsidRPr="00EC2533" w:rsidRDefault="00F46778" w:rsidP="00F46778">
            <w:pPr>
              <w:pStyle w:val="TAL"/>
              <w:tabs>
                <w:tab w:val="clear" w:pos="284"/>
                <w:tab w:val="clear" w:pos="567"/>
              </w:tabs>
              <w:rPr>
                <w:sz w:val="16"/>
              </w:rPr>
            </w:pPr>
            <w:r w:rsidRPr="00EC2533">
              <w:rPr>
                <w:sz w:val="16"/>
              </w:rPr>
              <w:t>MulteFire Alliance</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171029</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SP-171046..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171078</w:t>
            </w:r>
          </w:p>
        </w:tc>
        <w:tc>
          <w:tcPr>
            <w:tcW w:w="4395" w:type="dxa"/>
          </w:tcPr>
          <w:p w:rsidR="00F46778" w:rsidRPr="00EC2533" w:rsidRDefault="00F46778" w:rsidP="00F46778">
            <w:pPr>
              <w:pStyle w:val="TAL"/>
              <w:tabs>
                <w:tab w:val="clear" w:pos="284"/>
                <w:tab w:val="clear" w:pos="567"/>
              </w:tabs>
              <w:rPr>
                <w:sz w:val="16"/>
              </w:rPr>
            </w:pPr>
            <w:r w:rsidRPr="00EC2533">
              <w:rPr>
                <w:sz w:val="16"/>
              </w:rPr>
              <w:t>Response LS on voice service continuity from 5G to 2/3G</w:t>
            </w:r>
          </w:p>
        </w:tc>
        <w:tc>
          <w:tcPr>
            <w:tcW w:w="1842" w:type="dxa"/>
          </w:tcPr>
          <w:p w:rsidR="00F46778" w:rsidRPr="00EC2533" w:rsidRDefault="00F46778" w:rsidP="00F46778">
            <w:pPr>
              <w:pStyle w:val="TAL"/>
              <w:tabs>
                <w:tab w:val="clear" w:pos="284"/>
                <w:tab w:val="clear" w:pos="567"/>
              </w:tabs>
              <w:rPr>
                <w:sz w:val="16"/>
              </w:rPr>
            </w:pPr>
            <w:r w:rsidRPr="00EC2533">
              <w:rPr>
                <w:sz w:val="16"/>
              </w:rPr>
              <w:t>SA WG1, SA WG2, SA WG3</w:t>
            </w:r>
          </w:p>
        </w:tc>
        <w:tc>
          <w:tcPr>
            <w:tcW w:w="1843" w:type="dxa"/>
          </w:tcPr>
          <w:p w:rsidR="00F46778" w:rsidRPr="00EC2533" w:rsidRDefault="00F46778" w:rsidP="00F46778">
            <w:pPr>
              <w:pStyle w:val="TAL"/>
              <w:tabs>
                <w:tab w:val="clear" w:pos="284"/>
                <w:tab w:val="clear" w:pos="567"/>
              </w:tabs>
              <w:rPr>
                <w:sz w:val="16"/>
              </w:rPr>
            </w:pPr>
            <w:r w:rsidRPr="00EC2533">
              <w:rPr>
                <w:sz w:val="16"/>
              </w:rPr>
              <w:t>TSG RAN, SA WG3-LI</w:t>
            </w:r>
          </w:p>
        </w:tc>
        <w:tc>
          <w:tcPr>
            <w:tcW w:w="1843" w:type="dxa"/>
          </w:tcPr>
          <w:p w:rsidR="00F46778" w:rsidRPr="00EC2533" w:rsidRDefault="00F46778" w:rsidP="00F46778">
            <w:pPr>
              <w:pStyle w:val="TAL"/>
              <w:tabs>
                <w:tab w:val="clear" w:pos="284"/>
                <w:tab w:val="clear" w:pos="567"/>
              </w:tabs>
              <w:rPr>
                <w:sz w:val="16"/>
              </w:rPr>
            </w:pPr>
            <w:r w:rsidRPr="00EC2533">
              <w:rPr>
                <w:sz w:val="16"/>
              </w:rPr>
              <w:t>SP-171077</w:t>
            </w: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170943</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SP-171074.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171079</w:t>
            </w:r>
          </w:p>
        </w:tc>
        <w:tc>
          <w:tcPr>
            <w:tcW w:w="4395" w:type="dxa"/>
          </w:tcPr>
          <w:p w:rsidR="00F46778" w:rsidRPr="00EC2533" w:rsidRDefault="00F46778" w:rsidP="00F46778">
            <w:pPr>
              <w:pStyle w:val="TAL"/>
              <w:tabs>
                <w:tab w:val="clear" w:pos="284"/>
                <w:tab w:val="clear" w:pos="567"/>
              </w:tabs>
              <w:rPr>
                <w:sz w:val="16"/>
              </w:rPr>
            </w:pPr>
            <w:r w:rsidRPr="00EC2533">
              <w:rPr>
                <w:sz w:val="16"/>
              </w:rPr>
              <w:t>LS on URLLC</w:t>
            </w:r>
          </w:p>
        </w:tc>
        <w:tc>
          <w:tcPr>
            <w:tcW w:w="1842" w:type="dxa"/>
          </w:tcPr>
          <w:p w:rsidR="00F46778" w:rsidRPr="00EC2533" w:rsidRDefault="00F46778" w:rsidP="00F46778">
            <w:pPr>
              <w:pStyle w:val="TAL"/>
              <w:tabs>
                <w:tab w:val="clear" w:pos="284"/>
                <w:tab w:val="clear" w:pos="567"/>
              </w:tabs>
              <w:rPr>
                <w:sz w:val="16"/>
              </w:rPr>
            </w:pPr>
            <w:r w:rsidRPr="00EC2533">
              <w:rPr>
                <w:sz w:val="16"/>
              </w:rPr>
              <w:t>SA WG1, SA WG2</w:t>
            </w:r>
          </w:p>
        </w:tc>
        <w:tc>
          <w:tcPr>
            <w:tcW w:w="1843" w:type="dxa"/>
          </w:tcPr>
          <w:p w:rsidR="00F46778" w:rsidRPr="00EC2533" w:rsidRDefault="00F46778" w:rsidP="00F46778">
            <w:pPr>
              <w:pStyle w:val="TAL"/>
              <w:tabs>
                <w:tab w:val="clear" w:pos="284"/>
                <w:tab w:val="clear" w:pos="567"/>
              </w:tabs>
              <w:rPr>
                <w:sz w:val="16"/>
              </w:rPr>
            </w:pPr>
            <w:r w:rsidRPr="00EC2533">
              <w:rPr>
                <w:sz w:val="16"/>
              </w:rPr>
              <w:t>TSG RAN, RAN WG1, RAN WG2</w:t>
            </w: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170945</w:t>
            </w:r>
          </w:p>
        </w:tc>
        <w:tc>
          <w:tcPr>
            <w:tcW w:w="1308" w:type="dxa"/>
          </w:tcPr>
          <w:p w:rsidR="00F46778" w:rsidRPr="00EC2533" w:rsidRDefault="00F46778" w:rsidP="00F46778">
            <w:pPr>
              <w:pStyle w:val="TAL"/>
              <w:tabs>
                <w:tab w:val="clear" w:pos="284"/>
                <w:tab w:val="clear" w:pos="567"/>
              </w:tabs>
              <w:rPr>
                <w:sz w:val="16"/>
              </w:rPr>
            </w:pPr>
            <w:r w:rsidRPr="00EC2533">
              <w:rPr>
                <w:sz w:val="16"/>
              </w:rPr>
              <w:t>Revision of SP-171070. 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171081</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schedule for updating Recommendation ITU-R M.2012 to Revision 4</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171082</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3GPP 5G Initial Description Template</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r w:rsidRPr="00EC2533">
              <w:rPr>
                <w:sz w:val="16"/>
              </w:rPr>
              <w:t>template for NR RIT, template for SRIT</w:t>
            </w: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171083</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Letter to ITU on final submission for IMT-2000 CDMA DS and IMT-2000 CDMA TDD toward Rev. 14 of Rec. ITU-R M.1457</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r w:rsidRPr="00EC2533">
              <w:rPr>
                <w:sz w:val="16"/>
              </w:rPr>
              <w:t>Rev of M.1457-14 secs 5.1.1, 5.1.2, 5.3.1, 5.3.2</w:t>
            </w: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171084</w:t>
            </w:r>
          </w:p>
        </w:tc>
        <w:tc>
          <w:tcPr>
            <w:tcW w:w="4395" w:type="dxa"/>
          </w:tcPr>
          <w:p w:rsidR="00F46778" w:rsidRPr="00EC2533" w:rsidRDefault="00F46778" w:rsidP="00F46778">
            <w:pPr>
              <w:pStyle w:val="TAL"/>
              <w:tabs>
                <w:tab w:val="clear" w:pos="284"/>
                <w:tab w:val="clear" w:pos="567"/>
              </w:tabs>
              <w:rPr>
                <w:sz w:val="16"/>
              </w:rPr>
            </w:pPr>
            <w:r w:rsidRPr="00EC2533">
              <w:rPr>
                <w:sz w:val="16"/>
              </w:rPr>
              <w:t>LS to PCG: DRAFT LTI on Liaison statement to External Organizations on the Revision of the Recommendation ITU-R M.2084-0</w:t>
            </w:r>
          </w:p>
        </w:tc>
        <w:tc>
          <w:tcPr>
            <w:tcW w:w="1842" w:type="dxa"/>
          </w:tcPr>
          <w:p w:rsidR="00F46778" w:rsidRPr="00EC2533" w:rsidRDefault="00F46778" w:rsidP="00F46778">
            <w:pPr>
              <w:pStyle w:val="TAL"/>
              <w:tabs>
                <w:tab w:val="clear" w:pos="284"/>
                <w:tab w:val="clear" w:pos="567"/>
              </w:tabs>
              <w:rPr>
                <w:sz w:val="16"/>
              </w:rPr>
            </w:pPr>
            <w:r w:rsidRPr="00EC2533">
              <w:rPr>
                <w:sz w:val="16"/>
              </w:rPr>
              <w:t>PCG</w:t>
            </w:r>
          </w:p>
        </w:tc>
        <w:tc>
          <w:tcPr>
            <w:tcW w:w="1843" w:type="dxa"/>
          </w:tcPr>
          <w:p w:rsidR="00F46778" w:rsidRPr="00EC2533" w:rsidRDefault="00F46778" w:rsidP="00F46778">
            <w:pPr>
              <w:pStyle w:val="TAL"/>
              <w:tabs>
                <w:tab w:val="clear" w:pos="284"/>
                <w:tab w:val="clear" w:pos="567"/>
              </w:tabs>
              <w:rPr>
                <w:sz w:val="16"/>
              </w:rPr>
            </w:pPr>
          </w:p>
        </w:tc>
        <w:tc>
          <w:tcPr>
            <w:tcW w:w="1843" w:type="dxa"/>
          </w:tcPr>
          <w:p w:rsidR="00F46778" w:rsidRPr="00EC2533" w:rsidRDefault="00F46778" w:rsidP="00F46778">
            <w:pPr>
              <w:pStyle w:val="TAL"/>
              <w:tabs>
                <w:tab w:val="clear" w:pos="284"/>
                <w:tab w:val="clear" w:pos="567"/>
              </w:tabs>
              <w:rPr>
                <w:sz w:val="16"/>
              </w:rPr>
            </w:pPr>
          </w:p>
        </w:tc>
        <w:tc>
          <w:tcPr>
            <w:tcW w:w="1701" w:type="dxa"/>
          </w:tcPr>
          <w:p w:rsidR="00F46778" w:rsidRPr="00EC2533" w:rsidRDefault="00F46778" w:rsidP="00F46778">
            <w:pPr>
              <w:pStyle w:val="TAL"/>
              <w:tabs>
                <w:tab w:val="clear" w:pos="284"/>
                <w:tab w:val="clear" w:pos="567"/>
              </w:tabs>
              <w:rPr>
                <w:sz w:val="16"/>
              </w:rPr>
            </w:pP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8 Entries.</w:t>
      </w:r>
    </w:p>
    <w:p w:rsidR="00BE2B5C" w:rsidRDefault="00BE2B5C" w:rsidP="00F46778">
      <w:pPr>
        <w:tabs>
          <w:tab w:val="clear" w:pos="567"/>
          <w:tab w:val="clear" w:pos="851"/>
          <w:tab w:val="clear" w:pos="1134"/>
          <w:tab w:val="clear" w:pos="1418"/>
          <w:tab w:val="clear" w:pos="1701"/>
        </w:tabs>
        <w:spacing w:after="0"/>
        <w:rPr>
          <w:color w:val="0000FF"/>
        </w:rPr>
        <w:sectPr w:rsidR="00BE2B5C" w:rsidSect="00BE2B5C">
          <w:endnotePr>
            <w:numFmt w:val="decimal"/>
          </w:endnotePr>
          <w:pgSz w:w="16840" w:h="11907" w:orient="landscape"/>
          <w:pgMar w:top="1134" w:right="1134" w:bottom="1134" w:left="1134" w:header="720" w:footer="720" w:gutter="0"/>
          <w:cols w:space="720"/>
        </w:sectPr>
      </w:pPr>
    </w:p>
    <w:p w:rsidR="00F46778" w:rsidRDefault="00F46778" w:rsidP="00F46778">
      <w:pPr>
        <w:pStyle w:val="Heading9"/>
      </w:pPr>
      <w:bookmarkStart w:id="195" w:name="_Toc523214147"/>
      <w:r>
        <w:lastRenderedPageBreak/>
        <w:t>Annex E</w:t>
      </w:r>
      <w:r>
        <w:tab/>
        <w:t>TS, TR, WID, SID and CR Lists</w:t>
      </w:r>
      <w:bookmarkEnd w:id="195"/>
    </w:p>
    <w:p w:rsidR="00F46778" w:rsidRDefault="00F46778" w:rsidP="00F46778">
      <w:pPr>
        <w:pStyle w:val="Heading1"/>
      </w:pPr>
      <w:bookmarkStart w:id="196" w:name="_Toc523214148"/>
      <w:r>
        <w:t>E.1</w:t>
      </w:r>
      <w:r>
        <w:tab/>
        <w:t>List of newly approved TSs and TRs</w:t>
      </w:r>
      <w:bookmarkEnd w:id="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6"/>
        <w:gridCol w:w="1023"/>
        <w:gridCol w:w="928"/>
        <w:gridCol w:w="4538"/>
        <w:gridCol w:w="1248"/>
        <w:gridCol w:w="1112"/>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134" w:type="dxa"/>
            <w:shd w:val="clear" w:color="auto" w:fill="F3F3F3"/>
          </w:tcPr>
          <w:p w:rsidR="00F46778" w:rsidRPr="00EC2533" w:rsidRDefault="00F46778" w:rsidP="00F46778">
            <w:pPr>
              <w:pStyle w:val="TAH"/>
              <w:rPr>
                <w:sz w:val="16"/>
              </w:rPr>
            </w:pPr>
            <w:r w:rsidRPr="00EC2533">
              <w:rPr>
                <w:sz w:val="16"/>
              </w:rPr>
              <w:t>Spec</w:t>
            </w:r>
          </w:p>
        </w:tc>
        <w:tc>
          <w:tcPr>
            <w:tcW w:w="7513" w:type="dxa"/>
            <w:shd w:val="clear" w:color="auto" w:fill="F3F3F3"/>
          </w:tcPr>
          <w:p w:rsidR="00F46778" w:rsidRPr="00EC2533" w:rsidRDefault="00F46778" w:rsidP="00F46778">
            <w:pPr>
              <w:pStyle w:val="TAH"/>
              <w:rPr>
                <w:sz w:val="16"/>
              </w:rPr>
            </w:pPr>
            <w:r w:rsidRPr="00EC2533">
              <w:rPr>
                <w:sz w:val="16"/>
              </w:rPr>
              <w:t>Title</w:t>
            </w:r>
          </w:p>
        </w:tc>
        <w:tc>
          <w:tcPr>
            <w:tcW w:w="1701" w:type="dxa"/>
            <w:shd w:val="clear" w:color="auto" w:fill="F3F3F3"/>
          </w:tcPr>
          <w:p w:rsidR="00F46778" w:rsidRPr="00EC2533" w:rsidRDefault="00F46778" w:rsidP="00F46778">
            <w:pPr>
              <w:pStyle w:val="TAH"/>
              <w:rPr>
                <w:sz w:val="16"/>
              </w:rPr>
            </w:pPr>
            <w:r w:rsidRPr="00EC2533">
              <w:rPr>
                <w:sz w:val="16"/>
              </w:rPr>
              <w:t>Source</w:t>
            </w:r>
          </w:p>
        </w:tc>
        <w:tc>
          <w:tcPr>
            <w:tcW w:w="130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26.931</w:t>
            </w:r>
          </w:p>
        </w:tc>
        <w:tc>
          <w:tcPr>
            <w:tcW w:w="7513" w:type="dxa"/>
          </w:tcPr>
          <w:p w:rsidR="00F46778" w:rsidRPr="00EC2533" w:rsidRDefault="00F46778" w:rsidP="00F46778">
            <w:pPr>
              <w:pStyle w:val="TAL"/>
              <w:tabs>
                <w:tab w:val="clear" w:pos="284"/>
                <w:tab w:val="clear" w:pos="567"/>
              </w:tabs>
              <w:rPr>
                <w:sz w:val="16"/>
              </w:rPr>
            </w:pPr>
            <w:r w:rsidRPr="00EC2533">
              <w:rPr>
                <w:sz w:val="16"/>
              </w:rPr>
              <w:t>TR 26.931 Evaluation of additional acoustic tests for speech telephony (Release 15) v. 2.0.0 (FS_SEATS)</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SP-170879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33.880</w:t>
            </w:r>
          </w:p>
        </w:tc>
        <w:tc>
          <w:tcPr>
            <w:tcW w:w="7513" w:type="dxa"/>
          </w:tcPr>
          <w:p w:rsidR="00F46778" w:rsidRPr="00EC2533" w:rsidRDefault="00F46778" w:rsidP="00F46778">
            <w:pPr>
              <w:pStyle w:val="TAL"/>
              <w:tabs>
                <w:tab w:val="clear" w:pos="284"/>
                <w:tab w:val="clear" w:pos="567"/>
              </w:tabs>
              <w:rPr>
                <w:sz w:val="16"/>
              </w:rPr>
            </w:pPr>
            <w:r w:rsidRPr="00EC2533">
              <w:rPr>
                <w:sz w:val="16"/>
              </w:rPr>
              <w:t>TR 33.880 'Study on mission critical security enhancements'</w:t>
            </w:r>
          </w:p>
        </w:tc>
        <w:tc>
          <w:tcPr>
            <w:tcW w:w="1701" w:type="dxa"/>
          </w:tcPr>
          <w:p w:rsidR="00F46778" w:rsidRPr="00EC2533" w:rsidRDefault="00F46778" w:rsidP="00F46778">
            <w:pPr>
              <w:pStyle w:val="TAL"/>
              <w:tabs>
                <w:tab w:val="clear" w:pos="284"/>
                <w:tab w:val="clear" w:pos="567"/>
              </w:tabs>
              <w:rPr>
                <w:sz w:val="16"/>
              </w:rPr>
            </w:pPr>
            <w:r w:rsidRPr="00EC2533">
              <w:rPr>
                <w:sz w:val="16"/>
              </w:rPr>
              <w:t>SA WG3</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SP-170884</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26.238</w:t>
            </w:r>
          </w:p>
        </w:tc>
        <w:tc>
          <w:tcPr>
            <w:tcW w:w="7513" w:type="dxa"/>
          </w:tcPr>
          <w:p w:rsidR="00F46778" w:rsidRPr="00EC2533" w:rsidRDefault="00F46778" w:rsidP="00F46778">
            <w:pPr>
              <w:pStyle w:val="TAL"/>
              <w:tabs>
                <w:tab w:val="clear" w:pos="284"/>
                <w:tab w:val="clear" w:pos="567"/>
              </w:tabs>
              <w:rPr>
                <w:sz w:val="16"/>
              </w:rPr>
            </w:pPr>
            <w:r w:rsidRPr="00EC2533">
              <w:rPr>
                <w:sz w:val="16"/>
              </w:rPr>
              <w:t>TS 26.238 Uplink streaming (Release 15) v1.0.0 (FLUS)</w:t>
            </w:r>
          </w:p>
        </w:tc>
        <w:tc>
          <w:tcPr>
            <w:tcW w:w="1701" w:type="dxa"/>
          </w:tcPr>
          <w:p w:rsidR="00F46778" w:rsidRPr="00EC2533" w:rsidRDefault="00F46778" w:rsidP="00F46778">
            <w:pPr>
              <w:pStyle w:val="TAL"/>
              <w:tabs>
                <w:tab w:val="clear" w:pos="284"/>
                <w:tab w:val="clear" w:pos="567"/>
              </w:tabs>
              <w:rPr>
                <w:sz w:val="16"/>
              </w:rPr>
            </w:pPr>
            <w:r w:rsidRPr="00EC2533">
              <w:rPr>
                <w:sz w:val="16"/>
              </w:rPr>
              <w:t>TSG SA WG4</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SP-170899</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23.790</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TR 23.790 v2.0.0 for approval: Study on Application Architecture for the Future Railway Mobile Communication System;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23.722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TR 23.722 v2.0.0 for approval: Study on Common API Framework for 3GPP Northbound APIs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SP-170901</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23.222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23.222 v1.0.0 for approval: Functional architecture and information flows to support Common API Framework for 3GPP Northbound APIs;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SP-170931</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23.501</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23.501 'System Architecture for the 5G System; Stage 2 (Release 15)' v2.0.1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SP-170932</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23.502</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23.502 'Procedures for the 5G System; Stage 2 (Release 15)' v2.0.0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SP-170933</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23.503</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23.503 'Policy and Charging Control Framework for the 5G System; Stage 2 (Release 15)' v1.0.0 for approval</w:t>
            </w:r>
          </w:p>
        </w:tc>
        <w:tc>
          <w:tcPr>
            <w:tcW w:w="1701" w:type="dxa"/>
          </w:tcPr>
          <w:p w:rsidR="00F46778" w:rsidRPr="00EC2533" w:rsidRDefault="00F46778" w:rsidP="00F46778">
            <w:pPr>
              <w:pStyle w:val="TAL"/>
              <w:tabs>
                <w:tab w:val="clear" w:pos="284"/>
                <w:tab w:val="clear" w:pos="567"/>
              </w:tabs>
              <w:rPr>
                <w:sz w:val="16"/>
              </w:rPr>
            </w:pPr>
            <w:r w:rsidRPr="00EC2533">
              <w:rPr>
                <w:sz w:val="16"/>
              </w:rPr>
              <w:t>SA WG2</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28.802</w:t>
            </w:r>
          </w:p>
        </w:tc>
        <w:tc>
          <w:tcPr>
            <w:tcW w:w="7513" w:type="dxa"/>
          </w:tcPr>
          <w:p w:rsidR="00F46778" w:rsidRPr="00EC2533" w:rsidRDefault="00F46778" w:rsidP="00F46778">
            <w:pPr>
              <w:pStyle w:val="TAL"/>
              <w:tabs>
                <w:tab w:val="clear" w:pos="284"/>
                <w:tab w:val="clear" w:pos="567"/>
              </w:tabs>
              <w:rPr>
                <w:sz w:val="16"/>
              </w:rPr>
            </w:pPr>
            <w:r w:rsidRPr="00EC2533">
              <w:rPr>
                <w:sz w:val="16"/>
              </w:rPr>
              <w:t>TR 28.802 'Study on management aspects of next generation network architecture and features'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32.880</w:t>
            </w:r>
          </w:p>
        </w:tc>
        <w:tc>
          <w:tcPr>
            <w:tcW w:w="7513" w:type="dxa"/>
          </w:tcPr>
          <w:p w:rsidR="00F46778" w:rsidRPr="00EC2533" w:rsidRDefault="00F46778" w:rsidP="00F46778">
            <w:pPr>
              <w:pStyle w:val="TAL"/>
              <w:tabs>
                <w:tab w:val="clear" w:pos="284"/>
                <w:tab w:val="clear" w:pos="567"/>
              </w:tabs>
              <w:rPr>
                <w:sz w:val="16"/>
              </w:rPr>
            </w:pPr>
            <w:r w:rsidRPr="00EC2533">
              <w:rPr>
                <w:sz w:val="16"/>
              </w:rPr>
              <w:t>TR 32.880 'Study on implementation for the partitioning of Itf-N'</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SP-170975</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32.869</w:t>
            </w:r>
          </w:p>
        </w:tc>
        <w:tc>
          <w:tcPr>
            <w:tcW w:w="7513" w:type="dxa"/>
          </w:tcPr>
          <w:p w:rsidR="00F46778" w:rsidRPr="00EC2533" w:rsidRDefault="00F46778" w:rsidP="00F46778">
            <w:pPr>
              <w:pStyle w:val="TAL"/>
              <w:tabs>
                <w:tab w:val="clear" w:pos="284"/>
                <w:tab w:val="clear" w:pos="567"/>
              </w:tabs>
              <w:rPr>
                <w:sz w:val="16"/>
              </w:rPr>
            </w:pPr>
            <w:r w:rsidRPr="00EC2533">
              <w:rPr>
                <w:sz w:val="16"/>
              </w:rPr>
              <w:t>TR 32.869 'Study on Overload Control for Diameter Charging Applications'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SP-170976</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32.899</w:t>
            </w:r>
          </w:p>
        </w:tc>
        <w:tc>
          <w:tcPr>
            <w:tcW w:w="7513" w:type="dxa"/>
          </w:tcPr>
          <w:p w:rsidR="00F46778" w:rsidRPr="00EC2533" w:rsidRDefault="00F46778" w:rsidP="00F46778">
            <w:pPr>
              <w:pStyle w:val="TAL"/>
              <w:tabs>
                <w:tab w:val="clear" w:pos="284"/>
                <w:tab w:val="clear" w:pos="567"/>
              </w:tabs>
              <w:rPr>
                <w:sz w:val="16"/>
              </w:rPr>
            </w:pPr>
            <w:r w:rsidRPr="00EC2533">
              <w:rPr>
                <w:sz w:val="16"/>
              </w:rPr>
              <w:t>TR 32.899 'Study on Charging Aspects of 5G System Architecture Phase 1'</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SP-170977</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32.870</w:t>
            </w:r>
          </w:p>
        </w:tc>
        <w:tc>
          <w:tcPr>
            <w:tcW w:w="7513" w:type="dxa"/>
          </w:tcPr>
          <w:p w:rsidR="00F46778" w:rsidRPr="00EC2533" w:rsidRDefault="00F46778" w:rsidP="00F46778">
            <w:pPr>
              <w:pStyle w:val="TAL"/>
              <w:tabs>
                <w:tab w:val="clear" w:pos="284"/>
                <w:tab w:val="clear" w:pos="567"/>
              </w:tabs>
              <w:rPr>
                <w:sz w:val="16"/>
              </w:rPr>
            </w:pPr>
            <w:r w:rsidRPr="00EC2533">
              <w:rPr>
                <w:sz w:val="16"/>
              </w:rPr>
              <w:t>TR 32.870 'Study on forward compatibility for 3GPP Diameter Charging Applications'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SP-170981</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32.866</w:t>
            </w:r>
          </w:p>
        </w:tc>
        <w:tc>
          <w:tcPr>
            <w:tcW w:w="7513" w:type="dxa"/>
          </w:tcPr>
          <w:p w:rsidR="00F46778" w:rsidRPr="00EC2533" w:rsidRDefault="00F46778" w:rsidP="00F46778">
            <w:pPr>
              <w:pStyle w:val="TAL"/>
              <w:tabs>
                <w:tab w:val="clear" w:pos="284"/>
                <w:tab w:val="clear" w:pos="567"/>
              </w:tabs>
              <w:rPr>
                <w:sz w:val="16"/>
              </w:rPr>
            </w:pPr>
            <w:r w:rsidRPr="00EC2533">
              <w:rPr>
                <w:sz w:val="16"/>
              </w:rPr>
              <w:t>TR 32.866 'Study on a RESTful HTTP-based Solution Set (SS)'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SP-171002</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28.800</w:t>
            </w:r>
          </w:p>
        </w:tc>
        <w:tc>
          <w:tcPr>
            <w:tcW w:w="7513" w:type="dxa"/>
          </w:tcPr>
          <w:p w:rsidR="00F46778" w:rsidRPr="00EC2533" w:rsidRDefault="00F46778" w:rsidP="00F46778">
            <w:pPr>
              <w:pStyle w:val="TAL"/>
              <w:tabs>
                <w:tab w:val="clear" w:pos="284"/>
                <w:tab w:val="clear" w:pos="567"/>
              </w:tabs>
              <w:rPr>
                <w:sz w:val="16"/>
              </w:rPr>
            </w:pPr>
            <w:r w:rsidRPr="00EC2533">
              <w:rPr>
                <w:sz w:val="16"/>
              </w:rPr>
              <w:t>TR 28.800 'Study on management and orchestration architecture of next generation network and service'</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32.864</w:t>
            </w:r>
          </w:p>
        </w:tc>
        <w:tc>
          <w:tcPr>
            <w:tcW w:w="7513" w:type="dxa"/>
          </w:tcPr>
          <w:p w:rsidR="00F46778" w:rsidRPr="00EC2533" w:rsidRDefault="00F46778" w:rsidP="00F46778">
            <w:pPr>
              <w:pStyle w:val="TAL"/>
              <w:tabs>
                <w:tab w:val="clear" w:pos="284"/>
                <w:tab w:val="clear" w:pos="567"/>
              </w:tabs>
              <w:rPr>
                <w:sz w:val="16"/>
              </w:rPr>
            </w:pPr>
            <w:r w:rsidRPr="00EC2533">
              <w:rPr>
                <w:sz w:val="16"/>
              </w:rPr>
              <w:t>TR 32.864 'Study on management aspects of virtualized network functions that are part of the NR'</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32.867</w:t>
            </w:r>
          </w:p>
        </w:tc>
        <w:tc>
          <w:tcPr>
            <w:tcW w:w="7513" w:type="dxa"/>
          </w:tcPr>
          <w:p w:rsidR="00F46778" w:rsidRPr="00EC2533" w:rsidRDefault="00F46778" w:rsidP="00F46778">
            <w:pPr>
              <w:pStyle w:val="TAL"/>
              <w:tabs>
                <w:tab w:val="clear" w:pos="284"/>
                <w:tab w:val="clear" w:pos="567"/>
              </w:tabs>
              <w:rPr>
                <w:sz w:val="16"/>
              </w:rPr>
            </w:pPr>
            <w:r w:rsidRPr="00EC2533">
              <w:rPr>
                <w:sz w:val="16"/>
              </w:rPr>
              <w:t>TR 32.867 'Study on Management Enhancement of CUPS of EPC Nodes'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18 Entries.</w:t>
      </w:r>
    </w:p>
    <w:p w:rsidR="00F46778" w:rsidRDefault="00F46778" w:rsidP="00F46778">
      <w:pPr>
        <w:pStyle w:val="Heading1"/>
      </w:pPr>
      <w:bookmarkStart w:id="197" w:name="_Toc523214149"/>
      <w:r>
        <w:lastRenderedPageBreak/>
        <w:t>E.2</w:t>
      </w:r>
      <w:r>
        <w:tab/>
        <w:t>List of TSs and TRs presented for information</w:t>
      </w:r>
      <w:bookmarkEnd w:id="19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2"/>
        <w:gridCol w:w="1018"/>
        <w:gridCol w:w="924"/>
        <w:gridCol w:w="4528"/>
        <w:gridCol w:w="1283"/>
        <w:gridCol w:w="1100"/>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134" w:type="dxa"/>
            <w:shd w:val="clear" w:color="auto" w:fill="F3F3F3"/>
          </w:tcPr>
          <w:p w:rsidR="00F46778" w:rsidRPr="00EC2533" w:rsidRDefault="00F46778" w:rsidP="00F46778">
            <w:pPr>
              <w:pStyle w:val="TAH"/>
              <w:rPr>
                <w:sz w:val="16"/>
              </w:rPr>
            </w:pPr>
            <w:r w:rsidRPr="00EC2533">
              <w:rPr>
                <w:sz w:val="16"/>
              </w:rPr>
              <w:t>Spec</w:t>
            </w:r>
          </w:p>
        </w:tc>
        <w:tc>
          <w:tcPr>
            <w:tcW w:w="7513" w:type="dxa"/>
            <w:shd w:val="clear" w:color="auto" w:fill="F3F3F3"/>
          </w:tcPr>
          <w:p w:rsidR="00F46778" w:rsidRPr="00EC2533" w:rsidRDefault="00F46778" w:rsidP="00F46778">
            <w:pPr>
              <w:pStyle w:val="TAH"/>
              <w:rPr>
                <w:sz w:val="16"/>
              </w:rPr>
            </w:pPr>
            <w:r w:rsidRPr="00EC2533">
              <w:rPr>
                <w:sz w:val="16"/>
              </w:rPr>
              <w:t>Title</w:t>
            </w:r>
          </w:p>
        </w:tc>
        <w:tc>
          <w:tcPr>
            <w:tcW w:w="1701" w:type="dxa"/>
            <w:shd w:val="clear" w:color="auto" w:fill="F3F3F3"/>
          </w:tcPr>
          <w:p w:rsidR="00F46778" w:rsidRPr="00EC2533" w:rsidRDefault="00F46778" w:rsidP="00F46778">
            <w:pPr>
              <w:pStyle w:val="TAH"/>
              <w:rPr>
                <w:sz w:val="16"/>
              </w:rPr>
            </w:pPr>
            <w:r w:rsidRPr="00EC2533">
              <w:rPr>
                <w:sz w:val="16"/>
              </w:rPr>
              <w:t>Source</w:t>
            </w:r>
          </w:p>
        </w:tc>
        <w:tc>
          <w:tcPr>
            <w:tcW w:w="130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26.850</w:t>
            </w:r>
          </w:p>
        </w:tc>
        <w:tc>
          <w:tcPr>
            <w:tcW w:w="7513" w:type="dxa"/>
          </w:tcPr>
          <w:p w:rsidR="00F46778" w:rsidRPr="00EC2533" w:rsidRDefault="00F46778" w:rsidP="00F46778">
            <w:pPr>
              <w:pStyle w:val="TAL"/>
              <w:tabs>
                <w:tab w:val="clear" w:pos="284"/>
                <w:tab w:val="clear" w:pos="567"/>
              </w:tabs>
              <w:rPr>
                <w:sz w:val="16"/>
              </w:rPr>
            </w:pPr>
            <w:r w:rsidRPr="00EC2533">
              <w:rPr>
                <w:sz w:val="16"/>
              </w:rPr>
              <w:t>TR 26.850 MBMS for IoT (Release 15) v. 1.0.0 (FS_MBMS_IoT)</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SP-170831</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26.881</w:t>
            </w:r>
          </w:p>
        </w:tc>
        <w:tc>
          <w:tcPr>
            <w:tcW w:w="7513" w:type="dxa"/>
          </w:tcPr>
          <w:p w:rsidR="00F46778" w:rsidRPr="00EC2533" w:rsidRDefault="00F46778" w:rsidP="00F46778">
            <w:pPr>
              <w:pStyle w:val="TAL"/>
              <w:tabs>
                <w:tab w:val="clear" w:pos="284"/>
                <w:tab w:val="clear" w:pos="567"/>
              </w:tabs>
              <w:rPr>
                <w:sz w:val="16"/>
              </w:rPr>
            </w:pPr>
            <w:r w:rsidRPr="00EC2533">
              <w:rPr>
                <w:sz w:val="16"/>
              </w:rPr>
              <w:t>TR 26.881 Study on Forward Error Correction (FEC) for Mission Critical Services (Release 15) v. 1.0.0 (FS_FEC_MCS)</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26.959</w:t>
            </w:r>
          </w:p>
        </w:tc>
        <w:tc>
          <w:tcPr>
            <w:tcW w:w="7513" w:type="dxa"/>
          </w:tcPr>
          <w:p w:rsidR="00F46778" w:rsidRPr="00EC2533" w:rsidRDefault="00F46778" w:rsidP="00F46778">
            <w:pPr>
              <w:pStyle w:val="TAL"/>
              <w:tabs>
                <w:tab w:val="clear" w:pos="284"/>
                <w:tab w:val="clear" w:pos="567"/>
              </w:tabs>
              <w:rPr>
                <w:sz w:val="16"/>
              </w:rPr>
            </w:pPr>
            <w:r w:rsidRPr="00EC2533">
              <w:rPr>
                <w:sz w:val="16"/>
              </w:rPr>
              <w:t>TR 26.959 Study on enhanced Voice over LTE (VoLTE) performance (Release 15), v. 1.0.0 (FS_eVoLP)</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26.973</w:t>
            </w:r>
          </w:p>
        </w:tc>
        <w:tc>
          <w:tcPr>
            <w:tcW w:w="7513" w:type="dxa"/>
          </w:tcPr>
          <w:p w:rsidR="00F46778" w:rsidRPr="00EC2533" w:rsidRDefault="00F46778" w:rsidP="00F46778">
            <w:pPr>
              <w:pStyle w:val="TAL"/>
              <w:tabs>
                <w:tab w:val="clear" w:pos="284"/>
                <w:tab w:val="clear" w:pos="567"/>
              </w:tabs>
              <w:rPr>
                <w:sz w:val="16"/>
              </w:rPr>
            </w:pPr>
            <w:r w:rsidRPr="00EC2533">
              <w:rPr>
                <w:sz w:val="16"/>
              </w:rPr>
              <w:t>TR 26.973 Update to fixed-point basic operators (Release 15) v. 1.0.0 (FS_BASOP)</w:t>
            </w:r>
          </w:p>
        </w:tc>
        <w:tc>
          <w:tcPr>
            <w:tcW w:w="1701" w:type="dxa"/>
          </w:tcPr>
          <w:p w:rsidR="00F46778" w:rsidRPr="00EC2533" w:rsidRDefault="00F46778" w:rsidP="00F46778">
            <w:pPr>
              <w:pStyle w:val="TAL"/>
              <w:tabs>
                <w:tab w:val="clear" w:pos="284"/>
                <w:tab w:val="clear" w:pos="567"/>
              </w:tabs>
              <w:rPr>
                <w:sz w:val="16"/>
              </w:rPr>
            </w:pPr>
            <w:r w:rsidRPr="00EC2533">
              <w:rPr>
                <w:sz w:val="16"/>
              </w:rPr>
              <w:t>SA WG4</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SP-170902</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23.283</w:t>
            </w:r>
          </w:p>
        </w:tc>
        <w:tc>
          <w:tcPr>
            <w:tcW w:w="7513" w:type="dxa"/>
          </w:tcPr>
          <w:p w:rsidR="00F46778" w:rsidRPr="00EC2533" w:rsidRDefault="00F46778" w:rsidP="00F46778">
            <w:pPr>
              <w:pStyle w:val="TAL"/>
              <w:tabs>
                <w:tab w:val="clear" w:pos="284"/>
                <w:tab w:val="clear" w:pos="567"/>
              </w:tabs>
              <w:rPr>
                <w:sz w:val="16"/>
              </w:rPr>
            </w:pPr>
            <w:r w:rsidRPr="00EC2533">
              <w:rPr>
                <w:sz w:val="16"/>
              </w:rPr>
              <w:t>Presentation of TS 23.283 v1.0.0 for information: Mission Critical Communication Interworking with Land Mobile Radio Systems; Stage 2 (Release 15)</w:t>
            </w:r>
          </w:p>
        </w:tc>
        <w:tc>
          <w:tcPr>
            <w:tcW w:w="1701" w:type="dxa"/>
          </w:tcPr>
          <w:p w:rsidR="00F46778" w:rsidRPr="00EC2533" w:rsidRDefault="00F46778" w:rsidP="00F46778">
            <w:pPr>
              <w:pStyle w:val="TAL"/>
              <w:tabs>
                <w:tab w:val="clear" w:pos="284"/>
                <w:tab w:val="clear" w:pos="567"/>
              </w:tabs>
              <w:rPr>
                <w:sz w:val="16"/>
              </w:rPr>
            </w:pPr>
            <w:r w:rsidRPr="00EC2533">
              <w:rPr>
                <w:sz w:val="16"/>
              </w:rPr>
              <w:t>SA WG6</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SP-170978</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28.304</w:t>
            </w:r>
          </w:p>
        </w:tc>
        <w:tc>
          <w:tcPr>
            <w:tcW w:w="7513" w:type="dxa"/>
          </w:tcPr>
          <w:p w:rsidR="00F46778" w:rsidRPr="00EC2533" w:rsidRDefault="00F46778" w:rsidP="00F46778">
            <w:pPr>
              <w:pStyle w:val="TAL"/>
              <w:tabs>
                <w:tab w:val="clear" w:pos="284"/>
                <w:tab w:val="clear" w:pos="567"/>
              </w:tabs>
              <w:rPr>
                <w:sz w:val="16"/>
              </w:rPr>
            </w:pPr>
            <w:r w:rsidRPr="00EC2533">
              <w:rPr>
                <w:sz w:val="16"/>
              </w:rPr>
              <w:t>TS 28.304 'Control and monitoring of Power, Energy and Environmental (PEE) parameters Integration Reference Point (IRP); Requirements'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SP-170979</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28.305</w:t>
            </w:r>
          </w:p>
        </w:tc>
        <w:tc>
          <w:tcPr>
            <w:tcW w:w="7513" w:type="dxa"/>
          </w:tcPr>
          <w:p w:rsidR="00F46778" w:rsidRPr="00EC2533" w:rsidRDefault="00F46778" w:rsidP="00F46778">
            <w:pPr>
              <w:pStyle w:val="TAL"/>
              <w:tabs>
                <w:tab w:val="clear" w:pos="284"/>
                <w:tab w:val="clear" w:pos="567"/>
              </w:tabs>
              <w:rPr>
                <w:sz w:val="16"/>
              </w:rPr>
            </w:pPr>
            <w:r w:rsidRPr="00EC2533">
              <w:rPr>
                <w:sz w:val="16"/>
              </w:rPr>
              <w:t>TS 28.305 'Control and monitoring of Power, Energy and Environmental (PEE) parameters Integration Reference Point (IRP); Information Service (IS)'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SP-170980</w:t>
            </w:r>
          </w:p>
        </w:tc>
        <w:tc>
          <w:tcPr>
            <w:tcW w:w="1276" w:type="dxa"/>
          </w:tcPr>
          <w:p w:rsidR="00F46778" w:rsidRPr="00EC2533" w:rsidRDefault="00F46778" w:rsidP="00F46778">
            <w:pPr>
              <w:pStyle w:val="TAL"/>
              <w:tabs>
                <w:tab w:val="clear" w:pos="284"/>
                <w:tab w:val="clear" w:pos="567"/>
              </w:tabs>
              <w:rPr>
                <w:sz w:val="16"/>
              </w:rPr>
            </w:pPr>
            <w:r w:rsidRPr="00EC2533">
              <w:rPr>
                <w:sz w:val="16"/>
              </w:rPr>
              <w:t>DRAFT TS</w:t>
            </w:r>
          </w:p>
        </w:tc>
        <w:tc>
          <w:tcPr>
            <w:tcW w:w="1134" w:type="dxa"/>
          </w:tcPr>
          <w:p w:rsidR="00F46778" w:rsidRPr="00EC2533" w:rsidRDefault="00F46778" w:rsidP="00F46778">
            <w:pPr>
              <w:pStyle w:val="TAL"/>
              <w:tabs>
                <w:tab w:val="clear" w:pos="284"/>
                <w:tab w:val="clear" w:pos="567"/>
              </w:tabs>
              <w:rPr>
                <w:sz w:val="16"/>
              </w:rPr>
            </w:pPr>
            <w:r w:rsidRPr="00EC2533">
              <w:rPr>
                <w:sz w:val="16"/>
              </w:rPr>
              <w:t>28.306</w:t>
            </w:r>
          </w:p>
        </w:tc>
        <w:tc>
          <w:tcPr>
            <w:tcW w:w="7513" w:type="dxa"/>
          </w:tcPr>
          <w:p w:rsidR="00F46778" w:rsidRPr="00EC2533" w:rsidRDefault="00F46778" w:rsidP="00F46778">
            <w:pPr>
              <w:pStyle w:val="TAL"/>
              <w:tabs>
                <w:tab w:val="clear" w:pos="284"/>
                <w:tab w:val="clear" w:pos="567"/>
              </w:tabs>
              <w:rPr>
                <w:sz w:val="16"/>
              </w:rPr>
            </w:pPr>
            <w:r w:rsidRPr="00EC2533">
              <w:rPr>
                <w:sz w:val="16"/>
              </w:rPr>
              <w:t>TS 28.306 'Control and monitoring of Power, Energy and Environmental (PEE) parameters Integration Reference Point (IRP); Solution Set (SS) definitions'</w:t>
            </w:r>
          </w:p>
        </w:tc>
        <w:tc>
          <w:tcPr>
            <w:tcW w:w="1701" w:type="dxa"/>
          </w:tcPr>
          <w:p w:rsidR="00F46778" w:rsidRPr="00EC2533" w:rsidRDefault="00F46778" w:rsidP="00F46778">
            <w:pPr>
              <w:pStyle w:val="TAL"/>
              <w:tabs>
                <w:tab w:val="clear" w:pos="284"/>
                <w:tab w:val="clear" w:pos="567"/>
              </w:tabs>
              <w:rPr>
                <w:sz w:val="16"/>
              </w:rPr>
            </w:pPr>
            <w:r w:rsidRPr="00EC2533">
              <w:rPr>
                <w:sz w:val="16"/>
              </w:rPr>
              <w:t>SA WG5</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SP-170992</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22.804</w:t>
            </w:r>
          </w:p>
        </w:tc>
        <w:tc>
          <w:tcPr>
            <w:tcW w:w="7513" w:type="dxa"/>
          </w:tcPr>
          <w:p w:rsidR="00F46778" w:rsidRPr="00EC2533" w:rsidRDefault="00F46778" w:rsidP="00F46778">
            <w:pPr>
              <w:pStyle w:val="TAL"/>
              <w:tabs>
                <w:tab w:val="clear" w:pos="284"/>
                <w:tab w:val="clear" w:pos="567"/>
              </w:tabs>
              <w:rPr>
                <w:sz w:val="16"/>
              </w:rPr>
            </w:pPr>
            <w:r w:rsidRPr="00EC2533">
              <w:rPr>
                <w:sz w:val="16"/>
              </w:rPr>
              <w:t>TR 22.804 v1.0.0 on FS_CAV (Study on Communication for Automation in Vertical Domains)</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SP-170993</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22.821</w:t>
            </w:r>
          </w:p>
        </w:tc>
        <w:tc>
          <w:tcPr>
            <w:tcW w:w="7513" w:type="dxa"/>
          </w:tcPr>
          <w:p w:rsidR="00F46778" w:rsidRPr="00EC2533" w:rsidRDefault="00F46778" w:rsidP="00F46778">
            <w:pPr>
              <w:pStyle w:val="TAL"/>
              <w:tabs>
                <w:tab w:val="clear" w:pos="284"/>
                <w:tab w:val="clear" w:pos="567"/>
              </w:tabs>
              <w:rPr>
                <w:sz w:val="16"/>
              </w:rPr>
            </w:pPr>
            <w:r w:rsidRPr="00EC2533">
              <w:rPr>
                <w:sz w:val="16"/>
              </w:rPr>
              <w:t>TR 22.821 v.1.0.0 on FS_5GLAN (Study on LAN Support in 5G)</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SP-170994</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22.823</w:t>
            </w:r>
          </w:p>
        </w:tc>
        <w:tc>
          <w:tcPr>
            <w:tcW w:w="7513" w:type="dxa"/>
          </w:tcPr>
          <w:p w:rsidR="00F46778" w:rsidRPr="00EC2533" w:rsidRDefault="00F46778" w:rsidP="00F46778">
            <w:pPr>
              <w:pStyle w:val="TAL"/>
              <w:tabs>
                <w:tab w:val="clear" w:pos="284"/>
                <w:tab w:val="clear" w:pos="567"/>
              </w:tabs>
              <w:rPr>
                <w:sz w:val="16"/>
              </w:rPr>
            </w:pPr>
            <w:r w:rsidRPr="00EC2533">
              <w:rPr>
                <w:sz w:val="16"/>
              </w:rPr>
              <w:t>TR 22.823 v.1.0.0 on FS_enIMS (Study on enhancements to IMS for new real time communication services)</w:t>
            </w:r>
          </w:p>
        </w:tc>
        <w:tc>
          <w:tcPr>
            <w:tcW w:w="1701" w:type="dxa"/>
          </w:tcPr>
          <w:p w:rsidR="00F46778" w:rsidRPr="00EC2533" w:rsidRDefault="00F46778" w:rsidP="00F46778">
            <w:pPr>
              <w:pStyle w:val="TAL"/>
              <w:tabs>
                <w:tab w:val="clear" w:pos="284"/>
                <w:tab w:val="clear" w:pos="567"/>
              </w:tabs>
              <w:rPr>
                <w:sz w:val="16"/>
              </w:rPr>
            </w:pPr>
            <w:r w:rsidRPr="00EC2533">
              <w:rPr>
                <w:sz w:val="16"/>
              </w:rPr>
              <w:t>SA WG1</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SP-171000</w:t>
            </w:r>
          </w:p>
        </w:tc>
        <w:tc>
          <w:tcPr>
            <w:tcW w:w="1276" w:type="dxa"/>
          </w:tcPr>
          <w:p w:rsidR="00F46778" w:rsidRPr="00EC2533" w:rsidRDefault="00F46778" w:rsidP="00F46778">
            <w:pPr>
              <w:pStyle w:val="TAL"/>
              <w:tabs>
                <w:tab w:val="clear" w:pos="284"/>
                <w:tab w:val="clear" w:pos="567"/>
              </w:tabs>
              <w:rPr>
                <w:sz w:val="16"/>
              </w:rPr>
            </w:pPr>
            <w:r w:rsidRPr="00EC2533">
              <w:rPr>
                <w:sz w:val="16"/>
              </w:rPr>
              <w:t>DRAFT TR</w:t>
            </w:r>
          </w:p>
        </w:tc>
        <w:tc>
          <w:tcPr>
            <w:tcW w:w="1134" w:type="dxa"/>
          </w:tcPr>
          <w:p w:rsidR="00F46778" w:rsidRPr="00EC2533" w:rsidRDefault="00F46778" w:rsidP="00F46778">
            <w:pPr>
              <w:pStyle w:val="TAL"/>
              <w:tabs>
                <w:tab w:val="clear" w:pos="284"/>
                <w:tab w:val="clear" w:pos="567"/>
              </w:tabs>
              <w:rPr>
                <w:sz w:val="16"/>
              </w:rPr>
            </w:pPr>
            <w:r w:rsidRPr="00EC2533">
              <w:rPr>
                <w:sz w:val="16"/>
              </w:rPr>
              <w:t>21.914</w:t>
            </w:r>
          </w:p>
        </w:tc>
        <w:tc>
          <w:tcPr>
            <w:tcW w:w="7513" w:type="dxa"/>
          </w:tcPr>
          <w:p w:rsidR="00F46778" w:rsidRPr="00EC2533" w:rsidRDefault="00F46778" w:rsidP="00F46778">
            <w:pPr>
              <w:pStyle w:val="TAL"/>
              <w:tabs>
                <w:tab w:val="clear" w:pos="284"/>
                <w:tab w:val="clear" w:pos="567"/>
              </w:tabs>
              <w:rPr>
                <w:sz w:val="16"/>
              </w:rPr>
            </w:pPr>
            <w:r w:rsidRPr="00EC2533">
              <w:rPr>
                <w:sz w:val="16"/>
              </w:rPr>
              <w:t>TR 21.914 on Rel-14 overview</w:t>
            </w:r>
          </w:p>
        </w:tc>
        <w:tc>
          <w:tcPr>
            <w:tcW w:w="1701" w:type="dxa"/>
          </w:tcPr>
          <w:p w:rsidR="00F46778" w:rsidRPr="00EC2533" w:rsidRDefault="00F46778" w:rsidP="00F46778">
            <w:pPr>
              <w:pStyle w:val="TAL"/>
              <w:tabs>
                <w:tab w:val="clear" w:pos="284"/>
                <w:tab w:val="clear" w:pos="567"/>
              </w:tabs>
              <w:rPr>
                <w:sz w:val="16"/>
              </w:rPr>
            </w:pPr>
            <w:r w:rsidRPr="00EC2533">
              <w:rPr>
                <w:sz w:val="16"/>
              </w:rPr>
              <w:t>MCC Work Plan Manager</w:t>
            </w:r>
          </w:p>
        </w:tc>
        <w:tc>
          <w:tcPr>
            <w:tcW w:w="1308" w:type="dxa"/>
          </w:tcPr>
          <w:p w:rsidR="00F46778" w:rsidRPr="00EC2533" w:rsidRDefault="00F46778" w:rsidP="00F46778">
            <w:pPr>
              <w:pStyle w:val="TAL"/>
              <w:tabs>
                <w:tab w:val="clear" w:pos="284"/>
                <w:tab w:val="clear" w:pos="567"/>
              </w:tabs>
              <w:rPr>
                <w:sz w:val="16"/>
              </w:rPr>
            </w:pPr>
            <w:r w:rsidRPr="00EC2533">
              <w:rPr>
                <w:sz w:val="16"/>
              </w:rPr>
              <w:t>Noted</w:t>
            </w:r>
          </w:p>
        </w:tc>
      </w:tr>
    </w:tbl>
    <w:p w:rsidR="00F46778" w:rsidRDefault="00F46778" w:rsidP="00F46778">
      <w:pPr>
        <w:rPr>
          <w:color w:val="0000FF"/>
        </w:rPr>
      </w:pPr>
      <w:r>
        <w:rPr>
          <w:color w:val="0000FF"/>
        </w:rPr>
        <w:t>12 Entries.</w:t>
      </w:r>
    </w:p>
    <w:p w:rsidR="00F46778" w:rsidRDefault="00F46778" w:rsidP="00F46778">
      <w:pPr>
        <w:pStyle w:val="Heading1"/>
      </w:pPr>
      <w:bookmarkStart w:id="198" w:name="_Toc523214150"/>
      <w:r>
        <w:lastRenderedPageBreak/>
        <w:t>E.3</w:t>
      </w:r>
      <w:r>
        <w:tab/>
        <w:t>List of Approved CR Packs</w:t>
      </w:r>
      <w:bookmarkEnd w:id="1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3"/>
        <w:gridCol w:w="996"/>
        <w:gridCol w:w="4683"/>
        <w:gridCol w:w="1560"/>
        <w:gridCol w:w="1583"/>
      </w:tblGrid>
      <w:tr w:rsidR="00F46778" w:rsidRPr="00EC2533" w:rsidTr="00F46778">
        <w:trPr>
          <w:tblHeader/>
        </w:trPr>
        <w:tc>
          <w:tcPr>
            <w:tcW w:w="1242" w:type="dxa"/>
            <w:shd w:val="clear" w:color="auto" w:fill="F3F3F3"/>
          </w:tcPr>
          <w:p w:rsidR="00F46778" w:rsidRPr="00EC2533" w:rsidRDefault="00F46778" w:rsidP="00F46778">
            <w:pPr>
              <w:pStyle w:val="TAH"/>
            </w:pPr>
            <w:r w:rsidRPr="00EC2533">
              <w:t>TD No</w:t>
            </w:r>
          </w:p>
        </w:tc>
        <w:tc>
          <w:tcPr>
            <w:tcW w:w="1276" w:type="dxa"/>
            <w:shd w:val="clear" w:color="auto" w:fill="F3F3F3"/>
          </w:tcPr>
          <w:p w:rsidR="00F46778" w:rsidRPr="00EC2533" w:rsidRDefault="00F46778" w:rsidP="00F46778">
            <w:pPr>
              <w:pStyle w:val="TAH"/>
            </w:pPr>
            <w:r w:rsidRPr="00EC2533">
              <w:t>Type</w:t>
            </w:r>
          </w:p>
        </w:tc>
        <w:tc>
          <w:tcPr>
            <w:tcW w:w="7229" w:type="dxa"/>
            <w:shd w:val="clear" w:color="auto" w:fill="F3F3F3"/>
          </w:tcPr>
          <w:p w:rsidR="00F46778" w:rsidRPr="00EC2533" w:rsidRDefault="00F46778" w:rsidP="00F46778">
            <w:pPr>
              <w:pStyle w:val="TAH"/>
            </w:pPr>
            <w:r w:rsidRPr="00EC2533">
              <w:t>Title</w:t>
            </w:r>
          </w:p>
        </w:tc>
        <w:tc>
          <w:tcPr>
            <w:tcW w:w="2268" w:type="dxa"/>
            <w:shd w:val="clear" w:color="auto" w:fill="F3F3F3"/>
          </w:tcPr>
          <w:p w:rsidR="00F46778" w:rsidRPr="00EC2533" w:rsidRDefault="00F46778" w:rsidP="00F46778">
            <w:pPr>
              <w:pStyle w:val="TAH"/>
            </w:pPr>
            <w:r w:rsidRPr="00EC2533">
              <w:t>Source</w:t>
            </w:r>
          </w:p>
        </w:tc>
        <w:tc>
          <w:tcPr>
            <w:tcW w:w="2159" w:type="dxa"/>
            <w:shd w:val="clear" w:color="auto" w:fill="F3F3F3"/>
          </w:tcPr>
          <w:p w:rsidR="00F46778" w:rsidRPr="00EC2533" w:rsidRDefault="00F46778" w:rsidP="00F46778">
            <w:pPr>
              <w:pStyle w:val="TAH"/>
            </w:pPr>
            <w:r w:rsidRPr="00EC2533">
              <w:t>CR Pack Status</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26.442, TS 26.443, TS 26.444, TS 26.445 (Release 12 to Release 14) (EVS_Codec)</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26.116, TS 26.244, TS 26.247 (Release 13) (TVProf-SA WG4, TEI13)</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26.114, TS 26.173, TS 26.247, TS 26.269 TS 26.346, TS 26.445 (Release 14) (TEI14, IQoE, AE_enTV-S4, TRAPI)</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26.247 (SAND) (Release 15)</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TS 26.114 (Release 15) (EQoE_MTSI)</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26.116, TS 26.234, TS 26.346 (Release 15) (HDR)</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SP-170828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TS 26.114, TS 26.247 (Release 15) (TEI15)</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TR 26.918 (Release 15) (FS_CODVRA)</w:t>
            </w:r>
          </w:p>
        </w:tc>
        <w:tc>
          <w:tcPr>
            <w:tcW w:w="2268" w:type="dxa"/>
          </w:tcPr>
          <w:p w:rsidR="00F46778" w:rsidRPr="00EC2533" w:rsidRDefault="00F46778" w:rsidP="00F46778">
            <w:pPr>
              <w:pStyle w:val="TAL"/>
              <w:tabs>
                <w:tab w:val="clear" w:pos="284"/>
                <w:tab w:val="clear" w:pos="567"/>
              </w:tabs>
            </w:pPr>
            <w:r w:rsidRPr="00EC2533">
              <w:t>SA WG4</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CRs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CRs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 approved by SA WG3</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SP-170843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LI CR from SA WG3 to be treated aside</w:t>
            </w:r>
          </w:p>
        </w:tc>
        <w:tc>
          <w:tcPr>
            <w:tcW w:w="2268" w:type="dxa"/>
          </w:tcPr>
          <w:p w:rsidR="00F46778" w:rsidRPr="00EC2533" w:rsidRDefault="00F46778" w:rsidP="00F46778">
            <w:pPr>
              <w:pStyle w:val="TAL"/>
              <w:tabs>
                <w:tab w:val="clear" w:pos="284"/>
                <w:tab w:val="clear" w:pos="567"/>
              </w:tabs>
            </w:pPr>
            <w:r w:rsidRPr="00EC2533">
              <w:t>MCC</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TEI (TEI14)</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SA WG3 aspects of EDCE5</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Security of the Mission Critical Service (MCSec)</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Battery Efficient Security for very low Throughput MTC Devices</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TEI (TEI15)</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Mission Critical Security Enhancements</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SP-170878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Rel-13 CRs on Mission Critical Push To Talk over LTE (MCPTT)</w:t>
            </w:r>
          </w:p>
        </w:tc>
        <w:tc>
          <w:tcPr>
            <w:tcW w:w="2268" w:type="dxa"/>
          </w:tcPr>
          <w:p w:rsidR="00F46778" w:rsidRPr="00EC2533" w:rsidRDefault="00F46778" w:rsidP="00F46778">
            <w:pPr>
              <w:pStyle w:val="TAL"/>
              <w:tabs>
                <w:tab w:val="clear" w:pos="284"/>
                <w:tab w:val="clear" w:pos="567"/>
              </w:tabs>
            </w:pPr>
            <w:r w:rsidRPr="00EC2533">
              <w:t>SA WG3</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to TS 23.379 for MCImp-eMCPTT</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to TS 23.280 for MCImp-MC_ARCH</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to TS 23.281 for MCImp-MCVideo</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SP-170889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to TS 23.282 for MCImp-MCData</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23.379 for enhMCPTT</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 to TS 23.282 for eMCData</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23.281 for eMCVideo</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for enhMCPTT, eMCData, eMCVideo</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 to TS 23.280, 23.282 for MBMS_Mcservices</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TS 23.281, TS 23.379 for MCSMI</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TS 23.379 for MONASTERY</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SP-170897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to TS 23.280 for TEI15</w:t>
            </w:r>
          </w:p>
        </w:tc>
        <w:tc>
          <w:tcPr>
            <w:tcW w:w="2268" w:type="dxa"/>
          </w:tcPr>
          <w:p w:rsidR="00F46778" w:rsidRPr="00EC2533" w:rsidRDefault="00F46778" w:rsidP="00F46778">
            <w:pPr>
              <w:pStyle w:val="TAL"/>
              <w:tabs>
                <w:tab w:val="clear" w:pos="284"/>
                <w:tab w:val="clear" w:pos="567"/>
              </w:tabs>
            </w:pPr>
            <w:r w:rsidRPr="00EC2533">
              <w:t>SA WG6</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SP-170909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(CIoT, Rel-13,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lastRenderedPageBreak/>
              <w:t>SP-170910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23.272 (HLcom, Rel-13,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23.271 (TEI13, UTRA_LTE_iPos_enh-Core, Rel-13,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(CIoT_Ext,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23.214 (CUPS,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(eDRX,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23.060, 23.228, 23.401 (PS_Data_Off,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23.402 (SEW2,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23.285 (V2XARC, Rel-14)</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23.682 (TEI14, Rel-14,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SP-170919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23.167, 23.228, 23.401, 23.402 (5GS_Ph1,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23.203, 23.214, 23.216, 23.401 (EDCE5,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23.060, 23.203, 23.228, 23.401 (PS_DATA_OFF2,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23.682 (NAPS,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23402 (VoWLAN,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23.203, 23.228, 23.237, 23.272, 23.401, 23.682 (TEI15,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23.203, 23.401 (DUMMY, Rel-15) - Related to new proposed WID eVoLP</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23.401 (USOS, Rel-15) - USOS agenda item is missing (moved from Rel-14 to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CRs to 23.246, 23.468 (MBMS_Mcservices,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SP-170929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23.203 (eMCVideo,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CR to 23.733 (FS_REAR, Rel-15)</w:t>
            </w:r>
          </w:p>
        </w:tc>
        <w:tc>
          <w:tcPr>
            <w:tcW w:w="2268" w:type="dxa"/>
          </w:tcPr>
          <w:p w:rsidR="00F46778" w:rsidRPr="00EC2533" w:rsidRDefault="00F46778" w:rsidP="00F46778">
            <w:pPr>
              <w:pStyle w:val="TAL"/>
              <w:tabs>
                <w:tab w:val="clear" w:pos="284"/>
                <w:tab w:val="clear" w:pos="567"/>
              </w:tabs>
            </w:pPr>
            <w:r w:rsidRPr="00EC2533">
              <w:t>SA WG2</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Rel-12 CRs on TEI (TEI12)</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TEI (TEI14)</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TEI (TEI15)</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SP-170966</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Charging aspects of EDCE5: PS Charging enhancements to support 5G New Radio via Dual Connectivity (EDCE5-CH)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Charging aspects of NAPS (NAPS-CH)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Rel-15 CRs on Self-Organizing Networks (SON) for Active Antenna System (AAS) deployment management (OAM_SON_AAS)</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Configuration Management for mobile networks that include virtualized network functions (OAM14-MAMO_VNF-CM)</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SP-170970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Rel-14 CRs on Charging for enhancement to Flexible Mobile Service Steering (eFMSS)</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SP-170972</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Rel-8 CRs on OAM (OAM8)</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SP-170983</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SEW2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SP-170984</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MCVideo and TEI15</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MCOver</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lastRenderedPageBreak/>
              <w:t>SP-170987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SMARTER</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SP-170988</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PARLOS</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SP-170989</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TEI16</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SP-170990</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FS_FRMCS2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SP-170991</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FS_ePWS</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SP-170997</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Stage 1 CRs on MONASTERY2</w:t>
            </w:r>
          </w:p>
        </w:tc>
        <w:tc>
          <w:tcPr>
            <w:tcW w:w="2268" w:type="dxa"/>
          </w:tcPr>
          <w:p w:rsidR="00F46778" w:rsidRPr="00EC2533" w:rsidRDefault="00F46778" w:rsidP="00F46778">
            <w:pPr>
              <w:pStyle w:val="TAL"/>
              <w:tabs>
                <w:tab w:val="clear" w:pos="284"/>
                <w:tab w:val="clear" w:pos="567"/>
              </w:tabs>
            </w:pPr>
            <w:r w:rsidRPr="00EC2533">
              <w:t>SA WG1</w:t>
            </w:r>
          </w:p>
        </w:tc>
        <w:tc>
          <w:tcPr>
            <w:tcW w:w="2159"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SP-171005</w:t>
            </w:r>
          </w:p>
        </w:tc>
        <w:tc>
          <w:tcPr>
            <w:tcW w:w="1276" w:type="dxa"/>
          </w:tcPr>
          <w:p w:rsidR="00F46778" w:rsidRPr="00EC2533" w:rsidRDefault="00F46778" w:rsidP="00F46778">
            <w:pPr>
              <w:pStyle w:val="TAL"/>
              <w:tabs>
                <w:tab w:val="clear" w:pos="284"/>
                <w:tab w:val="clear" w:pos="567"/>
              </w:tabs>
            </w:pPr>
            <w:r w:rsidRPr="00EC2533">
              <w:t>CR PACK</w:t>
            </w:r>
          </w:p>
        </w:tc>
        <w:tc>
          <w:tcPr>
            <w:tcW w:w="7229" w:type="dxa"/>
          </w:tcPr>
          <w:p w:rsidR="00F46778" w:rsidRPr="00EC2533" w:rsidRDefault="00F46778" w:rsidP="00F46778">
            <w:pPr>
              <w:pStyle w:val="TAL"/>
              <w:tabs>
                <w:tab w:val="clear" w:pos="284"/>
                <w:tab w:val="clear" w:pos="567"/>
              </w:tabs>
            </w:pPr>
            <w:r w:rsidRPr="00EC2533">
              <w:t>Rel-13 CRs on ULI and release causes for charging enhancement for VoLTE (ULRELC-CH)</w:t>
            </w:r>
          </w:p>
        </w:tc>
        <w:tc>
          <w:tcPr>
            <w:tcW w:w="2268" w:type="dxa"/>
          </w:tcPr>
          <w:p w:rsidR="00F46778" w:rsidRPr="00EC2533" w:rsidRDefault="00F46778" w:rsidP="00F46778">
            <w:pPr>
              <w:pStyle w:val="TAL"/>
              <w:tabs>
                <w:tab w:val="clear" w:pos="284"/>
                <w:tab w:val="clear" w:pos="567"/>
              </w:tabs>
            </w:pPr>
            <w:r w:rsidRPr="00EC2533">
              <w:t>SA WG5</w:t>
            </w:r>
          </w:p>
        </w:tc>
        <w:tc>
          <w:tcPr>
            <w:tcW w:w="2159" w:type="dxa"/>
          </w:tcPr>
          <w:p w:rsidR="00F46778" w:rsidRPr="00EC2533" w:rsidRDefault="00F46778" w:rsidP="00F46778">
            <w:pPr>
              <w:pStyle w:val="TAL"/>
              <w:tabs>
                <w:tab w:val="clear" w:pos="284"/>
                <w:tab w:val="clear" w:pos="567"/>
              </w:tabs>
            </w:pPr>
            <w:r w:rsidRPr="00EC2533">
              <w:t>Approved</w:t>
            </w:r>
          </w:p>
        </w:tc>
      </w:tr>
    </w:tbl>
    <w:p w:rsidR="00F46778" w:rsidRDefault="00F46778" w:rsidP="00F46778">
      <w:pPr>
        <w:rPr>
          <w:color w:val="0000FF"/>
        </w:rPr>
      </w:pPr>
      <w:r>
        <w:rPr>
          <w:color w:val="0000FF"/>
        </w:rPr>
        <w:t>71 Entries.</w:t>
      </w:r>
    </w:p>
    <w:p w:rsidR="00F46778" w:rsidRDefault="00F46778" w:rsidP="00F46778">
      <w:pPr>
        <w:pStyle w:val="Heading1"/>
      </w:pPr>
      <w:bookmarkStart w:id="199" w:name="_Toc523214151"/>
      <w:r>
        <w:t>E.4</w:t>
      </w:r>
      <w:r>
        <w:tab/>
        <w:t>List of Approved CRs</w:t>
      </w:r>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1"/>
        <w:gridCol w:w="706"/>
        <w:gridCol w:w="572"/>
        <w:gridCol w:w="510"/>
        <w:gridCol w:w="688"/>
        <w:gridCol w:w="1313"/>
        <w:gridCol w:w="474"/>
        <w:gridCol w:w="888"/>
        <w:gridCol w:w="1017"/>
        <w:gridCol w:w="1011"/>
        <w:gridCol w:w="901"/>
        <w:gridCol w:w="954"/>
      </w:tblGrid>
      <w:tr w:rsidR="00F46778" w:rsidRPr="00EC2533" w:rsidTr="00F46778">
        <w:trPr>
          <w:tblHeader/>
        </w:trPr>
        <w:tc>
          <w:tcPr>
            <w:tcW w:w="0" w:type="auto"/>
            <w:shd w:val="clear" w:color="auto" w:fill="F3F3F3"/>
          </w:tcPr>
          <w:p w:rsidR="00F46778" w:rsidRPr="00EC2533" w:rsidRDefault="00F46778" w:rsidP="00F46778">
            <w:pPr>
              <w:pStyle w:val="TAH"/>
              <w:rPr>
                <w:sz w:val="16"/>
              </w:rPr>
            </w:pPr>
            <w:r w:rsidRPr="00EC2533">
              <w:rPr>
                <w:sz w:val="16"/>
              </w:rPr>
              <w:t>Meeting</w:t>
            </w:r>
          </w:p>
        </w:tc>
        <w:tc>
          <w:tcPr>
            <w:tcW w:w="0" w:type="auto"/>
            <w:shd w:val="clear" w:color="auto" w:fill="F3F3F3"/>
          </w:tcPr>
          <w:p w:rsidR="00F46778" w:rsidRPr="00EC2533" w:rsidRDefault="00F46778" w:rsidP="00F46778">
            <w:pPr>
              <w:pStyle w:val="TAH"/>
              <w:rPr>
                <w:sz w:val="16"/>
              </w:rPr>
            </w:pPr>
            <w:r w:rsidRPr="00EC2533">
              <w:rPr>
                <w:sz w:val="16"/>
              </w:rPr>
              <w:t>Spec</w:t>
            </w:r>
          </w:p>
        </w:tc>
        <w:tc>
          <w:tcPr>
            <w:tcW w:w="0" w:type="auto"/>
            <w:shd w:val="clear" w:color="auto" w:fill="F3F3F3"/>
          </w:tcPr>
          <w:p w:rsidR="00F46778" w:rsidRPr="00EC2533" w:rsidRDefault="00F46778" w:rsidP="00F46778">
            <w:pPr>
              <w:pStyle w:val="TAH"/>
              <w:rPr>
                <w:sz w:val="16"/>
              </w:rPr>
            </w:pPr>
            <w:r w:rsidRPr="00EC2533">
              <w:rPr>
                <w:sz w:val="16"/>
              </w:rPr>
              <w:t>CR</w:t>
            </w:r>
          </w:p>
        </w:tc>
        <w:tc>
          <w:tcPr>
            <w:tcW w:w="0" w:type="auto"/>
            <w:shd w:val="clear" w:color="auto" w:fill="F3F3F3"/>
          </w:tcPr>
          <w:p w:rsidR="00F46778" w:rsidRPr="00EC2533" w:rsidRDefault="00F46778" w:rsidP="00F46778">
            <w:pPr>
              <w:pStyle w:val="TAH"/>
              <w:rPr>
                <w:sz w:val="16"/>
              </w:rPr>
            </w:pPr>
            <w:r w:rsidRPr="00EC2533">
              <w:rPr>
                <w:sz w:val="16"/>
              </w:rPr>
              <w:t>Rev</w:t>
            </w:r>
          </w:p>
        </w:tc>
        <w:tc>
          <w:tcPr>
            <w:tcW w:w="0" w:type="auto"/>
            <w:shd w:val="clear" w:color="auto" w:fill="F3F3F3"/>
          </w:tcPr>
          <w:p w:rsidR="00F46778" w:rsidRPr="00EC2533" w:rsidRDefault="00F46778" w:rsidP="00F46778">
            <w:pPr>
              <w:pStyle w:val="TAH"/>
              <w:rPr>
                <w:sz w:val="16"/>
              </w:rPr>
            </w:pPr>
            <w:r w:rsidRPr="00EC2533">
              <w:rPr>
                <w:sz w:val="16"/>
              </w:rPr>
              <w:t>Phase</w:t>
            </w:r>
          </w:p>
        </w:tc>
        <w:tc>
          <w:tcPr>
            <w:tcW w:w="0" w:type="auto"/>
            <w:shd w:val="clear" w:color="auto" w:fill="F3F3F3"/>
          </w:tcPr>
          <w:p w:rsidR="00F46778" w:rsidRPr="00EC2533" w:rsidRDefault="00F46778" w:rsidP="00F46778">
            <w:pPr>
              <w:pStyle w:val="TAH"/>
              <w:rPr>
                <w:sz w:val="16"/>
              </w:rPr>
            </w:pPr>
            <w:r w:rsidRPr="00EC2533">
              <w:rPr>
                <w:sz w:val="16"/>
              </w:rPr>
              <w:t>Subject</w:t>
            </w:r>
          </w:p>
        </w:tc>
        <w:tc>
          <w:tcPr>
            <w:tcW w:w="0" w:type="auto"/>
            <w:shd w:val="clear" w:color="auto" w:fill="F3F3F3"/>
          </w:tcPr>
          <w:p w:rsidR="00F46778" w:rsidRPr="00EC2533" w:rsidRDefault="00F46778" w:rsidP="00F46778">
            <w:pPr>
              <w:pStyle w:val="TAH"/>
              <w:rPr>
                <w:sz w:val="16"/>
              </w:rPr>
            </w:pPr>
            <w:r w:rsidRPr="00EC2533">
              <w:rPr>
                <w:sz w:val="16"/>
              </w:rPr>
              <w:t>Cat</w:t>
            </w:r>
          </w:p>
        </w:tc>
        <w:tc>
          <w:tcPr>
            <w:tcW w:w="0" w:type="auto"/>
            <w:shd w:val="clear" w:color="auto" w:fill="F3F3F3"/>
          </w:tcPr>
          <w:p w:rsidR="00F46778" w:rsidRPr="00EC2533" w:rsidRDefault="00F46778" w:rsidP="00F46778">
            <w:pPr>
              <w:pStyle w:val="TAH"/>
              <w:rPr>
                <w:sz w:val="16"/>
              </w:rPr>
            </w:pPr>
            <w:r w:rsidRPr="00EC2533">
              <w:rPr>
                <w:sz w:val="16"/>
              </w:rPr>
              <w:t>Version-Current</w:t>
            </w:r>
          </w:p>
        </w:tc>
        <w:tc>
          <w:tcPr>
            <w:tcW w:w="0" w:type="auto"/>
            <w:shd w:val="clear" w:color="auto" w:fill="F3F3F3"/>
          </w:tcPr>
          <w:p w:rsidR="00F46778" w:rsidRPr="00EC2533" w:rsidRDefault="00F46778" w:rsidP="00F46778">
            <w:pPr>
              <w:pStyle w:val="TAH"/>
              <w:rPr>
                <w:sz w:val="16"/>
              </w:rPr>
            </w:pPr>
            <w:r w:rsidRPr="00EC2533">
              <w:rPr>
                <w:sz w:val="16"/>
              </w:rPr>
              <w:t>TD</w:t>
            </w:r>
          </w:p>
        </w:tc>
        <w:tc>
          <w:tcPr>
            <w:tcW w:w="0" w:type="auto"/>
            <w:shd w:val="clear" w:color="auto" w:fill="F3F3F3"/>
          </w:tcPr>
          <w:p w:rsidR="00F46778" w:rsidRPr="00EC2533" w:rsidRDefault="00F46778" w:rsidP="00F46778">
            <w:pPr>
              <w:pStyle w:val="TAH"/>
              <w:rPr>
                <w:sz w:val="16"/>
              </w:rPr>
            </w:pPr>
            <w:r w:rsidRPr="00EC2533">
              <w:rPr>
                <w:sz w:val="16"/>
              </w:rPr>
              <w:t>Source</w:t>
            </w:r>
          </w:p>
        </w:tc>
        <w:tc>
          <w:tcPr>
            <w:tcW w:w="0" w:type="auto"/>
            <w:shd w:val="clear" w:color="auto" w:fill="F3F3F3"/>
          </w:tcPr>
          <w:p w:rsidR="00F46778" w:rsidRPr="00EC2533" w:rsidRDefault="00F46778" w:rsidP="00F46778">
            <w:pPr>
              <w:pStyle w:val="TAH"/>
              <w:rPr>
                <w:sz w:val="16"/>
              </w:rPr>
            </w:pPr>
            <w:r w:rsidRPr="00EC2533">
              <w:rPr>
                <w:sz w:val="16"/>
              </w:rPr>
              <w:t>Status</w:t>
            </w:r>
          </w:p>
        </w:tc>
        <w:tc>
          <w:tcPr>
            <w:tcW w:w="0" w:type="auto"/>
            <w:shd w:val="clear" w:color="auto" w:fill="F3F3F3"/>
          </w:tcPr>
          <w:p w:rsidR="00F46778" w:rsidRPr="00EC2533" w:rsidRDefault="00F46778" w:rsidP="00F46778">
            <w:pPr>
              <w:pStyle w:val="TAH"/>
              <w:rPr>
                <w:sz w:val="16"/>
              </w:rPr>
            </w:pPr>
            <w:r w:rsidRPr="00EC2533">
              <w:rPr>
                <w:sz w:val="16"/>
              </w:rPr>
              <w:t>Work Item</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23.214</w:t>
            </w:r>
          </w:p>
        </w:tc>
        <w:tc>
          <w:tcPr>
            <w:tcW w:w="0" w:type="auto"/>
          </w:tcPr>
          <w:p w:rsidR="00F46778" w:rsidRPr="00EC2533" w:rsidRDefault="00F46778" w:rsidP="00F46778">
            <w:pPr>
              <w:pStyle w:val="TAL"/>
              <w:tabs>
                <w:tab w:val="clear" w:pos="284"/>
                <w:tab w:val="clear" w:pos="567"/>
              </w:tabs>
              <w:rPr>
                <w:sz w:val="16"/>
              </w:rPr>
            </w:pPr>
            <w:r w:rsidRPr="00EC2533">
              <w:rPr>
                <w:sz w:val="16"/>
              </w:rPr>
              <w:t>0057</w:t>
            </w:r>
          </w:p>
        </w:tc>
        <w:tc>
          <w:tcPr>
            <w:tcW w:w="0" w:type="auto"/>
          </w:tcPr>
          <w:p w:rsidR="00F46778" w:rsidRPr="00EC2533" w:rsidRDefault="00F46778" w:rsidP="00F46778">
            <w:pPr>
              <w:pStyle w:val="TAL"/>
              <w:tabs>
                <w:tab w:val="clear" w:pos="284"/>
                <w:tab w:val="clear" w:pos="567"/>
              </w:tabs>
              <w:rPr>
                <w:sz w:val="16"/>
              </w:rPr>
            </w:pPr>
            <w:r w:rsidRPr="00EC2533">
              <w:rPr>
                <w:sz w:val="16"/>
              </w:rPr>
              <w:t>2</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Update of the Procedures Specified in TS 23.060</w:t>
            </w:r>
          </w:p>
        </w:tc>
        <w:tc>
          <w:tcPr>
            <w:tcW w:w="0" w:type="auto"/>
          </w:tcPr>
          <w:p w:rsidR="00F46778" w:rsidRPr="00EC2533" w:rsidRDefault="00F46778" w:rsidP="00F46778">
            <w:pPr>
              <w:pStyle w:val="TAL"/>
              <w:tabs>
                <w:tab w:val="clear" w:pos="284"/>
                <w:tab w:val="clear" w:pos="567"/>
              </w:tabs>
              <w:rPr>
                <w:sz w:val="16"/>
              </w:rPr>
            </w:pPr>
            <w:r w:rsidRPr="00EC2533">
              <w:rPr>
                <w:sz w:val="16"/>
              </w:rPr>
              <w:t>A</w:t>
            </w:r>
          </w:p>
        </w:tc>
        <w:tc>
          <w:tcPr>
            <w:tcW w:w="0" w:type="auto"/>
          </w:tcPr>
          <w:p w:rsidR="00F46778" w:rsidRPr="00EC2533" w:rsidRDefault="00F46778" w:rsidP="00F46778">
            <w:pPr>
              <w:pStyle w:val="TAL"/>
              <w:tabs>
                <w:tab w:val="clear" w:pos="284"/>
                <w:tab w:val="clear" w:pos="567"/>
              </w:tabs>
              <w:rPr>
                <w:sz w:val="16"/>
              </w:rPr>
            </w:pPr>
            <w:r w:rsidRPr="00EC2533">
              <w:rPr>
                <w:sz w:val="16"/>
              </w:rPr>
              <w:t>15.0.0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170940</w:t>
            </w:r>
          </w:p>
        </w:tc>
        <w:tc>
          <w:tcPr>
            <w:tcW w:w="0" w:type="auto"/>
          </w:tcPr>
          <w:p w:rsidR="00F46778" w:rsidRPr="00EC2533" w:rsidRDefault="00F46778" w:rsidP="00F46778">
            <w:pPr>
              <w:pStyle w:val="TAL"/>
              <w:tabs>
                <w:tab w:val="clear" w:pos="284"/>
                <w:tab w:val="clear" w:pos="567"/>
              </w:tabs>
              <w:rPr>
                <w:sz w:val="16"/>
              </w:rPr>
            </w:pPr>
            <w:r w:rsidRPr="00EC2533">
              <w:rPr>
                <w:sz w:val="16"/>
              </w:rPr>
              <w:t>Huawei Tech.(UK) Co., Ltd</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CUPS</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23.401</w:t>
            </w:r>
          </w:p>
        </w:tc>
        <w:tc>
          <w:tcPr>
            <w:tcW w:w="0" w:type="auto"/>
          </w:tcPr>
          <w:p w:rsidR="00F46778" w:rsidRPr="00EC2533" w:rsidRDefault="00F46778" w:rsidP="00F46778">
            <w:pPr>
              <w:pStyle w:val="TAL"/>
              <w:tabs>
                <w:tab w:val="clear" w:pos="284"/>
                <w:tab w:val="clear" w:pos="567"/>
              </w:tabs>
              <w:rPr>
                <w:sz w:val="16"/>
              </w:rPr>
            </w:pPr>
            <w:r w:rsidRPr="00EC2533">
              <w:rPr>
                <w:sz w:val="16"/>
              </w:rPr>
              <w:t>3372</w:t>
            </w:r>
          </w:p>
        </w:tc>
        <w:tc>
          <w:tcPr>
            <w:tcW w:w="0" w:type="auto"/>
          </w:tcPr>
          <w:p w:rsidR="00F46778" w:rsidRPr="00EC2533" w:rsidRDefault="00F46778" w:rsidP="00F46778">
            <w:pPr>
              <w:pStyle w:val="TAL"/>
              <w:tabs>
                <w:tab w:val="clear" w:pos="284"/>
                <w:tab w:val="clear" w:pos="567"/>
              </w:tabs>
              <w:rPr>
                <w:sz w:val="16"/>
              </w:rPr>
            </w:pPr>
            <w:r w:rsidRPr="00EC2533">
              <w:rPr>
                <w:sz w:val="16"/>
              </w:rPr>
              <w:t>3</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CE restriction correction</w:t>
            </w:r>
          </w:p>
        </w:tc>
        <w:tc>
          <w:tcPr>
            <w:tcW w:w="0" w:type="auto"/>
          </w:tcPr>
          <w:p w:rsidR="00F46778" w:rsidRPr="00EC2533" w:rsidRDefault="00F46778" w:rsidP="00F46778">
            <w:pPr>
              <w:pStyle w:val="TAL"/>
              <w:tabs>
                <w:tab w:val="clear" w:pos="284"/>
                <w:tab w:val="clear" w:pos="567"/>
              </w:tabs>
              <w:rPr>
                <w:sz w:val="16"/>
              </w:rPr>
            </w:pPr>
            <w:r w:rsidRPr="00EC2533">
              <w:rPr>
                <w:sz w:val="16"/>
              </w:rPr>
              <w:t>F</w:t>
            </w:r>
          </w:p>
        </w:tc>
        <w:tc>
          <w:tcPr>
            <w:tcW w:w="0" w:type="auto"/>
          </w:tcPr>
          <w:p w:rsidR="00F46778" w:rsidRPr="00EC2533" w:rsidRDefault="00F46778" w:rsidP="00F46778">
            <w:pPr>
              <w:pStyle w:val="TAL"/>
              <w:tabs>
                <w:tab w:val="clear" w:pos="284"/>
                <w:tab w:val="clear" w:pos="567"/>
              </w:tabs>
              <w:rPr>
                <w:sz w:val="16"/>
              </w:rPr>
            </w:pPr>
            <w:r w:rsidRPr="00EC2533">
              <w:rPr>
                <w:sz w:val="16"/>
              </w:rPr>
              <w:t>15.1.0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170941</w:t>
            </w:r>
          </w:p>
        </w:tc>
        <w:tc>
          <w:tcPr>
            <w:tcW w:w="0" w:type="auto"/>
          </w:tcPr>
          <w:p w:rsidR="00F46778" w:rsidRPr="00EC2533" w:rsidRDefault="00F46778" w:rsidP="00F46778">
            <w:pPr>
              <w:pStyle w:val="TAL"/>
              <w:tabs>
                <w:tab w:val="clear" w:pos="284"/>
                <w:tab w:val="clear" w:pos="567"/>
              </w:tabs>
              <w:rPr>
                <w:sz w:val="16"/>
              </w:rPr>
            </w:pPr>
            <w:r w:rsidRPr="00EC2533">
              <w:rPr>
                <w:sz w:val="16"/>
              </w:rPr>
              <w:t>Nokia, Nokia Shanghai Bell</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CIoT_Ext, TEI15</w:t>
            </w:r>
          </w:p>
        </w:tc>
      </w:tr>
      <w:tr w:rsidR="00F46778" w:rsidRPr="00EC2533" w:rsidTr="00F46778">
        <w:tc>
          <w:tcPr>
            <w:tcW w:w="0" w:type="auto"/>
          </w:tcPr>
          <w:p w:rsidR="00F46778" w:rsidRPr="00EC2533" w:rsidRDefault="00F46778" w:rsidP="00F46778">
            <w:pPr>
              <w:pStyle w:val="TAL"/>
              <w:tabs>
                <w:tab w:val="clear" w:pos="284"/>
                <w:tab w:val="clear" w:pos="567"/>
              </w:tabs>
              <w:rPr>
                <w:sz w:val="16"/>
              </w:rPr>
            </w:pPr>
            <w:r w:rsidRPr="00EC2533">
              <w:rPr>
                <w:sz w:val="16"/>
              </w:rPr>
              <w:t>SP-78</w:t>
            </w:r>
          </w:p>
        </w:tc>
        <w:tc>
          <w:tcPr>
            <w:tcW w:w="0" w:type="auto"/>
          </w:tcPr>
          <w:p w:rsidR="00F46778" w:rsidRPr="00EC2533" w:rsidRDefault="00F46778" w:rsidP="00F46778">
            <w:pPr>
              <w:pStyle w:val="TAL"/>
              <w:tabs>
                <w:tab w:val="clear" w:pos="284"/>
                <w:tab w:val="clear" w:pos="567"/>
              </w:tabs>
              <w:rPr>
                <w:sz w:val="16"/>
              </w:rPr>
            </w:pPr>
            <w:r w:rsidRPr="00EC2533">
              <w:rPr>
                <w:sz w:val="16"/>
              </w:rPr>
              <w:t>32.277</w:t>
            </w:r>
          </w:p>
        </w:tc>
        <w:tc>
          <w:tcPr>
            <w:tcW w:w="0" w:type="auto"/>
          </w:tcPr>
          <w:p w:rsidR="00F46778" w:rsidRPr="00EC2533" w:rsidRDefault="00F46778" w:rsidP="00F46778">
            <w:pPr>
              <w:pStyle w:val="TAL"/>
              <w:tabs>
                <w:tab w:val="clear" w:pos="284"/>
                <w:tab w:val="clear" w:pos="567"/>
              </w:tabs>
              <w:rPr>
                <w:sz w:val="16"/>
              </w:rPr>
            </w:pPr>
            <w:r w:rsidRPr="00EC2533">
              <w:rPr>
                <w:sz w:val="16"/>
              </w:rPr>
              <w:t>0031</w:t>
            </w:r>
          </w:p>
        </w:tc>
        <w:tc>
          <w:tcPr>
            <w:tcW w:w="0" w:type="auto"/>
          </w:tcPr>
          <w:p w:rsidR="00F46778" w:rsidRPr="00EC2533" w:rsidRDefault="00F46778" w:rsidP="00F46778">
            <w:pPr>
              <w:pStyle w:val="TAL"/>
              <w:tabs>
                <w:tab w:val="clear" w:pos="284"/>
                <w:tab w:val="clear" w:pos="567"/>
              </w:tabs>
              <w:rPr>
                <w:sz w:val="16"/>
              </w:rPr>
            </w:pPr>
            <w:r w:rsidRPr="00EC2533">
              <w:rPr>
                <w:sz w:val="16"/>
              </w:rPr>
              <w:t>3</w:t>
            </w:r>
          </w:p>
        </w:tc>
        <w:tc>
          <w:tcPr>
            <w:tcW w:w="0" w:type="auto"/>
          </w:tcPr>
          <w:p w:rsidR="00F46778" w:rsidRPr="00EC2533" w:rsidRDefault="00F46778" w:rsidP="00F46778">
            <w:pPr>
              <w:pStyle w:val="TAL"/>
              <w:tabs>
                <w:tab w:val="clear" w:pos="284"/>
                <w:tab w:val="clear" w:pos="567"/>
              </w:tabs>
              <w:rPr>
                <w:sz w:val="16"/>
              </w:rPr>
            </w:pPr>
            <w:r w:rsidRPr="00EC2533">
              <w:rPr>
                <w:sz w:val="16"/>
              </w:rPr>
              <w:t>Rel-15</w:t>
            </w:r>
          </w:p>
        </w:tc>
        <w:tc>
          <w:tcPr>
            <w:tcW w:w="0" w:type="auto"/>
          </w:tcPr>
          <w:p w:rsidR="00F46778" w:rsidRPr="00EC2533" w:rsidRDefault="00F46778" w:rsidP="00F46778">
            <w:pPr>
              <w:pStyle w:val="TAL"/>
              <w:tabs>
                <w:tab w:val="clear" w:pos="284"/>
                <w:tab w:val="clear" w:pos="567"/>
              </w:tabs>
              <w:rPr>
                <w:sz w:val="16"/>
              </w:rPr>
            </w:pPr>
            <w:r w:rsidRPr="00EC2533">
              <w:rPr>
                <w:sz w:val="16"/>
              </w:rPr>
              <w:t>CR Rel-15 32.277 Add charging description for WLAN-based ProSe direct discovery</w:t>
            </w:r>
          </w:p>
        </w:tc>
        <w:tc>
          <w:tcPr>
            <w:tcW w:w="0" w:type="auto"/>
          </w:tcPr>
          <w:p w:rsidR="00F46778" w:rsidRPr="00EC2533" w:rsidRDefault="00F46778" w:rsidP="00F46778">
            <w:pPr>
              <w:pStyle w:val="TAL"/>
              <w:tabs>
                <w:tab w:val="clear" w:pos="284"/>
                <w:tab w:val="clear" w:pos="567"/>
              </w:tabs>
              <w:rPr>
                <w:sz w:val="16"/>
              </w:rPr>
            </w:pPr>
            <w:r w:rsidRPr="00EC2533">
              <w:rPr>
                <w:sz w:val="16"/>
              </w:rPr>
              <w:t>B</w:t>
            </w:r>
          </w:p>
        </w:tc>
        <w:tc>
          <w:tcPr>
            <w:tcW w:w="0" w:type="auto"/>
          </w:tcPr>
          <w:p w:rsidR="00F46778" w:rsidRPr="00EC2533" w:rsidRDefault="00F46778" w:rsidP="00F46778">
            <w:pPr>
              <w:pStyle w:val="TAL"/>
              <w:tabs>
                <w:tab w:val="clear" w:pos="284"/>
                <w:tab w:val="clear" w:pos="567"/>
              </w:tabs>
              <w:rPr>
                <w:sz w:val="16"/>
              </w:rPr>
            </w:pPr>
            <w:r w:rsidRPr="00EC2533">
              <w:rPr>
                <w:sz w:val="16"/>
              </w:rPr>
              <w:t>14.3.0</w:t>
            </w:r>
          </w:p>
        </w:tc>
        <w:tc>
          <w:tcPr>
            <w:tcW w:w="0" w:type="auto"/>
          </w:tcPr>
          <w:p w:rsidR="00F46778" w:rsidRPr="00EC2533" w:rsidRDefault="00F46778" w:rsidP="00F46778">
            <w:pPr>
              <w:pStyle w:val="TAL"/>
              <w:tabs>
                <w:tab w:val="clear" w:pos="284"/>
                <w:tab w:val="clear" w:pos="567"/>
              </w:tabs>
              <w:rPr>
                <w:sz w:val="16"/>
              </w:rPr>
            </w:pPr>
            <w:r w:rsidRPr="00EC2533">
              <w:rPr>
                <w:sz w:val="16"/>
              </w:rPr>
              <w:t>SP</w:t>
            </w:r>
            <w:r w:rsidRPr="00EC2533">
              <w:rPr>
                <w:sz w:val="16"/>
              </w:rPr>
              <w:noBreakHyphen/>
              <w:t>171011</w:t>
            </w:r>
          </w:p>
        </w:tc>
        <w:tc>
          <w:tcPr>
            <w:tcW w:w="0" w:type="auto"/>
          </w:tcPr>
          <w:p w:rsidR="00F46778" w:rsidRPr="00EC2533" w:rsidRDefault="00F46778" w:rsidP="00F46778">
            <w:pPr>
              <w:pStyle w:val="TAL"/>
              <w:tabs>
                <w:tab w:val="clear" w:pos="284"/>
                <w:tab w:val="clear" w:pos="567"/>
              </w:tabs>
              <w:rPr>
                <w:sz w:val="16"/>
              </w:rPr>
            </w:pPr>
            <w:r w:rsidRPr="00EC2533">
              <w:rPr>
                <w:sz w:val="16"/>
              </w:rPr>
              <w:t>SA WG5</w:t>
            </w:r>
          </w:p>
        </w:tc>
        <w:tc>
          <w:tcPr>
            <w:tcW w:w="0" w:type="auto"/>
          </w:tcPr>
          <w:p w:rsidR="00F46778" w:rsidRPr="00EC2533" w:rsidRDefault="00F46778" w:rsidP="00F46778">
            <w:pPr>
              <w:pStyle w:val="TAL"/>
              <w:tabs>
                <w:tab w:val="clear" w:pos="284"/>
                <w:tab w:val="clear" w:pos="567"/>
              </w:tabs>
              <w:rPr>
                <w:sz w:val="16"/>
              </w:rPr>
            </w:pPr>
            <w:r w:rsidRPr="00EC2533">
              <w:rPr>
                <w:sz w:val="16"/>
              </w:rPr>
              <w:t>Approved</w:t>
            </w:r>
          </w:p>
        </w:tc>
        <w:tc>
          <w:tcPr>
            <w:tcW w:w="0" w:type="auto"/>
          </w:tcPr>
          <w:p w:rsidR="00F46778" w:rsidRPr="00EC2533" w:rsidRDefault="00F46778" w:rsidP="00F46778">
            <w:pPr>
              <w:pStyle w:val="TAL"/>
              <w:tabs>
                <w:tab w:val="clear" w:pos="284"/>
                <w:tab w:val="clear" w:pos="567"/>
              </w:tabs>
              <w:rPr>
                <w:sz w:val="16"/>
              </w:rPr>
            </w:pPr>
            <w:r w:rsidRPr="00EC2533">
              <w:rPr>
                <w:sz w:val="16"/>
              </w:rPr>
              <w:t>DUMMY</w:t>
            </w:r>
          </w:p>
        </w:tc>
      </w:tr>
    </w:tbl>
    <w:p w:rsidR="00F46778" w:rsidRDefault="00F46778" w:rsidP="00F46778">
      <w:pPr>
        <w:rPr>
          <w:color w:val="0000FF"/>
        </w:rPr>
      </w:pPr>
      <w:r>
        <w:rPr>
          <w:color w:val="0000FF"/>
        </w:rPr>
        <w:t>3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200" w:name="_Toc523214152"/>
      <w:r>
        <w:lastRenderedPageBreak/>
        <w:t>Annex F</w:t>
      </w:r>
      <w:r>
        <w:tab/>
        <w:t>List of new and revised WIDs / SIDs</w:t>
      </w:r>
      <w:bookmarkEnd w:id="200"/>
    </w:p>
    <w:p w:rsidR="00F46778" w:rsidRDefault="00F46778" w:rsidP="00F46778">
      <w:pPr>
        <w:pStyle w:val="Heading1"/>
      </w:pPr>
      <w:bookmarkStart w:id="201" w:name="_Toc523214153"/>
      <w:r>
        <w:t>F.1</w:t>
      </w:r>
      <w:r>
        <w:tab/>
        <w:t>List of Approved WIDs / SIDs</w:t>
      </w:r>
      <w:bookmarkEnd w:id="2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2"/>
        <w:gridCol w:w="1004"/>
        <w:gridCol w:w="4878"/>
        <w:gridCol w:w="1656"/>
        <w:gridCol w:w="1255"/>
      </w:tblGrid>
      <w:tr w:rsidR="00F46778" w:rsidRPr="00EC2533" w:rsidTr="00F46778">
        <w:trPr>
          <w:tblHeader/>
        </w:trPr>
        <w:tc>
          <w:tcPr>
            <w:tcW w:w="1242" w:type="dxa"/>
            <w:shd w:val="clear" w:color="auto" w:fill="F3F3F3"/>
          </w:tcPr>
          <w:p w:rsidR="00F46778" w:rsidRPr="00EC2533" w:rsidRDefault="00F46778" w:rsidP="00F46778">
            <w:pPr>
              <w:pStyle w:val="TAH"/>
            </w:pPr>
            <w:r w:rsidRPr="00EC2533">
              <w:t>TD No</w:t>
            </w:r>
          </w:p>
        </w:tc>
        <w:tc>
          <w:tcPr>
            <w:tcW w:w="1276" w:type="dxa"/>
            <w:shd w:val="clear" w:color="auto" w:fill="F3F3F3"/>
          </w:tcPr>
          <w:p w:rsidR="00F46778" w:rsidRPr="00EC2533" w:rsidRDefault="00F46778" w:rsidP="00F46778">
            <w:pPr>
              <w:pStyle w:val="TAH"/>
            </w:pPr>
            <w:r w:rsidRPr="00EC2533">
              <w:t>Type</w:t>
            </w:r>
          </w:p>
        </w:tc>
        <w:tc>
          <w:tcPr>
            <w:tcW w:w="7229" w:type="dxa"/>
            <w:shd w:val="clear" w:color="auto" w:fill="F3F3F3"/>
          </w:tcPr>
          <w:p w:rsidR="00F46778" w:rsidRPr="00EC2533" w:rsidRDefault="00F46778" w:rsidP="00F46778">
            <w:pPr>
              <w:pStyle w:val="TAH"/>
            </w:pPr>
            <w:r w:rsidRPr="00EC2533">
              <w:t>Title</w:t>
            </w:r>
          </w:p>
        </w:tc>
        <w:tc>
          <w:tcPr>
            <w:tcW w:w="2268" w:type="dxa"/>
            <w:shd w:val="clear" w:color="auto" w:fill="F3F3F3"/>
          </w:tcPr>
          <w:p w:rsidR="00F46778" w:rsidRPr="00EC2533" w:rsidRDefault="00F46778" w:rsidP="00F46778">
            <w:pPr>
              <w:pStyle w:val="TAH"/>
            </w:pPr>
            <w:r w:rsidRPr="00EC2533">
              <w:t>Source</w:t>
            </w:r>
          </w:p>
        </w:tc>
        <w:tc>
          <w:tcPr>
            <w:tcW w:w="1453" w:type="dxa"/>
            <w:shd w:val="clear" w:color="auto" w:fill="F3F3F3"/>
          </w:tcPr>
          <w:p w:rsidR="00F46778" w:rsidRPr="00EC2533" w:rsidRDefault="00F46778" w:rsidP="00F46778">
            <w:pPr>
              <w:pStyle w:val="TAH"/>
            </w:pPr>
            <w:r w:rsidRPr="00EC2533">
              <w:t>Decision</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SP-170835</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Receive acoustic output test in the presence of background noise (RAOT)</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Speech quality in the presence of ambient noise for super-wideband and fullband modes (SPAN)</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SP-170837</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Item on Media Handling Aspects of RAN Delay Budget Reporting in MTSI (FS_E2E_DELAY)</w:t>
            </w:r>
          </w:p>
        </w:tc>
        <w:tc>
          <w:tcPr>
            <w:tcW w:w="2268" w:type="dxa"/>
          </w:tcPr>
          <w:p w:rsidR="00F46778" w:rsidRPr="00EC2533" w:rsidRDefault="00F46778" w:rsidP="00F46778">
            <w:pPr>
              <w:pStyle w:val="TAL"/>
              <w:tabs>
                <w:tab w:val="clear" w:pos="284"/>
                <w:tab w:val="clear" w:pos="567"/>
              </w:tabs>
            </w:pPr>
            <w:r w:rsidRPr="00EC2533">
              <w:t>SA WG4</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SP-170935</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for enhanced VoLTE performance</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SP-170937</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Study on Enhancement to Service Based Architecture for Location Services</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SP-170947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Charging for WLAN-based Prose Direct Discovery</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SP-170948</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on integration of ONAP DCAE and 3GPP management architecture</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SP-170950</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REST Solution Sets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Service Based Interface for 5G Charging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SP-170952</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Data Charging in 5G System Architecture Phase 1</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SP-170954</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Management Enhancement for EPC CUPS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NRM for 5G network functions management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Assurance data and Performance Management for 5G networks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SP-170958</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Management and virtualization aspects of 5G networks</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SP-170959</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5G Trace management</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SP-170961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Fault Supervision for 5G networks and network slicing</w:t>
            </w:r>
          </w:p>
        </w:tc>
        <w:tc>
          <w:tcPr>
            <w:tcW w:w="2268" w:type="dxa"/>
          </w:tcPr>
          <w:p w:rsidR="00F46778" w:rsidRPr="00EC2533" w:rsidRDefault="00F46778" w:rsidP="00F46778">
            <w:pPr>
              <w:pStyle w:val="TAL"/>
              <w:tabs>
                <w:tab w:val="clear" w:pos="284"/>
                <w:tab w:val="clear" w:pos="567"/>
              </w:tabs>
            </w:pPr>
            <w:r w:rsidRPr="00EC2533">
              <w:t>SA WG5</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SP-170986</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Removal of 'over LTE' limitation from Mission Critical Specifications</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SP-170995</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WID on FS_LUCIA (Study on Layer for User Centric Identifiers and Authentication)</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SP-170996</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WID on FS_MPS2 (Study on Feasibility Study on Multimedia Priority Service (MPS) Phase 2)</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SP-170998</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ePWS (Enhancements of Public Warning System)</w:t>
            </w:r>
          </w:p>
        </w:tc>
        <w:tc>
          <w:tcPr>
            <w:tcW w:w="2268" w:type="dxa"/>
          </w:tcPr>
          <w:p w:rsidR="00F46778" w:rsidRPr="00EC2533" w:rsidRDefault="00F46778" w:rsidP="00F46778">
            <w:pPr>
              <w:pStyle w:val="TAL"/>
              <w:tabs>
                <w:tab w:val="clear" w:pos="284"/>
                <w:tab w:val="clear" w:pos="567"/>
              </w:tabs>
            </w:pPr>
            <w:r w:rsidRPr="00EC2533">
              <w:t>SA WG1</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SP-171044</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increasing the maximum number of LTE bearers</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SP-171051</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Security Aspects of Common API Framework for 3GPP Northbound APIs</w:t>
            </w:r>
          </w:p>
        </w:tc>
        <w:tc>
          <w:tcPr>
            <w:tcW w:w="2268" w:type="dxa"/>
          </w:tcPr>
          <w:p w:rsidR="00F46778" w:rsidRPr="00EC2533" w:rsidRDefault="00F46778" w:rsidP="00F46778">
            <w:pPr>
              <w:pStyle w:val="TAL"/>
              <w:tabs>
                <w:tab w:val="clear" w:pos="284"/>
                <w:tab w:val="clear" w:pos="567"/>
              </w:tabs>
            </w:pPr>
            <w:r w:rsidRPr="00EC2533">
              <w:t>SA WG3</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SP-171052</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on Enhanced IMS to 5GC Integration</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SP-171054</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on Supporting 256-bit Algorithms for 5G</w:t>
            </w:r>
          </w:p>
        </w:tc>
        <w:tc>
          <w:tcPr>
            <w:tcW w:w="2268" w:type="dxa"/>
          </w:tcPr>
          <w:p w:rsidR="00F46778" w:rsidRPr="00EC2533" w:rsidRDefault="00F46778" w:rsidP="00F46778">
            <w:pPr>
              <w:pStyle w:val="TAL"/>
              <w:tabs>
                <w:tab w:val="clear" w:pos="284"/>
                <w:tab w:val="clear" w:pos="567"/>
              </w:tabs>
            </w:pPr>
            <w:r w:rsidRPr="00EC2533">
              <w:t>SA WG3</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SP-171069</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SID on EPC support for Mobility with Low Latency Communication</w:t>
            </w:r>
          </w:p>
        </w:tc>
        <w:tc>
          <w:tcPr>
            <w:tcW w:w="2268" w:type="dxa"/>
          </w:tcPr>
          <w:p w:rsidR="00F46778" w:rsidRPr="00EC2533" w:rsidRDefault="00F46778" w:rsidP="00F46778">
            <w:pPr>
              <w:pStyle w:val="TAL"/>
              <w:tabs>
                <w:tab w:val="clear" w:pos="284"/>
                <w:tab w:val="clear" w:pos="567"/>
              </w:tabs>
            </w:pPr>
            <w:r w:rsidRPr="00EC2533">
              <w:t>SA WG2</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SP-171077</w:t>
            </w:r>
          </w:p>
        </w:tc>
        <w:tc>
          <w:tcPr>
            <w:tcW w:w="1276" w:type="dxa"/>
          </w:tcPr>
          <w:p w:rsidR="00F46778" w:rsidRPr="00EC2533" w:rsidRDefault="00F46778" w:rsidP="00F46778">
            <w:pPr>
              <w:pStyle w:val="TAL"/>
              <w:tabs>
                <w:tab w:val="clear" w:pos="284"/>
                <w:tab w:val="clear" w:pos="567"/>
              </w:tabs>
            </w:pPr>
            <w:r w:rsidRPr="00EC2533">
              <w:t>WID NEW</w:t>
            </w:r>
          </w:p>
        </w:tc>
        <w:tc>
          <w:tcPr>
            <w:tcW w:w="7229" w:type="dxa"/>
          </w:tcPr>
          <w:p w:rsidR="00F46778" w:rsidRPr="00EC2533" w:rsidRDefault="00F46778" w:rsidP="00F46778">
            <w:pPr>
              <w:pStyle w:val="TAL"/>
              <w:tabs>
                <w:tab w:val="clear" w:pos="284"/>
                <w:tab w:val="clear" w:pos="567"/>
              </w:tabs>
            </w:pPr>
            <w:r w:rsidRPr="00EC2533">
              <w:t>New WID on 5G Voice Service Continuity</w:t>
            </w:r>
          </w:p>
        </w:tc>
        <w:tc>
          <w:tcPr>
            <w:tcW w:w="2268" w:type="dxa"/>
          </w:tcPr>
          <w:p w:rsidR="00F46778" w:rsidRPr="00EC2533" w:rsidRDefault="00F46778" w:rsidP="00F46778">
            <w:pPr>
              <w:pStyle w:val="TAL"/>
              <w:tabs>
                <w:tab w:val="clear" w:pos="284"/>
                <w:tab w:val="clear" w:pos="567"/>
              </w:tabs>
            </w:pPr>
            <w:r w:rsidRPr="00EC2533">
              <w:t>China Unicom</w:t>
            </w:r>
          </w:p>
        </w:tc>
        <w:tc>
          <w:tcPr>
            <w:tcW w:w="1453" w:type="dxa"/>
          </w:tcPr>
          <w:p w:rsidR="00F46778" w:rsidRPr="00EC2533" w:rsidRDefault="00F46778" w:rsidP="00F46778">
            <w:pPr>
              <w:pStyle w:val="TAL"/>
              <w:tabs>
                <w:tab w:val="clear" w:pos="284"/>
                <w:tab w:val="clear" w:pos="567"/>
              </w:tabs>
            </w:pPr>
            <w:r w:rsidRPr="00EC2533">
              <w:t>Approved</w:t>
            </w:r>
          </w:p>
        </w:tc>
      </w:tr>
      <w:tr w:rsidR="00F46778" w:rsidRPr="00EC2533" w:rsidTr="00F46778">
        <w:tc>
          <w:tcPr>
            <w:tcW w:w="1242" w:type="dxa"/>
          </w:tcPr>
          <w:p w:rsidR="00F46778" w:rsidRPr="00EC2533" w:rsidRDefault="00F46778" w:rsidP="00F46778">
            <w:pPr>
              <w:pStyle w:val="TAL"/>
              <w:tabs>
                <w:tab w:val="clear" w:pos="284"/>
                <w:tab w:val="clear" w:pos="567"/>
              </w:tabs>
            </w:pPr>
            <w:r w:rsidRPr="00EC2533">
              <w:t>SP-171080</w:t>
            </w:r>
          </w:p>
        </w:tc>
        <w:tc>
          <w:tcPr>
            <w:tcW w:w="1276" w:type="dxa"/>
          </w:tcPr>
          <w:p w:rsidR="00F46778" w:rsidRPr="00EC2533" w:rsidRDefault="00F46778" w:rsidP="00F46778">
            <w:pPr>
              <w:pStyle w:val="TAL"/>
              <w:tabs>
                <w:tab w:val="clear" w:pos="284"/>
                <w:tab w:val="clear" w:pos="567"/>
              </w:tabs>
            </w:pPr>
            <w:r w:rsidRPr="00EC2533">
              <w:t>SID new</w:t>
            </w:r>
          </w:p>
        </w:tc>
        <w:tc>
          <w:tcPr>
            <w:tcW w:w="7229" w:type="dxa"/>
          </w:tcPr>
          <w:p w:rsidR="00F46778" w:rsidRPr="00EC2533" w:rsidRDefault="00F46778" w:rsidP="00F46778">
            <w:pPr>
              <w:pStyle w:val="TAL"/>
              <w:tabs>
                <w:tab w:val="clear" w:pos="284"/>
                <w:tab w:val="clear" w:pos="567"/>
              </w:tabs>
            </w:pPr>
            <w:r w:rsidRPr="00EC2533">
              <w:t>New study item on application layer support for V2X services</w:t>
            </w:r>
          </w:p>
        </w:tc>
        <w:tc>
          <w:tcPr>
            <w:tcW w:w="2268" w:type="dxa"/>
          </w:tcPr>
          <w:p w:rsidR="00F46778" w:rsidRPr="00EC2533" w:rsidRDefault="00F46778" w:rsidP="00F46778">
            <w:pPr>
              <w:pStyle w:val="TAL"/>
              <w:tabs>
                <w:tab w:val="clear" w:pos="284"/>
                <w:tab w:val="clear" w:pos="567"/>
              </w:tabs>
            </w:pPr>
            <w:r w:rsidRPr="00EC2533">
              <w:t>SA WG6</w:t>
            </w:r>
          </w:p>
        </w:tc>
        <w:tc>
          <w:tcPr>
            <w:tcW w:w="1453" w:type="dxa"/>
          </w:tcPr>
          <w:p w:rsidR="00F46778" w:rsidRPr="00EC2533" w:rsidRDefault="00F46778" w:rsidP="00F46778">
            <w:pPr>
              <w:pStyle w:val="TAL"/>
              <w:tabs>
                <w:tab w:val="clear" w:pos="284"/>
                <w:tab w:val="clear" w:pos="567"/>
              </w:tabs>
            </w:pPr>
            <w:r w:rsidRPr="00EC2533">
              <w:t>Approved</w:t>
            </w:r>
          </w:p>
        </w:tc>
      </w:tr>
    </w:tbl>
    <w:p w:rsidR="00F46778" w:rsidRDefault="00F46778" w:rsidP="00F46778">
      <w:pPr>
        <w:rPr>
          <w:color w:val="0000FF"/>
        </w:rPr>
      </w:pPr>
      <w:r>
        <w:rPr>
          <w:color w:val="0000FF"/>
        </w:rPr>
        <w:t>27 Entries.</w:t>
      </w:r>
    </w:p>
    <w:p w:rsidR="00F46778" w:rsidRDefault="00F46778" w:rsidP="00F46778">
      <w:pPr>
        <w:pStyle w:val="Heading1"/>
      </w:pPr>
      <w:bookmarkStart w:id="202" w:name="_Toc523214154"/>
      <w:r>
        <w:lastRenderedPageBreak/>
        <w:t>F.2</w:t>
      </w:r>
      <w:r>
        <w:tab/>
        <w:t>List of Updated WIDs / SIDs</w:t>
      </w:r>
      <w:bookmarkEnd w:id="2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3"/>
        <w:gridCol w:w="1103"/>
        <w:gridCol w:w="1524"/>
        <w:gridCol w:w="3522"/>
        <w:gridCol w:w="1536"/>
        <w:gridCol w:w="1167"/>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524" w:type="dxa"/>
            <w:shd w:val="clear" w:color="auto" w:fill="F3F3F3"/>
          </w:tcPr>
          <w:p w:rsidR="00F46778" w:rsidRPr="00EC2533" w:rsidRDefault="00F46778" w:rsidP="00F46778">
            <w:pPr>
              <w:pStyle w:val="TAH"/>
              <w:rPr>
                <w:sz w:val="16"/>
              </w:rPr>
            </w:pPr>
            <w:r w:rsidRPr="00EC2533">
              <w:rPr>
                <w:sz w:val="16"/>
              </w:rPr>
              <w:t>Work_item</w:t>
            </w:r>
          </w:p>
        </w:tc>
        <w:tc>
          <w:tcPr>
            <w:tcW w:w="5705" w:type="dxa"/>
            <w:shd w:val="clear" w:color="auto" w:fill="F3F3F3"/>
          </w:tcPr>
          <w:p w:rsidR="00F46778" w:rsidRPr="00EC2533" w:rsidRDefault="00F46778" w:rsidP="00F46778">
            <w:pPr>
              <w:pStyle w:val="TAH"/>
              <w:rPr>
                <w:sz w:val="16"/>
              </w:rPr>
            </w:pPr>
            <w:r w:rsidRPr="00EC2533">
              <w:rPr>
                <w:sz w:val="16"/>
              </w:rPr>
              <w:t>Title</w:t>
            </w:r>
          </w:p>
        </w:tc>
        <w:tc>
          <w:tcPr>
            <w:tcW w:w="2268" w:type="dxa"/>
            <w:shd w:val="clear" w:color="auto" w:fill="F3F3F3"/>
          </w:tcPr>
          <w:p w:rsidR="00F46778" w:rsidRPr="00EC2533" w:rsidRDefault="00F46778" w:rsidP="00F46778">
            <w:pPr>
              <w:pStyle w:val="TAH"/>
              <w:rPr>
                <w:sz w:val="16"/>
              </w:rPr>
            </w:pPr>
            <w:r w:rsidRPr="00EC2533">
              <w:rPr>
                <w:sz w:val="16"/>
              </w:rPr>
              <w:t>Source</w:t>
            </w:r>
          </w:p>
        </w:tc>
        <w:tc>
          <w:tcPr>
            <w:tcW w:w="1418"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SP-170824</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FLUS</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Framework for Live Uplink Streaming (FLUS)</w:t>
            </w:r>
          </w:p>
        </w:tc>
        <w:tc>
          <w:tcPr>
            <w:tcW w:w="2268" w:type="dxa"/>
          </w:tcPr>
          <w:p w:rsidR="00F46778" w:rsidRPr="00EC2533" w:rsidRDefault="00F46778" w:rsidP="00F46778">
            <w:pPr>
              <w:pStyle w:val="TAL"/>
              <w:tabs>
                <w:tab w:val="clear" w:pos="284"/>
                <w:tab w:val="clear" w:pos="567"/>
              </w:tabs>
              <w:rPr>
                <w:sz w:val="16"/>
              </w:rPr>
            </w:pPr>
            <w:r w:rsidRPr="00EC2533">
              <w:rPr>
                <w:sz w:val="16"/>
              </w:rPr>
              <w:t>SA WG4</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SP-170827</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SAND4M</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SAND for MBMS (SAND4M)</w:t>
            </w:r>
          </w:p>
        </w:tc>
        <w:tc>
          <w:tcPr>
            <w:tcW w:w="2268" w:type="dxa"/>
          </w:tcPr>
          <w:p w:rsidR="00F46778" w:rsidRPr="00EC2533" w:rsidRDefault="00F46778" w:rsidP="00F46778">
            <w:pPr>
              <w:pStyle w:val="TAL"/>
              <w:tabs>
                <w:tab w:val="clear" w:pos="284"/>
                <w:tab w:val="clear" w:pos="567"/>
              </w:tabs>
              <w:rPr>
                <w:sz w:val="16"/>
              </w:rPr>
            </w:pPr>
            <w:r w:rsidRPr="00EC2533">
              <w:rPr>
                <w:sz w:val="16"/>
              </w:rPr>
              <w:t>SA WG4</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SP-170839</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LI15</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Lawful Interception Rel-15</w:t>
            </w:r>
          </w:p>
        </w:tc>
        <w:tc>
          <w:tcPr>
            <w:tcW w:w="2268" w:type="dxa"/>
          </w:tcPr>
          <w:p w:rsidR="00F46778" w:rsidRPr="00EC2533" w:rsidRDefault="00F46778" w:rsidP="00F46778">
            <w:pPr>
              <w:pStyle w:val="TAL"/>
              <w:tabs>
                <w:tab w:val="clear" w:pos="284"/>
                <w:tab w:val="clear" w:pos="567"/>
              </w:tabs>
              <w:rPr>
                <w:sz w:val="16"/>
              </w:rPr>
            </w:pPr>
            <w:r w:rsidRPr="00EC2533">
              <w:rPr>
                <w:sz w:val="16"/>
              </w:rPr>
              <w:t>SA WG3</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SP-170881</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5GS_Ph1-SEC</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Security aspects of 5G System - Phase 1</w:t>
            </w:r>
          </w:p>
        </w:tc>
        <w:tc>
          <w:tcPr>
            <w:tcW w:w="2268" w:type="dxa"/>
          </w:tcPr>
          <w:p w:rsidR="00F46778" w:rsidRPr="00EC2533" w:rsidRDefault="00F46778" w:rsidP="00F46778">
            <w:pPr>
              <w:pStyle w:val="TAL"/>
              <w:tabs>
                <w:tab w:val="clear" w:pos="284"/>
                <w:tab w:val="clear" w:pos="567"/>
              </w:tabs>
              <w:rPr>
                <w:sz w:val="16"/>
              </w:rPr>
            </w:pPr>
            <w:r w:rsidRPr="00EC2533">
              <w:rPr>
                <w:sz w:val="16"/>
              </w:rPr>
              <w:t>SA WG3</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SP-170934</w:t>
            </w:r>
          </w:p>
        </w:tc>
        <w:tc>
          <w:tcPr>
            <w:tcW w:w="1276" w:type="dxa"/>
          </w:tcPr>
          <w:p w:rsidR="00F46778" w:rsidRPr="00EC2533" w:rsidRDefault="00F46778" w:rsidP="00F46778">
            <w:pPr>
              <w:pStyle w:val="TAL"/>
              <w:tabs>
                <w:tab w:val="clear" w:pos="284"/>
                <w:tab w:val="clear" w:pos="567"/>
              </w:tabs>
              <w:rPr>
                <w:sz w:val="16"/>
              </w:rPr>
            </w:pPr>
            <w:r w:rsidRPr="00EC2533">
              <w:rPr>
                <w:sz w:val="16"/>
              </w:rPr>
              <w:t>SID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FS_ENTRADE</w:t>
            </w:r>
          </w:p>
        </w:tc>
        <w:tc>
          <w:tcPr>
            <w:tcW w:w="5705" w:type="dxa"/>
          </w:tcPr>
          <w:p w:rsidR="00F46778" w:rsidRPr="00EC2533" w:rsidRDefault="00F46778" w:rsidP="00F46778">
            <w:pPr>
              <w:pStyle w:val="TAL"/>
              <w:tabs>
                <w:tab w:val="clear" w:pos="284"/>
                <w:tab w:val="clear" w:pos="567"/>
              </w:tabs>
              <w:rPr>
                <w:sz w:val="16"/>
              </w:rPr>
            </w:pPr>
            <w:r w:rsidRPr="00EC2533">
              <w:rPr>
                <w:sz w:val="16"/>
              </w:rPr>
              <w:t>Revision of WI Study on encrypted traffic detection and verification</w:t>
            </w:r>
          </w:p>
        </w:tc>
        <w:tc>
          <w:tcPr>
            <w:tcW w:w="2268" w:type="dxa"/>
          </w:tcPr>
          <w:p w:rsidR="00F46778" w:rsidRPr="00EC2533" w:rsidRDefault="00F46778" w:rsidP="00F46778">
            <w:pPr>
              <w:pStyle w:val="TAL"/>
              <w:tabs>
                <w:tab w:val="clear" w:pos="284"/>
                <w:tab w:val="clear" w:pos="567"/>
              </w:tabs>
              <w:rPr>
                <w:sz w:val="16"/>
              </w:rPr>
            </w:pPr>
            <w:r w:rsidRPr="00EC2533">
              <w:rPr>
                <w:sz w:val="16"/>
              </w:rPr>
              <w:t>SA WG2</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SP-170949</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eFMSS_CH</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Charging Enhancement for eFMSS</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SP-170953</w:t>
            </w:r>
          </w:p>
        </w:tc>
        <w:tc>
          <w:tcPr>
            <w:tcW w:w="1276" w:type="dxa"/>
          </w:tcPr>
          <w:p w:rsidR="00F46778" w:rsidRPr="00EC2533" w:rsidRDefault="00F46778" w:rsidP="00F46778">
            <w:pPr>
              <w:pStyle w:val="TAL"/>
              <w:tabs>
                <w:tab w:val="clear" w:pos="284"/>
                <w:tab w:val="clear" w:pos="567"/>
              </w:tabs>
              <w:rPr>
                <w:sz w:val="16"/>
              </w:rPr>
            </w:pPr>
            <w:r w:rsidRPr="00EC2533">
              <w:rPr>
                <w:sz w:val="16"/>
              </w:rPr>
              <w:t>SID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FS_5GS_Ph1_CH</w:t>
            </w:r>
          </w:p>
        </w:tc>
        <w:tc>
          <w:tcPr>
            <w:tcW w:w="5705" w:type="dxa"/>
          </w:tcPr>
          <w:p w:rsidR="00F46778" w:rsidRPr="00EC2533" w:rsidRDefault="00F46778" w:rsidP="00F46778">
            <w:pPr>
              <w:pStyle w:val="TAL"/>
              <w:tabs>
                <w:tab w:val="clear" w:pos="284"/>
                <w:tab w:val="clear" w:pos="567"/>
              </w:tabs>
              <w:rPr>
                <w:sz w:val="16"/>
              </w:rPr>
            </w:pPr>
            <w:r w:rsidRPr="00EC2533">
              <w:rPr>
                <w:sz w:val="16"/>
              </w:rPr>
              <w:t>Revised SID on Charging Aspects of 5G System Architecture Phase 1</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SP-170955</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 xml:space="preserve">NETSLICE-PRO_NS </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Provisioning of 5G networks and network slicing</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SP-170960</w:t>
            </w:r>
          </w:p>
        </w:tc>
        <w:tc>
          <w:tcPr>
            <w:tcW w:w="1276" w:type="dxa"/>
          </w:tcPr>
          <w:p w:rsidR="00F46778" w:rsidRPr="00EC2533" w:rsidRDefault="00F46778" w:rsidP="00F46778">
            <w:pPr>
              <w:pStyle w:val="TAL"/>
              <w:tabs>
                <w:tab w:val="clear" w:pos="284"/>
                <w:tab w:val="clear" w:pos="567"/>
              </w:tabs>
              <w:rPr>
                <w:sz w:val="16"/>
              </w:rPr>
            </w:pPr>
            <w:r w:rsidRPr="00EC2533">
              <w:rPr>
                <w:sz w:val="16"/>
              </w:rPr>
              <w:t>WID REVISED</w:t>
            </w:r>
          </w:p>
        </w:tc>
        <w:tc>
          <w:tcPr>
            <w:tcW w:w="1524" w:type="dxa"/>
          </w:tcPr>
          <w:p w:rsidR="00F46778" w:rsidRPr="00EC2533" w:rsidRDefault="00F46778" w:rsidP="00F46778">
            <w:pPr>
              <w:pStyle w:val="TAL"/>
              <w:tabs>
                <w:tab w:val="clear" w:pos="284"/>
                <w:tab w:val="clear" w:pos="567"/>
              </w:tabs>
              <w:rPr>
                <w:sz w:val="16"/>
              </w:rPr>
            </w:pPr>
            <w:r w:rsidRPr="00EC2533">
              <w:rPr>
                <w:sz w:val="16"/>
              </w:rPr>
              <w:t>NETSLICE</w:t>
            </w:r>
          </w:p>
        </w:tc>
        <w:tc>
          <w:tcPr>
            <w:tcW w:w="5705" w:type="dxa"/>
          </w:tcPr>
          <w:p w:rsidR="00F46778" w:rsidRPr="00EC2533" w:rsidRDefault="00F46778" w:rsidP="00F46778">
            <w:pPr>
              <w:pStyle w:val="TAL"/>
              <w:tabs>
                <w:tab w:val="clear" w:pos="284"/>
                <w:tab w:val="clear" w:pos="567"/>
              </w:tabs>
              <w:rPr>
                <w:sz w:val="16"/>
              </w:rPr>
            </w:pPr>
            <w:r w:rsidRPr="00EC2533">
              <w:rPr>
                <w:sz w:val="16"/>
              </w:rPr>
              <w:t>Revised WID on Management and orchestration of 5G networks and network slicing</w:t>
            </w:r>
          </w:p>
        </w:tc>
        <w:tc>
          <w:tcPr>
            <w:tcW w:w="2268" w:type="dxa"/>
          </w:tcPr>
          <w:p w:rsidR="00F46778" w:rsidRPr="00EC2533" w:rsidRDefault="00F46778" w:rsidP="00F46778">
            <w:pPr>
              <w:pStyle w:val="TAL"/>
              <w:tabs>
                <w:tab w:val="clear" w:pos="284"/>
                <w:tab w:val="clear" w:pos="567"/>
              </w:tabs>
              <w:rPr>
                <w:sz w:val="16"/>
              </w:rPr>
            </w:pPr>
            <w:r w:rsidRPr="00EC2533">
              <w:rPr>
                <w:sz w:val="16"/>
              </w:rPr>
              <w:t>SA WG5</w:t>
            </w:r>
          </w:p>
        </w:tc>
        <w:tc>
          <w:tcPr>
            <w:tcW w:w="1418" w:type="dxa"/>
          </w:tcPr>
          <w:p w:rsidR="00F46778" w:rsidRPr="00EC2533" w:rsidRDefault="00F46778" w:rsidP="00F46778">
            <w:pPr>
              <w:pStyle w:val="TAL"/>
              <w:tabs>
                <w:tab w:val="clear" w:pos="284"/>
                <w:tab w:val="clear" w:pos="567"/>
              </w:tabs>
              <w:rPr>
                <w:sz w:val="16"/>
              </w:rPr>
            </w:pPr>
            <w:r w:rsidRPr="00EC2533">
              <w:rPr>
                <w:sz w:val="16"/>
              </w:rPr>
              <w:t>Approved</w:t>
            </w:r>
          </w:p>
        </w:tc>
      </w:tr>
    </w:tbl>
    <w:p w:rsidR="00F46778" w:rsidRDefault="00F46778" w:rsidP="00F46778">
      <w:pPr>
        <w:rPr>
          <w:color w:val="0000FF"/>
        </w:rPr>
      </w:pPr>
      <w:r>
        <w:rPr>
          <w:color w:val="0000FF"/>
        </w:rPr>
        <w:t>9 Entries.</w:t>
      </w:r>
    </w:p>
    <w:p w:rsidR="00F46778" w:rsidRDefault="00F46778" w:rsidP="00F46778">
      <w:pPr>
        <w:tabs>
          <w:tab w:val="clear" w:pos="567"/>
          <w:tab w:val="clear" w:pos="851"/>
          <w:tab w:val="clear" w:pos="1134"/>
          <w:tab w:val="clear" w:pos="1418"/>
          <w:tab w:val="clear" w:pos="1701"/>
        </w:tabs>
        <w:spacing w:after="0"/>
        <w:rPr>
          <w:color w:val="0000FF"/>
        </w:rPr>
      </w:pPr>
      <w:r>
        <w:rPr>
          <w:color w:val="0000FF"/>
        </w:rPr>
        <w:br w:type="page"/>
      </w:r>
    </w:p>
    <w:p w:rsidR="00F46778" w:rsidRDefault="00F46778" w:rsidP="00F46778">
      <w:pPr>
        <w:pStyle w:val="Heading9"/>
      </w:pPr>
      <w:bookmarkStart w:id="203" w:name="_Toc523214155"/>
      <w:r>
        <w:lastRenderedPageBreak/>
        <w:t>Annex G</w:t>
      </w:r>
      <w:r>
        <w:tab/>
        <w:t>List of endorsed WI summaries</w:t>
      </w:r>
      <w:bookmarkEnd w:id="2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01"/>
        <w:gridCol w:w="1158"/>
        <w:gridCol w:w="1302"/>
        <w:gridCol w:w="3527"/>
        <w:gridCol w:w="1704"/>
        <w:gridCol w:w="1163"/>
      </w:tblGrid>
      <w:tr w:rsidR="00F46778" w:rsidRPr="00EC2533" w:rsidTr="00F46778">
        <w:trPr>
          <w:tblHeader/>
        </w:trPr>
        <w:tc>
          <w:tcPr>
            <w:tcW w:w="1242" w:type="dxa"/>
            <w:shd w:val="clear" w:color="auto" w:fill="F3F3F3"/>
          </w:tcPr>
          <w:p w:rsidR="00F46778" w:rsidRPr="00EC2533" w:rsidRDefault="00F46778" w:rsidP="00F46778">
            <w:pPr>
              <w:pStyle w:val="TAH"/>
              <w:rPr>
                <w:sz w:val="16"/>
              </w:rPr>
            </w:pPr>
            <w:r w:rsidRPr="00EC2533">
              <w:rPr>
                <w:sz w:val="16"/>
              </w:rPr>
              <w:t>TD No</w:t>
            </w:r>
          </w:p>
        </w:tc>
        <w:tc>
          <w:tcPr>
            <w:tcW w:w="1276" w:type="dxa"/>
            <w:shd w:val="clear" w:color="auto" w:fill="F3F3F3"/>
          </w:tcPr>
          <w:p w:rsidR="00F46778" w:rsidRPr="00EC2533" w:rsidRDefault="00F46778" w:rsidP="00F46778">
            <w:pPr>
              <w:pStyle w:val="TAH"/>
              <w:rPr>
                <w:sz w:val="16"/>
              </w:rPr>
            </w:pPr>
            <w:r w:rsidRPr="00EC2533">
              <w:rPr>
                <w:sz w:val="16"/>
              </w:rPr>
              <w:t>Type</w:t>
            </w:r>
          </w:p>
        </w:tc>
        <w:tc>
          <w:tcPr>
            <w:tcW w:w="1559" w:type="dxa"/>
            <w:shd w:val="clear" w:color="auto" w:fill="F3F3F3"/>
          </w:tcPr>
          <w:p w:rsidR="00F46778" w:rsidRPr="00EC2533" w:rsidRDefault="00F46778" w:rsidP="00F46778">
            <w:pPr>
              <w:pStyle w:val="TAH"/>
              <w:rPr>
                <w:sz w:val="16"/>
              </w:rPr>
            </w:pPr>
            <w:r w:rsidRPr="00EC2533">
              <w:rPr>
                <w:sz w:val="16"/>
              </w:rPr>
              <w:t>Work_item</w:t>
            </w:r>
          </w:p>
        </w:tc>
        <w:tc>
          <w:tcPr>
            <w:tcW w:w="5674" w:type="dxa"/>
            <w:shd w:val="clear" w:color="auto" w:fill="F3F3F3"/>
          </w:tcPr>
          <w:p w:rsidR="00F46778" w:rsidRPr="00EC2533" w:rsidRDefault="00F46778" w:rsidP="00F46778">
            <w:pPr>
              <w:pStyle w:val="TAH"/>
              <w:rPr>
                <w:sz w:val="16"/>
              </w:rPr>
            </w:pPr>
            <w:r w:rsidRPr="00EC2533">
              <w:rPr>
                <w:sz w:val="16"/>
              </w:rPr>
              <w:t>Title</w:t>
            </w:r>
          </w:p>
        </w:tc>
        <w:tc>
          <w:tcPr>
            <w:tcW w:w="2268" w:type="dxa"/>
            <w:shd w:val="clear" w:color="auto" w:fill="F3F3F3"/>
          </w:tcPr>
          <w:p w:rsidR="00F46778" w:rsidRPr="00EC2533" w:rsidRDefault="00F46778" w:rsidP="00F46778">
            <w:pPr>
              <w:pStyle w:val="TAH"/>
              <w:rPr>
                <w:sz w:val="16"/>
              </w:rPr>
            </w:pPr>
            <w:r w:rsidRPr="00EC2533">
              <w:rPr>
                <w:sz w:val="16"/>
              </w:rPr>
              <w:t>Source</w:t>
            </w:r>
          </w:p>
        </w:tc>
        <w:tc>
          <w:tcPr>
            <w:tcW w:w="1414" w:type="dxa"/>
            <w:shd w:val="clear" w:color="auto" w:fill="F3F3F3"/>
          </w:tcPr>
          <w:p w:rsidR="00F46778" w:rsidRPr="00EC2533" w:rsidRDefault="00F46778" w:rsidP="00F46778">
            <w:pPr>
              <w:pStyle w:val="TAH"/>
              <w:rPr>
                <w:sz w:val="16"/>
              </w:rPr>
            </w:pPr>
            <w:r w:rsidRPr="00EC2533">
              <w:rPr>
                <w:sz w:val="16"/>
              </w:rPr>
              <w:t>Decision</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SP-170906</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EWE</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'EIR check for WLAN access to EPC'</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SP-170907</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SEW2</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'Phase 2 of the Support of Emergency services over WLAN'</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SP-171006</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HDR</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work item 'Addition of HDR to TV Video Profiles (HDR)'</w:t>
            </w:r>
          </w:p>
        </w:tc>
        <w:tc>
          <w:tcPr>
            <w:tcW w:w="2268" w:type="dxa"/>
          </w:tcPr>
          <w:p w:rsidR="00F46778" w:rsidRPr="00EC2533" w:rsidRDefault="00F46778" w:rsidP="00F46778">
            <w:pPr>
              <w:pStyle w:val="TAL"/>
              <w:tabs>
                <w:tab w:val="clear" w:pos="284"/>
                <w:tab w:val="clear" w:pos="567"/>
              </w:tabs>
              <w:rPr>
                <w:sz w:val="16"/>
              </w:rPr>
            </w:pPr>
            <w:r w:rsidRPr="00EC2533">
              <w:rPr>
                <w:sz w:val="16"/>
              </w:rPr>
              <w:t>Qualcomm Incorporated</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SP-171010</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OAM14-LSA</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OAM support for Licensed Shared Access (LSA)</w:t>
            </w:r>
          </w:p>
        </w:tc>
        <w:tc>
          <w:tcPr>
            <w:tcW w:w="2268" w:type="dxa"/>
          </w:tcPr>
          <w:p w:rsidR="00F46778" w:rsidRPr="00EC2533" w:rsidRDefault="00F46778" w:rsidP="00F46778">
            <w:pPr>
              <w:pStyle w:val="TAL"/>
              <w:tabs>
                <w:tab w:val="clear" w:pos="284"/>
                <w:tab w:val="clear" w:pos="567"/>
              </w:tabs>
              <w:rPr>
                <w:sz w:val="16"/>
              </w:rPr>
            </w:pPr>
            <w:r w:rsidRPr="00EC2533">
              <w:rPr>
                <w:sz w:val="16"/>
              </w:rPr>
              <w:t>Nokia Japan</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SP-171018</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eULRS</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Enhancements to User Location Reporting</w:t>
            </w:r>
          </w:p>
        </w:tc>
        <w:tc>
          <w:tcPr>
            <w:tcW w:w="2268" w:type="dxa"/>
          </w:tcPr>
          <w:p w:rsidR="00F46778" w:rsidRPr="00EC2533" w:rsidRDefault="00F46778" w:rsidP="00F46778">
            <w:pPr>
              <w:pStyle w:val="TAL"/>
              <w:tabs>
                <w:tab w:val="clear" w:pos="284"/>
                <w:tab w:val="clear" w:pos="567"/>
              </w:tabs>
              <w:rPr>
                <w:sz w:val="16"/>
              </w:rPr>
            </w:pPr>
            <w:r w:rsidRPr="00EC2533">
              <w:rPr>
                <w:sz w:val="16"/>
              </w:rPr>
              <w:t>China Unicom</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SP-171020</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SeDoC</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SeDoC</w:t>
            </w:r>
          </w:p>
        </w:tc>
        <w:tc>
          <w:tcPr>
            <w:tcW w:w="2268" w:type="dxa"/>
          </w:tcPr>
          <w:p w:rsidR="00F46778" w:rsidRPr="00EC2533" w:rsidRDefault="00F46778" w:rsidP="00F46778">
            <w:pPr>
              <w:pStyle w:val="TAL"/>
              <w:tabs>
                <w:tab w:val="clear" w:pos="284"/>
                <w:tab w:val="clear" w:pos="567"/>
              </w:tabs>
              <w:rPr>
                <w:sz w:val="16"/>
              </w:rPr>
            </w:pPr>
            <w:r w:rsidRPr="00EC2533">
              <w:rPr>
                <w:sz w:val="16"/>
              </w:rPr>
              <w:t>T-Mobile USA</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r w:rsidR="00F46778" w:rsidRPr="00EC2533" w:rsidTr="00F46778">
        <w:tc>
          <w:tcPr>
            <w:tcW w:w="1242" w:type="dxa"/>
          </w:tcPr>
          <w:p w:rsidR="00F46778" w:rsidRPr="00EC2533" w:rsidRDefault="00F46778" w:rsidP="00F46778">
            <w:pPr>
              <w:pStyle w:val="TAL"/>
              <w:tabs>
                <w:tab w:val="clear" w:pos="284"/>
                <w:tab w:val="clear" w:pos="567"/>
              </w:tabs>
              <w:rPr>
                <w:sz w:val="16"/>
              </w:rPr>
            </w:pPr>
            <w:r w:rsidRPr="00EC2533">
              <w:rPr>
                <w:sz w:val="16"/>
              </w:rPr>
              <w:t>SP-171032</w:t>
            </w:r>
          </w:p>
        </w:tc>
        <w:tc>
          <w:tcPr>
            <w:tcW w:w="1276" w:type="dxa"/>
          </w:tcPr>
          <w:p w:rsidR="00F46778" w:rsidRPr="00EC2533" w:rsidRDefault="00F46778" w:rsidP="00F46778">
            <w:pPr>
              <w:pStyle w:val="TAL"/>
              <w:tabs>
                <w:tab w:val="clear" w:pos="284"/>
                <w:tab w:val="clear" w:pos="567"/>
              </w:tabs>
              <w:rPr>
                <w:sz w:val="16"/>
              </w:rPr>
            </w:pPr>
            <w:r w:rsidRPr="00EC2533">
              <w:rPr>
                <w:sz w:val="16"/>
              </w:rPr>
              <w:t>WI SUMMARY</w:t>
            </w:r>
          </w:p>
        </w:tc>
        <w:tc>
          <w:tcPr>
            <w:tcW w:w="1559" w:type="dxa"/>
          </w:tcPr>
          <w:p w:rsidR="00F46778" w:rsidRPr="00EC2533" w:rsidRDefault="00F46778" w:rsidP="00F46778">
            <w:pPr>
              <w:pStyle w:val="TAL"/>
              <w:tabs>
                <w:tab w:val="clear" w:pos="284"/>
                <w:tab w:val="clear" w:pos="567"/>
              </w:tabs>
              <w:rPr>
                <w:sz w:val="16"/>
              </w:rPr>
            </w:pPr>
            <w:r w:rsidRPr="00EC2533">
              <w:rPr>
                <w:sz w:val="16"/>
              </w:rPr>
              <w:t>NAPS</w:t>
            </w:r>
          </w:p>
        </w:tc>
        <w:tc>
          <w:tcPr>
            <w:tcW w:w="5674" w:type="dxa"/>
          </w:tcPr>
          <w:p w:rsidR="00F46778" w:rsidRPr="00EC2533" w:rsidRDefault="00F46778" w:rsidP="00F46778">
            <w:pPr>
              <w:pStyle w:val="TAL"/>
              <w:tabs>
                <w:tab w:val="clear" w:pos="284"/>
                <w:tab w:val="clear" w:pos="567"/>
              </w:tabs>
              <w:rPr>
                <w:sz w:val="16"/>
              </w:rPr>
            </w:pPr>
            <w:r w:rsidRPr="00EC2533">
              <w:rPr>
                <w:sz w:val="16"/>
              </w:rPr>
              <w:t>Summary for WI 'Northbound APIs for SCEF - SCS/AS Interworking'</w:t>
            </w:r>
          </w:p>
        </w:tc>
        <w:tc>
          <w:tcPr>
            <w:tcW w:w="2268" w:type="dxa"/>
          </w:tcPr>
          <w:p w:rsidR="00F46778" w:rsidRPr="00EC2533" w:rsidRDefault="00F46778" w:rsidP="00F46778">
            <w:pPr>
              <w:pStyle w:val="TAL"/>
              <w:tabs>
                <w:tab w:val="clear" w:pos="284"/>
                <w:tab w:val="clear" w:pos="567"/>
              </w:tabs>
              <w:rPr>
                <w:sz w:val="16"/>
              </w:rPr>
            </w:pPr>
            <w:r w:rsidRPr="00EC2533">
              <w:rPr>
                <w:sz w:val="16"/>
              </w:rPr>
              <w:t>Huawei</w:t>
            </w:r>
          </w:p>
        </w:tc>
        <w:tc>
          <w:tcPr>
            <w:tcW w:w="1414" w:type="dxa"/>
          </w:tcPr>
          <w:p w:rsidR="00F46778" w:rsidRPr="00EC2533" w:rsidRDefault="00F46778" w:rsidP="00F46778">
            <w:pPr>
              <w:pStyle w:val="TAL"/>
              <w:tabs>
                <w:tab w:val="clear" w:pos="284"/>
                <w:tab w:val="clear" w:pos="567"/>
              </w:tabs>
              <w:rPr>
                <w:sz w:val="16"/>
              </w:rPr>
            </w:pPr>
            <w:r w:rsidRPr="00EC2533">
              <w:rPr>
                <w:sz w:val="16"/>
              </w:rPr>
              <w:t>Endorsed</w:t>
            </w:r>
          </w:p>
        </w:tc>
      </w:tr>
    </w:tbl>
    <w:p w:rsidR="00F46778" w:rsidRPr="00EC2533" w:rsidRDefault="00F46778" w:rsidP="00F46778">
      <w:r>
        <w:rPr>
          <w:color w:val="0000FF"/>
        </w:rPr>
        <w:t>7 Entries.</w:t>
      </w:r>
    </w:p>
    <w:p w:rsidR="00617FFD" w:rsidRPr="00BA731A" w:rsidRDefault="00617FFD" w:rsidP="00617FFD"/>
    <w:sectPr w:rsidR="00617FFD" w:rsidRPr="00BA731A" w:rsidSect="00147FC8">
      <w:endnotePr>
        <w:numFmt w:val="decimal"/>
      </w:endnotePr>
      <w:pgSz w:w="11907" w:h="16840"/>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318" w:rsidRDefault="00EE6318">
      <w:r>
        <w:separator/>
      </w:r>
    </w:p>
  </w:endnote>
  <w:endnote w:type="continuationSeparator" w:id="0">
    <w:p w:rsidR="00EE6318" w:rsidRDefault="00EE63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sig w:usb0="00000000" w:usb1="00000000" w:usb2="00000000" w:usb3="00000000" w:csb0="00000000" w:csb1="00000000"/>
  </w:font>
  <w:font w:name="DejaVu Sans">
    <w:panose1 w:val="00000000000000000000"/>
    <w:charset w:val="00"/>
    <w:family w:val="roman"/>
    <w:notTrueType/>
    <w:pitch w:val="default"/>
    <w:sig w:usb0="00000000" w:usb1="00000000" w:usb2="00000000" w:usb3="00000000" w:csb0="0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78" w:rsidRDefault="00F46778">
    <w:pPr>
      <w:framePr w:w="619" w:h="271" w:hRule="exact" w:wrap="auto" w:vAnchor="text" w:hAnchor="margin" w:y="1"/>
      <w:rPr>
        <w:b/>
        <w:bCs/>
        <w:i/>
        <w:iCs/>
        <w:sz w:val="18"/>
      </w:rPr>
    </w:pPr>
    <w:r>
      <w:rPr>
        <w:b/>
        <w:bCs/>
        <w:i/>
        <w:iCs/>
        <w:sz w:val="18"/>
      </w:rPr>
      <w:t>3GPP</w:t>
    </w:r>
  </w:p>
  <w:p w:rsidR="00F46778" w:rsidRDefault="00F46778">
    <w:pPr>
      <w:framePr w:w="811" w:h="241" w:hRule="exact" w:wrap="around" w:vAnchor="text" w:hAnchor="margin" w:xAlign="right" w:y="1"/>
      <w:rPr>
        <w:b/>
        <w:bCs/>
        <w:i/>
        <w:iCs/>
        <w:sz w:val="18"/>
      </w:rPr>
    </w:pPr>
    <w:r>
      <w:rPr>
        <w:b/>
        <w:bCs/>
        <w:i/>
        <w:iCs/>
        <w:sz w:val="18"/>
      </w:rPr>
      <w:t>TSG SA</w:t>
    </w:r>
  </w:p>
  <w:p w:rsidR="00F46778" w:rsidRDefault="00F4677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318" w:rsidRDefault="00EE6318">
      <w:r>
        <w:separator/>
      </w:r>
    </w:p>
  </w:footnote>
  <w:footnote w:type="continuationSeparator" w:id="0">
    <w:p w:rsidR="00EE6318" w:rsidRDefault="00EE63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778" w:rsidRDefault="00F46778">
    <w:pPr>
      <w:framePr w:wrap="around" w:vAnchor="text" w:hAnchor="margin" w:y="1"/>
      <w:rPr>
        <w:b/>
        <w:bCs/>
        <w:sz w:val="18"/>
      </w:rPr>
    </w:pPr>
    <w:r>
      <w:rPr>
        <w:b/>
        <w:bCs/>
        <w:sz w:val="18"/>
      </w:rPr>
      <w:t>Report for TSG SA meeting #78</w:t>
    </w:r>
  </w:p>
  <w:p w:rsidR="00F46778" w:rsidRDefault="00921D5D">
    <w:pPr>
      <w:framePr w:w="586" w:h="271" w:hRule="exact" w:wrap="auto" w:vAnchor="text" w:hAnchor="margin" w:xAlign="center" w:y="1"/>
      <w:rPr>
        <w:b/>
        <w:bCs/>
        <w:sz w:val="18"/>
      </w:rPr>
    </w:pPr>
    <w:r>
      <w:rPr>
        <w:b/>
        <w:bCs/>
        <w:sz w:val="18"/>
      </w:rPr>
      <w:fldChar w:fldCharType="begin"/>
    </w:r>
    <w:r w:rsidR="00F46778">
      <w:rPr>
        <w:b/>
        <w:bCs/>
        <w:sz w:val="18"/>
      </w:rPr>
      <w:instrText xml:space="preserve">page </w:instrText>
    </w:r>
    <w:r>
      <w:rPr>
        <w:b/>
        <w:bCs/>
        <w:sz w:val="18"/>
      </w:rPr>
      <w:fldChar w:fldCharType="separate"/>
    </w:r>
    <w:r w:rsidR="000807C6">
      <w:rPr>
        <w:b/>
        <w:bCs/>
        <w:noProof/>
        <w:sz w:val="18"/>
      </w:rPr>
      <w:t>140</w:t>
    </w:r>
    <w:r>
      <w:rPr>
        <w:b/>
        <w:bCs/>
        <w:sz w:val="18"/>
      </w:rPr>
      <w:fldChar w:fldCharType="end"/>
    </w:r>
  </w:p>
  <w:p w:rsidR="00F46778" w:rsidRDefault="00F46778">
    <w:pPr>
      <w:framePr w:h="256" w:hRule="exact" w:wrap="auto" w:vAnchor="text" w:hAnchor="margin" w:xAlign="right" w:y="1"/>
      <w:rPr>
        <w:b/>
        <w:bCs/>
        <w:sz w:val="18"/>
      </w:rPr>
    </w:pPr>
    <w:r>
      <w:rPr>
        <w:b/>
        <w:bCs/>
        <w:sz w:val="18"/>
      </w:rPr>
      <w:t xml:space="preserve">Version </w:t>
    </w:r>
    <w:r w:rsidR="000807C6">
      <w:rPr>
        <w:b/>
        <w:bCs/>
        <w:sz w:val="18"/>
      </w:rPr>
      <w:t>1.0.0</w:t>
    </w:r>
  </w:p>
  <w:p w:rsidR="00F46778" w:rsidRDefault="00F4677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3pt;height:24pt" o:bullet="t">
        <v:imagedata r:id="rId1" o:title="clip_image001"/>
      </v:shape>
    </w:pict>
  </w:numPicBullet>
  <w:abstractNum w:abstractNumId="0">
    <w:nsid w:val="FFFFFF7C"/>
    <w:multiLevelType w:val="singleLevel"/>
    <w:tmpl w:val="BE6CDF4E"/>
    <w:lvl w:ilvl="0">
      <w:start w:val="1"/>
      <w:numFmt w:val="decimal"/>
      <w:lvlText w:val="%1."/>
      <w:lvlJc w:val="left"/>
      <w:pPr>
        <w:tabs>
          <w:tab w:val="num" w:pos="1492"/>
        </w:tabs>
        <w:ind w:left="1492" w:hanging="360"/>
      </w:pPr>
    </w:lvl>
  </w:abstractNum>
  <w:abstractNum w:abstractNumId="1">
    <w:nsid w:val="FFFFFF7D"/>
    <w:multiLevelType w:val="singleLevel"/>
    <w:tmpl w:val="C13CA72C"/>
    <w:lvl w:ilvl="0">
      <w:start w:val="1"/>
      <w:numFmt w:val="decimal"/>
      <w:lvlText w:val="%1."/>
      <w:lvlJc w:val="left"/>
      <w:pPr>
        <w:tabs>
          <w:tab w:val="num" w:pos="1209"/>
        </w:tabs>
        <w:ind w:left="1209" w:hanging="360"/>
      </w:pPr>
    </w:lvl>
  </w:abstractNum>
  <w:abstractNum w:abstractNumId="2">
    <w:nsid w:val="FFFFFF7E"/>
    <w:multiLevelType w:val="singleLevel"/>
    <w:tmpl w:val="EBD63670"/>
    <w:lvl w:ilvl="0">
      <w:start w:val="1"/>
      <w:numFmt w:val="decimal"/>
      <w:lvlText w:val="%1."/>
      <w:lvlJc w:val="left"/>
      <w:pPr>
        <w:tabs>
          <w:tab w:val="num" w:pos="926"/>
        </w:tabs>
        <w:ind w:left="926" w:hanging="360"/>
      </w:pPr>
    </w:lvl>
  </w:abstractNum>
  <w:abstractNum w:abstractNumId="3">
    <w:nsid w:val="FFFFFF7F"/>
    <w:multiLevelType w:val="singleLevel"/>
    <w:tmpl w:val="6E8E9CC6"/>
    <w:lvl w:ilvl="0">
      <w:start w:val="1"/>
      <w:numFmt w:val="decimal"/>
      <w:lvlText w:val="%1."/>
      <w:lvlJc w:val="left"/>
      <w:pPr>
        <w:tabs>
          <w:tab w:val="num" w:pos="643"/>
        </w:tabs>
        <w:ind w:left="643" w:hanging="360"/>
      </w:pPr>
    </w:lvl>
  </w:abstractNum>
  <w:abstractNum w:abstractNumId="4">
    <w:nsid w:val="FFFFFF80"/>
    <w:multiLevelType w:val="singleLevel"/>
    <w:tmpl w:val="E67A5CC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7D695D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2AEC3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6EC46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9E0FF2E"/>
    <w:lvl w:ilvl="0">
      <w:start w:val="1"/>
      <w:numFmt w:val="decimal"/>
      <w:lvlText w:val="%1."/>
      <w:lvlJc w:val="left"/>
      <w:pPr>
        <w:tabs>
          <w:tab w:val="num" w:pos="360"/>
        </w:tabs>
        <w:ind w:left="360" w:hanging="360"/>
      </w:pPr>
    </w:lvl>
  </w:abstractNum>
  <w:abstractNum w:abstractNumId="9">
    <w:nsid w:val="FFFFFF89"/>
    <w:multiLevelType w:val="singleLevel"/>
    <w:tmpl w:val="B91ABA8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8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0285C"/>
    <w:rsid w:val="0001515E"/>
    <w:rsid w:val="00015EA0"/>
    <w:rsid w:val="00016546"/>
    <w:rsid w:val="00017173"/>
    <w:rsid w:val="00027AE0"/>
    <w:rsid w:val="000528A2"/>
    <w:rsid w:val="00053583"/>
    <w:rsid w:val="00054F14"/>
    <w:rsid w:val="000553CD"/>
    <w:rsid w:val="00056F20"/>
    <w:rsid w:val="0006069A"/>
    <w:rsid w:val="000648F2"/>
    <w:rsid w:val="00065973"/>
    <w:rsid w:val="00076538"/>
    <w:rsid w:val="000805CC"/>
    <w:rsid w:val="000807C6"/>
    <w:rsid w:val="00087C56"/>
    <w:rsid w:val="000A318D"/>
    <w:rsid w:val="000A4CFD"/>
    <w:rsid w:val="000B252C"/>
    <w:rsid w:val="000B623A"/>
    <w:rsid w:val="000C67E1"/>
    <w:rsid w:val="000C7D2A"/>
    <w:rsid w:val="000D1F49"/>
    <w:rsid w:val="000D4673"/>
    <w:rsid w:val="000D54AA"/>
    <w:rsid w:val="000E02A0"/>
    <w:rsid w:val="000F4F79"/>
    <w:rsid w:val="000F571F"/>
    <w:rsid w:val="000F5944"/>
    <w:rsid w:val="000F631E"/>
    <w:rsid w:val="0010423D"/>
    <w:rsid w:val="00107F9A"/>
    <w:rsid w:val="001115FE"/>
    <w:rsid w:val="001157ED"/>
    <w:rsid w:val="00120888"/>
    <w:rsid w:val="00123365"/>
    <w:rsid w:val="00131AE0"/>
    <w:rsid w:val="001327BD"/>
    <w:rsid w:val="0013668F"/>
    <w:rsid w:val="0014182E"/>
    <w:rsid w:val="00146EA2"/>
    <w:rsid w:val="00147FC8"/>
    <w:rsid w:val="00166184"/>
    <w:rsid w:val="00166B49"/>
    <w:rsid w:val="001813E4"/>
    <w:rsid w:val="00183E7E"/>
    <w:rsid w:val="00190FD5"/>
    <w:rsid w:val="001925B9"/>
    <w:rsid w:val="00193CF2"/>
    <w:rsid w:val="00195209"/>
    <w:rsid w:val="0019705F"/>
    <w:rsid w:val="00197450"/>
    <w:rsid w:val="001A4CE1"/>
    <w:rsid w:val="001B51FD"/>
    <w:rsid w:val="001B7259"/>
    <w:rsid w:val="001C16B0"/>
    <w:rsid w:val="001C74FB"/>
    <w:rsid w:val="001D3A0A"/>
    <w:rsid w:val="001D7CDB"/>
    <w:rsid w:val="001D7EB8"/>
    <w:rsid w:val="001E0ACA"/>
    <w:rsid w:val="001F4D28"/>
    <w:rsid w:val="001F6C55"/>
    <w:rsid w:val="00200E25"/>
    <w:rsid w:val="00204C8A"/>
    <w:rsid w:val="00206275"/>
    <w:rsid w:val="00210D92"/>
    <w:rsid w:val="00216D49"/>
    <w:rsid w:val="002265BE"/>
    <w:rsid w:val="0023161A"/>
    <w:rsid w:val="00231E1E"/>
    <w:rsid w:val="0023418F"/>
    <w:rsid w:val="002449CB"/>
    <w:rsid w:val="002450EF"/>
    <w:rsid w:val="0024606D"/>
    <w:rsid w:val="002533B0"/>
    <w:rsid w:val="0025586B"/>
    <w:rsid w:val="00255D91"/>
    <w:rsid w:val="00257CD1"/>
    <w:rsid w:val="0026267A"/>
    <w:rsid w:val="00277C4F"/>
    <w:rsid w:val="002804AB"/>
    <w:rsid w:val="00284348"/>
    <w:rsid w:val="00291DBB"/>
    <w:rsid w:val="00293039"/>
    <w:rsid w:val="00294D95"/>
    <w:rsid w:val="0029622B"/>
    <w:rsid w:val="002A0822"/>
    <w:rsid w:val="002A495D"/>
    <w:rsid w:val="002A6C3C"/>
    <w:rsid w:val="002A7704"/>
    <w:rsid w:val="002B0640"/>
    <w:rsid w:val="002B3BC5"/>
    <w:rsid w:val="002B4C6F"/>
    <w:rsid w:val="002B6B67"/>
    <w:rsid w:val="002C32D6"/>
    <w:rsid w:val="002D004B"/>
    <w:rsid w:val="002D34FF"/>
    <w:rsid w:val="002E68E9"/>
    <w:rsid w:val="002F024D"/>
    <w:rsid w:val="002F17FE"/>
    <w:rsid w:val="002F211E"/>
    <w:rsid w:val="002F3B44"/>
    <w:rsid w:val="002F3F5F"/>
    <w:rsid w:val="002F3FE5"/>
    <w:rsid w:val="002F6FE8"/>
    <w:rsid w:val="00302210"/>
    <w:rsid w:val="00310ED1"/>
    <w:rsid w:val="0031457B"/>
    <w:rsid w:val="00334BB8"/>
    <w:rsid w:val="003409F7"/>
    <w:rsid w:val="00341AB9"/>
    <w:rsid w:val="00347C98"/>
    <w:rsid w:val="00347E80"/>
    <w:rsid w:val="00353878"/>
    <w:rsid w:val="00355A00"/>
    <w:rsid w:val="0035623D"/>
    <w:rsid w:val="00364203"/>
    <w:rsid w:val="0037089B"/>
    <w:rsid w:val="00375BD0"/>
    <w:rsid w:val="00390AA5"/>
    <w:rsid w:val="00397024"/>
    <w:rsid w:val="003A044E"/>
    <w:rsid w:val="003A41F0"/>
    <w:rsid w:val="003A63D9"/>
    <w:rsid w:val="003B1A87"/>
    <w:rsid w:val="003B23BA"/>
    <w:rsid w:val="003B28CC"/>
    <w:rsid w:val="003B720C"/>
    <w:rsid w:val="003C0391"/>
    <w:rsid w:val="003C2759"/>
    <w:rsid w:val="003C34A0"/>
    <w:rsid w:val="003D7694"/>
    <w:rsid w:val="003E6A6F"/>
    <w:rsid w:val="003F0F46"/>
    <w:rsid w:val="003F55A3"/>
    <w:rsid w:val="00402563"/>
    <w:rsid w:val="004101A5"/>
    <w:rsid w:val="004112B9"/>
    <w:rsid w:val="0041331B"/>
    <w:rsid w:val="00413695"/>
    <w:rsid w:val="004225A6"/>
    <w:rsid w:val="00427E84"/>
    <w:rsid w:val="00430E35"/>
    <w:rsid w:val="00432093"/>
    <w:rsid w:val="0043783D"/>
    <w:rsid w:val="00444295"/>
    <w:rsid w:val="0044525D"/>
    <w:rsid w:val="00452911"/>
    <w:rsid w:val="00454BE0"/>
    <w:rsid w:val="0045512C"/>
    <w:rsid w:val="004564A9"/>
    <w:rsid w:val="004564FA"/>
    <w:rsid w:val="00457F04"/>
    <w:rsid w:val="004615ED"/>
    <w:rsid w:val="004662B0"/>
    <w:rsid w:val="0047168E"/>
    <w:rsid w:val="00484E1F"/>
    <w:rsid w:val="004910DF"/>
    <w:rsid w:val="00495C81"/>
    <w:rsid w:val="004A1952"/>
    <w:rsid w:val="004A7787"/>
    <w:rsid w:val="004B2ACA"/>
    <w:rsid w:val="004C09FA"/>
    <w:rsid w:val="004C1C63"/>
    <w:rsid w:val="004C2EEB"/>
    <w:rsid w:val="004C5BFC"/>
    <w:rsid w:val="004E01C5"/>
    <w:rsid w:val="004E20CB"/>
    <w:rsid w:val="004E589F"/>
    <w:rsid w:val="004F12FB"/>
    <w:rsid w:val="004F2652"/>
    <w:rsid w:val="00500388"/>
    <w:rsid w:val="00501C50"/>
    <w:rsid w:val="00501E97"/>
    <w:rsid w:val="005077AB"/>
    <w:rsid w:val="00517180"/>
    <w:rsid w:val="00520CE9"/>
    <w:rsid w:val="00521BB8"/>
    <w:rsid w:val="00521DB4"/>
    <w:rsid w:val="005305E0"/>
    <w:rsid w:val="00532BB7"/>
    <w:rsid w:val="005335EB"/>
    <w:rsid w:val="00535C48"/>
    <w:rsid w:val="00536623"/>
    <w:rsid w:val="00541862"/>
    <w:rsid w:val="00547ED4"/>
    <w:rsid w:val="00550662"/>
    <w:rsid w:val="00553F0B"/>
    <w:rsid w:val="005544E7"/>
    <w:rsid w:val="00554822"/>
    <w:rsid w:val="00555FF8"/>
    <w:rsid w:val="0056043D"/>
    <w:rsid w:val="00560B7D"/>
    <w:rsid w:val="0056394D"/>
    <w:rsid w:val="0057556D"/>
    <w:rsid w:val="00577698"/>
    <w:rsid w:val="00580D87"/>
    <w:rsid w:val="00582818"/>
    <w:rsid w:val="00585577"/>
    <w:rsid w:val="00587D98"/>
    <w:rsid w:val="005A1E53"/>
    <w:rsid w:val="005A2DEA"/>
    <w:rsid w:val="005B23D8"/>
    <w:rsid w:val="005B369A"/>
    <w:rsid w:val="005B3D8A"/>
    <w:rsid w:val="005B574C"/>
    <w:rsid w:val="005C7153"/>
    <w:rsid w:val="005C7ADA"/>
    <w:rsid w:val="005C7F11"/>
    <w:rsid w:val="005F013B"/>
    <w:rsid w:val="005F254C"/>
    <w:rsid w:val="006030A5"/>
    <w:rsid w:val="006041C0"/>
    <w:rsid w:val="00605D06"/>
    <w:rsid w:val="00610653"/>
    <w:rsid w:val="006108D5"/>
    <w:rsid w:val="00617E59"/>
    <w:rsid w:val="00617FFD"/>
    <w:rsid w:val="00626D1C"/>
    <w:rsid w:val="00637C48"/>
    <w:rsid w:val="00642BF3"/>
    <w:rsid w:val="00650021"/>
    <w:rsid w:val="00650958"/>
    <w:rsid w:val="00652480"/>
    <w:rsid w:val="00652696"/>
    <w:rsid w:val="00653B17"/>
    <w:rsid w:val="00653B31"/>
    <w:rsid w:val="006568B7"/>
    <w:rsid w:val="0066113F"/>
    <w:rsid w:val="0067454A"/>
    <w:rsid w:val="00682F1F"/>
    <w:rsid w:val="00687FB1"/>
    <w:rsid w:val="0069555B"/>
    <w:rsid w:val="006965F9"/>
    <w:rsid w:val="00697AEF"/>
    <w:rsid w:val="006A363F"/>
    <w:rsid w:val="006A6268"/>
    <w:rsid w:val="006B2711"/>
    <w:rsid w:val="006B4433"/>
    <w:rsid w:val="006B4C85"/>
    <w:rsid w:val="006B66B4"/>
    <w:rsid w:val="006B6C89"/>
    <w:rsid w:val="006B79AA"/>
    <w:rsid w:val="006C1E82"/>
    <w:rsid w:val="006C2BEE"/>
    <w:rsid w:val="006C466E"/>
    <w:rsid w:val="006C5E79"/>
    <w:rsid w:val="006D218E"/>
    <w:rsid w:val="006E7035"/>
    <w:rsid w:val="006E7A68"/>
    <w:rsid w:val="007116A5"/>
    <w:rsid w:val="00723877"/>
    <w:rsid w:val="00723E1D"/>
    <w:rsid w:val="00726CCA"/>
    <w:rsid w:val="0073067D"/>
    <w:rsid w:val="007347AF"/>
    <w:rsid w:val="00735D2F"/>
    <w:rsid w:val="00735D80"/>
    <w:rsid w:val="007422EB"/>
    <w:rsid w:val="00742B79"/>
    <w:rsid w:val="00743F57"/>
    <w:rsid w:val="00746975"/>
    <w:rsid w:val="007529A3"/>
    <w:rsid w:val="00754CC2"/>
    <w:rsid w:val="0076423D"/>
    <w:rsid w:val="00770494"/>
    <w:rsid w:val="00771D89"/>
    <w:rsid w:val="00776CC0"/>
    <w:rsid w:val="007817EA"/>
    <w:rsid w:val="00784A04"/>
    <w:rsid w:val="00795A0D"/>
    <w:rsid w:val="007A30DA"/>
    <w:rsid w:val="007A6120"/>
    <w:rsid w:val="007A64E9"/>
    <w:rsid w:val="007A650C"/>
    <w:rsid w:val="007B3044"/>
    <w:rsid w:val="007B46FA"/>
    <w:rsid w:val="007B5903"/>
    <w:rsid w:val="007B743D"/>
    <w:rsid w:val="007C1F79"/>
    <w:rsid w:val="007C238A"/>
    <w:rsid w:val="007C3CB6"/>
    <w:rsid w:val="007D0A69"/>
    <w:rsid w:val="007D5C78"/>
    <w:rsid w:val="007E0AB3"/>
    <w:rsid w:val="007E1094"/>
    <w:rsid w:val="007E385B"/>
    <w:rsid w:val="007E4349"/>
    <w:rsid w:val="007E4800"/>
    <w:rsid w:val="007E503F"/>
    <w:rsid w:val="007E61F4"/>
    <w:rsid w:val="007F2329"/>
    <w:rsid w:val="007F3522"/>
    <w:rsid w:val="007F6B42"/>
    <w:rsid w:val="007F7497"/>
    <w:rsid w:val="007F77AB"/>
    <w:rsid w:val="00802609"/>
    <w:rsid w:val="008061D5"/>
    <w:rsid w:val="00812EFB"/>
    <w:rsid w:val="00817DF8"/>
    <w:rsid w:val="00824992"/>
    <w:rsid w:val="00827A80"/>
    <w:rsid w:val="00831C3B"/>
    <w:rsid w:val="0083224B"/>
    <w:rsid w:val="0083230A"/>
    <w:rsid w:val="00832486"/>
    <w:rsid w:val="00836796"/>
    <w:rsid w:val="00837C2D"/>
    <w:rsid w:val="00840765"/>
    <w:rsid w:val="00841DE5"/>
    <w:rsid w:val="0084376E"/>
    <w:rsid w:val="00854E82"/>
    <w:rsid w:val="008603CC"/>
    <w:rsid w:val="00863EA0"/>
    <w:rsid w:val="00867B1D"/>
    <w:rsid w:val="00872396"/>
    <w:rsid w:val="00872CC9"/>
    <w:rsid w:val="00876832"/>
    <w:rsid w:val="008769F3"/>
    <w:rsid w:val="00882604"/>
    <w:rsid w:val="00892C8F"/>
    <w:rsid w:val="008A0442"/>
    <w:rsid w:val="008B184D"/>
    <w:rsid w:val="008B5BB0"/>
    <w:rsid w:val="008C501B"/>
    <w:rsid w:val="008C6925"/>
    <w:rsid w:val="008C7887"/>
    <w:rsid w:val="008C7CB5"/>
    <w:rsid w:val="008D0E2B"/>
    <w:rsid w:val="008D20F0"/>
    <w:rsid w:val="008D464F"/>
    <w:rsid w:val="008D7698"/>
    <w:rsid w:val="008D79B4"/>
    <w:rsid w:val="008E211A"/>
    <w:rsid w:val="008E5244"/>
    <w:rsid w:val="008F4607"/>
    <w:rsid w:val="00903E84"/>
    <w:rsid w:val="00906EFE"/>
    <w:rsid w:val="00906F2E"/>
    <w:rsid w:val="00910224"/>
    <w:rsid w:val="00915193"/>
    <w:rsid w:val="00921D5D"/>
    <w:rsid w:val="009229D4"/>
    <w:rsid w:val="0092546B"/>
    <w:rsid w:val="00927380"/>
    <w:rsid w:val="00927A58"/>
    <w:rsid w:val="00930187"/>
    <w:rsid w:val="00931C9C"/>
    <w:rsid w:val="00936EEB"/>
    <w:rsid w:val="00946D0F"/>
    <w:rsid w:val="0094714D"/>
    <w:rsid w:val="00962C85"/>
    <w:rsid w:val="00967B6A"/>
    <w:rsid w:val="00971574"/>
    <w:rsid w:val="0097273D"/>
    <w:rsid w:val="009754DD"/>
    <w:rsid w:val="00975F08"/>
    <w:rsid w:val="00983446"/>
    <w:rsid w:val="009903BD"/>
    <w:rsid w:val="00993DC9"/>
    <w:rsid w:val="00994B3C"/>
    <w:rsid w:val="009A2340"/>
    <w:rsid w:val="009A5C9B"/>
    <w:rsid w:val="009B3458"/>
    <w:rsid w:val="009B4A75"/>
    <w:rsid w:val="009B65E4"/>
    <w:rsid w:val="009B7DC8"/>
    <w:rsid w:val="009C2F19"/>
    <w:rsid w:val="009C37DF"/>
    <w:rsid w:val="009C43B1"/>
    <w:rsid w:val="009C5045"/>
    <w:rsid w:val="009C70F6"/>
    <w:rsid w:val="009D6371"/>
    <w:rsid w:val="009D7470"/>
    <w:rsid w:val="009E087D"/>
    <w:rsid w:val="009F7640"/>
    <w:rsid w:val="00A02656"/>
    <w:rsid w:val="00A0301B"/>
    <w:rsid w:val="00A07C06"/>
    <w:rsid w:val="00A10072"/>
    <w:rsid w:val="00A103B3"/>
    <w:rsid w:val="00A11CF3"/>
    <w:rsid w:val="00A25CE8"/>
    <w:rsid w:val="00A27AB0"/>
    <w:rsid w:val="00A31C00"/>
    <w:rsid w:val="00A36904"/>
    <w:rsid w:val="00A5000B"/>
    <w:rsid w:val="00A50CFD"/>
    <w:rsid w:val="00A5365E"/>
    <w:rsid w:val="00A53ED5"/>
    <w:rsid w:val="00A57FB3"/>
    <w:rsid w:val="00A60BF7"/>
    <w:rsid w:val="00A62643"/>
    <w:rsid w:val="00A71372"/>
    <w:rsid w:val="00A73478"/>
    <w:rsid w:val="00A765FD"/>
    <w:rsid w:val="00A842BE"/>
    <w:rsid w:val="00A85724"/>
    <w:rsid w:val="00A86D04"/>
    <w:rsid w:val="00A922BD"/>
    <w:rsid w:val="00A96F6B"/>
    <w:rsid w:val="00AA5298"/>
    <w:rsid w:val="00AA7B36"/>
    <w:rsid w:val="00AB77FA"/>
    <w:rsid w:val="00AC06E0"/>
    <w:rsid w:val="00AC1569"/>
    <w:rsid w:val="00AC2CBA"/>
    <w:rsid w:val="00AC30E6"/>
    <w:rsid w:val="00AC3B13"/>
    <w:rsid w:val="00AD2F5F"/>
    <w:rsid w:val="00AE096F"/>
    <w:rsid w:val="00AE14F4"/>
    <w:rsid w:val="00AE4133"/>
    <w:rsid w:val="00AE7CC1"/>
    <w:rsid w:val="00AF3DC0"/>
    <w:rsid w:val="00B12084"/>
    <w:rsid w:val="00B1324A"/>
    <w:rsid w:val="00B17A08"/>
    <w:rsid w:val="00B2030E"/>
    <w:rsid w:val="00B21B62"/>
    <w:rsid w:val="00B228A2"/>
    <w:rsid w:val="00B251DE"/>
    <w:rsid w:val="00B303E0"/>
    <w:rsid w:val="00B32F5A"/>
    <w:rsid w:val="00B3599A"/>
    <w:rsid w:val="00B3713A"/>
    <w:rsid w:val="00B375B9"/>
    <w:rsid w:val="00B4083A"/>
    <w:rsid w:val="00B43C0E"/>
    <w:rsid w:val="00B45B19"/>
    <w:rsid w:val="00B47B7C"/>
    <w:rsid w:val="00B53859"/>
    <w:rsid w:val="00B53CCE"/>
    <w:rsid w:val="00B53F60"/>
    <w:rsid w:val="00B57BEE"/>
    <w:rsid w:val="00B606FD"/>
    <w:rsid w:val="00B709DB"/>
    <w:rsid w:val="00B74FA7"/>
    <w:rsid w:val="00B77F45"/>
    <w:rsid w:val="00B84B78"/>
    <w:rsid w:val="00B85785"/>
    <w:rsid w:val="00B92814"/>
    <w:rsid w:val="00BA0741"/>
    <w:rsid w:val="00BA21DE"/>
    <w:rsid w:val="00BA38EC"/>
    <w:rsid w:val="00BA731A"/>
    <w:rsid w:val="00BA7B50"/>
    <w:rsid w:val="00BC3BAD"/>
    <w:rsid w:val="00BD3871"/>
    <w:rsid w:val="00BD464C"/>
    <w:rsid w:val="00BE2B5C"/>
    <w:rsid w:val="00BF3F66"/>
    <w:rsid w:val="00BF5DBB"/>
    <w:rsid w:val="00C07C44"/>
    <w:rsid w:val="00C1101C"/>
    <w:rsid w:val="00C1142B"/>
    <w:rsid w:val="00C24244"/>
    <w:rsid w:val="00C329A2"/>
    <w:rsid w:val="00C3302C"/>
    <w:rsid w:val="00C55C9C"/>
    <w:rsid w:val="00C64089"/>
    <w:rsid w:val="00C72569"/>
    <w:rsid w:val="00C73715"/>
    <w:rsid w:val="00C772DB"/>
    <w:rsid w:val="00C87731"/>
    <w:rsid w:val="00CA1A6B"/>
    <w:rsid w:val="00CA4D0A"/>
    <w:rsid w:val="00CA71FF"/>
    <w:rsid w:val="00CA7823"/>
    <w:rsid w:val="00CB115E"/>
    <w:rsid w:val="00CB1EC5"/>
    <w:rsid w:val="00CB6277"/>
    <w:rsid w:val="00CC3B66"/>
    <w:rsid w:val="00CC3B81"/>
    <w:rsid w:val="00CC41A6"/>
    <w:rsid w:val="00CD5D05"/>
    <w:rsid w:val="00CD6932"/>
    <w:rsid w:val="00CD6C54"/>
    <w:rsid w:val="00CE0835"/>
    <w:rsid w:val="00CE19B3"/>
    <w:rsid w:val="00CE23DA"/>
    <w:rsid w:val="00CF4FBE"/>
    <w:rsid w:val="00D032A4"/>
    <w:rsid w:val="00D106A0"/>
    <w:rsid w:val="00D12D7C"/>
    <w:rsid w:val="00D22C63"/>
    <w:rsid w:val="00D24428"/>
    <w:rsid w:val="00D24DB3"/>
    <w:rsid w:val="00D30C42"/>
    <w:rsid w:val="00D34235"/>
    <w:rsid w:val="00D34F84"/>
    <w:rsid w:val="00D37A6F"/>
    <w:rsid w:val="00D4452B"/>
    <w:rsid w:val="00D47CC3"/>
    <w:rsid w:val="00D50188"/>
    <w:rsid w:val="00D663F6"/>
    <w:rsid w:val="00D66455"/>
    <w:rsid w:val="00D70797"/>
    <w:rsid w:val="00D72200"/>
    <w:rsid w:val="00D81524"/>
    <w:rsid w:val="00D82388"/>
    <w:rsid w:val="00D82BAB"/>
    <w:rsid w:val="00D834A2"/>
    <w:rsid w:val="00D84F20"/>
    <w:rsid w:val="00D85023"/>
    <w:rsid w:val="00D87BEE"/>
    <w:rsid w:val="00D91A1F"/>
    <w:rsid w:val="00D953CA"/>
    <w:rsid w:val="00DA5F9F"/>
    <w:rsid w:val="00DB2180"/>
    <w:rsid w:val="00DB5B1B"/>
    <w:rsid w:val="00DB64C2"/>
    <w:rsid w:val="00DB6521"/>
    <w:rsid w:val="00DC2E1E"/>
    <w:rsid w:val="00DC3085"/>
    <w:rsid w:val="00DC7B4E"/>
    <w:rsid w:val="00DD119A"/>
    <w:rsid w:val="00DD1AFF"/>
    <w:rsid w:val="00DD49A3"/>
    <w:rsid w:val="00DE0405"/>
    <w:rsid w:val="00DE6083"/>
    <w:rsid w:val="00DE653C"/>
    <w:rsid w:val="00DE6E26"/>
    <w:rsid w:val="00DE79E6"/>
    <w:rsid w:val="00DF4218"/>
    <w:rsid w:val="00DF76A2"/>
    <w:rsid w:val="00E0175C"/>
    <w:rsid w:val="00E027BD"/>
    <w:rsid w:val="00E05501"/>
    <w:rsid w:val="00E06251"/>
    <w:rsid w:val="00E1166F"/>
    <w:rsid w:val="00E11671"/>
    <w:rsid w:val="00E2561D"/>
    <w:rsid w:val="00E260C3"/>
    <w:rsid w:val="00E325DD"/>
    <w:rsid w:val="00E368B0"/>
    <w:rsid w:val="00E5791D"/>
    <w:rsid w:val="00E612BD"/>
    <w:rsid w:val="00E62BCB"/>
    <w:rsid w:val="00E652F8"/>
    <w:rsid w:val="00E7016D"/>
    <w:rsid w:val="00E74987"/>
    <w:rsid w:val="00E75E8C"/>
    <w:rsid w:val="00E77371"/>
    <w:rsid w:val="00E775EC"/>
    <w:rsid w:val="00E81E87"/>
    <w:rsid w:val="00E825AD"/>
    <w:rsid w:val="00E93390"/>
    <w:rsid w:val="00E94D17"/>
    <w:rsid w:val="00E94F3C"/>
    <w:rsid w:val="00EA421E"/>
    <w:rsid w:val="00EA4498"/>
    <w:rsid w:val="00EA7291"/>
    <w:rsid w:val="00EA74EC"/>
    <w:rsid w:val="00EB3331"/>
    <w:rsid w:val="00EB6C9A"/>
    <w:rsid w:val="00EC2DC6"/>
    <w:rsid w:val="00EC3538"/>
    <w:rsid w:val="00EC783F"/>
    <w:rsid w:val="00ED2EFB"/>
    <w:rsid w:val="00ED3A8D"/>
    <w:rsid w:val="00EE1DD4"/>
    <w:rsid w:val="00EE6318"/>
    <w:rsid w:val="00EE7858"/>
    <w:rsid w:val="00EF4080"/>
    <w:rsid w:val="00EF7531"/>
    <w:rsid w:val="00F0117F"/>
    <w:rsid w:val="00F02D38"/>
    <w:rsid w:val="00F0599C"/>
    <w:rsid w:val="00F129ED"/>
    <w:rsid w:val="00F2066F"/>
    <w:rsid w:val="00F334FF"/>
    <w:rsid w:val="00F34CBD"/>
    <w:rsid w:val="00F46778"/>
    <w:rsid w:val="00F474A9"/>
    <w:rsid w:val="00F50C7B"/>
    <w:rsid w:val="00F53530"/>
    <w:rsid w:val="00F543F6"/>
    <w:rsid w:val="00F54D7E"/>
    <w:rsid w:val="00F55AAD"/>
    <w:rsid w:val="00F5610A"/>
    <w:rsid w:val="00F57D85"/>
    <w:rsid w:val="00F612AF"/>
    <w:rsid w:val="00F774D8"/>
    <w:rsid w:val="00F827EF"/>
    <w:rsid w:val="00F8548D"/>
    <w:rsid w:val="00F874DD"/>
    <w:rsid w:val="00F90B17"/>
    <w:rsid w:val="00F9321C"/>
    <w:rsid w:val="00F934CD"/>
    <w:rsid w:val="00F96398"/>
    <w:rsid w:val="00FA00A7"/>
    <w:rsid w:val="00FA2B60"/>
    <w:rsid w:val="00FA4E4F"/>
    <w:rsid w:val="00FB1F25"/>
    <w:rsid w:val="00FB70E4"/>
    <w:rsid w:val="00FC079C"/>
    <w:rsid w:val="00FC591E"/>
    <w:rsid w:val="00FC5DD7"/>
    <w:rsid w:val="00FC6C5E"/>
    <w:rsid w:val="00FC7D14"/>
    <w:rsid w:val="00FD0801"/>
    <w:rsid w:val="00FD1D94"/>
    <w:rsid w:val="00FD33EE"/>
    <w:rsid w:val="00FD6CEB"/>
    <w:rsid w:val="00FE4AE2"/>
    <w:rsid w:val="00FF0112"/>
    <w:rsid w:val="00FF0C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291DBB"/>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291DBB"/>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link w:val="BalloonTextChar"/>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link w:val="FootnoteTextChar"/>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basedOn w:val="DefaultParagraphFont"/>
    <w:link w:val="Header"/>
    <w:rsid w:val="000C7D2A"/>
    <w:rPr>
      <w:rFonts w:ascii="Arial" w:hAnsi="Arial"/>
      <w:lang w:eastAsia="en-US"/>
    </w:rPr>
  </w:style>
  <w:style w:type="character" w:customStyle="1" w:styleId="Heading6Char">
    <w:name w:val="Heading 6 Char"/>
    <w:basedOn w:val="DefaultParagraphFont"/>
    <w:link w:val="Heading6"/>
    <w:rsid w:val="00291DBB"/>
    <w:rPr>
      <w:rFonts w:ascii="Arial" w:hAnsi="Arial"/>
      <w:lang w:eastAsia="ja-JP"/>
    </w:rPr>
  </w:style>
  <w:style w:type="character" w:customStyle="1" w:styleId="Heading7Char">
    <w:name w:val="Heading 7 Char"/>
    <w:basedOn w:val="DefaultParagraphFont"/>
    <w:link w:val="Heading7"/>
    <w:rsid w:val="00291DBB"/>
    <w:rPr>
      <w:rFonts w:ascii="Arial" w:hAnsi="Arial"/>
      <w:lang w:eastAsia="ja-JP"/>
    </w:rPr>
  </w:style>
  <w:style w:type="character" w:customStyle="1" w:styleId="BalloonTextChar">
    <w:name w:val="Balloon Text Char"/>
    <w:basedOn w:val="DefaultParagraphFont"/>
    <w:link w:val="BalloonText"/>
    <w:semiHidden/>
    <w:rsid w:val="00291DBB"/>
    <w:rPr>
      <w:rFonts w:ascii="Tahoma" w:eastAsia="MS Mincho" w:hAnsi="Tahoma" w:cs="Tahoma"/>
      <w:sz w:val="16"/>
      <w:szCs w:val="16"/>
      <w:lang w:eastAsia="ja-JP"/>
    </w:rPr>
  </w:style>
  <w:style w:type="character" w:customStyle="1" w:styleId="FooterChar">
    <w:name w:val="Footer Char"/>
    <w:basedOn w:val="DefaultParagraphFont"/>
    <w:link w:val="Footer"/>
    <w:rsid w:val="00291DBB"/>
    <w:rPr>
      <w:rFonts w:ascii="Arial" w:hAnsi="Arial"/>
      <w:lang w:eastAsia="en-US"/>
    </w:rPr>
  </w:style>
  <w:style w:type="character" w:customStyle="1" w:styleId="FootnoteTextChar">
    <w:name w:val="Footnote Text Char"/>
    <w:basedOn w:val="DefaultParagraphFont"/>
    <w:link w:val="FootnoteText"/>
    <w:semiHidden/>
    <w:rsid w:val="00291DBB"/>
    <w:rPr>
      <w:rFonts w:ascii="Arial" w:eastAsia="MS Mincho" w:hAnsi="Arial"/>
      <w:sz w:val="16"/>
      <w:lang w:eastAsia="ja-JP"/>
    </w:rPr>
  </w:style>
  <w:style w:type="character" w:styleId="PageNumber">
    <w:name w:val="page number"/>
    <w:basedOn w:val="DefaultParagraphFont"/>
    <w:rsid w:val="00291DBB"/>
  </w:style>
  <w:style w:type="paragraph" w:styleId="List">
    <w:name w:val="List"/>
    <w:basedOn w:val="Normal"/>
    <w:rsid w:val="00291DBB"/>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291DBB"/>
    <w:pPr>
      <w:ind w:left="851"/>
    </w:pPr>
  </w:style>
  <w:style w:type="paragraph" w:styleId="List3">
    <w:name w:val="List 3"/>
    <w:basedOn w:val="List2"/>
    <w:rsid w:val="00291DBB"/>
    <w:pPr>
      <w:ind w:left="1135"/>
    </w:pPr>
  </w:style>
  <w:style w:type="character" w:customStyle="1" w:styleId="THChar">
    <w:name w:val="TH Char"/>
    <w:link w:val="TH"/>
    <w:rsid w:val="00291DBB"/>
    <w:rPr>
      <w:rFonts w:ascii="Arial" w:hAnsi="Arial"/>
      <w:b/>
      <w:color w:val="000000"/>
      <w:lang w:eastAsia="ja-JP"/>
    </w:rPr>
  </w:style>
  <w:style w:type="paragraph" w:styleId="Index2">
    <w:name w:val="index 2"/>
    <w:basedOn w:val="Index1"/>
    <w:rsid w:val="00291DBB"/>
    <w:pPr>
      <w:ind w:left="284"/>
    </w:pPr>
  </w:style>
  <w:style w:type="paragraph" w:styleId="Index1">
    <w:name w:val="index 1"/>
    <w:basedOn w:val="Normal"/>
    <w:rsid w:val="00291DBB"/>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291DBB"/>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291DBB"/>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291DBB"/>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291DBB"/>
    <w:pPr>
      <w:ind w:left="1418"/>
    </w:pPr>
  </w:style>
  <w:style w:type="paragraph" w:styleId="List5">
    <w:name w:val="List 5"/>
    <w:basedOn w:val="List4"/>
    <w:rsid w:val="00291DBB"/>
    <w:pPr>
      <w:ind w:left="1702"/>
    </w:pPr>
  </w:style>
  <w:style w:type="paragraph" w:customStyle="1" w:styleId="ZH">
    <w:name w:val="ZH"/>
    <w:rsid w:val="00291DB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291DBB"/>
    <w:pPr>
      <w:ind w:left="851"/>
    </w:pPr>
  </w:style>
  <w:style w:type="paragraph" w:styleId="ListNumber">
    <w:name w:val="List Number"/>
    <w:basedOn w:val="List"/>
    <w:rsid w:val="00291DBB"/>
  </w:style>
  <w:style w:type="paragraph" w:styleId="ListBullet2">
    <w:name w:val="List Bullet 2"/>
    <w:basedOn w:val="ListBullet"/>
    <w:rsid w:val="00291DBB"/>
    <w:pPr>
      <w:ind w:left="851"/>
    </w:pPr>
  </w:style>
  <w:style w:type="paragraph" w:styleId="ListBullet">
    <w:name w:val="List Bullet"/>
    <w:basedOn w:val="List"/>
    <w:rsid w:val="00291DBB"/>
  </w:style>
  <w:style w:type="paragraph" w:styleId="ListBullet3">
    <w:name w:val="List Bullet 3"/>
    <w:basedOn w:val="ListBullet2"/>
    <w:rsid w:val="00291DBB"/>
    <w:pPr>
      <w:ind w:left="1135"/>
    </w:pPr>
  </w:style>
  <w:style w:type="paragraph" w:customStyle="1" w:styleId="ZD">
    <w:name w:val="ZD"/>
    <w:rsid w:val="00291DB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291DBB"/>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291D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291DBB"/>
    <w:pPr>
      <w:spacing w:after="180"/>
      <w:ind w:left="1135" w:hanging="851"/>
    </w:pPr>
    <w:rPr>
      <w:rFonts w:ascii="Times New Roman" w:hAnsi="Times New Roman"/>
      <w:color w:val="FF0000"/>
      <w:lang w:eastAsia="ja-JP"/>
    </w:rPr>
  </w:style>
  <w:style w:type="paragraph" w:styleId="ListBullet4">
    <w:name w:val="List Bullet 4"/>
    <w:basedOn w:val="ListBullet3"/>
    <w:rsid w:val="00291DBB"/>
    <w:pPr>
      <w:ind w:left="1418"/>
    </w:pPr>
  </w:style>
  <w:style w:type="paragraph" w:styleId="ListBullet5">
    <w:name w:val="List Bullet 5"/>
    <w:basedOn w:val="ListBullet4"/>
    <w:rsid w:val="00291DBB"/>
    <w:pPr>
      <w:ind w:left="1702"/>
    </w:pPr>
  </w:style>
  <w:style w:type="paragraph" w:customStyle="1" w:styleId="ZTD">
    <w:name w:val="ZTD"/>
    <w:basedOn w:val="ZB"/>
    <w:rsid w:val="00291DBB"/>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291DBB"/>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291DBB"/>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291DBB"/>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291DBB"/>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291DBB"/>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291DBB"/>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291DBB"/>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291DBB"/>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291DBB"/>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291DBB"/>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291DBB"/>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291DBB"/>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291DBB"/>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291DBB"/>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291DBB"/>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291DBB"/>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291DBB"/>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291DBB"/>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291DBB"/>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291DBB"/>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291DBB"/>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291DBB"/>
    <w:pPr>
      <w:ind w:left="244" w:hanging="244"/>
    </w:pPr>
    <w:rPr>
      <w:rFonts w:ascii="Arial" w:hAnsi="Arial"/>
      <w:color w:val="000000"/>
      <w:sz w:val="16"/>
      <w:lang w:eastAsia="en-US"/>
    </w:rPr>
  </w:style>
  <w:style w:type="paragraph" w:customStyle="1" w:styleId="T3orignaltext">
    <w:name w:val="T3 orignal text"/>
    <w:basedOn w:val="Normal"/>
    <w:rsid w:val="00291DBB"/>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 w:type="paragraph" w:customStyle="1" w:styleId="CRCoverPage">
    <w:name w:val="CR Cover Page"/>
    <w:link w:val="CRCoverPageZchn"/>
    <w:rsid w:val="00CA4D0A"/>
    <w:pPr>
      <w:spacing w:after="120"/>
    </w:pPr>
    <w:rPr>
      <w:rFonts w:ascii="Arial" w:eastAsia="SimSun" w:hAnsi="Arial"/>
      <w:lang w:eastAsia="en-US"/>
    </w:rPr>
  </w:style>
  <w:style w:type="character" w:customStyle="1" w:styleId="CRCoverPageZchn">
    <w:name w:val="CR Cover Page Zchn"/>
    <w:link w:val="CRCoverPage"/>
    <w:rsid w:val="00CA4D0A"/>
    <w:rPr>
      <w:rFonts w:ascii="Arial" w:eastAsia="SimSun" w:hAnsi="Arial"/>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sa/TSG_SA/TSGS_78/Docs/SP-170823.zip" TargetMode="External"/><Relationship Id="rId18" Type="http://schemas.openxmlformats.org/officeDocument/2006/relationships/hyperlink" Target="http://www.3gpp.org/ftp/tsg_ct/TSG_CT/TSGC_78_Lisbon/Docs/CP-173083.zip" TargetMode="External"/><Relationship Id="rId26" Type="http://schemas.openxmlformats.org/officeDocument/2006/relationships/hyperlink" Target="http://www.3gpp.org/ftp/tsg_ct/TSG_CT/TSGC_78_Lisbon/Docs/CP-173139.zip" TargetMode="External"/><Relationship Id="rId39" Type="http://schemas.openxmlformats.org/officeDocument/2006/relationships/hyperlink" Target="ftp://ftp.3gpp.org/Meetings_3GPP_SYNC/" TargetMode="External"/><Relationship Id="rId3" Type="http://schemas.openxmlformats.org/officeDocument/2006/relationships/styles" Target="styles.xml"/><Relationship Id="rId21" Type="http://schemas.openxmlformats.org/officeDocument/2006/relationships/hyperlink" Target="http://www.3gpp.org/ftp/tsg_ct/TSG_CT/TSGC_78_Lisbon/Docs/CP-173044.zip" TargetMode="External"/><Relationship Id="rId34" Type="http://schemas.openxmlformats.org/officeDocument/2006/relationships/oleObject" Target="embeddings/oleObject3.bin"/><Relationship Id="rId42" Type="http://schemas.openxmlformats.org/officeDocument/2006/relationships/hyperlink" Target="www.3gpp.org" TargetMode="External"/><Relationship Id="rId47" Type="http://schemas.openxmlformats.org/officeDocument/2006/relationships/hyperlink" Target="mailto:3gppcontact@etsi.org" TargetMode="External"/><Relationship Id="rId7" Type="http://schemas.openxmlformats.org/officeDocument/2006/relationships/endnotes" Target="endnotes.xml"/><Relationship Id="rId12" Type="http://schemas.openxmlformats.org/officeDocument/2006/relationships/hyperlink" Target="http://www.3gpp.org/ftp/tsg_sa/TSG_SA/TSGS_78/Docs/SP-170822.zip" TargetMode="External"/><Relationship Id="rId17" Type="http://schemas.openxmlformats.org/officeDocument/2006/relationships/hyperlink" Target="http://www.3gpp.org/ftp/tsg_ct/TSG_CT/TSGC_78_Lisbon/Docs/CP-173112.zip" TargetMode="External"/><Relationship Id="rId25" Type="http://schemas.openxmlformats.org/officeDocument/2006/relationships/hyperlink" Target="http://www.3gpp.org/ftp/tsg_ct/TSG_CT/TSGC_78_Lisbon/Docs/CP-173131.zip" TargetMode="External"/><Relationship Id="rId33" Type="http://schemas.openxmlformats.org/officeDocument/2006/relationships/image" Target="media/image4.emf"/><Relationship Id="rId38" Type="http://schemas.openxmlformats.org/officeDocument/2006/relationships/hyperlink" Target="http://www.3gpp.org/specifications-groups/e-mail-lists"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ct/TSG_CT/TSGC_78_Lisbon/Docs/CP-173084.zip" TargetMode="External"/><Relationship Id="rId20" Type="http://schemas.openxmlformats.org/officeDocument/2006/relationships/hyperlink" Target="http://www.3gpp.org/ftp/tsg_ct/TSG_CT/TSGC_78_Lisbon/Docs/CP-173140.zip" TargetMode="External"/><Relationship Id="rId29" Type="http://schemas.openxmlformats.org/officeDocument/2006/relationships/oleObject" Target="embeddings/oleObject1.bin"/><Relationship Id="rId41" Type="http://schemas.openxmlformats.org/officeDocument/2006/relationships/hyperlink" Target="mailto:3gppMembership@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8/Docs/SP-170821.zip" TargetMode="External"/><Relationship Id="rId24" Type="http://schemas.openxmlformats.org/officeDocument/2006/relationships/hyperlink" Target="http://www.3gpp.org/ftp/tsg_ct/TSG_CT/TSGC_78_Lisbon/Docs/CP-173107.zip" TargetMode="External"/><Relationship Id="rId32" Type="http://schemas.openxmlformats.org/officeDocument/2006/relationships/hyperlink" Target="mailto:liujinglei@chinamobile.com" TargetMode="External"/><Relationship Id="rId37" Type="http://schemas.openxmlformats.org/officeDocument/2006/relationships/hyperlink" Target="http://www.3gpp.org/people/1908-kai-erik-sunell" TargetMode="External"/><Relationship Id="rId40" Type="http://schemas.openxmlformats.org/officeDocument/2006/relationships/hyperlink" Target="ftp://ftp.3gpp.org/Email_Discussions/"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3gpp.org/ftp/tsg_ct/TSG_CT/TSGC_78_Lisbon/Docs/CP-173038.zip" TargetMode="External"/><Relationship Id="rId23" Type="http://schemas.openxmlformats.org/officeDocument/2006/relationships/hyperlink" Target="http://www.3gpp.org/ftp/tsg_ct/TSG_CT/TSGC_78_Lisbon/Docs/CP-173043.zip" TargetMode="External"/><Relationship Id="rId28" Type="http://schemas.openxmlformats.org/officeDocument/2006/relationships/image" Target="media/image2.emf"/><Relationship Id="rId36" Type="http://schemas.openxmlformats.org/officeDocument/2006/relationships/hyperlink" Target="http://www.3gpp.org/ftp/Information/WORK_PLAN/Description_Releases/" TargetMode="External"/><Relationship Id="rId49" Type="http://schemas.openxmlformats.org/officeDocument/2006/relationships/theme" Target="theme/theme1.xml"/><Relationship Id="rId10" Type="http://schemas.openxmlformats.org/officeDocument/2006/relationships/hyperlink" Target="http://www.3gpp.org/ftp/tsg_sa/TSG_SA/TSGS_78/Docs/SP-170820.zip" TargetMode="External"/><Relationship Id="rId19" Type="http://schemas.openxmlformats.org/officeDocument/2006/relationships/hyperlink" Target="http://www.3gpp.org/ftp/tsg_ct/TSG_CT/TSGC_78_Lisbon/Docs/CP-173109.zip" TargetMode="External"/><Relationship Id="rId31" Type="http://schemas.openxmlformats.org/officeDocument/2006/relationships/oleObject" Target="embeddings/oleObject2.bin"/><Relationship Id="rId44"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4" Type="http://schemas.openxmlformats.org/officeDocument/2006/relationships/settings" Target="settings.xml"/><Relationship Id="rId9" Type="http://schemas.openxmlformats.org/officeDocument/2006/relationships/hyperlink" Target="http://www.3gpp.org/ftp/tsg_sa/WG4_CODEC/Joint%203GPP%20SA4%20-%20VRIF%20Workshop%20on%20VR/Docs/" TargetMode="External"/><Relationship Id="rId14" Type="http://schemas.openxmlformats.org/officeDocument/2006/relationships/hyperlink" Target="http://www.3gpp.org/ftp/tsg_sa/TSG_SA/TSGS_78/Docs/SP-170828.zip" TargetMode="External"/><Relationship Id="rId22" Type="http://schemas.openxmlformats.org/officeDocument/2006/relationships/hyperlink" Target="http://www.3gpp.org/ftp/tsg_ct/TSG_CT/TSGC_78_Lisbon/Docs/CP-173039.zip" TargetMode="External"/><Relationship Id="rId27" Type="http://schemas.openxmlformats.org/officeDocument/2006/relationships/hyperlink" Target="http://www.3gpp.org/ftp/tsg_ct/TSG_CT/TSGC_78_Lisbon/Docs/CP-173140.zip" TargetMode="External"/><Relationship Id="rId30" Type="http://schemas.openxmlformats.org/officeDocument/2006/relationships/image" Target="media/image3.emf"/><Relationship Id="rId35" Type="http://schemas.openxmlformats.org/officeDocument/2006/relationships/hyperlink" Target="http://www.3gpp.org/ftp/Information/WORK_PLAN" TargetMode="External"/><Relationship Id="rId43" Type="http://schemas.openxmlformats.org/officeDocument/2006/relationships/hyperlink" Target="portal.3gpp.org" TargetMode="External"/><Relationship Id="rId48" Type="http://schemas.openxmlformats.org/officeDocument/2006/relationships/fontTable" Target="fontTable.xml"/><Relationship Id="rId8" Type="http://schemas.openxmlformats.org/officeDocument/2006/relationships/hyperlink" Target="http://webapp.etsi.org/Ip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A485A-F21C-40F7-9005-E56A88CE2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7866</TotalTime>
  <Pages>140</Pages>
  <Words>57786</Words>
  <Characters>329385</Characters>
  <Application>Microsoft Office Word</Application>
  <DocSecurity>0</DocSecurity>
  <Lines>2744</Lines>
  <Paragraphs>772</Paragraphs>
  <ScaleCrop>false</ScaleCrop>
  <HeadingPairs>
    <vt:vector size="2" baseType="variant">
      <vt:variant>
        <vt:lpstr>Title</vt:lpstr>
      </vt:variant>
      <vt:variant>
        <vt:i4>1</vt:i4>
      </vt:variant>
    </vt:vector>
  </HeadingPairs>
  <TitlesOfParts>
    <vt:vector size="1" baseType="lpstr">
      <vt:lpstr>Draft Report of 3GPP TSG SA Meeting #78</vt:lpstr>
    </vt:vector>
  </TitlesOfParts>
  <Company>MCC</Company>
  <LinksUpToDate>false</LinksUpToDate>
  <CharactersWithSpaces>386399</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3GPP TSG SA Meeting #78</dc:title>
  <dc:subject>Meeting Report</dc:subject>
  <dc:creator>Maurice Pope</dc:creator>
  <cp:lastModifiedBy>PCRs_Diff_vsn_040_050</cp:lastModifiedBy>
  <cp:revision>77</cp:revision>
  <cp:lastPrinted>1998-11-18T17:52:00Z</cp:lastPrinted>
  <dcterms:created xsi:type="dcterms:W3CDTF">2017-03-06T07:08:00Z</dcterms:created>
  <dcterms:modified xsi:type="dcterms:W3CDTF">2018-08-28T08:03:00Z</dcterms:modified>
</cp:coreProperties>
</file>