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62E835" w14:textId="118151B7" w:rsidR="00A20398" w:rsidRDefault="00A20398">
      <w:pPr>
        <w:tabs>
          <w:tab w:val="right" w:pos="9639"/>
        </w:tabs>
        <w:spacing w:after="0"/>
        <w:rPr>
          <w:rFonts w:ascii="Arial" w:hAnsi="Arial" w:cs="Arial"/>
          <w:b/>
          <w:color w:val="auto"/>
          <w:sz w:val="24"/>
          <w:szCs w:val="24"/>
        </w:rPr>
      </w:pPr>
      <w:r>
        <w:rPr>
          <w:rFonts w:ascii="Arial" w:hAnsi="Arial" w:cs="Arial"/>
          <w:b/>
          <w:color w:val="auto"/>
          <w:sz w:val="24"/>
          <w:szCs w:val="24"/>
        </w:rPr>
        <w:t>3GPP TSG SA Meeting #7</w:t>
      </w:r>
      <w:r w:rsidR="005935EE">
        <w:rPr>
          <w:rFonts w:ascii="Arial" w:hAnsi="Arial" w:cs="Arial"/>
          <w:b/>
          <w:color w:val="auto"/>
          <w:sz w:val="24"/>
          <w:szCs w:val="24"/>
        </w:rPr>
        <w:t>5</w:t>
      </w:r>
      <w:r>
        <w:rPr>
          <w:rFonts w:ascii="Arial" w:hAnsi="Arial" w:cs="Arial"/>
          <w:b/>
          <w:color w:val="auto"/>
          <w:sz w:val="24"/>
          <w:szCs w:val="24"/>
        </w:rPr>
        <w:tab/>
        <w:t>TD S</w:t>
      </w:r>
      <w:r w:rsidR="001A0FE0">
        <w:rPr>
          <w:rFonts w:ascii="Arial" w:hAnsi="Arial" w:cs="Arial"/>
          <w:b/>
          <w:color w:val="auto"/>
          <w:sz w:val="24"/>
          <w:szCs w:val="24"/>
        </w:rPr>
        <w:t>P-</w:t>
      </w:r>
      <w:r w:rsidR="00136CD1">
        <w:rPr>
          <w:rFonts w:ascii="Arial" w:hAnsi="Arial" w:cs="Arial"/>
          <w:b/>
          <w:color w:val="auto"/>
          <w:sz w:val="24"/>
          <w:szCs w:val="24"/>
        </w:rPr>
        <w:t>1</w:t>
      </w:r>
      <w:r w:rsidR="00F54ACC">
        <w:rPr>
          <w:rFonts w:ascii="Arial" w:hAnsi="Arial" w:cs="Arial"/>
          <w:b/>
          <w:color w:val="auto"/>
          <w:sz w:val="24"/>
          <w:szCs w:val="24"/>
        </w:rPr>
        <w:t>7</w:t>
      </w:r>
      <w:r w:rsidR="005B2DD5">
        <w:rPr>
          <w:rFonts w:ascii="Arial" w:hAnsi="Arial" w:cs="Arial"/>
          <w:b/>
          <w:color w:val="auto"/>
          <w:sz w:val="24"/>
          <w:szCs w:val="24"/>
        </w:rPr>
        <w:t>0</w:t>
      </w:r>
      <w:r w:rsidR="00F54ACC">
        <w:rPr>
          <w:rFonts w:ascii="Arial" w:hAnsi="Arial" w:cs="Arial"/>
          <w:b/>
          <w:color w:val="auto"/>
          <w:sz w:val="24"/>
          <w:szCs w:val="24"/>
        </w:rPr>
        <w:t>183</w:t>
      </w:r>
    </w:p>
    <w:p w14:paraId="0372F9FF" w14:textId="4810075D" w:rsidR="00A20398" w:rsidRPr="00F91466" w:rsidRDefault="00F54ACC" w:rsidP="00F91466">
      <w:pPr>
        <w:pBdr>
          <w:bottom w:val="single" w:sz="4" w:space="1" w:color="auto"/>
        </w:pBdr>
        <w:tabs>
          <w:tab w:val="right" w:pos="9639"/>
        </w:tabs>
        <w:spacing w:after="0"/>
        <w:rPr>
          <w:rFonts w:ascii="Arial" w:hAnsi="Arial" w:cs="Arial"/>
          <w:b/>
          <w:color w:val="auto"/>
          <w:sz w:val="24"/>
          <w:szCs w:val="24"/>
        </w:rPr>
      </w:pPr>
      <w:r>
        <w:rPr>
          <w:rFonts w:ascii="Arial" w:hAnsi="Arial" w:cs="Arial"/>
          <w:b/>
          <w:color w:val="auto"/>
          <w:sz w:val="24"/>
          <w:szCs w:val="24"/>
        </w:rPr>
        <w:t>Dubrovnik</w:t>
      </w:r>
      <w:r w:rsidR="0090719F">
        <w:rPr>
          <w:rFonts w:ascii="Arial" w:hAnsi="Arial" w:cs="Arial"/>
          <w:b/>
          <w:color w:val="auto"/>
          <w:sz w:val="24"/>
          <w:szCs w:val="24"/>
        </w:rPr>
        <w:t xml:space="preserve">, </w:t>
      </w:r>
      <w:r>
        <w:rPr>
          <w:rFonts w:ascii="Arial" w:hAnsi="Arial" w:cs="Arial"/>
          <w:b/>
          <w:color w:val="auto"/>
          <w:sz w:val="24"/>
          <w:szCs w:val="24"/>
        </w:rPr>
        <w:t>Croat</w:t>
      </w:r>
      <w:r w:rsidR="00CE355F">
        <w:rPr>
          <w:rFonts w:ascii="Arial" w:hAnsi="Arial" w:cs="Arial"/>
          <w:b/>
          <w:color w:val="auto"/>
          <w:sz w:val="24"/>
          <w:szCs w:val="24"/>
        </w:rPr>
        <w:t>ia</w:t>
      </w:r>
      <w:r w:rsidR="0090719F">
        <w:rPr>
          <w:rFonts w:ascii="Arial" w:hAnsi="Arial" w:cs="Arial"/>
          <w:b/>
          <w:color w:val="auto"/>
          <w:sz w:val="24"/>
          <w:szCs w:val="24"/>
        </w:rPr>
        <w:t xml:space="preserve">, </w:t>
      </w:r>
      <w:r w:rsidR="005935EE">
        <w:rPr>
          <w:rFonts w:ascii="Arial" w:hAnsi="Arial" w:cs="Arial"/>
          <w:b/>
          <w:color w:val="auto"/>
          <w:sz w:val="24"/>
          <w:szCs w:val="24"/>
        </w:rPr>
        <w:t>8-10</w:t>
      </w:r>
      <w:r w:rsidR="00A20398">
        <w:rPr>
          <w:rFonts w:ascii="Arial" w:hAnsi="Arial" w:cs="Arial"/>
          <w:b/>
          <w:color w:val="auto"/>
          <w:sz w:val="24"/>
          <w:szCs w:val="24"/>
        </w:rPr>
        <w:t xml:space="preserve"> </w:t>
      </w:r>
      <w:r w:rsidR="005935EE">
        <w:rPr>
          <w:rFonts w:ascii="Arial" w:hAnsi="Arial" w:cs="Arial"/>
          <w:b/>
          <w:color w:val="auto"/>
          <w:sz w:val="24"/>
          <w:szCs w:val="24"/>
        </w:rPr>
        <w:t>March</w:t>
      </w:r>
      <w:r w:rsidR="0090719F">
        <w:rPr>
          <w:rFonts w:ascii="Arial" w:hAnsi="Arial" w:cs="Arial"/>
          <w:b/>
          <w:color w:val="auto"/>
          <w:sz w:val="24"/>
          <w:szCs w:val="24"/>
        </w:rPr>
        <w:t xml:space="preserve"> </w:t>
      </w:r>
      <w:r w:rsidR="00A20398">
        <w:rPr>
          <w:rFonts w:ascii="Arial" w:hAnsi="Arial" w:cs="Arial"/>
          <w:b/>
          <w:color w:val="auto"/>
          <w:sz w:val="24"/>
          <w:szCs w:val="24"/>
        </w:rPr>
        <w:t>201</w:t>
      </w:r>
      <w:r w:rsidR="00C948C8">
        <w:rPr>
          <w:rFonts w:ascii="Arial" w:hAnsi="Arial" w:cs="Arial"/>
          <w:b/>
          <w:color w:val="auto"/>
          <w:sz w:val="24"/>
          <w:szCs w:val="24"/>
        </w:rPr>
        <w:t>6</w:t>
      </w:r>
      <w:r w:rsidR="001A0FE0">
        <w:rPr>
          <w:rFonts w:ascii="Arial" w:hAnsi="Arial" w:cs="Arial"/>
          <w:b/>
          <w:color w:val="auto"/>
          <w:sz w:val="24"/>
          <w:szCs w:val="24"/>
        </w:rPr>
        <w:tab/>
      </w:r>
    </w:p>
    <w:p w14:paraId="6CED5CB6" w14:textId="77777777" w:rsidR="00A20398" w:rsidRPr="0027459D" w:rsidRDefault="00A20398" w:rsidP="00F91466">
      <w:pPr>
        <w:spacing w:before="120" w:after="80"/>
        <w:ind w:left="2127" w:hanging="2127"/>
        <w:rPr>
          <w:rFonts w:ascii="Arial" w:hAnsi="Arial" w:cs="Arial"/>
          <w:b/>
        </w:rPr>
      </w:pPr>
      <w:r>
        <w:rPr>
          <w:rFonts w:ascii="Arial" w:hAnsi="Arial" w:cs="Arial"/>
          <w:b/>
        </w:rPr>
        <w:t>Source:</w:t>
      </w:r>
      <w:r>
        <w:rPr>
          <w:rFonts w:ascii="Arial" w:hAnsi="Arial" w:cs="Arial"/>
          <w:b/>
        </w:rPr>
        <w:tab/>
        <w:t>TSG SA Chairman</w:t>
      </w:r>
      <w:r w:rsidR="005B2DD5">
        <w:rPr>
          <w:rFonts w:ascii="Arial" w:hAnsi="Arial" w:cs="Arial"/>
          <w:b/>
        </w:rPr>
        <w:t xml:space="preserve"> (Samsung)</w:t>
      </w:r>
    </w:p>
    <w:p w14:paraId="690AB158" w14:textId="37BAF4FD" w:rsidR="00A20398" w:rsidRDefault="00A20398" w:rsidP="00F91466">
      <w:pPr>
        <w:spacing w:after="80"/>
        <w:ind w:left="2127" w:hanging="2127"/>
        <w:rPr>
          <w:rFonts w:ascii="Arial" w:hAnsi="Arial" w:cs="Arial"/>
          <w:b/>
        </w:rPr>
      </w:pPr>
      <w:r>
        <w:rPr>
          <w:rFonts w:ascii="Arial" w:hAnsi="Arial" w:cs="Arial"/>
          <w:b/>
        </w:rPr>
        <w:t>Title:</w:t>
      </w:r>
      <w:r>
        <w:rPr>
          <w:rFonts w:ascii="Arial" w:hAnsi="Arial" w:cs="Arial"/>
          <w:b/>
        </w:rPr>
        <w:tab/>
      </w:r>
      <w:r w:rsidR="00F54ACC">
        <w:rPr>
          <w:rFonts w:ascii="Arial" w:hAnsi="Arial" w:cs="Arial"/>
          <w:b/>
        </w:rPr>
        <w:t>3GPP BBF Workshop Report</w:t>
      </w:r>
    </w:p>
    <w:p w14:paraId="5A42674A" w14:textId="5A6E576E" w:rsidR="00A20398" w:rsidRDefault="00A20398" w:rsidP="00F91466">
      <w:pPr>
        <w:spacing w:after="80"/>
        <w:ind w:left="2127" w:hanging="2127"/>
        <w:rPr>
          <w:rFonts w:ascii="Arial" w:hAnsi="Arial" w:cs="Arial"/>
          <w:b/>
        </w:rPr>
      </w:pPr>
      <w:r>
        <w:rPr>
          <w:rFonts w:ascii="Arial" w:hAnsi="Arial" w:cs="Arial"/>
          <w:b/>
        </w:rPr>
        <w:t>Document for:</w:t>
      </w:r>
      <w:r>
        <w:rPr>
          <w:rFonts w:ascii="Arial" w:hAnsi="Arial" w:cs="Arial"/>
          <w:b/>
        </w:rPr>
        <w:tab/>
      </w:r>
      <w:r w:rsidR="00F54ACC">
        <w:rPr>
          <w:rFonts w:ascii="Arial" w:hAnsi="Arial" w:cs="Arial"/>
          <w:b/>
        </w:rPr>
        <w:t>Information</w:t>
      </w:r>
    </w:p>
    <w:p w14:paraId="4081786B" w14:textId="2E7CE396" w:rsidR="00A20398" w:rsidRDefault="00A20398" w:rsidP="00F91466">
      <w:pPr>
        <w:spacing w:after="80"/>
        <w:ind w:left="2127" w:hanging="2127"/>
        <w:rPr>
          <w:rFonts w:ascii="Arial" w:hAnsi="Arial" w:cs="Arial"/>
          <w:b/>
        </w:rPr>
      </w:pPr>
      <w:r>
        <w:rPr>
          <w:rFonts w:ascii="Arial" w:hAnsi="Arial" w:cs="Arial"/>
          <w:b/>
        </w:rPr>
        <w:t>Agenda Item:</w:t>
      </w:r>
      <w:r>
        <w:rPr>
          <w:rFonts w:ascii="Arial" w:hAnsi="Arial" w:cs="Arial"/>
          <w:b/>
        </w:rPr>
        <w:tab/>
      </w:r>
      <w:r w:rsidR="00F54ACC">
        <w:rPr>
          <w:rFonts w:ascii="Arial" w:hAnsi="Arial" w:cs="Arial"/>
          <w:b/>
        </w:rPr>
        <w:t>4.2</w:t>
      </w:r>
    </w:p>
    <w:p w14:paraId="41F58859" w14:textId="77777777" w:rsidR="00A20398" w:rsidRDefault="00A20398" w:rsidP="00F91466">
      <w:pPr>
        <w:spacing w:after="80"/>
        <w:ind w:left="2127" w:hanging="2127"/>
        <w:rPr>
          <w:rFonts w:ascii="Arial" w:hAnsi="Arial" w:cs="Arial"/>
          <w:b/>
        </w:rPr>
      </w:pPr>
      <w:r>
        <w:rPr>
          <w:rFonts w:ascii="Arial" w:hAnsi="Arial" w:cs="Arial"/>
          <w:b/>
        </w:rPr>
        <w:t>Work Item / Release:</w:t>
      </w:r>
      <w:r>
        <w:rPr>
          <w:rFonts w:ascii="Arial" w:hAnsi="Arial" w:cs="Arial"/>
          <w:b/>
        </w:rPr>
        <w:tab/>
      </w:r>
      <w:r w:rsidR="00405ED5">
        <w:rPr>
          <w:rFonts w:ascii="Arial" w:hAnsi="Arial" w:cs="Arial"/>
          <w:b/>
        </w:rPr>
        <w:t>all</w:t>
      </w:r>
      <w:r w:rsidR="00C948C8">
        <w:rPr>
          <w:rFonts w:ascii="Arial" w:hAnsi="Arial" w:cs="Arial"/>
          <w:b/>
        </w:rPr>
        <w:t xml:space="preserve"> / </w:t>
      </w:r>
      <w:r w:rsidR="00405ED5">
        <w:rPr>
          <w:rFonts w:ascii="Arial" w:hAnsi="Arial" w:cs="Arial"/>
          <w:b/>
        </w:rPr>
        <w:t>all</w:t>
      </w:r>
    </w:p>
    <w:p w14:paraId="037C9241" w14:textId="77777777" w:rsidR="00A20398" w:rsidRDefault="00A20398" w:rsidP="00D35B57">
      <w:pPr>
        <w:spacing w:after="120"/>
        <w:rPr>
          <w:rFonts w:ascii="Arial" w:hAnsi="Arial" w:cs="Arial"/>
          <w:i/>
        </w:rPr>
      </w:pPr>
      <w:r>
        <w:rPr>
          <w:rFonts w:ascii="Arial" w:hAnsi="Arial" w:cs="Arial"/>
          <w:i/>
        </w:rPr>
        <w:t>Abstract of the contribution:</w:t>
      </w:r>
    </w:p>
    <w:p w14:paraId="5D038BDF" w14:textId="1932A630" w:rsidR="008F5EDF" w:rsidRDefault="00F54ACC" w:rsidP="00D35B57">
      <w:pPr>
        <w:spacing w:after="120"/>
        <w:rPr>
          <w:rFonts w:ascii="Arial" w:hAnsi="Arial" w:cs="Arial"/>
          <w:i/>
        </w:rPr>
      </w:pPr>
      <w:r>
        <w:rPr>
          <w:rFonts w:ascii="Arial" w:hAnsi="Arial" w:cs="Arial"/>
          <w:i/>
        </w:rPr>
        <w:t>3GPP and BBF met informally Feb 18</w:t>
      </w:r>
      <w:r w:rsidR="004760FE">
        <w:rPr>
          <w:rFonts w:ascii="Arial" w:hAnsi="Arial" w:cs="Arial"/>
          <w:i/>
        </w:rPr>
        <w:t>.</w:t>
      </w:r>
      <w:r>
        <w:rPr>
          <w:rFonts w:ascii="Arial" w:hAnsi="Arial" w:cs="Arial"/>
          <w:i/>
        </w:rPr>
        <w:t xml:space="preserve"> This report provides 3GPP</w:t>
      </w:r>
      <w:bookmarkStart w:id="0" w:name="_GoBack"/>
      <w:bookmarkEnd w:id="0"/>
      <w:r>
        <w:rPr>
          <w:rFonts w:ascii="Arial" w:hAnsi="Arial" w:cs="Arial"/>
          <w:i/>
        </w:rPr>
        <w:t xml:space="preserve"> SA with brief information regarding the workshop.</w:t>
      </w:r>
      <w:r w:rsidR="004760FE">
        <w:rPr>
          <w:rFonts w:ascii="Arial" w:hAnsi="Arial" w:cs="Arial"/>
          <w:i/>
        </w:rPr>
        <w:t xml:space="preserve"> </w:t>
      </w:r>
    </w:p>
    <w:p w14:paraId="6C19D60E" w14:textId="77777777" w:rsidR="00A20398" w:rsidRDefault="00650B36">
      <w:pPr>
        <w:rPr>
          <w:rFonts w:ascii="Arial" w:hAnsi="Arial" w:cs="Arial"/>
          <w:b/>
        </w:rPr>
      </w:pPr>
      <w:r>
        <w:rPr>
          <w:rFonts w:ascii="Arial" w:hAnsi="Arial" w:cs="Arial"/>
          <w:b/>
        </w:rPr>
        <w:t>Introduction</w:t>
      </w:r>
    </w:p>
    <w:p w14:paraId="76416595" w14:textId="77777777" w:rsidR="00F54ACC" w:rsidRDefault="00F54ACC" w:rsidP="000436AC">
      <w:pPr>
        <w:rPr>
          <w:rFonts w:ascii="Arial" w:hAnsi="Arial" w:cs="Arial"/>
        </w:rPr>
      </w:pPr>
      <w:r>
        <w:rPr>
          <w:rFonts w:ascii="Arial" w:hAnsi="Arial" w:cs="Arial"/>
        </w:rPr>
        <w:t>On Feb 18, 2017 in Dubrovnik, Croatia, some participants active in the BBF and some active in 3GPP work met to discuss possible future collaboration. The meeting was entirely informal and without any capacity to take action. The goal was to identify and motivate possible future collaboration between the two organizations and to discuss what form that collaboration could take.</w:t>
      </w:r>
    </w:p>
    <w:p w14:paraId="59D16000" w14:textId="51EE00E0" w:rsidR="00952FFD" w:rsidRDefault="00F54ACC" w:rsidP="000436AC">
      <w:pPr>
        <w:rPr>
          <w:rFonts w:ascii="Arial" w:hAnsi="Arial" w:cs="Arial"/>
        </w:rPr>
      </w:pPr>
      <w:r>
        <w:rPr>
          <w:rFonts w:ascii="Arial" w:hAnsi="Arial" w:cs="Arial"/>
        </w:rPr>
        <w:t>The meeting was co-chaired by Frank Mademann (</w:t>
      </w:r>
      <w:r w:rsidR="004D6C83">
        <w:rPr>
          <w:rFonts w:ascii="Arial" w:hAnsi="Arial" w:cs="Arial"/>
        </w:rPr>
        <w:t xml:space="preserve">3GPP </w:t>
      </w:r>
      <w:r>
        <w:rPr>
          <w:rFonts w:ascii="Arial" w:hAnsi="Arial" w:cs="Arial"/>
        </w:rPr>
        <w:t>SA2 chairman, Huawei) and Dave Allan (</w:t>
      </w:r>
      <w:r w:rsidR="004D6C83">
        <w:rPr>
          <w:rFonts w:ascii="Arial" w:hAnsi="Arial" w:cs="Arial"/>
        </w:rPr>
        <w:t xml:space="preserve">BBF </w:t>
      </w:r>
      <w:r w:rsidR="00797E9E">
        <w:rPr>
          <w:rFonts w:ascii="Arial" w:hAnsi="Arial" w:cs="Arial"/>
        </w:rPr>
        <w:t>E2EA WG chairman,</w:t>
      </w:r>
      <w:r>
        <w:rPr>
          <w:rFonts w:ascii="Arial" w:hAnsi="Arial" w:cs="Arial"/>
        </w:rPr>
        <w:t xml:space="preserve"> Ericsson)</w:t>
      </w:r>
      <w:r w:rsidR="00C37B65">
        <w:rPr>
          <w:rFonts w:ascii="Arial" w:hAnsi="Arial" w:cs="Arial"/>
        </w:rPr>
        <w:t xml:space="preserve"> </w:t>
      </w:r>
      <w:r w:rsidR="004D6C83">
        <w:rPr>
          <w:rFonts w:ascii="Arial" w:hAnsi="Arial" w:cs="Arial"/>
        </w:rPr>
        <w:t>with secretarial support from Maurice Pope.</w:t>
      </w:r>
    </w:p>
    <w:p w14:paraId="47E93DEB" w14:textId="735DADA9" w:rsidR="004D6C83" w:rsidRDefault="004D6C83" w:rsidP="000436AC">
      <w:pPr>
        <w:rPr>
          <w:rFonts w:ascii="Arial" w:hAnsi="Arial" w:cs="Arial"/>
        </w:rPr>
      </w:pPr>
      <w:r>
        <w:rPr>
          <w:rFonts w:ascii="Arial" w:hAnsi="Arial" w:cs="Arial"/>
        </w:rPr>
        <w:t xml:space="preserve">The meeting </w:t>
      </w:r>
      <w:hyperlink r:id="rId8" w:history="1">
        <w:r w:rsidRPr="00231D40">
          <w:rPr>
            <w:rStyle w:val="Hyperlink"/>
            <w:rFonts w:ascii="Arial" w:hAnsi="Arial" w:cs="Arial"/>
          </w:rPr>
          <w:t>documents are available</w:t>
        </w:r>
      </w:hyperlink>
      <w:r>
        <w:rPr>
          <w:rFonts w:ascii="Arial" w:hAnsi="Arial" w:cs="Arial"/>
        </w:rPr>
        <w:t xml:space="preserve"> </w:t>
      </w:r>
      <w:r w:rsidR="00231D40">
        <w:rPr>
          <w:rFonts w:ascii="Arial" w:hAnsi="Arial" w:cs="Arial"/>
        </w:rPr>
        <w:t xml:space="preserve">under the </w:t>
      </w:r>
      <w:hyperlink r:id="rId9" w:history="1">
        <w:r w:rsidR="00231D40" w:rsidRPr="00231D40">
          <w:rPr>
            <w:rStyle w:val="Hyperlink"/>
            <w:rFonts w:ascii="Arial" w:hAnsi="Arial" w:cs="Arial"/>
          </w:rPr>
          <w:t>workshop directory</w:t>
        </w:r>
      </w:hyperlink>
      <w:r w:rsidR="00231D40">
        <w:rPr>
          <w:rFonts w:ascii="Arial" w:hAnsi="Arial" w:cs="Arial"/>
        </w:rPr>
        <w:t xml:space="preserve">. </w:t>
      </w:r>
    </w:p>
    <w:p w14:paraId="6855F2CA" w14:textId="6C786245" w:rsidR="004D6C83" w:rsidRDefault="004D6C83" w:rsidP="000436AC">
      <w:pPr>
        <w:rPr>
          <w:rFonts w:ascii="Arial" w:hAnsi="Arial" w:cs="Arial"/>
          <w:b/>
        </w:rPr>
      </w:pPr>
      <w:r>
        <w:rPr>
          <w:rFonts w:ascii="Arial" w:hAnsi="Arial" w:cs="Arial"/>
        </w:rPr>
        <w:t>The</w:t>
      </w:r>
      <w:r w:rsidR="00231D40">
        <w:rPr>
          <w:rFonts w:ascii="Arial" w:hAnsi="Arial" w:cs="Arial"/>
        </w:rPr>
        <w:t xml:space="preserve"> </w:t>
      </w:r>
      <w:hyperlink r:id="rId10" w:history="1">
        <w:r w:rsidR="00231D40" w:rsidRPr="00231D40">
          <w:rPr>
            <w:rStyle w:val="Hyperlink"/>
            <w:rFonts w:ascii="Arial" w:hAnsi="Arial" w:cs="Arial"/>
          </w:rPr>
          <w:t>inofficial</w:t>
        </w:r>
        <w:r w:rsidRPr="00231D40">
          <w:rPr>
            <w:rStyle w:val="Hyperlink"/>
            <w:rFonts w:ascii="Arial" w:hAnsi="Arial" w:cs="Arial"/>
          </w:rPr>
          <w:t xml:space="preserve"> meeting report</w:t>
        </w:r>
      </w:hyperlink>
      <w:r>
        <w:rPr>
          <w:rFonts w:ascii="Arial" w:hAnsi="Arial" w:cs="Arial"/>
        </w:rPr>
        <w:t xml:space="preserve"> </w:t>
      </w:r>
      <w:r w:rsidR="00231D40">
        <w:rPr>
          <w:rFonts w:ascii="Arial" w:hAnsi="Arial" w:cs="Arial"/>
        </w:rPr>
        <w:t>from the secretary is available.</w:t>
      </w:r>
    </w:p>
    <w:p w14:paraId="505CC23B" w14:textId="610FA9D0" w:rsidR="000436AC" w:rsidRPr="00B0100F" w:rsidRDefault="004D6C83" w:rsidP="000436AC">
      <w:pPr>
        <w:rPr>
          <w:rFonts w:ascii="Arial" w:hAnsi="Arial" w:cs="Arial"/>
          <w:b/>
        </w:rPr>
      </w:pPr>
      <w:r>
        <w:rPr>
          <w:rFonts w:ascii="Arial" w:hAnsi="Arial" w:cs="Arial"/>
          <w:b/>
        </w:rPr>
        <w:t>Summary of the Meeting</w:t>
      </w:r>
    </w:p>
    <w:p w14:paraId="62683BA2" w14:textId="0EFA7429" w:rsidR="007C7368" w:rsidRDefault="00882181" w:rsidP="007C7368">
      <w:pPr>
        <w:rPr>
          <w:rFonts w:ascii="Arial" w:hAnsi="Arial" w:cs="Arial"/>
        </w:rPr>
      </w:pPr>
      <w:r>
        <w:rPr>
          <w:rFonts w:ascii="Arial" w:hAnsi="Arial" w:cs="Arial"/>
        </w:rPr>
        <w:t>There were 14 documents presented and discussed. (The number of documents on the server is greater as some documents were revised before presentation and one was created during the meeting.)</w:t>
      </w:r>
    </w:p>
    <w:p w14:paraId="64E3B743" w14:textId="23B31493" w:rsidR="00882181" w:rsidRDefault="00882181" w:rsidP="007C7368">
      <w:pPr>
        <w:rPr>
          <w:rFonts w:ascii="Arial" w:hAnsi="Arial" w:cs="Arial"/>
        </w:rPr>
      </w:pPr>
      <w:r>
        <w:rPr>
          <w:rFonts w:ascii="Arial" w:hAnsi="Arial" w:cs="Arial"/>
        </w:rPr>
        <w:t>As the purpose and scope of the meeting did not allow any action to be taken, all documents were simply opened and discussed without any formal status being assigned.</w:t>
      </w:r>
    </w:p>
    <w:p w14:paraId="71CEC045" w14:textId="37700680" w:rsidR="00882181" w:rsidRDefault="00010399" w:rsidP="007C7368">
      <w:pPr>
        <w:rPr>
          <w:rFonts w:ascii="Arial" w:hAnsi="Arial" w:cs="Arial"/>
        </w:rPr>
      </w:pPr>
      <w:r>
        <w:rPr>
          <w:rFonts w:ascii="Arial" w:hAnsi="Arial" w:cs="Arial"/>
        </w:rPr>
        <w:t xml:space="preserve">After </w:t>
      </w:r>
      <w:hyperlink r:id="rId11" w:history="1">
        <w:r w:rsidRPr="00010399">
          <w:rPr>
            <w:rStyle w:val="Hyperlink"/>
            <w:rFonts w:ascii="Arial" w:hAnsi="Arial" w:cs="Arial"/>
          </w:rPr>
          <w:t>the agenda</w:t>
        </w:r>
      </w:hyperlink>
      <w:r>
        <w:rPr>
          <w:rFonts w:ascii="Arial" w:hAnsi="Arial" w:cs="Arial"/>
        </w:rPr>
        <w:t xml:space="preserve"> was agreed, an </w:t>
      </w:r>
      <w:hyperlink r:id="rId12" w:history="1">
        <w:r w:rsidRPr="00010399">
          <w:rPr>
            <w:rStyle w:val="Hyperlink"/>
            <w:rFonts w:ascii="Arial" w:hAnsi="Arial" w:cs="Arial"/>
          </w:rPr>
          <w:t>LS from ITU-T SG13 on activities and start of normative work</w:t>
        </w:r>
      </w:hyperlink>
      <w:r>
        <w:rPr>
          <w:rFonts w:ascii="Arial" w:hAnsi="Arial" w:cs="Arial"/>
        </w:rPr>
        <w:t xml:space="preserve"> emphasized the interest on fixed mobile convergence (FMC) from ITU-T and that work has begun on requirements. </w:t>
      </w:r>
    </w:p>
    <w:p w14:paraId="5FB6343D" w14:textId="4D03DE06" w:rsidR="00010399" w:rsidRDefault="00010399" w:rsidP="007C7368">
      <w:pPr>
        <w:rPr>
          <w:rFonts w:ascii="Arial" w:hAnsi="Arial" w:cs="Arial"/>
        </w:rPr>
      </w:pPr>
      <w:r>
        <w:rPr>
          <w:rFonts w:ascii="Arial" w:hAnsi="Arial" w:cs="Arial"/>
        </w:rPr>
        <w:t xml:space="preserve">Work in </w:t>
      </w:r>
      <w:hyperlink r:id="rId13" w:history="1">
        <w:r w:rsidRPr="00010399">
          <w:rPr>
            <w:rStyle w:val="Hyperlink"/>
            <w:rFonts w:ascii="Arial" w:hAnsi="Arial" w:cs="Arial"/>
          </w:rPr>
          <w:t>3GPP SA5 relevant to FMC</w:t>
        </w:r>
      </w:hyperlink>
      <w:r>
        <w:rPr>
          <w:rFonts w:ascii="Arial" w:hAnsi="Arial" w:cs="Arial"/>
        </w:rPr>
        <w:t xml:space="preserve"> was presented</w:t>
      </w:r>
      <w:r w:rsidR="001B12AE">
        <w:rPr>
          <w:rFonts w:ascii="Arial" w:hAnsi="Arial" w:cs="Arial"/>
        </w:rPr>
        <w:t xml:space="preserve"> by the SA5 chairman</w:t>
      </w:r>
      <w:r>
        <w:rPr>
          <w:rFonts w:ascii="Arial" w:hAnsi="Arial" w:cs="Arial"/>
        </w:rPr>
        <w:t xml:space="preserve">, followed by the </w:t>
      </w:r>
      <w:hyperlink r:id="rId14" w:history="1">
        <w:r w:rsidRPr="00010399">
          <w:rPr>
            <w:rStyle w:val="Hyperlink"/>
            <w:rFonts w:ascii="Arial" w:hAnsi="Arial" w:cs="Arial"/>
          </w:rPr>
          <w:t>an overview and status update of relevant work in the BBF</w:t>
        </w:r>
      </w:hyperlink>
      <w:r>
        <w:rPr>
          <w:rFonts w:ascii="Arial" w:hAnsi="Arial" w:cs="Arial"/>
        </w:rPr>
        <w:t xml:space="preserve"> </w:t>
      </w:r>
      <w:r w:rsidR="000B7808">
        <w:rPr>
          <w:rFonts w:ascii="Arial" w:hAnsi="Arial" w:cs="Arial"/>
        </w:rPr>
        <w:t xml:space="preserve">presented by diverse attendees </w:t>
      </w:r>
      <w:r>
        <w:rPr>
          <w:rFonts w:ascii="Arial" w:hAnsi="Arial" w:cs="Arial"/>
        </w:rPr>
        <w:t xml:space="preserve">and finally </w:t>
      </w:r>
      <w:hyperlink r:id="rId15" w:history="1">
        <w:r w:rsidRPr="00010399">
          <w:rPr>
            <w:rStyle w:val="Hyperlink"/>
            <w:rFonts w:ascii="Arial" w:hAnsi="Arial" w:cs="Arial"/>
          </w:rPr>
          <w:t>an update on 5G system architecture work progress in 3GPP SA2</w:t>
        </w:r>
      </w:hyperlink>
      <w:r w:rsidR="001B12AE">
        <w:rPr>
          <w:rFonts w:ascii="Arial" w:hAnsi="Arial" w:cs="Arial"/>
        </w:rPr>
        <w:t xml:space="preserve"> by the rapporteur</w:t>
      </w:r>
      <w:r w:rsidR="000B7808">
        <w:rPr>
          <w:rFonts w:ascii="Arial" w:hAnsi="Arial" w:cs="Arial"/>
        </w:rPr>
        <w:t xml:space="preserve"> (China Mobile)</w:t>
      </w:r>
      <w:r>
        <w:rPr>
          <w:rFonts w:ascii="Arial" w:hAnsi="Arial" w:cs="Arial"/>
        </w:rPr>
        <w:t>.</w:t>
      </w:r>
    </w:p>
    <w:p w14:paraId="2CCB7DB9" w14:textId="265644EF" w:rsidR="00667F01" w:rsidRPr="00231D40" w:rsidRDefault="00667F01" w:rsidP="007C7368">
      <w:pPr>
        <w:rPr>
          <w:rFonts w:ascii="Arial" w:hAnsi="Arial" w:cs="Arial"/>
        </w:rPr>
      </w:pPr>
      <w:r w:rsidRPr="00231D40">
        <w:rPr>
          <w:rFonts w:ascii="Arial" w:hAnsi="Arial" w:cs="Arial"/>
        </w:rPr>
        <w:t>The central discussion was of use cases, requirements and goals presented in the following papers:</w:t>
      </w:r>
    </w:p>
    <w:p w14:paraId="5323BE7B" w14:textId="24CFDAA8" w:rsidR="00667F01" w:rsidRPr="00231D40" w:rsidRDefault="004E15D2" w:rsidP="00667F01">
      <w:pPr>
        <w:overflowPunct/>
        <w:autoSpaceDE/>
        <w:autoSpaceDN/>
        <w:adjustRightInd/>
        <w:spacing w:after="0"/>
        <w:textAlignment w:val="auto"/>
        <w:rPr>
          <w:rFonts w:ascii="Arial" w:hAnsi="Arial" w:cs="Arial"/>
          <w:color w:val="auto"/>
          <w:lang w:val="en-US" w:eastAsia="en-US"/>
        </w:rPr>
      </w:pPr>
      <w:hyperlink r:id="rId16" w:history="1">
        <w:r w:rsidR="00667F01" w:rsidRPr="004E15D2">
          <w:rPr>
            <w:rStyle w:val="Hyperlink"/>
            <w:rFonts w:ascii="Arial" w:hAnsi="Arial" w:cs="Arial"/>
            <w:shd w:val="clear" w:color="auto" w:fill="FFFFFF"/>
            <w:lang w:val="en-US" w:eastAsia="en-US"/>
          </w:rPr>
          <w:t>Operator use cases and architectural requirements for convergence</w:t>
        </w:r>
      </w:hyperlink>
      <w:r w:rsidR="00667F01" w:rsidRPr="00231D40">
        <w:rPr>
          <w:rFonts w:ascii="Arial" w:hAnsi="Arial" w:cs="Arial"/>
          <w:shd w:val="clear" w:color="auto" w:fill="FFFFFF"/>
          <w:lang w:val="en-US" w:eastAsia="en-US"/>
        </w:rPr>
        <w:t xml:space="preserve"> from British Telecom, Deutsche Telekom, Orange, Vodafone, Telefonica, TIM, KT.</w:t>
      </w:r>
    </w:p>
    <w:p w14:paraId="44FFEBB8" w14:textId="6916E945" w:rsidR="00667F01" w:rsidRPr="00231D40" w:rsidRDefault="00667F01" w:rsidP="00667F01">
      <w:pPr>
        <w:overflowPunct/>
        <w:autoSpaceDE/>
        <w:autoSpaceDN/>
        <w:adjustRightInd/>
        <w:spacing w:after="0"/>
        <w:textAlignment w:val="auto"/>
        <w:rPr>
          <w:rFonts w:ascii="Arial" w:hAnsi="Arial" w:cs="Arial"/>
          <w:color w:val="auto"/>
          <w:lang w:val="en-US" w:eastAsia="en-US"/>
        </w:rPr>
      </w:pPr>
      <w:r w:rsidRPr="00667F01">
        <w:rPr>
          <w:rFonts w:ascii="Arial" w:hAnsi="Arial" w:cs="Arial"/>
          <w:lang w:val="en-US" w:eastAsia="en-US"/>
        </w:rPr>
        <w:br/>
      </w:r>
      <w:hyperlink r:id="rId17" w:history="1">
        <w:r w:rsidRPr="004E15D2">
          <w:rPr>
            <w:rStyle w:val="Hyperlink"/>
            <w:rFonts w:ascii="Arial" w:hAnsi="Arial" w:cs="Arial"/>
            <w:lang w:val="en-US" w:eastAsia="en-US"/>
          </w:rPr>
          <w:t>5G common Core: Applying 5G QoS Concepts to Wireline Access</w:t>
        </w:r>
      </w:hyperlink>
      <w:r w:rsidRPr="00231D40">
        <w:rPr>
          <w:rFonts w:ascii="Arial" w:hAnsi="Arial" w:cs="Arial"/>
          <w:lang w:val="en-US" w:eastAsia="en-US"/>
        </w:rPr>
        <w:t xml:space="preserve"> from </w:t>
      </w:r>
      <w:r w:rsidRPr="00231D40">
        <w:rPr>
          <w:rFonts w:ascii="Arial" w:hAnsi="Arial" w:cs="Arial"/>
          <w:shd w:val="clear" w:color="auto" w:fill="FFFFFF"/>
          <w:lang w:val="en-US" w:eastAsia="en-US"/>
        </w:rPr>
        <w:t>AT&amp;T</w:t>
      </w:r>
      <w:r w:rsidRPr="00231D40">
        <w:rPr>
          <w:rFonts w:ascii="Arial" w:hAnsi="Arial" w:cs="Arial"/>
          <w:color w:val="auto"/>
          <w:lang w:val="en-US" w:eastAsia="en-US"/>
        </w:rPr>
        <w:t>.</w:t>
      </w:r>
    </w:p>
    <w:p w14:paraId="49FC6BBC" w14:textId="77777777" w:rsidR="00667F01" w:rsidRPr="00231D40" w:rsidRDefault="00667F01" w:rsidP="00667F01">
      <w:pPr>
        <w:overflowPunct/>
        <w:autoSpaceDE/>
        <w:autoSpaceDN/>
        <w:adjustRightInd/>
        <w:spacing w:after="0"/>
        <w:textAlignment w:val="auto"/>
        <w:rPr>
          <w:rFonts w:ascii="Arial" w:hAnsi="Arial" w:cs="Arial"/>
          <w:color w:val="auto"/>
          <w:lang w:val="en-US" w:eastAsia="en-US"/>
        </w:rPr>
      </w:pPr>
    </w:p>
    <w:p w14:paraId="3D8553C4" w14:textId="2858DC04" w:rsidR="00667F01" w:rsidRPr="00667F01" w:rsidRDefault="004E15D2" w:rsidP="00667F01">
      <w:pPr>
        <w:overflowPunct/>
        <w:autoSpaceDE/>
        <w:autoSpaceDN/>
        <w:adjustRightInd/>
        <w:spacing w:after="0"/>
        <w:textAlignment w:val="auto"/>
        <w:rPr>
          <w:rFonts w:ascii="Arial" w:hAnsi="Arial" w:cs="Arial"/>
          <w:color w:val="auto"/>
          <w:lang w:val="en-US" w:eastAsia="en-US"/>
        </w:rPr>
      </w:pPr>
      <w:hyperlink r:id="rId18" w:history="1">
        <w:r w:rsidR="00667F01" w:rsidRPr="004E15D2">
          <w:rPr>
            <w:rStyle w:val="Hyperlink"/>
            <w:rFonts w:ascii="Arial" w:hAnsi="Arial" w:cs="Arial"/>
            <w:shd w:val="clear" w:color="auto" w:fill="FFFFFF"/>
            <w:lang w:val="en-US" w:eastAsia="en-US"/>
          </w:rPr>
          <w:t>Converged Cloud-CO based Value-Added Services (VAS) Provisioning</w:t>
        </w:r>
      </w:hyperlink>
      <w:r w:rsidR="00667F01" w:rsidRPr="00231D40">
        <w:rPr>
          <w:rFonts w:ascii="Arial" w:hAnsi="Arial" w:cs="Arial"/>
          <w:shd w:val="clear" w:color="auto" w:fill="FFFFFF"/>
          <w:lang w:val="en-US" w:eastAsia="en-US"/>
        </w:rPr>
        <w:t xml:space="preserve"> from Huawei.</w:t>
      </w:r>
    </w:p>
    <w:p w14:paraId="73BDD76C" w14:textId="77777777" w:rsidR="00667F01" w:rsidRPr="00231D40" w:rsidRDefault="00667F01" w:rsidP="00667F01">
      <w:pPr>
        <w:overflowPunct/>
        <w:autoSpaceDE/>
        <w:autoSpaceDN/>
        <w:adjustRightInd/>
        <w:spacing w:after="0"/>
        <w:textAlignment w:val="auto"/>
        <w:rPr>
          <w:rFonts w:ascii="Arial" w:hAnsi="Arial" w:cs="Arial"/>
          <w:color w:val="auto"/>
          <w:lang w:val="en-US" w:eastAsia="en-US"/>
        </w:rPr>
      </w:pPr>
    </w:p>
    <w:p w14:paraId="15A6CABD" w14:textId="7C1E304F" w:rsidR="00667F01" w:rsidRPr="00667F01" w:rsidRDefault="004E15D2" w:rsidP="00667F01">
      <w:pPr>
        <w:overflowPunct/>
        <w:autoSpaceDE/>
        <w:autoSpaceDN/>
        <w:adjustRightInd/>
        <w:spacing w:after="0"/>
        <w:textAlignment w:val="auto"/>
        <w:rPr>
          <w:rFonts w:ascii="Arial" w:hAnsi="Arial" w:cs="Arial"/>
          <w:color w:val="auto"/>
          <w:lang w:val="en-US" w:eastAsia="en-US"/>
        </w:rPr>
      </w:pPr>
      <w:hyperlink r:id="rId19" w:history="1">
        <w:r w:rsidR="00667F01" w:rsidRPr="004E15D2">
          <w:rPr>
            <w:rStyle w:val="Hyperlink"/>
            <w:rFonts w:ascii="Arial" w:hAnsi="Arial" w:cs="Arial"/>
            <w:shd w:val="clear" w:color="auto" w:fill="FFFFFF"/>
            <w:lang w:val="en-US" w:eastAsia="en-US"/>
          </w:rPr>
          <w:t>Expectations &amp; convergence items</w:t>
        </w:r>
      </w:hyperlink>
      <w:r w:rsidR="00667F01" w:rsidRPr="00231D40">
        <w:rPr>
          <w:rFonts w:ascii="Arial" w:hAnsi="Arial" w:cs="Arial"/>
          <w:shd w:val="clear" w:color="auto" w:fill="FFFFFF"/>
          <w:lang w:val="en-US" w:eastAsia="en-US"/>
        </w:rPr>
        <w:t xml:space="preserve"> from Deutsche Telekom, Vodafone, Telenor, Telefonica, Orange, China Mobile, AT&amp;T, KT, Telecom Italia, NTT, British Telecom</w:t>
      </w:r>
      <w:r w:rsidR="00667F01" w:rsidRPr="00231D40">
        <w:rPr>
          <w:rFonts w:ascii="Arial" w:hAnsi="Arial" w:cs="Arial"/>
          <w:color w:val="auto"/>
          <w:lang w:val="en-US" w:eastAsia="en-US"/>
        </w:rPr>
        <w:t>.</w:t>
      </w:r>
    </w:p>
    <w:p w14:paraId="3EEB6C41" w14:textId="77777777" w:rsidR="00667F01" w:rsidRPr="00231D40" w:rsidRDefault="00667F01" w:rsidP="00667F01">
      <w:pPr>
        <w:overflowPunct/>
        <w:autoSpaceDE/>
        <w:autoSpaceDN/>
        <w:adjustRightInd/>
        <w:spacing w:after="0"/>
        <w:textAlignment w:val="auto"/>
        <w:rPr>
          <w:rFonts w:ascii="Arial" w:hAnsi="Arial" w:cs="Arial"/>
          <w:color w:val="auto"/>
          <w:lang w:val="en-US" w:eastAsia="en-US"/>
        </w:rPr>
      </w:pPr>
    </w:p>
    <w:p w14:paraId="15A2EC77" w14:textId="6C690743" w:rsidR="00667F01" w:rsidRPr="004E15D2" w:rsidRDefault="00667F01" w:rsidP="004E15D2">
      <w:pPr>
        <w:overflowPunct/>
        <w:autoSpaceDE/>
        <w:autoSpaceDN/>
        <w:adjustRightInd/>
        <w:spacing w:after="0"/>
        <w:textAlignment w:val="auto"/>
        <w:rPr>
          <w:rFonts w:ascii="Arial" w:hAnsi="Arial" w:cs="Arial"/>
          <w:color w:val="auto"/>
          <w:lang w:val="en-US" w:eastAsia="en-US"/>
        </w:rPr>
      </w:pPr>
      <w:r w:rsidRPr="00231D40">
        <w:rPr>
          <w:rFonts w:ascii="Arial" w:hAnsi="Arial" w:cs="Arial"/>
          <w:color w:val="auto"/>
          <w:lang w:val="en-US" w:eastAsia="en-US"/>
        </w:rPr>
        <w:t xml:space="preserve">Some potential topics for collaboration were discussed in three papers from Huawei: </w:t>
      </w:r>
      <w:hyperlink r:id="rId20" w:history="1">
        <w:r w:rsidRPr="004E15D2">
          <w:rPr>
            <w:rStyle w:val="Hyperlink"/>
            <w:rFonts w:ascii="Arial" w:hAnsi="Arial" w:cs="Arial"/>
            <w:shd w:val="clear" w:color="auto" w:fill="FFFFFF"/>
            <w:lang w:val="en-US" w:eastAsia="en-US"/>
          </w:rPr>
          <w:t>Possible Network Slicing Cooperation Topics</w:t>
        </w:r>
      </w:hyperlink>
      <w:r w:rsidRPr="00231D40">
        <w:rPr>
          <w:rFonts w:ascii="Arial" w:hAnsi="Arial" w:cs="Arial"/>
          <w:color w:val="auto"/>
          <w:lang w:val="en-US" w:eastAsia="en-US"/>
        </w:rPr>
        <w:t xml:space="preserve">, </w:t>
      </w:r>
      <w:hyperlink r:id="rId21" w:history="1">
        <w:r w:rsidRPr="004E15D2">
          <w:rPr>
            <w:rStyle w:val="Hyperlink"/>
            <w:rFonts w:ascii="Arial" w:hAnsi="Arial" w:cs="Arial"/>
            <w:shd w:val="clear" w:color="auto" w:fill="FFFFFF"/>
            <w:lang w:val="en-US" w:eastAsia="en-US"/>
          </w:rPr>
          <w:t>AN-CN Functional Division in 3GPP-BBF context</w:t>
        </w:r>
      </w:hyperlink>
      <w:r w:rsidRPr="00231D40">
        <w:rPr>
          <w:rFonts w:ascii="Arial" w:hAnsi="Arial" w:cs="Arial"/>
          <w:color w:val="auto"/>
          <w:lang w:val="en-US" w:eastAsia="en-US"/>
        </w:rPr>
        <w:t xml:space="preserve">, </w:t>
      </w:r>
      <w:hyperlink r:id="rId22" w:history="1">
        <w:r w:rsidRPr="004E15D2">
          <w:rPr>
            <w:rStyle w:val="Hyperlink"/>
            <w:rFonts w:ascii="Arial" w:hAnsi="Arial" w:cs="Arial"/>
            <w:shd w:val="clear" w:color="auto" w:fill="FFFFFF"/>
            <w:lang w:val="en-US" w:eastAsia="en-US"/>
          </w:rPr>
          <w:t>Key Issues on supporting Wireline and Wireless Independent Core Networ</w:t>
        </w:r>
        <w:r w:rsidRPr="004E15D2">
          <w:rPr>
            <w:rStyle w:val="Hyperlink"/>
            <w:rFonts w:ascii="Arial" w:hAnsi="Arial" w:cs="Arial"/>
            <w:lang w:val="en-US" w:eastAsia="en-US"/>
          </w:rPr>
          <w:t>k</w:t>
        </w:r>
      </w:hyperlink>
      <w:r w:rsidR="004E15D2">
        <w:rPr>
          <w:rFonts w:ascii="Arial" w:hAnsi="Arial" w:cs="Arial"/>
          <w:shd w:val="clear" w:color="auto" w:fill="FFFFFF"/>
          <w:lang w:val="en-US" w:eastAsia="en-US"/>
        </w:rPr>
        <w:t>.</w:t>
      </w:r>
    </w:p>
    <w:p w14:paraId="14487FD1" w14:textId="77777777" w:rsidR="004E15D2" w:rsidRDefault="004E15D2" w:rsidP="007C7368">
      <w:pPr>
        <w:rPr>
          <w:rFonts w:ascii="Arial" w:hAnsi="Arial" w:cs="Arial"/>
          <w:lang w:val="en-US"/>
        </w:rPr>
      </w:pPr>
    </w:p>
    <w:p w14:paraId="661E80AC" w14:textId="48474422" w:rsidR="00231D40" w:rsidRPr="00231D40" w:rsidRDefault="00231D40" w:rsidP="007C7368">
      <w:pPr>
        <w:rPr>
          <w:rFonts w:ascii="Arial" w:hAnsi="Arial" w:cs="Arial"/>
          <w:lang w:val="en-US"/>
        </w:rPr>
      </w:pPr>
      <w:r w:rsidRPr="00231D40">
        <w:rPr>
          <w:rFonts w:ascii="Arial" w:hAnsi="Arial" w:cs="Arial"/>
          <w:lang w:val="en-US"/>
        </w:rPr>
        <w:t xml:space="preserve">A paper on a </w:t>
      </w:r>
      <w:hyperlink r:id="rId23" w:history="1">
        <w:r w:rsidRPr="00231D40">
          <w:rPr>
            <w:rStyle w:val="Hyperlink"/>
            <w:rFonts w:ascii="Arial" w:hAnsi="Arial" w:cs="Arial"/>
            <w:lang w:val="en-US"/>
          </w:rPr>
          <w:t>'proposed way forward'</w:t>
        </w:r>
      </w:hyperlink>
      <w:r w:rsidRPr="00231D40">
        <w:rPr>
          <w:rFonts w:ascii="Arial" w:hAnsi="Arial" w:cs="Arial"/>
          <w:lang w:val="en-US"/>
        </w:rPr>
        <w:t xml:space="preserve"> was presented by BT Group, Orange and Deutsche Telekom.</w:t>
      </w:r>
    </w:p>
    <w:p w14:paraId="3B3B3C59" w14:textId="71274225" w:rsidR="00231D40" w:rsidRDefault="00231D40" w:rsidP="007C7368">
      <w:pPr>
        <w:rPr>
          <w:rFonts w:ascii="Arial" w:hAnsi="Arial" w:cs="Arial"/>
          <w:lang w:val="en-US"/>
        </w:rPr>
      </w:pPr>
      <w:hyperlink r:id="rId24" w:history="1">
        <w:r w:rsidRPr="00231D40">
          <w:rPr>
            <w:rStyle w:val="Hyperlink"/>
            <w:rFonts w:ascii="Arial" w:hAnsi="Arial" w:cs="Arial"/>
            <w:lang w:val="en-US"/>
          </w:rPr>
          <w:t>A summary text</w:t>
        </w:r>
      </w:hyperlink>
      <w:r w:rsidRPr="00231D40">
        <w:rPr>
          <w:rFonts w:ascii="Arial" w:hAnsi="Arial" w:cs="Arial"/>
          <w:lang w:val="en-US"/>
        </w:rPr>
        <w:t xml:space="preserve"> expressing the view of the participants on the conclusion and possible approaches in future was drafted by the SA chairman. While it was not officially agreed at the meeting, nor was was there disagreement expressed.</w:t>
      </w:r>
      <w:r>
        <w:rPr>
          <w:rFonts w:ascii="Arial" w:hAnsi="Arial" w:cs="Arial"/>
          <w:lang w:val="en-US"/>
        </w:rPr>
        <w:t xml:space="preserve"> The text of the two slides are reproduced below.</w:t>
      </w:r>
    </w:p>
    <w:p w14:paraId="44D4CED8" w14:textId="77777777" w:rsidR="00231D40" w:rsidRDefault="00231D40" w:rsidP="007C7368">
      <w:pPr>
        <w:rPr>
          <w:rFonts w:ascii="Arial" w:hAnsi="Arial" w:cs="Arial"/>
          <w:lang w:val="en-US"/>
        </w:rPr>
      </w:pPr>
    </w:p>
    <w:p w14:paraId="33100DB6" w14:textId="0DBDCCC7" w:rsidR="00231D40" w:rsidRPr="00231D40" w:rsidRDefault="00231D40" w:rsidP="00231D40">
      <w:pPr>
        <w:jc w:val="center"/>
        <w:rPr>
          <w:rFonts w:ascii="Arial" w:hAnsi="Arial" w:cs="Arial"/>
          <w:b/>
          <w:sz w:val="32"/>
          <w:lang w:val="en-US"/>
        </w:rPr>
      </w:pPr>
      <w:r w:rsidRPr="00231D40">
        <w:rPr>
          <w:rFonts w:ascii="Arial" w:hAnsi="Arial" w:cs="Arial"/>
          <w:b/>
          <w:sz w:val="32"/>
          <w:lang w:val="en-US"/>
        </w:rPr>
        <w:t>Conclusions</w:t>
      </w:r>
    </w:p>
    <w:p w14:paraId="286717E0" w14:textId="77777777" w:rsidR="00231D40" w:rsidRPr="00231D40" w:rsidRDefault="00231D40" w:rsidP="00231D40">
      <w:pPr>
        <w:pStyle w:val="ListParagraph"/>
        <w:numPr>
          <w:ilvl w:val="0"/>
          <w:numId w:val="31"/>
        </w:numPr>
        <w:kinsoku w:val="0"/>
        <w:overflowPunct w:val="0"/>
        <w:spacing w:line="192" w:lineRule="auto"/>
        <w:textAlignment w:val="baseline"/>
        <w:rPr>
          <w:rFonts w:eastAsia="Times New Roman"/>
        </w:rPr>
      </w:pPr>
      <w:r w:rsidRPr="00231D40">
        <w:rPr>
          <w:rFonts w:ascii="Arial" w:hAnsi="Arial" w:cstheme="minorBidi"/>
          <w:color w:val="000000" w:themeColor="text1"/>
          <w:szCs w:val="40"/>
        </w:rPr>
        <w:t>It is the common understanding and recommendation of the attendees of the workshop that:</w:t>
      </w:r>
    </w:p>
    <w:p w14:paraId="160BAE51" w14:textId="77777777" w:rsidR="00231D40" w:rsidRPr="00231D40" w:rsidRDefault="00231D40" w:rsidP="00231D40">
      <w:pPr>
        <w:pStyle w:val="NormalWeb"/>
        <w:kinsoku w:val="0"/>
        <w:overflowPunct w:val="0"/>
        <w:spacing w:before="96" w:beforeAutospacing="0" w:after="0" w:afterAutospacing="0" w:line="192" w:lineRule="auto"/>
        <w:ind w:left="1411" w:hanging="691"/>
        <w:textAlignment w:val="baseline"/>
        <w:rPr>
          <w:sz w:val="18"/>
        </w:rPr>
      </w:pPr>
      <w:r w:rsidRPr="00231D40">
        <w:rPr>
          <w:rFonts w:ascii="Arial" w:hAnsi="Arial" w:cstheme="minorBidi"/>
          <w:color w:val="000000" w:themeColor="text1"/>
          <w:szCs w:val="40"/>
        </w:rPr>
        <w:t>-</w:t>
      </w:r>
      <w:r w:rsidRPr="00231D40">
        <w:rPr>
          <w:rFonts w:ascii="Arial" w:hAnsi="Arial" w:cstheme="minorBidi"/>
          <w:color w:val="000000" w:themeColor="text1"/>
          <w:szCs w:val="40"/>
        </w:rPr>
        <w:tab/>
        <w:t>3GPP and BBF are seeking to find common interfaces for the AN and CN, to support converged wireline-wireless networks that uses the 5G CN.</w:t>
      </w:r>
    </w:p>
    <w:p w14:paraId="592B06E8" w14:textId="77777777" w:rsidR="00231D40" w:rsidRPr="00231D40" w:rsidRDefault="00231D40" w:rsidP="00231D40">
      <w:pPr>
        <w:pStyle w:val="NormalWeb"/>
        <w:kinsoku w:val="0"/>
        <w:overflowPunct w:val="0"/>
        <w:spacing w:before="96" w:beforeAutospacing="0" w:after="0" w:afterAutospacing="0" w:line="192" w:lineRule="auto"/>
        <w:ind w:left="1411" w:hanging="691"/>
        <w:textAlignment w:val="baseline"/>
        <w:rPr>
          <w:sz w:val="18"/>
        </w:rPr>
      </w:pPr>
      <w:r w:rsidRPr="00231D40">
        <w:rPr>
          <w:rFonts w:ascii="Arial" w:hAnsi="Arial" w:cstheme="minorBidi"/>
          <w:color w:val="000000" w:themeColor="text1"/>
          <w:szCs w:val="40"/>
        </w:rPr>
        <w:t>-</w:t>
      </w:r>
      <w:r w:rsidRPr="00231D40">
        <w:rPr>
          <w:rFonts w:ascii="Arial" w:hAnsi="Arial" w:cstheme="minorBidi"/>
          <w:color w:val="000000" w:themeColor="text1"/>
          <w:szCs w:val="40"/>
        </w:rPr>
        <w:tab/>
        <w:t>BBF considers N1, N2, N3 and other aspects of the 5G standard and communicate feedback on this to 3GPP WGs as soon as possible.</w:t>
      </w:r>
    </w:p>
    <w:p w14:paraId="62B4D5EF" w14:textId="77777777" w:rsidR="00231D40" w:rsidRPr="00231D40" w:rsidRDefault="00231D40" w:rsidP="00231D40">
      <w:pPr>
        <w:pStyle w:val="NormalWeb"/>
        <w:kinsoku w:val="0"/>
        <w:overflowPunct w:val="0"/>
        <w:spacing w:before="96" w:beforeAutospacing="0" w:after="0" w:afterAutospacing="0" w:line="192" w:lineRule="auto"/>
        <w:ind w:left="1411" w:hanging="691"/>
        <w:textAlignment w:val="baseline"/>
        <w:rPr>
          <w:sz w:val="18"/>
        </w:rPr>
      </w:pPr>
      <w:r w:rsidRPr="00231D40">
        <w:rPr>
          <w:rFonts w:ascii="Arial" w:hAnsi="Arial" w:cstheme="minorBidi"/>
          <w:color w:val="000000" w:themeColor="text1"/>
          <w:szCs w:val="40"/>
        </w:rPr>
        <w:t>-</w:t>
      </w:r>
      <w:r w:rsidRPr="00231D40">
        <w:rPr>
          <w:rFonts w:ascii="Arial" w:hAnsi="Arial" w:cstheme="minorBidi"/>
          <w:color w:val="000000" w:themeColor="text1"/>
          <w:szCs w:val="40"/>
        </w:rPr>
        <w:tab/>
        <w:t>BBF evaluates 5G architecture and provide feedback on gaps to 3GPP.</w:t>
      </w:r>
    </w:p>
    <w:p w14:paraId="4E8021FE" w14:textId="77777777" w:rsidR="00231D40" w:rsidRPr="00231D40" w:rsidRDefault="00231D40" w:rsidP="00231D40">
      <w:pPr>
        <w:pStyle w:val="NormalWeb"/>
        <w:kinsoku w:val="0"/>
        <w:overflowPunct w:val="0"/>
        <w:spacing w:before="96" w:beforeAutospacing="0" w:after="0" w:afterAutospacing="0" w:line="192" w:lineRule="auto"/>
        <w:ind w:left="1411" w:hanging="691"/>
        <w:textAlignment w:val="baseline"/>
        <w:rPr>
          <w:sz w:val="18"/>
        </w:rPr>
      </w:pPr>
      <w:r w:rsidRPr="00231D40">
        <w:rPr>
          <w:rFonts w:ascii="Arial" w:hAnsi="Arial" w:cstheme="minorBidi"/>
          <w:color w:val="000000" w:themeColor="text1"/>
          <w:szCs w:val="40"/>
        </w:rPr>
        <w:t>-</w:t>
      </w:r>
      <w:r w:rsidRPr="00231D40">
        <w:rPr>
          <w:rFonts w:ascii="Arial" w:hAnsi="Arial" w:cstheme="minorBidi"/>
          <w:color w:val="000000" w:themeColor="text1"/>
          <w:szCs w:val="40"/>
        </w:rPr>
        <w:tab/>
        <w:t>3GPP evaluates how to proceed with this as swiftly as possible.</w:t>
      </w:r>
    </w:p>
    <w:p w14:paraId="09EABF69" w14:textId="77777777" w:rsidR="00231D40" w:rsidRPr="00231D40" w:rsidRDefault="00231D40" w:rsidP="007C7368">
      <w:pPr>
        <w:rPr>
          <w:rFonts w:ascii="Arial" w:hAnsi="Arial" w:cs="Arial"/>
          <w:lang w:val="en-US"/>
        </w:rPr>
      </w:pPr>
    </w:p>
    <w:p w14:paraId="09929378" w14:textId="6D666434" w:rsidR="00231D40" w:rsidRDefault="00231D40" w:rsidP="00231D40">
      <w:pPr>
        <w:jc w:val="center"/>
        <w:rPr>
          <w:rFonts w:ascii="Arial" w:hAnsi="Arial" w:cs="Arial"/>
          <w:b/>
          <w:sz w:val="32"/>
          <w:lang w:val="en-US"/>
        </w:rPr>
      </w:pPr>
      <w:r>
        <w:rPr>
          <w:rFonts w:ascii="Arial" w:hAnsi="Arial" w:cs="Arial"/>
          <w:b/>
          <w:sz w:val="32"/>
          <w:lang w:val="en-US"/>
        </w:rPr>
        <w:t>BBF-3GPP Joint working approach</w:t>
      </w:r>
    </w:p>
    <w:p w14:paraId="2430C366" w14:textId="7B22C347" w:rsidR="00231D40" w:rsidRPr="00231D40" w:rsidRDefault="00231D40" w:rsidP="00231D40">
      <w:pPr>
        <w:pStyle w:val="ListParagraph"/>
        <w:numPr>
          <w:ilvl w:val="0"/>
          <w:numId w:val="34"/>
        </w:numPr>
        <w:rPr>
          <w:rFonts w:ascii="Arial" w:hAnsi="Arial" w:cs="Arial"/>
          <w:sz w:val="22"/>
        </w:rPr>
      </w:pPr>
      <w:r w:rsidRPr="00231D40">
        <w:rPr>
          <w:rFonts w:ascii="Arial" w:eastAsia="Times New Roman" w:hAnsi="Arial" w:cs="Arial"/>
          <w:sz w:val="22"/>
        </w:rPr>
        <w:t>Interested companies may propose 3GPP study items for what is lacking in the ongoing work, e.g. study the trusted cases corresponding to BBF scenarios, enablers for hybrid access, etc.</w:t>
      </w:r>
    </w:p>
    <w:p w14:paraId="7DC4F219" w14:textId="7BCA6E21" w:rsidR="00231D40" w:rsidRPr="00231D40" w:rsidRDefault="00231D40" w:rsidP="00231D40">
      <w:pPr>
        <w:pStyle w:val="ListParagraph"/>
        <w:numPr>
          <w:ilvl w:val="0"/>
          <w:numId w:val="34"/>
        </w:numPr>
        <w:rPr>
          <w:rFonts w:ascii="Arial" w:hAnsi="Arial" w:cs="Arial"/>
          <w:sz w:val="22"/>
        </w:rPr>
      </w:pPr>
      <w:r w:rsidRPr="00231D40">
        <w:rPr>
          <w:rFonts w:ascii="Arial" w:eastAsia="Times New Roman" w:hAnsi="Arial" w:cs="Arial"/>
          <w:sz w:val="22"/>
        </w:rPr>
        <w:t>Input provided to 3GPP (and working groups) will be considered using the normal process, e.g. by LSs and individual member contribution in 3GPP working groups.</w:t>
      </w:r>
    </w:p>
    <w:p w14:paraId="0C1F21A5" w14:textId="77777777" w:rsidR="00231D40" w:rsidRPr="00231D40" w:rsidRDefault="00231D40" w:rsidP="00231D40">
      <w:pPr>
        <w:rPr>
          <w:rFonts w:ascii="Arial" w:hAnsi="Arial" w:cs="Arial"/>
          <w:b/>
          <w:sz w:val="32"/>
          <w:lang w:val="en-US"/>
        </w:rPr>
      </w:pPr>
    </w:p>
    <w:p w14:paraId="7315B8E1" w14:textId="1AC5AE1F" w:rsidR="00231D40" w:rsidRPr="00667F01" w:rsidRDefault="00231D40" w:rsidP="007C7368">
      <w:pPr>
        <w:rPr>
          <w:rFonts w:ascii="Arial" w:hAnsi="Arial" w:cs="Arial"/>
          <w:lang w:val="en-US"/>
        </w:rPr>
      </w:pPr>
    </w:p>
    <w:sectPr w:rsidR="00231D40" w:rsidRPr="00667F01">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959866" w14:textId="77777777" w:rsidR="00C4071E" w:rsidRDefault="00C4071E">
      <w:r>
        <w:separator/>
      </w:r>
    </w:p>
    <w:p w14:paraId="67047258" w14:textId="77777777" w:rsidR="00C4071E" w:rsidRDefault="00C4071E"/>
  </w:endnote>
  <w:endnote w:type="continuationSeparator" w:id="0">
    <w:p w14:paraId="0D4D7375" w14:textId="77777777" w:rsidR="00C4071E" w:rsidRDefault="00C4071E">
      <w:r>
        <w:continuationSeparator/>
      </w:r>
    </w:p>
    <w:p w14:paraId="6F52F989" w14:textId="77777777" w:rsidR="00C4071E" w:rsidRDefault="00C407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DDF18A" w14:textId="77777777" w:rsidR="001305DD" w:rsidRDefault="001305DD">
    <w:pPr>
      <w:framePr w:w="646" w:h="244" w:hRule="exact" w:wrap="around" w:vAnchor="text" w:hAnchor="margin" w:y="-5"/>
      <w:rPr>
        <w:rFonts w:ascii="Arial" w:hAnsi="Arial" w:cs="Arial"/>
        <w:b/>
        <w:bCs/>
        <w:i/>
        <w:iCs/>
        <w:sz w:val="18"/>
      </w:rPr>
    </w:pPr>
    <w:r>
      <w:rPr>
        <w:rFonts w:ascii="Arial" w:hAnsi="Arial" w:cs="Arial"/>
        <w:b/>
        <w:bCs/>
        <w:i/>
        <w:iCs/>
        <w:sz w:val="18"/>
      </w:rPr>
      <w:t>3GPP</w:t>
    </w:r>
  </w:p>
  <w:p w14:paraId="4487F79A" w14:textId="77777777" w:rsidR="001305DD" w:rsidRDefault="001305DD" w:rsidP="00A20398">
    <w:pPr>
      <w:framePr w:w="1802" w:h="244" w:hRule="exact" w:wrap="around" w:vAnchor="text" w:hAnchor="page" w:x="9622" w:y="-20"/>
      <w:rPr>
        <w:rFonts w:ascii="Arial" w:hAnsi="Arial" w:cs="Arial"/>
        <w:b/>
        <w:bCs/>
        <w:i/>
        <w:iCs/>
        <w:sz w:val="18"/>
      </w:rPr>
    </w:pPr>
    <w:r>
      <w:rPr>
        <w:rFonts w:ascii="Arial" w:hAnsi="Arial" w:cs="Arial"/>
        <w:b/>
        <w:bCs/>
        <w:i/>
        <w:iCs/>
        <w:sz w:val="18"/>
      </w:rPr>
      <w:t>TSG SA/RAN TD</w:t>
    </w:r>
  </w:p>
  <w:p w14:paraId="2F3298D3" w14:textId="77777777" w:rsidR="001305DD" w:rsidRDefault="001305DD"/>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C5D35E" w14:textId="77777777" w:rsidR="00C4071E" w:rsidRDefault="00C4071E">
      <w:r>
        <w:separator/>
      </w:r>
    </w:p>
    <w:p w14:paraId="2E4A853B" w14:textId="77777777" w:rsidR="00C4071E" w:rsidRDefault="00C4071E"/>
  </w:footnote>
  <w:footnote w:type="continuationSeparator" w:id="0">
    <w:p w14:paraId="4070DA6E" w14:textId="77777777" w:rsidR="00C4071E" w:rsidRDefault="00C4071E">
      <w:r>
        <w:continuationSeparator/>
      </w:r>
    </w:p>
    <w:p w14:paraId="4478967C" w14:textId="77777777" w:rsidR="00C4071E" w:rsidRDefault="00C4071E"/>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1DE0EC" w14:textId="77777777" w:rsidR="001305DD" w:rsidRDefault="001305DD"/>
  <w:p w14:paraId="694ABC36" w14:textId="77777777" w:rsidR="001305DD" w:rsidRDefault="001305DD"/>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7A5AD4" w14:textId="77777777" w:rsidR="001305DD" w:rsidRDefault="001305DD" w:rsidP="00A20398">
    <w:pPr>
      <w:framePr w:w="3422" w:h="244" w:hRule="exact" w:wrap="around" w:vAnchor="text" w:hAnchor="page" w:x="1162" w:yAlign="inside"/>
      <w:rPr>
        <w:rFonts w:ascii="Arial" w:hAnsi="Arial" w:cs="Arial"/>
        <w:b/>
        <w:bCs/>
        <w:sz w:val="18"/>
      </w:rPr>
    </w:pPr>
    <w:r>
      <w:rPr>
        <w:rFonts w:ascii="Arial" w:hAnsi="Arial" w:cs="Arial"/>
        <w:b/>
        <w:bCs/>
        <w:sz w:val="18"/>
      </w:rPr>
      <w:t>TSG SA/RAN Temporary Document</w:t>
    </w:r>
  </w:p>
  <w:p w14:paraId="49FB3CC6" w14:textId="77777777" w:rsidR="001305DD" w:rsidRDefault="001305D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sidR="00F3273B">
      <w:rPr>
        <w:rFonts w:ascii="Arial" w:hAnsi="Arial" w:cs="Arial"/>
        <w:b/>
        <w:bCs/>
        <w:sz w:val="18"/>
      </w:rPr>
      <w:instrText>PAGE</w:instrText>
    </w:r>
    <w:r>
      <w:rPr>
        <w:rFonts w:ascii="Arial" w:hAnsi="Arial" w:cs="Arial"/>
        <w:b/>
        <w:bCs/>
        <w:sz w:val="18"/>
      </w:rPr>
      <w:instrText xml:space="preserve"> </w:instrText>
    </w:r>
    <w:r>
      <w:rPr>
        <w:rFonts w:ascii="Arial" w:hAnsi="Arial" w:cs="Arial"/>
        <w:b/>
        <w:bCs/>
        <w:sz w:val="18"/>
      </w:rPr>
      <w:fldChar w:fldCharType="separate"/>
    </w:r>
    <w:r w:rsidR="00A02DF2">
      <w:rPr>
        <w:rFonts w:ascii="Arial" w:hAnsi="Arial" w:cs="Arial"/>
        <w:b/>
        <w:bCs/>
        <w:noProof/>
        <w:sz w:val="18"/>
      </w:rPr>
      <w:t>2</w:t>
    </w:r>
    <w:r>
      <w:rPr>
        <w:rFonts w:ascii="Arial" w:hAnsi="Arial" w:cs="Arial"/>
        <w:b/>
        <w:bCs/>
        <w:sz w:val="18"/>
      </w:rPr>
      <w:fldChar w:fldCharType="end"/>
    </w:r>
  </w:p>
  <w:p w14:paraId="465755E4" w14:textId="77777777" w:rsidR="001305DD" w:rsidRDefault="001305DD"/>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E1C4AC2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F0DA6FF2"/>
    <w:lvl w:ilvl="0">
      <w:start w:val="1"/>
      <w:numFmt w:val="decimal"/>
      <w:lvlText w:val="%1."/>
      <w:lvlJc w:val="left"/>
      <w:pPr>
        <w:tabs>
          <w:tab w:val="num" w:pos="1492"/>
        </w:tabs>
        <w:ind w:left="1492" w:hanging="360"/>
      </w:pPr>
    </w:lvl>
  </w:abstractNum>
  <w:abstractNum w:abstractNumId="2">
    <w:nsid w:val="FFFFFF7D"/>
    <w:multiLevelType w:val="singleLevel"/>
    <w:tmpl w:val="BC186F36"/>
    <w:lvl w:ilvl="0">
      <w:start w:val="1"/>
      <w:numFmt w:val="decimal"/>
      <w:lvlText w:val="%1."/>
      <w:lvlJc w:val="left"/>
      <w:pPr>
        <w:tabs>
          <w:tab w:val="num" w:pos="1209"/>
        </w:tabs>
        <w:ind w:left="1209" w:hanging="360"/>
      </w:pPr>
    </w:lvl>
  </w:abstractNum>
  <w:abstractNum w:abstractNumId="3">
    <w:nsid w:val="FFFFFF7E"/>
    <w:multiLevelType w:val="singleLevel"/>
    <w:tmpl w:val="F65CBCBA"/>
    <w:lvl w:ilvl="0">
      <w:start w:val="1"/>
      <w:numFmt w:val="decimal"/>
      <w:lvlText w:val="%1."/>
      <w:lvlJc w:val="left"/>
      <w:pPr>
        <w:tabs>
          <w:tab w:val="num" w:pos="926"/>
        </w:tabs>
        <w:ind w:left="926" w:hanging="360"/>
      </w:pPr>
    </w:lvl>
  </w:abstractNum>
  <w:abstractNum w:abstractNumId="4">
    <w:nsid w:val="FFFFFF7F"/>
    <w:multiLevelType w:val="singleLevel"/>
    <w:tmpl w:val="71E00D64"/>
    <w:lvl w:ilvl="0">
      <w:start w:val="1"/>
      <w:numFmt w:val="decimal"/>
      <w:lvlText w:val="%1."/>
      <w:lvlJc w:val="left"/>
      <w:pPr>
        <w:tabs>
          <w:tab w:val="num" w:pos="643"/>
        </w:tabs>
        <w:ind w:left="643" w:hanging="360"/>
      </w:pPr>
    </w:lvl>
  </w:abstractNum>
  <w:abstractNum w:abstractNumId="5">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91E6A02E"/>
    <w:lvl w:ilvl="0">
      <w:start w:val="1"/>
      <w:numFmt w:val="decimal"/>
      <w:lvlText w:val="%1."/>
      <w:lvlJc w:val="left"/>
      <w:pPr>
        <w:tabs>
          <w:tab w:val="num" w:pos="360"/>
        </w:tabs>
        <w:ind w:left="360" w:hanging="360"/>
      </w:pPr>
    </w:lvl>
  </w:abstractNum>
  <w:abstractNum w:abstractNumId="1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937A83"/>
    <w:multiLevelType w:val="hybridMultilevel"/>
    <w:tmpl w:val="95C63F16"/>
    <w:lvl w:ilvl="0" w:tplc="8FB4593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25974E74"/>
    <w:multiLevelType w:val="hybridMultilevel"/>
    <w:tmpl w:val="F1B681B2"/>
    <w:lvl w:ilvl="0" w:tplc="0B02AF9A">
      <w:start w:val="1"/>
      <w:numFmt w:val="bullet"/>
      <w:lvlText w:val="•"/>
      <w:lvlJc w:val="left"/>
      <w:pPr>
        <w:tabs>
          <w:tab w:val="num" w:pos="720"/>
        </w:tabs>
        <w:ind w:left="720" w:hanging="360"/>
      </w:pPr>
      <w:rPr>
        <w:rFonts w:ascii="Arial" w:hAnsi="Arial" w:hint="default"/>
      </w:rPr>
    </w:lvl>
    <w:lvl w:ilvl="1" w:tplc="3EA4AAA6" w:tentative="1">
      <w:start w:val="1"/>
      <w:numFmt w:val="bullet"/>
      <w:lvlText w:val="•"/>
      <w:lvlJc w:val="left"/>
      <w:pPr>
        <w:tabs>
          <w:tab w:val="num" w:pos="1440"/>
        </w:tabs>
        <w:ind w:left="1440" w:hanging="360"/>
      </w:pPr>
      <w:rPr>
        <w:rFonts w:ascii="Arial" w:hAnsi="Arial" w:hint="default"/>
      </w:rPr>
    </w:lvl>
    <w:lvl w:ilvl="2" w:tplc="1FFA20E4" w:tentative="1">
      <w:start w:val="1"/>
      <w:numFmt w:val="bullet"/>
      <w:lvlText w:val="•"/>
      <w:lvlJc w:val="left"/>
      <w:pPr>
        <w:tabs>
          <w:tab w:val="num" w:pos="2160"/>
        </w:tabs>
        <w:ind w:left="2160" w:hanging="360"/>
      </w:pPr>
      <w:rPr>
        <w:rFonts w:ascii="Arial" w:hAnsi="Arial" w:hint="default"/>
      </w:rPr>
    </w:lvl>
    <w:lvl w:ilvl="3" w:tplc="475E333A" w:tentative="1">
      <w:start w:val="1"/>
      <w:numFmt w:val="bullet"/>
      <w:lvlText w:val="•"/>
      <w:lvlJc w:val="left"/>
      <w:pPr>
        <w:tabs>
          <w:tab w:val="num" w:pos="2880"/>
        </w:tabs>
        <w:ind w:left="2880" w:hanging="360"/>
      </w:pPr>
      <w:rPr>
        <w:rFonts w:ascii="Arial" w:hAnsi="Arial" w:hint="default"/>
      </w:rPr>
    </w:lvl>
    <w:lvl w:ilvl="4" w:tplc="8D9ABBEE" w:tentative="1">
      <w:start w:val="1"/>
      <w:numFmt w:val="bullet"/>
      <w:lvlText w:val="•"/>
      <w:lvlJc w:val="left"/>
      <w:pPr>
        <w:tabs>
          <w:tab w:val="num" w:pos="3600"/>
        </w:tabs>
        <w:ind w:left="3600" w:hanging="360"/>
      </w:pPr>
      <w:rPr>
        <w:rFonts w:ascii="Arial" w:hAnsi="Arial" w:hint="default"/>
      </w:rPr>
    </w:lvl>
    <w:lvl w:ilvl="5" w:tplc="3B465004" w:tentative="1">
      <w:start w:val="1"/>
      <w:numFmt w:val="bullet"/>
      <w:lvlText w:val="•"/>
      <w:lvlJc w:val="left"/>
      <w:pPr>
        <w:tabs>
          <w:tab w:val="num" w:pos="4320"/>
        </w:tabs>
        <w:ind w:left="4320" w:hanging="360"/>
      </w:pPr>
      <w:rPr>
        <w:rFonts w:ascii="Arial" w:hAnsi="Arial" w:hint="default"/>
      </w:rPr>
    </w:lvl>
    <w:lvl w:ilvl="6" w:tplc="1C5428A4" w:tentative="1">
      <w:start w:val="1"/>
      <w:numFmt w:val="bullet"/>
      <w:lvlText w:val="•"/>
      <w:lvlJc w:val="left"/>
      <w:pPr>
        <w:tabs>
          <w:tab w:val="num" w:pos="5040"/>
        </w:tabs>
        <w:ind w:left="5040" w:hanging="360"/>
      </w:pPr>
      <w:rPr>
        <w:rFonts w:ascii="Arial" w:hAnsi="Arial" w:hint="default"/>
      </w:rPr>
    </w:lvl>
    <w:lvl w:ilvl="7" w:tplc="6600AAB4" w:tentative="1">
      <w:start w:val="1"/>
      <w:numFmt w:val="bullet"/>
      <w:lvlText w:val="•"/>
      <w:lvlJc w:val="left"/>
      <w:pPr>
        <w:tabs>
          <w:tab w:val="num" w:pos="5760"/>
        </w:tabs>
        <w:ind w:left="5760" w:hanging="360"/>
      </w:pPr>
      <w:rPr>
        <w:rFonts w:ascii="Arial" w:hAnsi="Arial" w:hint="default"/>
      </w:rPr>
    </w:lvl>
    <w:lvl w:ilvl="8" w:tplc="3D822972" w:tentative="1">
      <w:start w:val="1"/>
      <w:numFmt w:val="bullet"/>
      <w:lvlText w:val="•"/>
      <w:lvlJc w:val="left"/>
      <w:pPr>
        <w:tabs>
          <w:tab w:val="num" w:pos="6480"/>
        </w:tabs>
        <w:ind w:left="6480" w:hanging="360"/>
      </w:pPr>
      <w:rPr>
        <w:rFonts w:ascii="Arial" w:hAnsi="Arial" w:hint="default"/>
      </w:rPr>
    </w:lvl>
  </w:abstractNum>
  <w:abstractNum w:abstractNumId="1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nsid w:val="3F990D32"/>
    <w:multiLevelType w:val="hybridMultilevel"/>
    <w:tmpl w:val="DE76D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3211A06"/>
    <w:multiLevelType w:val="hybridMultilevel"/>
    <w:tmpl w:val="F7CE4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nsid w:val="60F554F3"/>
    <w:multiLevelType w:val="hybridMultilevel"/>
    <w:tmpl w:val="76763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8107802"/>
    <w:multiLevelType w:val="hybridMultilevel"/>
    <w:tmpl w:val="EFECF302"/>
    <w:lvl w:ilvl="0" w:tplc="25348B6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7F3E3391"/>
    <w:multiLevelType w:val="hybridMultilevel"/>
    <w:tmpl w:val="E6FE2D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7FA94812"/>
    <w:multiLevelType w:val="hybridMultilevel"/>
    <w:tmpl w:val="1D56DA3C"/>
    <w:lvl w:ilvl="0" w:tplc="5DF62894">
      <w:numFmt w:val="bullet"/>
      <w:lvlText w:val="-"/>
      <w:lvlJc w:val="left"/>
      <w:pPr>
        <w:ind w:left="1660" w:hanging="130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1"/>
  </w:num>
  <w:num w:numId="3">
    <w:abstractNumId w:val="20"/>
  </w:num>
  <w:num w:numId="4">
    <w:abstractNumId w:val="13"/>
  </w:num>
  <w:num w:numId="5">
    <w:abstractNumId w:val="28"/>
  </w:num>
  <w:num w:numId="6">
    <w:abstractNumId w:val="16"/>
  </w:num>
  <w:num w:numId="7">
    <w:abstractNumId w:val="15"/>
  </w:num>
  <w:num w:numId="8">
    <w:abstractNumId w:val="25"/>
  </w:num>
  <w:num w:numId="9">
    <w:abstractNumId w:val="23"/>
  </w:num>
  <w:num w:numId="10">
    <w:abstractNumId w:val="19"/>
  </w:num>
  <w:num w:numId="11">
    <w:abstractNumId w:val="14"/>
  </w:num>
  <w:num w:numId="12">
    <w:abstractNumId w:val="31"/>
  </w:num>
  <w:num w:numId="13">
    <w:abstractNumId w:val="27"/>
  </w:num>
  <w:num w:numId="14">
    <w:abstractNumId w:val="26"/>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17"/>
  </w:num>
  <w:num w:numId="26">
    <w:abstractNumId w:val="30"/>
  </w:num>
  <w:num w:numId="27">
    <w:abstractNumId w:val="0"/>
  </w:num>
  <w:num w:numId="28">
    <w:abstractNumId w:val="32"/>
  </w:num>
  <w:num w:numId="29">
    <w:abstractNumId w:val="22"/>
  </w:num>
  <w:num w:numId="30">
    <w:abstractNumId w:val="12"/>
  </w:num>
  <w:num w:numId="31">
    <w:abstractNumId w:val="18"/>
  </w:num>
  <w:num w:numId="32">
    <w:abstractNumId w:val="24"/>
  </w:num>
  <w:num w:numId="33">
    <w:abstractNumId w:val="33"/>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oNotDisplayPageBoundaries/>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398"/>
    <w:rsid w:val="00005B94"/>
    <w:rsid w:val="00010399"/>
    <w:rsid w:val="00025615"/>
    <w:rsid w:val="00042A09"/>
    <w:rsid w:val="000436AC"/>
    <w:rsid w:val="00056820"/>
    <w:rsid w:val="00072C4A"/>
    <w:rsid w:val="00074DDB"/>
    <w:rsid w:val="000871CE"/>
    <w:rsid w:val="0009023E"/>
    <w:rsid w:val="000B5CB1"/>
    <w:rsid w:val="000B7808"/>
    <w:rsid w:val="000E1163"/>
    <w:rsid w:val="000F2FD5"/>
    <w:rsid w:val="000F5DC3"/>
    <w:rsid w:val="00103D96"/>
    <w:rsid w:val="00113D1A"/>
    <w:rsid w:val="00117CA2"/>
    <w:rsid w:val="001305DD"/>
    <w:rsid w:val="00131188"/>
    <w:rsid w:val="00135107"/>
    <w:rsid w:val="00136CD1"/>
    <w:rsid w:val="00136DDC"/>
    <w:rsid w:val="0015484D"/>
    <w:rsid w:val="00163121"/>
    <w:rsid w:val="001637EF"/>
    <w:rsid w:val="0018510C"/>
    <w:rsid w:val="00196A44"/>
    <w:rsid w:val="001A0FE0"/>
    <w:rsid w:val="001B12AE"/>
    <w:rsid w:val="001C1022"/>
    <w:rsid w:val="001D4657"/>
    <w:rsid w:val="001E6302"/>
    <w:rsid w:val="00214650"/>
    <w:rsid w:val="00223C98"/>
    <w:rsid w:val="00231D40"/>
    <w:rsid w:val="00252172"/>
    <w:rsid w:val="00271715"/>
    <w:rsid w:val="00272EEC"/>
    <w:rsid w:val="0027459D"/>
    <w:rsid w:val="00284E7F"/>
    <w:rsid w:val="00292707"/>
    <w:rsid w:val="002A7B37"/>
    <w:rsid w:val="002D3AE4"/>
    <w:rsid w:val="002E54EC"/>
    <w:rsid w:val="002F19D2"/>
    <w:rsid w:val="002F3A88"/>
    <w:rsid w:val="002F40F6"/>
    <w:rsid w:val="00312ABC"/>
    <w:rsid w:val="0033372B"/>
    <w:rsid w:val="003351E2"/>
    <w:rsid w:val="00341994"/>
    <w:rsid w:val="00344DCE"/>
    <w:rsid w:val="003568A2"/>
    <w:rsid w:val="00363BAF"/>
    <w:rsid w:val="0037343D"/>
    <w:rsid w:val="003D23BF"/>
    <w:rsid w:val="003D3464"/>
    <w:rsid w:val="003D4612"/>
    <w:rsid w:val="003E1E71"/>
    <w:rsid w:val="003F1B3E"/>
    <w:rsid w:val="003F506E"/>
    <w:rsid w:val="00405ED5"/>
    <w:rsid w:val="00406BEC"/>
    <w:rsid w:val="0043219E"/>
    <w:rsid w:val="00436ABD"/>
    <w:rsid w:val="0044053F"/>
    <w:rsid w:val="004663E9"/>
    <w:rsid w:val="004760FE"/>
    <w:rsid w:val="00476D75"/>
    <w:rsid w:val="004B144C"/>
    <w:rsid w:val="004D6C83"/>
    <w:rsid w:val="004E15D2"/>
    <w:rsid w:val="004F0381"/>
    <w:rsid w:val="0050019C"/>
    <w:rsid w:val="0050253E"/>
    <w:rsid w:val="00555EC6"/>
    <w:rsid w:val="005935EE"/>
    <w:rsid w:val="005A3B37"/>
    <w:rsid w:val="005B1DF6"/>
    <w:rsid w:val="005B2DD5"/>
    <w:rsid w:val="005E063F"/>
    <w:rsid w:val="00600A55"/>
    <w:rsid w:val="00650B36"/>
    <w:rsid w:val="00660AED"/>
    <w:rsid w:val="00667F01"/>
    <w:rsid w:val="006F0A63"/>
    <w:rsid w:val="006F54EE"/>
    <w:rsid w:val="00717089"/>
    <w:rsid w:val="007212E0"/>
    <w:rsid w:val="007264FC"/>
    <w:rsid w:val="00751453"/>
    <w:rsid w:val="007629F8"/>
    <w:rsid w:val="0077201E"/>
    <w:rsid w:val="00790DEF"/>
    <w:rsid w:val="00797E9E"/>
    <w:rsid w:val="007C7368"/>
    <w:rsid w:val="00807848"/>
    <w:rsid w:val="0081745F"/>
    <w:rsid w:val="00825D99"/>
    <w:rsid w:val="00830ED0"/>
    <w:rsid w:val="00832921"/>
    <w:rsid w:val="00832BAB"/>
    <w:rsid w:val="00836DF8"/>
    <w:rsid w:val="008573A3"/>
    <w:rsid w:val="00877ECA"/>
    <w:rsid w:val="00882181"/>
    <w:rsid w:val="00886DD0"/>
    <w:rsid w:val="008909EA"/>
    <w:rsid w:val="008A09B3"/>
    <w:rsid w:val="008D0783"/>
    <w:rsid w:val="008D248D"/>
    <w:rsid w:val="008E4A1F"/>
    <w:rsid w:val="008F5EDF"/>
    <w:rsid w:val="0090719F"/>
    <w:rsid w:val="00936C63"/>
    <w:rsid w:val="0094528E"/>
    <w:rsid w:val="00952FFD"/>
    <w:rsid w:val="009676FA"/>
    <w:rsid w:val="00983FCE"/>
    <w:rsid w:val="0098783B"/>
    <w:rsid w:val="009B6552"/>
    <w:rsid w:val="009F6D9B"/>
    <w:rsid w:val="00A02DF2"/>
    <w:rsid w:val="00A20398"/>
    <w:rsid w:val="00A66AC7"/>
    <w:rsid w:val="00A81569"/>
    <w:rsid w:val="00AB59C5"/>
    <w:rsid w:val="00AC52C7"/>
    <w:rsid w:val="00AC7C2E"/>
    <w:rsid w:val="00AF414E"/>
    <w:rsid w:val="00B0100F"/>
    <w:rsid w:val="00B30DCB"/>
    <w:rsid w:val="00B62413"/>
    <w:rsid w:val="00B70BFE"/>
    <w:rsid w:val="00B75387"/>
    <w:rsid w:val="00BA4C41"/>
    <w:rsid w:val="00BA5F0A"/>
    <w:rsid w:val="00BB1D6B"/>
    <w:rsid w:val="00BF0376"/>
    <w:rsid w:val="00BF380B"/>
    <w:rsid w:val="00BF3BF9"/>
    <w:rsid w:val="00BF6D7E"/>
    <w:rsid w:val="00C02E1B"/>
    <w:rsid w:val="00C03FBE"/>
    <w:rsid w:val="00C064BA"/>
    <w:rsid w:val="00C2400C"/>
    <w:rsid w:val="00C37B65"/>
    <w:rsid w:val="00C4071E"/>
    <w:rsid w:val="00C4258D"/>
    <w:rsid w:val="00C44EF0"/>
    <w:rsid w:val="00C4673A"/>
    <w:rsid w:val="00C81538"/>
    <w:rsid w:val="00C87B0E"/>
    <w:rsid w:val="00C93E83"/>
    <w:rsid w:val="00C948C8"/>
    <w:rsid w:val="00CB3968"/>
    <w:rsid w:val="00CD6E07"/>
    <w:rsid w:val="00CE355F"/>
    <w:rsid w:val="00D35B57"/>
    <w:rsid w:val="00D6475B"/>
    <w:rsid w:val="00D65DC4"/>
    <w:rsid w:val="00D73513"/>
    <w:rsid w:val="00D760F6"/>
    <w:rsid w:val="00D8178A"/>
    <w:rsid w:val="00D84D3B"/>
    <w:rsid w:val="00D86B1A"/>
    <w:rsid w:val="00D86F7B"/>
    <w:rsid w:val="00DA3C95"/>
    <w:rsid w:val="00DA7AA5"/>
    <w:rsid w:val="00DC0EF6"/>
    <w:rsid w:val="00DD74A2"/>
    <w:rsid w:val="00DE6063"/>
    <w:rsid w:val="00E07F89"/>
    <w:rsid w:val="00E13340"/>
    <w:rsid w:val="00E13527"/>
    <w:rsid w:val="00E7491B"/>
    <w:rsid w:val="00E870F3"/>
    <w:rsid w:val="00EA448E"/>
    <w:rsid w:val="00EC1C82"/>
    <w:rsid w:val="00F10283"/>
    <w:rsid w:val="00F16041"/>
    <w:rsid w:val="00F2418F"/>
    <w:rsid w:val="00F3273B"/>
    <w:rsid w:val="00F4011C"/>
    <w:rsid w:val="00F41000"/>
    <w:rsid w:val="00F54ACC"/>
    <w:rsid w:val="00F60682"/>
    <w:rsid w:val="00F84823"/>
    <w:rsid w:val="00F91466"/>
    <w:rsid w:val="00FD7403"/>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C65C833"/>
  <w14:defaultImageDpi w14:val="30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te Level 1" w:semiHidden="1" w:uiPriority="99" w:unhideWhenUsed="1"/>
    <w:lsdException w:name="Note Level 2" w:uiPriority="99" w:qFormat="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31D4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character" w:styleId="Hyperlink">
    <w:name w:val="Hyperlink"/>
    <w:rsid w:val="00790DEF"/>
    <w:rPr>
      <w:color w:val="0000FF"/>
      <w:u w:val="single"/>
    </w:rPr>
  </w:style>
  <w:style w:type="character" w:styleId="FollowedHyperlink">
    <w:name w:val="FollowedHyperlink"/>
    <w:rsid w:val="00790DEF"/>
    <w:rPr>
      <w:color w:val="800080"/>
      <w:u w:val="single"/>
    </w:rPr>
  </w:style>
  <w:style w:type="character" w:styleId="CommentReference">
    <w:name w:val="annotation reference"/>
    <w:rsid w:val="00214650"/>
    <w:rPr>
      <w:sz w:val="18"/>
      <w:szCs w:val="18"/>
    </w:rPr>
  </w:style>
  <w:style w:type="paragraph" w:styleId="CommentText">
    <w:name w:val="annotation text"/>
    <w:basedOn w:val="Normal"/>
    <w:link w:val="CommentTextChar"/>
    <w:rsid w:val="00214650"/>
    <w:rPr>
      <w:sz w:val="24"/>
      <w:szCs w:val="24"/>
    </w:rPr>
  </w:style>
  <w:style w:type="character" w:customStyle="1" w:styleId="CommentTextChar">
    <w:name w:val="Comment Text Char"/>
    <w:link w:val="CommentText"/>
    <w:rsid w:val="00214650"/>
    <w:rPr>
      <w:color w:val="000000"/>
      <w:sz w:val="24"/>
      <w:szCs w:val="24"/>
      <w:lang w:val="en-GB" w:eastAsia="ja-JP"/>
    </w:rPr>
  </w:style>
  <w:style w:type="paragraph" w:styleId="CommentSubject">
    <w:name w:val="annotation subject"/>
    <w:basedOn w:val="CommentText"/>
    <w:next w:val="CommentText"/>
    <w:link w:val="CommentSubjectChar"/>
    <w:rsid w:val="00214650"/>
    <w:rPr>
      <w:b/>
      <w:bCs/>
    </w:rPr>
  </w:style>
  <w:style w:type="character" w:customStyle="1" w:styleId="CommentSubjectChar">
    <w:name w:val="Comment Subject Char"/>
    <w:link w:val="CommentSubject"/>
    <w:rsid w:val="00214650"/>
    <w:rPr>
      <w:b/>
      <w:bCs/>
      <w:color w:val="000000"/>
      <w:sz w:val="24"/>
      <w:szCs w:val="24"/>
      <w:lang w:val="en-GB" w:eastAsia="ja-JP"/>
    </w:rPr>
  </w:style>
  <w:style w:type="paragraph" w:styleId="MediumList2-Accent2">
    <w:name w:val="Medium List 2 Accent 2"/>
    <w:hidden/>
    <w:uiPriority w:val="99"/>
    <w:semiHidden/>
    <w:rsid w:val="00214650"/>
    <w:rPr>
      <w:color w:val="000000"/>
      <w:lang w:val="en-GB" w:eastAsia="ja-JP"/>
    </w:rPr>
  </w:style>
  <w:style w:type="paragraph" w:styleId="BalloonText">
    <w:name w:val="Balloon Text"/>
    <w:basedOn w:val="Normal"/>
    <w:link w:val="BalloonTextChar"/>
    <w:rsid w:val="00214650"/>
    <w:pPr>
      <w:spacing w:after="0"/>
    </w:pPr>
    <w:rPr>
      <w:rFonts w:ascii="Lucida Grande" w:hAnsi="Lucida Grande"/>
      <w:sz w:val="18"/>
      <w:szCs w:val="18"/>
    </w:rPr>
  </w:style>
  <w:style w:type="character" w:customStyle="1" w:styleId="BalloonTextChar">
    <w:name w:val="Balloon Text Char"/>
    <w:link w:val="BalloonText"/>
    <w:rsid w:val="00214650"/>
    <w:rPr>
      <w:rFonts w:ascii="Lucida Grande" w:hAnsi="Lucida Grande" w:cs="Lucida Grande"/>
      <w:color w:val="000000"/>
      <w:sz w:val="18"/>
      <w:szCs w:val="18"/>
      <w:lang w:val="en-GB" w:eastAsia="ja-JP"/>
    </w:rPr>
  </w:style>
  <w:style w:type="paragraph" w:styleId="ColorfulShading-Accent1">
    <w:name w:val="Colorful Shading Accent 1"/>
    <w:hidden/>
    <w:uiPriority w:val="71"/>
    <w:rsid w:val="00DD74A2"/>
    <w:rPr>
      <w:color w:val="000000"/>
      <w:lang w:val="en-GB" w:eastAsia="ja-JP"/>
    </w:rPr>
  </w:style>
  <w:style w:type="paragraph" w:styleId="Revision">
    <w:name w:val="Revision"/>
    <w:hidden/>
    <w:uiPriority w:val="71"/>
    <w:rsid w:val="003D4612"/>
    <w:rPr>
      <w:color w:val="000000"/>
      <w:lang w:val="en-GB" w:eastAsia="ja-JP"/>
    </w:rPr>
  </w:style>
  <w:style w:type="paragraph" w:styleId="NormalWeb">
    <w:name w:val="Normal (Web)"/>
    <w:basedOn w:val="Normal"/>
    <w:uiPriority w:val="99"/>
    <w:unhideWhenUsed/>
    <w:rsid w:val="00231D40"/>
    <w:pPr>
      <w:overflowPunct/>
      <w:autoSpaceDE/>
      <w:autoSpaceDN/>
      <w:adjustRightInd/>
      <w:spacing w:before="100" w:beforeAutospacing="1" w:after="100" w:afterAutospacing="1"/>
      <w:textAlignment w:val="auto"/>
    </w:pPr>
    <w:rPr>
      <w:rFonts w:eastAsiaTheme="minorEastAsia"/>
      <w:color w:val="auto"/>
      <w:sz w:val="24"/>
      <w:szCs w:val="24"/>
      <w:lang w:val="en-US" w:eastAsia="en-US"/>
    </w:rPr>
  </w:style>
  <w:style w:type="paragraph" w:styleId="ListParagraph">
    <w:name w:val="List Paragraph"/>
    <w:basedOn w:val="Normal"/>
    <w:uiPriority w:val="34"/>
    <w:qFormat/>
    <w:rsid w:val="00231D40"/>
    <w:pPr>
      <w:overflowPunct/>
      <w:autoSpaceDE/>
      <w:autoSpaceDN/>
      <w:adjustRightInd/>
      <w:spacing w:after="0"/>
      <w:ind w:left="720"/>
      <w:contextualSpacing/>
      <w:textAlignment w:val="auto"/>
    </w:pPr>
    <w:rPr>
      <w:rFonts w:eastAsiaTheme="minorEastAsia"/>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6698">
      <w:bodyDiv w:val="1"/>
      <w:marLeft w:val="0"/>
      <w:marRight w:val="0"/>
      <w:marTop w:val="0"/>
      <w:marBottom w:val="0"/>
      <w:divBdr>
        <w:top w:val="none" w:sz="0" w:space="0" w:color="auto"/>
        <w:left w:val="none" w:sz="0" w:space="0" w:color="auto"/>
        <w:bottom w:val="none" w:sz="0" w:space="0" w:color="auto"/>
        <w:right w:val="none" w:sz="0" w:space="0" w:color="auto"/>
      </w:divBdr>
    </w:div>
    <w:div w:id="212009303">
      <w:bodyDiv w:val="1"/>
      <w:marLeft w:val="0"/>
      <w:marRight w:val="0"/>
      <w:marTop w:val="0"/>
      <w:marBottom w:val="0"/>
      <w:divBdr>
        <w:top w:val="none" w:sz="0" w:space="0" w:color="auto"/>
        <w:left w:val="none" w:sz="0" w:space="0" w:color="auto"/>
        <w:bottom w:val="none" w:sz="0" w:space="0" w:color="auto"/>
        <w:right w:val="none" w:sz="0" w:space="0" w:color="auto"/>
      </w:divBdr>
    </w:div>
    <w:div w:id="322244928">
      <w:bodyDiv w:val="1"/>
      <w:marLeft w:val="0"/>
      <w:marRight w:val="0"/>
      <w:marTop w:val="0"/>
      <w:marBottom w:val="0"/>
      <w:divBdr>
        <w:top w:val="none" w:sz="0" w:space="0" w:color="auto"/>
        <w:left w:val="none" w:sz="0" w:space="0" w:color="auto"/>
        <w:bottom w:val="none" w:sz="0" w:space="0" w:color="auto"/>
        <w:right w:val="none" w:sz="0" w:space="0" w:color="auto"/>
      </w:divBdr>
    </w:div>
    <w:div w:id="406074554">
      <w:bodyDiv w:val="1"/>
      <w:marLeft w:val="0"/>
      <w:marRight w:val="0"/>
      <w:marTop w:val="0"/>
      <w:marBottom w:val="0"/>
      <w:divBdr>
        <w:top w:val="none" w:sz="0" w:space="0" w:color="auto"/>
        <w:left w:val="none" w:sz="0" w:space="0" w:color="auto"/>
        <w:bottom w:val="none" w:sz="0" w:space="0" w:color="auto"/>
        <w:right w:val="none" w:sz="0" w:space="0" w:color="auto"/>
      </w:divBdr>
    </w:div>
    <w:div w:id="498616021">
      <w:bodyDiv w:val="1"/>
      <w:marLeft w:val="0"/>
      <w:marRight w:val="0"/>
      <w:marTop w:val="0"/>
      <w:marBottom w:val="0"/>
      <w:divBdr>
        <w:top w:val="none" w:sz="0" w:space="0" w:color="auto"/>
        <w:left w:val="none" w:sz="0" w:space="0" w:color="auto"/>
        <w:bottom w:val="none" w:sz="0" w:space="0" w:color="auto"/>
        <w:right w:val="none" w:sz="0" w:space="0" w:color="auto"/>
      </w:divBdr>
    </w:div>
    <w:div w:id="711997428">
      <w:bodyDiv w:val="1"/>
      <w:marLeft w:val="0"/>
      <w:marRight w:val="0"/>
      <w:marTop w:val="0"/>
      <w:marBottom w:val="0"/>
      <w:divBdr>
        <w:top w:val="none" w:sz="0" w:space="0" w:color="auto"/>
        <w:left w:val="none" w:sz="0" w:space="0" w:color="auto"/>
        <w:bottom w:val="none" w:sz="0" w:space="0" w:color="auto"/>
        <w:right w:val="none" w:sz="0" w:space="0" w:color="auto"/>
      </w:divBdr>
    </w:div>
    <w:div w:id="921067866">
      <w:bodyDiv w:val="1"/>
      <w:marLeft w:val="0"/>
      <w:marRight w:val="0"/>
      <w:marTop w:val="0"/>
      <w:marBottom w:val="0"/>
      <w:divBdr>
        <w:top w:val="none" w:sz="0" w:space="0" w:color="auto"/>
        <w:left w:val="none" w:sz="0" w:space="0" w:color="auto"/>
        <w:bottom w:val="none" w:sz="0" w:space="0" w:color="auto"/>
        <w:right w:val="none" w:sz="0" w:space="0" w:color="auto"/>
      </w:divBdr>
    </w:div>
    <w:div w:id="980842859">
      <w:bodyDiv w:val="1"/>
      <w:marLeft w:val="0"/>
      <w:marRight w:val="0"/>
      <w:marTop w:val="0"/>
      <w:marBottom w:val="0"/>
      <w:divBdr>
        <w:top w:val="none" w:sz="0" w:space="0" w:color="auto"/>
        <w:left w:val="none" w:sz="0" w:space="0" w:color="auto"/>
        <w:bottom w:val="none" w:sz="0" w:space="0" w:color="auto"/>
        <w:right w:val="none" w:sz="0" w:space="0" w:color="auto"/>
      </w:divBdr>
    </w:div>
    <w:div w:id="1410466139">
      <w:bodyDiv w:val="1"/>
      <w:marLeft w:val="0"/>
      <w:marRight w:val="0"/>
      <w:marTop w:val="0"/>
      <w:marBottom w:val="0"/>
      <w:divBdr>
        <w:top w:val="none" w:sz="0" w:space="0" w:color="auto"/>
        <w:left w:val="none" w:sz="0" w:space="0" w:color="auto"/>
        <w:bottom w:val="none" w:sz="0" w:space="0" w:color="auto"/>
        <w:right w:val="none" w:sz="0" w:space="0" w:color="auto"/>
      </w:divBdr>
    </w:div>
    <w:div w:id="1576276404">
      <w:bodyDiv w:val="1"/>
      <w:marLeft w:val="0"/>
      <w:marRight w:val="0"/>
      <w:marTop w:val="0"/>
      <w:marBottom w:val="0"/>
      <w:divBdr>
        <w:top w:val="none" w:sz="0" w:space="0" w:color="auto"/>
        <w:left w:val="none" w:sz="0" w:space="0" w:color="auto"/>
        <w:bottom w:val="none" w:sz="0" w:space="0" w:color="auto"/>
        <w:right w:val="none" w:sz="0" w:space="0" w:color="auto"/>
      </w:divBdr>
    </w:div>
    <w:div w:id="1675643323">
      <w:bodyDiv w:val="1"/>
      <w:marLeft w:val="0"/>
      <w:marRight w:val="0"/>
      <w:marTop w:val="0"/>
      <w:marBottom w:val="0"/>
      <w:divBdr>
        <w:top w:val="none" w:sz="0" w:space="0" w:color="auto"/>
        <w:left w:val="none" w:sz="0" w:space="0" w:color="auto"/>
        <w:bottom w:val="none" w:sz="0" w:space="0" w:color="auto"/>
        <w:right w:val="none" w:sz="0" w:space="0" w:color="auto"/>
      </w:divBdr>
    </w:div>
    <w:div w:id="1715109834">
      <w:bodyDiv w:val="1"/>
      <w:marLeft w:val="0"/>
      <w:marRight w:val="0"/>
      <w:marTop w:val="0"/>
      <w:marBottom w:val="0"/>
      <w:divBdr>
        <w:top w:val="none" w:sz="0" w:space="0" w:color="auto"/>
        <w:left w:val="none" w:sz="0" w:space="0" w:color="auto"/>
        <w:bottom w:val="none" w:sz="0" w:space="0" w:color="auto"/>
        <w:right w:val="none" w:sz="0" w:space="0" w:color="auto"/>
      </w:divBdr>
    </w:div>
    <w:div w:id="199972780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targetScreenSz w:val="800x600"/>
</w:webSettings>
</file>

<file path=word/_rels/document.xml.rels><?xml version="1.0" encoding="UTF-8" standalone="yes"?>
<Relationships xmlns="http://schemas.openxmlformats.org/package/2006/relationships"><Relationship Id="rId9" Type="http://schemas.openxmlformats.org/officeDocument/2006/relationships/hyperlink" Target="http://www.3gpp.org/ftp/tsg_sa/TSG_SA/Workshops/2017-02-18_3GPP_BBF_Dubrovnik/" TargetMode="External"/><Relationship Id="rId20" Type="http://schemas.openxmlformats.org/officeDocument/2006/relationships/hyperlink" Target="http://www.3gpp.org/ftp/tsg_sa/TSG_SA/Workshops/2017-02-18_3GPP_BBF_Dubrovnik/Docs/3BF-170012.zip" TargetMode="External"/><Relationship Id="rId21" Type="http://schemas.openxmlformats.org/officeDocument/2006/relationships/hyperlink" Target="http://www.3gpp.org/ftp/tsg_sa/TSG_SA/Workshops/2017-02-18_3GPP_BBF_Dubrovnik/Docs/3BF-170013.zip" TargetMode="External"/><Relationship Id="rId22" Type="http://schemas.openxmlformats.org/officeDocument/2006/relationships/hyperlink" Target="http://www.3gpp.org/ftp/tsg_sa/TSG_SA/Workshops/2017-02-18_3GPP_BBF_Dubrovnik/Docs/3BF-170014.zip" TargetMode="External"/><Relationship Id="rId23" Type="http://schemas.openxmlformats.org/officeDocument/2006/relationships/hyperlink" Target="http://www.3gpp.org/ftp/tsg_sa/TSG_SA/Workshops/2017-02-18_3GPP_BBF_Dubrovnik/Docs/3BF-170007.zip" TargetMode="External"/><Relationship Id="rId24" Type="http://schemas.openxmlformats.org/officeDocument/2006/relationships/hyperlink" Target="http://www.3gpp.org/ftp/tsg_sa/TSG_SA/Workshops/2017-02-18_3GPP_BBF_Dubrovnik/Docs/3BF-170019.zip" TargetMode="External"/><Relationship Id="rId25" Type="http://schemas.openxmlformats.org/officeDocument/2006/relationships/header" Target="header1.xml"/><Relationship Id="rId26" Type="http://schemas.openxmlformats.org/officeDocument/2006/relationships/header" Target="header2.xml"/><Relationship Id="rId27" Type="http://schemas.openxmlformats.org/officeDocument/2006/relationships/footer" Target="footer1.xml"/><Relationship Id="rId28" Type="http://schemas.openxmlformats.org/officeDocument/2006/relationships/fontTable" Target="fontTable.xml"/><Relationship Id="rId29" Type="http://schemas.openxmlformats.org/officeDocument/2006/relationships/theme" Target="theme/theme1.xml"/><Relationship Id="rId10" Type="http://schemas.openxmlformats.org/officeDocument/2006/relationships/hyperlink" Target="http://www.3gpp.org/ftp/tsg_sa/TSG_SA/Workshops/2017-02-18_3GPP_BBF_Dubrovnik/Report/3GPP_BBF_Workshop_18-02-2017_Report_v000.zip" TargetMode="External"/><Relationship Id="rId11" Type="http://schemas.openxmlformats.org/officeDocument/2006/relationships/hyperlink" Target="http://www.3gpp.org/ftp/tsg_sa/TSG_SA/Workshops/2017-02-18_3GPP_BBF_Dubrovnik/Docs/3BF-170002.zip" TargetMode="External"/><Relationship Id="rId12" Type="http://schemas.openxmlformats.org/officeDocument/2006/relationships/hyperlink" Target="http://www.3gpp.org/ftp/tsg_sa/TSG_SA/Workshops/2017-02-18_3GPP_BBF_Dubrovnik/Docs/3BF-170018.zip" TargetMode="External"/><Relationship Id="rId13" Type="http://schemas.openxmlformats.org/officeDocument/2006/relationships/hyperlink" Target="http://www.3gpp.org/ftp/tsg_sa/TSG_SA/Workshops/2017-02-18_3GPP_BBF_Dubrovnik/Docs/3BF-170004.zip" TargetMode="External"/><Relationship Id="rId14" Type="http://schemas.openxmlformats.org/officeDocument/2006/relationships/hyperlink" Target="http://www.3gpp.org/ftp/tsg_sa/TSG_SA/Workshops/2017-02-18_3GPP_BBF_Dubrovnik/Docs/3BF-170009.zip" TargetMode="External"/><Relationship Id="rId15" Type="http://schemas.openxmlformats.org/officeDocument/2006/relationships/hyperlink" Target="http://www.3gpp.org/ftp/tsg_sa/TSG_SA/Workshops/2017-02-18_3GPP_BBF_Dubrovnik/Docs/3BF-170017.zip" TargetMode="External"/><Relationship Id="rId16" Type="http://schemas.openxmlformats.org/officeDocument/2006/relationships/hyperlink" Target="http://www.3gpp.org/ftp/tsg_sa/TSG_SA/Workshops/2017-02-18_3GPP_BBF_Dubrovnik/Docs/3BF-170015.zip" TargetMode="External"/><Relationship Id="rId17" Type="http://schemas.openxmlformats.org/officeDocument/2006/relationships/hyperlink" Target="http://www.3gpp.org/ftp/tsg_sa/TSG_SA/Workshops/2017-02-18_3GPP_BBF_Dubrovnik/Docs/3BF-170008.zip" TargetMode="External"/><Relationship Id="rId18" Type="http://schemas.openxmlformats.org/officeDocument/2006/relationships/hyperlink" Target="http://www.3gpp.org/ftp/tsg_sa/TSG_SA/Workshops/2017-02-18_3GPP_BBF_Dubrovnik/Docs/3BF-170011.zip" TargetMode="External"/><Relationship Id="rId19" Type="http://schemas.openxmlformats.org/officeDocument/2006/relationships/hyperlink" Target="http://www.3gpp.org/ftp/tsg_sa/TSG_SA/Workshops/2017-02-18_3GPP_BBF_Dubrovnik/Docs/3BF-170016.zip"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ftp/tsg_sa/TSG_SA/Workshops/2017-02-18_3GPP_BBF_Dubrovnik/Do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514A5-5F23-4B46-B85E-29EC7B7BC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885</Words>
  <Characters>5045</Characters>
  <Application>Microsoft Macintosh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SA Chairman</cp:lastModifiedBy>
  <cp:revision>5</cp:revision>
  <cp:lastPrinted>2017-03-02T12:21:00Z</cp:lastPrinted>
  <dcterms:created xsi:type="dcterms:W3CDTF">2017-03-02T11:29:00Z</dcterms:created>
  <dcterms:modified xsi:type="dcterms:W3CDTF">2017-03-02T12:23:00Z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1463119401</vt:lpwstr>
  </property>
</Properties>
</file>