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B7B" w:rsidRDefault="00D30EC0" w:rsidP="00AD50BF">
      <w:pPr>
        <w:pStyle w:val="Header"/>
        <w:tabs>
          <w:tab w:val="right" w:pos="9356"/>
        </w:tabs>
        <w:jc w:val="center"/>
      </w:pPr>
      <w:r>
        <w:rPr>
          <w:noProof/>
          <w:lang w:eastAsia="en-GB"/>
        </w:rPr>
        <mc:AlternateContent>
          <mc:Choice Requires="wps">
            <w:drawing>
              <wp:anchor distT="0" distB="0" distL="114300" distR="114300" simplePos="0" relativeHeight="251657728" behindDoc="0" locked="0" layoutInCell="1" allowOverlap="1" wp14:anchorId="437A4676" wp14:editId="44EE0445">
                <wp:simplePos x="0" y="0"/>
                <wp:positionH relativeFrom="column">
                  <wp:posOffset>-580390</wp:posOffset>
                </wp:positionH>
                <wp:positionV relativeFrom="paragraph">
                  <wp:posOffset>-418465</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5903E3">
                              <w:trPr>
                                <w:cantSplit/>
                              </w:trPr>
                              <w:tc>
                                <w:tcPr>
                                  <w:tcW w:w="3085" w:type="dxa"/>
                                  <w:tcBorders>
                                    <w:top w:val="single" w:sz="4" w:space="0" w:color="auto"/>
                                    <w:bottom w:val="single" w:sz="4" w:space="0" w:color="auto"/>
                                    <w:right w:val="single" w:sz="4" w:space="0" w:color="auto"/>
                                  </w:tcBorders>
                                </w:tcPr>
                                <w:p w:rsidR="005903E3" w:rsidRDefault="005903E3" w:rsidP="001202FC">
                                  <w:pPr>
                                    <w:pStyle w:val="NormalParagraph"/>
                                  </w:pPr>
                                  <w:r>
                                    <w:rPr>
                                      <w:noProof/>
                                    </w:rPr>
                                    <w:drawing>
                                      <wp:inline distT="0" distB="0" distL="0" distR="0" wp14:anchorId="2B8CEB72" wp14:editId="5831353A">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5903E3" w:rsidRPr="00537BE2" w:rsidRDefault="005903E3" w:rsidP="003F63D4">
                                  <w:pPr>
                                    <w:pStyle w:val="CSDocNo"/>
                                    <w:wordWrap w:val="0"/>
                                    <w:rPr>
                                      <w:sz w:val="36"/>
                                      <w:szCs w:val="36"/>
                                      <w:lang w:eastAsia="ja-JP"/>
                                    </w:rPr>
                                  </w:pPr>
                                  <w:r>
                                    <w:rPr>
                                      <w:sz w:val="36"/>
                                      <w:szCs w:val="36"/>
                                      <w:lang w:val="en-US" w:eastAsia="ja-JP"/>
                                    </w:rPr>
                                    <w:t>RILTE#46</w:t>
                                  </w:r>
                                  <w:r>
                                    <w:rPr>
                                      <w:rFonts w:hint="eastAsia"/>
                                      <w:sz w:val="36"/>
                                      <w:szCs w:val="36"/>
                                      <w:lang w:val="en-US" w:eastAsia="ja-JP"/>
                                    </w:rPr>
                                    <w:t xml:space="preserve"> Doc </w:t>
                                  </w:r>
                                  <w:r>
                                    <w:rPr>
                                      <w:sz w:val="36"/>
                                      <w:szCs w:val="36"/>
                                      <w:lang w:val="en-US" w:eastAsia="ja-JP"/>
                                    </w:rPr>
                                    <w:t>114</w:t>
                                  </w:r>
                                </w:p>
                                <w:p w:rsidR="005903E3" w:rsidRPr="00DE6032" w:rsidRDefault="005903E3" w:rsidP="00BB320D">
                                  <w:pPr>
                                    <w:pStyle w:val="CSDocTitle"/>
                                    <w:rPr>
                                      <w:lang w:val="en-US" w:eastAsia="ja-JP"/>
                                    </w:rPr>
                                  </w:pPr>
                                  <w:r w:rsidRPr="00F56F9F">
                                    <w:t xml:space="preserve">LS on </w:t>
                                  </w:r>
                                  <w:proofErr w:type="spellStart"/>
                                  <w:r>
                                    <w:t>ePDG</w:t>
                                  </w:r>
                                  <w:proofErr w:type="spellEnd"/>
                                  <w:r>
                                    <w:t xml:space="preserve"> selection</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5903E3" w:rsidRDefault="005903E3" w:rsidP="001202FC">
                                  <w:pPr>
                                    <w:pStyle w:val="CSTableTitle"/>
                                  </w:pPr>
                                  <w:r>
                                    <w:t>Meeting Information</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Meeting Name and Number</w:t>
                                  </w:r>
                                </w:p>
                              </w:tc>
                              <w:tc>
                                <w:tcPr>
                                  <w:tcW w:w="7470" w:type="dxa"/>
                                  <w:vAlign w:val="center"/>
                                </w:tcPr>
                                <w:p w:rsidR="005903E3" w:rsidRPr="00537BE2" w:rsidRDefault="005903E3" w:rsidP="00A72F5F">
                                  <w:pPr>
                                    <w:pStyle w:val="CSFieldInfo"/>
                                    <w:rPr>
                                      <w:lang w:eastAsia="ja-JP"/>
                                    </w:rPr>
                                  </w:pPr>
                                  <w:r>
                                    <w:rPr>
                                      <w:lang w:eastAsia="ja-JP"/>
                                    </w:rPr>
                                    <w:t>RILTE#46</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Meeting Date</w:t>
                                  </w:r>
                                </w:p>
                              </w:tc>
                              <w:tc>
                                <w:tcPr>
                                  <w:tcW w:w="7470" w:type="dxa"/>
                                  <w:vAlign w:val="center"/>
                                </w:tcPr>
                                <w:p w:rsidR="005903E3" w:rsidRPr="00537BE2" w:rsidRDefault="005903E3" w:rsidP="00525B67">
                                  <w:pPr>
                                    <w:pStyle w:val="CSFieldInfo"/>
                                    <w:rPr>
                                      <w:lang w:eastAsia="ja-JP"/>
                                    </w:rPr>
                                  </w:pPr>
                                  <w:r>
                                    <w:rPr>
                                      <w:lang w:eastAsia="ja-JP"/>
                                    </w:rPr>
                                    <w:t>13</w:t>
                                  </w:r>
                                  <w:r>
                                    <w:rPr>
                                      <w:rFonts w:hint="eastAsia"/>
                                      <w:lang w:eastAsia="ja-JP"/>
                                    </w:rPr>
                                    <w:t xml:space="preserve"> </w:t>
                                  </w:r>
                                  <w:r>
                                    <w:rPr>
                                      <w:lang w:eastAsia="ja-JP"/>
                                    </w:rPr>
                                    <w:t>Mayo</w:t>
                                  </w:r>
                                  <w:r>
                                    <w:rPr>
                                      <w:rFonts w:hint="eastAsia"/>
                                      <w:lang w:eastAsia="ja-JP"/>
                                    </w:rPr>
                                    <w:t xml:space="preserve"> 2015</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Meeting Location</w:t>
                                  </w:r>
                                </w:p>
                              </w:tc>
                              <w:tc>
                                <w:tcPr>
                                  <w:tcW w:w="7470" w:type="dxa"/>
                                  <w:vAlign w:val="center"/>
                                </w:tcPr>
                                <w:p w:rsidR="005903E3" w:rsidRPr="00537BE2" w:rsidRDefault="005903E3" w:rsidP="008E3FF5">
                                  <w:pPr>
                                    <w:pStyle w:val="CSFieldInfo"/>
                                    <w:rPr>
                                      <w:lang w:eastAsia="ja-JP"/>
                                    </w:rPr>
                                  </w:pPr>
                                  <w:r>
                                    <w:rPr>
                                      <w:lang w:eastAsia="ja-JP"/>
                                    </w:rPr>
                                    <w:t>Conference Call</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5903E3" w:rsidRDefault="005903E3" w:rsidP="001202FC">
                                  <w:pPr>
                                    <w:pStyle w:val="CSTableTitle"/>
                                  </w:pPr>
                                  <w:r>
                                    <w:t>Document Information</w:t>
                                  </w:r>
                                </w:p>
                              </w:tc>
                            </w:tr>
                            <w:tr w:rsidR="005903E3" w:rsidRPr="00F33D0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Document Author</w:t>
                                  </w:r>
                                </w:p>
                              </w:tc>
                              <w:tc>
                                <w:tcPr>
                                  <w:tcW w:w="7470" w:type="dxa"/>
                                  <w:vAlign w:val="center"/>
                                </w:tcPr>
                                <w:p w:rsidR="005903E3" w:rsidRPr="00F90641" w:rsidRDefault="005903E3" w:rsidP="002A4840">
                                  <w:pPr>
                                    <w:pStyle w:val="CSFieldInfo"/>
                                    <w:rPr>
                                      <w:lang w:val="en-US" w:eastAsia="ja-JP"/>
                                    </w:rPr>
                                  </w:pPr>
                                  <w:r>
                                    <w:rPr>
                                      <w:lang w:val="en-US" w:eastAsia="ja-JP"/>
                                    </w:rPr>
                                    <w:t xml:space="preserve">Mario </w:t>
                                  </w:r>
                                  <w:proofErr w:type="spellStart"/>
                                  <w:r>
                                    <w:rPr>
                                      <w:lang w:val="en-US" w:eastAsia="ja-JP"/>
                                    </w:rPr>
                                    <w:t>Madella</w:t>
                                  </w:r>
                                  <w:proofErr w:type="spellEnd"/>
                                  <w:r>
                                    <w:rPr>
                                      <w:lang w:val="en-US" w:eastAsia="ja-JP"/>
                                    </w:rPr>
                                    <w:t xml:space="preserve"> (Telecom Italia)</w:t>
                                  </w:r>
                                </w:p>
                              </w:tc>
                            </w:tr>
                            <w:tr w:rsidR="005903E3" w:rsidRPr="00AF22D6">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Additional Contributors</w:t>
                                  </w:r>
                                </w:p>
                              </w:tc>
                              <w:tc>
                                <w:tcPr>
                                  <w:tcW w:w="7470" w:type="dxa"/>
                                  <w:vAlign w:val="center"/>
                                </w:tcPr>
                                <w:p w:rsidR="005903E3" w:rsidRPr="00537BE2" w:rsidRDefault="005903E3" w:rsidP="001202FC">
                                  <w:pPr>
                                    <w:pStyle w:val="CSFieldInfo"/>
                                    <w:rPr>
                                      <w:lang w:val="es-ES"/>
                                    </w:rPr>
                                  </w:pP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5903E3" w:rsidRPr="00537BE2" w:rsidRDefault="005903E3" w:rsidP="001202FC">
                                  <w:pPr>
                                    <w:pStyle w:val="CSFieldName"/>
                                  </w:pPr>
                                  <w:r w:rsidRPr="00537BE2">
                                    <w:t>Document Creation Date</w:t>
                                  </w:r>
                                </w:p>
                              </w:tc>
                              <w:tc>
                                <w:tcPr>
                                  <w:tcW w:w="7470" w:type="dxa"/>
                                  <w:vAlign w:val="center"/>
                                </w:tcPr>
                                <w:p w:rsidR="005903E3" w:rsidRPr="00537BE2" w:rsidRDefault="005903E3" w:rsidP="00945CA3">
                                  <w:pPr>
                                    <w:pStyle w:val="CSFieldInfo"/>
                                    <w:rPr>
                                      <w:lang w:eastAsia="ja-JP"/>
                                    </w:rPr>
                                  </w:pPr>
                                  <w:r>
                                    <w:rPr>
                                      <w:lang w:val="sv-SE" w:eastAsia="ja-JP"/>
                                    </w:rPr>
                                    <w:t>13</w:t>
                                  </w:r>
                                  <w:r>
                                    <w:rPr>
                                      <w:rFonts w:hint="eastAsia"/>
                                      <w:lang w:val="sv-SE" w:eastAsia="ja-JP"/>
                                    </w:rPr>
                                    <w:t xml:space="preserve"> </w:t>
                                  </w:r>
                                  <w:r>
                                    <w:rPr>
                                      <w:lang w:val="sv-SE" w:eastAsia="ja-JP"/>
                                    </w:rPr>
                                    <w:t>May</w:t>
                                  </w:r>
                                  <w:r>
                                    <w:rPr>
                                      <w:rFonts w:hint="eastAsia"/>
                                      <w:lang w:val="sv-SE" w:eastAsia="ja-JP"/>
                                    </w:rPr>
                                    <w:t xml:space="preserve"> 2015</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5903E3" w:rsidRPr="00537BE2" w:rsidRDefault="005903E3" w:rsidP="001202FC">
                                  <w:pPr>
                                    <w:pStyle w:val="CSFieldName"/>
                                  </w:pPr>
                                  <w:r w:rsidRPr="00537BE2">
                                    <w:t>Document Status</w:t>
                                  </w:r>
                                </w:p>
                              </w:tc>
                              <w:tc>
                                <w:tcPr>
                                  <w:tcW w:w="7470" w:type="dxa"/>
                                  <w:vAlign w:val="center"/>
                                </w:tcPr>
                                <w:p w:rsidR="005903E3" w:rsidRPr="00537BE2" w:rsidRDefault="005903E3" w:rsidP="001202FC">
                                  <w:pPr>
                                    <w:pStyle w:val="CSFieldInfo"/>
                                  </w:pPr>
                                  <w:r>
                                    <w:rPr>
                                      <w:lang w:val="it-IT"/>
                                    </w:rPr>
                                    <w:t>Approval</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5903E3" w:rsidRPr="00537BE2" w:rsidRDefault="005903E3" w:rsidP="001202FC">
                                  <w:pPr>
                                    <w:pStyle w:val="CSFieldName"/>
                                  </w:pPr>
                                  <w:r w:rsidRPr="00537BE2">
                                    <w:t>Security Classification</w:t>
                                  </w:r>
                                </w:p>
                              </w:tc>
                              <w:tc>
                                <w:tcPr>
                                  <w:tcW w:w="7470" w:type="dxa"/>
                                  <w:vAlign w:val="center"/>
                                </w:tcPr>
                                <w:p w:rsidR="005903E3" w:rsidRPr="00537BE2" w:rsidRDefault="005903E3" w:rsidP="002A4840">
                                  <w:pPr>
                                    <w:pStyle w:val="CSFieldInfo"/>
                                    <w:rPr>
                                      <w:lang w:eastAsia="ja-JP"/>
                                    </w:rPr>
                                  </w:pPr>
                                  <w:r>
                                    <w:rPr>
                                      <w:rFonts w:hint="eastAsia"/>
                                      <w:lang w:val="fr-FR" w:eastAsia="ja-JP"/>
                                    </w:rPr>
                                    <w:t>Non-Confiden</w:t>
                                  </w:r>
                                  <w:r>
                                    <w:rPr>
                                      <w:lang w:val="fr-FR" w:eastAsia="ja-JP"/>
                                    </w:rPr>
                                    <w:t>t</w:t>
                                  </w:r>
                                  <w:r>
                                    <w:rPr>
                                      <w:rFonts w:hint="eastAsia"/>
                                      <w:lang w:val="fr-FR" w:eastAsia="ja-JP"/>
                                    </w:rPr>
                                    <w:t>ial</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5903E3" w:rsidRDefault="005903E3" w:rsidP="001202FC">
                                  <w:pPr>
                                    <w:pStyle w:val="CSTableTitle"/>
                                  </w:pPr>
                                  <w:r>
                                    <w:t>Document Summary</w:t>
                                  </w:r>
                                </w:p>
                              </w:tc>
                            </w:tr>
                            <w:tr w:rsidR="005903E3" w:rsidRPr="00167C1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rsidR="005903E3" w:rsidRPr="00537BE2" w:rsidRDefault="005903E3" w:rsidP="002B2F4E">
                                  <w:pPr>
                                    <w:pStyle w:val="CSFieldInfo"/>
                                    <w:rPr>
                                      <w:lang w:eastAsia="ja-JP"/>
                                    </w:rPr>
                                  </w:pPr>
                                  <w:r>
                                    <w:rPr>
                                      <w:rFonts w:hint="eastAsia"/>
                                      <w:lang w:val="en-US" w:eastAsia="ja-JP"/>
                                    </w:rPr>
                                    <w:t xml:space="preserve">This </w:t>
                                  </w:r>
                                  <w:r>
                                    <w:rPr>
                                      <w:lang w:val="en-US" w:eastAsia="ja-JP"/>
                                    </w:rPr>
                                    <w:t>is an LS to 3GPP SA3-LI on configuring the UE to</w:t>
                                  </w:r>
                                  <w:r w:rsidRPr="00346024">
                                    <w:rPr>
                                      <w:lang w:val="en-US" w:eastAsia="ja-JP"/>
                                    </w:rPr>
                                    <w:t xml:space="preserve"> always connect to an </w:t>
                                  </w:r>
                                  <w:proofErr w:type="spellStart"/>
                                  <w:r w:rsidRPr="00346024">
                                    <w:rPr>
                                      <w:lang w:val="en-US" w:eastAsia="ja-JP"/>
                                    </w:rPr>
                                    <w:t>ePDG</w:t>
                                  </w:r>
                                  <w:proofErr w:type="spellEnd"/>
                                  <w:r w:rsidRPr="00346024">
                                    <w:rPr>
                                      <w:lang w:val="en-US" w:eastAsia="ja-JP"/>
                                    </w:rPr>
                                    <w:t xml:space="preserve"> in the home network</w:t>
                                  </w:r>
                                  <w:r>
                                    <w:rPr>
                                      <w:lang w:val="en-US" w:eastAsia="ja-JP"/>
                                    </w:rPr>
                                    <w:t>.</w:t>
                                  </w:r>
                                  <w:r>
                                    <w:rPr>
                                      <w:rFonts w:hint="eastAsia"/>
                                      <w:lang w:val="en-US" w:eastAsia="ja-JP"/>
                                    </w:rPr>
                                    <w:t xml:space="preserve"> </w:t>
                                  </w:r>
                                </w:p>
                              </w:tc>
                            </w:tr>
                          </w:tbl>
                          <w:p w:rsidR="005903E3" w:rsidRDefault="005903E3" w:rsidP="00391C81">
                            <w:pPr>
                              <w:pStyle w:val="CSLegalTxt"/>
                            </w:pPr>
                          </w:p>
                          <w:p w:rsidR="005903E3" w:rsidRDefault="005903E3" w:rsidP="00391C81">
                            <w:pPr>
                              <w:pStyle w:val="CSLegalTxt"/>
                            </w:pPr>
                          </w:p>
                          <w:p w:rsidR="005903E3" w:rsidRDefault="005903E3"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5903E3">
                              <w:trPr>
                                <w:cantSplit/>
                              </w:trPr>
                              <w:tc>
                                <w:tcPr>
                                  <w:tcW w:w="10555" w:type="dxa"/>
                                  <w:gridSpan w:val="3"/>
                                  <w:tcBorders>
                                    <w:top w:val="single" w:sz="4" w:space="0" w:color="auto"/>
                                    <w:bottom w:val="single" w:sz="4" w:space="0" w:color="auto"/>
                                  </w:tcBorders>
                                  <w:shd w:val="clear" w:color="auto" w:fill="D9D9D9"/>
                                  <w:vAlign w:val="center"/>
                                </w:tcPr>
                                <w:p w:rsidR="005903E3" w:rsidRPr="001B1649" w:rsidRDefault="005903E3" w:rsidP="001202FC">
                                  <w:pPr>
                                    <w:pStyle w:val="CSTableTitle"/>
                                  </w:pPr>
                                  <w:r>
                                    <w:t xml:space="preserve">Version History </w:t>
                                  </w:r>
                                </w:p>
                              </w:tc>
                            </w:tr>
                            <w:tr w:rsidR="005903E3">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rsidR="005903E3" w:rsidRPr="00537BE2" w:rsidRDefault="005903E3" w:rsidP="001202FC">
                                  <w:pPr>
                                    <w:pStyle w:val="CSFieldName"/>
                                  </w:pPr>
                                  <w:r w:rsidRPr="00537BE2">
                                    <w:t>Date</w:t>
                                  </w:r>
                                </w:p>
                              </w:tc>
                              <w:tc>
                                <w:tcPr>
                                  <w:tcW w:w="1357" w:type="dxa"/>
                                  <w:vAlign w:val="center"/>
                                </w:tcPr>
                                <w:p w:rsidR="005903E3" w:rsidRPr="00537BE2" w:rsidRDefault="005903E3" w:rsidP="001202FC">
                                  <w:pPr>
                                    <w:pStyle w:val="CSFieldName"/>
                                  </w:pPr>
                                  <w:r w:rsidRPr="00537BE2">
                                    <w:t>Version</w:t>
                                  </w:r>
                                </w:p>
                              </w:tc>
                              <w:tc>
                                <w:tcPr>
                                  <w:tcW w:w="7470" w:type="dxa"/>
                                  <w:vAlign w:val="center"/>
                                </w:tcPr>
                                <w:p w:rsidR="005903E3" w:rsidRPr="00537BE2" w:rsidRDefault="005903E3" w:rsidP="001202FC">
                                  <w:pPr>
                                    <w:pStyle w:val="CSFieldName"/>
                                  </w:pPr>
                                  <w:r w:rsidRPr="00537BE2">
                                    <w:t xml:space="preserve">Author / Comments </w:t>
                                  </w:r>
                                </w:p>
                              </w:tc>
                            </w:tr>
                            <w:tr w:rsidR="005903E3" w:rsidRPr="00AD7B4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5903E3" w:rsidRPr="00537BE2" w:rsidRDefault="005903E3" w:rsidP="00945CA3">
                                  <w:pPr>
                                    <w:pStyle w:val="CSFieldInfo"/>
                                    <w:rPr>
                                      <w:lang w:eastAsia="ja-JP"/>
                                    </w:rPr>
                                  </w:pPr>
                                  <w:r>
                                    <w:rPr>
                                      <w:lang w:eastAsia="ja-JP"/>
                                    </w:rPr>
                                    <w:t>13</w:t>
                                  </w:r>
                                  <w:r>
                                    <w:rPr>
                                      <w:rFonts w:hint="eastAsia"/>
                                      <w:lang w:eastAsia="ja-JP"/>
                                    </w:rPr>
                                    <w:t xml:space="preserve"> </w:t>
                                  </w:r>
                                  <w:r>
                                    <w:rPr>
                                      <w:lang w:eastAsia="ja-JP"/>
                                    </w:rPr>
                                    <w:t>May</w:t>
                                  </w:r>
                                  <w:r>
                                    <w:rPr>
                                      <w:rFonts w:hint="eastAsia"/>
                                      <w:lang w:eastAsia="ja-JP"/>
                                    </w:rPr>
                                    <w:t xml:space="preserve"> </w:t>
                                  </w:r>
                                  <w:r>
                                    <w:rPr>
                                      <w:lang w:eastAsia="ja-JP"/>
                                    </w:rPr>
                                    <w:t>201</w:t>
                                  </w:r>
                                  <w:r>
                                    <w:rPr>
                                      <w:rFonts w:hint="eastAsia"/>
                                      <w:lang w:eastAsia="ja-JP"/>
                                    </w:rPr>
                                    <w:t>5</w:t>
                                  </w:r>
                                </w:p>
                              </w:tc>
                              <w:tc>
                                <w:tcPr>
                                  <w:tcW w:w="1357" w:type="dxa"/>
                                </w:tcPr>
                                <w:p w:rsidR="005903E3" w:rsidRPr="00537BE2" w:rsidRDefault="005903E3" w:rsidP="001202FC">
                                  <w:pPr>
                                    <w:pStyle w:val="CSFieldInfo"/>
                                    <w:rPr>
                                      <w:lang w:eastAsia="ja-JP"/>
                                    </w:rPr>
                                  </w:pPr>
                                  <w:r>
                                    <w:rPr>
                                      <w:lang w:eastAsia="ja-JP"/>
                                    </w:rPr>
                                    <w:t>0.0</w:t>
                                  </w:r>
                                </w:p>
                              </w:tc>
                              <w:tc>
                                <w:tcPr>
                                  <w:tcW w:w="7470" w:type="dxa"/>
                                </w:tcPr>
                                <w:p w:rsidR="005903E3" w:rsidRPr="002B2F4E" w:rsidRDefault="005903E3" w:rsidP="002A4840">
                                  <w:pPr>
                                    <w:pStyle w:val="CSFieldInfo"/>
                                    <w:rPr>
                                      <w:lang w:val="it-IT" w:eastAsia="ja-JP"/>
                                    </w:rPr>
                                  </w:pPr>
                                  <w:r w:rsidRPr="002B2F4E">
                                    <w:rPr>
                                      <w:lang w:val="it-IT" w:eastAsia="ja-JP"/>
                                    </w:rPr>
                                    <w:t>Mario Madella (Telecom Italia) / Initial version</w:t>
                                  </w:r>
                                </w:p>
                              </w:tc>
                            </w:tr>
                            <w:tr w:rsidR="005903E3" w:rsidRPr="00AD7B4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5903E3" w:rsidRPr="00EE7833" w:rsidRDefault="005903E3" w:rsidP="001202FC">
                                  <w:pPr>
                                    <w:pStyle w:val="CSFieldInfo"/>
                                    <w:rPr>
                                      <w:lang w:val="it-IT"/>
                                    </w:rPr>
                                  </w:pPr>
                                  <w:r w:rsidRPr="00346024">
                                    <w:rPr>
                                      <w:lang w:val="en-US"/>
                                    </w:rPr>
                                    <w:t xml:space="preserve">27 May </w:t>
                                  </w:r>
                                  <w:r>
                                    <w:rPr>
                                      <w:lang w:val="it-IT"/>
                                    </w:rPr>
                                    <w:t>2015</w:t>
                                  </w:r>
                                </w:p>
                              </w:tc>
                              <w:tc>
                                <w:tcPr>
                                  <w:tcW w:w="1357" w:type="dxa"/>
                                </w:tcPr>
                                <w:p w:rsidR="005903E3" w:rsidRPr="00EE7833" w:rsidRDefault="005903E3" w:rsidP="001202FC">
                                  <w:pPr>
                                    <w:pStyle w:val="CSFieldInfo"/>
                                    <w:rPr>
                                      <w:lang w:val="it-IT"/>
                                    </w:rPr>
                                  </w:pPr>
                                  <w:r>
                                    <w:rPr>
                                      <w:lang w:val="it-IT"/>
                                    </w:rPr>
                                    <w:t>1.0</w:t>
                                  </w:r>
                                </w:p>
                              </w:tc>
                              <w:tc>
                                <w:tcPr>
                                  <w:tcW w:w="7470" w:type="dxa"/>
                                </w:tcPr>
                                <w:p w:rsidR="005903E3" w:rsidRPr="00EE7833" w:rsidRDefault="005903E3" w:rsidP="00FC6933">
                                  <w:pPr>
                                    <w:pStyle w:val="CSFieldInfo"/>
                                    <w:rPr>
                                      <w:lang w:val="it-IT"/>
                                    </w:rPr>
                                  </w:pPr>
                                  <w:r>
                                    <w:rPr>
                                      <w:lang w:val="it-IT" w:eastAsia="ja-JP"/>
                                    </w:rPr>
                                    <w:t>Mario Madella (Telecom Italia) / revision after Ericsson comment</w:t>
                                  </w:r>
                                </w:p>
                              </w:tc>
                            </w:tr>
                            <w:tr w:rsidR="005903E3" w:rsidRPr="00AD7B4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5903E3" w:rsidRPr="00EE7833" w:rsidRDefault="005903E3" w:rsidP="001202FC">
                                  <w:pPr>
                                    <w:pStyle w:val="CSFieldInfo"/>
                                    <w:rPr>
                                      <w:lang w:val="it-IT"/>
                                    </w:rPr>
                                  </w:pPr>
                                  <w:r>
                                    <w:rPr>
                                      <w:lang w:val="it-IT"/>
                                    </w:rPr>
                                    <w:t>27 May 2015</w:t>
                                  </w:r>
                                </w:p>
                              </w:tc>
                              <w:tc>
                                <w:tcPr>
                                  <w:tcW w:w="1357" w:type="dxa"/>
                                </w:tcPr>
                                <w:p w:rsidR="005903E3" w:rsidRPr="00EE7833" w:rsidRDefault="005903E3" w:rsidP="001202FC">
                                  <w:pPr>
                                    <w:pStyle w:val="CSFieldInfo"/>
                                    <w:rPr>
                                      <w:lang w:val="it-IT"/>
                                    </w:rPr>
                                  </w:pPr>
                                  <w:r>
                                    <w:rPr>
                                      <w:lang w:val="it-IT"/>
                                    </w:rPr>
                                    <w:t>2.0</w:t>
                                  </w:r>
                                </w:p>
                              </w:tc>
                              <w:tc>
                                <w:tcPr>
                                  <w:tcW w:w="7470" w:type="dxa"/>
                                </w:tcPr>
                                <w:p w:rsidR="005903E3" w:rsidRPr="00525B67" w:rsidRDefault="005903E3" w:rsidP="001202FC">
                                  <w:pPr>
                                    <w:pStyle w:val="CSFieldInfo"/>
                                    <w:rPr>
                                      <w:lang w:val="it-IT"/>
                                    </w:rPr>
                                  </w:pPr>
                                  <w:r w:rsidRPr="00525B67">
                                    <w:rPr>
                                      <w:lang w:val="it-IT"/>
                                    </w:rPr>
                                    <w:t>Stefano Faccin (Qualcomm Inc.) / revision</w:t>
                                  </w:r>
                                </w:p>
                              </w:tc>
                            </w:tr>
                          </w:tbl>
                          <w:p w:rsidR="005903E3" w:rsidRPr="00525B67" w:rsidRDefault="005903E3" w:rsidP="00391C81">
                            <w:pPr>
                              <w:pStyle w:val="CSLegalTxt"/>
                              <w:rPr>
                                <w:lang w:val="it-IT"/>
                              </w:rPr>
                            </w:pPr>
                          </w:p>
                          <w:p w:rsidR="005903E3" w:rsidRPr="00525B67" w:rsidRDefault="005903E3" w:rsidP="00391C81">
                            <w:pPr>
                              <w:pStyle w:val="CSLegalTxt"/>
                              <w:rPr>
                                <w:lang w:val="it-IT"/>
                              </w:rPr>
                            </w:pPr>
                          </w:p>
                          <w:p w:rsidR="005903E3" w:rsidRPr="00525B67" w:rsidRDefault="005903E3" w:rsidP="00391C81">
                            <w:pPr>
                              <w:pStyle w:val="CSLegalTxt"/>
                              <w:rPr>
                                <w:lang w:val="it-IT"/>
                              </w:rPr>
                            </w:pPr>
                          </w:p>
                          <w:p w:rsidR="005903E3" w:rsidRDefault="005903E3" w:rsidP="00391C81">
                            <w:pPr>
                              <w:pStyle w:val="CSLegalTxt"/>
                            </w:pPr>
                            <w:r w:rsidRPr="00D13BF4">
                              <w:rPr>
                                <w:lang w:val="en-US"/>
                              </w:rPr>
                              <w:t xml:space="preserve">© GSMA © </w:t>
                            </w:r>
                            <w:r>
                              <w:fldChar w:fldCharType="begin"/>
                            </w:r>
                            <w:r>
                              <w:instrText xml:space="preserve"> DATE  \@ "YYYY"  \* MERGEFORMAT </w:instrText>
                            </w:r>
                            <w:r>
                              <w:fldChar w:fldCharType="separate"/>
                            </w:r>
                            <w:r w:rsidR="00BE66AF">
                              <w:rPr>
                                <w:noProof/>
                              </w:rPr>
                              <w:t>2015</w:t>
                            </w:r>
                            <w:r>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pt;margin-top:-32.9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5903E3">
                        <w:trPr>
                          <w:cantSplit/>
                        </w:trPr>
                        <w:tc>
                          <w:tcPr>
                            <w:tcW w:w="3085" w:type="dxa"/>
                            <w:tcBorders>
                              <w:top w:val="single" w:sz="4" w:space="0" w:color="auto"/>
                              <w:bottom w:val="single" w:sz="4" w:space="0" w:color="auto"/>
                              <w:right w:val="single" w:sz="4" w:space="0" w:color="auto"/>
                            </w:tcBorders>
                          </w:tcPr>
                          <w:p w:rsidR="005903E3" w:rsidRDefault="005903E3" w:rsidP="001202FC">
                            <w:pPr>
                              <w:pStyle w:val="NormalParagraph"/>
                            </w:pPr>
                            <w:r>
                              <w:rPr>
                                <w:noProof/>
                              </w:rPr>
                              <w:drawing>
                                <wp:inline distT="0" distB="0" distL="0" distR="0" wp14:anchorId="2B8CEB72" wp14:editId="5831353A">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5903E3" w:rsidRPr="00537BE2" w:rsidRDefault="005903E3" w:rsidP="003F63D4">
                            <w:pPr>
                              <w:pStyle w:val="CSDocNo"/>
                              <w:wordWrap w:val="0"/>
                              <w:rPr>
                                <w:sz w:val="36"/>
                                <w:szCs w:val="36"/>
                                <w:lang w:eastAsia="ja-JP"/>
                              </w:rPr>
                            </w:pPr>
                            <w:r>
                              <w:rPr>
                                <w:sz w:val="36"/>
                                <w:szCs w:val="36"/>
                                <w:lang w:val="en-US" w:eastAsia="ja-JP"/>
                              </w:rPr>
                              <w:t>RILTE#46</w:t>
                            </w:r>
                            <w:r>
                              <w:rPr>
                                <w:rFonts w:hint="eastAsia"/>
                                <w:sz w:val="36"/>
                                <w:szCs w:val="36"/>
                                <w:lang w:val="en-US" w:eastAsia="ja-JP"/>
                              </w:rPr>
                              <w:t xml:space="preserve"> Doc </w:t>
                            </w:r>
                            <w:r>
                              <w:rPr>
                                <w:sz w:val="36"/>
                                <w:szCs w:val="36"/>
                                <w:lang w:val="en-US" w:eastAsia="ja-JP"/>
                              </w:rPr>
                              <w:t>114</w:t>
                            </w:r>
                          </w:p>
                          <w:p w:rsidR="005903E3" w:rsidRPr="00DE6032" w:rsidRDefault="005903E3" w:rsidP="00BB320D">
                            <w:pPr>
                              <w:pStyle w:val="CSDocTitle"/>
                              <w:rPr>
                                <w:lang w:val="en-US" w:eastAsia="ja-JP"/>
                              </w:rPr>
                            </w:pPr>
                            <w:r w:rsidRPr="00F56F9F">
                              <w:t xml:space="preserve">LS on </w:t>
                            </w:r>
                            <w:proofErr w:type="spellStart"/>
                            <w:r>
                              <w:t>ePDG</w:t>
                            </w:r>
                            <w:proofErr w:type="spellEnd"/>
                            <w:r>
                              <w:t xml:space="preserve"> selection</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5903E3" w:rsidRDefault="005903E3" w:rsidP="001202FC">
                            <w:pPr>
                              <w:pStyle w:val="CSTableTitle"/>
                            </w:pPr>
                            <w:r>
                              <w:t>Meeting Information</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Meeting Name and Number</w:t>
                            </w:r>
                          </w:p>
                        </w:tc>
                        <w:tc>
                          <w:tcPr>
                            <w:tcW w:w="7470" w:type="dxa"/>
                            <w:vAlign w:val="center"/>
                          </w:tcPr>
                          <w:p w:rsidR="005903E3" w:rsidRPr="00537BE2" w:rsidRDefault="005903E3" w:rsidP="00A72F5F">
                            <w:pPr>
                              <w:pStyle w:val="CSFieldInfo"/>
                              <w:rPr>
                                <w:lang w:eastAsia="ja-JP"/>
                              </w:rPr>
                            </w:pPr>
                            <w:r>
                              <w:rPr>
                                <w:lang w:eastAsia="ja-JP"/>
                              </w:rPr>
                              <w:t>RILTE#46</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Meeting Date</w:t>
                            </w:r>
                          </w:p>
                        </w:tc>
                        <w:tc>
                          <w:tcPr>
                            <w:tcW w:w="7470" w:type="dxa"/>
                            <w:vAlign w:val="center"/>
                          </w:tcPr>
                          <w:p w:rsidR="005903E3" w:rsidRPr="00537BE2" w:rsidRDefault="005903E3" w:rsidP="00525B67">
                            <w:pPr>
                              <w:pStyle w:val="CSFieldInfo"/>
                              <w:rPr>
                                <w:lang w:eastAsia="ja-JP"/>
                              </w:rPr>
                            </w:pPr>
                            <w:r>
                              <w:rPr>
                                <w:lang w:eastAsia="ja-JP"/>
                              </w:rPr>
                              <w:t>13</w:t>
                            </w:r>
                            <w:r>
                              <w:rPr>
                                <w:rFonts w:hint="eastAsia"/>
                                <w:lang w:eastAsia="ja-JP"/>
                              </w:rPr>
                              <w:t xml:space="preserve"> </w:t>
                            </w:r>
                            <w:r>
                              <w:rPr>
                                <w:lang w:eastAsia="ja-JP"/>
                              </w:rPr>
                              <w:t>Mayo</w:t>
                            </w:r>
                            <w:r>
                              <w:rPr>
                                <w:rFonts w:hint="eastAsia"/>
                                <w:lang w:eastAsia="ja-JP"/>
                              </w:rPr>
                              <w:t xml:space="preserve"> 2015</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Meeting Location</w:t>
                            </w:r>
                          </w:p>
                        </w:tc>
                        <w:tc>
                          <w:tcPr>
                            <w:tcW w:w="7470" w:type="dxa"/>
                            <w:vAlign w:val="center"/>
                          </w:tcPr>
                          <w:p w:rsidR="005903E3" w:rsidRPr="00537BE2" w:rsidRDefault="005903E3" w:rsidP="008E3FF5">
                            <w:pPr>
                              <w:pStyle w:val="CSFieldInfo"/>
                              <w:rPr>
                                <w:lang w:eastAsia="ja-JP"/>
                              </w:rPr>
                            </w:pPr>
                            <w:r>
                              <w:rPr>
                                <w:lang w:eastAsia="ja-JP"/>
                              </w:rPr>
                              <w:t>Conference Call</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5903E3" w:rsidRDefault="005903E3" w:rsidP="001202FC">
                            <w:pPr>
                              <w:pStyle w:val="CSTableTitle"/>
                            </w:pPr>
                            <w:r>
                              <w:t>Document Information</w:t>
                            </w:r>
                          </w:p>
                        </w:tc>
                      </w:tr>
                      <w:tr w:rsidR="005903E3" w:rsidRPr="00F33D0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Document Author</w:t>
                            </w:r>
                          </w:p>
                        </w:tc>
                        <w:tc>
                          <w:tcPr>
                            <w:tcW w:w="7470" w:type="dxa"/>
                            <w:vAlign w:val="center"/>
                          </w:tcPr>
                          <w:p w:rsidR="005903E3" w:rsidRPr="00F90641" w:rsidRDefault="005903E3" w:rsidP="002A4840">
                            <w:pPr>
                              <w:pStyle w:val="CSFieldInfo"/>
                              <w:rPr>
                                <w:lang w:val="en-US" w:eastAsia="ja-JP"/>
                              </w:rPr>
                            </w:pPr>
                            <w:r>
                              <w:rPr>
                                <w:lang w:val="en-US" w:eastAsia="ja-JP"/>
                              </w:rPr>
                              <w:t xml:space="preserve">Mario </w:t>
                            </w:r>
                            <w:proofErr w:type="spellStart"/>
                            <w:r>
                              <w:rPr>
                                <w:lang w:val="en-US" w:eastAsia="ja-JP"/>
                              </w:rPr>
                              <w:t>Madella</w:t>
                            </w:r>
                            <w:proofErr w:type="spellEnd"/>
                            <w:r>
                              <w:rPr>
                                <w:lang w:val="en-US" w:eastAsia="ja-JP"/>
                              </w:rPr>
                              <w:t xml:space="preserve"> (Telecom Italia)</w:t>
                            </w:r>
                          </w:p>
                        </w:tc>
                      </w:tr>
                      <w:tr w:rsidR="005903E3" w:rsidRPr="00AF22D6">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5903E3" w:rsidRPr="00537BE2" w:rsidRDefault="005903E3" w:rsidP="001202FC">
                            <w:pPr>
                              <w:pStyle w:val="CSFieldName"/>
                            </w:pPr>
                            <w:r w:rsidRPr="00537BE2">
                              <w:t>Additional Contributors</w:t>
                            </w:r>
                          </w:p>
                        </w:tc>
                        <w:tc>
                          <w:tcPr>
                            <w:tcW w:w="7470" w:type="dxa"/>
                            <w:vAlign w:val="center"/>
                          </w:tcPr>
                          <w:p w:rsidR="005903E3" w:rsidRPr="00537BE2" w:rsidRDefault="005903E3" w:rsidP="001202FC">
                            <w:pPr>
                              <w:pStyle w:val="CSFieldInfo"/>
                              <w:rPr>
                                <w:lang w:val="es-ES"/>
                              </w:rPr>
                            </w:pP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5903E3" w:rsidRPr="00537BE2" w:rsidRDefault="005903E3" w:rsidP="001202FC">
                            <w:pPr>
                              <w:pStyle w:val="CSFieldName"/>
                            </w:pPr>
                            <w:r w:rsidRPr="00537BE2">
                              <w:t>Document Creation Date</w:t>
                            </w:r>
                          </w:p>
                        </w:tc>
                        <w:tc>
                          <w:tcPr>
                            <w:tcW w:w="7470" w:type="dxa"/>
                            <w:vAlign w:val="center"/>
                          </w:tcPr>
                          <w:p w:rsidR="005903E3" w:rsidRPr="00537BE2" w:rsidRDefault="005903E3" w:rsidP="00945CA3">
                            <w:pPr>
                              <w:pStyle w:val="CSFieldInfo"/>
                              <w:rPr>
                                <w:lang w:eastAsia="ja-JP"/>
                              </w:rPr>
                            </w:pPr>
                            <w:r>
                              <w:rPr>
                                <w:lang w:val="sv-SE" w:eastAsia="ja-JP"/>
                              </w:rPr>
                              <w:t>13</w:t>
                            </w:r>
                            <w:r>
                              <w:rPr>
                                <w:rFonts w:hint="eastAsia"/>
                                <w:lang w:val="sv-SE" w:eastAsia="ja-JP"/>
                              </w:rPr>
                              <w:t xml:space="preserve"> </w:t>
                            </w:r>
                            <w:r>
                              <w:rPr>
                                <w:lang w:val="sv-SE" w:eastAsia="ja-JP"/>
                              </w:rPr>
                              <w:t>May</w:t>
                            </w:r>
                            <w:r>
                              <w:rPr>
                                <w:rFonts w:hint="eastAsia"/>
                                <w:lang w:val="sv-SE" w:eastAsia="ja-JP"/>
                              </w:rPr>
                              <w:t xml:space="preserve"> 2015</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5903E3" w:rsidRPr="00537BE2" w:rsidRDefault="005903E3" w:rsidP="001202FC">
                            <w:pPr>
                              <w:pStyle w:val="CSFieldName"/>
                            </w:pPr>
                            <w:r w:rsidRPr="00537BE2">
                              <w:t>Document Status</w:t>
                            </w:r>
                          </w:p>
                        </w:tc>
                        <w:tc>
                          <w:tcPr>
                            <w:tcW w:w="7470" w:type="dxa"/>
                            <w:vAlign w:val="center"/>
                          </w:tcPr>
                          <w:p w:rsidR="005903E3" w:rsidRPr="00537BE2" w:rsidRDefault="005903E3" w:rsidP="001202FC">
                            <w:pPr>
                              <w:pStyle w:val="CSFieldInfo"/>
                            </w:pPr>
                            <w:r>
                              <w:rPr>
                                <w:lang w:val="it-IT"/>
                              </w:rPr>
                              <w:t>Approval</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5903E3" w:rsidRPr="00537BE2" w:rsidRDefault="005903E3" w:rsidP="001202FC">
                            <w:pPr>
                              <w:pStyle w:val="CSFieldName"/>
                            </w:pPr>
                            <w:r w:rsidRPr="00537BE2">
                              <w:t>Security Classification</w:t>
                            </w:r>
                          </w:p>
                        </w:tc>
                        <w:tc>
                          <w:tcPr>
                            <w:tcW w:w="7470" w:type="dxa"/>
                            <w:vAlign w:val="center"/>
                          </w:tcPr>
                          <w:p w:rsidR="005903E3" w:rsidRPr="00537BE2" w:rsidRDefault="005903E3" w:rsidP="002A4840">
                            <w:pPr>
                              <w:pStyle w:val="CSFieldInfo"/>
                              <w:rPr>
                                <w:lang w:eastAsia="ja-JP"/>
                              </w:rPr>
                            </w:pPr>
                            <w:r>
                              <w:rPr>
                                <w:rFonts w:hint="eastAsia"/>
                                <w:lang w:val="fr-FR" w:eastAsia="ja-JP"/>
                              </w:rPr>
                              <w:t>Non-Confiden</w:t>
                            </w:r>
                            <w:r>
                              <w:rPr>
                                <w:lang w:val="fr-FR" w:eastAsia="ja-JP"/>
                              </w:rPr>
                              <w:t>t</w:t>
                            </w:r>
                            <w:r>
                              <w:rPr>
                                <w:rFonts w:hint="eastAsia"/>
                                <w:lang w:val="fr-FR" w:eastAsia="ja-JP"/>
                              </w:rPr>
                              <w:t>ial</w:t>
                            </w:r>
                          </w:p>
                        </w:tc>
                      </w:tr>
                      <w:tr w:rsidR="005903E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5903E3" w:rsidRDefault="005903E3" w:rsidP="001202FC">
                            <w:pPr>
                              <w:pStyle w:val="CSTableTitle"/>
                            </w:pPr>
                            <w:r>
                              <w:t>Document Summary</w:t>
                            </w:r>
                          </w:p>
                        </w:tc>
                      </w:tr>
                      <w:tr w:rsidR="005903E3" w:rsidRPr="00167C1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rsidR="005903E3" w:rsidRPr="00537BE2" w:rsidRDefault="005903E3" w:rsidP="002B2F4E">
                            <w:pPr>
                              <w:pStyle w:val="CSFieldInfo"/>
                              <w:rPr>
                                <w:lang w:eastAsia="ja-JP"/>
                              </w:rPr>
                            </w:pPr>
                            <w:r>
                              <w:rPr>
                                <w:rFonts w:hint="eastAsia"/>
                                <w:lang w:val="en-US" w:eastAsia="ja-JP"/>
                              </w:rPr>
                              <w:t xml:space="preserve">This </w:t>
                            </w:r>
                            <w:r>
                              <w:rPr>
                                <w:lang w:val="en-US" w:eastAsia="ja-JP"/>
                              </w:rPr>
                              <w:t>is an LS to 3GPP SA3-LI on configuring the UE to</w:t>
                            </w:r>
                            <w:r w:rsidRPr="00346024">
                              <w:rPr>
                                <w:lang w:val="en-US" w:eastAsia="ja-JP"/>
                              </w:rPr>
                              <w:t xml:space="preserve"> always connect to an </w:t>
                            </w:r>
                            <w:proofErr w:type="spellStart"/>
                            <w:r w:rsidRPr="00346024">
                              <w:rPr>
                                <w:lang w:val="en-US" w:eastAsia="ja-JP"/>
                              </w:rPr>
                              <w:t>ePDG</w:t>
                            </w:r>
                            <w:proofErr w:type="spellEnd"/>
                            <w:r w:rsidRPr="00346024">
                              <w:rPr>
                                <w:lang w:val="en-US" w:eastAsia="ja-JP"/>
                              </w:rPr>
                              <w:t xml:space="preserve"> in the home network</w:t>
                            </w:r>
                            <w:r>
                              <w:rPr>
                                <w:lang w:val="en-US" w:eastAsia="ja-JP"/>
                              </w:rPr>
                              <w:t>.</w:t>
                            </w:r>
                            <w:r>
                              <w:rPr>
                                <w:rFonts w:hint="eastAsia"/>
                                <w:lang w:val="en-US" w:eastAsia="ja-JP"/>
                              </w:rPr>
                              <w:t xml:space="preserve"> </w:t>
                            </w:r>
                          </w:p>
                        </w:tc>
                      </w:tr>
                    </w:tbl>
                    <w:p w:rsidR="005903E3" w:rsidRDefault="005903E3" w:rsidP="00391C81">
                      <w:pPr>
                        <w:pStyle w:val="CSLegalTxt"/>
                      </w:pPr>
                    </w:p>
                    <w:p w:rsidR="005903E3" w:rsidRDefault="005903E3" w:rsidP="00391C81">
                      <w:pPr>
                        <w:pStyle w:val="CSLegalTxt"/>
                      </w:pPr>
                    </w:p>
                    <w:p w:rsidR="005903E3" w:rsidRDefault="005903E3"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5903E3">
                        <w:trPr>
                          <w:cantSplit/>
                        </w:trPr>
                        <w:tc>
                          <w:tcPr>
                            <w:tcW w:w="10555" w:type="dxa"/>
                            <w:gridSpan w:val="3"/>
                            <w:tcBorders>
                              <w:top w:val="single" w:sz="4" w:space="0" w:color="auto"/>
                              <w:bottom w:val="single" w:sz="4" w:space="0" w:color="auto"/>
                            </w:tcBorders>
                            <w:shd w:val="clear" w:color="auto" w:fill="D9D9D9"/>
                            <w:vAlign w:val="center"/>
                          </w:tcPr>
                          <w:p w:rsidR="005903E3" w:rsidRPr="001B1649" w:rsidRDefault="005903E3" w:rsidP="001202FC">
                            <w:pPr>
                              <w:pStyle w:val="CSTableTitle"/>
                            </w:pPr>
                            <w:r>
                              <w:t xml:space="preserve">Version History </w:t>
                            </w:r>
                          </w:p>
                        </w:tc>
                      </w:tr>
                      <w:tr w:rsidR="005903E3">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rsidR="005903E3" w:rsidRPr="00537BE2" w:rsidRDefault="005903E3" w:rsidP="001202FC">
                            <w:pPr>
                              <w:pStyle w:val="CSFieldName"/>
                            </w:pPr>
                            <w:r w:rsidRPr="00537BE2">
                              <w:t>Date</w:t>
                            </w:r>
                          </w:p>
                        </w:tc>
                        <w:tc>
                          <w:tcPr>
                            <w:tcW w:w="1357" w:type="dxa"/>
                            <w:vAlign w:val="center"/>
                          </w:tcPr>
                          <w:p w:rsidR="005903E3" w:rsidRPr="00537BE2" w:rsidRDefault="005903E3" w:rsidP="001202FC">
                            <w:pPr>
                              <w:pStyle w:val="CSFieldName"/>
                            </w:pPr>
                            <w:r w:rsidRPr="00537BE2">
                              <w:t>Version</w:t>
                            </w:r>
                          </w:p>
                        </w:tc>
                        <w:tc>
                          <w:tcPr>
                            <w:tcW w:w="7470" w:type="dxa"/>
                            <w:vAlign w:val="center"/>
                          </w:tcPr>
                          <w:p w:rsidR="005903E3" w:rsidRPr="00537BE2" w:rsidRDefault="005903E3" w:rsidP="001202FC">
                            <w:pPr>
                              <w:pStyle w:val="CSFieldName"/>
                            </w:pPr>
                            <w:r w:rsidRPr="00537BE2">
                              <w:t xml:space="preserve">Author / Comments </w:t>
                            </w:r>
                          </w:p>
                        </w:tc>
                      </w:tr>
                      <w:tr w:rsidR="005903E3" w:rsidRPr="00AD7B4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5903E3" w:rsidRPr="00537BE2" w:rsidRDefault="005903E3" w:rsidP="00945CA3">
                            <w:pPr>
                              <w:pStyle w:val="CSFieldInfo"/>
                              <w:rPr>
                                <w:lang w:eastAsia="ja-JP"/>
                              </w:rPr>
                            </w:pPr>
                            <w:r>
                              <w:rPr>
                                <w:lang w:eastAsia="ja-JP"/>
                              </w:rPr>
                              <w:t>13</w:t>
                            </w:r>
                            <w:r>
                              <w:rPr>
                                <w:rFonts w:hint="eastAsia"/>
                                <w:lang w:eastAsia="ja-JP"/>
                              </w:rPr>
                              <w:t xml:space="preserve"> </w:t>
                            </w:r>
                            <w:r>
                              <w:rPr>
                                <w:lang w:eastAsia="ja-JP"/>
                              </w:rPr>
                              <w:t>May</w:t>
                            </w:r>
                            <w:r>
                              <w:rPr>
                                <w:rFonts w:hint="eastAsia"/>
                                <w:lang w:eastAsia="ja-JP"/>
                              </w:rPr>
                              <w:t xml:space="preserve"> </w:t>
                            </w:r>
                            <w:r>
                              <w:rPr>
                                <w:lang w:eastAsia="ja-JP"/>
                              </w:rPr>
                              <w:t>201</w:t>
                            </w:r>
                            <w:r>
                              <w:rPr>
                                <w:rFonts w:hint="eastAsia"/>
                                <w:lang w:eastAsia="ja-JP"/>
                              </w:rPr>
                              <w:t>5</w:t>
                            </w:r>
                          </w:p>
                        </w:tc>
                        <w:tc>
                          <w:tcPr>
                            <w:tcW w:w="1357" w:type="dxa"/>
                          </w:tcPr>
                          <w:p w:rsidR="005903E3" w:rsidRPr="00537BE2" w:rsidRDefault="005903E3" w:rsidP="001202FC">
                            <w:pPr>
                              <w:pStyle w:val="CSFieldInfo"/>
                              <w:rPr>
                                <w:lang w:eastAsia="ja-JP"/>
                              </w:rPr>
                            </w:pPr>
                            <w:r>
                              <w:rPr>
                                <w:lang w:eastAsia="ja-JP"/>
                              </w:rPr>
                              <w:t>0.0</w:t>
                            </w:r>
                          </w:p>
                        </w:tc>
                        <w:tc>
                          <w:tcPr>
                            <w:tcW w:w="7470" w:type="dxa"/>
                          </w:tcPr>
                          <w:p w:rsidR="005903E3" w:rsidRPr="002B2F4E" w:rsidRDefault="005903E3" w:rsidP="002A4840">
                            <w:pPr>
                              <w:pStyle w:val="CSFieldInfo"/>
                              <w:rPr>
                                <w:lang w:val="it-IT" w:eastAsia="ja-JP"/>
                              </w:rPr>
                            </w:pPr>
                            <w:r w:rsidRPr="002B2F4E">
                              <w:rPr>
                                <w:lang w:val="it-IT" w:eastAsia="ja-JP"/>
                              </w:rPr>
                              <w:t>Mario Madella (Telecom Italia) / Initial version</w:t>
                            </w:r>
                          </w:p>
                        </w:tc>
                      </w:tr>
                      <w:tr w:rsidR="005903E3" w:rsidRPr="00AD7B4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5903E3" w:rsidRPr="00EE7833" w:rsidRDefault="005903E3" w:rsidP="001202FC">
                            <w:pPr>
                              <w:pStyle w:val="CSFieldInfo"/>
                              <w:rPr>
                                <w:lang w:val="it-IT"/>
                              </w:rPr>
                            </w:pPr>
                            <w:r w:rsidRPr="00346024">
                              <w:rPr>
                                <w:lang w:val="en-US"/>
                              </w:rPr>
                              <w:t xml:space="preserve">27 May </w:t>
                            </w:r>
                            <w:r>
                              <w:rPr>
                                <w:lang w:val="it-IT"/>
                              </w:rPr>
                              <w:t>2015</w:t>
                            </w:r>
                          </w:p>
                        </w:tc>
                        <w:tc>
                          <w:tcPr>
                            <w:tcW w:w="1357" w:type="dxa"/>
                          </w:tcPr>
                          <w:p w:rsidR="005903E3" w:rsidRPr="00EE7833" w:rsidRDefault="005903E3" w:rsidP="001202FC">
                            <w:pPr>
                              <w:pStyle w:val="CSFieldInfo"/>
                              <w:rPr>
                                <w:lang w:val="it-IT"/>
                              </w:rPr>
                            </w:pPr>
                            <w:r>
                              <w:rPr>
                                <w:lang w:val="it-IT"/>
                              </w:rPr>
                              <w:t>1.0</w:t>
                            </w:r>
                          </w:p>
                        </w:tc>
                        <w:tc>
                          <w:tcPr>
                            <w:tcW w:w="7470" w:type="dxa"/>
                          </w:tcPr>
                          <w:p w:rsidR="005903E3" w:rsidRPr="00EE7833" w:rsidRDefault="005903E3" w:rsidP="00FC6933">
                            <w:pPr>
                              <w:pStyle w:val="CSFieldInfo"/>
                              <w:rPr>
                                <w:lang w:val="it-IT"/>
                              </w:rPr>
                            </w:pPr>
                            <w:r>
                              <w:rPr>
                                <w:lang w:val="it-IT" w:eastAsia="ja-JP"/>
                              </w:rPr>
                              <w:t>Mario Madella (Telecom Italia) / revision after Ericsson comment</w:t>
                            </w:r>
                          </w:p>
                        </w:tc>
                      </w:tr>
                      <w:tr w:rsidR="005903E3" w:rsidRPr="00AD7B4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5903E3" w:rsidRPr="00EE7833" w:rsidRDefault="005903E3" w:rsidP="001202FC">
                            <w:pPr>
                              <w:pStyle w:val="CSFieldInfo"/>
                              <w:rPr>
                                <w:lang w:val="it-IT"/>
                              </w:rPr>
                            </w:pPr>
                            <w:r>
                              <w:rPr>
                                <w:lang w:val="it-IT"/>
                              </w:rPr>
                              <w:t>27 May 2015</w:t>
                            </w:r>
                          </w:p>
                        </w:tc>
                        <w:tc>
                          <w:tcPr>
                            <w:tcW w:w="1357" w:type="dxa"/>
                          </w:tcPr>
                          <w:p w:rsidR="005903E3" w:rsidRPr="00EE7833" w:rsidRDefault="005903E3" w:rsidP="001202FC">
                            <w:pPr>
                              <w:pStyle w:val="CSFieldInfo"/>
                              <w:rPr>
                                <w:lang w:val="it-IT"/>
                              </w:rPr>
                            </w:pPr>
                            <w:r>
                              <w:rPr>
                                <w:lang w:val="it-IT"/>
                              </w:rPr>
                              <w:t>2.0</w:t>
                            </w:r>
                          </w:p>
                        </w:tc>
                        <w:tc>
                          <w:tcPr>
                            <w:tcW w:w="7470" w:type="dxa"/>
                          </w:tcPr>
                          <w:p w:rsidR="005903E3" w:rsidRPr="00525B67" w:rsidRDefault="005903E3" w:rsidP="001202FC">
                            <w:pPr>
                              <w:pStyle w:val="CSFieldInfo"/>
                              <w:rPr>
                                <w:lang w:val="it-IT"/>
                              </w:rPr>
                            </w:pPr>
                            <w:r w:rsidRPr="00525B67">
                              <w:rPr>
                                <w:lang w:val="it-IT"/>
                              </w:rPr>
                              <w:t>Stefano Faccin (Qualcomm Inc.) / revision</w:t>
                            </w:r>
                          </w:p>
                        </w:tc>
                      </w:tr>
                    </w:tbl>
                    <w:p w:rsidR="005903E3" w:rsidRPr="00525B67" w:rsidRDefault="005903E3" w:rsidP="00391C81">
                      <w:pPr>
                        <w:pStyle w:val="CSLegalTxt"/>
                        <w:rPr>
                          <w:lang w:val="it-IT"/>
                        </w:rPr>
                      </w:pPr>
                    </w:p>
                    <w:p w:rsidR="005903E3" w:rsidRPr="00525B67" w:rsidRDefault="005903E3" w:rsidP="00391C81">
                      <w:pPr>
                        <w:pStyle w:val="CSLegalTxt"/>
                        <w:rPr>
                          <w:lang w:val="it-IT"/>
                        </w:rPr>
                      </w:pPr>
                    </w:p>
                    <w:p w:rsidR="005903E3" w:rsidRPr="00525B67" w:rsidRDefault="005903E3" w:rsidP="00391C81">
                      <w:pPr>
                        <w:pStyle w:val="CSLegalTxt"/>
                        <w:rPr>
                          <w:lang w:val="it-IT"/>
                        </w:rPr>
                      </w:pPr>
                    </w:p>
                    <w:p w:rsidR="005903E3" w:rsidRDefault="005903E3" w:rsidP="00391C81">
                      <w:pPr>
                        <w:pStyle w:val="CSLegalTxt"/>
                      </w:pPr>
                      <w:r w:rsidRPr="00D13BF4">
                        <w:rPr>
                          <w:lang w:val="en-US"/>
                        </w:rPr>
                        <w:t xml:space="preserve">© GSMA © </w:t>
                      </w:r>
                      <w:r>
                        <w:fldChar w:fldCharType="begin"/>
                      </w:r>
                      <w:r>
                        <w:instrText xml:space="preserve"> DATE  \@ "YYYY"  \* MERGEFORMAT </w:instrText>
                      </w:r>
                      <w:r>
                        <w:fldChar w:fldCharType="separate"/>
                      </w:r>
                      <w:r w:rsidR="00BE66AF">
                        <w:rPr>
                          <w:noProof/>
                        </w:rPr>
                        <w:t>2015</w:t>
                      </w:r>
                      <w:r>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roofErr w:type="gramStart"/>
      <w:r w:rsidR="005D094F">
        <w:rPr>
          <w:rFonts w:eastAsiaTheme="minorEastAsia" w:hint="eastAsia"/>
        </w:rPr>
        <w:t>h</w:t>
      </w:r>
      <w:proofErr w:type="gramEnd"/>
      <w:r w:rsidR="00824B7B">
        <w:br w:type="page"/>
      </w:r>
      <w:r w:rsidR="00BF493E">
        <w:rPr>
          <w:noProof/>
          <w:lang w:eastAsia="en-GB"/>
        </w:rPr>
        <w:lastRenderedPageBreak/>
        <w:drawing>
          <wp:inline distT="0" distB="0" distL="0" distR="0" wp14:anchorId="7A26AF04" wp14:editId="3915387F">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0E6931" w:rsidRDefault="00E43649" w:rsidP="00DE6032">
            <w:pPr>
              <w:pStyle w:val="TableText"/>
              <w:rPr>
                <w:rFonts w:eastAsiaTheme="minorEastAsia"/>
                <w:lang w:val="en-US" w:eastAsia="ja-JP"/>
              </w:rPr>
            </w:pPr>
            <w:r w:rsidRPr="00F56F9F">
              <w:t xml:space="preserve">LS on </w:t>
            </w:r>
            <w:r>
              <w:t>ePDG selection</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824B7B" w:rsidRPr="00A93CEE" w:rsidRDefault="00E43649" w:rsidP="007D11A3">
            <w:pPr>
              <w:pStyle w:val="TableText"/>
              <w:rPr>
                <w:rFonts w:eastAsia="MS Mincho"/>
                <w:lang w:val="it-IT" w:eastAsia="ja-JP"/>
              </w:rPr>
            </w:pPr>
            <w:r>
              <w:rPr>
                <w:rFonts w:eastAsia="MS Mincho"/>
                <w:lang w:val="it-IT" w:eastAsia="ja-JP"/>
              </w:rPr>
              <w:t>R</w:t>
            </w:r>
            <w:r w:rsidR="00520C23">
              <w:rPr>
                <w:rFonts w:eastAsia="MS Mincho"/>
                <w:lang w:val="it-IT" w:eastAsia="ja-JP"/>
              </w:rPr>
              <w:t>I</w:t>
            </w:r>
            <w:r>
              <w:rPr>
                <w:rFonts w:eastAsia="MS Mincho"/>
                <w:lang w:val="it-IT" w:eastAsia="ja-JP"/>
              </w:rPr>
              <w:t>LTE#4</w:t>
            </w:r>
            <w:r w:rsidR="007D11A3">
              <w:rPr>
                <w:rFonts w:eastAsia="MS Mincho"/>
                <w:lang w:val="it-IT" w:eastAsia="ja-JP"/>
              </w:rPr>
              <w:t>6</w:t>
            </w:r>
          </w:p>
        </w:tc>
        <w:tc>
          <w:tcPr>
            <w:tcW w:w="3228" w:type="dxa"/>
          </w:tcPr>
          <w:p w:rsidR="00824B7B" w:rsidRPr="007477E1" w:rsidRDefault="005903E3" w:rsidP="007D11A3">
            <w:pPr>
              <w:pStyle w:val="TableText"/>
              <w:rPr>
                <w:rFonts w:eastAsia="MS Mincho"/>
                <w:lang w:eastAsia="ja-JP"/>
              </w:rPr>
            </w:pPr>
            <w:r>
              <w:rPr>
                <w:rFonts w:eastAsia="MS Mincho"/>
                <w:lang w:eastAsia="ja-JP"/>
              </w:rPr>
              <w:t>13</w:t>
            </w:r>
            <w:r w:rsidR="00B0491B">
              <w:rPr>
                <w:rFonts w:eastAsia="MS Mincho"/>
                <w:lang w:eastAsia="ja-JP"/>
              </w:rPr>
              <w:t xml:space="preserve"> </w:t>
            </w:r>
            <w:r>
              <w:rPr>
                <w:rFonts w:eastAsia="MS Mincho"/>
                <w:lang w:eastAsia="ja-JP"/>
              </w:rPr>
              <w:t>May</w:t>
            </w:r>
            <w:r w:rsidR="008A6ABB">
              <w:rPr>
                <w:rFonts w:eastAsia="MS Mincho" w:hint="eastAsia"/>
                <w:lang w:eastAsia="ja-JP"/>
              </w:rPr>
              <w:t xml:space="preserve"> 2015</w:t>
            </w:r>
          </w:p>
        </w:tc>
        <w:tc>
          <w:tcPr>
            <w:tcW w:w="3008" w:type="dxa"/>
          </w:tcPr>
          <w:p w:rsidR="00824B7B" w:rsidRPr="007477E1" w:rsidRDefault="005903E3" w:rsidP="001202FC">
            <w:pPr>
              <w:pStyle w:val="TableText"/>
              <w:rPr>
                <w:rFonts w:eastAsia="MS Mincho"/>
                <w:lang w:eastAsia="ja-JP"/>
              </w:rPr>
            </w:pPr>
            <w:r>
              <w:rPr>
                <w:rFonts w:eastAsia="MS Mincho"/>
                <w:lang w:eastAsia="ja-JP"/>
              </w:rPr>
              <w:t>Conference Call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61279C" w:rsidRPr="0017598E" w:rsidRDefault="00E43649" w:rsidP="007D11A3">
            <w:pPr>
              <w:pStyle w:val="TableText"/>
              <w:rPr>
                <w:rFonts w:eastAsia="MS Mincho"/>
                <w:lang w:val="it-IT" w:eastAsia="ja-JP"/>
              </w:rPr>
            </w:pPr>
            <w:r>
              <w:rPr>
                <w:rFonts w:eastAsia="MS Mincho"/>
                <w:lang w:val="it-IT" w:eastAsia="ja-JP"/>
              </w:rPr>
              <w:t>R</w:t>
            </w:r>
            <w:r w:rsidR="00520C23">
              <w:rPr>
                <w:rFonts w:eastAsia="MS Mincho"/>
                <w:lang w:val="it-IT" w:eastAsia="ja-JP"/>
              </w:rPr>
              <w:t>I</w:t>
            </w:r>
            <w:r>
              <w:rPr>
                <w:rFonts w:eastAsia="MS Mincho"/>
                <w:lang w:val="it-IT" w:eastAsia="ja-JP"/>
              </w:rPr>
              <w:t>LTE 4</w:t>
            </w:r>
            <w:r w:rsidR="007D11A3">
              <w:rPr>
                <w:rFonts w:eastAsia="MS Mincho"/>
                <w:lang w:val="it-IT" w:eastAsia="ja-JP"/>
              </w:rPr>
              <w:t>6</w:t>
            </w:r>
            <w:r w:rsidR="008A6ABB" w:rsidRPr="00B248CE">
              <w:rPr>
                <w:rFonts w:eastAsia="MS Mincho" w:hint="eastAsia"/>
                <w:lang w:val="it-IT" w:eastAsia="ja-JP"/>
              </w:rPr>
              <w:t xml:space="preserve"> </w:t>
            </w:r>
            <w:r w:rsidR="00B248CE">
              <w:rPr>
                <w:rFonts w:eastAsia="MS Mincho"/>
                <w:lang w:val="it-IT" w:eastAsia="ja-JP"/>
              </w:rPr>
              <w:t xml:space="preserve">Doc </w:t>
            </w:r>
            <w:r w:rsidR="006317A2">
              <w:rPr>
                <w:rFonts w:eastAsia="MS Mincho"/>
                <w:lang w:val="it-IT" w:eastAsia="ja-JP"/>
              </w:rPr>
              <w:t>114</w:t>
            </w:r>
          </w:p>
        </w:tc>
        <w:tc>
          <w:tcPr>
            <w:tcW w:w="3228" w:type="dxa"/>
          </w:tcPr>
          <w:p w:rsidR="00824B7B" w:rsidRPr="007477E1" w:rsidRDefault="003174A4" w:rsidP="00E43649">
            <w:pPr>
              <w:pStyle w:val="TableText"/>
            </w:pPr>
            <w:r>
              <w:rPr>
                <w:rFonts w:eastAsia="MS Mincho"/>
                <w:lang w:val="sv-SE" w:eastAsia="ja-JP"/>
              </w:rPr>
              <w:t>13</w:t>
            </w:r>
            <w:r w:rsidR="00B0491B">
              <w:rPr>
                <w:rFonts w:eastAsia="MS Mincho"/>
                <w:lang w:val="sv-SE" w:eastAsia="ja-JP"/>
              </w:rPr>
              <w:t xml:space="preserve"> </w:t>
            </w:r>
            <w:r w:rsidR="00ED2A46">
              <w:rPr>
                <w:rFonts w:eastAsia="MS Mincho" w:hint="eastAsia"/>
                <w:lang w:val="sv-SE" w:eastAsia="ja-JP"/>
              </w:rPr>
              <w:t>Ma</w:t>
            </w:r>
            <w:r w:rsidR="00E43649">
              <w:rPr>
                <w:rFonts w:eastAsia="MS Mincho"/>
                <w:lang w:val="sv-SE" w:eastAsia="ja-JP"/>
              </w:rPr>
              <w:t>y</w:t>
            </w:r>
            <w:r w:rsidR="00ED2A46">
              <w:rPr>
                <w:rFonts w:eastAsia="MS Mincho" w:hint="eastAsia"/>
                <w:lang w:val="sv-SE" w:eastAsia="ja-JP"/>
              </w:rPr>
              <w:t xml:space="preserve"> 2015</w:t>
            </w:r>
          </w:p>
        </w:tc>
        <w:tc>
          <w:tcPr>
            <w:tcW w:w="3008" w:type="dxa"/>
          </w:tcPr>
          <w:p w:rsidR="00824B7B" w:rsidRPr="00842C24" w:rsidRDefault="003174A4" w:rsidP="008A6ABB">
            <w:pPr>
              <w:pStyle w:val="TableText"/>
              <w:rPr>
                <w:rFonts w:eastAsia="MS Mincho"/>
                <w:lang w:val="it-IT" w:eastAsia="ja-JP"/>
              </w:rPr>
            </w:pPr>
            <w:r>
              <w:rPr>
                <w:rFonts w:eastAsia="MS Mincho"/>
                <w:lang w:val="it-IT" w:eastAsia="ja-JP"/>
              </w:rPr>
              <w:t>Mario Madella (Telecom Italia</w:t>
            </w:r>
            <w:r w:rsidR="00402345">
              <w:rPr>
                <w:rFonts w:eastAsia="MS Mincho"/>
                <w:lang w:val="it-IT" w:eastAsia="ja-JP"/>
              </w:rPr>
              <w:t>)</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824B7B" w:rsidRPr="007477E1" w:rsidRDefault="00E43649" w:rsidP="00520C23">
            <w:pPr>
              <w:pStyle w:val="TableText"/>
              <w:rPr>
                <w:rFonts w:eastAsia="MS Mincho"/>
                <w:lang w:eastAsia="ja-JP"/>
              </w:rPr>
            </w:pPr>
            <w:r>
              <w:rPr>
                <w:rFonts w:eastAsia="MS Mincho" w:hint="eastAsia"/>
                <w:lang w:eastAsia="ja-JP"/>
              </w:rPr>
              <w:t xml:space="preserve">GSMA Networks Group </w:t>
            </w:r>
            <w:r>
              <w:rPr>
                <w:rFonts w:eastAsia="MS Mincho"/>
                <w:lang w:eastAsia="ja-JP"/>
              </w:rPr>
              <w:t>R</w:t>
            </w:r>
            <w:r w:rsidR="00520C23">
              <w:rPr>
                <w:rFonts w:eastAsia="MS Mincho"/>
                <w:lang w:eastAsia="ja-JP"/>
              </w:rPr>
              <w:t>I</w:t>
            </w:r>
            <w:r>
              <w:rPr>
                <w:rFonts w:eastAsia="MS Mincho"/>
                <w:lang w:eastAsia="ja-JP"/>
              </w:rPr>
              <w:t>LTE</w:t>
            </w:r>
          </w:p>
        </w:tc>
        <w:tc>
          <w:tcPr>
            <w:tcW w:w="3228" w:type="dxa"/>
          </w:tcPr>
          <w:p w:rsidR="00824B7B" w:rsidRPr="007477E1" w:rsidRDefault="00824B7B" w:rsidP="00A242C3">
            <w:pPr>
              <w:pStyle w:val="TableText"/>
              <w:rPr>
                <w:rFonts w:eastAsia="MS Mincho"/>
                <w:lang w:eastAsia="ja-JP"/>
              </w:rPr>
            </w:pPr>
          </w:p>
        </w:tc>
        <w:tc>
          <w:tcPr>
            <w:tcW w:w="3008" w:type="dxa"/>
          </w:tcPr>
          <w:p w:rsidR="00824B7B" w:rsidRPr="00F90641" w:rsidRDefault="00635B0F" w:rsidP="00ED2A46">
            <w:pPr>
              <w:pStyle w:val="TableText"/>
              <w:rPr>
                <w:rFonts w:eastAsia="MS Mincho"/>
                <w:lang w:val="it-IT" w:eastAsia="ja-JP"/>
              </w:rPr>
            </w:pPr>
            <w:hyperlink r:id="rId19" w:history="1">
              <w:r w:rsidRPr="00472FC9">
                <w:rPr>
                  <w:rStyle w:val="Hyperlink"/>
                  <w:rFonts w:eastAsia="MS Mincho"/>
                  <w:lang w:val="it-IT" w:eastAsia="ja-JP"/>
                </w:rPr>
                <w:t>GSMALiaisons@gsma.com</w:t>
              </w:r>
            </w:hyperlink>
            <w:r>
              <w:rPr>
                <w:rStyle w:val="Hyperlink"/>
                <w:rFonts w:eastAsia="MS Mincho"/>
                <w:lang w:val="it-IT" w:eastAsia="ja-JP"/>
              </w:rPr>
              <w:t xml:space="preserve"> </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Non-confidential</w:t>
            </w:r>
            <w:bookmarkStart w:id="0" w:name="_GoBack"/>
            <w:bookmarkEnd w:id="0"/>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824B7B" w:rsidRPr="007477E1" w:rsidRDefault="00ED2A46" w:rsidP="005E1503">
            <w:pPr>
              <w:pStyle w:val="TableText"/>
              <w:rPr>
                <w:rFonts w:eastAsia="MS Mincho"/>
                <w:lang w:eastAsia="ja-JP"/>
              </w:rPr>
            </w:pPr>
            <w:r>
              <w:rPr>
                <w:rFonts w:eastAsia="MS Mincho" w:hint="eastAsia"/>
                <w:lang w:eastAsia="ja-JP"/>
              </w:rPr>
              <w:t xml:space="preserve">To: </w:t>
            </w:r>
          </w:p>
        </w:tc>
      </w:tr>
      <w:tr w:rsidR="00824B7B" w:rsidRPr="00AD7B41">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7D11A3" w:rsidRDefault="005C56C5" w:rsidP="00F50600">
            <w:pPr>
              <w:pStyle w:val="TableText"/>
              <w:rPr>
                <w:rFonts w:eastAsia="MS Mincho"/>
                <w:lang w:val="it-IT" w:eastAsia="ja-JP"/>
              </w:rPr>
            </w:pPr>
            <w:r>
              <w:rPr>
                <w:rFonts w:eastAsia="MS Mincho"/>
                <w:lang w:val="it-IT" w:eastAsia="ja-JP"/>
              </w:rPr>
              <w:t xml:space="preserve">To: </w:t>
            </w:r>
            <w:r w:rsidR="00F50600">
              <w:rPr>
                <w:rFonts w:eastAsia="MS Mincho"/>
                <w:lang w:val="it-IT" w:eastAsia="ja-JP"/>
              </w:rPr>
              <w:t xml:space="preserve">3GPP SA3-LI </w:t>
            </w:r>
          </w:p>
          <w:p w:rsidR="00C92AC5" w:rsidRPr="00F90641" w:rsidRDefault="00F50600" w:rsidP="00F50600">
            <w:pPr>
              <w:pStyle w:val="TableText"/>
              <w:rPr>
                <w:rFonts w:eastAsia="MS Mincho"/>
                <w:lang w:val="it-IT" w:eastAsia="ja-JP"/>
              </w:rPr>
            </w:pPr>
            <w:r>
              <w:rPr>
                <w:rFonts w:eastAsia="MS Mincho"/>
                <w:lang w:val="it-IT" w:eastAsia="ja-JP"/>
              </w:rPr>
              <w:t>Cc</w:t>
            </w:r>
            <w:r w:rsidR="004760A0">
              <w:rPr>
                <w:rFonts w:eastAsia="MS Mincho"/>
                <w:lang w:val="it-IT" w:eastAsia="ja-JP"/>
              </w:rPr>
              <w:t xml:space="preserve">: 3GPP </w:t>
            </w:r>
            <w:r w:rsidR="005C56C5">
              <w:rPr>
                <w:rFonts w:eastAsia="MS Mincho"/>
                <w:lang w:val="it-IT" w:eastAsia="ja-JP"/>
              </w:rPr>
              <w:t xml:space="preserve">SA2, 3GPP </w:t>
            </w:r>
            <w:r w:rsidR="004760A0">
              <w:rPr>
                <w:rFonts w:eastAsia="MS Mincho"/>
                <w:lang w:val="it-IT" w:eastAsia="ja-JP"/>
              </w:rPr>
              <w:t>CT1</w:t>
            </w:r>
            <w:r w:rsidR="00C67B48">
              <w:rPr>
                <w:rFonts w:eastAsia="MS Mincho"/>
                <w:lang w:val="it-IT" w:eastAsia="ja-JP"/>
              </w:rPr>
              <w:t xml:space="preserve"> </w:t>
            </w:r>
          </w:p>
        </w:tc>
      </w:tr>
    </w:tbl>
    <w:p w:rsidR="0097475D" w:rsidRPr="005C56C5" w:rsidRDefault="0097475D" w:rsidP="0097475D">
      <w:pPr>
        <w:rPr>
          <w:lang w:val="it-IT"/>
        </w:rPr>
      </w:pPr>
    </w:p>
    <w:p w:rsidR="0097475D" w:rsidRPr="008A6ABB" w:rsidRDefault="000A294E" w:rsidP="005C56C5">
      <w:pPr>
        <w:pStyle w:val="Heading2"/>
        <w:numPr>
          <w:ilvl w:val="0"/>
          <w:numId w:val="0"/>
        </w:numPr>
        <w:jc w:val="both"/>
        <w:rPr>
          <w:u w:val="single"/>
          <w:lang w:eastAsia="ja-JP"/>
        </w:rPr>
      </w:pPr>
      <w:r>
        <w:rPr>
          <w:u w:val="single"/>
          <w:lang w:eastAsia="ja-JP"/>
        </w:rPr>
        <w:t>D</w:t>
      </w:r>
      <w:r w:rsidR="005C56C5">
        <w:rPr>
          <w:u w:val="single"/>
          <w:lang w:eastAsia="ja-JP"/>
        </w:rPr>
        <w:t>iscussion</w:t>
      </w:r>
    </w:p>
    <w:p w:rsidR="0097475D" w:rsidRDefault="0097475D" w:rsidP="005C56C5"/>
    <w:p w:rsidR="005C56C5" w:rsidRDefault="005C56C5" w:rsidP="005C56C5">
      <w:pPr>
        <w:pStyle w:val="NormalParagraph"/>
        <w:jc w:val="both"/>
        <w:rPr>
          <w:color w:val="000000" w:themeColor="text1"/>
        </w:rPr>
      </w:pPr>
      <w:r>
        <w:rPr>
          <w:rFonts w:eastAsia="MS Mincho"/>
          <w:lang w:eastAsia="ja-JP"/>
        </w:rPr>
        <w:t xml:space="preserve">Networks Group RILTE is working on IR.51: </w:t>
      </w:r>
      <w:r w:rsidRPr="00370317">
        <w:rPr>
          <w:color w:val="000000" w:themeColor="text1"/>
        </w:rPr>
        <w:t>IMS Profile for Voice, Video and SMS over Wi-Fi</w:t>
      </w:r>
      <w:r>
        <w:rPr>
          <w:color w:val="000000" w:themeColor="text1"/>
        </w:rPr>
        <w:t>, which is a profile for VoWiFi based on the 3GPP specifications TS 23.402 and TS 24.302. The profile uses the procedures defined in TS 24.302 section 7.2.1 for ePDG discovery.</w:t>
      </w:r>
    </w:p>
    <w:p w:rsidR="005C56C5" w:rsidRDefault="005C56C5" w:rsidP="005C56C5">
      <w:pPr>
        <w:pStyle w:val="NormalParagraph"/>
        <w:jc w:val="both"/>
        <w:rPr>
          <w:color w:val="000000" w:themeColor="text1"/>
        </w:rPr>
      </w:pPr>
      <w:r>
        <w:rPr>
          <w:color w:val="000000" w:themeColor="text1"/>
        </w:rPr>
        <w:t xml:space="preserve">The understanding of </w:t>
      </w:r>
      <w:r w:rsidR="00520C23">
        <w:rPr>
          <w:rFonts w:eastAsia="MS Mincho"/>
          <w:lang w:eastAsia="ja-JP"/>
        </w:rPr>
        <w:t xml:space="preserve">Networks Group </w:t>
      </w:r>
      <w:r>
        <w:rPr>
          <w:color w:val="000000" w:themeColor="text1"/>
        </w:rPr>
        <w:t xml:space="preserve">RILTE is that according to TS 24.302, in roaming </w:t>
      </w:r>
      <w:r w:rsidR="004866B6">
        <w:rPr>
          <w:color w:val="000000" w:themeColor="text1"/>
        </w:rPr>
        <w:t>scenarios in which the UE knows the identity of the VPLMN</w:t>
      </w:r>
      <w:r>
        <w:rPr>
          <w:color w:val="000000" w:themeColor="text1"/>
        </w:rPr>
        <w:t xml:space="preserve">, the UE first attempts to derive the FQDN for ePDG address from the visited PLMN </w:t>
      </w:r>
      <w:r w:rsidR="004866B6">
        <w:rPr>
          <w:color w:val="000000" w:themeColor="text1"/>
        </w:rPr>
        <w:t xml:space="preserve">ID </w:t>
      </w:r>
      <w:r>
        <w:rPr>
          <w:color w:val="000000" w:themeColor="text1"/>
        </w:rPr>
        <w:t>and to connect with ePDG in visited network</w:t>
      </w:r>
      <w:r w:rsidR="004866B6">
        <w:rPr>
          <w:color w:val="000000" w:themeColor="text1"/>
        </w:rPr>
        <w:t>,</w:t>
      </w:r>
      <w:r>
        <w:rPr>
          <w:color w:val="000000" w:themeColor="text1"/>
        </w:rPr>
        <w:t xml:space="preserve"> and only attempts to connect with the ePDG of the (E)HPLMN as the option of last resort. </w:t>
      </w:r>
    </w:p>
    <w:p w:rsidR="005C56C5" w:rsidRDefault="005C56C5" w:rsidP="005C56C5">
      <w:pPr>
        <w:rPr>
          <w:color w:val="000000" w:themeColor="text1"/>
        </w:rPr>
      </w:pPr>
      <w:r>
        <w:rPr>
          <w:color w:val="000000" w:themeColor="text1"/>
        </w:rPr>
        <w:t>In certain VoWiFi deployment scenarios the preference of the home operator might be that the UE should connect to the ePDG in home network</w:t>
      </w:r>
      <w:r w:rsidR="004866B6">
        <w:rPr>
          <w:color w:val="000000" w:themeColor="text1"/>
        </w:rPr>
        <w:t xml:space="preserve"> also when roaming</w:t>
      </w:r>
      <w:r>
        <w:rPr>
          <w:color w:val="000000" w:themeColor="text1"/>
        </w:rPr>
        <w:t xml:space="preserve">. Possible such </w:t>
      </w:r>
      <w:r>
        <w:rPr>
          <w:color w:val="000000" w:themeColor="text1"/>
        </w:rPr>
        <w:lastRenderedPageBreak/>
        <w:t xml:space="preserve">scenarios </w:t>
      </w:r>
      <w:r w:rsidR="004866B6">
        <w:rPr>
          <w:color w:val="000000" w:themeColor="text1"/>
        </w:rPr>
        <w:t>include</w:t>
      </w:r>
      <w:r>
        <w:rPr>
          <w:color w:val="000000" w:themeColor="text1"/>
        </w:rPr>
        <w:t>, for instance, when visited networks have not deployed VoWiFi yet, there is no S2b layer roaming agreement with visited networks</w:t>
      </w:r>
      <w:r w:rsidR="004866B6">
        <w:rPr>
          <w:color w:val="000000" w:themeColor="text1"/>
        </w:rPr>
        <w:t>,</w:t>
      </w:r>
      <w:r>
        <w:rPr>
          <w:color w:val="000000" w:themeColor="text1"/>
        </w:rPr>
        <w:t xml:space="preserve"> or not enough interoperability testing was performed to be sure the service works. </w:t>
      </w:r>
    </w:p>
    <w:p w:rsidR="00482F0E" w:rsidRDefault="00482F0E" w:rsidP="00482F0E">
      <w:pPr>
        <w:rPr>
          <w:color w:val="000000" w:themeColor="text1"/>
        </w:rPr>
      </w:pPr>
      <w:r>
        <w:rPr>
          <w:color w:val="000000" w:themeColor="text1"/>
        </w:rPr>
        <w:t xml:space="preserve">Therefore </w:t>
      </w:r>
      <w:r w:rsidR="00520C23">
        <w:rPr>
          <w:rFonts w:eastAsia="MS Mincho"/>
          <w:lang w:eastAsia="ja-JP"/>
        </w:rPr>
        <w:t>Networks Group</w:t>
      </w:r>
      <w:r w:rsidR="005C56C5" w:rsidRPr="005C56C5">
        <w:rPr>
          <w:color w:val="000000" w:themeColor="text1"/>
        </w:rPr>
        <w:t xml:space="preserve"> R</w:t>
      </w:r>
      <w:r w:rsidR="00520C23">
        <w:rPr>
          <w:color w:val="000000" w:themeColor="text1"/>
        </w:rPr>
        <w:t>I</w:t>
      </w:r>
      <w:r w:rsidR="005C56C5" w:rsidRPr="005C56C5">
        <w:rPr>
          <w:color w:val="000000" w:themeColor="text1"/>
        </w:rPr>
        <w:t xml:space="preserve">LTE </w:t>
      </w:r>
      <w:r w:rsidR="005C56C5">
        <w:rPr>
          <w:color w:val="000000" w:themeColor="text1"/>
        </w:rPr>
        <w:t xml:space="preserve">asked 3GPP SA2 and CT1 </w:t>
      </w:r>
      <w:r>
        <w:rPr>
          <w:color w:val="000000" w:themeColor="text1"/>
        </w:rPr>
        <w:t>whether,</w:t>
      </w:r>
      <w:r w:rsidRPr="00482F0E">
        <w:rPr>
          <w:color w:val="000000" w:themeColor="text1"/>
        </w:rPr>
        <w:t xml:space="preserve"> with the current ePDG selection procedures and an appropriate </w:t>
      </w:r>
      <w:r w:rsidR="005C56C5" w:rsidRPr="005C56C5">
        <w:rPr>
          <w:color w:val="000000" w:themeColor="text1"/>
        </w:rPr>
        <w:t>(pre-</w:t>
      </w:r>
      <w:r w:rsidR="00420132" w:rsidRPr="005C56C5">
        <w:rPr>
          <w:color w:val="000000" w:themeColor="text1"/>
        </w:rPr>
        <w:t>) configuration</w:t>
      </w:r>
      <w:r>
        <w:rPr>
          <w:color w:val="000000" w:themeColor="text1"/>
        </w:rPr>
        <w:t>,</w:t>
      </w:r>
      <w:r w:rsidR="005C56C5" w:rsidRPr="005C56C5">
        <w:rPr>
          <w:color w:val="000000" w:themeColor="text1"/>
        </w:rPr>
        <w:t xml:space="preserve"> the UE </w:t>
      </w:r>
      <w:r>
        <w:rPr>
          <w:color w:val="000000" w:themeColor="text1"/>
        </w:rPr>
        <w:t>can</w:t>
      </w:r>
      <w:r w:rsidR="005C56C5" w:rsidRPr="005C56C5">
        <w:rPr>
          <w:color w:val="000000" w:themeColor="text1"/>
        </w:rPr>
        <w:t xml:space="preserve"> </w:t>
      </w:r>
      <w:r w:rsidR="00F64405">
        <w:rPr>
          <w:color w:val="000000" w:themeColor="text1"/>
        </w:rPr>
        <w:t xml:space="preserve">be enabled to </w:t>
      </w:r>
      <w:r w:rsidR="00D861E5" w:rsidRPr="00D861E5">
        <w:rPr>
          <w:color w:val="000000" w:themeColor="text1"/>
        </w:rPr>
        <w:t>always select th</w:t>
      </w:r>
      <w:r w:rsidR="00591657">
        <w:rPr>
          <w:color w:val="000000" w:themeColor="text1"/>
        </w:rPr>
        <w:t xml:space="preserve">e ePDG from the HPLMN, </w:t>
      </w:r>
      <w:r w:rsidR="00591657" w:rsidRPr="00591657">
        <w:rPr>
          <w:color w:val="000000" w:themeColor="text1"/>
        </w:rPr>
        <w:t>and overriding the ePDG selection from the VPLMN</w:t>
      </w:r>
      <w:r w:rsidR="00591657">
        <w:rPr>
          <w:color w:val="000000" w:themeColor="text1"/>
        </w:rPr>
        <w:t xml:space="preserve">; in such a case </w:t>
      </w:r>
      <w:r w:rsidR="00D861E5" w:rsidRPr="00D861E5">
        <w:rPr>
          <w:color w:val="000000" w:themeColor="text1"/>
        </w:rPr>
        <w:t>t</w:t>
      </w:r>
      <w:r w:rsidR="00D861E5">
        <w:rPr>
          <w:color w:val="000000" w:themeColor="text1"/>
        </w:rPr>
        <w:t>he selection of ePDG from</w:t>
      </w:r>
      <w:r w:rsidR="00591657">
        <w:rPr>
          <w:color w:val="000000" w:themeColor="text1"/>
        </w:rPr>
        <w:t xml:space="preserve"> </w:t>
      </w:r>
      <w:r w:rsidR="00D861E5">
        <w:rPr>
          <w:color w:val="000000" w:themeColor="text1"/>
        </w:rPr>
        <w:t>HPLMN</w:t>
      </w:r>
      <w:r w:rsidR="00D861E5" w:rsidRPr="00D861E5">
        <w:rPr>
          <w:color w:val="000000" w:themeColor="text1"/>
        </w:rPr>
        <w:t xml:space="preserve"> ove</w:t>
      </w:r>
      <w:r w:rsidR="00D861E5">
        <w:rPr>
          <w:color w:val="000000" w:themeColor="text1"/>
        </w:rPr>
        <w:t xml:space="preserve">rrides the ePDG selection from </w:t>
      </w:r>
      <w:r w:rsidR="00D861E5" w:rsidRPr="00D861E5">
        <w:rPr>
          <w:color w:val="000000" w:themeColor="text1"/>
        </w:rPr>
        <w:t>any VPLMN, not dependent on the particular VPLMN where the UE is roaming.</w:t>
      </w:r>
      <w:r w:rsidRPr="00482F0E">
        <w:rPr>
          <w:color w:val="000000" w:themeColor="text1"/>
        </w:rPr>
        <w:t xml:space="preserve"> </w:t>
      </w:r>
    </w:p>
    <w:p w:rsidR="00F64405" w:rsidRDefault="00D861E5" w:rsidP="00591657">
      <w:r>
        <w:t xml:space="preserve">However </w:t>
      </w:r>
      <w:r w:rsidR="005C56C5">
        <w:t>aspects regarding lawful interception have not been fully considered</w:t>
      </w:r>
      <w:r>
        <w:t xml:space="preserve"> and f</w:t>
      </w:r>
      <w:r w:rsidR="005C56C5">
        <w:t>urther input from lawful interception experts is required.</w:t>
      </w:r>
      <w:r w:rsidR="00591657">
        <w:t xml:space="preserve"> </w:t>
      </w:r>
    </w:p>
    <w:p w:rsidR="005C56C5" w:rsidRDefault="00D861E5" w:rsidP="00591657">
      <w:pPr>
        <w:rPr>
          <w:rFonts w:eastAsia="MS Mincho"/>
          <w:lang w:eastAsia="ja-JP"/>
        </w:rPr>
      </w:pPr>
      <w:r>
        <w:rPr>
          <w:rFonts w:eastAsia="MS Mincho"/>
          <w:lang w:eastAsia="ja-JP"/>
        </w:rPr>
        <w:t>As an example, i</w:t>
      </w:r>
      <w:r w:rsidR="005C56C5" w:rsidRPr="00F50600">
        <w:rPr>
          <w:rFonts w:eastAsia="MS Mincho"/>
          <w:lang w:eastAsia="ja-JP"/>
        </w:rPr>
        <w:t xml:space="preserve">t is not clear what the behaviour should be if a UE finds itself in a VPLMN that has requirements for </w:t>
      </w:r>
      <w:r w:rsidR="005C56C5">
        <w:t>lawful interception</w:t>
      </w:r>
      <w:r w:rsidR="005C56C5" w:rsidRPr="00F50600">
        <w:rPr>
          <w:rFonts w:eastAsia="MS Mincho"/>
          <w:lang w:eastAsia="ja-JP"/>
        </w:rPr>
        <w:t xml:space="preserve"> and does not allow the ePDG located in the HPLMN, but in such VPLMN (and possibly country) nobody has deployed any ePDGs yet. </w:t>
      </w:r>
      <w:r w:rsidR="004866B6">
        <w:rPr>
          <w:rFonts w:eastAsia="MS Mincho"/>
          <w:lang w:eastAsia="ja-JP"/>
        </w:rPr>
        <w:t xml:space="preserve">As an example, </w:t>
      </w:r>
      <w:r w:rsidR="004866B6" w:rsidRPr="00F50600">
        <w:rPr>
          <w:rFonts w:eastAsia="MS Mincho"/>
          <w:lang w:eastAsia="ja-JP"/>
        </w:rPr>
        <w:t xml:space="preserve">would </w:t>
      </w:r>
      <w:r w:rsidR="004866B6">
        <w:rPr>
          <w:rFonts w:eastAsia="MS Mincho"/>
          <w:lang w:eastAsia="ja-JP"/>
        </w:rPr>
        <w:t>the</w:t>
      </w:r>
      <w:r w:rsidR="004866B6" w:rsidRPr="00F50600">
        <w:rPr>
          <w:rFonts w:eastAsia="MS Mincho"/>
          <w:lang w:eastAsia="ja-JP"/>
        </w:rPr>
        <w:t xml:space="preserve"> </w:t>
      </w:r>
      <w:r w:rsidR="005C56C5" w:rsidRPr="00F50600">
        <w:rPr>
          <w:rFonts w:eastAsia="MS Mincho"/>
          <w:lang w:eastAsia="ja-JP"/>
        </w:rPr>
        <w:t xml:space="preserve">UE be </w:t>
      </w:r>
      <w:r w:rsidR="002D2F9A">
        <w:rPr>
          <w:rFonts w:eastAsia="MS Mincho"/>
          <w:lang w:eastAsia="ja-JP"/>
        </w:rPr>
        <w:t xml:space="preserve">anyway </w:t>
      </w:r>
      <w:r w:rsidR="005C56C5" w:rsidRPr="00F50600">
        <w:rPr>
          <w:rFonts w:eastAsia="MS Mincho"/>
          <w:lang w:eastAsia="ja-JP"/>
        </w:rPr>
        <w:t>allow</w:t>
      </w:r>
      <w:r w:rsidR="002D2F9A">
        <w:rPr>
          <w:rFonts w:eastAsia="MS Mincho"/>
          <w:lang w:eastAsia="ja-JP"/>
        </w:rPr>
        <w:t>ed</w:t>
      </w:r>
      <w:r w:rsidR="005C56C5" w:rsidRPr="00F50600">
        <w:rPr>
          <w:rFonts w:eastAsia="MS Mincho"/>
          <w:lang w:eastAsia="ja-JP"/>
        </w:rPr>
        <w:t xml:space="preserve"> to select the ePDG in the HPLMN</w:t>
      </w:r>
      <w:r w:rsidR="004866B6">
        <w:rPr>
          <w:rFonts w:eastAsia="MS Mincho"/>
          <w:lang w:eastAsia="ja-JP"/>
        </w:rPr>
        <w:t>?</w:t>
      </w:r>
      <w:r w:rsidR="005C56C5" w:rsidRPr="00F50600">
        <w:rPr>
          <w:rFonts w:eastAsia="MS Mincho"/>
          <w:lang w:eastAsia="ja-JP"/>
        </w:rPr>
        <w:t xml:space="preserve"> </w:t>
      </w:r>
      <w:r w:rsidR="004866B6" w:rsidRPr="00F50600">
        <w:rPr>
          <w:rFonts w:eastAsia="MS Mincho"/>
          <w:lang w:eastAsia="ja-JP"/>
        </w:rPr>
        <w:t xml:space="preserve">Would </w:t>
      </w:r>
      <w:r w:rsidR="005C56C5" w:rsidRPr="00F50600">
        <w:rPr>
          <w:rFonts w:eastAsia="MS Mincho"/>
          <w:lang w:eastAsia="ja-JP"/>
        </w:rPr>
        <w:t>the UE have to renounce establishing S</w:t>
      </w:r>
      <w:r w:rsidR="005C56C5">
        <w:rPr>
          <w:rFonts w:eastAsia="MS Mincho"/>
          <w:lang w:eastAsia="ja-JP"/>
        </w:rPr>
        <w:t>W</w:t>
      </w:r>
      <w:r w:rsidR="005C56C5" w:rsidRPr="00F50600">
        <w:rPr>
          <w:rFonts w:eastAsia="MS Mincho"/>
          <w:lang w:eastAsia="ja-JP"/>
        </w:rPr>
        <w:t>u?</w:t>
      </w:r>
    </w:p>
    <w:p w:rsidR="006D680E" w:rsidRDefault="006D680E" w:rsidP="005C56C5">
      <w:pPr>
        <w:pStyle w:val="NormalParagraph"/>
        <w:jc w:val="both"/>
        <w:rPr>
          <w:rFonts w:eastAsia="MS Mincho"/>
          <w:lang w:eastAsia="ja-JP"/>
        </w:rPr>
      </w:pPr>
    </w:p>
    <w:p w:rsidR="00736420" w:rsidRDefault="00736420" w:rsidP="005C56C5">
      <w:pPr>
        <w:rPr>
          <w:lang w:val="en-US"/>
        </w:rPr>
      </w:pPr>
      <w:r>
        <w:rPr>
          <w:lang w:val="en-US"/>
        </w:rPr>
        <w:t xml:space="preserve">   </w:t>
      </w:r>
    </w:p>
    <w:p w:rsidR="00F50600" w:rsidRPr="008A6ABB" w:rsidRDefault="00E76655" w:rsidP="005C56C5">
      <w:pPr>
        <w:pStyle w:val="NormalParagraph"/>
        <w:jc w:val="both"/>
        <w:rPr>
          <w:rFonts w:eastAsia="MS Mincho"/>
          <w:b/>
          <w:u w:val="single"/>
          <w:lang w:eastAsia="ja-JP"/>
        </w:rPr>
      </w:pPr>
      <w:r>
        <w:rPr>
          <w:rFonts w:eastAsia="MS Mincho"/>
          <w:lang w:eastAsia="ja-JP"/>
        </w:rPr>
        <w:t xml:space="preserve"> </w:t>
      </w:r>
      <w:r w:rsidR="00F50600">
        <w:rPr>
          <w:rFonts w:eastAsia="MS Mincho"/>
          <w:b/>
          <w:u w:val="single"/>
          <w:lang w:eastAsia="ja-JP"/>
        </w:rPr>
        <w:t>ACTION (to 3GPP SA3-LI</w:t>
      </w:r>
      <w:r w:rsidR="00F50600" w:rsidRPr="008A6ABB">
        <w:rPr>
          <w:rFonts w:eastAsia="MS Mincho"/>
          <w:b/>
          <w:u w:val="single"/>
          <w:lang w:eastAsia="ja-JP"/>
        </w:rPr>
        <w:t>):</w:t>
      </w:r>
    </w:p>
    <w:p w:rsidR="00946B52" w:rsidRDefault="00520C23" w:rsidP="005C56C5">
      <w:pPr>
        <w:rPr>
          <w:lang w:val="en-US"/>
        </w:rPr>
      </w:pPr>
      <w:r>
        <w:rPr>
          <w:rFonts w:eastAsia="MS Mincho"/>
          <w:lang w:eastAsia="ja-JP"/>
        </w:rPr>
        <w:t>Networks Group</w:t>
      </w:r>
      <w:r w:rsidR="00F50600">
        <w:rPr>
          <w:rFonts w:eastAsia="MS Mincho"/>
          <w:lang w:eastAsia="ja-JP"/>
        </w:rPr>
        <w:t xml:space="preserve"> R</w:t>
      </w:r>
      <w:r>
        <w:rPr>
          <w:rFonts w:eastAsia="MS Mincho"/>
          <w:lang w:eastAsia="ja-JP"/>
        </w:rPr>
        <w:t>I</w:t>
      </w:r>
      <w:r w:rsidR="00F50600">
        <w:rPr>
          <w:rFonts w:eastAsia="MS Mincho"/>
          <w:lang w:eastAsia="ja-JP"/>
        </w:rPr>
        <w:t>LTE</w:t>
      </w:r>
      <w:r w:rsidR="00F50600">
        <w:rPr>
          <w:lang w:val="en-US"/>
        </w:rPr>
        <w:t xml:space="preserve"> kindly asks 3GPP SA3-LI </w:t>
      </w:r>
    </w:p>
    <w:p w:rsidR="00946B52" w:rsidRDefault="00946B52" w:rsidP="005C56C5">
      <w:pPr>
        <w:rPr>
          <w:lang w:val="en-US"/>
        </w:rPr>
      </w:pPr>
    </w:p>
    <w:p w:rsidR="00946B52" w:rsidRPr="00946B52" w:rsidRDefault="002D2F9A" w:rsidP="00B018C9">
      <w:pPr>
        <w:pStyle w:val="ListParagraph"/>
        <w:numPr>
          <w:ilvl w:val="0"/>
          <w:numId w:val="54"/>
        </w:numPr>
        <w:rPr>
          <w:lang w:val="en-US"/>
        </w:rPr>
      </w:pPr>
      <w:r w:rsidRPr="00946B52">
        <w:rPr>
          <w:lang w:val="en-US"/>
        </w:rPr>
        <w:t>to answer the above question</w:t>
      </w:r>
      <w:r w:rsidR="00EA5C0F">
        <w:rPr>
          <w:lang w:val="en-US"/>
        </w:rPr>
        <w:t>s</w:t>
      </w:r>
      <w:r w:rsidRPr="00946B52">
        <w:rPr>
          <w:lang w:val="en-US"/>
        </w:rPr>
        <w:t xml:space="preserve">, and </w:t>
      </w:r>
    </w:p>
    <w:p w:rsidR="00F50600" w:rsidRPr="00946B52" w:rsidRDefault="00F50600" w:rsidP="00B018C9">
      <w:pPr>
        <w:pStyle w:val="ListParagraph"/>
        <w:numPr>
          <w:ilvl w:val="0"/>
          <w:numId w:val="54"/>
        </w:numPr>
        <w:rPr>
          <w:rFonts w:eastAsia="MS Mincho"/>
          <w:lang w:eastAsia="ja-JP"/>
        </w:rPr>
      </w:pPr>
      <w:r w:rsidRPr="00946B52">
        <w:rPr>
          <w:lang w:val="en-US"/>
        </w:rPr>
        <w:t xml:space="preserve">to assess </w:t>
      </w:r>
      <w:r w:rsidR="004866B6">
        <w:rPr>
          <w:lang w:val="en-US"/>
        </w:rPr>
        <w:t xml:space="preserve">how such requirements to enable </w:t>
      </w:r>
      <w:r w:rsidR="002D2F9A" w:rsidRPr="00946B52">
        <w:rPr>
          <w:lang w:val="en-US"/>
        </w:rPr>
        <w:t>configuring</w:t>
      </w:r>
      <w:r>
        <w:t xml:space="preserve"> </w:t>
      </w:r>
      <w:r w:rsidR="00F64405">
        <w:t xml:space="preserve">the </w:t>
      </w:r>
      <w:r w:rsidR="00F64405" w:rsidRPr="00946B52">
        <w:rPr>
          <w:color w:val="000000" w:themeColor="text1"/>
        </w:rPr>
        <w:t>UE to always connect to an ePDG in the home network</w:t>
      </w:r>
      <w:r w:rsidR="005618D0">
        <w:rPr>
          <w:color w:val="000000" w:themeColor="text1"/>
        </w:rPr>
        <w:t>,</w:t>
      </w:r>
      <w:r w:rsidR="00F64405" w:rsidRPr="00946B52">
        <w:rPr>
          <w:color w:val="000000" w:themeColor="text1"/>
        </w:rPr>
        <w:t xml:space="preserve"> </w:t>
      </w:r>
      <w:r w:rsidR="00B018C9">
        <w:rPr>
          <w:color w:val="000000" w:themeColor="text1"/>
        </w:rPr>
        <w:t>regardless</w:t>
      </w:r>
      <w:r w:rsidR="00B018C9" w:rsidRPr="00D861E5">
        <w:rPr>
          <w:color w:val="000000" w:themeColor="text1"/>
        </w:rPr>
        <w:t xml:space="preserve"> where the UE is</w:t>
      </w:r>
      <w:r w:rsidR="00F64405" w:rsidRPr="00946B52">
        <w:rPr>
          <w:color w:val="000000" w:themeColor="text1"/>
        </w:rPr>
        <w:t xml:space="preserve"> roaming</w:t>
      </w:r>
      <w:r w:rsidR="005618D0">
        <w:rPr>
          <w:color w:val="000000" w:themeColor="text1"/>
        </w:rPr>
        <w:t>,</w:t>
      </w:r>
      <w:r w:rsidR="00F64405" w:rsidRPr="00946B52">
        <w:rPr>
          <w:color w:val="000000" w:themeColor="text1"/>
        </w:rPr>
        <w:t xml:space="preserve"> </w:t>
      </w:r>
      <w:r>
        <w:t>could</w:t>
      </w:r>
      <w:r w:rsidR="00D861E5">
        <w:t xml:space="preserve"> </w:t>
      </w:r>
      <w:r w:rsidR="004866B6">
        <w:t xml:space="preserve">co-exist with </w:t>
      </w:r>
      <w:r>
        <w:t>local regulations in terms of law</w:t>
      </w:r>
      <w:r w:rsidR="00366119">
        <w:t>ful interception</w:t>
      </w:r>
      <w:r w:rsidRPr="00946B52">
        <w:rPr>
          <w:lang w:val="en-US"/>
        </w:rPr>
        <w:t>.</w:t>
      </w:r>
      <w:r w:rsidR="00366119" w:rsidRPr="00946B52">
        <w:rPr>
          <w:lang w:val="en-US"/>
        </w:rPr>
        <w:t xml:space="preserve"> </w:t>
      </w:r>
    </w:p>
    <w:p w:rsidR="00A64808" w:rsidRDefault="00A64808" w:rsidP="00173CDB">
      <w:pPr>
        <w:spacing w:before="0"/>
        <w:jc w:val="left"/>
        <w:rPr>
          <w:rFonts w:eastAsiaTheme="minorEastAsia"/>
          <w:lang w:eastAsia="ja-JP"/>
        </w:rPr>
      </w:pPr>
    </w:p>
    <w:p w:rsidR="00946B52" w:rsidRPr="008A6ABB" w:rsidRDefault="00946B52" w:rsidP="00173CDB">
      <w:pPr>
        <w:spacing w:before="0"/>
        <w:jc w:val="left"/>
        <w:rPr>
          <w:rFonts w:eastAsiaTheme="minorEastAsia"/>
          <w:lang w:eastAsia="ja-JP"/>
        </w:rPr>
      </w:pPr>
    </w:p>
    <w:sectPr w:rsidR="00946B52" w:rsidRPr="008A6ABB" w:rsidSect="007D4437">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88A" w:rsidRDefault="00C6788A">
      <w:r>
        <w: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endnote>
  <w:endnote w:type="continuationSeparator" w:id="0">
    <w:p w:rsidR="00C6788A" w:rsidRDefault="00C6788A">
      <w:r>
        <w:continuation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E3" w:rsidRDefault="005903E3"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5903E3" w:rsidRDefault="005903E3" w:rsidP="00DB7D27">
    <w:pPr>
      <w:ind w:left="-851"/>
      <w:rPr>
        <w:i/>
        <w:iCs/>
        <w:sz w:val="20"/>
        <w:szCs w:val="20"/>
      </w:rPr>
    </w:pPr>
  </w:p>
  <w:p w:rsidR="005903E3" w:rsidRPr="00DB7D27" w:rsidRDefault="005903E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88A" w:rsidRDefault="00C6788A">
      <w:r>
        <w: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footnote>
  <w:footnote w:type="continuationSeparator" w:id="0">
    <w:p w:rsidR="00C6788A" w:rsidRDefault="00C6788A">
      <w:r>
        <w:continuation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E3" w:rsidRPr="00F04B04" w:rsidRDefault="005903E3" w:rsidP="0060180A">
    <w:pPr>
      <w:pStyle w:val="Header"/>
    </w:pPr>
  </w:p>
  <w:p w:rsidR="005903E3" w:rsidRDefault="005903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nsid w:val="0E9F1C12"/>
    <w:multiLevelType w:val="hybridMultilevel"/>
    <w:tmpl w:val="35E26E60"/>
    <w:lvl w:ilvl="0" w:tplc="F32EAAD4">
      <w:start w:val="1"/>
      <w:numFmt w:val="upperLetter"/>
      <w:lvlText w:val="%1."/>
      <w:lvlJc w:val="left"/>
      <w:pPr>
        <w:ind w:left="360" w:hanging="360"/>
      </w:pPr>
      <w:rPr>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6">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0">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3">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7">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1">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3">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FC03290"/>
    <w:multiLevelType w:val="hybridMultilevel"/>
    <w:tmpl w:val="A2B6A1D8"/>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6">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55119529"/>
    <w:multiLevelType w:val="singleLevel"/>
    <w:tmpl w:val="55119529"/>
    <w:lvl w:ilvl="0">
      <w:start w:val="3"/>
      <w:numFmt w:val="decimal"/>
      <w:suff w:val="space"/>
      <w:lvlText w:val="%1)"/>
      <w:lvlJc w:val="left"/>
    </w:lvl>
  </w:abstractNum>
  <w:abstractNum w:abstractNumId="40">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4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6">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5B2276B"/>
    <w:multiLevelType w:val="hybridMultilevel"/>
    <w:tmpl w:val="EC865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50">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9"/>
  </w:num>
  <w:num w:numId="2">
    <w:abstractNumId w:val="24"/>
  </w:num>
  <w:num w:numId="3">
    <w:abstractNumId w:val="22"/>
  </w:num>
  <w:num w:numId="4">
    <w:abstractNumId w:val="11"/>
  </w:num>
  <w:num w:numId="5">
    <w:abstractNumId w:val="4"/>
  </w:num>
  <w:num w:numId="6">
    <w:abstractNumId w:val="5"/>
  </w:num>
  <w:num w:numId="7">
    <w:abstractNumId w:val="40"/>
  </w:num>
  <w:num w:numId="8">
    <w:abstractNumId w:val="42"/>
  </w:num>
  <w:num w:numId="9">
    <w:abstractNumId w:val="26"/>
  </w:num>
  <w:num w:numId="10">
    <w:abstractNumId w:val="9"/>
  </w:num>
  <w:num w:numId="11">
    <w:abstractNumId w:val="48"/>
  </w:num>
  <w:num w:numId="12">
    <w:abstractNumId w:val="14"/>
  </w:num>
  <w:num w:numId="13">
    <w:abstractNumId w:val="36"/>
  </w:num>
  <w:num w:numId="14">
    <w:abstractNumId w:val="19"/>
  </w:num>
  <w:num w:numId="15">
    <w:abstractNumId w:val="30"/>
  </w:num>
  <w:num w:numId="16">
    <w:abstractNumId w:val="38"/>
  </w:num>
  <w:num w:numId="17">
    <w:abstractNumId w:val="28"/>
  </w:num>
  <w:num w:numId="18">
    <w:abstractNumId w:val="33"/>
  </w:num>
  <w:num w:numId="19">
    <w:abstractNumId w:val="0"/>
  </w:num>
  <w:num w:numId="20">
    <w:abstractNumId w:val="2"/>
  </w:num>
  <w:num w:numId="21">
    <w:abstractNumId w:val="1"/>
  </w:num>
  <w:num w:numId="22">
    <w:abstractNumId w:val="46"/>
  </w:num>
  <w:num w:numId="23">
    <w:abstractNumId w:val="50"/>
  </w:num>
  <w:num w:numId="24">
    <w:abstractNumId w:val="45"/>
  </w:num>
  <w:num w:numId="25">
    <w:abstractNumId w:val="18"/>
  </w:num>
  <w:num w:numId="26">
    <w:abstractNumId w:val="51"/>
  </w:num>
  <w:num w:numId="27">
    <w:abstractNumId w:val="23"/>
  </w:num>
  <w:num w:numId="28">
    <w:abstractNumId w:val="29"/>
  </w:num>
  <w:num w:numId="29">
    <w:abstractNumId w:val="8"/>
  </w:num>
  <w:num w:numId="30">
    <w:abstractNumId w:val="20"/>
  </w:num>
  <w:num w:numId="31">
    <w:abstractNumId w:val="25"/>
  </w:num>
  <w:num w:numId="32">
    <w:abstractNumId w:val="32"/>
  </w:num>
  <w:num w:numId="33">
    <w:abstractNumId w:val="16"/>
  </w:num>
  <w:num w:numId="34">
    <w:abstractNumId w:val="43"/>
  </w:num>
  <w:num w:numId="35">
    <w:abstractNumId w:val="21"/>
  </w:num>
  <w:num w:numId="36">
    <w:abstractNumId w:val="44"/>
  </w:num>
  <w:num w:numId="37">
    <w:abstractNumId w:val="37"/>
  </w:num>
  <w:num w:numId="38">
    <w:abstractNumId w:val="27"/>
  </w:num>
  <w:num w:numId="39">
    <w:abstractNumId w:val="13"/>
  </w:num>
  <w:num w:numId="40">
    <w:abstractNumId w:val="34"/>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6"/>
  </w:num>
  <w:num w:numId="45">
    <w:abstractNumId w:val="17"/>
  </w:num>
  <w:num w:numId="46">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39"/>
  </w:num>
  <w:num w:numId="51">
    <w:abstractNumId w:val="7"/>
  </w:num>
  <w:num w:numId="52">
    <w:abstractNumId w:val="10"/>
  </w:num>
  <w:num w:numId="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4">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15D21"/>
    <w:rsid w:val="0002041C"/>
    <w:rsid w:val="00020B5B"/>
    <w:rsid w:val="00021362"/>
    <w:rsid w:val="000215F8"/>
    <w:rsid w:val="000227EF"/>
    <w:rsid w:val="00024A73"/>
    <w:rsid w:val="0002515C"/>
    <w:rsid w:val="00026610"/>
    <w:rsid w:val="00027D0A"/>
    <w:rsid w:val="00027F5F"/>
    <w:rsid w:val="00030B28"/>
    <w:rsid w:val="00036FC0"/>
    <w:rsid w:val="00044956"/>
    <w:rsid w:val="00045075"/>
    <w:rsid w:val="000460CB"/>
    <w:rsid w:val="00046AB4"/>
    <w:rsid w:val="00046DFC"/>
    <w:rsid w:val="000508E4"/>
    <w:rsid w:val="00054A35"/>
    <w:rsid w:val="00055694"/>
    <w:rsid w:val="0005647E"/>
    <w:rsid w:val="00063E5A"/>
    <w:rsid w:val="00065895"/>
    <w:rsid w:val="00072292"/>
    <w:rsid w:val="000770BE"/>
    <w:rsid w:val="00081BE1"/>
    <w:rsid w:val="00084A85"/>
    <w:rsid w:val="00086D4D"/>
    <w:rsid w:val="0008722D"/>
    <w:rsid w:val="000906B1"/>
    <w:rsid w:val="00093416"/>
    <w:rsid w:val="000973B7"/>
    <w:rsid w:val="00097628"/>
    <w:rsid w:val="00097FBD"/>
    <w:rsid w:val="000A1E09"/>
    <w:rsid w:val="000A294E"/>
    <w:rsid w:val="000A3B37"/>
    <w:rsid w:val="000A3CD4"/>
    <w:rsid w:val="000A7FB4"/>
    <w:rsid w:val="000B0832"/>
    <w:rsid w:val="000B14A9"/>
    <w:rsid w:val="000B30DF"/>
    <w:rsid w:val="000B7E60"/>
    <w:rsid w:val="000C07CC"/>
    <w:rsid w:val="000C0D1D"/>
    <w:rsid w:val="000C31E1"/>
    <w:rsid w:val="000C408B"/>
    <w:rsid w:val="000C6D31"/>
    <w:rsid w:val="000C6DB0"/>
    <w:rsid w:val="000D2394"/>
    <w:rsid w:val="000D3142"/>
    <w:rsid w:val="000D3218"/>
    <w:rsid w:val="000D343A"/>
    <w:rsid w:val="000D72F4"/>
    <w:rsid w:val="000E0BC2"/>
    <w:rsid w:val="000E346F"/>
    <w:rsid w:val="000E35AE"/>
    <w:rsid w:val="000E4F93"/>
    <w:rsid w:val="000E5CEF"/>
    <w:rsid w:val="000E6931"/>
    <w:rsid w:val="000E753F"/>
    <w:rsid w:val="000E78A8"/>
    <w:rsid w:val="000E7E68"/>
    <w:rsid w:val="000F0EF2"/>
    <w:rsid w:val="000F13B9"/>
    <w:rsid w:val="000F5151"/>
    <w:rsid w:val="000F6BF7"/>
    <w:rsid w:val="000F7994"/>
    <w:rsid w:val="00100606"/>
    <w:rsid w:val="00102A40"/>
    <w:rsid w:val="0010527B"/>
    <w:rsid w:val="0010582C"/>
    <w:rsid w:val="00105AB6"/>
    <w:rsid w:val="001065C3"/>
    <w:rsid w:val="001101FF"/>
    <w:rsid w:val="0011667A"/>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484C"/>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6DFF"/>
    <w:rsid w:val="001A73DB"/>
    <w:rsid w:val="001B1649"/>
    <w:rsid w:val="001B18AC"/>
    <w:rsid w:val="001B46E3"/>
    <w:rsid w:val="001C1435"/>
    <w:rsid w:val="001C1B1C"/>
    <w:rsid w:val="001C1B47"/>
    <w:rsid w:val="001C4F5E"/>
    <w:rsid w:val="001C5EDF"/>
    <w:rsid w:val="001C6B42"/>
    <w:rsid w:val="001D23DF"/>
    <w:rsid w:val="001D2BCD"/>
    <w:rsid w:val="001D2EF4"/>
    <w:rsid w:val="001D3D9E"/>
    <w:rsid w:val="001D59D4"/>
    <w:rsid w:val="001D5BFF"/>
    <w:rsid w:val="001D5E6E"/>
    <w:rsid w:val="001D6804"/>
    <w:rsid w:val="001E0776"/>
    <w:rsid w:val="001E0A44"/>
    <w:rsid w:val="001E44C9"/>
    <w:rsid w:val="001E4DD4"/>
    <w:rsid w:val="001E608E"/>
    <w:rsid w:val="001E783B"/>
    <w:rsid w:val="001F0B8D"/>
    <w:rsid w:val="001F5B96"/>
    <w:rsid w:val="00201203"/>
    <w:rsid w:val="0020565C"/>
    <w:rsid w:val="00206D44"/>
    <w:rsid w:val="00215EB0"/>
    <w:rsid w:val="002170FB"/>
    <w:rsid w:val="002209D0"/>
    <w:rsid w:val="0022182E"/>
    <w:rsid w:val="0022295E"/>
    <w:rsid w:val="0022369D"/>
    <w:rsid w:val="00230D6B"/>
    <w:rsid w:val="00231383"/>
    <w:rsid w:val="00232085"/>
    <w:rsid w:val="002357B1"/>
    <w:rsid w:val="002426CA"/>
    <w:rsid w:val="002428CC"/>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91F"/>
    <w:rsid w:val="002828FC"/>
    <w:rsid w:val="00284A66"/>
    <w:rsid w:val="00290A2F"/>
    <w:rsid w:val="00290C5D"/>
    <w:rsid w:val="00292D1F"/>
    <w:rsid w:val="0029433A"/>
    <w:rsid w:val="00294383"/>
    <w:rsid w:val="00296855"/>
    <w:rsid w:val="002A3C9E"/>
    <w:rsid w:val="002A3ECB"/>
    <w:rsid w:val="002A4840"/>
    <w:rsid w:val="002A4A98"/>
    <w:rsid w:val="002A71B3"/>
    <w:rsid w:val="002A7441"/>
    <w:rsid w:val="002A7EF7"/>
    <w:rsid w:val="002B07A0"/>
    <w:rsid w:val="002B2F4E"/>
    <w:rsid w:val="002C0B79"/>
    <w:rsid w:val="002C3302"/>
    <w:rsid w:val="002C6CA9"/>
    <w:rsid w:val="002C7516"/>
    <w:rsid w:val="002D05F9"/>
    <w:rsid w:val="002D2A85"/>
    <w:rsid w:val="002D2E4B"/>
    <w:rsid w:val="002D2F9A"/>
    <w:rsid w:val="002D3B25"/>
    <w:rsid w:val="002D3F52"/>
    <w:rsid w:val="002D4AD0"/>
    <w:rsid w:val="002D63B8"/>
    <w:rsid w:val="002D6BDF"/>
    <w:rsid w:val="002E0473"/>
    <w:rsid w:val="002E2CC1"/>
    <w:rsid w:val="002E5F10"/>
    <w:rsid w:val="002F1E10"/>
    <w:rsid w:val="002F350A"/>
    <w:rsid w:val="002F524E"/>
    <w:rsid w:val="002F5920"/>
    <w:rsid w:val="00302A71"/>
    <w:rsid w:val="00303543"/>
    <w:rsid w:val="003041B3"/>
    <w:rsid w:val="00304A60"/>
    <w:rsid w:val="003102C2"/>
    <w:rsid w:val="00311DC4"/>
    <w:rsid w:val="00315FBE"/>
    <w:rsid w:val="00317475"/>
    <w:rsid w:val="003174A4"/>
    <w:rsid w:val="00324EB0"/>
    <w:rsid w:val="00327828"/>
    <w:rsid w:val="003326BC"/>
    <w:rsid w:val="003411C5"/>
    <w:rsid w:val="00343311"/>
    <w:rsid w:val="00346024"/>
    <w:rsid w:val="0034606B"/>
    <w:rsid w:val="00350B36"/>
    <w:rsid w:val="003523B8"/>
    <w:rsid w:val="00353971"/>
    <w:rsid w:val="0035746E"/>
    <w:rsid w:val="00360D05"/>
    <w:rsid w:val="00362C8C"/>
    <w:rsid w:val="00366119"/>
    <w:rsid w:val="00372C66"/>
    <w:rsid w:val="00376F01"/>
    <w:rsid w:val="00376F0E"/>
    <w:rsid w:val="003819F5"/>
    <w:rsid w:val="0038280F"/>
    <w:rsid w:val="00390429"/>
    <w:rsid w:val="00391BC3"/>
    <w:rsid w:val="00391C81"/>
    <w:rsid w:val="00391FF9"/>
    <w:rsid w:val="00392173"/>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0F87"/>
    <w:rsid w:val="003D320C"/>
    <w:rsid w:val="003D377B"/>
    <w:rsid w:val="003E0198"/>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2345"/>
    <w:rsid w:val="004032D5"/>
    <w:rsid w:val="0040764C"/>
    <w:rsid w:val="00410CD0"/>
    <w:rsid w:val="00411204"/>
    <w:rsid w:val="00411C27"/>
    <w:rsid w:val="00412D4C"/>
    <w:rsid w:val="00420132"/>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089F"/>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60A0"/>
    <w:rsid w:val="00477CD5"/>
    <w:rsid w:val="00480114"/>
    <w:rsid w:val="00480D70"/>
    <w:rsid w:val="00482F0E"/>
    <w:rsid w:val="004848FE"/>
    <w:rsid w:val="0048628D"/>
    <w:rsid w:val="004866B6"/>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0C23"/>
    <w:rsid w:val="00521626"/>
    <w:rsid w:val="005223E0"/>
    <w:rsid w:val="0052252F"/>
    <w:rsid w:val="00524E2B"/>
    <w:rsid w:val="00525B67"/>
    <w:rsid w:val="0052752C"/>
    <w:rsid w:val="005343AE"/>
    <w:rsid w:val="00535946"/>
    <w:rsid w:val="00535B87"/>
    <w:rsid w:val="00537185"/>
    <w:rsid w:val="00537187"/>
    <w:rsid w:val="00537934"/>
    <w:rsid w:val="00537BE2"/>
    <w:rsid w:val="00543DE5"/>
    <w:rsid w:val="005466C6"/>
    <w:rsid w:val="00553927"/>
    <w:rsid w:val="00554BF1"/>
    <w:rsid w:val="005606C8"/>
    <w:rsid w:val="00561165"/>
    <w:rsid w:val="005618D0"/>
    <w:rsid w:val="005636AF"/>
    <w:rsid w:val="00563E2C"/>
    <w:rsid w:val="00563E8D"/>
    <w:rsid w:val="00563F39"/>
    <w:rsid w:val="00570F0F"/>
    <w:rsid w:val="00572A28"/>
    <w:rsid w:val="00573499"/>
    <w:rsid w:val="00573E05"/>
    <w:rsid w:val="0058060A"/>
    <w:rsid w:val="005809FB"/>
    <w:rsid w:val="0058361C"/>
    <w:rsid w:val="005836EA"/>
    <w:rsid w:val="00587878"/>
    <w:rsid w:val="005903E3"/>
    <w:rsid w:val="00591657"/>
    <w:rsid w:val="00594FD7"/>
    <w:rsid w:val="00595A57"/>
    <w:rsid w:val="00597597"/>
    <w:rsid w:val="00597DC4"/>
    <w:rsid w:val="005A22F4"/>
    <w:rsid w:val="005B1030"/>
    <w:rsid w:val="005B5126"/>
    <w:rsid w:val="005B5BFE"/>
    <w:rsid w:val="005B665E"/>
    <w:rsid w:val="005C3EF2"/>
    <w:rsid w:val="005C56C5"/>
    <w:rsid w:val="005C5FD9"/>
    <w:rsid w:val="005C671E"/>
    <w:rsid w:val="005D0601"/>
    <w:rsid w:val="005D094F"/>
    <w:rsid w:val="005D2B06"/>
    <w:rsid w:val="005D50D3"/>
    <w:rsid w:val="005D5622"/>
    <w:rsid w:val="005D637C"/>
    <w:rsid w:val="005D66FF"/>
    <w:rsid w:val="005D78B8"/>
    <w:rsid w:val="005E04BA"/>
    <w:rsid w:val="005E059E"/>
    <w:rsid w:val="005E1503"/>
    <w:rsid w:val="005E2042"/>
    <w:rsid w:val="005E7559"/>
    <w:rsid w:val="005F0512"/>
    <w:rsid w:val="005F09A2"/>
    <w:rsid w:val="005F1EF3"/>
    <w:rsid w:val="005F3D47"/>
    <w:rsid w:val="005F415D"/>
    <w:rsid w:val="005F4690"/>
    <w:rsid w:val="0060163A"/>
    <w:rsid w:val="0060180A"/>
    <w:rsid w:val="00601CBB"/>
    <w:rsid w:val="00607190"/>
    <w:rsid w:val="0061279C"/>
    <w:rsid w:val="00614C6D"/>
    <w:rsid w:val="00614D12"/>
    <w:rsid w:val="00614E24"/>
    <w:rsid w:val="00615B33"/>
    <w:rsid w:val="00615E63"/>
    <w:rsid w:val="00615EAA"/>
    <w:rsid w:val="006160A8"/>
    <w:rsid w:val="006176DA"/>
    <w:rsid w:val="00621D86"/>
    <w:rsid w:val="006231E4"/>
    <w:rsid w:val="006247BE"/>
    <w:rsid w:val="0062734F"/>
    <w:rsid w:val="0062743F"/>
    <w:rsid w:val="00627674"/>
    <w:rsid w:val="00627983"/>
    <w:rsid w:val="00630B06"/>
    <w:rsid w:val="006317A2"/>
    <w:rsid w:val="00635B0F"/>
    <w:rsid w:val="00637A4F"/>
    <w:rsid w:val="006404BE"/>
    <w:rsid w:val="00641AD5"/>
    <w:rsid w:val="006441D5"/>
    <w:rsid w:val="00644A95"/>
    <w:rsid w:val="00645885"/>
    <w:rsid w:val="00645C1E"/>
    <w:rsid w:val="00651938"/>
    <w:rsid w:val="00652D32"/>
    <w:rsid w:val="0065322C"/>
    <w:rsid w:val="00657359"/>
    <w:rsid w:val="00660FD9"/>
    <w:rsid w:val="00662969"/>
    <w:rsid w:val="00662DC2"/>
    <w:rsid w:val="0066307D"/>
    <w:rsid w:val="00663102"/>
    <w:rsid w:val="00663899"/>
    <w:rsid w:val="00667D65"/>
    <w:rsid w:val="0067114C"/>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D680E"/>
    <w:rsid w:val="006E0687"/>
    <w:rsid w:val="006E46A4"/>
    <w:rsid w:val="006E6660"/>
    <w:rsid w:val="006E6C9F"/>
    <w:rsid w:val="006F0B97"/>
    <w:rsid w:val="006F5C08"/>
    <w:rsid w:val="006F6857"/>
    <w:rsid w:val="00701C4C"/>
    <w:rsid w:val="00702875"/>
    <w:rsid w:val="007058E5"/>
    <w:rsid w:val="0070616B"/>
    <w:rsid w:val="0071340D"/>
    <w:rsid w:val="00714999"/>
    <w:rsid w:val="00722A43"/>
    <w:rsid w:val="007236F8"/>
    <w:rsid w:val="007347FD"/>
    <w:rsid w:val="00734ED9"/>
    <w:rsid w:val="007352B6"/>
    <w:rsid w:val="00736420"/>
    <w:rsid w:val="00741031"/>
    <w:rsid w:val="00742BA2"/>
    <w:rsid w:val="00743705"/>
    <w:rsid w:val="00744C7F"/>
    <w:rsid w:val="007477E1"/>
    <w:rsid w:val="00747A92"/>
    <w:rsid w:val="00750C00"/>
    <w:rsid w:val="007523EB"/>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77347"/>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18B9"/>
    <w:rsid w:val="007C23C7"/>
    <w:rsid w:val="007C4694"/>
    <w:rsid w:val="007C4923"/>
    <w:rsid w:val="007C7FC1"/>
    <w:rsid w:val="007D03D9"/>
    <w:rsid w:val="007D11A3"/>
    <w:rsid w:val="007D4437"/>
    <w:rsid w:val="007D478C"/>
    <w:rsid w:val="007D4D3E"/>
    <w:rsid w:val="007D4E55"/>
    <w:rsid w:val="007E086C"/>
    <w:rsid w:val="007E0E30"/>
    <w:rsid w:val="007E54A5"/>
    <w:rsid w:val="007F268B"/>
    <w:rsid w:val="007F46D2"/>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0B75"/>
    <w:rsid w:val="008424F5"/>
    <w:rsid w:val="00842C24"/>
    <w:rsid w:val="008440B3"/>
    <w:rsid w:val="0084496F"/>
    <w:rsid w:val="00844F92"/>
    <w:rsid w:val="0084681C"/>
    <w:rsid w:val="00846FD1"/>
    <w:rsid w:val="00853574"/>
    <w:rsid w:val="008537A4"/>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848B3"/>
    <w:rsid w:val="00890059"/>
    <w:rsid w:val="00892B79"/>
    <w:rsid w:val="00893DDE"/>
    <w:rsid w:val="008949D9"/>
    <w:rsid w:val="00894C6C"/>
    <w:rsid w:val="008A34F0"/>
    <w:rsid w:val="008A3DDA"/>
    <w:rsid w:val="008A52BA"/>
    <w:rsid w:val="008A5A26"/>
    <w:rsid w:val="008A6ABB"/>
    <w:rsid w:val="008C1577"/>
    <w:rsid w:val="008C18EF"/>
    <w:rsid w:val="008C3D35"/>
    <w:rsid w:val="008C4465"/>
    <w:rsid w:val="008C55FD"/>
    <w:rsid w:val="008C589D"/>
    <w:rsid w:val="008D10E9"/>
    <w:rsid w:val="008D3C27"/>
    <w:rsid w:val="008D64A2"/>
    <w:rsid w:val="008D7DCF"/>
    <w:rsid w:val="008E14D1"/>
    <w:rsid w:val="008E3FF5"/>
    <w:rsid w:val="008F002A"/>
    <w:rsid w:val="008F02C8"/>
    <w:rsid w:val="008F4D5D"/>
    <w:rsid w:val="008F5174"/>
    <w:rsid w:val="009021B8"/>
    <w:rsid w:val="0090510A"/>
    <w:rsid w:val="00906BA9"/>
    <w:rsid w:val="00911584"/>
    <w:rsid w:val="00913F03"/>
    <w:rsid w:val="00914205"/>
    <w:rsid w:val="009153E7"/>
    <w:rsid w:val="0091554E"/>
    <w:rsid w:val="00915937"/>
    <w:rsid w:val="00916597"/>
    <w:rsid w:val="00921986"/>
    <w:rsid w:val="00921BB3"/>
    <w:rsid w:val="00922B28"/>
    <w:rsid w:val="00922E2C"/>
    <w:rsid w:val="0092690B"/>
    <w:rsid w:val="009312E0"/>
    <w:rsid w:val="00933A5F"/>
    <w:rsid w:val="009411B2"/>
    <w:rsid w:val="009432F8"/>
    <w:rsid w:val="00944466"/>
    <w:rsid w:val="00944CB3"/>
    <w:rsid w:val="00945596"/>
    <w:rsid w:val="00945CA3"/>
    <w:rsid w:val="00946B52"/>
    <w:rsid w:val="00946ED4"/>
    <w:rsid w:val="0095415E"/>
    <w:rsid w:val="00954346"/>
    <w:rsid w:val="009602DC"/>
    <w:rsid w:val="00960D4C"/>
    <w:rsid w:val="0096116E"/>
    <w:rsid w:val="0096307B"/>
    <w:rsid w:val="00965ECB"/>
    <w:rsid w:val="00970403"/>
    <w:rsid w:val="0097202E"/>
    <w:rsid w:val="0097218C"/>
    <w:rsid w:val="0097475D"/>
    <w:rsid w:val="00974FBB"/>
    <w:rsid w:val="009806C8"/>
    <w:rsid w:val="00982F1A"/>
    <w:rsid w:val="00984D13"/>
    <w:rsid w:val="009858EC"/>
    <w:rsid w:val="00987D5D"/>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D6E5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3446"/>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1F30"/>
    <w:rsid w:val="00A538A5"/>
    <w:rsid w:val="00A54921"/>
    <w:rsid w:val="00A54EE3"/>
    <w:rsid w:val="00A55012"/>
    <w:rsid w:val="00A56414"/>
    <w:rsid w:val="00A566E5"/>
    <w:rsid w:val="00A606DA"/>
    <w:rsid w:val="00A64614"/>
    <w:rsid w:val="00A64808"/>
    <w:rsid w:val="00A65D03"/>
    <w:rsid w:val="00A7102E"/>
    <w:rsid w:val="00A71249"/>
    <w:rsid w:val="00A712F5"/>
    <w:rsid w:val="00A723B6"/>
    <w:rsid w:val="00A72F5F"/>
    <w:rsid w:val="00A74A54"/>
    <w:rsid w:val="00A81B58"/>
    <w:rsid w:val="00A82548"/>
    <w:rsid w:val="00A82C4D"/>
    <w:rsid w:val="00A86533"/>
    <w:rsid w:val="00A86E2D"/>
    <w:rsid w:val="00A90EF6"/>
    <w:rsid w:val="00A914E0"/>
    <w:rsid w:val="00A93CEE"/>
    <w:rsid w:val="00A954F3"/>
    <w:rsid w:val="00A9588C"/>
    <w:rsid w:val="00A9737B"/>
    <w:rsid w:val="00AA0098"/>
    <w:rsid w:val="00AA1CEC"/>
    <w:rsid w:val="00AB0C15"/>
    <w:rsid w:val="00AB27C6"/>
    <w:rsid w:val="00AB376F"/>
    <w:rsid w:val="00AB3E2E"/>
    <w:rsid w:val="00AB71BB"/>
    <w:rsid w:val="00AC0900"/>
    <w:rsid w:val="00AC2EF6"/>
    <w:rsid w:val="00AC3CC9"/>
    <w:rsid w:val="00AC458F"/>
    <w:rsid w:val="00AC78D2"/>
    <w:rsid w:val="00AD5016"/>
    <w:rsid w:val="00AD50BF"/>
    <w:rsid w:val="00AD5408"/>
    <w:rsid w:val="00AD7B41"/>
    <w:rsid w:val="00AE71FD"/>
    <w:rsid w:val="00AF22D6"/>
    <w:rsid w:val="00AF2D7B"/>
    <w:rsid w:val="00AF3010"/>
    <w:rsid w:val="00AF3B83"/>
    <w:rsid w:val="00AF48B9"/>
    <w:rsid w:val="00AF49D3"/>
    <w:rsid w:val="00AF519A"/>
    <w:rsid w:val="00AF7C99"/>
    <w:rsid w:val="00B017FB"/>
    <w:rsid w:val="00B018C9"/>
    <w:rsid w:val="00B01BFA"/>
    <w:rsid w:val="00B048E3"/>
    <w:rsid w:val="00B0491B"/>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48CE"/>
    <w:rsid w:val="00B25487"/>
    <w:rsid w:val="00B25E0E"/>
    <w:rsid w:val="00B27255"/>
    <w:rsid w:val="00B31033"/>
    <w:rsid w:val="00B33345"/>
    <w:rsid w:val="00B34D3B"/>
    <w:rsid w:val="00B37E03"/>
    <w:rsid w:val="00B37F6F"/>
    <w:rsid w:val="00B42A7C"/>
    <w:rsid w:val="00B42B01"/>
    <w:rsid w:val="00B43EC4"/>
    <w:rsid w:val="00B442BE"/>
    <w:rsid w:val="00B476CB"/>
    <w:rsid w:val="00B524DF"/>
    <w:rsid w:val="00B5269E"/>
    <w:rsid w:val="00B52CC9"/>
    <w:rsid w:val="00B533DE"/>
    <w:rsid w:val="00B601B2"/>
    <w:rsid w:val="00B62516"/>
    <w:rsid w:val="00B64B65"/>
    <w:rsid w:val="00B672B1"/>
    <w:rsid w:val="00B672D5"/>
    <w:rsid w:val="00B70D1D"/>
    <w:rsid w:val="00B736CF"/>
    <w:rsid w:val="00B7373E"/>
    <w:rsid w:val="00B741EB"/>
    <w:rsid w:val="00B74600"/>
    <w:rsid w:val="00B74C84"/>
    <w:rsid w:val="00B74DF0"/>
    <w:rsid w:val="00B8095B"/>
    <w:rsid w:val="00B81E38"/>
    <w:rsid w:val="00B92352"/>
    <w:rsid w:val="00B953E6"/>
    <w:rsid w:val="00BA5147"/>
    <w:rsid w:val="00BA54A3"/>
    <w:rsid w:val="00BA6E6A"/>
    <w:rsid w:val="00BB25E9"/>
    <w:rsid w:val="00BB320D"/>
    <w:rsid w:val="00BB4A56"/>
    <w:rsid w:val="00BC0204"/>
    <w:rsid w:val="00BC0929"/>
    <w:rsid w:val="00BC3C44"/>
    <w:rsid w:val="00BC78F1"/>
    <w:rsid w:val="00BD0FC6"/>
    <w:rsid w:val="00BD2F88"/>
    <w:rsid w:val="00BD54B1"/>
    <w:rsid w:val="00BD73BC"/>
    <w:rsid w:val="00BE274D"/>
    <w:rsid w:val="00BE66AF"/>
    <w:rsid w:val="00BF1144"/>
    <w:rsid w:val="00BF1D0D"/>
    <w:rsid w:val="00BF1F72"/>
    <w:rsid w:val="00BF27CC"/>
    <w:rsid w:val="00BF46EA"/>
    <w:rsid w:val="00BF493E"/>
    <w:rsid w:val="00BF7D01"/>
    <w:rsid w:val="00C053C1"/>
    <w:rsid w:val="00C13283"/>
    <w:rsid w:val="00C13674"/>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57D6C"/>
    <w:rsid w:val="00C60F74"/>
    <w:rsid w:val="00C62648"/>
    <w:rsid w:val="00C62BF9"/>
    <w:rsid w:val="00C66843"/>
    <w:rsid w:val="00C6788A"/>
    <w:rsid w:val="00C67B48"/>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11C"/>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1CF5"/>
    <w:rsid w:val="00D13BF4"/>
    <w:rsid w:val="00D17765"/>
    <w:rsid w:val="00D200AF"/>
    <w:rsid w:val="00D20D7D"/>
    <w:rsid w:val="00D2306C"/>
    <w:rsid w:val="00D307ED"/>
    <w:rsid w:val="00D30D63"/>
    <w:rsid w:val="00D30EC0"/>
    <w:rsid w:val="00D34200"/>
    <w:rsid w:val="00D35B3C"/>
    <w:rsid w:val="00D364B8"/>
    <w:rsid w:val="00D42814"/>
    <w:rsid w:val="00D437AC"/>
    <w:rsid w:val="00D44C21"/>
    <w:rsid w:val="00D46908"/>
    <w:rsid w:val="00D52F81"/>
    <w:rsid w:val="00D531DE"/>
    <w:rsid w:val="00D53520"/>
    <w:rsid w:val="00D53ED9"/>
    <w:rsid w:val="00D56529"/>
    <w:rsid w:val="00D567EE"/>
    <w:rsid w:val="00D578E6"/>
    <w:rsid w:val="00D67D3B"/>
    <w:rsid w:val="00D7403F"/>
    <w:rsid w:val="00D75172"/>
    <w:rsid w:val="00D819F4"/>
    <w:rsid w:val="00D82B2D"/>
    <w:rsid w:val="00D831A3"/>
    <w:rsid w:val="00D861E5"/>
    <w:rsid w:val="00D86CA5"/>
    <w:rsid w:val="00D934DE"/>
    <w:rsid w:val="00D94627"/>
    <w:rsid w:val="00D97C1F"/>
    <w:rsid w:val="00DA1B4D"/>
    <w:rsid w:val="00DA1D33"/>
    <w:rsid w:val="00DA3265"/>
    <w:rsid w:val="00DA3ECF"/>
    <w:rsid w:val="00DA65E7"/>
    <w:rsid w:val="00DB12A3"/>
    <w:rsid w:val="00DB207C"/>
    <w:rsid w:val="00DB47F2"/>
    <w:rsid w:val="00DB48A4"/>
    <w:rsid w:val="00DB6525"/>
    <w:rsid w:val="00DB7D27"/>
    <w:rsid w:val="00DB7FDA"/>
    <w:rsid w:val="00DC7726"/>
    <w:rsid w:val="00DC77F2"/>
    <w:rsid w:val="00DD190F"/>
    <w:rsid w:val="00DD3499"/>
    <w:rsid w:val="00DD3E86"/>
    <w:rsid w:val="00DD488B"/>
    <w:rsid w:val="00DD7963"/>
    <w:rsid w:val="00DE2BA9"/>
    <w:rsid w:val="00DE40B6"/>
    <w:rsid w:val="00DE5A97"/>
    <w:rsid w:val="00DE6032"/>
    <w:rsid w:val="00DE61E9"/>
    <w:rsid w:val="00DE6DFA"/>
    <w:rsid w:val="00DE6E6F"/>
    <w:rsid w:val="00DF076F"/>
    <w:rsid w:val="00DF09FC"/>
    <w:rsid w:val="00DF1269"/>
    <w:rsid w:val="00DF2F6A"/>
    <w:rsid w:val="00DF339D"/>
    <w:rsid w:val="00DF448F"/>
    <w:rsid w:val="00DF49A1"/>
    <w:rsid w:val="00DF5043"/>
    <w:rsid w:val="00DF51BC"/>
    <w:rsid w:val="00DF5D19"/>
    <w:rsid w:val="00E00CA5"/>
    <w:rsid w:val="00E01149"/>
    <w:rsid w:val="00E02798"/>
    <w:rsid w:val="00E03D9E"/>
    <w:rsid w:val="00E102EB"/>
    <w:rsid w:val="00E10A88"/>
    <w:rsid w:val="00E11933"/>
    <w:rsid w:val="00E12548"/>
    <w:rsid w:val="00E1381D"/>
    <w:rsid w:val="00E1392B"/>
    <w:rsid w:val="00E20543"/>
    <w:rsid w:val="00E22583"/>
    <w:rsid w:val="00E22621"/>
    <w:rsid w:val="00E22CF1"/>
    <w:rsid w:val="00E2342F"/>
    <w:rsid w:val="00E23DF9"/>
    <w:rsid w:val="00E241B5"/>
    <w:rsid w:val="00E256C3"/>
    <w:rsid w:val="00E278E8"/>
    <w:rsid w:val="00E27F3C"/>
    <w:rsid w:val="00E31DB3"/>
    <w:rsid w:val="00E36EA8"/>
    <w:rsid w:val="00E400B2"/>
    <w:rsid w:val="00E4163F"/>
    <w:rsid w:val="00E4253C"/>
    <w:rsid w:val="00E4345D"/>
    <w:rsid w:val="00E43649"/>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76655"/>
    <w:rsid w:val="00E825E1"/>
    <w:rsid w:val="00E83938"/>
    <w:rsid w:val="00E84171"/>
    <w:rsid w:val="00E87E60"/>
    <w:rsid w:val="00E93CDD"/>
    <w:rsid w:val="00E96173"/>
    <w:rsid w:val="00EA556D"/>
    <w:rsid w:val="00EA5C0F"/>
    <w:rsid w:val="00EA6273"/>
    <w:rsid w:val="00EB69D8"/>
    <w:rsid w:val="00EB73DF"/>
    <w:rsid w:val="00EC2CF4"/>
    <w:rsid w:val="00EC3A4A"/>
    <w:rsid w:val="00EC3A5E"/>
    <w:rsid w:val="00EC5BE5"/>
    <w:rsid w:val="00EC74D9"/>
    <w:rsid w:val="00ED08BD"/>
    <w:rsid w:val="00ED1BA6"/>
    <w:rsid w:val="00ED2A46"/>
    <w:rsid w:val="00ED449C"/>
    <w:rsid w:val="00ED62D1"/>
    <w:rsid w:val="00ED706D"/>
    <w:rsid w:val="00EE0B11"/>
    <w:rsid w:val="00EE1829"/>
    <w:rsid w:val="00EE21D4"/>
    <w:rsid w:val="00EE2CCF"/>
    <w:rsid w:val="00EE5154"/>
    <w:rsid w:val="00EE65B2"/>
    <w:rsid w:val="00EE76F7"/>
    <w:rsid w:val="00EE7833"/>
    <w:rsid w:val="00EF1E61"/>
    <w:rsid w:val="00EF3A81"/>
    <w:rsid w:val="00EF58C0"/>
    <w:rsid w:val="00EF6025"/>
    <w:rsid w:val="00EF734F"/>
    <w:rsid w:val="00EF75ED"/>
    <w:rsid w:val="00F03551"/>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4712C"/>
    <w:rsid w:val="00F50600"/>
    <w:rsid w:val="00F51603"/>
    <w:rsid w:val="00F52554"/>
    <w:rsid w:val="00F547C3"/>
    <w:rsid w:val="00F561E4"/>
    <w:rsid w:val="00F61B9E"/>
    <w:rsid w:val="00F61EAE"/>
    <w:rsid w:val="00F63AD7"/>
    <w:rsid w:val="00F64405"/>
    <w:rsid w:val="00F66202"/>
    <w:rsid w:val="00F66846"/>
    <w:rsid w:val="00F70D5F"/>
    <w:rsid w:val="00F71E7D"/>
    <w:rsid w:val="00F752A2"/>
    <w:rsid w:val="00F75699"/>
    <w:rsid w:val="00F76C54"/>
    <w:rsid w:val="00F7707B"/>
    <w:rsid w:val="00F81552"/>
    <w:rsid w:val="00F8620C"/>
    <w:rsid w:val="00F87986"/>
    <w:rsid w:val="00F87A81"/>
    <w:rsid w:val="00F90641"/>
    <w:rsid w:val="00F906C2"/>
    <w:rsid w:val="00F90C97"/>
    <w:rsid w:val="00F93BC7"/>
    <w:rsid w:val="00F96C94"/>
    <w:rsid w:val="00F975CE"/>
    <w:rsid w:val="00F97A8D"/>
    <w:rsid w:val="00FA3976"/>
    <w:rsid w:val="00FA60FA"/>
    <w:rsid w:val="00FB1273"/>
    <w:rsid w:val="00FB366C"/>
    <w:rsid w:val="00FB4733"/>
    <w:rsid w:val="00FB4F06"/>
    <w:rsid w:val="00FB5348"/>
    <w:rsid w:val="00FB67A8"/>
    <w:rsid w:val="00FB7706"/>
    <w:rsid w:val="00FC0FBE"/>
    <w:rsid w:val="00FC3FEF"/>
    <w:rsid w:val="00FC6933"/>
    <w:rsid w:val="00FD1088"/>
    <w:rsid w:val="00FD187A"/>
    <w:rsid w:val="00FD23DB"/>
    <w:rsid w:val="00FD29A8"/>
    <w:rsid w:val="00FD383F"/>
    <w:rsid w:val="00FD4E46"/>
    <w:rsid w:val="00FE04CB"/>
    <w:rsid w:val="00FE0C4C"/>
    <w:rsid w:val="00FE280D"/>
    <w:rsid w:val="00FF01E8"/>
    <w:rsid w:val="00FF04CF"/>
    <w:rsid w:val="00FF150C"/>
    <w:rsid w:val="00FF65AA"/>
    <w:rsid w:val="00FF74F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B1">
    <w:name w:val="B1"/>
    <w:basedOn w:val="List"/>
    <w:link w:val="B1Char"/>
    <w:rsid w:val="008D3C27"/>
    <w:pPr>
      <w:overflowPunct w:val="0"/>
      <w:autoSpaceDE w:val="0"/>
      <w:autoSpaceDN w:val="0"/>
      <w:adjustRightInd w:val="0"/>
      <w:spacing w:before="0" w:after="180"/>
      <w:ind w:left="568" w:hanging="284"/>
      <w:jc w:val="left"/>
      <w:textAlignment w:val="baseline"/>
    </w:pPr>
    <w:rPr>
      <w:rFonts w:ascii="Times New Roman" w:eastAsia="Times New Roman" w:hAnsi="Times New Roman" w:cs="Times New Roman"/>
      <w:sz w:val="20"/>
      <w:szCs w:val="20"/>
      <w:lang w:eastAsia="en-US"/>
    </w:rPr>
  </w:style>
  <w:style w:type="paragraph" w:customStyle="1" w:styleId="B2">
    <w:name w:val="B2"/>
    <w:basedOn w:val="List2"/>
    <w:link w:val="B2Char"/>
    <w:rsid w:val="008D3C27"/>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cs="Times New Roman"/>
      <w:sz w:val="20"/>
      <w:szCs w:val="20"/>
    </w:rPr>
  </w:style>
  <w:style w:type="character" w:customStyle="1" w:styleId="B1Char">
    <w:name w:val="B1 Char"/>
    <w:basedOn w:val="DefaultParagraphFont"/>
    <w:link w:val="B1"/>
    <w:rsid w:val="008D3C27"/>
    <w:rPr>
      <w:rFonts w:eastAsia="Times New Roman"/>
      <w:lang w:val="en-GB" w:eastAsia="en-US"/>
    </w:rPr>
  </w:style>
  <w:style w:type="character" w:customStyle="1" w:styleId="B2Char">
    <w:name w:val="B2 Char"/>
    <w:link w:val="B2"/>
    <w:locked/>
    <w:rsid w:val="008D3C27"/>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B1">
    <w:name w:val="B1"/>
    <w:basedOn w:val="List"/>
    <w:link w:val="B1Char"/>
    <w:rsid w:val="008D3C27"/>
    <w:pPr>
      <w:overflowPunct w:val="0"/>
      <w:autoSpaceDE w:val="0"/>
      <w:autoSpaceDN w:val="0"/>
      <w:adjustRightInd w:val="0"/>
      <w:spacing w:before="0" w:after="180"/>
      <w:ind w:left="568" w:hanging="284"/>
      <w:jc w:val="left"/>
      <w:textAlignment w:val="baseline"/>
    </w:pPr>
    <w:rPr>
      <w:rFonts w:ascii="Times New Roman" w:eastAsia="Times New Roman" w:hAnsi="Times New Roman" w:cs="Times New Roman"/>
      <w:sz w:val="20"/>
      <w:szCs w:val="20"/>
      <w:lang w:eastAsia="en-US"/>
    </w:rPr>
  </w:style>
  <w:style w:type="paragraph" w:customStyle="1" w:styleId="B2">
    <w:name w:val="B2"/>
    <w:basedOn w:val="List2"/>
    <w:link w:val="B2Char"/>
    <w:rsid w:val="008D3C27"/>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cs="Times New Roman"/>
      <w:sz w:val="20"/>
      <w:szCs w:val="20"/>
    </w:rPr>
  </w:style>
  <w:style w:type="character" w:customStyle="1" w:styleId="B1Char">
    <w:name w:val="B1 Char"/>
    <w:basedOn w:val="DefaultParagraphFont"/>
    <w:link w:val="B1"/>
    <w:rsid w:val="008D3C27"/>
    <w:rPr>
      <w:rFonts w:eastAsia="Times New Roman"/>
      <w:lang w:val="en-GB" w:eastAsia="en-US"/>
    </w:rPr>
  </w:style>
  <w:style w:type="character" w:customStyle="1" w:styleId="B2Char">
    <w:name w:val="B2 Char"/>
    <w:link w:val="B2"/>
    <w:locked/>
    <w:rsid w:val="008D3C2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859">
      <w:bodyDiv w:val="1"/>
      <w:marLeft w:val="0"/>
      <w:marRight w:val="0"/>
      <w:marTop w:val="0"/>
      <w:marBottom w:val="0"/>
      <w:divBdr>
        <w:top w:val="none" w:sz="0" w:space="0" w:color="auto"/>
        <w:left w:val="none" w:sz="0" w:space="0" w:color="auto"/>
        <w:bottom w:val="none" w:sz="0" w:space="0" w:color="auto"/>
        <w:right w:val="none" w:sz="0" w:space="0" w:color="auto"/>
      </w:divBdr>
    </w:div>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62673224">
      <w:bodyDiv w:val="1"/>
      <w:marLeft w:val="0"/>
      <w:marRight w:val="0"/>
      <w:marTop w:val="0"/>
      <w:marBottom w:val="0"/>
      <w:divBdr>
        <w:top w:val="none" w:sz="0" w:space="0" w:color="auto"/>
        <w:left w:val="none" w:sz="0" w:space="0" w:color="auto"/>
        <w:bottom w:val="none" w:sz="0" w:space="0" w:color="auto"/>
        <w:right w:val="none" w:sz="0" w:space="0" w:color="auto"/>
      </w:divBdr>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2015-05-15T10:05:00+00:00</GSMADocumentCreatedDate>
    <GSMAMeetingItemNumber xmlns="ADEDD60E-22E2-4049-BE99-80A2BB237DD5">RILTE#46 Doc 114</GSMAMeetingItemNumber>
    <GSMAMeetingDate xmlns="ADEDD60E-22E2-4049-BE99-80A2BB237DD5">2015-07-16T15:00:00+02:00</GSMAMeetingDate>
    <GSMAMeetingLocation xmlns="ADEDD60E-22E2-4049-BE99-80A2BB237DD5">Rome (Italy)</GSMAMeetingLocation>
    <_dlc_DocId xmlns="54cf9ea2-8b24-4a35-a789-c10402c86061">INFO-2275-1321</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https://infocentre2.gsma.com/gp/wg/IR/RIL/Lists/Calendar/DispForm.aspx?ID=48</Url>
      <Description>RILTE #45</Description>
    </GSMAMeetingNameAndNumberLocal>
    <GSMAMeetingItemNumberLocal xmlns="ADEDD60E-22E2-4049-BE99-80A2BB237DD5">RILTE#45 Doc 121</GSMAMeetingItemNumberLocal>
    <_dlc_DocIdUrl xmlns="54cf9ea2-8b24-4a35-a789-c10402c86061">
      <Url>https://infocentre2.gsma.com/gp/wg/IR/RIL/_layouts/DocIdRedir.aspx?ID=INFO-2275-1321</Url>
      <Description>INFO-2275-1321</Description>
    </_dlc_DocIdUrl>
    <GSMAItemFor xmlns="ADEDD60E-22E2-4049-BE99-80A2BB237DD5">Approval</GSMAItemFor>
    <TaxCatchAll xmlns="54cf9ea2-8b24-4a35-a789-c10402c86061">
      <Value>6</Value>
    </TaxCatchAll>
    <GSMATitle xmlns="ADEDD60E-22E2-4049-BE99-80A2BB237DD5">LS on ePDG selection</GSMATitle>
    <GSMAMeetingNameAndNumberText xmlns="ADEDD60E-22E2-4049-BE99-80A2BB237DD5">RILTE #46</GSMAMeetingNameAndNumberText>
    <GSMADocumentNumber xmlns="ADEDD60E-22E2-4049-BE99-80A2BB237DD5" xsi:nil="true"/>
    <GSMAMeetingNameAndNumber xmlns="ADEDD60E-22E2-4049-BE99-80A2BB237DD5">
      <Url>https://infocentre2.gsma.com/gp/wg/IR/RIL/Lists/Calendar/DispForm.aspx?ID=48</Url>
      <Description>RILTE #46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Mario Madella (Telecom Italia SpA)</DisplayName>
        <AccountId>8808</AccountId>
        <AccountType/>
      </UserInfo>
    </GSMADocumentOwner>
    <GSMAShowInGeneralView xmlns="ADEDD60E-22E2-4049-BE99-80A2BB237DD5">true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2.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4.xml><?xml version="1.0" encoding="utf-8"?>
<ds:datastoreItem xmlns:ds="http://schemas.openxmlformats.org/officeDocument/2006/customXml" ds:itemID="{BD22A478-5831-4E04-B269-5406ED507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48580E-5D2B-4035-B97C-27764EE4D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444</Words>
  <Characters>2535</Characters>
  <Application>Microsoft Office Word</Application>
  <DocSecurity>0</DocSecurity>
  <Lines>21</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LS on ePDG selection</vt:lpstr>
      <vt:lpstr>LS on ePDG selection</vt:lpstr>
      <vt:lpstr>LS on VoLTE Roaming Architecture</vt:lpstr>
    </vt:vector>
  </TitlesOfParts>
  <Company>Telecom Italia S.p.A.</Company>
  <LinksUpToDate>false</LinksUpToDate>
  <CharactersWithSpaces>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ePDG selection</dc:title>
  <dc:creator>Mario Madella</dc:creator>
  <cp:lastModifiedBy>DHutton v1</cp:lastModifiedBy>
  <cp:revision>3</cp:revision>
  <cp:lastPrinted>2006-09-14T07:39:00Z</cp:lastPrinted>
  <dcterms:created xsi:type="dcterms:W3CDTF">2015-06-15T07:51:00Z</dcterms:created>
  <dcterms:modified xsi:type="dcterms:W3CDTF">2015-06-15T07:53:00Z</dcterms:modified>
</cp:coreProperties>
</file>