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35.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Default Extension="vsdx" ContentType="application/vnd.ms-visio.drawing"/>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Override PartName="/customXml/itemProps2.xml" ContentType="application/vnd.openxmlformats-officedocument.customXmlProperties+xml"/>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FE5" w:rsidRDefault="006705EA">
      <w:pPr>
        <w:pStyle w:val="ZA"/>
        <w:framePr w:wrap="notBeside"/>
      </w:pPr>
      <w:bookmarkStart w:id="0" w:name="_GoBack"/>
      <w:bookmarkStart w:id="1" w:name="page1"/>
      <w:bookmarkEnd w:id="0"/>
      <w:proofErr w:type="gramStart"/>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r>
        <w:rPr>
          <w:rFonts w:hint="eastAsia"/>
          <w:lang w:val="en-US" w:eastAsia="zh-CN"/>
        </w:rPr>
        <w:t>4</w:t>
      </w:r>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r>
        <w:rPr>
          <w:rFonts w:hint="eastAsia"/>
          <w:sz w:val="32"/>
          <w:lang w:val="en-US" w:eastAsia="zh-CN"/>
        </w:rPr>
        <w:t>03</w:t>
      </w:r>
      <w:r>
        <w:rPr>
          <w:sz w:val="32"/>
        </w:rPr>
        <w:t>)</w:t>
      </w:r>
      <w:proofErr w:type="gramEnd"/>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proofErr w:type="gramStart"/>
      <w:r>
        <w:t>based</w:t>
      </w:r>
      <w:proofErr w:type="gramEnd"/>
      <w:r>
        <w:t xml:space="preserve">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1"/>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2"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proofErr w:type="gramStart"/>
      <w:r>
        <w:rPr>
          <w:sz w:val="18"/>
        </w:rPr>
        <w:t>© 2017, 3GPP Organizational Partners (ARIB, ATIS, CCSA, ETSI, TSDSI, TTA, TTC).</w:t>
      </w:r>
      <w:bookmarkStart w:id="3" w:name="copyrightaddon"/>
      <w:bookmarkEnd w:id="3"/>
      <w:proofErr w:type="gramEnd"/>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2"/>
    <w:p w:rsidR="006A3FE5" w:rsidRDefault="006705EA" w:rsidP="007B3D06">
      <w:pPr>
        <w:pStyle w:val="TT"/>
        <w:outlineLvl w:val="0"/>
      </w:pPr>
      <w:r>
        <w:br w:type="page"/>
      </w:r>
      <w:r>
        <w:lastRenderedPageBreak/>
        <w:t>Contents</w:t>
      </w:r>
    </w:p>
    <w:p w:rsidR="006137E7" w:rsidRDefault="00963F2C">
      <w:pPr>
        <w:pStyle w:val="10"/>
        <w:rPr>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r w:rsidR="006137E7">
        <w:rPr>
          <w:noProof/>
        </w:rPr>
        <w:t>Foreword</w:t>
      </w:r>
      <w:r w:rsidR="006137E7">
        <w:rPr>
          <w:noProof/>
        </w:rPr>
        <w:tab/>
      </w:r>
      <w:r w:rsidR="006137E7">
        <w:rPr>
          <w:noProof/>
        </w:rPr>
        <w:fldChar w:fldCharType="begin"/>
      </w:r>
      <w:r w:rsidR="006137E7">
        <w:rPr>
          <w:noProof/>
        </w:rPr>
        <w:instrText xml:space="preserve"> PAGEREF _Toc3582998 \h </w:instrText>
      </w:r>
      <w:r w:rsidR="006137E7">
        <w:rPr>
          <w:noProof/>
        </w:rPr>
      </w:r>
      <w:r w:rsidR="006137E7">
        <w:rPr>
          <w:noProof/>
        </w:rPr>
        <w:fldChar w:fldCharType="separate"/>
      </w:r>
      <w:r w:rsidR="006137E7">
        <w:rPr>
          <w:noProof/>
        </w:rPr>
        <w:t>7</w:t>
      </w:r>
      <w:r w:rsidR="006137E7">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_Toc3582999 \h </w:instrText>
      </w:r>
      <w:r>
        <w:rPr>
          <w:noProof/>
        </w:rPr>
      </w:r>
      <w:r>
        <w:rPr>
          <w:noProof/>
        </w:rPr>
        <w:fldChar w:fldCharType="separate"/>
      </w:r>
      <w:r>
        <w:rPr>
          <w:noProof/>
        </w:rPr>
        <w:t>7</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_Toc3583000 \h </w:instrText>
      </w:r>
      <w:r>
        <w:rPr>
          <w:noProof/>
        </w:rPr>
      </w:r>
      <w:r>
        <w:rPr>
          <w:noProof/>
        </w:rPr>
        <w:fldChar w:fldCharType="separate"/>
      </w:r>
      <w:r>
        <w:rPr>
          <w:noProof/>
        </w:rPr>
        <w:t>8</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_Toc3583001 \h </w:instrText>
      </w:r>
      <w:r>
        <w:rPr>
          <w:noProof/>
        </w:rPr>
      </w:r>
      <w:r>
        <w:rPr>
          <w:noProof/>
        </w:rPr>
        <w:fldChar w:fldCharType="separate"/>
      </w:r>
      <w:r>
        <w:rPr>
          <w:noProof/>
        </w:rPr>
        <w:t>8</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_Toc3583002 \h </w:instrText>
      </w:r>
      <w:r>
        <w:rPr>
          <w:noProof/>
        </w:rPr>
      </w:r>
      <w:r>
        <w:rPr>
          <w:noProof/>
        </w:rPr>
        <w:fldChar w:fldCharType="separate"/>
      </w:r>
      <w:r>
        <w:rPr>
          <w:noProof/>
        </w:rPr>
        <w:t>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_Toc3583003 \h </w:instrText>
      </w:r>
      <w:r>
        <w:rPr>
          <w:noProof/>
        </w:rPr>
      </w:r>
      <w:r>
        <w:rPr>
          <w:noProof/>
        </w:rPr>
        <w:fldChar w:fldCharType="separate"/>
      </w:r>
      <w:r>
        <w:rPr>
          <w:noProof/>
        </w:rPr>
        <w:t>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_Toc3583004 \h </w:instrText>
      </w:r>
      <w:r>
        <w:rPr>
          <w:noProof/>
        </w:rPr>
      </w:r>
      <w:r>
        <w:rPr>
          <w:noProof/>
        </w:rPr>
        <w:fldChar w:fldCharType="separate"/>
      </w:r>
      <w:r>
        <w:rPr>
          <w:noProof/>
        </w:rPr>
        <w:t>9</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Pr>
          <w:noProof/>
        </w:rPr>
        <w:fldChar w:fldCharType="begin"/>
      </w:r>
      <w:r>
        <w:rPr>
          <w:noProof/>
        </w:rPr>
        <w:instrText xml:space="preserve"> PAGEREF _Toc3583005 \h </w:instrText>
      </w:r>
      <w:r>
        <w:rPr>
          <w:noProof/>
        </w:rPr>
      </w:r>
      <w:r>
        <w:rPr>
          <w:noProof/>
        </w:rPr>
        <w:fldChar w:fldCharType="separate"/>
      </w:r>
      <w:r>
        <w:rPr>
          <w:noProof/>
        </w:rPr>
        <w:t>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4.1 Scenario #1: &lt;Scenario name&gt;</w:t>
      </w:r>
      <w:r>
        <w:rPr>
          <w:noProof/>
        </w:rPr>
        <w:tab/>
      </w:r>
      <w:r>
        <w:rPr>
          <w:noProof/>
        </w:rPr>
        <w:fldChar w:fldCharType="begin"/>
      </w:r>
      <w:r>
        <w:rPr>
          <w:noProof/>
        </w:rPr>
        <w:instrText xml:space="preserve"> PAGEREF _Toc3583006 \h </w:instrText>
      </w:r>
      <w:r>
        <w:rPr>
          <w:noProof/>
        </w:rPr>
      </w:r>
      <w:r>
        <w:rPr>
          <w:noProof/>
        </w:rPr>
        <w:fldChar w:fldCharType="separate"/>
      </w:r>
      <w:r>
        <w:rPr>
          <w:noProof/>
        </w:rPr>
        <w:t>9</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_Toc3583007 \h </w:instrText>
      </w:r>
      <w:r>
        <w:rPr>
          <w:noProof/>
        </w:rPr>
      </w:r>
      <w:r>
        <w:rPr>
          <w:noProof/>
        </w:rPr>
        <w:fldChar w:fldCharType="separate"/>
      </w:r>
      <w:r>
        <w:rPr>
          <w:noProof/>
        </w:rPr>
        <w:t>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Pr>
          <w:noProof/>
        </w:rPr>
        <w:fldChar w:fldCharType="begin"/>
      </w:r>
      <w:r>
        <w:rPr>
          <w:noProof/>
        </w:rPr>
        <w:instrText xml:space="preserve"> PAGEREF _Toc3583008 \h </w:instrText>
      </w:r>
      <w:r>
        <w:rPr>
          <w:noProof/>
        </w:rPr>
      </w:r>
      <w:r>
        <w:rPr>
          <w:noProof/>
        </w:rPr>
        <w:fldChar w:fldCharType="separate"/>
      </w:r>
      <w:r>
        <w:rPr>
          <w:noProof/>
        </w:rPr>
        <w:t>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Pr>
          <w:noProof/>
        </w:rPr>
        <w:fldChar w:fldCharType="begin"/>
      </w:r>
      <w:r>
        <w:rPr>
          <w:noProof/>
        </w:rPr>
        <w:instrText xml:space="preserve"> PAGEREF _Toc3583009 \h </w:instrText>
      </w:r>
      <w:r>
        <w:rPr>
          <w:noProof/>
        </w:rPr>
      </w:r>
      <w:r>
        <w:rPr>
          <w:noProof/>
        </w:rPr>
        <w:fldChar w:fldCharType="separate"/>
      </w:r>
      <w:r>
        <w:rPr>
          <w:noProof/>
        </w:rPr>
        <w:t>11</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503B3C">
        <w:rPr>
          <w:rFonts w:cs="Arial"/>
          <w:b/>
          <w:noProof/>
          <w:lang w:eastAsia="zh-CN"/>
        </w:rPr>
        <w:t xml:space="preserve"> </w:t>
      </w:r>
      <w:r>
        <w:rPr>
          <w:noProof/>
        </w:rPr>
        <w:t>between UE and anchor function</w:t>
      </w:r>
      <w:r>
        <w:rPr>
          <w:noProof/>
        </w:rPr>
        <w:tab/>
      </w:r>
      <w:r>
        <w:rPr>
          <w:noProof/>
        </w:rPr>
        <w:fldChar w:fldCharType="begin"/>
      </w:r>
      <w:r>
        <w:rPr>
          <w:noProof/>
        </w:rPr>
        <w:instrText xml:space="preserve"> PAGEREF _Toc3583010 \h </w:instrText>
      </w:r>
      <w:r>
        <w:rPr>
          <w:noProof/>
        </w:rPr>
      </w:r>
      <w:r>
        <w:rPr>
          <w:noProof/>
        </w:rPr>
        <w:fldChar w:fldCharType="separate"/>
      </w:r>
      <w:r>
        <w:rPr>
          <w:noProof/>
        </w:rPr>
        <w:t>12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5.3.2 Security Threat</w:t>
      </w:r>
      <w:r w:rsidRPr="00503B3C">
        <w:rPr>
          <w:noProof/>
          <w:lang w:val="en-US"/>
        </w:rPr>
        <w:t>s</w:t>
      </w:r>
      <w:r>
        <w:rPr>
          <w:noProof/>
        </w:rPr>
        <w:tab/>
      </w:r>
      <w:r>
        <w:rPr>
          <w:noProof/>
        </w:rPr>
        <w:fldChar w:fldCharType="begin"/>
      </w:r>
      <w:r>
        <w:rPr>
          <w:noProof/>
        </w:rPr>
        <w:instrText xml:space="preserve"> PAGEREF _Toc3583011 \h </w:instrText>
      </w:r>
      <w:r>
        <w:rPr>
          <w:noProof/>
        </w:rPr>
      </w:r>
      <w:r>
        <w:rPr>
          <w:noProof/>
        </w:rPr>
        <w:fldChar w:fldCharType="separate"/>
      </w:r>
      <w:r>
        <w:rPr>
          <w:noProof/>
        </w:rPr>
        <w:t>12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5.3.3 Potential security requirement</w:t>
      </w:r>
      <w:r w:rsidRPr="00503B3C">
        <w:rPr>
          <w:noProof/>
          <w:lang w:val="en-US"/>
        </w:rPr>
        <w:t>s</w:t>
      </w:r>
      <w:r>
        <w:rPr>
          <w:noProof/>
        </w:rPr>
        <w:tab/>
      </w:r>
      <w:r>
        <w:rPr>
          <w:noProof/>
        </w:rPr>
        <w:fldChar w:fldCharType="begin"/>
      </w:r>
      <w:r>
        <w:rPr>
          <w:noProof/>
        </w:rPr>
        <w:instrText xml:space="preserve"> PAGEREF _Toc3583012 \h </w:instrText>
      </w:r>
      <w:r>
        <w:rPr>
          <w:noProof/>
        </w:rPr>
      </w:r>
      <w:r>
        <w:rPr>
          <w:noProof/>
        </w:rPr>
        <w:fldChar w:fldCharType="separate"/>
      </w:r>
      <w:r>
        <w:rPr>
          <w:noProof/>
        </w:rPr>
        <w:t>12</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Pr>
          <w:noProof/>
        </w:rPr>
        <w:fldChar w:fldCharType="begin"/>
      </w:r>
      <w:r>
        <w:rPr>
          <w:noProof/>
        </w:rPr>
        <w:instrText xml:space="preserve"> PAGEREF _Toc3583013 \h </w:instrText>
      </w:r>
      <w:r>
        <w:rPr>
          <w:noProof/>
        </w:rPr>
      </w:r>
      <w:r>
        <w:rPr>
          <w:noProof/>
        </w:rPr>
        <w:fldChar w:fldCharType="separate"/>
      </w:r>
      <w:r>
        <w:rPr>
          <w:noProof/>
        </w:rPr>
        <w:t>12</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Pr>
          <w:noProof/>
        </w:rPr>
        <w:fldChar w:fldCharType="begin"/>
      </w:r>
      <w:r>
        <w:rPr>
          <w:noProof/>
        </w:rPr>
        <w:instrText xml:space="preserve"> PAGEREF _Toc3583014 \h </w:instrText>
      </w:r>
      <w:r>
        <w:rPr>
          <w:noProof/>
        </w:rPr>
      </w:r>
      <w:r>
        <w:rPr>
          <w:noProof/>
        </w:rPr>
        <w:fldChar w:fldCharType="separate"/>
      </w:r>
      <w:r>
        <w:rPr>
          <w:noProof/>
        </w:rPr>
        <w:t>13</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 xml:space="preserve">5.5.1 </w:t>
      </w:r>
      <w:r>
        <w:rPr>
          <w:noProof/>
          <w:lang w:eastAsia="zh-CN"/>
        </w:rPr>
        <w:t>I</w:t>
      </w:r>
      <w:r>
        <w:rPr>
          <w:noProof/>
        </w:rPr>
        <w:t>ssue details</w:t>
      </w:r>
      <w:r>
        <w:rPr>
          <w:noProof/>
        </w:rPr>
        <w:tab/>
      </w:r>
      <w:r>
        <w:rPr>
          <w:noProof/>
        </w:rPr>
        <w:fldChar w:fldCharType="begin"/>
      </w:r>
      <w:r>
        <w:rPr>
          <w:noProof/>
        </w:rPr>
        <w:instrText xml:space="preserve"> PAGEREF _Toc3583015 \h </w:instrText>
      </w:r>
      <w:r>
        <w:rPr>
          <w:noProof/>
        </w:rPr>
      </w:r>
      <w:r>
        <w:rPr>
          <w:noProof/>
        </w:rPr>
        <w:fldChar w:fldCharType="separate"/>
      </w:r>
      <w:r>
        <w:rPr>
          <w:noProof/>
        </w:rPr>
        <w:t>13</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5.5.2 Security Threat</w:t>
      </w:r>
      <w:r>
        <w:rPr>
          <w:noProof/>
          <w:lang w:eastAsia="zh-CN"/>
        </w:rPr>
        <w:t>s</w:t>
      </w:r>
      <w:r>
        <w:rPr>
          <w:noProof/>
        </w:rPr>
        <w:tab/>
      </w:r>
      <w:r>
        <w:rPr>
          <w:noProof/>
        </w:rPr>
        <w:fldChar w:fldCharType="begin"/>
      </w:r>
      <w:r>
        <w:rPr>
          <w:noProof/>
        </w:rPr>
        <w:instrText xml:space="preserve"> PAGEREF _Toc3583016 \h </w:instrText>
      </w:r>
      <w:r>
        <w:rPr>
          <w:noProof/>
        </w:rPr>
      </w:r>
      <w:r>
        <w:rPr>
          <w:noProof/>
        </w:rPr>
        <w:fldChar w:fldCharType="separate"/>
      </w:r>
      <w:r>
        <w:rPr>
          <w:noProof/>
        </w:rPr>
        <w:t>13</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5.5.3 Potential security requirements</w:t>
      </w:r>
      <w:r>
        <w:rPr>
          <w:noProof/>
        </w:rPr>
        <w:tab/>
      </w:r>
      <w:r>
        <w:rPr>
          <w:noProof/>
        </w:rPr>
        <w:fldChar w:fldCharType="begin"/>
      </w:r>
      <w:r>
        <w:rPr>
          <w:noProof/>
        </w:rPr>
        <w:instrText xml:space="preserve"> PAGEREF _Toc3583017 \h </w:instrText>
      </w:r>
      <w:r>
        <w:rPr>
          <w:noProof/>
        </w:rPr>
      </w:r>
      <w:r>
        <w:rPr>
          <w:noProof/>
        </w:rPr>
        <w:fldChar w:fldCharType="separate"/>
      </w:r>
      <w:r>
        <w:rPr>
          <w:noProof/>
        </w:rPr>
        <w:t>13</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5.6 Key Issue #6: secure communication between UE and application server</w:t>
      </w:r>
      <w:r>
        <w:rPr>
          <w:noProof/>
        </w:rPr>
        <w:tab/>
      </w:r>
      <w:r>
        <w:rPr>
          <w:noProof/>
        </w:rPr>
        <w:fldChar w:fldCharType="begin"/>
      </w:r>
      <w:r>
        <w:rPr>
          <w:noProof/>
        </w:rPr>
        <w:instrText xml:space="preserve"> PAGEREF _Toc3583018 \h </w:instrText>
      </w:r>
      <w:r>
        <w:rPr>
          <w:noProof/>
        </w:rPr>
      </w:r>
      <w:r>
        <w:rPr>
          <w:noProof/>
        </w:rPr>
        <w:fldChar w:fldCharType="separate"/>
      </w:r>
      <w:r>
        <w:rPr>
          <w:noProof/>
        </w:rPr>
        <w:t>13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5.6.1 Issue details</w:t>
      </w:r>
      <w:r>
        <w:rPr>
          <w:noProof/>
        </w:rPr>
        <w:tab/>
      </w:r>
      <w:r>
        <w:rPr>
          <w:noProof/>
        </w:rPr>
        <w:fldChar w:fldCharType="begin"/>
      </w:r>
      <w:r>
        <w:rPr>
          <w:noProof/>
        </w:rPr>
        <w:instrText xml:space="preserve"> PAGEREF _Toc3583019 \h </w:instrText>
      </w:r>
      <w:r>
        <w:rPr>
          <w:noProof/>
        </w:rPr>
      </w:r>
      <w:r>
        <w:rPr>
          <w:noProof/>
        </w:rPr>
        <w:fldChar w:fldCharType="separate"/>
      </w:r>
      <w:r>
        <w:rPr>
          <w:noProof/>
        </w:rPr>
        <w:t>13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5.6.2 Security threats</w:t>
      </w:r>
      <w:r>
        <w:rPr>
          <w:noProof/>
        </w:rPr>
        <w:tab/>
      </w:r>
      <w:r>
        <w:rPr>
          <w:noProof/>
        </w:rPr>
        <w:fldChar w:fldCharType="begin"/>
      </w:r>
      <w:r>
        <w:rPr>
          <w:noProof/>
        </w:rPr>
        <w:instrText xml:space="preserve"> PAGEREF _Toc3583020 \h </w:instrText>
      </w:r>
      <w:r>
        <w:rPr>
          <w:noProof/>
        </w:rPr>
      </w:r>
      <w:r>
        <w:rPr>
          <w:noProof/>
        </w:rPr>
        <w:fldChar w:fldCharType="separate"/>
      </w:r>
      <w:r>
        <w:rPr>
          <w:noProof/>
        </w:rPr>
        <w:t>13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5.6.3 Potential security requirements</w:t>
      </w:r>
      <w:r>
        <w:rPr>
          <w:noProof/>
        </w:rPr>
        <w:tab/>
      </w:r>
      <w:r>
        <w:rPr>
          <w:noProof/>
        </w:rPr>
        <w:fldChar w:fldCharType="begin"/>
      </w:r>
      <w:r>
        <w:rPr>
          <w:noProof/>
        </w:rPr>
        <w:instrText xml:space="preserve"> PAGEREF _Toc3583021 \h </w:instrText>
      </w:r>
      <w:r>
        <w:rPr>
          <w:noProof/>
        </w:rPr>
      </w:r>
      <w:r>
        <w:rPr>
          <w:noProof/>
        </w:rPr>
        <w:fldChar w:fldCharType="separate"/>
      </w:r>
      <w:r>
        <w:rPr>
          <w:noProof/>
        </w:rPr>
        <w:t>14</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11</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11</w:t>
      </w:r>
      <w:r>
        <w:rPr>
          <w:noProof/>
        </w:rPr>
        <w:t>: Generic battery efficient end-to-end security</w:t>
      </w:r>
      <w:r>
        <w:rPr>
          <w:noProof/>
        </w:rPr>
        <w:tab/>
      </w:r>
      <w:r>
        <w:rPr>
          <w:noProof/>
        </w:rPr>
        <w:fldChar w:fldCharType="begin"/>
      </w:r>
      <w:r>
        <w:rPr>
          <w:noProof/>
        </w:rPr>
        <w:instrText xml:space="preserve"> PAGEREF _Toc3583022 \h </w:instrText>
      </w:r>
      <w:r>
        <w:rPr>
          <w:noProof/>
        </w:rPr>
      </w:r>
      <w:r>
        <w:rPr>
          <w:noProof/>
        </w:rPr>
        <w:fldChar w:fldCharType="separate"/>
      </w:r>
      <w:r>
        <w:rPr>
          <w:noProof/>
        </w:rPr>
        <w:t>15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11</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_Toc3583023 \h </w:instrText>
      </w:r>
      <w:r>
        <w:rPr>
          <w:noProof/>
        </w:rPr>
      </w:r>
      <w:r>
        <w:rPr>
          <w:noProof/>
        </w:rPr>
        <w:fldChar w:fldCharType="separate"/>
      </w:r>
      <w:r>
        <w:rPr>
          <w:noProof/>
        </w:rPr>
        <w:t>15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11</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_Toc3583024 \h </w:instrText>
      </w:r>
      <w:r>
        <w:rPr>
          <w:noProof/>
        </w:rPr>
      </w:r>
      <w:r>
        <w:rPr>
          <w:noProof/>
        </w:rPr>
        <w:fldChar w:fldCharType="separate"/>
      </w:r>
      <w:r>
        <w:rPr>
          <w:noProof/>
        </w:rPr>
        <w:t>15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11</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_Toc3583025 \h </w:instrText>
      </w:r>
      <w:r>
        <w:rPr>
          <w:noProof/>
        </w:rPr>
      </w:r>
      <w:r>
        <w:rPr>
          <w:noProof/>
        </w:rPr>
        <w:fldChar w:fldCharType="separate"/>
      </w:r>
      <w:r>
        <w:rPr>
          <w:noProof/>
        </w:rPr>
        <w:t>15</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Pr>
          <w:noProof/>
        </w:rPr>
        <w:fldChar w:fldCharType="begin"/>
      </w:r>
      <w:r>
        <w:rPr>
          <w:noProof/>
        </w:rPr>
        <w:instrText xml:space="preserve"> PAGEREF _Toc3583026 \h </w:instrText>
      </w:r>
      <w:r>
        <w:rPr>
          <w:noProof/>
        </w:rPr>
      </w:r>
      <w:r>
        <w:rPr>
          <w:noProof/>
        </w:rPr>
        <w:fldChar w:fldCharType="separate"/>
      </w:r>
      <w:r>
        <w:rPr>
          <w:noProof/>
        </w:rPr>
        <w:t>15</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.1 Issue details</w:t>
      </w:r>
      <w:r>
        <w:rPr>
          <w:noProof/>
        </w:rPr>
        <w:tab/>
      </w:r>
      <w:r>
        <w:rPr>
          <w:noProof/>
        </w:rPr>
        <w:fldChar w:fldCharType="begin"/>
      </w:r>
      <w:r>
        <w:rPr>
          <w:noProof/>
        </w:rPr>
        <w:instrText xml:space="preserve"> PAGEREF _Toc3583027 \h </w:instrText>
      </w:r>
      <w:r>
        <w:rPr>
          <w:noProof/>
        </w:rPr>
      </w:r>
      <w:r>
        <w:rPr>
          <w:noProof/>
        </w:rPr>
        <w:fldChar w:fldCharType="separate"/>
      </w:r>
      <w:r>
        <w:rPr>
          <w:noProof/>
        </w:rPr>
        <w:t>15</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Pr>
          <w:noProof/>
        </w:rPr>
        <w:fldChar w:fldCharType="begin"/>
      </w:r>
      <w:r>
        <w:rPr>
          <w:noProof/>
        </w:rPr>
        <w:instrText xml:space="preserve"> PAGEREF _Toc3583028 \h </w:instrText>
      </w:r>
      <w:r>
        <w:rPr>
          <w:noProof/>
        </w:rPr>
      </w:r>
      <w:r>
        <w:rPr>
          <w:noProof/>
        </w:rPr>
        <w:fldChar w:fldCharType="separate"/>
      </w:r>
      <w:r>
        <w:rPr>
          <w:noProof/>
        </w:rPr>
        <w:t>17</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noProof/>
        </w:rPr>
        <w:t>.1 Issue details</w:t>
      </w:r>
      <w:r>
        <w:rPr>
          <w:noProof/>
        </w:rPr>
        <w:tab/>
      </w:r>
      <w:r>
        <w:rPr>
          <w:noProof/>
        </w:rPr>
        <w:fldChar w:fldCharType="begin"/>
      </w:r>
      <w:r>
        <w:rPr>
          <w:noProof/>
        </w:rPr>
        <w:instrText xml:space="preserve"> PAGEREF _Toc3583029 \h </w:instrText>
      </w:r>
      <w:r>
        <w:rPr>
          <w:noProof/>
        </w:rPr>
      </w:r>
      <w:r>
        <w:rPr>
          <w:noProof/>
        </w:rPr>
        <w:fldChar w:fldCharType="separate"/>
      </w:r>
      <w:r>
        <w:rPr>
          <w:noProof/>
        </w:rPr>
        <w:t>17</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15</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15</w:t>
      </w:r>
      <w:r>
        <w:rPr>
          <w:noProof/>
        </w:rPr>
        <w:t>: Synchronization of keys when using established keys.</w:t>
      </w:r>
      <w:r>
        <w:rPr>
          <w:noProof/>
        </w:rPr>
        <w:tab/>
      </w:r>
      <w:r>
        <w:rPr>
          <w:noProof/>
        </w:rPr>
        <w:fldChar w:fldCharType="begin"/>
      </w:r>
      <w:r>
        <w:rPr>
          <w:noProof/>
        </w:rPr>
        <w:instrText xml:space="preserve"> PAGEREF _Toc3583030 \h </w:instrText>
      </w:r>
      <w:r>
        <w:rPr>
          <w:noProof/>
        </w:rPr>
      </w:r>
      <w:r>
        <w:rPr>
          <w:noProof/>
        </w:rPr>
        <w:fldChar w:fldCharType="separate"/>
      </w:r>
      <w:r>
        <w:rPr>
          <w:noProof/>
        </w:rPr>
        <w:t>17</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15</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Pr>
          <w:noProof/>
        </w:rPr>
        <w:fldChar w:fldCharType="begin"/>
      </w:r>
      <w:r>
        <w:rPr>
          <w:noProof/>
        </w:rPr>
        <w:instrText xml:space="preserve"> PAGEREF _Toc3583031 \h </w:instrText>
      </w:r>
      <w:r>
        <w:rPr>
          <w:noProof/>
        </w:rPr>
      </w:r>
      <w:r>
        <w:rPr>
          <w:noProof/>
        </w:rPr>
        <w:fldChar w:fldCharType="separate"/>
      </w:r>
      <w:r>
        <w:rPr>
          <w:noProof/>
        </w:rPr>
        <w:t>17</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15</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_Toc3583032 \h </w:instrText>
      </w:r>
      <w:r>
        <w:rPr>
          <w:noProof/>
        </w:rPr>
      </w:r>
      <w:r>
        <w:rPr>
          <w:noProof/>
        </w:rPr>
        <w:fldChar w:fldCharType="separate"/>
      </w:r>
      <w:r>
        <w:rPr>
          <w:noProof/>
        </w:rPr>
        <w:t>18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5.</w:t>
      </w:r>
      <w:r>
        <w:rPr>
          <w:noProof/>
          <w:lang w:eastAsia="zh-CN"/>
        </w:rPr>
        <w:t>15</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_Toc3583033 \h </w:instrText>
      </w:r>
      <w:r>
        <w:rPr>
          <w:noProof/>
        </w:rPr>
      </w:r>
      <w:r>
        <w:rPr>
          <w:noProof/>
        </w:rPr>
        <w:fldChar w:fldCharType="separate"/>
      </w:r>
      <w:r>
        <w:rPr>
          <w:noProof/>
        </w:rPr>
        <w:t>18</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16</w:t>
      </w:r>
      <w:r>
        <w:rPr>
          <w:noProof/>
        </w:rPr>
        <w:t>: Application Key freshness of AKMA</w:t>
      </w:r>
      <w:r>
        <w:rPr>
          <w:noProof/>
        </w:rPr>
        <w:tab/>
      </w:r>
      <w:r>
        <w:rPr>
          <w:noProof/>
        </w:rPr>
        <w:fldChar w:fldCharType="begin"/>
      </w:r>
      <w:r>
        <w:rPr>
          <w:noProof/>
        </w:rPr>
        <w:instrText xml:space="preserve"> PAGEREF _Toc3583034 \h </w:instrText>
      </w:r>
      <w:r>
        <w:rPr>
          <w:noProof/>
        </w:rPr>
      </w:r>
      <w:r>
        <w:rPr>
          <w:noProof/>
        </w:rPr>
        <w:fldChar w:fldCharType="separate"/>
      </w:r>
      <w:r>
        <w:rPr>
          <w:noProof/>
        </w:rPr>
        <w:t>18</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 xml:space="preserve">.1 </w:t>
      </w:r>
      <w:r>
        <w:rPr>
          <w:noProof/>
          <w:lang w:eastAsia="zh-CN"/>
        </w:rPr>
        <w:t>I</w:t>
      </w:r>
      <w:r>
        <w:rPr>
          <w:noProof/>
        </w:rPr>
        <w:t>ssue details</w:t>
      </w:r>
      <w:r>
        <w:rPr>
          <w:noProof/>
        </w:rPr>
        <w:tab/>
      </w:r>
      <w:r>
        <w:rPr>
          <w:noProof/>
        </w:rPr>
        <w:fldChar w:fldCharType="begin"/>
      </w:r>
      <w:r>
        <w:rPr>
          <w:noProof/>
        </w:rPr>
        <w:instrText xml:space="preserve"> PAGEREF _Toc3583035 \h </w:instrText>
      </w:r>
      <w:r>
        <w:rPr>
          <w:noProof/>
        </w:rPr>
      </w:r>
      <w:r>
        <w:rPr>
          <w:noProof/>
        </w:rPr>
        <w:fldChar w:fldCharType="separate"/>
      </w:r>
      <w:r>
        <w:rPr>
          <w:noProof/>
        </w:rPr>
        <w:t>18</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.2 Security Threat</w:t>
      </w:r>
      <w:r>
        <w:rPr>
          <w:noProof/>
          <w:lang w:eastAsia="zh-CN"/>
        </w:rPr>
        <w:t>s</w:t>
      </w:r>
      <w:r>
        <w:rPr>
          <w:noProof/>
        </w:rPr>
        <w:tab/>
      </w:r>
      <w:r>
        <w:rPr>
          <w:noProof/>
        </w:rPr>
        <w:fldChar w:fldCharType="begin"/>
      </w:r>
      <w:r>
        <w:rPr>
          <w:noProof/>
        </w:rPr>
        <w:instrText xml:space="preserve"> PAGEREF _Toc3583036 \h </w:instrText>
      </w:r>
      <w:r>
        <w:rPr>
          <w:noProof/>
        </w:rPr>
      </w:r>
      <w:r>
        <w:rPr>
          <w:noProof/>
        </w:rPr>
        <w:fldChar w:fldCharType="separate"/>
      </w:r>
      <w:r>
        <w:rPr>
          <w:noProof/>
        </w:rPr>
        <w:t>18</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6 Candidate Solutions</w:t>
      </w:r>
      <w:r>
        <w:rPr>
          <w:noProof/>
        </w:rPr>
        <w:tab/>
      </w:r>
      <w:r>
        <w:rPr>
          <w:noProof/>
        </w:rPr>
        <w:fldChar w:fldCharType="begin"/>
      </w:r>
      <w:r>
        <w:rPr>
          <w:noProof/>
        </w:rPr>
        <w:instrText xml:space="preserve"> PAGEREF _Toc3583037 \h </w:instrText>
      </w:r>
      <w:r>
        <w:rPr>
          <w:noProof/>
        </w:rPr>
      </w:r>
      <w:r>
        <w:rPr>
          <w:noProof/>
        </w:rPr>
        <w:fldChar w:fldCharType="separate"/>
      </w:r>
      <w:r>
        <w:rPr>
          <w:noProof/>
        </w:rPr>
        <w:t>18</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w:t>
      </w:r>
      <w:r>
        <w:rPr>
          <w:noProof/>
        </w:rPr>
        <w:t xml:space="preserve"> Solution </w:t>
      </w:r>
      <w:r>
        <w:rPr>
          <w:noProof/>
          <w:lang w:eastAsia="zh-CN"/>
        </w:rPr>
        <w:t>#1</w:t>
      </w:r>
      <w:r>
        <w:rPr>
          <w:noProof/>
        </w:rPr>
        <w:t xml:space="preserve">: </w:t>
      </w:r>
      <w:r>
        <w:rPr>
          <w:noProof/>
          <w:lang w:eastAsia="zh-CN"/>
        </w:rPr>
        <w:t>Introducing third party key to AKMA</w:t>
      </w:r>
      <w:r>
        <w:rPr>
          <w:noProof/>
        </w:rPr>
        <w:tab/>
      </w:r>
      <w:r>
        <w:rPr>
          <w:noProof/>
        </w:rPr>
        <w:fldChar w:fldCharType="begin"/>
      </w:r>
      <w:r>
        <w:rPr>
          <w:noProof/>
        </w:rPr>
        <w:instrText xml:space="preserve"> PAGEREF _Toc3583038 \h </w:instrText>
      </w:r>
      <w:r>
        <w:rPr>
          <w:noProof/>
        </w:rPr>
      </w:r>
      <w:r>
        <w:rPr>
          <w:noProof/>
        </w:rPr>
        <w:fldChar w:fldCharType="separate"/>
      </w:r>
      <w:r>
        <w:rPr>
          <w:noProof/>
        </w:rPr>
        <w:t>18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6.1.1 Introduction</w:t>
      </w:r>
      <w:r>
        <w:rPr>
          <w:noProof/>
        </w:rPr>
        <w:tab/>
      </w:r>
      <w:r>
        <w:rPr>
          <w:noProof/>
        </w:rPr>
        <w:fldChar w:fldCharType="begin"/>
      </w:r>
      <w:r>
        <w:rPr>
          <w:noProof/>
        </w:rPr>
        <w:instrText xml:space="preserve"> PAGEREF _Toc3583039 \h </w:instrText>
      </w:r>
      <w:r>
        <w:rPr>
          <w:noProof/>
        </w:rPr>
      </w:r>
      <w:r>
        <w:rPr>
          <w:noProof/>
        </w:rPr>
        <w:fldChar w:fldCharType="separate"/>
      </w:r>
      <w:r>
        <w:rPr>
          <w:noProof/>
        </w:rPr>
        <w:t>18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6.1.2 Solution details</w:t>
      </w:r>
      <w:r>
        <w:rPr>
          <w:noProof/>
        </w:rPr>
        <w:tab/>
      </w:r>
      <w:r>
        <w:rPr>
          <w:noProof/>
        </w:rPr>
        <w:fldChar w:fldCharType="begin"/>
      </w:r>
      <w:r>
        <w:rPr>
          <w:noProof/>
        </w:rPr>
        <w:instrText xml:space="preserve"> PAGEREF _Toc3583040 \h </w:instrText>
      </w:r>
      <w:r>
        <w:rPr>
          <w:noProof/>
        </w:rPr>
      </w:r>
      <w:r>
        <w:rPr>
          <w:noProof/>
        </w:rPr>
        <w:fldChar w:fldCharType="separate"/>
      </w:r>
      <w:r>
        <w:rPr>
          <w:noProof/>
        </w:rPr>
        <w:t>19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w:t>
      </w:r>
      <w:r>
        <w:rPr>
          <w:noProof/>
        </w:rPr>
        <w:t>: Access independent architecture solution for AKMA</w:t>
      </w:r>
      <w:r>
        <w:rPr>
          <w:noProof/>
        </w:rPr>
        <w:tab/>
      </w:r>
      <w:r>
        <w:rPr>
          <w:noProof/>
        </w:rPr>
        <w:fldChar w:fldCharType="begin"/>
      </w:r>
      <w:r>
        <w:rPr>
          <w:noProof/>
        </w:rPr>
        <w:instrText xml:space="preserve"> PAGEREF _Toc3583041 \h </w:instrText>
      </w:r>
      <w:r>
        <w:rPr>
          <w:noProof/>
        </w:rPr>
      </w:r>
      <w:r>
        <w:rPr>
          <w:noProof/>
        </w:rPr>
        <w:fldChar w:fldCharType="separate"/>
      </w:r>
      <w:r>
        <w:rPr>
          <w:noProof/>
        </w:rPr>
        <w:t>20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_Toc3583042 \h </w:instrText>
      </w:r>
      <w:r>
        <w:rPr>
          <w:noProof/>
        </w:rPr>
      </w:r>
      <w:r>
        <w:rPr>
          <w:noProof/>
        </w:rPr>
        <w:fldChar w:fldCharType="separate"/>
      </w:r>
      <w:r>
        <w:rPr>
          <w:noProof/>
        </w:rPr>
        <w:t>20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_Toc3583043 \h </w:instrText>
      </w:r>
      <w:r>
        <w:rPr>
          <w:noProof/>
        </w:rPr>
      </w:r>
      <w:r>
        <w:rPr>
          <w:noProof/>
        </w:rPr>
        <w:fldChar w:fldCharType="separate"/>
      </w:r>
      <w:r>
        <w:rPr>
          <w:noProof/>
        </w:rPr>
        <w:t>20</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_Toc3583044 \h </w:instrText>
      </w:r>
      <w:r>
        <w:rPr>
          <w:noProof/>
        </w:rPr>
      </w:r>
      <w:r>
        <w:rPr>
          <w:noProof/>
        </w:rPr>
        <w:fldChar w:fldCharType="separate"/>
      </w:r>
      <w:r>
        <w:rPr>
          <w:noProof/>
        </w:rPr>
        <w:t>20</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_Toc3583045 \h </w:instrText>
      </w:r>
      <w:r>
        <w:rPr>
          <w:noProof/>
        </w:rPr>
      </w:r>
      <w:r>
        <w:rPr>
          <w:noProof/>
        </w:rPr>
        <w:fldChar w:fldCharType="separate"/>
      </w:r>
      <w:r>
        <w:rPr>
          <w:noProof/>
        </w:rPr>
        <w:t>20</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lastRenderedPageBreak/>
        <w:t>6.</w:t>
      </w:r>
      <w:r>
        <w:rPr>
          <w:noProof/>
          <w:lang w:eastAsia="zh-CN"/>
        </w:rPr>
        <w:t>2</w:t>
      </w:r>
      <w:r>
        <w:rPr>
          <w:noProof/>
        </w:rPr>
        <w:t>.2.2.1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_Toc3583046 \h </w:instrText>
      </w:r>
      <w:r>
        <w:rPr>
          <w:noProof/>
        </w:rPr>
      </w:r>
      <w:r>
        <w:rPr>
          <w:noProof/>
        </w:rPr>
        <w:fldChar w:fldCharType="separate"/>
      </w:r>
      <w:r>
        <w:rPr>
          <w:noProof/>
        </w:rPr>
        <w:t>20</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_Toc3583047 \h </w:instrText>
      </w:r>
      <w:r>
        <w:rPr>
          <w:noProof/>
        </w:rPr>
      </w:r>
      <w:r>
        <w:rPr>
          <w:noProof/>
        </w:rPr>
        <w:fldChar w:fldCharType="separate"/>
      </w:r>
      <w:r>
        <w:rPr>
          <w:noProof/>
        </w:rPr>
        <w:t>21</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_Toc3583048 \h </w:instrText>
      </w:r>
      <w:r>
        <w:rPr>
          <w:noProof/>
        </w:rPr>
      </w:r>
      <w:r>
        <w:rPr>
          <w:noProof/>
        </w:rPr>
        <w:fldChar w:fldCharType="separate"/>
      </w:r>
      <w:r>
        <w:rPr>
          <w:noProof/>
        </w:rPr>
        <w:t>22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_Toc3583049 \h </w:instrText>
      </w:r>
      <w:r>
        <w:rPr>
          <w:noProof/>
        </w:rPr>
      </w:r>
      <w:r>
        <w:rPr>
          <w:noProof/>
        </w:rPr>
        <w:fldChar w:fldCharType="separate"/>
      </w:r>
      <w:r>
        <w:rPr>
          <w:noProof/>
        </w:rPr>
        <w:t>22</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#3</w:t>
      </w:r>
      <w:r>
        <w:rPr>
          <w:noProof/>
        </w:rPr>
        <w:t>: Architecture solution for AKMA with standalone anchor</w:t>
      </w:r>
      <w:r>
        <w:rPr>
          <w:noProof/>
        </w:rPr>
        <w:tab/>
      </w:r>
      <w:r>
        <w:rPr>
          <w:noProof/>
        </w:rPr>
        <w:fldChar w:fldCharType="begin"/>
      </w:r>
      <w:r>
        <w:rPr>
          <w:noProof/>
        </w:rPr>
        <w:instrText xml:space="preserve"> PAGEREF _Toc3583050 \h </w:instrText>
      </w:r>
      <w:r>
        <w:rPr>
          <w:noProof/>
        </w:rPr>
      </w:r>
      <w:r>
        <w:rPr>
          <w:noProof/>
        </w:rPr>
        <w:fldChar w:fldCharType="separate"/>
      </w:r>
      <w:r>
        <w:rPr>
          <w:noProof/>
        </w:rPr>
        <w:t>22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_Toc3583051 \h </w:instrText>
      </w:r>
      <w:r>
        <w:rPr>
          <w:noProof/>
        </w:rPr>
      </w:r>
      <w:r>
        <w:rPr>
          <w:noProof/>
        </w:rPr>
        <w:fldChar w:fldCharType="separate"/>
      </w:r>
      <w:r>
        <w:rPr>
          <w:noProof/>
        </w:rPr>
        <w:t>22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_Toc3583052 \h </w:instrText>
      </w:r>
      <w:r>
        <w:rPr>
          <w:noProof/>
        </w:rPr>
      </w:r>
      <w:r>
        <w:rPr>
          <w:noProof/>
        </w:rPr>
        <w:fldChar w:fldCharType="separate"/>
      </w:r>
      <w:r>
        <w:rPr>
          <w:noProof/>
        </w:rPr>
        <w:t>22</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_Toc3583053 \h </w:instrText>
      </w:r>
      <w:r>
        <w:rPr>
          <w:noProof/>
        </w:rPr>
      </w:r>
      <w:r>
        <w:rPr>
          <w:noProof/>
        </w:rPr>
        <w:fldChar w:fldCharType="separate"/>
      </w:r>
      <w:r>
        <w:rPr>
          <w:noProof/>
        </w:rPr>
        <w:t>22</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_Toc3583054 \h </w:instrText>
      </w:r>
      <w:r>
        <w:rPr>
          <w:noProof/>
        </w:rPr>
      </w:r>
      <w:r>
        <w:rPr>
          <w:noProof/>
        </w:rPr>
        <w:fldChar w:fldCharType="separate"/>
      </w:r>
      <w:r>
        <w:rPr>
          <w:noProof/>
        </w:rPr>
        <w:t>23</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_Toc3583055 \h </w:instrText>
      </w:r>
      <w:r>
        <w:rPr>
          <w:noProof/>
        </w:rPr>
      </w:r>
      <w:r>
        <w:rPr>
          <w:noProof/>
        </w:rPr>
        <w:fldChar w:fldCharType="separate"/>
      </w:r>
      <w:r>
        <w:rPr>
          <w:noProof/>
        </w:rPr>
        <w:t>23</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Pr>
          <w:noProof/>
        </w:rPr>
        <w:fldChar w:fldCharType="begin"/>
      </w:r>
      <w:r>
        <w:rPr>
          <w:noProof/>
        </w:rPr>
        <w:instrText xml:space="preserve"> PAGEREF _Toc3583056 \h </w:instrText>
      </w:r>
      <w:r>
        <w:rPr>
          <w:noProof/>
        </w:rPr>
      </w:r>
      <w:r>
        <w:rPr>
          <w:noProof/>
        </w:rPr>
        <w:fldChar w:fldCharType="separate"/>
      </w:r>
      <w:r>
        <w:rPr>
          <w:noProof/>
        </w:rPr>
        <w:t>23</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_Toc3583057 \h </w:instrText>
      </w:r>
      <w:r>
        <w:rPr>
          <w:noProof/>
        </w:rPr>
      </w:r>
      <w:r>
        <w:rPr>
          <w:noProof/>
        </w:rPr>
        <w:fldChar w:fldCharType="separate"/>
      </w:r>
      <w:r>
        <w:rPr>
          <w:noProof/>
        </w:rPr>
        <w:t>24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_Toc3583058 \h </w:instrText>
      </w:r>
      <w:r>
        <w:rPr>
          <w:noProof/>
        </w:rPr>
      </w:r>
      <w:r>
        <w:rPr>
          <w:noProof/>
        </w:rPr>
        <w:fldChar w:fldCharType="separate"/>
      </w:r>
      <w:r>
        <w:rPr>
          <w:noProof/>
        </w:rPr>
        <w:t>24</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 Bootstrapping authentication of AKMA</w:t>
      </w:r>
      <w:r>
        <w:rPr>
          <w:noProof/>
        </w:rPr>
        <w:tab/>
      </w:r>
      <w:r>
        <w:rPr>
          <w:noProof/>
        </w:rPr>
        <w:fldChar w:fldCharType="begin"/>
      </w:r>
      <w:r>
        <w:rPr>
          <w:noProof/>
        </w:rPr>
        <w:instrText xml:space="preserve"> PAGEREF _Toc3583059 \h </w:instrText>
      </w:r>
      <w:r>
        <w:rPr>
          <w:noProof/>
        </w:rPr>
      </w:r>
      <w:r>
        <w:rPr>
          <w:noProof/>
        </w:rPr>
        <w:fldChar w:fldCharType="separate"/>
      </w:r>
      <w:r>
        <w:rPr>
          <w:noProof/>
        </w:rPr>
        <w:t>24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4</w:t>
      </w:r>
      <w:r>
        <w:rPr>
          <w:noProof/>
        </w:rPr>
        <w:t>.1 Introduction</w:t>
      </w:r>
      <w:r>
        <w:rPr>
          <w:noProof/>
        </w:rPr>
        <w:tab/>
      </w:r>
      <w:r>
        <w:rPr>
          <w:noProof/>
        </w:rPr>
        <w:fldChar w:fldCharType="begin"/>
      </w:r>
      <w:r>
        <w:rPr>
          <w:noProof/>
        </w:rPr>
        <w:instrText xml:space="preserve"> PAGEREF _Toc3583060 \h </w:instrText>
      </w:r>
      <w:r>
        <w:rPr>
          <w:noProof/>
        </w:rPr>
      </w:r>
      <w:r>
        <w:rPr>
          <w:noProof/>
        </w:rPr>
        <w:fldChar w:fldCharType="separate"/>
      </w:r>
      <w:r>
        <w:rPr>
          <w:noProof/>
        </w:rPr>
        <w:t>24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4</w:t>
      </w:r>
      <w:r>
        <w:rPr>
          <w:noProof/>
        </w:rPr>
        <w:t xml:space="preserve">.2 </w:t>
      </w:r>
      <w:r w:rsidRPr="00503B3C">
        <w:rPr>
          <w:noProof/>
          <w:lang w:val="en-US" w:eastAsia="zh-CN"/>
        </w:rPr>
        <w:t>Solution</w:t>
      </w:r>
      <w:r>
        <w:rPr>
          <w:noProof/>
        </w:rPr>
        <w:t xml:space="preserve"> detail</w:t>
      </w:r>
      <w:r w:rsidRPr="00503B3C">
        <w:rPr>
          <w:noProof/>
          <w:lang w:val="en-US"/>
        </w:rPr>
        <w:t>s</w:t>
      </w:r>
      <w:r>
        <w:rPr>
          <w:noProof/>
        </w:rPr>
        <w:tab/>
      </w:r>
      <w:r>
        <w:rPr>
          <w:noProof/>
        </w:rPr>
        <w:fldChar w:fldCharType="begin"/>
      </w:r>
      <w:r>
        <w:rPr>
          <w:noProof/>
        </w:rPr>
        <w:instrText xml:space="preserve"> PAGEREF _Toc3583061 \h </w:instrText>
      </w:r>
      <w:r>
        <w:rPr>
          <w:noProof/>
        </w:rPr>
      </w:r>
      <w:r>
        <w:rPr>
          <w:noProof/>
        </w:rPr>
        <w:fldChar w:fldCharType="separate"/>
      </w:r>
      <w:r>
        <w:rPr>
          <w:noProof/>
        </w:rPr>
        <w:t>25</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4</w:t>
      </w:r>
      <w:r>
        <w:rPr>
          <w:noProof/>
        </w:rPr>
        <w:t>.2.1 Authentication procedure for 5G AKA</w:t>
      </w:r>
      <w:r>
        <w:rPr>
          <w:noProof/>
        </w:rPr>
        <w:tab/>
      </w:r>
      <w:r>
        <w:rPr>
          <w:noProof/>
        </w:rPr>
        <w:fldChar w:fldCharType="begin"/>
      </w:r>
      <w:r>
        <w:rPr>
          <w:noProof/>
        </w:rPr>
        <w:instrText xml:space="preserve"> PAGEREF _Toc3583062 \h </w:instrText>
      </w:r>
      <w:r>
        <w:rPr>
          <w:noProof/>
        </w:rPr>
      </w:r>
      <w:r>
        <w:rPr>
          <w:noProof/>
        </w:rPr>
        <w:fldChar w:fldCharType="separate"/>
      </w:r>
      <w:r>
        <w:rPr>
          <w:noProof/>
        </w:rPr>
        <w:t>25</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4</w:t>
      </w:r>
      <w:r>
        <w:rPr>
          <w:noProof/>
        </w:rPr>
        <w:t>.2.2 Authentication procedure for EAP-AKA'</w:t>
      </w:r>
      <w:r>
        <w:rPr>
          <w:noProof/>
        </w:rPr>
        <w:tab/>
      </w:r>
      <w:r>
        <w:rPr>
          <w:noProof/>
        </w:rPr>
        <w:fldChar w:fldCharType="begin"/>
      </w:r>
      <w:r>
        <w:rPr>
          <w:noProof/>
        </w:rPr>
        <w:instrText xml:space="preserve"> PAGEREF _Toc3583063 \h </w:instrText>
      </w:r>
      <w:r>
        <w:rPr>
          <w:noProof/>
        </w:rPr>
      </w:r>
      <w:r>
        <w:rPr>
          <w:noProof/>
        </w:rPr>
        <w:fldChar w:fldCharType="separate"/>
      </w:r>
      <w:r>
        <w:rPr>
          <w:noProof/>
        </w:rPr>
        <w:t>26</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 xml:space="preserve">6.4.3 </w:t>
      </w:r>
      <w:r>
        <w:rPr>
          <w:noProof/>
        </w:rPr>
        <w:t>Evaluation</w:t>
      </w:r>
      <w:r>
        <w:rPr>
          <w:noProof/>
        </w:rPr>
        <w:tab/>
      </w:r>
      <w:r>
        <w:rPr>
          <w:noProof/>
        </w:rPr>
        <w:fldChar w:fldCharType="begin"/>
      </w:r>
      <w:r>
        <w:rPr>
          <w:noProof/>
        </w:rPr>
        <w:instrText xml:space="preserve"> PAGEREF _Toc3583064 \h </w:instrText>
      </w:r>
      <w:r>
        <w:rPr>
          <w:noProof/>
        </w:rPr>
      </w:r>
      <w:r>
        <w:rPr>
          <w:noProof/>
        </w:rPr>
        <w:fldChar w:fldCharType="separate"/>
      </w:r>
      <w:r>
        <w:rPr>
          <w:noProof/>
        </w:rPr>
        <w:t>28</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5</w:t>
      </w:r>
      <w:r>
        <w:rPr>
          <w:noProof/>
        </w:rPr>
        <w:t xml:space="preserve"> Solution </w:t>
      </w:r>
      <w:r>
        <w:rPr>
          <w:noProof/>
          <w:lang w:eastAsia="zh-CN"/>
        </w:rPr>
        <w:t>#5</w:t>
      </w:r>
      <w:r>
        <w:rPr>
          <w:noProof/>
        </w:rPr>
        <w:t>: Transport independent procedure using existing protocols by applying OneM2M protocol binding mechanism</w:t>
      </w:r>
      <w:r>
        <w:rPr>
          <w:noProof/>
        </w:rPr>
        <w:tab/>
      </w:r>
      <w:r>
        <w:rPr>
          <w:noProof/>
        </w:rPr>
        <w:fldChar w:fldCharType="begin"/>
      </w:r>
      <w:r>
        <w:rPr>
          <w:noProof/>
        </w:rPr>
        <w:instrText xml:space="preserve"> PAGEREF _Toc3583065 \h </w:instrText>
      </w:r>
      <w:r>
        <w:rPr>
          <w:noProof/>
        </w:rPr>
      </w:r>
      <w:r>
        <w:rPr>
          <w:noProof/>
        </w:rPr>
        <w:fldChar w:fldCharType="separate"/>
      </w:r>
      <w:r>
        <w:rPr>
          <w:noProof/>
        </w:rPr>
        <w:t>28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5</w:t>
      </w:r>
      <w:r>
        <w:rPr>
          <w:noProof/>
        </w:rPr>
        <w:t>.1 Introduction</w:t>
      </w:r>
      <w:r>
        <w:rPr>
          <w:noProof/>
        </w:rPr>
        <w:tab/>
      </w:r>
      <w:r>
        <w:rPr>
          <w:noProof/>
        </w:rPr>
        <w:fldChar w:fldCharType="begin"/>
      </w:r>
      <w:r>
        <w:rPr>
          <w:noProof/>
        </w:rPr>
        <w:instrText xml:space="preserve"> PAGEREF _Toc3583066 \h </w:instrText>
      </w:r>
      <w:r>
        <w:rPr>
          <w:noProof/>
        </w:rPr>
      </w:r>
      <w:r>
        <w:rPr>
          <w:noProof/>
        </w:rPr>
        <w:fldChar w:fldCharType="separate"/>
      </w:r>
      <w:r>
        <w:rPr>
          <w:noProof/>
        </w:rPr>
        <w:t>28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5</w:t>
      </w:r>
      <w:r>
        <w:rPr>
          <w:noProof/>
        </w:rPr>
        <w:t>.2 Solution details</w:t>
      </w:r>
      <w:r>
        <w:rPr>
          <w:noProof/>
        </w:rPr>
        <w:tab/>
      </w:r>
      <w:r>
        <w:rPr>
          <w:noProof/>
        </w:rPr>
        <w:fldChar w:fldCharType="begin"/>
      </w:r>
      <w:r>
        <w:rPr>
          <w:noProof/>
        </w:rPr>
        <w:instrText xml:space="preserve"> PAGEREF _Toc3583067 \h </w:instrText>
      </w:r>
      <w:r>
        <w:rPr>
          <w:noProof/>
        </w:rPr>
      </w:r>
      <w:r>
        <w:rPr>
          <w:noProof/>
        </w:rPr>
        <w:fldChar w:fldCharType="separate"/>
      </w:r>
      <w:r>
        <w:rPr>
          <w:noProof/>
        </w:rPr>
        <w:t>28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5</w:t>
      </w:r>
      <w:r>
        <w:rPr>
          <w:noProof/>
        </w:rPr>
        <w:t>.3 Evaluation</w:t>
      </w:r>
      <w:r>
        <w:rPr>
          <w:noProof/>
        </w:rPr>
        <w:tab/>
      </w:r>
      <w:r>
        <w:rPr>
          <w:noProof/>
        </w:rPr>
        <w:fldChar w:fldCharType="begin"/>
      </w:r>
      <w:r>
        <w:rPr>
          <w:noProof/>
        </w:rPr>
        <w:instrText xml:space="preserve"> PAGEREF _Toc3583068 \h </w:instrText>
      </w:r>
      <w:r>
        <w:rPr>
          <w:noProof/>
        </w:rPr>
      </w:r>
      <w:r>
        <w:rPr>
          <w:noProof/>
        </w:rPr>
        <w:fldChar w:fldCharType="separate"/>
      </w:r>
      <w:r>
        <w:rPr>
          <w:noProof/>
        </w:rPr>
        <w:t>29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 xml:space="preserve"> Solution </w:t>
      </w:r>
      <w:r>
        <w:rPr>
          <w:noProof/>
          <w:lang w:eastAsia="zh-CN"/>
        </w:rPr>
        <w:t>#6</w:t>
      </w:r>
      <w:r>
        <w:rPr>
          <w:noProof/>
        </w:rPr>
        <w:t>: Transport independent procedure using existing protocols by introducing a protocol transfer gateway</w:t>
      </w:r>
      <w:r>
        <w:rPr>
          <w:noProof/>
        </w:rPr>
        <w:tab/>
      </w:r>
      <w:r>
        <w:rPr>
          <w:noProof/>
        </w:rPr>
        <w:fldChar w:fldCharType="begin"/>
      </w:r>
      <w:r>
        <w:rPr>
          <w:noProof/>
        </w:rPr>
        <w:instrText xml:space="preserve"> PAGEREF _Toc3583069 \h </w:instrText>
      </w:r>
      <w:r>
        <w:rPr>
          <w:noProof/>
        </w:rPr>
      </w:r>
      <w:r>
        <w:rPr>
          <w:noProof/>
        </w:rPr>
        <w:fldChar w:fldCharType="separate"/>
      </w:r>
      <w:r>
        <w:rPr>
          <w:noProof/>
        </w:rPr>
        <w:t>29</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.1 Introduction</w:t>
      </w:r>
      <w:r>
        <w:rPr>
          <w:noProof/>
        </w:rPr>
        <w:tab/>
      </w:r>
      <w:r>
        <w:rPr>
          <w:noProof/>
        </w:rPr>
        <w:fldChar w:fldCharType="begin"/>
      </w:r>
      <w:r>
        <w:rPr>
          <w:noProof/>
        </w:rPr>
        <w:instrText xml:space="preserve"> PAGEREF _Toc3583070 \h </w:instrText>
      </w:r>
      <w:r>
        <w:rPr>
          <w:noProof/>
        </w:rPr>
      </w:r>
      <w:r>
        <w:rPr>
          <w:noProof/>
        </w:rPr>
        <w:fldChar w:fldCharType="separate"/>
      </w:r>
      <w:r>
        <w:rPr>
          <w:noProof/>
        </w:rPr>
        <w:t>29</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 Solution details</w:t>
      </w:r>
      <w:r>
        <w:rPr>
          <w:noProof/>
        </w:rPr>
        <w:tab/>
      </w:r>
      <w:r>
        <w:rPr>
          <w:noProof/>
        </w:rPr>
        <w:fldChar w:fldCharType="begin"/>
      </w:r>
      <w:r>
        <w:rPr>
          <w:noProof/>
        </w:rPr>
        <w:instrText xml:space="preserve"> PAGEREF _Toc3583071 \h </w:instrText>
      </w:r>
      <w:r>
        <w:rPr>
          <w:noProof/>
        </w:rPr>
      </w:r>
      <w:r>
        <w:rPr>
          <w:noProof/>
        </w:rPr>
        <w:fldChar w:fldCharType="separate"/>
      </w:r>
      <w:r>
        <w:rPr>
          <w:noProof/>
        </w:rPr>
        <w:t>29</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.2.1</w:t>
      </w:r>
      <w:r>
        <w:rPr>
          <w:rFonts w:asciiTheme="minorHAnsi" w:eastAsiaTheme="minorEastAsia" w:hAnsiTheme="minorHAnsi" w:cstheme="minorBidi"/>
          <w:noProof/>
          <w:kern w:val="2"/>
          <w:sz w:val="21"/>
          <w:szCs w:val="22"/>
          <w:lang w:val="en-US" w:eastAsia="zh-CN"/>
        </w:rPr>
        <w:tab/>
      </w:r>
      <w:r>
        <w:rPr>
          <w:noProof/>
        </w:rPr>
        <w:t xml:space="preserve">Architecture </w:t>
      </w:r>
      <w:r>
        <w:rPr>
          <w:noProof/>
          <w:lang w:eastAsia="zh-CN"/>
        </w:rPr>
        <w:t>reference model</w:t>
      </w:r>
      <w:r>
        <w:rPr>
          <w:noProof/>
        </w:rPr>
        <w:tab/>
      </w:r>
      <w:r>
        <w:rPr>
          <w:noProof/>
        </w:rPr>
        <w:fldChar w:fldCharType="begin"/>
      </w:r>
      <w:r>
        <w:rPr>
          <w:noProof/>
        </w:rPr>
        <w:instrText xml:space="preserve"> PAGEREF _Toc3583072 \h </w:instrText>
      </w:r>
      <w:r>
        <w:rPr>
          <w:noProof/>
        </w:rPr>
      </w:r>
      <w:r>
        <w:rPr>
          <w:noProof/>
        </w:rPr>
        <w:fldChar w:fldCharType="separate"/>
      </w:r>
      <w:r>
        <w:rPr>
          <w:noProof/>
        </w:rPr>
        <w:t>30</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_Toc3583073 \h </w:instrText>
      </w:r>
      <w:r>
        <w:rPr>
          <w:noProof/>
        </w:rPr>
      </w:r>
      <w:r>
        <w:rPr>
          <w:noProof/>
        </w:rPr>
        <w:fldChar w:fldCharType="separate"/>
      </w:r>
      <w:r>
        <w:rPr>
          <w:noProof/>
        </w:rPr>
        <w:t>31</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6</w:t>
      </w:r>
      <w:r>
        <w:rPr>
          <w:noProof/>
        </w:rPr>
        <w:t>.3 Evaluation</w:t>
      </w:r>
      <w:r>
        <w:rPr>
          <w:noProof/>
        </w:rPr>
        <w:tab/>
      </w:r>
      <w:r>
        <w:rPr>
          <w:noProof/>
        </w:rPr>
        <w:fldChar w:fldCharType="begin"/>
      </w:r>
      <w:r>
        <w:rPr>
          <w:noProof/>
        </w:rPr>
        <w:instrText xml:space="preserve"> PAGEREF _Toc3583074 \h </w:instrText>
      </w:r>
      <w:r>
        <w:rPr>
          <w:noProof/>
        </w:rPr>
      </w:r>
      <w:r>
        <w:rPr>
          <w:noProof/>
        </w:rPr>
        <w:fldChar w:fldCharType="separate"/>
      </w:r>
      <w:r>
        <w:rPr>
          <w:noProof/>
        </w:rPr>
        <w:t>32</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7</w:t>
      </w:r>
      <w:r>
        <w:rPr>
          <w:noProof/>
        </w:rPr>
        <w:t xml:space="preserve"> Solution </w:t>
      </w:r>
      <w:r>
        <w:rPr>
          <w:noProof/>
          <w:lang w:eastAsia="zh-CN"/>
        </w:rPr>
        <w:t>#7</w:t>
      </w:r>
      <w:r>
        <w:rPr>
          <w:noProof/>
        </w:rPr>
        <w:t>: UE implementation</w:t>
      </w:r>
      <w:r>
        <w:rPr>
          <w:noProof/>
          <w:lang w:eastAsia="zh-CN"/>
        </w:rPr>
        <w:t xml:space="preserve"> scheme- AKMA framework and application on modem</w:t>
      </w:r>
      <w:r>
        <w:rPr>
          <w:noProof/>
        </w:rPr>
        <w:tab/>
      </w:r>
      <w:r>
        <w:rPr>
          <w:noProof/>
        </w:rPr>
        <w:fldChar w:fldCharType="begin"/>
      </w:r>
      <w:r>
        <w:rPr>
          <w:noProof/>
        </w:rPr>
        <w:instrText xml:space="preserve"> PAGEREF _Toc3583075 \h </w:instrText>
      </w:r>
      <w:r>
        <w:rPr>
          <w:noProof/>
        </w:rPr>
      </w:r>
      <w:r>
        <w:rPr>
          <w:noProof/>
        </w:rPr>
        <w:fldChar w:fldCharType="separate"/>
      </w:r>
      <w:r>
        <w:rPr>
          <w:noProof/>
        </w:rPr>
        <w:t>32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7</w:t>
      </w:r>
      <w:r>
        <w:rPr>
          <w:noProof/>
        </w:rPr>
        <w:t>.1 Introduction</w:t>
      </w:r>
      <w:r>
        <w:rPr>
          <w:noProof/>
        </w:rPr>
        <w:tab/>
      </w:r>
      <w:r>
        <w:rPr>
          <w:noProof/>
        </w:rPr>
        <w:fldChar w:fldCharType="begin"/>
      </w:r>
      <w:r>
        <w:rPr>
          <w:noProof/>
        </w:rPr>
        <w:instrText xml:space="preserve"> PAGEREF _Toc3583076 \h </w:instrText>
      </w:r>
      <w:r>
        <w:rPr>
          <w:noProof/>
        </w:rPr>
      </w:r>
      <w:r>
        <w:rPr>
          <w:noProof/>
        </w:rPr>
        <w:fldChar w:fldCharType="separate"/>
      </w:r>
      <w:r>
        <w:rPr>
          <w:noProof/>
        </w:rPr>
        <w:t>32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6.7.2</w:t>
      </w:r>
      <w:r>
        <w:rPr>
          <w:noProof/>
        </w:rPr>
        <w:t xml:space="preserve"> Solution detail</w:t>
      </w:r>
      <w:r>
        <w:rPr>
          <w:noProof/>
          <w:lang w:eastAsia="zh-CN"/>
        </w:rPr>
        <w:t>s</w:t>
      </w:r>
      <w:r>
        <w:rPr>
          <w:noProof/>
        </w:rPr>
        <w:tab/>
      </w:r>
      <w:r>
        <w:rPr>
          <w:noProof/>
        </w:rPr>
        <w:fldChar w:fldCharType="begin"/>
      </w:r>
      <w:r>
        <w:rPr>
          <w:noProof/>
        </w:rPr>
        <w:instrText xml:space="preserve"> PAGEREF _Toc3583077 \h </w:instrText>
      </w:r>
      <w:r>
        <w:rPr>
          <w:noProof/>
        </w:rPr>
      </w:r>
      <w:r>
        <w:rPr>
          <w:noProof/>
        </w:rPr>
        <w:fldChar w:fldCharType="separate"/>
      </w:r>
      <w:r>
        <w:rPr>
          <w:noProof/>
        </w:rPr>
        <w:t>32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6.7.3</w:t>
      </w:r>
      <w:r>
        <w:rPr>
          <w:noProof/>
        </w:rPr>
        <w:t xml:space="preserve"> </w:t>
      </w:r>
      <w:r>
        <w:rPr>
          <w:noProof/>
          <w:lang w:eastAsia="zh-CN"/>
        </w:rPr>
        <w:t>Evaluation</w:t>
      </w:r>
      <w:r>
        <w:rPr>
          <w:noProof/>
        </w:rPr>
        <w:tab/>
      </w:r>
      <w:r>
        <w:rPr>
          <w:noProof/>
        </w:rPr>
        <w:fldChar w:fldCharType="begin"/>
      </w:r>
      <w:r>
        <w:rPr>
          <w:noProof/>
        </w:rPr>
        <w:instrText xml:space="preserve"> PAGEREF _Toc3583078 \h </w:instrText>
      </w:r>
      <w:r>
        <w:rPr>
          <w:noProof/>
        </w:rPr>
      </w:r>
      <w:r>
        <w:rPr>
          <w:noProof/>
        </w:rPr>
        <w:fldChar w:fldCharType="separate"/>
      </w:r>
      <w:r>
        <w:rPr>
          <w:noProof/>
        </w:rPr>
        <w:t>32</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8</w:t>
      </w:r>
      <w:r>
        <w:rPr>
          <w:noProof/>
        </w:rPr>
        <w:t xml:space="preserve"> Solution </w:t>
      </w:r>
      <w:r>
        <w:rPr>
          <w:noProof/>
          <w:lang w:eastAsia="zh-CN"/>
        </w:rPr>
        <w:t>#8</w:t>
      </w:r>
      <w:r>
        <w:rPr>
          <w:noProof/>
        </w:rPr>
        <w:t>: UE implementation</w:t>
      </w:r>
      <w:r>
        <w:rPr>
          <w:noProof/>
          <w:lang w:eastAsia="zh-CN"/>
        </w:rPr>
        <w:t xml:space="preserve"> scheme- AKMA framework on UICC and application on modem</w:t>
      </w:r>
      <w:r>
        <w:rPr>
          <w:noProof/>
        </w:rPr>
        <w:tab/>
      </w:r>
      <w:r>
        <w:rPr>
          <w:noProof/>
        </w:rPr>
        <w:fldChar w:fldCharType="begin"/>
      </w:r>
      <w:r>
        <w:rPr>
          <w:noProof/>
        </w:rPr>
        <w:instrText xml:space="preserve"> PAGEREF _Toc3583079 \h </w:instrText>
      </w:r>
      <w:r>
        <w:rPr>
          <w:noProof/>
        </w:rPr>
      </w:r>
      <w:r>
        <w:rPr>
          <w:noProof/>
        </w:rPr>
        <w:fldChar w:fldCharType="separate"/>
      </w:r>
      <w:r>
        <w:rPr>
          <w:noProof/>
        </w:rPr>
        <w:t>32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8</w:t>
      </w:r>
      <w:r>
        <w:rPr>
          <w:noProof/>
        </w:rPr>
        <w:t>.1 Introduction</w:t>
      </w:r>
      <w:r>
        <w:rPr>
          <w:noProof/>
        </w:rPr>
        <w:tab/>
      </w:r>
      <w:r>
        <w:rPr>
          <w:noProof/>
        </w:rPr>
        <w:fldChar w:fldCharType="begin"/>
      </w:r>
      <w:r>
        <w:rPr>
          <w:noProof/>
        </w:rPr>
        <w:instrText xml:space="preserve"> PAGEREF _Toc3583080 \h </w:instrText>
      </w:r>
      <w:r>
        <w:rPr>
          <w:noProof/>
        </w:rPr>
      </w:r>
      <w:r>
        <w:rPr>
          <w:noProof/>
        </w:rPr>
        <w:fldChar w:fldCharType="separate"/>
      </w:r>
      <w:r>
        <w:rPr>
          <w:noProof/>
        </w:rPr>
        <w:t>32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6.8.2</w:t>
      </w:r>
      <w:r>
        <w:rPr>
          <w:noProof/>
        </w:rPr>
        <w:t xml:space="preserve"> Solution detail</w:t>
      </w:r>
      <w:r>
        <w:rPr>
          <w:noProof/>
          <w:lang w:eastAsia="zh-CN"/>
        </w:rPr>
        <w:t>s</w:t>
      </w:r>
      <w:r>
        <w:rPr>
          <w:noProof/>
        </w:rPr>
        <w:tab/>
      </w:r>
      <w:r>
        <w:rPr>
          <w:noProof/>
        </w:rPr>
        <w:fldChar w:fldCharType="begin"/>
      </w:r>
      <w:r>
        <w:rPr>
          <w:noProof/>
        </w:rPr>
        <w:instrText xml:space="preserve"> PAGEREF _Toc3583081 \h </w:instrText>
      </w:r>
      <w:r>
        <w:rPr>
          <w:noProof/>
        </w:rPr>
      </w:r>
      <w:r>
        <w:rPr>
          <w:noProof/>
        </w:rPr>
        <w:fldChar w:fldCharType="separate"/>
      </w:r>
      <w:r>
        <w:rPr>
          <w:noProof/>
        </w:rPr>
        <w:t>32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6.8.3</w:t>
      </w:r>
      <w:r>
        <w:rPr>
          <w:noProof/>
        </w:rPr>
        <w:t xml:space="preserve"> </w:t>
      </w:r>
      <w:r>
        <w:rPr>
          <w:noProof/>
          <w:lang w:eastAsia="zh-CN"/>
        </w:rPr>
        <w:t>Evaluation</w:t>
      </w:r>
      <w:r>
        <w:rPr>
          <w:noProof/>
        </w:rPr>
        <w:tab/>
      </w:r>
      <w:r>
        <w:rPr>
          <w:noProof/>
        </w:rPr>
        <w:fldChar w:fldCharType="begin"/>
      </w:r>
      <w:r>
        <w:rPr>
          <w:noProof/>
        </w:rPr>
        <w:instrText xml:space="preserve"> PAGEREF _Toc3583082 \h </w:instrText>
      </w:r>
      <w:r>
        <w:rPr>
          <w:noProof/>
        </w:rPr>
      </w:r>
      <w:r>
        <w:rPr>
          <w:noProof/>
        </w:rPr>
        <w:fldChar w:fldCharType="separate"/>
      </w:r>
      <w:r>
        <w:rPr>
          <w:noProof/>
        </w:rPr>
        <w:t>33</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9</w:t>
      </w:r>
      <w:r>
        <w:rPr>
          <w:noProof/>
        </w:rPr>
        <w:t xml:space="preserve"> Solution </w:t>
      </w:r>
      <w:r>
        <w:rPr>
          <w:noProof/>
          <w:lang w:eastAsia="zh-CN"/>
        </w:rPr>
        <w:t>#9</w:t>
      </w:r>
      <w:r>
        <w:rPr>
          <w:noProof/>
        </w:rPr>
        <w:t>: UE implementation</w:t>
      </w:r>
      <w:r>
        <w:rPr>
          <w:noProof/>
          <w:lang w:eastAsia="zh-CN"/>
        </w:rPr>
        <w:t xml:space="preserve"> scheme- Application Processor (AP) scheme with AKMA framework on modem</w:t>
      </w:r>
      <w:r>
        <w:rPr>
          <w:noProof/>
        </w:rPr>
        <w:tab/>
      </w:r>
      <w:r>
        <w:rPr>
          <w:noProof/>
        </w:rPr>
        <w:fldChar w:fldCharType="begin"/>
      </w:r>
      <w:r>
        <w:rPr>
          <w:noProof/>
        </w:rPr>
        <w:instrText xml:space="preserve"> PAGEREF _Toc3583083 \h </w:instrText>
      </w:r>
      <w:r>
        <w:rPr>
          <w:noProof/>
        </w:rPr>
      </w:r>
      <w:r>
        <w:rPr>
          <w:noProof/>
        </w:rPr>
        <w:fldChar w:fldCharType="separate"/>
      </w:r>
      <w:r>
        <w:rPr>
          <w:noProof/>
        </w:rPr>
        <w:t>33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9</w:t>
      </w:r>
      <w:r>
        <w:rPr>
          <w:noProof/>
        </w:rPr>
        <w:t>.1 Introduction</w:t>
      </w:r>
      <w:r>
        <w:rPr>
          <w:noProof/>
        </w:rPr>
        <w:tab/>
      </w:r>
      <w:r>
        <w:rPr>
          <w:noProof/>
        </w:rPr>
        <w:fldChar w:fldCharType="begin"/>
      </w:r>
      <w:r>
        <w:rPr>
          <w:noProof/>
        </w:rPr>
        <w:instrText xml:space="preserve"> PAGEREF _Toc3583084 \h </w:instrText>
      </w:r>
      <w:r>
        <w:rPr>
          <w:noProof/>
        </w:rPr>
      </w:r>
      <w:r>
        <w:rPr>
          <w:noProof/>
        </w:rPr>
        <w:fldChar w:fldCharType="separate"/>
      </w:r>
      <w:r>
        <w:rPr>
          <w:noProof/>
        </w:rPr>
        <w:t>33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6.9.2</w:t>
      </w:r>
      <w:r>
        <w:rPr>
          <w:noProof/>
        </w:rPr>
        <w:t xml:space="preserve"> Solution detail</w:t>
      </w:r>
      <w:r>
        <w:rPr>
          <w:noProof/>
          <w:lang w:eastAsia="zh-CN"/>
        </w:rPr>
        <w:t>s</w:t>
      </w:r>
      <w:r>
        <w:rPr>
          <w:noProof/>
        </w:rPr>
        <w:tab/>
      </w:r>
      <w:r>
        <w:rPr>
          <w:noProof/>
        </w:rPr>
        <w:fldChar w:fldCharType="begin"/>
      </w:r>
      <w:r>
        <w:rPr>
          <w:noProof/>
        </w:rPr>
        <w:instrText xml:space="preserve"> PAGEREF _Toc3583085 \h </w:instrText>
      </w:r>
      <w:r>
        <w:rPr>
          <w:noProof/>
        </w:rPr>
      </w:r>
      <w:r>
        <w:rPr>
          <w:noProof/>
        </w:rPr>
        <w:fldChar w:fldCharType="separate"/>
      </w:r>
      <w:r>
        <w:rPr>
          <w:noProof/>
        </w:rPr>
        <w:t>33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6.9.3</w:t>
      </w:r>
      <w:r>
        <w:rPr>
          <w:noProof/>
        </w:rPr>
        <w:t xml:space="preserve"> </w:t>
      </w:r>
      <w:r>
        <w:rPr>
          <w:noProof/>
          <w:lang w:eastAsia="zh-CN"/>
        </w:rPr>
        <w:t>Evaluation</w:t>
      </w:r>
      <w:r>
        <w:rPr>
          <w:noProof/>
        </w:rPr>
        <w:tab/>
      </w:r>
      <w:r>
        <w:rPr>
          <w:noProof/>
        </w:rPr>
        <w:fldChar w:fldCharType="begin"/>
      </w:r>
      <w:r>
        <w:rPr>
          <w:noProof/>
        </w:rPr>
        <w:instrText xml:space="preserve"> PAGEREF _Toc3583086 \h </w:instrText>
      </w:r>
      <w:r>
        <w:rPr>
          <w:noProof/>
        </w:rPr>
      </w:r>
      <w:r>
        <w:rPr>
          <w:noProof/>
        </w:rPr>
        <w:fldChar w:fldCharType="separate"/>
      </w:r>
      <w:r>
        <w:rPr>
          <w:noProof/>
        </w:rPr>
        <w:t>33</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10</w:t>
      </w:r>
      <w:r>
        <w:rPr>
          <w:noProof/>
        </w:rPr>
        <w:t xml:space="preserve"> Solution </w:t>
      </w:r>
      <w:r>
        <w:rPr>
          <w:noProof/>
          <w:lang w:eastAsia="zh-CN"/>
        </w:rPr>
        <w:t>#10</w:t>
      </w:r>
      <w:r>
        <w:rPr>
          <w:noProof/>
        </w:rPr>
        <w:t>: UE implementation</w:t>
      </w:r>
      <w:r>
        <w:rPr>
          <w:noProof/>
          <w:lang w:eastAsia="zh-CN"/>
        </w:rPr>
        <w:t xml:space="preserve"> scheme- Application Processor (AP) scheme with AKMA framework on UICC</w:t>
      </w:r>
      <w:r>
        <w:rPr>
          <w:noProof/>
        </w:rPr>
        <w:tab/>
      </w:r>
      <w:r>
        <w:rPr>
          <w:noProof/>
        </w:rPr>
        <w:fldChar w:fldCharType="begin"/>
      </w:r>
      <w:r>
        <w:rPr>
          <w:noProof/>
        </w:rPr>
        <w:instrText xml:space="preserve"> PAGEREF _Toc3583087 \h </w:instrText>
      </w:r>
      <w:r>
        <w:rPr>
          <w:noProof/>
        </w:rPr>
      </w:r>
      <w:r>
        <w:rPr>
          <w:noProof/>
        </w:rPr>
        <w:fldChar w:fldCharType="separate"/>
      </w:r>
      <w:r>
        <w:rPr>
          <w:noProof/>
        </w:rPr>
        <w:t>34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10</w:t>
      </w:r>
      <w:r>
        <w:rPr>
          <w:noProof/>
        </w:rPr>
        <w:t>.1 Introduction</w:t>
      </w:r>
      <w:r>
        <w:rPr>
          <w:noProof/>
        </w:rPr>
        <w:tab/>
      </w:r>
      <w:r>
        <w:rPr>
          <w:noProof/>
        </w:rPr>
        <w:fldChar w:fldCharType="begin"/>
      </w:r>
      <w:r>
        <w:rPr>
          <w:noProof/>
        </w:rPr>
        <w:instrText xml:space="preserve"> PAGEREF _Toc3583088 \h </w:instrText>
      </w:r>
      <w:r>
        <w:rPr>
          <w:noProof/>
        </w:rPr>
      </w:r>
      <w:r>
        <w:rPr>
          <w:noProof/>
        </w:rPr>
        <w:fldChar w:fldCharType="separate"/>
      </w:r>
      <w:r>
        <w:rPr>
          <w:noProof/>
        </w:rPr>
        <w:t>34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6.10.2</w:t>
      </w:r>
      <w:r>
        <w:rPr>
          <w:noProof/>
        </w:rPr>
        <w:t xml:space="preserve"> Solution detail</w:t>
      </w:r>
      <w:r>
        <w:rPr>
          <w:noProof/>
          <w:lang w:eastAsia="zh-CN"/>
        </w:rPr>
        <w:t>s</w:t>
      </w:r>
      <w:r>
        <w:rPr>
          <w:noProof/>
        </w:rPr>
        <w:tab/>
      </w:r>
      <w:r>
        <w:rPr>
          <w:noProof/>
        </w:rPr>
        <w:fldChar w:fldCharType="begin"/>
      </w:r>
      <w:r>
        <w:rPr>
          <w:noProof/>
        </w:rPr>
        <w:instrText xml:space="preserve"> PAGEREF _Toc3583089 \h </w:instrText>
      </w:r>
      <w:r>
        <w:rPr>
          <w:noProof/>
        </w:rPr>
      </w:r>
      <w:r>
        <w:rPr>
          <w:noProof/>
        </w:rPr>
        <w:fldChar w:fldCharType="separate"/>
      </w:r>
      <w:r>
        <w:rPr>
          <w:noProof/>
        </w:rPr>
        <w:t>34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6.10.3</w:t>
      </w:r>
      <w:r>
        <w:rPr>
          <w:noProof/>
        </w:rPr>
        <w:t xml:space="preserve"> </w:t>
      </w:r>
      <w:r>
        <w:rPr>
          <w:noProof/>
          <w:lang w:eastAsia="zh-CN"/>
        </w:rPr>
        <w:t>Evaluation</w:t>
      </w:r>
      <w:r>
        <w:rPr>
          <w:noProof/>
        </w:rPr>
        <w:tab/>
      </w:r>
      <w:r>
        <w:rPr>
          <w:noProof/>
        </w:rPr>
        <w:fldChar w:fldCharType="begin"/>
      </w:r>
      <w:r>
        <w:rPr>
          <w:noProof/>
        </w:rPr>
        <w:instrText xml:space="preserve"> PAGEREF _Toc3583090 \h </w:instrText>
      </w:r>
      <w:r>
        <w:rPr>
          <w:noProof/>
        </w:rPr>
      </w:r>
      <w:r>
        <w:rPr>
          <w:noProof/>
        </w:rPr>
        <w:fldChar w:fldCharType="separate"/>
      </w:r>
      <w:r>
        <w:rPr>
          <w:noProof/>
        </w:rPr>
        <w:t>34</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11</w:t>
      </w:r>
      <w:r>
        <w:rPr>
          <w:noProof/>
        </w:rPr>
        <w:t xml:space="preserve"> Solution </w:t>
      </w:r>
      <w:r>
        <w:rPr>
          <w:noProof/>
          <w:lang w:eastAsia="zh-CN"/>
        </w:rPr>
        <w:t>#11</w:t>
      </w:r>
      <w:r>
        <w:rPr>
          <w:noProof/>
        </w:rPr>
        <w:t>: UE implementation</w:t>
      </w:r>
      <w:r>
        <w:rPr>
          <w:noProof/>
          <w:lang w:eastAsia="zh-CN"/>
        </w:rPr>
        <w:t xml:space="preserve"> scheme- AKMA framework implemented on Secure Element (SE)</w:t>
      </w:r>
      <w:r>
        <w:rPr>
          <w:noProof/>
        </w:rPr>
        <w:tab/>
      </w:r>
      <w:r>
        <w:rPr>
          <w:noProof/>
        </w:rPr>
        <w:fldChar w:fldCharType="begin"/>
      </w:r>
      <w:r>
        <w:rPr>
          <w:noProof/>
        </w:rPr>
        <w:instrText xml:space="preserve"> PAGEREF _Toc3583091 \h </w:instrText>
      </w:r>
      <w:r>
        <w:rPr>
          <w:noProof/>
        </w:rPr>
      </w:r>
      <w:r>
        <w:rPr>
          <w:noProof/>
        </w:rPr>
        <w:fldChar w:fldCharType="separate"/>
      </w:r>
      <w:r>
        <w:rPr>
          <w:noProof/>
        </w:rPr>
        <w:t>34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11</w:t>
      </w:r>
      <w:r>
        <w:rPr>
          <w:noProof/>
        </w:rPr>
        <w:t>.1 Introduction</w:t>
      </w:r>
      <w:r>
        <w:rPr>
          <w:noProof/>
        </w:rPr>
        <w:tab/>
      </w:r>
      <w:r>
        <w:rPr>
          <w:noProof/>
        </w:rPr>
        <w:fldChar w:fldCharType="begin"/>
      </w:r>
      <w:r>
        <w:rPr>
          <w:noProof/>
        </w:rPr>
        <w:instrText xml:space="preserve"> PAGEREF _Toc3583092 \h </w:instrText>
      </w:r>
      <w:r>
        <w:rPr>
          <w:noProof/>
        </w:rPr>
      </w:r>
      <w:r>
        <w:rPr>
          <w:noProof/>
        </w:rPr>
        <w:fldChar w:fldCharType="separate"/>
      </w:r>
      <w:r>
        <w:rPr>
          <w:noProof/>
        </w:rPr>
        <w:t>34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6.11.2</w:t>
      </w:r>
      <w:r>
        <w:rPr>
          <w:noProof/>
        </w:rPr>
        <w:t xml:space="preserve"> Solution detail</w:t>
      </w:r>
      <w:r>
        <w:rPr>
          <w:noProof/>
          <w:lang w:eastAsia="zh-CN"/>
        </w:rPr>
        <w:t>s</w:t>
      </w:r>
      <w:r>
        <w:rPr>
          <w:noProof/>
        </w:rPr>
        <w:tab/>
      </w:r>
      <w:r>
        <w:rPr>
          <w:noProof/>
        </w:rPr>
        <w:fldChar w:fldCharType="begin"/>
      </w:r>
      <w:r>
        <w:rPr>
          <w:noProof/>
        </w:rPr>
        <w:instrText xml:space="preserve"> PAGEREF _Toc3583093 \h </w:instrText>
      </w:r>
      <w:r>
        <w:rPr>
          <w:noProof/>
        </w:rPr>
      </w:r>
      <w:r>
        <w:rPr>
          <w:noProof/>
        </w:rPr>
        <w:fldChar w:fldCharType="separate"/>
      </w:r>
      <w:r>
        <w:rPr>
          <w:noProof/>
        </w:rPr>
        <w:t>34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6.11.3</w:t>
      </w:r>
      <w:r>
        <w:rPr>
          <w:noProof/>
        </w:rPr>
        <w:t xml:space="preserve"> </w:t>
      </w:r>
      <w:r>
        <w:rPr>
          <w:noProof/>
          <w:lang w:eastAsia="zh-CN"/>
        </w:rPr>
        <w:t>Evaluation</w:t>
      </w:r>
      <w:r>
        <w:rPr>
          <w:noProof/>
        </w:rPr>
        <w:tab/>
      </w:r>
      <w:r>
        <w:rPr>
          <w:noProof/>
        </w:rPr>
        <w:fldChar w:fldCharType="begin"/>
      </w:r>
      <w:r>
        <w:rPr>
          <w:noProof/>
        </w:rPr>
        <w:instrText xml:space="preserve"> PAGEREF _Toc3583094 \h </w:instrText>
      </w:r>
      <w:r>
        <w:rPr>
          <w:noProof/>
        </w:rPr>
      </w:r>
      <w:r>
        <w:rPr>
          <w:noProof/>
        </w:rPr>
        <w:fldChar w:fldCharType="separate"/>
      </w:r>
      <w:r>
        <w:rPr>
          <w:noProof/>
        </w:rPr>
        <w:t>35</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12</w:t>
      </w:r>
      <w:r>
        <w:rPr>
          <w:noProof/>
        </w:rPr>
        <w:t xml:space="preserve"> Solution </w:t>
      </w:r>
      <w:r>
        <w:rPr>
          <w:noProof/>
          <w:lang w:eastAsia="zh-CN"/>
        </w:rPr>
        <w:t>#12</w:t>
      </w:r>
      <w:r>
        <w:rPr>
          <w:noProof/>
        </w:rPr>
        <w:t>: UE implementation</w:t>
      </w:r>
      <w:r>
        <w:rPr>
          <w:noProof/>
          <w:lang w:eastAsia="zh-CN"/>
        </w:rPr>
        <w:t xml:space="preserve"> scheme- AKMA framework implemented on application processor’s OS</w:t>
      </w:r>
      <w:r>
        <w:rPr>
          <w:noProof/>
        </w:rPr>
        <w:tab/>
      </w:r>
      <w:r>
        <w:rPr>
          <w:noProof/>
        </w:rPr>
        <w:fldChar w:fldCharType="begin"/>
      </w:r>
      <w:r>
        <w:rPr>
          <w:noProof/>
        </w:rPr>
        <w:instrText xml:space="preserve"> PAGEREF _Toc3583095 \h </w:instrText>
      </w:r>
      <w:r>
        <w:rPr>
          <w:noProof/>
        </w:rPr>
      </w:r>
      <w:r>
        <w:rPr>
          <w:noProof/>
        </w:rPr>
        <w:fldChar w:fldCharType="separate"/>
      </w:r>
      <w:r>
        <w:rPr>
          <w:noProof/>
        </w:rPr>
        <w:t>35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12</w:t>
      </w:r>
      <w:r>
        <w:rPr>
          <w:noProof/>
        </w:rPr>
        <w:t>.1 Introduction</w:t>
      </w:r>
      <w:r>
        <w:rPr>
          <w:noProof/>
        </w:rPr>
        <w:tab/>
      </w:r>
      <w:r>
        <w:rPr>
          <w:noProof/>
        </w:rPr>
        <w:fldChar w:fldCharType="begin"/>
      </w:r>
      <w:r>
        <w:rPr>
          <w:noProof/>
        </w:rPr>
        <w:instrText xml:space="preserve"> PAGEREF _Toc3583096 \h </w:instrText>
      </w:r>
      <w:r>
        <w:rPr>
          <w:noProof/>
        </w:rPr>
      </w:r>
      <w:r>
        <w:rPr>
          <w:noProof/>
        </w:rPr>
        <w:fldChar w:fldCharType="separate"/>
      </w:r>
      <w:r>
        <w:rPr>
          <w:noProof/>
        </w:rPr>
        <w:t>35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6.12.2</w:t>
      </w:r>
      <w:r>
        <w:rPr>
          <w:noProof/>
        </w:rPr>
        <w:t xml:space="preserve"> Solution detail</w:t>
      </w:r>
      <w:r>
        <w:rPr>
          <w:noProof/>
          <w:lang w:eastAsia="zh-CN"/>
        </w:rPr>
        <w:t>s</w:t>
      </w:r>
      <w:r>
        <w:rPr>
          <w:noProof/>
        </w:rPr>
        <w:tab/>
      </w:r>
      <w:r>
        <w:rPr>
          <w:noProof/>
        </w:rPr>
        <w:fldChar w:fldCharType="begin"/>
      </w:r>
      <w:r>
        <w:rPr>
          <w:noProof/>
        </w:rPr>
        <w:instrText xml:space="preserve"> PAGEREF _Toc3583097 \h </w:instrText>
      </w:r>
      <w:r>
        <w:rPr>
          <w:noProof/>
        </w:rPr>
      </w:r>
      <w:r>
        <w:rPr>
          <w:noProof/>
        </w:rPr>
        <w:fldChar w:fldCharType="separate"/>
      </w:r>
      <w:r>
        <w:rPr>
          <w:noProof/>
        </w:rPr>
        <w:t>35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6.12.3</w:t>
      </w:r>
      <w:r>
        <w:rPr>
          <w:noProof/>
        </w:rPr>
        <w:t xml:space="preserve"> </w:t>
      </w:r>
      <w:r>
        <w:rPr>
          <w:noProof/>
          <w:lang w:eastAsia="zh-CN"/>
        </w:rPr>
        <w:t>Evaluation</w:t>
      </w:r>
      <w:r>
        <w:rPr>
          <w:noProof/>
        </w:rPr>
        <w:tab/>
      </w:r>
      <w:r>
        <w:rPr>
          <w:noProof/>
        </w:rPr>
        <w:fldChar w:fldCharType="begin"/>
      </w:r>
      <w:r>
        <w:rPr>
          <w:noProof/>
        </w:rPr>
        <w:instrText xml:space="preserve"> PAGEREF _Toc3583098 \h </w:instrText>
      </w:r>
      <w:r>
        <w:rPr>
          <w:noProof/>
        </w:rPr>
      </w:r>
      <w:r>
        <w:rPr>
          <w:noProof/>
        </w:rPr>
        <w:fldChar w:fldCharType="separate"/>
      </w:r>
      <w:r>
        <w:rPr>
          <w:noProof/>
        </w:rPr>
        <w:t>35</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w:t>
      </w:r>
      <w:r w:rsidRPr="00503B3C">
        <w:rPr>
          <w:noProof/>
          <w:lang w:val="en-US" w:eastAsia="zh-CN"/>
        </w:rPr>
        <w:t>13</w:t>
      </w:r>
      <w:r>
        <w:rPr>
          <w:noProof/>
        </w:rPr>
        <w:t>: AKMA authentication via the control plane</w:t>
      </w:r>
      <w:r>
        <w:rPr>
          <w:noProof/>
        </w:rPr>
        <w:tab/>
      </w:r>
      <w:r>
        <w:rPr>
          <w:noProof/>
        </w:rPr>
        <w:fldChar w:fldCharType="begin"/>
      </w:r>
      <w:r>
        <w:rPr>
          <w:noProof/>
        </w:rPr>
        <w:instrText xml:space="preserve"> PAGEREF _Toc3583099 \h </w:instrText>
      </w:r>
      <w:r>
        <w:rPr>
          <w:noProof/>
        </w:rPr>
      </w:r>
      <w:r>
        <w:rPr>
          <w:noProof/>
        </w:rPr>
        <w:fldChar w:fldCharType="separate"/>
      </w:r>
      <w:r>
        <w:rPr>
          <w:noProof/>
        </w:rPr>
        <w:t>35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_Toc3583100 \h </w:instrText>
      </w:r>
      <w:r>
        <w:rPr>
          <w:noProof/>
        </w:rPr>
      </w:r>
      <w:r>
        <w:rPr>
          <w:noProof/>
        </w:rPr>
        <w:fldChar w:fldCharType="separate"/>
      </w:r>
      <w:r>
        <w:rPr>
          <w:noProof/>
        </w:rPr>
        <w:t>35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_Toc3583101 \h </w:instrText>
      </w:r>
      <w:r>
        <w:rPr>
          <w:noProof/>
        </w:rPr>
      </w:r>
      <w:r>
        <w:rPr>
          <w:noProof/>
        </w:rPr>
        <w:fldChar w:fldCharType="separate"/>
      </w:r>
      <w:r>
        <w:rPr>
          <w:noProof/>
        </w:rPr>
        <w:t>36</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Pr>
          <w:noProof/>
        </w:rPr>
        <w:fldChar w:fldCharType="begin"/>
      </w:r>
      <w:r>
        <w:rPr>
          <w:noProof/>
        </w:rPr>
        <w:instrText xml:space="preserve"> PAGEREF _Toc3583102 \h </w:instrText>
      </w:r>
      <w:r>
        <w:rPr>
          <w:noProof/>
        </w:rPr>
      </w:r>
      <w:r>
        <w:rPr>
          <w:noProof/>
        </w:rPr>
        <w:fldChar w:fldCharType="separate"/>
      </w:r>
      <w:r>
        <w:rPr>
          <w:noProof/>
        </w:rPr>
        <w:t>36</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_Toc3583103 \h </w:instrText>
      </w:r>
      <w:r>
        <w:rPr>
          <w:noProof/>
        </w:rPr>
      </w:r>
      <w:r>
        <w:rPr>
          <w:noProof/>
        </w:rPr>
        <w:fldChar w:fldCharType="separate"/>
      </w:r>
      <w:r>
        <w:rPr>
          <w:noProof/>
        </w:rPr>
        <w:t>37</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lastRenderedPageBreak/>
        <w:t>6.</w:t>
      </w:r>
      <w:r w:rsidRPr="00503B3C">
        <w:rPr>
          <w:noProof/>
          <w:lang w:val="en-US" w:eastAsia="zh-CN"/>
        </w:rPr>
        <w:t>13</w:t>
      </w:r>
      <w:r>
        <w:rPr>
          <w:noProof/>
        </w:rPr>
        <w:t>.2.2.1</w:t>
      </w:r>
      <w:r>
        <w:rPr>
          <w:rFonts w:asciiTheme="minorHAnsi" w:eastAsiaTheme="minorEastAsia" w:hAnsiTheme="minorHAnsi" w:cstheme="minorBidi"/>
          <w:noProof/>
          <w:kern w:val="2"/>
          <w:sz w:val="21"/>
          <w:szCs w:val="22"/>
          <w:lang w:val="en-US" w:eastAsia="zh-CN"/>
        </w:rPr>
        <w:tab/>
      </w:r>
      <w:r>
        <w:rPr>
          <w:noProof/>
        </w:rPr>
        <w:t>Initiation</w:t>
      </w:r>
      <w:r>
        <w:rPr>
          <w:noProof/>
        </w:rPr>
        <w:tab/>
      </w:r>
      <w:r>
        <w:rPr>
          <w:noProof/>
        </w:rPr>
        <w:fldChar w:fldCharType="begin"/>
      </w:r>
      <w:r>
        <w:rPr>
          <w:noProof/>
        </w:rPr>
        <w:instrText xml:space="preserve"> PAGEREF _Toc3583104 \h </w:instrText>
      </w:r>
      <w:r>
        <w:rPr>
          <w:noProof/>
        </w:rPr>
      </w:r>
      <w:r>
        <w:rPr>
          <w:noProof/>
        </w:rPr>
        <w:fldChar w:fldCharType="separate"/>
      </w:r>
      <w:r>
        <w:rPr>
          <w:noProof/>
        </w:rPr>
        <w:t>37</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Pr>
          <w:noProof/>
        </w:rPr>
        <w:fldChar w:fldCharType="begin"/>
      </w:r>
      <w:r>
        <w:rPr>
          <w:noProof/>
        </w:rPr>
        <w:instrText xml:space="preserve"> PAGEREF _Toc3583105 \h </w:instrText>
      </w:r>
      <w:r>
        <w:rPr>
          <w:noProof/>
        </w:rPr>
      </w:r>
      <w:r>
        <w:rPr>
          <w:noProof/>
        </w:rPr>
        <w:fldChar w:fldCharType="separate"/>
      </w:r>
      <w:r>
        <w:rPr>
          <w:noProof/>
        </w:rPr>
        <w:t>37</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Pr>
          <w:noProof/>
        </w:rPr>
        <w:fldChar w:fldCharType="begin"/>
      </w:r>
      <w:r>
        <w:rPr>
          <w:noProof/>
        </w:rPr>
        <w:instrText xml:space="preserve"> PAGEREF _Toc3583106 \h </w:instrText>
      </w:r>
      <w:r>
        <w:rPr>
          <w:noProof/>
        </w:rPr>
      </w:r>
      <w:r>
        <w:rPr>
          <w:noProof/>
        </w:rPr>
        <w:fldChar w:fldCharType="separate"/>
      </w:r>
      <w:r>
        <w:rPr>
          <w:noProof/>
        </w:rPr>
        <w:t>38</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.2.2.4</w:t>
      </w:r>
      <w:r>
        <w:rPr>
          <w:rFonts w:asciiTheme="minorHAnsi" w:eastAsiaTheme="minorEastAsia" w:hAnsiTheme="minorHAnsi" w:cstheme="minorBidi"/>
          <w:noProof/>
          <w:kern w:val="2"/>
          <w:sz w:val="21"/>
          <w:szCs w:val="22"/>
          <w:lang w:val="en-US" w:eastAsia="zh-CN"/>
        </w:rPr>
        <w:tab/>
      </w:r>
      <w:r>
        <w:rPr>
          <w:noProof/>
        </w:rPr>
        <w:t>Usage</w:t>
      </w:r>
      <w:r>
        <w:rPr>
          <w:noProof/>
        </w:rPr>
        <w:tab/>
      </w:r>
      <w:r>
        <w:rPr>
          <w:noProof/>
        </w:rPr>
        <w:fldChar w:fldCharType="begin"/>
      </w:r>
      <w:r>
        <w:rPr>
          <w:noProof/>
        </w:rPr>
        <w:instrText xml:space="preserve"> PAGEREF _Toc3583107 \h </w:instrText>
      </w:r>
      <w:r>
        <w:rPr>
          <w:noProof/>
        </w:rPr>
      </w:r>
      <w:r>
        <w:rPr>
          <w:noProof/>
        </w:rPr>
        <w:fldChar w:fldCharType="separate"/>
      </w:r>
      <w:r>
        <w:rPr>
          <w:noProof/>
        </w:rPr>
        <w:t>39</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13</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_Toc3583108 \h </w:instrText>
      </w:r>
      <w:r>
        <w:rPr>
          <w:noProof/>
        </w:rPr>
      </w:r>
      <w:r>
        <w:rPr>
          <w:noProof/>
        </w:rPr>
        <w:fldChar w:fldCharType="separate"/>
      </w:r>
      <w:r>
        <w:rPr>
          <w:noProof/>
        </w:rPr>
        <w:t>40</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14</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#14</w:t>
      </w:r>
      <w:r>
        <w:rPr>
          <w:noProof/>
        </w:rPr>
        <w:t>: Key revocation</w:t>
      </w:r>
      <w:r>
        <w:rPr>
          <w:noProof/>
        </w:rPr>
        <w:tab/>
      </w:r>
      <w:r>
        <w:rPr>
          <w:noProof/>
        </w:rPr>
        <w:fldChar w:fldCharType="begin"/>
      </w:r>
      <w:r>
        <w:rPr>
          <w:noProof/>
        </w:rPr>
        <w:instrText xml:space="preserve"> PAGEREF _Toc3583109 \h </w:instrText>
      </w:r>
      <w:r>
        <w:rPr>
          <w:noProof/>
        </w:rPr>
      </w:r>
      <w:r>
        <w:rPr>
          <w:noProof/>
        </w:rPr>
        <w:fldChar w:fldCharType="separate"/>
      </w:r>
      <w:r>
        <w:rPr>
          <w:noProof/>
        </w:rPr>
        <w:t>40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_Toc3583110 \h </w:instrText>
      </w:r>
      <w:r>
        <w:rPr>
          <w:noProof/>
        </w:rPr>
      </w:r>
      <w:r>
        <w:rPr>
          <w:noProof/>
        </w:rPr>
        <w:fldChar w:fldCharType="separate"/>
      </w:r>
      <w:r>
        <w:rPr>
          <w:noProof/>
        </w:rPr>
        <w:t>40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_Toc3583111 \h </w:instrText>
      </w:r>
      <w:r>
        <w:rPr>
          <w:noProof/>
        </w:rPr>
      </w:r>
      <w:r>
        <w:rPr>
          <w:noProof/>
        </w:rPr>
        <w:fldChar w:fldCharType="separate"/>
      </w:r>
      <w:r>
        <w:rPr>
          <w:noProof/>
        </w:rPr>
        <w:t>40</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14</w:t>
      </w:r>
      <w:r>
        <w:rPr>
          <w:noProof/>
        </w:rPr>
        <w:t>.2.1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Pr>
          <w:noProof/>
        </w:rPr>
        <w:fldChar w:fldCharType="begin"/>
      </w:r>
      <w:r>
        <w:rPr>
          <w:noProof/>
        </w:rPr>
        <w:instrText xml:space="preserve"> PAGEREF _Toc3583112 \h </w:instrText>
      </w:r>
      <w:r>
        <w:rPr>
          <w:noProof/>
        </w:rPr>
      </w:r>
      <w:r>
        <w:rPr>
          <w:noProof/>
        </w:rPr>
        <w:fldChar w:fldCharType="separate"/>
      </w:r>
      <w:r>
        <w:rPr>
          <w:noProof/>
        </w:rPr>
        <w:t>40</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14</w:t>
      </w:r>
      <w:r>
        <w:rPr>
          <w:noProof/>
        </w:rPr>
        <w:t xml:space="preserve">.2.1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Pr>
          <w:noProof/>
        </w:rPr>
        <w:fldChar w:fldCharType="begin"/>
      </w:r>
      <w:r>
        <w:rPr>
          <w:noProof/>
        </w:rPr>
        <w:instrText xml:space="preserve"> PAGEREF _Toc3583113 \h </w:instrText>
      </w:r>
      <w:r>
        <w:rPr>
          <w:noProof/>
        </w:rPr>
      </w:r>
      <w:r>
        <w:rPr>
          <w:noProof/>
        </w:rPr>
        <w:fldChar w:fldCharType="separate"/>
      </w:r>
      <w:r>
        <w:rPr>
          <w:noProof/>
        </w:rPr>
        <w:t>40</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w:t>
      </w:r>
      <w:r w:rsidRPr="00503B3C">
        <w:rPr>
          <w:noProof/>
          <w:lang w:val="en-US" w:eastAsia="zh-CN"/>
        </w:rPr>
        <w:t>15</w:t>
      </w:r>
      <w:r>
        <w:rPr>
          <w:noProof/>
        </w:rPr>
        <w:t>: Implicit Bootstrapping</w:t>
      </w:r>
      <w:r>
        <w:rPr>
          <w:noProof/>
        </w:rPr>
        <w:tab/>
      </w:r>
      <w:r>
        <w:rPr>
          <w:noProof/>
        </w:rPr>
        <w:fldChar w:fldCharType="begin"/>
      </w:r>
      <w:r>
        <w:rPr>
          <w:noProof/>
        </w:rPr>
        <w:instrText xml:space="preserve"> PAGEREF _Toc3583114 \h </w:instrText>
      </w:r>
      <w:r>
        <w:rPr>
          <w:noProof/>
        </w:rPr>
      </w:r>
      <w:r>
        <w:rPr>
          <w:noProof/>
        </w:rPr>
        <w:fldChar w:fldCharType="separate"/>
      </w:r>
      <w:r>
        <w:rPr>
          <w:noProof/>
        </w:rPr>
        <w:t>41</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_Toc3583115 \h </w:instrText>
      </w:r>
      <w:r>
        <w:rPr>
          <w:noProof/>
        </w:rPr>
      </w:r>
      <w:r>
        <w:rPr>
          <w:noProof/>
        </w:rPr>
        <w:fldChar w:fldCharType="separate"/>
      </w:r>
      <w:r>
        <w:rPr>
          <w:noProof/>
        </w:rPr>
        <w:t>41</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15</w:t>
      </w:r>
      <w:r>
        <w:rPr>
          <w:noProof/>
        </w:rPr>
        <w:t>.1.1</w:t>
      </w:r>
      <w:r>
        <w:rPr>
          <w:rFonts w:asciiTheme="minorHAnsi" w:eastAsiaTheme="minorEastAsia" w:hAnsiTheme="minorHAnsi" w:cstheme="minorBidi"/>
          <w:noProof/>
          <w:kern w:val="2"/>
          <w:sz w:val="21"/>
          <w:szCs w:val="22"/>
          <w:lang w:val="en-US" w:eastAsia="zh-CN"/>
        </w:rPr>
        <w:tab/>
      </w:r>
      <w:r>
        <w:rPr>
          <w:noProof/>
        </w:rPr>
        <w:t>Solution summary</w:t>
      </w:r>
      <w:r>
        <w:rPr>
          <w:noProof/>
        </w:rPr>
        <w:tab/>
      </w:r>
      <w:r>
        <w:rPr>
          <w:noProof/>
        </w:rPr>
        <w:fldChar w:fldCharType="begin"/>
      </w:r>
      <w:r>
        <w:rPr>
          <w:noProof/>
        </w:rPr>
        <w:instrText xml:space="preserve"> PAGEREF _Toc3583116 \h </w:instrText>
      </w:r>
      <w:r>
        <w:rPr>
          <w:noProof/>
        </w:rPr>
      </w:r>
      <w:r>
        <w:rPr>
          <w:noProof/>
        </w:rPr>
        <w:fldChar w:fldCharType="separate"/>
      </w:r>
      <w:r>
        <w:rPr>
          <w:noProof/>
        </w:rPr>
        <w:t>41</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noProof/>
        </w:rPr>
        <w:t>.1.2</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_Toc3583117 \h </w:instrText>
      </w:r>
      <w:r>
        <w:rPr>
          <w:noProof/>
        </w:rPr>
      </w:r>
      <w:r>
        <w:rPr>
          <w:noProof/>
        </w:rPr>
        <w:fldChar w:fldCharType="separate"/>
      </w:r>
      <w:r>
        <w:rPr>
          <w:noProof/>
        </w:rPr>
        <w:t>42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_Toc3583118 \h </w:instrText>
      </w:r>
      <w:r>
        <w:rPr>
          <w:noProof/>
        </w:rPr>
      </w:r>
      <w:r>
        <w:rPr>
          <w:noProof/>
        </w:rPr>
        <w:fldChar w:fldCharType="separate"/>
      </w:r>
      <w:r>
        <w:rPr>
          <w:noProof/>
        </w:rPr>
        <w:t>44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_Toc3583119 \h </w:instrText>
      </w:r>
      <w:r>
        <w:rPr>
          <w:noProof/>
        </w:rPr>
      </w:r>
      <w:r>
        <w:rPr>
          <w:noProof/>
        </w:rPr>
        <w:fldChar w:fldCharType="separate"/>
      </w:r>
      <w:r>
        <w:rPr>
          <w:noProof/>
        </w:rPr>
        <w:t>44</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sidRPr="00503B3C">
        <w:rPr>
          <w:noProof/>
          <w:lang w:val="en-US"/>
        </w:rPr>
        <w:t>6.</w:t>
      </w:r>
      <w:r w:rsidRPr="00503B3C">
        <w:rPr>
          <w:noProof/>
          <w:lang w:val="en-US" w:eastAsia="zh-CN"/>
        </w:rPr>
        <w:t>15</w:t>
      </w:r>
      <w:r w:rsidRPr="00503B3C">
        <w:rPr>
          <w:noProof/>
          <w:lang w:val="en-US"/>
        </w:rPr>
        <w:t>.</w:t>
      </w:r>
      <w:r w:rsidRPr="00503B3C">
        <w:rPr>
          <w:noProof/>
          <w:lang w:val="en-US" w:eastAsia="zh-CN"/>
        </w:rPr>
        <w:t>2</w:t>
      </w:r>
      <w:r w:rsidRPr="00503B3C">
        <w:rPr>
          <w:noProof/>
          <w:lang w:val="en-US"/>
        </w:rPr>
        <w:t>.1</w:t>
      </w:r>
      <w:r>
        <w:rPr>
          <w:rFonts w:asciiTheme="minorHAnsi" w:eastAsiaTheme="minorEastAsia" w:hAnsiTheme="minorHAnsi" w:cstheme="minorBidi"/>
          <w:noProof/>
          <w:kern w:val="2"/>
          <w:sz w:val="21"/>
          <w:szCs w:val="22"/>
          <w:lang w:val="en-US" w:eastAsia="zh-CN"/>
        </w:rPr>
        <w:tab/>
      </w:r>
      <w:r w:rsidRPr="00503B3C">
        <w:rPr>
          <w:noProof/>
          <w:lang w:val="en-US"/>
        </w:rPr>
        <w:t>Authentication using EAP-AKA’</w:t>
      </w:r>
      <w:r>
        <w:rPr>
          <w:noProof/>
        </w:rPr>
        <w:tab/>
      </w:r>
      <w:r>
        <w:rPr>
          <w:noProof/>
        </w:rPr>
        <w:fldChar w:fldCharType="begin"/>
      </w:r>
      <w:r>
        <w:rPr>
          <w:noProof/>
        </w:rPr>
        <w:instrText xml:space="preserve"> PAGEREF _Toc3583120 \h </w:instrText>
      </w:r>
      <w:r>
        <w:rPr>
          <w:noProof/>
        </w:rPr>
      </w:r>
      <w:r>
        <w:rPr>
          <w:noProof/>
        </w:rPr>
        <w:fldChar w:fldCharType="separate"/>
      </w:r>
      <w:r>
        <w:rPr>
          <w:noProof/>
        </w:rPr>
        <w:t>44</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Pr>
          <w:noProof/>
        </w:rPr>
        <w:fldChar w:fldCharType="begin"/>
      </w:r>
      <w:r>
        <w:rPr>
          <w:noProof/>
        </w:rPr>
        <w:instrText xml:space="preserve"> PAGEREF _Toc3583121 \h </w:instrText>
      </w:r>
      <w:r>
        <w:rPr>
          <w:noProof/>
        </w:rPr>
      </w:r>
      <w:r>
        <w:rPr>
          <w:noProof/>
        </w:rPr>
        <w:fldChar w:fldCharType="separate"/>
      </w:r>
      <w:r>
        <w:rPr>
          <w:noProof/>
        </w:rPr>
        <w:t>45</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Pr>
          <w:noProof/>
        </w:rPr>
        <w:fldChar w:fldCharType="begin"/>
      </w:r>
      <w:r>
        <w:rPr>
          <w:noProof/>
        </w:rPr>
        <w:instrText xml:space="preserve"> PAGEREF _Toc3583122 \h </w:instrText>
      </w:r>
      <w:r>
        <w:rPr>
          <w:noProof/>
        </w:rPr>
      </w:r>
      <w:r>
        <w:rPr>
          <w:noProof/>
        </w:rPr>
        <w:fldChar w:fldCharType="separate"/>
      </w:r>
      <w:r>
        <w:rPr>
          <w:noProof/>
        </w:rPr>
        <w:t>45</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16</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w:t>
      </w:r>
      <w:r w:rsidRPr="00503B3C">
        <w:rPr>
          <w:noProof/>
          <w:lang w:val="en-US" w:eastAsia="zh-CN"/>
        </w:rPr>
        <w:t>16</w:t>
      </w:r>
      <w:r>
        <w:rPr>
          <w:noProof/>
        </w:rPr>
        <w:t>: Use of K</w:t>
      </w:r>
      <w:r w:rsidRPr="00503B3C">
        <w:rPr>
          <w:noProof/>
          <w:vertAlign w:val="subscript"/>
        </w:rPr>
        <w:t>SEAF</w:t>
      </w:r>
      <w:r>
        <w:rPr>
          <w:noProof/>
        </w:rPr>
        <w:t xml:space="preserve"> as root key for K</w:t>
      </w:r>
      <w:r w:rsidRPr="00503B3C">
        <w:rPr>
          <w:noProof/>
          <w:vertAlign w:val="subscript"/>
        </w:rPr>
        <w:t>AKMA</w:t>
      </w:r>
      <w:r>
        <w:rPr>
          <w:noProof/>
        </w:rPr>
        <w:tab/>
      </w:r>
      <w:r>
        <w:rPr>
          <w:noProof/>
        </w:rPr>
        <w:fldChar w:fldCharType="begin"/>
      </w:r>
      <w:r>
        <w:rPr>
          <w:noProof/>
        </w:rPr>
        <w:instrText xml:space="preserve"> PAGEREF _Toc3583123 \h </w:instrText>
      </w:r>
      <w:r>
        <w:rPr>
          <w:noProof/>
        </w:rPr>
      </w:r>
      <w:r>
        <w:rPr>
          <w:noProof/>
        </w:rPr>
        <w:fldChar w:fldCharType="separate"/>
      </w:r>
      <w:r>
        <w:rPr>
          <w:noProof/>
        </w:rPr>
        <w:t>46</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sidRPr="00503B3C">
        <w:rPr>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_Toc3583124 \h </w:instrText>
      </w:r>
      <w:r>
        <w:rPr>
          <w:noProof/>
        </w:rPr>
      </w:r>
      <w:r>
        <w:rPr>
          <w:noProof/>
        </w:rPr>
        <w:fldChar w:fldCharType="separate"/>
      </w:r>
      <w:r>
        <w:rPr>
          <w:noProof/>
        </w:rPr>
        <w:t>46</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6.16.2</w:t>
      </w:r>
      <w:r>
        <w:rPr>
          <w:rFonts w:asciiTheme="minorHAnsi" w:eastAsiaTheme="minorEastAsia" w:hAnsiTheme="minorHAnsi" w:cstheme="minorBidi"/>
          <w:noProof/>
          <w:kern w:val="2"/>
          <w:sz w:val="21"/>
          <w:szCs w:val="22"/>
          <w:lang w:val="en-US" w:eastAsia="zh-CN"/>
        </w:rPr>
        <w:tab/>
      </w:r>
      <w:r>
        <w:rPr>
          <w:noProof/>
        </w:rPr>
        <w:t>Solution detail</w:t>
      </w:r>
      <w:r>
        <w:rPr>
          <w:noProof/>
          <w:lang w:eastAsia="zh-CN"/>
        </w:rPr>
        <w:t>s</w:t>
      </w:r>
      <w:r>
        <w:rPr>
          <w:noProof/>
        </w:rPr>
        <w:tab/>
      </w:r>
      <w:r>
        <w:rPr>
          <w:noProof/>
        </w:rPr>
        <w:fldChar w:fldCharType="begin"/>
      </w:r>
      <w:r>
        <w:rPr>
          <w:noProof/>
        </w:rPr>
        <w:instrText xml:space="preserve"> PAGEREF _Toc3583125 \h </w:instrText>
      </w:r>
      <w:r>
        <w:rPr>
          <w:noProof/>
        </w:rPr>
      </w:r>
      <w:r>
        <w:rPr>
          <w:noProof/>
        </w:rPr>
        <w:fldChar w:fldCharType="separate"/>
      </w:r>
      <w:r>
        <w:rPr>
          <w:noProof/>
        </w:rPr>
        <w:t>46</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lang w:eastAsia="zh-CN"/>
        </w:rPr>
        <w:t>6.</w:t>
      </w:r>
      <w:r w:rsidRPr="00503B3C">
        <w:rPr>
          <w:noProof/>
          <w:lang w:val="en-US" w:eastAsia="zh-CN"/>
        </w:rPr>
        <w:t>16</w:t>
      </w:r>
      <w:r>
        <w:rPr>
          <w:noProof/>
          <w:lang w:eastAsia="zh-CN"/>
        </w:rPr>
        <w:t>.2.1</w:t>
      </w:r>
      <w:r>
        <w:rPr>
          <w:rFonts w:asciiTheme="minorHAnsi" w:eastAsiaTheme="minorEastAsia" w:hAnsiTheme="minorHAnsi" w:cstheme="minorBidi"/>
          <w:noProof/>
          <w:kern w:val="2"/>
          <w:sz w:val="21"/>
          <w:szCs w:val="22"/>
          <w:lang w:val="en-US" w:eastAsia="zh-CN"/>
        </w:rPr>
        <w:tab/>
      </w:r>
      <w:r>
        <w:rPr>
          <w:noProof/>
          <w:lang w:eastAsia="zh-CN"/>
        </w:rPr>
        <w:t>AKMA Key Repository Service</w:t>
      </w:r>
      <w:r>
        <w:rPr>
          <w:noProof/>
        </w:rPr>
        <w:tab/>
      </w:r>
      <w:r>
        <w:rPr>
          <w:noProof/>
        </w:rPr>
        <w:fldChar w:fldCharType="begin"/>
      </w:r>
      <w:r>
        <w:rPr>
          <w:noProof/>
        </w:rPr>
        <w:instrText xml:space="preserve"> PAGEREF _Toc3583126 \h </w:instrText>
      </w:r>
      <w:r>
        <w:rPr>
          <w:noProof/>
        </w:rPr>
      </w:r>
      <w:r>
        <w:rPr>
          <w:noProof/>
        </w:rPr>
        <w:fldChar w:fldCharType="separate"/>
      </w:r>
      <w:r>
        <w:rPr>
          <w:noProof/>
        </w:rPr>
        <w:t>46</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lang w:eastAsia="zh-CN"/>
        </w:rPr>
        <w:t>6.</w:t>
      </w:r>
      <w:r w:rsidRPr="00503B3C">
        <w:rPr>
          <w:noProof/>
          <w:lang w:val="en-US" w:eastAsia="zh-CN"/>
        </w:rPr>
        <w:t>16</w:t>
      </w:r>
      <w:r>
        <w:rPr>
          <w:noProof/>
          <w:lang w:eastAsia="zh-CN"/>
        </w:rPr>
        <w:t>.2.1.1</w:t>
      </w:r>
      <w:r>
        <w:rPr>
          <w:rFonts w:asciiTheme="minorHAnsi" w:eastAsiaTheme="minorEastAsia" w:hAnsiTheme="minorHAnsi" w:cstheme="minorBidi"/>
          <w:noProof/>
          <w:kern w:val="2"/>
          <w:sz w:val="21"/>
          <w:szCs w:val="22"/>
          <w:lang w:val="en-US" w:eastAsia="zh-CN"/>
        </w:rPr>
        <w:tab/>
      </w:r>
      <w:r>
        <w:rPr>
          <w:noProof/>
          <w:lang w:eastAsia="zh-CN"/>
        </w:rPr>
        <w:t>AKMA Key Repository Service Serving Network Architecture Option</w:t>
      </w:r>
      <w:r>
        <w:rPr>
          <w:noProof/>
        </w:rPr>
        <w:tab/>
      </w:r>
      <w:r>
        <w:rPr>
          <w:noProof/>
        </w:rPr>
        <w:fldChar w:fldCharType="begin"/>
      </w:r>
      <w:r>
        <w:rPr>
          <w:noProof/>
        </w:rPr>
        <w:instrText xml:space="preserve"> PAGEREF _Toc3583127 \h </w:instrText>
      </w:r>
      <w:r>
        <w:rPr>
          <w:noProof/>
        </w:rPr>
      </w:r>
      <w:r>
        <w:rPr>
          <w:noProof/>
        </w:rPr>
        <w:fldChar w:fldCharType="separate"/>
      </w:r>
      <w:r>
        <w:rPr>
          <w:noProof/>
        </w:rPr>
        <w:t>46</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lang w:eastAsia="zh-CN"/>
        </w:rPr>
        <w:t>6.</w:t>
      </w:r>
      <w:r w:rsidRPr="00503B3C">
        <w:rPr>
          <w:noProof/>
          <w:lang w:val="en-US" w:eastAsia="zh-CN"/>
        </w:rPr>
        <w:t>16</w:t>
      </w:r>
      <w:r>
        <w:rPr>
          <w:noProof/>
          <w:lang w:eastAsia="zh-CN"/>
        </w:rPr>
        <w:t>.2.1.2</w:t>
      </w:r>
      <w:r>
        <w:rPr>
          <w:rFonts w:asciiTheme="minorHAnsi" w:eastAsiaTheme="minorEastAsia" w:hAnsiTheme="minorHAnsi" w:cstheme="minorBidi"/>
          <w:noProof/>
          <w:kern w:val="2"/>
          <w:sz w:val="21"/>
          <w:szCs w:val="22"/>
          <w:lang w:val="en-US" w:eastAsia="zh-CN"/>
        </w:rPr>
        <w:tab/>
      </w:r>
      <w:r>
        <w:rPr>
          <w:noProof/>
          <w:lang w:eastAsia="zh-CN"/>
        </w:rPr>
        <w:t>AKMA Key Repository Service Home Network Architecture Option</w:t>
      </w:r>
      <w:r>
        <w:rPr>
          <w:noProof/>
        </w:rPr>
        <w:tab/>
      </w:r>
      <w:r>
        <w:rPr>
          <w:noProof/>
        </w:rPr>
        <w:fldChar w:fldCharType="begin"/>
      </w:r>
      <w:r>
        <w:rPr>
          <w:noProof/>
        </w:rPr>
        <w:instrText xml:space="preserve"> PAGEREF _Toc3583128 \h </w:instrText>
      </w:r>
      <w:r>
        <w:rPr>
          <w:noProof/>
        </w:rPr>
      </w:r>
      <w:r>
        <w:rPr>
          <w:noProof/>
        </w:rPr>
        <w:fldChar w:fldCharType="separate"/>
      </w:r>
      <w:r>
        <w:rPr>
          <w:noProof/>
        </w:rPr>
        <w:t>47</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lang w:eastAsia="zh-CN"/>
        </w:rPr>
        <w:t>6.</w:t>
      </w:r>
      <w:r w:rsidRPr="00503B3C">
        <w:rPr>
          <w:noProof/>
          <w:lang w:val="en-US" w:eastAsia="zh-CN"/>
        </w:rPr>
        <w:t>16</w:t>
      </w:r>
      <w:r>
        <w:rPr>
          <w:noProof/>
          <w:lang w:eastAsia="zh-CN"/>
        </w:rPr>
        <w:t>.2.2</w:t>
      </w:r>
      <w:r>
        <w:rPr>
          <w:rFonts w:asciiTheme="minorHAnsi" w:eastAsiaTheme="minorEastAsia" w:hAnsiTheme="minorHAnsi" w:cstheme="minorBidi"/>
          <w:noProof/>
          <w:kern w:val="2"/>
          <w:sz w:val="21"/>
          <w:szCs w:val="22"/>
          <w:lang w:val="en-US" w:eastAsia="zh-CN"/>
        </w:rPr>
        <w:tab/>
      </w:r>
      <w:r>
        <w:rPr>
          <w:noProof/>
          <w:lang w:eastAsia="zh-CN"/>
        </w:rPr>
        <w:t>AKMA Established Key Use Procedure</w:t>
      </w:r>
      <w:r>
        <w:rPr>
          <w:noProof/>
        </w:rPr>
        <w:tab/>
      </w:r>
      <w:r>
        <w:rPr>
          <w:noProof/>
        </w:rPr>
        <w:fldChar w:fldCharType="begin"/>
      </w:r>
      <w:r>
        <w:rPr>
          <w:noProof/>
        </w:rPr>
        <w:instrText xml:space="preserve"> PAGEREF _Toc3583129 \h </w:instrText>
      </w:r>
      <w:r>
        <w:rPr>
          <w:noProof/>
        </w:rPr>
      </w:r>
      <w:r>
        <w:rPr>
          <w:noProof/>
        </w:rPr>
        <w:fldChar w:fldCharType="separate"/>
      </w:r>
      <w:r>
        <w:rPr>
          <w:noProof/>
        </w:rPr>
        <w:t>48</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lang w:eastAsia="zh-CN"/>
        </w:rPr>
        <w:t>6.</w:t>
      </w:r>
      <w:r w:rsidRPr="00503B3C">
        <w:rPr>
          <w:noProof/>
          <w:lang w:val="en-US" w:eastAsia="zh-CN"/>
        </w:rPr>
        <w:t>16</w:t>
      </w:r>
      <w:r>
        <w:rPr>
          <w:noProof/>
          <w:lang w:eastAsia="zh-CN"/>
        </w:rPr>
        <w:t>.2.2.1</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Pr>
          <w:noProof/>
        </w:rPr>
        <w:fldChar w:fldCharType="begin"/>
      </w:r>
      <w:r>
        <w:rPr>
          <w:noProof/>
        </w:rPr>
        <w:instrText xml:space="preserve"> PAGEREF _Toc3583130 \h </w:instrText>
      </w:r>
      <w:r>
        <w:rPr>
          <w:noProof/>
        </w:rPr>
      </w:r>
      <w:r>
        <w:rPr>
          <w:noProof/>
        </w:rPr>
        <w:fldChar w:fldCharType="separate"/>
      </w:r>
      <w:r>
        <w:rPr>
          <w:noProof/>
        </w:rPr>
        <w:t>48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6.16.3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_Toc3583131 \h </w:instrText>
      </w:r>
      <w:r>
        <w:rPr>
          <w:noProof/>
        </w:rPr>
      </w:r>
      <w:r>
        <w:rPr>
          <w:noProof/>
        </w:rPr>
        <w:fldChar w:fldCharType="separate"/>
      </w:r>
      <w:r>
        <w:rPr>
          <w:noProof/>
        </w:rPr>
        <w:t>49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17</w:t>
      </w:r>
      <w:r>
        <w:rPr>
          <w:noProof/>
        </w:rPr>
        <w:t>: Efficient key derivation for end-to-end security</w:t>
      </w:r>
      <w:r>
        <w:rPr>
          <w:noProof/>
        </w:rPr>
        <w:tab/>
      </w:r>
      <w:r>
        <w:rPr>
          <w:noProof/>
        </w:rPr>
        <w:fldChar w:fldCharType="begin"/>
      </w:r>
      <w:r>
        <w:rPr>
          <w:noProof/>
        </w:rPr>
        <w:instrText xml:space="preserve"> PAGEREF _Toc3583132 \h </w:instrText>
      </w:r>
      <w:r>
        <w:rPr>
          <w:noProof/>
        </w:rPr>
      </w:r>
      <w:r>
        <w:rPr>
          <w:noProof/>
        </w:rPr>
        <w:fldChar w:fldCharType="separate"/>
      </w:r>
      <w:r>
        <w:rPr>
          <w:noProof/>
        </w:rPr>
        <w:t>49</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_Toc3583133 \h </w:instrText>
      </w:r>
      <w:r>
        <w:rPr>
          <w:noProof/>
        </w:rPr>
      </w:r>
      <w:r>
        <w:rPr>
          <w:noProof/>
        </w:rPr>
        <w:fldChar w:fldCharType="separate"/>
      </w:r>
      <w:r>
        <w:rPr>
          <w:noProof/>
        </w:rPr>
        <w:t>49</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_Toc3583134 \h </w:instrText>
      </w:r>
      <w:r>
        <w:rPr>
          <w:noProof/>
        </w:rPr>
      </w:r>
      <w:r>
        <w:rPr>
          <w:noProof/>
        </w:rPr>
        <w:fldChar w:fldCharType="separate"/>
      </w:r>
      <w:r>
        <w:rPr>
          <w:noProof/>
        </w:rPr>
        <w:t>49</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_Toc3583135 \h </w:instrText>
      </w:r>
      <w:r>
        <w:rPr>
          <w:noProof/>
        </w:rPr>
      </w:r>
      <w:r>
        <w:rPr>
          <w:noProof/>
        </w:rPr>
        <w:fldChar w:fldCharType="separate"/>
      </w:r>
      <w:r>
        <w:rPr>
          <w:noProof/>
        </w:rPr>
        <w:t>49</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_Toc3583136 \h </w:instrText>
      </w:r>
      <w:r>
        <w:rPr>
          <w:noProof/>
        </w:rPr>
      </w:r>
      <w:r>
        <w:rPr>
          <w:noProof/>
        </w:rPr>
        <w:fldChar w:fldCharType="separate"/>
      </w:r>
      <w:r>
        <w:rPr>
          <w:noProof/>
        </w:rPr>
        <w:t>49</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.2.2.1 Information flow</w:t>
      </w:r>
      <w:r>
        <w:rPr>
          <w:noProof/>
        </w:rPr>
        <w:tab/>
      </w:r>
      <w:r>
        <w:rPr>
          <w:noProof/>
        </w:rPr>
        <w:fldChar w:fldCharType="begin"/>
      </w:r>
      <w:r>
        <w:rPr>
          <w:noProof/>
        </w:rPr>
        <w:instrText xml:space="preserve"> PAGEREF _Toc3583137 \h </w:instrText>
      </w:r>
      <w:r>
        <w:rPr>
          <w:noProof/>
        </w:rPr>
      </w:r>
      <w:r>
        <w:rPr>
          <w:noProof/>
        </w:rPr>
        <w:fldChar w:fldCharType="separate"/>
      </w:r>
      <w:r>
        <w:rPr>
          <w:noProof/>
        </w:rPr>
        <w:t>49</w:t>
      </w:r>
      <w:r>
        <w:rPr>
          <w:noProof/>
        </w:rPr>
        <w:fldChar w:fldCharType="end"/>
      </w:r>
    </w:p>
    <w:p w:rsidR="006137E7" w:rsidRDefault="006137E7">
      <w:pPr>
        <w:pStyle w:val="50"/>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.2.2.2 Key hierarchy</w:t>
      </w:r>
      <w:r>
        <w:rPr>
          <w:noProof/>
        </w:rPr>
        <w:tab/>
      </w:r>
      <w:r>
        <w:rPr>
          <w:noProof/>
        </w:rPr>
        <w:fldChar w:fldCharType="begin"/>
      </w:r>
      <w:r>
        <w:rPr>
          <w:noProof/>
        </w:rPr>
        <w:instrText xml:space="preserve"> PAGEREF _Toc3583138 \h </w:instrText>
      </w:r>
      <w:r>
        <w:rPr>
          <w:noProof/>
        </w:rPr>
      </w:r>
      <w:r>
        <w:rPr>
          <w:noProof/>
        </w:rPr>
        <w:fldChar w:fldCharType="separate"/>
      </w:r>
      <w:r>
        <w:rPr>
          <w:noProof/>
        </w:rPr>
        <w:t>52</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_Toc3583139 \h </w:instrText>
      </w:r>
      <w:r>
        <w:rPr>
          <w:noProof/>
        </w:rPr>
      </w:r>
      <w:r>
        <w:rPr>
          <w:noProof/>
        </w:rPr>
        <w:fldChar w:fldCharType="separate"/>
      </w:r>
      <w:r>
        <w:rPr>
          <w:noProof/>
        </w:rPr>
        <w:t>52</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18</w:t>
      </w:r>
      <w:r>
        <w:rPr>
          <w:noProof/>
        </w:rPr>
        <w:t xml:space="preserve"> Solution </w:t>
      </w:r>
      <w:r>
        <w:rPr>
          <w:noProof/>
          <w:lang w:eastAsia="zh-CN"/>
        </w:rPr>
        <w:t>#18</w:t>
      </w:r>
      <w:r>
        <w:rPr>
          <w:noProof/>
        </w:rPr>
        <w:t>: Key separation for AKMA AFs using Counters</w:t>
      </w:r>
      <w:r>
        <w:rPr>
          <w:noProof/>
        </w:rPr>
        <w:tab/>
      </w:r>
      <w:r>
        <w:rPr>
          <w:noProof/>
        </w:rPr>
        <w:fldChar w:fldCharType="begin"/>
      </w:r>
      <w:r>
        <w:rPr>
          <w:noProof/>
        </w:rPr>
        <w:instrText xml:space="preserve"> PAGEREF _Toc3583140 \h </w:instrText>
      </w:r>
      <w:r>
        <w:rPr>
          <w:noProof/>
        </w:rPr>
      </w:r>
      <w:r>
        <w:rPr>
          <w:noProof/>
        </w:rPr>
        <w:fldChar w:fldCharType="separate"/>
      </w:r>
      <w:r>
        <w:rPr>
          <w:noProof/>
        </w:rPr>
        <w:t>53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18</w:t>
      </w:r>
      <w:r>
        <w:rPr>
          <w:noProof/>
        </w:rPr>
        <w:t>.1 Introduction</w:t>
      </w:r>
      <w:r>
        <w:rPr>
          <w:noProof/>
        </w:rPr>
        <w:tab/>
      </w:r>
      <w:r>
        <w:rPr>
          <w:noProof/>
        </w:rPr>
        <w:fldChar w:fldCharType="begin"/>
      </w:r>
      <w:r>
        <w:rPr>
          <w:noProof/>
        </w:rPr>
        <w:instrText xml:space="preserve"> PAGEREF _Toc3583141 \h </w:instrText>
      </w:r>
      <w:r>
        <w:rPr>
          <w:noProof/>
        </w:rPr>
      </w:r>
      <w:r>
        <w:rPr>
          <w:noProof/>
        </w:rPr>
        <w:fldChar w:fldCharType="separate"/>
      </w:r>
      <w:r>
        <w:rPr>
          <w:noProof/>
        </w:rPr>
        <w:t>53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18</w:t>
      </w:r>
      <w:r>
        <w:rPr>
          <w:noProof/>
        </w:rPr>
        <w:t>.2 Solution details</w:t>
      </w:r>
      <w:r>
        <w:rPr>
          <w:noProof/>
        </w:rPr>
        <w:tab/>
      </w:r>
      <w:r>
        <w:rPr>
          <w:noProof/>
        </w:rPr>
        <w:fldChar w:fldCharType="begin"/>
      </w:r>
      <w:r>
        <w:rPr>
          <w:noProof/>
        </w:rPr>
        <w:instrText xml:space="preserve"> PAGEREF _Toc3583142 \h </w:instrText>
      </w:r>
      <w:r>
        <w:rPr>
          <w:noProof/>
        </w:rPr>
      </w:r>
      <w:r>
        <w:rPr>
          <w:noProof/>
        </w:rPr>
        <w:fldChar w:fldCharType="separate"/>
      </w:r>
      <w:r>
        <w:rPr>
          <w:noProof/>
        </w:rPr>
        <w:t>53</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18</w:t>
      </w:r>
      <w:r>
        <w:rPr>
          <w:noProof/>
        </w:rPr>
        <w:t>.3 Evaluation</w:t>
      </w:r>
      <w:r>
        <w:rPr>
          <w:noProof/>
        </w:rPr>
        <w:tab/>
      </w:r>
      <w:r>
        <w:rPr>
          <w:noProof/>
        </w:rPr>
        <w:fldChar w:fldCharType="begin"/>
      </w:r>
      <w:r>
        <w:rPr>
          <w:noProof/>
        </w:rPr>
        <w:instrText xml:space="preserve"> PAGEREF _Toc3583143 \h </w:instrText>
      </w:r>
      <w:r>
        <w:rPr>
          <w:noProof/>
        </w:rPr>
      </w:r>
      <w:r>
        <w:rPr>
          <w:noProof/>
        </w:rPr>
        <w:fldChar w:fldCharType="separate"/>
      </w:r>
      <w:r>
        <w:rPr>
          <w:noProof/>
        </w:rPr>
        <w:t>53</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 xml:space="preserve"> Solution </w:t>
      </w:r>
      <w:r>
        <w:rPr>
          <w:noProof/>
          <w:lang w:eastAsia="zh-CN"/>
        </w:rPr>
        <w:t>#19</w:t>
      </w:r>
      <w:r>
        <w:rPr>
          <w:noProof/>
        </w:rPr>
        <w:t>: Reusing K</w:t>
      </w:r>
      <w:r w:rsidRPr="00503B3C">
        <w:rPr>
          <w:noProof/>
          <w:vertAlign w:val="subscript"/>
        </w:rPr>
        <w:t>AUSF</w:t>
      </w:r>
      <w:r>
        <w:rPr>
          <w:noProof/>
        </w:rPr>
        <w:t xml:space="preserve"> for AKMA</w:t>
      </w:r>
      <w:r>
        <w:rPr>
          <w:noProof/>
        </w:rPr>
        <w:tab/>
      </w:r>
      <w:r>
        <w:rPr>
          <w:noProof/>
        </w:rPr>
        <w:fldChar w:fldCharType="begin"/>
      </w:r>
      <w:r>
        <w:rPr>
          <w:noProof/>
        </w:rPr>
        <w:instrText xml:space="preserve"> PAGEREF _Toc3583144 \h </w:instrText>
      </w:r>
      <w:r>
        <w:rPr>
          <w:noProof/>
        </w:rPr>
      </w:r>
      <w:r>
        <w:rPr>
          <w:noProof/>
        </w:rPr>
        <w:fldChar w:fldCharType="separate"/>
      </w:r>
      <w:r>
        <w:rPr>
          <w:noProof/>
        </w:rPr>
        <w:t>54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.1 Introduction</w:t>
      </w:r>
      <w:r>
        <w:rPr>
          <w:noProof/>
        </w:rPr>
        <w:tab/>
      </w:r>
      <w:r>
        <w:rPr>
          <w:noProof/>
        </w:rPr>
        <w:fldChar w:fldCharType="begin"/>
      </w:r>
      <w:r>
        <w:rPr>
          <w:noProof/>
        </w:rPr>
        <w:instrText xml:space="preserve"> PAGEREF _Toc3583145 \h </w:instrText>
      </w:r>
      <w:r>
        <w:rPr>
          <w:noProof/>
        </w:rPr>
      </w:r>
      <w:r>
        <w:rPr>
          <w:noProof/>
        </w:rPr>
        <w:fldChar w:fldCharType="separate"/>
      </w:r>
      <w:r>
        <w:rPr>
          <w:noProof/>
        </w:rPr>
        <w:t>54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.2 Solution details</w:t>
      </w:r>
      <w:r>
        <w:rPr>
          <w:noProof/>
        </w:rPr>
        <w:tab/>
      </w:r>
      <w:r>
        <w:rPr>
          <w:noProof/>
        </w:rPr>
        <w:fldChar w:fldCharType="begin"/>
      </w:r>
      <w:r>
        <w:rPr>
          <w:noProof/>
        </w:rPr>
        <w:instrText xml:space="preserve"> PAGEREF _Toc3583146 \h </w:instrText>
      </w:r>
      <w:r>
        <w:rPr>
          <w:noProof/>
        </w:rPr>
      </w:r>
      <w:r>
        <w:rPr>
          <w:noProof/>
        </w:rPr>
        <w:fldChar w:fldCharType="separate"/>
      </w:r>
      <w:r>
        <w:rPr>
          <w:noProof/>
        </w:rPr>
        <w:t>54</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19</w:t>
      </w:r>
      <w:r>
        <w:rPr>
          <w:noProof/>
        </w:rPr>
        <w:t>.3 Evaluation</w:t>
      </w:r>
      <w:r>
        <w:rPr>
          <w:noProof/>
        </w:rPr>
        <w:tab/>
      </w:r>
      <w:r>
        <w:rPr>
          <w:noProof/>
        </w:rPr>
        <w:fldChar w:fldCharType="begin"/>
      </w:r>
      <w:r>
        <w:rPr>
          <w:noProof/>
        </w:rPr>
        <w:instrText xml:space="preserve"> PAGEREF _Toc3583147 \h </w:instrText>
      </w:r>
      <w:r>
        <w:rPr>
          <w:noProof/>
        </w:rPr>
      </w:r>
      <w:r>
        <w:rPr>
          <w:noProof/>
        </w:rPr>
        <w:fldChar w:fldCharType="separate"/>
      </w:r>
      <w:r>
        <w:rPr>
          <w:noProof/>
        </w:rPr>
        <w:t>55</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#20</w:t>
      </w:r>
      <w:r>
        <w:rPr>
          <w:noProof/>
        </w:rPr>
        <w:t>: Key Identification when Implicit Bootstrapping is used</w:t>
      </w:r>
      <w:r>
        <w:rPr>
          <w:noProof/>
        </w:rPr>
        <w:tab/>
      </w:r>
      <w:r>
        <w:rPr>
          <w:noProof/>
        </w:rPr>
        <w:fldChar w:fldCharType="begin"/>
      </w:r>
      <w:r>
        <w:rPr>
          <w:noProof/>
        </w:rPr>
        <w:instrText xml:space="preserve"> PAGEREF _Toc3583148 \h </w:instrText>
      </w:r>
      <w:r>
        <w:rPr>
          <w:noProof/>
        </w:rPr>
      </w:r>
      <w:r>
        <w:rPr>
          <w:noProof/>
        </w:rPr>
        <w:fldChar w:fldCharType="separate"/>
      </w:r>
      <w:r>
        <w:rPr>
          <w:noProof/>
        </w:rPr>
        <w:t>55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_Toc3583149 \h </w:instrText>
      </w:r>
      <w:r>
        <w:rPr>
          <w:noProof/>
        </w:rPr>
      </w:r>
      <w:r>
        <w:rPr>
          <w:noProof/>
        </w:rPr>
        <w:fldChar w:fldCharType="separate"/>
      </w:r>
      <w:r>
        <w:rPr>
          <w:noProof/>
        </w:rPr>
        <w:t>55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_Toc3583150 \h </w:instrText>
      </w:r>
      <w:r>
        <w:rPr>
          <w:noProof/>
        </w:rPr>
      </w:r>
      <w:r>
        <w:rPr>
          <w:noProof/>
        </w:rPr>
        <w:fldChar w:fldCharType="separate"/>
      </w:r>
      <w:r>
        <w:rPr>
          <w:noProof/>
        </w:rPr>
        <w:t>55</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Pr>
          <w:noProof/>
        </w:rPr>
        <w:fldChar w:fldCharType="begin"/>
      </w:r>
      <w:r>
        <w:rPr>
          <w:noProof/>
        </w:rPr>
        <w:instrText xml:space="preserve"> PAGEREF _Toc3583151 \h </w:instrText>
      </w:r>
      <w:r>
        <w:rPr>
          <w:noProof/>
        </w:rPr>
      </w:r>
      <w:r>
        <w:rPr>
          <w:noProof/>
        </w:rPr>
        <w:fldChar w:fldCharType="separate"/>
      </w:r>
      <w:r>
        <w:rPr>
          <w:noProof/>
        </w:rPr>
        <w:t>55</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Pr>
          <w:noProof/>
        </w:rPr>
        <w:fldChar w:fldCharType="begin"/>
      </w:r>
      <w:r>
        <w:rPr>
          <w:noProof/>
        </w:rPr>
        <w:instrText xml:space="preserve"> PAGEREF _Toc3583152 \h </w:instrText>
      </w:r>
      <w:r>
        <w:rPr>
          <w:noProof/>
        </w:rPr>
      </w:r>
      <w:r>
        <w:rPr>
          <w:noProof/>
        </w:rPr>
        <w:fldChar w:fldCharType="separate"/>
      </w:r>
      <w:r>
        <w:rPr>
          <w:noProof/>
        </w:rPr>
        <w:t>55</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_Toc3583153 \h </w:instrText>
      </w:r>
      <w:r>
        <w:rPr>
          <w:noProof/>
        </w:rPr>
      </w:r>
      <w:r>
        <w:rPr>
          <w:noProof/>
        </w:rPr>
        <w:fldChar w:fldCharType="separate"/>
      </w:r>
      <w:r>
        <w:rPr>
          <w:noProof/>
        </w:rPr>
        <w:t>56</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21</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#21</w:t>
      </w:r>
      <w:r>
        <w:rPr>
          <w:noProof/>
        </w:rPr>
        <w:t>: Combining Implicit bootstrapping solutions for usage of K</w:t>
      </w:r>
      <w:r w:rsidRPr="00503B3C">
        <w:rPr>
          <w:noProof/>
          <w:vertAlign w:val="subscript"/>
        </w:rPr>
        <w:t>AUSF</w:t>
      </w:r>
      <w:r>
        <w:rPr>
          <w:noProof/>
        </w:rPr>
        <w:t xml:space="preserve"> or K</w:t>
      </w:r>
      <w:r w:rsidRPr="00503B3C">
        <w:rPr>
          <w:noProof/>
          <w:vertAlign w:val="subscript"/>
        </w:rPr>
        <w:t>SEAF</w:t>
      </w:r>
      <w:r>
        <w:rPr>
          <w:noProof/>
        </w:rPr>
        <w:t xml:space="preserve"> as AKMA root key</w:t>
      </w:r>
      <w:r>
        <w:rPr>
          <w:noProof/>
        </w:rPr>
        <w:tab/>
      </w:r>
      <w:r>
        <w:rPr>
          <w:noProof/>
        </w:rPr>
        <w:fldChar w:fldCharType="begin"/>
      </w:r>
      <w:r>
        <w:rPr>
          <w:noProof/>
        </w:rPr>
        <w:instrText xml:space="preserve"> PAGEREF _Toc3583154 \h </w:instrText>
      </w:r>
      <w:r>
        <w:rPr>
          <w:noProof/>
        </w:rPr>
      </w:r>
      <w:r>
        <w:rPr>
          <w:noProof/>
        </w:rPr>
        <w:fldChar w:fldCharType="separate"/>
      </w:r>
      <w:r>
        <w:rPr>
          <w:noProof/>
        </w:rPr>
        <w:t>56</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_Toc3583155 \h </w:instrText>
      </w:r>
      <w:r>
        <w:rPr>
          <w:noProof/>
        </w:rPr>
      </w:r>
      <w:r>
        <w:rPr>
          <w:noProof/>
        </w:rPr>
        <w:fldChar w:fldCharType="separate"/>
      </w:r>
      <w:r>
        <w:rPr>
          <w:noProof/>
        </w:rPr>
        <w:t>56</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6.21.2</w:t>
      </w:r>
      <w:r>
        <w:rPr>
          <w:rFonts w:asciiTheme="minorHAnsi" w:eastAsiaTheme="minorEastAsia" w:hAnsiTheme="minorHAnsi" w:cstheme="minorBidi"/>
          <w:noProof/>
          <w:kern w:val="2"/>
          <w:sz w:val="21"/>
          <w:szCs w:val="22"/>
          <w:lang w:val="en-US" w:eastAsia="zh-CN"/>
        </w:rPr>
        <w:tab/>
      </w:r>
      <w:r>
        <w:rPr>
          <w:noProof/>
        </w:rPr>
        <w:t>Solution detail</w:t>
      </w:r>
      <w:r>
        <w:rPr>
          <w:noProof/>
          <w:lang w:eastAsia="zh-CN"/>
        </w:rPr>
        <w:t>s</w:t>
      </w:r>
      <w:r>
        <w:rPr>
          <w:noProof/>
        </w:rPr>
        <w:tab/>
      </w:r>
      <w:r>
        <w:rPr>
          <w:noProof/>
        </w:rPr>
        <w:fldChar w:fldCharType="begin"/>
      </w:r>
      <w:r>
        <w:rPr>
          <w:noProof/>
        </w:rPr>
        <w:instrText xml:space="preserve"> PAGEREF _Toc3583156 \h </w:instrText>
      </w:r>
      <w:r>
        <w:rPr>
          <w:noProof/>
        </w:rPr>
      </w:r>
      <w:r>
        <w:rPr>
          <w:noProof/>
        </w:rPr>
        <w:fldChar w:fldCharType="separate"/>
      </w:r>
      <w:r>
        <w:rPr>
          <w:noProof/>
        </w:rPr>
        <w:t>57</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lang w:eastAsia="zh-CN"/>
        </w:rPr>
        <w:t>6.21.2.1</w:t>
      </w:r>
      <w:r>
        <w:rPr>
          <w:rFonts w:asciiTheme="minorHAnsi" w:eastAsiaTheme="minorEastAsia" w:hAnsiTheme="minorHAnsi" w:cstheme="minorBidi"/>
          <w:noProof/>
          <w:kern w:val="2"/>
          <w:sz w:val="21"/>
          <w:szCs w:val="22"/>
          <w:lang w:val="en-US" w:eastAsia="zh-CN"/>
        </w:rPr>
        <w:tab/>
      </w:r>
      <w:r>
        <w:rPr>
          <w:noProof/>
          <w:lang w:eastAsia="zh-CN"/>
        </w:rPr>
        <w:t>Generic procedure</w:t>
      </w:r>
      <w:r>
        <w:rPr>
          <w:noProof/>
        </w:rPr>
        <w:tab/>
      </w:r>
      <w:r>
        <w:rPr>
          <w:noProof/>
        </w:rPr>
        <w:fldChar w:fldCharType="begin"/>
      </w:r>
      <w:r>
        <w:rPr>
          <w:noProof/>
        </w:rPr>
        <w:instrText xml:space="preserve"> PAGEREF _Toc3583157 \h </w:instrText>
      </w:r>
      <w:r>
        <w:rPr>
          <w:noProof/>
        </w:rPr>
      </w:r>
      <w:r>
        <w:rPr>
          <w:noProof/>
        </w:rPr>
        <w:fldChar w:fldCharType="separate"/>
      </w:r>
      <w:r>
        <w:rPr>
          <w:noProof/>
        </w:rPr>
        <w:t>57</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lang w:eastAsia="zh-CN"/>
        </w:rPr>
        <w:t>6.21.2.2</w:t>
      </w:r>
      <w:r>
        <w:rPr>
          <w:rFonts w:asciiTheme="minorHAnsi" w:eastAsiaTheme="minorEastAsia" w:hAnsiTheme="minorHAnsi" w:cstheme="minorBidi"/>
          <w:noProof/>
          <w:kern w:val="2"/>
          <w:sz w:val="21"/>
          <w:szCs w:val="22"/>
          <w:lang w:val="en-US" w:eastAsia="zh-CN"/>
        </w:rPr>
        <w:tab/>
      </w:r>
      <w:r>
        <w:rPr>
          <w:noProof/>
          <w:lang w:eastAsia="zh-CN"/>
        </w:rPr>
        <w:t>Home Network Option</w:t>
      </w:r>
      <w:r>
        <w:rPr>
          <w:noProof/>
        </w:rPr>
        <w:tab/>
      </w:r>
      <w:r>
        <w:rPr>
          <w:noProof/>
        </w:rPr>
        <w:fldChar w:fldCharType="begin"/>
      </w:r>
      <w:r>
        <w:rPr>
          <w:noProof/>
        </w:rPr>
        <w:instrText xml:space="preserve"> PAGEREF _Toc3583158 \h </w:instrText>
      </w:r>
      <w:r>
        <w:rPr>
          <w:noProof/>
        </w:rPr>
      </w:r>
      <w:r>
        <w:rPr>
          <w:noProof/>
        </w:rPr>
        <w:fldChar w:fldCharType="separate"/>
      </w:r>
      <w:r>
        <w:rPr>
          <w:noProof/>
        </w:rPr>
        <w:t>57</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lang w:eastAsia="zh-CN"/>
        </w:rPr>
        <w:t>6.21.2.3</w:t>
      </w:r>
      <w:r>
        <w:rPr>
          <w:rFonts w:asciiTheme="minorHAnsi" w:eastAsiaTheme="minorEastAsia" w:hAnsiTheme="minorHAnsi" w:cstheme="minorBidi"/>
          <w:noProof/>
          <w:kern w:val="2"/>
          <w:sz w:val="21"/>
          <w:szCs w:val="22"/>
          <w:lang w:val="en-US" w:eastAsia="zh-CN"/>
        </w:rPr>
        <w:tab/>
      </w:r>
      <w:r>
        <w:rPr>
          <w:noProof/>
          <w:lang w:eastAsia="zh-CN"/>
        </w:rPr>
        <w:t>Serving Network Option</w:t>
      </w:r>
      <w:r>
        <w:rPr>
          <w:noProof/>
        </w:rPr>
        <w:tab/>
      </w:r>
      <w:r>
        <w:rPr>
          <w:noProof/>
        </w:rPr>
        <w:fldChar w:fldCharType="begin"/>
      </w:r>
      <w:r>
        <w:rPr>
          <w:noProof/>
        </w:rPr>
        <w:instrText xml:space="preserve"> PAGEREF _Toc3583159 \h </w:instrText>
      </w:r>
      <w:r>
        <w:rPr>
          <w:noProof/>
        </w:rPr>
      </w:r>
      <w:r>
        <w:rPr>
          <w:noProof/>
        </w:rPr>
        <w:fldChar w:fldCharType="separate"/>
      </w:r>
      <w:r>
        <w:rPr>
          <w:noProof/>
        </w:rPr>
        <w:t>58</w:t>
      </w:r>
      <w:r>
        <w:rPr>
          <w:noProof/>
        </w:rPr>
        <w:fldChar w:fldCharType="end"/>
      </w:r>
    </w:p>
    <w:p w:rsidR="006137E7" w:rsidRDefault="006137E7">
      <w:pPr>
        <w:pStyle w:val="40"/>
        <w:rPr>
          <w:rFonts w:asciiTheme="minorHAnsi" w:eastAsiaTheme="minorEastAsia" w:hAnsiTheme="minorHAnsi" w:cstheme="minorBidi"/>
          <w:noProof/>
          <w:kern w:val="2"/>
          <w:sz w:val="21"/>
          <w:szCs w:val="22"/>
          <w:lang w:val="en-US" w:eastAsia="zh-CN"/>
        </w:rPr>
      </w:pPr>
      <w:r>
        <w:rPr>
          <w:noProof/>
          <w:lang w:eastAsia="zh-CN"/>
        </w:rPr>
        <w:t>6.21.2.4</w:t>
      </w:r>
      <w:r>
        <w:rPr>
          <w:rFonts w:asciiTheme="minorHAnsi" w:eastAsiaTheme="minorEastAsia" w:hAnsiTheme="minorHAnsi" w:cstheme="minorBidi"/>
          <w:noProof/>
          <w:kern w:val="2"/>
          <w:sz w:val="21"/>
          <w:szCs w:val="22"/>
          <w:lang w:val="en-US" w:eastAsia="zh-CN"/>
        </w:rPr>
        <w:tab/>
      </w:r>
      <w:r>
        <w:rPr>
          <w:noProof/>
          <w:lang w:eastAsia="zh-CN"/>
        </w:rPr>
        <w:t>Combined Option</w:t>
      </w:r>
      <w:r>
        <w:rPr>
          <w:noProof/>
        </w:rPr>
        <w:tab/>
      </w:r>
      <w:r>
        <w:rPr>
          <w:noProof/>
        </w:rPr>
        <w:fldChar w:fldCharType="begin"/>
      </w:r>
      <w:r>
        <w:rPr>
          <w:noProof/>
        </w:rPr>
        <w:instrText xml:space="preserve"> PAGEREF _Toc3583160 \h </w:instrText>
      </w:r>
      <w:r>
        <w:rPr>
          <w:noProof/>
        </w:rPr>
      </w:r>
      <w:r>
        <w:rPr>
          <w:noProof/>
        </w:rPr>
        <w:fldChar w:fldCharType="separate"/>
      </w:r>
      <w:r>
        <w:rPr>
          <w:noProof/>
        </w:rPr>
        <w:t>58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sidRPr="00503B3C">
        <w:rPr>
          <w:noProof/>
          <w:lang w:val="en-US" w:eastAsia="zh-CN"/>
        </w:rPr>
        <w:t>6.21.3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Pr>
          <w:noProof/>
        </w:rPr>
        <w:fldChar w:fldCharType="begin"/>
      </w:r>
      <w:r>
        <w:rPr>
          <w:noProof/>
        </w:rPr>
        <w:instrText xml:space="preserve"> PAGEREF _Toc3583161 \h </w:instrText>
      </w:r>
      <w:r>
        <w:rPr>
          <w:noProof/>
        </w:rPr>
      </w:r>
      <w:r>
        <w:rPr>
          <w:noProof/>
        </w:rPr>
        <w:fldChar w:fldCharType="separate"/>
      </w:r>
      <w:r>
        <w:rPr>
          <w:noProof/>
        </w:rPr>
        <w:t>58</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w:t>
      </w:r>
      <w:r>
        <w:rPr>
          <w:noProof/>
          <w:lang w:eastAsia="zh-CN"/>
        </w:rPr>
        <w:t>22</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22</w:t>
      </w:r>
      <w:r>
        <w:rPr>
          <w:noProof/>
        </w:rPr>
        <w:t>: Key freshness in AKMA</w:t>
      </w:r>
      <w:r>
        <w:rPr>
          <w:noProof/>
        </w:rPr>
        <w:tab/>
      </w:r>
      <w:r>
        <w:rPr>
          <w:noProof/>
        </w:rPr>
        <w:fldChar w:fldCharType="begin"/>
      </w:r>
      <w:r>
        <w:rPr>
          <w:noProof/>
        </w:rPr>
        <w:instrText xml:space="preserve"> PAGEREF _Toc3583162 \h </w:instrText>
      </w:r>
      <w:r>
        <w:rPr>
          <w:noProof/>
        </w:rPr>
      </w:r>
      <w:r>
        <w:rPr>
          <w:noProof/>
        </w:rPr>
        <w:fldChar w:fldCharType="separate"/>
      </w:r>
      <w:r>
        <w:rPr>
          <w:noProof/>
        </w:rPr>
        <w:t>58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6.22.1 Introduction</w:t>
      </w:r>
      <w:r>
        <w:rPr>
          <w:noProof/>
        </w:rPr>
        <w:tab/>
      </w:r>
      <w:r>
        <w:rPr>
          <w:noProof/>
        </w:rPr>
        <w:fldChar w:fldCharType="begin"/>
      </w:r>
      <w:r>
        <w:rPr>
          <w:noProof/>
        </w:rPr>
        <w:instrText xml:space="preserve"> PAGEREF _Toc3583163 \h </w:instrText>
      </w:r>
      <w:r>
        <w:rPr>
          <w:noProof/>
        </w:rPr>
      </w:r>
      <w:r>
        <w:rPr>
          <w:noProof/>
        </w:rPr>
        <w:fldChar w:fldCharType="separate"/>
      </w:r>
      <w:r>
        <w:rPr>
          <w:noProof/>
        </w:rPr>
        <w:t>58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w:t>
      </w:r>
      <w:r>
        <w:rPr>
          <w:noProof/>
          <w:lang w:eastAsia="zh-CN"/>
        </w:rPr>
        <w:t>22</w:t>
      </w:r>
      <w:r>
        <w:rPr>
          <w:noProof/>
        </w:rPr>
        <w:t>.2 Solution detail</w:t>
      </w:r>
      <w:r w:rsidRPr="00503B3C">
        <w:rPr>
          <w:noProof/>
          <w:lang w:val="en-US"/>
        </w:rPr>
        <w:t>s</w:t>
      </w:r>
      <w:r>
        <w:rPr>
          <w:noProof/>
        </w:rPr>
        <w:tab/>
      </w:r>
      <w:r>
        <w:rPr>
          <w:noProof/>
        </w:rPr>
        <w:fldChar w:fldCharType="begin"/>
      </w:r>
      <w:r>
        <w:rPr>
          <w:noProof/>
        </w:rPr>
        <w:instrText xml:space="preserve"> PAGEREF _Toc3583164 \h </w:instrText>
      </w:r>
      <w:r>
        <w:rPr>
          <w:noProof/>
        </w:rPr>
      </w:r>
      <w:r>
        <w:rPr>
          <w:noProof/>
        </w:rPr>
        <w:fldChar w:fldCharType="separate"/>
      </w:r>
      <w:r>
        <w:rPr>
          <w:noProof/>
        </w:rPr>
        <w:t>58</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lastRenderedPageBreak/>
        <w:t>6.</w:t>
      </w:r>
      <w:r>
        <w:rPr>
          <w:noProof/>
          <w:lang w:eastAsia="zh-CN"/>
        </w:rPr>
        <w:t>22</w:t>
      </w:r>
      <w:r>
        <w:rPr>
          <w:noProof/>
        </w:rPr>
        <w:t>.3 Evaluation</w:t>
      </w:r>
      <w:r>
        <w:rPr>
          <w:noProof/>
        </w:rPr>
        <w:tab/>
      </w:r>
      <w:r>
        <w:rPr>
          <w:noProof/>
        </w:rPr>
        <w:fldChar w:fldCharType="begin"/>
      </w:r>
      <w:r>
        <w:rPr>
          <w:noProof/>
        </w:rPr>
        <w:instrText xml:space="preserve"> PAGEREF _Toc3583165 \h </w:instrText>
      </w:r>
      <w:r>
        <w:rPr>
          <w:noProof/>
        </w:rPr>
      </w:r>
      <w:r>
        <w:rPr>
          <w:noProof/>
        </w:rPr>
        <w:fldChar w:fldCharType="separate"/>
      </w:r>
      <w:r>
        <w:rPr>
          <w:noProof/>
        </w:rPr>
        <w:t>59</w:t>
      </w:r>
      <w:r>
        <w:rPr>
          <w:noProof/>
        </w:rPr>
        <w:fldChar w:fldCharType="end"/>
      </w:r>
    </w:p>
    <w:p w:rsidR="006137E7" w:rsidRDefault="006137E7">
      <w:pPr>
        <w:pStyle w:val="21"/>
        <w:rPr>
          <w:rFonts w:asciiTheme="minorHAnsi" w:eastAsiaTheme="minorEastAsia" w:hAnsiTheme="minorHAnsi" w:cstheme="minorBidi"/>
          <w:noProof/>
          <w:kern w:val="2"/>
          <w:sz w:val="21"/>
          <w:szCs w:val="22"/>
          <w:lang w:val="en-US" w:eastAsia="zh-CN"/>
        </w:rPr>
      </w:pPr>
      <w:r>
        <w:rPr>
          <w:noProof/>
        </w:rPr>
        <w:t>6.X Solution &lt;X&gt;: &lt;Solution Name&gt;</w:t>
      </w:r>
      <w:r>
        <w:rPr>
          <w:noProof/>
        </w:rPr>
        <w:tab/>
      </w:r>
      <w:r>
        <w:rPr>
          <w:noProof/>
        </w:rPr>
        <w:fldChar w:fldCharType="begin"/>
      </w:r>
      <w:r>
        <w:rPr>
          <w:noProof/>
        </w:rPr>
        <w:instrText xml:space="preserve"> PAGEREF _Toc3583166 \h </w:instrText>
      </w:r>
      <w:r>
        <w:rPr>
          <w:noProof/>
        </w:rPr>
      </w:r>
      <w:r>
        <w:rPr>
          <w:noProof/>
        </w:rPr>
        <w:fldChar w:fldCharType="separate"/>
      </w:r>
      <w:r>
        <w:rPr>
          <w:noProof/>
        </w:rPr>
        <w:t>60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6.x.1 Introduction</w:t>
      </w:r>
      <w:r>
        <w:rPr>
          <w:noProof/>
        </w:rPr>
        <w:tab/>
      </w:r>
      <w:r>
        <w:rPr>
          <w:noProof/>
        </w:rPr>
        <w:fldChar w:fldCharType="begin"/>
      </w:r>
      <w:r>
        <w:rPr>
          <w:noProof/>
        </w:rPr>
        <w:instrText xml:space="preserve"> PAGEREF _Toc3583167 \h </w:instrText>
      </w:r>
      <w:r>
        <w:rPr>
          <w:noProof/>
        </w:rPr>
      </w:r>
      <w:r>
        <w:rPr>
          <w:noProof/>
        </w:rPr>
        <w:fldChar w:fldCharType="separate"/>
      </w:r>
      <w:r>
        <w:rPr>
          <w:noProof/>
        </w:rPr>
        <w:t>60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6.x.2 Solution details</w:t>
      </w:r>
      <w:r>
        <w:rPr>
          <w:noProof/>
        </w:rPr>
        <w:tab/>
      </w:r>
      <w:r>
        <w:rPr>
          <w:noProof/>
        </w:rPr>
        <w:fldChar w:fldCharType="begin"/>
      </w:r>
      <w:r>
        <w:rPr>
          <w:noProof/>
        </w:rPr>
        <w:instrText xml:space="preserve"> PAGEREF _Toc3583168 \h </w:instrText>
      </w:r>
      <w:r>
        <w:rPr>
          <w:noProof/>
        </w:rPr>
      </w:r>
      <w:r>
        <w:rPr>
          <w:noProof/>
        </w:rPr>
        <w:fldChar w:fldCharType="separate"/>
      </w:r>
      <w:r>
        <w:rPr>
          <w:noProof/>
        </w:rPr>
        <w:t>60</w:t>
      </w:r>
      <w:r>
        <w:rPr>
          <w:noProof/>
        </w:rPr>
        <w:fldChar w:fldCharType="end"/>
      </w:r>
    </w:p>
    <w:p w:rsidR="006137E7" w:rsidRDefault="006137E7">
      <w:pPr>
        <w:pStyle w:val="31"/>
        <w:rPr>
          <w:rFonts w:asciiTheme="minorHAnsi" w:eastAsiaTheme="minorEastAsia" w:hAnsiTheme="minorHAnsi" w:cstheme="minorBidi"/>
          <w:noProof/>
          <w:kern w:val="2"/>
          <w:sz w:val="21"/>
          <w:szCs w:val="22"/>
          <w:lang w:val="en-US" w:eastAsia="zh-CN"/>
        </w:rPr>
      </w:pPr>
      <w:r>
        <w:rPr>
          <w:noProof/>
        </w:rPr>
        <w:t>6.x.3 Evaluation</w:t>
      </w:r>
      <w:r>
        <w:rPr>
          <w:noProof/>
        </w:rPr>
        <w:tab/>
      </w:r>
      <w:r>
        <w:rPr>
          <w:noProof/>
        </w:rPr>
        <w:fldChar w:fldCharType="begin"/>
      </w:r>
      <w:r>
        <w:rPr>
          <w:noProof/>
        </w:rPr>
        <w:instrText xml:space="preserve"> PAGEREF _Toc3583169 \h </w:instrText>
      </w:r>
      <w:r>
        <w:rPr>
          <w:noProof/>
        </w:rPr>
      </w:r>
      <w:r>
        <w:rPr>
          <w:noProof/>
        </w:rPr>
        <w:fldChar w:fldCharType="separate"/>
      </w:r>
      <w:r>
        <w:rPr>
          <w:noProof/>
        </w:rPr>
        <w:t>60</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7. Evaluation and conclusion</w:t>
      </w:r>
      <w:r>
        <w:rPr>
          <w:noProof/>
        </w:rPr>
        <w:tab/>
      </w:r>
      <w:r>
        <w:rPr>
          <w:noProof/>
        </w:rPr>
        <w:fldChar w:fldCharType="begin"/>
      </w:r>
      <w:r>
        <w:rPr>
          <w:noProof/>
        </w:rPr>
        <w:instrText xml:space="preserve"> PAGEREF _Toc3583170 \h </w:instrText>
      </w:r>
      <w:r>
        <w:rPr>
          <w:noProof/>
        </w:rPr>
      </w:r>
      <w:r>
        <w:rPr>
          <w:noProof/>
        </w:rPr>
        <w:fldChar w:fldCharType="separate"/>
      </w:r>
      <w:r>
        <w:rPr>
          <w:noProof/>
        </w:rPr>
        <w:t>60</w:t>
      </w:r>
      <w:r>
        <w:rPr>
          <w:noProof/>
        </w:rPr>
        <w:fldChar w:fldCharType="end"/>
      </w:r>
    </w:p>
    <w:p w:rsidR="006137E7" w:rsidRDefault="006137E7">
      <w:pPr>
        <w:pStyle w:val="90"/>
        <w:rPr>
          <w:rFonts w:asciiTheme="minorHAnsi" w:eastAsiaTheme="minorEastAsia" w:hAnsiTheme="minorHAnsi" w:cstheme="minorBidi"/>
          <w:b w:val="0"/>
          <w:noProof/>
          <w:kern w:val="2"/>
          <w:sz w:val="21"/>
          <w:szCs w:val="22"/>
          <w:lang w:val="en-US" w:eastAsia="zh-CN"/>
        </w:rPr>
      </w:pPr>
      <w:r>
        <w:rPr>
          <w:noProof/>
        </w:rPr>
        <w:t>Annex &lt;A&gt;: &lt;Annex title&gt;</w:t>
      </w:r>
      <w:r>
        <w:rPr>
          <w:noProof/>
        </w:rPr>
        <w:tab/>
      </w:r>
      <w:r>
        <w:rPr>
          <w:noProof/>
        </w:rPr>
        <w:fldChar w:fldCharType="begin"/>
      </w:r>
      <w:r>
        <w:rPr>
          <w:noProof/>
        </w:rPr>
        <w:instrText xml:space="preserve"> PAGEREF _Toc3583171 \h </w:instrText>
      </w:r>
      <w:r>
        <w:rPr>
          <w:noProof/>
        </w:rPr>
      </w:r>
      <w:r>
        <w:rPr>
          <w:noProof/>
        </w:rPr>
        <w:fldChar w:fldCharType="separate"/>
      </w:r>
      <w:r>
        <w:rPr>
          <w:noProof/>
        </w:rPr>
        <w:t>61</w:t>
      </w:r>
      <w:r>
        <w:rPr>
          <w:noProof/>
        </w:rPr>
        <w:fldChar w:fldCharType="end"/>
      </w:r>
    </w:p>
    <w:p w:rsidR="006137E7" w:rsidRDefault="006137E7">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Pr>
          <w:noProof/>
        </w:rPr>
        <w:fldChar w:fldCharType="begin"/>
      </w:r>
      <w:r>
        <w:rPr>
          <w:noProof/>
        </w:rPr>
        <w:instrText xml:space="preserve"> PAGEREF _Toc3583172 \h </w:instrText>
      </w:r>
      <w:r>
        <w:rPr>
          <w:noProof/>
        </w:rPr>
      </w:r>
      <w:r>
        <w:rPr>
          <w:noProof/>
        </w:rPr>
        <w:fldChar w:fldCharType="separate"/>
      </w:r>
      <w:r>
        <w:rPr>
          <w:noProof/>
        </w:rPr>
        <w:t>61</w:t>
      </w:r>
      <w:r>
        <w:rPr>
          <w:noProof/>
        </w:rPr>
        <w:fldChar w:fldCharType="end"/>
      </w:r>
    </w:p>
    <w:p w:rsidR="006137E7" w:rsidRDefault="006137E7">
      <w:pPr>
        <w:pStyle w:val="90"/>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_Toc3583173 \h </w:instrText>
      </w:r>
      <w:r>
        <w:rPr>
          <w:noProof/>
        </w:rPr>
      </w:r>
      <w:r>
        <w:rPr>
          <w:noProof/>
        </w:rPr>
        <w:fldChar w:fldCharType="separate"/>
      </w:r>
      <w:r>
        <w:rPr>
          <w:noProof/>
        </w:rPr>
        <w:t>62</w:t>
      </w:r>
      <w:r>
        <w:rPr>
          <w:noProof/>
        </w:rPr>
        <w:fldChar w:fldCharType="end"/>
      </w:r>
    </w:p>
    <w:p w:rsidR="006A3FE5" w:rsidRDefault="00963F2C">
      <w:r>
        <w:rPr>
          <w:sz w:val="22"/>
        </w:rPr>
        <w:fldChar w:fldCharType="end"/>
      </w:r>
    </w:p>
    <w:p w:rsidR="006A3FE5" w:rsidRDefault="006705EA" w:rsidP="007B3D06">
      <w:pPr>
        <w:pStyle w:val="1"/>
      </w:pPr>
      <w:r>
        <w:br w:type="page"/>
      </w:r>
      <w:bookmarkStart w:id="4" w:name="_Toc515009872"/>
      <w:bookmarkStart w:id="5" w:name="_Toc530180900"/>
      <w:bookmarkStart w:id="6" w:name="_Toc515001695"/>
      <w:bookmarkStart w:id="7" w:name="_Toc3582998"/>
      <w:r>
        <w:lastRenderedPageBreak/>
        <w:t>Foreword</w:t>
      </w:r>
      <w:bookmarkEnd w:id="4"/>
      <w:bookmarkEnd w:id="5"/>
      <w:bookmarkEnd w:id="6"/>
      <w:bookmarkEnd w:id="7"/>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 xml:space="preserve">Version </w:t>
      </w:r>
      <w:proofErr w:type="spellStart"/>
      <w:r>
        <w:t>x.y.z</w:t>
      </w:r>
      <w:proofErr w:type="spellEnd"/>
    </w:p>
    <w:p w:rsidR="006A3FE5" w:rsidRDefault="006705EA">
      <w:pPr>
        <w:pStyle w:val="B1"/>
      </w:pPr>
      <w:proofErr w:type="gramStart"/>
      <w:r>
        <w:t>where</w:t>
      </w:r>
      <w:proofErr w:type="gramEnd"/>
      <w:r>
        <w:t>:</w:t>
      </w:r>
    </w:p>
    <w:p w:rsidR="006A3FE5" w:rsidRDefault="006705EA">
      <w:pPr>
        <w:pStyle w:val="B2"/>
      </w:pPr>
      <w:proofErr w:type="gramStart"/>
      <w:r>
        <w:t>x</w:t>
      </w:r>
      <w:proofErr w:type="gramEnd"/>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proofErr w:type="gramStart"/>
      <w:r>
        <w:t>y</w:t>
      </w:r>
      <w:proofErr w:type="gramEnd"/>
      <w:r>
        <w:tab/>
        <w:t>the second digit is incremented for all changes of substance, i.e. technical enhancements, corrections, updates, etc.</w:t>
      </w:r>
    </w:p>
    <w:p w:rsidR="006A3FE5" w:rsidRDefault="006705EA">
      <w:pPr>
        <w:pStyle w:val="B2"/>
      </w:pPr>
      <w:proofErr w:type="gramStart"/>
      <w:r>
        <w:t>z</w:t>
      </w:r>
      <w:proofErr w:type="gramEnd"/>
      <w:r>
        <w:tab/>
        <w:t>the third digit is incremented when editorial only changes have been incorporated in the document.</w:t>
      </w:r>
    </w:p>
    <w:p w:rsidR="006A3FE5" w:rsidRDefault="006705EA" w:rsidP="007B3D06">
      <w:pPr>
        <w:pStyle w:val="1"/>
      </w:pPr>
      <w:bookmarkStart w:id="8" w:name="_Toc530180901"/>
      <w:bookmarkStart w:id="9" w:name="_Toc515009873"/>
      <w:bookmarkStart w:id="10" w:name="_Toc515001696"/>
      <w:bookmarkStart w:id="11" w:name="_Toc3582999"/>
      <w:r>
        <w:t>Introduction</w:t>
      </w:r>
      <w:bookmarkEnd w:id="8"/>
      <w:bookmarkEnd w:id="9"/>
      <w:bookmarkEnd w:id="10"/>
      <w:bookmarkEnd w:id="11"/>
    </w:p>
    <w:p w:rsidR="006A3FE5" w:rsidRDefault="006705EA">
      <w:pPr>
        <w:pStyle w:val="Guidance"/>
      </w:pPr>
      <w:r>
        <w:t>This clause is optional. If it exists, it is always the second unnumbered clause.</w:t>
      </w:r>
    </w:p>
    <w:p w:rsidR="006A3FE5" w:rsidRDefault="006705EA" w:rsidP="007B3D06">
      <w:pPr>
        <w:pStyle w:val="1"/>
      </w:pPr>
      <w:r>
        <w:br w:type="page"/>
      </w:r>
      <w:bookmarkStart w:id="12" w:name="_Toc530180902"/>
      <w:bookmarkStart w:id="13" w:name="_Toc515009874"/>
      <w:bookmarkStart w:id="14" w:name="_Toc515001697"/>
      <w:bookmarkStart w:id="15" w:name="_Toc3583000"/>
      <w:r>
        <w:lastRenderedPageBreak/>
        <w:t>1</w:t>
      </w:r>
      <w:r>
        <w:tab/>
        <w:t>Scope</w:t>
      </w:r>
      <w:bookmarkEnd w:id="12"/>
      <w:bookmarkEnd w:id="13"/>
      <w:bookmarkEnd w:id="14"/>
      <w:bookmarkEnd w:id="15"/>
    </w:p>
    <w:p w:rsidR="006A3FE5" w:rsidRDefault="006705EA">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 xml:space="preserve">ecoupling these procedures from the </w:t>
      </w:r>
      <w:proofErr w:type="spellStart"/>
      <w:r>
        <w:t>the</w:t>
      </w:r>
      <w:proofErr w:type="spellEnd"/>
      <w:r>
        <w:t xml:space="preserve"> transport protocol, in order to allow for the adaption to </w:t>
      </w:r>
      <w:proofErr w:type="spellStart"/>
      <w:r>
        <w:t>differernt</w:t>
      </w:r>
      <w:proofErr w:type="spellEnd"/>
      <w:r>
        <w:t xml:space="preserve">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1"/>
      </w:pPr>
      <w:bookmarkStart w:id="16" w:name="_Toc530180903"/>
      <w:bookmarkStart w:id="17" w:name="_Toc515009875"/>
      <w:bookmarkStart w:id="18" w:name="_Toc515001698"/>
      <w:bookmarkStart w:id="19" w:name="_Toc3583001"/>
      <w:r>
        <w:t>2</w:t>
      </w:r>
      <w:r>
        <w:tab/>
        <w:t>References</w:t>
      </w:r>
      <w:bookmarkEnd w:id="16"/>
      <w:bookmarkEnd w:id="17"/>
      <w:bookmarkEnd w:id="18"/>
      <w:bookmarkEnd w:id="19"/>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proofErr w:type="gramStart"/>
      <w:r>
        <w:rPr>
          <w:rFonts w:hint="eastAsia"/>
          <w:lang w:eastAsia="zh-CN"/>
        </w:rPr>
        <w:t>.</w:t>
      </w:r>
      <w:r>
        <w:t>….</w:t>
      </w:r>
      <w:proofErr w:type="gramEnd"/>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6A3FE5" w:rsidRDefault="006705EA">
      <w:pPr>
        <w:pStyle w:val="EX"/>
      </w:pPr>
      <w:r>
        <w:t xml:space="preserve"> [x]</w:t>
      </w:r>
      <w:r>
        <w:tab/>
        <w:t>&lt;</w:t>
      </w:r>
      <w:proofErr w:type="spellStart"/>
      <w:proofErr w:type="gramStart"/>
      <w:r>
        <w:t>doctype</w:t>
      </w:r>
      <w:proofErr w:type="spellEnd"/>
      <w:proofErr w:type="gramEnd"/>
      <w:r>
        <w:t>&gt; &lt;#&gt;[ ([up to and including]{</w:t>
      </w:r>
      <w:proofErr w:type="spellStart"/>
      <w:r>
        <w:t>yyyy</w:t>
      </w:r>
      <w:proofErr w:type="spellEnd"/>
      <w:r>
        <w:t>[-mm]|V&lt;a[.b[.c]]&gt;}[onwards])]: "&lt;Title&gt;".</w:t>
      </w:r>
    </w:p>
    <w:p w:rsidR="006A3FE5" w:rsidRDefault="006705EA" w:rsidP="007B3D06">
      <w:pPr>
        <w:pStyle w:val="1"/>
      </w:pPr>
      <w:bookmarkStart w:id="20" w:name="_Toc530180904"/>
      <w:bookmarkStart w:id="21" w:name="_Toc515001699"/>
      <w:bookmarkStart w:id="22" w:name="_Toc515009876"/>
      <w:bookmarkStart w:id="23" w:name="_Toc3583002"/>
      <w:r>
        <w:lastRenderedPageBreak/>
        <w:t>3</w:t>
      </w:r>
      <w:r>
        <w:tab/>
        <w:t>Definitions and abbreviations</w:t>
      </w:r>
      <w:bookmarkEnd w:id="20"/>
      <w:bookmarkEnd w:id="21"/>
      <w:bookmarkEnd w:id="22"/>
      <w:bookmarkEnd w:id="23"/>
    </w:p>
    <w:p w:rsidR="006A3FE5" w:rsidRDefault="006705EA" w:rsidP="007B3D06">
      <w:pPr>
        <w:pStyle w:val="2"/>
      </w:pPr>
      <w:bookmarkStart w:id="24" w:name="_Toc515001700"/>
      <w:bookmarkStart w:id="25" w:name="_Toc515009877"/>
      <w:bookmarkStart w:id="26" w:name="_Toc530180905"/>
      <w:bookmarkStart w:id="27" w:name="_Toc3583003"/>
      <w:r>
        <w:t>3.1</w:t>
      </w:r>
      <w:r>
        <w:tab/>
        <w:t>Definitions</w:t>
      </w:r>
      <w:bookmarkEnd w:id="24"/>
      <w:bookmarkEnd w:id="25"/>
      <w:bookmarkEnd w:id="26"/>
      <w:bookmarkEnd w:id="27"/>
    </w:p>
    <w:p w:rsidR="006A3FE5" w:rsidRDefault="006705EA">
      <w:r>
        <w:t xml:space="preserve">For the purposes of the present document, the terms and definitions given in </w:t>
      </w:r>
      <w:bookmarkStart w:id="28" w:name="OLE_LINK1"/>
      <w:bookmarkStart w:id="29" w:name="OLE_LINK2"/>
      <w:bookmarkStart w:id="30" w:name="OLE_LINK3"/>
      <w:bookmarkStart w:id="31" w:name="OLE_LINK4"/>
      <w:bookmarkStart w:id="32" w:name="OLE_LINK5"/>
      <w:r>
        <w:t xml:space="preserve">3GPP </w:t>
      </w:r>
      <w:bookmarkEnd w:id="28"/>
      <w:bookmarkEnd w:id="29"/>
      <w:bookmarkEnd w:id="30"/>
      <w:bookmarkEnd w:id="31"/>
      <w:bookmarkEnd w:id="32"/>
      <w:r>
        <w:t>TR 21.905 [1] and the following apply. A term defined in the present document takes precedence over the definition of the same term, if any, in 3GPP TR 21.905 [1].</w:t>
      </w:r>
    </w:p>
    <w:p w:rsidR="006A3FE5" w:rsidRDefault="006705EA">
      <w:proofErr w:type="gramStart"/>
      <w:r>
        <w:rPr>
          <w:b/>
        </w:rPr>
        <w:t>example</w:t>
      </w:r>
      <w:proofErr w:type="gramEnd"/>
      <w:r>
        <w:rPr>
          <w:b/>
        </w:rPr>
        <w:t>:</w:t>
      </w:r>
      <w:r>
        <w:t xml:space="preserve"> text used to clarify abstract rules by applying them literally.</w:t>
      </w:r>
    </w:p>
    <w:p w:rsidR="006A3FE5" w:rsidRDefault="006705EA" w:rsidP="007B3D06">
      <w:pPr>
        <w:pStyle w:val="2"/>
      </w:pPr>
      <w:bookmarkStart w:id="33" w:name="_Toc515009879"/>
      <w:bookmarkStart w:id="34" w:name="_Toc530180906"/>
      <w:bookmarkStart w:id="35" w:name="_Toc515001702"/>
      <w:bookmarkStart w:id="36" w:name="_Toc3583004"/>
      <w:r>
        <w:t>3.3</w:t>
      </w:r>
      <w:r>
        <w:tab/>
        <w:t>Abbreviations</w:t>
      </w:r>
      <w:bookmarkEnd w:id="33"/>
      <w:bookmarkEnd w:id="34"/>
      <w:bookmarkEnd w:id="35"/>
      <w:bookmarkEnd w:id="36"/>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1"/>
      </w:pPr>
      <w:bookmarkStart w:id="37" w:name="_Toc515001703"/>
      <w:bookmarkStart w:id="38" w:name="_Toc515009880"/>
      <w:bookmarkStart w:id="39" w:name="_Toc530180907"/>
      <w:bookmarkStart w:id="40" w:name="_Toc3583005"/>
      <w:r>
        <w:t>4</w:t>
      </w:r>
      <w:r>
        <w:tab/>
        <w:t>Scenario</w:t>
      </w:r>
      <w:bookmarkEnd w:id="37"/>
      <w:bookmarkEnd w:id="38"/>
      <w:bookmarkEnd w:id="39"/>
      <w:bookmarkEnd w:id="40"/>
    </w:p>
    <w:p w:rsidR="006A3FE5" w:rsidRDefault="006705EA" w:rsidP="007B3D06">
      <w:pPr>
        <w:pStyle w:val="2"/>
      </w:pPr>
      <w:bookmarkStart w:id="41" w:name="_Toc515001704"/>
      <w:bookmarkStart w:id="42" w:name="_Toc515009881"/>
      <w:bookmarkStart w:id="43" w:name="_Toc530180908"/>
      <w:bookmarkStart w:id="44" w:name="_Toc3583006"/>
      <w:r>
        <w:t>4.1 Scenario #1: &lt;Scenario name&gt;</w:t>
      </w:r>
      <w:bookmarkEnd w:id="41"/>
      <w:bookmarkEnd w:id="42"/>
      <w:bookmarkEnd w:id="43"/>
      <w:bookmarkEnd w:id="44"/>
    </w:p>
    <w:p w:rsidR="006A3FE5" w:rsidRDefault="006A3FE5"/>
    <w:p w:rsidR="006A3FE5" w:rsidRDefault="006705EA" w:rsidP="007B3D06">
      <w:pPr>
        <w:pStyle w:val="1"/>
      </w:pPr>
      <w:bookmarkStart w:id="45" w:name="_Toc515001705"/>
      <w:bookmarkStart w:id="46" w:name="_Toc515009882"/>
      <w:bookmarkStart w:id="47" w:name="_Toc530180909"/>
      <w:bookmarkStart w:id="48" w:name="_Toc3583007"/>
      <w:r>
        <w:t>5</w:t>
      </w:r>
      <w:r>
        <w:tab/>
        <w:t>Key Issues</w:t>
      </w:r>
      <w:bookmarkEnd w:id="45"/>
      <w:bookmarkEnd w:id="46"/>
      <w:bookmarkEnd w:id="47"/>
      <w:bookmarkEnd w:id="48"/>
    </w:p>
    <w:p w:rsidR="006A3FE5" w:rsidRDefault="006705EA" w:rsidP="00B80514">
      <w:pPr>
        <w:pStyle w:val="2"/>
      </w:pPr>
      <w:bookmarkStart w:id="49" w:name="_Toc515001706"/>
      <w:bookmarkStart w:id="50" w:name="_Toc515009883"/>
      <w:bookmarkStart w:id="51" w:name="_Toc3583008"/>
      <w:r>
        <w:t>5.1</w:t>
      </w:r>
      <w:r>
        <w:tab/>
        <w:t>Key Issue #1: Security Anchor</w:t>
      </w:r>
      <w:bookmarkEnd w:id="51"/>
    </w:p>
    <w:p w:rsidR="006A3FE5" w:rsidRDefault="006705EA" w:rsidP="007B3D06">
      <w:pPr>
        <w:keepNext/>
        <w:keepLines/>
        <w:spacing w:before="120"/>
        <w:ind w:left="1134" w:hanging="1134"/>
        <w:outlineLvl w:val="0"/>
        <w:rPr>
          <w:rFonts w:ascii="Arial" w:hAnsi="Arial"/>
          <w:sz w:val="28"/>
        </w:rPr>
      </w:pPr>
      <w:bookmarkStart w:id="52" w:name="_Toc513829552"/>
      <w:r>
        <w:rPr>
          <w:rFonts w:ascii="Arial" w:hAnsi="Arial"/>
          <w:sz w:val="28"/>
        </w:rPr>
        <w:t>5.1.1 Issue detail</w:t>
      </w:r>
      <w:bookmarkEnd w:id="52"/>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w:t>
      </w:r>
      <w:proofErr w:type="spellStart"/>
      <w:r>
        <w:t>Kasme</w:t>
      </w:r>
      <w:proofErr w:type="spellEnd"/>
      <w:r>
        <w:t>.</w:t>
      </w:r>
    </w:p>
    <w:p w:rsidR="006A3FE5" w:rsidRDefault="006705EA">
      <w:r>
        <w:t xml:space="preserve">Figure 5.1.1-1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 GBA keys can be used to secure any protocol between a UE and a NAF over the </w:t>
      </w:r>
      <w:proofErr w:type="spellStart"/>
      <w:r>
        <w:t>Ua</w:t>
      </w:r>
      <w:proofErr w:type="spellEnd"/>
      <w:r>
        <w:t xml:space="preserve">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25pt;height:252pt" o:ole="">
            <v:imagedata r:id="rId13" o:title=""/>
          </v:shape>
          <o:OLEObject Type="Embed" ProgID="Visio.Drawing.15" ShapeID="_x0000_i1032" DrawAspect="Content" ObjectID="_1614195825" r:id="rId14"/>
        </w:object>
      </w:r>
    </w:p>
    <w:p w:rsidR="006A3FE5" w:rsidRDefault="006705EA" w:rsidP="007B3D06">
      <w:pPr>
        <w:jc w:val="center"/>
        <w:outlineLvl w:val="0"/>
      </w:pPr>
      <w:r>
        <w:t>Figure 5.1.1-1: GBA and GAA reference architecture from TS 33.2020 [2]</w:t>
      </w:r>
    </w:p>
    <w:p w:rsidR="006A3FE5" w:rsidRDefault="006705EA">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 xml:space="preserve">All the internal interfaces in the 5GC are SBA-based by comparison to the DIAMETER-based </w:t>
      </w:r>
      <w:proofErr w:type="spellStart"/>
      <w:r>
        <w:t>Zh</w:t>
      </w:r>
      <w:proofErr w:type="spellEnd"/>
      <w:r>
        <w:t xml:space="preserve"> and Zn interfaces in GBA.</w:t>
      </w:r>
    </w:p>
    <w:p w:rsidR="006A3FE5" w:rsidRDefault="006705EA">
      <w:r>
        <w:t>As shown in Figure 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33" type="#_x0000_t75" style="width:234.75pt;height:206.25pt" o:ole="">
            <v:imagedata r:id="rId15" o:title=""/>
          </v:shape>
          <o:OLEObject Type="Embed" ProgID="Visio.Drawing.15" ShapeID="_x0000_i1033" DrawAspect="Content" ObjectID="_1614195826" r:id="rId16"/>
        </w:object>
      </w:r>
    </w:p>
    <w:p w:rsidR="006A3FE5" w:rsidRDefault="006705EA" w:rsidP="007B3D06">
      <w:pPr>
        <w:jc w:val="center"/>
        <w:outlineLvl w:val="0"/>
      </w:pPr>
      <w:r>
        <w:lastRenderedPageBreak/>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6A3FE5" w:rsidRDefault="006705EA" w:rsidP="007B3D06">
      <w:pPr>
        <w:keepNext/>
        <w:keepLines/>
        <w:spacing w:before="120"/>
        <w:ind w:left="1134" w:hanging="1134"/>
        <w:outlineLvl w:val="0"/>
        <w:rPr>
          <w:rFonts w:ascii="Arial" w:hAnsi="Arial"/>
          <w:sz w:val="28"/>
        </w:rPr>
      </w:pPr>
      <w:bookmarkStart w:id="53" w:name="_Toc513829553"/>
      <w:r>
        <w:rPr>
          <w:rFonts w:ascii="Arial" w:hAnsi="Arial" w:hint="eastAsia"/>
          <w:sz w:val="28"/>
        </w:rPr>
        <w:t>5.1.2 Security Threat</w:t>
      </w:r>
      <w:bookmarkEnd w:id="53"/>
    </w:p>
    <w:p w:rsidR="006A3FE5" w:rsidRDefault="006705EA">
      <w:bookmarkStart w:id="54" w:name="_Toc513829554"/>
      <w:r>
        <w:t>Not applicable.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 xml:space="preserve">5.1.3 Potential </w:t>
      </w:r>
      <w:r>
        <w:rPr>
          <w:rFonts w:ascii="Arial" w:hAnsi="Arial"/>
          <w:sz w:val="28"/>
        </w:rPr>
        <w:t>architectural</w:t>
      </w:r>
      <w:r>
        <w:rPr>
          <w:rFonts w:ascii="Arial" w:hAnsi="Arial" w:hint="eastAsia"/>
          <w:sz w:val="28"/>
        </w:rPr>
        <w:t xml:space="preserve"> requirement</w:t>
      </w:r>
      <w:bookmarkEnd w:id="54"/>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2"/>
      </w:pPr>
      <w:bookmarkStart w:id="55" w:name="_Toc530180910"/>
      <w:bookmarkStart w:id="56" w:name="_Toc3583009"/>
      <w:r w:rsidRPr="00AD2E28">
        <w:t>5.2</w:t>
      </w:r>
      <w:r w:rsidRPr="00AD2E28">
        <w:tab/>
        <w:t>Key Issue #2: Transport independent procedure definition</w:t>
      </w:r>
      <w:bookmarkEnd w:id="55"/>
      <w:bookmarkEnd w:id="56"/>
    </w:p>
    <w:p w:rsidR="00963F2C" w:rsidRDefault="00AD2E28">
      <w:pPr>
        <w:keepNext/>
        <w:keepLines/>
        <w:spacing w:before="120"/>
        <w:ind w:left="1134" w:hanging="1134"/>
        <w:outlineLvl w:val="0"/>
      </w:pPr>
      <w:bookmarkStart w:id="57" w:name="_Toc530180911"/>
      <w:r w:rsidRPr="00AD2E28">
        <w:rPr>
          <w:rFonts w:ascii="Arial" w:hAnsi="Arial"/>
          <w:sz w:val="28"/>
        </w:rPr>
        <w:t>5.2.1 Issue details</w:t>
      </w:r>
      <w:bookmarkEnd w:id="57"/>
    </w:p>
    <w:p w:rsidR="006A3FE5" w:rsidRDefault="006705EA">
      <w:pPr>
        <w:pStyle w:val="Af6"/>
      </w:pPr>
      <w:r>
        <w:t>In AKMA, application server needs to be able to securely exchange data with a UE based on the result of authentication and key derivation between mobile network and UE.</w:t>
      </w:r>
    </w:p>
    <w:p w:rsidR="006A3FE5" w:rsidRDefault="006705EA">
      <w:pPr>
        <w:pStyle w:val="Af6"/>
        <w:rPr>
          <w:lang w:eastAsia="zh-CN"/>
        </w:rPr>
      </w:pPr>
      <w:r>
        <w:rPr>
          <w:rFonts w:eastAsia="Arial Unicode MS"/>
          <w:lang w:eastAsia="zh-CN"/>
        </w:rPr>
        <w:t xml:space="preserve">In AKMA, </w:t>
      </w:r>
      <w:r>
        <w:t>there are three different communication interfaces, namely, (1</w:t>
      </w:r>
      <w:proofErr w:type="gramStart"/>
      <w:r>
        <w:t>)</w:t>
      </w:r>
      <w:r>
        <w:rPr>
          <w:rFonts w:eastAsia="Arial Unicode MS"/>
          <w:lang w:eastAsia="zh-CN"/>
        </w:rPr>
        <w:t>the</w:t>
      </w:r>
      <w:proofErr w:type="gramEnd"/>
      <w:r>
        <w:rPr>
          <w:rFonts w:eastAsia="Arial Unicode MS"/>
          <w:lang w:eastAsia="zh-CN"/>
        </w:rPr>
        <w:t xml:space="preserve"> communication between UE and 3GPP network, </w:t>
      </w:r>
      <w:r>
        <w:t xml:space="preserve"> (2)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 xml:space="preserve">to design the appropriate procedures </w:t>
      </w:r>
      <w:proofErr w:type="gramStart"/>
      <w:r>
        <w:rPr>
          <w:rFonts w:eastAsia="Arial Unicode MS"/>
          <w:lang w:eastAsia="zh-CN"/>
        </w:rPr>
        <w:t>Considering</w:t>
      </w:r>
      <w:proofErr w:type="gramEnd"/>
      <w:r>
        <w:rPr>
          <w:rFonts w:eastAsia="Arial Unicode MS"/>
          <w:lang w:eastAsia="zh-CN"/>
        </w:rPr>
        <w:t xml:space="preserve"> the stage-3 work, the protocol used for AKMA procedure can be divided into two categories:</w:t>
      </w:r>
    </w:p>
    <w:p w:rsidR="006A3FE5" w:rsidRDefault="006705EA" w:rsidP="007B3D06">
      <w:pPr>
        <w:pStyle w:val="Af6"/>
        <w:outlineLvl w:val="0"/>
        <w:rPr>
          <w:lang w:eastAsia="zh-CN"/>
        </w:rPr>
      </w:pPr>
      <w:r>
        <w:rPr>
          <w:rFonts w:eastAsia="Arial Unicode MS"/>
          <w:lang w:eastAsia="zh-CN"/>
        </w:rPr>
        <w:t xml:space="preserve">1. Using </w:t>
      </w:r>
      <w:r>
        <w:t xml:space="preserve">an </w:t>
      </w:r>
      <w:r>
        <w:rPr>
          <w:rFonts w:eastAsia="Arial Unicode MS"/>
          <w:lang w:eastAsia="zh-CN"/>
        </w:rPr>
        <w:t>exist</w:t>
      </w:r>
      <w:r>
        <w:t>ing</w:t>
      </w:r>
      <w:r>
        <w:rPr>
          <w:rFonts w:eastAsia="Arial Unicode MS"/>
          <w:lang w:eastAsia="zh-CN"/>
        </w:rPr>
        <w:t xml:space="preserve"> </w:t>
      </w:r>
      <w:r>
        <w:t xml:space="preserve">transport </w:t>
      </w:r>
      <w:r>
        <w:rPr>
          <w:rFonts w:eastAsia="Arial Unicode MS"/>
          <w:lang w:eastAsia="zh-CN"/>
        </w:rPr>
        <w:t>protoco</w:t>
      </w:r>
      <w:r>
        <w:rPr>
          <w:rFonts w:eastAsia="Arial Unicode MS"/>
        </w:rPr>
        <w:t>l</w:t>
      </w:r>
    </w:p>
    <w:p w:rsidR="006A3FE5" w:rsidRDefault="006705EA">
      <w:pPr>
        <w:pStyle w:val="Af6"/>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f6"/>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f6"/>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6A3FE5" w:rsidRDefault="006705EA" w:rsidP="007B3D06">
      <w:pPr>
        <w:pStyle w:val="Af6"/>
        <w:outlineLvl w:val="0"/>
        <w:rPr>
          <w:lang w:eastAsia="zh-CN"/>
        </w:rPr>
      </w:pPr>
      <w:r>
        <w:rPr>
          <w:rFonts w:eastAsia="Arial Unicode MS"/>
          <w:lang w:eastAsia="zh-CN"/>
        </w:rPr>
        <w:t>2. Designing specific protocol for AKM</w:t>
      </w:r>
      <w:r>
        <w:rPr>
          <w:rFonts w:eastAsia="Arial Unicode MS"/>
        </w:rPr>
        <w:t>A</w:t>
      </w:r>
    </w:p>
    <w:p w:rsidR="006A3FE5" w:rsidRDefault="006705EA">
      <w:pPr>
        <w:pStyle w:val="Af6"/>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6A3FE5" w:rsidRDefault="006705EA">
      <w:pPr>
        <w:pStyle w:val="Af6"/>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963F2C" w:rsidRDefault="00AD2E28">
      <w:pPr>
        <w:keepNext/>
        <w:keepLines/>
        <w:spacing w:before="120"/>
        <w:ind w:left="1134" w:hanging="1134"/>
        <w:outlineLvl w:val="0"/>
      </w:pPr>
      <w:bookmarkStart w:id="58" w:name="_Toc530180912"/>
      <w:r w:rsidRPr="00AD2E28">
        <w:rPr>
          <w:rFonts w:ascii="Arial" w:hAnsi="Arial"/>
          <w:sz w:val="28"/>
        </w:rPr>
        <w:lastRenderedPageBreak/>
        <w:t>5.2.2 Security Threats</w:t>
      </w:r>
      <w:bookmarkEnd w:id="58"/>
    </w:p>
    <w:p w:rsidR="006A3FE5" w:rsidRDefault="006705EA">
      <w:pPr>
        <w:pStyle w:val="Af6"/>
      </w:pPr>
      <w:r>
        <w:t>N/A</w:t>
      </w:r>
    </w:p>
    <w:p w:rsidR="00963F2C" w:rsidRDefault="00AD2E28">
      <w:pPr>
        <w:keepNext/>
        <w:keepLines/>
        <w:spacing w:before="120"/>
        <w:ind w:left="1134" w:hanging="1134"/>
        <w:outlineLvl w:val="2"/>
      </w:pPr>
      <w:bookmarkStart w:id="59" w:name="_Toc530180913"/>
      <w:r w:rsidRPr="00AD2E28">
        <w:rPr>
          <w:rFonts w:ascii="Arial" w:hAnsi="Arial"/>
          <w:sz w:val="28"/>
        </w:rPr>
        <w:t>5.2.3 Potential architecture requirements</w:t>
      </w:r>
      <w:bookmarkEnd w:id="59"/>
    </w:p>
    <w:p w:rsidR="006A3FE5" w:rsidRDefault="006A3FE5">
      <w:pPr>
        <w:pStyle w:val="Af6"/>
        <w:rPr>
          <w:lang w:eastAsia="zh-TW"/>
        </w:rPr>
      </w:pPr>
    </w:p>
    <w:p w:rsidR="006A3FE5" w:rsidRDefault="006705EA" w:rsidP="00B80514">
      <w:pPr>
        <w:pStyle w:val="2"/>
      </w:pPr>
      <w:bookmarkStart w:id="60" w:name="_Toc530180914"/>
      <w:bookmarkStart w:id="61" w:name="_Toc3583010"/>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60"/>
      <w:bookmarkEnd w:id="61"/>
    </w:p>
    <w:p w:rsidR="00DE0BAD" w:rsidRDefault="00DE0BAD" w:rsidP="00DE0BAD">
      <w:pPr>
        <w:keepNext/>
        <w:keepLines/>
        <w:spacing w:before="120"/>
        <w:ind w:left="1134" w:hanging="1134"/>
        <w:outlineLvl w:val="2"/>
        <w:rPr>
          <w:rFonts w:ascii="Arial" w:hAnsi="Arial"/>
          <w:sz w:val="28"/>
        </w:rPr>
      </w:pPr>
      <w:r>
        <w:rPr>
          <w:rFonts w:ascii="Arial" w:hAnsi="Arial" w:hint="eastAsia"/>
          <w:sz w:val="28"/>
        </w:rPr>
        <w:t>5.</w:t>
      </w:r>
      <w:r>
        <w:rPr>
          <w:rFonts w:ascii="Arial" w:hAnsi="Arial" w:hint="eastAsia"/>
          <w:sz w:val="28"/>
          <w:lang w:eastAsia="zh-CN"/>
        </w:rPr>
        <w:t>3</w:t>
      </w:r>
      <w:r>
        <w:rPr>
          <w:rFonts w:ascii="Arial" w:hAnsi="Arial" w:hint="eastAsia"/>
          <w:sz w:val="28"/>
        </w:rPr>
        <w:t>.1</w:t>
      </w:r>
      <w:r>
        <w:rPr>
          <w:rFonts w:ascii="Arial" w:hAnsi="Arial" w:hint="eastAsia"/>
          <w:sz w:val="28"/>
        </w:rPr>
        <w:tab/>
        <w:t>Issue details</w:t>
      </w:r>
    </w:p>
    <w:p w:rsidR="006A3FE5" w:rsidRDefault="006705EA">
      <w:pPr>
        <w:pStyle w:val="Af6"/>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3"/>
      </w:pPr>
      <w:bookmarkStart w:id="62" w:name="_Toc530180915"/>
      <w:bookmarkStart w:id="63" w:name="_Toc3583011"/>
      <w:r>
        <w:t>5.3.2 Security Threat</w:t>
      </w:r>
      <w:r>
        <w:rPr>
          <w:lang w:val="en-US"/>
        </w:rPr>
        <w:t>s</w:t>
      </w:r>
      <w:bookmarkEnd w:id="62"/>
      <w:bookmarkEnd w:id="63"/>
    </w:p>
    <w:p w:rsidR="006A3FE5" w:rsidRDefault="006705EA">
      <w:pPr>
        <w:pStyle w:val="Af6"/>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f6"/>
      </w:pPr>
      <w:r>
        <w:t>A fake anchor function may communicate with the UE that could potentially lead to the loss and exposure of user privacy.</w:t>
      </w:r>
    </w:p>
    <w:p w:rsidR="006A3FE5" w:rsidRDefault="006705EA">
      <w:pPr>
        <w:pStyle w:val="3"/>
      </w:pPr>
      <w:bookmarkStart w:id="64" w:name="_Toc530180916"/>
      <w:bookmarkStart w:id="65" w:name="_Toc3583012"/>
      <w:r>
        <w:t>5.3.3 Potential security requirement</w:t>
      </w:r>
      <w:r>
        <w:rPr>
          <w:lang w:val="en-US"/>
        </w:rPr>
        <w:t>s</w:t>
      </w:r>
      <w:bookmarkEnd w:id="64"/>
      <w:bookmarkEnd w:id="65"/>
    </w:p>
    <w:p w:rsidR="006A3FE5" w:rsidRDefault="006705EA">
      <w:pPr>
        <w:pStyle w:val="Af6"/>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2"/>
      </w:pPr>
      <w:bookmarkStart w:id="66" w:name="_Toc3583013"/>
      <w:r>
        <w:t>5.4</w:t>
      </w:r>
      <w:r>
        <w:tab/>
      </w:r>
      <w:r>
        <w:rPr>
          <w:rFonts w:hint="eastAsia"/>
        </w:rPr>
        <w:t>Key Issue #</w:t>
      </w:r>
      <w:r>
        <w:t>4</w:t>
      </w:r>
      <w:r>
        <w:rPr>
          <w:rFonts w:hint="eastAsia"/>
        </w:rPr>
        <w:t xml:space="preserve">: </w:t>
      </w:r>
      <w:r>
        <w:t>Authentication framework</w:t>
      </w:r>
      <w:bookmarkEnd w:id="66"/>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4</w:t>
      </w:r>
      <w:r>
        <w:rPr>
          <w:rFonts w:ascii="Arial" w:hAnsi="Arial" w:hint="eastAsia"/>
          <w:sz w:val="28"/>
        </w:rPr>
        <w:t>.1</w:t>
      </w:r>
      <w:r>
        <w:rPr>
          <w:rFonts w:ascii="Arial" w:hAnsi="Arial" w:hint="eastAsia"/>
          <w:sz w:val="28"/>
        </w:rPr>
        <w:tab/>
        <w:t>Issue details</w:t>
      </w:r>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w:t>
      </w:r>
      <w:proofErr w:type="spellStart"/>
      <w:r>
        <w:t>boostrapping</w:t>
      </w:r>
      <w:proofErr w:type="spellEnd"/>
      <w:r>
        <w:t xml:space="preserve">)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4</w:t>
      </w:r>
      <w:r>
        <w:rPr>
          <w:rFonts w:ascii="Arial" w:hAnsi="Arial" w:hint="eastAsia"/>
          <w:sz w:val="28"/>
        </w:rPr>
        <w:t>.2</w:t>
      </w:r>
      <w:r>
        <w:rPr>
          <w:rFonts w:ascii="Arial" w:hAnsi="Arial" w:hint="eastAsia"/>
          <w:sz w:val="28"/>
        </w:rPr>
        <w:tab/>
        <w:t>Security Threats</w:t>
      </w:r>
    </w:p>
    <w:p w:rsidR="006A3FE5" w:rsidRDefault="006705EA">
      <w:r>
        <w:t>Without a proper security design, compromise on AKMA authentication can jeopardize security on 3GPP side.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4</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Default="006705EA" w:rsidP="00B80514">
      <w:pPr>
        <w:pStyle w:val="2"/>
      </w:pPr>
      <w:bookmarkStart w:id="67" w:name="_Toc530180917"/>
      <w:bookmarkStart w:id="68" w:name="_Toc3583014"/>
      <w:r>
        <w:lastRenderedPageBreak/>
        <w:t>5.5</w:t>
      </w:r>
      <w:r>
        <w:tab/>
        <w:t>Key Issue #5: User privacy</w:t>
      </w:r>
      <w:bookmarkEnd w:id="67"/>
      <w:bookmarkEnd w:id="68"/>
    </w:p>
    <w:p w:rsidR="006A3FE5" w:rsidRDefault="006705EA" w:rsidP="007B3D06">
      <w:pPr>
        <w:pStyle w:val="310"/>
      </w:pPr>
      <w:bookmarkStart w:id="69" w:name="_Toc530180918"/>
      <w:bookmarkStart w:id="70" w:name="_Toc3583015"/>
      <w:r>
        <w:t xml:space="preserve">5.5.1 </w:t>
      </w:r>
      <w:r>
        <w:rPr>
          <w:lang w:eastAsia="zh-CN"/>
        </w:rPr>
        <w:t>I</w:t>
      </w:r>
      <w:r>
        <w:t>ssue details</w:t>
      </w:r>
      <w:bookmarkEnd w:id="69"/>
      <w:bookmarkEnd w:id="70"/>
    </w:p>
    <w:p w:rsidR="006A3FE5" w:rsidRDefault="006705EA">
      <w:pPr>
        <w:pStyle w:val="Af6"/>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f6"/>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6A3FE5" w:rsidRDefault="006705EA">
      <w:pPr>
        <w:pStyle w:val="310"/>
      </w:pPr>
      <w:bookmarkStart w:id="71" w:name="_Toc530180919"/>
      <w:bookmarkStart w:id="72" w:name="_Toc3583016"/>
      <w:r>
        <w:t>5.5.2 Security Threat</w:t>
      </w:r>
      <w:r>
        <w:rPr>
          <w:lang w:eastAsia="zh-CN"/>
        </w:rPr>
        <w:t>s</w:t>
      </w:r>
      <w:bookmarkEnd w:id="71"/>
      <w:bookmarkEnd w:id="72"/>
    </w:p>
    <w:p w:rsidR="006A3FE5" w:rsidRDefault="006705EA">
      <w:pPr>
        <w:pStyle w:val="Af6"/>
      </w:pPr>
      <w:r>
        <w:t>The Subscription Permanent Identifier may be leaked to unauthorized parties.</w:t>
      </w:r>
    </w:p>
    <w:p w:rsidR="006A3FE5" w:rsidRDefault="006705EA">
      <w:pPr>
        <w:pStyle w:val="Af6"/>
      </w:pPr>
      <w:r>
        <w:t>The application server may be unable to identify the user.</w:t>
      </w:r>
    </w:p>
    <w:p w:rsidR="006A3FE5" w:rsidRDefault="006705EA">
      <w:pPr>
        <w:pStyle w:val="Af6"/>
      </w:pPr>
      <w:r>
        <w:t>The operator may be unable to identify the users SUPI based on the new identifier between 3GPP network and application server.</w:t>
      </w:r>
    </w:p>
    <w:p w:rsidR="006A3FE5" w:rsidRDefault="006705EA" w:rsidP="007B3D06">
      <w:pPr>
        <w:pStyle w:val="310"/>
      </w:pPr>
      <w:bookmarkStart w:id="73" w:name="_Toc530180920"/>
      <w:bookmarkStart w:id="74" w:name="_Toc3583017"/>
      <w:r>
        <w:t>5.5.3 Potential security requirements</w:t>
      </w:r>
      <w:bookmarkEnd w:id="73"/>
      <w:bookmarkEnd w:id="74"/>
    </w:p>
    <w:p w:rsidR="006A3FE5" w:rsidRDefault="006705EA">
      <w:pPr>
        <w:pStyle w:val="Af6"/>
      </w:pPr>
      <w:r>
        <w:t xml:space="preserve">SUPI shall </w:t>
      </w:r>
      <w:r>
        <w:rPr>
          <w:lang w:eastAsia="zh-CN"/>
        </w:rPr>
        <w:t>n</w:t>
      </w:r>
      <w:r>
        <w:t>ot be revealed to application servers.</w:t>
      </w:r>
    </w:p>
    <w:p w:rsidR="006A3FE5" w:rsidRDefault="006705EA">
      <w:pPr>
        <w:rPr>
          <w:rFonts w:eastAsia="宋体" w:cs="Arial Unicode MS"/>
          <w:color w:val="000000"/>
          <w:u w:color="000000"/>
          <w:lang w:val="en-US"/>
        </w:rPr>
      </w:pPr>
      <w:r>
        <w:rPr>
          <w:rFonts w:eastAsia="宋体" w:cs="Arial Unicode MS"/>
          <w:color w:val="000000"/>
          <w:u w:color="000000"/>
          <w:lang w:val="en-US"/>
        </w:rPr>
        <w:t>The system shall allow privacy protection of the SUPI when exchanged between the UE and the network for the purposes of AKMA services.</w:t>
      </w:r>
    </w:p>
    <w:p w:rsidR="006A3FE5" w:rsidRDefault="006705EA">
      <w:pPr>
        <w:pStyle w:val="Af6"/>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Default="006705EA" w:rsidP="007B3D06">
      <w:pPr>
        <w:pStyle w:val="2"/>
      </w:pPr>
      <w:bookmarkStart w:id="75" w:name="_Toc530180921"/>
      <w:bookmarkStart w:id="76" w:name="_Toc3583018"/>
      <w:r>
        <w:rPr>
          <w:rFonts w:hint="eastAsia"/>
        </w:rPr>
        <w:t>5.</w:t>
      </w:r>
      <w:r>
        <w:t>6</w:t>
      </w:r>
      <w:r>
        <w:rPr>
          <w:rFonts w:hint="eastAsia"/>
        </w:rPr>
        <w:t xml:space="preserve"> Key Issue #</w:t>
      </w:r>
      <w:r>
        <w:t>6</w:t>
      </w:r>
      <w:r>
        <w:rPr>
          <w:rFonts w:hint="eastAsia"/>
        </w:rPr>
        <w:t>: secure communication between UE and application server</w:t>
      </w:r>
      <w:bookmarkEnd w:id="75"/>
      <w:bookmarkEnd w:id="76"/>
    </w:p>
    <w:p w:rsidR="006A3FE5" w:rsidRDefault="006705EA" w:rsidP="007B3D06">
      <w:pPr>
        <w:pStyle w:val="3"/>
      </w:pPr>
      <w:bookmarkStart w:id="77" w:name="_Toc530180922"/>
      <w:bookmarkStart w:id="78" w:name="_Toc3583019"/>
      <w:r>
        <w:rPr>
          <w:rFonts w:hint="eastAsia"/>
        </w:rPr>
        <w:t>5.</w:t>
      </w:r>
      <w:r>
        <w:t>6</w:t>
      </w:r>
      <w:r>
        <w:rPr>
          <w:rFonts w:hint="eastAsia"/>
        </w:rPr>
        <w:t>.1 Issue details</w:t>
      </w:r>
      <w:bookmarkEnd w:id="77"/>
      <w:bookmarkEnd w:id="78"/>
    </w:p>
    <w:p w:rsidR="006A3FE5" w:rsidRDefault="006705EA">
      <w:pPr>
        <w:jc w:val="both"/>
      </w:pPr>
      <w:r>
        <w:rPr>
          <w:rFonts w:hint="eastAsia"/>
        </w:rPr>
        <w:t xml:space="preserve">In current </w:t>
      </w:r>
      <w:proofErr w:type="gramStart"/>
      <w:r>
        <w:rPr>
          <w:rFonts w:hint="eastAsia"/>
        </w:rPr>
        <w:t>BEST</w:t>
      </w:r>
      <w:r>
        <w:t>[</w:t>
      </w:r>
      <w:proofErr w:type="gramEnd"/>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w:t>
      </w:r>
      <w:proofErr w:type="spellStart"/>
      <w:r>
        <w:rPr>
          <w:lang w:val="en-US"/>
        </w:rPr>
        <w:t>int</w:t>
      </w:r>
      <w:proofErr w:type="spellEnd"/>
      <w:r>
        <w:rPr>
          <w:lang w:val="en-US"/>
        </w:rPr>
        <w: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rsidR="006A3FE5" w:rsidRDefault="006705EA">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Default="006705EA" w:rsidP="007B3D06">
      <w:pPr>
        <w:pStyle w:val="3"/>
      </w:pPr>
      <w:bookmarkStart w:id="79" w:name="_Toc530180923"/>
      <w:bookmarkStart w:id="80" w:name="_Toc3583020"/>
      <w:r>
        <w:rPr>
          <w:rFonts w:hint="eastAsia"/>
        </w:rPr>
        <w:t>5.</w:t>
      </w:r>
      <w:r>
        <w:t>6</w:t>
      </w:r>
      <w:r>
        <w:rPr>
          <w:rFonts w:hint="eastAsia"/>
        </w:rPr>
        <w:t>.2 Security threats</w:t>
      </w:r>
      <w:bookmarkEnd w:id="79"/>
      <w:bookmarkEnd w:id="80"/>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3"/>
      </w:pPr>
      <w:bookmarkStart w:id="81" w:name="_Toc530180924"/>
      <w:bookmarkStart w:id="82" w:name="_Toc3583021"/>
      <w:r>
        <w:rPr>
          <w:rFonts w:hint="eastAsia"/>
        </w:rPr>
        <w:lastRenderedPageBreak/>
        <w:t>5.</w:t>
      </w:r>
      <w:r>
        <w:t>6</w:t>
      </w:r>
      <w:r>
        <w:rPr>
          <w:rFonts w:hint="eastAsia"/>
        </w:rPr>
        <w:t>.3 Potential security requirements</w:t>
      </w:r>
      <w:bookmarkEnd w:id="81"/>
      <w:bookmarkEnd w:id="82"/>
    </w:p>
    <w:p w:rsidR="006A3FE5" w:rsidRDefault="006705EA">
      <w:r>
        <w:rPr>
          <w:rFonts w:hint="eastAsia"/>
        </w:rPr>
        <w:t>TBD</w:t>
      </w:r>
    </w:p>
    <w:p w:rsidR="006A3FE5" w:rsidRDefault="006705EA">
      <w:pPr>
        <w:keepNext/>
        <w:keepLines/>
        <w:spacing w:before="180"/>
        <w:ind w:left="1134" w:hanging="1134"/>
        <w:outlineLvl w:val="1"/>
        <w:rPr>
          <w:rFonts w:ascii="Arial" w:hAnsi="Arial"/>
          <w:sz w:val="32"/>
        </w:rPr>
      </w:pPr>
      <w:r>
        <w:rPr>
          <w:rFonts w:ascii="Arial" w:hAnsi="Arial"/>
          <w:sz w:val="32"/>
        </w:rPr>
        <w:t>5.7</w:t>
      </w:r>
      <w:r>
        <w:rPr>
          <w:rFonts w:ascii="Arial" w:hAnsi="Arial"/>
          <w:sz w:val="32"/>
        </w:rPr>
        <w:tab/>
      </w:r>
      <w:r>
        <w:rPr>
          <w:rFonts w:ascii="Arial" w:hAnsi="Arial" w:hint="eastAsia"/>
          <w:sz w:val="32"/>
        </w:rPr>
        <w:t>Key Issue #</w:t>
      </w:r>
      <w:r>
        <w:rPr>
          <w:rFonts w:ascii="Arial" w:hAnsi="Arial"/>
          <w:sz w:val="32"/>
        </w:rPr>
        <w:t>7</w:t>
      </w:r>
      <w:r>
        <w:rPr>
          <w:rFonts w:ascii="Arial" w:hAnsi="Arial" w:hint="eastAsia"/>
          <w:sz w:val="32"/>
        </w:rPr>
        <w:t xml:space="preserve">: </w:t>
      </w:r>
      <w:r>
        <w:rPr>
          <w:rFonts w:ascii="Arial" w:hAnsi="Arial"/>
          <w:sz w:val="32"/>
        </w:rPr>
        <w:t>Protecting subscriber's personal information in control and data traffic</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7</w:t>
      </w:r>
      <w:r>
        <w:rPr>
          <w:rFonts w:ascii="Arial" w:hAnsi="Arial" w:hint="eastAsia"/>
          <w:sz w:val="28"/>
        </w:rPr>
        <w:t>.1</w:t>
      </w:r>
      <w:r>
        <w:rPr>
          <w:rFonts w:ascii="Arial" w:hAnsi="Arial" w:hint="eastAsia"/>
          <w:sz w:val="28"/>
        </w:rPr>
        <w:tab/>
        <w:t>Issue details</w:t>
      </w:r>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7</w:t>
      </w:r>
      <w:r>
        <w:rPr>
          <w:rFonts w:ascii="Arial" w:hAnsi="Arial" w:hint="eastAsia"/>
          <w:sz w:val="28"/>
        </w:rPr>
        <w:t>.2</w:t>
      </w:r>
      <w:r>
        <w:rPr>
          <w:rFonts w:ascii="Arial" w:hAnsi="Arial" w:hint="eastAsia"/>
          <w:sz w:val="28"/>
        </w:rPr>
        <w:tab/>
        <w:t>Security Threats</w:t>
      </w:r>
    </w:p>
    <w:p w:rsidR="006A3FE5" w:rsidRDefault="006705EA">
      <w:r>
        <w:t xml:space="preserve">Unprotected privacy sensitive content in control and or data traffic </w:t>
      </w:r>
      <w:proofErr w:type="gramStart"/>
      <w:r>
        <w:t>make</w:t>
      </w:r>
      <w:proofErr w:type="gramEnd"/>
      <w:r>
        <w:t xml:space="preserve"> it easier for attackers to potentially identify subscribers.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7</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6A3FE5" w:rsidRDefault="006705EA">
      <w:pPr>
        <w:keepNext/>
        <w:keepLines/>
        <w:spacing w:before="180"/>
        <w:ind w:left="1134" w:hanging="1134"/>
        <w:outlineLvl w:val="1"/>
        <w:rPr>
          <w:rFonts w:ascii="Arial" w:hAnsi="Arial"/>
          <w:sz w:val="32"/>
        </w:rPr>
      </w:pPr>
      <w:r>
        <w:rPr>
          <w:rFonts w:ascii="Arial" w:hAnsi="Arial"/>
          <w:sz w:val="32"/>
        </w:rPr>
        <w:t>5.8</w:t>
      </w:r>
      <w:r>
        <w:rPr>
          <w:rFonts w:ascii="Arial" w:hAnsi="Arial"/>
          <w:sz w:val="32"/>
        </w:rPr>
        <w:tab/>
      </w:r>
      <w:r>
        <w:rPr>
          <w:rFonts w:ascii="Arial" w:hAnsi="Arial" w:hint="eastAsia"/>
          <w:sz w:val="32"/>
        </w:rPr>
        <w:t>Key Issue #</w:t>
      </w:r>
      <w:r>
        <w:rPr>
          <w:rFonts w:ascii="Arial" w:hAnsi="Arial"/>
          <w:sz w:val="32"/>
        </w:rPr>
        <w:t>8</w:t>
      </w:r>
      <w:r>
        <w:rPr>
          <w:rFonts w:ascii="Arial" w:hAnsi="Arial" w:hint="eastAsia"/>
          <w:sz w:val="32"/>
        </w:rPr>
        <w:t xml:space="preserve">: </w:t>
      </w:r>
      <w:r>
        <w:rPr>
          <w:rFonts w:ascii="Arial" w:hAnsi="Arial"/>
          <w:sz w:val="32"/>
        </w:rPr>
        <w:t>Protection of AKMA architecture interfaces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8</w:t>
      </w:r>
      <w:r>
        <w:rPr>
          <w:rFonts w:ascii="Arial" w:hAnsi="Arial" w:hint="eastAsia"/>
          <w:sz w:val="28"/>
        </w:rPr>
        <w:t>.1</w:t>
      </w:r>
      <w:r>
        <w:rPr>
          <w:rFonts w:ascii="Arial" w:hAnsi="Arial" w:hint="eastAsia"/>
          <w:sz w:val="28"/>
        </w:rPr>
        <w:tab/>
        <w:t>Issue details</w:t>
      </w:r>
    </w:p>
    <w:p w:rsidR="006A3FE5" w:rsidRDefault="006705EA">
      <w:pPr>
        <w:rPr>
          <w:rStyle w:val="af2"/>
          <w:i w:val="0"/>
        </w:rPr>
      </w:pPr>
      <w:r>
        <w:rPr>
          <w:rStyle w:val="af2"/>
          <w:i w:val="0"/>
        </w:rPr>
        <w:t xml:space="preserve">The interfaces utilized by the AKMA architecture between the 5G system and the 3GPP services and application functions (commonly called AKMA AF) are supposed to transfer key material and </w:t>
      </w:r>
      <w:proofErr w:type="spellStart"/>
      <w:r>
        <w:rPr>
          <w:rStyle w:val="af2"/>
          <w:i w:val="0"/>
        </w:rPr>
        <w:t>and</w:t>
      </w:r>
      <w:proofErr w:type="spellEnd"/>
      <w:r>
        <w:rPr>
          <w:rStyle w:val="af2"/>
          <w:i w:val="0"/>
        </w:rPr>
        <w:t xml:space="preserve"> therefore needs to be properly evaluated.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8</w:t>
      </w:r>
      <w:r>
        <w:rPr>
          <w:rFonts w:ascii="Arial" w:hAnsi="Arial" w:hint="eastAsia"/>
          <w:sz w:val="28"/>
        </w:rPr>
        <w:t>.2</w:t>
      </w:r>
      <w:r>
        <w:rPr>
          <w:rFonts w:ascii="Arial" w:hAnsi="Arial" w:hint="eastAsia"/>
          <w:sz w:val="28"/>
        </w:rPr>
        <w:tab/>
        <w:t>Security Threats</w:t>
      </w:r>
    </w:p>
    <w:p w:rsidR="006A3FE5" w:rsidRDefault="006705EA">
      <w:pPr>
        <w:rPr>
          <w:iCs/>
        </w:rPr>
      </w:pPr>
      <w:r>
        <w:t xml:space="preserve">In case the interfaces used by AKMA architecture lack </w:t>
      </w:r>
      <w:r>
        <w:rPr>
          <w:rStyle w:val="af2"/>
          <w:i w:val="0"/>
        </w:rPr>
        <w:t>confidentiality, integrity and replay protection between authenticated endpoints it will be possible for an attacker to eavesdrop, alter data unnoticed and replay packets.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8</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rPr>
          <w:rStyle w:val="af2"/>
          <w:i w:val="0"/>
        </w:rPr>
        <w:t xml:space="preserve">The interfaces utilized by the AKMA architecture between the 5G system and the 3GPP services and application functions </w:t>
      </w:r>
      <w:r>
        <w:t xml:space="preserve">shall support </w:t>
      </w:r>
      <w:r>
        <w:rPr>
          <w:rStyle w:val="af2"/>
          <w:i w:val="0"/>
        </w:rPr>
        <w:t>confidentiality, integrity and replay protection between authenticated endpoints.</w:t>
      </w:r>
    </w:p>
    <w:p w:rsidR="006A3FE5" w:rsidRDefault="006705EA">
      <w:pPr>
        <w:keepNext/>
        <w:keepLines/>
        <w:spacing w:before="180"/>
        <w:ind w:left="1134" w:hanging="1134"/>
        <w:outlineLvl w:val="1"/>
        <w:rPr>
          <w:rFonts w:ascii="Arial" w:hAnsi="Arial"/>
          <w:sz w:val="32"/>
        </w:rPr>
      </w:pPr>
      <w:r>
        <w:rPr>
          <w:rFonts w:ascii="Arial" w:hAnsi="Arial"/>
          <w:sz w:val="32"/>
        </w:rPr>
        <w:t>5.9</w:t>
      </w:r>
      <w:r>
        <w:rPr>
          <w:rFonts w:ascii="Arial" w:hAnsi="Arial"/>
          <w:sz w:val="32"/>
        </w:rPr>
        <w:tab/>
      </w:r>
      <w:r>
        <w:rPr>
          <w:rFonts w:ascii="Arial" w:hAnsi="Arial" w:hint="eastAsia"/>
          <w:sz w:val="32"/>
        </w:rPr>
        <w:t>Key Issue #</w:t>
      </w:r>
      <w:r>
        <w:rPr>
          <w:rFonts w:ascii="Arial" w:hAnsi="Arial"/>
          <w:sz w:val="32"/>
        </w:rPr>
        <w:t>9</w:t>
      </w:r>
      <w:r>
        <w:rPr>
          <w:rFonts w:ascii="Arial" w:hAnsi="Arial" w:hint="eastAsia"/>
          <w:sz w:val="32"/>
        </w:rPr>
        <w:t xml:space="preserve">: </w:t>
      </w:r>
      <w:r>
        <w:rPr>
          <w:rFonts w:ascii="Arial" w:hAnsi="Arial"/>
          <w:sz w:val="32"/>
        </w:rPr>
        <w:t>Key separation for AKMA AFs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9</w:t>
      </w:r>
      <w:r>
        <w:rPr>
          <w:rFonts w:ascii="Arial" w:hAnsi="Arial" w:hint="eastAsia"/>
          <w:sz w:val="28"/>
        </w:rPr>
        <w:t>.1</w:t>
      </w:r>
      <w:r>
        <w:rPr>
          <w:rFonts w:ascii="Arial" w:hAnsi="Arial" w:hint="eastAsia"/>
          <w:sz w:val="28"/>
        </w:rPr>
        <w:tab/>
        <w:t>Issue details</w:t>
      </w:r>
    </w:p>
    <w:p w:rsidR="006A3FE5" w:rsidRDefault="006705EA">
      <w:pPr>
        <w:rPr>
          <w:rStyle w:val="af2"/>
          <w:i w:val="0"/>
        </w:rPr>
      </w:pPr>
      <w:r>
        <w:rPr>
          <w:rStyle w:val="af2"/>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9</w:t>
      </w:r>
      <w:r>
        <w:rPr>
          <w:rFonts w:ascii="Arial" w:hAnsi="Arial" w:hint="eastAsia"/>
          <w:sz w:val="28"/>
        </w:rPr>
        <w:t>.2</w:t>
      </w:r>
      <w:r>
        <w:rPr>
          <w:rFonts w:ascii="Arial" w:hAnsi="Arial" w:hint="eastAsia"/>
          <w:sz w:val="28"/>
        </w:rPr>
        <w:tab/>
        <w:t>Security Threats</w:t>
      </w:r>
    </w:p>
    <w:p w:rsidR="006A3FE5" w:rsidRDefault="006705EA">
      <w:r>
        <w:t>If there is no key separation it can lead to a situation where one AKMA AF can decrypt traffic intended for another AKMA AF.</w:t>
      </w:r>
    </w:p>
    <w:p w:rsidR="006A3FE5" w:rsidRDefault="006705EA">
      <w:r>
        <w:lastRenderedPageBreak/>
        <w:t>It would also allow the possibility for an actor to inject malicious packages which the UE would conclude as cryptographically correct.</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9</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t>The AKMA architecture shall support key separation for different AKMA AFs.</w:t>
      </w:r>
    </w:p>
    <w:p w:rsidR="006A3FE5" w:rsidRDefault="006705EA">
      <w:pPr>
        <w:keepNext/>
        <w:keepLines/>
        <w:spacing w:before="180"/>
        <w:ind w:left="1134" w:hanging="1134"/>
        <w:outlineLvl w:val="1"/>
        <w:rPr>
          <w:rFonts w:ascii="Arial" w:hAnsi="Arial"/>
          <w:sz w:val="32"/>
        </w:rPr>
      </w:pPr>
      <w:bookmarkStart w:id="83" w:name="_Toc515009888"/>
      <w:bookmarkStart w:id="84" w:name="_Toc515001711"/>
      <w:bookmarkEnd w:id="49"/>
      <w:bookmarkEnd w:id="50"/>
      <w:r>
        <w:rPr>
          <w:rFonts w:ascii="Arial" w:hAnsi="Arial"/>
          <w:sz w:val="32"/>
        </w:rPr>
        <w:t>5.</w:t>
      </w:r>
      <w:r>
        <w:rPr>
          <w:rFonts w:ascii="Arial" w:hAnsi="Arial" w:hint="eastAsia"/>
          <w:sz w:val="32"/>
          <w:lang w:eastAsia="zh-CN"/>
        </w:rPr>
        <w:t>10</w:t>
      </w:r>
      <w:r>
        <w:rPr>
          <w:rFonts w:ascii="Arial" w:hAnsi="Arial"/>
          <w:sz w:val="32"/>
        </w:rPr>
        <w:tab/>
        <w:t>Key Issue #</w:t>
      </w:r>
      <w:r>
        <w:rPr>
          <w:rFonts w:ascii="Arial" w:hAnsi="Arial" w:hint="eastAsia"/>
          <w:sz w:val="32"/>
          <w:lang w:eastAsia="zh-CN"/>
        </w:rPr>
        <w:t>10</w:t>
      </w:r>
      <w:r>
        <w:rPr>
          <w:rFonts w:ascii="Arial" w:hAnsi="Arial"/>
          <w:sz w:val="32"/>
        </w:rPr>
        <w:t>: Compliance with local rules and regulations</w:t>
      </w:r>
    </w:p>
    <w:p w:rsidR="006A3FE5" w:rsidRDefault="006705EA" w:rsidP="007B3D06">
      <w:pPr>
        <w:keepNext/>
        <w:keepLines/>
        <w:spacing w:before="120"/>
        <w:ind w:left="1134" w:hanging="1134"/>
        <w:outlineLvl w:val="0"/>
        <w:rPr>
          <w:rStyle w:val="af2"/>
          <w:rFonts w:ascii="Arial" w:hAnsi="Arial"/>
          <w:i w:val="0"/>
          <w:iCs w:val="0"/>
          <w:sz w:val="28"/>
        </w:rPr>
      </w:pPr>
      <w:r>
        <w:rPr>
          <w:rFonts w:ascii="Arial" w:hAnsi="Arial"/>
          <w:sz w:val="28"/>
        </w:rPr>
        <w:t>5.</w:t>
      </w:r>
      <w:r>
        <w:rPr>
          <w:rFonts w:ascii="Arial" w:hAnsi="Arial" w:hint="eastAsia"/>
          <w:sz w:val="28"/>
          <w:lang w:eastAsia="zh-CN"/>
        </w:rPr>
        <w:t>10</w:t>
      </w:r>
      <w:r>
        <w:rPr>
          <w:rFonts w:ascii="Arial" w:hAnsi="Arial"/>
          <w:sz w:val="28"/>
        </w:rPr>
        <w:t>.1</w:t>
      </w:r>
      <w:r>
        <w:rPr>
          <w:rFonts w:ascii="Arial" w:hAnsi="Arial"/>
          <w:sz w:val="28"/>
        </w:rPr>
        <w:tab/>
        <w:t>Issue details</w:t>
      </w:r>
    </w:p>
    <w:p w:rsidR="006A3FE5" w:rsidRDefault="006705EA">
      <w:pPr>
        <w:rPr>
          <w:rStyle w:val="af2"/>
          <w:i w:val="0"/>
        </w:rPr>
      </w:pPr>
      <w:r>
        <w:rPr>
          <w:rStyle w:val="af2"/>
          <w:rFonts w:hint="eastAsia"/>
          <w:i w:val="0"/>
        </w:rPr>
        <w:t xml:space="preserve">In different parts of the world, different rules and regulations apply with respect </w:t>
      </w:r>
      <w:r>
        <w:rPr>
          <w:rStyle w:val="af2"/>
          <w:i w:val="0"/>
        </w:rPr>
        <w:t>to the</w:t>
      </w:r>
      <w:r>
        <w:rPr>
          <w:rStyle w:val="af2"/>
          <w:rFonts w:hint="eastAsia"/>
          <w:i w:val="0"/>
        </w:rPr>
        <w:t xml:space="preserve"> </w:t>
      </w:r>
      <w:r>
        <w:rPr>
          <w:rStyle w:val="af2"/>
          <w:i w:val="0"/>
        </w:rPr>
        <w:t xml:space="preserve">usage of cryptography. A service like AKMA that is intended to be deployed in many places around the globe should therefore be adaptable to the local situation. </w:t>
      </w:r>
    </w:p>
    <w:p w:rsidR="006A3FE5" w:rsidRDefault="006705EA">
      <w:pPr>
        <w:rPr>
          <w:rStyle w:val="af2"/>
          <w:i w:val="0"/>
        </w:rPr>
      </w:pPr>
      <w:r>
        <w:rPr>
          <w:rStyle w:val="af2"/>
          <w:rFonts w:hint="eastAsia"/>
          <w:i w:val="0"/>
        </w:rPr>
        <w:t xml:space="preserve">In the case of AKMA, the operator is the facilitator of a service that </w:t>
      </w:r>
      <w:r>
        <w:rPr>
          <w:rStyle w:val="af2"/>
          <w:i w:val="0"/>
        </w:rPr>
        <w:t xml:space="preserve">can be used to agree a key between two parties which may not be under control of the operator. As such, </w:t>
      </w:r>
      <w:proofErr w:type="gramStart"/>
      <w:r>
        <w:rPr>
          <w:rStyle w:val="af2"/>
          <w:i w:val="0"/>
        </w:rPr>
        <w:t>operators  in</w:t>
      </w:r>
      <w:proofErr w:type="gramEnd"/>
      <w:r>
        <w:rPr>
          <w:rStyle w:val="af2"/>
          <w:i w:val="0"/>
        </w:rPr>
        <w:t xml:space="preserve"> different parts of the world may be subject to some regulations with respect to providing key material to third parties.</w:t>
      </w:r>
    </w:p>
    <w:p w:rsidR="006A3FE5" w:rsidRDefault="006705EA">
      <w:pPr>
        <w:rPr>
          <w:rStyle w:val="af2"/>
          <w:i w:val="0"/>
        </w:rPr>
      </w:pPr>
      <w:r>
        <w:rPr>
          <w:rStyle w:val="af2"/>
          <w:i w:val="0"/>
        </w:rPr>
        <w:t>Another potential use case of AKMA is that the operator facilitates end-to-end protection between a UE and a party outside of the operator domain. Also in such cases, restrictions may be enforced by the regulators.</w:t>
      </w:r>
    </w:p>
    <w:p w:rsidR="006A3FE5" w:rsidRDefault="006705EA">
      <w:pPr>
        <w:rPr>
          <w:rStyle w:val="af2"/>
          <w:i w:val="0"/>
        </w:rPr>
      </w:pPr>
      <w:r>
        <w:rPr>
          <w:rStyle w:val="af2"/>
          <w:i w:val="0"/>
        </w:rPr>
        <w:t xml:space="preserve">In order to enhance adoption of the service, AKMA </w:t>
      </w:r>
      <w:r>
        <w:rPr>
          <w:rStyle w:val="af2"/>
          <w:rFonts w:hint="eastAsia"/>
          <w:i w:val="0"/>
          <w:lang w:eastAsia="zh-CN"/>
        </w:rPr>
        <w:t>needs to</w:t>
      </w:r>
      <w:r>
        <w:rPr>
          <w:rStyle w:val="af2"/>
          <w:i w:val="0"/>
        </w:rPr>
        <w:t xml:space="preserve"> be made regulations aware such that the service can be used irrespective of where the UE resides.</w:t>
      </w:r>
    </w:p>
    <w:p w:rsidR="006A3FE5" w:rsidRDefault="006705EA">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eastAsia="zh-CN"/>
        </w:rPr>
        <w:t>10</w:t>
      </w:r>
      <w:r>
        <w:rPr>
          <w:rFonts w:ascii="Arial" w:hAnsi="Arial"/>
          <w:sz w:val="28"/>
        </w:rPr>
        <w:t>.2</w:t>
      </w:r>
      <w:r>
        <w:rPr>
          <w:rFonts w:ascii="Arial" w:hAnsi="Arial"/>
          <w:sz w:val="28"/>
        </w:rPr>
        <w:tab/>
        <w:t>Security Threats</w:t>
      </w:r>
    </w:p>
    <w:p w:rsidR="006A3FE5" w:rsidRDefault="006705EA">
      <w:r>
        <w:t>There are no threats.</w:t>
      </w:r>
    </w:p>
    <w:p w:rsidR="006A3FE5" w:rsidRDefault="006705EA" w:rsidP="007B3D06">
      <w:pPr>
        <w:keepNext/>
        <w:keepLines/>
        <w:spacing w:before="120"/>
        <w:ind w:left="1134" w:hanging="1134"/>
        <w:outlineLvl w:val="0"/>
        <w:rPr>
          <w:rFonts w:ascii="Arial" w:hAnsi="Arial"/>
          <w:sz w:val="28"/>
        </w:rPr>
      </w:pPr>
      <w:r>
        <w:rPr>
          <w:rFonts w:ascii="Arial" w:hAnsi="Arial"/>
          <w:sz w:val="28"/>
        </w:rPr>
        <w:t>5.</w:t>
      </w:r>
      <w:r>
        <w:rPr>
          <w:rFonts w:ascii="Arial" w:hAnsi="Arial" w:hint="eastAsia"/>
          <w:sz w:val="28"/>
          <w:lang w:eastAsia="zh-CN"/>
        </w:rPr>
        <w:t>10</w:t>
      </w:r>
      <w:r>
        <w:rPr>
          <w:rFonts w:ascii="Arial" w:hAnsi="Arial"/>
          <w:sz w:val="28"/>
        </w:rPr>
        <w:t>.3</w:t>
      </w:r>
      <w:r>
        <w:rPr>
          <w:rFonts w:ascii="Arial" w:hAnsi="Arial"/>
          <w:sz w:val="28"/>
        </w:rPr>
        <w:tab/>
        <w:t>Potential security requirements</w:t>
      </w:r>
    </w:p>
    <w:p w:rsidR="006A3FE5" w:rsidRDefault="006705EA">
      <w:pPr>
        <w:pStyle w:val="a3"/>
        <w:ind w:left="284" w:firstLine="0"/>
        <w:rPr>
          <w:rStyle w:val="af2"/>
          <w:i w:val="0"/>
        </w:rPr>
      </w:pPr>
      <w:r>
        <w:rPr>
          <w:rStyle w:val="af2"/>
          <w:i w:val="0"/>
        </w:rPr>
        <w:t>AKMA service shall be made such that it can comply with rules and regulations of the serving network;</w:t>
      </w:r>
    </w:p>
    <w:p w:rsidR="006A3FE5" w:rsidRDefault="006705EA">
      <w:pPr>
        <w:pStyle w:val="a3"/>
        <w:ind w:left="284" w:firstLine="0"/>
        <w:rPr>
          <w:rStyle w:val="af2"/>
          <w:i w:val="0"/>
        </w:rPr>
      </w:pPr>
      <w:r>
        <w:rPr>
          <w:rStyle w:val="af2"/>
          <w:i w:val="0"/>
        </w:rPr>
        <w:t>AKMA service shall be able to signal if services are not available under the regulations of the se</w:t>
      </w:r>
      <w:r>
        <w:rPr>
          <w:rStyle w:val="af2"/>
          <w:rFonts w:hint="eastAsia"/>
          <w:i w:val="0"/>
          <w:lang w:eastAsia="zh-CN"/>
        </w:rPr>
        <w:t>r</w:t>
      </w:r>
      <w:r>
        <w:rPr>
          <w:rStyle w:val="af2"/>
          <w:i w:val="0"/>
        </w:rPr>
        <w:t xml:space="preserve">ving network </w:t>
      </w:r>
    </w:p>
    <w:p w:rsidR="006A3FE5" w:rsidRDefault="006705EA">
      <w:pPr>
        <w:pStyle w:val="2"/>
      </w:pPr>
      <w:bookmarkStart w:id="85" w:name="_Toc530180925"/>
      <w:bookmarkStart w:id="86" w:name="_Toc3583022"/>
      <w:r>
        <w:t>5.</w:t>
      </w:r>
      <w:r>
        <w:rPr>
          <w:rFonts w:hint="eastAsia"/>
          <w:lang w:eastAsia="zh-CN"/>
        </w:rPr>
        <w:t>11</w:t>
      </w:r>
      <w:r>
        <w:tab/>
        <w:t>Key Issue #</w:t>
      </w:r>
      <w:r>
        <w:rPr>
          <w:rFonts w:hint="eastAsia"/>
          <w:lang w:eastAsia="zh-CN"/>
        </w:rPr>
        <w:t>11</w:t>
      </w:r>
      <w:r>
        <w:t>: Generic battery efficient end-to-end security</w:t>
      </w:r>
      <w:bookmarkEnd w:id="85"/>
      <w:bookmarkEnd w:id="86"/>
    </w:p>
    <w:p w:rsidR="006A3FE5" w:rsidRDefault="006705EA" w:rsidP="007B3D06">
      <w:pPr>
        <w:pStyle w:val="3"/>
      </w:pPr>
      <w:bookmarkStart w:id="87" w:name="_Toc530180926"/>
      <w:bookmarkStart w:id="88" w:name="_Toc3583023"/>
      <w:r>
        <w:t>5.</w:t>
      </w:r>
      <w:r>
        <w:rPr>
          <w:rFonts w:hint="eastAsia"/>
          <w:lang w:eastAsia="zh-CN"/>
        </w:rPr>
        <w:t>11</w:t>
      </w:r>
      <w:r>
        <w:t>.1</w:t>
      </w:r>
      <w:r>
        <w:tab/>
        <w:t>Issue details</w:t>
      </w:r>
      <w:bookmarkEnd w:id="87"/>
      <w:bookmarkEnd w:id="88"/>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Default="006705EA">
      <w:pPr>
        <w:pStyle w:val="3"/>
      </w:pPr>
      <w:bookmarkStart w:id="89" w:name="_Toc530180927"/>
      <w:bookmarkStart w:id="90" w:name="_Toc3583024"/>
      <w:r>
        <w:t>5.</w:t>
      </w:r>
      <w:r>
        <w:rPr>
          <w:rFonts w:hint="eastAsia"/>
          <w:lang w:eastAsia="zh-CN"/>
        </w:rPr>
        <w:t>11</w:t>
      </w:r>
      <w:r>
        <w:t>.2</w:t>
      </w:r>
      <w:r>
        <w:tab/>
        <w:t>Security threats</w:t>
      </w:r>
      <w:bookmarkEnd w:id="89"/>
      <w:bookmarkEnd w:id="90"/>
    </w:p>
    <w:p w:rsidR="006A3FE5" w:rsidRDefault="006705EA">
      <w:r>
        <w:t>Not applicable.</w:t>
      </w:r>
    </w:p>
    <w:p w:rsidR="006A3FE5" w:rsidRDefault="006705EA" w:rsidP="007B3D06">
      <w:pPr>
        <w:pStyle w:val="3"/>
      </w:pPr>
      <w:bookmarkStart w:id="91" w:name="_Toc530180928"/>
      <w:bookmarkStart w:id="92" w:name="_Toc3583025"/>
      <w:r>
        <w:t>5.</w:t>
      </w:r>
      <w:r>
        <w:rPr>
          <w:rFonts w:hint="eastAsia"/>
          <w:lang w:eastAsia="zh-CN"/>
        </w:rPr>
        <w:t>11</w:t>
      </w:r>
      <w:r>
        <w:t>.3</w:t>
      </w:r>
      <w:r>
        <w:tab/>
        <w:t>Potential security requirements</w:t>
      </w:r>
      <w:bookmarkEnd w:id="91"/>
      <w:bookmarkEnd w:id="92"/>
    </w:p>
    <w:p w:rsidR="006A3FE5" w:rsidRDefault="006705EA">
      <w:r>
        <w:t>The solution shall support UEs that are battery constrained.</w:t>
      </w:r>
    </w:p>
    <w:p w:rsidR="006A3FE5" w:rsidRDefault="006705EA">
      <w:pPr>
        <w:pStyle w:val="210"/>
      </w:pPr>
      <w:bookmarkStart w:id="93" w:name="_Toc530180929"/>
      <w:bookmarkStart w:id="94" w:name="_Toc3583026"/>
      <w:r>
        <w:t>5.</w:t>
      </w:r>
      <w:r>
        <w:rPr>
          <w:rFonts w:hint="eastAsia"/>
          <w:lang w:eastAsia="zh-CN"/>
        </w:rPr>
        <w:t>12</w:t>
      </w:r>
      <w:r>
        <w:tab/>
        <w:t>Key Issue #</w:t>
      </w:r>
      <w:r>
        <w:rPr>
          <w:rFonts w:hint="eastAsia"/>
          <w:lang w:eastAsia="zh-CN"/>
        </w:rPr>
        <w:t>12</w:t>
      </w:r>
      <w:r>
        <w:t>: Key lifetimes</w:t>
      </w:r>
      <w:bookmarkEnd w:id="93"/>
      <w:bookmarkEnd w:id="94"/>
    </w:p>
    <w:p w:rsidR="006A3FE5" w:rsidRDefault="006705EA" w:rsidP="007B3D06">
      <w:pPr>
        <w:pStyle w:val="310"/>
      </w:pPr>
      <w:bookmarkStart w:id="95" w:name="_Toc530180930"/>
      <w:bookmarkStart w:id="96" w:name="_Toc3583027"/>
      <w:r>
        <w:t>5.</w:t>
      </w:r>
      <w:r>
        <w:rPr>
          <w:rFonts w:hint="eastAsia"/>
          <w:lang w:eastAsia="zh-CN"/>
        </w:rPr>
        <w:t>12</w:t>
      </w:r>
      <w:r>
        <w:t>.1 Issue details</w:t>
      </w:r>
      <w:bookmarkEnd w:id="95"/>
      <w:bookmarkEnd w:id="96"/>
    </w:p>
    <w:p w:rsidR="006A3FE5" w:rsidRDefault="006705EA">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6A3FE5" w:rsidRDefault="006705EA">
      <w:r>
        <w:t>Introducing a lifetime for anchor keys and derived sub-keys could be reasonable for AKMA as well.</w:t>
      </w:r>
    </w:p>
    <w:p w:rsidR="006A3FE5" w:rsidRDefault="006705EA">
      <w:pPr>
        <w:keepNext/>
        <w:keepLines/>
        <w:spacing w:before="120"/>
        <w:ind w:left="1134" w:hanging="1134"/>
        <w:outlineLvl w:val="2"/>
        <w:rPr>
          <w:rFonts w:ascii="Arial" w:hAnsi="Arial"/>
          <w:sz w:val="28"/>
        </w:rPr>
      </w:pPr>
      <w:r>
        <w:rPr>
          <w:rFonts w:ascii="Arial" w:hAnsi="Arial"/>
          <w:sz w:val="28"/>
        </w:rPr>
        <w:lastRenderedPageBreak/>
        <w:t>5.</w:t>
      </w:r>
      <w:r>
        <w:rPr>
          <w:rFonts w:ascii="Arial" w:hAnsi="Arial" w:hint="eastAsia"/>
          <w:sz w:val="28"/>
          <w:lang w:eastAsia="zh-CN"/>
        </w:rPr>
        <w:t>12</w:t>
      </w:r>
      <w:r>
        <w:rPr>
          <w:rFonts w:ascii="Arial" w:hAnsi="Arial"/>
          <w:sz w:val="28"/>
        </w:rPr>
        <w:t>.2 Security Threats</w:t>
      </w:r>
    </w:p>
    <w:p w:rsidR="006A3FE5" w:rsidRDefault="006705EA">
      <w:pPr>
        <w:pStyle w:val="a5"/>
      </w:pPr>
      <w:r>
        <w:t>If the anchor key and the derived sub-keys do not have a lifetime, an attacker may use compromised keys for a long time.</w:t>
      </w:r>
    </w:p>
    <w:p w:rsidR="006A3FE5" w:rsidRDefault="006705EA" w:rsidP="007B3D06">
      <w:pPr>
        <w:keepNext/>
        <w:keepLines/>
        <w:spacing w:before="120"/>
        <w:ind w:left="1134" w:hanging="1134"/>
        <w:outlineLvl w:val="0"/>
        <w:rPr>
          <w:rFonts w:ascii="Arial" w:hAnsi="Arial"/>
          <w:sz w:val="28"/>
        </w:rPr>
      </w:pPr>
      <w:r>
        <w:rPr>
          <w:rFonts w:ascii="Arial" w:hAnsi="Arial"/>
          <w:sz w:val="28"/>
        </w:rPr>
        <w:t>5.</w:t>
      </w:r>
      <w:r>
        <w:rPr>
          <w:rFonts w:ascii="Arial" w:hAnsi="Arial" w:hint="eastAsia"/>
          <w:sz w:val="28"/>
          <w:lang w:eastAsia="zh-CN"/>
        </w:rPr>
        <w:t>12</w:t>
      </w:r>
      <w:r>
        <w:rPr>
          <w:rFonts w:ascii="Arial" w:hAnsi="Arial"/>
          <w:sz w:val="28"/>
        </w:rPr>
        <w:t>.3 Potential security requirements</w:t>
      </w:r>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6A3FE5" w:rsidRDefault="006705EA">
      <w:pPr>
        <w:keepNext/>
        <w:keepLines/>
        <w:spacing w:before="180"/>
        <w:ind w:left="1134" w:hanging="1134"/>
        <w:outlineLvl w:val="1"/>
        <w:rPr>
          <w:rFonts w:ascii="Arial" w:hAnsi="Arial"/>
          <w:sz w:val="32"/>
        </w:rPr>
      </w:pPr>
      <w:r>
        <w:rPr>
          <w:rFonts w:ascii="Arial" w:hAnsi="Arial"/>
          <w:sz w:val="32"/>
        </w:rPr>
        <w:t>5.</w:t>
      </w:r>
      <w:r>
        <w:rPr>
          <w:rFonts w:ascii="Arial" w:hAnsi="Arial" w:hint="eastAsia"/>
          <w:sz w:val="32"/>
          <w:lang w:eastAsia="zh-CN"/>
        </w:rPr>
        <w:t>13</w:t>
      </w:r>
      <w:r>
        <w:rPr>
          <w:rFonts w:ascii="Arial" w:hAnsi="Arial"/>
          <w:sz w:val="32"/>
        </w:rPr>
        <w:tab/>
      </w:r>
      <w:r>
        <w:rPr>
          <w:rFonts w:ascii="Arial" w:hAnsi="Arial" w:hint="eastAsia"/>
          <w:sz w:val="32"/>
        </w:rPr>
        <w:t>Key Issue #</w:t>
      </w:r>
      <w:r>
        <w:rPr>
          <w:rFonts w:ascii="Arial" w:hAnsi="Arial" w:hint="eastAsia"/>
          <w:sz w:val="32"/>
          <w:lang w:eastAsia="zh-CN"/>
        </w:rPr>
        <w:t>13</w:t>
      </w:r>
      <w:r>
        <w:rPr>
          <w:rFonts w:ascii="Arial" w:hAnsi="Arial" w:hint="eastAsia"/>
          <w:sz w:val="32"/>
        </w:rPr>
        <w:t xml:space="preserve">: </w:t>
      </w:r>
      <w:r>
        <w:rPr>
          <w:rFonts w:ascii="Arial" w:hAnsi="Arial"/>
          <w:sz w:val="32"/>
        </w:rPr>
        <w:t>API for AKMA keys in UE</w:t>
      </w:r>
    </w:p>
    <w:p w:rsidR="006A3FE5" w:rsidRDefault="006705EA">
      <w:pPr>
        <w:pStyle w:val="EditorsNote"/>
        <w:rPr>
          <w:rFonts w:eastAsia="宋体"/>
          <w:sz w:val="24"/>
          <w:szCs w:val="24"/>
          <w:lang w:val="en-US"/>
        </w:rPr>
      </w:pPr>
      <w:r>
        <w:t xml:space="preserve">Editors Note: </w:t>
      </w:r>
      <w:r>
        <w:rPr>
          <w:rFonts w:eastAsia="宋体"/>
          <w:lang w:val="en-US"/>
        </w:rPr>
        <w:t xml:space="preserve">This key issue needs to be revised to focus on the potential changes needed to the UICC – </w:t>
      </w:r>
      <w:proofErr w:type="gramStart"/>
      <w:r>
        <w:rPr>
          <w:rFonts w:eastAsia="宋体"/>
          <w:lang w:val="en-US"/>
        </w:rPr>
        <w:t>ME</w:t>
      </w:r>
      <w:proofErr w:type="gramEnd"/>
      <w:r>
        <w:rPr>
          <w:rFonts w:eastAsia="宋体"/>
          <w:lang w:val="en-US"/>
        </w:rPr>
        <w:t xml:space="preserve"> interface to support AKMA functions within the UE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hint="eastAsia"/>
          <w:sz w:val="28"/>
          <w:lang w:eastAsia="zh-CN"/>
        </w:rPr>
        <w:t>13</w:t>
      </w:r>
      <w:r>
        <w:rPr>
          <w:rFonts w:ascii="Arial" w:hAnsi="Arial" w:hint="eastAsia"/>
          <w:sz w:val="28"/>
        </w:rPr>
        <w:t>.1</w:t>
      </w:r>
      <w:r>
        <w:rPr>
          <w:rFonts w:ascii="Arial" w:hAnsi="Arial" w:hint="eastAsia"/>
          <w:sz w:val="28"/>
        </w:rPr>
        <w:tab/>
        <w:t>Issue details</w:t>
      </w:r>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6137E7">
      <w:pPr>
        <w:jc w:val="center"/>
      </w:pPr>
      <w:r>
        <w:pict>
          <v:shape id="_x0000_i1034" type="#_x0000_t75" style="width:278.25pt;height:227.25pt">
            <v:imagedata r:id="rId18" o:title=""/>
          </v:shape>
        </w:pict>
      </w:r>
    </w:p>
    <w:p w:rsidR="006A3FE5" w:rsidRDefault="006705EA" w:rsidP="007B3D06">
      <w:pPr>
        <w:pStyle w:val="TF"/>
        <w:outlineLvl w:val="0"/>
      </w:pPr>
      <w:r>
        <w:t>Figure 5.</w:t>
      </w:r>
      <w:r>
        <w:rPr>
          <w:rFonts w:hint="eastAsia"/>
          <w:lang w:eastAsia="zh-CN"/>
        </w:rPr>
        <w:t>13</w:t>
      </w:r>
      <w:r>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lastRenderedPageBreak/>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af2"/>
          <w:i w:val="0"/>
        </w:rPr>
      </w:pPr>
      <w:r>
        <w:rPr>
          <w:rStyle w:val="af2"/>
        </w:rPr>
        <w:t>-</w:t>
      </w:r>
      <w:r>
        <w:rPr>
          <w:rStyle w:val="af2"/>
        </w:rPr>
        <w:tab/>
        <w:t xml:space="preserve">If and how could </w:t>
      </w:r>
      <w:r>
        <w:rPr>
          <w:iCs/>
        </w:rPr>
        <w:t>considerations in TR 33.905 be useful in relation to this Key Issue?</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hint="eastAsia"/>
          <w:sz w:val="28"/>
          <w:lang w:eastAsia="zh-CN"/>
        </w:rPr>
        <w:t>13</w:t>
      </w:r>
      <w:r>
        <w:rPr>
          <w:rFonts w:ascii="Arial" w:hAnsi="Arial" w:hint="eastAsia"/>
          <w:sz w:val="28"/>
        </w:rPr>
        <w:t>.2</w:t>
      </w:r>
      <w:r>
        <w:rPr>
          <w:rFonts w:ascii="Arial" w:hAnsi="Arial" w:hint="eastAsia"/>
          <w:sz w:val="28"/>
        </w:rPr>
        <w:tab/>
        <w:t>Security Threats</w:t>
      </w:r>
    </w:p>
    <w:p w:rsidR="006A3FE5" w:rsidRDefault="006705EA">
      <w:r>
        <w:t>Not applicable.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hint="eastAsia"/>
          <w:sz w:val="28"/>
          <w:lang w:eastAsia="zh-CN"/>
        </w:rPr>
        <w:t>13</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pPr>
        <w:rPr>
          <w:lang w:eastAsia="zh-CN"/>
        </w:rPr>
      </w:pPr>
      <w:r>
        <w:t>Not applicable.</w:t>
      </w:r>
    </w:p>
    <w:p w:rsidR="00931259" w:rsidRDefault="00931259">
      <w:pPr>
        <w:rPr>
          <w:lang w:eastAsia="zh-CN"/>
        </w:rPr>
      </w:pPr>
    </w:p>
    <w:p w:rsidR="006A3FE5" w:rsidRDefault="006705EA">
      <w:pPr>
        <w:pStyle w:val="210"/>
      </w:pPr>
      <w:bookmarkStart w:id="97" w:name="_Toc3583028"/>
      <w:r>
        <w:t>5.</w:t>
      </w:r>
      <w:r>
        <w:rPr>
          <w:rFonts w:hint="eastAsia"/>
          <w:lang w:eastAsia="zh-CN"/>
        </w:rPr>
        <w:t>14</w:t>
      </w:r>
      <w:r>
        <w:tab/>
        <w:t>Key Issue #</w:t>
      </w:r>
      <w:r>
        <w:rPr>
          <w:rFonts w:hint="eastAsia"/>
          <w:lang w:eastAsia="zh-CN"/>
        </w:rPr>
        <w:t>14</w:t>
      </w:r>
      <w:r>
        <w:t>: Key revocation</w:t>
      </w:r>
      <w:bookmarkEnd w:id="97"/>
    </w:p>
    <w:p w:rsidR="006A3FE5" w:rsidRDefault="006705EA" w:rsidP="007B3D06">
      <w:pPr>
        <w:pStyle w:val="310"/>
      </w:pPr>
      <w:bookmarkStart w:id="98" w:name="_Toc3583029"/>
      <w:r>
        <w:t>5.</w:t>
      </w:r>
      <w:r>
        <w:rPr>
          <w:rFonts w:hint="eastAsia"/>
          <w:lang w:eastAsia="zh-CN"/>
        </w:rPr>
        <w:t>14</w:t>
      </w:r>
      <w:r>
        <w:t>.1 Issue details</w:t>
      </w:r>
      <w:bookmarkEnd w:id="98"/>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6A3FE5" w:rsidRDefault="006705EA">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val="en-US" w:eastAsia="zh-CN"/>
        </w:rPr>
        <w:t>14</w:t>
      </w:r>
      <w:r>
        <w:rPr>
          <w:rFonts w:ascii="Arial" w:hAnsi="Arial"/>
          <w:sz w:val="28"/>
        </w:rPr>
        <w:t>.2 Security Threats</w:t>
      </w:r>
    </w:p>
    <w:p w:rsidR="006A3FE5" w:rsidRDefault="006705EA">
      <w:r>
        <w:t>If application keys cannot be revoked, there is a risk that a UE continues to use applications although the re-authentication of the UE fails or if the anchor key is compromised.</w:t>
      </w:r>
    </w:p>
    <w:p w:rsidR="006A3FE5" w:rsidRDefault="006705EA">
      <w:r>
        <w:t xml:space="preserve">If an attacker can revoke application keys, there is a risk of </w:t>
      </w:r>
      <w:proofErr w:type="spellStart"/>
      <w:r>
        <w:t>DoS</w:t>
      </w:r>
      <w:proofErr w:type="spellEnd"/>
      <w:r>
        <w:t>.</w:t>
      </w:r>
    </w:p>
    <w:p w:rsidR="006A3FE5" w:rsidRDefault="006705EA" w:rsidP="007B3D06">
      <w:pPr>
        <w:keepNext/>
        <w:keepLines/>
        <w:spacing w:before="120"/>
        <w:ind w:left="1134" w:hanging="1134"/>
        <w:outlineLvl w:val="0"/>
        <w:rPr>
          <w:rFonts w:ascii="Arial" w:hAnsi="Arial"/>
          <w:sz w:val="28"/>
        </w:rPr>
      </w:pPr>
      <w:r>
        <w:rPr>
          <w:rFonts w:ascii="Arial" w:hAnsi="Arial"/>
          <w:sz w:val="28"/>
        </w:rPr>
        <w:t>5.</w:t>
      </w:r>
      <w:r>
        <w:rPr>
          <w:rFonts w:ascii="Arial" w:hAnsi="Arial" w:hint="eastAsia"/>
          <w:sz w:val="28"/>
          <w:lang w:val="en-US" w:eastAsia="zh-CN"/>
        </w:rPr>
        <w:t>14</w:t>
      </w:r>
      <w:r>
        <w:rPr>
          <w:rFonts w:ascii="Arial" w:hAnsi="Arial"/>
          <w:sz w:val="28"/>
        </w:rPr>
        <w:t>.3 Potential security requirements</w:t>
      </w:r>
    </w:p>
    <w:p w:rsidR="006A3FE5" w:rsidRDefault="006705EA">
      <w:pPr>
        <w:rPr>
          <w:lang w:eastAsia="zh-CN"/>
        </w:rPr>
      </w:pPr>
      <w:r>
        <w:t>It shall be possible for the home network to revoke application keys securely.</w:t>
      </w:r>
    </w:p>
    <w:p w:rsidR="00963F2C" w:rsidRDefault="00931259">
      <w:pPr>
        <w:pStyle w:val="EditorsNote"/>
        <w:outlineLvl w:val="0"/>
        <w:rPr>
          <w:lang w:eastAsia="zh-CN"/>
        </w:rPr>
      </w:pPr>
      <w:r>
        <w:t>Editor’s Note: It is FFS if the UE can revoke the application keys.</w:t>
      </w:r>
    </w:p>
    <w:p w:rsidR="00931259" w:rsidRDefault="00931259">
      <w:pPr>
        <w:rPr>
          <w:lang w:eastAsia="zh-CN"/>
        </w:rPr>
      </w:pPr>
    </w:p>
    <w:p w:rsidR="001F79FB" w:rsidRDefault="001F79FB" w:rsidP="001F79FB">
      <w:pPr>
        <w:pStyle w:val="2"/>
      </w:pPr>
      <w:bookmarkStart w:id="99" w:name="_Toc530497504"/>
      <w:bookmarkStart w:id="100" w:name="_Toc3583030"/>
      <w:r>
        <w:t>5.</w:t>
      </w:r>
      <w:r>
        <w:rPr>
          <w:rFonts w:hint="eastAsia"/>
          <w:lang w:eastAsia="zh-CN"/>
        </w:rPr>
        <w:t>15</w:t>
      </w:r>
      <w:r>
        <w:tab/>
        <w:t>Key Issue #</w:t>
      </w:r>
      <w:r>
        <w:rPr>
          <w:rFonts w:hint="eastAsia"/>
          <w:lang w:eastAsia="zh-CN"/>
        </w:rPr>
        <w:t>15</w:t>
      </w:r>
      <w:r>
        <w:t xml:space="preserve">: </w:t>
      </w:r>
      <w:bookmarkEnd w:id="99"/>
      <w:r>
        <w:t>Synchronization of keys when using established keys.</w:t>
      </w:r>
      <w:bookmarkEnd w:id="100"/>
    </w:p>
    <w:p w:rsidR="001F79FB" w:rsidRDefault="001F79FB" w:rsidP="007B3D06">
      <w:pPr>
        <w:pStyle w:val="3"/>
      </w:pPr>
      <w:bookmarkStart w:id="101" w:name="_Toc530497505"/>
      <w:bookmarkStart w:id="102" w:name="_Toc3583031"/>
      <w:r>
        <w:t>5.</w:t>
      </w:r>
      <w:r>
        <w:rPr>
          <w:rFonts w:hint="eastAsia"/>
          <w:lang w:eastAsia="zh-CN"/>
        </w:rPr>
        <w:t>15</w:t>
      </w:r>
      <w:r>
        <w:t>.1</w:t>
      </w:r>
      <w:r>
        <w:tab/>
        <w:t>Issue details</w:t>
      </w:r>
      <w:bookmarkEnd w:id="101"/>
      <w:bookmarkEnd w:id="102"/>
    </w:p>
    <w:p w:rsidR="001F79FB" w:rsidRDefault="001F79FB" w:rsidP="007B3D06">
      <w:pPr>
        <w:outlineLvl w:val="0"/>
      </w:pPr>
      <w:r>
        <w:t>During</w:t>
      </w:r>
      <w:r>
        <w:rPr>
          <w:rFonts w:hint="eastAsia"/>
        </w:rPr>
        <w:t xml:space="preserve"> authentication, the UE and the network will derive a number of keys, in order:</w:t>
      </w:r>
    </w:p>
    <w:p w:rsidR="001F79FB" w:rsidRDefault="001F79FB" w:rsidP="001F79FB">
      <w:pPr>
        <w:pStyle w:val="B1"/>
      </w:pPr>
      <w:r>
        <w:rPr>
          <w:rFonts w:hint="eastAsia"/>
        </w:rPr>
        <w:t>-</w:t>
      </w:r>
      <w:r>
        <w:rPr>
          <w:rFonts w:hint="eastAsia"/>
        </w:rPr>
        <w:tab/>
      </w:r>
      <w:r>
        <w:t>K</w:t>
      </w:r>
      <w:r w:rsidRPr="00AF1442">
        <w:rPr>
          <w:vertAlign w:val="subscript"/>
        </w:rPr>
        <w:t>AUSF</w:t>
      </w:r>
      <w:r>
        <w:t>;</w:t>
      </w:r>
    </w:p>
    <w:p w:rsidR="001F79FB" w:rsidRDefault="001F79FB" w:rsidP="001F79FB">
      <w:pPr>
        <w:pStyle w:val="B1"/>
      </w:pPr>
      <w:r>
        <w:t>-</w:t>
      </w:r>
      <w:r>
        <w:tab/>
        <w:t>K</w:t>
      </w:r>
      <w:r w:rsidRPr="00AF1442">
        <w:rPr>
          <w:vertAlign w:val="subscript"/>
        </w:rPr>
        <w:t>SEAF</w:t>
      </w:r>
      <w:r>
        <w:t>;</w:t>
      </w:r>
    </w:p>
    <w:p w:rsidR="001F79FB" w:rsidRDefault="001F79FB" w:rsidP="001F79FB">
      <w:pPr>
        <w:pStyle w:val="B1"/>
      </w:pPr>
      <w:r>
        <w:lastRenderedPageBreak/>
        <w:t>-</w:t>
      </w:r>
      <w:r>
        <w:tab/>
        <w:t>K</w:t>
      </w:r>
      <w:r w:rsidRPr="00AF1442">
        <w:rPr>
          <w:vertAlign w:val="subscript"/>
        </w:rPr>
        <w:t>AMF</w:t>
      </w:r>
      <w:r>
        <w:t>;</w:t>
      </w:r>
    </w:p>
    <w:p w:rsidR="001F79FB" w:rsidRDefault="001F79FB" w:rsidP="001F79FB">
      <w:r>
        <w:rPr>
          <w:rFonts w:hint="eastAsia"/>
        </w:rPr>
        <w:t xml:space="preserve">Some of these established keys </w:t>
      </w:r>
      <w:r>
        <w:t xml:space="preserve">(or newly introduced keys specifically for AKMA) </w:t>
      </w:r>
      <w:r>
        <w:rPr>
          <w:rFonts w:hint="eastAsia"/>
        </w:rPr>
        <w:t>could be used as bootstrapping key for AKMA</w:t>
      </w:r>
      <w:r>
        <w:t xml:space="preserve"> A likely candidate is K</w:t>
      </w:r>
      <w:r w:rsidRPr="009C2447">
        <w:rPr>
          <w:vertAlign w:val="subscript"/>
        </w:rPr>
        <w:t>AUSF</w:t>
      </w:r>
      <w:r>
        <w:t>, which is what will be referred to in this key issue.</w:t>
      </w:r>
    </w:p>
    <w:p w:rsidR="001F79FB" w:rsidRDefault="001F79FB" w:rsidP="001F79FB">
      <w:r>
        <w:rPr>
          <w:rFonts w:hint="eastAsia"/>
        </w:rPr>
        <w:t>The K</w:t>
      </w:r>
      <w:r w:rsidRPr="009C2447">
        <w:rPr>
          <w:rFonts w:hint="eastAsia"/>
          <w:vertAlign w:val="subscript"/>
        </w:rPr>
        <w:t>AUSF</w:t>
      </w:r>
      <w:r>
        <w:rPr>
          <w:rFonts w:hint="eastAsia"/>
        </w:rPr>
        <w:t>, however, is not part of the security context and a new K</w:t>
      </w:r>
      <w:r w:rsidRPr="009C2447">
        <w:rPr>
          <w:rFonts w:hint="eastAsia"/>
          <w:vertAlign w:val="subscript"/>
        </w:rPr>
        <w:t>AUSF</w:t>
      </w:r>
      <w:r>
        <w:rPr>
          <w:rFonts w:hint="eastAsia"/>
        </w:rPr>
        <w:t xml:space="preserve"> is derived </w:t>
      </w:r>
      <w:r>
        <w:t xml:space="preserve">at both the UE and the AUSF </w:t>
      </w:r>
      <w:r>
        <w:rPr>
          <w:rFonts w:hint="eastAsia"/>
        </w:rPr>
        <w:t xml:space="preserve">with any authentication, even if the resulting security context is never taken into use. </w:t>
      </w:r>
      <w:r>
        <w:t>As such, the AUSF and the UE may have a different view of which key is the current K</w:t>
      </w:r>
      <w:r w:rsidRPr="009C2447">
        <w:rPr>
          <w:vertAlign w:val="subscript"/>
        </w:rPr>
        <w:t>AUSF</w:t>
      </w:r>
      <w:r>
        <w:t xml:space="preserve">. Similarly, if a specific key for AKMA was to be derived at the moment of authentication, the UE and the AKMA server may also get out of sync. As a consequence, the AKMA service may not be established because the UE and the AUSF / AKMA server are out of sync. </w:t>
      </w:r>
    </w:p>
    <w:p w:rsidR="001F79FB" w:rsidRDefault="001F79FB" w:rsidP="001F79FB">
      <w:pPr>
        <w:pStyle w:val="3"/>
      </w:pPr>
      <w:bookmarkStart w:id="103" w:name="_Toc530497506"/>
      <w:bookmarkStart w:id="104" w:name="_Toc3583032"/>
      <w:r>
        <w:t>5.</w:t>
      </w:r>
      <w:r>
        <w:rPr>
          <w:rFonts w:hint="eastAsia"/>
          <w:lang w:eastAsia="zh-CN"/>
        </w:rPr>
        <w:t>15</w:t>
      </w:r>
      <w:r>
        <w:t>.2</w:t>
      </w:r>
      <w:r>
        <w:tab/>
        <w:t>Security Threats</w:t>
      </w:r>
      <w:bookmarkEnd w:id="103"/>
      <w:bookmarkEnd w:id="104"/>
    </w:p>
    <w:p w:rsidR="001F79FB" w:rsidRDefault="001F79FB" w:rsidP="007B3D06">
      <w:pPr>
        <w:pStyle w:val="a5"/>
        <w:outlineLvl w:val="0"/>
      </w:pPr>
      <w:r>
        <w:rPr>
          <w:rFonts w:hint="eastAsia"/>
        </w:rPr>
        <w:t>No service if the UE and AUSF / AKMA server are out of sync.</w:t>
      </w:r>
    </w:p>
    <w:p w:rsidR="001F79FB" w:rsidRDefault="001F79FB" w:rsidP="007B3D06">
      <w:pPr>
        <w:pStyle w:val="3"/>
      </w:pPr>
      <w:bookmarkStart w:id="105" w:name="_Toc530497507"/>
      <w:bookmarkStart w:id="106" w:name="_Toc3583033"/>
      <w:r>
        <w:t>5.</w:t>
      </w:r>
      <w:r>
        <w:rPr>
          <w:rFonts w:hint="eastAsia"/>
          <w:lang w:eastAsia="zh-CN"/>
        </w:rPr>
        <w:t>15</w:t>
      </w:r>
      <w:r>
        <w:t>.3</w:t>
      </w:r>
      <w:r>
        <w:tab/>
        <w:t>Potential security requirements</w:t>
      </w:r>
      <w:bookmarkEnd w:id="105"/>
      <w:bookmarkEnd w:id="106"/>
    </w:p>
    <w:p w:rsidR="001F79FB" w:rsidRDefault="001F79FB" w:rsidP="007B3D06">
      <w:pPr>
        <w:outlineLvl w:val="0"/>
      </w:pPr>
      <w:r>
        <w:rPr>
          <w:rFonts w:hint="eastAsia"/>
        </w:rPr>
        <w:t>If established keys are used</w:t>
      </w:r>
      <w:r>
        <w:t xml:space="preserve"> for AKMA</w:t>
      </w:r>
      <w:r>
        <w:rPr>
          <w:rFonts w:hint="eastAsia"/>
        </w:rPr>
        <w:t xml:space="preserve">, </w:t>
      </w:r>
      <w:r>
        <w:t>the keys shall be identifiable.</w:t>
      </w:r>
    </w:p>
    <w:p w:rsidR="001F79FB" w:rsidRDefault="001F79FB" w:rsidP="007B3D06">
      <w:pPr>
        <w:outlineLvl w:val="0"/>
      </w:pPr>
      <w:r>
        <w:t xml:space="preserve">Potential </w:t>
      </w:r>
      <w:r>
        <w:rPr>
          <w:rFonts w:hint="eastAsia"/>
        </w:rPr>
        <w:t>AKMA use of established keys shall not lead to a denial of service.</w:t>
      </w:r>
    </w:p>
    <w:p w:rsidR="00963F2C" w:rsidRDefault="007559F0">
      <w:pPr>
        <w:pStyle w:val="2"/>
      </w:pPr>
      <w:bookmarkStart w:id="107" w:name="_Toc3583034"/>
      <w:r>
        <w:t>5.</w:t>
      </w:r>
      <w:r w:rsidR="00E60563">
        <w:rPr>
          <w:rFonts w:hint="eastAsia"/>
          <w:lang w:eastAsia="zh-CN"/>
        </w:rPr>
        <w:t>16</w:t>
      </w:r>
      <w:r>
        <w:tab/>
        <w:t>Key Issue #</w:t>
      </w:r>
      <w:r>
        <w:rPr>
          <w:rFonts w:hint="eastAsia"/>
          <w:lang w:eastAsia="zh-CN"/>
        </w:rPr>
        <w:t>16</w:t>
      </w:r>
      <w:r>
        <w:t xml:space="preserve">: Application </w:t>
      </w:r>
      <w:r w:rsidRPr="00894DBB">
        <w:t xml:space="preserve">Key freshness </w:t>
      </w:r>
      <w:r>
        <w:t>of</w:t>
      </w:r>
      <w:r w:rsidRPr="00894DBB">
        <w:t xml:space="preserve"> AKMA</w:t>
      </w:r>
      <w:bookmarkEnd w:id="107"/>
    </w:p>
    <w:p w:rsidR="007559F0" w:rsidRDefault="007559F0" w:rsidP="007B3D06">
      <w:pPr>
        <w:pStyle w:val="310"/>
      </w:pPr>
      <w:bookmarkStart w:id="108" w:name="_Toc3583035"/>
      <w:r>
        <w:t>5.</w:t>
      </w:r>
      <w:r w:rsidR="00E60563">
        <w:rPr>
          <w:rFonts w:hint="eastAsia"/>
          <w:lang w:eastAsia="zh-CN"/>
        </w:rPr>
        <w:t>16</w:t>
      </w:r>
      <w:r>
        <w:t xml:space="preserve">.1 </w:t>
      </w:r>
      <w:r>
        <w:rPr>
          <w:lang w:eastAsia="zh-CN"/>
        </w:rPr>
        <w:t>I</w:t>
      </w:r>
      <w:r>
        <w:t>ssue details</w:t>
      </w:r>
      <w:bookmarkEnd w:id="108"/>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7559F0" w:rsidRDefault="007559F0" w:rsidP="007559F0">
      <w:pPr>
        <w:pStyle w:val="310"/>
      </w:pPr>
      <w:bookmarkStart w:id="109" w:name="_Toc3583036"/>
      <w:r>
        <w:t>5.</w:t>
      </w:r>
      <w:r w:rsidR="00E60563">
        <w:rPr>
          <w:rFonts w:hint="eastAsia"/>
          <w:lang w:eastAsia="zh-CN"/>
        </w:rPr>
        <w:t>16</w:t>
      </w:r>
      <w:r>
        <w:t>.2 Security Threat</w:t>
      </w:r>
      <w:r>
        <w:rPr>
          <w:lang w:eastAsia="zh-CN"/>
        </w:rPr>
        <w:t>s</w:t>
      </w:r>
      <w:bookmarkEnd w:id="109"/>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7559F0" w:rsidRDefault="007559F0" w:rsidP="007B3D06">
      <w:pPr>
        <w:keepNext/>
        <w:keepLines/>
        <w:spacing w:before="120"/>
        <w:ind w:left="1134" w:hanging="1134"/>
        <w:outlineLvl w:val="0"/>
        <w:rPr>
          <w:rFonts w:ascii="Arial" w:hAnsi="Arial"/>
          <w:sz w:val="28"/>
        </w:rPr>
      </w:pPr>
      <w:r>
        <w:rPr>
          <w:rFonts w:ascii="Arial" w:hAnsi="Arial"/>
          <w:sz w:val="28"/>
        </w:rPr>
        <w:t>5.</w:t>
      </w:r>
      <w:r w:rsidR="00E60563">
        <w:rPr>
          <w:rFonts w:ascii="Arial" w:hAnsi="Arial" w:hint="eastAsia"/>
          <w:sz w:val="28"/>
          <w:lang w:eastAsia="zh-CN"/>
        </w:rPr>
        <w:t>16</w:t>
      </w:r>
      <w:r>
        <w:rPr>
          <w:rFonts w:ascii="Arial" w:hAnsi="Arial"/>
          <w:sz w:val="28"/>
        </w:rPr>
        <w:t>.3</w:t>
      </w:r>
      <w:r>
        <w:rPr>
          <w:rFonts w:ascii="Arial" w:hAnsi="Arial"/>
          <w:sz w:val="28"/>
        </w:rPr>
        <w:tab/>
        <w:t>Potential security requirements</w:t>
      </w:r>
    </w:p>
    <w:p w:rsidR="00963F2C" w:rsidRDefault="00AD2E28">
      <w:pPr>
        <w:widowControl w:val="0"/>
        <w:autoSpaceDE w:val="0"/>
        <w:autoSpaceDN w:val="0"/>
        <w:adjustRightInd w:val="0"/>
        <w:outlineLvl w:val="0"/>
        <w:rPr>
          <w:lang w:val="en-US" w:eastAsia="sv-SE"/>
        </w:rPr>
      </w:pPr>
      <w:r w:rsidRPr="00AD2E28">
        <w:rPr>
          <w:lang w:val="en-US" w:eastAsia="sv-SE"/>
        </w:rPr>
        <w:t xml:space="preserve">It shall be possible to ensure the freshness of keys used between the UE and the AKMA application function.    </w:t>
      </w:r>
    </w:p>
    <w:p w:rsidR="001F79FB" w:rsidRPr="007559F0" w:rsidRDefault="001F79FB">
      <w:pPr>
        <w:rPr>
          <w:lang w:eastAsia="zh-CN"/>
        </w:rPr>
      </w:pPr>
    </w:p>
    <w:p w:rsidR="006A3FE5" w:rsidRDefault="006705EA" w:rsidP="007B3D06">
      <w:pPr>
        <w:pStyle w:val="1"/>
      </w:pPr>
      <w:bookmarkStart w:id="110" w:name="_Toc530180931"/>
      <w:bookmarkStart w:id="111" w:name="_Toc3583037"/>
      <w:r>
        <w:rPr>
          <w:rFonts w:hint="eastAsia"/>
        </w:rPr>
        <w:t>6 Candidate Solutions</w:t>
      </w:r>
      <w:bookmarkEnd w:id="83"/>
      <w:bookmarkEnd w:id="84"/>
      <w:bookmarkEnd w:id="110"/>
      <w:bookmarkEnd w:id="111"/>
    </w:p>
    <w:p w:rsidR="006A3FE5" w:rsidRDefault="006705EA" w:rsidP="007B3D06">
      <w:pPr>
        <w:pStyle w:val="2"/>
        <w:rPr>
          <w:lang w:eastAsia="zh-CN"/>
        </w:rPr>
      </w:pPr>
      <w:bookmarkStart w:id="112" w:name="_Toc530180932"/>
      <w:bookmarkStart w:id="113" w:name="_Toc515001712"/>
      <w:bookmarkStart w:id="114" w:name="_Toc515009889"/>
      <w:bookmarkStart w:id="115" w:name="_Toc3583038"/>
      <w:r>
        <w:rPr>
          <w:rFonts w:hint="eastAsia"/>
        </w:rPr>
        <w:t>6.</w:t>
      </w:r>
      <w:r>
        <w:rPr>
          <w:lang w:eastAsia="zh-CN"/>
        </w:rPr>
        <w:t>1</w:t>
      </w:r>
      <w:r>
        <w:rPr>
          <w:rFonts w:hint="eastAsia"/>
        </w:rPr>
        <w:t xml:space="preserve"> Solution </w:t>
      </w:r>
      <w:r>
        <w:rPr>
          <w:rFonts w:hint="eastAsia"/>
          <w:lang w:eastAsia="zh-CN"/>
        </w:rPr>
        <w:t>#</w:t>
      </w:r>
      <w:r>
        <w:rPr>
          <w:lang w:eastAsia="zh-CN"/>
        </w:rPr>
        <w:t>1</w:t>
      </w:r>
      <w:r>
        <w:rPr>
          <w:rFonts w:hint="eastAsia"/>
        </w:rPr>
        <w:t xml:space="preserve">: </w:t>
      </w:r>
      <w:r>
        <w:rPr>
          <w:rFonts w:hint="eastAsia"/>
          <w:lang w:eastAsia="zh-CN"/>
        </w:rPr>
        <w:t>Introducing third party key to AKMA</w:t>
      </w:r>
      <w:bookmarkEnd w:id="112"/>
      <w:bookmarkEnd w:id="115"/>
      <w:r>
        <w:rPr>
          <w:rFonts w:hint="eastAsia"/>
          <w:lang w:eastAsia="zh-CN"/>
        </w:rPr>
        <w:t xml:space="preserve"> </w:t>
      </w:r>
    </w:p>
    <w:p w:rsidR="006A3FE5" w:rsidRDefault="006705EA" w:rsidP="007B3D06">
      <w:pPr>
        <w:pStyle w:val="3"/>
        <w:rPr>
          <w:lang w:eastAsia="zh-CN"/>
        </w:rPr>
      </w:pPr>
      <w:bookmarkStart w:id="116" w:name="_Toc530180933"/>
      <w:bookmarkStart w:id="117" w:name="_Toc3583039"/>
      <w:r>
        <w:rPr>
          <w:rFonts w:hint="eastAsia"/>
        </w:rPr>
        <w:t>6.</w:t>
      </w:r>
      <w:r>
        <w:t>1</w:t>
      </w:r>
      <w:r>
        <w:rPr>
          <w:rFonts w:hint="eastAsia"/>
        </w:rPr>
        <w:t>.1 Introduction</w:t>
      </w:r>
      <w:bookmarkEnd w:id="116"/>
      <w:bookmarkEnd w:id="117"/>
    </w:p>
    <w:p w:rsidR="006A3FE5" w:rsidRDefault="006705EA">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w:t>
      </w:r>
      <w:proofErr w:type="spellStart"/>
      <w:r>
        <w:rPr>
          <w:rFonts w:hint="eastAsia"/>
          <w:lang w:eastAsia="zh-CN"/>
        </w:rPr>
        <w:t>untrusted</w:t>
      </w:r>
      <w:proofErr w:type="spellEnd"/>
      <w:r>
        <w:rPr>
          <w:rFonts w:hint="eastAsia"/>
          <w:lang w:eastAsia="zh-CN"/>
        </w:rPr>
        <w:t xml:space="preserve"> parties even including MNOs, especially for some large </w:t>
      </w:r>
      <w:proofErr w:type="spellStart"/>
      <w:r>
        <w:rPr>
          <w:rFonts w:hint="eastAsia"/>
          <w:lang w:eastAsia="zh-CN"/>
        </w:rPr>
        <w:t>CIoT</w:t>
      </w:r>
      <w:proofErr w:type="spellEnd"/>
      <w:r>
        <w:rPr>
          <w:rFonts w:hint="eastAsia"/>
          <w:lang w:eastAsia="zh-CN"/>
        </w:rPr>
        <w:t xml:space="preserve">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6A3FE5" w:rsidRDefault="006A3FE5">
      <w:pPr>
        <w:rPr>
          <w:color w:val="FF0000"/>
          <w:lang w:eastAsia="zh-CN"/>
        </w:rPr>
      </w:pPr>
    </w:p>
    <w:p w:rsidR="006A3FE5" w:rsidRDefault="006705EA" w:rsidP="007B3D06">
      <w:pPr>
        <w:pStyle w:val="3"/>
        <w:rPr>
          <w:lang w:eastAsia="zh-CN"/>
        </w:rPr>
      </w:pPr>
      <w:bookmarkStart w:id="118" w:name="_Toc530180934"/>
      <w:bookmarkStart w:id="119" w:name="_Toc3583040"/>
      <w:r>
        <w:rPr>
          <w:rFonts w:hint="eastAsia"/>
        </w:rPr>
        <w:lastRenderedPageBreak/>
        <w:t>6.</w:t>
      </w:r>
      <w:r>
        <w:t>1</w:t>
      </w:r>
      <w:r>
        <w:rPr>
          <w:rFonts w:hint="eastAsia"/>
        </w:rPr>
        <w:t>.2 Solution details</w:t>
      </w:r>
      <w:bookmarkEnd w:id="118"/>
      <w:bookmarkEnd w:id="119"/>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rPr>
          <w:lang w:eastAsia="zh-CN"/>
        </w:rPr>
      </w:pPr>
      <w:r>
        <w:object w:dxaOrig="20032" w:dyaOrig="25932">
          <v:shape id="_x0000_i1035" type="#_x0000_t75" style="width:415.5pt;height:537.75pt" o:ole="">
            <v:imagedata r:id="rId19" o:title=""/>
          </v:shape>
          <o:OLEObject Type="Embed" ProgID="Visio.Drawing.11" ShapeID="_x0000_i1035" DrawAspect="Content" ObjectID="_1614195827" r:id="rId20"/>
        </w:objec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6A3FE5" w:rsidRDefault="006705EA">
      <w:pPr>
        <w:rPr>
          <w:rFonts w:cs="Arial Unicode MS"/>
          <w:color w:val="000000" w:themeColor="text1"/>
          <w:u w:color="000000"/>
        </w:rPr>
      </w:pPr>
      <w:r>
        <w:rPr>
          <w:rFonts w:cs="Arial Unicode MS"/>
          <w:color w:val="000000" w:themeColor="text1"/>
          <w:u w:color="000000"/>
        </w:rPr>
        <w:t>The e2e</w:t>
      </w:r>
      <w:r>
        <w:rPr>
          <w:rFonts w:cs="Arial Unicode MS" w:hint="eastAsia"/>
          <w:color w:val="000000" w:themeColor="text1"/>
          <w:u w:color="000000"/>
        </w:rPr>
        <w:t>_key</w:t>
      </w:r>
      <w:r>
        <w:rPr>
          <w:rFonts w:cs="Arial Unicode MS"/>
          <w:color w:val="000000" w:themeColor="text1"/>
          <w:u w:color="000000"/>
        </w:rPr>
        <w:t xml:space="preserve"> is derived according to:</w:t>
      </w:r>
    </w:p>
    <w:p w:rsidR="006A3FE5" w:rsidRDefault="006705EA">
      <w:pPr>
        <w:rPr>
          <w:rFonts w:cs="Arial Unicode MS"/>
          <w:color w:val="000000" w:themeColor="text1"/>
          <w:u w:color="000000"/>
          <w:lang w:eastAsia="zh-CN"/>
        </w:rPr>
      </w:pPr>
      <w:r>
        <w:rPr>
          <w:color w:val="FF0000"/>
        </w:rPr>
        <w:lastRenderedPageBreak/>
        <w:tab/>
      </w:r>
      <w:r>
        <w:rPr>
          <w:rFonts w:cs="Arial Unicode MS"/>
          <w:color w:val="000000" w:themeColor="text1"/>
          <w:u w:color="000000"/>
        </w:rPr>
        <w:t>e2e _key = KDF</w:t>
      </w:r>
      <w:r>
        <w:rPr>
          <w:rFonts w:cs="Arial Unicode MS" w:hint="eastAsia"/>
          <w:color w:val="000000" w:themeColor="text1"/>
          <w:u w:color="000000"/>
          <w:lang w:eastAsia="zh-CN"/>
        </w:rPr>
        <w:t xml:space="preserve"> </w:t>
      </w:r>
      <w:r>
        <w:rPr>
          <w:rFonts w:cs="Arial Unicode MS"/>
          <w:color w:val="000000" w:themeColor="text1"/>
          <w:u w:color="000000"/>
        </w:rPr>
        <w:t>(</w:t>
      </w:r>
      <w:r>
        <w:rPr>
          <w:rFonts w:cs="Arial Unicode MS" w:hint="eastAsia"/>
          <w:color w:val="000000" w:themeColor="text1"/>
          <w:u w:color="000000"/>
          <w:lang w:eastAsia="zh-CN"/>
        </w:rPr>
        <w:t>Ks</w:t>
      </w:r>
      <w:proofErr w:type="gramStart"/>
      <w:r>
        <w:rPr>
          <w:rFonts w:cs="Arial Unicode MS" w:hint="eastAsia"/>
          <w:color w:val="000000" w:themeColor="text1"/>
          <w:u w:color="000000"/>
          <w:lang w:eastAsia="zh-CN"/>
        </w:rPr>
        <w:t>_</w:t>
      </w:r>
      <w:r>
        <w:rPr>
          <w:rFonts w:hint="eastAsia"/>
          <w:lang w:eastAsia="zh-CN"/>
        </w:rPr>
        <w:t>(</w:t>
      </w:r>
      <w:proofErr w:type="gramEnd"/>
      <w:r>
        <w:rPr>
          <w:rFonts w:hint="eastAsia"/>
          <w:lang w:eastAsia="zh-CN"/>
        </w:rPr>
        <w:t>ext/</w:t>
      </w:r>
      <w:proofErr w:type="spellStart"/>
      <w:r>
        <w:rPr>
          <w:rFonts w:hint="eastAsia"/>
          <w:lang w:eastAsia="zh-CN"/>
        </w:rPr>
        <w:t>int</w:t>
      </w:r>
      <w:proofErr w:type="spellEnd"/>
      <w:r>
        <w:rPr>
          <w:rFonts w:hint="eastAsia"/>
          <w:lang w:eastAsia="zh-CN"/>
        </w:rPr>
        <w:t>)_</w:t>
      </w:r>
      <w:r>
        <w:rPr>
          <w:rFonts w:cs="Arial Unicode MS" w:hint="eastAsia"/>
          <w:color w:val="000000" w:themeColor="text1"/>
          <w:u w:color="000000"/>
          <w:lang w:eastAsia="zh-CN"/>
        </w:rPr>
        <w:t>NAF</w:t>
      </w:r>
      <w:r>
        <w:rPr>
          <w:rFonts w:cs="Arial Unicode MS"/>
          <w:color w:val="000000" w:themeColor="text1"/>
          <w:u w:color="000000"/>
        </w:rPr>
        <w:t xml:space="preserve">, </w:t>
      </w:r>
      <w:r>
        <w:rPr>
          <w:rFonts w:cs="Arial Unicode MS" w:hint="eastAsia"/>
          <w:color w:val="000000" w:themeColor="text1"/>
          <w:u w:color="000000"/>
          <w:lang w:eastAsia="zh-CN"/>
        </w:rPr>
        <w:t>Ka</w:t>
      </w:r>
      <w:r>
        <w:rPr>
          <w:rFonts w:cs="Arial Unicode MS"/>
          <w:color w:val="000000" w:themeColor="text1"/>
          <w:u w:color="000000"/>
        </w:rPr>
        <w:t>)</w:t>
      </w:r>
      <w:r>
        <w:rPr>
          <w:rFonts w:cs="Arial Unicode MS" w:hint="eastAsia"/>
          <w:color w:val="000000" w:themeColor="text1"/>
          <w:u w:color="000000"/>
          <w:lang w:eastAsia="zh-CN"/>
        </w:rPr>
        <w:t>;</w:t>
      </w:r>
    </w:p>
    <w:p w:rsidR="006A3FE5" w:rsidRDefault="006705EA">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Ka is the 3</w:t>
      </w:r>
      <w:r>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6A3FE5" w:rsidRDefault="006A3FE5">
      <w:pPr>
        <w:rPr>
          <w:rFonts w:cs="Arial Unicode MS"/>
          <w:color w:val="000000" w:themeColor="text1"/>
          <w:u w:color="000000"/>
          <w:lang w:eastAsia="zh-CN"/>
        </w:rPr>
      </w:pPr>
    </w:p>
    <w:p w:rsidR="006A3FE5" w:rsidRDefault="006705EA">
      <w:pPr>
        <w:pStyle w:val="EditorsNote"/>
      </w:pPr>
      <w:r>
        <w:t xml:space="preserve">Editor’s </w:t>
      </w:r>
      <w:r>
        <w:rPr>
          <w:rFonts w:hint="eastAsia"/>
        </w:rPr>
        <w:t>N</w:t>
      </w:r>
      <w:r>
        <w:t>o</w:t>
      </w:r>
      <w:r>
        <w:rPr>
          <w:rFonts w:hint="eastAsia"/>
        </w:rPr>
        <w:t>te: The derivation algorithm is FFS.</w:t>
      </w:r>
    </w:p>
    <w:p w:rsidR="006A3FE5" w:rsidRDefault="006705EA" w:rsidP="007B3D06">
      <w:pPr>
        <w:pStyle w:val="2"/>
      </w:pPr>
      <w:bookmarkStart w:id="120" w:name="_Toc530180935"/>
      <w:bookmarkStart w:id="121" w:name="_Toc3583041"/>
      <w:r>
        <w:rPr>
          <w:rFonts w:hint="eastAsia"/>
        </w:rPr>
        <w:t>6.</w:t>
      </w:r>
      <w:r>
        <w:rPr>
          <w:rFonts w:hint="eastAsia"/>
          <w:lang w:eastAsia="zh-CN"/>
        </w:rPr>
        <w:t>2</w:t>
      </w:r>
      <w:r>
        <w:tab/>
      </w:r>
      <w:r>
        <w:rPr>
          <w:rFonts w:hint="eastAsia"/>
        </w:rPr>
        <w:t xml:space="preserve">Solution </w:t>
      </w:r>
      <w:r>
        <w:rPr>
          <w:rFonts w:hint="eastAsia"/>
          <w:lang w:eastAsia="zh-CN"/>
        </w:rPr>
        <w:t>#2</w:t>
      </w:r>
      <w:r>
        <w:rPr>
          <w:rFonts w:hint="eastAsia"/>
        </w:rPr>
        <w:t xml:space="preserve">: </w:t>
      </w:r>
      <w:r>
        <w:t>Access independent architecture solution for AKMA</w:t>
      </w:r>
      <w:bookmarkEnd w:id="120"/>
      <w:bookmarkEnd w:id="121"/>
    </w:p>
    <w:p w:rsidR="006A3FE5" w:rsidRDefault="006705EA" w:rsidP="007B3D06">
      <w:pPr>
        <w:pStyle w:val="3"/>
      </w:pPr>
      <w:bookmarkStart w:id="122" w:name="_Toc530180936"/>
      <w:bookmarkStart w:id="123" w:name="_Toc3583042"/>
      <w:r>
        <w:rPr>
          <w:rFonts w:hint="eastAsia"/>
        </w:rPr>
        <w:t>6.</w:t>
      </w:r>
      <w:r>
        <w:rPr>
          <w:rFonts w:hint="eastAsia"/>
          <w:lang w:eastAsia="zh-CN"/>
        </w:rPr>
        <w:t>2</w:t>
      </w:r>
      <w:r>
        <w:rPr>
          <w:rFonts w:hint="eastAsia"/>
        </w:rPr>
        <w:t>.1</w:t>
      </w:r>
      <w:r>
        <w:tab/>
      </w:r>
      <w:r>
        <w:rPr>
          <w:rFonts w:hint="eastAsia"/>
        </w:rPr>
        <w:t>Introduction</w:t>
      </w:r>
      <w:bookmarkEnd w:id="122"/>
      <w:bookmarkEnd w:id="123"/>
    </w:p>
    <w:p w:rsidR="006A3FE5" w:rsidRDefault="006705EA">
      <w:r>
        <w:t>This solution addresses KI#1, KI#2 and KI#4.</w:t>
      </w:r>
    </w:p>
    <w:p w:rsidR="006A3FE5" w:rsidRDefault="006705EA" w:rsidP="007B3D06">
      <w:pPr>
        <w:pStyle w:val="3"/>
      </w:pPr>
      <w:bookmarkStart w:id="124" w:name="_Toc530180937"/>
      <w:bookmarkStart w:id="125" w:name="_Toc3583043"/>
      <w:r>
        <w:rPr>
          <w:rFonts w:hint="eastAsia"/>
        </w:rPr>
        <w:t>6.</w:t>
      </w:r>
      <w:r>
        <w:rPr>
          <w:rFonts w:hint="eastAsia"/>
          <w:lang w:eastAsia="zh-CN"/>
        </w:rPr>
        <w:t>2</w:t>
      </w:r>
      <w:r>
        <w:rPr>
          <w:rFonts w:hint="eastAsia"/>
        </w:rPr>
        <w:t>.2</w:t>
      </w:r>
      <w:r>
        <w:tab/>
      </w:r>
      <w:r>
        <w:rPr>
          <w:rFonts w:hint="eastAsia"/>
        </w:rPr>
        <w:t>Solution details</w:t>
      </w:r>
      <w:bookmarkEnd w:id="124"/>
      <w:bookmarkEnd w:id="125"/>
    </w:p>
    <w:p w:rsidR="006A3FE5" w:rsidRDefault="006705EA" w:rsidP="007B3D06">
      <w:pPr>
        <w:pStyle w:val="4"/>
      </w:pPr>
      <w:bookmarkStart w:id="126" w:name="_Toc530180938"/>
      <w:bookmarkStart w:id="127" w:name="_Toc3583044"/>
      <w:r>
        <w:t>6.</w:t>
      </w:r>
      <w:r>
        <w:rPr>
          <w:rFonts w:hint="eastAsia"/>
          <w:lang w:eastAsia="zh-CN"/>
        </w:rPr>
        <w:t>2</w:t>
      </w:r>
      <w:r>
        <w:t>.2.1</w:t>
      </w:r>
      <w:r>
        <w:tab/>
        <w:t>Architecture and reference points</w:t>
      </w:r>
      <w:bookmarkEnd w:id="126"/>
      <w:bookmarkEnd w:id="127"/>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rsidP="007B3D06">
      <w:pPr>
        <w:outlineLvl w:val="0"/>
      </w:pPr>
      <w:r>
        <w:t>Figure 6.</w:t>
      </w:r>
      <w:r>
        <w:rPr>
          <w:rFonts w:hint="eastAsia"/>
          <w:lang w:eastAsia="zh-CN"/>
        </w:rPr>
        <w:t>2</w:t>
      </w:r>
      <w:r>
        <w:t xml:space="preserve">.2.1-1 below illustrates the proposed architecture </w:t>
      </w:r>
    </w:p>
    <w:p w:rsidR="006A3FE5" w:rsidRDefault="006A3FE5">
      <w:pPr>
        <w:jc w:val="center"/>
      </w:pPr>
      <w:r>
        <w:object w:dxaOrig="7456" w:dyaOrig="5500">
          <v:shape id="_x0000_i1036" type="#_x0000_t75" style="width:229.5pt;height:169.5pt" o:ole="">
            <v:imagedata r:id="rId21" o:title=""/>
          </v:shape>
          <o:OLEObject Type="Embed" ProgID="Visio.Drawing.15" ShapeID="_x0000_i1036" DrawAspect="Content" ObjectID="_1614195828" r:id="rId22"/>
        </w:object>
      </w:r>
    </w:p>
    <w:p w:rsidR="006A3FE5" w:rsidRDefault="006705EA" w:rsidP="007B3D06">
      <w:pPr>
        <w:jc w:val="center"/>
        <w:outlineLvl w:val="0"/>
      </w:pPr>
      <w:r>
        <w:t>Figure 6.</w:t>
      </w:r>
      <w:r>
        <w:rPr>
          <w:rFonts w:hint="eastAsia"/>
          <w:lang w:eastAsia="zh-CN"/>
        </w:rPr>
        <w:t>2</w:t>
      </w:r>
      <w:r>
        <w:t>.2.1-1: AKMA reference architecture</w:t>
      </w:r>
    </w:p>
    <w:p w:rsidR="006A3FE5" w:rsidRDefault="006705EA" w:rsidP="007B3D06">
      <w:pPr>
        <w:pStyle w:val="4"/>
      </w:pPr>
      <w:bookmarkStart w:id="128" w:name="_Toc530180939"/>
      <w:bookmarkStart w:id="129" w:name="_Toc3583045"/>
      <w:r>
        <w:t>6.</w:t>
      </w:r>
      <w:r>
        <w:rPr>
          <w:rFonts w:hint="eastAsia"/>
          <w:lang w:eastAsia="zh-CN"/>
        </w:rPr>
        <w:t>2</w:t>
      </w:r>
      <w:r>
        <w:t>.2.2</w:t>
      </w:r>
      <w:r>
        <w:tab/>
        <w:t>Procedures</w:t>
      </w:r>
      <w:bookmarkEnd w:id="128"/>
      <w:bookmarkEnd w:id="129"/>
    </w:p>
    <w:p w:rsidR="006A3FE5" w:rsidRDefault="006705EA" w:rsidP="007B3D06">
      <w:pPr>
        <w:pStyle w:val="5"/>
      </w:pPr>
      <w:bookmarkStart w:id="130" w:name="_Toc530180940"/>
      <w:bookmarkStart w:id="131" w:name="_Toc3583046"/>
      <w:r>
        <w:t>6.</w:t>
      </w:r>
      <w:r>
        <w:rPr>
          <w:rFonts w:hint="eastAsia"/>
          <w:lang w:eastAsia="zh-CN"/>
        </w:rPr>
        <w:t>2</w:t>
      </w:r>
      <w:r>
        <w:t>.2.2.1</w:t>
      </w:r>
      <w:r>
        <w:tab/>
        <w:t>Initiation</w:t>
      </w:r>
      <w:bookmarkEnd w:id="130"/>
      <w:bookmarkEnd w:id="131"/>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6.2.2.2.1-1. The procedure is initiated by the UE sending </w:t>
      </w:r>
      <w:r>
        <w:lastRenderedPageBreak/>
        <w:t xml:space="preserve">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6A3FE5" w:rsidRDefault="006A3FE5">
      <w:pPr>
        <w:jc w:val="center"/>
      </w:pPr>
      <w:r>
        <w:object w:dxaOrig="5498" w:dyaOrig="3100">
          <v:shape id="_x0000_i1037" type="#_x0000_t75" style="width:206.25pt;height:116.25pt" o:ole="">
            <v:imagedata r:id="rId23" o:title=""/>
          </v:shape>
          <o:OLEObject Type="Embed" ProgID="Visio.Drawing.15" ShapeID="_x0000_i1037" DrawAspect="Content" ObjectID="_1614195829" r:id="rId24"/>
        </w:object>
      </w:r>
    </w:p>
    <w:p w:rsidR="006A3FE5" w:rsidRDefault="006705EA" w:rsidP="007B3D06">
      <w:pPr>
        <w:jc w:val="center"/>
        <w:outlineLvl w:val="0"/>
      </w:pPr>
      <w:r>
        <w:t>Figure 6.2.2.2.1-1: Initiation procedure</w:t>
      </w:r>
    </w:p>
    <w:p w:rsidR="006A3FE5" w:rsidRDefault="006705EA" w:rsidP="007B3D06">
      <w:pPr>
        <w:pStyle w:val="5"/>
      </w:pPr>
      <w:bookmarkStart w:id="132" w:name="_Toc530180941"/>
      <w:bookmarkStart w:id="133" w:name="_Toc3583047"/>
      <w:r>
        <w:t>6.2.2.2.2</w:t>
      </w:r>
      <w:r>
        <w:tab/>
        <w:t>Authentication</w:t>
      </w:r>
      <w:bookmarkEnd w:id="132"/>
      <w:bookmarkEnd w:id="133"/>
    </w:p>
    <w:p w:rsidR="006A3FE5" w:rsidRDefault="006705EA">
      <w:pPr>
        <w:ind w:firstLine="280"/>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a pass-through authenticator, and</w:t>
      </w:r>
    </w:p>
    <w:p w:rsidR="006A3FE5" w:rsidRDefault="006705EA">
      <w:pPr>
        <w:numPr>
          <w:ilvl w:val="0"/>
          <w:numId w:val="1"/>
        </w:numPr>
      </w:pPr>
      <w:r>
        <w:t>The AUSF takes the role of the backend authentication server.</w:t>
      </w:r>
    </w:p>
    <w:p w:rsidR="006A3FE5" w:rsidRDefault="006705EA">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8" type="#_x0000_t75" style="width:312.75pt;height:181.5pt" o:ole="">
            <v:imagedata r:id="rId25" o:title=""/>
          </v:shape>
          <o:OLEObject Type="Embed" ProgID="Visio.Drawing.15" ShapeID="_x0000_i1038" DrawAspect="Content" ObjectID="_1614195830" r:id="rId26"/>
        </w:object>
      </w:r>
    </w:p>
    <w:p w:rsidR="006A3FE5" w:rsidRDefault="006705EA" w:rsidP="007B3D06">
      <w:pPr>
        <w:jc w:val="center"/>
        <w:outlineLvl w:val="0"/>
      </w:pPr>
      <w:r>
        <w:t>Figure 6.2.2.2.2-1: Authentication procedure</w:t>
      </w:r>
    </w:p>
    <w:p w:rsidR="006A3FE5" w:rsidRDefault="006705EA" w:rsidP="007B3D06">
      <w:pPr>
        <w:pStyle w:val="5"/>
      </w:pPr>
      <w:bookmarkStart w:id="134" w:name="_Toc530180942"/>
      <w:bookmarkStart w:id="135" w:name="_Toc3583048"/>
      <w:r>
        <w:lastRenderedPageBreak/>
        <w:t>6.2.2.2.3</w:t>
      </w:r>
      <w:r>
        <w:tab/>
        <w:t>Usage</w:t>
      </w:r>
      <w:bookmarkEnd w:id="134"/>
      <w:bookmarkEnd w:id="135"/>
    </w:p>
    <w:p w:rsidR="006A3FE5" w:rsidRDefault="006705EA">
      <w:r>
        <w:t xml:space="preserve">Once the UE has been successfully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6" w:dyaOrig="5380">
          <v:shape id="_x0000_i1039" type="#_x0000_t75" style="width:318pt;height:184.5pt" o:ole="">
            <v:imagedata r:id="rId27" o:title=""/>
          </v:shape>
          <o:OLEObject Type="Embed" ProgID="Visio.Drawing.15" ShapeID="_x0000_i1039" DrawAspect="Content" ObjectID="_1614195831" r:id="rId28"/>
        </w:object>
      </w:r>
    </w:p>
    <w:p w:rsidR="006A3FE5" w:rsidRDefault="006705EA" w:rsidP="007B3D06">
      <w:pPr>
        <w:jc w:val="center"/>
        <w:outlineLvl w:val="0"/>
      </w:pPr>
      <w:r>
        <w:t>Figure 6.2.2.2.3-1: Usage procedure</w:t>
      </w:r>
    </w:p>
    <w:p w:rsidR="006A3FE5" w:rsidRDefault="006705EA" w:rsidP="007B3D06">
      <w:pPr>
        <w:pStyle w:val="3"/>
      </w:pPr>
      <w:bookmarkStart w:id="136" w:name="_Toc530180943"/>
      <w:bookmarkStart w:id="137" w:name="_Toc3583049"/>
      <w:r>
        <w:rPr>
          <w:rFonts w:hint="eastAsia"/>
        </w:rPr>
        <w:t>6.2.3</w:t>
      </w:r>
      <w:r>
        <w:tab/>
      </w:r>
      <w:r>
        <w:rPr>
          <w:rFonts w:hint="eastAsia"/>
        </w:rPr>
        <w:t>Evaluation</w:t>
      </w:r>
      <w:bookmarkEnd w:id="136"/>
      <w:bookmarkEnd w:id="137"/>
    </w:p>
    <w:p w:rsidR="006A3FE5" w:rsidRDefault="006705EA">
      <w:pPr>
        <w:pStyle w:val="EditorsNote"/>
      </w:pPr>
      <w:r>
        <w:t>Editor’s note: The evaluation of the solution is FFS.</w:t>
      </w:r>
    </w:p>
    <w:p w:rsidR="006A3FE5" w:rsidRDefault="006705EA" w:rsidP="007B3D06">
      <w:pPr>
        <w:pStyle w:val="2"/>
      </w:pPr>
      <w:bookmarkStart w:id="138" w:name="_Toc530180944"/>
      <w:bookmarkStart w:id="139" w:name="_Toc3583050"/>
      <w:r>
        <w:rPr>
          <w:rFonts w:hint="eastAsia"/>
        </w:rPr>
        <w:t>6.</w:t>
      </w:r>
      <w:r>
        <w:rPr>
          <w:rFonts w:hint="eastAsia"/>
          <w:lang w:eastAsia="zh-CN"/>
        </w:rPr>
        <w:t>3</w:t>
      </w:r>
      <w:r>
        <w:tab/>
      </w:r>
      <w:r>
        <w:rPr>
          <w:rFonts w:hint="eastAsia"/>
        </w:rPr>
        <w:t xml:space="preserve">Solution </w:t>
      </w:r>
      <w:r>
        <w:rPr>
          <w:rFonts w:hint="eastAsia"/>
          <w:lang w:eastAsia="zh-CN"/>
        </w:rPr>
        <w:t>#3</w:t>
      </w:r>
      <w:r>
        <w:rPr>
          <w:rFonts w:hint="eastAsia"/>
        </w:rPr>
        <w:t xml:space="preserve">: </w:t>
      </w:r>
      <w:r>
        <w:t>Architecture solution for AKMA with standalone anchor</w:t>
      </w:r>
      <w:bookmarkEnd w:id="138"/>
      <w:bookmarkEnd w:id="139"/>
    </w:p>
    <w:p w:rsidR="006A3FE5" w:rsidRDefault="006705EA" w:rsidP="007B3D06">
      <w:pPr>
        <w:pStyle w:val="3"/>
      </w:pPr>
      <w:bookmarkStart w:id="140" w:name="_Toc530180945"/>
      <w:bookmarkStart w:id="141" w:name="_Toc3583051"/>
      <w:r>
        <w:rPr>
          <w:rFonts w:hint="eastAsia"/>
        </w:rPr>
        <w:t>6.</w:t>
      </w:r>
      <w:r>
        <w:rPr>
          <w:rFonts w:hint="eastAsia"/>
          <w:lang w:eastAsia="zh-CN"/>
        </w:rPr>
        <w:t>3</w:t>
      </w:r>
      <w:r>
        <w:rPr>
          <w:rFonts w:hint="eastAsia"/>
        </w:rPr>
        <w:t>.1</w:t>
      </w:r>
      <w:r>
        <w:tab/>
      </w:r>
      <w:r>
        <w:rPr>
          <w:rFonts w:hint="eastAsia"/>
        </w:rPr>
        <w:t>Introduction</w:t>
      </w:r>
      <w:bookmarkEnd w:id="140"/>
      <w:bookmarkEnd w:id="141"/>
    </w:p>
    <w:p w:rsidR="006A3FE5" w:rsidRDefault="006705EA">
      <w:r>
        <w:t>This solution addresses KI#1, KI#2 and KI#4.</w:t>
      </w:r>
    </w:p>
    <w:p w:rsidR="006A3FE5" w:rsidRDefault="006705EA" w:rsidP="007B3D06">
      <w:pPr>
        <w:pStyle w:val="3"/>
      </w:pPr>
      <w:bookmarkStart w:id="142" w:name="_Toc530180946"/>
      <w:bookmarkStart w:id="143" w:name="_Toc3583052"/>
      <w:r>
        <w:rPr>
          <w:rFonts w:hint="eastAsia"/>
        </w:rPr>
        <w:t>6.</w:t>
      </w:r>
      <w:r>
        <w:rPr>
          <w:rFonts w:hint="eastAsia"/>
          <w:lang w:eastAsia="zh-CN"/>
        </w:rPr>
        <w:t>3</w:t>
      </w:r>
      <w:r>
        <w:rPr>
          <w:rFonts w:hint="eastAsia"/>
        </w:rPr>
        <w:t>.2</w:t>
      </w:r>
      <w:r>
        <w:tab/>
      </w:r>
      <w:r>
        <w:rPr>
          <w:rFonts w:hint="eastAsia"/>
        </w:rPr>
        <w:t>Solution details</w:t>
      </w:r>
      <w:bookmarkEnd w:id="142"/>
      <w:bookmarkEnd w:id="143"/>
    </w:p>
    <w:p w:rsidR="006A3FE5" w:rsidRDefault="006705EA" w:rsidP="007B3D06">
      <w:pPr>
        <w:pStyle w:val="4"/>
      </w:pPr>
      <w:bookmarkStart w:id="144" w:name="_Toc530180947"/>
      <w:bookmarkStart w:id="145" w:name="_Toc3583053"/>
      <w:r>
        <w:t>6.3.2.1</w:t>
      </w:r>
      <w:r>
        <w:tab/>
        <w:t>Architecture and reference points</w:t>
      </w:r>
      <w:bookmarkEnd w:id="144"/>
      <w:bookmarkEnd w:id="145"/>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40" type="#_x0000_t75" style="width:223.5pt;height:165pt" o:ole="">
            <v:imagedata r:id="rId29" o:title=""/>
          </v:shape>
          <o:OLEObject Type="Embed" ProgID="Visio.Drawing.15" ShapeID="_x0000_i1040" DrawAspect="Content" ObjectID="_1614195832" r:id="rId30"/>
        </w:object>
      </w:r>
    </w:p>
    <w:p w:rsidR="006A3FE5" w:rsidRDefault="006705EA" w:rsidP="007B3D06">
      <w:pPr>
        <w:jc w:val="center"/>
        <w:outlineLvl w:val="0"/>
      </w:pPr>
      <w:r>
        <w:t>Figure 6.3.2.1-1: AKMA reference architecture</w:t>
      </w:r>
    </w:p>
    <w:p w:rsidR="006A3FE5" w:rsidRDefault="006A3FE5"/>
    <w:p w:rsidR="006A3FE5" w:rsidRDefault="006705EA" w:rsidP="007B3D06">
      <w:pPr>
        <w:pStyle w:val="4"/>
      </w:pPr>
      <w:bookmarkStart w:id="146" w:name="_Toc530180948"/>
      <w:bookmarkStart w:id="147" w:name="_Toc3583054"/>
      <w:r>
        <w:t>6.3.2.2</w:t>
      </w:r>
      <w:r>
        <w:tab/>
        <w:t>Procedures</w:t>
      </w:r>
      <w:bookmarkEnd w:id="146"/>
      <w:bookmarkEnd w:id="147"/>
    </w:p>
    <w:p w:rsidR="006A3FE5" w:rsidRDefault="006705EA" w:rsidP="007B3D06">
      <w:pPr>
        <w:pStyle w:val="5"/>
      </w:pPr>
      <w:bookmarkStart w:id="148" w:name="_Toc530180949"/>
      <w:bookmarkStart w:id="149" w:name="_Toc3583055"/>
      <w:r>
        <w:t>6.3.2.2.1</w:t>
      </w:r>
      <w:r>
        <w:tab/>
        <w:t>Initiation</w:t>
      </w:r>
      <w:bookmarkEnd w:id="148"/>
      <w:bookmarkEnd w:id="149"/>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6A3FE5" w:rsidRDefault="006A3FE5">
      <w:pPr>
        <w:jc w:val="center"/>
      </w:pPr>
      <w:r>
        <w:object w:dxaOrig="5499" w:dyaOrig="3100">
          <v:shape id="_x0000_i1041" type="#_x0000_t75" style="width:195.75pt;height:110.25pt" o:ole="">
            <v:imagedata r:id="rId31" o:title=""/>
          </v:shape>
          <o:OLEObject Type="Embed" ProgID="Visio.Drawing.15" ShapeID="_x0000_i1041" DrawAspect="Content" ObjectID="_1614195833" r:id="rId32"/>
        </w:object>
      </w:r>
    </w:p>
    <w:p w:rsidR="006A3FE5" w:rsidRDefault="006705EA" w:rsidP="007B3D06">
      <w:pPr>
        <w:jc w:val="center"/>
        <w:outlineLvl w:val="0"/>
      </w:pPr>
      <w:r>
        <w:t>Figure 6.3.2.2.1-1: Initiation procedure</w:t>
      </w:r>
    </w:p>
    <w:p w:rsidR="006A3FE5" w:rsidRDefault="006705EA" w:rsidP="007B3D06">
      <w:pPr>
        <w:pStyle w:val="5"/>
      </w:pPr>
      <w:bookmarkStart w:id="150" w:name="_Toc530180950"/>
      <w:bookmarkStart w:id="151" w:name="_Toc3583056"/>
      <w:r>
        <w:t>6.3.2.2.2</w:t>
      </w:r>
      <w:r>
        <w:tab/>
        <w:t>Authentication</w:t>
      </w:r>
      <w:bookmarkEnd w:id="150"/>
      <w:bookmarkEnd w:id="151"/>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A3FE5">
      <w:pPr>
        <w:jc w:val="center"/>
      </w:pPr>
      <w:r>
        <w:object w:dxaOrig="9276" w:dyaOrig="5376">
          <v:shape id="_x0000_i1042" type="#_x0000_t75" style="width:287.25pt;height:166.5pt" o:ole="">
            <v:imagedata r:id="rId33" o:title=""/>
          </v:shape>
          <o:OLEObject Type="Embed" ProgID="Visio.Drawing.15" ShapeID="_x0000_i1042" DrawAspect="Content" ObjectID="_1614195834" r:id="rId34"/>
        </w:object>
      </w:r>
    </w:p>
    <w:p w:rsidR="006A3FE5" w:rsidRDefault="006705EA" w:rsidP="007B3D06">
      <w:pPr>
        <w:jc w:val="center"/>
        <w:outlineLvl w:val="0"/>
      </w:pPr>
      <w:r>
        <w:lastRenderedPageBreak/>
        <w:t>Figure 6.3.2.2.2-1: Authentication procedure</w:t>
      </w:r>
    </w:p>
    <w:p w:rsidR="006A3FE5" w:rsidRDefault="006705EA">
      <w:r>
        <w:t xml:space="preserve">The authentication procedure is initiated by the UE sending a Request message to the </w:t>
      </w:r>
      <w:proofErr w:type="spellStart"/>
      <w:r>
        <w:t>AAuF</w:t>
      </w:r>
      <w:proofErr w:type="spellEnd"/>
      <w:r>
        <w:t xml:space="preserve">. </w:t>
      </w:r>
    </w:p>
    <w:p w:rsidR="006A3FE5" w:rsidRDefault="006705EA">
      <w:r>
        <w:t xml:space="preserve">Following the UE request the </w:t>
      </w:r>
      <w:proofErr w:type="spellStart"/>
      <w:r>
        <w:t>AAuF</w:t>
      </w:r>
      <w:proofErr w:type="spellEnd"/>
      <w:r>
        <w:t xml:space="preserve"> requests AV from the UDM/ARPF.</w:t>
      </w:r>
    </w:p>
    <w:p w:rsidR="006A3FE5" w:rsidRDefault="006705EA">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6A3FE5" w:rsidRDefault="006705EA">
      <w:pPr>
        <w:rPr>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3B7E63" w:rsidRPr="003B7E63" w:rsidRDefault="003B7E63">
      <w:pPr>
        <w:rPr>
          <w:lang w:eastAsia="zh-CN"/>
        </w:rPr>
      </w:pPr>
      <w:r>
        <w:t>When the UE is not registered to the 5G System, it is required that the UE has IP connectivity as in the GBA feature. In such case the EAP messages are carried using the PANA protocol as described above.</w:t>
      </w:r>
    </w:p>
    <w:p w:rsidR="006A3FE5" w:rsidRDefault="006705EA" w:rsidP="007B3D06">
      <w:pPr>
        <w:pStyle w:val="5"/>
      </w:pPr>
      <w:bookmarkStart w:id="152" w:name="_Toc530180951"/>
      <w:bookmarkStart w:id="153" w:name="_Toc3583057"/>
      <w:r>
        <w:t>6.3.2.2.3</w:t>
      </w:r>
      <w:r>
        <w:tab/>
        <w:t>Usage</w:t>
      </w:r>
      <w:bookmarkEnd w:id="152"/>
      <w:bookmarkEnd w:id="153"/>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43" type="#_x0000_t75" style="width:269.25pt;height:156pt" o:ole="">
            <v:imagedata r:id="rId35" o:title=""/>
          </v:shape>
          <o:OLEObject Type="Embed" ProgID="Visio.Drawing.15" ShapeID="_x0000_i1043" DrawAspect="Content" ObjectID="_1614195835" r:id="rId36"/>
        </w:object>
      </w:r>
    </w:p>
    <w:p w:rsidR="006A3FE5" w:rsidRDefault="006705EA" w:rsidP="007B3D06">
      <w:pPr>
        <w:jc w:val="center"/>
        <w:outlineLvl w:val="0"/>
      </w:pPr>
      <w:r>
        <w:t>Figure 6.3.2.2.3-1: Usage procedure</w:t>
      </w:r>
    </w:p>
    <w:p w:rsidR="006A3FE5" w:rsidRDefault="006705EA" w:rsidP="007B3D06">
      <w:pPr>
        <w:pStyle w:val="3"/>
      </w:pPr>
      <w:bookmarkStart w:id="154" w:name="_Toc530180952"/>
      <w:bookmarkStart w:id="155" w:name="_Toc3583058"/>
      <w:r>
        <w:rPr>
          <w:rFonts w:hint="eastAsia"/>
        </w:rPr>
        <w:t>6.3.3</w:t>
      </w:r>
      <w:r>
        <w:tab/>
      </w:r>
      <w:r>
        <w:rPr>
          <w:rFonts w:hint="eastAsia"/>
        </w:rPr>
        <w:t>Evaluation</w:t>
      </w:r>
      <w:bookmarkEnd w:id="154"/>
      <w:bookmarkEnd w:id="155"/>
    </w:p>
    <w:p w:rsidR="006A3FE5" w:rsidRDefault="006705EA">
      <w:pPr>
        <w:pStyle w:val="EditorsNote"/>
      </w:pPr>
      <w:r>
        <w:t>Editor’s note: The evaluation of the solution is FFS.</w:t>
      </w:r>
    </w:p>
    <w:p w:rsidR="006A3FE5" w:rsidRDefault="006705EA" w:rsidP="007B3D06">
      <w:pPr>
        <w:pStyle w:val="2"/>
      </w:pPr>
      <w:bookmarkStart w:id="156" w:name="_Toc530180953"/>
      <w:bookmarkStart w:id="157" w:name="_Toc3583059"/>
      <w:r>
        <w:t>6.</w:t>
      </w:r>
      <w:r>
        <w:rPr>
          <w:rFonts w:hint="eastAsia"/>
          <w:lang w:eastAsia="zh-CN"/>
        </w:rPr>
        <w:t>4</w:t>
      </w:r>
      <w:r>
        <w:tab/>
        <w:t>Solution #</w:t>
      </w:r>
      <w:r>
        <w:rPr>
          <w:rFonts w:hint="eastAsia"/>
          <w:lang w:eastAsia="zh-CN"/>
        </w:rPr>
        <w:t>4</w:t>
      </w:r>
      <w:r>
        <w:t>: Bootstrapping authentication of AKMA</w:t>
      </w:r>
      <w:bookmarkEnd w:id="156"/>
      <w:bookmarkEnd w:id="157"/>
    </w:p>
    <w:p w:rsidR="006A3FE5" w:rsidRDefault="006705EA" w:rsidP="007B3D06">
      <w:pPr>
        <w:pStyle w:val="3"/>
        <w:rPr>
          <w:szCs w:val="22"/>
        </w:rPr>
      </w:pPr>
      <w:bookmarkStart w:id="158" w:name="_Toc3583060"/>
      <w:r>
        <w:rPr>
          <w:szCs w:val="22"/>
        </w:rPr>
        <w:t>6.</w:t>
      </w:r>
      <w:r>
        <w:rPr>
          <w:szCs w:val="22"/>
          <w:lang w:eastAsia="zh-CN"/>
        </w:rPr>
        <w:t>4</w:t>
      </w:r>
      <w:r>
        <w:rPr>
          <w:szCs w:val="22"/>
        </w:rPr>
        <w:t>.1 Introduction</w:t>
      </w:r>
      <w:bookmarkEnd w:id="158"/>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f6"/>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6A3FE5" w:rsidRDefault="006705EA" w:rsidP="007B3D06">
      <w:pPr>
        <w:pStyle w:val="3"/>
      </w:pPr>
      <w:bookmarkStart w:id="159" w:name="_Toc530180954"/>
      <w:bookmarkStart w:id="160" w:name="_Toc3583061"/>
      <w:r>
        <w:lastRenderedPageBreak/>
        <w:t>6.</w:t>
      </w:r>
      <w:r>
        <w:rPr>
          <w:rFonts w:hint="eastAsia"/>
          <w:lang w:eastAsia="zh-CN"/>
        </w:rPr>
        <w:t>4</w:t>
      </w:r>
      <w:r>
        <w:t xml:space="preserve">.2 </w:t>
      </w:r>
      <w:r>
        <w:rPr>
          <w:rFonts w:hint="eastAsia"/>
          <w:lang w:val="en-US" w:eastAsia="zh-CN"/>
        </w:rPr>
        <w:t>Solution</w:t>
      </w:r>
      <w:r>
        <w:t xml:space="preserve"> detail</w:t>
      </w:r>
      <w:r>
        <w:rPr>
          <w:lang w:val="en-US"/>
        </w:rPr>
        <w:t>s</w:t>
      </w:r>
      <w:bookmarkEnd w:id="159"/>
      <w:bookmarkEnd w:id="160"/>
    </w:p>
    <w:p w:rsidR="006A3FE5" w:rsidRDefault="006705EA">
      <w:pPr>
        <w:pStyle w:val="Af6"/>
      </w:pPr>
      <w:r>
        <w:t>When a UE wants to interact with an AKMA AF, and it knows that the bootstrapping procedure is needed, it shall first perform a bootstrapping authentication (see Figure 6.</w:t>
      </w:r>
      <w:r>
        <w:rPr>
          <w:rFonts w:hint="eastAsia"/>
          <w:lang w:eastAsia="zh-CN"/>
        </w:rPr>
        <w:t>4.1</w:t>
      </w:r>
      <w:r>
        <w:t>). The authentication frameworks 5G AKA and EAP-AKA' in TS 33.501 are leveraged.</w:t>
      </w:r>
    </w:p>
    <w:p w:rsidR="006A3FE5" w:rsidRDefault="006705EA" w:rsidP="007B3D06">
      <w:pPr>
        <w:pStyle w:val="4"/>
      </w:pPr>
      <w:bookmarkStart w:id="161" w:name="_Toc525311080"/>
      <w:bookmarkStart w:id="162" w:name="_Toc530180955"/>
      <w:bookmarkStart w:id="163" w:name="_Toc3583062"/>
      <w:r>
        <w:t>6.</w:t>
      </w:r>
      <w:r>
        <w:rPr>
          <w:rFonts w:hint="eastAsia"/>
          <w:lang w:eastAsia="zh-CN"/>
        </w:rPr>
        <w:t>4</w:t>
      </w:r>
      <w:r>
        <w:t>.2.1 Authentication procedure for 5G AKA</w:t>
      </w:r>
      <w:bookmarkEnd w:id="161"/>
      <w:bookmarkEnd w:id="162"/>
      <w:bookmarkEnd w:id="163"/>
    </w:p>
    <w:p w:rsidR="006A3FE5" w:rsidRDefault="006A3FE5">
      <w:pPr>
        <w:pStyle w:val="Af6"/>
      </w:pPr>
    </w:p>
    <w:p w:rsidR="006A3FE5" w:rsidRDefault="006A3FE5">
      <w:pPr>
        <w:pStyle w:val="Af6"/>
        <w:jc w:val="center"/>
      </w:pPr>
      <w:r>
        <w:object w:dxaOrig="8542" w:dyaOrig="11540">
          <v:shape id="_x0000_i1044" type="#_x0000_t75" style="width:477.75pt;height:483.75pt" o:ole="">
            <v:imagedata r:id="rId37" o:title=""/>
          </v:shape>
          <o:OLEObject Type="Embed" ProgID="Visio.Drawing.15" ShapeID="_x0000_i1044" DrawAspect="Content" ObjectID="_1614195836" r:id="rId38"/>
        </w:object>
      </w:r>
    </w:p>
    <w:p w:rsidR="006A3FE5" w:rsidRDefault="006705EA" w:rsidP="007B3D06">
      <w:pPr>
        <w:pStyle w:val="TH"/>
        <w:outlineLvl w:val="0"/>
      </w:pPr>
      <w:r>
        <w:t>Figure 6.</w:t>
      </w:r>
      <w:r>
        <w:rPr>
          <w:rFonts w:hint="eastAsia"/>
          <w:lang w:eastAsia="zh-CN"/>
        </w:rPr>
        <w:t>4.</w:t>
      </w:r>
      <w:r>
        <w:t xml:space="preserve">1: </w:t>
      </w:r>
      <w:proofErr w:type="gramStart"/>
      <w:r>
        <w:t>The bootstrapping authentication procedure for 5G</w:t>
      </w:r>
      <w:proofErr w:type="gramEnd"/>
      <w:r>
        <w:t xml:space="preserve"> AKA</w:t>
      </w:r>
    </w:p>
    <w:p w:rsidR="006A3FE5" w:rsidRDefault="006A3FE5">
      <w:pPr>
        <w:pStyle w:val="Af6"/>
        <w:rPr>
          <w:lang w:val="en-GB"/>
        </w:rPr>
      </w:pPr>
    </w:p>
    <w:p w:rsidR="006A3FE5" w:rsidRDefault="006705EA">
      <w:r>
        <w:t>The authentication procedure for 5G AKA works as follows, cf. also Figure 6.</w:t>
      </w:r>
      <w:r>
        <w:rPr>
          <w:rFonts w:hint="eastAsia"/>
          <w:lang w:eastAsia="zh-CN"/>
        </w:rPr>
        <w:t>4.</w:t>
      </w:r>
      <w:r>
        <w:t>1:</w:t>
      </w:r>
    </w:p>
    <w:p w:rsidR="006A3FE5" w:rsidRDefault="006705EA">
      <w:pPr>
        <w:pStyle w:val="B1"/>
      </w:pPr>
      <w:r>
        <w:t>1.</w:t>
      </w:r>
      <w:r>
        <w:tab/>
        <w:t>The UE sends a request towards the Anchor Function.</w:t>
      </w:r>
    </w:p>
    <w:p w:rsidR="006A3FE5" w:rsidRDefault="006705EA">
      <w:pPr>
        <w:pStyle w:val="B1"/>
      </w:pPr>
      <w:r>
        <w:lastRenderedPageBreak/>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6A3FE5" w:rsidRDefault="006705EA">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Default="006705EA" w:rsidP="007B3D06">
      <w:pPr>
        <w:pStyle w:val="4"/>
      </w:pPr>
      <w:bookmarkStart w:id="164" w:name="_Toc530180956"/>
      <w:bookmarkStart w:id="165" w:name="_Toc3583063"/>
      <w:r>
        <w:t>6.</w:t>
      </w:r>
      <w:r>
        <w:rPr>
          <w:rFonts w:hint="eastAsia"/>
          <w:lang w:eastAsia="zh-CN"/>
        </w:rPr>
        <w:t>4</w:t>
      </w:r>
      <w:r>
        <w:t>.2.2 Authentication procedure for EAP-AKA'</w:t>
      </w:r>
      <w:bookmarkEnd w:id="164"/>
      <w:bookmarkEnd w:id="165"/>
    </w:p>
    <w:p w:rsidR="006A3FE5" w:rsidRDefault="006A3FE5">
      <w:pPr>
        <w:pStyle w:val="Af6"/>
      </w:pPr>
    </w:p>
    <w:p w:rsidR="006A3FE5" w:rsidRDefault="006A3FE5">
      <w:pPr>
        <w:pStyle w:val="Af6"/>
        <w:jc w:val="center"/>
      </w:pPr>
      <w:r>
        <w:object w:dxaOrig="8372" w:dyaOrig="9121">
          <v:shape id="_x0000_i1045" type="#_x0000_t75" style="width:450.75pt;height:368.25pt" o:ole="">
            <v:imagedata r:id="rId39" o:title=""/>
          </v:shape>
          <o:OLEObject Type="Embed" ProgID="Visio.Drawing.15" ShapeID="_x0000_i1045" DrawAspect="Content" ObjectID="_1614195837" r:id="rId40"/>
        </w:object>
      </w:r>
    </w:p>
    <w:p w:rsidR="006A3FE5" w:rsidRDefault="006705EA" w:rsidP="007B3D06">
      <w:pPr>
        <w:pStyle w:val="TH"/>
        <w:outlineLvl w:val="0"/>
      </w:pPr>
      <w:r>
        <w:t>Figure 6.</w:t>
      </w:r>
      <w:r>
        <w:rPr>
          <w:rFonts w:hint="eastAsia"/>
          <w:lang w:eastAsia="zh-CN"/>
        </w:rPr>
        <w:t>4.2</w:t>
      </w:r>
      <w:r>
        <w:t>: The bootstrapping authentication procedure for EAP-AKA'</w:t>
      </w:r>
    </w:p>
    <w:p w:rsidR="006A3FE5" w:rsidRDefault="006A3FE5">
      <w:pPr>
        <w:pStyle w:val="Af6"/>
        <w:rPr>
          <w:lang w:val="en-GB"/>
        </w:rPr>
      </w:pPr>
    </w:p>
    <w:p w:rsidR="006A3FE5" w:rsidRDefault="006A3FE5">
      <w:pPr>
        <w:pStyle w:val="Af6"/>
        <w:ind w:left="1135" w:hanging="851"/>
        <w:rPr>
          <w:lang w:val="en-GB"/>
        </w:rPr>
      </w:pPr>
    </w:p>
    <w:p w:rsidR="006A3FE5" w:rsidRDefault="006705EA">
      <w:pPr>
        <w:pStyle w:val="B1"/>
      </w:pPr>
      <w:r>
        <w:t>The authentication procedure for EAP-AKA' works as follows, cf. also Figure 6.</w:t>
      </w:r>
      <w:r>
        <w:rPr>
          <w:rFonts w:hint="eastAsia"/>
          <w:lang w:eastAsia="zh-CN"/>
        </w:rPr>
        <w:t>4.2</w:t>
      </w:r>
      <w:r>
        <w:t>:1.</w:t>
      </w:r>
      <w:r>
        <w:tab/>
        <w:t>The UE sends a request towards the Anchor Function.</w:t>
      </w:r>
    </w:p>
    <w:p w:rsidR="006A3FE5" w:rsidRDefault="006705EA">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 shall subsequently send this transformed authentication vector AV' (RAND, AUTN, XRES, CK', IK') to the AUSF. The UDM/ARPF shall compute CK' and IK' from Anchor Function identifier.</w:t>
      </w:r>
    </w:p>
    <w:p w:rsidR="006A3FE5" w:rsidRDefault="006705EA">
      <w:pPr>
        <w:pStyle w:val="B1"/>
      </w:pPr>
      <w:r>
        <w:t>5.</w:t>
      </w:r>
      <w:r>
        <w:tab/>
        <w:t>The AUSF shall send the EAP-Request/AKA'-Challenge message to the Anchor Function.</w:t>
      </w:r>
    </w:p>
    <w:p w:rsidR="006A3FE5" w:rsidRDefault="006705EA">
      <w:pPr>
        <w:pStyle w:val="B1"/>
      </w:pPr>
      <w:r>
        <w:t>6.</w:t>
      </w:r>
      <w:r>
        <w:tab/>
        <w:t>The Anchor Function shall transparently forward the EAP-Request/AKA'-Challenge message to the UE.</w:t>
      </w:r>
    </w:p>
    <w:p w:rsidR="006A3FE5" w:rsidRDefault="006705EA">
      <w:pPr>
        <w:pStyle w:val="B1"/>
      </w:pPr>
      <w:r>
        <w:t>7.</w:t>
      </w:r>
      <w:r>
        <w:tab/>
        <w:t xml:space="preserve">At receipt of the RAND and AUTN, the USIM shall verify AUTN and compute a response RES. The ME shall derive CK' and IK'. </w:t>
      </w:r>
    </w:p>
    <w:p w:rsidR="006A3FE5" w:rsidRDefault="006705EA">
      <w:pPr>
        <w:pStyle w:val="B1"/>
      </w:pPr>
      <w:r>
        <w:t>8.</w:t>
      </w:r>
      <w:r>
        <w:tab/>
        <w:t>The UE shall send the EAP-Response/AKA'-Challenge message to the Anchor Function.</w:t>
      </w:r>
    </w:p>
    <w:p w:rsidR="006A3FE5" w:rsidRDefault="006705EA">
      <w:pPr>
        <w:pStyle w:val="B1"/>
      </w:pPr>
      <w:r>
        <w:t>9.</w:t>
      </w:r>
      <w:r>
        <w:tab/>
        <w:t>The Anchor Function shall transparently forwards the EAP-Response/AKA'-Challenge message to the AUSF.</w:t>
      </w:r>
    </w:p>
    <w:p w:rsidR="006A3FE5" w:rsidRDefault="006705EA">
      <w:pPr>
        <w:pStyle w:val="B1"/>
      </w:pPr>
      <w:r>
        <w:t>10.</w:t>
      </w:r>
      <w:r>
        <w:tab/>
        <w:t>The AUSF shall verify the message, and if the AUSF has successfully verified this message it shall continue as follows, otherwise it shall return an error.</w:t>
      </w:r>
    </w:p>
    <w:p w:rsidR="006A3FE5" w:rsidRDefault="006705EA">
      <w:pPr>
        <w:pStyle w:val="B1"/>
      </w:pPr>
      <w:r>
        <w:lastRenderedPageBreak/>
        <w:t>11.</w:t>
      </w:r>
      <w:r>
        <w:tab/>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 xml:space="preserve">and Anchor Function identifier. The AUSF shall send an EAP Success message to the Anchor Function inside </w:t>
      </w:r>
      <w:proofErr w:type="spellStart"/>
      <w:r>
        <w:t>Nausf_UEAuthentication_Authenticate</w:t>
      </w:r>
      <w:proofErr w:type="spellEnd"/>
      <w:r>
        <w:t xml:space="preserve"> Response, which shall forward it transparently to the UE. </w:t>
      </w:r>
      <w:proofErr w:type="spellStart"/>
      <w:r>
        <w:t>Nausf_UEAuthentication_Authenticate</w:t>
      </w:r>
      <w:proofErr w:type="spellEnd"/>
      <w:r>
        <w:t xml:space="preserve"> Response message contains the K</w:t>
      </w:r>
      <w:r>
        <w:rPr>
          <w:vertAlign w:val="subscript"/>
        </w:rPr>
        <w:t>AKMA</w:t>
      </w:r>
      <w:r>
        <w:t xml:space="preserve">. </w:t>
      </w:r>
    </w:p>
    <w:p w:rsidR="006A3FE5" w:rsidRDefault="006705EA">
      <w:pPr>
        <w:pStyle w:val="B1"/>
      </w:pPr>
      <w:r>
        <w:t>1</w:t>
      </w:r>
      <w:r>
        <w:rPr>
          <w:rFonts w:hint="eastAsia"/>
          <w:lang w:val="en-US" w:eastAsia="zh-CN"/>
        </w:rPr>
        <w:t>2</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the EAP Success message to the UE. This message shall also include the temporary identifier and the key lifetime of K</w:t>
      </w:r>
      <w:r>
        <w:rPr>
          <w:vertAlign w:val="subscript"/>
        </w:rPr>
        <w:t>AKMA</w:t>
      </w:r>
      <w:r>
        <w:t>.</w:t>
      </w:r>
    </w:p>
    <w:p w:rsidR="006A3FE5" w:rsidRDefault="006705EA" w:rsidP="007B3D06">
      <w:pPr>
        <w:pStyle w:val="3"/>
        <w:ind w:left="0" w:firstLine="0"/>
      </w:pPr>
      <w:bookmarkStart w:id="166" w:name="_Toc463451395"/>
      <w:bookmarkStart w:id="167" w:name="_Toc467572754"/>
      <w:bookmarkStart w:id="168" w:name="_Toc467857560"/>
      <w:bookmarkStart w:id="169" w:name="_Toc530180957"/>
      <w:bookmarkStart w:id="170" w:name="_Toc3583064"/>
      <w:r>
        <w:rPr>
          <w:lang w:val="en-US" w:eastAsia="zh-CN"/>
        </w:rPr>
        <w:t>6.</w:t>
      </w:r>
      <w:r>
        <w:rPr>
          <w:rFonts w:hint="eastAsia"/>
          <w:lang w:val="en-US" w:eastAsia="zh-CN"/>
        </w:rPr>
        <w:t>4</w:t>
      </w:r>
      <w:r>
        <w:rPr>
          <w:lang w:val="en-US" w:eastAsia="zh-CN"/>
        </w:rPr>
        <w:t>.3</w:t>
      </w:r>
      <w:bookmarkEnd w:id="166"/>
      <w:bookmarkEnd w:id="167"/>
      <w:bookmarkEnd w:id="168"/>
      <w:r>
        <w:rPr>
          <w:lang w:val="en-US" w:eastAsia="zh-CN"/>
        </w:rPr>
        <w:t xml:space="preserve"> </w:t>
      </w:r>
      <w:r>
        <w:t>Evaluation</w:t>
      </w:r>
      <w:bookmarkEnd w:id="169"/>
      <w:bookmarkEnd w:id="170"/>
    </w:p>
    <w:p w:rsidR="006A3FE5" w:rsidRDefault="006705EA">
      <w:pPr>
        <w:pStyle w:val="Af6"/>
      </w:pPr>
      <w:proofErr w:type="gramStart"/>
      <w:r>
        <w:t>TBA.</w:t>
      </w:r>
      <w:proofErr w:type="gramEnd"/>
    </w:p>
    <w:p w:rsidR="006A3FE5" w:rsidRDefault="006705EA" w:rsidP="007B3D06">
      <w:pPr>
        <w:pStyle w:val="2"/>
      </w:pPr>
      <w:bookmarkStart w:id="171" w:name="_Toc530180958"/>
      <w:bookmarkStart w:id="172" w:name="_Toc3583065"/>
      <w:r>
        <w:rPr>
          <w:rFonts w:hint="eastAsia"/>
        </w:rPr>
        <w:t>6.</w:t>
      </w:r>
      <w:r>
        <w:rPr>
          <w:rFonts w:hint="eastAsia"/>
          <w:lang w:eastAsia="zh-CN"/>
        </w:rPr>
        <w:t>5</w:t>
      </w:r>
      <w:r>
        <w:rPr>
          <w:rFonts w:hint="eastAsia"/>
        </w:rPr>
        <w:t xml:space="preserve"> Solution </w:t>
      </w:r>
      <w:r>
        <w:rPr>
          <w:rFonts w:hint="eastAsia"/>
          <w:lang w:eastAsia="zh-CN"/>
        </w:rPr>
        <w:t>#5</w:t>
      </w:r>
      <w:r>
        <w:rPr>
          <w:rFonts w:hint="eastAsia"/>
        </w:rPr>
        <w:t xml:space="preserve">: </w:t>
      </w:r>
      <w:r>
        <w:t>Transport independent procedure using existing protocols</w:t>
      </w:r>
      <w:r>
        <w:rPr>
          <w:rFonts w:hint="eastAsia"/>
        </w:rPr>
        <w:t xml:space="preserve"> by applying OneM2M protocol binding mechanism</w:t>
      </w:r>
      <w:bookmarkEnd w:id="171"/>
      <w:bookmarkEnd w:id="172"/>
    </w:p>
    <w:p w:rsidR="006A3FE5" w:rsidRDefault="006705EA" w:rsidP="007B3D06">
      <w:pPr>
        <w:pStyle w:val="3"/>
      </w:pPr>
      <w:bookmarkStart w:id="173" w:name="_Toc530180959"/>
      <w:bookmarkStart w:id="174" w:name="_Toc3583066"/>
      <w:r>
        <w:rPr>
          <w:rFonts w:hint="eastAsia"/>
        </w:rPr>
        <w:t>6.</w:t>
      </w:r>
      <w:r>
        <w:rPr>
          <w:rFonts w:hint="eastAsia"/>
          <w:lang w:eastAsia="zh-CN"/>
        </w:rPr>
        <w:t>5</w:t>
      </w:r>
      <w:r>
        <w:rPr>
          <w:rFonts w:hint="eastAsia"/>
        </w:rPr>
        <w:t>.1 Introduction</w:t>
      </w:r>
      <w:bookmarkEnd w:id="173"/>
      <w:bookmarkEnd w:id="174"/>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Default="006705EA" w:rsidP="007B3D06">
      <w:pPr>
        <w:pStyle w:val="3"/>
      </w:pPr>
      <w:bookmarkStart w:id="175" w:name="_Toc530180960"/>
      <w:bookmarkStart w:id="176" w:name="_Toc3583067"/>
      <w:r>
        <w:rPr>
          <w:rFonts w:hint="eastAsia"/>
        </w:rPr>
        <w:t>6.</w:t>
      </w:r>
      <w:r>
        <w:rPr>
          <w:rFonts w:hint="eastAsia"/>
          <w:lang w:eastAsia="zh-CN"/>
        </w:rPr>
        <w:t>5</w:t>
      </w:r>
      <w:r>
        <w:rPr>
          <w:rFonts w:hint="eastAsia"/>
        </w:rPr>
        <w:t>.2 Solution details</w:t>
      </w:r>
      <w:bookmarkEnd w:id="175"/>
      <w:bookmarkEnd w:id="176"/>
      <w:r>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6.X.1</w:t>
      </w:r>
      <w:r>
        <w:t xml:space="preserve">,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宋体"/>
          <w:lang w:eastAsia="zh-CN"/>
        </w:rPr>
      </w:pPr>
    </w:p>
    <w:p w:rsidR="006A3FE5" w:rsidRDefault="006A3FE5">
      <w:pPr>
        <w:pStyle w:val="FL"/>
        <w:rPr>
          <w:lang w:eastAsia="zh-CN"/>
        </w:rPr>
      </w:pPr>
      <w:r>
        <w:object w:dxaOrig="14644" w:dyaOrig="10675">
          <v:shape id="_x0000_i1046" type="#_x0000_t75" style="width:414.75pt;height:302.25pt" o:ole="">
            <v:imagedata r:id="rId41" o:title=""/>
          </v:shape>
          <o:OLEObject Type="Embed" ProgID="Visio.Drawing.11" ShapeID="_x0000_i1046" DrawAspect="Content" ObjectID="_1614195838" r:id="rId42"/>
        </w:object>
      </w:r>
    </w:p>
    <w:p w:rsidR="006A3FE5" w:rsidRDefault="006705EA" w:rsidP="007B3D06">
      <w:pPr>
        <w:pStyle w:val="TF"/>
        <w:outlineLvl w:val="0"/>
        <w:rPr>
          <w:rFonts w:eastAsiaTheme="minorEastAsia"/>
          <w:lang w:eastAsia="zh-CN"/>
        </w:rPr>
      </w:pPr>
      <w:r>
        <w:t>Figure</w:t>
      </w:r>
      <w:r>
        <w:rPr>
          <w:rFonts w:eastAsiaTheme="minorEastAsia" w:hint="eastAsia"/>
          <w:lang w:eastAsia="zh-CN"/>
        </w:rPr>
        <w:t xml:space="preserve"> 6.5.1</w:t>
      </w:r>
      <w:r>
        <w:t xml:space="preserve">: Communication model using </w:t>
      </w:r>
      <w:r>
        <w:rPr>
          <w:rFonts w:eastAsiaTheme="minorEastAsia" w:hint="eastAsia"/>
          <w:lang w:eastAsia="zh-CN"/>
        </w:rPr>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6.X.1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6A3FE5" w:rsidRDefault="006705EA">
      <w:pPr>
        <w:pStyle w:val="NW"/>
        <w:rPr>
          <w:rFonts w:eastAsiaTheme="minorEastAsia"/>
          <w:color w:val="FF0000"/>
        </w:rPr>
      </w:pPr>
      <w:r>
        <w:rPr>
          <w:rFonts w:eastAsiaTheme="minorEastAsia"/>
          <w:color w:val="FF0000"/>
        </w:rPr>
        <w:t xml:space="preserve">Editor’s Note: </w:t>
      </w:r>
      <w:r>
        <w:rPr>
          <w:rFonts w:hint="eastAsia"/>
          <w:color w:val="FF0000"/>
          <w:lang w:eastAsia="zh-CN"/>
        </w:rPr>
        <w:t xml:space="preserve">It is FFS </w:t>
      </w:r>
      <w:r>
        <w:rPr>
          <w:color w:val="FF0000"/>
          <w:lang w:eastAsia="zh-CN"/>
        </w:rPr>
        <w:t>how these application layer protocols interwork with the proposed AKMA architecture, for e.g. to obtain keys, derive session specific keys etc.</w:t>
      </w:r>
    </w:p>
    <w:p w:rsidR="006A3FE5" w:rsidRDefault="006705EA" w:rsidP="007B3D06">
      <w:pPr>
        <w:pStyle w:val="3"/>
      </w:pPr>
      <w:bookmarkStart w:id="177" w:name="_Toc530180961"/>
      <w:bookmarkStart w:id="178" w:name="_Toc3583068"/>
      <w:r>
        <w:rPr>
          <w:rFonts w:hint="eastAsia"/>
        </w:rPr>
        <w:t>6.</w:t>
      </w:r>
      <w:r>
        <w:rPr>
          <w:rFonts w:hint="eastAsia"/>
          <w:lang w:eastAsia="zh-CN"/>
        </w:rPr>
        <w:t>5</w:t>
      </w:r>
      <w:r>
        <w:rPr>
          <w:rFonts w:hint="eastAsia"/>
        </w:rPr>
        <w:t>.3 Evaluation</w:t>
      </w:r>
      <w:bookmarkEnd w:id="177"/>
      <w:bookmarkEnd w:id="178"/>
    </w:p>
    <w:p w:rsidR="006A3FE5" w:rsidRDefault="006705EA">
      <w:pPr>
        <w:pStyle w:val="Af6"/>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Default="006705EA" w:rsidP="007B3D06">
      <w:pPr>
        <w:pStyle w:val="2"/>
      </w:pPr>
      <w:bookmarkStart w:id="179" w:name="_Toc530180962"/>
      <w:bookmarkStart w:id="180" w:name="_Toc3583069"/>
      <w:r>
        <w:rPr>
          <w:rFonts w:hint="eastAsia"/>
        </w:rPr>
        <w:t>6.</w:t>
      </w:r>
      <w:r>
        <w:rPr>
          <w:rFonts w:hint="eastAsia"/>
          <w:lang w:eastAsia="zh-CN"/>
        </w:rPr>
        <w:t>6</w:t>
      </w:r>
      <w:r>
        <w:rPr>
          <w:rFonts w:hint="eastAsia"/>
        </w:rPr>
        <w:t xml:space="preserve"> Solution </w:t>
      </w:r>
      <w:r>
        <w:rPr>
          <w:rFonts w:hint="eastAsia"/>
          <w:lang w:eastAsia="zh-CN"/>
        </w:rPr>
        <w:t>#6</w:t>
      </w:r>
      <w:r>
        <w:rPr>
          <w:rFonts w:hint="eastAsia"/>
        </w:rPr>
        <w:t xml:space="preserve">: </w:t>
      </w:r>
      <w:r>
        <w:t>Transport independent procedure using existing protocols</w:t>
      </w:r>
      <w:r>
        <w:rPr>
          <w:rFonts w:hint="eastAsia"/>
        </w:rPr>
        <w:t xml:space="preserve"> by introducing a protocol transfer gateway</w:t>
      </w:r>
      <w:bookmarkEnd w:id="179"/>
      <w:bookmarkEnd w:id="180"/>
    </w:p>
    <w:p w:rsidR="006A3FE5" w:rsidRDefault="006705EA" w:rsidP="007B3D06">
      <w:pPr>
        <w:pStyle w:val="3"/>
      </w:pPr>
      <w:bookmarkStart w:id="181" w:name="_Toc530180963"/>
      <w:bookmarkStart w:id="182" w:name="_Toc3583070"/>
      <w:r>
        <w:rPr>
          <w:rFonts w:hint="eastAsia"/>
        </w:rPr>
        <w:t>6.</w:t>
      </w:r>
      <w:r>
        <w:rPr>
          <w:rFonts w:hint="eastAsia"/>
          <w:lang w:eastAsia="zh-CN"/>
        </w:rPr>
        <w:t>6</w:t>
      </w:r>
      <w:r>
        <w:rPr>
          <w:rFonts w:hint="eastAsia"/>
        </w:rPr>
        <w:t>.1 Introduction</w:t>
      </w:r>
      <w:bookmarkEnd w:id="181"/>
      <w:bookmarkEnd w:id="182"/>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w:t>
      </w:r>
      <w:proofErr w:type="gramStart"/>
      <w:r w:rsidR="003B7E63">
        <w:rPr>
          <w:rFonts w:hint="eastAsia"/>
          <w:lang w:eastAsia="zh-CN"/>
        </w:rPr>
        <w:t>introduced,</w:t>
      </w:r>
      <w:proofErr w:type="gramEnd"/>
      <w:r w:rsidR="003B7E63">
        <w:rPr>
          <w:rFonts w:hint="eastAsia"/>
          <w:lang w:eastAsia="zh-CN"/>
        </w:rPr>
        <w:t xml:space="preserve"> corresponding procedures are proposed as well.</w:t>
      </w:r>
    </w:p>
    <w:p w:rsidR="006A3FE5" w:rsidRDefault="006705EA" w:rsidP="007B3D06">
      <w:pPr>
        <w:pStyle w:val="3"/>
      </w:pPr>
      <w:bookmarkStart w:id="183" w:name="_Toc530180964"/>
      <w:bookmarkStart w:id="184" w:name="_Toc3583071"/>
      <w:r>
        <w:rPr>
          <w:rFonts w:hint="eastAsia"/>
        </w:rPr>
        <w:t>6.</w:t>
      </w:r>
      <w:r>
        <w:rPr>
          <w:rFonts w:hint="eastAsia"/>
          <w:lang w:eastAsia="zh-CN"/>
        </w:rPr>
        <w:t>6</w:t>
      </w:r>
      <w:r>
        <w:rPr>
          <w:rFonts w:hint="eastAsia"/>
        </w:rPr>
        <w:t>.2 Solution details</w:t>
      </w:r>
      <w:bookmarkEnd w:id="183"/>
      <w:bookmarkEnd w:id="184"/>
      <w:r>
        <w:tab/>
      </w:r>
    </w:p>
    <w:p w:rsidR="006A3FE5" w:rsidRDefault="006705EA" w:rsidP="007B3D06">
      <w:pPr>
        <w:pStyle w:val="TF"/>
        <w:outlineLvl w:val="0"/>
        <w:rPr>
          <w:rFonts w:eastAsiaTheme="minorEastAsia"/>
          <w:lang w:eastAsia="zh-CN"/>
        </w:rPr>
      </w:pPr>
      <w:r>
        <w:t xml:space="preserve">Figure </w:t>
      </w:r>
      <w:r>
        <w:rPr>
          <w:rFonts w:eastAsiaTheme="minorEastAsia" w:hint="eastAsia"/>
          <w:lang w:eastAsia="zh-CN"/>
        </w:rPr>
        <w:t>6.6.1</w:t>
      </w:r>
      <w:r>
        <w:t xml:space="preserve"> </w:t>
      </w:r>
      <w:r>
        <w:rPr>
          <w:rFonts w:eastAsiaTheme="minorEastAsia" w:hint="eastAsia"/>
          <w:lang w:eastAsia="zh-CN"/>
        </w:rPr>
        <w:t>Protocol Transfer Gateway Model</w:t>
      </w:r>
    </w:p>
    <w:p w:rsidR="003B7E63" w:rsidRDefault="003B7E63" w:rsidP="007B3D06">
      <w:pPr>
        <w:pStyle w:val="4"/>
        <w:rPr>
          <w:lang w:eastAsia="zh-CN"/>
        </w:rPr>
      </w:pPr>
      <w:bookmarkStart w:id="185" w:name="_Toc3583072"/>
      <w:r>
        <w:lastRenderedPageBreak/>
        <w:t>6.</w:t>
      </w:r>
      <w:r>
        <w:rPr>
          <w:rFonts w:hint="eastAsia"/>
          <w:lang w:eastAsia="zh-CN"/>
        </w:rPr>
        <w:t>6</w:t>
      </w:r>
      <w:r>
        <w:t>.2.1</w:t>
      </w:r>
      <w:r>
        <w:tab/>
        <w:t xml:space="preserve">Architecture </w:t>
      </w:r>
      <w:r>
        <w:rPr>
          <w:rFonts w:hint="eastAsia"/>
          <w:lang w:eastAsia="zh-CN"/>
        </w:rPr>
        <w:t>reference model</w:t>
      </w:r>
      <w:bookmarkEnd w:id="185"/>
    </w:p>
    <w:p w:rsidR="003B7E63" w:rsidRDefault="003B7E63" w:rsidP="003B7E63">
      <w:pPr>
        <w:rPr>
          <w:lang w:eastAsia="zh-CN"/>
        </w:rPr>
      </w:pPr>
    </w:p>
    <w:p w:rsidR="003B7E63" w:rsidRDefault="003B7E63" w:rsidP="003B7E63">
      <w:pPr>
        <w:jc w:val="center"/>
        <w:rPr>
          <w:lang w:eastAsia="zh-CN"/>
        </w:rPr>
      </w:pPr>
      <w:r>
        <w:object w:dxaOrig="7674" w:dyaOrig="7264">
          <v:shape id="_x0000_i1047" type="#_x0000_t75" style="width:227.25pt;height:3in" o:ole="">
            <v:imagedata r:id="rId43" o:title=""/>
          </v:shape>
          <o:OLEObject Type="Embed" ProgID="Visio.Drawing.11" ShapeID="_x0000_i1047" DrawAspect="Content" ObjectID="_1614195839" r:id="rId44"/>
        </w:object>
      </w:r>
    </w:p>
    <w:p w:rsidR="003B7E63" w:rsidRDefault="003B7E63" w:rsidP="007B3D06">
      <w:pPr>
        <w:jc w:val="center"/>
        <w:outlineLvl w:val="0"/>
        <w:rPr>
          <w:lang w:eastAsia="zh-CN"/>
        </w:rPr>
      </w:pPr>
      <w:r>
        <w:rPr>
          <w:rFonts w:hint="eastAsia"/>
          <w:lang w:eastAsia="zh-CN"/>
        </w:rPr>
        <w:t>Figure 6.6.2.1-1: AKMA architecture reference model</w:t>
      </w:r>
    </w:p>
    <w:p w:rsidR="003B7E63" w:rsidRDefault="003B7E63" w:rsidP="007B3D06">
      <w:pPr>
        <w:outlineLvl w:val="0"/>
        <w:rPr>
          <w:lang w:eastAsia="zh-CN"/>
        </w:rPr>
      </w:pPr>
      <w:r>
        <w:rPr>
          <w:rFonts w:hint="eastAsia"/>
          <w:lang w:eastAsia="zh-CN"/>
        </w:rPr>
        <w:t xml:space="preserve">6.6.2.1.1 </w:t>
      </w:r>
      <w:r>
        <w:rPr>
          <w:lang w:eastAsia="zh-CN"/>
        </w:rPr>
        <w:t>E</w:t>
      </w:r>
      <w:r>
        <w:rPr>
          <w:rFonts w:hint="eastAsia"/>
          <w:lang w:eastAsia="zh-CN"/>
        </w:rPr>
        <w:t xml:space="preserve">ntities </w:t>
      </w:r>
    </w:p>
    <w:p w:rsidR="003B7E63" w:rsidRDefault="003B7E63" w:rsidP="003B7E63">
      <w:pPr>
        <w:numPr>
          <w:ilvl w:val="0"/>
          <w:numId w:val="9"/>
        </w:numPr>
        <w:ind w:left="284" w:hanging="284"/>
        <w:jc w:val="both"/>
      </w:pPr>
      <w:r>
        <w:t>AKMA Authentication Function (</w:t>
      </w:r>
      <w:proofErr w:type="spellStart"/>
      <w:r>
        <w:t>AAuF</w:t>
      </w:r>
      <w:proofErr w:type="spellEnd"/>
      <w:r>
        <w:t>)</w:t>
      </w:r>
      <w:r>
        <w:rPr>
          <w:rFonts w:hint="eastAsia"/>
          <w:lang w:eastAsia="zh-CN"/>
        </w:rPr>
        <w:t>:</w:t>
      </w:r>
      <w:r w:rsidRPr="00D35C6D">
        <w:rPr>
          <w:rFonts w:hint="eastAsia"/>
          <w:lang w:eastAsia="zh-CN"/>
        </w:rPr>
        <w:t xml:space="preserve"> </w:t>
      </w:r>
      <w:r w:rsidR="00AD2E28" w:rsidRPr="00AD2E28">
        <w:rPr>
          <w:lang w:eastAsia="zh-CN"/>
        </w:rPr>
        <w:t xml:space="preserve">the anchor function in AKMA is named as </w:t>
      </w:r>
      <w:proofErr w:type="spellStart"/>
      <w:r w:rsidR="00AD2E28" w:rsidRPr="00AD2E28">
        <w:rPr>
          <w:lang w:eastAsia="zh-CN"/>
        </w:rPr>
        <w:t>AAuF</w:t>
      </w:r>
      <w:proofErr w:type="spellEnd"/>
      <w:r w:rsidR="00AD2E28" w:rsidRPr="00AD2E28">
        <w:rPr>
          <w:lang w:eastAsia="zh-CN"/>
        </w:rPr>
        <w:t xml:space="preserve"> (AKMA Authentication Function)</w:t>
      </w:r>
      <w:r>
        <w:rPr>
          <w:rFonts w:hint="eastAsia"/>
          <w:lang w:eastAsia="zh-CN"/>
        </w:rPr>
        <w:t>.</w:t>
      </w:r>
      <w:r w:rsidRPr="00D44903">
        <w:rPr>
          <w:rFonts w:hint="eastAsia"/>
          <w:lang w:eastAsia="zh-CN"/>
        </w:rPr>
        <w:t xml:space="preserve"> T</w:t>
      </w:r>
      <w:r w:rsidRPr="00D44903">
        <w:t xml:space="preserve">he </w:t>
      </w:r>
      <w:proofErr w:type="spellStart"/>
      <w:r w:rsidRPr="00D44903">
        <w:t>AAuF</w:t>
      </w:r>
      <w:proofErr w:type="spellEnd"/>
      <w:r w:rsidRPr="00D44903">
        <w:t xml:space="preserve">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AKMA Application Function (</w:t>
      </w:r>
      <w:proofErr w:type="spellStart"/>
      <w:r>
        <w:rPr>
          <w:rFonts w:hint="eastAsia"/>
        </w:rPr>
        <w:t>AApF</w:t>
      </w:r>
      <w:proofErr w:type="spellEnd"/>
      <w:r>
        <w:rPr>
          <w:rFonts w:hint="eastAsia"/>
        </w:rPr>
        <w:t xml:space="preserve">): </w:t>
      </w:r>
      <w:r>
        <w:rPr>
          <w:rFonts w:hint="eastAsia"/>
          <w:lang w:eastAsia="zh-CN"/>
        </w:rPr>
        <w:t xml:space="preserve">interact with </w:t>
      </w:r>
      <w:proofErr w:type="spellStart"/>
      <w:r>
        <w:rPr>
          <w:rFonts w:hint="eastAsia"/>
          <w:lang w:eastAsia="zh-CN"/>
        </w:rPr>
        <w:t>AAuF</w:t>
      </w:r>
      <w:proofErr w:type="spellEnd"/>
      <w:r>
        <w:rPr>
          <w:rFonts w:hint="eastAsia"/>
          <w:lang w:eastAsia="zh-CN"/>
        </w:rPr>
        <w:t xml:space="preserve">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w:t>
      </w:r>
      <w:proofErr w:type="spellStart"/>
      <w:r>
        <w:rPr>
          <w:rFonts w:hint="eastAsia"/>
          <w:lang w:eastAsia="zh-CN"/>
        </w:rPr>
        <w:t>AAuF</w:t>
      </w:r>
      <w:proofErr w:type="spellEnd"/>
      <w:r>
        <w:rPr>
          <w:rFonts w:hint="eastAsia"/>
          <w:lang w:eastAsia="zh-CN"/>
        </w:rPr>
        <w:t xml:space="preserve">. Since the UEs can be any of the devices running different application layer </w:t>
      </w:r>
      <w:r>
        <w:rPr>
          <w:lang w:eastAsia="zh-CN"/>
        </w:rPr>
        <w:t>protocols</w:t>
      </w:r>
      <w:r>
        <w:rPr>
          <w:rFonts w:hint="eastAsia"/>
          <w:lang w:eastAsia="zh-CN"/>
        </w:rPr>
        <w:t xml:space="preserve"> of </w:t>
      </w:r>
      <w:proofErr w:type="spellStart"/>
      <w:r>
        <w:rPr>
          <w:rFonts w:hint="eastAsia"/>
          <w:lang w:eastAsia="zh-CN"/>
        </w:rPr>
        <w:t>IoT</w:t>
      </w:r>
      <w:proofErr w:type="spellEnd"/>
      <w:r>
        <w:rPr>
          <w:rFonts w:hint="eastAsia"/>
          <w:lang w:eastAsia="zh-CN"/>
        </w:rPr>
        <w:t xml:space="preserve"> (like MQTT</w:t>
      </w:r>
      <w:r>
        <w:rPr>
          <w:rFonts w:hint="eastAsia"/>
          <w:lang w:eastAsia="zh-CN"/>
        </w:rPr>
        <w:t>，</w:t>
      </w:r>
      <w:proofErr w:type="spellStart"/>
      <w:r>
        <w:rPr>
          <w:rFonts w:hint="eastAsia"/>
          <w:lang w:eastAsia="zh-CN"/>
        </w:rPr>
        <w:t>CoAP</w:t>
      </w:r>
      <w:proofErr w:type="spellEnd"/>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w:t>
      </w:r>
      <w:proofErr w:type="spellStart"/>
      <w:r>
        <w:rPr>
          <w:rFonts w:hint="eastAsia"/>
          <w:lang w:eastAsia="zh-CN"/>
        </w:rPr>
        <w:t>AAuF</w:t>
      </w:r>
      <w:proofErr w:type="spellEnd"/>
      <w:r>
        <w:rPr>
          <w:rFonts w:hint="eastAsia"/>
          <w:lang w:eastAsia="zh-CN"/>
        </w:rPr>
        <w:t xml:space="preserve"> processing. Similarly, APTG translates the messages sending from </w:t>
      </w:r>
      <w:proofErr w:type="spellStart"/>
      <w:r>
        <w:rPr>
          <w:rFonts w:hint="eastAsia"/>
          <w:lang w:eastAsia="zh-CN"/>
        </w:rPr>
        <w:t>AAuF</w:t>
      </w:r>
      <w:proofErr w:type="spellEnd"/>
      <w:r>
        <w:rPr>
          <w:rFonts w:hint="eastAsia"/>
          <w:lang w:eastAsia="zh-CN"/>
        </w:rPr>
        <w:t xml:space="preserve"> to UEs according to the UE types.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3B7E63" w:rsidRDefault="003B7E63" w:rsidP="007B3D06">
      <w:pPr>
        <w:pStyle w:val="NW"/>
        <w:outlineLvl w:val="0"/>
        <w:rPr>
          <w:lang w:eastAsia="zh-CN"/>
        </w:rPr>
      </w:pPr>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3B7E63" w:rsidRDefault="003B7E63" w:rsidP="003B7E63">
      <w:pPr>
        <w:pStyle w:val="NW"/>
      </w:pPr>
    </w:p>
    <w:p w:rsidR="003B7E63" w:rsidRDefault="003B7E63" w:rsidP="007B3D06">
      <w:pPr>
        <w:outlineLvl w:val="0"/>
        <w:rPr>
          <w:lang w:eastAsia="zh-CN"/>
        </w:rPr>
      </w:pPr>
      <w:r>
        <w:rPr>
          <w:rFonts w:hint="eastAsia"/>
          <w:lang w:eastAsia="zh-CN"/>
        </w:rPr>
        <w:t>6.6.2.1.2 Service based interfaces</w:t>
      </w:r>
    </w:p>
    <w:p w:rsidR="003B7E63" w:rsidRDefault="003B7E63" w:rsidP="007B3D06">
      <w:pPr>
        <w:pStyle w:val="NO"/>
        <w:outlineLvl w:val="0"/>
      </w:pPr>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3B7E63" w:rsidRPr="00D26923" w:rsidRDefault="003B7E63" w:rsidP="007B3D06">
      <w:pPr>
        <w:pStyle w:val="NO"/>
        <w:outlineLvl w:val="0"/>
        <w:rPr>
          <w:b/>
        </w:rPr>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3B7E63" w:rsidRDefault="003B7E63" w:rsidP="007B3D06">
      <w:pPr>
        <w:pStyle w:val="NO"/>
        <w:outlineLvl w:val="0"/>
        <w:rPr>
          <w:b/>
          <w:lang w:eastAsia="zh-CN"/>
        </w:rPr>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3B7E63" w:rsidRPr="00D26923" w:rsidRDefault="003B7E63" w:rsidP="007B3D06">
      <w:pPr>
        <w:pStyle w:val="NO"/>
        <w:outlineLvl w:val="0"/>
        <w:rPr>
          <w:b/>
          <w:lang w:eastAsia="zh-CN"/>
        </w:rPr>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3B7E63" w:rsidRDefault="003B7E63" w:rsidP="007B3D06">
      <w:pPr>
        <w:pStyle w:val="4"/>
      </w:pPr>
      <w:bookmarkStart w:id="186" w:name="_Toc3583073"/>
      <w:r>
        <w:lastRenderedPageBreak/>
        <w:t>6.</w:t>
      </w:r>
      <w:r>
        <w:rPr>
          <w:rFonts w:hint="eastAsia"/>
          <w:lang w:eastAsia="zh-CN"/>
        </w:rPr>
        <w:t>6</w:t>
      </w:r>
      <w:r>
        <w:t>.2.2</w:t>
      </w:r>
      <w:r>
        <w:tab/>
        <w:t>Procedures</w:t>
      </w:r>
      <w:bookmarkEnd w:id="186"/>
    </w:p>
    <w:p w:rsidR="003B7E63" w:rsidRDefault="003B7E63" w:rsidP="003B7E63">
      <w:pPr>
        <w:jc w:val="center"/>
      </w:pPr>
      <w:r>
        <w:object w:dxaOrig="10996" w:dyaOrig="10085">
          <v:shape id="_x0000_i1048" type="#_x0000_t75" style="width:481.5pt;height:441.75pt" o:ole="">
            <v:imagedata r:id="rId45" o:title=""/>
          </v:shape>
          <o:OLEObject Type="Embed" ProgID="Visio.Drawing.11" ShapeID="_x0000_i1048" DrawAspect="Content" ObjectID="_1614195840" r:id="rId46"/>
        </w:object>
      </w:r>
    </w:p>
    <w:p w:rsidR="00963F2C" w:rsidRDefault="003B7E63">
      <w:pPr>
        <w:jc w:val="center"/>
        <w:outlineLvl w:val="0"/>
        <w:rPr>
          <w:lang w:eastAsia="zh-CN"/>
        </w:rPr>
      </w:pPr>
      <w:r>
        <w:t>Figure 6.</w:t>
      </w:r>
      <w:r>
        <w:rPr>
          <w:rFonts w:hint="eastAsia"/>
          <w:lang w:eastAsia="zh-CN"/>
        </w:rPr>
        <w:t>6</w:t>
      </w:r>
      <w:r>
        <w:t>.2.2-1: Authentication procedure</w:t>
      </w:r>
    </w:p>
    <w:p w:rsidR="00963F2C" w:rsidRDefault="003B7E63">
      <w:pPr>
        <w:jc w:val="both"/>
      </w:pPr>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00AD2E28" w:rsidRPr="00AD2E28">
        <w:rPr>
          <w:vertAlign w:val="subscript"/>
        </w:rPr>
        <w:t>AKMA</w:t>
      </w:r>
      <w:r w:rsidR="00AD2E28"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00AD2E28"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00AD2E28" w:rsidRPr="00AD2E28">
        <w:rPr>
          <w:vertAlign w:val="subscript"/>
        </w:rPr>
        <w:t>AApF</w:t>
      </w:r>
      <w:proofErr w:type="spellEnd"/>
      <w:r w:rsidR="00AD2E28" w:rsidRPr="00AD2E28">
        <w:t>.</w:t>
      </w:r>
    </w:p>
    <w:p w:rsidR="003B7E63" w:rsidRDefault="003B7E63" w:rsidP="003B7E63">
      <w:pPr>
        <w:ind w:firstLineChars="100" w:firstLine="200"/>
        <w:jc w:val="both"/>
        <w:rPr>
          <w:lang w:eastAsia="zh-CN"/>
        </w:rPr>
      </w:pPr>
      <w:r>
        <w:rPr>
          <w:rFonts w:hint="eastAsia"/>
        </w:rPr>
        <w:t xml:space="preserve">Step 9-12: UE derives the </w:t>
      </w:r>
      <w:proofErr w:type="spellStart"/>
      <w:r>
        <w:rPr>
          <w:rFonts w:hint="eastAsia"/>
        </w:rPr>
        <w:t>K</w:t>
      </w:r>
      <w:r w:rsidR="00AD2E28"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00AD2E28" w:rsidRPr="00AD2E28">
        <w:rPr>
          <w:vertAlign w:val="subscript"/>
        </w:rPr>
        <w:t>AApF</w:t>
      </w:r>
      <w:proofErr w:type="spellEnd"/>
      <w:r w:rsidR="00AD2E28" w:rsidRPr="00AD2E28">
        <w:t xml:space="preserve"> </w:t>
      </w:r>
      <w:r>
        <w:rPr>
          <w:rFonts w:hint="eastAsia"/>
        </w:rPr>
        <w:t xml:space="preserve">and its lifetime, indicating the UE of the use of </w:t>
      </w:r>
      <w:proofErr w:type="spellStart"/>
      <w:r>
        <w:rPr>
          <w:rFonts w:hint="eastAsia"/>
        </w:rPr>
        <w:t>K</w:t>
      </w:r>
      <w:r w:rsidR="00AD2E28" w:rsidRPr="00AD2E28">
        <w:rPr>
          <w:vertAlign w:val="subscript"/>
        </w:rPr>
        <w:t>AApF</w:t>
      </w:r>
      <w:proofErr w:type="spellEnd"/>
      <w:r w:rsidR="00AD2E28" w:rsidRPr="00AD2E28">
        <w:t xml:space="preserve"> </w:t>
      </w:r>
      <w:proofErr w:type="gramStart"/>
      <w:r w:rsidRPr="002D558E">
        <w:rPr>
          <w:rFonts w:hint="eastAsia"/>
        </w:rPr>
        <w:t>by</w:t>
      </w:r>
      <w:r>
        <w:rPr>
          <w:rFonts w:hint="eastAsia"/>
        </w:rPr>
        <w:t xml:space="preserve"> </w:t>
      </w:r>
      <w:r w:rsidR="00AD2E28" w:rsidRPr="00AD2E28">
        <w:t xml:space="preserve"> </w:t>
      </w:r>
      <w:r w:rsidRPr="002D558E">
        <w:rPr>
          <w:rFonts w:hint="eastAsia"/>
        </w:rPr>
        <w:t>sending</w:t>
      </w:r>
      <w:proofErr w:type="gramEnd"/>
      <w:r w:rsidR="00AD2E28" w:rsidRPr="00AD2E28">
        <w:t xml:space="preserve"> </w:t>
      </w:r>
      <w:r>
        <w:rPr>
          <w:rFonts w:hint="eastAsia"/>
        </w:rPr>
        <w:t>a response message.</w:t>
      </w:r>
    </w:p>
    <w:p w:rsidR="00963F2C" w:rsidRDefault="00AD2E28">
      <w:pPr>
        <w:pStyle w:val="NW"/>
        <w:outlineLvl w:val="0"/>
        <w:rPr>
          <w:rFonts w:eastAsiaTheme="minorEastAsia"/>
          <w:color w:val="FF0000"/>
        </w:rPr>
      </w:pPr>
      <w:r w:rsidRPr="00AD2E28">
        <w:rPr>
          <w:rFonts w:eastAsiaTheme="minorEastAsia"/>
          <w:color w:val="FF0000"/>
        </w:rPr>
        <w:t>Editor’s Note: It’s FFS how the procedure is implemented with at least one of the binding protocols.</w:t>
      </w:r>
    </w:p>
    <w:p w:rsidR="003B7E63" w:rsidRPr="003B7E63" w:rsidRDefault="003B7E63">
      <w:pPr>
        <w:pStyle w:val="NW"/>
        <w:rPr>
          <w:color w:val="FF0000"/>
          <w:lang w:eastAsia="zh-CN"/>
        </w:rPr>
      </w:pPr>
    </w:p>
    <w:p w:rsidR="006A3FE5" w:rsidRDefault="006705EA" w:rsidP="007B3D06">
      <w:pPr>
        <w:pStyle w:val="3"/>
      </w:pPr>
      <w:bookmarkStart w:id="187" w:name="_Toc530180965"/>
      <w:bookmarkStart w:id="188" w:name="_Toc3583074"/>
      <w:r>
        <w:rPr>
          <w:rFonts w:hint="eastAsia"/>
        </w:rPr>
        <w:lastRenderedPageBreak/>
        <w:t>6.</w:t>
      </w:r>
      <w:r>
        <w:rPr>
          <w:rFonts w:hint="eastAsia"/>
          <w:lang w:eastAsia="zh-CN"/>
        </w:rPr>
        <w:t>6</w:t>
      </w:r>
      <w:r>
        <w:rPr>
          <w:rFonts w:hint="eastAsia"/>
        </w:rPr>
        <w:t>.3 Evaluation</w:t>
      </w:r>
      <w:bookmarkEnd w:id="187"/>
      <w:bookmarkEnd w:id="188"/>
    </w:p>
    <w:p w:rsidR="006A3FE5" w:rsidRDefault="006705EA" w:rsidP="007B3D06">
      <w:pPr>
        <w:pStyle w:val="2"/>
        <w:rPr>
          <w:lang w:eastAsia="zh-CN"/>
        </w:rPr>
      </w:pPr>
      <w:bookmarkStart w:id="189" w:name="_Toc530180966"/>
      <w:bookmarkStart w:id="190" w:name="_Toc3583075"/>
      <w:r>
        <w:rPr>
          <w:rFonts w:hint="eastAsia"/>
        </w:rPr>
        <w:t>6.</w:t>
      </w:r>
      <w:r>
        <w:rPr>
          <w:rFonts w:hint="eastAsia"/>
          <w:lang w:eastAsia="zh-CN"/>
        </w:rPr>
        <w:t>7</w:t>
      </w:r>
      <w:r>
        <w:rPr>
          <w:rFonts w:hint="eastAsia"/>
        </w:rPr>
        <w:t xml:space="preserve"> Solution </w:t>
      </w:r>
      <w:r>
        <w:rPr>
          <w:rFonts w:hint="eastAsia"/>
          <w:lang w:eastAsia="zh-CN"/>
        </w:rPr>
        <w:t>#7</w:t>
      </w:r>
      <w:r>
        <w:rPr>
          <w:rFonts w:hint="eastAsia"/>
        </w:rPr>
        <w:t xml:space="preserve">: UE </w:t>
      </w:r>
      <w:r>
        <w:t>implementati</w:t>
      </w:r>
      <w:r>
        <w:rPr>
          <w:rFonts w:hint="eastAsia"/>
        </w:rPr>
        <w:t>on</w:t>
      </w:r>
      <w:r>
        <w:rPr>
          <w:rFonts w:hint="eastAsia"/>
          <w:lang w:eastAsia="zh-CN"/>
        </w:rPr>
        <w:t xml:space="preserve"> scheme- </w:t>
      </w:r>
      <w:r>
        <w:rPr>
          <w:lang w:eastAsia="zh-CN"/>
        </w:rPr>
        <w:t xml:space="preserve">AKMA framework </w:t>
      </w:r>
      <w:r>
        <w:rPr>
          <w:rFonts w:hint="eastAsia"/>
          <w:lang w:eastAsia="zh-CN"/>
        </w:rPr>
        <w:t>and application on</w:t>
      </w:r>
      <w:r>
        <w:rPr>
          <w:lang w:eastAsia="zh-CN"/>
        </w:rPr>
        <w:t xml:space="preserve"> modem</w:t>
      </w:r>
      <w:bookmarkEnd w:id="189"/>
      <w:bookmarkEnd w:id="190"/>
    </w:p>
    <w:p w:rsidR="006A3FE5" w:rsidRDefault="006705EA" w:rsidP="007B3D06">
      <w:pPr>
        <w:pStyle w:val="3"/>
      </w:pPr>
      <w:bookmarkStart w:id="191" w:name="_Toc530180967"/>
      <w:bookmarkStart w:id="192" w:name="_Toc3583076"/>
      <w:r>
        <w:rPr>
          <w:rFonts w:hint="eastAsia"/>
        </w:rPr>
        <w:t>6.</w:t>
      </w:r>
      <w:r>
        <w:rPr>
          <w:rFonts w:hint="eastAsia"/>
          <w:lang w:eastAsia="zh-CN"/>
        </w:rPr>
        <w:t>7</w:t>
      </w:r>
      <w:r>
        <w:rPr>
          <w:rFonts w:hint="eastAsia"/>
        </w:rPr>
        <w:t>.1 Introduction</w:t>
      </w:r>
      <w:bookmarkEnd w:id="191"/>
      <w:bookmarkEnd w:id="192"/>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6A3FE5" w:rsidRDefault="006705EA" w:rsidP="007B3D06">
      <w:pPr>
        <w:pStyle w:val="3"/>
        <w:tabs>
          <w:tab w:val="left" w:pos="2876"/>
        </w:tabs>
        <w:rPr>
          <w:lang w:eastAsia="zh-CN"/>
        </w:rPr>
      </w:pPr>
      <w:bookmarkStart w:id="193" w:name="_Toc530180968"/>
      <w:bookmarkStart w:id="194" w:name="_Toc3583077"/>
      <w:r>
        <w:rPr>
          <w:rFonts w:hint="eastAsia"/>
          <w:lang w:val="en-US" w:eastAsia="zh-CN"/>
        </w:rPr>
        <w:t>6.7.2</w:t>
      </w:r>
      <w:r>
        <w:rPr>
          <w:rFonts w:hint="eastAsia"/>
        </w:rPr>
        <w:t xml:space="preserve"> Solution detail</w:t>
      </w:r>
      <w:r>
        <w:rPr>
          <w:rFonts w:hint="eastAsia"/>
          <w:lang w:eastAsia="zh-CN"/>
        </w:rPr>
        <w:t>s</w:t>
      </w:r>
      <w:bookmarkEnd w:id="193"/>
      <w:bookmarkEnd w:id="194"/>
      <w:r>
        <w:rPr>
          <w:lang w:eastAsia="zh-CN"/>
        </w:rPr>
        <w:tab/>
      </w:r>
    </w:p>
    <w:p w:rsidR="006A3FE5" w:rsidRDefault="006705EA">
      <w:pPr>
        <w:jc w:val="both"/>
        <w:rPr>
          <w:lang w:eastAsia="zh-CN"/>
        </w:rPr>
      </w:pPr>
      <w:r>
        <w:rPr>
          <w:rFonts w:hint="eastAsia"/>
          <w:lang w:eastAsia="zh-CN"/>
        </w:rPr>
        <w:t xml:space="preserve">Figure 6.7.1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w:t>
      </w:r>
      <w:proofErr w:type="gramStart"/>
      <w:r>
        <w:rPr>
          <w:rFonts w:hint="eastAsia"/>
          <w:lang w:eastAsia="zh-CN"/>
        </w:rPr>
        <w:t xml:space="preserve">Applications on modem interfaces with </w:t>
      </w:r>
      <w:r>
        <w:rPr>
          <w:lang w:eastAsia="zh-CN"/>
        </w:rPr>
        <w:t xml:space="preserve">AKMA </w:t>
      </w:r>
      <w:r>
        <w:rPr>
          <w:rFonts w:hint="eastAsia"/>
          <w:lang w:eastAsia="zh-CN"/>
        </w:rPr>
        <w:t>framework to obtain an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 [6] protocols.</w:t>
      </w:r>
      <w:proofErr w:type="gramEnd"/>
      <w:r>
        <w:rPr>
          <w:rFonts w:hint="eastAsia"/>
          <w:lang w:eastAsia="zh-CN"/>
        </w:rPr>
        <w:t xml:space="preserve">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6A3FE5" w:rsidRDefault="006A3FE5">
      <w:pPr>
        <w:jc w:val="center"/>
        <w:rPr>
          <w:lang w:eastAsia="zh-CN"/>
        </w:rPr>
      </w:pPr>
      <w:r>
        <w:object w:dxaOrig="5376" w:dyaOrig="4541">
          <v:shape id="_x0000_i1049" type="#_x0000_t75" style="width:115.5pt;height:90.75pt" o:ole="">
            <v:imagedata r:id="rId47" o:title=""/>
          </v:shape>
          <o:OLEObject Type="Embed" ProgID="Visio.Drawing.11" ShapeID="_x0000_i1049" DrawAspect="Content" ObjectID="_1614195841" r:id="rId48"/>
        </w:object>
      </w:r>
    </w:p>
    <w:p w:rsidR="006A3FE5" w:rsidRDefault="006705EA" w:rsidP="007B3D06">
      <w:pPr>
        <w:jc w:val="center"/>
        <w:outlineLvl w:val="0"/>
        <w:rPr>
          <w:lang w:eastAsia="zh-CN"/>
        </w:rPr>
      </w:pPr>
      <w:r>
        <w:rPr>
          <w:rFonts w:hint="eastAsia"/>
          <w:lang w:eastAsia="zh-CN"/>
        </w:rPr>
        <w:t>Figure 6.7.1: UE implementation scheme-AKMA framework and application on modem</w:t>
      </w:r>
    </w:p>
    <w:p w:rsidR="006A3FE5" w:rsidRDefault="006705EA" w:rsidP="007B3D06">
      <w:pPr>
        <w:pStyle w:val="3"/>
        <w:tabs>
          <w:tab w:val="left" w:pos="3032"/>
        </w:tabs>
        <w:rPr>
          <w:lang w:eastAsia="zh-CN"/>
        </w:rPr>
      </w:pPr>
      <w:bookmarkStart w:id="195" w:name="_Toc530180969"/>
      <w:bookmarkStart w:id="196" w:name="_Toc3583078"/>
      <w:r>
        <w:rPr>
          <w:rFonts w:hint="eastAsia"/>
          <w:lang w:val="en-US" w:eastAsia="zh-CN"/>
        </w:rPr>
        <w:t>6.7.3</w:t>
      </w:r>
      <w:r>
        <w:rPr>
          <w:rFonts w:hint="eastAsia"/>
        </w:rPr>
        <w:t xml:space="preserve"> </w:t>
      </w:r>
      <w:r>
        <w:rPr>
          <w:rFonts w:hint="eastAsia"/>
          <w:lang w:eastAsia="zh-CN"/>
        </w:rPr>
        <w:t>Evaluation</w:t>
      </w:r>
      <w:bookmarkEnd w:id="195"/>
      <w:bookmarkEnd w:id="196"/>
      <w:r>
        <w:rPr>
          <w:lang w:eastAsia="zh-CN"/>
        </w:rPr>
        <w:tab/>
      </w:r>
    </w:p>
    <w:p w:rsidR="006A3FE5" w:rsidRDefault="006705EA">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w:t>
      </w:r>
    </w:p>
    <w:p w:rsidR="006A3FE5" w:rsidRDefault="006705EA" w:rsidP="007B3D06">
      <w:pPr>
        <w:pStyle w:val="2"/>
        <w:rPr>
          <w:lang w:eastAsia="zh-CN"/>
        </w:rPr>
      </w:pPr>
      <w:bookmarkStart w:id="197" w:name="_Toc530180970"/>
      <w:bookmarkStart w:id="198" w:name="_Toc3583079"/>
      <w:r>
        <w:rPr>
          <w:rFonts w:hint="eastAsia"/>
        </w:rPr>
        <w:t>6.</w:t>
      </w:r>
      <w:r>
        <w:rPr>
          <w:rFonts w:hint="eastAsia"/>
          <w:lang w:eastAsia="zh-CN"/>
        </w:rPr>
        <w:t>8</w:t>
      </w:r>
      <w:r>
        <w:rPr>
          <w:rFonts w:hint="eastAsia"/>
        </w:rPr>
        <w:t xml:space="preserve"> Solution </w:t>
      </w:r>
      <w:r>
        <w:rPr>
          <w:rFonts w:hint="eastAsia"/>
          <w:lang w:eastAsia="zh-CN"/>
        </w:rPr>
        <w:t>#8</w:t>
      </w:r>
      <w:r>
        <w:rPr>
          <w:rFonts w:hint="eastAsia"/>
        </w:rPr>
        <w:t xml:space="preserve">: UE </w:t>
      </w:r>
      <w:r>
        <w:t>implementati</w:t>
      </w:r>
      <w:r>
        <w:rPr>
          <w:rFonts w:hint="eastAsia"/>
        </w:rPr>
        <w:t>on</w:t>
      </w:r>
      <w:r>
        <w:rPr>
          <w:rFonts w:hint="eastAsia"/>
          <w:lang w:eastAsia="zh-CN"/>
        </w:rPr>
        <w:t xml:space="preserve"> scheme- </w:t>
      </w:r>
      <w:r>
        <w:rPr>
          <w:lang w:eastAsia="zh-CN"/>
        </w:rPr>
        <w:t>AKMA framework on UICC</w:t>
      </w:r>
      <w:r>
        <w:rPr>
          <w:rFonts w:hint="eastAsia"/>
          <w:lang w:eastAsia="zh-CN"/>
        </w:rPr>
        <w:t xml:space="preserve"> and application on modem</w:t>
      </w:r>
      <w:bookmarkEnd w:id="197"/>
      <w:bookmarkEnd w:id="198"/>
    </w:p>
    <w:p w:rsidR="006A3FE5" w:rsidRDefault="006705EA" w:rsidP="007B3D06">
      <w:pPr>
        <w:pStyle w:val="3"/>
      </w:pPr>
      <w:bookmarkStart w:id="199" w:name="_Toc530180971"/>
      <w:bookmarkStart w:id="200" w:name="_Toc3583080"/>
      <w:r>
        <w:rPr>
          <w:rFonts w:hint="eastAsia"/>
        </w:rPr>
        <w:t>6.</w:t>
      </w:r>
      <w:r>
        <w:rPr>
          <w:rFonts w:hint="eastAsia"/>
          <w:lang w:eastAsia="zh-CN"/>
        </w:rPr>
        <w:t>8</w:t>
      </w:r>
      <w:r>
        <w:rPr>
          <w:rFonts w:hint="eastAsia"/>
        </w:rPr>
        <w:t>.1 Introduction</w:t>
      </w:r>
      <w:bookmarkEnd w:id="199"/>
      <w:bookmarkEnd w:id="200"/>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6A3FE5" w:rsidRDefault="006705EA" w:rsidP="007B3D06">
      <w:pPr>
        <w:pStyle w:val="3"/>
        <w:tabs>
          <w:tab w:val="left" w:pos="3032"/>
        </w:tabs>
        <w:rPr>
          <w:lang w:eastAsia="zh-CN"/>
        </w:rPr>
      </w:pPr>
      <w:bookmarkStart w:id="201" w:name="_Toc530180972"/>
      <w:bookmarkStart w:id="202" w:name="_Toc3583081"/>
      <w:r>
        <w:rPr>
          <w:rFonts w:hint="eastAsia"/>
          <w:lang w:val="en-US" w:eastAsia="zh-CN"/>
        </w:rPr>
        <w:t>6.8.2</w:t>
      </w:r>
      <w:r>
        <w:rPr>
          <w:rFonts w:hint="eastAsia"/>
        </w:rPr>
        <w:t xml:space="preserve"> Solution detail</w:t>
      </w:r>
      <w:r>
        <w:rPr>
          <w:rFonts w:hint="eastAsia"/>
          <w:lang w:eastAsia="zh-CN"/>
        </w:rPr>
        <w:t>s</w:t>
      </w:r>
      <w:bookmarkEnd w:id="201"/>
      <w:bookmarkEnd w:id="202"/>
      <w:r>
        <w:rPr>
          <w:lang w:eastAsia="zh-CN"/>
        </w:rPr>
        <w:tab/>
      </w:r>
    </w:p>
    <w:p w:rsidR="006A3FE5" w:rsidRDefault="006705EA">
      <w:pPr>
        <w:jc w:val="both"/>
        <w:rPr>
          <w:lang w:eastAsia="zh-CN"/>
        </w:rPr>
      </w:pPr>
      <w:r>
        <w:rPr>
          <w:rFonts w:hint="eastAsia"/>
          <w:lang w:eastAsia="zh-CN"/>
        </w:rPr>
        <w:t>Figure 6.8.1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50" type="#_x0000_t75" style="width:115.5pt;height:91.5pt" o:ole="">
            <v:imagedata r:id="rId49" o:title=""/>
          </v:shape>
          <o:OLEObject Type="Embed" ProgID="Visio.Drawing.11" ShapeID="_x0000_i1050" DrawAspect="Content" ObjectID="_1614195842" r:id="rId50"/>
        </w:object>
      </w:r>
    </w:p>
    <w:p w:rsidR="006A3FE5" w:rsidRDefault="006705EA" w:rsidP="007B3D06">
      <w:pPr>
        <w:jc w:val="center"/>
        <w:outlineLvl w:val="0"/>
        <w:rPr>
          <w:lang w:eastAsia="zh-CN"/>
        </w:rPr>
      </w:pPr>
      <w:r>
        <w:rPr>
          <w:rFonts w:hint="eastAsia"/>
          <w:lang w:eastAsia="zh-CN"/>
        </w:rPr>
        <w:t>Figure 6.8.1: UE implementation scheme-AKMA framework on UICC and application on modem</w:t>
      </w:r>
    </w:p>
    <w:p w:rsidR="006A3FE5" w:rsidRDefault="006705EA" w:rsidP="007B3D06">
      <w:pPr>
        <w:pStyle w:val="3"/>
        <w:tabs>
          <w:tab w:val="left" w:pos="3032"/>
        </w:tabs>
        <w:rPr>
          <w:lang w:eastAsia="zh-CN"/>
        </w:rPr>
      </w:pPr>
      <w:bookmarkStart w:id="203" w:name="_Toc530180973"/>
      <w:bookmarkStart w:id="204" w:name="_Toc3583082"/>
      <w:r>
        <w:rPr>
          <w:rFonts w:hint="eastAsia"/>
          <w:lang w:val="en-US" w:eastAsia="zh-CN"/>
        </w:rPr>
        <w:t>6.8.3</w:t>
      </w:r>
      <w:r>
        <w:rPr>
          <w:rFonts w:hint="eastAsia"/>
        </w:rPr>
        <w:t xml:space="preserve"> </w:t>
      </w:r>
      <w:r>
        <w:rPr>
          <w:rFonts w:hint="eastAsia"/>
          <w:lang w:eastAsia="zh-CN"/>
        </w:rPr>
        <w:t>Evaluation</w:t>
      </w:r>
      <w:bookmarkEnd w:id="203"/>
      <w:bookmarkEnd w:id="204"/>
      <w:r>
        <w:rPr>
          <w:lang w:eastAsia="zh-CN"/>
        </w:rPr>
        <w:tab/>
      </w:r>
    </w:p>
    <w:p w:rsidR="006A3FE5" w:rsidRDefault="006705EA">
      <w:pPr>
        <w:pStyle w:val="EditorsNote"/>
      </w:pPr>
      <w:r>
        <w:t>Editor’s note: The evaluation of the solution is FFS.</w:t>
      </w:r>
    </w:p>
    <w:p w:rsidR="006A3FE5" w:rsidRDefault="006705EA" w:rsidP="007B3D06">
      <w:pPr>
        <w:pStyle w:val="2"/>
        <w:rPr>
          <w:lang w:eastAsia="zh-CN"/>
        </w:rPr>
      </w:pPr>
      <w:bookmarkStart w:id="205" w:name="_Toc530180974"/>
      <w:bookmarkStart w:id="206" w:name="_Toc3583083"/>
      <w:r>
        <w:rPr>
          <w:rFonts w:hint="eastAsia"/>
        </w:rPr>
        <w:t>6.</w:t>
      </w:r>
      <w:r>
        <w:rPr>
          <w:rFonts w:hint="eastAsia"/>
          <w:lang w:eastAsia="zh-CN"/>
        </w:rPr>
        <w:t>9</w:t>
      </w:r>
      <w:r>
        <w:rPr>
          <w:rFonts w:hint="eastAsia"/>
        </w:rPr>
        <w:t xml:space="preserve"> Solution </w:t>
      </w:r>
      <w:r>
        <w:rPr>
          <w:rFonts w:hint="eastAsia"/>
          <w:lang w:eastAsia="zh-CN"/>
        </w:rPr>
        <w:t>#9</w:t>
      </w:r>
      <w:r>
        <w:rPr>
          <w:rFonts w:hint="eastAsia"/>
        </w:rPr>
        <w:t xml:space="preserve">: UE </w:t>
      </w:r>
      <w:r>
        <w:t>implementati</w:t>
      </w:r>
      <w:r>
        <w:rPr>
          <w:rFonts w:hint="eastAsia"/>
        </w:rPr>
        <w:t>on</w:t>
      </w:r>
      <w:r>
        <w:rPr>
          <w:rFonts w:hint="eastAsia"/>
          <w:lang w:eastAsia="zh-CN"/>
        </w:rPr>
        <w:t xml:space="preserve"> scheme- Application Processor (AP) scheme with AKMA framework on modem</w:t>
      </w:r>
      <w:bookmarkEnd w:id="205"/>
      <w:bookmarkEnd w:id="206"/>
    </w:p>
    <w:p w:rsidR="006A3FE5" w:rsidRDefault="006705EA" w:rsidP="007B3D06">
      <w:pPr>
        <w:pStyle w:val="3"/>
      </w:pPr>
      <w:bookmarkStart w:id="207" w:name="_Toc530180975"/>
      <w:bookmarkStart w:id="208" w:name="_Toc3583084"/>
      <w:r>
        <w:rPr>
          <w:rFonts w:hint="eastAsia"/>
        </w:rPr>
        <w:t>6.</w:t>
      </w:r>
      <w:r>
        <w:rPr>
          <w:rFonts w:hint="eastAsia"/>
          <w:lang w:eastAsia="zh-CN"/>
        </w:rPr>
        <w:t>9</w:t>
      </w:r>
      <w:r>
        <w:rPr>
          <w:rFonts w:hint="eastAsia"/>
        </w:rPr>
        <w:t>.1 Introduction</w:t>
      </w:r>
      <w:bookmarkEnd w:id="207"/>
      <w:bookmarkEnd w:id="20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6A3FE5" w:rsidRDefault="006705EA" w:rsidP="007B3D06">
      <w:pPr>
        <w:pStyle w:val="3"/>
        <w:tabs>
          <w:tab w:val="left" w:pos="3032"/>
        </w:tabs>
        <w:rPr>
          <w:lang w:eastAsia="zh-CN"/>
        </w:rPr>
      </w:pPr>
      <w:bookmarkStart w:id="209" w:name="_Toc530180976"/>
      <w:bookmarkStart w:id="210" w:name="_Toc3583085"/>
      <w:r>
        <w:rPr>
          <w:rFonts w:hint="eastAsia"/>
          <w:lang w:val="en-US" w:eastAsia="zh-CN"/>
        </w:rPr>
        <w:t>6.9.2</w:t>
      </w:r>
      <w:r>
        <w:rPr>
          <w:rFonts w:hint="eastAsia"/>
        </w:rPr>
        <w:t xml:space="preserve"> Solution detail</w:t>
      </w:r>
      <w:r>
        <w:rPr>
          <w:rFonts w:hint="eastAsia"/>
          <w:lang w:eastAsia="zh-CN"/>
        </w:rPr>
        <w:t>s</w:t>
      </w:r>
      <w:bookmarkEnd w:id="209"/>
      <w:bookmarkEnd w:id="210"/>
      <w:r>
        <w:rPr>
          <w:lang w:eastAsia="zh-CN"/>
        </w:rP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af7"/>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af7"/>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af7"/>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af7"/>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6A3FE5" w:rsidRDefault="006A3FE5">
      <w:pPr>
        <w:jc w:val="center"/>
        <w:rPr>
          <w:lang w:eastAsia="zh-CN"/>
        </w:rPr>
      </w:pPr>
      <w:r>
        <w:object w:dxaOrig="8752" w:dyaOrig="4219">
          <v:shape id="_x0000_i1051" type="#_x0000_t75" style="width:178.5pt;height:85.5pt" o:ole="">
            <v:imagedata r:id="rId51" o:title=""/>
          </v:shape>
          <o:OLEObject Type="Embed" ProgID="Visio.Drawing.11" ShapeID="_x0000_i1051" DrawAspect="Content" ObjectID="_1614195843" r:id="rId52"/>
        </w:object>
      </w:r>
    </w:p>
    <w:p w:rsidR="006A3FE5" w:rsidRDefault="006705EA" w:rsidP="007B3D06">
      <w:pPr>
        <w:jc w:val="center"/>
        <w:outlineLvl w:val="0"/>
        <w:rPr>
          <w:lang w:eastAsia="zh-CN"/>
        </w:rPr>
      </w:pPr>
      <w:r>
        <w:rPr>
          <w:rFonts w:hint="eastAsia"/>
          <w:lang w:eastAsia="zh-CN"/>
        </w:rPr>
        <w:t>Figure 6.9.1: AP scheme with AKMA framework on modem</w:t>
      </w:r>
    </w:p>
    <w:p w:rsidR="006A3FE5" w:rsidRDefault="006705EA" w:rsidP="007B3D06">
      <w:pPr>
        <w:pStyle w:val="3"/>
        <w:tabs>
          <w:tab w:val="left" w:pos="3032"/>
        </w:tabs>
        <w:rPr>
          <w:lang w:eastAsia="zh-CN"/>
        </w:rPr>
      </w:pPr>
      <w:bookmarkStart w:id="211" w:name="_Toc530180977"/>
      <w:bookmarkStart w:id="212" w:name="_Toc3583086"/>
      <w:r>
        <w:rPr>
          <w:rFonts w:hint="eastAsia"/>
          <w:lang w:val="en-US" w:eastAsia="zh-CN"/>
        </w:rPr>
        <w:t>6.9.3</w:t>
      </w:r>
      <w:r>
        <w:rPr>
          <w:rFonts w:hint="eastAsia"/>
        </w:rPr>
        <w:t xml:space="preserve"> </w:t>
      </w:r>
      <w:r>
        <w:rPr>
          <w:rFonts w:hint="eastAsia"/>
          <w:lang w:eastAsia="zh-CN"/>
        </w:rPr>
        <w:t>Evaluation</w:t>
      </w:r>
      <w:bookmarkEnd w:id="211"/>
      <w:bookmarkEnd w:id="212"/>
      <w:r>
        <w:rPr>
          <w:lang w:eastAsia="zh-CN"/>
        </w:rPr>
        <w:tab/>
      </w:r>
    </w:p>
    <w:p w:rsidR="006A3FE5" w:rsidRDefault="006705EA">
      <w:pPr>
        <w:pStyle w:val="EditorsNote"/>
      </w:pPr>
      <w:r>
        <w:t>Editor’s note: The evaluation of the solution is FFS.</w:t>
      </w:r>
    </w:p>
    <w:p w:rsidR="006A3FE5" w:rsidRDefault="006A3FE5">
      <w:pPr>
        <w:jc w:val="both"/>
        <w:rPr>
          <w:lang w:eastAsia="zh-CN"/>
        </w:rPr>
      </w:pPr>
    </w:p>
    <w:p w:rsidR="006A3FE5" w:rsidRDefault="006705EA" w:rsidP="007B3D06">
      <w:pPr>
        <w:pStyle w:val="2"/>
        <w:rPr>
          <w:lang w:eastAsia="zh-CN"/>
        </w:rPr>
      </w:pPr>
      <w:bookmarkStart w:id="213" w:name="_Toc530180978"/>
      <w:bookmarkStart w:id="214" w:name="_Toc3583087"/>
      <w:r>
        <w:rPr>
          <w:rFonts w:hint="eastAsia"/>
        </w:rPr>
        <w:lastRenderedPageBreak/>
        <w:t>6.</w:t>
      </w:r>
      <w:r>
        <w:rPr>
          <w:rFonts w:hint="eastAsia"/>
          <w:lang w:eastAsia="zh-CN"/>
        </w:rPr>
        <w:t>10</w:t>
      </w:r>
      <w:r>
        <w:rPr>
          <w:rFonts w:hint="eastAsia"/>
        </w:rPr>
        <w:t xml:space="preserve"> Solution </w:t>
      </w:r>
      <w:r>
        <w:rPr>
          <w:rFonts w:hint="eastAsia"/>
          <w:lang w:eastAsia="zh-CN"/>
        </w:rPr>
        <w:t>#10</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Application Processor (AP) scheme with AKMA framework on UICC</w:t>
      </w:r>
      <w:bookmarkEnd w:id="213"/>
      <w:bookmarkEnd w:id="214"/>
    </w:p>
    <w:p w:rsidR="006A3FE5" w:rsidRDefault="006705EA" w:rsidP="007B3D06">
      <w:pPr>
        <w:pStyle w:val="3"/>
      </w:pPr>
      <w:bookmarkStart w:id="215" w:name="_Toc530180979"/>
      <w:bookmarkStart w:id="216" w:name="_Toc3583088"/>
      <w:r>
        <w:rPr>
          <w:rFonts w:hint="eastAsia"/>
        </w:rPr>
        <w:t>6.</w:t>
      </w:r>
      <w:r>
        <w:rPr>
          <w:rFonts w:hint="eastAsia"/>
          <w:lang w:eastAsia="zh-CN"/>
        </w:rPr>
        <w:t>10</w:t>
      </w:r>
      <w:r>
        <w:rPr>
          <w:rFonts w:hint="eastAsia"/>
        </w:rPr>
        <w:t>.1 Introduction</w:t>
      </w:r>
      <w:bookmarkEnd w:id="215"/>
      <w:bookmarkEnd w:id="216"/>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Default="006705EA" w:rsidP="007B3D06">
      <w:pPr>
        <w:pStyle w:val="3"/>
        <w:rPr>
          <w:lang w:eastAsia="zh-CN"/>
        </w:rPr>
      </w:pPr>
      <w:bookmarkStart w:id="217" w:name="_Toc530180980"/>
      <w:bookmarkStart w:id="218" w:name="_Toc3583089"/>
      <w:r>
        <w:rPr>
          <w:rFonts w:hint="eastAsia"/>
          <w:lang w:val="en-US" w:eastAsia="zh-CN"/>
        </w:rPr>
        <w:t>6.10.2</w:t>
      </w:r>
      <w:r>
        <w:rPr>
          <w:rFonts w:hint="eastAsia"/>
        </w:rPr>
        <w:t xml:space="preserve"> Solution detail</w:t>
      </w:r>
      <w:r>
        <w:rPr>
          <w:rFonts w:hint="eastAsia"/>
          <w:lang w:eastAsia="zh-CN"/>
        </w:rPr>
        <w:t>s</w:t>
      </w:r>
      <w:bookmarkEnd w:id="217"/>
      <w:bookmarkEnd w:id="218"/>
      <w:r>
        <w:rPr>
          <w:lang w:eastAsia="zh-CN"/>
        </w:rP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52" type="#_x0000_t75" style="width:190.5pt;height:97.5pt" o:ole="">
            <v:imagedata r:id="rId53" o:title=""/>
          </v:shape>
          <o:OLEObject Type="Embed" ProgID="Visio.Drawing.11" ShapeID="_x0000_i1052" DrawAspect="Content" ObjectID="_1614195844" r:id="rId54"/>
        </w:object>
      </w:r>
    </w:p>
    <w:p w:rsidR="006A3FE5" w:rsidRDefault="006705EA" w:rsidP="007B3D06">
      <w:pPr>
        <w:jc w:val="center"/>
        <w:outlineLvl w:val="0"/>
        <w:rPr>
          <w:lang w:eastAsia="zh-CN"/>
        </w:rPr>
      </w:pPr>
      <w:r>
        <w:rPr>
          <w:rFonts w:hint="eastAsia"/>
          <w:lang w:eastAsia="zh-CN"/>
        </w:rPr>
        <w:t>Figure 6.10.1: AP scheme with AKMA framework on UICC</w:t>
      </w:r>
    </w:p>
    <w:p w:rsidR="006A3FE5" w:rsidRDefault="006705EA" w:rsidP="007B3D06">
      <w:pPr>
        <w:pStyle w:val="3"/>
        <w:tabs>
          <w:tab w:val="left" w:pos="3032"/>
        </w:tabs>
        <w:rPr>
          <w:lang w:eastAsia="zh-CN"/>
        </w:rPr>
      </w:pPr>
      <w:bookmarkStart w:id="219" w:name="_Toc530180981"/>
      <w:bookmarkStart w:id="220" w:name="_Toc3583090"/>
      <w:r>
        <w:rPr>
          <w:rFonts w:hint="eastAsia"/>
          <w:lang w:val="en-US" w:eastAsia="zh-CN"/>
        </w:rPr>
        <w:t>6.10.3</w:t>
      </w:r>
      <w:r>
        <w:rPr>
          <w:rFonts w:hint="eastAsia"/>
        </w:rPr>
        <w:t xml:space="preserve"> </w:t>
      </w:r>
      <w:r>
        <w:rPr>
          <w:rFonts w:hint="eastAsia"/>
          <w:lang w:eastAsia="zh-CN"/>
        </w:rPr>
        <w:t>Evaluation</w:t>
      </w:r>
      <w:bookmarkEnd w:id="219"/>
      <w:bookmarkEnd w:id="220"/>
    </w:p>
    <w:p w:rsidR="006A3FE5" w:rsidRDefault="006705EA">
      <w:pPr>
        <w:pStyle w:val="EditorsNote"/>
      </w:pPr>
      <w:r>
        <w:t>Editor’s note: The evaluation of the solution is FFS.</w:t>
      </w:r>
    </w:p>
    <w:p w:rsidR="006A3FE5" w:rsidRDefault="006705EA" w:rsidP="007B3D06">
      <w:pPr>
        <w:pStyle w:val="2"/>
        <w:rPr>
          <w:lang w:eastAsia="zh-CN"/>
        </w:rPr>
      </w:pPr>
      <w:bookmarkStart w:id="221" w:name="_Toc530180982"/>
      <w:bookmarkStart w:id="222" w:name="_Toc3583091"/>
      <w:r>
        <w:rPr>
          <w:rFonts w:hint="eastAsia"/>
        </w:rPr>
        <w:t>6.</w:t>
      </w:r>
      <w:r>
        <w:rPr>
          <w:rFonts w:hint="eastAsia"/>
          <w:lang w:eastAsia="zh-CN"/>
        </w:rPr>
        <w:t>11</w:t>
      </w:r>
      <w:r>
        <w:rPr>
          <w:rFonts w:hint="eastAsia"/>
        </w:rPr>
        <w:t xml:space="preserve"> Solution </w:t>
      </w:r>
      <w:r>
        <w:rPr>
          <w:rFonts w:hint="eastAsia"/>
          <w:lang w:eastAsia="zh-CN"/>
        </w:rPr>
        <w:t>#11</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Secure Element (SE)</w:t>
      </w:r>
      <w:bookmarkEnd w:id="221"/>
      <w:bookmarkEnd w:id="222"/>
    </w:p>
    <w:p w:rsidR="006A3FE5" w:rsidRDefault="006705EA" w:rsidP="007B3D06">
      <w:pPr>
        <w:pStyle w:val="3"/>
      </w:pPr>
      <w:bookmarkStart w:id="223" w:name="_Toc530180983"/>
      <w:bookmarkStart w:id="224" w:name="_Toc3583092"/>
      <w:r>
        <w:rPr>
          <w:rFonts w:hint="eastAsia"/>
        </w:rPr>
        <w:t>6.</w:t>
      </w:r>
      <w:r>
        <w:rPr>
          <w:rFonts w:hint="eastAsia"/>
          <w:lang w:eastAsia="zh-CN"/>
        </w:rPr>
        <w:t>11</w:t>
      </w:r>
      <w:r>
        <w:rPr>
          <w:rFonts w:hint="eastAsia"/>
        </w:rPr>
        <w:t>.1 Introduction</w:t>
      </w:r>
      <w:bookmarkEnd w:id="223"/>
      <w:bookmarkEnd w:id="224"/>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Default="006705EA" w:rsidP="007B3D06">
      <w:pPr>
        <w:pStyle w:val="3"/>
        <w:rPr>
          <w:lang w:eastAsia="zh-CN"/>
        </w:rPr>
      </w:pPr>
      <w:bookmarkStart w:id="225" w:name="_Toc530180984"/>
      <w:bookmarkStart w:id="226" w:name="_Toc3583093"/>
      <w:r>
        <w:rPr>
          <w:rFonts w:hint="eastAsia"/>
          <w:lang w:val="en-US" w:eastAsia="zh-CN"/>
        </w:rPr>
        <w:t>6.11.2</w:t>
      </w:r>
      <w:r>
        <w:rPr>
          <w:rFonts w:hint="eastAsia"/>
        </w:rPr>
        <w:t xml:space="preserve"> Solution detail</w:t>
      </w:r>
      <w:r>
        <w:rPr>
          <w:rFonts w:hint="eastAsia"/>
          <w:lang w:eastAsia="zh-CN"/>
        </w:rPr>
        <w:t>s</w:t>
      </w:r>
      <w:bookmarkEnd w:id="225"/>
      <w:bookmarkEnd w:id="226"/>
      <w:r>
        <w:rPr>
          <w:lang w:eastAsia="zh-CN"/>
        </w:rPr>
        <w:tab/>
      </w:r>
    </w:p>
    <w:p w:rsidR="006A3FE5" w:rsidRDefault="006705EA">
      <w:pPr>
        <w:rPr>
          <w:lang w:eastAsia="zh-CN"/>
        </w:rPr>
      </w:pPr>
      <w:r>
        <w:rPr>
          <w:rFonts w:hint="eastAsia"/>
          <w:lang w:eastAsia="zh-CN"/>
        </w:rPr>
        <w:t xml:space="preserve">In this solution, it is assumed that some intelligent terminals are equipped with secure elements (SE). In this case illustrated in Figure 6.11.1,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6A3FE5" w:rsidRDefault="006A3FE5">
      <w:pPr>
        <w:jc w:val="center"/>
        <w:rPr>
          <w:rFonts w:ascii="仿宋" w:eastAsia="仿宋" w:hAnsi="仿宋" w:cs="仿宋"/>
        </w:rPr>
      </w:pPr>
      <w:r>
        <w:object w:dxaOrig="11776" w:dyaOrig="4219">
          <v:shape id="_x0000_i1053" type="#_x0000_t75" style="width:261pt;height:96.75pt" o:ole="">
            <v:imagedata r:id="rId55" o:title=""/>
          </v:shape>
          <o:OLEObject Type="Embed" ProgID="Visio.Drawing.11" ShapeID="_x0000_i1053" DrawAspect="Content" ObjectID="_1614195845" r:id="rId56"/>
        </w:object>
      </w:r>
    </w:p>
    <w:p w:rsidR="006A3FE5" w:rsidRDefault="006705EA" w:rsidP="007B3D06">
      <w:pPr>
        <w:jc w:val="center"/>
        <w:outlineLvl w:val="0"/>
        <w:rPr>
          <w:lang w:eastAsia="zh-CN"/>
        </w:rPr>
      </w:pPr>
      <w:r>
        <w:rPr>
          <w:rFonts w:hint="eastAsia"/>
          <w:lang w:eastAsia="zh-CN"/>
        </w:rPr>
        <w:t>Figure 6.11.1:</w:t>
      </w:r>
      <w:r>
        <w:rPr>
          <w:rFonts w:hint="eastAsia"/>
          <w:b/>
          <w:lang w:eastAsia="zh-CN"/>
        </w:rPr>
        <w:t xml:space="preserve"> </w:t>
      </w:r>
      <w:r>
        <w:rPr>
          <w:rFonts w:hint="eastAsia"/>
          <w:lang w:eastAsia="zh-CN"/>
        </w:rPr>
        <w:t>UE implementation scheme-AKMA framework implemented on SE</w:t>
      </w:r>
    </w:p>
    <w:p w:rsidR="006A3FE5" w:rsidRDefault="006705EA" w:rsidP="007B3D06">
      <w:pPr>
        <w:pStyle w:val="3"/>
        <w:tabs>
          <w:tab w:val="left" w:pos="3032"/>
        </w:tabs>
        <w:rPr>
          <w:lang w:eastAsia="zh-CN"/>
        </w:rPr>
      </w:pPr>
      <w:bookmarkStart w:id="227" w:name="_Toc530180985"/>
      <w:bookmarkStart w:id="228" w:name="_Toc3583094"/>
      <w:r>
        <w:rPr>
          <w:rFonts w:hint="eastAsia"/>
          <w:lang w:val="en-US" w:eastAsia="zh-CN"/>
        </w:rPr>
        <w:lastRenderedPageBreak/>
        <w:t>6.11.3</w:t>
      </w:r>
      <w:r>
        <w:rPr>
          <w:rFonts w:hint="eastAsia"/>
        </w:rPr>
        <w:t xml:space="preserve"> </w:t>
      </w:r>
      <w:r>
        <w:rPr>
          <w:rFonts w:hint="eastAsia"/>
          <w:lang w:eastAsia="zh-CN"/>
        </w:rPr>
        <w:t>Evaluation</w:t>
      </w:r>
      <w:bookmarkEnd w:id="227"/>
      <w:bookmarkEnd w:id="228"/>
      <w:r>
        <w:rPr>
          <w:lang w:eastAsia="zh-CN"/>
        </w:rPr>
        <w:tab/>
      </w:r>
    </w:p>
    <w:p w:rsidR="006A3FE5" w:rsidRDefault="006705EA">
      <w:pPr>
        <w:pStyle w:val="EditorsNote"/>
      </w:pPr>
      <w:r>
        <w:t>Editor’s note: The evaluation of the solution is FFS.</w:t>
      </w:r>
    </w:p>
    <w:p w:rsidR="006A3FE5" w:rsidRDefault="006705EA" w:rsidP="007B3D06">
      <w:pPr>
        <w:pStyle w:val="2"/>
        <w:rPr>
          <w:lang w:eastAsia="zh-CN"/>
        </w:rPr>
      </w:pPr>
      <w:bookmarkStart w:id="229" w:name="_Toc530180986"/>
      <w:bookmarkStart w:id="230" w:name="_Toc3583095"/>
      <w:r>
        <w:rPr>
          <w:rFonts w:hint="eastAsia"/>
        </w:rPr>
        <w:t>6.</w:t>
      </w:r>
      <w:r>
        <w:rPr>
          <w:rFonts w:hint="eastAsia"/>
          <w:lang w:eastAsia="zh-CN"/>
        </w:rPr>
        <w:t>12</w:t>
      </w:r>
      <w:r>
        <w:rPr>
          <w:rFonts w:hint="eastAsia"/>
        </w:rPr>
        <w:t xml:space="preserve"> Solution </w:t>
      </w:r>
      <w:r>
        <w:rPr>
          <w:rFonts w:hint="eastAsia"/>
          <w:lang w:eastAsia="zh-CN"/>
        </w:rPr>
        <w:t>#12</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application processor</w:t>
      </w:r>
      <w:r>
        <w:rPr>
          <w:lang w:eastAsia="zh-CN"/>
        </w:rPr>
        <w:t>’</w:t>
      </w:r>
      <w:r>
        <w:rPr>
          <w:rFonts w:hint="eastAsia"/>
          <w:lang w:eastAsia="zh-CN"/>
        </w:rPr>
        <w:t>s OS</w:t>
      </w:r>
      <w:bookmarkEnd w:id="229"/>
      <w:bookmarkEnd w:id="230"/>
    </w:p>
    <w:p w:rsidR="006A3FE5" w:rsidRDefault="006705EA" w:rsidP="007B3D06">
      <w:pPr>
        <w:pStyle w:val="3"/>
      </w:pPr>
      <w:bookmarkStart w:id="231" w:name="_Toc530180987"/>
      <w:bookmarkStart w:id="232" w:name="_Toc3583096"/>
      <w:r>
        <w:rPr>
          <w:rFonts w:hint="eastAsia"/>
        </w:rPr>
        <w:t>6.</w:t>
      </w:r>
      <w:r>
        <w:rPr>
          <w:rFonts w:hint="eastAsia"/>
          <w:lang w:eastAsia="zh-CN"/>
        </w:rPr>
        <w:t>12</w:t>
      </w:r>
      <w:r>
        <w:rPr>
          <w:rFonts w:hint="eastAsia"/>
        </w:rPr>
        <w:t>.1 Introduction</w:t>
      </w:r>
      <w:bookmarkEnd w:id="231"/>
      <w:bookmarkEnd w:id="232"/>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6A3FE5" w:rsidRDefault="006705EA" w:rsidP="007B3D06">
      <w:pPr>
        <w:pStyle w:val="3"/>
        <w:tabs>
          <w:tab w:val="left" w:pos="3032"/>
        </w:tabs>
        <w:rPr>
          <w:lang w:eastAsia="zh-CN"/>
        </w:rPr>
      </w:pPr>
      <w:bookmarkStart w:id="233" w:name="_Toc530180988"/>
      <w:bookmarkStart w:id="234" w:name="_Toc3583097"/>
      <w:r>
        <w:rPr>
          <w:rFonts w:hint="eastAsia"/>
          <w:lang w:val="en-US" w:eastAsia="zh-CN"/>
        </w:rPr>
        <w:t>6.12.2</w:t>
      </w:r>
      <w:r>
        <w:rPr>
          <w:rFonts w:hint="eastAsia"/>
        </w:rPr>
        <w:t xml:space="preserve"> Solution detail</w:t>
      </w:r>
      <w:r>
        <w:rPr>
          <w:rFonts w:hint="eastAsia"/>
          <w:lang w:eastAsia="zh-CN"/>
        </w:rPr>
        <w:t>s</w:t>
      </w:r>
      <w:bookmarkEnd w:id="233"/>
      <w:bookmarkEnd w:id="234"/>
      <w:r>
        <w:rPr>
          <w:lang w:eastAsia="zh-CN"/>
        </w:rPr>
        <w:tab/>
      </w:r>
    </w:p>
    <w:p w:rsidR="006A3FE5" w:rsidRDefault="006705EA">
      <w:pPr>
        <w:tabs>
          <w:tab w:val="left" w:pos="944"/>
        </w:tabs>
        <w:rPr>
          <w:lang w:eastAsia="zh-CN"/>
        </w:rPr>
      </w:pPr>
      <w:r>
        <w:rPr>
          <w:rFonts w:hint="eastAsia"/>
          <w:lang w:eastAsia="zh-CN"/>
        </w:rPr>
        <w:t xml:space="preserve">Figure 6.12.1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54" type="#_x0000_t75" style="width:279pt;height:168.75pt" o:ole="">
            <v:imagedata r:id="rId57" o:title=""/>
          </v:shape>
          <o:OLEObject Type="Embed" ProgID="Visio.Drawing.11" ShapeID="_x0000_i1054" DrawAspect="Content" ObjectID="_1614195846" r:id="rId58"/>
        </w:object>
      </w:r>
    </w:p>
    <w:p w:rsidR="006A3FE5" w:rsidRDefault="006705EA" w:rsidP="007B3D06">
      <w:pPr>
        <w:jc w:val="center"/>
        <w:outlineLvl w:val="0"/>
        <w:rPr>
          <w:lang w:eastAsia="zh-CN"/>
        </w:rPr>
      </w:pPr>
      <w:r>
        <w:rPr>
          <w:rFonts w:hint="eastAsia"/>
          <w:lang w:eastAsia="zh-CN"/>
        </w:rPr>
        <w:t>Figure 6.12.1: AKMA framework implemented on application processor</w:t>
      </w:r>
      <w:r>
        <w:rPr>
          <w:lang w:eastAsia="zh-CN"/>
        </w:rPr>
        <w:t>’</w:t>
      </w:r>
      <w:r>
        <w:rPr>
          <w:rFonts w:hint="eastAsia"/>
          <w:lang w:eastAsia="zh-CN"/>
        </w:rPr>
        <w:t>s OS</w:t>
      </w:r>
    </w:p>
    <w:p w:rsidR="006A3FE5" w:rsidRDefault="006705EA" w:rsidP="007B3D06">
      <w:pPr>
        <w:pStyle w:val="3"/>
        <w:tabs>
          <w:tab w:val="left" w:pos="3032"/>
        </w:tabs>
        <w:rPr>
          <w:lang w:eastAsia="zh-CN"/>
        </w:rPr>
      </w:pPr>
      <w:bookmarkStart w:id="235" w:name="_Toc530180989"/>
      <w:bookmarkStart w:id="236" w:name="_Toc3583098"/>
      <w:r>
        <w:rPr>
          <w:rFonts w:hint="eastAsia"/>
          <w:lang w:val="en-US" w:eastAsia="zh-CN"/>
        </w:rPr>
        <w:t>6.12.3</w:t>
      </w:r>
      <w:r>
        <w:rPr>
          <w:rFonts w:hint="eastAsia"/>
        </w:rPr>
        <w:t xml:space="preserve"> </w:t>
      </w:r>
      <w:r>
        <w:rPr>
          <w:rFonts w:hint="eastAsia"/>
          <w:lang w:eastAsia="zh-CN"/>
        </w:rPr>
        <w:t>Evaluation</w:t>
      </w:r>
      <w:bookmarkEnd w:id="235"/>
      <w:bookmarkEnd w:id="236"/>
      <w:r>
        <w:rPr>
          <w:lang w:eastAsia="zh-CN"/>
        </w:rPr>
        <w:tab/>
      </w:r>
    </w:p>
    <w:p w:rsidR="006A3FE5" w:rsidRDefault="006705EA">
      <w:pPr>
        <w:pStyle w:val="EditorsNote"/>
      </w:pPr>
      <w:r>
        <w:t>Editor’s note: The evaluation of the solution is FFS.</w:t>
      </w:r>
    </w:p>
    <w:p w:rsidR="006A3FE5" w:rsidRDefault="006705EA" w:rsidP="007B3D06">
      <w:pPr>
        <w:pStyle w:val="2"/>
      </w:pPr>
      <w:bookmarkStart w:id="237" w:name="_Toc530180990"/>
      <w:bookmarkStart w:id="238" w:name="_Toc3583099"/>
      <w:r>
        <w:rPr>
          <w:rFonts w:hint="eastAsia"/>
        </w:rPr>
        <w:t>6.</w:t>
      </w:r>
      <w:r>
        <w:rPr>
          <w:rFonts w:hint="eastAsia"/>
          <w:lang w:val="en-US" w:eastAsia="zh-CN"/>
        </w:rPr>
        <w:t>13</w:t>
      </w:r>
      <w:r>
        <w:tab/>
      </w:r>
      <w:r>
        <w:rPr>
          <w:rFonts w:hint="eastAsia"/>
        </w:rPr>
        <w:t xml:space="preserve">Solution </w:t>
      </w:r>
      <w:r>
        <w:rPr>
          <w:rFonts w:hint="eastAsia"/>
          <w:lang w:eastAsia="zh-CN"/>
        </w:rPr>
        <w:t>#</w:t>
      </w:r>
      <w:r>
        <w:rPr>
          <w:rFonts w:hint="eastAsia"/>
          <w:lang w:val="en-US" w:eastAsia="zh-CN"/>
        </w:rPr>
        <w:t>13</w:t>
      </w:r>
      <w:r>
        <w:rPr>
          <w:rFonts w:hint="eastAsia"/>
        </w:rPr>
        <w:t xml:space="preserve">: </w:t>
      </w:r>
      <w:r>
        <w:t>AKMA authentication via the control plane</w:t>
      </w:r>
      <w:bookmarkEnd w:id="238"/>
    </w:p>
    <w:p w:rsidR="006A3FE5" w:rsidRDefault="006705EA" w:rsidP="007B3D06">
      <w:pPr>
        <w:pStyle w:val="3"/>
      </w:pPr>
      <w:bookmarkStart w:id="239" w:name="_Toc3583100"/>
      <w:r>
        <w:rPr>
          <w:rFonts w:hint="eastAsia"/>
        </w:rPr>
        <w:t>6.</w:t>
      </w:r>
      <w:r>
        <w:rPr>
          <w:rFonts w:hint="eastAsia"/>
          <w:lang w:val="en-US" w:eastAsia="zh-CN"/>
        </w:rPr>
        <w:t>13</w:t>
      </w:r>
      <w:r>
        <w:rPr>
          <w:rFonts w:hint="eastAsia"/>
        </w:rPr>
        <w:t>.1</w:t>
      </w:r>
      <w:r>
        <w:tab/>
      </w:r>
      <w:r>
        <w:rPr>
          <w:rFonts w:hint="eastAsia"/>
        </w:rPr>
        <w:t>Introduction</w:t>
      </w:r>
      <w:bookmarkEnd w:id="239"/>
    </w:p>
    <w:p w:rsidR="006A3FE5" w:rsidRDefault="006705EA">
      <w:r>
        <w:t>This solution addresses KI#1, KI#2, KI#3 and KI#4.</w:t>
      </w:r>
    </w:p>
    <w:p w:rsidR="006A3FE5" w:rsidRDefault="006705EA">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6A3FE5" w:rsidRDefault="006705EA">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t>AAuF</w:t>
      </w:r>
      <w:proofErr w:type="spellEnd"/>
      <w:r>
        <w:t xml:space="preserve">). Therefore, this solution is also independent of the key hierarchy resulting from the primary authentication. </w:t>
      </w:r>
    </w:p>
    <w:p w:rsidR="006A3FE5" w:rsidRDefault="006705EA">
      <w:r>
        <w:lastRenderedPageBreak/>
        <w:t>On high level this solution works in the following way:</w:t>
      </w:r>
    </w:p>
    <w:p w:rsidR="006A3FE5" w:rsidRDefault="006705EA">
      <w:pPr>
        <w:pStyle w:val="B1"/>
      </w:pPr>
      <w:r>
        <w:t>-</w:t>
      </w:r>
      <w:r>
        <w:tab/>
        <w:t>UE sends an AKMA authentication request over NAS to AMF/SEAF.</w:t>
      </w:r>
    </w:p>
    <w:p w:rsidR="006A3FE5" w:rsidRDefault="006705EA">
      <w:pPr>
        <w:pStyle w:val="B1"/>
      </w:pPr>
      <w:r>
        <w:t>-</w:t>
      </w:r>
      <w:r>
        <w:tab/>
        <w:t xml:space="preserve">The AMF/SEAF recognizes that the request is about AKMA authentication and finds the correct home network entity, </w:t>
      </w:r>
      <w:proofErr w:type="spellStart"/>
      <w:r>
        <w:t>AAuF</w:t>
      </w:r>
      <w:proofErr w:type="spellEnd"/>
      <w:r>
        <w:t xml:space="preserve">, and sends an AKMA authentication request to </w:t>
      </w:r>
      <w:proofErr w:type="spellStart"/>
      <w:r>
        <w:t>AAuF</w:t>
      </w:r>
      <w:proofErr w:type="spellEnd"/>
      <w:r>
        <w:t xml:space="preserve">. </w:t>
      </w:r>
    </w:p>
    <w:p w:rsidR="006A3FE5" w:rsidRDefault="006705EA">
      <w:pPr>
        <w:pStyle w:val="B1"/>
      </w:pPr>
      <w:r>
        <w:t>-</w:t>
      </w:r>
      <w:r>
        <w:tab/>
      </w:r>
      <w:proofErr w:type="spellStart"/>
      <w:r>
        <w:t>AAuF</w:t>
      </w:r>
      <w:proofErr w:type="spellEnd"/>
      <w:r>
        <w:t xml:space="preserve"> contacts the UDM to get authentication vector for AKMA purposes.</w:t>
      </w:r>
    </w:p>
    <w:p w:rsidR="006A3FE5" w:rsidRDefault="006705EA">
      <w:pPr>
        <w:pStyle w:val="B1"/>
      </w:pPr>
      <w:r>
        <w:t>-</w:t>
      </w:r>
      <w:r>
        <w:tab/>
        <w:t xml:space="preserve">UDM provides authentication vector for </w:t>
      </w:r>
      <w:proofErr w:type="spellStart"/>
      <w:r>
        <w:t>AAuF</w:t>
      </w:r>
      <w:proofErr w:type="spellEnd"/>
      <w:r>
        <w:t xml:space="preserve"> and indicates the authentication method.</w:t>
      </w:r>
    </w:p>
    <w:p w:rsidR="006A3FE5" w:rsidRDefault="006705EA">
      <w:pPr>
        <w:pStyle w:val="B1"/>
      </w:pPr>
      <w:r>
        <w:t>-</w:t>
      </w:r>
      <w:r>
        <w:tab/>
      </w:r>
      <w:proofErr w:type="spellStart"/>
      <w:r>
        <w:t>AAuF</w:t>
      </w:r>
      <w:proofErr w:type="spellEnd"/>
      <w:r>
        <w:t xml:space="preserve"> performs 5G AKA or EAP-AKA’ for AKMA purposes with the UE via the AMF/SEAF. Authentication messages between the UE and AMF/SEAF are sent over NAS.    </w:t>
      </w:r>
    </w:p>
    <w:p w:rsidR="006A3FE5" w:rsidRDefault="006705EA">
      <w:pPr>
        <w:pStyle w:val="B1"/>
      </w:pPr>
      <w:r>
        <w:t>-</w:t>
      </w:r>
      <w:r>
        <w:tab/>
        <w:t xml:space="preserve">At the end of a successful AKMA authentication the UE and </w:t>
      </w:r>
      <w:proofErr w:type="spellStart"/>
      <w:r>
        <w:t>AAuF</w:t>
      </w:r>
      <w:proofErr w:type="spellEnd"/>
      <w:r>
        <w:t xml:space="preserve"> have a fresh AKMA anchor key K</w:t>
      </w:r>
      <w:r>
        <w:rPr>
          <w:vertAlign w:val="subscript"/>
        </w:rPr>
        <w:t>AKMA.</w:t>
      </w:r>
    </w:p>
    <w:p w:rsidR="006A3FE5" w:rsidRDefault="006A3FE5"/>
    <w:p w:rsidR="006A3FE5" w:rsidRDefault="006705EA" w:rsidP="007B3D06">
      <w:pPr>
        <w:pStyle w:val="3"/>
      </w:pPr>
      <w:bookmarkStart w:id="240" w:name="_Toc3583101"/>
      <w:r>
        <w:rPr>
          <w:rFonts w:hint="eastAsia"/>
        </w:rPr>
        <w:t>6.</w:t>
      </w:r>
      <w:r>
        <w:rPr>
          <w:rFonts w:hint="eastAsia"/>
          <w:lang w:val="en-US" w:eastAsia="zh-CN"/>
        </w:rPr>
        <w:t>13</w:t>
      </w:r>
      <w:r>
        <w:rPr>
          <w:rFonts w:hint="eastAsia"/>
        </w:rPr>
        <w:t>.2</w:t>
      </w:r>
      <w:r>
        <w:tab/>
      </w:r>
      <w:r>
        <w:rPr>
          <w:rFonts w:hint="eastAsia"/>
        </w:rPr>
        <w:t>Solution details</w:t>
      </w:r>
      <w:bookmarkEnd w:id="240"/>
    </w:p>
    <w:p w:rsidR="006A3FE5" w:rsidRDefault="006705EA" w:rsidP="007B3D06">
      <w:pPr>
        <w:pStyle w:val="4"/>
      </w:pPr>
      <w:bookmarkStart w:id="241" w:name="_Toc3583102"/>
      <w:r>
        <w:t>6.</w:t>
      </w:r>
      <w:r>
        <w:rPr>
          <w:rFonts w:hint="eastAsia"/>
          <w:lang w:val="en-US" w:eastAsia="zh-CN"/>
        </w:rPr>
        <w:t>13</w:t>
      </w:r>
      <w:r>
        <w:t>.2.1</w:t>
      </w:r>
      <w:r>
        <w:tab/>
        <w:t>Architecture and reference points</w:t>
      </w:r>
      <w:bookmarkEnd w:id="241"/>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6A3FE5" w:rsidRDefault="006705EA">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pPr>
        <w:ind w:left="568"/>
      </w:pPr>
      <w:r>
        <w:t xml:space="preserve">Figure 6.x.2.1-1 below illustrates the proposed architecture </w:t>
      </w:r>
      <w:r w:rsidR="00963F2C">
        <w:pict>
          <v:group id="_x0000_s2050" editas="canvas" style="width:403.4pt;height:191.9pt;mso-position-horizontal-relative:char;mso-position-vertical-relative:line" coordorigin="4759,4151" coordsize="6027,2868203">
            <v:shape id="_x0000_s2051" type="#_x0000_t75" style="position:absolute;left:4759;top:4151;width:6027;height:2868" o:preferrelative="f">
              <o:lock v:ext="edit" text="t"/>
            </v:shape>
            <v:rect id="_x0000_s2052" style="position:absolute;left:6268;top:4494;width:2305;height:1453"/>
            <v:shapetype id="_x0000_t202" coordsize="21600,21600" o:spt="202" path="m,l,21600r21600,l21600,xe">
              <v:stroke joinstyle="miter"/>
              <v:path gradientshapeok="t" o:connecttype="rect"/>
            </v:shapetype>
            <v:shape id="_x0000_s2053" type="#_x0000_t202" style="position:absolute;left:6608;top:4639;width:656;height:293">
              <v:textbox>
                <w:txbxContent>
                  <w:p w:rsidR="00AD69D7" w:rsidRDefault="00AD69D7">
                    <w:pPr>
                      <w:jc w:val="center"/>
                    </w:pPr>
                    <w:r>
                      <w:t>UDM</w:t>
                    </w:r>
                  </w:p>
                </w:txbxContent>
              </v:textbox>
            </v:shape>
            <v:shape id="_x0000_s2054" type="#_x0000_t202" style="position:absolute;left:6607;top:5111;width:657;height:293">
              <v:textbox>
                <w:txbxContent>
                  <w:p w:rsidR="00AD69D7" w:rsidRDefault="00AD69D7">
                    <w:pPr>
                      <w:jc w:val="center"/>
                    </w:pPr>
                    <w:r>
                      <w:t>AUSF</w:t>
                    </w:r>
                  </w:p>
                </w:txbxContent>
              </v:textbox>
            </v:shape>
            <v:shape id="_x0000_s2055" type="#_x0000_t202" style="position:absolute;left:6591;top:5541;width:658;height:293">
              <v:textbox>
                <w:txbxContent>
                  <w:p w:rsidR="00AD69D7" w:rsidRDefault="00AD69D7">
                    <w:pPr>
                      <w:jc w:val="center"/>
                    </w:pPr>
                    <w:r>
                      <w:t>SEAF</w:t>
                    </w:r>
                  </w:p>
                </w:txbxContent>
              </v:textbox>
            </v:shape>
            <v:shape id="_x0000_s2056" type="#_x0000_t202" style="position:absolute;left:7822;top:5247;width:656;height:294">
              <v:textbox>
                <w:txbxContent>
                  <w:p w:rsidR="00AD69D7" w:rsidRDefault="00AD69D7">
                    <w:pPr>
                      <w:jc w:val="center"/>
                    </w:pPr>
                    <w:proofErr w:type="spellStart"/>
                    <w:r>
                      <w:t>AAuF</w:t>
                    </w:r>
                    <w:proofErr w:type="spellEnd"/>
                  </w:p>
                </w:txbxContent>
              </v:textbox>
            </v:shape>
            <v:shape id="_x0000_s2057" type="#_x0000_t202" style="position:absolute;left:7680;top:6489;width:656;height:294">
              <v:textbox>
                <w:txbxContent>
                  <w:p w:rsidR="00AD69D7" w:rsidRDefault="00AD69D7">
                    <w:pPr>
                      <w:jc w:val="center"/>
                    </w:pPr>
                    <w:r>
                      <w:t>UE</w:t>
                    </w:r>
                  </w:p>
                </w:txbxContent>
              </v:textbox>
            </v:shape>
            <v:shape id="_x0000_s2058" type="#_x0000_t202" style="position:absolute;left:8757;top:5246;width:654;height:295">
              <v:textbox>
                <w:txbxContent>
                  <w:p w:rsidR="00AD69D7" w:rsidRDefault="00AD69D7">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2059" type="#_x0000_t32" style="position:absolute;left:6920;top:5834;width:1088;height:655;flip:x y" o:connectortype="straight"/>
            <v:shape id="_x0000_s2060" type="#_x0000_t32" style="position:absolute;left:7249;top:5541;width:901;height:146;flip:y" o:connectortype="straight"/>
            <v:shape id="_x0000_s2061" type="#_x0000_t32" style="position:absolute;left:7264;top:4785;width:886;height:462;flip:x y" o:connectortype="straight"/>
            <v:shape id="_x0000_s2062" type="#_x0000_t32" style="position:absolute;left:8008;top:5541;width:1076;height:948;flip:y" o:connectortype="straight"/>
            <v:shape id="_x0000_s2063" type="#_x0000_t32" style="position:absolute;left:8478;top:5394;width:279;height:1;flip:y" o:connectortype="straight"/>
            <v:shape id="_x0000_s2064" type="#_x0000_t202" style="position:absolute;left:7822;top:4559;width:653;height:294" stroked="f">
              <v:textbox>
                <w:txbxContent>
                  <w:p w:rsidR="00AD69D7" w:rsidRDefault="00AD69D7">
                    <w:pPr>
                      <w:jc w:val="center"/>
                    </w:pPr>
                    <w:r>
                      <w:t>5GC</w:t>
                    </w:r>
                  </w:p>
                </w:txbxContent>
              </v:textbox>
            </v:shape>
            <w10:wrap type="none"/>
            <w10:anchorlock/>
          </v:group>
        </w:pict>
      </w:r>
    </w:p>
    <w:p w:rsidR="006A3FE5" w:rsidRDefault="006705EA" w:rsidP="007B3D06">
      <w:pPr>
        <w:jc w:val="center"/>
        <w:outlineLvl w:val="0"/>
      </w:pPr>
      <w:r>
        <w:t>Figure 6.</w:t>
      </w:r>
      <w:r>
        <w:rPr>
          <w:rFonts w:hint="eastAsia"/>
          <w:lang w:val="en-US" w:eastAsia="zh-CN"/>
        </w:rPr>
        <w:t>13</w:t>
      </w:r>
      <w:r>
        <w:t>.2.1-1: AKMA reference architecture</w:t>
      </w:r>
    </w:p>
    <w:p w:rsidR="006A3FE5" w:rsidRDefault="006A3FE5">
      <w:pPr>
        <w:pStyle w:val="4"/>
      </w:pPr>
    </w:p>
    <w:p w:rsidR="006A3FE5" w:rsidRDefault="006705EA" w:rsidP="007B3D06">
      <w:pPr>
        <w:pStyle w:val="4"/>
      </w:pPr>
      <w:bookmarkStart w:id="242" w:name="_Toc3583103"/>
      <w:r>
        <w:t>6.</w:t>
      </w:r>
      <w:r>
        <w:rPr>
          <w:rFonts w:hint="eastAsia"/>
          <w:lang w:val="en-US" w:eastAsia="zh-CN"/>
        </w:rPr>
        <w:t>13</w:t>
      </w:r>
      <w:r>
        <w:t>.2.2</w:t>
      </w:r>
      <w:r>
        <w:tab/>
        <w:t>Procedures</w:t>
      </w:r>
      <w:bookmarkEnd w:id="242"/>
    </w:p>
    <w:p w:rsidR="006A3FE5" w:rsidRDefault="006705EA" w:rsidP="007B3D06">
      <w:pPr>
        <w:pStyle w:val="5"/>
      </w:pPr>
      <w:bookmarkStart w:id="243" w:name="_Toc3583104"/>
      <w:r>
        <w:t>6.</w:t>
      </w:r>
      <w:r>
        <w:rPr>
          <w:rFonts w:hint="eastAsia"/>
          <w:lang w:val="en-US" w:eastAsia="zh-CN"/>
        </w:rPr>
        <w:t>13</w:t>
      </w:r>
      <w:r>
        <w:t>.2.2.1</w:t>
      </w:r>
      <w:r>
        <w:tab/>
        <w:t>Initiation</w:t>
      </w:r>
      <w:bookmarkEnd w:id="243"/>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clause 4.5.1 of TS 33.220 [2].</w:t>
      </w:r>
    </w:p>
    <w:p w:rsidR="006A3FE5" w:rsidRDefault="006A3FE5">
      <w:pPr>
        <w:jc w:val="center"/>
      </w:pPr>
      <w:r>
        <w:object w:dxaOrig="5499" w:dyaOrig="3100">
          <v:shape id="_x0000_i1055" type="#_x0000_t75" style="width:195.75pt;height:110.25pt" o:ole="">
            <v:imagedata r:id="rId31" o:title=""/>
          </v:shape>
          <o:OLEObject Type="Embed" ProgID="Visio.Drawing.15" ShapeID="_x0000_i1055" DrawAspect="Content" ObjectID="_1614195847" r:id="rId59"/>
        </w:object>
      </w:r>
    </w:p>
    <w:p w:rsidR="00963F2C" w:rsidRDefault="006705EA">
      <w:pPr>
        <w:jc w:val="center"/>
        <w:rPr>
          <w:lang w:eastAsia="zh-CN"/>
        </w:rPr>
      </w:pPr>
      <w:r>
        <w:t>Figure 6.</w:t>
      </w:r>
      <w:r>
        <w:rPr>
          <w:rFonts w:hint="eastAsia"/>
          <w:lang w:val="en-US" w:eastAsia="zh-CN"/>
        </w:rPr>
        <w:t>13</w:t>
      </w:r>
      <w:r>
        <w:t>.2.2.1-1: Initiation procedure</w:t>
      </w:r>
    </w:p>
    <w:p w:rsidR="006A3FE5" w:rsidRDefault="006705EA" w:rsidP="007B3D06">
      <w:pPr>
        <w:pStyle w:val="5"/>
      </w:pPr>
      <w:bookmarkStart w:id="244" w:name="_Toc3583105"/>
      <w:r>
        <w:t>6.</w:t>
      </w:r>
      <w:r>
        <w:rPr>
          <w:rFonts w:hint="eastAsia"/>
          <w:lang w:val="en-US" w:eastAsia="zh-CN"/>
        </w:rPr>
        <w:t>13</w:t>
      </w:r>
      <w:r>
        <w:t>.2.2.2</w:t>
      </w:r>
      <w:r>
        <w:tab/>
        <w:t>AKMA authentication with EAP-AKA’</w:t>
      </w:r>
      <w:bookmarkEnd w:id="244"/>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705EA">
      <w:r>
        <w:t xml:space="preserve">Since the UE will not be authenticated by the serving network the </w:t>
      </w:r>
      <w:proofErr w:type="spellStart"/>
      <w:r>
        <w:t>AAuF</w:t>
      </w:r>
      <w:proofErr w:type="spellEnd"/>
      <w:r>
        <w:t xml:space="preserve"> does not send any key material to the AMF/SEAF.</w:t>
      </w:r>
    </w:p>
    <w:p w:rsidR="006A3FE5" w:rsidRDefault="00963F2C">
      <w:pPr>
        <w:jc w:val="center"/>
      </w:pPr>
      <w:r>
        <w:pict>
          <v:group id="_x0000_s2065" editas="canvas" style="width:455.75pt;height:298.5pt;mso-position-horizontal-relative:char;mso-position-vertical-relative:line" coordorigin="1914,5578" coordsize="9115,5970203">
            <v:shape id="_x0000_s2066" type="#_x0000_t75" style="position:absolute;left:1914;top:5578;width:9115;height:5970" o:preferrelative="f">
              <o:lock v:ext="edit" text="t"/>
            </v:shape>
            <v:shape id="_x0000_s2067" type="#_x0000_t202" style="position:absolute;left:8223;top:6083;width:878;height:392">
              <v:textbox>
                <w:txbxContent>
                  <w:p w:rsidR="00AD69D7" w:rsidRDefault="00AD69D7">
                    <w:pPr>
                      <w:jc w:val="center"/>
                    </w:pPr>
                    <w:r>
                      <w:t>UDM</w:t>
                    </w:r>
                  </w:p>
                </w:txbxContent>
              </v:textbox>
            </v:shape>
            <v:shape id="_x0000_s2068" type="#_x0000_t202" style="position:absolute;left:4210;top:6111;width:1685;height:390">
              <v:textbox>
                <w:txbxContent>
                  <w:p w:rsidR="00AD69D7" w:rsidRDefault="00AD69D7">
                    <w:pPr>
                      <w:jc w:val="center"/>
                    </w:pPr>
                    <w:r>
                      <w:t>AMF/SEAF</w:t>
                    </w:r>
                  </w:p>
                </w:txbxContent>
              </v:textbox>
            </v:shape>
            <v:shape id="_x0000_s2069" type="#_x0000_t202" style="position:absolute;left:6445;top:6083;width:878;height:393">
              <v:textbox>
                <w:txbxContent>
                  <w:p w:rsidR="00AD69D7" w:rsidRDefault="00AD69D7">
                    <w:pPr>
                      <w:jc w:val="center"/>
                    </w:pPr>
                    <w:proofErr w:type="spellStart"/>
                    <w:r>
                      <w:t>AAuF</w:t>
                    </w:r>
                    <w:proofErr w:type="spellEnd"/>
                  </w:p>
                </w:txbxContent>
              </v:textbox>
            </v:shape>
            <v:shape id="_x0000_s2070" type="#_x0000_t202" style="position:absolute;left:2719;top:6111;width:878;height:393">
              <v:textbox>
                <w:txbxContent>
                  <w:p w:rsidR="00AD69D7" w:rsidRDefault="00AD69D7">
                    <w:pPr>
                      <w:jc w:val="center"/>
                    </w:pPr>
                    <w:r>
                      <w:t>UE</w:t>
                    </w:r>
                  </w:p>
                </w:txbxContent>
              </v:textbox>
            </v:shape>
            <v:shape id="_x0000_s2071" type="#_x0000_t32" style="position:absolute;left:3158;top:6504;width:0;height:4849" o:connectortype="straight"/>
            <v:shape id="_x0000_s2072" type="#_x0000_t32" style="position:absolute;left:5045;top:6528;width:1;height:4849" o:connectortype="straight"/>
            <v:shape id="_x0000_s2073" type="#_x0000_t32" style="position:absolute;left:6878;top:6501;width:1;height:4849" o:connectortype="straight"/>
            <v:shape id="_x0000_s2074" type="#_x0000_t32" style="position:absolute;left:8770;top:6476;width:1;height:4849" o:connectortype="straight"/>
            <v:group id="_x0000_s2075" style="position:absolute;left:4977;top:6997;width:1938;height:447" coordorigin="4977,6997" coordsize="1938,447">
              <v:shape id="_x0000_s2076" type="#_x0000_t32" style="position:absolute;left:5031;top:7310;width:1884;height:1" o:connectortype="straight">
                <v:stroke endarrow="block"/>
              </v:shape>
              <v:shape id="_x0000_s2077"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078" style="position:absolute;left:6841;top:7200;width:1938;height:447" coordorigin="4977,6997" coordsize="1938,447">
              <v:shape id="_x0000_s2079" type="#_x0000_t32" style="position:absolute;left:5031;top:7310;width:1884;height:1" o:connectortype="straight">
                <v:stroke endarrow="block"/>
              </v:shape>
              <v:shape id="_x0000_s2080"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081" style="position:absolute;left:3182;top:6658;width:1938;height:447" coordorigin="4977,6997" coordsize="1938,447">
              <v:shape id="_x0000_s2082" type="#_x0000_t32" style="position:absolute;left:5031;top:7310;width:1884;height:1" o:connectortype="straight">
                <v:stroke endarrow="block"/>
              </v:shape>
              <v:shape id="_x0000_s2083"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084" style="position:absolute;left:6877;top:7647;width:1897;height:448" coordorigin="5010,8098" coordsize="1897,448">
              <v:shape id="_x0000_s2085" type="#_x0000_t202" style="position:absolute;left:5010;top:8098;width:1821;height:448" filled="f" stroked="f">
                <v:textbox>
                  <w:txbxContent>
                    <w:p w:rsidR="00AD69D7" w:rsidRDefault="00AD69D7">
                      <w:pPr>
                        <w:rPr>
                          <w:sz w:val="16"/>
                          <w:szCs w:val="16"/>
                        </w:rPr>
                      </w:pPr>
                      <w:r>
                        <w:rPr>
                          <w:sz w:val="16"/>
                          <w:szCs w:val="16"/>
                        </w:rPr>
                        <w:t xml:space="preserve">Auth </w:t>
                      </w:r>
                      <w:proofErr w:type="spellStart"/>
                      <w:r>
                        <w:rPr>
                          <w:sz w:val="16"/>
                          <w:szCs w:val="16"/>
                        </w:rPr>
                        <w:t>Resp</w:t>
                      </w:r>
                      <w:proofErr w:type="spellEnd"/>
                      <w:r>
                        <w:rPr>
                          <w:sz w:val="16"/>
                          <w:szCs w:val="16"/>
                        </w:rPr>
                        <w:t xml:space="preserve"> (AV)</w:t>
                      </w:r>
                    </w:p>
                  </w:txbxContent>
                </v:textbox>
              </v:shape>
              <v:shape id="_x0000_s2086" type="#_x0000_t32" style="position:absolute;left:5023;top:8397;width:1884;height:1" o:connectortype="straight">
                <v:stroke startarrow="block"/>
              </v:shape>
            </v:group>
            <v:group id="_x0000_s2087" style="position:absolute;left:5018;top:7947;width:1897;height:448" coordorigin="5010,8098" coordsize="1897,448">
              <v:shape id="_x0000_s2088" type="#_x0000_t202" style="position:absolute;left:5010;top:8098;width:1821;height:448" filled="f" stroked="f">
                <v:textbox>
                  <w:txbxContent>
                    <w:p w:rsidR="00AD69D7" w:rsidRDefault="00AD69D7">
                      <w:pPr>
                        <w:rPr>
                          <w:sz w:val="16"/>
                          <w:szCs w:val="16"/>
                        </w:rPr>
                      </w:pPr>
                      <w:r>
                        <w:rPr>
                          <w:sz w:val="16"/>
                          <w:szCs w:val="16"/>
                        </w:rPr>
                        <w:t xml:space="preserve">EAP-AKA’ </w:t>
                      </w:r>
                      <w:proofErr w:type="spellStart"/>
                      <w:r>
                        <w:rPr>
                          <w:sz w:val="16"/>
                          <w:szCs w:val="16"/>
                        </w:rPr>
                        <w:t>chall</w:t>
                      </w:r>
                      <w:proofErr w:type="spellEnd"/>
                    </w:p>
                  </w:txbxContent>
                </v:textbox>
              </v:shape>
              <v:shape id="_x0000_s2089" type="#_x0000_t32" style="position:absolute;left:5023;top:8397;width:1884;height:1" o:connectortype="straight">
                <v:stroke startarrow="block"/>
              </v:shape>
            </v:group>
            <v:group id="_x0000_s2090" style="position:absolute;left:3158;top:8095;width:1897;height:448" coordorigin="5010,8098" coordsize="1897,448">
              <v:shape id="_x0000_s2091" type="#_x0000_t202" style="position:absolute;left:5010;top:8098;width:1821;height:448" filled="f" stroked="f">
                <v:textbox>
                  <w:txbxContent>
                    <w:p w:rsidR="00AD69D7" w:rsidRDefault="00AD69D7">
                      <w:pPr>
                        <w:rPr>
                          <w:sz w:val="16"/>
                          <w:szCs w:val="16"/>
                        </w:rPr>
                      </w:pPr>
                      <w:r>
                        <w:rPr>
                          <w:sz w:val="16"/>
                          <w:szCs w:val="16"/>
                        </w:rPr>
                        <w:t xml:space="preserve">EAP-AKA’ </w:t>
                      </w:r>
                      <w:proofErr w:type="spellStart"/>
                      <w:r>
                        <w:rPr>
                          <w:sz w:val="16"/>
                          <w:szCs w:val="16"/>
                        </w:rPr>
                        <w:t>chall</w:t>
                      </w:r>
                      <w:proofErr w:type="spellEnd"/>
                    </w:p>
                  </w:txbxContent>
                </v:textbox>
              </v:shape>
              <v:shape id="_x0000_s2092" type="#_x0000_t32" style="position:absolute;left:5023;top:8397;width:1884;height:1" o:connectortype="straight">
                <v:stroke startarrow="block"/>
              </v:shape>
            </v:group>
            <v:group id="_x0000_s2093" style="position:absolute;left:3182;top:8543;width:1938;height:447" coordorigin="4977,6997" coordsize="1938,447">
              <v:shape id="_x0000_s2094" type="#_x0000_t32" style="position:absolute;left:5031;top:7310;width:1884;height:1" o:connectortype="straight">
                <v:stroke endarrow="block"/>
              </v:shape>
              <v:shape id="_x0000_s2095" type="#_x0000_t202" style="position:absolute;left:4977;top:6997;width:1820;height:447" filled="f" stroked="f">
                <v:textbox>
                  <w:txbxContent>
                    <w:p w:rsidR="00AD69D7" w:rsidRDefault="00AD69D7">
                      <w:pPr>
                        <w:rPr>
                          <w:sz w:val="16"/>
                          <w:szCs w:val="16"/>
                        </w:rPr>
                      </w:pPr>
                      <w:r>
                        <w:rPr>
                          <w:sz w:val="16"/>
                          <w:szCs w:val="16"/>
                        </w:rPr>
                        <w:t xml:space="preserve">EAP-AKA’ </w:t>
                      </w:r>
                      <w:proofErr w:type="spellStart"/>
                      <w:r>
                        <w:rPr>
                          <w:sz w:val="16"/>
                          <w:szCs w:val="16"/>
                        </w:rPr>
                        <w:t>resp</w:t>
                      </w:r>
                      <w:proofErr w:type="spellEnd"/>
                    </w:p>
                    <w:p w:rsidR="00AD69D7" w:rsidRDefault="00AD69D7">
                      <w:pPr>
                        <w:rPr>
                          <w:sz w:val="16"/>
                          <w:szCs w:val="16"/>
                        </w:rPr>
                      </w:pPr>
                    </w:p>
                  </w:txbxContent>
                </v:textbox>
              </v:shape>
            </v:group>
            <v:group id="_x0000_s2096" style="position:absolute;left:5021;top:8737;width:1938;height:447" coordorigin="4977,6997" coordsize="1938,447">
              <v:shape id="_x0000_s2097" type="#_x0000_t32" style="position:absolute;left:5031;top:7310;width:1884;height:1" o:connectortype="straight">
                <v:stroke endarrow="block"/>
              </v:shape>
              <v:shape id="_x0000_s2098" type="#_x0000_t202" style="position:absolute;left:4977;top:6997;width:1820;height:447" filled="f" stroked="f">
                <v:textbox>
                  <w:txbxContent>
                    <w:p w:rsidR="00AD69D7" w:rsidRDefault="00AD69D7">
                      <w:pPr>
                        <w:rPr>
                          <w:sz w:val="16"/>
                          <w:szCs w:val="16"/>
                        </w:rPr>
                      </w:pPr>
                      <w:r>
                        <w:rPr>
                          <w:sz w:val="16"/>
                          <w:szCs w:val="16"/>
                        </w:rPr>
                        <w:t xml:space="preserve">EAP-AKA’ </w:t>
                      </w:r>
                      <w:proofErr w:type="spellStart"/>
                      <w:r>
                        <w:rPr>
                          <w:sz w:val="16"/>
                          <w:szCs w:val="16"/>
                        </w:rPr>
                        <w:t>resp</w:t>
                      </w:r>
                      <w:proofErr w:type="spellEnd"/>
                    </w:p>
                  </w:txbxContent>
                </v:textbox>
              </v:shape>
            </v:group>
            <v:group id="_x0000_s2099" style="position:absolute;left:4998;top:9309;width:1897;height:448" coordorigin="5010,8098" coordsize="1897,448">
              <v:shape id="_x0000_s2100" type="#_x0000_t202" style="position:absolute;left:5010;top:8098;width:1821;height:448" filled="f" stroked="f">
                <v:textbox>
                  <w:txbxContent>
                    <w:p w:rsidR="00AD69D7" w:rsidRDefault="00AD69D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2101" type="#_x0000_t32" style="position:absolute;left:5023;top:8397;width:1884;height:1" o:connectortype="straight">
                <v:stroke startarrow="block"/>
              </v:shape>
            </v:group>
            <v:group id="_x0000_s2102" style="position:absolute;left:3182;top:9661;width:1897;height:448" coordorigin="5010,8098" coordsize="1897,448">
              <v:shape id="_x0000_s2103" type="#_x0000_t202" style="position:absolute;left:5010;top:8098;width:1821;height:448" filled="f" stroked="f">
                <v:textbox>
                  <w:txbxContent>
                    <w:p w:rsidR="00AD69D7" w:rsidRDefault="00AD69D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2104" type="#_x0000_t32" style="position:absolute;left:5023;top:8397;width:1884;height:1" o:connectortype="straight">
                <v:stroke startarrow="block"/>
              </v:shape>
            </v:group>
            <w10:wrap type="none"/>
            <w10:anchorlock/>
          </v:group>
        </w:pict>
      </w:r>
    </w:p>
    <w:p w:rsidR="006A3FE5" w:rsidRDefault="006A3FE5">
      <w:pPr>
        <w:jc w:val="center"/>
      </w:pPr>
    </w:p>
    <w:p w:rsidR="006A3FE5" w:rsidRDefault="006705EA" w:rsidP="007B3D06">
      <w:pPr>
        <w:jc w:val="center"/>
        <w:outlineLvl w:val="0"/>
      </w:pPr>
      <w:r>
        <w:lastRenderedPageBreak/>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Default="006705EA" w:rsidP="007B3D06">
      <w:pPr>
        <w:pStyle w:val="5"/>
      </w:pPr>
      <w:bookmarkStart w:id="245" w:name="_Toc3583106"/>
      <w:r>
        <w:t>6.</w:t>
      </w:r>
      <w:r>
        <w:rPr>
          <w:rFonts w:hint="eastAsia"/>
          <w:lang w:val="en-US" w:eastAsia="zh-CN"/>
        </w:rPr>
        <w:t>13</w:t>
      </w:r>
      <w:r>
        <w:t>.2.2.3</w:t>
      </w:r>
      <w:r>
        <w:tab/>
        <w:t>AKMA authentication with 5G AKA</w:t>
      </w:r>
      <w:bookmarkEnd w:id="245"/>
    </w:p>
    <w:p w:rsidR="006A3FE5" w:rsidRDefault="006705EA">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246" w:name="_Hlk535497250"/>
      <w:r>
        <w:t xml:space="preserve">the </w:t>
      </w:r>
      <w:proofErr w:type="spellStart"/>
      <w:r>
        <w:t>AAuF</w:t>
      </w:r>
      <w:proofErr w:type="spellEnd"/>
      <w:r>
        <w:t xml:space="preserve"> does not send any key material to the AMF/SEAF.</w:t>
      </w:r>
      <w:bookmarkEnd w:id="246"/>
    </w:p>
    <w:p w:rsidR="006A3FE5" w:rsidRDefault="00963F2C">
      <w:pPr>
        <w:jc w:val="center"/>
      </w:pPr>
      <w:r>
        <w:pict>
          <v:group id="_x0000_s2105" editas="canvas" style="width:455.75pt;height:298.5pt;mso-position-horizontal-relative:char;mso-position-vertical-relative:line" coordorigin="1914,5578" coordsize="9115,5970203">
            <v:shape id="_x0000_s2106" type="#_x0000_t75" style="position:absolute;left:1914;top:5578;width:9115;height:5970" o:preferrelative="f">
              <o:lock v:ext="edit" text="t"/>
            </v:shape>
            <v:shape id="_x0000_s2107" type="#_x0000_t202" style="position:absolute;left:8223;top:6083;width:878;height:392">
              <v:textbox>
                <w:txbxContent>
                  <w:p w:rsidR="00AD69D7" w:rsidRDefault="00AD69D7">
                    <w:pPr>
                      <w:jc w:val="center"/>
                    </w:pPr>
                    <w:r>
                      <w:t>UDM</w:t>
                    </w:r>
                  </w:p>
                </w:txbxContent>
              </v:textbox>
            </v:shape>
            <v:shape id="_x0000_s2108" type="#_x0000_t202" style="position:absolute;left:4210;top:6111;width:1685;height:390">
              <v:textbox>
                <w:txbxContent>
                  <w:p w:rsidR="00AD69D7" w:rsidRDefault="00AD69D7">
                    <w:pPr>
                      <w:jc w:val="center"/>
                    </w:pPr>
                    <w:r>
                      <w:t>AMF/SEAF</w:t>
                    </w:r>
                  </w:p>
                </w:txbxContent>
              </v:textbox>
            </v:shape>
            <v:shape id="_x0000_s2109" type="#_x0000_t202" style="position:absolute;left:6445;top:6083;width:878;height:393">
              <v:textbox>
                <w:txbxContent>
                  <w:p w:rsidR="00AD69D7" w:rsidRDefault="00AD69D7">
                    <w:pPr>
                      <w:jc w:val="center"/>
                    </w:pPr>
                    <w:proofErr w:type="spellStart"/>
                    <w:r>
                      <w:t>AAuF</w:t>
                    </w:r>
                    <w:proofErr w:type="spellEnd"/>
                  </w:p>
                </w:txbxContent>
              </v:textbox>
            </v:shape>
            <v:shape id="_x0000_s2110" type="#_x0000_t202" style="position:absolute;left:2719;top:6111;width:878;height:393">
              <v:textbox>
                <w:txbxContent>
                  <w:p w:rsidR="00AD69D7" w:rsidRDefault="00AD69D7">
                    <w:pPr>
                      <w:jc w:val="center"/>
                    </w:pPr>
                    <w:r>
                      <w:t>UE</w:t>
                    </w:r>
                  </w:p>
                </w:txbxContent>
              </v:textbox>
            </v:shape>
            <v:shape id="_x0000_s2111" type="#_x0000_t32" style="position:absolute;left:3158;top:6504;width:0;height:4849" o:connectortype="straight"/>
            <v:shape id="_x0000_s2112" type="#_x0000_t32" style="position:absolute;left:5045;top:6528;width:1;height:4849" o:connectortype="straight"/>
            <v:shape id="_x0000_s2113" type="#_x0000_t32" style="position:absolute;left:6878;top:6501;width:1;height:4849" o:connectortype="straight"/>
            <v:shape id="_x0000_s2114" type="#_x0000_t32" style="position:absolute;left:8770;top:6476;width:1;height:4849" o:connectortype="straight"/>
            <v:group id="_x0000_s2115" style="position:absolute;left:4977;top:6997;width:1938;height:447" coordorigin="4977,6997" coordsize="1938,447">
              <v:shape id="_x0000_s2116" type="#_x0000_t32" style="position:absolute;left:5031;top:7310;width:1884;height:1" o:connectortype="straight">
                <v:stroke endarrow="block"/>
              </v:shape>
              <v:shape id="_x0000_s2117"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118" style="position:absolute;left:6841;top:7200;width:1938;height:447" coordorigin="4977,6997" coordsize="1938,447">
              <v:shape id="_x0000_s2119" type="#_x0000_t32" style="position:absolute;left:5031;top:7310;width:1884;height:1" o:connectortype="straight">
                <v:stroke endarrow="block"/>
              </v:shape>
              <v:shape id="_x0000_s2120"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121" style="position:absolute;left:3182;top:6658;width:1938;height:447" coordorigin="4977,6997" coordsize="1938,447">
              <v:shape id="_x0000_s2122" type="#_x0000_t32" style="position:absolute;left:5031;top:7310;width:1884;height:1" o:connectortype="straight">
                <v:stroke endarrow="block"/>
              </v:shape>
              <v:shape id="_x0000_s2123"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124" style="position:absolute;left:6877;top:7647;width:1897;height:448" coordorigin="5010,8098" coordsize="1897,448">
              <v:shape id="_x0000_s2125" type="#_x0000_t202" style="position:absolute;left:5010;top:8098;width:1821;height:448" filled="f" stroked="f">
                <v:textbox>
                  <w:txbxContent>
                    <w:p w:rsidR="00AD69D7" w:rsidRDefault="00AD69D7">
                      <w:pPr>
                        <w:rPr>
                          <w:sz w:val="16"/>
                          <w:szCs w:val="16"/>
                        </w:rPr>
                      </w:pPr>
                      <w:r>
                        <w:rPr>
                          <w:sz w:val="16"/>
                          <w:szCs w:val="16"/>
                        </w:rPr>
                        <w:t xml:space="preserve">Auth </w:t>
                      </w:r>
                      <w:proofErr w:type="spellStart"/>
                      <w:r>
                        <w:rPr>
                          <w:sz w:val="16"/>
                          <w:szCs w:val="16"/>
                        </w:rPr>
                        <w:t>Resp</w:t>
                      </w:r>
                      <w:proofErr w:type="spellEnd"/>
                      <w:r>
                        <w:rPr>
                          <w:sz w:val="16"/>
                          <w:szCs w:val="16"/>
                        </w:rPr>
                        <w:t xml:space="preserve"> (AV)</w:t>
                      </w:r>
                    </w:p>
                  </w:txbxContent>
                </v:textbox>
              </v:shape>
              <v:shape id="_x0000_s2126" type="#_x0000_t32" style="position:absolute;left:5023;top:8397;width:1884;height:1" o:connectortype="straight">
                <v:stroke startarrow="block"/>
              </v:shape>
            </v:group>
            <v:group id="_x0000_s2127" style="position:absolute;left:5018;top:7647;width:1897;height:748" coordorigin="5010,8098" coordsize="1897,448">
              <v:shape id="_x0000_s2128" type="#_x0000_t202" style="position:absolute;left:5010;top:8098;width:1821;height:448" filled="f" stroked="f">
                <v:textbox>
                  <w:txbxContent>
                    <w:p w:rsidR="00AD69D7" w:rsidRDefault="00AD69D7">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2129" type="#_x0000_t32" style="position:absolute;left:5023;top:8397;width:1884;height:1" o:connectortype="straight">
                <v:stroke startarrow="block"/>
              </v:shape>
            </v:group>
            <v:group id="_x0000_s2130" style="position:absolute;left:3158;top:8095;width:1897;height:448" coordorigin="5010,8098" coordsize="1897,448">
              <v:shape id="_x0000_s2131" type="#_x0000_t202" style="position:absolute;left:5010;top:8098;width:1821;height:448" filled="f" stroked="f">
                <v:textbox>
                  <w:txbxContent>
                    <w:p w:rsidR="00AD69D7" w:rsidRDefault="00AD69D7">
                      <w:pPr>
                        <w:rPr>
                          <w:sz w:val="16"/>
                          <w:szCs w:val="16"/>
                        </w:rPr>
                      </w:pPr>
                      <w:r>
                        <w:rPr>
                          <w:sz w:val="16"/>
                          <w:szCs w:val="16"/>
                        </w:rPr>
                        <w:t>RAND, AUTN</w:t>
                      </w:r>
                    </w:p>
                  </w:txbxContent>
                </v:textbox>
              </v:shape>
              <v:shape id="_x0000_s2132" type="#_x0000_t32" style="position:absolute;left:5023;top:8397;width:1884;height:1" o:connectortype="straight">
                <v:stroke startarrow="block"/>
              </v:shape>
            </v:group>
            <v:group id="_x0000_s2133" style="position:absolute;left:3182;top:8543;width:1938;height:447" coordorigin="4977,6997" coordsize="1938,447">
              <v:shape id="_x0000_s2134" type="#_x0000_t32" style="position:absolute;left:5031;top:7310;width:1884;height:1" o:connectortype="straight">
                <v:stroke endarrow="block"/>
              </v:shape>
              <v:shape id="_x0000_s2135" type="#_x0000_t202" style="position:absolute;left:4977;top:6997;width:1820;height:447" filled="f" stroked="f">
                <v:textbox>
                  <w:txbxContent>
                    <w:p w:rsidR="00AD69D7" w:rsidRDefault="00AD69D7">
                      <w:pPr>
                        <w:rPr>
                          <w:sz w:val="16"/>
                          <w:szCs w:val="16"/>
                        </w:rPr>
                      </w:pPr>
                      <w:r>
                        <w:rPr>
                          <w:sz w:val="16"/>
                          <w:szCs w:val="16"/>
                        </w:rPr>
                        <w:t>RES*</w:t>
                      </w:r>
                    </w:p>
                    <w:p w:rsidR="00AD69D7" w:rsidRDefault="00AD69D7">
                      <w:pPr>
                        <w:rPr>
                          <w:sz w:val="16"/>
                          <w:szCs w:val="16"/>
                        </w:rPr>
                      </w:pPr>
                    </w:p>
                  </w:txbxContent>
                </v:textbox>
              </v:shape>
            </v:group>
            <v:group id="_x0000_s2136" style="position:absolute;left:5021;top:8737;width:1938;height:447" coordorigin="4977,6997" coordsize="1938,447">
              <v:shape id="_x0000_s2137" type="#_x0000_t32" style="position:absolute;left:5031;top:7310;width:1884;height:1" o:connectortype="straight">
                <v:stroke endarrow="block"/>
              </v:shape>
              <v:shape id="_x0000_s2138" type="#_x0000_t202" style="position:absolute;left:4977;top:6997;width:1820;height:447" filled="f" stroked="f">
                <v:textbox>
                  <w:txbxContent>
                    <w:p w:rsidR="00AD69D7" w:rsidRDefault="00AD69D7">
                      <w:pPr>
                        <w:rPr>
                          <w:sz w:val="16"/>
                          <w:szCs w:val="16"/>
                        </w:rPr>
                      </w:pPr>
                      <w:r>
                        <w:rPr>
                          <w:sz w:val="16"/>
                          <w:szCs w:val="16"/>
                        </w:rPr>
                        <w:t>RES*</w:t>
                      </w:r>
                    </w:p>
                  </w:txbxContent>
                </v:textbox>
              </v:shape>
            </v:group>
            <v:group id="_x0000_s2139" style="position:absolute;left:4998;top:9309;width:1897;height:448" coordorigin="5010,8098" coordsize="1897,448">
              <v:shape id="_x0000_s2140" type="#_x0000_t202" style="position:absolute;left:5010;top:8098;width:1821;height:448" filled="f" stroked="f">
                <v:textbox>
                  <w:txbxContent>
                    <w:p w:rsidR="00AD69D7" w:rsidRDefault="00AD69D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2141" type="#_x0000_t32" style="position:absolute;left:5023;top:8397;width:1884;height:1" o:connectortype="straight">
                <v:stroke startarrow="block"/>
              </v:shape>
            </v:group>
            <v:group id="_x0000_s2142" style="position:absolute;left:3201;top:9661;width:1897;height:448" coordorigin="5010,8098" coordsize="1897,448">
              <v:shape id="_x0000_s2143" type="#_x0000_t202" style="position:absolute;left:5010;top:8098;width:1821;height:448" filled="f" stroked="f">
                <v:textbox>
                  <w:txbxContent>
                    <w:p w:rsidR="00AD69D7" w:rsidRDefault="00AD69D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2144" type="#_x0000_t32" style="position:absolute;left:5023;top:8397;width:1884;height:1" o:connectortype="straight">
                <v:stroke startarrow="block"/>
              </v:shape>
            </v:group>
            <w10:wrap type="none"/>
            <w10:anchorlock/>
          </v:group>
        </w:pict>
      </w:r>
    </w:p>
    <w:p w:rsidR="006A3FE5" w:rsidRDefault="006705EA" w:rsidP="007B3D06">
      <w:pPr>
        <w:jc w:val="center"/>
        <w:outlineLvl w:val="0"/>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6A3FE5" w:rsidRDefault="006705EA">
      <w:pPr>
        <w:pStyle w:val="B1"/>
      </w:pPr>
      <w:r>
        <w:t xml:space="preserve">The AMF/SEAF forwards the RAND and AUTN to the UE over NAS. </w:t>
      </w:r>
    </w:p>
    <w:p w:rsidR="006A3FE5" w:rsidRDefault="006705EA">
      <w:pPr>
        <w:pStyle w:val="B1"/>
      </w:pPr>
      <w:r>
        <w:t xml:space="preserve">The UE processes the RAND and AUTN and, if successful, sends RES* over NAS to the AMF/SEAF.  </w:t>
      </w:r>
    </w:p>
    <w:p w:rsidR="006A3FE5" w:rsidRDefault="006705EA">
      <w:pPr>
        <w:pStyle w:val="B1"/>
      </w:pPr>
      <w:r>
        <w:t xml:space="preserve">The AMF/SEAF forwards the RES*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Default="006705EA" w:rsidP="007B3D06">
      <w:pPr>
        <w:pStyle w:val="5"/>
      </w:pPr>
      <w:bookmarkStart w:id="247" w:name="_Toc3583107"/>
      <w:r>
        <w:t>6.</w:t>
      </w:r>
      <w:r>
        <w:rPr>
          <w:rFonts w:hint="eastAsia"/>
          <w:lang w:val="en-US" w:eastAsia="zh-CN"/>
        </w:rPr>
        <w:t>13</w:t>
      </w:r>
      <w:r>
        <w:t>.2.2.4</w:t>
      </w:r>
      <w:r>
        <w:tab/>
        <w:t>Usage</w:t>
      </w:r>
      <w:bookmarkEnd w:id="247"/>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56" type="#_x0000_t75" style="width:269.25pt;height:156pt" o:ole="">
            <v:imagedata r:id="rId35" o:title=""/>
          </v:shape>
          <o:OLEObject Type="Embed" ProgID="Visio.Drawing.15" ShapeID="_x0000_i1056" DrawAspect="Content" ObjectID="_1614195848" r:id="rId60"/>
        </w:object>
      </w:r>
    </w:p>
    <w:p w:rsidR="006A3FE5" w:rsidRDefault="006705EA" w:rsidP="007B3D06">
      <w:pPr>
        <w:jc w:val="center"/>
        <w:outlineLvl w:val="0"/>
      </w:pPr>
      <w:r>
        <w:t>Figure 6.</w:t>
      </w:r>
      <w:r>
        <w:rPr>
          <w:rFonts w:hint="eastAsia"/>
          <w:lang w:val="en-US" w:eastAsia="zh-CN"/>
        </w:rPr>
        <w:t>13</w:t>
      </w:r>
      <w:r>
        <w:t>.2.2.4-1: Usage procedure</w:t>
      </w:r>
    </w:p>
    <w:p w:rsidR="006A3FE5" w:rsidRDefault="006705EA" w:rsidP="007B3D06">
      <w:pPr>
        <w:pStyle w:val="3"/>
      </w:pPr>
      <w:bookmarkStart w:id="248" w:name="_Toc3583108"/>
      <w:r>
        <w:rPr>
          <w:rFonts w:hint="eastAsia"/>
        </w:rPr>
        <w:t>6.</w:t>
      </w:r>
      <w:r>
        <w:rPr>
          <w:rFonts w:hint="eastAsia"/>
          <w:lang w:val="en-US" w:eastAsia="zh-CN"/>
        </w:rPr>
        <w:t>13</w:t>
      </w:r>
      <w:r>
        <w:rPr>
          <w:rFonts w:hint="eastAsia"/>
        </w:rPr>
        <w:t>.3</w:t>
      </w:r>
      <w:r>
        <w:tab/>
      </w:r>
      <w:r>
        <w:rPr>
          <w:rFonts w:hint="eastAsia"/>
        </w:rPr>
        <w:t>Evaluation</w:t>
      </w:r>
      <w:bookmarkEnd w:id="248"/>
    </w:p>
    <w:p w:rsidR="006A3FE5" w:rsidRDefault="006705EA">
      <w:pPr>
        <w:pStyle w:val="EditorsNote"/>
      </w:pPr>
      <w:r>
        <w:t>Editor’s note: The evaluation of the solution is FFS.</w:t>
      </w:r>
    </w:p>
    <w:p w:rsidR="006A3FE5" w:rsidRDefault="006705EA" w:rsidP="007B3D06">
      <w:pPr>
        <w:pStyle w:val="2"/>
      </w:pPr>
      <w:bookmarkStart w:id="249" w:name="_Toc525906463"/>
      <w:bookmarkStart w:id="250" w:name="_Toc3583109"/>
      <w:r>
        <w:rPr>
          <w:rFonts w:hint="eastAsia"/>
        </w:rPr>
        <w:t>6.</w:t>
      </w:r>
      <w:r>
        <w:rPr>
          <w:rFonts w:hint="eastAsia"/>
          <w:lang w:val="en-US" w:eastAsia="zh-CN"/>
        </w:rPr>
        <w:t>14</w:t>
      </w:r>
      <w:r>
        <w:tab/>
      </w:r>
      <w:r>
        <w:rPr>
          <w:rFonts w:hint="eastAsia"/>
        </w:rPr>
        <w:t xml:space="preserve">Solution </w:t>
      </w:r>
      <w:r w:rsidR="00B62294">
        <w:rPr>
          <w:rFonts w:hint="eastAsia"/>
          <w:lang w:eastAsia="zh-CN"/>
        </w:rPr>
        <w:t>#14</w:t>
      </w:r>
      <w:r>
        <w:rPr>
          <w:rFonts w:hint="eastAsia"/>
        </w:rPr>
        <w:t xml:space="preserve">: </w:t>
      </w:r>
      <w:bookmarkEnd w:id="249"/>
      <w:r>
        <w:t>Key revocation</w:t>
      </w:r>
      <w:bookmarkEnd w:id="250"/>
      <w:r>
        <w:t xml:space="preserve"> </w:t>
      </w:r>
    </w:p>
    <w:p w:rsidR="006A3FE5" w:rsidRDefault="006705EA" w:rsidP="007B3D06">
      <w:pPr>
        <w:pStyle w:val="3"/>
      </w:pPr>
      <w:bookmarkStart w:id="251" w:name="_Toc525906464"/>
      <w:bookmarkStart w:id="252" w:name="_Toc3583110"/>
      <w:r>
        <w:rPr>
          <w:rFonts w:hint="eastAsia"/>
        </w:rPr>
        <w:t>6.</w:t>
      </w:r>
      <w:r>
        <w:rPr>
          <w:rFonts w:hint="eastAsia"/>
          <w:lang w:val="en-US" w:eastAsia="zh-CN"/>
        </w:rPr>
        <w:t>14</w:t>
      </w:r>
      <w:r>
        <w:rPr>
          <w:rFonts w:hint="eastAsia"/>
        </w:rPr>
        <w:t>.1</w:t>
      </w:r>
      <w:r>
        <w:tab/>
      </w:r>
      <w:r>
        <w:rPr>
          <w:rFonts w:hint="eastAsia"/>
        </w:rPr>
        <w:t>Introduction</w:t>
      </w:r>
      <w:bookmarkEnd w:id="251"/>
      <w:bookmarkEnd w:id="252"/>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Default="006705EA" w:rsidP="007B3D06">
      <w:pPr>
        <w:pStyle w:val="3"/>
      </w:pPr>
      <w:bookmarkStart w:id="253" w:name="_Toc525906465"/>
      <w:bookmarkStart w:id="254" w:name="_Toc3583111"/>
      <w:r>
        <w:rPr>
          <w:rFonts w:hint="eastAsia"/>
        </w:rPr>
        <w:t>6.</w:t>
      </w:r>
      <w:r>
        <w:rPr>
          <w:rFonts w:hint="eastAsia"/>
          <w:lang w:val="en-US" w:eastAsia="zh-CN"/>
        </w:rPr>
        <w:t>14</w:t>
      </w:r>
      <w:r>
        <w:rPr>
          <w:rFonts w:hint="eastAsia"/>
        </w:rPr>
        <w:t>.2</w:t>
      </w:r>
      <w:r>
        <w:tab/>
      </w:r>
      <w:r>
        <w:rPr>
          <w:rFonts w:hint="eastAsia"/>
        </w:rPr>
        <w:t>Solution details</w:t>
      </w:r>
      <w:bookmarkEnd w:id="253"/>
      <w:bookmarkEnd w:id="254"/>
    </w:p>
    <w:p w:rsidR="006A3FE5" w:rsidRDefault="006705EA" w:rsidP="007B3D06">
      <w:pPr>
        <w:pStyle w:val="4"/>
      </w:pPr>
      <w:bookmarkStart w:id="255" w:name="_Toc3583112"/>
      <w:r>
        <w:t>6.</w:t>
      </w:r>
      <w:r>
        <w:rPr>
          <w:rFonts w:hint="eastAsia"/>
          <w:lang w:val="en-US" w:eastAsia="zh-CN"/>
        </w:rPr>
        <w:t>14</w:t>
      </w:r>
      <w:r>
        <w:t>.2.1</w:t>
      </w:r>
      <w:r>
        <w:tab/>
        <w:t>Revocation in Application function</w:t>
      </w:r>
      <w:bookmarkEnd w:id="255"/>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6A3FE5" w:rsidRDefault="006A3FE5">
      <w:pPr>
        <w:jc w:val="center"/>
      </w:pPr>
      <w:r>
        <w:object w:dxaOrig="6592" w:dyaOrig="4148">
          <v:shape id="_x0000_i1057" type="#_x0000_t75" style="width:323.25pt;height:203.25pt" o:ole="">
            <v:imagedata r:id="rId61" o:title=""/>
          </v:shape>
          <o:OLEObject Type="Embed" ProgID="Visio.Drawing.15" ShapeID="_x0000_i1057" DrawAspect="Content" ObjectID="_1614195849" r:id="rId62"/>
        </w:object>
      </w:r>
    </w:p>
    <w:p w:rsidR="006A3FE5" w:rsidRDefault="006A3FE5"/>
    <w:p w:rsidR="006A3FE5" w:rsidRDefault="006705EA" w:rsidP="007B3D06">
      <w:pPr>
        <w:pStyle w:val="4"/>
      </w:pPr>
      <w:bookmarkStart w:id="256" w:name="_Toc3583113"/>
      <w:r>
        <w:t>6.</w:t>
      </w:r>
      <w:r>
        <w:rPr>
          <w:rFonts w:hint="eastAsia"/>
          <w:lang w:val="en-US" w:eastAsia="zh-CN"/>
        </w:rPr>
        <w:t>14</w:t>
      </w:r>
      <w:r>
        <w:t xml:space="preserve">.2.1 </w:t>
      </w:r>
      <w:r>
        <w:tab/>
        <w:t>Revocation in UE</w:t>
      </w:r>
      <w:bookmarkEnd w:id="256"/>
    </w:p>
    <w:p w:rsidR="006A3FE5" w:rsidRDefault="006705EA">
      <w:pPr>
        <w:ind w:left="284" w:hanging="284"/>
      </w:pPr>
      <w:r>
        <w:t>For revocation in the UE there are the following options</w:t>
      </w:r>
    </w:p>
    <w:p w:rsidR="006A3FE5" w:rsidRDefault="006705EA">
      <w:pPr>
        <w:numPr>
          <w:ilvl w:val="0"/>
          <w:numId w:val="3"/>
        </w:numPr>
      </w:pPr>
      <w:r>
        <w:lastRenderedPageBreak/>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58" type="#_x0000_t75" style="width:323.25pt;height:202.5pt" o:ole="">
            <v:imagedata r:id="rId63" o:title=""/>
          </v:shape>
          <o:OLEObject Type="Embed" ProgID="Visio.Drawing.15" ShapeID="_x0000_i1058" DrawAspect="Content" ObjectID="_1614195850" r:id="rId64"/>
        </w:object>
      </w:r>
    </w:p>
    <w:p w:rsidR="006A3FE5" w:rsidRDefault="006705EA" w:rsidP="007B3D06">
      <w:pPr>
        <w:pStyle w:val="2"/>
      </w:pPr>
      <w:bookmarkStart w:id="257" w:name="_Toc3583114"/>
      <w:r>
        <w:rPr>
          <w:rFonts w:hint="eastAsia"/>
        </w:rPr>
        <w:t>6.</w:t>
      </w:r>
      <w:r>
        <w:rPr>
          <w:rFonts w:hint="eastAsia"/>
          <w:lang w:val="en-US" w:eastAsia="zh-CN"/>
        </w:rPr>
        <w:t>15</w:t>
      </w:r>
      <w:r>
        <w:tab/>
      </w:r>
      <w:r>
        <w:rPr>
          <w:rFonts w:hint="eastAsia"/>
        </w:rPr>
        <w:t xml:space="preserve">Solution </w:t>
      </w:r>
      <w:r w:rsidR="008E220C">
        <w:rPr>
          <w:rFonts w:hint="eastAsia"/>
          <w:lang w:eastAsia="zh-CN"/>
        </w:rPr>
        <w:t>#</w:t>
      </w:r>
      <w:r>
        <w:rPr>
          <w:rFonts w:hint="eastAsia"/>
          <w:lang w:val="en-US" w:eastAsia="zh-CN"/>
        </w:rPr>
        <w:t>15</w:t>
      </w:r>
      <w:r>
        <w:rPr>
          <w:rFonts w:hint="eastAsia"/>
        </w:rPr>
        <w:t xml:space="preserve">: </w:t>
      </w:r>
      <w:r>
        <w:t>Implicit Bootstrapping</w:t>
      </w:r>
      <w:bookmarkEnd w:id="257"/>
      <w:r>
        <w:t xml:space="preserve"> </w:t>
      </w:r>
    </w:p>
    <w:p w:rsidR="006A3FE5" w:rsidRDefault="006705EA" w:rsidP="007B3D06">
      <w:pPr>
        <w:pStyle w:val="3"/>
      </w:pPr>
      <w:bookmarkStart w:id="258" w:name="_Toc3583115"/>
      <w:r>
        <w:rPr>
          <w:rFonts w:hint="eastAsia"/>
        </w:rPr>
        <w:t>6.</w:t>
      </w:r>
      <w:r>
        <w:rPr>
          <w:rFonts w:hint="eastAsia"/>
          <w:lang w:val="en-US" w:eastAsia="zh-CN"/>
        </w:rPr>
        <w:t>15</w:t>
      </w:r>
      <w:r>
        <w:rPr>
          <w:rFonts w:hint="eastAsia"/>
        </w:rPr>
        <w:t>.1</w:t>
      </w:r>
      <w:r>
        <w:tab/>
        <w:t>Introduction</w:t>
      </w:r>
      <w:bookmarkEnd w:id="258"/>
    </w:p>
    <w:p w:rsidR="006A3FE5" w:rsidRDefault="006705EA">
      <w:pPr>
        <w:pStyle w:val="4"/>
      </w:pPr>
      <w:bookmarkStart w:id="259" w:name="_Toc3583116"/>
      <w:r>
        <w:t>6.</w:t>
      </w:r>
      <w:r w:rsidR="00B62294">
        <w:rPr>
          <w:rFonts w:hint="eastAsia"/>
          <w:lang w:eastAsia="zh-CN"/>
        </w:rPr>
        <w:t>15</w:t>
      </w:r>
      <w:r>
        <w:t>.1.1</w:t>
      </w:r>
      <w:r>
        <w:tab/>
        <w:t>Solution summary</w:t>
      </w:r>
      <w:bookmarkEnd w:id="259"/>
    </w:p>
    <w:p w:rsidR="006A3FE5" w:rsidRDefault="006705EA">
      <w:r>
        <w:t>EAP-AKA´ or 5G AKA can be used for primary authentication.</w:t>
      </w:r>
    </w:p>
    <w:p w:rsidR="006A3FE5" w:rsidRDefault="006705EA">
      <w:r>
        <w:t>K</w:t>
      </w:r>
      <w:r>
        <w:rPr>
          <w:vertAlign w:val="subscript"/>
        </w:rPr>
        <w:t>AKMA</w:t>
      </w:r>
      <w:r>
        <w:t xml:space="preserve"> is derived by AUSF as a sibling to K</w:t>
      </w:r>
      <w:r>
        <w:rPr>
          <w:vertAlign w:val="subscript"/>
        </w:rPr>
        <w:t>SEAF</w:t>
      </w:r>
      <w:r>
        <w:t xml:space="preserve"> using a separate FC value and a counter as input. </w:t>
      </w:r>
    </w:p>
    <w:p w:rsidR="006A3FE5" w:rsidRDefault="006705EA">
      <w:r>
        <w:t>K</w:t>
      </w:r>
      <w:r>
        <w:rPr>
          <w:vertAlign w:val="subscript"/>
        </w:rPr>
        <w:t>AKMA</w:t>
      </w:r>
      <w:r>
        <w:t xml:space="preserve"> is transferred to AKAF together with the counter and an id for the user. This id shall fulfil the requirements in key issue #5.</w:t>
      </w:r>
    </w:p>
    <w:p w:rsidR="006A3FE5" w:rsidRDefault="006705EA">
      <w:r>
        <w:t>K</w:t>
      </w:r>
      <w:r>
        <w:rPr>
          <w:vertAlign w:val="subscript"/>
        </w:rPr>
        <w:t>AKMA</w:t>
      </w:r>
      <w:r>
        <w:t xml:space="preserve"> can be refreshed without a primary authentication in the UE and AKAF.</w:t>
      </w:r>
    </w:p>
    <w:p w:rsidR="006A3FE5" w:rsidRDefault="006705EA">
      <w:r>
        <w:t xml:space="preserve">The AUSF and UE needs to be informed that the AKMA key shall be generated. This could be done by either </w:t>
      </w:r>
    </w:p>
    <w:p w:rsidR="006A3FE5" w:rsidRDefault="006705EA">
      <w:pPr>
        <w:numPr>
          <w:ilvl w:val="0"/>
          <w:numId w:val="4"/>
        </w:numPr>
      </w:pPr>
      <w:r>
        <w:lastRenderedPageBreak/>
        <w:t xml:space="preserve">pre-configuration of UE and AUSF </w:t>
      </w:r>
    </w:p>
    <w:p w:rsidR="006A3FE5" w:rsidRDefault="006705EA">
      <w:pPr>
        <w:numPr>
          <w:ilvl w:val="0"/>
          <w:numId w:val="4"/>
        </w:numPr>
      </w:pPr>
      <w:r>
        <w:t>signalling AUSF and UE in AMF field during primary authentication</w:t>
      </w:r>
    </w:p>
    <w:p w:rsidR="006A3FE5" w:rsidRDefault="006705EA">
      <w:pPr>
        <w:numPr>
          <w:ilvl w:val="0"/>
          <w:numId w:val="4"/>
        </w:numPr>
      </w:pPr>
      <w:r>
        <w:t>signalling between UDM and AUSF over service-based interfaces</w:t>
      </w:r>
    </w:p>
    <w:p w:rsidR="006A3FE5" w:rsidRDefault="006705EA">
      <w:pPr>
        <w:numPr>
          <w:ilvl w:val="0"/>
          <w:numId w:val="4"/>
        </w:numPr>
      </w:pPr>
      <w:proofErr w:type="gramStart"/>
      <w:r>
        <w:t>dynamic</w:t>
      </w:r>
      <w:proofErr w:type="gramEnd"/>
      <w:r>
        <w:t xml:space="preserve"> configuration of UE using parameter update from UDM using mechanisms in clause 6.15 of </w:t>
      </w:r>
      <w:r w:rsidR="003B7E63">
        <w:t xml:space="preserve">TS </w:t>
      </w:r>
      <w:r>
        <w:t>33.501, [</w:t>
      </w:r>
      <w:r w:rsidR="003B7E63">
        <w:rPr>
          <w:rFonts w:hint="eastAsia"/>
          <w:lang w:eastAsia="zh-CN"/>
        </w:rPr>
        <w:t>10</w:t>
      </w:r>
      <w:r>
        <w:t>]).</w:t>
      </w:r>
    </w:p>
    <w:p w:rsidR="006A3FE5" w:rsidRDefault="006705EA">
      <w:r>
        <w:t>The requirements on each entity are listed below:</w:t>
      </w:r>
    </w:p>
    <w:p w:rsidR="006A3FE5" w:rsidRDefault="006705EA">
      <w:pPr>
        <w:numPr>
          <w:ilvl w:val="0"/>
          <w:numId w:val="4"/>
        </w:numPr>
      </w:pPr>
      <w:r>
        <w:t>UDM</w:t>
      </w:r>
    </w:p>
    <w:p w:rsidR="006A3FE5" w:rsidRDefault="006705EA">
      <w:pPr>
        <w:numPr>
          <w:ilvl w:val="1"/>
          <w:numId w:val="4"/>
        </w:numPr>
      </w:pPr>
      <w:r>
        <w:t>New parameter keeping track of AKMA key is to be derived by AUSF</w:t>
      </w:r>
    </w:p>
    <w:p w:rsidR="006A3FE5" w:rsidRDefault="006705EA">
      <w:pPr>
        <w:numPr>
          <w:ilvl w:val="1"/>
          <w:numId w:val="4"/>
        </w:numPr>
      </w:pPr>
      <w:r>
        <w:t>Potentially communicate AKMA usage to AUSF and UE (unless it is statically configured)</w:t>
      </w:r>
    </w:p>
    <w:p w:rsidR="006A3FE5" w:rsidRDefault="006705EA">
      <w:pPr>
        <w:numPr>
          <w:ilvl w:val="0"/>
          <w:numId w:val="4"/>
        </w:numPr>
      </w:pPr>
      <w:r>
        <w:t>AUSF</w:t>
      </w:r>
    </w:p>
    <w:p w:rsidR="006A3FE5" w:rsidRDefault="006705EA">
      <w:pPr>
        <w:numPr>
          <w:ilvl w:val="1"/>
          <w:numId w:val="4"/>
        </w:numPr>
      </w:pPr>
      <w:r>
        <w:t>Store the K</w:t>
      </w:r>
      <w:r>
        <w:rPr>
          <w:vertAlign w:val="subscript"/>
        </w:rPr>
        <w:t>AUSF</w:t>
      </w:r>
      <w:r>
        <w:t xml:space="preserve"> after the completion of the primary authentication</w:t>
      </w:r>
    </w:p>
    <w:p w:rsidR="006A3FE5" w:rsidRDefault="006705EA">
      <w:pPr>
        <w:numPr>
          <w:ilvl w:val="1"/>
          <w:numId w:val="4"/>
        </w:numPr>
      </w:pPr>
      <w:r>
        <w:t>Derive K</w:t>
      </w:r>
      <w:r>
        <w:rPr>
          <w:vertAlign w:val="subscript"/>
        </w:rPr>
        <w:t>AKMA</w:t>
      </w:r>
      <w:r>
        <w:t xml:space="preserve"> from K</w:t>
      </w:r>
      <w:r>
        <w:rPr>
          <w:vertAlign w:val="subscript"/>
        </w:rPr>
        <w:t>AUSF</w:t>
      </w:r>
      <w:r>
        <w:t xml:space="preserve"> and parameters</w:t>
      </w:r>
    </w:p>
    <w:p w:rsidR="006A3FE5" w:rsidRDefault="006705EA">
      <w:pPr>
        <w:numPr>
          <w:ilvl w:val="1"/>
          <w:numId w:val="4"/>
        </w:numPr>
      </w:pPr>
      <w:r>
        <w:t>Transfer K</w:t>
      </w:r>
      <w:r>
        <w:rPr>
          <w:vertAlign w:val="subscript"/>
        </w:rPr>
        <w:t>AKMA</w:t>
      </w:r>
      <w:r>
        <w:t xml:space="preserve">, sequence nr and ID to AKAF </w:t>
      </w:r>
    </w:p>
    <w:p w:rsidR="006A3FE5" w:rsidRDefault="006705EA">
      <w:pPr>
        <w:numPr>
          <w:ilvl w:val="1"/>
          <w:numId w:val="4"/>
        </w:numPr>
      </w:pPr>
      <w:r>
        <w:t>Support key refresh procedure</w:t>
      </w:r>
    </w:p>
    <w:p w:rsidR="006A3FE5" w:rsidRDefault="006705EA">
      <w:pPr>
        <w:numPr>
          <w:ilvl w:val="0"/>
          <w:numId w:val="4"/>
        </w:numPr>
      </w:pPr>
      <w:r>
        <w:t>AKAF</w:t>
      </w:r>
    </w:p>
    <w:p w:rsidR="006A3FE5" w:rsidRDefault="006705EA">
      <w:pPr>
        <w:numPr>
          <w:ilvl w:val="1"/>
          <w:numId w:val="4"/>
        </w:numPr>
      </w:pPr>
      <w:r>
        <w:t>Receive and store K</w:t>
      </w:r>
      <w:r>
        <w:rPr>
          <w:vertAlign w:val="subscript"/>
        </w:rPr>
        <w:t>AKMA</w:t>
      </w:r>
      <w:r>
        <w:t>, counter and ID</w:t>
      </w:r>
    </w:p>
    <w:p w:rsidR="006A3FE5" w:rsidRDefault="006705EA">
      <w:pPr>
        <w:numPr>
          <w:ilvl w:val="1"/>
          <w:numId w:val="4"/>
        </w:numPr>
      </w:pPr>
      <w:r>
        <w:t>Support key refresh procedure using counter</w:t>
      </w:r>
    </w:p>
    <w:p w:rsidR="006A3FE5" w:rsidRDefault="006705EA">
      <w:pPr>
        <w:numPr>
          <w:ilvl w:val="1"/>
          <w:numId w:val="4"/>
        </w:numPr>
      </w:pPr>
      <w:r>
        <w:t>Derive application keys on request from AFs</w:t>
      </w:r>
    </w:p>
    <w:p w:rsidR="006A3FE5" w:rsidRDefault="006705EA">
      <w:pPr>
        <w:numPr>
          <w:ilvl w:val="0"/>
          <w:numId w:val="4"/>
        </w:numPr>
      </w:pPr>
      <w:r>
        <w:t>UE</w:t>
      </w:r>
    </w:p>
    <w:p w:rsidR="006A3FE5" w:rsidRDefault="006705EA">
      <w:pPr>
        <w:numPr>
          <w:ilvl w:val="1"/>
          <w:numId w:val="4"/>
        </w:numPr>
      </w:pPr>
      <w:r>
        <w:t xml:space="preserve">Derive AKMA key </w:t>
      </w:r>
    </w:p>
    <w:p w:rsidR="006A3FE5" w:rsidRDefault="006705EA">
      <w:pPr>
        <w:numPr>
          <w:ilvl w:val="1"/>
          <w:numId w:val="4"/>
        </w:numPr>
      </w:pPr>
      <w:r>
        <w:t xml:space="preserve">Support key refresh procedure </w:t>
      </w:r>
    </w:p>
    <w:p w:rsidR="006A3FE5" w:rsidRDefault="006705EA" w:rsidP="007B3D06">
      <w:pPr>
        <w:pStyle w:val="4"/>
      </w:pPr>
      <w:bookmarkStart w:id="260" w:name="_Toc3583117"/>
      <w:r>
        <w:rPr>
          <w:rFonts w:hint="eastAsia"/>
        </w:rPr>
        <w:t>6.</w:t>
      </w:r>
      <w:r>
        <w:rPr>
          <w:rFonts w:hint="eastAsia"/>
          <w:lang w:val="en-US" w:eastAsia="zh-CN"/>
        </w:rPr>
        <w:t>15</w:t>
      </w:r>
      <w:r>
        <w:rPr>
          <w:rFonts w:hint="eastAsia"/>
        </w:rPr>
        <w:t>.</w:t>
      </w:r>
      <w:r>
        <w:t>1.2</w:t>
      </w:r>
      <w:r>
        <w:tab/>
        <w:t>Background</w:t>
      </w:r>
      <w:bookmarkEnd w:id="260"/>
    </w:p>
    <w:p w:rsidR="006A3FE5" w:rsidRDefault="006705EA">
      <w:r>
        <w:t>This solution addresses the key issue #4 (mutual authentication).</w:t>
      </w:r>
    </w:p>
    <w:p w:rsidR="006A3FE5" w:rsidRDefault="006705EA">
      <w:r>
        <w:t>To save roundtrips for the bootstrapping, the AKMA anchor key could be generated at the time of primary authentication. It could configurable whether the AKMA key is generated or not depending on operator settings.</w:t>
      </w:r>
    </w:p>
    <w:p w:rsidR="006A3FE5" w:rsidRDefault="006705EA">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6A3FE5" w:rsidRDefault="006705EA">
      <w:r>
        <w:t xml:space="preserve">The AKMA anchor could be either the AUSF or a separate entity, here named AKMA Anchor Function, AKAF. Or it could be two entities co-located for convenience. </w:t>
      </w:r>
    </w:p>
    <w:p w:rsidR="006A3FE5" w:rsidRDefault="006705EA">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6A3FE5" w:rsidRDefault="006705EA">
      <w:r>
        <w:t xml:space="preserve">The different options above are analysed in this solution. </w:t>
      </w:r>
    </w:p>
    <w:p w:rsidR="006A3FE5" w:rsidRDefault="006A3FE5">
      <w:pPr>
        <w:keepNext/>
        <w:jc w:val="center"/>
        <w:rPr>
          <w:lang w:eastAsia="zh-CN"/>
        </w:rPr>
      </w:pPr>
    </w:p>
    <w:p w:rsidR="00202CF7" w:rsidRDefault="00202CF7">
      <w:pPr>
        <w:keepNext/>
        <w:jc w:val="center"/>
        <w:rPr>
          <w:lang w:eastAsia="zh-CN"/>
        </w:rPr>
      </w:pPr>
      <w:r>
        <w:rPr>
          <w:noProof/>
        </w:rPr>
        <w:object w:dxaOrig="8355" w:dyaOrig="6690">
          <v:shape id="_x0000_i1059" type="#_x0000_t75" style="width:416.25pt;height:334.5pt" o:ole="">
            <v:imagedata r:id="rId65" o:title=""/>
          </v:shape>
          <o:OLEObject Type="Embed" ProgID="Visio.Drawing.15" ShapeID="_x0000_i1059" DrawAspect="Content" ObjectID="_1614195851" r:id="rId66"/>
        </w:object>
      </w:r>
    </w:p>
    <w:p w:rsidR="006A3FE5" w:rsidRDefault="006705EA" w:rsidP="007B3D06">
      <w:pPr>
        <w:pStyle w:val="a8"/>
        <w:jc w:val="center"/>
        <w:outlineLvl w:val="0"/>
      </w:pPr>
      <w:r>
        <w:t>Figure 6.</w:t>
      </w:r>
      <w:r>
        <w:rPr>
          <w:rFonts w:hint="eastAsia"/>
          <w:lang w:val="en-US" w:eastAsia="zh-CN"/>
        </w:rPr>
        <w:t>15</w:t>
      </w:r>
      <w:r>
        <w:t>.1.2-1 K</w:t>
      </w:r>
      <w:r w:rsidR="00AD2E28" w:rsidRPr="00AD2E28">
        <w:rPr>
          <w:vertAlign w:val="subscript"/>
        </w:rPr>
        <w:t>AKMA</w:t>
      </w:r>
      <w:r>
        <w:t xml:space="preserve"> sibling to K</w:t>
      </w:r>
      <w:r w:rsidR="00AD2E28" w:rsidRPr="00AD2E28">
        <w:rPr>
          <w:vertAlign w:val="subscript"/>
        </w:rPr>
        <w:t>AUSF</w:t>
      </w:r>
    </w:p>
    <w:p w:rsidR="006A3FE5" w:rsidRDefault="006A3FE5"/>
    <w:p w:rsidR="006A3FE5" w:rsidRDefault="006A3FE5">
      <w:pPr>
        <w:keepNext/>
        <w:jc w:val="center"/>
      </w:pPr>
      <w:r>
        <w:object w:dxaOrig="6546" w:dyaOrig="7164">
          <v:shape id="_x0000_i1060" type="#_x0000_t75" style="width:321.75pt;height:351.75pt" o:ole="">
            <v:imagedata r:id="rId67" o:title=""/>
          </v:shape>
          <o:OLEObject Type="Embed" ProgID="Visio.Drawing.15" ShapeID="_x0000_i1060" DrawAspect="Content" ObjectID="_1614195852" r:id="rId68"/>
        </w:object>
      </w:r>
    </w:p>
    <w:p w:rsidR="006A3FE5" w:rsidRDefault="006705EA" w:rsidP="007B3D06">
      <w:pPr>
        <w:pStyle w:val="a8"/>
        <w:jc w:val="center"/>
        <w:outlineLvl w:val="0"/>
      </w:pPr>
      <w:r>
        <w:t>Figure 6.</w:t>
      </w:r>
      <w:r>
        <w:rPr>
          <w:rFonts w:hint="eastAsia"/>
          <w:lang w:val="en-US" w:eastAsia="zh-CN"/>
        </w:rPr>
        <w:t>15</w:t>
      </w:r>
      <w:r>
        <w:t>.1.2-2 K</w:t>
      </w:r>
      <w:r w:rsidR="00AD2E28" w:rsidRPr="00AD2E28">
        <w:rPr>
          <w:vertAlign w:val="subscript"/>
        </w:rPr>
        <w:t>AKMA</w:t>
      </w:r>
      <w:r>
        <w:t xml:space="preserve"> child to K</w:t>
      </w:r>
      <w:r w:rsidR="00AD2E28" w:rsidRPr="00AD2E28">
        <w:rPr>
          <w:vertAlign w:val="subscript"/>
        </w:rPr>
        <w:t>AUSF</w:t>
      </w:r>
    </w:p>
    <w:p w:rsidR="006A3FE5" w:rsidRDefault="006A3FE5">
      <w:pPr>
        <w:jc w:val="center"/>
      </w:pPr>
    </w:p>
    <w:p w:rsidR="00E60563" w:rsidRDefault="00E60563" w:rsidP="007B3D06">
      <w:pPr>
        <w:outlineLvl w:val="0"/>
      </w:pPr>
      <w:r>
        <w:t>This solution only applies to the derivation of the anchor key K</w:t>
      </w:r>
      <w:r w:rsidRPr="00A42858">
        <w:rPr>
          <w:vertAlign w:val="subscript"/>
        </w:rPr>
        <w:t>AKMA</w:t>
      </w:r>
      <w:r>
        <w:t xml:space="preserve">. </w:t>
      </w:r>
    </w:p>
    <w:p w:rsidR="00963F2C" w:rsidRDefault="00E60563">
      <w:pPr>
        <w:outlineLvl w:val="0"/>
        <w:rPr>
          <w:lang w:eastAsia="zh-CN"/>
        </w:rPr>
      </w:pPr>
      <w:r>
        <w:t>Application keys are derived as described in TS</w:t>
      </w:r>
      <w:proofErr w:type="gramStart"/>
      <w:r w:rsidRPr="007B0C8B">
        <w:t> </w:t>
      </w:r>
      <w:r>
        <w:t xml:space="preserve"> 33.220</w:t>
      </w:r>
      <w:proofErr w:type="gramEnd"/>
      <w:r>
        <w:t xml:space="preserve"> [2]. </w:t>
      </w:r>
    </w:p>
    <w:p w:rsidR="006A3FE5" w:rsidRDefault="00E60563" w:rsidP="007B3D06">
      <w:pPr>
        <w:outlineLvl w:val="0"/>
        <w:rPr>
          <w:lang w:eastAsia="zh-CN"/>
        </w:rPr>
      </w:pPr>
      <w:r>
        <w:t>The preferred option for deriving K</w:t>
      </w:r>
      <w:r w:rsidRPr="005D04D5">
        <w:rPr>
          <w:vertAlign w:val="subscript"/>
        </w:rPr>
        <w:t>AKMA</w:t>
      </w:r>
      <w:r>
        <w:t xml:space="preserve"> is the child</w:t>
      </w:r>
      <w:r w:rsidRPr="003502CF">
        <w:t xml:space="preserve"> ke</w:t>
      </w:r>
      <w:r>
        <w:t>y option as it does not have any impact on the UDM.</w:t>
      </w:r>
    </w:p>
    <w:p w:rsidR="00E60563" w:rsidRDefault="00E60563" w:rsidP="007B3D06">
      <w:pPr>
        <w:pStyle w:val="3"/>
      </w:pPr>
      <w:bookmarkStart w:id="261" w:name="_Toc3583118"/>
      <w:r>
        <w:rPr>
          <w:rFonts w:hint="eastAsia"/>
        </w:rPr>
        <w:t>6.</w:t>
      </w:r>
      <w:r>
        <w:rPr>
          <w:rFonts w:hint="eastAsia"/>
          <w:lang w:val="en-US" w:eastAsia="zh-CN"/>
        </w:rPr>
        <w:t>15</w:t>
      </w:r>
      <w:r>
        <w:rPr>
          <w:rFonts w:hint="eastAsia"/>
        </w:rPr>
        <w:t>.</w:t>
      </w:r>
      <w:r>
        <w:t>3</w:t>
      </w:r>
      <w:r>
        <w:tab/>
        <w:t>Evaluation</w:t>
      </w:r>
      <w:bookmarkEnd w:id="261"/>
    </w:p>
    <w:p w:rsidR="00E60563" w:rsidRDefault="00E60563" w:rsidP="007B3D06">
      <w:pPr>
        <w:pStyle w:val="EditorsNote"/>
        <w:outlineLvl w:val="0"/>
      </w:pPr>
      <w:r>
        <w:t>Editor’s Note: This evaluation is preliminary.</w:t>
      </w:r>
    </w:p>
    <w:p w:rsidR="00E60563" w:rsidRPr="00725885" w:rsidRDefault="00E60563" w:rsidP="007B3D06">
      <w:pPr>
        <w:pStyle w:val="EditorsNote"/>
        <w:outlineLvl w:val="0"/>
      </w:pPr>
      <w:r w:rsidRPr="00335D9E">
        <w:t xml:space="preserve">Editor’s Note: The evaluation of on demand </w:t>
      </w:r>
      <w:proofErr w:type="spellStart"/>
      <w:r w:rsidRPr="00335D9E">
        <w:t>vs</w:t>
      </w:r>
      <w:proofErr w:type="spellEnd"/>
      <w:r w:rsidRPr="00335D9E">
        <w:t xml:space="preserve"> pre-generated anchor key derivation is FFS.</w:t>
      </w:r>
      <w:r>
        <w:t xml:space="preserve">   </w:t>
      </w:r>
    </w:p>
    <w:p w:rsidR="00E60563" w:rsidRDefault="00E60563" w:rsidP="00E60563">
      <w:r>
        <w:t xml:space="preserve">The solution addresses key issue </w:t>
      </w:r>
      <w:r w:rsidRPr="00E35A0D">
        <w:t>KI#</w:t>
      </w:r>
      <w:r>
        <w:t>3 (Mutual authentication). The solution outlines two main options for the derivation of the AKMA anchor key with respect to the K</w:t>
      </w:r>
      <w:r w:rsidRPr="00E35A0D">
        <w:rPr>
          <w:vertAlign w:val="subscript"/>
        </w:rPr>
        <w:t>AUSF</w:t>
      </w:r>
      <w:r>
        <w:t xml:space="preserve">, the sibling option and the child option. </w:t>
      </w:r>
    </w:p>
    <w:p w:rsidR="00E60563" w:rsidRPr="00BB1C3A" w:rsidRDefault="00E60563" w:rsidP="00E60563">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p>
    <w:p w:rsidR="00E60563" w:rsidRPr="00E60563" w:rsidRDefault="00E60563">
      <w:pPr>
        <w:rPr>
          <w:lang w:val="en-US" w:eastAsia="zh-CN"/>
        </w:rPr>
      </w:pPr>
    </w:p>
    <w:p w:rsidR="006A3FE5" w:rsidRDefault="006705EA">
      <w:pPr>
        <w:pStyle w:val="3"/>
      </w:pPr>
      <w:bookmarkStart w:id="262" w:name="_Toc3583119"/>
      <w:r>
        <w:rPr>
          <w:rFonts w:hint="eastAsia"/>
        </w:rPr>
        <w:t>6.</w:t>
      </w:r>
      <w:r>
        <w:rPr>
          <w:rFonts w:hint="eastAsia"/>
          <w:lang w:val="en-US" w:eastAsia="zh-CN"/>
        </w:rPr>
        <w:t>15</w:t>
      </w:r>
      <w:r>
        <w:rPr>
          <w:rFonts w:hint="eastAsia"/>
        </w:rPr>
        <w:t>.</w:t>
      </w:r>
      <w:r w:rsidR="003B7E63">
        <w:rPr>
          <w:rFonts w:hint="eastAsia"/>
          <w:lang w:eastAsia="zh-CN"/>
        </w:rPr>
        <w:t>2</w:t>
      </w:r>
      <w:r>
        <w:tab/>
      </w:r>
      <w:r>
        <w:rPr>
          <w:rFonts w:hint="eastAsia"/>
        </w:rPr>
        <w:t>Solution details</w:t>
      </w:r>
      <w:bookmarkEnd w:id="262"/>
    </w:p>
    <w:p w:rsidR="006A3FE5" w:rsidRDefault="006705EA" w:rsidP="007B3D06">
      <w:pPr>
        <w:pStyle w:val="4"/>
        <w:rPr>
          <w:lang w:val="en-US"/>
        </w:rPr>
      </w:pPr>
      <w:bookmarkStart w:id="263" w:name="_Toc3583120"/>
      <w:r>
        <w:rPr>
          <w:lang w:val="en-US"/>
        </w:rPr>
        <w:t>6.</w:t>
      </w:r>
      <w:r>
        <w:rPr>
          <w:rFonts w:hint="eastAsia"/>
          <w:lang w:val="en-US" w:eastAsia="zh-CN"/>
        </w:rPr>
        <w:t>15</w:t>
      </w:r>
      <w:r>
        <w:rPr>
          <w:lang w:val="en-US"/>
        </w:rPr>
        <w:t>.</w:t>
      </w:r>
      <w:r w:rsidR="003B7E63">
        <w:rPr>
          <w:rFonts w:hint="eastAsia"/>
          <w:lang w:val="en-US" w:eastAsia="zh-CN"/>
        </w:rPr>
        <w:t>2</w:t>
      </w:r>
      <w:r>
        <w:rPr>
          <w:lang w:val="en-US"/>
        </w:rPr>
        <w:t>.1</w:t>
      </w:r>
      <w:r>
        <w:rPr>
          <w:lang w:val="en-US"/>
        </w:rPr>
        <w:tab/>
        <w:t>Authentication using EAP-AKA’</w:t>
      </w:r>
      <w:bookmarkEnd w:id="263"/>
    </w:p>
    <w:p w:rsidR="006A3FE5" w:rsidRDefault="006705EA">
      <w:pPr>
        <w:rPr>
          <w:lang w:eastAsia="zh-CN"/>
        </w:rPr>
      </w:pPr>
      <w:r>
        <w:t>The procedure for EAP-AKA</w:t>
      </w:r>
      <w:r>
        <w:rPr>
          <w:rFonts w:hint="eastAsia"/>
          <w:lang w:val="en-US" w:eastAsia="zh-CN"/>
        </w:rPr>
        <w:t>'</w:t>
      </w:r>
      <w:r>
        <w:t xml:space="preserve"> defined in </w:t>
      </w:r>
      <w:r w:rsidR="003B7E63">
        <w:rPr>
          <w:rFonts w:hint="eastAsia"/>
          <w:lang w:eastAsia="zh-CN"/>
        </w:rPr>
        <w:t xml:space="preserve">clause </w:t>
      </w:r>
      <w:r>
        <w:t xml:space="preserve">6.1.3.1 </w:t>
      </w:r>
      <w:proofErr w:type="gramStart"/>
      <w:r>
        <w:t xml:space="preserve">of </w:t>
      </w:r>
      <w:r w:rsidR="003B7E63">
        <w:rPr>
          <w:rFonts w:hint="eastAsia"/>
          <w:lang w:eastAsia="zh-CN"/>
        </w:rPr>
        <w:t xml:space="preserve"> TS</w:t>
      </w:r>
      <w:proofErr w:type="gramEnd"/>
      <w:r w:rsidR="003B7E63">
        <w:rPr>
          <w:rFonts w:hint="eastAsia"/>
          <w:lang w:eastAsia="zh-CN"/>
        </w:rPr>
        <w:t xml:space="preserve"> </w:t>
      </w:r>
      <w:r>
        <w:t>33.501 [</w:t>
      </w:r>
      <w:r w:rsidR="003B7E63">
        <w:rPr>
          <w:rFonts w:hint="eastAsia"/>
          <w:lang w:eastAsia="zh-CN"/>
        </w:rPr>
        <w:t>10</w:t>
      </w:r>
      <w:r>
        <w:t xml:space="preserve">] </w:t>
      </w:r>
      <w:r w:rsidR="003B7E63">
        <w:t xml:space="preserve">is the following. </w:t>
      </w:r>
      <w:r>
        <w:t>“The AUSF derives EMSK from CK’ and IK’ as described in RFC 5448[12] and Annex F. The AUSF uses the most significant 256 bits of EMSK as the K</w:t>
      </w:r>
      <w:r>
        <w:rPr>
          <w:vertAlign w:val="subscript"/>
        </w:rPr>
        <w:t>AUSF</w:t>
      </w:r>
      <w:r w:rsidR="003B7E63" w:rsidRPr="003B7E63">
        <w:t xml:space="preserve"> </w:t>
      </w:r>
      <w:r w:rsidR="003B7E63">
        <w:t>and then</w:t>
      </w:r>
      <w:r>
        <w:t xml:space="preserve"> calculates K</w:t>
      </w:r>
      <w:r>
        <w:rPr>
          <w:vertAlign w:val="subscript"/>
        </w:rPr>
        <w:t>SEAF</w:t>
      </w:r>
      <w:r>
        <w:t xml:space="preserve"> from K</w:t>
      </w:r>
      <w:r>
        <w:rPr>
          <w:vertAlign w:val="subscript"/>
        </w:rPr>
        <w:t>AUSF</w:t>
      </w:r>
      <w:r>
        <w:t xml:space="preserve"> as described in clause A.6.”</w:t>
      </w:r>
    </w:p>
    <w:p w:rsidR="003B7E63" w:rsidRDefault="003B7E63" w:rsidP="007B3D06">
      <w:pPr>
        <w:outlineLvl w:val="0"/>
      </w:pPr>
      <w:r>
        <w:t xml:space="preserve">The proposed addition to the statement above for </w:t>
      </w:r>
      <w:r>
        <w:rPr>
          <w:color w:val="FF0000"/>
        </w:rPr>
        <w:t>K</w:t>
      </w:r>
      <w:r>
        <w:rPr>
          <w:color w:val="FF0000"/>
          <w:vertAlign w:val="subscript"/>
        </w:rPr>
        <w:t>AKMA</w:t>
      </w:r>
      <w:r>
        <w:t xml:space="preserve"> is the following.  </w:t>
      </w:r>
    </w:p>
    <w:p w:rsidR="003B7E63" w:rsidRDefault="003B7E63" w:rsidP="007B3D06">
      <w:pPr>
        <w:outlineLvl w:val="0"/>
        <w:rPr>
          <w:color w:val="FF0000"/>
        </w:rPr>
      </w:pPr>
      <w:r>
        <w:rPr>
          <w:color w:val="FF0000"/>
        </w:rPr>
        <w:lastRenderedPageBreak/>
        <w:t>K</w:t>
      </w:r>
      <w:r>
        <w:rPr>
          <w:color w:val="FF0000"/>
          <w:vertAlign w:val="subscript"/>
        </w:rPr>
        <w:t>AKMA</w:t>
      </w:r>
      <w:r>
        <w:rPr>
          <w:color w:val="FF0000"/>
        </w:rPr>
        <w:t xml:space="preserve"> is derived from EMSK. </w:t>
      </w:r>
    </w:p>
    <w:p w:rsidR="00963F2C" w:rsidRDefault="003B7E63">
      <w:pPr>
        <w:pStyle w:val="EditorsNote"/>
        <w:outlineLvl w:val="0"/>
        <w:rPr>
          <w:lang w:eastAsia="zh-CN"/>
        </w:rPr>
      </w:pPr>
      <w:r>
        <w:t>Editor’s Note: How K</w:t>
      </w:r>
      <w:r>
        <w:rPr>
          <w:vertAlign w:val="subscript"/>
        </w:rPr>
        <w:t>AKMA</w:t>
      </w:r>
      <w:r>
        <w:t xml:space="preserve"> is derived from EMSK is FFS.</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causes some problems if the AKMA key needs to be refreshed without performing a primary authentication, see 6.</w:t>
      </w:r>
      <w:r>
        <w:rPr>
          <w:rFonts w:hint="eastAsia"/>
          <w:lang w:val="en-US" w:eastAsia="zh-CN"/>
        </w:rPr>
        <w:t>15</w:t>
      </w:r>
      <w:r>
        <w:t>.3.3.</w:t>
      </w:r>
    </w:p>
    <w:p w:rsidR="006A3FE5" w:rsidRDefault="006705EA">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6A3FE5" w:rsidRDefault="006705EA" w:rsidP="007B3D06">
      <w:pPr>
        <w:pStyle w:val="4"/>
      </w:pPr>
      <w:bookmarkStart w:id="264" w:name="_Toc3583121"/>
      <w:r>
        <w:t>6.</w:t>
      </w:r>
      <w:r>
        <w:rPr>
          <w:rFonts w:hint="eastAsia"/>
          <w:lang w:val="en-US" w:eastAsia="zh-CN"/>
        </w:rPr>
        <w:t>15</w:t>
      </w:r>
      <w:r>
        <w:t>.</w:t>
      </w:r>
      <w:r w:rsidR="003B7E63">
        <w:rPr>
          <w:rFonts w:hint="eastAsia"/>
          <w:lang w:eastAsia="zh-CN"/>
        </w:rPr>
        <w:t>2</w:t>
      </w:r>
      <w:r>
        <w:t>.2</w:t>
      </w:r>
      <w:r>
        <w:tab/>
        <w:t>Authentication using 5G AKA</w:t>
      </w:r>
      <w:bookmarkEnd w:id="264"/>
    </w:p>
    <w:p w:rsidR="006A3FE5" w:rsidRDefault="006705EA">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also causes some problems if the AKMA key needs to be refreshed without performing a primary authentication, see 6.</w:t>
      </w:r>
      <w:r>
        <w:rPr>
          <w:rFonts w:hint="eastAsia"/>
          <w:lang w:val="en-US" w:eastAsia="zh-CN"/>
        </w:rPr>
        <w:t>15</w:t>
      </w:r>
      <w:r>
        <w:t>.3.3.</w:t>
      </w:r>
    </w:p>
    <w:p w:rsidR="006A3FE5" w:rsidRDefault="006705EA">
      <w:r>
        <w:t>As for EAP-AKA´, we could instead derive K</w:t>
      </w:r>
      <w:r>
        <w:rPr>
          <w:vertAlign w:val="subscript"/>
        </w:rPr>
        <w:t>AKMA</w:t>
      </w:r>
      <w:r>
        <w:t xml:space="preserve"> as a child key to K</w:t>
      </w:r>
      <w:r>
        <w:rPr>
          <w:vertAlign w:val="subscript"/>
        </w:rPr>
        <w:t>AUSF</w:t>
      </w:r>
      <w:r>
        <w:t xml:space="preserve">. </w:t>
      </w:r>
    </w:p>
    <w:p w:rsidR="006A3FE5" w:rsidRDefault="006705EA" w:rsidP="007B3D06">
      <w:pPr>
        <w:pStyle w:val="4"/>
      </w:pPr>
      <w:bookmarkStart w:id="265" w:name="_Toc3583122"/>
      <w:r>
        <w:t>6.</w:t>
      </w:r>
      <w:r>
        <w:rPr>
          <w:rFonts w:hint="eastAsia"/>
          <w:lang w:val="en-US" w:eastAsia="zh-CN"/>
        </w:rPr>
        <w:t>15</w:t>
      </w:r>
      <w:r>
        <w:t>.</w:t>
      </w:r>
      <w:r w:rsidR="003B7E63">
        <w:rPr>
          <w:rFonts w:hint="eastAsia"/>
          <w:lang w:eastAsia="zh-CN"/>
        </w:rPr>
        <w:t>2</w:t>
      </w:r>
      <w:r>
        <w:t>.3</w:t>
      </w:r>
      <w:r>
        <w:tab/>
        <w:t>AKMA key refresh</w:t>
      </w:r>
      <w:bookmarkEnd w:id="265"/>
    </w:p>
    <w:p w:rsidR="006A3FE5" w:rsidRDefault="006705EA">
      <w:r>
        <w:t>A new primary authentication also derives a new AKMA key, but application keys can continue to exist (see key issue #12 Key life-times).</w:t>
      </w:r>
    </w:p>
    <w:p w:rsidR="006A3FE5" w:rsidRDefault="006705EA">
      <w:r>
        <w:t>If the new authentication fails, the AKMA key shall be revoked (see separate key issue #</w:t>
      </w:r>
      <w:r>
        <w:rPr>
          <w:rFonts w:hint="eastAsia"/>
          <w:lang w:val="en-US" w:eastAsia="zh-CN"/>
        </w:rPr>
        <w:t>14</w:t>
      </w:r>
      <w:r>
        <w:t>).</w:t>
      </w:r>
    </w:p>
    <w:p w:rsidR="006A3FE5" w:rsidRDefault="006705EA">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sidR="00E60563">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6A3FE5" w:rsidRDefault="006A3FE5"/>
    <w:p w:rsidR="006A3FE5" w:rsidRDefault="006A3FE5">
      <w:pPr>
        <w:keepNext/>
        <w:jc w:val="center"/>
      </w:pPr>
      <w:r>
        <w:object w:dxaOrig="7342" w:dyaOrig="4102">
          <v:shape id="_x0000_i1061" type="#_x0000_t75" style="width:5in;height:201pt" o:ole="">
            <v:imagedata r:id="rId69" o:title=""/>
          </v:shape>
          <o:OLEObject Type="Embed" ProgID="Visio.Drawing.15" ShapeID="_x0000_i1061" DrawAspect="Content" ObjectID="_1614195853" r:id="rId70"/>
        </w:object>
      </w:r>
    </w:p>
    <w:p w:rsidR="006A3FE5" w:rsidRDefault="006705EA" w:rsidP="007B3D06">
      <w:pPr>
        <w:pStyle w:val="a8"/>
        <w:jc w:val="center"/>
        <w:outlineLvl w:val="0"/>
      </w:pPr>
      <w:r>
        <w:t>Figure 6.</w:t>
      </w:r>
      <w:r>
        <w:rPr>
          <w:rFonts w:hint="eastAsia"/>
          <w:lang w:val="en-US" w:eastAsia="zh-CN"/>
        </w:rPr>
        <w:t>15</w:t>
      </w:r>
      <w:r>
        <w:t>.</w:t>
      </w:r>
      <w:r w:rsidR="00E60563">
        <w:rPr>
          <w:rFonts w:hint="eastAsia"/>
          <w:lang w:eastAsia="zh-CN"/>
        </w:rPr>
        <w:t>2</w:t>
      </w:r>
      <w:r>
        <w:t xml:space="preserve">.3-1 AKMA key refresh </w:t>
      </w:r>
    </w:p>
    <w:p w:rsidR="006A3FE5" w:rsidRDefault="006A3FE5"/>
    <w:p w:rsidR="006A3FE5" w:rsidRDefault="006705EA">
      <w:r>
        <w:t xml:space="preserve">This refresh procedure is applicable regardless of which options is used for the primary authentication (EAP-AKA´ or 5G AKA). </w:t>
      </w:r>
    </w:p>
    <w:p w:rsidR="006A3FE5" w:rsidRDefault="006705EA">
      <w:r>
        <w:lastRenderedPageBreak/>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.3.3-2 an alternative where key refresh is signalled from AKAF to UE is shown. How this signalling is to be made is TBD.</w:t>
      </w:r>
    </w:p>
    <w:p w:rsidR="006A3FE5" w:rsidRDefault="006A3FE5"/>
    <w:p w:rsidR="006A3FE5" w:rsidRDefault="006A3FE5">
      <w:pPr>
        <w:keepNext/>
      </w:pPr>
      <w:r>
        <w:object w:dxaOrig="12680" w:dyaOrig="4102">
          <v:shape id="_x0000_i1062" type="#_x0000_t75" style="width:481.5pt;height:156pt" o:ole="">
            <v:imagedata r:id="rId71" o:title=""/>
          </v:shape>
          <o:OLEObject Type="Embed" ProgID="Visio.Drawing.15" ShapeID="_x0000_i1062" DrawAspect="Content" ObjectID="_1614195854" r:id="rId72"/>
        </w:object>
      </w:r>
    </w:p>
    <w:p w:rsidR="006A3FE5" w:rsidRDefault="006705EA" w:rsidP="007B3D06">
      <w:pPr>
        <w:pStyle w:val="a8"/>
        <w:jc w:val="center"/>
        <w:outlineLvl w:val="0"/>
        <w:rPr>
          <w:sz w:val="21"/>
          <w:szCs w:val="22"/>
        </w:rPr>
      </w:pPr>
      <w:r>
        <w:rPr>
          <w:sz w:val="21"/>
          <w:szCs w:val="22"/>
        </w:rPr>
        <w:t xml:space="preserve">Figure </w:t>
      </w:r>
      <w:r w:rsidR="00AD2E28" w:rsidRPr="00AD2E28">
        <w:rPr>
          <w:sz w:val="21"/>
          <w:szCs w:val="22"/>
        </w:rPr>
        <w:t>6.</w:t>
      </w:r>
      <w:r w:rsidR="00AD2E28" w:rsidRPr="00AD2E28">
        <w:rPr>
          <w:sz w:val="21"/>
          <w:szCs w:val="22"/>
          <w:lang w:val="en-US" w:eastAsia="zh-CN"/>
        </w:rPr>
        <w:t>15</w:t>
      </w:r>
      <w:r w:rsidR="00AD2E28" w:rsidRPr="00AD2E28">
        <w:rPr>
          <w:sz w:val="21"/>
          <w:szCs w:val="22"/>
        </w:rPr>
        <w:t>.</w:t>
      </w:r>
      <w:r w:rsidR="00AD2E28" w:rsidRPr="00AD2E28">
        <w:rPr>
          <w:sz w:val="21"/>
          <w:szCs w:val="22"/>
          <w:lang w:eastAsia="zh-CN"/>
        </w:rPr>
        <w:t>2</w:t>
      </w:r>
      <w:r w:rsidR="00AD2E28" w:rsidRPr="00AD2E28">
        <w:rPr>
          <w:sz w:val="21"/>
          <w:szCs w:val="22"/>
        </w:rPr>
        <w:t>.3-2</w:t>
      </w:r>
      <w:r>
        <w:rPr>
          <w:sz w:val="21"/>
          <w:szCs w:val="22"/>
        </w:rPr>
        <w:t xml:space="preserve"> Signal key refresh to UE</w:t>
      </w:r>
    </w:p>
    <w:p w:rsidR="006A3FE5" w:rsidRDefault="006705EA" w:rsidP="007B3D06">
      <w:pPr>
        <w:pStyle w:val="2"/>
        <w:rPr>
          <w:vertAlign w:val="subscript"/>
        </w:rPr>
      </w:pPr>
      <w:bookmarkStart w:id="266" w:name="_Toc530497563"/>
      <w:bookmarkStart w:id="267" w:name="_Toc3583123"/>
      <w:r>
        <w:rPr>
          <w:rFonts w:hint="eastAsia"/>
        </w:rPr>
        <w:t>6.</w:t>
      </w:r>
      <w:r>
        <w:rPr>
          <w:rFonts w:hint="eastAsia"/>
          <w:lang w:val="en-US" w:eastAsia="zh-CN"/>
        </w:rPr>
        <w:t>16</w:t>
      </w:r>
      <w:r>
        <w:rPr>
          <w:lang w:eastAsia="zh-CN"/>
        </w:rPr>
        <w:tab/>
      </w:r>
      <w:r>
        <w:rPr>
          <w:rFonts w:hint="eastAsia"/>
        </w:rPr>
        <w:t xml:space="preserve">Solution </w:t>
      </w:r>
      <w:r>
        <w:rPr>
          <w:rFonts w:hint="eastAsia"/>
          <w:lang w:eastAsia="zh-CN"/>
        </w:rPr>
        <w:t>#</w:t>
      </w:r>
      <w:r>
        <w:rPr>
          <w:rFonts w:hint="eastAsia"/>
          <w:lang w:val="en-US" w:eastAsia="zh-CN"/>
        </w:rPr>
        <w:t>16</w:t>
      </w:r>
      <w:r>
        <w:rPr>
          <w:rFonts w:hint="eastAsia"/>
        </w:rPr>
        <w:t xml:space="preserve">: </w:t>
      </w:r>
      <w:bookmarkEnd w:id="266"/>
      <w:r>
        <w:t>Use of K</w:t>
      </w:r>
      <w:r>
        <w:rPr>
          <w:vertAlign w:val="subscript"/>
        </w:rPr>
        <w:t>SEAF</w:t>
      </w:r>
      <w:r>
        <w:t xml:space="preserve"> as root key for K</w:t>
      </w:r>
      <w:r>
        <w:rPr>
          <w:vertAlign w:val="subscript"/>
        </w:rPr>
        <w:t>AKMA</w:t>
      </w:r>
      <w:bookmarkEnd w:id="267"/>
    </w:p>
    <w:p w:rsidR="006A3FE5" w:rsidRDefault="006705EA" w:rsidP="007B3D06">
      <w:pPr>
        <w:pStyle w:val="3"/>
      </w:pPr>
      <w:bookmarkStart w:id="268" w:name="_Toc530497564"/>
      <w:bookmarkStart w:id="269" w:name="_Toc3583124"/>
      <w:r>
        <w:rPr>
          <w:rFonts w:hint="eastAsia"/>
        </w:rPr>
        <w:t>6.</w:t>
      </w:r>
      <w:r>
        <w:rPr>
          <w:rFonts w:hint="eastAsia"/>
          <w:lang w:val="en-US" w:eastAsia="zh-CN"/>
        </w:rPr>
        <w:t>16</w:t>
      </w:r>
      <w:r>
        <w:rPr>
          <w:rFonts w:hint="eastAsia"/>
        </w:rPr>
        <w:t>.1</w:t>
      </w:r>
      <w:r>
        <w:tab/>
      </w:r>
      <w:r>
        <w:rPr>
          <w:rFonts w:hint="eastAsia"/>
        </w:rPr>
        <w:t>Introduction</w:t>
      </w:r>
      <w:bookmarkEnd w:id="268"/>
      <w:bookmarkEnd w:id="269"/>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Default="006705EA" w:rsidP="007B3D06">
      <w:pPr>
        <w:pStyle w:val="3"/>
        <w:rPr>
          <w:lang w:eastAsia="zh-CN"/>
        </w:rPr>
      </w:pPr>
      <w:bookmarkStart w:id="270" w:name="_Toc530497565"/>
      <w:bookmarkStart w:id="271" w:name="_Toc3583125"/>
      <w:r>
        <w:rPr>
          <w:rFonts w:hint="eastAsia"/>
          <w:lang w:val="en-US" w:eastAsia="zh-CN"/>
        </w:rPr>
        <w:t>6.16.2</w:t>
      </w:r>
      <w:r>
        <w:rPr>
          <w:lang w:val="en-US" w:eastAsia="zh-CN"/>
        </w:rPr>
        <w:tab/>
      </w:r>
      <w:r>
        <w:rPr>
          <w:rFonts w:hint="eastAsia"/>
        </w:rPr>
        <w:t>Solution detail</w:t>
      </w:r>
      <w:r>
        <w:rPr>
          <w:rFonts w:hint="eastAsia"/>
          <w:lang w:eastAsia="zh-CN"/>
        </w:rPr>
        <w:t>s</w:t>
      </w:r>
      <w:bookmarkEnd w:id="270"/>
      <w:bookmarkEnd w:id="271"/>
      <w:r>
        <w:rPr>
          <w:lang w:eastAsia="zh-CN"/>
        </w:rPr>
        <w:tab/>
      </w:r>
    </w:p>
    <w:p w:rsidR="006A3FE5" w:rsidRDefault="006705EA" w:rsidP="007B3D06">
      <w:pPr>
        <w:pStyle w:val="4"/>
        <w:rPr>
          <w:lang w:eastAsia="zh-CN"/>
        </w:rPr>
      </w:pPr>
      <w:bookmarkStart w:id="272" w:name="_Toc3583126"/>
      <w:r>
        <w:rPr>
          <w:lang w:eastAsia="zh-CN"/>
        </w:rPr>
        <w:t>6.</w:t>
      </w:r>
      <w:r>
        <w:rPr>
          <w:rFonts w:hint="eastAsia"/>
          <w:lang w:val="en-US" w:eastAsia="zh-CN"/>
        </w:rPr>
        <w:t>16</w:t>
      </w:r>
      <w:r>
        <w:rPr>
          <w:lang w:eastAsia="zh-CN"/>
        </w:rPr>
        <w:t>.2.1</w:t>
      </w:r>
      <w:r>
        <w:rPr>
          <w:lang w:eastAsia="zh-CN"/>
        </w:rPr>
        <w:tab/>
      </w:r>
      <w:r>
        <w:rPr>
          <w:rFonts w:hint="eastAsia"/>
          <w:lang w:eastAsia="zh-CN"/>
        </w:rPr>
        <w:t>A</w:t>
      </w:r>
      <w:r>
        <w:rPr>
          <w:lang w:eastAsia="zh-CN"/>
        </w:rPr>
        <w:t>KMA Key Repository Service</w:t>
      </w:r>
      <w:bookmarkEnd w:id="272"/>
    </w:p>
    <w:p w:rsidR="006A3FE5" w:rsidRDefault="006705EA" w:rsidP="007B3D06">
      <w:pPr>
        <w:pStyle w:val="5"/>
        <w:rPr>
          <w:lang w:eastAsia="zh-CN"/>
        </w:rPr>
      </w:pPr>
      <w:bookmarkStart w:id="273" w:name="_Toc3583127"/>
      <w:r>
        <w:rPr>
          <w:rFonts w:hint="eastAsia"/>
          <w:lang w:eastAsia="zh-CN"/>
        </w:rPr>
        <w:t>6.</w:t>
      </w:r>
      <w:r>
        <w:rPr>
          <w:rFonts w:hint="eastAsia"/>
          <w:lang w:val="en-US" w:eastAsia="zh-CN"/>
        </w:rPr>
        <w:t>16</w:t>
      </w:r>
      <w:r>
        <w:rPr>
          <w:rFonts w:hint="eastAsia"/>
          <w:lang w:eastAsia="zh-CN"/>
        </w:rPr>
        <w:t>.2.1.1</w:t>
      </w:r>
      <w:r>
        <w:rPr>
          <w:rFonts w:hint="eastAsia"/>
          <w:lang w:eastAsia="zh-CN"/>
        </w:rPr>
        <w:tab/>
        <w:t>AKMA Key Repository Service</w:t>
      </w:r>
      <w:r w:rsidR="00B62294" w:rsidRPr="00B62294">
        <w:rPr>
          <w:lang w:eastAsia="zh-CN"/>
        </w:rPr>
        <w:t xml:space="preserve"> </w:t>
      </w:r>
      <w:r w:rsidR="00B62294">
        <w:rPr>
          <w:lang w:eastAsia="zh-CN"/>
        </w:rPr>
        <w:t>Serving Network</w:t>
      </w:r>
      <w:r>
        <w:rPr>
          <w:rFonts w:hint="eastAsia"/>
          <w:lang w:eastAsia="zh-CN"/>
        </w:rPr>
        <w:t xml:space="preserve"> Architecture</w:t>
      </w:r>
      <w:r w:rsidR="00B62294">
        <w:rPr>
          <w:rFonts w:hint="eastAsia"/>
          <w:lang w:eastAsia="zh-CN"/>
        </w:rPr>
        <w:t xml:space="preserve"> Option</w:t>
      </w:r>
      <w:bookmarkEnd w:id="273"/>
    </w:p>
    <w:p w:rsidR="006A3FE5" w:rsidRDefault="006705EA">
      <w:r>
        <w:t xml:space="preserve">In order to support the functionality of established key usage, an AKMA Key Repository Service (AKRS) is included in the AKMA Architecture. </w:t>
      </w:r>
      <w:r w:rsidR="00B62294">
        <w:t xml:space="preserve">In this version of the architecture, the AKRS connects to the SEAF. This architecture option is therefore called the 'Serving Network'-option. </w:t>
      </w:r>
      <w:proofErr w:type="gramStart"/>
      <w:r w:rsidR="00B62294">
        <w:t xml:space="preserve">The </w:t>
      </w:r>
      <w:r w:rsidR="00B62294">
        <w:rPr>
          <w:rFonts w:hint="eastAsia"/>
          <w:lang w:eastAsia="zh-CN"/>
        </w:rPr>
        <w:t xml:space="preserve"> </w:t>
      </w:r>
      <w:r w:rsidR="00B62294">
        <w:t>AKRS</w:t>
      </w:r>
      <w:proofErr w:type="gramEnd"/>
      <w:r>
        <w:t xml:space="preserve"> has the following functionality:</w:t>
      </w:r>
    </w:p>
    <w:p w:rsidR="006A3FE5" w:rsidRDefault="006705EA">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6A3FE5" w:rsidRDefault="006705EA">
      <w:pPr>
        <w:pStyle w:val="B1"/>
      </w:pPr>
      <w:r>
        <w:t>-</w:t>
      </w:r>
      <w:r>
        <w:tab/>
        <w:t>S</w:t>
      </w:r>
      <w:r>
        <w:rPr>
          <w:rFonts w:hint="eastAsia"/>
        </w:rPr>
        <w:t xml:space="preserve">toring </w:t>
      </w:r>
      <w:r>
        <w:t>the K</w:t>
      </w:r>
      <w:r>
        <w:rPr>
          <w:vertAlign w:val="subscript"/>
        </w:rPr>
        <w:t>SEAF</w:t>
      </w:r>
    </w:p>
    <w:p w:rsidR="006A3FE5" w:rsidRDefault="006705EA">
      <w:pPr>
        <w:pStyle w:val="NO"/>
      </w:pPr>
      <w:r>
        <w:t xml:space="preserve">Note: </w:t>
      </w:r>
      <w:r>
        <w:tab/>
        <w:t>Storage of the K</w:t>
      </w:r>
      <w:r>
        <w:rPr>
          <w:vertAlign w:val="subscript"/>
        </w:rPr>
        <w:t>SEAF</w:t>
      </w:r>
      <w:r>
        <w:t xml:space="preserve"> is offered in the SEAF already, so </w:t>
      </w:r>
      <w:proofErr w:type="spellStart"/>
      <w:r>
        <w:t>colocation</w:t>
      </w:r>
      <w:proofErr w:type="spellEnd"/>
      <w:r>
        <w:t xml:space="preserve"> of this service with the SEAF would reduce duplicate storage.</w:t>
      </w:r>
    </w:p>
    <w:p w:rsidR="006A3FE5" w:rsidRDefault="006705EA">
      <w:r>
        <w:rPr>
          <w:rFonts w:hint="eastAsia"/>
        </w:rPr>
        <w:t>The service</w:t>
      </w:r>
      <w:r>
        <w:t xml:space="preserve"> can be collocated with the AMF/SEAF, but can also be run standalone. In this solution, collocation is assumed and the service is referred to as AKRS.</w:t>
      </w:r>
    </w:p>
    <w:p w:rsidR="006A3FE5" w:rsidRDefault="006705EA">
      <w:r>
        <w:rPr>
          <w:rFonts w:hint="eastAsia"/>
        </w:rPr>
        <w:lastRenderedPageBreak/>
        <w:t>The figure 6.</w:t>
      </w:r>
      <w:r w:rsidR="00B62294">
        <w:rPr>
          <w:rFonts w:hint="eastAsia"/>
          <w:lang w:eastAsia="zh-CN"/>
        </w:rPr>
        <w:t>16</w:t>
      </w:r>
      <w:r>
        <w:rPr>
          <w:rFonts w:hint="eastAsia"/>
        </w:rPr>
        <w:t>.2.1-1 below illustrates the proposed architecture.</w:t>
      </w:r>
    </w:p>
    <w:p w:rsidR="006A3FE5" w:rsidRDefault="00963F2C">
      <w:pPr>
        <w:jc w:val="center"/>
      </w:pPr>
      <w:r>
        <w:pict>
          <v:group id="_x0000_s2145" editas="canvas" style="width:249.05pt;height:194.3pt;mso-position-horizontal-relative:char;mso-position-vertical-relative:line" coordorigin="2705,6642" coordsize="4981,3886203">
            <v:shape id="_x0000_s2146" type="#_x0000_t75" style="position:absolute;left:2705;top:6642;width:4981;height:3886" o:preferrelative="f">
              <o:lock v:ext="edit" rotation="t" text="t"/>
            </v:shape>
            <v:shape id="_x0000_s2147" type="#_x0000_t202" style="position:absolute;left:2867;top:6785;width:3230;height:2660">
              <v:textbox inset="5.85pt,.7pt,5.85pt,.7pt">
                <w:txbxContent>
                  <w:p w:rsidR="00AD69D7" w:rsidRDefault="00AD69D7">
                    <w:pPr>
                      <w:rPr>
                        <w:lang w:val="en-US"/>
                      </w:rPr>
                    </w:pPr>
                    <w:r>
                      <w:rPr>
                        <w:rFonts w:hint="eastAsia"/>
                        <w:lang w:val="en-US"/>
                      </w:rPr>
                      <w:t>5GC</w:t>
                    </w:r>
                  </w:p>
                  <w:p w:rsidR="00AD69D7" w:rsidRDefault="00AD69D7">
                    <w:pPr>
                      <w:rPr>
                        <w:lang w:val="en-US"/>
                      </w:rPr>
                    </w:pPr>
                  </w:p>
                </w:txbxContent>
              </v:textbox>
            </v:shape>
            <v:shape id="_x0000_s2148" type="#_x0000_t202" style="position:absolute;left:3161;top:7090;width:791;height:555">
              <v:textbox inset="5.85pt,.7pt,5.85pt,.7pt">
                <w:txbxContent>
                  <w:p w:rsidR="00AD69D7" w:rsidRDefault="00AD69D7">
                    <w:pPr>
                      <w:jc w:val="center"/>
                      <w:rPr>
                        <w:lang w:val="en-US"/>
                      </w:rPr>
                    </w:pPr>
                    <w:r>
                      <w:rPr>
                        <w:lang w:val="en-US"/>
                      </w:rPr>
                      <w:t>UDM</w:t>
                    </w:r>
                  </w:p>
                  <w:p w:rsidR="00AD69D7" w:rsidRDefault="00AD69D7">
                    <w:pPr>
                      <w:rPr>
                        <w:lang w:val="en-US"/>
                      </w:rPr>
                    </w:pPr>
                  </w:p>
                </w:txbxContent>
              </v:textbox>
            </v:shape>
            <v:shape id="_x0000_s2149" type="#_x0000_t202" style="position:absolute;left:3161;top:7895;width:791;height:546">
              <v:textbox inset="5.85pt,.7pt,5.85pt,.7pt">
                <w:txbxContent>
                  <w:p w:rsidR="00AD69D7" w:rsidRDefault="00AD69D7">
                    <w:pPr>
                      <w:jc w:val="center"/>
                      <w:rPr>
                        <w:lang w:val="en-US"/>
                      </w:rPr>
                    </w:pPr>
                    <w:r>
                      <w:rPr>
                        <w:lang w:val="en-US"/>
                      </w:rPr>
                      <w:t>AUSF</w:t>
                    </w:r>
                  </w:p>
                </w:txbxContent>
              </v:textbox>
            </v:shape>
            <v:shape id="_x0000_s2150" type="#_x0000_t202" style="position:absolute;left:3161;top:8730;width:791;height:541">
              <v:textbox inset="5.85pt,.7pt,5.85pt,.7pt">
                <w:txbxContent>
                  <w:p w:rsidR="00AD69D7" w:rsidRDefault="00AD69D7">
                    <w:pPr>
                      <w:jc w:val="center"/>
                      <w:rPr>
                        <w:lang w:val="en-US"/>
                      </w:rPr>
                    </w:pPr>
                    <w:r>
                      <w:rPr>
                        <w:lang w:val="en-US"/>
                      </w:rPr>
                      <w:t>SEAF</w:t>
                    </w:r>
                    <w:r>
                      <w:rPr>
                        <w:lang w:val="en-US"/>
                      </w:rPr>
                      <w:br/>
                      <w:t>AKRS</w:t>
                    </w:r>
                  </w:p>
                  <w:p w:rsidR="00AD69D7" w:rsidRDefault="00AD69D7">
                    <w:pPr>
                      <w:rPr>
                        <w:lang w:val="en-US"/>
                      </w:rPr>
                    </w:pPr>
                  </w:p>
                </w:txbxContent>
              </v:textbox>
            </v:shape>
            <v:shape id="_x0000_s2151" type="#_x0000_t202" style="position:absolute;left:4758;top:8359;width:791;height:510">
              <v:textbox inset="5.85pt,.7pt,5.85pt,.7pt">
                <w:txbxContent>
                  <w:p w:rsidR="00AD69D7" w:rsidRDefault="00AD69D7">
                    <w:pPr>
                      <w:jc w:val="center"/>
                      <w:rPr>
                        <w:lang w:val="en-US"/>
                      </w:rPr>
                    </w:pPr>
                    <w:proofErr w:type="spellStart"/>
                    <w:r>
                      <w:rPr>
                        <w:lang w:val="en-US"/>
                      </w:rPr>
                      <w:t>AAuF</w:t>
                    </w:r>
                    <w:proofErr w:type="spellEnd"/>
                  </w:p>
                  <w:p w:rsidR="00AD69D7" w:rsidRDefault="00AD69D7">
                    <w:pPr>
                      <w:rPr>
                        <w:lang w:val="en-US"/>
                      </w:rPr>
                    </w:pPr>
                  </w:p>
                </w:txbxContent>
              </v:textbox>
            </v:shape>
            <v:shape id="_x0000_s2152" type="#_x0000_t32" style="position:absolute;left:3952;top:8614;width:806;height:387;flip:y" o:connectortype="straight">
              <v:stroke dashstyle="dash"/>
            </v:shape>
            <v:shape id="_x0000_s2153" type="#_x0000_t202" style="position:absolute;left:4207;top:8914;width:563;height:242" stroked="f">
              <v:textbox inset="5.85pt,.7pt,5.85pt,.7pt">
                <w:txbxContent>
                  <w:p w:rsidR="00AD69D7" w:rsidRDefault="00AD69D7">
                    <w:pPr>
                      <w:rPr>
                        <w:lang w:val="en-US"/>
                      </w:rPr>
                    </w:pPr>
                    <w:r>
                      <w:rPr>
                        <w:rFonts w:hint="eastAsia"/>
                        <w:lang w:val="en-US"/>
                      </w:rPr>
                      <w:t>SBI</w:t>
                    </w:r>
                  </w:p>
                </w:txbxContent>
              </v:textbox>
            </v:shape>
            <v:shape id="_x0000_s2154" type="#_x0000_t202" style="position:absolute;left:4758;top:9885;width:791;height:510">
              <v:textbox inset="5.85pt,.7pt,5.85pt,.7pt">
                <w:txbxContent>
                  <w:p w:rsidR="00AD69D7" w:rsidRDefault="00AD69D7">
                    <w:pPr>
                      <w:jc w:val="center"/>
                      <w:rPr>
                        <w:lang w:val="en-US"/>
                      </w:rPr>
                    </w:pPr>
                    <w:r>
                      <w:rPr>
                        <w:lang w:val="en-US"/>
                      </w:rPr>
                      <w:t>UE</w:t>
                    </w:r>
                  </w:p>
                  <w:p w:rsidR="00AD69D7" w:rsidRDefault="00AD69D7">
                    <w:pPr>
                      <w:rPr>
                        <w:lang w:val="en-US"/>
                      </w:rPr>
                    </w:pPr>
                  </w:p>
                </w:txbxContent>
              </v:textbox>
            </v:shape>
            <v:shape id="_x0000_s2155" type="#_x0000_t32" style="position:absolute;left:5154;top:8869;width:1;height:1016" o:connectortype="straight"/>
            <v:shape id="_x0000_s2156" type="#_x0000_t202" style="position:absolute;left:4803;top:9527;width:460;height:242" filled="f" stroked="f">
              <v:textbox inset="5.85pt,.7pt,5.85pt,.7pt">
                <w:txbxContent>
                  <w:p w:rsidR="00AD69D7" w:rsidRDefault="00AD69D7">
                    <w:pPr>
                      <w:rPr>
                        <w:lang w:val="en-US"/>
                      </w:rPr>
                    </w:pPr>
                    <w:r>
                      <w:rPr>
                        <w:lang w:val="en-US"/>
                      </w:rPr>
                      <w:t>a1</w:t>
                    </w:r>
                  </w:p>
                </w:txbxContent>
              </v:textbox>
            </v:shape>
            <v:shape id="_x0000_s2157" type="#_x0000_t202" style="position:absolute;left:6632;top:8359;width:791;height:510">
              <v:textbox inset="5.85pt,.7pt,5.85pt,.7pt">
                <w:txbxContent>
                  <w:p w:rsidR="00AD69D7" w:rsidRDefault="00AD69D7">
                    <w:pPr>
                      <w:jc w:val="center"/>
                      <w:rPr>
                        <w:lang w:val="en-US"/>
                      </w:rPr>
                    </w:pPr>
                    <w:proofErr w:type="spellStart"/>
                    <w:proofErr w:type="gramStart"/>
                    <w:r>
                      <w:rPr>
                        <w:lang w:val="en-US"/>
                      </w:rPr>
                      <w:t>AAuP</w:t>
                    </w:r>
                    <w:proofErr w:type="spellEnd"/>
                    <w:proofErr w:type="gramEnd"/>
                  </w:p>
                  <w:p w:rsidR="00AD69D7" w:rsidRDefault="00AD69D7">
                    <w:pPr>
                      <w:rPr>
                        <w:lang w:val="en-US"/>
                      </w:rPr>
                    </w:pPr>
                  </w:p>
                </w:txbxContent>
              </v:textbox>
            </v:shape>
            <v:shape id="_x0000_s2158" type="#_x0000_t32" style="position:absolute;left:5549;top:8614;width:1083;height:1;flip:x" o:connectortype="straight"/>
            <v:shape id="_x0000_s2159" type="#_x0000_t32" style="position:absolute;left:5549;top:10139;width:1480;height:1;flip:x" o:connectortype="straight"/>
            <v:shape id="_x0000_s2160" type="#_x0000_t32" style="position:absolute;left:7027;top:8869;width:1;height:1266;flip:y" o:connectortype="straight"/>
            <v:shape id="_x0000_s2161" type="#_x0000_t202" style="position:absolute;left:6539;top:9871;width:460;height:242" filled="f" stroked="f">
              <v:textbox inset="5.85pt,.7pt,5.85pt,.7pt">
                <w:txbxContent>
                  <w:p w:rsidR="00AD69D7" w:rsidRDefault="00AD69D7">
                    <w:pPr>
                      <w:rPr>
                        <w:lang w:val="en-US"/>
                      </w:rPr>
                    </w:pPr>
                    <w:r>
                      <w:rPr>
                        <w:lang w:val="en-US"/>
                      </w:rPr>
                      <w:t>a2</w:t>
                    </w:r>
                  </w:p>
                </w:txbxContent>
              </v:textbox>
            </v:shape>
            <w10:wrap type="none"/>
            <w10:anchorlock/>
          </v:group>
        </w:pict>
      </w:r>
    </w:p>
    <w:p w:rsidR="006A3FE5" w:rsidRDefault="006705EA" w:rsidP="007B3D06">
      <w:pPr>
        <w:jc w:val="center"/>
        <w:outlineLvl w:val="0"/>
        <w:rPr>
          <w:lang w:eastAsia="zh-CN"/>
        </w:rPr>
      </w:pPr>
      <w:r>
        <w:t>Figure 6.</w:t>
      </w:r>
      <w:r>
        <w:rPr>
          <w:rFonts w:hint="eastAsia"/>
          <w:lang w:val="en-US" w:eastAsia="zh-CN"/>
        </w:rPr>
        <w:t>16</w:t>
      </w:r>
      <w:r>
        <w:t xml:space="preserve">.2.1-1 Architecture showing collocated AKRS and connections to the </w:t>
      </w:r>
      <w:proofErr w:type="spellStart"/>
      <w:r>
        <w:t>A</w:t>
      </w:r>
      <w:r w:rsidR="00C17A62">
        <w:t>a</w:t>
      </w:r>
      <w:r>
        <w:t>uF</w:t>
      </w:r>
      <w:proofErr w:type="spellEnd"/>
    </w:p>
    <w:p w:rsidR="00C17A62" w:rsidRDefault="00C17A62" w:rsidP="007B3D06">
      <w:pPr>
        <w:pStyle w:val="5"/>
        <w:rPr>
          <w:lang w:eastAsia="zh-CN"/>
        </w:rPr>
      </w:pPr>
      <w:bookmarkStart w:id="274" w:name="_Toc3583128"/>
      <w:r>
        <w:rPr>
          <w:rFonts w:hint="eastAsia"/>
          <w:lang w:eastAsia="zh-CN"/>
        </w:rPr>
        <w:t>6.</w:t>
      </w:r>
      <w:r>
        <w:rPr>
          <w:rFonts w:hint="eastAsia"/>
          <w:lang w:val="en-US" w:eastAsia="zh-CN"/>
        </w:rPr>
        <w:t>16</w:t>
      </w:r>
      <w:r>
        <w:rPr>
          <w:rFonts w:hint="eastAsia"/>
          <w:lang w:eastAsia="zh-CN"/>
        </w:rPr>
        <w:t>.2.1.2</w:t>
      </w:r>
      <w:r>
        <w:rPr>
          <w:rFonts w:hint="eastAsia"/>
          <w:lang w:eastAsia="zh-CN"/>
        </w:rPr>
        <w:tab/>
        <w:t xml:space="preserve">AKMA Key Repository Service </w:t>
      </w:r>
      <w:r>
        <w:rPr>
          <w:lang w:eastAsia="zh-CN"/>
        </w:rPr>
        <w:t>Home Network Architecture Option</w:t>
      </w:r>
      <w:bookmarkEnd w:id="274"/>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C17A62" w:rsidRDefault="00C17A62" w:rsidP="00C17A62">
      <w:r>
        <w:rPr>
          <w:rFonts w:hint="eastAsia"/>
        </w:rPr>
        <w:t>The service</w:t>
      </w:r>
      <w:r>
        <w:t xml:space="preserve"> can be collocated with the AUSF, but can also be run standalone. In this solution, collocation is assumed and the service is referred to as AKRS.</w:t>
      </w:r>
    </w:p>
    <w:p w:rsidR="00C17A62" w:rsidRDefault="00C17A62" w:rsidP="007B3D06">
      <w:pPr>
        <w:outlineLvl w:val="0"/>
      </w:pPr>
      <w:r>
        <w:rPr>
          <w:rFonts w:hint="eastAsia"/>
        </w:rPr>
        <w:t>The figure 6.</w:t>
      </w:r>
      <w:r>
        <w:t>16</w:t>
      </w:r>
      <w:r>
        <w:rPr>
          <w:rFonts w:hint="eastAsia"/>
        </w:rPr>
        <w:t>.2.1</w:t>
      </w:r>
      <w:r>
        <w:t>.x</w:t>
      </w:r>
      <w:r>
        <w:rPr>
          <w:rFonts w:hint="eastAsia"/>
        </w:rPr>
        <w:t>-1 below illustrates the proposed architecture.</w:t>
      </w:r>
    </w:p>
    <w:p w:rsidR="00C17A62" w:rsidRDefault="00963F2C" w:rsidP="00C17A62">
      <w:pPr>
        <w:jc w:val="center"/>
      </w:pPr>
      <w:r>
        <w:pict>
          <v:group id="_x0000_s2223" editas="canvas" style="width:249.05pt;height:194.3pt;mso-position-horizontal-relative:char;mso-position-vertical-relative:line" coordorigin="2705,6642" coordsize="4981,3886">
            <v:shape id="_x0000_s2224" type="#_x0000_t75" style="position:absolute;left:2705;top:6642;width:4981;height:3886" o:preferrelative="f">
              <o:lock v:ext="edit" rotation="t" text="t"/>
            </v:shape>
            <v:shape id="_x0000_s2225" type="#_x0000_t202" style="position:absolute;left:2867;top:6785;width:3230;height:2600">
              <v:textbox style="mso-next-textbox:#_x0000_s2225" inset="5.85pt,.7pt,5.85pt,.7pt">
                <w:txbxContent>
                  <w:p w:rsidR="00AD69D7" w:rsidRDefault="00AD69D7" w:rsidP="00C17A62">
                    <w:pPr>
                      <w:rPr>
                        <w:lang w:val="en-US"/>
                      </w:rPr>
                    </w:pPr>
                    <w:r>
                      <w:rPr>
                        <w:rFonts w:hint="eastAsia"/>
                        <w:lang w:val="en-US"/>
                      </w:rPr>
                      <w:t>5GC</w:t>
                    </w:r>
                  </w:p>
                  <w:p w:rsidR="00AD69D7" w:rsidRDefault="00AD69D7" w:rsidP="00C17A62">
                    <w:pPr>
                      <w:rPr>
                        <w:lang w:val="en-US"/>
                      </w:rPr>
                    </w:pPr>
                  </w:p>
                </w:txbxContent>
              </v:textbox>
            </v:shape>
            <v:shape id="_x0000_s2226" type="#_x0000_t202" style="position:absolute;left:3161;top:7090;width:791;height:555">
              <v:textbox style="mso-next-textbox:#_x0000_s2226" inset="5.85pt,.7pt,5.85pt,.7pt">
                <w:txbxContent>
                  <w:p w:rsidR="00AD69D7" w:rsidRDefault="00AD69D7" w:rsidP="00C17A62">
                    <w:pPr>
                      <w:jc w:val="center"/>
                      <w:rPr>
                        <w:lang w:val="en-US"/>
                      </w:rPr>
                    </w:pPr>
                    <w:r>
                      <w:rPr>
                        <w:lang w:val="en-US"/>
                      </w:rPr>
                      <w:t>UDM</w:t>
                    </w:r>
                  </w:p>
                  <w:p w:rsidR="00AD69D7" w:rsidRDefault="00AD69D7" w:rsidP="00C17A62">
                    <w:pPr>
                      <w:rPr>
                        <w:lang w:val="en-US"/>
                      </w:rPr>
                    </w:pPr>
                  </w:p>
                </w:txbxContent>
              </v:textbox>
            </v:shape>
            <v:shape id="_x0000_s2227" type="#_x0000_t202" style="position:absolute;left:3161;top:7895;width:791;height:546">
              <v:textbox style="mso-next-textbox:#_x0000_s2227" inset="5.85pt,.7pt,5.85pt,.7pt">
                <w:txbxContent>
                  <w:p w:rsidR="00AD69D7" w:rsidRDefault="00AD69D7" w:rsidP="00C17A62">
                    <w:pPr>
                      <w:jc w:val="center"/>
                      <w:rPr>
                        <w:lang w:val="en-US"/>
                      </w:rPr>
                    </w:pPr>
                    <w:r>
                      <w:rPr>
                        <w:lang w:val="en-US"/>
                      </w:rPr>
                      <w:t>AUSF</w:t>
                    </w:r>
                    <w:r>
                      <w:rPr>
                        <w:lang w:val="en-US"/>
                      </w:rPr>
                      <w:br/>
                      <w:t>AKRS</w:t>
                    </w:r>
                  </w:p>
                </w:txbxContent>
              </v:textbox>
            </v:shape>
            <v:shape id="_x0000_s2228" type="#_x0000_t202" style="position:absolute;left:3161;top:8730;width:791;height:541">
              <v:textbox style="mso-next-textbox:#_x0000_s2228" inset="5.85pt,.7pt,5.85pt,.7pt">
                <w:txbxContent>
                  <w:p w:rsidR="00AD69D7" w:rsidRDefault="00AD69D7" w:rsidP="00C17A62">
                    <w:pPr>
                      <w:jc w:val="center"/>
                      <w:rPr>
                        <w:lang w:val="en-US"/>
                      </w:rPr>
                    </w:pPr>
                    <w:r>
                      <w:rPr>
                        <w:lang w:val="en-US"/>
                      </w:rPr>
                      <w:t>SEAF</w:t>
                    </w:r>
                    <w:r>
                      <w:rPr>
                        <w:lang w:val="en-US"/>
                      </w:rPr>
                      <w:br/>
                    </w:r>
                  </w:p>
                  <w:p w:rsidR="00AD69D7" w:rsidRDefault="00AD69D7" w:rsidP="00C17A62">
                    <w:pPr>
                      <w:rPr>
                        <w:lang w:val="en-US"/>
                      </w:rPr>
                    </w:pPr>
                  </w:p>
                </w:txbxContent>
              </v:textbox>
            </v:shape>
            <v:shape id="_x0000_s2229" type="#_x0000_t202" style="position:absolute;left:4758;top:8359;width:791;height:510">
              <v:textbox style="mso-next-textbox:#_x0000_s2229" inset="5.85pt,.7pt,5.85pt,.7pt">
                <w:txbxContent>
                  <w:p w:rsidR="00AD69D7" w:rsidRDefault="00AD69D7" w:rsidP="00C17A62">
                    <w:pPr>
                      <w:jc w:val="center"/>
                      <w:rPr>
                        <w:lang w:val="en-US"/>
                      </w:rPr>
                    </w:pPr>
                    <w:proofErr w:type="spellStart"/>
                    <w:r>
                      <w:rPr>
                        <w:lang w:val="en-US"/>
                      </w:rPr>
                      <w:t>AAuF</w:t>
                    </w:r>
                    <w:proofErr w:type="spellEnd"/>
                  </w:p>
                  <w:p w:rsidR="00AD69D7" w:rsidRDefault="00AD69D7" w:rsidP="00C17A62">
                    <w:pPr>
                      <w:rPr>
                        <w:lang w:val="en-US"/>
                      </w:rPr>
                    </w:pPr>
                  </w:p>
                </w:txbxContent>
              </v:textbox>
            </v:shape>
            <v:shape id="_x0000_s2230" type="#_x0000_t32" style="position:absolute;left:3952;top:8168;width:806;height:446" o:connectortype="straight">
              <v:stroke dashstyle="dash"/>
            </v:shape>
            <v:shape id="_x0000_s2231" type="#_x0000_t202" style="position:absolute;left:4207;top:8914;width:563;height:242" stroked="f">
              <v:textbox style="mso-next-textbox:#_x0000_s2231" inset="5.85pt,.7pt,5.85pt,.7pt">
                <w:txbxContent>
                  <w:p w:rsidR="00AD69D7" w:rsidRDefault="00AD69D7" w:rsidP="00C17A62">
                    <w:pPr>
                      <w:rPr>
                        <w:lang w:val="en-US"/>
                      </w:rPr>
                    </w:pPr>
                    <w:r>
                      <w:rPr>
                        <w:rFonts w:hint="eastAsia"/>
                        <w:lang w:val="en-US"/>
                      </w:rPr>
                      <w:t>SBI</w:t>
                    </w:r>
                  </w:p>
                </w:txbxContent>
              </v:textbox>
            </v:shape>
            <v:shape id="_x0000_s2232" type="#_x0000_t202" style="position:absolute;left:4758;top:9885;width:791;height:510">
              <v:textbox style="mso-next-textbox:#_x0000_s2232" inset="5.85pt,.7pt,5.85pt,.7pt">
                <w:txbxContent>
                  <w:p w:rsidR="00AD69D7" w:rsidRDefault="00AD69D7" w:rsidP="00C17A62">
                    <w:pPr>
                      <w:jc w:val="center"/>
                      <w:rPr>
                        <w:lang w:val="en-US"/>
                      </w:rPr>
                    </w:pPr>
                    <w:r>
                      <w:rPr>
                        <w:lang w:val="en-US"/>
                      </w:rPr>
                      <w:t>UE</w:t>
                    </w:r>
                  </w:p>
                  <w:p w:rsidR="00AD69D7" w:rsidRDefault="00AD69D7" w:rsidP="00C17A62">
                    <w:pPr>
                      <w:rPr>
                        <w:lang w:val="en-US"/>
                      </w:rPr>
                    </w:pPr>
                  </w:p>
                </w:txbxContent>
              </v:textbox>
            </v:shape>
            <v:shape id="_x0000_s2233" type="#_x0000_t32" style="position:absolute;left:5154;top:8869;width:1;height:1016" o:connectortype="straight"/>
            <v:shape id="_x0000_s2234" type="#_x0000_t202" style="position:absolute;left:4803;top:9527;width:460;height:242" filled="f" stroked="f">
              <v:textbox style="mso-next-textbox:#_x0000_s2234" inset="5.85pt,.7pt,5.85pt,.7pt">
                <w:txbxContent>
                  <w:p w:rsidR="00AD69D7" w:rsidRDefault="00AD69D7" w:rsidP="00C17A62">
                    <w:pPr>
                      <w:rPr>
                        <w:lang w:val="en-US"/>
                      </w:rPr>
                    </w:pPr>
                    <w:r>
                      <w:rPr>
                        <w:lang w:val="en-US"/>
                      </w:rPr>
                      <w:t>a1</w:t>
                    </w:r>
                  </w:p>
                </w:txbxContent>
              </v:textbox>
            </v:shape>
            <v:shape id="_x0000_s2235" type="#_x0000_t202" style="position:absolute;left:6632;top:8359;width:791;height:510">
              <v:textbox style="mso-next-textbox:#_x0000_s2235" inset="5.85pt,.7pt,5.85pt,.7pt">
                <w:txbxContent>
                  <w:p w:rsidR="00AD69D7" w:rsidRDefault="00AD69D7" w:rsidP="00C17A62">
                    <w:pPr>
                      <w:jc w:val="center"/>
                      <w:rPr>
                        <w:lang w:val="en-US"/>
                      </w:rPr>
                    </w:pPr>
                    <w:proofErr w:type="spellStart"/>
                    <w:proofErr w:type="gramStart"/>
                    <w:r>
                      <w:rPr>
                        <w:lang w:val="en-US"/>
                      </w:rPr>
                      <w:t>AAuP</w:t>
                    </w:r>
                    <w:proofErr w:type="spellEnd"/>
                    <w:proofErr w:type="gramEnd"/>
                  </w:p>
                  <w:p w:rsidR="00AD69D7" w:rsidRDefault="00AD69D7" w:rsidP="00C17A62">
                    <w:pPr>
                      <w:rPr>
                        <w:lang w:val="en-US"/>
                      </w:rPr>
                    </w:pPr>
                  </w:p>
                </w:txbxContent>
              </v:textbox>
            </v:shape>
            <v:shape id="_x0000_s2236" type="#_x0000_t32" style="position:absolute;left:5549;top:8614;width:1083;height:1;flip:x" o:connectortype="straight"/>
            <v:shape id="_x0000_s2237" type="#_x0000_t32" style="position:absolute;left:5549;top:10139;width:1480;height:1;flip:x" o:connectortype="straight"/>
            <v:shape id="_x0000_s2238" type="#_x0000_t32" style="position:absolute;left:7027;top:8869;width:1;height:1266;flip:y" o:connectortype="straight"/>
            <v:shape id="_x0000_s2239" type="#_x0000_t202" style="position:absolute;left:6539;top:9871;width:460;height:242" filled="f" stroked="f">
              <v:textbox style="mso-next-textbox:#_x0000_s2239" inset="5.85pt,.7pt,5.85pt,.7pt">
                <w:txbxContent>
                  <w:p w:rsidR="00AD69D7" w:rsidRDefault="00AD69D7" w:rsidP="00C17A62">
                    <w:pPr>
                      <w:rPr>
                        <w:lang w:val="en-US"/>
                      </w:rPr>
                    </w:pPr>
                    <w:r>
                      <w:rPr>
                        <w:lang w:val="en-US"/>
                      </w:rPr>
                      <w:t>a2</w:t>
                    </w:r>
                  </w:p>
                </w:txbxContent>
              </v:textbox>
            </v:shape>
            <w10:wrap type="none"/>
            <w10:anchorlock/>
          </v:group>
        </w:pict>
      </w:r>
    </w:p>
    <w:p w:rsidR="00C17A62" w:rsidRPr="00C17A62" w:rsidRDefault="00C17A62" w:rsidP="007B3D06">
      <w:pPr>
        <w:jc w:val="center"/>
        <w:outlineLvl w:val="0"/>
        <w:rPr>
          <w:lang w:eastAsia="zh-CN"/>
        </w:rPr>
      </w:pPr>
      <w:r>
        <w:t>Figure 6.</w:t>
      </w:r>
      <w:r>
        <w:rPr>
          <w:rFonts w:hint="eastAsia"/>
          <w:lang w:val="en-US" w:eastAsia="zh-CN"/>
        </w:rPr>
        <w:t>16</w:t>
      </w:r>
      <w:r>
        <w:t xml:space="preserve">.2.1.x-1 Architecture showing collocated AKRS and connections to the </w:t>
      </w:r>
      <w:proofErr w:type="spellStart"/>
      <w:r>
        <w:t>AAuF</w:t>
      </w:r>
      <w:proofErr w:type="spellEnd"/>
    </w:p>
    <w:p w:rsidR="00C17A62" w:rsidRPr="00C17A62" w:rsidRDefault="00C17A62">
      <w:pPr>
        <w:jc w:val="center"/>
        <w:rPr>
          <w:lang w:eastAsia="zh-CN"/>
        </w:rPr>
      </w:pPr>
    </w:p>
    <w:p w:rsidR="006A3FE5" w:rsidRDefault="006705EA" w:rsidP="007B3D06">
      <w:pPr>
        <w:pStyle w:val="4"/>
        <w:rPr>
          <w:lang w:eastAsia="zh-CN"/>
        </w:rPr>
      </w:pPr>
      <w:bookmarkStart w:id="275" w:name="_Toc3583129"/>
      <w:r>
        <w:rPr>
          <w:lang w:eastAsia="zh-CN"/>
        </w:rPr>
        <w:lastRenderedPageBreak/>
        <w:t>6.</w:t>
      </w:r>
      <w:r>
        <w:rPr>
          <w:rFonts w:hint="eastAsia"/>
          <w:lang w:val="en-US" w:eastAsia="zh-CN"/>
        </w:rPr>
        <w:t>16</w:t>
      </w:r>
      <w:r>
        <w:rPr>
          <w:lang w:eastAsia="zh-CN"/>
        </w:rPr>
        <w:t>.2.2</w:t>
      </w:r>
      <w:r>
        <w:rPr>
          <w:lang w:eastAsia="zh-CN"/>
        </w:rPr>
        <w:tab/>
      </w:r>
      <w:r>
        <w:rPr>
          <w:rFonts w:hint="eastAsia"/>
          <w:lang w:eastAsia="zh-CN"/>
        </w:rPr>
        <w:t>A</w:t>
      </w:r>
      <w:r>
        <w:rPr>
          <w:lang w:eastAsia="zh-CN"/>
        </w:rPr>
        <w:t>KMA Established Key Use Procedure</w:t>
      </w:r>
      <w:bookmarkEnd w:id="275"/>
    </w:p>
    <w:p w:rsidR="006A3FE5" w:rsidRDefault="006705EA" w:rsidP="007B3D06">
      <w:pPr>
        <w:pStyle w:val="5"/>
        <w:rPr>
          <w:lang w:eastAsia="zh-CN"/>
        </w:rPr>
      </w:pPr>
      <w:bookmarkStart w:id="276" w:name="_Toc3583130"/>
      <w:r>
        <w:rPr>
          <w:rFonts w:hint="eastAsia"/>
          <w:lang w:eastAsia="zh-CN"/>
        </w:rPr>
        <w:t>6.</w:t>
      </w:r>
      <w:r>
        <w:rPr>
          <w:rFonts w:hint="eastAsia"/>
          <w:lang w:val="en-US" w:eastAsia="zh-CN"/>
        </w:rPr>
        <w:t>16</w:t>
      </w:r>
      <w:r>
        <w:rPr>
          <w:rFonts w:hint="eastAsia"/>
          <w:lang w:eastAsia="zh-CN"/>
        </w:rPr>
        <w:t>.2.2.1</w:t>
      </w:r>
      <w:r>
        <w:rPr>
          <w:rFonts w:hint="eastAsia"/>
          <w:lang w:eastAsia="zh-CN"/>
        </w:rPr>
        <w:tab/>
        <w:t>Procedure</w:t>
      </w:r>
      <w:bookmarkEnd w:id="276"/>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w:t>
      </w:r>
      <w:proofErr w:type="spellStart"/>
      <w:r>
        <w:t>AAuF</w:t>
      </w:r>
      <w:proofErr w:type="spellEnd"/>
      <w:r>
        <w:t xml:space="preserve"> verifies whether the use is allowed according to local policy and regulations and sends </w:t>
      </w:r>
      <w:proofErr w:type="gramStart"/>
      <w:r>
        <w:t>a</w:t>
      </w:r>
      <w:proofErr w:type="gramEnd"/>
      <w:r>
        <w:t xml:space="preserve"> "</w:t>
      </w:r>
      <w:proofErr w:type="spellStart"/>
      <w:r>
        <w:t>EstablishedKeyUseForAKMARequest</w:t>
      </w:r>
      <w:proofErr w:type="spellEnd"/>
      <w:r>
        <w:t xml:space="preserve">"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t>K</w:t>
      </w:r>
      <w:r>
        <w:rPr>
          <w:vertAlign w:val="subscript"/>
        </w:rPr>
        <w:t>AKMA</w:t>
      </w:r>
      <w:r>
        <w:t xml:space="preserve"> = KDF (Input key, "AKMA", AKMA Counter),</w:t>
      </w:r>
    </w:p>
    <w:p w:rsidR="00963F2C" w:rsidRDefault="00C17A62">
      <w:pPr>
        <w:pStyle w:val="51"/>
        <w:ind w:left="1418" w:firstLine="0"/>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C17A62" w:rsidRPr="00C17A62" w:rsidRDefault="00C17A62">
      <w:pPr>
        <w:ind w:firstLine="284"/>
        <w:rPr>
          <w:lang w:eastAsia="zh-CN"/>
        </w:rPr>
      </w:pPr>
    </w:p>
    <w:p w:rsidR="006A3FE5" w:rsidRDefault="006705EA">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6A3FE5" w:rsidRDefault="006705EA">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6A3FE5" w:rsidRDefault="006705EA" w:rsidP="007B3D06">
      <w:pPr>
        <w:outlineLvl w:val="0"/>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RES is the same as the XRES and if so replies with a service response including the temporary identifier and validity time.</w:t>
      </w:r>
    </w:p>
    <w:p w:rsidR="006A3FE5" w:rsidRDefault="006705EA">
      <w:r>
        <w:t>The procedure is shown in figure 6.</w:t>
      </w:r>
      <w:r>
        <w:rPr>
          <w:rFonts w:hint="eastAsia"/>
          <w:lang w:val="en-US" w:eastAsia="zh-CN"/>
        </w:rPr>
        <w:t>16</w:t>
      </w:r>
      <w:r>
        <w:t>.2.2.1-1</w:t>
      </w:r>
    </w:p>
    <w:p w:rsidR="006A3FE5" w:rsidRDefault="00963F2C">
      <w:r>
        <w:pict>
          <v:group id="_x0000_s2162" editas="canvas" style="width:481.95pt;height:289.15pt;mso-position-horizontal-relative:char;mso-position-vertical-relative:line" coordorigin="1134,567" coordsize="9639,5783203">
            <v:shape id="_x0000_s2163" type="#_x0000_t75" style="position:absolute;left:1134;top:567;width:9639;height:5783" o:preferrelative="f">
              <o:lock v:ext="edit" rotation="t" text="t"/>
            </v:shape>
            <v:shape id="_x0000_s2164" type="#_x0000_t202" style="position:absolute;left:1676;top:736;width:968;height:510">
              <v:textbox inset="5.85pt,.7pt,5.85pt,.7pt">
                <w:txbxContent>
                  <w:p w:rsidR="00AD69D7" w:rsidRDefault="00AD69D7">
                    <w:pPr>
                      <w:jc w:val="center"/>
                      <w:rPr>
                        <w:lang w:val="en-US"/>
                      </w:rPr>
                    </w:pPr>
                    <w:r>
                      <w:rPr>
                        <w:lang w:val="en-US"/>
                      </w:rPr>
                      <w:t>UE</w:t>
                    </w:r>
                  </w:p>
                  <w:p w:rsidR="00AD69D7" w:rsidRDefault="00AD69D7">
                    <w:pPr>
                      <w:rPr>
                        <w:lang w:val="en-US"/>
                      </w:rPr>
                    </w:pPr>
                  </w:p>
                </w:txbxContent>
              </v:textbox>
            </v:shape>
            <v:shape id="_x0000_s2165" type="#_x0000_t202" style="position:absolute;left:5170;top:701;width:968;height:510">
              <v:textbox inset="5.85pt,.7pt,5.85pt,.7pt">
                <w:txbxContent>
                  <w:p w:rsidR="00AD69D7" w:rsidRDefault="00AD69D7">
                    <w:pPr>
                      <w:jc w:val="center"/>
                      <w:rPr>
                        <w:lang w:val="en-US"/>
                      </w:rPr>
                    </w:pPr>
                    <w:proofErr w:type="spellStart"/>
                    <w:r>
                      <w:rPr>
                        <w:lang w:val="en-US"/>
                      </w:rPr>
                      <w:t>AAuF</w:t>
                    </w:r>
                    <w:proofErr w:type="spellEnd"/>
                  </w:p>
                  <w:p w:rsidR="00AD69D7" w:rsidRDefault="00AD69D7">
                    <w:pPr>
                      <w:rPr>
                        <w:lang w:val="en-US"/>
                      </w:rPr>
                    </w:pPr>
                  </w:p>
                </w:txbxContent>
              </v:textbox>
            </v:shape>
            <v:shape id="_x0000_s2166" type="#_x0000_t202" style="position:absolute;left:8608;top:701;width:968;height:511">
              <v:textbox inset="5.85pt,.7pt,5.85pt,.7pt">
                <w:txbxContent>
                  <w:p w:rsidR="00AD69D7" w:rsidRDefault="00AD69D7">
                    <w:pPr>
                      <w:jc w:val="center"/>
                      <w:rPr>
                        <w:lang w:val="en-US"/>
                      </w:rPr>
                    </w:pPr>
                    <w:r>
                      <w:rPr>
                        <w:lang w:val="en-US"/>
                      </w:rPr>
                      <w:t xml:space="preserve">AUSF </w:t>
                    </w:r>
                  </w:p>
                  <w:p w:rsidR="00AD69D7" w:rsidRDefault="00AD69D7">
                    <w:pPr>
                      <w:rPr>
                        <w:lang w:val="en-US"/>
                      </w:rPr>
                    </w:pPr>
                  </w:p>
                </w:txbxContent>
              </v:textbox>
            </v:shape>
            <v:shape id="_x0000_s2167" type="#_x0000_t32" style="position:absolute;left:2152;top:1246;width:8;height:4795;flip:x" o:connectortype="straight"/>
            <v:shape id="_x0000_s2168" type="#_x0000_t32" style="position:absolute;left:5636;top:1226;width:8;height:4792;flip:x" o:connectortype="straight"/>
            <v:shape id="_x0000_s2169" type="#_x0000_t32" style="position:absolute;left:9130;top:1212;width:8;height:4791;flip:x" o:connectortype="straight"/>
            <v:group id="_x0000_s2170" style="position:absolute;left:2159;top:1381;width:3573;height:319" coordorigin="2159,1477" coordsize="3573,319">
              <v:shape id="_x0000_s2171" type="#_x0000_t32" style="position:absolute;left:2159;top:1795;width:3477;height:1" o:connectortype="straight">
                <v:stroke endarrow="block"/>
              </v:shape>
              <v:shape id="_x0000_s2172" type="#_x0000_t202" style="position:absolute;left:2176;top:1477;width:3556;height:309" filled="f" stroked="f">
                <v:textbox inset="5.85pt,.7pt,5.85pt,.7pt">
                  <w:txbxContent>
                    <w:p w:rsidR="00AD69D7" w:rsidRDefault="00AD69D7">
                      <w:pPr>
                        <w:rPr>
                          <w:sz w:val="18"/>
                          <w:lang w:val="en-US"/>
                        </w:rPr>
                      </w:pPr>
                      <w:r>
                        <w:rPr>
                          <w:rFonts w:hint="eastAsia"/>
                          <w:sz w:val="18"/>
                          <w:lang w:val="en-US"/>
                        </w:rPr>
                        <w:t>Service request (SUCI/SUPI, Key Flag)</w:t>
                      </w:r>
                    </w:p>
                  </w:txbxContent>
                </v:textbox>
              </v:shape>
            </v:group>
            <v:group id="_x0000_s2173" style="position:absolute;left:5654;top:2396;width:3573;height:319" coordorigin="2159,1477" coordsize="3573,319">
              <v:shape id="_x0000_s2174" type="#_x0000_t32" style="position:absolute;left:2159;top:1795;width:3477;height:1" o:connectortype="straight">
                <v:stroke endarrow="block"/>
              </v:shape>
              <v:shape id="_x0000_s2175" type="#_x0000_t202" style="position:absolute;left:2176;top:1477;width:3556;height:309" filled="f" stroked="f">
                <v:textbox inset="5.85pt,.7pt,5.85pt,.7pt">
                  <w:txbxContent>
                    <w:p w:rsidR="00AD69D7" w:rsidRDefault="00AD69D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2176" type="#_x0000_t202" style="position:absolute;left:4569;top:1856;width:2146;height:510">
              <v:textbox inset="5.85pt,.7pt,5.85pt,.7pt">
                <w:txbxContent>
                  <w:p w:rsidR="00AD69D7" w:rsidRDefault="00AD69D7">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AD69D7" w:rsidRDefault="00AD69D7">
                    <w:pPr>
                      <w:rPr>
                        <w:lang w:val="en-US"/>
                      </w:rPr>
                    </w:pPr>
                  </w:p>
                </w:txbxContent>
              </v:textbox>
            </v:shape>
            <v:shape id="_x0000_s2177" type="#_x0000_t202" style="position:absolute;left:8056;top:2879;width:2146;height:510">
              <v:textbox inset="5.85pt,.7pt,5.85pt,.7pt">
                <w:txbxContent>
                  <w:p w:rsidR="00AD69D7" w:rsidRDefault="00AD69D7">
                    <w:pPr>
                      <w:jc w:val="center"/>
                      <w:rPr>
                        <w:sz w:val="18"/>
                        <w:lang w:val="en-US"/>
                      </w:rPr>
                    </w:pPr>
                    <w:r>
                      <w:rPr>
                        <w:sz w:val="18"/>
                        <w:lang w:val="en-US"/>
                      </w:rPr>
                      <w:t>Fetch key from storage, derive K</w:t>
                    </w:r>
                    <w:r>
                      <w:rPr>
                        <w:sz w:val="18"/>
                        <w:vertAlign w:val="subscript"/>
                        <w:lang w:val="en-US"/>
                      </w:rPr>
                      <w:t>AKMA</w:t>
                    </w:r>
                  </w:p>
                  <w:p w:rsidR="00AD69D7" w:rsidRDefault="00AD69D7">
                    <w:pPr>
                      <w:rPr>
                        <w:lang w:val="en-US"/>
                      </w:rPr>
                    </w:pPr>
                  </w:p>
                </w:txbxContent>
              </v:textbox>
            </v:shape>
            <v:group id="_x0000_s2178" style="position:absolute;left:5644;top:3452;width:3573;height:319" coordorigin="5644,3572" coordsize="3573,319">
              <v:shape id="_x0000_s2179" type="#_x0000_t32" style="position:absolute;left:5644;top:3890;width:3477;height:1" o:connectortype="straight">
                <v:stroke startarrow="block"/>
              </v:shape>
              <v:shape id="_x0000_s2180" type="#_x0000_t202" style="position:absolute;left:5661;top:3572;width:3556;height:309" filled="f" stroked="f">
                <v:textbox inset="5.85pt,.7pt,5.85pt,.7pt">
                  <w:txbxContent>
                    <w:p w:rsidR="00AD69D7" w:rsidRDefault="00AD69D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2181" style="position:absolute;left:2160;top:3857;width:3573;height:319" coordorigin="5644,3572" coordsize="3573,319">
              <v:shape id="_x0000_s2182" type="#_x0000_t32" style="position:absolute;left:5644;top:3890;width:3477;height:1" o:connectortype="straight">
                <v:stroke startarrow="block"/>
              </v:shape>
              <v:shape id="_x0000_s2183" type="#_x0000_t202" style="position:absolute;left:5661;top:3572;width:3556;height:309" filled="f" stroked="f">
                <v:textbox inset="5.85pt,.7pt,5.85pt,.7pt">
                  <w:txbxContent>
                    <w:p w:rsidR="00AD69D7" w:rsidRDefault="00AD69D7">
                      <w:pPr>
                        <w:jc w:val="center"/>
                        <w:rPr>
                          <w:sz w:val="18"/>
                          <w:lang w:val="en-US"/>
                        </w:rPr>
                      </w:pPr>
                      <w:r>
                        <w:rPr>
                          <w:sz w:val="18"/>
                          <w:lang w:val="en-US"/>
                        </w:rPr>
                        <w:t>Service response (Key, Flag RAND, MAC)</w:t>
                      </w:r>
                    </w:p>
                  </w:txbxContent>
                </v:textbox>
              </v:shape>
            </v:group>
            <v:shape id="_x0000_s2184" type="#_x0000_t202" style="position:absolute;left:1134;top:4313;width:2146;height:510">
              <v:textbox inset="5.85pt,.7pt,5.85pt,.7pt">
                <w:txbxContent>
                  <w:p w:rsidR="00AD69D7" w:rsidRDefault="00AD69D7">
                    <w:pPr>
                      <w:jc w:val="center"/>
                      <w:rPr>
                        <w:sz w:val="18"/>
                        <w:lang w:val="en-US"/>
                      </w:rPr>
                    </w:pPr>
                    <w:r>
                      <w:rPr>
                        <w:sz w:val="18"/>
                        <w:lang w:val="en-US"/>
                      </w:rPr>
                      <w:t>Verify MAC, calculate RES</w:t>
                    </w:r>
                  </w:p>
                  <w:p w:rsidR="00AD69D7" w:rsidRDefault="00AD69D7">
                    <w:pPr>
                      <w:rPr>
                        <w:lang w:val="en-US"/>
                      </w:rPr>
                    </w:pPr>
                  </w:p>
                </w:txbxContent>
              </v:textbox>
            </v:shape>
            <v:group id="_x0000_s2185" style="position:absolute;left:2144;top:4912;width:3573;height:319" coordorigin="2159,1477" coordsize="3573,319">
              <v:shape id="_x0000_s2186" type="#_x0000_t32" style="position:absolute;left:2159;top:1795;width:3477;height:1" o:connectortype="straight">
                <v:stroke endarrow="block"/>
              </v:shape>
              <v:shape id="_x0000_s2187" type="#_x0000_t202" style="position:absolute;left:2176;top:1477;width:3556;height:309" filled="f" stroked="f">
                <v:textbox inset="5.85pt,.7pt,5.85pt,.7pt">
                  <w:txbxContent>
                    <w:p w:rsidR="00AD69D7" w:rsidRDefault="00AD69D7">
                      <w:pPr>
                        <w:jc w:val="center"/>
                        <w:rPr>
                          <w:sz w:val="18"/>
                          <w:lang w:val="en-US"/>
                        </w:rPr>
                      </w:pPr>
                      <w:r>
                        <w:rPr>
                          <w:sz w:val="18"/>
                          <w:lang w:val="en-US"/>
                        </w:rPr>
                        <w:t>Response (RES)</w:t>
                      </w:r>
                    </w:p>
                  </w:txbxContent>
                </v:textbox>
              </v:shape>
            </v:group>
            <v:shape id="_x0000_s2188" type="#_x0000_t202" style="position:absolute;left:4554;top:5333;width:2146;height:255">
              <v:textbox inset="5.85pt,.7pt,5.85pt,.7pt">
                <w:txbxContent>
                  <w:p w:rsidR="00AD69D7" w:rsidRDefault="00AD69D7">
                    <w:pPr>
                      <w:jc w:val="center"/>
                      <w:rPr>
                        <w:sz w:val="18"/>
                        <w:lang w:val="en-US"/>
                      </w:rPr>
                    </w:pPr>
                    <w:r>
                      <w:rPr>
                        <w:sz w:val="18"/>
                        <w:lang w:val="en-US"/>
                      </w:rPr>
                      <w:t>Verify RES</w:t>
                    </w:r>
                  </w:p>
                  <w:p w:rsidR="00AD69D7" w:rsidRDefault="00AD69D7">
                    <w:pPr>
                      <w:rPr>
                        <w:lang w:val="en-US"/>
                      </w:rPr>
                    </w:pPr>
                  </w:p>
                </w:txbxContent>
              </v:textbox>
            </v:shape>
            <v:group id="_x0000_s2189" style="position:absolute;left:2152;top:5665;width:3573;height:319" coordorigin="5644,3572" coordsize="3573,319">
              <v:shape id="_x0000_s2190" type="#_x0000_t32" style="position:absolute;left:5644;top:3890;width:3477;height:1" o:connectortype="straight">
                <v:stroke startarrow="block"/>
              </v:shape>
              <v:shape id="_x0000_s2191" type="#_x0000_t202" style="position:absolute;left:5661;top:3572;width:3556;height:309" filled="f" stroked="f">
                <v:textbox inset="5.85pt,.7pt,5.85pt,.7pt">
                  <w:txbxContent>
                    <w:p w:rsidR="00AD69D7" w:rsidRDefault="00AD69D7">
                      <w:pPr>
                        <w:jc w:val="center"/>
                        <w:rPr>
                          <w:sz w:val="18"/>
                          <w:lang w:val="en-US"/>
                        </w:rPr>
                      </w:pPr>
                      <w:r>
                        <w:rPr>
                          <w:sz w:val="18"/>
                          <w:lang w:val="en-US"/>
                        </w:rPr>
                        <w:t>Service response (Temp ID, validity timer)</w:t>
                      </w:r>
                    </w:p>
                  </w:txbxContent>
                </v:textbox>
              </v:shape>
            </v:group>
            <w10:wrap type="none"/>
            <w10:anchorlock/>
          </v:group>
        </w:pict>
      </w:r>
    </w:p>
    <w:p w:rsidR="006A3FE5" w:rsidRDefault="006705EA" w:rsidP="007B3D06">
      <w:pPr>
        <w:jc w:val="center"/>
        <w:outlineLvl w:val="0"/>
      </w:pPr>
      <w:r>
        <w:lastRenderedPageBreak/>
        <w:t>Figure 6.</w:t>
      </w:r>
      <w:r>
        <w:rPr>
          <w:rFonts w:hint="eastAsia"/>
          <w:lang w:val="en-US" w:eastAsia="zh-CN"/>
        </w:rPr>
        <w:t>16</w:t>
      </w:r>
      <w:r>
        <w:t>.2.2.1-1: Established Key Use procedure</w:t>
      </w:r>
    </w:p>
    <w:p w:rsidR="006A3FE5" w:rsidRDefault="006705EA">
      <w:bookmarkStart w:id="277"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t>-</w:t>
      </w:r>
      <w:r>
        <w:tab/>
        <w:t>The UE and key anchor have authenticated each other using the newly derived K</w:t>
      </w:r>
      <w:r>
        <w:rPr>
          <w:vertAlign w:val="subscript"/>
        </w:rPr>
        <w:t>AKMA</w:t>
      </w:r>
    </w:p>
    <w:p w:rsidR="006A3FE5" w:rsidRDefault="006705EA" w:rsidP="007B3D06">
      <w:pPr>
        <w:pStyle w:val="3"/>
        <w:tabs>
          <w:tab w:val="left" w:pos="3032"/>
        </w:tabs>
        <w:rPr>
          <w:lang w:eastAsia="zh-CN"/>
        </w:rPr>
      </w:pPr>
      <w:bookmarkStart w:id="278" w:name="_Toc3583131"/>
      <w:r>
        <w:rPr>
          <w:rFonts w:hint="eastAsia"/>
          <w:lang w:val="en-US" w:eastAsia="zh-CN"/>
        </w:rPr>
        <w:t>6.16.3</w:t>
      </w:r>
      <w:r>
        <w:rPr>
          <w:lang w:val="en-US" w:eastAsia="zh-CN"/>
        </w:rPr>
        <w:tab/>
      </w:r>
      <w:r>
        <w:rPr>
          <w:rFonts w:hint="eastAsia"/>
          <w:lang w:eastAsia="zh-CN"/>
        </w:rPr>
        <w:t>Evaluation</w:t>
      </w:r>
      <w:bookmarkEnd w:id="277"/>
      <w:bookmarkEnd w:id="278"/>
    </w:p>
    <w:p w:rsidR="00963F2C" w:rsidRDefault="00963F2C">
      <w:pPr>
        <w:rPr>
          <w:rFonts w:eastAsia="宋体"/>
          <w:color w:val="FF0000"/>
          <w:sz w:val="21"/>
          <w:szCs w:val="22"/>
          <w:lang w:eastAsia="zh-CN"/>
        </w:rPr>
      </w:pPr>
    </w:p>
    <w:p w:rsidR="00963F2C" w:rsidRDefault="00C17A62">
      <w:pPr>
        <w:pStyle w:val="B1"/>
        <w:ind w:left="0" w:firstLine="0"/>
        <w:rPr>
          <w:lang w:eastAsia="zh-CN"/>
        </w:rPr>
      </w:pPr>
      <w:r>
        <w:rPr>
          <w:rFonts w:hint="eastAsia"/>
          <w:lang w:eastAsia="zh-CN"/>
        </w:rPr>
        <w:t xml:space="preserve">This solution addresses key issue #10 by proposing a method for deriving </w:t>
      </w:r>
      <w:proofErr w:type="gramStart"/>
      <w:r>
        <w:rPr>
          <w:rFonts w:hint="eastAsia"/>
          <w:lang w:eastAsia="zh-CN"/>
        </w:rPr>
        <w:t>a</w:t>
      </w:r>
      <w:proofErr w:type="gramEnd"/>
      <w:r>
        <w:rPr>
          <w:lang w:eastAsia="zh-CN"/>
        </w:rPr>
        <w:t xml:space="preserve"> AKMA root</w:t>
      </w:r>
      <w:r>
        <w:rPr>
          <w:rFonts w:hint="eastAsia"/>
          <w:lang w:eastAsia="zh-CN"/>
        </w:rPr>
        <w:t xml:space="preserve"> key from K</w:t>
      </w:r>
      <w:r w:rsidRPr="00C17A62">
        <w:rPr>
          <w:rFonts w:hint="eastAsia"/>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963F2C" w:rsidRDefault="00C17A62">
      <w:pPr>
        <w:pStyle w:val="B1"/>
        <w:ind w:left="0" w:firstLine="0"/>
        <w:outlineLvl w:val="0"/>
        <w:rPr>
          <w:lang w:eastAsia="zh-CN"/>
        </w:rPr>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C17A62">
        <w:rPr>
          <w:lang w:eastAsia="zh-CN"/>
        </w:rPr>
        <w:t>AKMA</w:t>
      </w:r>
      <w:r>
        <w:rPr>
          <w:lang w:eastAsia="zh-CN"/>
        </w:rPr>
        <w:t xml:space="preserve"> directly from K</w:t>
      </w:r>
      <w:r w:rsidRPr="00C17A62">
        <w:rPr>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C17A62">
        <w:rPr>
          <w:lang w:eastAsia="zh-CN"/>
        </w:rPr>
        <w:t>AKMA</w:t>
      </w:r>
      <w:r>
        <w:rPr>
          <w:lang w:eastAsia="zh-CN"/>
        </w:rPr>
        <w:t xml:space="preserve"> from K</w:t>
      </w:r>
      <w:r w:rsidRPr="00C17A62">
        <w:rPr>
          <w:lang w:eastAsia="zh-CN"/>
        </w:rPr>
        <w:t>AUSF</w:t>
      </w:r>
      <w:r>
        <w:rPr>
          <w:lang w:eastAsia="zh-CN"/>
        </w:rPr>
        <w:t xml:space="preserve"> with having K</w:t>
      </w:r>
      <w:r w:rsidRPr="00C17A62">
        <w:rPr>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C17A62">
        <w:rPr>
          <w:lang w:eastAsia="zh-CN"/>
        </w:rPr>
        <w:t>SEAF</w:t>
      </w:r>
      <w:r>
        <w:rPr>
          <w:lang w:eastAsia="zh-CN"/>
        </w:rPr>
        <w:t>. Because K</w:t>
      </w:r>
      <w:r w:rsidRPr="00C17A62">
        <w:rPr>
          <w:lang w:eastAsia="zh-CN"/>
        </w:rPr>
        <w:t>SEAF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Default="007559F0" w:rsidP="007B3D06">
      <w:pPr>
        <w:pStyle w:val="2"/>
      </w:pPr>
      <w:bookmarkStart w:id="279" w:name="_Toc515049979"/>
      <w:bookmarkStart w:id="280" w:name="_Toc3583132"/>
      <w:r>
        <w:t>6.</w:t>
      </w:r>
      <w:r>
        <w:rPr>
          <w:rFonts w:hint="eastAsia"/>
          <w:lang w:eastAsia="zh-CN"/>
        </w:rPr>
        <w:t>17</w:t>
      </w:r>
      <w:r>
        <w:tab/>
        <w:t>Solution #</w:t>
      </w:r>
      <w:r>
        <w:rPr>
          <w:rFonts w:hint="eastAsia"/>
          <w:lang w:eastAsia="zh-CN"/>
        </w:rPr>
        <w:t>17</w:t>
      </w:r>
      <w:r>
        <w:t xml:space="preserve">: </w:t>
      </w:r>
      <w:bookmarkEnd w:id="279"/>
      <w:r>
        <w:t>Efficient key derivation for end-to-end security</w:t>
      </w:r>
      <w:bookmarkEnd w:id="280"/>
    </w:p>
    <w:p w:rsidR="007559F0" w:rsidRDefault="007559F0" w:rsidP="007B3D06">
      <w:pPr>
        <w:pStyle w:val="3"/>
      </w:pPr>
      <w:bookmarkStart w:id="281" w:name="_Toc515049980"/>
      <w:bookmarkStart w:id="282" w:name="_Toc3583133"/>
      <w:r>
        <w:t>6.</w:t>
      </w:r>
      <w:r>
        <w:rPr>
          <w:rFonts w:hint="eastAsia"/>
          <w:lang w:eastAsia="zh-CN"/>
        </w:rPr>
        <w:t>17</w:t>
      </w:r>
      <w:r>
        <w:t>.1</w:t>
      </w:r>
      <w:r>
        <w:tab/>
        <w:t>Introduction</w:t>
      </w:r>
      <w:bookmarkEnd w:id="281"/>
      <w:bookmarkEnd w:id="282"/>
    </w:p>
    <w:p w:rsidR="007559F0" w:rsidRPr="005C28F9" w:rsidRDefault="007559F0" w:rsidP="007559F0">
      <w:r>
        <w:t xml:space="preserve">This solution addresses Key Issues #1, #3, #4.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3GPP TS 33.501 [xx]. In addition it uses an enterprise key </w:t>
      </w:r>
      <w:proofErr w:type="spellStart"/>
      <w:r>
        <w:t>K</w:t>
      </w:r>
      <w:r>
        <w:rPr>
          <w:vertAlign w:val="subscript"/>
        </w:rPr>
        <w:t>Enterprise</w:t>
      </w:r>
      <w:proofErr w:type="spellEnd"/>
      <w:r>
        <w:t xml:space="preserve"> that is pre-shared between UE and </w:t>
      </w:r>
      <w:proofErr w:type="spellStart"/>
      <w:r>
        <w:t>and</w:t>
      </w:r>
      <w:proofErr w:type="spellEnd"/>
      <w:r>
        <w:t xml:space="preserve"> Enterprise Application Server (EAS)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EAS. This is similar to the use of such keys as described in 3GPP TS 33.163 [3].</w:t>
      </w:r>
    </w:p>
    <w:p w:rsidR="007559F0" w:rsidRDefault="007559F0" w:rsidP="007B3D06">
      <w:pPr>
        <w:pStyle w:val="3"/>
      </w:pPr>
      <w:bookmarkStart w:id="283" w:name="_Toc515049981"/>
      <w:bookmarkStart w:id="284" w:name="_Toc3583134"/>
      <w:r>
        <w:t>6.</w:t>
      </w:r>
      <w:r>
        <w:rPr>
          <w:rFonts w:hint="eastAsia"/>
          <w:lang w:eastAsia="zh-CN"/>
        </w:rPr>
        <w:t>17</w:t>
      </w:r>
      <w:r>
        <w:t>.2</w:t>
      </w:r>
      <w:r>
        <w:tab/>
        <w:t>Solution details</w:t>
      </w:r>
      <w:bookmarkEnd w:id="283"/>
      <w:bookmarkEnd w:id="284"/>
    </w:p>
    <w:p w:rsidR="007559F0" w:rsidRDefault="007559F0" w:rsidP="007B3D06">
      <w:pPr>
        <w:pStyle w:val="4"/>
      </w:pPr>
      <w:bookmarkStart w:id="285" w:name="_Toc3583135"/>
      <w:r>
        <w:t>6.</w:t>
      </w:r>
      <w:r>
        <w:rPr>
          <w:rFonts w:hint="eastAsia"/>
          <w:lang w:eastAsia="zh-CN"/>
        </w:rPr>
        <w:t>17</w:t>
      </w:r>
      <w:r>
        <w:t>.2.1</w:t>
      </w:r>
      <w:r>
        <w:tab/>
        <w:t>Architecture</w:t>
      </w:r>
      <w:bookmarkEnd w:id="285"/>
    </w:p>
    <w:p w:rsidR="007559F0" w:rsidRDefault="007559F0" w:rsidP="007559F0">
      <w:r>
        <w:t>It is assumed that there is an AKMA Anchor Function capable of handling the Primary authentication and key agreement procedures similar to the SEAF according to 3GPP TS 33.501 [</w:t>
      </w:r>
      <w:r>
        <w:rPr>
          <w:rFonts w:hint="eastAsia"/>
          <w:lang w:eastAsia="zh-CN"/>
        </w:rPr>
        <w:t>10</w:t>
      </w:r>
      <w:r>
        <w:t>] with extensions needed for handling AKMA functionality. The AKMA Anchor Function also will be able to communicate with the AKMA Enterprise Application Server (EAS).</w:t>
      </w:r>
    </w:p>
    <w:p w:rsidR="007559F0" w:rsidRDefault="007559F0" w:rsidP="007B3D06">
      <w:pPr>
        <w:pStyle w:val="4"/>
      </w:pPr>
      <w:bookmarkStart w:id="286" w:name="_Toc3583136"/>
      <w:r>
        <w:t>6.</w:t>
      </w:r>
      <w:r>
        <w:rPr>
          <w:rFonts w:hint="eastAsia"/>
          <w:lang w:eastAsia="zh-CN"/>
        </w:rPr>
        <w:t>17</w:t>
      </w:r>
      <w:r>
        <w:t>.2.2</w:t>
      </w:r>
      <w:r>
        <w:tab/>
        <w:t>Procedures</w:t>
      </w:r>
      <w:bookmarkEnd w:id="286"/>
    </w:p>
    <w:p w:rsidR="007559F0" w:rsidRDefault="007559F0" w:rsidP="007B3D06">
      <w:pPr>
        <w:pStyle w:val="5"/>
      </w:pPr>
      <w:bookmarkStart w:id="287" w:name="_Toc3583137"/>
      <w:r>
        <w:t>6.</w:t>
      </w:r>
      <w:r>
        <w:rPr>
          <w:rFonts w:hint="eastAsia"/>
          <w:lang w:eastAsia="zh-CN"/>
        </w:rPr>
        <w:t>17</w:t>
      </w:r>
      <w:r>
        <w:t>.2.2.1 Information flow</w:t>
      </w:r>
      <w:bookmarkEnd w:id="287"/>
    </w:p>
    <w:p w:rsidR="007559F0" w:rsidRDefault="007559F0" w:rsidP="007559F0">
      <w:r>
        <w:t>The information flow describing the solution is split in two diagrams Figure 6.Y.2.2.1-1 and Figure 6.Y.2.2.1-2. The first part provides the primary authentication and key agreement procedure. The second part describes additions needed to complete the AKMA functionality (e.g. the calculation of the end-to-end encryption and integrity keys).</w:t>
      </w:r>
    </w:p>
    <w:p w:rsidR="007559F0" w:rsidRDefault="007559F0" w:rsidP="007559F0">
      <w:pPr>
        <w:keepNext/>
        <w:jc w:val="center"/>
      </w:pPr>
      <w:r>
        <w:object w:dxaOrig="13560" w:dyaOrig="13741">
          <v:shape id="_x0000_i1063" type="#_x0000_t75" style="width:481.5pt;height:487.5pt" o:ole="">
            <v:imagedata r:id="rId73" o:title=""/>
          </v:shape>
          <o:OLEObject Type="Embed" ProgID="Visio.Drawing.15" ShapeID="_x0000_i1063" DrawAspect="Content" ObjectID="_1614195855" r:id="rId74"/>
        </w:object>
      </w:r>
    </w:p>
    <w:p w:rsidR="007559F0" w:rsidRDefault="007559F0" w:rsidP="007B3D06">
      <w:pPr>
        <w:pStyle w:val="TH"/>
        <w:outlineLvl w:val="0"/>
      </w:pPr>
      <w:r w:rsidRPr="007B0C8B">
        <w:t xml:space="preserve">Figure </w:t>
      </w:r>
      <w:r>
        <w:t>6.</w:t>
      </w:r>
      <w:r>
        <w:rPr>
          <w:rFonts w:hint="eastAsia"/>
          <w:lang w:eastAsia="zh-CN"/>
        </w:rPr>
        <w:t>17</w:t>
      </w:r>
      <w:r>
        <w:t>.2.2.1-1</w:t>
      </w:r>
      <w:r w:rsidRPr="007B0C8B">
        <w:t xml:space="preserve">: </w:t>
      </w:r>
      <w:bookmarkStart w:id="288" w:name="_Hlk3361421"/>
      <w:r>
        <w:t xml:space="preserve">key </w:t>
      </w:r>
      <w:proofErr w:type="spellStart"/>
      <w:r>
        <w:t>deriviation</w:t>
      </w:r>
      <w:proofErr w:type="spellEnd"/>
      <w:r>
        <w:t xml:space="preserve"> for end-to-end security</w:t>
      </w:r>
      <w:bookmarkEnd w:id="288"/>
      <w:r>
        <w:t>, part 1</w:t>
      </w:r>
    </w:p>
    <w:p w:rsidR="007559F0" w:rsidRDefault="007559F0" w:rsidP="007B3D06">
      <w:pPr>
        <w:outlineLvl w:val="0"/>
      </w:pPr>
      <w:r w:rsidRPr="007B0C8B">
        <w:t xml:space="preserve">The </w:t>
      </w:r>
      <w:r>
        <w:t xml:space="preserve">primary </w:t>
      </w:r>
      <w:r w:rsidRPr="007B0C8B">
        <w:t xml:space="preserve">authentication </w:t>
      </w:r>
      <w:r>
        <w:t xml:space="preserve">and key agreement </w:t>
      </w:r>
      <w:r w:rsidRPr="007B0C8B">
        <w:t xml:space="preserve">procedure </w:t>
      </w:r>
      <w:r>
        <w:t>(</w:t>
      </w:r>
      <w:r w:rsidRPr="007B0C8B">
        <w:t>for 5G AKA</w:t>
      </w:r>
      <w:r>
        <w:t>)</w:t>
      </w:r>
      <w:r w:rsidRPr="007B0C8B">
        <w:t xml:space="preserve"> works as follows, cf. also Figure </w:t>
      </w:r>
      <w:r>
        <w:t>6.Y.2.2.1-1</w:t>
      </w:r>
      <w:r w:rsidRPr="007B0C8B">
        <w:t>:</w:t>
      </w:r>
    </w:p>
    <w:p w:rsidR="007559F0" w:rsidRDefault="007559F0" w:rsidP="007B3D06">
      <w:pPr>
        <w:pStyle w:val="EditorsNote"/>
        <w:outlineLvl w:val="0"/>
      </w:pPr>
      <w:r>
        <w:t xml:space="preserve">Editor’s note: how key </w:t>
      </w:r>
      <w:proofErr w:type="spellStart"/>
      <w:r>
        <w:t>deriviation</w:t>
      </w:r>
      <w:proofErr w:type="spellEnd"/>
      <w:r>
        <w:t xml:space="preserve"> for end-to-end security works for EAP-AKA’ is FFS.</w:t>
      </w:r>
    </w:p>
    <w:p w:rsidR="007559F0" w:rsidRDefault="007559F0" w:rsidP="007559F0">
      <w:pPr>
        <w:pStyle w:val="B1"/>
        <w:numPr>
          <w:ilvl w:val="0"/>
          <w:numId w:val="6"/>
        </w:numPr>
      </w:pPr>
      <w:r>
        <w:t>The UE sends a request towards the A</w:t>
      </w:r>
      <w:r w:rsidRPr="00B8092C">
        <w:t>nchor</w:t>
      </w:r>
      <w:r>
        <w:t xml:space="preserve"> Function</w:t>
      </w:r>
      <w:r w:rsidRPr="007B0C8B">
        <w:t>.</w:t>
      </w:r>
      <w:r>
        <w:t xml:space="preserve"> This request may be one of the standard N1 messages between UE and SEAF that are the trigger for the subsequent authentication and key agreement procedure as described in 3GPP TS 33.501 [xx], clause 6.1.2. The request may optionally contain an enterprise id.</w:t>
      </w:r>
    </w:p>
    <w:p w:rsidR="007559F0" w:rsidRDefault="007559F0" w:rsidP="007B3D06">
      <w:pPr>
        <w:pStyle w:val="EditorsNote"/>
        <w:outlineLvl w:val="0"/>
      </w:pPr>
      <w:r>
        <w:t xml:space="preserve">Editor’s note: how the user identity and other privacy sensitive information </w:t>
      </w:r>
      <w:proofErr w:type="gramStart"/>
      <w:r>
        <w:t>is</w:t>
      </w:r>
      <w:proofErr w:type="gramEnd"/>
      <w:r>
        <w:t xml:space="preserve"> protected is FFS.</w:t>
      </w:r>
    </w:p>
    <w:p w:rsidR="007559F0" w:rsidRDefault="007559F0" w:rsidP="007559F0">
      <w:pPr>
        <w:pStyle w:val="B1"/>
      </w:pPr>
      <w:r>
        <w:t>2.</w:t>
      </w:r>
      <w:r w:rsidRPr="00BA4C96">
        <w:t xml:space="preserve"> </w:t>
      </w:r>
      <w:r w:rsidRPr="007B0C8B">
        <w:tab/>
        <w:t xml:space="preserve">The </w:t>
      </w:r>
      <w:r>
        <w:t>A</w:t>
      </w:r>
      <w:r w:rsidRPr="00B8092C">
        <w:t>nchor</w:t>
      </w:r>
      <w:r>
        <w:t xml:space="preserve"> Function</w:t>
      </w:r>
      <w:r w:rsidRPr="007B0C8B">
        <w:t xml:space="preserve"> shall </w:t>
      </w:r>
      <w:r>
        <w:t xml:space="preserve">invoke the </w:t>
      </w:r>
      <w:proofErr w:type="spellStart"/>
      <w:r>
        <w:t>Nausf_UEAuthentication</w:t>
      </w:r>
      <w:proofErr w:type="spellEnd"/>
      <w:r>
        <w:t xml:space="preserve"> service by sending a </w:t>
      </w:r>
      <w:proofErr w:type="spellStart"/>
      <w:r>
        <w:t>N</w:t>
      </w:r>
      <w:r w:rsidRPr="003A7DA6">
        <w:t>ausf_UEAuthentication_Authenticate</w:t>
      </w:r>
      <w:proofErr w:type="spellEnd"/>
      <w:r w:rsidRPr="003A7DA6">
        <w:t xml:space="preserve"> Request</w:t>
      </w:r>
      <w:r>
        <w:t xml:space="preserve"> message</w:t>
      </w:r>
      <w:r w:rsidRPr="007B0C8B">
        <w:t xml:space="preserve"> to the AUSF</w:t>
      </w:r>
      <w:r>
        <w:t>, in which the user identity and A</w:t>
      </w:r>
      <w:r w:rsidRPr="00B8092C">
        <w:t>nchor</w:t>
      </w:r>
      <w:r>
        <w:t xml:space="preserve"> Function identifier shall be included.</w:t>
      </w:r>
    </w:p>
    <w:p w:rsidR="007559F0" w:rsidRPr="007B0C8B" w:rsidRDefault="007559F0" w:rsidP="007559F0">
      <w:pPr>
        <w:pStyle w:val="B1"/>
      </w:pPr>
      <w:r w:rsidRPr="007B0C8B">
        <w:t>3.</w:t>
      </w:r>
      <w:r w:rsidRPr="007B0C8B">
        <w:tab/>
        <w:t xml:space="preserve">The AUSF </w:t>
      </w:r>
      <w:r>
        <w:t>shall</w:t>
      </w:r>
      <w:r w:rsidRPr="00967493">
        <w:t xml:space="preserve"> </w:t>
      </w:r>
      <w:r>
        <w:t>send a</w:t>
      </w:r>
      <w:r w:rsidRPr="007B0C8B">
        <w:t xml:space="preserve"> </w:t>
      </w:r>
      <w:proofErr w:type="spellStart"/>
      <w:r w:rsidRPr="00C9703A">
        <w:t>Nudm_</w:t>
      </w:r>
      <w:r>
        <w:t>UE</w:t>
      </w:r>
      <w:r w:rsidRPr="00C9703A">
        <w:t>Authentication_Get</w:t>
      </w:r>
      <w:proofErr w:type="spellEnd"/>
      <w:r w:rsidRPr="00C9703A">
        <w:t xml:space="preserve"> Request</w:t>
      </w:r>
      <w:r>
        <w:t xml:space="preserve"> to the UDM</w:t>
      </w:r>
      <w:r w:rsidRPr="007B0C8B">
        <w:t>.</w:t>
      </w:r>
    </w:p>
    <w:p w:rsidR="007559F0" w:rsidRPr="007B0C8B" w:rsidRDefault="007559F0" w:rsidP="007559F0">
      <w:pPr>
        <w:pStyle w:val="B1"/>
      </w:pPr>
      <w:r>
        <w:t>4</w:t>
      </w:r>
      <w:r w:rsidRPr="007B0C8B">
        <w:t>.</w:t>
      </w:r>
      <w:r w:rsidRPr="007B0C8B">
        <w:tab/>
      </w:r>
      <w:r>
        <w:t>The</w:t>
      </w:r>
      <w:r w:rsidRPr="007B0C8B">
        <w:t xml:space="preserve"> UDM/ARPF </w:t>
      </w:r>
      <w:r>
        <w:t>shall create a</w:t>
      </w:r>
      <w:r w:rsidRPr="004C3651">
        <w:t xml:space="preserve"> </w:t>
      </w:r>
      <w:r w:rsidRPr="007B0C8B">
        <w:t>5G HE AV from RAND, AUTN, XRES*, and K</w:t>
      </w:r>
      <w:r w:rsidRPr="007B0C8B">
        <w:rPr>
          <w:vertAlign w:val="subscript"/>
        </w:rPr>
        <w:t>AUSF</w:t>
      </w:r>
      <w:r w:rsidRPr="007B0C8B">
        <w:t xml:space="preserve">. The UDM shall then return the 5G HE </w:t>
      </w:r>
      <w:r>
        <w:t>AV to the AUSF.</w:t>
      </w:r>
    </w:p>
    <w:p w:rsidR="007559F0" w:rsidRPr="007B0C8B" w:rsidRDefault="007559F0" w:rsidP="007559F0">
      <w:pPr>
        <w:pStyle w:val="B1"/>
      </w:pPr>
      <w:r>
        <w:lastRenderedPageBreak/>
        <w:t>5</w:t>
      </w:r>
      <w:r w:rsidRPr="007B0C8B">
        <w:t>.</w:t>
      </w:r>
      <w:r w:rsidRPr="007B0C8B">
        <w:ta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r w:rsidRPr="007B0C8B">
        <w:t>The AUSF shall then generate the 5G AV from the 5G HE AV received from the UDM/ARPF by replacing the XRES* with the HXRES* and K</w:t>
      </w:r>
      <w:r w:rsidRPr="007B0C8B">
        <w:rPr>
          <w:vertAlign w:val="subscript"/>
        </w:rPr>
        <w:t>AUSF</w:t>
      </w:r>
      <w:r w:rsidRPr="007B0C8B">
        <w:t xml:space="preserve"> with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in the 5G HE AV.</w:t>
      </w:r>
    </w:p>
    <w:p w:rsidR="007559F0" w:rsidRPr="007B0C8B" w:rsidRDefault="007559F0" w:rsidP="007559F0">
      <w:pPr>
        <w:pStyle w:val="B1"/>
      </w:pPr>
      <w:r>
        <w:t>6</w:t>
      </w:r>
      <w:r w:rsidRPr="007B0C8B">
        <w:t>.</w:t>
      </w:r>
      <w:r w:rsidRPr="007B0C8B">
        <w:tab/>
        <w:t xml:space="preserve">The AUSF shall return </w:t>
      </w:r>
      <w:r>
        <w:t>the</w:t>
      </w:r>
      <w:r w:rsidRPr="007B0C8B">
        <w:t xml:space="preserve"> 5G</w:t>
      </w:r>
      <w:r>
        <w:t xml:space="preserve"> SE </w:t>
      </w:r>
      <w:r w:rsidRPr="007B0C8B">
        <w:t xml:space="preserve">AV (RAND, AUTN, HXRES*) to the </w:t>
      </w:r>
      <w:r>
        <w:t>Anchor Function</w:t>
      </w:r>
      <w:r w:rsidRPr="007B0C8B">
        <w:t xml:space="preserve">. </w:t>
      </w:r>
    </w:p>
    <w:p w:rsidR="007559F0" w:rsidRDefault="007559F0" w:rsidP="007559F0">
      <w:pPr>
        <w:pStyle w:val="B1"/>
      </w:pPr>
      <w:r>
        <w:t>7</w:t>
      </w:r>
      <w:r w:rsidRPr="007B0C8B">
        <w:t>.</w:t>
      </w:r>
      <w:r w:rsidRPr="007B0C8B">
        <w:tab/>
      </w:r>
      <w:r>
        <w:t>T</w:t>
      </w:r>
      <w:r w:rsidRPr="007B0C8B">
        <w:t xml:space="preserve">he </w:t>
      </w:r>
      <w:r>
        <w:t>Anchor Function</w:t>
      </w:r>
      <w:r w:rsidRPr="007B0C8B">
        <w:t xml:space="preserve"> shall send RAND, AUTN to the UE</w:t>
      </w:r>
      <w:r>
        <w:t>.</w:t>
      </w:r>
    </w:p>
    <w:p w:rsidR="007559F0" w:rsidRPr="00E94C7A" w:rsidRDefault="007559F0" w:rsidP="007559F0">
      <w:pPr>
        <w:pStyle w:val="B1"/>
      </w:pPr>
      <w:r>
        <w:t>8</w:t>
      </w:r>
      <w:r w:rsidRPr="007B0C8B">
        <w:t>.</w:t>
      </w:r>
      <w:r w:rsidRPr="007B0C8B">
        <w:tab/>
      </w:r>
      <w:r>
        <w:t>At receipt of the RAND and AUTN, the USIM shall verify AUTN and compute a response RES. T</w:t>
      </w:r>
      <w:r w:rsidRPr="007B0C8B">
        <w:t xml:space="preserve">he ME then shall compute RES* from RES.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970275">
        <w:rPr>
          <w:vertAlign w:val="subscript"/>
        </w:rPr>
        <w:t>AUSF</w:t>
      </w:r>
      <w:r w:rsidRPr="007B0C8B">
        <w:t>.</w:t>
      </w:r>
      <w:r w:rsidRPr="00B52DF2">
        <w:t xml:space="preserve"> </w:t>
      </w:r>
      <w:r>
        <w:t>The ME shall also calculate the K</w:t>
      </w:r>
      <w:r>
        <w:rPr>
          <w:vertAlign w:val="subscript"/>
        </w:rPr>
        <w:t>EAS</w:t>
      </w:r>
      <w:r>
        <w:t xml:space="preserve"> from the </w:t>
      </w:r>
      <w:proofErr w:type="spellStart"/>
      <w:r>
        <w:t>K</w:t>
      </w:r>
      <w:r>
        <w:rPr>
          <w:vertAlign w:val="subscript"/>
        </w:rPr>
        <w:t>Anchor</w:t>
      </w:r>
      <w:proofErr w:type="spellEnd"/>
      <w:r>
        <w:rPr>
          <w:vertAlign w:val="subscript"/>
        </w:rPr>
        <w:t xml:space="preserve"> Function</w:t>
      </w:r>
      <w:r>
        <w:t>.</w:t>
      </w:r>
    </w:p>
    <w:p w:rsidR="007559F0" w:rsidRPr="007B0C8B" w:rsidRDefault="007559F0" w:rsidP="007559F0">
      <w:pPr>
        <w:pStyle w:val="B1"/>
        <w:ind w:left="284" w:firstLine="0"/>
      </w:pPr>
      <w:r>
        <w:t>9.</w:t>
      </w:r>
      <w:r>
        <w:tab/>
      </w:r>
      <w:r w:rsidRPr="007B0C8B">
        <w:t xml:space="preserve">The UE shall return RES* to the </w:t>
      </w:r>
      <w:r>
        <w:t>A</w:t>
      </w:r>
      <w:r w:rsidRPr="00B8092C">
        <w:t>nchor</w:t>
      </w:r>
      <w:r>
        <w:t xml:space="preserve"> Function</w:t>
      </w:r>
      <w:r w:rsidRPr="007B0C8B">
        <w:t>.</w:t>
      </w:r>
    </w:p>
    <w:p w:rsidR="007559F0" w:rsidRPr="007B0C8B" w:rsidRDefault="007559F0" w:rsidP="007559F0">
      <w:pPr>
        <w:pStyle w:val="B1"/>
      </w:pPr>
      <w:r>
        <w:t>10</w:t>
      </w:r>
      <w:r w:rsidRPr="007B0C8B">
        <w:t>.</w:t>
      </w:r>
      <w:r w:rsidRPr="007B0C8B">
        <w:tab/>
        <w:t xml:space="preserve">The </w:t>
      </w:r>
      <w:r>
        <w:t>A</w:t>
      </w:r>
      <w:r w:rsidRPr="00B8092C">
        <w:t>nchor</w:t>
      </w:r>
      <w:r>
        <w:t xml:space="preserve"> Function </w:t>
      </w:r>
      <w:r w:rsidRPr="007B0C8B">
        <w:t xml:space="preserve">shall then compute HRES* from RES*, and the </w:t>
      </w:r>
      <w:r>
        <w:t>A</w:t>
      </w:r>
      <w:r w:rsidRPr="00B8092C">
        <w:t>nchor</w:t>
      </w:r>
      <w:r>
        <w:t xml:space="preserve"> Function</w:t>
      </w:r>
      <w:r w:rsidRPr="007B0C8B">
        <w:t xml:space="preserve"> shall compare HRES* and HXRES*. If they coincide, the </w:t>
      </w:r>
      <w:r>
        <w:t>Anchor Function</w:t>
      </w:r>
      <w:r w:rsidRPr="007B0C8B">
        <w:t xml:space="preserve"> shall consider the authentication successful</w:t>
      </w:r>
      <w:r>
        <w:t xml:space="preserve"> from the A</w:t>
      </w:r>
      <w:r w:rsidRPr="00B8092C">
        <w:t>nchor</w:t>
      </w:r>
      <w:r>
        <w:t xml:space="preserve"> Function point of view</w:t>
      </w:r>
      <w:r w:rsidRPr="007B0C8B">
        <w:t>.</w:t>
      </w:r>
    </w:p>
    <w:p w:rsidR="007559F0" w:rsidRPr="007B0C8B" w:rsidRDefault="007559F0" w:rsidP="007559F0">
      <w:pPr>
        <w:pStyle w:val="B1"/>
      </w:pPr>
      <w:r w:rsidRPr="007B0C8B">
        <w:t>1</w:t>
      </w:r>
      <w:r>
        <w:t>1</w:t>
      </w:r>
      <w:r w:rsidRPr="007B0C8B">
        <w:t>.</w:t>
      </w:r>
      <w:r w:rsidRPr="007B0C8B">
        <w:tab/>
        <w:t xml:space="preserve">The </w:t>
      </w:r>
      <w:r>
        <w:t>A</w:t>
      </w:r>
      <w:r w:rsidRPr="00B8092C">
        <w:t>nchor</w:t>
      </w:r>
      <w:r>
        <w:t xml:space="preserve"> Function</w:t>
      </w:r>
      <w:r w:rsidRPr="007B0C8B">
        <w:t xml:space="preserve"> shall send RES*</w:t>
      </w:r>
      <w:r>
        <w:t xml:space="preserve"> as received from the UE </w:t>
      </w:r>
      <w:r w:rsidRPr="007B0C8B">
        <w:t>to the AUSF.</w:t>
      </w:r>
    </w:p>
    <w:p w:rsidR="007559F0" w:rsidRPr="007B0C8B" w:rsidRDefault="007559F0" w:rsidP="007559F0">
      <w:pPr>
        <w:pStyle w:val="B1"/>
      </w:pPr>
      <w:r w:rsidRPr="007B0C8B">
        <w:t>1</w:t>
      </w:r>
      <w:r>
        <w:t>2</w:t>
      </w:r>
      <w:r w:rsidRPr="007B0C8B">
        <w:t>.</w:t>
      </w:r>
      <w:r w:rsidRPr="007B0C8B">
        <w:tab/>
        <w:t xml:space="preserve">When the AUSF receives the </w:t>
      </w:r>
      <w:r>
        <w:t>RES*,</w:t>
      </w:r>
      <w:r w:rsidRPr="007B0C8B">
        <w:t xml:space="preserve"> </w:t>
      </w:r>
      <w:r>
        <w:t xml:space="preserve">it </w:t>
      </w:r>
      <w:r w:rsidRPr="007B0C8B">
        <w:t xml:space="preserve">shall compare the received RES* with the stored XRES*. If the RES* and XRES* are equal, the AUSF shall consider the </w:t>
      </w:r>
      <w:r>
        <w:t>authentication</w:t>
      </w:r>
      <w:r w:rsidRPr="007B0C8B">
        <w:t xml:space="preserve"> as successful. </w:t>
      </w:r>
    </w:p>
    <w:p w:rsidR="007559F0" w:rsidRDefault="007559F0" w:rsidP="007559F0">
      <w:pPr>
        <w:pStyle w:val="B1"/>
      </w:pPr>
      <w:r w:rsidRPr="007B0C8B">
        <w:t>1</w:t>
      </w:r>
      <w:r>
        <w:t>3</w:t>
      </w:r>
      <w:r w:rsidRPr="007B0C8B">
        <w:t>.</w:t>
      </w:r>
      <w:r w:rsidRPr="007B0C8B">
        <w:tab/>
        <w:t xml:space="preserve">The AUSF shall indicate </w:t>
      </w:r>
      <w:r>
        <w:t>to the A</w:t>
      </w:r>
      <w:r w:rsidRPr="00B8092C">
        <w:t>nchor</w:t>
      </w:r>
      <w:r>
        <w:t xml:space="preserve"> Function</w:t>
      </w:r>
      <w:r w:rsidRPr="007B0C8B">
        <w:t xml:space="preserve"> 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proofErr w:type="spellStart"/>
      <w:r w:rsidRPr="007B0C8B">
        <w:t>K</w:t>
      </w:r>
      <w:r w:rsidRPr="00E85B33">
        <w:rPr>
          <w:vertAlign w:val="subscript"/>
        </w:rPr>
        <w:t>Anchor</w:t>
      </w:r>
      <w:proofErr w:type="spellEnd"/>
      <w:r w:rsidRPr="00E85B33">
        <w:rPr>
          <w:vertAlign w:val="subscript"/>
        </w:rPr>
        <w:t xml:space="preserve"> Function</w:t>
      </w:r>
      <w:r>
        <w:t xml:space="preserve"> shall be sent to the A</w:t>
      </w:r>
      <w:r w:rsidRPr="00B8092C">
        <w:t>nchor</w:t>
      </w:r>
      <w:r>
        <w:t xml:space="preserve"> Function in the </w:t>
      </w:r>
      <w:proofErr w:type="spellStart"/>
      <w:r w:rsidRPr="00B61C39">
        <w:t>Nausf_UEAut</w:t>
      </w:r>
      <w:r>
        <w:t>hentication_Authenticate</w:t>
      </w:r>
      <w:proofErr w:type="spellEnd"/>
      <w:r>
        <w:t xml:space="preserve"> Response.</w:t>
      </w:r>
    </w:p>
    <w:p w:rsidR="007559F0" w:rsidRDefault="007559F0" w:rsidP="007559F0">
      <w:pPr>
        <w:pStyle w:val="B1"/>
      </w:pPr>
      <w:r w:rsidRPr="007B0C8B">
        <w:t>1</w:t>
      </w:r>
      <w:r>
        <w:t>4</w:t>
      </w:r>
      <w:r w:rsidRPr="007B0C8B">
        <w:t>.</w:t>
      </w:r>
      <w:r w:rsidRPr="007B0C8B">
        <w:tab/>
        <w:t xml:space="preserve">The </w:t>
      </w:r>
      <w:r>
        <w:t>A</w:t>
      </w:r>
      <w:r w:rsidRPr="00B8092C">
        <w:t>nchor</w:t>
      </w:r>
      <w:r>
        <w:t xml:space="preserve"> Function generates key material K</w:t>
      </w:r>
      <w:r w:rsidRPr="009548AF">
        <w:rPr>
          <w:vertAlign w:val="subscript"/>
        </w:rPr>
        <w:t>EAS</w:t>
      </w:r>
      <w:r>
        <w:t xml:space="preserve"> from </w:t>
      </w:r>
      <w:proofErr w:type="spellStart"/>
      <w:r w:rsidRPr="007B0C8B">
        <w:t>K</w:t>
      </w:r>
      <w:r w:rsidRPr="00E85B33">
        <w:rPr>
          <w:vertAlign w:val="subscript"/>
        </w:rPr>
        <w:t>Anchor</w:t>
      </w:r>
      <w:proofErr w:type="spellEnd"/>
      <w:r w:rsidRPr="00E85B33">
        <w:rPr>
          <w:vertAlign w:val="subscript"/>
        </w:rPr>
        <w:t xml:space="preserve"> Function</w:t>
      </w:r>
      <w:r>
        <w:t xml:space="preserve"> according to the key hierarchy described in clause 6.Y.2.2.2.</w:t>
      </w:r>
    </w:p>
    <w:p w:rsidR="007559F0" w:rsidRDefault="007559F0" w:rsidP="007559F0">
      <w:r>
        <w:t>NOTE: the primary authentication and key agreement procedure above is similar to the primary authentication and key agreement procedure described in 3GPP TS 33.501 [xx], with the following differences:</w:t>
      </w:r>
    </w:p>
    <w:p w:rsidR="007559F0" w:rsidRDefault="007559F0" w:rsidP="007559F0">
      <w:pPr>
        <w:numPr>
          <w:ilvl w:val="0"/>
          <w:numId w:val="5"/>
        </w:numPr>
      </w:pPr>
      <w:r>
        <w:t>The Anchor Function takes the role of the SEAF.</w:t>
      </w:r>
    </w:p>
    <w:p w:rsidR="007559F0" w:rsidRDefault="007559F0" w:rsidP="007559F0">
      <w:pPr>
        <w:numPr>
          <w:ilvl w:val="0"/>
          <w:numId w:val="5"/>
        </w:numPr>
      </w:pPr>
      <w:r>
        <w:t xml:space="preserve">The UE may optionally include </w:t>
      </w:r>
      <w:proofErr w:type="gramStart"/>
      <w:r>
        <w:t>a</w:t>
      </w:r>
      <w:proofErr w:type="gramEnd"/>
      <w:r>
        <w:t xml:space="preserve"> enterprise id in the initial request (in 1.). The enterprise id may be used to select the appropriate Enterprise Application Server (see below).</w:t>
      </w:r>
    </w:p>
    <w:p w:rsidR="007559F0" w:rsidRDefault="007559F0" w:rsidP="007559F0">
      <w:pPr>
        <w:numPr>
          <w:ilvl w:val="0"/>
          <w:numId w:val="5"/>
        </w:numPr>
      </w:pPr>
      <w:r>
        <w:t xml:space="preserve">The UE shall </w:t>
      </w:r>
      <w:proofErr w:type="gramStart"/>
      <w:r>
        <w:t>derives</w:t>
      </w:r>
      <w:proofErr w:type="gramEnd"/>
      <w:r>
        <w:t xml:space="preserve"> a K</w:t>
      </w:r>
      <w:r>
        <w:rPr>
          <w:vertAlign w:val="subscript"/>
        </w:rPr>
        <w:t>EAS</w:t>
      </w:r>
      <w:r>
        <w:t xml:space="preserve"> from the previously derived </w:t>
      </w:r>
      <w:proofErr w:type="spellStart"/>
      <w:r>
        <w:t>K</w:t>
      </w:r>
      <w:r>
        <w:rPr>
          <w:vertAlign w:val="subscript"/>
        </w:rPr>
        <w:t>Anchor</w:t>
      </w:r>
      <w:proofErr w:type="spellEnd"/>
      <w:r w:rsidRPr="00E94C7A">
        <w:rPr>
          <w:vertAlign w:val="subscript"/>
        </w:rPr>
        <w:t xml:space="preserve"> Fun</w:t>
      </w:r>
      <w:r>
        <w:rPr>
          <w:vertAlign w:val="subscript"/>
        </w:rPr>
        <w:t>c</w:t>
      </w:r>
      <w:r w:rsidRPr="00E94C7A">
        <w:rPr>
          <w:vertAlign w:val="subscript"/>
        </w:rPr>
        <w:t>t</w:t>
      </w:r>
      <w:r>
        <w:rPr>
          <w:vertAlign w:val="subscript"/>
        </w:rPr>
        <w:t>i</w:t>
      </w:r>
      <w:r w:rsidRPr="00E94C7A">
        <w:rPr>
          <w:vertAlign w:val="subscript"/>
        </w:rPr>
        <w:t>on</w:t>
      </w:r>
      <w:r w:rsidRPr="005C28F9">
        <w:t xml:space="preserve"> (in 8.)</w:t>
      </w:r>
      <w:r>
        <w:t>.</w:t>
      </w:r>
    </w:p>
    <w:p w:rsidR="007559F0" w:rsidRDefault="007559F0" w:rsidP="007559F0">
      <w:pPr>
        <w:numPr>
          <w:ilvl w:val="0"/>
          <w:numId w:val="5"/>
        </w:numPr>
      </w:pPr>
      <w:r>
        <w:t xml:space="preserve">The Anchor Function derives </w:t>
      </w:r>
      <w:proofErr w:type="gramStart"/>
      <w:r>
        <w:t>a K</w:t>
      </w:r>
      <w:r>
        <w:rPr>
          <w:vertAlign w:val="subscript"/>
        </w:rPr>
        <w:t>EAS</w:t>
      </w:r>
      <w:proofErr w:type="gramEnd"/>
      <w:r>
        <w:t xml:space="preserve"> from the previously received </w:t>
      </w:r>
      <w:proofErr w:type="spellStart"/>
      <w:r>
        <w:t>K</w:t>
      </w:r>
      <w:r>
        <w:rPr>
          <w:vertAlign w:val="subscript"/>
        </w:rPr>
        <w:t>Anchor</w:t>
      </w:r>
      <w:proofErr w:type="spellEnd"/>
      <w:r w:rsidRPr="009548AF">
        <w:rPr>
          <w:vertAlign w:val="subscript"/>
        </w:rPr>
        <w:t xml:space="preserve"> Function</w:t>
      </w:r>
      <w:r>
        <w:t xml:space="preserve"> (in 14.).</w:t>
      </w:r>
    </w:p>
    <w:p w:rsidR="007559F0" w:rsidRDefault="007559F0" w:rsidP="007B3D06">
      <w:pPr>
        <w:pStyle w:val="EditorsNote"/>
        <w:outlineLvl w:val="0"/>
      </w:pPr>
      <w:r>
        <w:t>Editor’s note: the relationship between the Anchor Function and the SEAF is FFS.</w:t>
      </w:r>
    </w:p>
    <w:p w:rsidR="007559F0" w:rsidRDefault="007559F0" w:rsidP="007559F0">
      <w:pPr>
        <w:jc w:val="center"/>
      </w:pPr>
      <w:r>
        <w:object w:dxaOrig="9421" w:dyaOrig="5685">
          <v:shape id="_x0000_i1064" type="#_x0000_t75" style="width:335.25pt;height:201.75pt" o:ole="">
            <v:imagedata r:id="rId75" o:title=""/>
          </v:shape>
          <o:OLEObject Type="Embed" ProgID="Visio.Drawing.15" ShapeID="_x0000_i1064" DrawAspect="Content" ObjectID="_1614195856" r:id="rId76"/>
        </w:object>
      </w:r>
    </w:p>
    <w:p w:rsidR="007559F0" w:rsidRDefault="007559F0" w:rsidP="007B3D06">
      <w:pPr>
        <w:pStyle w:val="TH"/>
        <w:outlineLvl w:val="0"/>
      </w:pPr>
      <w:r w:rsidRPr="007B0C8B">
        <w:t xml:space="preserve">Figure </w:t>
      </w:r>
      <w:r>
        <w:t>6.Y.2.2.1-2</w:t>
      </w:r>
      <w:r w:rsidRPr="007B0C8B">
        <w:t xml:space="preserve">: </w:t>
      </w:r>
      <w:r>
        <w:t xml:space="preserve">key </w:t>
      </w:r>
      <w:proofErr w:type="spellStart"/>
      <w:r>
        <w:t>deriviation</w:t>
      </w:r>
      <w:proofErr w:type="spellEnd"/>
      <w:r>
        <w:t xml:space="preserve"> for end-to-end security, part 2</w:t>
      </w:r>
    </w:p>
    <w:p w:rsidR="007559F0" w:rsidRDefault="007559F0" w:rsidP="007B3D06">
      <w:pPr>
        <w:outlineLvl w:val="0"/>
      </w:pPr>
      <w:r>
        <w:t xml:space="preserve">The second part of the procedure for key </w:t>
      </w:r>
      <w:proofErr w:type="spellStart"/>
      <w:r>
        <w:t>deriviation</w:t>
      </w:r>
      <w:proofErr w:type="spellEnd"/>
      <w:r>
        <w:t xml:space="preserve"> for end-to-end security works as follows cf. </w:t>
      </w:r>
      <w:r w:rsidRPr="007B0C8B">
        <w:t xml:space="preserve">also Figure </w:t>
      </w:r>
      <w:r>
        <w:t>6.Y.2.2.1-2</w:t>
      </w:r>
      <w:r w:rsidRPr="007B0C8B">
        <w:t>:</w:t>
      </w:r>
    </w:p>
    <w:p w:rsidR="007559F0" w:rsidRDefault="007559F0" w:rsidP="007559F0">
      <w:pPr>
        <w:pStyle w:val="B1"/>
      </w:pPr>
      <w:r w:rsidRPr="007B0C8B">
        <w:lastRenderedPageBreak/>
        <w:t>1</w:t>
      </w:r>
      <w:r>
        <w:t>4</w:t>
      </w:r>
      <w:r w:rsidRPr="007B0C8B">
        <w:t>.</w:t>
      </w:r>
      <w:r w:rsidRPr="007B0C8B">
        <w:tab/>
        <w:t xml:space="preserve">The </w:t>
      </w:r>
      <w:r>
        <w:t>A</w:t>
      </w:r>
      <w:r w:rsidRPr="00B8092C">
        <w:t>nchor</w:t>
      </w:r>
      <w:r>
        <w:t xml:space="preserve"> Function generates key material K</w:t>
      </w:r>
      <w:r w:rsidRPr="009548AF">
        <w:rPr>
          <w:vertAlign w:val="subscript"/>
        </w:rPr>
        <w:t>EAS</w:t>
      </w:r>
      <w:r>
        <w:t xml:space="preserve"> from </w:t>
      </w:r>
      <w:proofErr w:type="spellStart"/>
      <w:r w:rsidRPr="007B0C8B">
        <w:t>K</w:t>
      </w:r>
      <w:r w:rsidRPr="00E85B33">
        <w:rPr>
          <w:vertAlign w:val="subscript"/>
        </w:rPr>
        <w:t>Anchor</w:t>
      </w:r>
      <w:proofErr w:type="spellEnd"/>
      <w:r w:rsidRPr="00E85B33">
        <w:rPr>
          <w:vertAlign w:val="subscript"/>
        </w:rPr>
        <w:t xml:space="preserve"> Function</w:t>
      </w:r>
      <w:r>
        <w:t xml:space="preserve"> according to the key hierarchy described in clause 6.Y.2.2.2.</w:t>
      </w:r>
    </w:p>
    <w:p w:rsidR="007559F0" w:rsidRDefault="007559F0" w:rsidP="007559F0">
      <w:pPr>
        <w:pStyle w:val="B1"/>
      </w:pPr>
      <w:r>
        <w:t>15. The Anchor Function sends an EAS Session Request message to the Enterprise Application Server (EAS). It includes the K</w:t>
      </w:r>
      <w:r>
        <w:rPr>
          <w:vertAlign w:val="subscript"/>
        </w:rPr>
        <w:t>EAS</w:t>
      </w:r>
      <w:r w:rsidRPr="00E94C7A">
        <w:t>.</w:t>
      </w:r>
    </w:p>
    <w:p w:rsidR="007559F0" w:rsidRDefault="007559F0" w:rsidP="007559F0">
      <w:pPr>
        <w:pStyle w:val="B1"/>
      </w:pPr>
      <w:r>
        <w:t>16. The EAS calculates K</w:t>
      </w:r>
      <w:r>
        <w:rPr>
          <w:vertAlign w:val="subscript"/>
        </w:rPr>
        <w:t>E2Eenc</w:t>
      </w:r>
      <w:r>
        <w:t xml:space="preserve"> and K</w:t>
      </w:r>
      <w:r>
        <w:rPr>
          <w:vertAlign w:val="subscript"/>
        </w:rPr>
        <w:t>E2Eint</w:t>
      </w:r>
      <w:r>
        <w:t xml:space="preserve"> keys from the received K</w:t>
      </w:r>
      <w:r>
        <w:rPr>
          <w:vertAlign w:val="subscript"/>
        </w:rPr>
        <w:t>EAS</w:t>
      </w:r>
      <w:r>
        <w:t xml:space="preserve"> and a pre-shared </w:t>
      </w:r>
      <w:proofErr w:type="spellStart"/>
      <w:r>
        <w:t>K</w:t>
      </w:r>
      <w:r>
        <w:rPr>
          <w:vertAlign w:val="subscript"/>
        </w:rPr>
        <w:t>Enterprise</w:t>
      </w:r>
      <w:proofErr w:type="spellEnd"/>
      <w:r>
        <w:t xml:space="preserve"> according to the key hierarchy described in clause 6.Y.2.2.2.</w:t>
      </w:r>
    </w:p>
    <w:p w:rsidR="007559F0" w:rsidRDefault="007559F0" w:rsidP="007559F0">
      <w:pPr>
        <w:pStyle w:val="B1"/>
      </w:pPr>
      <w:r>
        <w:t>17. The EAS sends an EAS Session Start message to the Anchor Function.</w:t>
      </w:r>
    </w:p>
    <w:p w:rsidR="007559F0" w:rsidRDefault="007559F0" w:rsidP="007559F0">
      <w:pPr>
        <w:pStyle w:val="B1"/>
      </w:pPr>
      <w:r>
        <w:t>18. The Anchor Function sends a Response to the UE. This response may be one of the standard N1 messages occurring after authentication and key agreement.</w:t>
      </w:r>
    </w:p>
    <w:p w:rsidR="007559F0" w:rsidRDefault="007559F0" w:rsidP="007559F0">
      <w:pPr>
        <w:pStyle w:val="B1"/>
      </w:pPr>
      <w:r>
        <w:t>19. The UE calculates K</w:t>
      </w:r>
      <w:r>
        <w:rPr>
          <w:vertAlign w:val="subscript"/>
        </w:rPr>
        <w:t>E2Eenc</w:t>
      </w:r>
      <w:r>
        <w:t xml:space="preserve"> and K</w:t>
      </w:r>
      <w:r>
        <w:rPr>
          <w:vertAlign w:val="subscript"/>
        </w:rPr>
        <w:t>E2Eint</w:t>
      </w:r>
      <w:r>
        <w:t xml:space="preserve"> keys from the previously derived K</w:t>
      </w:r>
      <w:r>
        <w:rPr>
          <w:vertAlign w:val="subscript"/>
        </w:rPr>
        <w:t>EAS</w:t>
      </w:r>
      <w:r>
        <w:t xml:space="preserve"> and a pre-shared </w:t>
      </w:r>
      <w:proofErr w:type="spellStart"/>
      <w:r>
        <w:t>K</w:t>
      </w:r>
      <w:r>
        <w:rPr>
          <w:vertAlign w:val="subscript"/>
        </w:rPr>
        <w:t>Enterprise</w:t>
      </w:r>
      <w:proofErr w:type="spellEnd"/>
      <w:r>
        <w:t xml:space="preserve"> according to the key hierarchy described in clause 6.Y.2.2.2.</w:t>
      </w:r>
    </w:p>
    <w:p w:rsidR="007559F0" w:rsidRPr="0047524F" w:rsidRDefault="007559F0" w:rsidP="007B3D06">
      <w:pPr>
        <w:pStyle w:val="5"/>
      </w:pPr>
      <w:bookmarkStart w:id="289" w:name="_Toc3583138"/>
      <w:r>
        <w:t>6.</w:t>
      </w:r>
      <w:r>
        <w:rPr>
          <w:rFonts w:hint="eastAsia"/>
          <w:lang w:eastAsia="zh-CN"/>
        </w:rPr>
        <w:t>17</w:t>
      </w:r>
      <w:r>
        <w:t>.2.2.2 Key hierarchy</w:t>
      </w:r>
      <w:bookmarkEnd w:id="289"/>
    </w:p>
    <w:p w:rsidR="007559F0" w:rsidRDefault="007559F0" w:rsidP="007B3D06">
      <w:pPr>
        <w:outlineLvl w:val="0"/>
      </w:pPr>
      <w:r>
        <w:t xml:space="preserve">The key hierarchy explaining the dependency of the various </w:t>
      </w:r>
      <w:proofErr w:type="spellStart"/>
      <w:r>
        <w:t>keyss</w:t>
      </w:r>
      <w:proofErr w:type="spellEnd"/>
      <w:r>
        <w:t xml:space="preserve"> is depicted in diagram Figure 6.Y.2.2.2-1.</w:t>
      </w:r>
    </w:p>
    <w:p w:rsidR="007559F0" w:rsidRDefault="007559F0" w:rsidP="007559F0">
      <w:pPr>
        <w:jc w:val="center"/>
      </w:pPr>
      <w:r>
        <w:object w:dxaOrig="5986" w:dyaOrig="5821">
          <v:shape id="_x0000_i1065" type="#_x0000_t75" style="width:299.25pt;height:291pt" o:ole="">
            <v:imagedata r:id="rId77" o:title=""/>
          </v:shape>
          <o:OLEObject Type="Embed" ProgID="Visio.Drawing.15" ShapeID="_x0000_i1065" DrawAspect="Content" ObjectID="_1614195857" r:id="rId78"/>
        </w:object>
      </w:r>
    </w:p>
    <w:p w:rsidR="007559F0" w:rsidRDefault="007559F0" w:rsidP="007B3D06">
      <w:pPr>
        <w:pStyle w:val="TH"/>
        <w:outlineLvl w:val="0"/>
      </w:pPr>
      <w:r w:rsidRPr="007B0C8B">
        <w:t xml:space="preserve">Figure </w:t>
      </w:r>
      <w:r>
        <w:t>6.</w:t>
      </w:r>
      <w:r>
        <w:rPr>
          <w:rFonts w:hint="eastAsia"/>
          <w:lang w:eastAsia="zh-CN"/>
        </w:rPr>
        <w:t>17</w:t>
      </w:r>
      <w:r>
        <w:t>.2.2.2-1</w:t>
      </w:r>
      <w:r w:rsidRPr="007B0C8B">
        <w:t xml:space="preserve">: </w:t>
      </w:r>
      <w:r>
        <w:t>key hierarchy for battery efficient AKMA</w:t>
      </w:r>
    </w:p>
    <w:p w:rsidR="007559F0" w:rsidRDefault="007559F0" w:rsidP="007B3D06">
      <w:pPr>
        <w:outlineLvl w:val="0"/>
      </w:pPr>
      <w:r>
        <w:t>The above key hierarchy is similar to the one described in 3GPP TS 33.163 [3].</w:t>
      </w:r>
    </w:p>
    <w:p w:rsidR="007559F0" w:rsidRDefault="007559F0" w:rsidP="007B3D06">
      <w:pPr>
        <w:pStyle w:val="EditorsNote"/>
        <w:outlineLvl w:val="0"/>
      </w:pPr>
      <w:r>
        <w:t xml:space="preserve">Editor’s note: the exact derivation of the keys </w:t>
      </w:r>
      <w:proofErr w:type="spellStart"/>
      <w:r>
        <w:t>K</w:t>
      </w:r>
      <w:r>
        <w:rPr>
          <w:vertAlign w:val="subscript"/>
        </w:rPr>
        <w:t>Anchor</w:t>
      </w:r>
      <w:proofErr w:type="spellEnd"/>
      <w:r w:rsidRPr="003173FF">
        <w:rPr>
          <w:vertAlign w:val="subscript"/>
        </w:rPr>
        <w:t xml:space="preserve"> Function</w:t>
      </w:r>
      <w:r>
        <w:t>, K</w:t>
      </w:r>
      <w:r>
        <w:rPr>
          <w:vertAlign w:val="subscript"/>
        </w:rPr>
        <w:t>EAS</w:t>
      </w:r>
      <w:r>
        <w:t>, K</w:t>
      </w:r>
      <w:r>
        <w:rPr>
          <w:vertAlign w:val="subscript"/>
        </w:rPr>
        <w:t>E2Eenc</w:t>
      </w:r>
      <w:r>
        <w:t>, and K</w:t>
      </w:r>
      <w:r>
        <w:rPr>
          <w:vertAlign w:val="subscript"/>
        </w:rPr>
        <w:t>E2Eint</w:t>
      </w:r>
      <w:r>
        <w:t xml:space="preserve"> is FFS.</w:t>
      </w:r>
    </w:p>
    <w:p w:rsidR="007559F0" w:rsidRPr="003173FF" w:rsidRDefault="007559F0" w:rsidP="007B3D06">
      <w:pPr>
        <w:pStyle w:val="EditorsNote"/>
        <w:outlineLvl w:val="0"/>
      </w:pPr>
      <w:r>
        <w:t>Editor’s note: what are the benefits of this solution when compared to other solutions is FFS.</w:t>
      </w:r>
    </w:p>
    <w:p w:rsidR="007559F0" w:rsidRDefault="007559F0" w:rsidP="007B3D06">
      <w:pPr>
        <w:pStyle w:val="3"/>
      </w:pPr>
      <w:bookmarkStart w:id="290" w:name="_Toc515049982"/>
      <w:bookmarkStart w:id="291" w:name="_Toc3583139"/>
      <w:r>
        <w:t>6.</w:t>
      </w:r>
      <w:r>
        <w:rPr>
          <w:rFonts w:hint="eastAsia"/>
          <w:lang w:eastAsia="zh-CN"/>
        </w:rPr>
        <w:t>17</w:t>
      </w:r>
      <w:r>
        <w:t>.3</w:t>
      </w:r>
      <w:r>
        <w:tab/>
        <w:t>Evaluation</w:t>
      </w:r>
      <w:bookmarkEnd w:id="290"/>
      <w:bookmarkEnd w:id="291"/>
    </w:p>
    <w:p w:rsidR="007559F0" w:rsidRDefault="007559F0" w:rsidP="007B3D06">
      <w:pPr>
        <w:pStyle w:val="EditorsNote"/>
        <w:outlineLvl w:val="0"/>
      </w:pPr>
      <w:r>
        <w:t>Editor’s note: the evaluation of this solution is FFS.</w:t>
      </w:r>
    </w:p>
    <w:p w:rsidR="007559F0" w:rsidRDefault="007559F0" w:rsidP="007B3D06">
      <w:pPr>
        <w:pStyle w:val="2"/>
      </w:pPr>
      <w:bookmarkStart w:id="292" w:name="_Toc3583140"/>
      <w:r>
        <w:rPr>
          <w:rFonts w:hint="eastAsia"/>
        </w:rPr>
        <w:lastRenderedPageBreak/>
        <w:t>6.</w:t>
      </w:r>
      <w:r>
        <w:rPr>
          <w:rFonts w:hint="eastAsia"/>
          <w:lang w:eastAsia="zh-CN"/>
        </w:rPr>
        <w:t>18</w:t>
      </w:r>
      <w:r>
        <w:rPr>
          <w:rFonts w:hint="eastAsia"/>
        </w:rPr>
        <w:t xml:space="preserve"> Solution </w:t>
      </w:r>
      <w:r>
        <w:rPr>
          <w:rFonts w:hint="eastAsia"/>
          <w:lang w:eastAsia="zh-CN"/>
        </w:rPr>
        <w:t>#18</w:t>
      </w:r>
      <w:r>
        <w:rPr>
          <w:rFonts w:hint="eastAsia"/>
        </w:rPr>
        <w:t xml:space="preserve">: </w:t>
      </w:r>
      <w:r>
        <w:t>Key separation for AKMA AFs using Counters</w:t>
      </w:r>
      <w:bookmarkEnd w:id="292"/>
    </w:p>
    <w:p w:rsidR="007559F0" w:rsidRDefault="007559F0" w:rsidP="007B3D06">
      <w:pPr>
        <w:pStyle w:val="3"/>
      </w:pPr>
      <w:bookmarkStart w:id="293" w:name="_Toc3583141"/>
      <w:r>
        <w:rPr>
          <w:rFonts w:hint="eastAsia"/>
        </w:rPr>
        <w:t>6.</w:t>
      </w:r>
      <w:r>
        <w:rPr>
          <w:rFonts w:hint="eastAsia"/>
          <w:lang w:eastAsia="zh-CN"/>
        </w:rPr>
        <w:t>18</w:t>
      </w:r>
      <w:r>
        <w:rPr>
          <w:rFonts w:hint="eastAsia"/>
        </w:rPr>
        <w:t>.1 Introduction</w:t>
      </w:r>
      <w:bookmarkEnd w:id="293"/>
    </w:p>
    <w:p w:rsidR="007559F0" w:rsidRPr="00B30011" w:rsidRDefault="007559F0" w:rsidP="007559F0">
      <w:r>
        <w:t xml:space="preserve">This solution addresses KI#9. The assumption is that the UE has been successfully authenticated by the </w:t>
      </w:r>
      <w:proofErr w:type="spellStart"/>
      <w:r>
        <w:t>AAuF</w:t>
      </w:r>
      <w:proofErr w:type="spellEnd"/>
      <w:r>
        <w:t xml:space="preserve"> as described in the solution 3 or by the AUSF itself. </w:t>
      </w:r>
    </w:p>
    <w:p w:rsidR="007559F0" w:rsidRDefault="007559F0" w:rsidP="007B3D06">
      <w:pPr>
        <w:pStyle w:val="3"/>
      </w:pPr>
      <w:bookmarkStart w:id="294" w:name="_Toc3583142"/>
      <w:r>
        <w:rPr>
          <w:rFonts w:hint="eastAsia"/>
        </w:rPr>
        <w:t>6.</w:t>
      </w:r>
      <w:r>
        <w:rPr>
          <w:rFonts w:hint="eastAsia"/>
          <w:lang w:eastAsia="zh-CN"/>
        </w:rPr>
        <w:t>18</w:t>
      </w:r>
      <w:r>
        <w:rPr>
          <w:rFonts w:hint="eastAsia"/>
        </w:rPr>
        <w:t>.2 Solution details</w:t>
      </w:r>
      <w:bookmarkEnd w:id="294"/>
    </w:p>
    <w:p w:rsidR="007559F0" w:rsidRPr="00EF02FA" w:rsidRDefault="007559F0" w:rsidP="007559F0">
      <w:pPr>
        <w:pStyle w:val="EditorsNote"/>
      </w:pPr>
      <w:r w:rsidRPr="006E6555">
        <w:t xml:space="preserve">Editor’s </w:t>
      </w:r>
      <w:r w:rsidRPr="006E6555">
        <w:rPr>
          <w:rFonts w:hint="eastAsia"/>
        </w:rPr>
        <w:t>N</w:t>
      </w:r>
      <w:r w:rsidRPr="006E6555">
        <w:t>o</w:t>
      </w:r>
      <w:r>
        <w:rPr>
          <w:rFonts w:hint="eastAsia"/>
        </w:rPr>
        <w:t xml:space="preserve">te: </w:t>
      </w:r>
      <w:r>
        <w:t xml:space="preserve">Whether the key has to be </w:t>
      </w:r>
      <w:proofErr w:type="spellStart"/>
      <w:r>
        <w:t>crypographically</w:t>
      </w:r>
      <w:proofErr w:type="spellEnd"/>
      <w:r>
        <w:t xml:space="preserve"> separated per protocol at the application level and if so, how is FFS.</w:t>
      </w:r>
    </w:p>
    <w:p w:rsidR="007559F0" w:rsidRDefault="007559F0" w:rsidP="007559F0">
      <w:r>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w:t>
      </w:r>
      <w:proofErr w:type="spellStart"/>
      <w:r>
        <w:t>fuction</w:t>
      </w:r>
      <w:proofErr w:type="spellEnd"/>
      <w:r>
        <w:t xml:space="preserve"> (either </w:t>
      </w:r>
      <w:proofErr w:type="spellStart"/>
      <w:r>
        <w:t>AAuF</w:t>
      </w:r>
      <w:proofErr w:type="spellEnd"/>
      <w:r>
        <w:t xml:space="preserve"> or AUSF) </w:t>
      </w:r>
      <w:proofErr w:type="gramStart"/>
      <w:r>
        <w:t>initializes</w:t>
      </w:r>
      <w:proofErr w:type="gramEnd"/>
      <w:r>
        <w:t xml:space="preserve"> the AF Counter to ‘0’ whenever an AKMA anchor key (K</w:t>
      </w:r>
      <w:r w:rsidRPr="00522D8A">
        <w:rPr>
          <w:vertAlign w:val="subscript"/>
        </w:rPr>
        <w:t>AKMA</w:t>
      </w:r>
      <w:r>
        <w:t>) is generated for a UE based on a 3GPP credential in 5G. The AF counter can be monotonically incremented for every new application key (K</w:t>
      </w:r>
      <w:r w:rsidRPr="005D32EC">
        <w:rPr>
          <w:vertAlign w:val="subscript"/>
        </w:rPr>
        <w:t>AF</w:t>
      </w:r>
      <w:r>
        <w:t>) generation and used as an input during K</w:t>
      </w:r>
      <w:r w:rsidRPr="005D32EC">
        <w:rPr>
          <w:vertAlign w:val="subscript"/>
        </w:rPr>
        <w:t>AF</w:t>
      </w:r>
      <w:r>
        <w:t xml:space="preserve"> generation from the same K</w:t>
      </w:r>
      <w:r w:rsidRPr="00522D8A">
        <w:rPr>
          <w:vertAlign w:val="subscript"/>
        </w:rPr>
        <w:t>AKMA</w:t>
      </w:r>
      <w:r>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7559F0" w:rsidRDefault="007559F0" w:rsidP="007B3D06">
      <w:pPr>
        <w:outlineLvl w:val="0"/>
      </w:pPr>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7559F0" w:rsidRDefault="007559F0" w:rsidP="007559F0">
      <w:proofErr w:type="gramStart"/>
      <w:r>
        <w:t>where</w:t>
      </w:r>
      <w:proofErr w:type="gramEnd"/>
      <w:r>
        <w:t xml:space="preserve"> </w:t>
      </w:r>
      <w:proofErr w:type="spellStart"/>
      <w:r>
        <w:t>AApF</w:t>
      </w:r>
      <w:proofErr w:type="spellEnd"/>
      <w:r>
        <w:t xml:space="preserve"> ID is the AKMA Application Function Identifier. </w:t>
      </w:r>
    </w:p>
    <w:p w:rsidR="007559F0" w:rsidRDefault="007559F0" w:rsidP="007559F0">
      <w:pPr>
        <w:pStyle w:val="EditorsNote"/>
      </w:pPr>
      <w:r w:rsidRPr="006E6555">
        <w:t xml:space="preserve">Editor’s </w:t>
      </w:r>
      <w:r w:rsidRPr="006E6555">
        <w:rPr>
          <w:rFonts w:hint="eastAsia"/>
        </w:rPr>
        <w:t>N</w:t>
      </w:r>
      <w:r w:rsidRPr="006E6555">
        <w:t>o</w:t>
      </w:r>
      <w:r>
        <w:rPr>
          <w:rFonts w:hint="eastAsia"/>
        </w:rPr>
        <w:t xml:space="preserve">te: The derivation of </w:t>
      </w:r>
      <w:r>
        <w:t>K</w:t>
      </w:r>
      <w:r w:rsidRPr="006344C7">
        <w:rPr>
          <w:vertAlign w:val="subscript"/>
        </w:rPr>
        <w:t>AKMA</w:t>
      </w:r>
      <w:r w:rsidRPr="005D32EC">
        <w:t>,</w:t>
      </w:r>
      <w:r>
        <w:t xml:space="preserve"> the derivation algorithm to use</w:t>
      </w:r>
      <w:r w:rsidRPr="006E6555">
        <w:rPr>
          <w:rFonts w:hint="eastAsia"/>
        </w:rPr>
        <w:t xml:space="preserve"> </w:t>
      </w:r>
      <w:r>
        <w:t>and other required inputs to derive the K</w:t>
      </w:r>
      <w:r w:rsidRPr="006344C7">
        <w:rPr>
          <w:vertAlign w:val="subscript"/>
        </w:rPr>
        <w:t>AF</w:t>
      </w:r>
      <w:r>
        <w:t xml:space="preserve"> are</w:t>
      </w:r>
      <w:r w:rsidRPr="006E6555">
        <w:rPr>
          <w:rFonts w:hint="eastAsia"/>
        </w:rPr>
        <w:t xml:space="preserve"> FFS.</w:t>
      </w:r>
    </w:p>
    <w:p w:rsidR="007559F0" w:rsidRDefault="007559F0" w:rsidP="007559F0"/>
    <w:p w:rsidR="007559F0" w:rsidRDefault="007559F0" w:rsidP="007B3D06">
      <w:pPr>
        <w:outlineLvl w:val="0"/>
      </w:pPr>
      <w:r>
        <w:t>Figure 6.</w:t>
      </w:r>
      <w:r>
        <w:rPr>
          <w:rFonts w:hint="eastAsia"/>
          <w:lang w:eastAsia="zh-CN"/>
        </w:rPr>
        <w:t>18</w:t>
      </w:r>
      <w:r>
        <w:t>.2-1illustrates the proposed key separation mechanism.</w:t>
      </w:r>
    </w:p>
    <w:p w:rsidR="007559F0" w:rsidRDefault="007559F0" w:rsidP="007559F0">
      <w:pPr>
        <w:jc w:val="center"/>
      </w:pPr>
      <w:r>
        <w:object w:dxaOrig="8775" w:dyaOrig="5805">
          <v:shape id="_x0000_i1066" type="#_x0000_t75" style="width:339.75pt;height:225pt" o:ole="">
            <v:imagedata r:id="rId79" o:title=""/>
          </v:shape>
          <o:OLEObject Type="Embed" ProgID="Visio.Drawing.15" ShapeID="_x0000_i1066" DrawAspect="Content" ObjectID="_1614195858" r:id="rId80"/>
        </w:object>
      </w:r>
    </w:p>
    <w:p w:rsidR="007559F0" w:rsidRPr="00C93E34" w:rsidRDefault="007559F0" w:rsidP="007B3D06">
      <w:pPr>
        <w:jc w:val="center"/>
        <w:outlineLvl w:val="0"/>
      </w:pPr>
      <w:r>
        <w:t>Figure 6.</w:t>
      </w:r>
      <w:r>
        <w:rPr>
          <w:rFonts w:hint="eastAsia"/>
          <w:lang w:eastAsia="zh-CN"/>
        </w:rPr>
        <w:t>18</w:t>
      </w:r>
      <w:r>
        <w:t>.2-1: Key separation procedure</w:t>
      </w:r>
    </w:p>
    <w:p w:rsidR="007559F0" w:rsidRDefault="007559F0" w:rsidP="007B3D06">
      <w:pPr>
        <w:pStyle w:val="3"/>
      </w:pPr>
      <w:bookmarkStart w:id="295" w:name="_Toc525906466"/>
      <w:bookmarkStart w:id="296" w:name="_Toc3583143"/>
      <w:r>
        <w:rPr>
          <w:rFonts w:hint="eastAsia"/>
        </w:rPr>
        <w:t>6.</w:t>
      </w:r>
      <w:r>
        <w:rPr>
          <w:rFonts w:hint="eastAsia"/>
          <w:lang w:eastAsia="zh-CN"/>
        </w:rPr>
        <w:t>18</w:t>
      </w:r>
      <w:r>
        <w:rPr>
          <w:rFonts w:hint="eastAsia"/>
        </w:rPr>
        <w:t>.3 Evaluation</w:t>
      </w:r>
      <w:bookmarkEnd w:id="295"/>
      <w:bookmarkEnd w:id="296"/>
    </w:p>
    <w:p w:rsidR="007559F0" w:rsidRPr="00B16CD6" w:rsidRDefault="007559F0" w:rsidP="007B3D06">
      <w:pPr>
        <w:pStyle w:val="EditorsNote"/>
        <w:outlineLvl w:val="0"/>
        <w:rPr>
          <w:color w:val="auto"/>
        </w:rPr>
      </w:pPr>
      <w:r w:rsidRPr="00B16CD6">
        <w:rPr>
          <w:color w:val="auto"/>
        </w:rPr>
        <w:t>TBD</w:t>
      </w:r>
    </w:p>
    <w:p w:rsidR="007559F0" w:rsidRDefault="007559F0" w:rsidP="007B3D06">
      <w:pPr>
        <w:pStyle w:val="2"/>
      </w:pPr>
      <w:bookmarkStart w:id="297" w:name="_Toc500403327"/>
      <w:bookmarkStart w:id="298" w:name="_Toc534900422"/>
      <w:bookmarkStart w:id="299" w:name="_Toc3583144"/>
      <w:r>
        <w:rPr>
          <w:rFonts w:hint="eastAsia"/>
        </w:rPr>
        <w:lastRenderedPageBreak/>
        <w:t>6.</w:t>
      </w:r>
      <w:r>
        <w:rPr>
          <w:rFonts w:hint="eastAsia"/>
          <w:lang w:eastAsia="zh-CN"/>
        </w:rPr>
        <w:t>19</w:t>
      </w:r>
      <w:r>
        <w:rPr>
          <w:rFonts w:hint="eastAsia"/>
        </w:rPr>
        <w:t xml:space="preserve"> Solution </w:t>
      </w:r>
      <w:r>
        <w:rPr>
          <w:rFonts w:hint="eastAsia"/>
          <w:lang w:eastAsia="zh-CN"/>
        </w:rPr>
        <w:t>#19</w:t>
      </w:r>
      <w:r>
        <w:rPr>
          <w:rFonts w:hint="eastAsia"/>
        </w:rPr>
        <w:t xml:space="preserve">: </w:t>
      </w:r>
      <w:r>
        <w:t>Reusing K</w:t>
      </w:r>
      <w:r w:rsidRPr="00615FDD">
        <w:rPr>
          <w:vertAlign w:val="subscript"/>
        </w:rPr>
        <w:t>AUSF</w:t>
      </w:r>
      <w:r>
        <w:t xml:space="preserve"> for AKMA</w:t>
      </w:r>
      <w:bookmarkEnd w:id="299"/>
    </w:p>
    <w:p w:rsidR="007559F0" w:rsidRDefault="007559F0" w:rsidP="007B3D06">
      <w:pPr>
        <w:pStyle w:val="3"/>
      </w:pPr>
      <w:bookmarkStart w:id="300" w:name="_Toc3583145"/>
      <w:r>
        <w:rPr>
          <w:rFonts w:hint="eastAsia"/>
        </w:rPr>
        <w:t>6.</w:t>
      </w:r>
      <w:r>
        <w:rPr>
          <w:rFonts w:hint="eastAsia"/>
          <w:lang w:eastAsia="zh-CN"/>
        </w:rPr>
        <w:t>19</w:t>
      </w:r>
      <w:r>
        <w:rPr>
          <w:rFonts w:hint="eastAsia"/>
        </w:rPr>
        <w:t>.1 Introduction</w:t>
      </w:r>
      <w:bookmarkEnd w:id="300"/>
    </w:p>
    <w:p w:rsidR="007559F0" w:rsidRPr="00C80B50" w:rsidRDefault="007559F0" w:rsidP="007B3D06">
      <w:pPr>
        <w:outlineLvl w:val="0"/>
      </w:pPr>
      <w:r>
        <w:t>This solution addresses KI#1, KI#2, KI#3, KI#4 and KI#5.</w:t>
      </w:r>
    </w:p>
    <w:p w:rsidR="007559F0" w:rsidRDefault="007559F0" w:rsidP="007B3D06">
      <w:pPr>
        <w:pStyle w:val="3"/>
      </w:pPr>
      <w:bookmarkStart w:id="301" w:name="_Toc3583146"/>
      <w:r>
        <w:rPr>
          <w:rFonts w:hint="eastAsia"/>
        </w:rPr>
        <w:t>6.</w:t>
      </w:r>
      <w:r>
        <w:rPr>
          <w:rFonts w:hint="eastAsia"/>
          <w:lang w:eastAsia="zh-CN"/>
        </w:rPr>
        <w:t>19</w:t>
      </w:r>
      <w:r>
        <w:rPr>
          <w:rFonts w:hint="eastAsia"/>
        </w:rPr>
        <w:t>.2 Solution details</w:t>
      </w:r>
      <w:bookmarkEnd w:id="301"/>
    </w:p>
    <w:p w:rsidR="007559F0" w:rsidRDefault="007559F0" w:rsidP="007B3D06">
      <w:pPr>
        <w:outlineLvl w:val="0"/>
      </w:pPr>
      <w:r>
        <w:t>This solution introduces two new functions to 5GC:</w:t>
      </w:r>
    </w:p>
    <w:p w:rsidR="007559F0" w:rsidRDefault="007559F0" w:rsidP="007559F0">
      <w:pPr>
        <w:numPr>
          <w:ilvl w:val="0"/>
          <w:numId w:val="7"/>
        </w:numPr>
      </w:pPr>
      <w:r>
        <w:t>AKMA Authentication Function (</w:t>
      </w:r>
      <w:proofErr w:type="spellStart"/>
      <w:r>
        <w:t>AAuF</w:t>
      </w:r>
      <w:proofErr w:type="spellEnd"/>
      <w:r>
        <w:t>)</w:t>
      </w:r>
    </w:p>
    <w:p w:rsidR="007559F0" w:rsidRDefault="007559F0" w:rsidP="007559F0">
      <w:pPr>
        <w:numPr>
          <w:ilvl w:val="0"/>
          <w:numId w:val="7"/>
        </w:numPr>
      </w:pPr>
      <w:r>
        <w:t>AKMA Application Function (</w:t>
      </w:r>
      <w:proofErr w:type="spellStart"/>
      <w:r>
        <w:t>AApF</w:t>
      </w:r>
      <w:proofErr w:type="spellEnd"/>
      <w:r>
        <w:t>)</w:t>
      </w:r>
    </w:p>
    <w:p w:rsidR="007559F0" w:rsidRDefault="007559F0" w:rsidP="007559F0">
      <w:pPr>
        <w:jc w:val="center"/>
      </w:pPr>
      <w:r>
        <w:object w:dxaOrig="5510" w:dyaOrig="4050">
          <v:shape id="_x0000_i1067" type="#_x0000_t75" style="width:275.25pt;height:202.5pt" o:ole="">
            <v:imagedata r:id="rId81" o:title=""/>
          </v:shape>
          <o:OLEObject Type="Embed" ProgID="Visio.Drawing.15" ShapeID="_x0000_i1067" DrawAspect="Content" ObjectID="_1614195859" r:id="rId82"/>
        </w:object>
      </w:r>
    </w:p>
    <w:p w:rsidR="007559F0" w:rsidRDefault="007559F0" w:rsidP="007B3D06">
      <w:pPr>
        <w:pStyle w:val="TF"/>
        <w:outlineLvl w:val="0"/>
      </w:pPr>
      <w:r w:rsidRPr="007B0C8B">
        <w:t xml:space="preserve">Figure </w:t>
      </w:r>
      <w:r>
        <w:t>6</w:t>
      </w:r>
      <w:r w:rsidRPr="007B0C8B">
        <w:t>.</w:t>
      </w:r>
      <w:r>
        <w:rPr>
          <w:rFonts w:hint="eastAsia"/>
          <w:lang w:eastAsia="zh-CN"/>
        </w:rPr>
        <w:t>19</w:t>
      </w:r>
      <w:r w:rsidRPr="007B0C8B">
        <w:t xml:space="preserve">.2-1: </w:t>
      </w:r>
      <w:r>
        <w:t>AKMA Architecture that reuses K</w:t>
      </w:r>
      <w:r w:rsidRPr="007300ED">
        <w:rPr>
          <w:vertAlign w:val="subscript"/>
        </w:rPr>
        <w:t>AUSF</w:t>
      </w:r>
    </w:p>
    <w:p w:rsidR="007559F0" w:rsidRDefault="007559F0" w:rsidP="007559F0">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7559F0" w:rsidRDefault="007559F0" w:rsidP="007B3D06">
      <w:pPr>
        <w:outlineLvl w:val="0"/>
      </w:pPr>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7559F0" w:rsidRDefault="007559F0" w:rsidP="007559F0">
      <w:r>
        <w:t xml:space="preserve">Both the </w:t>
      </w:r>
      <w:proofErr w:type="spellStart"/>
      <w:r>
        <w:t>AAuF</w:t>
      </w:r>
      <w:proofErr w:type="spellEnd"/>
      <w:r>
        <w:t xml:space="preserve"> and the UE use K</w:t>
      </w:r>
      <w:r w:rsidRPr="00E2022E">
        <w:rPr>
          <w:vertAlign w:val="subscript"/>
        </w:rPr>
        <w:t>AKMA</w:t>
      </w:r>
      <w:r>
        <w:t xml:space="preserve"> to derive application specific keys needed for AKMA Application Functions (</w:t>
      </w:r>
      <w:proofErr w:type="spellStart"/>
      <w:r>
        <w:t>AApFs</w:t>
      </w:r>
      <w:proofErr w:type="spellEnd"/>
      <w:r>
        <w:t xml:space="preserve">) in similar manner as for NAFs in GBA. This implies that existing GBA based </w:t>
      </w:r>
      <w:proofErr w:type="spellStart"/>
      <w:r>
        <w:t>Ua</w:t>
      </w:r>
      <w:proofErr w:type="spellEnd"/>
      <w:r>
        <w:t xml:space="preserve"> protocols can be mostly reused (with any necessary adaptations) by the UE and the </w:t>
      </w:r>
      <w:proofErr w:type="spellStart"/>
      <w:r>
        <w:t>AApF</w:t>
      </w:r>
      <w:proofErr w:type="spellEnd"/>
      <w:r>
        <w:t xml:space="preserve"> with AKMA and is denoted as </w:t>
      </w:r>
      <w:proofErr w:type="spellStart"/>
      <w:r>
        <w:t>Ua</w:t>
      </w:r>
      <w:proofErr w:type="spellEnd"/>
      <w:r>
        <w:t>* interface.</w:t>
      </w:r>
    </w:p>
    <w:p w:rsidR="007559F0" w:rsidRDefault="007559F0" w:rsidP="007B3D06">
      <w:pPr>
        <w:pStyle w:val="EditorsNote"/>
        <w:outlineLvl w:val="0"/>
      </w:pPr>
      <w:r>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Default="007559F0" w:rsidP="007B3D06">
      <w:pPr>
        <w:pStyle w:val="3"/>
      </w:pPr>
      <w:bookmarkStart w:id="302" w:name="_Toc3583147"/>
      <w:r>
        <w:rPr>
          <w:rFonts w:hint="eastAsia"/>
        </w:rPr>
        <w:lastRenderedPageBreak/>
        <w:t>6.</w:t>
      </w:r>
      <w:r>
        <w:rPr>
          <w:rFonts w:hint="eastAsia"/>
          <w:lang w:eastAsia="zh-CN"/>
        </w:rPr>
        <w:t>19</w:t>
      </w:r>
      <w:r>
        <w:rPr>
          <w:rFonts w:hint="eastAsia"/>
        </w:rPr>
        <w:t>.3 Evaluation</w:t>
      </w:r>
      <w:bookmarkEnd w:id="302"/>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27135D" w:rsidRDefault="0027135D" w:rsidP="007B3D06">
      <w:pPr>
        <w:pStyle w:val="2"/>
      </w:pPr>
      <w:bookmarkStart w:id="303" w:name="_Toc3583148"/>
      <w:bookmarkEnd w:id="297"/>
      <w:bookmarkEnd w:id="298"/>
      <w:r>
        <w:rPr>
          <w:rFonts w:hint="eastAsia"/>
        </w:rPr>
        <w:t>6.</w:t>
      </w:r>
      <w:r>
        <w:rPr>
          <w:rFonts w:hint="eastAsia"/>
          <w:lang w:eastAsia="zh-CN"/>
        </w:rPr>
        <w:t>20</w:t>
      </w:r>
      <w:r>
        <w:tab/>
      </w:r>
      <w:r>
        <w:rPr>
          <w:rFonts w:hint="eastAsia"/>
        </w:rPr>
        <w:t xml:space="preserve">Solution </w:t>
      </w:r>
      <w:r>
        <w:rPr>
          <w:rFonts w:hint="eastAsia"/>
          <w:lang w:eastAsia="zh-CN"/>
        </w:rPr>
        <w:t>#20</w:t>
      </w:r>
      <w:r>
        <w:rPr>
          <w:rFonts w:hint="eastAsia"/>
        </w:rPr>
        <w:t xml:space="preserve">: </w:t>
      </w:r>
      <w:r>
        <w:t>Key Identification when Implicit Bootstrapping is used</w:t>
      </w:r>
      <w:bookmarkEnd w:id="303"/>
    </w:p>
    <w:p w:rsidR="0027135D" w:rsidRDefault="0027135D" w:rsidP="007B3D06">
      <w:pPr>
        <w:pStyle w:val="3"/>
      </w:pPr>
      <w:bookmarkStart w:id="304" w:name="_Toc3583149"/>
      <w:r>
        <w:rPr>
          <w:rFonts w:hint="eastAsia"/>
        </w:rPr>
        <w:t>6.</w:t>
      </w:r>
      <w:r>
        <w:rPr>
          <w:rFonts w:hint="eastAsia"/>
          <w:lang w:eastAsia="zh-CN"/>
        </w:rPr>
        <w:t>20</w:t>
      </w:r>
      <w:r>
        <w:rPr>
          <w:rFonts w:hint="eastAsia"/>
        </w:rPr>
        <w:t>.1</w:t>
      </w:r>
      <w:r>
        <w:tab/>
      </w:r>
      <w:r>
        <w:rPr>
          <w:rFonts w:hint="eastAsia"/>
        </w:rPr>
        <w:t>Introduction</w:t>
      </w:r>
      <w:bookmarkEnd w:id="304"/>
    </w:p>
    <w:p w:rsidR="0027135D" w:rsidRDefault="0027135D" w:rsidP="007B3D06">
      <w:pPr>
        <w:outlineLvl w:val="0"/>
      </w:pPr>
      <w:r>
        <w:rPr>
          <w:rFonts w:hint="eastAsia"/>
        </w:rPr>
        <w:t>This solution addresses key issue #3 (Authentication) and key issue #</w:t>
      </w:r>
      <w:r w:rsidR="00B62294" w:rsidRPr="0018315F">
        <w:rPr>
          <w:rFonts w:hint="eastAsia"/>
          <w:lang w:eastAsia="zh-CN"/>
        </w:rPr>
        <w:t>18</w:t>
      </w:r>
      <w:r w:rsidRPr="0018315F">
        <w:rPr>
          <w:rFonts w:hint="eastAsia"/>
        </w:rPr>
        <w:t xml:space="preserve"> (Established Key Synchronization).</w:t>
      </w:r>
    </w:p>
    <w:p w:rsidR="0027135D" w:rsidRDefault="0027135D" w:rsidP="0027135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xml:space="preserve">. This solution refers to the KAUSF and the </w:t>
      </w:r>
      <w:proofErr w:type="gramStart"/>
      <w:r>
        <w:t>AUSF,</w:t>
      </w:r>
      <w:proofErr w:type="gramEnd"/>
      <w:r>
        <w:t xml:space="preserve"> however, it can easily be generalized to also work for other keys and other network functions.</w:t>
      </w:r>
    </w:p>
    <w:p w:rsidR="0027135D" w:rsidRDefault="0027135D" w:rsidP="007B3D06">
      <w:pPr>
        <w:outlineLvl w:val="0"/>
      </w:pPr>
      <w:r>
        <w:t>The solution has two options:</w:t>
      </w:r>
    </w:p>
    <w:p w:rsidR="0027135D" w:rsidRDefault="0027135D" w:rsidP="0027135D">
      <w:pPr>
        <w:pStyle w:val="B1"/>
      </w:pPr>
      <w:r>
        <w:t>1)</w:t>
      </w:r>
      <w:r>
        <w:tab/>
        <w:t>The key identifier is calculated from the keys;</w:t>
      </w:r>
    </w:p>
    <w:p w:rsidR="0027135D" w:rsidRPr="0052129E" w:rsidRDefault="0027135D" w:rsidP="0027135D">
      <w:pPr>
        <w:pStyle w:val="B1"/>
      </w:pPr>
      <w:r>
        <w:t>2)</w:t>
      </w:r>
      <w:r>
        <w:tab/>
        <w:t xml:space="preserve">The </w:t>
      </w:r>
      <w:proofErr w:type="spellStart"/>
      <w:r>
        <w:t>ngKSI</w:t>
      </w:r>
      <w:proofErr w:type="spellEnd"/>
      <w:r>
        <w:t xml:space="preserve"> is reused.</w:t>
      </w:r>
    </w:p>
    <w:p w:rsidR="0027135D" w:rsidRDefault="0027135D" w:rsidP="007B3D06">
      <w:pPr>
        <w:pStyle w:val="3"/>
      </w:pPr>
      <w:bookmarkStart w:id="305" w:name="_Toc3583150"/>
      <w:r>
        <w:rPr>
          <w:rFonts w:hint="eastAsia"/>
        </w:rPr>
        <w:t>6.</w:t>
      </w:r>
      <w:r>
        <w:rPr>
          <w:rFonts w:hint="eastAsia"/>
          <w:lang w:eastAsia="zh-CN"/>
        </w:rPr>
        <w:t>20</w:t>
      </w:r>
      <w:r>
        <w:rPr>
          <w:rFonts w:hint="eastAsia"/>
        </w:rPr>
        <w:t>.2</w:t>
      </w:r>
      <w:r>
        <w:tab/>
      </w:r>
      <w:r>
        <w:rPr>
          <w:rFonts w:hint="eastAsia"/>
        </w:rPr>
        <w:t>Solution details</w:t>
      </w:r>
      <w:bookmarkEnd w:id="305"/>
    </w:p>
    <w:p w:rsidR="0027135D" w:rsidRDefault="0027135D" w:rsidP="007B3D06">
      <w:pPr>
        <w:pStyle w:val="4"/>
      </w:pPr>
      <w:bookmarkStart w:id="306" w:name="_Toc3583151"/>
      <w:r>
        <w:t>6.</w:t>
      </w:r>
      <w:r>
        <w:rPr>
          <w:rFonts w:hint="eastAsia"/>
          <w:lang w:eastAsia="zh-CN"/>
        </w:rPr>
        <w:t>20</w:t>
      </w:r>
      <w:r>
        <w:t>.2.1</w:t>
      </w:r>
      <w:r>
        <w:tab/>
      </w:r>
      <w:r>
        <w:rPr>
          <w:rFonts w:hint="eastAsia"/>
        </w:rPr>
        <w:t>Option 1</w:t>
      </w:r>
      <w:r>
        <w:t xml:space="preserve"> – Key Identifier calculated from the keys</w:t>
      </w:r>
      <w:bookmarkEnd w:id="306"/>
    </w:p>
    <w:p w:rsidR="0027135D" w:rsidRDefault="0027135D" w:rsidP="007B3D06">
      <w:pPr>
        <w:outlineLvl w:val="0"/>
      </w:pPr>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p>
    <w:p w:rsidR="0027135D" w:rsidRDefault="0027135D" w:rsidP="007B3D06">
      <w:pPr>
        <w:ind w:firstLine="284"/>
        <w:outlineLvl w:val="0"/>
      </w:pPr>
      <w:r>
        <w:t>A-KI = KDF (K</w:t>
      </w:r>
      <w:r>
        <w:rPr>
          <w:vertAlign w:val="subscript"/>
        </w:rPr>
        <w:t>AKMA</w:t>
      </w:r>
      <w:r>
        <w:t>, "AKMA").</w:t>
      </w:r>
    </w:p>
    <w:p w:rsidR="0027135D" w:rsidRDefault="0027135D" w:rsidP="0027135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combat </w:t>
      </w:r>
      <w:proofErr w:type="spellStart"/>
      <w:r>
        <w:t>desynchronization</w:t>
      </w:r>
      <w:proofErr w:type="spellEnd"/>
      <w:r>
        <w:t xml:space="preserve"> errors.</w:t>
      </w:r>
    </w:p>
    <w:p w:rsidR="0027135D" w:rsidRDefault="0027135D" w:rsidP="007B3D06">
      <w:pPr>
        <w:outlineLvl w:val="0"/>
      </w:pPr>
      <w:r>
        <w:rPr>
          <w:rFonts w:hint="eastAsia"/>
        </w:rPr>
        <w:t>In order to use the key, the procedure is as follows:</w:t>
      </w:r>
    </w:p>
    <w:p w:rsidR="0027135D" w:rsidRDefault="0027135D" w:rsidP="0027135D">
      <w:pPr>
        <w:pStyle w:val="B1"/>
      </w:pPr>
      <w:r>
        <w:t>1)</w:t>
      </w:r>
      <w:r>
        <w:tab/>
        <w:t>Whenever the UE starts an initiation procedure for AKMA, the UE will retrieve the A-KI corresponding to the latest KAUSF from memory. The UE will then send a service request according to solution 2 to the AKMA server including the A-KI of the KAUSF.</w:t>
      </w:r>
    </w:p>
    <w:p w:rsidR="0027135D" w:rsidRDefault="0027135D" w:rsidP="0027135D">
      <w:pPr>
        <w:pStyle w:val="B1"/>
      </w:pPr>
      <w:r>
        <w:t>2)</w:t>
      </w:r>
      <w:r>
        <w:tab/>
        <w:t>The AKMA server / AUSF looks up the key based on the A-KI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A-KI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4323DD" w:rsidRDefault="0027135D" w:rsidP="0027135D">
      <w:pPr>
        <w:pStyle w:val="B2"/>
      </w:pPr>
      <w:r>
        <w:t>-</w:t>
      </w:r>
      <w:r>
        <w:tab/>
        <w:t>Retrieve the KAUSF that corresponds to the A-KI received or if not found, return an error message.</w:t>
      </w:r>
    </w:p>
    <w:p w:rsidR="0027135D" w:rsidRDefault="0027135D" w:rsidP="007B3D06">
      <w:pPr>
        <w:pStyle w:val="4"/>
      </w:pPr>
      <w:bookmarkStart w:id="307" w:name="_Toc3583152"/>
      <w:r>
        <w:t>6.</w:t>
      </w:r>
      <w:r w:rsidR="00B62294">
        <w:rPr>
          <w:rFonts w:hint="eastAsia"/>
          <w:lang w:eastAsia="zh-CN"/>
        </w:rPr>
        <w:t>20.</w:t>
      </w:r>
      <w:r>
        <w:t>2.2</w:t>
      </w:r>
      <w:r>
        <w:tab/>
      </w:r>
      <w:r>
        <w:rPr>
          <w:rFonts w:hint="eastAsia"/>
        </w:rPr>
        <w:t>Option 2</w:t>
      </w:r>
      <w:r>
        <w:t xml:space="preserve"> –</w:t>
      </w:r>
      <w:r>
        <w:rPr>
          <w:rFonts w:hint="eastAsia"/>
        </w:rPr>
        <w:t xml:space="preserve"> Reuse of </w:t>
      </w:r>
      <w:proofErr w:type="spellStart"/>
      <w:r>
        <w:rPr>
          <w:rFonts w:hint="eastAsia"/>
        </w:rPr>
        <w:t>ngKSI</w:t>
      </w:r>
      <w:bookmarkEnd w:id="307"/>
      <w:proofErr w:type="spellEnd"/>
      <w:r>
        <w:rPr>
          <w:rFonts w:hint="eastAsia"/>
        </w:rPr>
        <w:t xml:space="preserve"> </w:t>
      </w:r>
    </w:p>
    <w:p w:rsidR="00963F2C" w:rsidRDefault="0027135D">
      <w:pPr>
        <w:pStyle w:val="EditorsNote"/>
        <w:outlineLvl w:val="0"/>
      </w:pPr>
      <w:r>
        <w:rPr>
          <w:rFonts w:hint="eastAsia"/>
        </w:rPr>
        <w:t>Editor</w:t>
      </w:r>
      <w:r>
        <w:t xml:space="preserve">’s Note: </w:t>
      </w:r>
      <w:r w:rsidRPr="004F45B2">
        <w:t xml:space="preserve">The impacts of using </w:t>
      </w:r>
      <w:proofErr w:type="spellStart"/>
      <w:r w:rsidRPr="004F45B2">
        <w:t>ngKSI</w:t>
      </w:r>
      <w:proofErr w:type="spellEnd"/>
      <w:r w:rsidRPr="004F45B2">
        <w:t xml:space="preserve"> for key identification is FFS.</w:t>
      </w:r>
    </w:p>
    <w:p w:rsidR="0027135D" w:rsidRDefault="0027135D" w:rsidP="0027135D">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p>
    <w:p w:rsidR="0027135D" w:rsidRPr="00FE3311" w:rsidRDefault="0027135D" w:rsidP="007B3D06">
      <w:pPr>
        <w:outlineLvl w:val="0"/>
        <w:rPr>
          <w:b/>
        </w:rPr>
      </w:pPr>
      <w:r w:rsidRPr="00FE3311">
        <w:rPr>
          <w:b/>
        </w:rPr>
        <w:t>EAP AKA'</w:t>
      </w:r>
    </w:p>
    <w:p w:rsidR="0027135D" w:rsidRDefault="0027135D" w:rsidP="0027135D">
      <w:r>
        <w:lastRenderedPageBreak/>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In this message, the SEAF also includes the </w:t>
      </w:r>
      <w:proofErr w:type="spellStart"/>
      <w:r>
        <w:t>ngKSI</w:t>
      </w:r>
      <w:proofErr w:type="spellEnd"/>
    </w:p>
    <w:p w:rsidR="0027135D" w:rsidRDefault="0027135D" w:rsidP="007B3D06">
      <w:pPr>
        <w:outlineLvl w:val="0"/>
      </w:pPr>
      <w:r>
        <w:t xml:space="preserve">The AUSF then stores the </w:t>
      </w:r>
      <w:proofErr w:type="spellStart"/>
      <w:r>
        <w:t>ngKSI</w:t>
      </w:r>
      <w:proofErr w:type="spellEnd"/>
      <w:r>
        <w:t xml:space="preserve"> together with the K</w:t>
      </w:r>
      <w:r w:rsidRPr="00FE3311">
        <w:rPr>
          <w:vertAlign w:val="subscript"/>
        </w:rPr>
        <w:t>AUSF</w:t>
      </w:r>
      <w:r>
        <w:t>.</w:t>
      </w:r>
    </w:p>
    <w:p w:rsidR="0027135D" w:rsidRPr="00FE3311" w:rsidRDefault="0027135D" w:rsidP="007B3D06">
      <w:pPr>
        <w:outlineLvl w:val="0"/>
        <w:rPr>
          <w:b/>
        </w:rPr>
      </w:pPr>
      <w:r>
        <w:rPr>
          <w:b/>
        </w:rPr>
        <w:t>5G</w:t>
      </w:r>
      <w:r w:rsidRPr="00FE3311">
        <w:rPr>
          <w:b/>
        </w:rPr>
        <w:t xml:space="preserve"> AKA</w:t>
      </w:r>
    </w:p>
    <w:p w:rsidR="0027135D" w:rsidRDefault="0027135D" w:rsidP="0027135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In this message, the SEAF also includes the </w:t>
      </w:r>
      <w:proofErr w:type="spellStart"/>
      <w:r>
        <w:t>ngKSI</w:t>
      </w:r>
      <w:proofErr w:type="spellEnd"/>
    </w:p>
    <w:p w:rsidR="0027135D" w:rsidRDefault="0027135D" w:rsidP="007B3D06">
      <w:pPr>
        <w:outlineLvl w:val="0"/>
      </w:pPr>
      <w:r>
        <w:t xml:space="preserve">The AUSF then stores the </w:t>
      </w:r>
      <w:proofErr w:type="spellStart"/>
      <w:r>
        <w:t>ngKSI</w:t>
      </w:r>
      <w:proofErr w:type="spellEnd"/>
      <w:r>
        <w:t xml:space="preserve"> together with the K</w:t>
      </w:r>
      <w:r w:rsidRPr="00FE3311">
        <w:rPr>
          <w:vertAlign w:val="subscript"/>
        </w:rPr>
        <w:t>AUSF</w:t>
      </w:r>
      <w:r>
        <w:t>.</w:t>
      </w:r>
    </w:p>
    <w:p w:rsidR="0027135D" w:rsidRPr="00FE3311" w:rsidRDefault="0027135D" w:rsidP="007B3D06">
      <w:pPr>
        <w:outlineLvl w:val="0"/>
        <w:rPr>
          <w:b/>
        </w:rPr>
      </w:pPr>
      <w:r w:rsidRPr="00FE3311">
        <w:rPr>
          <w:rFonts w:hint="eastAsia"/>
          <w:b/>
        </w:rPr>
        <w:t xml:space="preserve">Binding of the </w:t>
      </w:r>
      <w:proofErr w:type="spellStart"/>
      <w:r w:rsidRPr="00FE3311">
        <w:rPr>
          <w:rFonts w:hint="eastAsia"/>
          <w:b/>
        </w:rPr>
        <w:t>ngKSI</w:t>
      </w:r>
      <w:proofErr w:type="spellEnd"/>
      <w:r w:rsidRPr="00FE3311">
        <w:rPr>
          <w:b/>
        </w:rPr>
        <w:t xml:space="preserve"> to K</w:t>
      </w:r>
      <w:r w:rsidRPr="00FE3311">
        <w:rPr>
          <w:b/>
          <w:vertAlign w:val="subscript"/>
        </w:rPr>
        <w:t>SEAF</w:t>
      </w:r>
    </w:p>
    <w:p w:rsidR="0027135D" w:rsidRDefault="0027135D" w:rsidP="0027135D">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p>
    <w:p w:rsidR="0027135D" w:rsidRPr="00FE3311" w:rsidRDefault="0027135D" w:rsidP="007B3D06">
      <w:pPr>
        <w:ind w:firstLine="284"/>
        <w:outlineLvl w:val="0"/>
      </w:pPr>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p>
    <w:p w:rsidR="0027135D" w:rsidRPr="00FE3311" w:rsidRDefault="0027135D" w:rsidP="007B3D06">
      <w:pPr>
        <w:outlineLvl w:val="0"/>
        <w:rPr>
          <w:b/>
        </w:rPr>
      </w:pPr>
      <w:r w:rsidRPr="00FE3311">
        <w:rPr>
          <w:rFonts w:hint="eastAsia"/>
          <w:b/>
        </w:rPr>
        <w:t>Using the key</w:t>
      </w:r>
    </w:p>
    <w:p w:rsidR="0027135D" w:rsidRDefault="0027135D" w:rsidP="007B3D06">
      <w:pPr>
        <w:outlineLvl w:val="0"/>
      </w:pPr>
      <w:r>
        <w:rPr>
          <w:rFonts w:hint="eastAsia"/>
        </w:rPr>
        <w:t>In order to use the key, the procedure is as follows:</w:t>
      </w:r>
    </w:p>
    <w:p w:rsidR="0027135D" w:rsidRDefault="0027135D" w:rsidP="0027135D">
      <w:pPr>
        <w:pStyle w:val="B1"/>
      </w:pPr>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ngKIS</w:t>
      </w:r>
      <w:proofErr w:type="spellEnd"/>
      <w:r>
        <w:t xml:space="preserve"> of the KAUSF.</w:t>
      </w:r>
    </w:p>
    <w:p w:rsidR="0027135D" w:rsidRDefault="0027135D" w:rsidP="0027135D">
      <w:pPr>
        <w:pStyle w:val="B1"/>
      </w:pPr>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p>
    <w:p w:rsidR="0027135D" w:rsidRDefault="0027135D" w:rsidP="0027135D">
      <w:pPr>
        <w:pStyle w:val="B2"/>
      </w:pPr>
      <w:r>
        <w:t>-</w:t>
      </w:r>
      <w:r>
        <w:tab/>
        <w:t>Fall back to solution #2 and run an authentication; or</w:t>
      </w:r>
    </w:p>
    <w:p w:rsidR="0027135D" w:rsidRDefault="0027135D" w:rsidP="0027135D">
      <w:pPr>
        <w:pStyle w:val="B2"/>
      </w:pPr>
      <w:r>
        <w:t>-</w:t>
      </w:r>
      <w:r>
        <w:tab/>
        <w:t xml:space="preserve">Return an error message with another </w:t>
      </w:r>
      <w:proofErr w:type="spellStart"/>
      <w:r>
        <w:t>ngKSI</w:t>
      </w:r>
      <w:proofErr w:type="spellEnd"/>
      <w:r>
        <w:t xml:space="preserve"> that the AUSF has in memory for the UE. </w:t>
      </w:r>
    </w:p>
    <w:p w:rsidR="0027135D" w:rsidRDefault="0027135D" w:rsidP="0027135D">
      <w:pPr>
        <w:pStyle w:val="B1"/>
      </w:pPr>
      <w:r>
        <w:rPr>
          <w:rFonts w:hint="eastAsia"/>
        </w:rPr>
        <w:t>3</w:t>
      </w:r>
      <w:r>
        <w:t>)</w:t>
      </w:r>
      <w:r>
        <w:tab/>
        <w:t>Upon reception of the response the UE will either:</w:t>
      </w:r>
    </w:p>
    <w:p w:rsidR="0027135D" w:rsidRDefault="0027135D" w:rsidP="0027135D">
      <w:pPr>
        <w:pStyle w:val="B2"/>
      </w:pPr>
      <w:r>
        <w:t>-</w:t>
      </w:r>
      <w:r>
        <w:tab/>
        <w:t>Perform the authentication according to solution #2; or</w:t>
      </w:r>
    </w:p>
    <w:p w:rsidR="0027135D" w:rsidRPr="00FE3311" w:rsidRDefault="0027135D" w:rsidP="0027135D">
      <w:pPr>
        <w:pStyle w:val="B2"/>
      </w:pPr>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p>
    <w:p w:rsidR="0027135D" w:rsidRDefault="0027135D" w:rsidP="007B3D06">
      <w:pPr>
        <w:pStyle w:val="3"/>
      </w:pPr>
      <w:bookmarkStart w:id="308" w:name="_Toc3583153"/>
      <w:r>
        <w:rPr>
          <w:rFonts w:hint="eastAsia"/>
        </w:rPr>
        <w:t>6.</w:t>
      </w:r>
      <w:r>
        <w:rPr>
          <w:rFonts w:hint="eastAsia"/>
          <w:lang w:eastAsia="zh-CN"/>
        </w:rPr>
        <w:t>20</w:t>
      </w:r>
      <w:r>
        <w:rPr>
          <w:rFonts w:hint="eastAsia"/>
        </w:rPr>
        <w:t>.3</w:t>
      </w:r>
      <w:r>
        <w:tab/>
      </w:r>
      <w:r>
        <w:rPr>
          <w:rFonts w:hint="eastAsia"/>
        </w:rPr>
        <w:t>Evaluation</w:t>
      </w:r>
      <w:bookmarkEnd w:id="308"/>
    </w:p>
    <w:p w:rsidR="0027135D" w:rsidRDefault="0027135D" w:rsidP="007B3D06">
      <w:pPr>
        <w:pStyle w:val="EditorsNote"/>
        <w:outlineLvl w:val="0"/>
      </w:pPr>
      <w:r>
        <w:rPr>
          <w:rFonts w:hint="eastAsia"/>
        </w:rPr>
        <w:t>Editor</w:t>
      </w:r>
      <w:r>
        <w:t>’s note: The evaluation is FFS.</w:t>
      </w:r>
    </w:p>
    <w:p w:rsidR="0027135D" w:rsidRDefault="0027135D" w:rsidP="0027135D">
      <w:pPr>
        <w:pStyle w:val="EditorsNote"/>
      </w:pPr>
      <w:r>
        <w:rPr>
          <w:rFonts w:hint="eastAsia"/>
        </w:rPr>
        <w:t>Editor</w:t>
      </w:r>
      <w:r>
        <w:t>’s Note: The evaluation should make statements of how and whether backwards compatibility is achieved if existing network nodes are touched.</w:t>
      </w:r>
    </w:p>
    <w:p w:rsidR="007559F0" w:rsidRPr="0027135D" w:rsidRDefault="007559F0" w:rsidP="007559F0"/>
    <w:p w:rsidR="00C17A62" w:rsidRDefault="00C17A62" w:rsidP="007B3D06">
      <w:pPr>
        <w:pStyle w:val="2"/>
        <w:rPr>
          <w:vertAlign w:val="subscript"/>
        </w:rPr>
      </w:pPr>
      <w:bookmarkStart w:id="309" w:name="_Toc3583154"/>
      <w:r>
        <w:rPr>
          <w:rFonts w:hint="eastAsia"/>
        </w:rPr>
        <w:t>6.</w:t>
      </w:r>
      <w:r>
        <w:rPr>
          <w:rFonts w:hint="eastAsia"/>
          <w:lang w:eastAsia="zh-CN"/>
        </w:rPr>
        <w:t>21</w:t>
      </w:r>
      <w:r>
        <w:rPr>
          <w:lang w:eastAsia="zh-CN"/>
        </w:rPr>
        <w:tab/>
      </w:r>
      <w:r>
        <w:rPr>
          <w:rFonts w:hint="eastAsia"/>
        </w:rPr>
        <w:t xml:space="preserve">Solution </w:t>
      </w:r>
      <w:r>
        <w:rPr>
          <w:rFonts w:hint="eastAsia"/>
          <w:lang w:eastAsia="zh-CN"/>
        </w:rPr>
        <w:t>#21</w:t>
      </w:r>
      <w:r>
        <w:rPr>
          <w:rFonts w:hint="eastAsia"/>
        </w:rPr>
        <w:t>: Combining Implicit bootstrapping solutions for usage of K</w:t>
      </w:r>
      <w:r w:rsidRPr="00ED590C">
        <w:rPr>
          <w:rFonts w:hint="eastAsia"/>
          <w:vertAlign w:val="subscript"/>
        </w:rPr>
        <w:t>AUSF</w:t>
      </w:r>
      <w:r>
        <w:rPr>
          <w:rFonts w:hint="eastAsia"/>
        </w:rPr>
        <w:t xml:space="preserve"> or K</w:t>
      </w:r>
      <w:r w:rsidRPr="00ED590C">
        <w:rPr>
          <w:rFonts w:hint="eastAsia"/>
          <w:vertAlign w:val="subscript"/>
        </w:rPr>
        <w:t>SEAF</w:t>
      </w:r>
      <w:r>
        <w:rPr>
          <w:rFonts w:hint="eastAsia"/>
        </w:rPr>
        <w:t xml:space="preserve"> as AKMA root key</w:t>
      </w:r>
      <w:bookmarkEnd w:id="309"/>
    </w:p>
    <w:p w:rsidR="00C17A62" w:rsidRDefault="00C17A62" w:rsidP="007B3D06">
      <w:pPr>
        <w:pStyle w:val="3"/>
      </w:pPr>
      <w:bookmarkStart w:id="310" w:name="_Toc3583155"/>
      <w:r>
        <w:rPr>
          <w:rFonts w:hint="eastAsia"/>
        </w:rPr>
        <w:t>6.</w:t>
      </w:r>
      <w:r>
        <w:rPr>
          <w:rFonts w:hint="eastAsia"/>
          <w:lang w:eastAsia="zh-CN"/>
        </w:rPr>
        <w:t>21</w:t>
      </w:r>
      <w:r>
        <w:rPr>
          <w:rFonts w:hint="eastAsia"/>
        </w:rPr>
        <w:t>.1</w:t>
      </w:r>
      <w:r>
        <w:tab/>
      </w:r>
      <w:r>
        <w:rPr>
          <w:rFonts w:hint="eastAsia"/>
        </w:rPr>
        <w:t>Introduction</w:t>
      </w:r>
      <w:bookmarkEnd w:id="310"/>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C17A62" w:rsidRDefault="00C17A62" w:rsidP="007B3D06">
      <w:pPr>
        <w:outlineLvl w:val="0"/>
        <w:rPr>
          <w:lang w:eastAsia="zh-CN"/>
        </w:rPr>
      </w:pPr>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p>
    <w:p w:rsidR="00C17A62" w:rsidRDefault="00C17A62" w:rsidP="00C17A62">
      <w:pPr>
        <w:pStyle w:val="B1"/>
        <w:rPr>
          <w:lang w:eastAsia="zh-CN"/>
        </w:rPr>
      </w:pPr>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p>
    <w:p w:rsidR="00C17A62" w:rsidRDefault="00C17A62" w:rsidP="00C17A62">
      <w:pPr>
        <w:pStyle w:val="B1"/>
        <w:rPr>
          <w:lang w:eastAsia="zh-CN"/>
        </w:rPr>
      </w:pPr>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p>
    <w:p w:rsidR="00C17A62" w:rsidRDefault="00C17A62" w:rsidP="00C17A62">
      <w:pPr>
        <w:pStyle w:val="B1"/>
        <w:rPr>
          <w:lang w:eastAsia="zh-CN"/>
        </w:rPr>
      </w:pPr>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p>
    <w:p w:rsidR="00C17A62" w:rsidRPr="0092128A" w:rsidRDefault="00C17A62" w:rsidP="00C17A62">
      <w:pPr>
        <w:rPr>
          <w:lang w:eastAsia="zh-CN"/>
        </w:rPr>
      </w:pPr>
      <w:r>
        <w:rPr>
          <w:rFonts w:hint="eastAsia"/>
          <w:lang w:eastAsia="zh-CN"/>
        </w:rPr>
        <w:lastRenderedPageBreak/>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Default="00C17A62" w:rsidP="007B3D06">
      <w:pPr>
        <w:pStyle w:val="3"/>
        <w:rPr>
          <w:lang w:eastAsia="zh-CN"/>
        </w:rPr>
      </w:pPr>
      <w:bookmarkStart w:id="311" w:name="_Toc3583156"/>
      <w:r>
        <w:rPr>
          <w:rFonts w:hint="eastAsia"/>
          <w:lang w:val="en-US" w:eastAsia="zh-CN"/>
        </w:rPr>
        <w:t>6.21.2</w:t>
      </w:r>
      <w:r>
        <w:rPr>
          <w:lang w:val="en-US" w:eastAsia="zh-CN"/>
        </w:rPr>
        <w:tab/>
      </w:r>
      <w:r>
        <w:rPr>
          <w:rFonts w:hint="eastAsia"/>
        </w:rPr>
        <w:t>Solution detail</w:t>
      </w:r>
      <w:r>
        <w:rPr>
          <w:rFonts w:hint="eastAsia"/>
          <w:lang w:eastAsia="zh-CN"/>
        </w:rPr>
        <w:t>s</w:t>
      </w:r>
      <w:bookmarkEnd w:id="311"/>
      <w:r>
        <w:rPr>
          <w:lang w:eastAsia="zh-CN"/>
        </w:rPr>
        <w:tab/>
      </w:r>
    </w:p>
    <w:p w:rsidR="00C17A62" w:rsidRDefault="00C17A62" w:rsidP="007B3D06">
      <w:pPr>
        <w:pStyle w:val="4"/>
        <w:rPr>
          <w:lang w:eastAsia="zh-CN"/>
        </w:rPr>
      </w:pPr>
      <w:bookmarkStart w:id="312" w:name="_Toc3583157"/>
      <w:r>
        <w:rPr>
          <w:rFonts w:hint="eastAsia"/>
          <w:lang w:eastAsia="zh-CN"/>
        </w:rPr>
        <w:t>6.21.2.1</w:t>
      </w:r>
      <w:r>
        <w:rPr>
          <w:rFonts w:hint="eastAsia"/>
          <w:lang w:eastAsia="zh-CN"/>
        </w:rPr>
        <w:tab/>
        <w:t>Generic procedure</w:t>
      </w:r>
      <w:bookmarkEnd w:id="312"/>
    </w:p>
    <w:p w:rsidR="00C17A62" w:rsidRDefault="00C17A62" w:rsidP="007B3D06">
      <w:pPr>
        <w:outlineLvl w:val="0"/>
        <w:rPr>
          <w:lang w:eastAsia="zh-CN"/>
        </w:rPr>
      </w:pPr>
      <w:r>
        <w:rPr>
          <w:rFonts w:hint="eastAsia"/>
          <w:lang w:eastAsia="zh-CN"/>
        </w:rPr>
        <w:t xml:space="preserve">This </w:t>
      </w:r>
      <w:r>
        <w:rPr>
          <w:lang w:eastAsia="zh-CN"/>
        </w:rPr>
        <w:t xml:space="preserve">generic procedure for </w:t>
      </w:r>
      <w:r>
        <w:rPr>
          <w:rFonts w:hint="eastAsia"/>
          <w:lang w:eastAsia="zh-CN"/>
        </w:rPr>
        <w:t>solution works as follows:</w:t>
      </w:r>
    </w:p>
    <w:p w:rsidR="00C17A62" w:rsidRDefault="00C17A62" w:rsidP="00C17A62">
      <w:pPr>
        <w:pStyle w:val="B1"/>
        <w:rPr>
          <w:lang w:eastAsia="zh-CN"/>
        </w:rPr>
      </w:pPr>
      <w:r>
        <w:rPr>
          <w:lang w:eastAsia="zh-CN"/>
        </w:rPr>
        <w:t>1)</w:t>
      </w:r>
      <w:r>
        <w:rPr>
          <w:lang w:eastAsia="zh-CN"/>
        </w:rPr>
        <w:tab/>
        <w:t xml:space="preserve">The UE initiates an initiation procedure by contacting an </w:t>
      </w:r>
      <w:proofErr w:type="spellStart"/>
      <w:proofErr w:type="gramStart"/>
      <w:r>
        <w:rPr>
          <w:lang w:eastAsia="zh-CN"/>
        </w:rPr>
        <w:t>AAuP</w:t>
      </w:r>
      <w:proofErr w:type="spellEnd"/>
      <w:proofErr w:type="gramEnd"/>
      <w:r>
        <w:rPr>
          <w:lang w:eastAsia="zh-CN"/>
        </w:rPr>
        <w:t xml:space="preserve"> according to clause 6.2.2.2.1. The </w:t>
      </w:r>
      <w:proofErr w:type="spellStart"/>
      <w:proofErr w:type="gramStart"/>
      <w:r>
        <w:rPr>
          <w:lang w:eastAsia="zh-CN"/>
        </w:rPr>
        <w:t>AAuP</w:t>
      </w:r>
      <w:proofErr w:type="spellEnd"/>
      <w:proofErr w:type="gramEnd"/>
      <w:r>
        <w:rPr>
          <w:lang w:eastAsia="zh-CN"/>
        </w:rPr>
        <w:t xml:space="preserve"> </w:t>
      </w:r>
      <w:proofErr w:type="spellStart"/>
      <w:r>
        <w:rPr>
          <w:lang w:eastAsia="zh-CN"/>
        </w:rPr>
        <w:t>reponds</w:t>
      </w:r>
      <w:proofErr w:type="spellEnd"/>
      <w:r>
        <w:rPr>
          <w:lang w:eastAsia="zh-CN"/>
        </w:rPr>
        <w:t xml:space="preserve"> signalling AKMA compatibility. Upon reception of the trigger, the UE initiates an AKMA Established Key Use Procedure by sending a service request to the </w:t>
      </w:r>
      <w:proofErr w:type="spellStart"/>
      <w:r>
        <w:rPr>
          <w:lang w:eastAsia="zh-CN"/>
        </w:rPr>
        <w:t>AAuF</w:t>
      </w:r>
      <w:proofErr w:type="spellEnd"/>
      <w:r>
        <w:rPr>
          <w:lang w:eastAsia="zh-CN"/>
        </w:rPr>
        <w:t xml:space="preserve"> including the UE Identity and the UE’s preference for which key to use.</w:t>
      </w:r>
    </w:p>
    <w:p w:rsidR="00C17A62" w:rsidRDefault="00C17A62" w:rsidP="00C17A62">
      <w:pPr>
        <w:pStyle w:val="B1"/>
        <w:rPr>
          <w:lang w:eastAsia="zh-CN"/>
        </w:rPr>
      </w:pPr>
      <w:r>
        <w:rPr>
          <w:lang w:eastAsia="zh-CN"/>
        </w:rPr>
        <w:t>2)</w:t>
      </w:r>
      <w:r>
        <w:rPr>
          <w:lang w:eastAsia="zh-CN"/>
        </w:rPr>
        <w:tab/>
        <w:t xml:space="preserve">Upon reception of the service request, the </w:t>
      </w:r>
      <w:proofErr w:type="spellStart"/>
      <w:r>
        <w:rPr>
          <w:lang w:eastAsia="zh-CN"/>
        </w:rPr>
        <w:t>AAuF</w:t>
      </w:r>
      <w:proofErr w:type="spellEnd"/>
      <w:r>
        <w:rPr>
          <w:lang w:eastAsia="zh-CN"/>
        </w:rPr>
        <w:t xml:space="preserve"> decides whether the K</w:t>
      </w:r>
      <w:r w:rsidRPr="000A70C4">
        <w:rPr>
          <w:vertAlign w:val="subscript"/>
          <w:lang w:eastAsia="zh-CN"/>
        </w:rPr>
        <w:t>AKMA</w:t>
      </w:r>
      <w:r>
        <w:rPr>
          <w:lang w:eastAsia="zh-CN"/>
        </w:rPr>
        <w:t xml:space="preserve"> should be derived from K</w:t>
      </w:r>
      <w:r w:rsidRPr="000A70C4">
        <w:rPr>
          <w:vertAlign w:val="subscript"/>
          <w:lang w:eastAsia="zh-CN"/>
        </w:rPr>
        <w:t>SEAF</w:t>
      </w:r>
      <w:r>
        <w:rPr>
          <w:lang w:eastAsia="zh-CN"/>
        </w:rPr>
        <w:t xml:space="preserve"> or K</w:t>
      </w:r>
      <w:r w:rsidRPr="000A70C4">
        <w:rPr>
          <w:vertAlign w:val="subscript"/>
          <w:lang w:eastAsia="zh-CN"/>
        </w:rPr>
        <w:t>AUSF</w:t>
      </w:r>
      <w:r>
        <w:rPr>
          <w:lang w:eastAsia="zh-CN"/>
        </w:rPr>
        <w:t xml:space="preserve"> and sends a request for a K</w:t>
      </w:r>
      <w:r w:rsidRPr="000A70C4">
        <w:rPr>
          <w:vertAlign w:val="subscript"/>
          <w:lang w:eastAsia="zh-CN"/>
        </w:rPr>
        <w:t>AKMA</w:t>
      </w:r>
      <w:r>
        <w:rPr>
          <w:lang w:eastAsia="zh-CN"/>
        </w:rPr>
        <w:t xml:space="preserve"> based on a particular key to the AKRS.</w:t>
      </w:r>
    </w:p>
    <w:p w:rsidR="00C17A62" w:rsidRDefault="00C17A62" w:rsidP="00C17A62">
      <w:pPr>
        <w:pStyle w:val="B1"/>
        <w:rPr>
          <w:lang w:eastAsia="zh-CN"/>
        </w:rPr>
      </w:pPr>
      <w:r>
        <w:rPr>
          <w:lang w:eastAsia="zh-CN"/>
        </w:rPr>
        <w:t>3)</w:t>
      </w:r>
      <w:r>
        <w:rPr>
          <w:lang w:eastAsia="zh-CN"/>
        </w:rPr>
        <w:tab/>
        <w:t>The AKRS generates the K</w:t>
      </w:r>
      <w:r w:rsidRPr="000A70C4">
        <w:rPr>
          <w:vertAlign w:val="subscript"/>
          <w:lang w:eastAsia="zh-CN"/>
        </w:rPr>
        <w:t>AKMA</w:t>
      </w:r>
      <w:r>
        <w:rPr>
          <w:lang w:eastAsia="zh-CN"/>
        </w:rPr>
        <w:t xml:space="preserve">, and sends the key together with a random and an XRES to the </w:t>
      </w:r>
      <w:proofErr w:type="spellStart"/>
      <w:r>
        <w:rPr>
          <w:lang w:eastAsia="zh-CN"/>
        </w:rPr>
        <w:t>AAuF</w:t>
      </w:r>
      <w:proofErr w:type="spellEnd"/>
      <w:r>
        <w:rPr>
          <w:lang w:eastAsia="zh-CN"/>
        </w:rPr>
        <w:t>.</w:t>
      </w:r>
    </w:p>
    <w:p w:rsidR="00C17A62" w:rsidRDefault="00C17A62" w:rsidP="00C17A62">
      <w:pPr>
        <w:pStyle w:val="B1"/>
        <w:rPr>
          <w:lang w:eastAsia="zh-CN"/>
        </w:rPr>
      </w:pPr>
      <w:r>
        <w:rPr>
          <w:lang w:eastAsia="zh-CN"/>
        </w:rPr>
        <w:t>4)</w:t>
      </w:r>
      <w:r>
        <w:rPr>
          <w:lang w:eastAsia="zh-CN"/>
        </w:rPr>
        <w:tab/>
        <w:t xml:space="preserve">The </w:t>
      </w:r>
      <w:proofErr w:type="spellStart"/>
      <w:r>
        <w:rPr>
          <w:lang w:eastAsia="zh-CN"/>
        </w:rPr>
        <w:t>AAuF</w:t>
      </w:r>
      <w:proofErr w:type="spellEnd"/>
      <w:r>
        <w:rPr>
          <w:lang w:eastAsia="zh-CN"/>
        </w:rPr>
        <w:t xml:space="preserve"> authenticates the UE, and if successful sends the UE the necessary information for AKMA (which key was used as a base for K</w:t>
      </w:r>
      <w:r w:rsidRPr="000A70C4">
        <w:rPr>
          <w:vertAlign w:val="subscript"/>
          <w:lang w:eastAsia="zh-CN"/>
        </w:rPr>
        <w:t>AKMA</w:t>
      </w:r>
      <w:r>
        <w:rPr>
          <w:lang w:eastAsia="zh-CN"/>
        </w:rPr>
        <w:t>, the temporary identity, and the validity timer).</w:t>
      </w:r>
    </w:p>
    <w:p w:rsidR="00C17A62" w:rsidRDefault="00C17A62" w:rsidP="007B3D06">
      <w:pPr>
        <w:outlineLvl w:val="0"/>
        <w:rPr>
          <w:lang w:eastAsia="zh-CN"/>
        </w:rPr>
      </w:pPr>
      <w:r>
        <w:rPr>
          <w:rFonts w:hint="eastAsia"/>
          <w:lang w:eastAsia="zh-CN"/>
        </w:rPr>
        <w:t>T</w:t>
      </w:r>
      <w:r>
        <w:rPr>
          <w:lang w:eastAsia="zh-CN"/>
        </w:rPr>
        <w:t>h</w:t>
      </w:r>
      <w:r>
        <w:rPr>
          <w:rFonts w:hint="eastAsia"/>
          <w:lang w:eastAsia="zh-CN"/>
        </w:rPr>
        <w:t xml:space="preserve">e </w:t>
      </w:r>
      <w:r>
        <w:rPr>
          <w:lang w:eastAsia="zh-CN"/>
        </w:rPr>
        <w:t>procedure is shown in the figure below:</w:t>
      </w:r>
    </w:p>
    <w:p w:rsidR="00C17A62" w:rsidRDefault="00963F2C" w:rsidP="00C17A62">
      <w:r>
        <w:pict>
          <v:group id="_x0000_s2240" editas="canvas" style="width:481.95pt;height:231.25pt;mso-position-horizontal-relative:char;mso-position-vertical-relative:line" coordorigin="1134,567" coordsize="9639,4625">
            <o:lock v:ext="edit" aspectratio="t"/>
            <v:shape id="_x0000_s2241" type="#_x0000_t75" style="position:absolute;left:1134;top:567;width:9639;height:4625" o:preferrelative="f">
              <v:fill o:detectmouseclick="t"/>
              <v:path o:extrusionok="t" o:connecttype="none"/>
              <o:lock v:ext="edit" text="t"/>
            </v:shape>
            <v:shape id="_x0000_s2242" type="#_x0000_t202" style="position:absolute;left:1676;top:736;width:968;height:510">
              <v:textbox style="mso-next-textbox:#_x0000_s2242" inset="5.85pt,.7pt,5.85pt,.7pt">
                <w:txbxContent>
                  <w:p w:rsidR="00AD69D7" w:rsidRDefault="00AD69D7" w:rsidP="00C17A62">
                    <w:pPr>
                      <w:jc w:val="center"/>
                      <w:rPr>
                        <w:lang w:val="en-US"/>
                      </w:rPr>
                    </w:pPr>
                    <w:r>
                      <w:rPr>
                        <w:lang w:val="en-US"/>
                      </w:rPr>
                      <w:t>UE</w:t>
                    </w:r>
                  </w:p>
                  <w:p w:rsidR="00AD69D7" w:rsidRPr="005D20DF" w:rsidRDefault="00AD69D7" w:rsidP="00C17A62">
                    <w:pPr>
                      <w:rPr>
                        <w:lang w:val="en-US"/>
                      </w:rPr>
                    </w:pPr>
                  </w:p>
                </w:txbxContent>
              </v:textbox>
            </v:shape>
            <v:shape id="_x0000_s2243" type="#_x0000_t202" style="position:absolute;left:5170;top:701;width:968;height:510">
              <v:textbox style="mso-next-textbox:#_x0000_s2243" inset="5.85pt,.7pt,5.85pt,.7pt">
                <w:txbxContent>
                  <w:p w:rsidR="00AD69D7" w:rsidRDefault="00AD69D7" w:rsidP="00C17A62">
                    <w:pPr>
                      <w:jc w:val="center"/>
                      <w:rPr>
                        <w:lang w:val="en-US"/>
                      </w:rPr>
                    </w:pPr>
                    <w:proofErr w:type="spellStart"/>
                    <w:r>
                      <w:rPr>
                        <w:lang w:val="en-US"/>
                      </w:rPr>
                      <w:t>AAuF</w:t>
                    </w:r>
                    <w:proofErr w:type="spellEnd"/>
                  </w:p>
                  <w:p w:rsidR="00AD69D7" w:rsidRPr="005D20DF" w:rsidRDefault="00AD69D7" w:rsidP="00C17A62">
                    <w:pPr>
                      <w:rPr>
                        <w:lang w:val="en-US"/>
                      </w:rPr>
                    </w:pPr>
                  </w:p>
                </w:txbxContent>
              </v:textbox>
            </v:shape>
            <v:shape id="_x0000_s2244" type="#_x0000_t202" style="position:absolute;left:8784;top:701;width:968;height:511">
              <v:textbox style="mso-next-textbox:#_x0000_s2244" inset="5.85pt,.7pt,5.85pt,.7pt">
                <w:txbxContent>
                  <w:p w:rsidR="00AD69D7" w:rsidRDefault="00AD69D7" w:rsidP="00C17A62">
                    <w:pPr>
                      <w:jc w:val="center"/>
                      <w:rPr>
                        <w:lang w:val="en-US"/>
                      </w:rPr>
                    </w:pPr>
                    <w:r>
                      <w:rPr>
                        <w:lang w:val="en-US"/>
                      </w:rPr>
                      <w:t>AKRS</w:t>
                    </w:r>
                  </w:p>
                  <w:p w:rsidR="00AD69D7" w:rsidRPr="005D20DF" w:rsidRDefault="00AD69D7" w:rsidP="00C17A62">
                    <w:pPr>
                      <w:rPr>
                        <w:lang w:val="en-US"/>
                      </w:rPr>
                    </w:pPr>
                  </w:p>
                </w:txbxContent>
              </v:textbox>
            </v:shape>
            <v:shape id="_x0000_s2245" type="#_x0000_t32" style="position:absolute;left:2147;top:1246;width:13;height:3874;flip:x" o:connectortype="straight"/>
            <v:shape id="_x0000_s2246" type="#_x0000_t32" style="position:absolute;left:5641;top:1211;width:13;height:3874;flip:x" o:connectortype="straight"/>
            <v:shape id="_x0000_s2247" type="#_x0000_t32" style="position:absolute;left:9255;top:1212;width:13;height:3873;flip:x" o:connectortype="straight"/>
            <v:group id="_x0000_s2248" style="position:absolute;left:2159;top:1381;width:3573;height:319" coordorigin="2159,1477" coordsize="3573,319">
              <v:shape id="_x0000_s2249" type="#_x0000_t32" style="position:absolute;left:2159;top:1795;width:3477;height:1" o:connectortype="straight">
                <v:stroke endarrow="block"/>
              </v:shape>
              <v:shape id="_x0000_s2250" type="#_x0000_t202" style="position:absolute;left:2176;top:1477;width:3556;height:309" filled="f" stroked="f">
                <v:textbox inset="5.85pt,.7pt,5.85pt,.7pt">
                  <w:txbxContent>
                    <w:p w:rsidR="00AD69D7" w:rsidRPr="00A12AED" w:rsidRDefault="00AD69D7" w:rsidP="00C17A62">
                      <w:pPr>
                        <w:rPr>
                          <w:sz w:val="18"/>
                          <w:lang w:val="en-US"/>
                        </w:rPr>
                      </w:pPr>
                      <w:r w:rsidRPr="00A12AED">
                        <w:rPr>
                          <w:rFonts w:hint="eastAsia"/>
                          <w:sz w:val="18"/>
                          <w:lang w:val="en-US"/>
                        </w:rPr>
                        <w:t>Service request (SUCI/SUPI, Key Flag)</w:t>
                      </w:r>
                    </w:p>
                  </w:txbxContent>
                </v:textbox>
              </v:shape>
            </v:group>
            <v:group id="_x0000_s2251" style="position:absolute;left:5654;top:2396;width:3738;height:319" coordorigin="2159,1477" coordsize="3573,319">
              <v:shape id="_x0000_s2252" type="#_x0000_t32" style="position:absolute;left:2159;top:1795;width:3477;height:1" o:connectortype="straight">
                <v:stroke endarrow="block"/>
              </v:shape>
              <v:shape id="_x0000_s2253" type="#_x0000_t202" style="position:absolute;left:2176;top:1477;width:3556;height:309" filled="f" stroked="f">
                <v:textbox inset="5.85pt,.7pt,5.85pt,.7pt">
                  <w:txbxContent>
                    <w:p w:rsidR="00AD69D7" w:rsidRPr="00A12AED" w:rsidRDefault="00AD69D7"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_x0000_s2254" type="#_x0000_t202" style="position:absolute;left:4569;top:1856;width:2146;height:510">
              <v:textbox style="mso-next-textbox:#_x0000_s2254" inset="5.85pt,.7pt,5.85pt,.7pt">
                <w:txbxContent>
                  <w:p w:rsidR="00AD69D7" w:rsidRPr="00A12AED" w:rsidRDefault="00AD69D7" w:rsidP="00C17A62">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AD69D7" w:rsidRPr="005D20DF" w:rsidRDefault="00AD69D7" w:rsidP="00C17A62">
                    <w:pPr>
                      <w:rPr>
                        <w:lang w:val="en-US"/>
                      </w:rPr>
                    </w:pPr>
                  </w:p>
                </w:txbxContent>
              </v:textbox>
            </v:shape>
            <v:shape id="_x0000_s2255" type="#_x0000_t202" style="position:absolute;left:8192;top:2991;width:2146;height:510">
              <v:textbox style="mso-next-textbox:#_x0000_s2255" inset="5.85pt,.7pt,5.85pt,.7pt">
                <w:txbxContent>
                  <w:p w:rsidR="00AD69D7" w:rsidRPr="00A12AED" w:rsidRDefault="00AD69D7" w:rsidP="00C17A62">
                    <w:pPr>
                      <w:jc w:val="center"/>
                      <w:rPr>
                        <w:sz w:val="18"/>
                        <w:lang w:val="en-US"/>
                      </w:rPr>
                    </w:pPr>
                    <w:r w:rsidRPr="00A12AED">
                      <w:rPr>
                        <w:sz w:val="18"/>
                        <w:lang w:val="en-US"/>
                      </w:rPr>
                      <w:t>Fetch key from storage, derive K</w:t>
                    </w:r>
                    <w:r w:rsidRPr="00A12AED">
                      <w:rPr>
                        <w:sz w:val="18"/>
                        <w:vertAlign w:val="subscript"/>
                        <w:lang w:val="en-US"/>
                      </w:rPr>
                      <w:t>AKMA</w:t>
                    </w:r>
                  </w:p>
                  <w:p w:rsidR="00AD69D7" w:rsidRPr="005D20DF" w:rsidRDefault="00AD69D7" w:rsidP="00C17A62">
                    <w:pPr>
                      <w:rPr>
                        <w:lang w:val="en-US"/>
                      </w:rPr>
                    </w:pPr>
                  </w:p>
                </w:txbxContent>
              </v:textbox>
            </v:shape>
            <v:group id="_x0000_s2256" style="position:absolute;left:5644;top:3684;width:3716;height:319" coordorigin="5644,3572" coordsize="3573,319">
              <v:shape id="_x0000_s2257" type="#_x0000_t32" style="position:absolute;left:5644;top:3890;width:3477;height:1" o:connectortype="straight">
                <v:stroke startarrow="block"/>
              </v:shape>
              <v:shape id="_x0000_s2258" type="#_x0000_t202" style="position:absolute;left:5661;top:3572;width:3556;height:309" filled="f" stroked="f">
                <v:textbox inset="5.85pt,.7pt,5.85pt,.7pt">
                  <w:txbxContent>
                    <w:p w:rsidR="00AD69D7" w:rsidRPr="00A12AED" w:rsidRDefault="00AD69D7"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_x0000_s2259" type="#_x0000_t202" style="position:absolute;left:1815;top:4217;width:4135;height:510">
              <v:textbox style="mso-next-textbox:#_x0000_s2259" inset="5.85pt,.7pt,5.85pt,.7pt">
                <w:txbxContent>
                  <w:p w:rsidR="00AD69D7" w:rsidRPr="00A12AED" w:rsidRDefault="00AD69D7"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AD69D7" w:rsidRPr="005D20DF" w:rsidRDefault="00AD69D7" w:rsidP="00C17A62">
                    <w:pPr>
                      <w:rPr>
                        <w:lang w:val="en-US"/>
                      </w:rPr>
                    </w:pPr>
                  </w:p>
                </w:txbxContent>
              </v:textbox>
            </v:shape>
            <w10:wrap type="none"/>
            <w10:anchorlock/>
          </v:group>
        </w:pict>
      </w:r>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17A62" w:rsidRDefault="00C17A62" w:rsidP="007B3D06">
      <w:pPr>
        <w:pStyle w:val="4"/>
        <w:rPr>
          <w:lang w:eastAsia="zh-CN"/>
        </w:rPr>
      </w:pPr>
      <w:bookmarkStart w:id="313" w:name="_Toc3583158"/>
      <w:r>
        <w:rPr>
          <w:rFonts w:hint="eastAsia"/>
          <w:lang w:eastAsia="zh-CN"/>
        </w:rPr>
        <w:t>6.21.2.</w:t>
      </w:r>
      <w:r>
        <w:rPr>
          <w:lang w:eastAsia="zh-CN"/>
        </w:rPr>
        <w:t>2</w:t>
      </w:r>
      <w:r>
        <w:rPr>
          <w:rFonts w:hint="eastAsia"/>
          <w:lang w:eastAsia="zh-CN"/>
        </w:rPr>
        <w:tab/>
      </w:r>
      <w:r>
        <w:rPr>
          <w:lang w:eastAsia="zh-CN"/>
        </w:rPr>
        <w:t>Home Network Option</w:t>
      </w:r>
      <w:bookmarkEnd w:id="313"/>
    </w:p>
    <w:p w:rsidR="00C17A62" w:rsidRDefault="00C17A62" w:rsidP="00C17A62">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lastRenderedPageBreak/>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Default="00C17A62" w:rsidP="007B3D06">
      <w:pPr>
        <w:pStyle w:val="4"/>
        <w:rPr>
          <w:lang w:eastAsia="zh-CN"/>
        </w:rPr>
      </w:pPr>
      <w:bookmarkStart w:id="314" w:name="_Toc3583159"/>
      <w:r>
        <w:rPr>
          <w:rFonts w:hint="eastAsia"/>
          <w:lang w:eastAsia="zh-CN"/>
        </w:rPr>
        <w:t>6.21.2.3</w:t>
      </w:r>
      <w:r>
        <w:rPr>
          <w:rFonts w:hint="eastAsia"/>
          <w:lang w:eastAsia="zh-CN"/>
        </w:rPr>
        <w:tab/>
      </w:r>
      <w:r>
        <w:rPr>
          <w:lang w:eastAsia="zh-CN"/>
        </w:rPr>
        <w:t>Serving Network Option</w:t>
      </w:r>
      <w:bookmarkEnd w:id="314"/>
    </w:p>
    <w:p w:rsidR="00C17A62" w:rsidRDefault="00C17A62" w:rsidP="00C17A62">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C17A62" w:rsidRDefault="00C17A62" w:rsidP="007B3D06">
      <w:pPr>
        <w:outlineLvl w:val="0"/>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p>
    <w:p w:rsidR="00C17A62" w:rsidRDefault="00C17A62" w:rsidP="007B3D06">
      <w:pPr>
        <w:pStyle w:val="4"/>
        <w:rPr>
          <w:lang w:eastAsia="zh-CN"/>
        </w:rPr>
      </w:pPr>
      <w:bookmarkStart w:id="315" w:name="_Toc3583160"/>
      <w:r>
        <w:rPr>
          <w:rFonts w:hint="eastAsia"/>
          <w:lang w:eastAsia="zh-CN"/>
        </w:rPr>
        <w:t>6.21.2.</w:t>
      </w:r>
      <w:r>
        <w:rPr>
          <w:lang w:eastAsia="zh-CN"/>
        </w:rPr>
        <w:t>4</w:t>
      </w:r>
      <w:r>
        <w:rPr>
          <w:rFonts w:hint="eastAsia"/>
          <w:lang w:eastAsia="zh-CN"/>
        </w:rPr>
        <w:tab/>
      </w:r>
      <w:r>
        <w:rPr>
          <w:lang w:eastAsia="zh-CN"/>
        </w:rPr>
        <w:t>Combined Option</w:t>
      </w:r>
      <w:bookmarkEnd w:id="315"/>
    </w:p>
    <w:p w:rsidR="00C17A62" w:rsidRDefault="00C17A62" w:rsidP="00C17A62">
      <w:pPr>
        <w:rPr>
          <w:lang w:eastAsia="zh-CN"/>
        </w:rPr>
      </w:pPr>
      <w:r>
        <w:rPr>
          <w:lang w:eastAsia="zh-CN"/>
        </w:rPr>
        <w:t xml:space="preserve">In this option, it is assumed that there is an </w:t>
      </w:r>
      <w:proofErr w:type="spellStart"/>
      <w:r>
        <w:rPr>
          <w:lang w:eastAsia="zh-CN"/>
        </w:rPr>
        <w:t>AAuF</w:t>
      </w:r>
      <w:proofErr w:type="spellEnd"/>
      <w:r>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Pr>
          <w:lang w:eastAsia="zh-CN"/>
        </w:rPr>
        <w:t>AAuF</w:t>
      </w:r>
      <w:proofErr w:type="spellEnd"/>
      <w:r>
        <w:rPr>
          <w:lang w:eastAsia="zh-CN"/>
        </w:rPr>
        <w:t xml:space="preserve"> in the serving network can take the </w:t>
      </w:r>
      <w:proofErr w:type="spellStart"/>
      <w:r>
        <w:rPr>
          <w:lang w:eastAsia="zh-CN"/>
        </w:rPr>
        <w:t>rol</w:t>
      </w:r>
      <w:proofErr w:type="spellEnd"/>
      <w:r>
        <w:rPr>
          <w:lang w:eastAsia="zh-CN"/>
        </w:rPr>
        <w:t xml:space="preserve"> of a proxy for the </w:t>
      </w:r>
      <w:proofErr w:type="spellStart"/>
      <w:r>
        <w:rPr>
          <w:lang w:eastAsia="zh-CN"/>
        </w:rPr>
        <w:t>AAuF</w:t>
      </w:r>
      <w:proofErr w:type="spellEnd"/>
      <w:r>
        <w:rPr>
          <w:lang w:eastAsia="zh-CN"/>
        </w:rPr>
        <w:t xml:space="preserve"> in the home network.</w:t>
      </w:r>
    </w:p>
    <w:p w:rsidR="00C17A62" w:rsidRDefault="00C17A62" w:rsidP="00C17A62">
      <w:pPr>
        <w:rPr>
          <w:lang w:eastAsia="zh-CN"/>
        </w:rPr>
      </w:pPr>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Default="00C17A62" w:rsidP="007B3D06">
      <w:pPr>
        <w:pStyle w:val="3"/>
        <w:tabs>
          <w:tab w:val="left" w:pos="3032"/>
        </w:tabs>
        <w:rPr>
          <w:lang w:eastAsia="zh-CN"/>
        </w:rPr>
      </w:pPr>
      <w:bookmarkStart w:id="316" w:name="_Toc3583161"/>
      <w:r>
        <w:rPr>
          <w:rFonts w:hint="eastAsia"/>
          <w:lang w:val="en-US" w:eastAsia="zh-CN"/>
        </w:rPr>
        <w:t>6.21.3</w:t>
      </w:r>
      <w:r>
        <w:rPr>
          <w:lang w:val="en-US" w:eastAsia="zh-CN"/>
        </w:rPr>
        <w:tab/>
      </w:r>
      <w:r>
        <w:rPr>
          <w:rFonts w:hint="eastAsia"/>
          <w:lang w:eastAsia="zh-CN"/>
        </w:rPr>
        <w:t>Evaluation</w:t>
      </w:r>
      <w:bookmarkEnd w:id="316"/>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963F2C" w:rsidRDefault="00C17A62">
      <w:pPr>
        <w:pStyle w:val="B1"/>
        <w:ind w:left="0" w:firstLine="0"/>
        <w:rPr>
          <w:lang w:eastAsia="zh-CN"/>
        </w:rPr>
      </w:pPr>
      <w:r>
        <w:rPr>
          <w:lang w:eastAsia="zh-CN"/>
        </w:rPr>
        <w:t>In the home network option, an authentication is performed between the UE and the home network based on K</w:t>
      </w:r>
      <w:r w:rsidRPr="0041463A">
        <w:rPr>
          <w:vertAlign w:val="subscript"/>
          <w:lang w:eastAsia="zh-CN"/>
        </w:rPr>
        <w:t>SEAF</w:t>
      </w:r>
      <w:r>
        <w:rPr>
          <w:lang w:eastAsia="zh-CN"/>
        </w:rPr>
        <w:t xml:space="preserve"> or K</w:t>
      </w:r>
      <w:r w:rsidRPr="0041463A">
        <w:rPr>
          <w:vertAlign w:val="subscript"/>
          <w:lang w:eastAsia="zh-CN"/>
        </w:rPr>
        <w:t>AUSF</w:t>
      </w:r>
      <w:r>
        <w:rPr>
          <w:lang w:eastAsia="zh-CN"/>
        </w:rPr>
        <w:t>. If the K</w:t>
      </w:r>
      <w:r w:rsidRPr="0041463A">
        <w:rPr>
          <w:vertAlign w:val="subscript"/>
          <w:lang w:eastAsia="zh-CN"/>
        </w:rPr>
        <w:t>SEAF</w:t>
      </w:r>
      <w:r>
        <w:rPr>
          <w:lang w:eastAsia="zh-CN"/>
        </w:rPr>
        <w:t xml:space="preserve"> is used, the serving network could pose as the AUSF because the serving network knows the K</w:t>
      </w:r>
      <w:r w:rsidRPr="0041463A">
        <w:rPr>
          <w:vertAlign w:val="subscript"/>
          <w:lang w:eastAsia="zh-CN"/>
        </w:rPr>
        <w:t>SEAF</w:t>
      </w:r>
      <w:r>
        <w:rPr>
          <w:lang w:eastAsia="zh-CN"/>
        </w:rPr>
        <w:t>. Also this situation leads to a situation of loss of home network control over the authentication. The solution lacks a mitigating measure for this attack. Therefore, this option is not preferred either.</w:t>
      </w:r>
    </w:p>
    <w:p w:rsidR="00C17A62" w:rsidRPr="00C62BF6" w:rsidRDefault="00C17A62" w:rsidP="007B3D06">
      <w:pPr>
        <w:pStyle w:val="EditorsNote"/>
        <w:outlineLvl w:val="0"/>
      </w:pPr>
      <w:r>
        <w:t>Editors Note: Further evaluation is for further study</w:t>
      </w:r>
    </w:p>
    <w:p w:rsidR="0018315F" w:rsidRDefault="0018315F" w:rsidP="007B3D06">
      <w:pPr>
        <w:pStyle w:val="2"/>
      </w:pPr>
      <w:bookmarkStart w:id="317" w:name="_Toc3583162"/>
      <w:r>
        <w:t>6.</w:t>
      </w:r>
      <w:r>
        <w:rPr>
          <w:rFonts w:hint="eastAsia"/>
          <w:lang w:eastAsia="zh-CN"/>
        </w:rPr>
        <w:t>22</w:t>
      </w:r>
      <w:r>
        <w:tab/>
        <w:t>Solution #</w:t>
      </w:r>
      <w:r>
        <w:rPr>
          <w:rFonts w:hint="eastAsia"/>
          <w:lang w:eastAsia="zh-CN"/>
        </w:rPr>
        <w:t>22</w:t>
      </w:r>
      <w:r>
        <w:t xml:space="preserve">: </w:t>
      </w:r>
      <w:r w:rsidRPr="009C5ECA">
        <w:t>Key freshness in AKMA</w:t>
      </w:r>
      <w:bookmarkEnd w:id="317"/>
    </w:p>
    <w:p w:rsidR="00963F2C" w:rsidRDefault="0018315F">
      <w:pPr>
        <w:pStyle w:val="3"/>
      </w:pPr>
      <w:bookmarkStart w:id="318" w:name="_Toc3583163"/>
      <w:r w:rsidRPr="001467DF">
        <w:t>6.</w:t>
      </w:r>
      <w:r>
        <w:rPr>
          <w:rFonts w:hint="eastAsia"/>
        </w:rPr>
        <w:t>22</w:t>
      </w:r>
      <w:r w:rsidRPr="001467DF">
        <w:t>.1 Introduction</w:t>
      </w:r>
      <w:bookmarkEnd w:id="318"/>
    </w:p>
    <w:p w:rsidR="0018315F" w:rsidRDefault="0018315F" w:rsidP="007B3D06">
      <w:pPr>
        <w:outlineLvl w:val="0"/>
      </w:pPr>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18315F" w:rsidRDefault="0018315F" w:rsidP="0018315F">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18315F" w:rsidRDefault="0018315F" w:rsidP="007B3D06">
      <w:pPr>
        <w:pStyle w:val="3"/>
      </w:pPr>
      <w:bookmarkStart w:id="319" w:name="_Toc3583164"/>
      <w:r>
        <w:t>6.</w:t>
      </w:r>
      <w:r>
        <w:rPr>
          <w:rFonts w:hint="eastAsia"/>
          <w:lang w:eastAsia="zh-CN"/>
        </w:rPr>
        <w:t>22</w:t>
      </w:r>
      <w:r>
        <w:t xml:space="preserve">.2 </w:t>
      </w:r>
      <w:r>
        <w:rPr>
          <w:rFonts w:hint="eastAsia"/>
        </w:rPr>
        <w:t>Solution</w:t>
      </w:r>
      <w:r>
        <w:t xml:space="preserve"> detail</w:t>
      </w:r>
      <w:r w:rsidRPr="00D6088D">
        <w:rPr>
          <w:lang w:val="en-US"/>
        </w:rPr>
        <w:t>s</w:t>
      </w:r>
      <w:bookmarkEnd w:id="319"/>
    </w:p>
    <w:p w:rsidR="0018315F" w:rsidRPr="00EC6B4B" w:rsidRDefault="0018315F" w:rsidP="0018315F">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18315F" w:rsidRDefault="0018315F" w:rsidP="0018315F">
      <w:pPr>
        <w:pStyle w:val="Af6"/>
        <w:jc w:val="center"/>
      </w:pPr>
      <w:r>
        <w:object w:dxaOrig="11025" w:dyaOrig="10425">
          <v:shape id="_x0000_i1068" type="#_x0000_t75" style="width:365.25pt;height:345pt" o:ole="">
            <v:imagedata r:id="rId83" o:title=""/>
          </v:shape>
          <o:OLEObject Type="Embed" ProgID="Visio.Drawing.15" ShapeID="_x0000_i1068" DrawAspect="Content" ObjectID="_1614195860" r:id="rId84"/>
        </w:object>
      </w:r>
    </w:p>
    <w:p w:rsidR="0018315F" w:rsidRPr="007B0C8B" w:rsidRDefault="0018315F" w:rsidP="007B3D06">
      <w:pPr>
        <w:pStyle w:val="TH"/>
        <w:outlineLvl w:val="0"/>
      </w:pPr>
      <w:r w:rsidRPr="007B0C8B">
        <w:t>Figure 6.</w:t>
      </w:r>
      <w:r>
        <w:rPr>
          <w:rFonts w:hint="eastAsia"/>
          <w:lang w:eastAsia="zh-CN"/>
        </w:rPr>
        <w:t>22.2</w:t>
      </w:r>
      <w:r w:rsidRPr="007B0C8B">
        <w:t xml:space="preserve">-1: </w:t>
      </w:r>
      <w:r>
        <w:t>Usage procedure</w:t>
      </w:r>
    </w:p>
    <w:p w:rsidR="0018315F" w:rsidRPr="00597813" w:rsidRDefault="0018315F" w:rsidP="007B3D06">
      <w:pPr>
        <w:pStyle w:val="EditorsNote"/>
        <w:outlineLvl w:val="0"/>
        <w:rPr>
          <w:color w:val="000000"/>
          <w:highlight w:val="yellow"/>
          <w:lang w:eastAsia="zh-CN"/>
        </w:rPr>
      </w:pPr>
      <w:r>
        <w:rPr>
          <w:rFonts w:hint="eastAsia"/>
        </w:rPr>
        <w:t xml:space="preserve">     </w:t>
      </w:r>
      <w:r w:rsidRPr="00597813">
        <w:rPr>
          <w:color w:val="000000"/>
          <w:lang w:eastAsia="zh-CN"/>
        </w:rPr>
        <w:t>Editor’s Note: How application keys are generated for different applications is FFS.</w:t>
      </w:r>
    </w:p>
    <w:p w:rsidR="0018315F" w:rsidRPr="00373880" w:rsidRDefault="0018315F" w:rsidP="0018315F">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18315F" w:rsidRDefault="0018315F" w:rsidP="0018315F">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18315F" w:rsidRDefault="0018315F" w:rsidP="0018315F">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p>
    <w:p w:rsidR="0018315F" w:rsidRDefault="0018315F" w:rsidP="007B3D06">
      <w:pPr>
        <w:pStyle w:val="EditorsNote"/>
        <w:outlineLvl w:val="0"/>
      </w:pPr>
      <w:r>
        <w:t>Editor’s Note: the way to derive the new K</w:t>
      </w:r>
      <w:r w:rsidRPr="006F3592">
        <w:rPr>
          <w:vertAlign w:val="subscript"/>
        </w:rPr>
        <w:t>AF</w:t>
      </w:r>
      <w:r>
        <w:t xml:space="preserve"> is FFS.</w:t>
      </w:r>
    </w:p>
    <w:p w:rsidR="0018315F" w:rsidRDefault="0018315F" w:rsidP="0018315F">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lifetime of K</w:t>
      </w:r>
      <w:r w:rsidRPr="00D40FA1">
        <w:rPr>
          <w:vertAlign w:val="subscript"/>
        </w:rPr>
        <w:t>AF</w:t>
      </w:r>
      <w:r w:rsidRPr="009904A9">
        <w:t>.</w:t>
      </w:r>
    </w:p>
    <w:p w:rsidR="0018315F" w:rsidRDefault="0018315F" w:rsidP="0018315F">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18315F" w:rsidRDefault="0018315F" w:rsidP="0018315F">
      <w:pPr>
        <w:pStyle w:val="B1"/>
      </w:pPr>
      <w:r>
        <w:rPr>
          <w:lang w:eastAsia="zh-CN"/>
        </w:rPr>
        <w:t xml:space="preserve">6.  The AKMA AF </w:t>
      </w:r>
      <w:r>
        <w:t>supplies the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18315F" w:rsidRDefault="0018315F" w:rsidP="0018315F">
      <w:pPr>
        <w:pStyle w:val="B1"/>
        <w:rPr>
          <w:lang w:eastAsia="zh-CN"/>
        </w:rPr>
      </w:pPr>
      <w:r>
        <w:t>7.  The UE derives the key K</w:t>
      </w:r>
      <w:r w:rsidRPr="0093470B">
        <w:rPr>
          <w:vertAlign w:val="subscript"/>
        </w:rPr>
        <w:t>AF</w:t>
      </w:r>
      <w:r>
        <w:t xml:space="preserve"> from the key K</w:t>
      </w:r>
      <w:r w:rsidRPr="00C261CA">
        <w:rPr>
          <w:vertAlign w:val="subscript"/>
        </w:rPr>
        <w:t>AKMA</w:t>
      </w:r>
      <w:r>
        <w:t>. Then the UE checks the MAC using K</w:t>
      </w:r>
      <w:r w:rsidRPr="00D40FA1">
        <w:rPr>
          <w:vertAlign w:val="subscript"/>
        </w:rPr>
        <w:t>AF</w:t>
      </w:r>
      <w:r>
        <w:t>.</w:t>
      </w:r>
    </w:p>
    <w:p w:rsidR="0018315F" w:rsidRDefault="0018315F" w:rsidP="007B3D06">
      <w:pPr>
        <w:pStyle w:val="3"/>
      </w:pPr>
      <w:bookmarkStart w:id="320" w:name="_Toc3583165"/>
      <w:r>
        <w:t>6.</w:t>
      </w:r>
      <w:r w:rsidR="00AD69D7">
        <w:rPr>
          <w:rFonts w:hint="eastAsia"/>
          <w:lang w:eastAsia="zh-CN"/>
        </w:rPr>
        <w:t>22</w:t>
      </w:r>
      <w:r>
        <w:t>.3 Evaluation</w:t>
      </w:r>
      <w:bookmarkEnd w:id="320"/>
    </w:p>
    <w:p w:rsidR="0018315F" w:rsidRDefault="0018315F" w:rsidP="007B3D06">
      <w:pPr>
        <w:pStyle w:val="Af6"/>
        <w:outlineLvl w:val="0"/>
      </w:pPr>
      <w:proofErr w:type="gramStart"/>
      <w:r>
        <w:rPr>
          <w:rFonts w:hint="eastAsia"/>
        </w:rPr>
        <w:t>TBD.</w:t>
      </w:r>
      <w:proofErr w:type="gramEnd"/>
    </w:p>
    <w:p w:rsidR="006A3FE5" w:rsidRPr="00C17A62" w:rsidRDefault="006A3FE5">
      <w:pPr>
        <w:pStyle w:val="2"/>
      </w:pPr>
    </w:p>
    <w:p w:rsidR="006A3FE5" w:rsidRDefault="006705EA" w:rsidP="007B3D06">
      <w:pPr>
        <w:pStyle w:val="2"/>
      </w:pPr>
      <w:bookmarkStart w:id="321" w:name="_Toc3583166"/>
      <w:proofErr w:type="gramStart"/>
      <w:r>
        <w:rPr>
          <w:rFonts w:hint="eastAsia"/>
        </w:rPr>
        <w:t>6.X</w:t>
      </w:r>
      <w:proofErr w:type="gramEnd"/>
      <w:r>
        <w:rPr>
          <w:rFonts w:hint="eastAsia"/>
        </w:rPr>
        <w:t xml:space="preserve"> Solution &lt;X&gt;: &lt;Solution Name&gt;</w:t>
      </w:r>
      <w:bookmarkEnd w:id="113"/>
      <w:bookmarkEnd w:id="114"/>
      <w:bookmarkEnd w:id="237"/>
      <w:bookmarkEnd w:id="321"/>
    </w:p>
    <w:p w:rsidR="006A3FE5" w:rsidRDefault="006705EA">
      <w:pPr>
        <w:pStyle w:val="3"/>
      </w:pPr>
      <w:bookmarkStart w:id="322" w:name="_Toc515009890"/>
      <w:bookmarkStart w:id="323" w:name="_Toc530180991"/>
      <w:bookmarkStart w:id="324" w:name="_Toc515001713"/>
      <w:bookmarkStart w:id="325" w:name="_Toc3583167"/>
      <w:proofErr w:type="gramStart"/>
      <w:r>
        <w:rPr>
          <w:rFonts w:hint="eastAsia"/>
        </w:rPr>
        <w:t>6.x.1</w:t>
      </w:r>
      <w:proofErr w:type="gramEnd"/>
      <w:r>
        <w:rPr>
          <w:rFonts w:hint="eastAsia"/>
        </w:rPr>
        <w:t xml:space="preserve"> Introduction</w:t>
      </w:r>
      <w:bookmarkEnd w:id="322"/>
      <w:bookmarkEnd w:id="323"/>
      <w:bookmarkEnd w:id="324"/>
      <w:bookmarkEnd w:id="325"/>
    </w:p>
    <w:p w:rsidR="006A3FE5" w:rsidRDefault="006705EA">
      <w:pPr>
        <w:pStyle w:val="3"/>
        <w:rPr>
          <w:lang w:val="en-US" w:eastAsia="zh-CN"/>
        </w:rPr>
      </w:pPr>
      <w:bookmarkStart w:id="326" w:name="_Toc515001714"/>
      <w:bookmarkStart w:id="327" w:name="_Toc530180992"/>
      <w:bookmarkStart w:id="328" w:name="_Toc515009891"/>
      <w:bookmarkStart w:id="329" w:name="_Toc3583168"/>
      <w:proofErr w:type="gramStart"/>
      <w:r>
        <w:rPr>
          <w:rFonts w:hint="eastAsia"/>
        </w:rPr>
        <w:t>6.x.2</w:t>
      </w:r>
      <w:proofErr w:type="gramEnd"/>
      <w:r>
        <w:rPr>
          <w:rFonts w:hint="eastAsia"/>
        </w:rPr>
        <w:t xml:space="preserve"> Solution detail</w:t>
      </w:r>
      <w:bookmarkEnd w:id="326"/>
      <w:r>
        <w:rPr>
          <w:rFonts w:hint="eastAsia"/>
        </w:rPr>
        <w:t>s</w:t>
      </w:r>
      <w:bookmarkEnd w:id="327"/>
      <w:bookmarkEnd w:id="328"/>
      <w:bookmarkEnd w:id="329"/>
    </w:p>
    <w:p w:rsidR="006A3FE5" w:rsidRDefault="006705EA">
      <w:pPr>
        <w:pStyle w:val="3"/>
      </w:pPr>
      <w:bookmarkStart w:id="330" w:name="_Toc515001715"/>
      <w:bookmarkStart w:id="331" w:name="_Toc515009892"/>
      <w:bookmarkStart w:id="332" w:name="_Toc530180993"/>
      <w:bookmarkStart w:id="333" w:name="_Toc3583169"/>
      <w:proofErr w:type="gramStart"/>
      <w:r>
        <w:rPr>
          <w:rFonts w:hint="eastAsia"/>
        </w:rPr>
        <w:t>6.x.3</w:t>
      </w:r>
      <w:proofErr w:type="gramEnd"/>
      <w:r>
        <w:rPr>
          <w:rFonts w:hint="eastAsia"/>
        </w:rPr>
        <w:t xml:space="preserve"> Evaluation</w:t>
      </w:r>
      <w:bookmarkEnd w:id="330"/>
      <w:bookmarkEnd w:id="331"/>
      <w:bookmarkEnd w:id="332"/>
      <w:bookmarkEnd w:id="333"/>
    </w:p>
    <w:p w:rsidR="006A3FE5" w:rsidRDefault="006705EA" w:rsidP="007B3D06">
      <w:pPr>
        <w:pStyle w:val="1"/>
      </w:pPr>
      <w:bookmarkStart w:id="334" w:name="_Toc515001716"/>
      <w:bookmarkStart w:id="335" w:name="_Toc515009893"/>
      <w:bookmarkStart w:id="336" w:name="_Toc530180994"/>
      <w:bookmarkStart w:id="337" w:name="_Toc3583170"/>
      <w:r>
        <w:rPr>
          <w:rFonts w:hint="eastAsia"/>
        </w:rPr>
        <w:t>7. Evaluation and conclusion</w:t>
      </w:r>
      <w:bookmarkEnd w:id="334"/>
      <w:bookmarkEnd w:id="335"/>
      <w:bookmarkEnd w:id="336"/>
      <w:bookmarkEnd w:id="337"/>
    </w:p>
    <w:p w:rsidR="006A3FE5" w:rsidRDefault="006A3FE5"/>
    <w:p w:rsidR="006A3FE5" w:rsidRDefault="006A3FE5"/>
    <w:p w:rsidR="006A3FE5" w:rsidRDefault="006A3FE5"/>
    <w:p w:rsidR="006A3FE5" w:rsidRDefault="006705EA">
      <w:pPr>
        <w:pStyle w:val="9"/>
      </w:pPr>
      <w:r>
        <w:br w:type="page"/>
      </w:r>
      <w:bookmarkStart w:id="338" w:name="_Toc515001717"/>
      <w:bookmarkStart w:id="339" w:name="_Toc515009894"/>
      <w:bookmarkStart w:id="340" w:name="_Toc530180995"/>
      <w:bookmarkStart w:id="341" w:name="_Toc3583171"/>
      <w:r>
        <w:lastRenderedPageBreak/>
        <w:t>Annex &lt;A</w:t>
      </w:r>
      <w:proofErr w:type="gramStart"/>
      <w:r>
        <w:t>&gt;:</w:t>
      </w:r>
      <w:proofErr w:type="gramEnd"/>
      <w:r>
        <w:br/>
        <w:t>&lt;Annex title&gt;</w:t>
      </w:r>
      <w:bookmarkEnd w:id="338"/>
      <w:bookmarkEnd w:id="339"/>
      <w:bookmarkEnd w:id="340"/>
      <w:bookmarkEnd w:id="341"/>
    </w:p>
    <w:p w:rsidR="006A3FE5" w:rsidRDefault="006705EA">
      <w:pPr>
        <w:pStyle w:val="1"/>
      </w:pPr>
      <w:bookmarkStart w:id="342" w:name="_Toc515001718"/>
      <w:bookmarkStart w:id="343" w:name="_Toc515009895"/>
      <w:bookmarkStart w:id="344" w:name="_Toc530180996"/>
      <w:bookmarkStart w:id="345" w:name="_Toc3583172"/>
      <w:r>
        <w:t>A.1</w:t>
      </w:r>
      <w:r>
        <w:tab/>
      </w:r>
      <w:r>
        <w:rPr>
          <w:rFonts w:hint="eastAsia"/>
        </w:rPr>
        <w:t>&lt;Subtitle&gt;</w:t>
      </w:r>
      <w:bookmarkEnd w:id="342"/>
      <w:bookmarkEnd w:id="343"/>
      <w:bookmarkEnd w:id="344"/>
      <w:bookmarkEnd w:id="345"/>
    </w:p>
    <w:p w:rsidR="006A3FE5" w:rsidRDefault="006705EA">
      <w:pPr>
        <w:pStyle w:val="Guidance"/>
      </w:pPr>
      <w:r>
        <w:br w:type="page"/>
      </w:r>
      <w:bookmarkStart w:id="346" w:name="historyclause"/>
      <w:r>
        <w:lastRenderedPageBreak/>
        <w:t xml:space="preserve"> </w:t>
      </w:r>
    </w:p>
    <w:p w:rsidR="006A3FE5" w:rsidRDefault="006705EA">
      <w:pPr>
        <w:pStyle w:val="9"/>
      </w:pPr>
      <w:bookmarkStart w:id="347" w:name="_Toc515001719"/>
      <w:bookmarkStart w:id="348" w:name="_Toc515009896"/>
      <w:bookmarkStart w:id="349" w:name="_Toc530180997"/>
      <w:bookmarkStart w:id="350" w:name="_Toc3583173"/>
      <w:r>
        <w:t>Annex &lt;X&gt;</w:t>
      </w:r>
      <w:proofErr w:type="gramStart"/>
      <w:r>
        <w:t>:</w:t>
      </w:r>
      <w:proofErr w:type="gramEnd"/>
      <w:r>
        <w:br/>
        <w:t>Change history</w:t>
      </w:r>
      <w:bookmarkEnd w:id="347"/>
      <w:bookmarkEnd w:id="348"/>
      <w:bookmarkEnd w:id="349"/>
      <w:bookmarkEnd w:id="350"/>
    </w:p>
    <w:p w:rsidR="006A3FE5" w:rsidRDefault="006A3FE5">
      <w:pPr>
        <w:pStyle w:val="TH"/>
      </w:pPr>
      <w:bookmarkStart w:id="351" w:name="OLE_LINK6"/>
      <w:bookmarkStart w:id="352" w:name="OLE_LINK7"/>
      <w:bookmarkStart w:id="353" w:name="OLE_LINK22"/>
      <w:bookmarkStart w:id="354" w:name="OLE_LINK21"/>
      <w:bookmarkStart w:id="355"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351"/>
          <w:bookmarkEnd w:id="352"/>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proofErr w:type="spellStart"/>
            <w:r>
              <w:rPr>
                <w:b/>
                <w:sz w:val="16"/>
              </w:rPr>
              <w:t>TDoc</w:t>
            </w:r>
            <w:proofErr w:type="spellEnd"/>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884AA1">
            <w:pPr>
              <w:pStyle w:val="TAL"/>
              <w:rPr>
                <w:sz w:val="16"/>
                <w:szCs w:val="16"/>
                <w:lang w:val="en-US" w:eastAsia="zh-CN"/>
              </w:rPr>
            </w:pPr>
            <w:r>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bookmarkEnd w:id="346"/>
    </w:tbl>
    <w:p w:rsidR="006A3FE5" w:rsidRDefault="006A3FE5"/>
    <w:p w:rsidR="006A3FE5" w:rsidRDefault="006705EA">
      <w:pPr>
        <w:pStyle w:val="Guidance"/>
      </w:pPr>
      <w:r>
        <w:br w:type="page"/>
      </w:r>
      <w:r>
        <w:lastRenderedPageBreak/>
        <w:t xml:space="preserve"> </w:t>
      </w:r>
    </w:p>
    <w:bookmarkEnd w:id="353"/>
    <w:bookmarkEnd w:id="354"/>
    <w:bookmarkEnd w:id="355"/>
    <w:p w:rsidR="006A3FE5" w:rsidRDefault="006A3FE5"/>
    <w:sectPr w:rsidR="006A3FE5" w:rsidSect="006A3FE5">
      <w:headerReference w:type="default" r:id="rId85"/>
      <w:footerReference w:type="default" r:id="rId8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3DAB" w:rsidRDefault="006B3DAB" w:rsidP="006A3FE5">
      <w:pPr>
        <w:spacing w:after="0"/>
      </w:pPr>
      <w:r>
        <w:separator/>
      </w:r>
    </w:p>
  </w:endnote>
  <w:endnote w:type="continuationSeparator" w:id="0">
    <w:p w:rsidR="006B3DAB" w:rsidRDefault="006B3DAB" w:rsidP="006A3FE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等线">
    <w:altName w:val="Arial Unicode MS"/>
    <w:charset w:val="86"/>
    <w:family w:val="auto"/>
    <w:pitch w:val="default"/>
    <w:sig w:usb0="00000000" w:usb1="00000000"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9D7" w:rsidRDefault="00AD69D7">
    <w:pPr>
      <w:pStyle w:val="ad"/>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3DAB" w:rsidRDefault="006B3DAB" w:rsidP="006A3FE5">
      <w:pPr>
        <w:spacing w:after="0"/>
      </w:pPr>
      <w:r>
        <w:separator/>
      </w:r>
    </w:p>
  </w:footnote>
  <w:footnote w:type="continuationSeparator" w:id="0">
    <w:p w:rsidR="006B3DAB" w:rsidRDefault="006B3DAB" w:rsidP="006A3FE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9D7" w:rsidRDefault="00963F2C">
    <w:pPr>
      <w:pStyle w:val="ae"/>
      <w:framePr w:wrap="around" w:vAnchor="text" w:hAnchor="margin" w:xAlign="right" w:y="1"/>
      <w:widowControl/>
    </w:pPr>
    <w:fldSimple w:instr=" STYLEREF ZA ">
      <w:r w:rsidR="006137E7">
        <w:rPr>
          <w:noProof/>
        </w:rPr>
        <w:t>3GPP TR 33.835 V0.4.0 (2019-03)</w:t>
      </w:r>
    </w:fldSimple>
  </w:p>
  <w:p w:rsidR="00AD69D7" w:rsidRDefault="00963F2C">
    <w:pPr>
      <w:pStyle w:val="ae"/>
      <w:framePr w:wrap="around" w:vAnchor="text" w:hAnchor="margin" w:xAlign="center" w:y="1"/>
      <w:widowControl/>
    </w:pPr>
    <w:fldSimple w:instr=" PAGE ">
      <w:r w:rsidR="006137E7">
        <w:rPr>
          <w:noProof/>
        </w:rPr>
        <w:t>10</w:t>
      </w:r>
    </w:fldSimple>
  </w:p>
  <w:p w:rsidR="00AD69D7" w:rsidRDefault="00963F2C">
    <w:pPr>
      <w:pStyle w:val="ae"/>
      <w:framePr w:wrap="around" w:vAnchor="text" w:hAnchor="margin" w:y="1"/>
      <w:widowControl/>
    </w:pPr>
    <w:fldSimple w:instr=" STYLEREF ZGSM ">
      <w:r w:rsidR="006137E7">
        <w:rPr>
          <w:noProof/>
        </w:rPr>
        <w:t>Release 16</w:t>
      </w:r>
    </w:fldSimple>
  </w:p>
  <w:p w:rsidR="00AD69D7" w:rsidRDefault="00AD69D7">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
    <w:nsid w:val="14F83160"/>
    <w:multiLevelType w:val="multilevel"/>
    <w:tmpl w:val="14F83160"/>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2B9943E6"/>
    <w:multiLevelType w:val="hybridMultilevel"/>
    <w:tmpl w:val="2158AA44"/>
    <w:lvl w:ilvl="0" w:tplc="11728DC4">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378B1FDA"/>
    <w:multiLevelType w:val="multilevel"/>
    <w:tmpl w:val="378B1FDA"/>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604C7ED1"/>
    <w:multiLevelType w:val="multilevel"/>
    <w:tmpl w:val="604C7ED1"/>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num w:numId="1">
    <w:abstractNumId w:val="1"/>
  </w:num>
  <w:num w:numId="2">
    <w:abstractNumId w:val="7"/>
  </w:num>
  <w:num w:numId="3">
    <w:abstractNumId w:val="2"/>
  </w:num>
  <w:num w:numId="4">
    <w:abstractNumId w:val="6"/>
  </w:num>
  <w:num w:numId="5">
    <w:abstractNumId w:val="5"/>
  </w:num>
  <w:num w:numId="6">
    <w:abstractNumId w:val="0"/>
  </w:num>
  <w:num w:numId="7">
    <w:abstractNumId w:val="4"/>
  </w:num>
  <w:num w:numId="8">
    <w:abstractNumId w:val="9"/>
  </w:num>
  <w:num w:numId="9">
    <w:abstractNumId w:val="3"/>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0242" fillcolor="white">
      <v:fill color="white"/>
    </o:shapedefaults>
  </w:hdrShapeDefaults>
  <w:footnotePr>
    <w:numRestart w:val="eachSect"/>
    <w:footnote w:id="-1"/>
    <w:footnote w:id="0"/>
  </w:footnotePr>
  <w:endnotePr>
    <w:endnote w:id="-1"/>
    <w:endnote w:id="0"/>
  </w:endnotePr>
  <w:compat>
    <w:useFELayout/>
  </w:compat>
  <w:rsids>
    <w:rsidRoot w:val="00282213"/>
    <w:rsid w:val="00000FB1"/>
    <w:rsid w:val="00005BA8"/>
    <w:rsid w:val="0002191D"/>
    <w:rsid w:val="00022465"/>
    <w:rsid w:val="000266A0"/>
    <w:rsid w:val="00031C1D"/>
    <w:rsid w:val="00074B9B"/>
    <w:rsid w:val="00085221"/>
    <w:rsid w:val="00093E7E"/>
    <w:rsid w:val="000B4AE0"/>
    <w:rsid w:val="000C7F57"/>
    <w:rsid w:val="000D125C"/>
    <w:rsid w:val="000D6CFC"/>
    <w:rsid w:val="00153528"/>
    <w:rsid w:val="0018315F"/>
    <w:rsid w:val="00192940"/>
    <w:rsid w:val="001A08AA"/>
    <w:rsid w:val="001A3120"/>
    <w:rsid w:val="001C3A35"/>
    <w:rsid w:val="001E434D"/>
    <w:rsid w:val="001F79FB"/>
    <w:rsid w:val="0020267A"/>
    <w:rsid w:val="00202CF7"/>
    <w:rsid w:val="00212373"/>
    <w:rsid w:val="002138EA"/>
    <w:rsid w:val="00214FBD"/>
    <w:rsid w:val="00221A84"/>
    <w:rsid w:val="00222672"/>
    <w:rsid w:val="00222897"/>
    <w:rsid w:val="00235394"/>
    <w:rsid w:val="002432F3"/>
    <w:rsid w:val="00246844"/>
    <w:rsid w:val="0026179F"/>
    <w:rsid w:val="002636AF"/>
    <w:rsid w:val="00266D19"/>
    <w:rsid w:val="0027135D"/>
    <w:rsid w:val="00274E1A"/>
    <w:rsid w:val="00282213"/>
    <w:rsid w:val="00292026"/>
    <w:rsid w:val="00296B09"/>
    <w:rsid w:val="002A1EFA"/>
    <w:rsid w:val="002C31CA"/>
    <w:rsid w:val="002F2EF6"/>
    <w:rsid w:val="002F4093"/>
    <w:rsid w:val="00301CD0"/>
    <w:rsid w:val="00310154"/>
    <w:rsid w:val="00315AE3"/>
    <w:rsid w:val="00336000"/>
    <w:rsid w:val="00343F29"/>
    <w:rsid w:val="0035515E"/>
    <w:rsid w:val="00367724"/>
    <w:rsid w:val="00393388"/>
    <w:rsid w:val="003A32A6"/>
    <w:rsid w:val="003A7E3E"/>
    <w:rsid w:val="003B7E63"/>
    <w:rsid w:val="003D4E95"/>
    <w:rsid w:val="003D7224"/>
    <w:rsid w:val="003E6A5A"/>
    <w:rsid w:val="00444225"/>
    <w:rsid w:val="00450ADA"/>
    <w:rsid w:val="00453BE7"/>
    <w:rsid w:val="004576EA"/>
    <w:rsid w:val="00490419"/>
    <w:rsid w:val="004A17C7"/>
    <w:rsid w:val="004F7A3D"/>
    <w:rsid w:val="00505BFA"/>
    <w:rsid w:val="005226C6"/>
    <w:rsid w:val="00541364"/>
    <w:rsid w:val="0054553F"/>
    <w:rsid w:val="005A536C"/>
    <w:rsid w:val="005B179D"/>
    <w:rsid w:val="005B6C61"/>
    <w:rsid w:val="00601736"/>
    <w:rsid w:val="006137E7"/>
    <w:rsid w:val="00632F7E"/>
    <w:rsid w:val="00645857"/>
    <w:rsid w:val="00670188"/>
    <w:rsid w:val="006705EA"/>
    <w:rsid w:val="006856E5"/>
    <w:rsid w:val="006A3FE5"/>
    <w:rsid w:val="006B0D02"/>
    <w:rsid w:val="006B3DAB"/>
    <w:rsid w:val="006E2AAE"/>
    <w:rsid w:val="006E6555"/>
    <w:rsid w:val="006F5342"/>
    <w:rsid w:val="00703C8B"/>
    <w:rsid w:val="0070646B"/>
    <w:rsid w:val="007066FA"/>
    <w:rsid w:val="00707941"/>
    <w:rsid w:val="00713735"/>
    <w:rsid w:val="00745E59"/>
    <w:rsid w:val="007559F0"/>
    <w:rsid w:val="00791C03"/>
    <w:rsid w:val="007A1EE6"/>
    <w:rsid w:val="007A3A7D"/>
    <w:rsid w:val="007B3D06"/>
    <w:rsid w:val="007C766E"/>
    <w:rsid w:val="007D278A"/>
    <w:rsid w:val="007D6048"/>
    <w:rsid w:val="007E1BF2"/>
    <w:rsid w:val="007F0E1E"/>
    <w:rsid w:val="007F62EA"/>
    <w:rsid w:val="008055BA"/>
    <w:rsid w:val="0081400D"/>
    <w:rsid w:val="008151AA"/>
    <w:rsid w:val="00825393"/>
    <w:rsid w:val="00836C44"/>
    <w:rsid w:val="0085239D"/>
    <w:rsid w:val="00884AA1"/>
    <w:rsid w:val="00893454"/>
    <w:rsid w:val="00897FDF"/>
    <w:rsid w:val="008A66F5"/>
    <w:rsid w:val="008C60E9"/>
    <w:rsid w:val="008E220C"/>
    <w:rsid w:val="008F180B"/>
    <w:rsid w:val="008F7764"/>
    <w:rsid w:val="008F7D93"/>
    <w:rsid w:val="009172C2"/>
    <w:rsid w:val="009246C1"/>
    <w:rsid w:val="009277FB"/>
    <w:rsid w:val="00931259"/>
    <w:rsid w:val="00931702"/>
    <w:rsid w:val="00963F2C"/>
    <w:rsid w:val="00977F43"/>
    <w:rsid w:val="0098247B"/>
    <w:rsid w:val="00983910"/>
    <w:rsid w:val="00995FD4"/>
    <w:rsid w:val="00997347"/>
    <w:rsid w:val="009C0727"/>
    <w:rsid w:val="009F0A30"/>
    <w:rsid w:val="00A17573"/>
    <w:rsid w:val="00A24EE0"/>
    <w:rsid w:val="00A32815"/>
    <w:rsid w:val="00A37FB3"/>
    <w:rsid w:val="00A622EC"/>
    <w:rsid w:val="00A65439"/>
    <w:rsid w:val="00A72864"/>
    <w:rsid w:val="00A77B73"/>
    <w:rsid w:val="00A81B15"/>
    <w:rsid w:val="00A85DBC"/>
    <w:rsid w:val="00A901B7"/>
    <w:rsid w:val="00AB3F85"/>
    <w:rsid w:val="00AD2E28"/>
    <w:rsid w:val="00AD69D7"/>
    <w:rsid w:val="00B03BF9"/>
    <w:rsid w:val="00B061B6"/>
    <w:rsid w:val="00B25200"/>
    <w:rsid w:val="00B26198"/>
    <w:rsid w:val="00B62294"/>
    <w:rsid w:val="00B80514"/>
    <w:rsid w:val="00B8446C"/>
    <w:rsid w:val="00BC4FE6"/>
    <w:rsid w:val="00BE4008"/>
    <w:rsid w:val="00C11F17"/>
    <w:rsid w:val="00C17A62"/>
    <w:rsid w:val="00C347E7"/>
    <w:rsid w:val="00C64954"/>
    <w:rsid w:val="00C73165"/>
    <w:rsid w:val="00C7594C"/>
    <w:rsid w:val="00CC2E81"/>
    <w:rsid w:val="00CD4459"/>
    <w:rsid w:val="00D206B5"/>
    <w:rsid w:val="00D520E4"/>
    <w:rsid w:val="00D5324C"/>
    <w:rsid w:val="00D57C04"/>
    <w:rsid w:val="00D57DFA"/>
    <w:rsid w:val="00D756B6"/>
    <w:rsid w:val="00DB10B0"/>
    <w:rsid w:val="00DB2701"/>
    <w:rsid w:val="00DC5525"/>
    <w:rsid w:val="00DD0C2C"/>
    <w:rsid w:val="00DE0BAD"/>
    <w:rsid w:val="00DF69A8"/>
    <w:rsid w:val="00E21ED9"/>
    <w:rsid w:val="00E5307D"/>
    <w:rsid w:val="00E55536"/>
    <w:rsid w:val="00E55ABC"/>
    <w:rsid w:val="00E57B74"/>
    <w:rsid w:val="00E60563"/>
    <w:rsid w:val="00E620C0"/>
    <w:rsid w:val="00E8629F"/>
    <w:rsid w:val="00E8789C"/>
    <w:rsid w:val="00E90255"/>
    <w:rsid w:val="00EA3C24"/>
    <w:rsid w:val="00EA605E"/>
    <w:rsid w:val="00EB3BDE"/>
    <w:rsid w:val="00EC0173"/>
    <w:rsid w:val="00EC3A59"/>
    <w:rsid w:val="00F072D8"/>
    <w:rsid w:val="00F12744"/>
    <w:rsid w:val="00F12DBA"/>
    <w:rsid w:val="00F269A4"/>
    <w:rsid w:val="00F27389"/>
    <w:rsid w:val="00F36B82"/>
    <w:rsid w:val="00F566C6"/>
    <w:rsid w:val="00F83625"/>
    <w:rsid w:val="00F96230"/>
    <w:rsid w:val="00FB1596"/>
    <w:rsid w:val="00FC051F"/>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fillcolor="white">
      <v:fill color="white"/>
    </o:shapedefaults>
    <o:shapelayout v:ext="edit">
      <o:idmap v:ext="edit" data="2"/>
      <o:rules v:ext="edit">
        <o:r id="V:Rule59" type="connector" idref="#_x0000_s2233"/>
        <o:r id="V:Rule60" type="connector" idref="#_x0000_s2122"/>
        <o:r id="V:Rule61" type="connector" idref="#_x0000_s2247">
          <o:proxy start="" idref="#_x0000_s2244" connectloc="2"/>
        </o:r>
        <o:r id="V:Rule62" type="connector" idref="#_x0000_s2086"/>
        <o:r id="V:Rule63" type="connector" idref="#_x0000_s2089"/>
        <o:r id="V:Rule64" type="connector" idref="#_x0000_s2072"/>
        <o:r id="V:Rule65" type="connector" idref="#_x0000_s2249"/>
        <o:r id="V:Rule66" type="connector" idref="#_x0000_s2190"/>
        <o:r id="V:Rule67" type="connector" idref="#_x0000_s2074"/>
        <o:r id="V:Rule68" type="connector" idref="#_x0000_s2144"/>
        <o:r id="V:Rule69" type="connector" idref="#_x0000_s2134"/>
        <o:r id="V:Rule70" type="connector" idref="#_x0000_s2230">
          <o:proxy start="" idref="#_x0000_s2227" connectloc="3"/>
        </o:r>
        <o:r id="V:Rule71" type="connector" idref="#_x0000_s2079"/>
        <o:r id="V:Rule72" type="connector" idref="#_x0000_s2112"/>
        <o:r id="V:Rule73" type="connector" idref="#_x0000_s2059"/>
        <o:r id="V:Rule74" type="connector" idref="#_x0000_s2076"/>
        <o:r id="V:Rule75" type="connector" idref="#_x0000_s2101"/>
        <o:r id="V:Rule76" type="connector" idref="#_x0000_s2129"/>
        <o:r id="V:Rule77" type="connector" idref="#_x0000_s2062"/>
        <o:r id="V:Rule78" type="connector" idref="#_x0000_s2174"/>
        <o:r id="V:Rule79" type="connector" idref="#_x0000_s2257"/>
        <o:r id="V:Rule80" type="connector" idref="#_x0000_s2236"/>
        <o:r id="V:Rule81" type="connector" idref="#_x0000_s2114"/>
        <o:r id="V:Rule82" type="connector" idref="#_x0000_s2119"/>
        <o:r id="V:Rule83" type="connector" idref="#_x0000_s2182"/>
        <o:r id="V:Rule84" type="connector" idref="#_x0000_s2152"/>
        <o:r id="V:Rule85" type="connector" idref="#_x0000_s2111"/>
        <o:r id="V:Rule86" type="connector" idref="#_x0000_s2252"/>
        <o:r id="V:Rule87" type="connector" idref="#_x0000_s2071"/>
        <o:r id="V:Rule88" type="connector" idref="#_x0000_s2167"/>
        <o:r id="V:Rule89" type="connector" idref="#_x0000_s2238"/>
        <o:r id="V:Rule90" type="connector" idref="#_x0000_s2073"/>
        <o:r id="V:Rule91" type="connector" idref="#_x0000_s2116"/>
        <o:r id="V:Rule92" type="connector" idref="#_x0000_s2168"/>
        <o:r id="V:Rule93" type="connector" idref="#_x0000_s2245">
          <o:proxy start="" idref="#_x0000_s2242" connectloc="2"/>
        </o:r>
        <o:r id="V:Rule94" type="connector" idref="#_x0000_s2159"/>
        <o:r id="V:Rule95" type="connector" idref="#_x0000_s2097"/>
        <o:r id="V:Rule96" type="connector" idref="#_x0000_s2082"/>
        <o:r id="V:Rule97" type="connector" idref="#_x0000_s2126"/>
        <o:r id="V:Rule98" type="connector" idref="#_x0000_s2061"/>
        <o:r id="V:Rule99" type="connector" idref="#_x0000_s2092"/>
        <o:r id="V:Rule100" type="connector" idref="#_x0000_s2137"/>
        <o:r id="V:Rule101" type="connector" idref="#_x0000_s2060"/>
        <o:r id="V:Rule102" type="connector" idref="#_x0000_s2155"/>
        <o:r id="V:Rule103" type="connector" idref="#_x0000_s2246">
          <o:proxy start="" idref="#_x0000_s2243" connectloc="2"/>
        </o:r>
        <o:r id="V:Rule104" type="connector" idref="#_x0000_s2179"/>
        <o:r id="V:Rule105" type="connector" idref="#_x0000_s2171"/>
        <o:r id="V:Rule106" type="connector" idref="#_x0000_s2063"/>
        <o:r id="V:Rule107" type="connector" idref="#_x0000_s2160"/>
        <o:r id="V:Rule108" type="connector" idref="#_x0000_s2104"/>
        <o:r id="V:Rule109" type="connector" idref="#_x0000_s2094"/>
        <o:r id="V:Rule110" type="connector" idref="#_x0000_s2186"/>
        <o:r id="V:Rule111" type="connector" idref="#_x0000_s2132"/>
        <o:r id="V:Rule112" type="connector" idref="#_x0000_s2237"/>
        <o:r id="V:Rule113" type="connector" idref="#_x0000_s2158"/>
        <o:r id="V:Rule114" type="connector" idref="#_x0000_s2113"/>
        <o:r id="V:Rule115" type="connector" idref="#_x0000_s2169"/>
        <o:r id="V:Rule116" type="connector" idref="#_x0000_s21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3FE5"/>
    <w:pPr>
      <w:spacing w:after="180"/>
    </w:pPr>
    <w:rPr>
      <w:rFonts w:ascii="Times New Roman" w:eastAsia="等线" w:hAnsi="Times New Roman"/>
      <w:lang w:val="en-GB" w:eastAsia="en-US"/>
    </w:rPr>
  </w:style>
  <w:style w:type="paragraph" w:styleId="1">
    <w:name w:val="heading 1"/>
    <w:next w:val="a"/>
    <w:qFormat/>
    <w:rsid w:val="006A3FE5"/>
    <w:pPr>
      <w:keepNext/>
      <w:keepLines/>
      <w:pBdr>
        <w:top w:val="single" w:sz="12" w:space="3" w:color="auto"/>
      </w:pBdr>
      <w:spacing w:before="240" w:after="180"/>
      <w:ind w:left="1134" w:hanging="1134"/>
      <w:outlineLvl w:val="0"/>
    </w:pPr>
    <w:rPr>
      <w:rFonts w:ascii="Arial" w:eastAsia="等线" w:hAnsi="Arial"/>
      <w:sz w:val="36"/>
      <w:lang w:val="en-GB" w:eastAsia="en-US"/>
    </w:rPr>
  </w:style>
  <w:style w:type="paragraph" w:styleId="2">
    <w:name w:val="heading 2"/>
    <w:basedOn w:val="1"/>
    <w:next w:val="a"/>
    <w:qFormat/>
    <w:rsid w:val="006A3FE5"/>
    <w:pPr>
      <w:pBdr>
        <w:top w:val="none" w:sz="0" w:space="0" w:color="auto"/>
      </w:pBdr>
      <w:spacing w:before="180"/>
      <w:outlineLvl w:val="1"/>
    </w:pPr>
    <w:rPr>
      <w:sz w:val="32"/>
    </w:rPr>
  </w:style>
  <w:style w:type="paragraph" w:styleId="3">
    <w:name w:val="heading 3"/>
    <w:basedOn w:val="2"/>
    <w:next w:val="a"/>
    <w:qFormat/>
    <w:rsid w:val="006A3FE5"/>
    <w:pPr>
      <w:spacing w:before="120"/>
      <w:outlineLvl w:val="2"/>
    </w:pPr>
    <w:rPr>
      <w:sz w:val="28"/>
    </w:rPr>
  </w:style>
  <w:style w:type="paragraph" w:styleId="4">
    <w:name w:val="heading 4"/>
    <w:basedOn w:val="3"/>
    <w:next w:val="a"/>
    <w:qFormat/>
    <w:rsid w:val="006A3FE5"/>
    <w:pPr>
      <w:ind w:left="1418" w:hanging="1418"/>
      <w:outlineLvl w:val="3"/>
    </w:pPr>
    <w:rPr>
      <w:sz w:val="24"/>
    </w:rPr>
  </w:style>
  <w:style w:type="paragraph" w:styleId="5">
    <w:name w:val="heading 5"/>
    <w:basedOn w:val="4"/>
    <w:next w:val="a"/>
    <w:qFormat/>
    <w:rsid w:val="006A3FE5"/>
    <w:pPr>
      <w:ind w:left="1701" w:hanging="1701"/>
      <w:outlineLvl w:val="4"/>
    </w:pPr>
    <w:rPr>
      <w:sz w:val="22"/>
    </w:rPr>
  </w:style>
  <w:style w:type="paragraph" w:styleId="6">
    <w:name w:val="heading 6"/>
    <w:basedOn w:val="H6"/>
    <w:next w:val="a"/>
    <w:qFormat/>
    <w:rsid w:val="006A3FE5"/>
    <w:pPr>
      <w:outlineLvl w:val="5"/>
    </w:pPr>
  </w:style>
  <w:style w:type="paragraph" w:styleId="7">
    <w:name w:val="heading 7"/>
    <w:basedOn w:val="H6"/>
    <w:next w:val="a"/>
    <w:qFormat/>
    <w:rsid w:val="006A3FE5"/>
    <w:pPr>
      <w:outlineLvl w:val="6"/>
    </w:pPr>
  </w:style>
  <w:style w:type="paragraph" w:styleId="8">
    <w:name w:val="heading 8"/>
    <w:basedOn w:val="1"/>
    <w:next w:val="a"/>
    <w:qFormat/>
    <w:rsid w:val="006A3FE5"/>
    <w:pPr>
      <w:ind w:left="0" w:firstLine="0"/>
      <w:outlineLvl w:val="7"/>
    </w:pPr>
  </w:style>
  <w:style w:type="paragraph" w:styleId="9">
    <w:name w:val="heading 9"/>
    <w:basedOn w:val="8"/>
    <w:next w:val="a"/>
    <w:qFormat/>
    <w:rsid w:val="006A3FE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6A3FE5"/>
    <w:pPr>
      <w:ind w:left="1985" w:hanging="1985"/>
      <w:outlineLvl w:val="9"/>
    </w:pPr>
    <w:rPr>
      <w:sz w:val="20"/>
    </w:rPr>
  </w:style>
  <w:style w:type="paragraph" w:styleId="30">
    <w:name w:val="List 3"/>
    <w:basedOn w:val="20"/>
    <w:rsid w:val="006A3FE5"/>
    <w:pPr>
      <w:ind w:left="1135"/>
    </w:pPr>
  </w:style>
  <w:style w:type="paragraph" w:styleId="20">
    <w:name w:val="List 2"/>
    <w:basedOn w:val="a3"/>
    <w:qFormat/>
    <w:rsid w:val="006A3FE5"/>
    <w:pPr>
      <w:ind w:left="851"/>
    </w:pPr>
  </w:style>
  <w:style w:type="paragraph" w:styleId="a3">
    <w:name w:val="List"/>
    <w:basedOn w:val="a"/>
    <w:qFormat/>
    <w:rsid w:val="006A3FE5"/>
    <w:pPr>
      <w:ind w:left="568" w:hanging="284"/>
    </w:pPr>
  </w:style>
  <w:style w:type="paragraph" w:styleId="a4">
    <w:name w:val="annotation subject"/>
    <w:basedOn w:val="a5"/>
    <w:next w:val="a5"/>
    <w:link w:val="Char"/>
    <w:qFormat/>
    <w:rsid w:val="006A3FE5"/>
    <w:rPr>
      <w:b/>
      <w:bCs/>
    </w:rPr>
  </w:style>
  <w:style w:type="paragraph" w:styleId="a5">
    <w:name w:val="annotation text"/>
    <w:basedOn w:val="a"/>
    <w:link w:val="Char0"/>
    <w:semiHidden/>
    <w:qFormat/>
    <w:rsid w:val="006A3FE5"/>
  </w:style>
  <w:style w:type="paragraph" w:styleId="70">
    <w:name w:val="toc 7"/>
    <w:basedOn w:val="60"/>
    <w:next w:val="a"/>
    <w:uiPriority w:val="39"/>
    <w:rsid w:val="006A3FE5"/>
    <w:pPr>
      <w:ind w:left="2268" w:hanging="2268"/>
    </w:pPr>
  </w:style>
  <w:style w:type="paragraph" w:styleId="60">
    <w:name w:val="toc 6"/>
    <w:basedOn w:val="50"/>
    <w:next w:val="a"/>
    <w:uiPriority w:val="39"/>
    <w:qFormat/>
    <w:rsid w:val="006A3FE5"/>
    <w:pPr>
      <w:ind w:left="1985" w:hanging="1985"/>
    </w:pPr>
  </w:style>
  <w:style w:type="paragraph" w:styleId="50">
    <w:name w:val="toc 5"/>
    <w:basedOn w:val="40"/>
    <w:next w:val="a"/>
    <w:uiPriority w:val="39"/>
    <w:qFormat/>
    <w:rsid w:val="006A3FE5"/>
    <w:pPr>
      <w:ind w:left="1701" w:hanging="1701"/>
    </w:pPr>
  </w:style>
  <w:style w:type="paragraph" w:styleId="40">
    <w:name w:val="toc 4"/>
    <w:basedOn w:val="31"/>
    <w:next w:val="a"/>
    <w:uiPriority w:val="39"/>
    <w:qFormat/>
    <w:rsid w:val="006A3FE5"/>
    <w:pPr>
      <w:ind w:left="1418" w:hanging="1418"/>
    </w:pPr>
  </w:style>
  <w:style w:type="paragraph" w:styleId="31">
    <w:name w:val="toc 3"/>
    <w:basedOn w:val="21"/>
    <w:next w:val="a"/>
    <w:uiPriority w:val="39"/>
    <w:rsid w:val="006A3FE5"/>
    <w:pPr>
      <w:ind w:left="1134" w:hanging="1134"/>
    </w:pPr>
  </w:style>
  <w:style w:type="paragraph" w:styleId="21">
    <w:name w:val="toc 2"/>
    <w:basedOn w:val="10"/>
    <w:next w:val="a"/>
    <w:uiPriority w:val="39"/>
    <w:qFormat/>
    <w:rsid w:val="006A3FE5"/>
    <w:pPr>
      <w:keepNext w:val="0"/>
      <w:spacing w:before="0"/>
      <w:ind w:left="851" w:hanging="851"/>
    </w:pPr>
    <w:rPr>
      <w:sz w:val="20"/>
    </w:rPr>
  </w:style>
  <w:style w:type="paragraph" w:styleId="10">
    <w:name w:val="toc 1"/>
    <w:next w:val="a"/>
    <w:uiPriority w:val="39"/>
    <w:qFormat/>
    <w:rsid w:val="006A3FE5"/>
    <w:pPr>
      <w:keepNext/>
      <w:keepLines/>
      <w:widowControl w:val="0"/>
      <w:tabs>
        <w:tab w:val="right" w:leader="dot" w:pos="9639"/>
      </w:tabs>
      <w:spacing w:before="120"/>
      <w:ind w:left="567" w:right="425" w:hanging="567"/>
    </w:pPr>
    <w:rPr>
      <w:rFonts w:ascii="Times New Roman" w:eastAsia="等线" w:hAnsi="Times New Roman"/>
      <w:sz w:val="22"/>
      <w:lang w:val="en-GB" w:eastAsia="en-US"/>
    </w:rPr>
  </w:style>
  <w:style w:type="paragraph" w:styleId="22">
    <w:name w:val="List Number 2"/>
    <w:basedOn w:val="a6"/>
    <w:qFormat/>
    <w:rsid w:val="006A3FE5"/>
    <w:pPr>
      <w:ind w:left="851"/>
    </w:pPr>
  </w:style>
  <w:style w:type="paragraph" w:styleId="a6">
    <w:name w:val="List Number"/>
    <w:basedOn w:val="a3"/>
    <w:qFormat/>
    <w:rsid w:val="006A3FE5"/>
  </w:style>
  <w:style w:type="paragraph" w:styleId="41">
    <w:name w:val="List Bullet 4"/>
    <w:basedOn w:val="32"/>
    <w:qFormat/>
    <w:rsid w:val="006A3FE5"/>
    <w:pPr>
      <w:ind w:left="1418"/>
    </w:pPr>
  </w:style>
  <w:style w:type="paragraph" w:styleId="32">
    <w:name w:val="List Bullet 3"/>
    <w:basedOn w:val="23"/>
    <w:qFormat/>
    <w:rsid w:val="006A3FE5"/>
    <w:pPr>
      <w:ind w:left="1135"/>
    </w:pPr>
  </w:style>
  <w:style w:type="paragraph" w:styleId="23">
    <w:name w:val="List Bullet 2"/>
    <w:basedOn w:val="a7"/>
    <w:qFormat/>
    <w:rsid w:val="006A3FE5"/>
    <w:pPr>
      <w:ind w:left="851"/>
    </w:pPr>
  </w:style>
  <w:style w:type="paragraph" w:styleId="a7">
    <w:name w:val="List Bullet"/>
    <w:basedOn w:val="a3"/>
    <w:rsid w:val="006A3FE5"/>
  </w:style>
  <w:style w:type="paragraph" w:styleId="a8">
    <w:name w:val="caption"/>
    <w:basedOn w:val="a"/>
    <w:next w:val="a"/>
    <w:qFormat/>
    <w:rsid w:val="006A3FE5"/>
    <w:pPr>
      <w:spacing w:before="120" w:after="120"/>
    </w:pPr>
    <w:rPr>
      <w:b/>
    </w:rPr>
  </w:style>
  <w:style w:type="paragraph" w:styleId="a9">
    <w:name w:val="Document Map"/>
    <w:basedOn w:val="a"/>
    <w:semiHidden/>
    <w:qFormat/>
    <w:rsid w:val="006A3FE5"/>
    <w:pPr>
      <w:shd w:val="clear" w:color="auto" w:fill="000080"/>
    </w:pPr>
    <w:rPr>
      <w:rFonts w:ascii="Tahoma" w:hAnsi="Tahoma"/>
    </w:rPr>
  </w:style>
  <w:style w:type="paragraph" w:styleId="aa">
    <w:name w:val="Body Text"/>
    <w:basedOn w:val="a"/>
    <w:qFormat/>
    <w:rsid w:val="006A3FE5"/>
  </w:style>
  <w:style w:type="paragraph" w:styleId="ab">
    <w:name w:val="Plain Text"/>
    <w:basedOn w:val="a"/>
    <w:qFormat/>
    <w:rsid w:val="006A3FE5"/>
    <w:rPr>
      <w:rFonts w:ascii="Courier New" w:hAnsi="Courier New"/>
      <w:lang w:val="nb-NO"/>
    </w:rPr>
  </w:style>
  <w:style w:type="paragraph" w:styleId="51">
    <w:name w:val="List Bullet 5"/>
    <w:basedOn w:val="41"/>
    <w:rsid w:val="006A3FE5"/>
    <w:pPr>
      <w:ind w:left="1702"/>
    </w:pPr>
  </w:style>
  <w:style w:type="paragraph" w:styleId="80">
    <w:name w:val="toc 8"/>
    <w:basedOn w:val="10"/>
    <w:next w:val="a"/>
    <w:uiPriority w:val="39"/>
    <w:qFormat/>
    <w:rsid w:val="006A3FE5"/>
    <w:pPr>
      <w:spacing w:before="180"/>
      <w:ind w:left="2693" w:hanging="2693"/>
    </w:pPr>
    <w:rPr>
      <w:b/>
    </w:rPr>
  </w:style>
  <w:style w:type="paragraph" w:styleId="ac">
    <w:name w:val="Balloon Text"/>
    <w:basedOn w:val="a"/>
    <w:link w:val="Char1"/>
    <w:qFormat/>
    <w:rsid w:val="006A3FE5"/>
    <w:pPr>
      <w:spacing w:after="0"/>
    </w:pPr>
    <w:rPr>
      <w:rFonts w:ascii="宋体" w:eastAsia="宋体"/>
      <w:sz w:val="18"/>
      <w:szCs w:val="18"/>
    </w:rPr>
  </w:style>
  <w:style w:type="paragraph" w:styleId="ad">
    <w:name w:val="footer"/>
    <w:basedOn w:val="ae"/>
    <w:qFormat/>
    <w:rsid w:val="006A3FE5"/>
    <w:pPr>
      <w:jc w:val="center"/>
    </w:pPr>
    <w:rPr>
      <w:i/>
    </w:rPr>
  </w:style>
  <w:style w:type="paragraph" w:styleId="ae">
    <w:name w:val="header"/>
    <w:qFormat/>
    <w:rsid w:val="006A3FE5"/>
    <w:pPr>
      <w:widowControl w:val="0"/>
    </w:pPr>
    <w:rPr>
      <w:rFonts w:ascii="Arial" w:eastAsia="等线" w:hAnsi="Arial"/>
      <w:b/>
      <w:sz w:val="18"/>
      <w:lang w:val="en-GB" w:eastAsia="en-US"/>
    </w:rPr>
  </w:style>
  <w:style w:type="paragraph" w:styleId="af">
    <w:name w:val="index heading"/>
    <w:basedOn w:val="a"/>
    <w:next w:val="a"/>
    <w:semiHidden/>
    <w:qFormat/>
    <w:rsid w:val="006A3FE5"/>
    <w:pPr>
      <w:pBdr>
        <w:top w:val="single" w:sz="12" w:space="0" w:color="auto"/>
      </w:pBdr>
      <w:spacing w:before="360" w:after="240"/>
    </w:pPr>
    <w:rPr>
      <w:b/>
      <w:i/>
      <w:sz w:val="26"/>
    </w:rPr>
  </w:style>
  <w:style w:type="paragraph" w:styleId="af0">
    <w:name w:val="footnote text"/>
    <w:basedOn w:val="a"/>
    <w:semiHidden/>
    <w:qFormat/>
    <w:rsid w:val="006A3FE5"/>
    <w:pPr>
      <w:keepLines/>
      <w:spacing w:after="0"/>
      <w:ind w:left="454" w:hanging="454"/>
    </w:pPr>
    <w:rPr>
      <w:sz w:val="16"/>
    </w:rPr>
  </w:style>
  <w:style w:type="paragraph" w:styleId="52">
    <w:name w:val="List 5"/>
    <w:basedOn w:val="42"/>
    <w:qFormat/>
    <w:rsid w:val="006A3FE5"/>
    <w:pPr>
      <w:ind w:left="1702"/>
    </w:pPr>
  </w:style>
  <w:style w:type="paragraph" w:styleId="42">
    <w:name w:val="List 4"/>
    <w:basedOn w:val="30"/>
    <w:rsid w:val="006A3FE5"/>
    <w:pPr>
      <w:ind w:left="1418"/>
    </w:pPr>
  </w:style>
  <w:style w:type="paragraph" w:styleId="90">
    <w:name w:val="toc 9"/>
    <w:basedOn w:val="80"/>
    <w:next w:val="a"/>
    <w:uiPriority w:val="39"/>
    <w:qFormat/>
    <w:rsid w:val="006A3FE5"/>
    <w:pPr>
      <w:ind w:left="1418" w:hanging="1418"/>
    </w:pPr>
  </w:style>
  <w:style w:type="paragraph" w:styleId="11">
    <w:name w:val="index 1"/>
    <w:basedOn w:val="a"/>
    <w:next w:val="a"/>
    <w:semiHidden/>
    <w:qFormat/>
    <w:rsid w:val="006A3FE5"/>
    <w:pPr>
      <w:keepLines/>
      <w:spacing w:after="0"/>
    </w:pPr>
  </w:style>
  <w:style w:type="paragraph" w:styleId="24">
    <w:name w:val="index 2"/>
    <w:basedOn w:val="11"/>
    <w:next w:val="a"/>
    <w:semiHidden/>
    <w:qFormat/>
    <w:rsid w:val="006A3FE5"/>
    <w:pPr>
      <w:ind w:left="284"/>
    </w:pPr>
  </w:style>
  <w:style w:type="character" w:styleId="af1">
    <w:name w:val="FollowedHyperlink"/>
    <w:qFormat/>
    <w:rsid w:val="006A3FE5"/>
    <w:rPr>
      <w:color w:val="800080"/>
      <w:u w:val="single"/>
    </w:rPr>
  </w:style>
  <w:style w:type="character" w:styleId="af2">
    <w:name w:val="Emphasis"/>
    <w:qFormat/>
    <w:rsid w:val="006A3FE5"/>
    <w:rPr>
      <w:i/>
      <w:iCs/>
    </w:rPr>
  </w:style>
  <w:style w:type="character" w:styleId="af3">
    <w:name w:val="Hyperlink"/>
    <w:qFormat/>
    <w:rsid w:val="006A3FE5"/>
    <w:rPr>
      <w:color w:val="0000FF"/>
      <w:u w:val="single"/>
    </w:rPr>
  </w:style>
  <w:style w:type="character" w:styleId="af4">
    <w:name w:val="annotation reference"/>
    <w:semiHidden/>
    <w:qFormat/>
    <w:rsid w:val="006A3FE5"/>
    <w:rPr>
      <w:sz w:val="16"/>
    </w:rPr>
  </w:style>
  <w:style w:type="character" w:styleId="af5">
    <w:name w:val="footnote reference"/>
    <w:semiHidden/>
    <w:qFormat/>
    <w:rsid w:val="006A3FE5"/>
    <w:rPr>
      <w:b/>
      <w:position w:val="6"/>
      <w:sz w:val="16"/>
    </w:rPr>
  </w:style>
  <w:style w:type="paragraph" w:customStyle="1" w:styleId="EQ">
    <w:name w:val="EQ"/>
    <w:basedOn w:val="a"/>
    <w:next w:val="a"/>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等线" w:hAnsi="Arial"/>
      <w:sz w:val="32"/>
      <w:lang w:val="en-GB" w:eastAsia="en-US"/>
    </w:rPr>
  </w:style>
  <w:style w:type="paragraph" w:customStyle="1" w:styleId="TT">
    <w:name w:val="TT"/>
    <w:basedOn w:val="1"/>
    <w:next w:val="a"/>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a"/>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等线"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a"/>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等线" w:hAnsi="Courier New"/>
      <w:lang w:val="en-GB" w:eastAsia="en-US"/>
    </w:rPr>
  </w:style>
  <w:style w:type="paragraph" w:customStyle="1" w:styleId="EX">
    <w:name w:val="EX"/>
    <w:basedOn w:val="a"/>
    <w:qFormat/>
    <w:rsid w:val="006A3FE5"/>
    <w:pPr>
      <w:keepLines/>
      <w:ind w:left="1702" w:hanging="1418"/>
    </w:pPr>
  </w:style>
  <w:style w:type="paragraph" w:customStyle="1" w:styleId="FP">
    <w:name w:val="FP"/>
    <w:basedOn w:val="a"/>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a3"/>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a"/>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等线"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等线"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等线"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等线"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等线"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等线" w:hAnsi="Arial"/>
      <w:lang w:val="en-GB" w:eastAsia="en-US"/>
    </w:rPr>
  </w:style>
  <w:style w:type="paragraph" w:customStyle="1" w:styleId="B2">
    <w:name w:val="B2"/>
    <w:basedOn w:val="20"/>
    <w:qFormat/>
    <w:rsid w:val="006A3FE5"/>
  </w:style>
  <w:style w:type="paragraph" w:customStyle="1" w:styleId="B3">
    <w:name w:val="B3"/>
    <w:basedOn w:val="30"/>
    <w:qFormat/>
    <w:rsid w:val="006A3FE5"/>
  </w:style>
  <w:style w:type="paragraph" w:customStyle="1" w:styleId="B4">
    <w:name w:val="B4"/>
    <w:basedOn w:val="42"/>
    <w:qFormat/>
    <w:rsid w:val="006A3FE5"/>
  </w:style>
  <w:style w:type="paragraph" w:customStyle="1" w:styleId="B5">
    <w:name w:val="B5"/>
    <w:basedOn w:val="52"/>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a"/>
    <w:qFormat/>
    <w:rsid w:val="006A3FE5"/>
    <w:pPr>
      <w:ind w:left="851"/>
    </w:pPr>
  </w:style>
  <w:style w:type="paragraph" w:customStyle="1" w:styleId="INDENT2">
    <w:name w:val="INDENT2"/>
    <w:basedOn w:val="a"/>
    <w:qFormat/>
    <w:rsid w:val="006A3FE5"/>
    <w:pPr>
      <w:ind w:left="1135" w:hanging="284"/>
    </w:pPr>
  </w:style>
  <w:style w:type="paragraph" w:customStyle="1" w:styleId="INDENT3">
    <w:name w:val="INDENT3"/>
    <w:basedOn w:val="a"/>
    <w:qFormat/>
    <w:rsid w:val="006A3FE5"/>
    <w:pPr>
      <w:ind w:left="1701" w:hanging="567"/>
    </w:pPr>
  </w:style>
  <w:style w:type="paragraph" w:customStyle="1" w:styleId="FigureTitle">
    <w:name w:val="Figure_Title"/>
    <w:basedOn w:val="a"/>
    <w:next w:val="a"/>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6A3FE5"/>
    <w:pPr>
      <w:keepNext/>
      <w:keepLines/>
    </w:pPr>
    <w:rPr>
      <w:b/>
    </w:rPr>
  </w:style>
  <w:style w:type="paragraph" w:customStyle="1" w:styleId="enumlev2">
    <w:name w:val="enumlev2"/>
    <w:basedOn w:val="a"/>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a"/>
    <w:qFormat/>
    <w:rsid w:val="006A3FE5"/>
    <w:rPr>
      <w:i/>
      <w:color w:val="0000FF"/>
    </w:rPr>
  </w:style>
  <w:style w:type="character" w:customStyle="1" w:styleId="Char1">
    <w:name w:val="批注框文本 Char"/>
    <w:link w:val="ac"/>
    <w:qFormat/>
    <w:rsid w:val="006A3FE5"/>
    <w:rPr>
      <w:rFonts w:ascii="宋体" w:eastAsia="宋体"/>
      <w:sz w:val="18"/>
      <w:szCs w:val="18"/>
      <w:lang w:val="en-GB" w:eastAsia="en-US"/>
    </w:rPr>
  </w:style>
  <w:style w:type="paragraph" w:customStyle="1" w:styleId="-11">
    <w:name w:val="彩色底纹 - 着色 11"/>
    <w:hidden/>
    <w:uiPriority w:val="71"/>
    <w:unhideWhenUsed/>
    <w:qFormat/>
    <w:rsid w:val="006A3FE5"/>
    <w:rPr>
      <w:rFonts w:ascii="Times New Roman" w:eastAsia="等线" w:hAnsi="Times New Roman"/>
      <w:lang w:val="en-GB" w:eastAsia="en-US"/>
    </w:rPr>
  </w:style>
  <w:style w:type="character" w:customStyle="1" w:styleId="Char0">
    <w:name w:val="批注文字 Char"/>
    <w:link w:val="a5"/>
    <w:semiHidden/>
    <w:qFormat/>
    <w:rsid w:val="006A3FE5"/>
    <w:rPr>
      <w:lang w:val="en-GB" w:eastAsia="en-US"/>
    </w:rPr>
  </w:style>
  <w:style w:type="character" w:customStyle="1" w:styleId="Char">
    <w:name w:val="批注主题 Char"/>
    <w:link w:val="a4"/>
    <w:qFormat/>
    <w:rsid w:val="006A3FE5"/>
    <w:rPr>
      <w:b/>
      <w:bCs/>
      <w:lang w:val="en-GB" w:eastAsia="en-US"/>
    </w:rPr>
  </w:style>
  <w:style w:type="paragraph" w:customStyle="1" w:styleId="Af6">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0">
    <w:name w:val="标题 21"/>
    <w:next w:val="a"/>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0">
    <w:name w:val="标题 31"/>
    <w:next w:val="a"/>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2">
    <w:name w:val="修订1"/>
    <w:hidden/>
    <w:uiPriority w:val="99"/>
    <w:semiHidden/>
    <w:rsid w:val="006A3FE5"/>
    <w:rPr>
      <w:rFonts w:ascii="Times New Roman" w:eastAsia="等线" w:hAnsi="Times New Roman"/>
      <w:lang w:val="en-GB" w:eastAsia="en-US"/>
    </w:rPr>
  </w:style>
  <w:style w:type="character" w:customStyle="1" w:styleId="s1">
    <w:name w:val="s1"/>
    <w:basedOn w:val="a0"/>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a"/>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7">
    <w:name w:val="List Paragraph"/>
    <w:basedOn w:val="a"/>
    <w:uiPriority w:val="34"/>
    <w:qFormat/>
    <w:rsid w:val="006A3FE5"/>
    <w:pPr>
      <w:ind w:firstLineChars="200" w:firstLine="420"/>
    </w:pPr>
    <w:rPr>
      <w:rFonts w:eastAsia="宋体"/>
    </w:rPr>
  </w:style>
  <w:style w:type="character" w:customStyle="1" w:styleId="EditorsNoteCharChar">
    <w:name w:val="Editor's Note Char Char"/>
    <w:link w:val="EditorsNote"/>
    <w:rsid w:val="007559F0"/>
    <w:rPr>
      <w:rFonts w:ascii="Times New Roman" w:eastAsia="等线" w:hAnsi="Times New Roman"/>
      <w:color w:val="FF0000"/>
      <w:lang w:val="en-GB" w:eastAsia="en-US"/>
    </w:rPr>
  </w:style>
  <w:style w:type="character" w:customStyle="1" w:styleId="TF0">
    <w:name w:val="TF (文字)"/>
    <w:link w:val="TF"/>
    <w:rsid w:val="007559F0"/>
    <w:rPr>
      <w:rFonts w:ascii="Arial" w:eastAsia="等线" w:hAnsi="Arial"/>
      <w:b/>
      <w:lang w:val="en-GB" w:eastAsia="en-US"/>
    </w:rPr>
  </w:style>
  <w:style w:type="character" w:customStyle="1" w:styleId="NOZchn">
    <w:name w:val="NO Zchn"/>
    <w:link w:val="NO"/>
    <w:rsid w:val="003B7E63"/>
    <w:rPr>
      <w:rFonts w:ascii="Times New Roman" w:eastAsia="等线"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s>
</file>

<file path=word/webSettings.xml><?xml version="1.0" encoding="utf-8"?>
<w:webSettings xmlns:r="http://schemas.openxmlformats.org/officeDocument/2006/relationships" xmlns:w="http://schemas.openxmlformats.org/wordprocessingml/2006/main">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oleObject6.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7.emf"/><Relationship Id="rId68" Type="http://schemas.openxmlformats.org/officeDocument/2006/relationships/oleObject" Target="embeddings/oleObject27.bin"/><Relationship Id="rId76" Type="http://schemas.openxmlformats.org/officeDocument/2006/relationships/oleObject" Target="embeddings/oleObject31.bin"/><Relationship Id="rId84" Type="http://schemas.openxmlformats.org/officeDocument/2006/relationships/oleObject" Target="embeddings/oleObject35.bin"/><Relationship Id="rId7" Type="http://schemas.openxmlformats.org/officeDocument/2006/relationships/webSettings" Target="webSetting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5.emf"/><Relationship Id="rId40" Type="http://schemas.openxmlformats.org/officeDocument/2006/relationships/oleObject" Target="embeddings/oleObject13.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package" Target="embeddings/Microsoft_Visio_Drawing11111.vsdx"/><Relationship Id="rId74" Type="http://schemas.openxmlformats.org/officeDocument/2006/relationships/oleObject" Target="embeddings/oleObject30.bin"/><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oleObject" Target="embeddings/oleObject34.bin"/><Relationship Id="rId19" Type="http://schemas.openxmlformats.org/officeDocument/2006/relationships/image" Target="media/image6.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oleObject" Target="embeddings/oleObject23.bin"/><Relationship Id="rId67" Type="http://schemas.openxmlformats.org/officeDocument/2006/relationships/image" Target="media/image29.emf"/><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5.bin"/><Relationship Id="rId70" Type="http://schemas.openxmlformats.org/officeDocument/2006/relationships/oleObject" Target="embeddings/oleObject2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2.bin"/><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E4B103C-57DA-4EA4-BABB-7AE79DB0B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17427</Words>
  <Characters>99337</Characters>
  <Application>Microsoft Office Word</Application>
  <DocSecurity>0</DocSecurity>
  <Lines>827</Lines>
  <Paragraphs>233</Paragraphs>
  <ScaleCrop>false</ScaleCrop>
  <Company>ETSI</Company>
  <LinksUpToDate>false</LinksUpToDate>
  <CharactersWithSpaces>116531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cmcc</cp:lastModifiedBy>
  <cp:revision>6</cp:revision>
  <dcterms:created xsi:type="dcterms:W3CDTF">2019-03-15T14:44:00Z</dcterms:created>
  <dcterms:modified xsi:type="dcterms:W3CDTF">2019-03-15T14:56:00Z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