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3.xml" ContentType="application/vnd.openxmlformats-officedocument.wordprocessingml.header+xml"/>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07544" w:rsidRDefault="000321C0">
      <w:pPr>
        <w:pStyle w:val="ZA"/>
        <w:framePr w:wrap="notBeside"/>
      </w:pPr>
      <w:bookmarkStart w:id="0" w:name="page1"/>
      <w:r w:rsidRPr="00507544">
        <w:rPr>
          <w:sz w:val="64"/>
        </w:rPr>
        <w:t>3GPP TS 38.101-</w:t>
      </w:r>
      <w:r w:rsidR="00F11CD2" w:rsidRPr="00507544">
        <w:rPr>
          <w:sz w:val="64"/>
        </w:rPr>
        <w:t>4</w:t>
      </w:r>
      <w:r w:rsidR="00080512" w:rsidRPr="00507544">
        <w:rPr>
          <w:sz w:val="64"/>
        </w:rPr>
        <w:t xml:space="preserve"> </w:t>
      </w:r>
      <w:r w:rsidRPr="00507544">
        <w:t>V</w:t>
      </w:r>
      <w:r w:rsidR="000206D1" w:rsidRPr="00507544">
        <w:t>1</w:t>
      </w:r>
      <w:r w:rsidRPr="00507544">
        <w:t>.</w:t>
      </w:r>
      <w:r w:rsidR="000206D1" w:rsidRPr="00507544">
        <w:t>0</w:t>
      </w:r>
      <w:bookmarkStart w:id="1" w:name="_GoBack"/>
      <w:bookmarkEnd w:id="1"/>
      <w:r w:rsidRPr="00507544">
        <w:t>.</w:t>
      </w:r>
      <w:r w:rsidR="00CF6F1A" w:rsidRPr="00507544">
        <w:rPr>
          <w:rFonts w:hint="eastAsia"/>
          <w:lang w:eastAsia="zh-CN"/>
        </w:rPr>
        <w:t>1</w:t>
      </w:r>
      <w:r w:rsidR="00CF6F1A" w:rsidRPr="00507544">
        <w:t xml:space="preserve"> </w:t>
      </w:r>
      <w:r w:rsidRPr="00507544">
        <w:rPr>
          <w:sz w:val="32"/>
        </w:rPr>
        <w:t>(201</w:t>
      </w:r>
      <w:r w:rsidR="00F11CD2" w:rsidRPr="00507544">
        <w:rPr>
          <w:sz w:val="32"/>
        </w:rPr>
        <w:t>8</w:t>
      </w:r>
      <w:r w:rsidRPr="00507544">
        <w:rPr>
          <w:sz w:val="32"/>
        </w:rPr>
        <w:t>-</w:t>
      </w:r>
      <w:r w:rsidR="00313D49" w:rsidRPr="00507544">
        <w:rPr>
          <w:rFonts w:hint="eastAsia"/>
          <w:sz w:val="32"/>
          <w:lang w:eastAsia="zh-CN"/>
        </w:rPr>
        <w:t>1</w:t>
      </w:r>
      <w:r w:rsidR="005C0657" w:rsidRPr="00507544">
        <w:rPr>
          <w:sz w:val="32"/>
          <w:lang w:eastAsia="zh-CN"/>
        </w:rPr>
        <w:t>2</w:t>
      </w:r>
      <w:r w:rsidR="00080512" w:rsidRPr="00507544">
        <w:rPr>
          <w:sz w:val="32"/>
        </w:rPr>
        <w:t>)</w:t>
      </w:r>
    </w:p>
    <w:p w:rsidR="00080512" w:rsidRPr="00507544" w:rsidRDefault="00080512">
      <w:pPr>
        <w:pStyle w:val="ZB"/>
        <w:framePr w:wrap="notBeside"/>
      </w:pPr>
      <w:r w:rsidRPr="00507544">
        <w:t>Technical Specification</w:t>
      </w:r>
    </w:p>
    <w:p w:rsidR="00080512" w:rsidRPr="00507544" w:rsidRDefault="00080512">
      <w:pPr>
        <w:pStyle w:val="ZT"/>
        <w:framePr w:wrap="notBeside"/>
      </w:pPr>
      <w:r w:rsidRPr="00507544">
        <w:t>3</w:t>
      </w:r>
      <w:r w:rsidRPr="00507544">
        <w:rPr>
          <w:vertAlign w:val="superscript"/>
        </w:rPr>
        <w:t>rd</w:t>
      </w:r>
      <w:r w:rsidRPr="00507544">
        <w:t xml:space="preserve"> Generation Partnership Project;</w:t>
      </w:r>
    </w:p>
    <w:p w:rsidR="00080512" w:rsidRPr="00507544" w:rsidRDefault="00080512">
      <w:pPr>
        <w:pStyle w:val="ZT"/>
        <w:framePr w:wrap="notBeside"/>
      </w:pPr>
      <w:r w:rsidRPr="00507544">
        <w:t>Technica</w:t>
      </w:r>
      <w:r w:rsidR="000321C0" w:rsidRPr="00507544">
        <w:t>l Specification Group Radio Access Network</w:t>
      </w:r>
      <w:r w:rsidRPr="00507544">
        <w:t>;</w:t>
      </w:r>
    </w:p>
    <w:p w:rsidR="00080512" w:rsidRPr="00507544" w:rsidRDefault="000321C0">
      <w:pPr>
        <w:pStyle w:val="ZT"/>
        <w:framePr w:wrap="notBeside"/>
      </w:pPr>
      <w:r w:rsidRPr="00507544">
        <w:t>NR</w:t>
      </w:r>
      <w:r w:rsidR="00080512" w:rsidRPr="00507544">
        <w:t>;</w:t>
      </w:r>
    </w:p>
    <w:p w:rsidR="00080512" w:rsidRPr="00507544" w:rsidRDefault="000321C0">
      <w:pPr>
        <w:pStyle w:val="ZT"/>
        <w:framePr w:wrap="notBeside"/>
        <w:rPr>
          <w:lang w:val="en-US"/>
        </w:rPr>
      </w:pPr>
      <w:r w:rsidRPr="00507544">
        <w:rPr>
          <w:lang w:val="en-US"/>
        </w:rPr>
        <w:t>User Equipment (UE) radio transmission and reception;</w:t>
      </w:r>
    </w:p>
    <w:p w:rsidR="000321C0" w:rsidRPr="00507544" w:rsidRDefault="008166ED">
      <w:pPr>
        <w:pStyle w:val="ZT"/>
        <w:framePr w:wrap="notBeside"/>
        <w:rPr>
          <w:lang w:val="en-US"/>
        </w:rPr>
      </w:pPr>
      <w:r w:rsidRPr="00507544">
        <w:rPr>
          <w:lang w:val="en-US"/>
        </w:rPr>
        <w:t xml:space="preserve">Part </w:t>
      </w:r>
      <w:r w:rsidR="00F11CD2" w:rsidRPr="00507544">
        <w:rPr>
          <w:lang w:val="en-US"/>
        </w:rPr>
        <w:t>4</w:t>
      </w:r>
      <w:r w:rsidRPr="00507544">
        <w:rPr>
          <w:lang w:val="en-US"/>
        </w:rPr>
        <w:t xml:space="preserve">: </w:t>
      </w:r>
      <w:r w:rsidR="00F11CD2" w:rsidRPr="00507544">
        <w:t>Performance requirements</w:t>
      </w:r>
    </w:p>
    <w:p w:rsidR="00080512" w:rsidRPr="00507544" w:rsidRDefault="00FC1192">
      <w:pPr>
        <w:pStyle w:val="ZT"/>
        <w:framePr w:wrap="notBeside"/>
        <w:rPr>
          <w:i/>
          <w:sz w:val="28"/>
        </w:rPr>
      </w:pPr>
      <w:r w:rsidRPr="00507544">
        <w:t>(</w:t>
      </w:r>
      <w:r w:rsidRPr="00507544">
        <w:rPr>
          <w:rStyle w:val="ZGSM"/>
        </w:rPr>
        <w:t xml:space="preserve">Release </w:t>
      </w:r>
      <w:r w:rsidR="000321C0" w:rsidRPr="00507544">
        <w:rPr>
          <w:rStyle w:val="ZGSM"/>
        </w:rPr>
        <w:t>15</w:t>
      </w:r>
      <w:r w:rsidRPr="00507544">
        <w:t>)</w:t>
      </w:r>
    </w:p>
    <w:p w:rsidR="00614FDF" w:rsidRPr="00507544" w:rsidRDefault="00614FDF" w:rsidP="00614FDF">
      <w:pPr>
        <w:pStyle w:val="ZU"/>
        <w:framePr w:h="4929" w:hRule="exact" w:wrap="notBeside"/>
        <w:tabs>
          <w:tab w:val="right" w:pos="10206"/>
        </w:tabs>
        <w:jc w:val="left"/>
      </w:pPr>
    </w:p>
    <w:p w:rsidR="00917CCB" w:rsidRPr="00507544" w:rsidRDefault="007D5501" w:rsidP="00917CCB">
      <w:pPr>
        <w:pStyle w:val="ZU"/>
        <w:framePr w:h="4929" w:hRule="exact" w:wrap="notBeside"/>
        <w:tabs>
          <w:tab w:val="right" w:pos="10206"/>
        </w:tabs>
        <w:jc w:val="left"/>
      </w:pPr>
      <w:r w:rsidRPr="00507544">
        <w:rPr>
          <w:i/>
          <w:lang w:val="en-US" w:eastAsia="zh-CN"/>
        </w:rPr>
        <w:drawing>
          <wp:inline distT="0" distB="0" distL="0" distR="0" wp14:anchorId="75C7F0AB" wp14:editId="1268B5A7">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917CCB" w:rsidRPr="00507544">
        <w:tab/>
      </w:r>
      <w:r w:rsidRPr="00507544">
        <w:rPr>
          <w:lang w:val="en-US" w:eastAsia="zh-CN"/>
        </w:rPr>
        <w:drawing>
          <wp:inline distT="0" distB="0" distL="0" distR="0" wp14:anchorId="560D7FF0" wp14:editId="5EF203D6">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507544" w:rsidRDefault="00080512">
      <w:pPr>
        <w:pStyle w:val="ZU"/>
        <w:framePr w:h="4929" w:hRule="exact" w:wrap="notBeside"/>
        <w:tabs>
          <w:tab w:val="right" w:pos="10206"/>
        </w:tabs>
        <w:jc w:val="left"/>
      </w:pPr>
    </w:p>
    <w:p w:rsidR="00080512" w:rsidRPr="00507544" w:rsidRDefault="00080512" w:rsidP="00734A5B">
      <w:pPr>
        <w:framePr w:h="1377" w:hRule="exact" w:wrap="notBeside" w:vAnchor="page" w:hAnchor="margin" w:y="15305"/>
        <w:rPr>
          <w:sz w:val="16"/>
        </w:rPr>
      </w:pPr>
      <w:r w:rsidRPr="00507544">
        <w:rPr>
          <w:sz w:val="16"/>
        </w:rPr>
        <w:t>The present document has been developed within the 3</w:t>
      </w:r>
      <w:r w:rsidR="00F04712" w:rsidRPr="00507544">
        <w:rPr>
          <w:sz w:val="16"/>
          <w:vertAlign w:val="superscript"/>
        </w:rPr>
        <w:t>rd</w:t>
      </w:r>
      <w:r w:rsidRPr="00507544">
        <w:rPr>
          <w:sz w:val="16"/>
        </w:rPr>
        <w:t xml:space="preserve"> Generation Partnership Project (3GPP</w:t>
      </w:r>
      <w:r w:rsidRPr="00507544">
        <w:rPr>
          <w:sz w:val="16"/>
          <w:vertAlign w:val="superscript"/>
        </w:rPr>
        <w:t xml:space="preserve"> TM</w:t>
      </w:r>
      <w:r w:rsidRPr="00507544">
        <w:rPr>
          <w:sz w:val="16"/>
        </w:rPr>
        <w:t>) and may be further elaborated for the purposes of 3GPP..</w:t>
      </w:r>
      <w:r w:rsidRPr="00507544">
        <w:rPr>
          <w:sz w:val="16"/>
        </w:rPr>
        <w:br/>
        <w:t>The present document has not been subject to any approval process by the 3GPP</w:t>
      </w:r>
      <w:r w:rsidRPr="00507544">
        <w:rPr>
          <w:sz w:val="16"/>
          <w:vertAlign w:val="superscript"/>
        </w:rPr>
        <w:t xml:space="preserve"> </w:t>
      </w:r>
      <w:r w:rsidRPr="00507544">
        <w:rPr>
          <w:sz w:val="16"/>
        </w:rPr>
        <w:t>Organizational Partners and shall not be implemented.</w:t>
      </w:r>
      <w:r w:rsidRPr="00507544">
        <w:rPr>
          <w:sz w:val="16"/>
        </w:rPr>
        <w:br/>
        <w:t>This Specification is provided for future development work within 3GPP</w:t>
      </w:r>
      <w:r w:rsidRPr="00507544">
        <w:rPr>
          <w:sz w:val="16"/>
          <w:vertAlign w:val="superscript"/>
        </w:rPr>
        <w:t xml:space="preserve"> </w:t>
      </w:r>
      <w:r w:rsidRPr="00507544">
        <w:rPr>
          <w:sz w:val="16"/>
        </w:rPr>
        <w:t>only. The Organizational Partners accept no liability for any use of this Specification.</w:t>
      </w:r>
      <w:r w:rsidRPr="00507544">
        <w:rPr>
          <w:sz w:val="16"/>
        </w:rPr>
        <w:br/>
        <w:t xml:space="preserve">Specifications and </w:t>
      </w:r>
      <w:r w:rsidR="00F653B8" w:rsidRPr="00507544">
        <w:rPr>
          <w:sz w:val="16"/>
        </w:rPr>
        <w:t>Reports</w:t>
      </w:r>
      <w:r w:rsidRPr="00507544">
        <w:rPr>
          <w:sz w:val="16"/>
        </w:rPr>
        <w:t xml:space="preserve"> for implementation of the 3GPP</w:t>
      </w:r>
      <w:r w:rsidRPr="00507544">
        <w:rPr>
          <w:sz w:val="16"/>
          <w:vertAlign w:val="superscript"/>
        </w:rPr>
        <w:t xml:space="preserve"> TM</w:t>
      </w:r>
      <w:r w:rsidRPr="00507544">
        <w:rPr>
          <w:sz w:val="16"/>
        </w:rPr>
        <w:t xml:space="preserve"> system should be obtained via the 3GPP Organizational Partners</w:t>
      </w:r>
      <w:r w:rsidR="00E75C91" w:rsidRPr="00507544">
        <w:rPr>
          <w:sz w:val="16"/>
        </w:rPr>
        <w:t>’</w:t>
      </w:r>
      <w:r w:rsidRPr="00507544">
        <w:rPr>
          <w:sz w:val="16"/>
        </w:rPr>
        <w:t xml:space="preserve"> Publications Offices.</w:t>
      </w:r>
    </w:p>
    <w:p w:rsidR="00080512" w:rsidRPr="00507544" w:rsidRDefault="00080512">
      <w:pPr>
        <w:pStyle w:val="ZV"/>
        <w:framePr w:wrap="notBeside"/>
      </w:pPr>
    </w:p>
    <w:p w:rsidR="00080512" w:rsidRPr="00507544" w:rsidRDefault="00080512"/>
    <w:bookmarkEnd w:id="0"/>
    <w:p w:rsidR="00080512" w:rsidRPr="00507544" w:rsidRDefault="00080512">
      <w:pPr>
        <w:sectPr w:rsidR="00080512" w:rsidRPr="00507544">
          <w:footerReference w:type="first" r:id="rId11"/>
          <w:footnotePr>
            <w:numRestart w:val="eachSect"/>
          </w:footnotePr>
          <w:pgSz w:w="11907" w:h="16840"/>
          <w:pgMar w:top="2268" w:right="851" w:bottom="10773" w:left="851" w:header="0" w:footer="0" w:gutter="0"/>
          <w:cols w:space="720"/>
        </w:sectPr>
      </w:pPr>
    </w:p>
    <w:p w:rsidR="00080512" w:rsidRPr="00507544" w:rsidRDefault="00614FDF" w:rsidP="000321C0">
      <w:pPr>
        <w:pStyle w:val="Guidance"/>
        <w:rPr>
          <w:color w:val="auto"/>
        </w:rPr>
      </w:pPr>
      <w:bookmarkStart w:id="2" w:name="page2"/>
      <w:r w:rsidRPr="00507544">
        <w:rPr>
          <w:color w:val="auto"/>
        </w:rPr>
        <w:lastRenderedPageBreak/>
        <w:br/>
      </w:r>
    </w:p>
    <w:p w:rsidR="00080512" w:rsidRPr="00507544" w:rsidRDefault="00080512"/>
    <w:p w:rsidR="00080512" w:rsidRPr="00507544" w:rsidRDefault="00080512">
      <w:pPr>
        <w:pStyle w:val="FP"/>
        <w:framePr w:wrap="notBeside" w:hAnchor="margin" w:yAlign="center"/>
        <w:spacing w:after="240"/>
        <w:ind w:left="2835" w:right="2835"/>
        <w:jc w:val="center"/>
        <w:rPr>
          <w:rFonts w:ascii="Arial" w:hAnsi="Arial"/>
          <w:b/>
          <w:i/>
        </w:rPr>
      </w:pPr>
      <w:r w:rsidRPr="00507544">
        <w:rPr>
          <w:rFonts w:ascii="Arial" w:hAnsi="Arial"/>
          <w:b/>
          <w:i/>
        </w:rPr>
        <w:t>3GPP</w:t>
      </w:r>
    </w:p>
    <w:p w:rsidR="00080512" w:rsidRPr="00507544" w:rsidRDefault="00080512">
      <w:pPr>
        <w:pStyle w:val="FP"/>
        <w:framePr w:wrap="notBeside" w:hAnchor="margin" w:yAlign="center"/>
        <w:pBdr>
          <w:bottom w:val="single" w:sz="6" w:space="1" w:color="auto"/>
        </w:pBdr>
        <w:ind w:left="2835" w:right="2835"/>
        <w:jc w:val="center"/>
      </w:pPr>
      <w:r w:rsidRPr="00507544">
        <w:t>Postal address</w:t>
      </w:r>
    </w:p>
    <w:p w:rsidR="00080512" w:rsidRPr="00507544" w:rsidRDefault="00080512">
      <w:pPr>
        <w:pStyle w:val="FP"/>
        <w:framePr w:wrap="notBeside" w:hAnchor="margin" w:yAlign="center"/>
        <w:ind w:left="2835" w:right="2835"/>
        <w:jc w:val="center"/>
        <w:rPr>
          <w:rFonts w:ascii="Arial" w:hAnsi="Arial"/>
          <w:sz w:val="18"/>
        </w:rPr>
      </w:pPr>
    </w:p>
    <w:p w:rsidR="00080512" w:rsidRPr="00507544" w:rsidRDefault="00080512">
      <w:pPr>
        <w:pStyle w:val="FP"/>
        <w:framePr w:wrap="notBeside" w:hAnchor="margin" w:yAlign="center"/>
        <w:pBdr>
          <w:bottom w:val="single" w:sz="6" w:space="1" w:color="auto"/>
        </w:pBdr>
        <w:spacing w:before="240"/>
        <w:ind w:left="2835" w:right="2835"/>
        <w:jc w:val="center"/>
      </w:pPr>
      <w:r w:rsidRPr="00507544">
        <w:t>3GPP support office address</w:t>
      </w:r>
    </w:p>
    <w:p w:rsidR="00080512" w:rsidRPr="00507544" w:rsidRDefault="00080512">
      <w:pPr>
        <w:pStyle w:val="FP"/>
        <w:framePr w:wrap="notBeside" w:hAnchor="margin" w:yAlign="center"/>
        <w:ind w:left="2835" w:right="2835"/>
        <w:jc w:val="center"/>
        <w:rPr>
          <w:rFonts w:ascii="Arial" w:hAnsi="Arial"/>
          <w:sz w:val="18"/>
        </w:rPr>
      </w:pPr>
      <w:r w:rsidRPr="00507544">
        <w:rPr>
          <w:rFonts w:ascii="Arial" w:hAnsi="Arial"/>
          <w:sz w:val="18"/>
        </w:rPr>
        <w:t xml:space="preserve">650 Route des Lucioles </w:t>
      </w:r>
      <w:r w:rsidR="00E75C91" w:rsidRPr="00507544">
        <w:rPr>
          <w:rFonts w:ascii="Arial" w:hAnsi="Arial"/>
          <w:sz w:val="18"/>
        </w:rPr>
        <w:t>–</w:t>
      </w:r>
      <w:r w:rsidRPr="00507544">
        <w:rPr>
          <w:rFonts w:ascii="Arial" w:hAnsi="Arial"/>
          <w:sz w:val="18"/>
        </w:rPr>
        <w:t xml:space="preserve"> Sophia Antipolis</w:t>
      </w:r>
    </w:p>
    <w:p w:rsidR="00080512" w:rsidRPr="00507544" w:rsidRDefault="00080512">
      <w:pPr>
        <w:pStyle w:val="FP"/>
        <w:framePr w:wrap="notBeside" w:hAnchor="margin" w:yAlign="center"/>
        <w:ind w:left="2835" w:right="2835"/>
        <w:jc w:val="center"/>
        <w:rPr>
          <w:rFonts w:ascii="Arial" w:hAnsi="Arial"/>
          <w:sz w:val="18"/>
        </w:rPr>
      </w:pPr>
      <w:r w:rsidRPr="00507544">
        <w:rPr>
          <w:rFonts w:ascii="Arial" w:hAnsi="Arial"/>
          <w:sz w:val="18"/>
        </w:rPr>
        <w:t xml:space="preserve">Valbonne </w:t>
      </w:r>
      <w:r w:rsidR="00E75C91" w:rsidRPr="00507544">
        <w:rPr>
          <w:rFonts w:ascii="Arial" w:hAnsi="Arial"/>
          <w:sz w:val="18"/>
        </w:rPr>
        <w:t>–</w:t>
      </w:r>
      <w:r w:rsidRPr="00507544">
        <w:rPr>
          <w:rFonts w:ascii="Arial" w:hAnsi="Arial"/>
          <w:sz w:val="18"/>
        </w:rPr>
        <w:t xml:space="preserve"> FRANCE</w:t>
      </w:r>
    </w:p>
    <w:p w:rsidR="00080512" w:rsidRPr="00507544" w:rsidRDefault="00080512">
      <w:pPr>
        <w:pStyle w:val="FP"/>
        <w:framePr w:wrap="notBeside" w:hAnchor="margin" w:yAlign="center"/>
        <w:spacing w:after="20"/>
        <w:ind w:left="2835" w:right="2835"/>
        <w:jc w:val="center"/>
        <w:rPr>
          <w:rFonts w:ascii="Arial" w:hAnsi="Arial"/>
          <w:sz w:val="18"/>
        </w:rPr>
      </w:pPr>
      <w:r w:rsidRPr="00507544">
        <w:rPr>
          <w:rFonts w:ascii="Arial" w:hAnsi="Arial"/>
          <w:sz w:val="18"/>
        </w:rPr>
        <w:t>Tel.: +33 4 92 94 42 00 Fax: +33 4 93 65 47 16</w:t>
      </w:r>
    </w:p>
    <w:p w:rsidR="00080512" w:rsidRPr="00507544" w:rsidRDefault="00080512">
      <w:pPr>
        <w:pStyle w:val="FP"/>
        <w:framePr w:wrap="notBeside" w:hAnchor="margin" w:yAlign="center"/>
        <w:pBdr>
          <w:bottom w:val="single" w:sz="6" w:space="1" w:color="auto"/>
        </w:pBdr>
        <w:spacing w:before="240"/>
        <w:ind w:left="2835" w:right="2835"/>
        <w:jc w:val="center"/>
      </w:pPr>
      <w:r w:rsidRPr="00507544">
        <w:t>Internet</w:t>
      </w:r>
    </w:p>
    <w:p w:rsidR="00080512" w:rsidRPr="00507544" w:rsidRDefault="00595F15">
      <w:pPr>
        <w:pStyle w:val="FP"/>
        <w:framePr w:wrap="notBeside" w:hAnchor="margin" w:yAlign="center"/>
        <w:ind w:left="2835" w:right="2835"/>
        <w:jc w:val="center"/>
        <w:rPr>
          <w:rFonts w:ascii="Arial" w:hAnsi="Arial"/>
          <w:sz w:val="18"/>
        </w:rPr>
      </w:pPr>
      <w:hyperlink r:id="rId12" w:history="1">
        <w:r w:rsidR="00E75C91" w:rsidRPr="00507544">
          <w:rPr>
            <w:rStyle w:val="Hyperlink"/>
            <w:rFonts w:ascii="Arial" w:hAnsi="Arial"/>
            <w:color w:val="auto"/>
            <w:sz w:val="18"/>
          </w:rPr>
          <w:t>http://www.3gpp.org</w:t>
        </w:r>
      </w:hyperlink>
    </w:p>
    <w:p w:rsidR="00080512" w:rsidRPr="00507544" w:rsidRDefault="00080512"/>
    <w:p w:rsidR="00080512" w:rsidRPr="0050754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07544">
        <w:rPr>
          <w:rFonts w:ascii="Arial" w:hAnsi="Arial"/>
          <w:b/>
          <w:i/>
          <w:noProof/>
        </w:rPr>
        <w:t>Copyright Notification</w:t>
      </w:r>
    </w:p>
    <w:p w:rsidR="00080512" w:rsidRPr="00507544" w:rsidRDefault="00080512" w:rsidP="00FA1266">
      <w:pPr>
        <w:pStyle w:val="FP"/>
        <w:framePr w:h="3057" w:hRule="exact" w:wrap="notBeside" w:vAnchor="page" w:hAnchor="margin" w:y="12605"/>
        <w:jc w:val="center"/>
        <w:rPr>
          <w:noProof/>
        </w:rPr>
      </w:pPr>
      <w:r w:rsidRPr="00507544">
        <w:rPr>
          <w:noProof/>
        </w:rPr>
        <w:t>No part may be reproduced except as authorized by written permission.</w:t>
      </w:r>
      <w:r w:rsidRPr="00507544">
        <w:rPr>
          <w:noProof/>
        </w:rPr>
        <w:br/>
        <w:t>The copyright and the foregoing restriction extend to reproduction in all media.</w:t>
      </w:r>
    </w:p>
    <w:p w:rsidR="00080512" w:rsidRPr="00507544" w:rsidRDefault="00080512" w:rsidP="00FA1266">
      <w:pPr>
        <w:pStyle w:val="FP"/>
        <w:framePr w:h="3057" w:hRule="exact" w:wrap="notBeside" w:vAnchor="page" w:hAnchor="margin" w:y="12605"/>
        <w:jc w:val="center"/>
        <w:rPr>
          <w:noProof/>
        </w:rPr>
      </w:pPr>
    </w:p>
    <w:p w:rsidR="00080512" w:rsidRPr="00507544" w:rsidRDefault="00DC309B" w:rsidP="00FA1266">
      <w:pPr>
        <w:pStyle w:val="FP"/>
        <w:framePr w:h="3057" w:hRule="exact" w:wrap="notBeside" w:vAnchor="page" w:hAnchor="margin" w:y="12605"/>
        <w:jc w:val="center"/>
        <w:rPr>
          <w:noProof/>
          <w:sz w:val="18"/>
        </w:rPr>
      </w:pPr>
      <w:r w:rsidRPr="00507544">
        <w:rPr>
          <w:noProof/>
          <w:sz w:val="18"/>
        </w:rPr>
        <w:t>© 20</w:t>
      </w:r>
      <w:r w:rsidR="00DB1818" w:rsidRPr="00507544">
        <w:rPr>
          <w:noProof/>
          <w:sz w:val="18"/>
        </w:rPr>
        <w:t>1</w:t>
      </w:r>
      <w:r w:rsidR="000206D1" w:rsidRPr="00507544">
        <w:rPr>
          <w:noProof/>
          <w:sz w:val="18"/>
        </w:rPr>
        <w:t>8</w:t>
      </w:r>
      <w:r w:rsidR="00080512" w:rsidRPr="00507544">
        <w:rPr>
          <w:noProof/>
          <w:sz w:val="18"/>
        </w:rPr>
        <w:t>, 3GPP Organizational Partners (ARIB, ATIS, CCSA, ETSI,</w:t>
      </w:r>
      <w:r w:rsidR="00F22EC7" w:rsidRPr="00507544">
        <w:rPr>
          <w:noProof/>
          <w:sz w:val="18"/>
        </w:rPr>
        <w:t xml:space="preserve"> TSDSI, </w:t>
      </w:r>
      <w:r w:rsidR="00080512" w:rsidRPr="00507544">
        <w:rPr>
          <w:noProof/>
          <w:sz w:val="18"/>
        </w:rPr>
        <w:t>TTA, TTC).</w:t>
      </w:r>
      <w:bookmarkStart w:id="3" w:name="copyrightaddon"/>
      <w:bookmarkEnd w:id="3"/>
    </w:p>
    <w:p w:rsidR="00734A5B" w:rsidRPr="00507544" w:rsidRDefault="00080512" w:rsidP="00FA1266">
      <w:pPr>
        <w:pStyle w:val="FP"/>
        <w:framePr w:h="3057" w:hRule="exact" w:wrap="notBeside" w:vAnchor="page" w:hAnchor="margin" w:y="12605"/>
        <w:jc w:val="center"/>
        <w:rPr>
          <w:noProof/>
          <w:sz w:val="18"/>
        </w:rPr>
      </w:pPr>
      <w:r w:rsidRPr="00507544">
        <w:rPr>
          <w:noProof/>
          <w:sz w:val="18"/>
        </w:rPr>
        <w:t>All rights reserved.</w:t>
      </w:r>
    </w:p>
    <w:p w:rsidR="00FC1192" w:rsidRPr="00507544" w:rsidRDefault="00FC1192" w:rsidP="00FA1266">
      <w:pPr>
        <w:pStyle w:val="FP"/>
        <w:framePr w:h="3057" w:hRule="exact" w:wrap="notBeside" w:vAnchor="page" w:hAnchor="margin" w:y="12605"/>
        <w:rPr>
          <w:noProof/>
          <w:sz w:val="18"/>
        </w:rPr>
      </w:pPr>
    </w:p>
    <w:p w:rsidR="00734A5B" w:rsidRPr="00507544" w:rsidRDefault="00734A5B" w:rsidP="00FA1266">
      <w:pPr>
        <w:pStyle w:val="FP"/>
        <w:framePr w:h="3057" w:hRule="exact" w:wrap="notBeside" w:vAnchor="page" w:hAnchor="margin" w:y="12605"/>
        <w:rPr>
          <w:noProof/>
          <w:sz w:val="18"/>
        </w:rPr>
      </w:pPr>
      <w:r w:rsidRPr="00507544">
        <w:rPr>
          <w:noProof/>
          <w:sz w:val="18"/>
        </w:rPr>
        <w:t>UMTS™ is a Trade Mark of ETSI registered for the benefit of its members</w:t>
      </w:r>
    </w:p>
    <w:p w:rsidR="00080512" w:rsidRPr="00507544" w:rsidRDefault="00734A5B" w:rsidP="00FA1266">
      <w:pPr>
        <w:pStyle w:val="FP"/>
        <w:framePr w:h="3057" w:hRule="exact" w:wrap="notBeside" w:vAnchor="page" w:hAnchor="margin" w:y="12605"/>
        <w:rPr>
          <w:noProof/>
          <w:sz w:val="18"/>
        </w:rPr>
      </w:pPr>
      <w:r w:rsidRPr="00507544">
        <w:rPr>
          <w:noProof/>
          <w:sz w:val="18"/>
        </w:rPr>
        <w:t>3GPP™ is a Trade Mark of ETSI registered for the benefit of its Members and of the 3GPP Organizational Partners</w:t>
      </w:r>
      <w:r w:rsidR="00080512" w:rsidRPr="00507544">
        <w:rPr>
          <w:noProof/>
          <w:sz w:val="18"/>
        </w:rPr>
        <w:br/>
      </w:r>
      <w:r w:rsidR="00FA1266" w:rsidRPr="00507544">
        <w:rPr>
          <w:noProof/>
          <w:sz w:val="18"/>
        </w:rPr>
        <w:t>LTE™ is a Trade Mark of ETSI registered for the benefit of its Members and of the 3GPP Organizational Partners</w:t>
      </w:r>
    </w:p>
    <w:p w:rsidR="00FA1266" w:rsidRPr="00507544" w:rsidRDefault="00FA1266" w:rsidP="00FA1266">
      <w:pPr>
        <w:pStyle w:val="FP"/>
        <w:framePr w:h="3057" w:hRule="exact" w:wrap="notBeside" w:vAnchor="page" w:hAnchor="margin" w:y="12605"/>
        <w:rPr>
          <w:noProof/>
          <w:sz w:val="18"/>
        </w:rPr>
      </w:pPr>
      <w:r w:rsidRPr="00507544">
        <w:rPr>
          <w:noProof/>
          <w:sz w:val="18"/>
        </w:rPr>
        <w:t>GSM® and the GSM logo are registered and owned by the GSM Association</w:t>
      </w:r>
    </w:p>
    <w:bookmarkEnd w:id="2"/>
    <w:p w:rsidR="00080512" w:rsidRPr="00507544" w:rsidRDefault="00080512">
      <w:pPr>
        <w:pStyle w:val="TT"/>
      </w:pPr>
      <w:r w:rsidRPr="00507544">
        <w:br w:type="page"/>
      </w:r>
      <w:r w:rsidRPr="00507544">
        <w:lastRenderedPageBreak/>
        <w:t>Contents</w:t>
      </w:r>
    </w:p>
    <w:p w:rsidR="00595F15" w:rsidRPr="00507544" w:rsidRDefault="00595F15">
      <w:pPr>
        <w:pStyle w:val="TOC1"/>
        <w:rPr>
          <w:rFonts w:asciiTheme="minorHAnsi" w:eastAsiaTheme="minorEastAsia" w:hAnsiTheme="minorHAnsi" w:cstheme="minorBidi"/>
          <w:szCs w:val="22"/>
          <w:lang w:eastAsia="ko-KR"/>
        </w:rPr>
      </w:pPr>
      <w:r w:rsidRPr="00507544">
        <w:fldChar w:fldCharType="begin" w:fldLock="1"/>
      </w:r>
      <w:r w:rsidRPr="00507544">
        <w:instrText xml:space="preserve"> TOC \o "1-9" </w:instrText>
      </w:r>
      <w:r w:rsidRPr="00507544">
        <w:fldChar w:fldCharType="separate"/>
      </w:r>
      <w:r w:rsidRPr="00507544">
        <w:t>Foreword</w:t>
      </w:r>
      <w:r w:rsidRPr="00507544">
        <w:tab/>
      </w:r>
      <w:r w:rsidRPr="00507544">
        <w:fldChar w:fldCharType="begin" w:fldLock="1"/>
      </w:r>
      <w:r w:rsidRPr="00507544">
        <w:instrText xml:space="preserve"> PAGEREF _Toc531872503 \h </w:instrText>
      </w:r>
      <w:r w:rsidRPr="00507544">
        <w:fldChar w:fldCharType="separate"/>
      </w:r>
      <w:r w:rsidRPr="00507544">
        <w:t>9</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1</w:t>
      </w:r>
      <w:r w:rsidRPr="00507544">
        <w:rPr>
          <w:rFonts w:asciiTheme="minorHAnsi" w:eastAsiaTheme="minorEastAsia" w:hAnsiTheme="minorHAnsi" w:cstheme="minorBidi"/>
          <w:szCs w:val="22"/>
          <w:lang w:eastAsia="ko-KR"/>
        </w:rPr>
        <w:tab/>
      </w:r>
      <w:r w:rsidRPr="00507544">
        <w:t>Scope</w:t>
      </w:r>
      <w:r w:rsidRPr="00507544">
        <w:tab/>
      </w:r>
      <w:r w:rsidRPr="00507544">
        <w:fldChar w:fldCharType="begin" w:fldLock="1"/>
      </w:r>
      <w:r w:rsidRPr="00507544">
        <w:instrText xml:space="preserve"> PAGEREF _Toc531872504 \h </w:instrText>
      </w:r>
      <w:r w:rsidRPr="00507544">
        <w:fldChar w:fldCharType="separate"/>
      </w:r>
      <w:r w:rsidRPr="00507544">
        <w:t>10</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2</w:t>
      </w:r>
      <w:r w:rsidRPr="00507544">
        <w:rPr>
          <w:rFonts w:asciiTheme="minorHAnsi" w:eastAsiaTheme="minorEastAsia" w:hAnsiTheme="minorHAnsi" w:cstheme="minorBidi"/>
          <w:szCs w:val="22"/>
          <w:lang w:eastAsia="ko-KR"/>
        </w:rPr>
        <w:tab/>
      </w:r>
      <w:r w:rsidRPr="00507544">
        <w:t>References</w:t>
      </w:r>
      <w:r w:rsidRPr="00507544">
        <w:tab/>
      </w:r>
      <w:r w:rsidRPr="00507544">
        <w:fldChar w:fldCharType="begin" w:fldLock="1"/>
      </w:r>
      <w:r w:rsidRPr="00507544">
        <w:instrText xml:space="preserve"> PAGEREF _Toc531872505 \h </w:instrText>
      </w:r>
      <w:r w:rsidRPr="00507544">
        <w:fldChar w:fldCharType="separate"/>
      </w:r>
      <w:r w:rsidRPr="00507544">
        <w:t>10</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3</w:t>
      </w:r>
      <w:r w:rsidRPr="00507544">
        <w:rPr>
          <w:rFonts w:asciiTheme="minorHAnsi" w:eastAsiaTheme="minorEastAsia" w:hAnsiTheme="minorHAnsi" w:cstheme="minorBidi"/>
          <w:szCs w:val="22"/>
          <w:lang w:eastAsia="ko-KR"/>
        </w:rPr>
        <w:tab/>
      </w:r>
      <w:r w:rsidRPr="00507544">
        <w:t>Definitions, symbols and abbreviations</w:t>
      </w:r>
      <w:r w:rsidRPr="00507544">
        <w:tab/>
      </w:r>
      <w:r w:rsidRPr="00507544">
        <w:fldChar w:fldCharType="begin" w:fldLock="1"/>
      </w:r>
      <w:r w:rsidRPr="00507544">
        <w:instrText xml:space="preserve"> PAGEREF _Toc531872506 \h </w:instrText>
      </w:r>
      <w:r w:rsidRPr="00507544">
        <w:fldChar w:fldCharType="separate"/>
      </w:r>
      <w:r w:rsidRPr="00507544">
        <w:t>10</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3.1</w:t>
      </w:r>
      <w:r w:rsidRPr="00507544">
        <w:rPr>
          <w:rFonts w:asciiTheme="minorHAnsi" w:eastAsiaTheme="minorEastAsia" w:hAnsiTheme="minorHAnsi" w:cstheme="minorBidi"/>
          <w:sz w:val="22"/>
          <w:szCs w:val="22"/>
          <w:lang w:eastAsia="ko-KR"/>
        </w:rPr>
        <w:tab/>
      </w:r>
      <w:r w:rsidRPr="00507544">
        <w:t>Definitions</w:t>
      </w:r>
      <w:r w:rsidRPr="00507544">
        <w:tab/>
      </w:r>
      <w:r w:rsidRPr="00507544">
        <w:fldChar w:fldCharType="begin" w:fldLock="1"/>
      </w:r>
      <w:r w:rsidRPr="00507544">
        <w:instrText xml:space="preserve"> PAGEREF _Toc531872507 \h </w:instrText>
      </w:r>
      <w:r w:rsidRPr="00507544">
        <w:fldChar w:fldCharType="separate"/>
      </w:r>
      <w:r w:rsidRPr="00507544">
        <w:t>10</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3.2</w:t>
      </w:r>
      <w:r w:rsidRPr="00507544">
        <w:rPr>
          <w:rFonts w:asciiTheme="minorHAnsi" w:eastAsiaTheme="minorEastAsia" w:hAnsiTheme="minorHAnsi" w:cstheme="minorBidi"/>
          <w:sz w:val="22"/>
          <w:szCs w:val="22"/>
          <w:lang w:eastAsia="ko-KR"/>
        </w:rPr>
        <w:tab/>
      </w:r>
      <w:r w:rsidRPr="00507544">
        <w:t>Symbols</w:t>
      </w:r>
      <w:r w:rsidRPr="00507544">
        <w:tab/>
      </w:r>
      <w:r w:rsidRPr="00507544">
        <w:fldChar w:fldCharType="begin" w:fldLock="1"/>
      </w:r>
      <w:r w:rsidRPr="00507544">
        <w:instrText xml:space="preserve"> PAGEREF _Toc531872508 \h </w:instrText>
      </w:r>
      <w:r w:rsidRPr="00507544">
        <w:fldChar w:fldCharType="separate"/>
      </w:r>
      <w:r w:rsidRPr="00507544">
        <w:t>11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3.3</w:t>
      </w:r>
      <w:r w:rsidRPr="00507544">
        <w:rPr>
          <w:rFonts w:asciiTheme="minorHAnsi" w:eastAsiaTheme="minorEastAsia" w:hAnsiTheme="minorHAnsi" w:cstheme="minorBidi"/>
          <w:sz w:val="22"/>
          <w:szCs w:val="22"/>
          <w:lang w:eastAsia="ko-KR"/>
        </w:rPr>
        <w:tab/>
      </w:r>
      <w:r w:rsidRPr="00507544">
        <w:t>Abbreviations</w:t>
      </w:r>
      <w:r w:rsidRPr="00507544">
        <w:tab/>
      </w:r>
      <w:r w:rsidRPr="00507544">
        <w:fldChar w:fldCharType="begin" w:fldLock="1"/>
      </w:r>
      <w:r w:rsidRPr="00507544">
        <w:instrText xml:space="preserve"> PAGEREF _Toc531872509 \h </w:instrText>
      </w:r>
      <w:r w:rsidRPr="00507544">
        <w:fldChar w:fldCharType="separate"/>
      </w:r>
      <w:r w:rsidRPr="00507544">
        <w:t>11</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4</w:t>
      </w:r>
      <w:r w:rsidRPr="00507544">
        <w:rPr>
          <w:rFonts w:asciiTheme="minorHAnsi" w:eastAsiaTheme="minorEastAsia" w:hAnsiTheme="minorHAnsi" w:cstheme="minorBidi"/>
          <w:szCs w:val="22"/>
          <w:lang w:eastAsia="ko-KR"/>
        </w:rPr>
        <w:tab/>
      </w:r>
      <w:r w:rsidRPr="00507544">
        <w:t>General</w:t>
      </w:r>
      <w:r w:rsidRPr="00507544">
        <w:tab/>
      </w:r>
      <w:r w:rsidRPr="00507544">
        <w:fldChar w:fldCharType="begin" w:fldLock="1"/>
      </w:r>
      <w:r w:rsidRPr="00507544">
        <w:instrText xml:space="preserve"> PAGEREF _Toc531872510 \h </w:instrText>
      </w:r>
      <w:r w:rsidRPr="00507544">
        <w:fldChar w:fldCharType="separate"/>
      </w:r>
      <w:r w:rsidRPr="00507544">
        <w:t>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4.1</w:t>
      </w:r>
      <w:r w:rsidRPr="00507544">
        <w:rPr>
          <w:rFonts w:asciiTheme="minorHAnsi" w:eastAsiaTheme="minorEastAsia" w:hAnsiTheme="minorHAnsi" w:cstheme="minorBidi"/>
          <w:sz w:val="22"/>
          <w:szCs w:val="22"/>
          <w:lang w:eastAsia="ko-KR"/>
        </w:rPr>
        <w:tab/>
      </w:r>
      <w:r w:rsidRPr="00507544">
        <w:t>Relationship between minimum requirements and test requirements</w:t>
      </w:r>
      <w:r w:rsidRPr="00507544">
        <w:tab/>
      </w:r>
      <w:r w:rsidRPr="00507544">
        <w:fldChar w:fldCharType="begin" w:fldLock="1"/>
      </w:r>
      <w:r w:rsidRPr="00507544">
        <w:instrText xml:space="preserve"> PAGEREF _Toc531872511 \h </w:instrText>
      </w:r>
      <w:r w:rsidRPr="00507544">
        <w:fldChar w:fldCharType="separate"/>
      </w:r>
      <w:r w:rsidRPr="00507544">
        <w:t>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4.2</w:t>
      </w:r>
      <w:r w:rsidRPr="00507544">
        <w:rPr>
          <w:rFonts w:asciiTheme="minorHAnsi" w:eastAsiaTheme="minorEastAsia" w:hAnsiTheme="minorHAnsi" w:cstheme="minorBidi"/>
          <w:sz w:val="22"/>
          <w:szCs w:val="22"/>
          <w:lang w:eastAsia="ko-KR"/>
        </w:rPr>
        <w:tab/>
      </w:r>
      <w:r w:rsidRPr="00507544">
        <w:t>Applicability of minimum requirements</w:t>
      </w:r>
      <w:r w:rsidRPr="00507544">
        <w:tab/>
      </w:r>
      <w:r w:rsidRPr="00507544">
        <w:fldChar w:fldCharType="begin" w:fldLock="1"/>
      </w:r>
      <w:r w:rsidRPr="00507544">
        <w:instrText xml:space="preserve"> PAGEREF _Toc531872512 \h </w:instrText>
      </w:r>
      <w:r w:rsidRPr="00507544">
        <w:fldChar w:fldCharType="separate"/>
      </w:r>
      <w:r w:rsidRPr="00507544">
        <w:t>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4.3</w:t>
      </w:r>
      <w:r w:rsidRPr="00507544">
        <w:rPr>
          <w:rFonts w:asciiTheme="minorHAnsi" w:eastAsiaTheme="minorEastAsia" w:hAnsiTheme="minorHAnsi" w:cstheme="minorBidi"/>
          <w:sz w:val="22"/>
          <w:szCs w:val="22"/>
          <w:lang w:eastAsia="ko-KR"/>
        </w:rPr>
        <w:tab/>
      </w:r>
      <w:r w:rsidRPr="00507544">
        <w:t>Specification suffix information</w:t>
      </w:r>
      <w:r w:rsidRPr="00507544">
        <w:tab/>
      </w:r>
      <w:r w:rsidRPr="00507544">
        <w:fldChar w:fldCharType="begin" w:fldLock="1"/>
      </w:r>
      <w:r w:rsidRPr="00507544">
        <w:instrText xml:space="preserve"> PAGEREF _Toc531872513 \h </w:instrText>
      </w:r>
      <w:r w:rsidRPr="00507544">
        <w:fldChar w:fldCharType="separate"/>
      </w:r>
      <w:r w:rsidRPr="00507544">
        <w:t>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4.4</w:t>
      </w:r>
      <w:r w:rsidRPr="00507544">
        <w:rPr>
          <w:rFonts w:asciiTheme="minorHAnsi" w:hAnsiTheme="minorHAnsi" w:cstheme="minorBidi"/>
          <w:sz w:val="22"/>
          <w:szCs w:val="22"/>
        </w:rPr>
        <w:tab/>
      </w:r>
      <w:r w:rsidRPr="00507544">
        <w:rPr>
          <w:rFonts w:eastAsia="Times New Roman"/>
          <w:lang w:eastAsia="x-none"/>
        </w:rPr>
        <w:t>Conducted requirements</w:t>
      </w:r>
      <w:r w:rsidRPr="00507544">
        <w:tab/>
      </w:r>
      <w:r w:rsidRPr="00507544">
        <w:fldChar w:fldCharType="begin" w:fldLock="1"/>
      </w:r>
      <w:r w:rsidRPr="00507544">
        <w:instrText xml:space="preserve"> PAGEREF _Toc531872514 \h </w:instrText>
      </w:r>
      <w:r w:rsidRPr="00507544">
        <w:fldChar w:fldCharType="separate"/>
      </w:r>
      <w:r w:rsidRPr="00507544">
        <w:t>13</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4.4.1</w:t>
      </w:r>
      <w:r w:rsidRPr="00507544">
        <w:rPr>
          <w:rFonts w:asciiTheme="minorHAnsi" w:eastAsiaTheme="minorEastAsia" w:hAnsiTheme="minorHAnsi" w:cstheme="minorBidi"/>
          <w:sz w:val="22"/>
          <w:szCs w:val="22"/>
          <w:lang w:eastAsia="ko-KR"/>
        </w:rPr>
        <w:tab/>
      </w:r>
      <w:r w:rsidRPr="00507544">
        <w:rPr>
          <w:rFonts w:eastAsia="Times New Roman"/>
        </w:rPr>
        <w:t>Conducted requirement reference point</w:t>
      </w:r>
      <w:r w:rsidRPr="00507544">
        <w:tab/>
      </w:r>
      <w:r w:rsidRPr="00507544">
        <w:fldChar w:fldCharType="begin" w:fldLock="1"/>
      </w:r>
      <w:r w:rsidRPr="00507544">
        <w:instrText xml:space="preserve"> PAGEREF _Toc531872515 \h </w:instrText>
      </w:r>
      <w:r w:rsidRPr="00507544">
        <w:fldChar w:fldCharType="separate"/>
      </w:r>
      <w:r w:rsidRPr="00507544">
        <w:t>13</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4.4.3</w:t>
      </w:r>
      <w:r w:rsidRPr="00507544">
        <w:rPr>
          <w:rFonts w:asciiTheme="minorHAnsi" w:eastAsiaTheme="minorEastAsia" w:hAnsiTheme="minorHAnsi" w:cstheme="minorBidi"/>
          <w:sz w:val="22"/>
          <w:szCs w:val="22"/>
        </w:rPr>
        <w:tab/>
      </w:r>
      <w:r w:rsidRPr="00507544">
        <w:rPr>
          <w:lang w:val="en-US" w:eastAsia="ko-KR"/>
        </w:rPr>
        <w:t>Noc</w:t>
      </w:r>
      <w:r w:rsidRPr="00507544">
        <w:tab/>
      </w:r>
      <w:r w:rsidRPr="00507544">
        <w:fldChar w:fldCharType="begin" w:fldLock="1"/>
      </w:r>
      <w:r w:rsidRPr="00507544">
        <w:instrText xml:space="preserve"> PAGEREF _Toc531872516 \h </w:instrText>
      </w:r>
      <w:r w:rsidRPr="00507544">
        <w:fldChar w:fldCharType="separate"/>
      </w:r>
      <w:r w:rsidRPr="00507544">
        <w:t>13</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4.5</w:t>
      </w:r>
      <w:r w:rsidRPr="00507544">
        <w:rPr>
          <w:rFonts w:asciiTheme="minorHAnsi" w:hAnsiTheme="minorHAnsi" w:cstheme="minorBidi"/>
          <w:sz w:val="22"/>
          <w:szCs w:val="22"/>
        </w:rPr>
        <w:tab/>
      </w:r>
      <w:r w:rsidRPr="00507544">
        <w:rPr>
          <w:rFonts w:eastAsia="Times New Roman"/>
          <w:lang w:eastAsia="x-none"/>
        </w:rPr>
        <w:t>Radiated requirements</w:t>
      </w:r>
      <w:r w:rsidRPr="00507544">
        <w:tab/>
      </w:r>
      <w:r w:rsidRPr="00507544">
        <w:fldChar w:fldCharType="begin" w:fldLock="1"/>
      </w:r>
      <w:r w:rsidRPr="00507544">
        <w:instrText xml:space="preserve"> PAGEREF _Toc531872517 \h </w:instrText>
      </w:r>
      <w:r w:rsidRPr="00507544">
        <w:fldChar w:fldCharType="separate"/>
      </w:r>
      <w:r w:rsidRPr="00507544">
        <w:t>13</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4.5.1</w:t>
      </w:r>
      <w:r w:rsidRPr="00507544">
        <w:rPr>
          <w:rFonts w:asciiTheme="minorHAnsi" w:eastAsiaTheme="minorEastAsia" w:hAnsiTheme="minorHAnsi" w:cstheme="minorBidi"/>
          <w:sz w:val="22"/>
          <w:szCs w:val="22"/>
          <w:lang w:eastAsia="ko-KR"/>
        </w:rPr>
        <w:tab/>
      </w:r>
      <w:r w:rsidRPr="00507544">
        <w:rPr>
          <w:rFonts w:eastAsia="Times New Roman"/>
        </w:rPr>
        <w:t>Radiated requirement reference point</w:t>
      </w:r>
      <w:r w:rsidRPr="00507544">
        <w:tab/>
      </w:r>
      <w:r w:rsidRPr="00507544">
        <w:fldChar w:fldCharType="begin" w:fldLock="1"/>
      </w:r>
      <w:r w:rsidRPr="00507544">
        <w:instrText xml:space="preserve"> PAGEREF _Toc531872518 \h </w:instrText>
      </w:r>
      <w:r w:rsidRPr="00507544">
        <w:fldChar w:fldCharType="separate"/>
      </w:r>
      <w:r w:rsidRPr="00507544">
        <w:t>13</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4.5.2</w:t>
      </w:r>
      <w:r w:rsidRPr="00507544">
        <w:rPr>
          <w:rFonts w:asciiTheme="minorHAnsi" w:eastAsiaTheme="minorEastAsia" w:hAnsiTheme="minorHAnsi" w:cstheme="minorBidi"/>
          <w:sz w:val="22"/>
          <w:szCs w:val="22"/>
        </w:rPr>
        <w:tab/>
      </w:r>
      <w:r w:rsidRPr="00507544">
        <w:rPr>
          <w:lang w:val="en-US" w:eastAsia="ko-KR"/>
        </w:rPr>
        <w:t>SNR definition</w:t>
      </w:r>
      <w:r w:rsidRPr="00507544">
        <w:tab/>
      </w:r>
      <w:r w:rsidRPr="00507544">
        <w:fldChar w:fldCharType="begin" w:fldLock="1"/>
      </w:r>
      <w:r w:rsidRPr="00507544">
        <w:instrText xml:space="preserve"> PAGEREF _Toc531872519 \h </w:instrText>
      </w:r>
      <w:r w:rsidRPr="00507544">
        <w:fldChar w:fldCharType="separate"/>
      </w:r>
      <w:r w:rsidRPr="00507544">
        <w:t>14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4.5.3</w:t>
      </w:r>
      <w:r w:rsidRPr="00507544">
        <w:rPr>
          <w:rFonts w:asciiTheme="minorHAnsi" w:eastAsiaTheme="minorEastAsia" w:hAnsiTheme="minorHAnsi" w:cstheme="minorBidi"/>
          <w:sz w:val="22"/>
          <w:szCs w:val="22"/>
        </w:rPr>
        <w:tab/>
      </w:r>
      <w:r w:rsidRPr="00507544">
        <w:rPr>
          <w:lang w:val="en-US" w:eastAsia="ko-KR"/>
        </w:rPr>
        <w:t>Noc</w:t>
      </w:r>
      <w:r w:rsidRPr="00507544">
        <w:tab/>
      </w:r>
      <w:r w:rsidRPr="00507544">
        <w:fldChar w:fldCharType="begin" w:fldLock="1"/>
      </w:r>
      <w:r w:rsidRPr="00507544">
        <w:instrText xml:space="preserve"> PAGEREF _Toc531872520 \h </w:instrText>
      </w:r>
      <w:r w:rsidRPr="00507544">
        <w:fldChar w:fldCharType="separate"/>
      </w:r>
      <w:r w:rsidRPr="00507544">
        <w:t>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4.5.3.1</w:t>
      </w:r>
      <w:r w:rsidRPr="00507544">
        <w:rPr>
          <w:rFonts w:asciiTheme="minorHAnsi" w:eastAsiaTheme="minorEastAsia" w:hAnsiTheme="minorHAnsi" w:cstheme="minorBidi"/>
          <w:sz w:val="22"/>
          <w:szCs w:val="22"/>
        </w:rPr>
        <w:tab/>
      </w:r>
      <w:r w:rsidRPr="00507544">
        <w:t>Introduction</w:t>
      </w:r>
      <w:r w:rsidRPr="00507544">
        <w:tab/>
      </w:r>
      <w:r w:rsidRPr="00507544">
        <w:fldChar w:fldCharType="begin" w:fldLock="1"/>
      </w:r>
      <w:r w:rsidRPr="00507544">
        <w:instrText xml:space="preserve"> PAGEREF _Toc531872521 \h </w:instrText>
      </w:r>
      <w:r w:rsidRPr="00507544">
        <w:fldChar w:fldCharType="separate"/>
      </w:r>
      <w:r w:rsidRPr="00507544">
        <w:t>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4.5.3.2</w:t>
      </w:r>
      <w:r w:rsidRPr="00507544">
        <w:rPr>
          <w:rFonts w:asciiTheme="minorHAnsi" w:eastAsiaTheme="minorEastAsia" w:hAnsiTheme="minorHAnsi" w:cstheme="minorBidi"/>
          <w:sz w:val="22"/>
          <w:szCs w:val="22"/>
        </w:rPr>
        <w:tab/>
      </w:r>
      <w:r w:rsidRPr="00507544">
        <w:rPr>
          <w:lang w:eastAsia="zh-CN"/>
        </w:rPr>
        <w:t xml:space="preserve">Noc for </w:t>
      </w:r>
      <w:r w:rsidRPr="00507544">
        <w:t>NR operating bands in FR2</w:t>
      </w:r>
      <w:r w:rsidRPr="00507544">
        <w:tab/>
      </w:r>
      <w:r w:rsidRPr="00507544">
        <w:fldChar w:fldCharType="begin" w:fldLock="1"/>
      </w:r>
      <w:r w:rsidRPr="00507544">
        <w:instrText xml:space="preserve"> PAGEREF _Toc531872522 \h </w:instrText>
      </w:r>
      <w:r w:rsidRPr="00507544">
        <w:fldChar w:fldCharType="separate"/>
      </w:r>
      <w:r w:rsidRPr="00507544">
        <w:t>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4.5.3.3</w:t>
      </w:r>
      <w:r w:rsidRPr="00507544">
        <w:rPr>
          <w:rFonts w:asciiTheme="minorHAnsi" w:eastAsiaTheme="minorEastAsia" w:hAnsiTheme="minorHAnsi" w:cstheme="minorBidi"/>
          <w:sz w:val="22"/>
          <w:szCs w:val="22"/>
        </w:rPr>
        <w:tab/>
      </w:r>
      <w:r w:rsidRPr="00507544">
        <w:rPr>
          <w:lang w:eastAsia="zh-CN"/>
        </w:rPr>
        <w:t xml:space="preserve">Derivation of Noc values for </w:t>
      </w:r>
      <w:r w:rsidRPr="00507544">
        <w:t>NR operating bands in FR2</w:t>
      </w:r>
      <w:r w:rsidRPr="00507544">
        <w:tab/>
      </w:r>
      <w:r w:rsidRPr="00507544">
        <w:fldChar w:fldCharType="begin" w:fldLock="1"/>
      </w:r>
      <w:r w:rsidRPr="00507544">
        <w:instrText xml:space="preserve"> PAGEREF _Toc531872523 \h </w:instrText>
      </w:r>
      <w:r w:rsidRPr="00507544">
        <w:fldChar w:fldCharType="separate"/>
      </w:r>
      <w:r w:rsidRPr="00507544">
        <w:t>14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4.5.4</w:t>
      </w:r>
      <w:r w:rsidRPr="00507544">
        <w:rPr>
          <w:rFonts w:asciiTheme="minorHAnsi" w:eastAsiaTheme="minorEastAsia" w:hAnsiTheme="minorHAnsi" w:cstheme="minorBidi"/>
          <w:sz w:val="22"/>
          <w:szCs w:val="22"/>
        </w:rPr>
        <w:tab/>
      </w:r>
      <w:r w:rsidRPr="00507544">
        <w:rPr>
          <w:lang w:val="en-US" w:eastAsia="ko-KR"/>
        </w:rPr>
        <w:t>Angle of arrival</w:t>
      </w:r>
      <w:r w:rsidRPr="00507544">
        <w:tab/>
      </w:r>
      <w:r w:rsidRPr="00507544">
        <w:fldChar w:fldCharType="begin" w:fldLock="1"/>
      </w:r>
      <w:r w:rsidRPr="00507544">
        <w:instrText xml:space="preserve"> PAGEREF _Toc531872524 \h </w:instrText>
      </w:r>
      <w:r w:rsidRPr="00507544">
        <w:fldChar w:fldCharType="separate"/>
      </w:r>
      <w:r w:rsidRPr="00507544">
        <w:t>15</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5</w:t>
      </w:r>
      <w:r w:rsidRPr="00507544">
        <w:rPr>
          <w:rFonts w:asciiTheme="minorHAnsi" w:eastAsiaTheme="minorEastAsia" w:hAnsiTheme="minorHAnsi" w:cstheme="minorBidi"/>
          <w:szCs w:val="22"/>
          <w:lang w:eastAsia="ko-KR"/>
        </w:rPr>
        <w:tab/>
      </w:r>
      <w:r w:rsidRPr="00507544">
        <w:t>Demodulation performance requirements (Conducted requirements)</w:t>
      </w:r>
      <w:r w:rsidRPr="00507544">
        <w:tab/>
      </w:r>
      <w:r w:rsidRPr="00507544">
        <w:fldChar w:fldCharType="begin" w:fldLock="1"/>
      </w:r>
      <w:r w:rsidRPr="00507544">
        <w:instrText xml:space="preserve"> PAGEREF _Toc531872525 \h </w:instrText>
      </w:r>
      <w:r w:rsidRPr="00507544">
        <w:fldChar w:fldCharType="separate"/>
      </w:r>
      <w:r w:rsidRPr="00507544">
        <w:t>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5.1</w:t>
      </w:r>
      <w:r w:rsidRPr="00507544">
        <w:rPr>
          <w:rFonts w:asciiTheme="minorHAnsi" w:eastAsiaTheme="minorEastAsia" w:hAnsiTheme="minorHAnsi" w:cstheme="minorBidi"/>
          <w:sz w:val="22"/>
          <w:szCs w:val="22"/>
          <w:lang w:eastAsia="ko-KR"/>
        </w:rPr>
        <w:tab/>
      </w:r>
      <w:r w:rsidRPr="00507544">
        <w:t>General</w:t>
      </w:r>
      <w:r w:rsidRPr="00507544">
        <w:tab/>
      </w:r>
      <w:r w:rsidRPr="00507544">
        <w:fldChar w:fldCharType="begin" w:fldLock="1"/>
      </w:r>
      <w:r w:rsidRPr="00507544">
        <w:instrText xml:space="preserve"> PAGEREF _Toc531872526 \h </w:instrText>
      </w:r>
      <w:r w:rsidRPr="00507544">
        <w:fldChar w:fldCharType="separate"/>
      </w:r>
      <w:r w:rsidRPr="00507544">
        <w:t>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5.1.1</w:t>
      </w:r>
      <w:r w:rsidRPr="00507544">
        <w:rPr>
          <w:rFonts w:asciiTheme="minorHAnsi" w:eastAsiaTheme="minorEastAsia" w:hAnsiTheme="minorHAnsi" w:cstheme="minorBidi"/>
          <w:sz w:val="22"/>
          <w:szCs w:val="22"/>
          <w:lang w:eastAsia="ko-KR"/>
        </w:rPr>
        <w:tab/>
      </w:r>
      <w:r w:rsidRPr="00507544">
        <w:t>Applicability of requirements</w:t>
      </w:r>
      <w:r w:rsidRPr="00507544">
        <w:tab/>
      </w:r>
      <w:r w:rsidRPr="00507544">
        <w:fldChar w:fldCharType="begin" w:fldLock="1"/>
      </w:r>
      <w:r w:rsidRPr="00507544">
        <w:instrText xml:space="preserve"> PAGEREF _Toc531872527 \h </w:instrText>
      </w:r>
      <w:r w:rsidRPr="00507544">
        <w:fldChar w:fldCharType="separate"/>
      </w:r>
      <w:r w:rsidRPr="00507544">
        <w:t>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5.2</w:t>
      </w:r>
      <w:r w:rsidRPr="00507544">
        <w:rPr>
          <w:rFonts w:asciiTheme="minorHAnsi" w:eastAsiaTheme="minorEastAsia" w:hAnsiTheme="minorHAnsi" w:cstheme="minorBidi"/>
          <w:sz w:val="22"/>
          <w:szCs w:val="22"/>
          <w:lang w:eastAsia="ko-KR"/>
        </w:rPr>
        <w:tab/>
      </w:r>
      <w:r w:rsidRPr="00507544">
        <w:t>PDSCH demodulation requirements</w:t>
      </w:r>
      <w:r w:rsidRPr="00507544">
        <w:tab/>
      </w:r>
      <w:r w:rsidRPr="00507544">
        <w:fldChar w:fldCharType="begin" w:fldLock="1"/>
      </w:r>
      <w:r w:rsidRPr="00507544">
        <w:instrText xml:space="preserve"> PAGEREF _Toc531872528 \h </w:instrText>
      </w:r>
      <w:r w:rsidRPr="00507544">
        <w:fldChar w:fldCharType="separate"/>
      </w:r>
      <w:r w:rsidRPr="00507544">
        <w:t>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t>1RX requirements</w:t>
      </w:r>
      <w:r w:rsidRPr="00507544">
        <w:tab/>
      </w:r>
      <w:r w:rsidRPr="00507544">
        <w:fldChar w:fldCharType="begin" w:fldLock="1"/>
      </w:r>
      <w:r w:rsidRPr="00507544">
        <w:instrText xml:space="preserve"> PAGEREF _Toc531872529 \h </w:instrText>
      </w:r>
      <w:r w:rsidRPr="00507544">
        <w:fldChar w:fldCharType="separate"/>
      </w:r>
      <w:r w:rsidRPr="00507544">
        <w:t>17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5.2.</w:t>
      </w:r>
      <w:r w:rsidRPr="00507544">
        <w:rPr>
          <w:lang w:eastAsia="zh-CN"/>
        </w:rPr>
        <w:t>2</w:t>
      </w:r>
      <w:r w:rsidRPr="00507544">
        <w:rPr>
          <w:rFonts w:asciiTheme="minorHAnsi" w:eastAsiaTheme="minorEastAsia" w:hAnsiTheme="minorHAnsi" w:cstheme="minorBidi"/>
          <w:sz w:val="22"/>
          <w:szCs w:val="22"/>
          <w:lang w:eastAsia="ko-KR"/>
        </w:rPr>
        <w:tab/>
      </w:r>
      <w:r w:rsidRPr="00507544">
        <w:t>2RX requirements</w:t>
      </w:r>
      <w:r w:rsidRPr="00507544">
        <w:tab/>
      </w:r>
      <w:r w:rsidRPr="00507544">
        <w:fldChar w:fldCharType="begin" w:fldLock="1"/>
      </w:r>
      <w:r w:rsidRPr="00507544">
        <w:instrText xml:space="preserve"> PAGEREF _Toc531872530 \h </w:instrText>
      </w:r>
      <w:r w:rsidRPr="00507544">
        <w:fldChar w:fldCharType="separate"/>
      </w:r>
      <w:r w:rsidRPr="00507544">
        <w:t>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5.2.</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_Toc531872531 \h </w:instrText>
      </w:r>
      <w:r w:rsidRPr="00507544">
        <w:fldChar w:fldCharType="separate"/>
      </w:r>
      <w:r w:rsidRPr="00507544">
        <w:t>17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5.2.2.1.1</w:t>
      </w:r>
      <w:r w:rsidRPr="00507544">
        <w:rPr>
          <w:rFonts w:asciiTheme="minorHAnsi" w:eastAsiaTheme="minorEastAsia" w:hAnsiTheme="minorHAnsi" w:cstheme="minorBidi"/>
          <w:sz w:val="22"/>
          <w:szCs w:val="22"/>
          <w:lang w:eastAsia="ko-KR"/>
        </w:rPr>
        <w:tab/>
      </w:r>
      <w:r w:rsidRPr="00507544">
        <w:t>Minimum requirements for PDSCH Mapping Type A</w:t>
      </w:r>
      <w:r w:rsidRPr="00507544">
        <w:tab/>
      </w:r>
      <w:r w:rsidRPr="00507544">
        <w:fldChar w:fldCharType="begin" w:fldLock="1"/>
      </w:r>
      <w:r w:rsidRPr="00507544">
        <w:instrText xml:space="preserve"> PAGEREF _Toc531872532 \h </w:instrText>
      </w:r>
      <w:r w:rsidRPr="00507544">
        <w:fldChar w:fldCharType="separate"/>
      </w:r>
      <w:r w:rsidRPr="00507544">
        <w:t>17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5.2.2.1.2</w:t>
      </w:r>
      <w:r w:rsidRPr="00507544">
        <w:rPr>
          <w:rFonts w:asciiTheme="minorHAnsi" w:eastAsiaTheme="minorEastAsia" w:hAnsiTheme="minorHAnsi" w:cstheme="minorBidi"/>
          <w:sz w:val="22"/>
          <w:szCs w:val="22"/>
          <w:lang w:eastAsia="ko-KR"/>
        </w:rPr>
        <w:tab/>
      </w:r>
      <w:r w:rsidRPr="00507544">
        <w:t>Minimum requirements for PDSCH Mapping Type A and CSI-RS overlapped with PDSCH</w:t>
      </w:r>
      <w:r w:rsidRPr="00507544">
        <w:tab/>
      </w:r>
      <w:r w:rsidRPr="00507544">
        <w:fldChar w:fldCharType="begin" w:fldLock="1"/>
      </w:r>
      <w:r w:rsidRPr="00507544">
        <w:instrText xml:space="preserve"> PAGEREF _Toc531872533 \h </w:instrText>
      </w:r>
      <w:r w:rsidRPr="00507544">
        <w:fldChar w:fldCharType="separate"/>
      </w:r>
      <w:r w:rsidRPr="00507544">
        <w:t>19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2</w:t>
      </w:r>
      <w:r w:rsidRPr="00507544">
        <w:t>.1.</w:t>
      </w:r>
      <w:r w:rsidRPr="00507544">
        <w:rPr>
          <w:lang w:eastAsia="zh-CN"/>
        </w:rPr>
        <w:t>3</w:t>
      </w:r>
      <w:r w:rsidRPr="00507544">
        <w:rPr>
          <w:rFonts w:asciiTheme="minorHAnsi" w:eastAsiaTheme="minorEastAsia" w:hAnsiTheme="minorHAnsi" w:cstheme="minorBidi"/>
          <w:sz w:val="22"/>
          <w:szCs w:val="22"/>
          <w:lang w:eastAsia="ko-KR"/>
        </w:rPr>
        <w:tab/>
      </w:r>
      <w:r w:rsidRPr="00507544">
        <w:t>Minimum requirements for PDSCH Mapping Type B</w:t>
      </w:r>
      <w:r w:rsidRPr="00507544">
        <w:tab/>
      </w:r>
      <w:r w:rsidRPr="00507544">
        <w:fldChar w:fldCharType="begin" w:fldLock="1"/>
      </w:r>
      <w:r w:rsidRPr="00507544">
        <w:instrText xml:space="preserve"> PAGEREF _Toc531872534 \h </w:instrText>
      </w:r>
      <w:r w:rsidRPr="00507544">
        <w:fldChar w:fldCharType="separate"/>
      </w:r>
      <w:r w:rsidRPr="00507544">
        <w:t>19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5.2.2.1.</w:t>
      </w:r>
      <w:r w:rsidRPr="00507544">
        <w:rPr>
          <w:lang w:eastAsia="zh-CN"/>
        </w:rPr>
        <w:t>4</w:t>
      </w:r>
      <w:r w:rsidRPr="00507544">
        <w:rPr>
          <w:rFonts w:asciiTheme="minorHAnsi" w:eastAsiaTheme="minorEastAsia" w:hAnsiTheme="minorHAnsi" w:cstheme="minorBidi"/>
          <w:sz w:val="22"/>
          <w:szCs w:val="22"/>
          <w:lang w:eastAsia="ko-KR"/>
        </w:rPr>
        <w:tab/>
      </w:r>
      <w:r w:rsidRPr="00507544">
        <w:t>Minimum requirements for PDSCH Mapping Type A and LTE-NR coexistence</w:t>
      </w:r>
      <w:r w:rsidRPr="00507544">
        <w:tab/>
      </w:r>
      <w:r w:rsidRPr="00507544">
        <w:fldChar w:fldCharType="begin" w:fldLock="1"/>
      </w:r>
      <w:r w:rsidRPr="00507544">
        <w:instrText xml:space="preserve"> PAGEREF _Toc531872535 \h </w:instrText>
      </w:r>
      <w:r w:rsidRPr="00507544">
        <w:fldChar w:fldCharType="separate"/>
      </w:r>
      <w:r w:rsidRPr="00507544">
        <w:t>20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5.2.</w:t>
      </w:r>
      <w:r w:rsidRPr="00507544">
        <w:rPr>
          <w:lang w:eastAsia="zh-CN"/>
        </w:rPr>
        <w:t>2</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_Toc531872536 \h </w:instrText>
      </w:r>
      <w:r w:rsidRPr="00507544">
        <w:fldChar w:fldCharType="separate"/>
      </w:r>
      <w:r w:rsidRPr="00507544">
        <w:t>21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2</w:t>
      </w:r>
      <w:r w:rsidRPr="00507544">
        <w:t>.2.1</w:t>
      </w:r>
      <w:r w:rsidRPr="00507544">
        <w:rPr>
          <w:rFonts w:asciiTheme="minorHAnsi" w:eastAsiaTheme="minorEastAsia" w:hAnsiTheme="minorHAnsi" w:cstheme="minorBidi"/>
          <w:sz w:val="22"/>
          <w:szCs w:val="22"/>
          <w:lang w:eastAsia="ko-KR"/>
        </w:rPr>
        <w:tab/>
      </w:r>
      <w:r w:rsidRPr="00507544">
        <w:t>Minimum requirements for PDSCH Mapping Type A</w:t>
      </w:r>
      <w:r w:rsidRPr="00507544">
        <w:tab/>
      </w:r>
      <w:r w:rsidRPr="00507544">
        <w:fldChar w:fldCharType="begin" w:fldLock="1"/>
      </w:r>
      <w:r w:rsidRPr="00507544">
        <w:instrText xml:space="preserve"> PAGEREF _Toc531872537 \h </w:instrText>
      </w:r>
      <w:r w:rsidRPr="00507544">
        <w:fldChar w:fldCharType="separate"/>
      </w:r>
      <w:r w:rsidRPr="00507544">
        <w:t>21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2</w:t>
      </w:r>
      <w:r w:rsidRPr="00507544">
        <w:t>.2.2</w:t>
      </w:r>
      <w:r w:rsidRPr="00507544">
        <w:rPr>
          <w:rFonts w:asciiTheme="minorHAnsi" w:eastAsiaTheme="minorEastAsia" w:hAnsiTheme="minorHAnsi" w:cstheme="minorBidi"/>
          <w:sz w:val="22"/>
          <w:szCs w:val="22"/>
          <w:lang w:eastAsia="ko-KR"/>
        </w:rPr>
        <w:tab/>
      </w:r>
      <w:r w:rsidRPr="00507544">
        <w:t>Minimum requirements for PDSCH Mapping Type A and CSI-RS overlapped with PDSCH</w:t>
      </w:r>
      <w:r w:rsidRPr="00507544">
        <w:tab/>
      </w:r>
      <w:r w:rsidRPr="00507544">
        <w:fldChar w:fldCharType="begin" w:fldLock="1"/>
      </w:r>
      <w:r w:rsidRPr="00507544">
        <w:instrText xml:space="preserve"> PAGEREF _Toc531872538 \h </w:instrText>
      </w:r>
      <w:r w:rsidRPr="00507544">
        <w:fldChar w:fldCharType="separate"/>
      </w:r>
      <w:r w:rsidRPr="00507544">
        <w:t>23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2</w:t>
      </w:r>
      <w:r w:rsidRPr="00507544">
        <w:t>.2.</w:t>
      </w:r>
      <w:r w:rsidRPr="00507544">
        <w:rPr>
          <w:lang w:eastAsia="zh-CN"/>
        </w:rPr>
        <w:t>3</w:t>
      </w:r>
      <w:r w:rsidRPr="00507544">
        <w:rPr>
          <w:rFonts w:asciiTheme="minorHAnsi" w:eastAsiaTheme="minorEastAsia" w:hAnsiTheme="minorHAnsi" w:cstheme="minorBidi"/>
          <w:sz w:val="22"/>
          <w:szCs w:val="22"/>
          <w:lang w:eastAsia="ko-KR"/>
        </w:rPr>
        <w:tab/>
      </w:r>
      <w:r w:rsidRPr="00507544">
        <w:t>Minimum requirements for PDSCH Mapping Type B</w:t>
      </w:r>
      <w:r w:rsidRPr="00507544">
        <w:tab/>
      </w:r>
      <w:r w:rsidRPr="00507544">
        <w:fldChar w:fldCharType="begin" w:fldLock="1"/>
      </w:r>
      <w:r w:rsidRPr="00507544">
        <w:instrText xml:space="preserve"> PAGEREF _Toc531872539 \h </w:instrText>
      </w:r>
      <w:r w:rsidRPr="00507544">
        <w:fldChar w:fldCharType="separate"/>
      </w:r>
      <w:r w:rsidRPr="00507544">
        <w:t>24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5.2.</w:t>
      </w:r>
      <w:r w:rsidRPr="00507544">
        <w:rPr>
          <w:lang w:eastAsia="zh-CN"/>
        </w:rPr>
        <w:t>3</w:t>
      </w:r>
      <w:r w:rsidRPr="00507544">
        <w:rPr>
          <w:rFonts w:asciiTheme="minorHAnsi" w:eastAsiaTheme="minorEastAsia" w:hAnsiTheme="minorHAnsi" w:cstheme="minorBidi"/>
          <w:sz w:val="22"/>
          <w:szCs w:val="22"/>
          <w:lang w:eastAsia="ko-KR"/>
        </w:rPr>
        <w:tab/>
      </w:r>
      <w:r w:rsidRPr="00507544">
        <w:t>4RX requirements</w:t>
      </w:r>
      <w:r w:rsidRPr="00507544">
        <w:tab/>
      </w:r>
      <w:r w:rsidRPr="00507544">
        <w:fldChar w:fldCharType="begin" w:fldLock="1"/>
      </w:r>
      <w:r w:rsidRPr="00507544">
        <w:instrText xml:space="preserve"> PAGEREF _Toc531872540 \h </w:instrText>
      </w:r>
      <w:r w:rsidRPr="00507544">
        <w:fldChar w:fldCharType="separate"/>
      </w:r>
      <w:r w:rsidRPr="00507544">
        <w:t>25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5.2.</w:t>
      </w:r>
      <w:r w:rsidRPr="00507544">
        <w:rPr>
          <w:lang w:eastAsia="zh-CN"/>
        </w:rPr>
        <w:t>3</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_Toc531872541 \h </w:instrText>
      </w:r>
      <w:r w:rsidRPr="00507544">
        <w:fldChar w:fldCharType="separate"/>
      </w:r>
      <w:r w:rsidRPr="00507544">
        <w:t>25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3</w:t>
      </w:r>
      <w:r w:rsidRPr="00507544">
        <w:t>.1.1</w:t>
      </w:r>
      <w:r w:rsidRPr="00507544">
        <w:rPr>
          <w:rFonts w:asciiTheme="minorHAnsi" w:eastAsiaTheme="minorEastAsia" w:hAnsiTheme="minorHAnsi" w:cstheme="minorBidi"/>
          <w:sz w:val="22"/>
          <w:szCs w:val="22"/>
          <w:lang w:eastAsia="ko-KR"/>
        </w:rPr>
        <w:tab/>
      </w:r>
      <w:r w:rsidRPr="00507544">
        <w:t>Minimum requirements for PDSCH Mapping Type A</w:t>
      </w:r>
      <w:r w:rsidRPr="00507544">
        <w:tab/>
      </w:r>
      <w:r w:rsidRPr="00507544">
        <w:fldChar w:fldCharType="begin" w:fldLock="1"/>
      </w:r>
      <w:r w:rsidRPr="00507544">
        <w:instrText xml:space="preserve"> PAGEREF _Toc531872542 \h </w:instrText>
      </w:r>
      <w:r w:rsidRPr="00507544">
        <w:fldChar w:fldCharType="separate"/>
      </w:r>
      <w:r w:rsidRPr="00507544">
        <w:t>25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5.2.3.1.2</w:t>
      </w:r>
      <w:r w:rsidRPr="00507544">
        <w:rPr>
          <w:rFonts w:asciiTheme="minorHAnsi" w:eastAsiaTheme="minorEastAsia" w:hAnsiTheme="minorHAnsi" w:cstheme="minorBidi"/>
          <w:sz w:val="22"/>
          <w:szCs w:val="22"/>
          <w:lang w:eastAsia="ko-KR"/>
        </w:rPr>
        <w:tab/>
      </w:r>
      <w:r w:rsidRPr="00507544">
        <w:t>Minimum requirements for PDSCH Mapping Type A and CSI-RS overlapped with PDSCH</w:t>
      </w:r>
      <w:r w:rsidRPr="00507544">
        <w:tab/>
      </w:r>
      <w:r w:rsidRPr="00507544">
        <w:fldChar w:fldCharType="begin" w:fldLock="1"/>
      </w:r>
      <w:r w:rsidRPr="00507544">
        <w:instrText xml:space="preserve"> PAGEREF _Toc531872543 \h </w:instrText>
      </w:r>
      <w:r w:rsidRPr="00507544">
        <w:fldChar w:fldCharType="separate"/>
      </w:r>
      <w:r w:rsidRPr="00507544">
        <w:t>27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3</w:t>
      </w:r>
      <w:r w:rsidRPr="00507544">
        <w:t>.1.</w:t>
      </w:r>
      <w:r w:rsidRPr="00507544">
        <w:rPr>
          <w:lang w:eastAsia="zh-CN"/>
        </w:rPr>
        <w:t>3</w:t>
      </w:r>
      <w:r w:rsidRPr="00507544">
        <w:rPr>
          <w:rFonts w:asciiTheme="minorHAnsi" w:eastAsiaTheme="minorEastAsia" w:hAnsiTheme="minorHAnsi" w:cstheme="minorBidi"/>
          <w:sz w:val="22"/>
          <w:szCs w:val="22"/>
          <w:lang w:eastAsia="ko-KR"/>
        </w:rPr>
        <w:tab/>
      </w:r>
      <w:r w:rsidRPr="00507544">
        <w:t>Minimum requirements for PDSCH Mapping Type B</w:t>
      </w:r>
      <w:r w:rsidRPr="00507544">
        <w:tab/>
      </w:r>
      <w:r w:rsidRPr="00507544">
        <w:fldChar w:fldCharType="begin" w:fldLock="1"/>
      </w:r>
      <w:r w:rsidRPr="00507544">
        <w:instrText xml:space="preserve"> PAGEREF _Toc531872544 \h </w:instrText>
      </w:r>
      <w:r w:rsidRPr="00507544">
        <w:fldChar w:fldCharType="separate"/>
      </w:r>
      <w:r w:rsidRPr="00507544">
        <w:t>28</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5.2.3.1.</w:t>
      </w:r>
      <w:r w:rsidRPr="00507544">
        <w:rPr>
          <w:lang w:eastAsia="zh-CN"/>
        </w:rPr>
        <w:t>4</w:t>
      </w:r>
      <w:r w:rsidRPr="00507544">
        <w:rPr>
          <w:rFonts w:asciiTheme="minorHAnsi" w:eastAsiaTheme="minorEastAsia" w:hAnsiTheme="minorHAnsi" w:cstheme="minorBidi"/>
          <w:sz w:val="22"/>
          <w:szCs w:val="22"/>
          <w:lang w:eastAsia="ko-KR"/>
        </w:rPr>
        <w:tab/>
      </w:r>
      <w:r w:rsidRPr="00507544">
        <w:t>Minimum requirements for PDSCH Mapping Type A and LTE-NR coexistence</w:t>
      </w:r>
      <w:r w:rsidRPr="00507544">
        <w:tab/>
      </w:r>
      <w:r w:rsidRPr="00507544">
        <w:fldChar w:fldCharType="begin" w:fldLock="1"/>
      </w:r>
      <w:r w:rsidRPr="00507544">
        <w:instrText xml:space="preserve"> PAGEREF _Toc531872545 \h </w:instrText>
      </w:r>
      <w:r w:rsidRPr="00507544">
        <w:fldChar w:fldCharType="separate"/>
      </w:r>
      <w:r w:rsidRPr="00507544">
        <w:t>29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5.2.</w:t>
      </w:r>
      <w:r w:rsidRPr="00507544">
        <w:rPr>
          <w:lang w:eastAsia="zh-CN"/>
        </w:rPr>
        <w:t>3</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_Toc531872546 \h </w:instrText>
      </w:r>
      <w:r w:rsidRPr="00507544">
        <w:fldChar w:fldCharType="separate"/>
      </w:r>
      <w:r w:rsidRPr="00507544">
        <w:t>30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3</w:t>
      </w:r>
      <w:r w:rsidRPr="00507544">
        <w:t>.2.1</w:t>
      </w:r>
      <w:r w:rsidRPr="00507544">
        <w:rPr>
          <w:rFonts w:asciiTheme="minorHAnsi" w:eastAsiaTheme="minorEastAsia" w:hAnsiTheme="minorHAnsi" w:cstheme="minorBidi"/>
          <w:sz w:val="22"/>
          <w:szCs w:val="22"/>
          <w:lang w:eastAsia="ko-KR"/>
        </w:rPr>
        <w:tab/>
      </w:r>
      <w:r w:rsidRPr="00507544">
        <w:t>Minimum requirements for PDSCH Mapping Type A</w:t>
      </w:r>
      <w:r w:rsidRPr="00507544">
        <w:tab/>
      </w:r>
      <w:r w:rsidRPr="00507544">
        <w:fldChar w:fldCharType="begin" w:fldLock="1"/>
      </w:r>
      <w:r w:rsidRPr="00507544">
        <w:instrText xml:space="preserve"> PAGEREF _Toc531872547 \h </w:instrText>
      </w:r>
      <w:r w:rsidRPr="00507544">
        <w:fldChar w:fldCharType="separate"/>
      </w:r>
      <w:r w:rsidRPr="00507544">
        <w:t>30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5.2.3.2.2</w:t>
      </w:r>
      <w:r w:rsidRPr="00507544">
        <w:rPr>
          <w:rFonts w:asciiTheme="minorHAnsi" w:eastAsiaTheme="minorEastAsia" w:hAnsiTheme="minorHAnsi" w:cstheme="minorBidi"/>
          <w:sz w:val="22"/>
          <w:szCs w:val="22"/>
          <w:lang w:eastAsia="ko-KR"/>
        </w:rPr>
        <w:tab/>
      </w:r>
      <w:r w:rsidRPr="00507544">
        <w:t>Minimum requirements for PDSCH Mapping Type A and CSI-RS overlapped with PDSCH</w:t>
      </w:r>
      <w:r w:rsidRPr="00507544">
        <w:tab/>
      </w:r>
      <w:r w:rsidRPr="00507544">
        <w:fldChar w:fldCharType="begin" w:fldLock="1"/>
      </w:r>
      <w:r w:rsidRPr="00507544">
        <w:instrText xml:space="preserve"> PAGEREF _Toc531872548 \h </w:instrText>
      </w:r>
      <w:r w:rsidRPr="00507544">
        <w:fldChar w:fldCharType="separate"/>
      </w:r>
      <w:r w:rsidRPr="00507544">
        <w:t>32</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3</w:t>
      </w:r>
      <w:r w:rsidRPr="00507544">
        <w:t>.2.</w:t>
      </w:r>
      <w:r w:rsidRPr="00507544">
        <w:rPr>
          <w:lang w:eastAsia="zh-CN"/>
        </w:rPr>
        <w:t>3</w:t>
      </w:r>
      <w:r w:rsidRPr="00507544">
        <w:rPr>
          <w:rFonts w:asciiTheme="minorHAnsi" w:eastAsiaTheme="minorEastAsia" w:hAnsiTheme="minorHAnsi" w:cstheme="minorBidi"/>
          <w:sz w:val="22"/>
          <w:szCs w:val="22"/>
          <w:lang w:eastAsia="ko-KR"/>
        </w:rPr>
        <w:tab/>
      </w:r>
      <w:r w:rsidRPr="00507544">
        <w:t>Minimum requirements for PDSCH Mapping Type B</w:t>
      </w:r>
      <w:r w:rsidRPr="00507544">
        <w:tab/>
      </w:r>
      <w:r w:rsidRPr="00507544">
        <w:fldChar w:fldCharType="begin" w:fldLock="1"/>
      </w:r>
      <w:r w:rsidRPr="00507544">
        <w:instrText xml:space="preserve"> PAGEREF _Toc531872549 \h </w:instrText>
      </w:r>
      <w:r w:rsidRPr="00507544">
        <w:fldChar w:fldCharType="separate"/>
      </w:r>
      <w:r w:rsidRPr="00507544">
        <w:t>33</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5.3</w:t>
      </w:r>
      <w:r w:rsidRPr="00507544">
        <w:rPr>
          <w:rFonts w:asciiTheme="minorHAnsi" w:eastAsiaTheme="minorEastAsia" w:hAnsiTheme="minorHAnsi" w:cstheme="minorBidi"/>
          <w:sz w:val="22"/>
          <w:szCs w:val="22"/>
          <w:lang w:eastAsia="ko-KR"/>
        </w:rPr>
        <w:tab/>
      </w:r>
      <w:r w:rsidRPr="00507544">
        <w:t>PDCCH demodulation requirements</w:t>
      </w:r>
      <w:r w:rsidRPr="00507544">
        <w:tab/>
      </w:r>
      <w:r w:rsidRPr="00507544">
        <w:fldChar w:fldCharType="begin" w:fldLock="1"/>
      </w:r>
      <w:r w:rsidRPr="00507544">
        <w:instrText xml:space="preserve"> PAGEREF _Toc531872550 \h </w:instrText>
      </w:r>
      <w:r w:rsidRPr="00507544">
        <w:fldChar w:fldCharType="separate"/>
      </w:r>
      <w:r w:rsidRPr="00507544">
        <w:t>34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3</w:t>
      </w:r>
      <w:r w:rsidRPr="00507544">
        <w:t>.1</w:t>
      </w:r>
      <w:r w:rsidRPr="00507544">
        <w:rPr>
          <w:rFonts w:asciiTheme="minorHAnsi" w:eastAsiaTheme="minorEastAsia" w:hAnsiTheme="minorHAnsi" w:cstheme="minorBidi"/>
          <w:sz w:val="22"/>
          <w:szCs w:val="22"/>
          <w:lang w:eastAsia="ko-KR"/>
        </w:rPr>
        <w:tab/>
      </w:r>
      <w:r w:rsidRPr="00507544">
        <w:t>1RX requirements</w:t>
      </w:r>
      <w:r w:rsidRPr="00507544">
        <w:tab/>
      </w:r>
      <w:r w:rsidRPr="00507544">
        <w:fldChar w:fldCharType="begin" w:fldLock="1"/>
      </w:r>
      <w:r w:rsidRPr="00507544">
        <w:instrText xml:space="preserve"> PAGEREF _Toc531872551 \h </w:instrText>
      </w:r>
      <w:r w:rsidRPr="00507544">
        <w:fldChar w:fldCharType="separate"/>
      </w:r>
      <w:r w:rsidRPr="00507544">
        <w:t>35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2RX requirements</w:t>
      </w:r>
      <w:r w:rsidRPr="00507544">
        <w:tab/>
      </w:r>
      <w:r w:rsidRPr="00507544">
        <w:fldChar w:fldCharType="begin" w:fldLock="1"/>
      </w:r>
      <w:r w:rsidRPr="00507544">
        <w:instrText xml:space="preserve"> PAGEREF _Toc531872552 \h </w:instrText>
      </w:r>
      <w:r w:rsidRPr="00507544">
        <w:fldChar w:fldCharType="separate"/>
      </w:r>
      <w:r w:rsidRPr="00507544">
        <w:t>35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_Toc531872553 \h </w:instrText>
      </w:r>
      <w:r w:rsidRPr="00507544">
        <w:fldChar w:fldCharType="separate"/>
      </w:r>
      <w:r w:rsidRPr="00507544">
        <w:t>35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5.3.2.1.1</w:t>
      </w:r>
      <w:r w:rsidRPr="00507544">
        <w:rPr>
          <w:rFonts w:asciiTheme="minorHAnsi" w:eastAsiaTheme="minorEastAsia" w:hAnsiTheme="minorHAnsi" w:cstheme="minorBidi"/>
          <w:sz w:val="22"/>
          <w:szCs w:val="22"/>
          <w:lang w:eastAsia="ko-KR"/>
        </w:rPr>
        <w:tab/>
      </w:r>
      <w:r w:rsidRPr="00507544">
        <w:rPr>
          <w:snapToGrid w:val="0"/>
        </w:rPr>
        <w:t>1 Tx Antenna performances</w:t>
      </w:r>
      <w:r w:rsidRPr="00507544">
        <w:tab/>
      </w:r>
      <w:r w:rsidRPr="00507544">
        <w:fldChar w:fldCharType="begin" w:fldLock="1"/>
      </w:r>
      <w:r w:rsidRPr="00507544">
        <w:instrText xml:space="preserve"> PAGEREF _Toc531872554 \h </w:instrText>
      </w:r>
      <w:r w:rsidRPr="00507544">
        <w:fldChar w:fldCharType="separate"/>
      </w:r>
      <w:r w:rsidRPr="00507544">
        <w:t>35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5.3.2.1.2</w:t>
      </w:r>
      <w:r w:rsidRPr="00507544">
        <w:rPr>
          <w:rFonts w:asciiTheme="minorHAnsi" w:eastAsiaTheme="minorEastAsia" w:hAnsiTheme="minorHAnsi" w:cstheme="minorBidi"/>
          <w:sz w:val="22"/>
          <w:szCs w:val="22"/>
          <w:lang w:eastAsia="ko-KR"/>
        </w:rPr>
        <w:tab/>
      </w:r>
      <w:r w:rsidRPr="00507544">
        <w:rPr>
          <w:snapToGrid w:val="0"/>
        </w:rPr>
        <w:t>2 Tx Antenna performances</w:t>
      </w:r>
      <w:r w:rsidRPr="00507544">
        <w:tab/>
      </w:r>
      <w:r w:rsidRPr="00507544">
        <w:fldChar w:fldCharType="begin" w:fldLock="1"/>
      </w:r>
      <w:r w:rsidRPr="00507544">
        <w:instrText xml:space="preserve"> PAGEREF _Toc531872555 \h </w:instrText>
      </w:r>
      <w:r w:rsidRPr="00507544">
        <w:fldChar w:fldCharType="separate"/>
      </w:r>
      <w:r w:rsidRPr="00507544">
        <w:t>36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2</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_Toc531872556 \h </w:instrText>
      </w:r>
      <w:r w:rsidRPr="00507544">
        <w:fldChar w:fldCharType="separate"/>
      </w:r>
      <w:r w:rsidRPr="00507544">
        <w:t>36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5.3.2.2.1</w:t>
      </w:r>
      <w:r w:rsidRPr="00507544">
        <w:rPr>
          <w:rFonts w:asciiTheme="minorHAnsi" w:eastAsiaTheme="minorEastAsia" w:hAnsiTheme="minorHAnsi" w:cstheme="minorBidi"/>
          <w:sz w:val="22"/>
          <w:szCs w:val="22"/>
          <w:lang w:eastAsia="ko-KR"/>
        </w:rPr>
        <w:tab/>
      </w:r>
      <w:r w:rsidRPr="00507544">
        <w:rPr>
          <w:snapToGrid w:val="0"/>
        </w:rPr>
        <w:t>1 Tx Antenna performances</w:t>
      </w:r>
      <w:r w:rsidRPr="00507544">
        <w:tab/>
      </w:r>
      <w:r w:rsidRPr="00507544">
        <w:fldChar w:fldCharType="begin" w:fldLock="1"/>
      </w:r>
      <w:r w:rsidRPr="00507544">
        <w:instrText xml:space="preserve"> PAGEREF _Toc531872557 \h </w:instrText>
      </w:r>
      <w:r w:rsidRPr="00507544">
        <w:fldChar w:fldCharType="separate"/>
      </w:r>
      <w:r w:rsidRPr="00507544">
        <w:t>36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lastRenderedPageBreak/>
        <w:t>5.3.2.2.2</w:t>
      </w:r>
      <w:r w:rsidRPr="00507544">
        <w:rPr>
          <w:rFonts w:asciiTheme="minorHAnsi" w:eastAsiaTheme="minorEastAsia" w:hAnsiTheme="minorHAnsi" w:cstheme="minorBidi"/>
          <w:sz w:val="22"/>
          <w:szCs w:val="22"/>
          <w:lang w:eastAsia="ko-KR"/>
        </w:rPr>
        <w:tab/>
      </w:r>
      <w:r w:rsidRPr="00507544">
        <w:rPr>
          <w:snapToGrid w:val="0"/>
        </w:rPr>
        <w:t>2 Tx Antenna performances</w:t>
      </w:r>
      <w:r w:rsidRPr="00507544">
        <w:tab/>
      </w:r>
      <w:r w:rsidRPr="00507544">
        <w:fldChar w:fldCharType="begin" w:fldLock="1"/>
      </w:r>
      <w:r w:rsidRPr="00507544">
        <w:instrText xml:space="preserve"> PAGEREF _Toc531872558 \h </w:instrText>
      </w:r>
      <w:r w:rsidRPr="00507544">
        <w:fldChar w:fldCharType="separate"/>
      </w:r>
      <w:r w:rsidRPr="00507544">
        <w:t>37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3</w:t>
      </w:r>
      <w:r w:rsidRPr="00507544">
        <w:rPr>
          <w:rFonts w:asciiTheme="minorHAnsi" w:eastAsiaTheme="minorEastAsia" w:hAnsiTheme="minorHAnsi" w:cstheme="minorBidi"/>
          <w:sz w:val="22"/>
          <w:szCs w:val="22"/>
          <w:lang w:eastAsia="ko-KR"/>
        </w:rPr>
        <w:tab/>
      </w:r>
      <w:r w:rsidRPr="00507544">
        <w:t>4RX requirements</w:t>
      </w:r>
      <w:r w:rsidRPr="00507544">
        <w:tab/>
      </w:r>
      <w:r w:rsidRPr="00507544">
        <w:fldChar w:fldCharType="begin" w:fldLock="1"/>
      </w:r>
      <w:r w:rsidRPr="00507544">
        <w:instrText xml:space="preserve"> PAGEREF _Toc531872559 \h </w:instrText>
      </w:r>
      <w:r w:rsidRPr="00507544">
        <w:fldChar w:fldCharType="separate"/>
      </w:r>
      <w:r w:rsidRPr="00507544">
        <w:t>37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3</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_Toc531872560 \h </w:instrText>
      </w:r>
      <w:r w:rsidRPr="00507544">
        <w:fldChar w:fldCharType="separate"/>
      </w:r>
      <w:r w:rsidRPr="00507544">
        <w:t>37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5.3.3.1.1</w:t>
      </w:r>
      <w:r w:rsidRPr="00507544">
        <w:rPr>
          <w:rFonts w:asciiTheme="minorHAnsi" w:eastAsiaTheme="minorEastAsia" w:hAnsiTheme="minorHAnsi" w:cstheme="minorBidi"/>
          <w:sz w:val="22"/>
          <w:szCs w:val="22"/>
          <w:lang w:eastAsia="ko-KR"/>
        </w:rPr>
        <w:tab/>
      </w:r>
      <w:r w:rsidRPr="00507544">
        <w:rPr>
          <w:snapToGrid w:val="0"/>
        </w:rPr>
        <w:t>1 Tx Antenna performances</w:t>
      </w:r>
      <w:r w:rsidRPr="00507544">
        <w:tab/>
      </w:r>
      <w:r w:rsidRPr="00507544">
        <w:fldChar w:fldCharType="begin" w:fldLock="1"/>
      </w:r>
      <w:r w:rsidRPr="00507544">
        <w:instrText xml:space="preserve"> PAGEREF _Toc531872561 \h </w:instrText>
      </w:r>
      <w:r w:rsidRPr="00507544">
        <w:fldChar w:fldCharType="separate"/>
      </w:r>
      <w:r w:rsidRPr="00507544">
        <w:t>37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5.3.3.1.2</w:t>
      </w:r>
      <w:r w:rsidRPr="00507544">
        <w:rPr>
          <w:rFonts w:asciiTheme="minorHAnsi" w:eastAsiaTheme="minorEastAsia" w:hAnsiTheme="minorHAnsi" w:cstheme="minorBidi"/>
          <w:sz w:val="22"/>
          <w:szCs w:val="22"/>
          <w:lang w:eastAsia="ko-KR"/>
        </w:rPr>
        <w:tab/>
      </w:r>
      <w:r w:rsidRPr="00507544">
        <w:rPr>
          <w:snapToGrid w:val="0"/>
        </w:rPr>
        <w:t>2 Tx Antenna performances</w:t>
      </w:r>
      <w:r w:rsidRPr="00507544">
        <w:tab/>
      </w:r>
      <w:r w:rsidRPr="00507544">
        <w:fldChar w:fldCharType="begin" w:fldLock="1"/>
      </w:r>
      <w:r w:rsidRPr="00507544">
        <w:instrText xml:space="preserve"> PAGEREF _Toc531872562 \h </w:instrText>
      </w:r>
      <w:r w:rsidRPr="00507544">
        <w:fldChar w:fldCharType="separate"/>
      </w:r>
      <w:r w:rsidRPr="00507544">
        <w:t>38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3</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_Toc531872563 \h </w:instrText>
      </w:r>
      <w:r w:rsidRPr="00507544">
        <w:fldChar w:fldCharType="separate"/>
      </w:r>
      <w:r w:rsidRPr="00507544">
        <w:t>38</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5.3.3.2.1</w:t>
      </w:r>
      <w:r w:rsidRPr="00507544">
        <w:rPr>
          <w:rFonts w:asciiTheme="minorHAnsi" w:eastAsiaTheme="minorEastAsia" w:hAnsiTheme="minorHAnsi" w:cstheme="minorBidi"/>
          <w:sz w:val="22"/>
          <w:szCs w:val="22"/>
          <w:lang w:eastAsia="ko-KR"/>
        </w:rPr>
        <w:tab/>
      </w:r>
      <w:r w:rsidRPr="00507544">
        <w:rPr>
          <w:snapToGrid w:val="0"/>
        </w:rPr>
        <w:t>1 Tx Antenna performances</w:t>
      </w:r>
      <w:r w:rsidRPr="00507544">
        <w:tab/>
      </w:r>
      <w:r w:rsidRPr="00507544">
        <w:fldChar w:fldCharType="begin" w:fldLock="1"/>
      </w:r>
      <w:r w:rsidRPr="00507544">
        <w:instrText xml:space="preserve"> PAGEREF _Toc531872564 \h </w:instrText>
      </w:r>
      <w:r w:rsidRPr="00507544">
        <w:fldChar w:fldCharType="separate"/>
      </w:r>
      <w:r w:rsidRPr="00507544">
        <w:t>38</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5.3.3.2.2</w:t>
      </w:r>
      <w:r w:rsidRPr="00507544">
        <w:rPr>
          <w:rFonts w:asciiTheme="minorHAnsi" w:eastAsiaTheme="minorEastAsia" w:hAnsiTheme="minorHAnsi" w:cstheme="minorBidi"/>
          <w:sz w:val="22"/>
          <w:szCs w:val="22"/>
          <w:lang w:eastAsia="ko-KR"/>
        </w:rPr>
        <w:tab/>
      </w:r>
      <w:r w:rsidRPr="00507544">
        <w:rPr>
          <w:snapToGrid w:val="0"/>
        </w:rPr>
        <w:t>2 Tx Antenna performances</w:t>
      </w:r>
      <w:r w:rsidRPr="00507544">
        <w:tab/>
      </w:r>
      <w:r w:rsidRPr="00507544">
        <w:fldChar w:fldCharType="begin" w:fldLock="1"/>
      </w:r>
      <w:r w:rsidRPr="00507544">
        <w:instrText xml:space="preserve"> PAGEREF _Toc531872565 \h </w:instrText>
      </w:r>
      <w:r w:rsidRPr="00507544">
        <w:fldChar w:fldCharType="separate"/>
      </w:r>
      <w:r w:rsidRPr="00507544">
        <w:t>38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5.4</w:t>
      </w:r>
      <w:r w:rsidRPr="00507544">
        <w:rPr>
          <w:rFonts w:asciiTheme="minorHAnsi" w:eastAsiaTheme="minorEastAsia" w:hAnsiTheme="minorHAnsi" w:cstheme="minorBidi"/>
          <w:sz w:val="22"/>
          <w:szCs w:val="22"/>
          <w:lang w:eastAsia="ko-KR"/>
        </w:rPr>
        <w:tab/>
      </w:r>
      <w:r w:rsidRPr="00507544">
        <w:t>PBCH demodulation requirements</w:t>
      </w:r>
      <w:r w:rsidRPr="00507544">
        <w:tab/>
      </w:r>
      <w:r w:rsidRPr="00507544">
        <w:fldChar w:fldCharType="begin" w:fldLock="1"/>
      </w:r>
      <w:r w:rsidRPr="00507544">
        <w:instrText xml:space="preserve"> PAGEREF _Toc531872566 \h </w:instrText>
      </w:r>
      <w:r w:rsidRPr="00507544">
        <w:fldChar w:fldCharType="separate"/>
      </w:r>
      <w:r w:rsidRPr="00507544">
        <w:t>39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4</w:t>
      </w:r>
      <w:r w:rsidRPr="00507544">
        <w:t>.1</w:t>
      </w:r>
      <w:r w:rsidRPr="00507544">
        <w:rPr>
          <w:rFonts w:asciiTheme="minorHAnsi" w:eastAsiaTheme="minorEastAsia" w:hAnsiTheme="minorHAnsi" w:cstheme="minorBidi"/>
          <w:sz w:val="22"/>
          <w:szCs w:val="22"/>
          <w:lang w:eastAsia="ko-KR"/>
        </w:rPr>
        <w:tab/>
      </w:r>
      <w:r w:rsidRPr="00507544">
        <w:t>1RX requirements</w:t>
      </w:r>
      <w:r w:rsidRPr="00507544">
        <w:tab/>
      </w:r>
      <w:r w:rsidRPr="00507544">
        <w:fldChar w:fldCharType="begin" w:fldLock="1"/>
      </w:r>
      <w:r w:rsidRPr="00507544">
        <w:instrText xml:space="preserve"> PAGEREF _Toc531872567 \h </w:instrText>
      </w:r>
      <w:r w:rsidRPr="00507544">
        <w:fldChar w:fldCharType="separate"/>
      </w:r>
      <w:r w:rsidRPr="00507544">
        <w:t>39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4</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2RX requirements</w:t>
      </w:r>
      <w:r w:rsidRPr="00507544">
        <w:tab/>
      </w:r>
      <w:r w:rsidRPr="00507544">
        <w:fldChar w:fldCharType="begin" w:fldLock="1"/>
      </w:r>
      <w:r w:rsidRPr="00507544">
        <w:instrText xml:space="preserve"> PAGEREF _Toc531872568 \h </w:instrText>
      </w:r>
      <w:r w:rsidRPr="00507544">
        <w:fldChar w:fldCharType="separate"/>
      </w:r>
      <w:r w:rsidRPr="00507544">
        <w:t>39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4</w:t>
      </w:r>
      <w:r w:rsidRPr="00507544">
        <w:t>.</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_Toc531872569 \h </w:instrText>
      </w:r>
      <w:r w:rsidRPr="00507544">
        <w:fldChar w:fldCharType="separate"/>
      </w:r>
      <w:r w:rsidRPr="00507544">
        <w:t>39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4</w:t>
      </w:r>
      <w:r w:rsidRPr="00507544">
        <w:t>.</w:t>
      </w:r>
      <w:r w:rsidRPr="00507544">
        <w:rPr>
          <w:lang w:eastAsia="zh-CN"/>
        </w:rPr>
        <w:t>2</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_Toc531872570 \h </w:instrText>
      </w:r>
      <w:r w:rsidRPr="00507544">
        <w:fldChar w:fldCharType="separate"/>
      </w:r>
      <w:r w:rsidRPr="00507544">
        <w:t>39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5.5</w:t>
      </w:r>
      <w:r w:rsidRPr="00507544">
        <w:rPr>
          <w:rFonts w:asciiTheme="minorHAnsi" w:eastAsiaTheme="minorEastAsia" w:hAnsiTheme="minorHAnsi" w:cstheme="minorBidi"/>
          <w:sz w:val="22"/>
          <w:szCs w:val="22"/>
          <w:lang w:eastAsia="ko-KR"/>
        </w:rPr>
        <w:tab/>
      </w:r>
      <w:r w:rsidRPr="00507544">
        <w:t>Sustained downlink data rate provided by lower layers</w:t>
      </w:r>
      <w:r w:rsidRPr="00507544">
        <w:tab/>
      </w:r>
      <w:r w:rsidRPr="00507544">
        <w:fldChar w:fldCharType="begin" w:fldLock="1"/>
      </w:r>
      <w:r w:rsidRPr="00507544">
        <w:instrText xml:space="preserve"> PAGEREF _Toc531872571 \h </w:instrText>
      </w:r>
      <w:r w:rsidRPr="00507544">
        <w:fldChar w:fldCharType="separate"/>
      </w:r>
      <w:r w:rsidRPr="00507544">
        <w:t>40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5.5.1</w:t>
      </w:r>
      <w:r w:rsidRPr="00507544">
        <w:rPr>
          <w:rFonts w:asciiTheme="minorHAnsi" w:eastAsiaTheme="minorEastAsia" w:hAnsiTheme="minorHAnsi" w:cstheme="minorBidi"/>
          <w:sz w:val="22"/>
          <w:szCs w:val="22"/>
          <w:lang w:eastAsia="ko-KR"/>
        </w:rPr>
        <w:tab/>
      </w:r>
      <w:r w:rsidRPr="00507544">
        <w:t>FR1 single carrier requirements</w:t>
      </w:r>
      <w:r w:rsidRPr="00507544">
        <w:tab/>
      </w:r>
      <w:r w:rsidRPr="00507544">
        <w:fldChar w:fldCharType="begin" w:fldLock="1"/>
      </w:r>
      <w:r w:rsidRPr="00507544">
        <w:instrText xml:space="preserve"> PAGEREF _Toc531872572 \h </w:instrText>
      </w:r>
      <w:r w:rsidRPr="00507544">
        <w:fldChar w:fldCharType="separate"/>
      </w:r>
      <w:r w:rsidRPr="00507544">
        <w:t>40</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5.5A</w:t>
      </w:r>
      <w:r w:rsidRPr="00507544">
        <w:rPr>
          <w:rFonts w:asciiTheme="minorHAnsi" w:eastAsiaTheme="minorEastAsia" w:hAnsiTheme="minorHAnsi" w:cstheme="minorBidi"/>
          <w:sz w:val="22"/>
          <w:szCs w:val="22"/>
          <w:lang w:eastAsia="ko-KR"/>
        </w:rPr>
        <w:tab/>
      </w:r>
      <w:r w:rsidRPr="00507544">
        <w:t>Sustained downlink data rate provided by lower layers</w:t>
      </w:r>
      <w:r w:rsidRPr="00507544">
        <w:tab/>
      </w:r>
      <w:r w:rsidRPr="00507544">
        <w:fldChar w:fldCharType="begin" w:fldLock="1"/>
      </w:r>
      <w:r w:rsidRPr="00507544">
        <w:instrText xml:space="preserve"> PAGEREF _Toc531872573 \h </w:instrText>
      </w:r>
      <w:r w:rsidRPr="00507544">
        <w:fldChar w:fldCharType="separate"/>
      </w:r>
      <w:r w:rsidRPr="00507544">
        <w:t>40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5.5A.1</w:t>
      </w:r>
      <w:r w:rsidRPr="00507544">
        <w:rPr>
          <w:rFonts w:asciiTheme="minorHAnsi" w:eastAsiaTheme="minorEastAsia" w:hAnsiTheme="minorHAnsi" w:cstheme="minorBidi"/>
          <w:sz w:val="22"/>
          <w:szCs w:val="22"/>
          <w:lang w:eastAsia="ko-KR"/>
        </w:rPr>
        <w:tab/>
      </w:r>
      <w:r w:rsidRPr="00507544">
        <w:t>FR1 CA requirements</w:t>
      </w:r>
      <w:r w:rsidRPr="00507544">
        <w:tab/>
      </w:r>
      <w:r w:rsidRPr="00507544">
        <w:fldChar w:fldCharType="begin" w:fldLock="1"/>
      </w:r>
      <w:r w:rsidRPr="00507544">
        <w:instrText xml:space="preserve"> PAGEREF _Toc531872574 \h </w:instrText>
      </w:r>
      <w:r w:rsidRPr="00507544">
        <w:fldChar w:fldCharType="separate"/>
      </w:r>
      <w:r w:rsidRPr="00507544">
        <w:t>40</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6</w:t>
      </w:r>
      <w:r w:rsidRPr="00507544">
        <w:rPr>
          <w:rFonts w:asciiTheme="minorHAnsi" w:eastAsiaTheme="minorEastAsia" w:hAnsiTheme="minorHAnsi" w:cstheme="minorBidi"/>
          <w:szCs w:val="22"/>
          <w:lang w:eastAsia="ko-KR"/>
        </w:rPr>
        <w:tab/>
      </w:r>
      <w:r w:rsidRPr="00507544">
        <w:t>CSI reporting requirements</w:t>
      </w:r>
      <w:r w:rsidRPr="00507544">
        <w:rPr>
          <w:lang w:eastAsia="zh-CN"/>
        </w:rPr>
        <w:t xml:space="preserve"> (Conducted requirements)</w:t>
      </w:r>
      <w:r w:rsidRPr="00507544">
        <w:tab/>
      </w:r>
      <w:r w:rsidRPr="00507544">
        <w:fldChar w:fldCharType="begin" w:fldLock="1"/>
      </w:r>
      <w:r w:rsidRPr="00507544">
        <w:instrText xml:space="preserve"> PAGEREF _Toc531872575 \h </w:instrText>
      </w:r>
      <w:r w:rsidRPr="00507544">
        <w:fldChar w:fldCharType="separate"/>
      </w:r>
      <w:r w:rsidRPr="00507544">
        <w:t>44</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6.1</w:t>
      </w:r>
      <w:r w:rsidRPr="00507544">
        <w:rPr>
          <w:rFonts w:asciiTheme="minorHAnsi" w:eastAsiaTheme="minorEastAsia" w:hAnsiTheme="minorHAnsi" w:cstheme="minorBidi"/>
          <w:sz w:val="22"/>
          <w:szCs w:val="22"/>
          <w:lang w:eastAsia="ko-KR"/>
        </w:rPr>
        <w:tab/>
      </w:r>
      <w:r w:rsidRPr="00507544">
        <w:rPr>
          <w:lang w:eastAsia="zh-CN"/>
        </w:rPr>
        <w:t>General</w:t>
      </w:r>
      <w:r w:rsidRPr="00507544">
        <w:tab/>
      </w:r>
      <w:r w:rsidRPr="00507544">
        <w:fldChar w:fldCharType="begin" w:fldLock="1"/>
      </w:r>
      <w:r w:rsidRPr="00507544">
        <w:instrText xml:space="preserve"> PAGEREF _Toc531872576 \h </w:instrText>
      </w:r>
      <w:r w:rsidRPr="00507544">
        <w:fldChar w:fldCharType="separate"/>
      </w:r>
      <w:r w:rsidRPr="00507544">
        <w:t>44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_Toc531872577 \h </w:instrText>
      </w:r>
      <w:r w:rsidRPr="00507544">
        <w:fldChar w:fldCharType="separate"/>
      </w:r>
      <w:r w:rsidRPr="00507544">
        <w:t>45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6.1.2</w:t>
      </w:r>
      <w:r w:rsidRPr="00507544">
        <w:rPr>
          <w:rFonts w:asciiTheme="minorHAnsi" w:eastAsiaTheme="minorEastAsia" w:hAnsiTheme="minorHAnsi" w:cstheme="minorBidi"/>
          <w:sz w:val="22"/>
          <w:szCs w:val="22"/>
          <w:lang w:eastAsia="ko-KR"/>
        </w:rPr>
        <w:tab/>
      </w:r>
      <w:r w:rsidRPr="00507544">
        <w:rPr>
          <w:lang w:eastAsia="zh-CN"/>
        </w:rPr>
        <w:t>Common test parameters</w:t>
      </w:r>
      <w:r w:rsidRPr="00507544">
        <w:tab/>
      </w:r>
      <w:r w:rsidRPr="00507544">
        <w:fldChar w:fldCharType="begin" w:fldLock="1"/>
      </w:r>
      <w:r w:rsidRPr="00507544">
        <w:instrText xml:space="preserve"> PAGEREF _Toc531872578 \h </w:instrText>
      </w:r>
      <w:r w:rsidRPr="00507544">
        <w:fldChar w:fldCharType="separate"/>
      </w:r>
      <w:r w:rsidRPr="00507544">
        <w:t>45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6.2</w:t>
      </w:r>
      <w:r w:rsidRPr="00507544">
        <w:rPr>
          <w:rFonts w:asciiTheme="minorHAnsi" w:eastAsiaTheme="minorEastAsia" w:hAnsiTheme="minorHAnsi" w:cstheme="minorBidi"/>
          <w:sz w:val="22"/>
          <w:szCs w:val="22"/>
          <w:lang w:eastAsia="ko-KR"/>
        </w:rPr>
        <w:tab/>
      </w:r>
      <w:r w:rsidRPr="00507544">
        <w:t>Reporting of Channel Quality Indicator (CQI)</w:t>
      </w:r>
      <w:r w:rsidRPr="00507544">
        <w:tab/>
      </w:r>
      <w:r w:rsidRPr="00507544">
        <w:fldChar w:fldCharType="begin" w:fldLock="1"/>
      </w:r>
      <w:r w:rsidRPr="00507544">
        <w:instrText xml:space="preserve"> PAGEREF _Toc531872579 \h </w:instrText>
      </w:r>
      <w:r w:rsidRPr="00507544">
        <w:fldChar w:fldCharType="separate"/>
      </w:r>
      <w:r w:rsidRPr="00507544">
        <w:t>47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6.2.1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_Toc531872580 \h </w:instrText>
      </w:r>
      <w:r w:rsidRPr="00507544">
        <w:fldChar w:fldCharType="separate"/>
      </w:r>
      <w:r w:rsidRPr="00507544">
        <w:t>47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6.2.2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_Toc531872581 \h </w:instrText>
      </w:r>
      <w:r w:rsidRPr="00507544">
        <w:fldChar w:fldCharType="separate"/>
      </w:r>
      <w:r w:rsidRPr="00507544">
        <w:t>47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6.2.2.1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_Toc531872582 \h </w:instrText>
      </w:r>
      <w:r w:rsidRPr="00507544">
        <w:fldChar w:fldCharType="separate"/>
      </w:r>
      <w:r w:rsidRPr="00507544">
        <w:t>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6.2.2.1.1</w:t>
      </w:r>
      <w:r w:rsidRPr="00507544">
        <w:rPr>
          <w:rFonts w:asciiTheme="minorHAnsi" w:eastAsiaTheme="minorEastAsia" w:hAnsiTheme="minorHAnsi" w:cstheme="minorBidi"/>
          <w:sz w:val="22"/>
          <w:szCs w:val="22"/>
          <w:lang w:eastAsia="ko-KR"/>
        </w:rPr>
        <w:tab/>
      </w:r>
      <w:r w:rsidRPr="00507544">
        <w:rPr>
          <w:lang w:eastAsia="zh-CN"/>
        </w:rPr>
        <w:t>CQI reporting definition under AWGN conditions</w:t>
      </w:r>
      <w:r w:rsidRPr="00507544">
        <w:tab/>
      </w:r>
      <w:r w:rsidRPr="00507544">
        <w:fldChar w:fldCharType="begin" w:fldLock="1"/>
      </w:r>
      <w:r w:rsidRPr="00507544">
        <w:instrText xml:space="preserve"> PAGEREF _Toc531872583 \h </w:instrText>
      </w:r>
      <w:r w:rsidRPr="00507544">
        <w:fldChar w:fldCharType="separate"/>
      </w:r>
      <w:r w:rsidRPr="00507544">
        <w:t>47</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6.2.2.1.1.1</w:t>
      </w:r>
      <w:r w:rsidRPr="00507544">
        <w:rPr>
          <w:rFonts w:asciiTheme="minorHAnsi" w:eastAsiaTheme="minorEastAsia" w:hAnsiTheme="minorHAnsi" w:cstheme="minorBidi"/>
          <w:sz w:val="22"/>
          <w:szCs w:val="22"/>
          <w:lang w:eastAsia="ko-KR"/>
        </w:rPr>
        <w:tab/>
      </w:r>
      <w:r w:rsidRPr="00507544">
        <w:t>Minimum requirement for periodic CQI reporting</w:t>
      </w:r>
      <w:r w:rsidRPr="00507544">
        <w:tab/>
      </w:r>
      <w:r w:rsidRPr="00507544">
        <w:fldChar w:fldCharType="begin" w:fldLock="1"/>
      </w:r>
      <w:r w:rsidRPr="00507544">
        <w:instrText xml:space="preserve"> PAGEREF _Toc531872584 \h </w:instrText>
      </w:r>
      <w:r w:rsidRPr="00507544">
        <w:fldChar w:fldCharType="separate"/>
      </w:r>
      <w:r w:rsidRPr="00507544">
        <w:t>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6.2.2.1.2</w:t>
      </w:r>
      <w:r w:rsidRPr="00507544">
        <w:rPr>
          <w:rFonts w:asciiTheme="minorHAnsi" w:eastAsiaTheme="minorEastAsia" w:hAnsiTheme="minorHAnsi" w:cstheme="minorBidi"/>
          <w:sz w:val="22"/>
          <w:szCs w:val="22"/>
        </w:rPr>
        <w:tab/>
      </w:r>
      <w:r w:rsidRPr="00507544">
        <w:rPr>
          <w:lang w:eastAsia="zh-CN"/>
        </w:rPr>
        <w:t>CQI reporting under fading conditions</w:t>
      </w:r>
      <w:r w:rsidRPr="00507544">
        <w:tab/>
      </w:r>
      <w:r w:rsidRPr="00507544">
        <w:fldChar w:fldCharType="begin" w:fldLock="1"/>
      </w:r>
      <w:r w:rsidRPr="00507544">
        <w:instrText xml:space="preserve"> PAGEREF _Toc531872585 \h </w:instrText>
      </w:r>
      <w:r w:rsidRPr="00507544">
        <w:fldChar w:fldCharType="separate"/>
      </w:r>
      <w:r w:rsidRPr="00507544">
        <w:t>49</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6.2.2.1.2.1</w:t>
      </w:r>
      <w:r w:rsidRPr="00507544">
        <w:rPr>
          <w:rFonts w:asciiTheme="minorHAnsi" w:eastAsiaTheme="minorEastAsia" w:hAnsiTheme="minorHAnsi" w:cstheme="minorBidi"/>
          <w:sz w:val="22"/>
          <w:szCs w:val="22"/>
          <w:lang w:eastAsia="ko-KR"/>
        </w:rPr>
        <w:tab/>
      </w:r>
      <w:r w:rsidRPr="00507544">
        <w:t>Minimum requirement for wideband CQI reporting</w:t>
      </w:r>
      <w:r w:rsidRPr="00507544">
        <w:tab/>
      </w:r>
      <w:r w:rsidRPr="00507544">
        <w:fldChar w:fldCharType="begin" w:fldLock="1"/>
      </w:r>
      <w:r w:rsidRPr="00507544">
        <w:instrText xml:space="preserve"> PAGEREF _Toc531872586 \h </w:instrText>
      </w:r>
      <w:r w:rsidRPr="00507544">
        <w:fldChar w:fldCharType="separate"/>
      </w:r>
      <w:r w:rsidRPr="00507544">
        <w:t>49</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6.2.2.1.2.2</w:t>
      </w:r>
      <w:r w:rsidRPr="00507544">
        <w:rPr>
          <w:rFonts w:asciiTheme="minorHAnsi" w:eastAsiaTheme="minorEastAsia" w:hAnsiTheme="minorHAnsi" w:cstheme="minorBidi"/>
          <w:sz w:val="22"/>
          <w:szCs w:val="22"/>
          <w:lang w:eastAsia="ko-KR"/>
        </w:rPr>
        <w:tab/>
      </w:r>
      <w:r w:rsidRPr="00507544">
        <w:t>Minimum requirement for sub-band CQI reporting</w:t>
      </w:r>
      <w:r w:rsidRPr="00507544">
        <w:tab/>
      </w:r>
      <w:r w:rsidRPr="00507544">
        <w:fldChar w:fldCharType="begin" w:fldLock="1"/>
      </w:r>
      <w:r w:rsidRPr="00507544">
        <w:instrText xml:space="preserve"> PAGEREF _Toc531872587 \h </w:instrText>
      </w:r>
      <w:r w:rsidRPr="00507544">
        <w:fldChar w:fldCharType="separate"/>
      </w:r>
      <w:r w:rsidRPr="00507544">
        <w:t>51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6.2.2.2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_Toc531872588 \h </w:instrText>
      </w:r>
      <w:r w:rsidRPr="00507544">
        <w:fldChar w:fldCharType="separate"/>
      </w:r>
      <w:r w:rsidRPr="00507544">
        <w:t>53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6.2.2.</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rPr>
          <w:lang w:eastAsia="zh-CN"/>
        </w:rPr>
        <w:t>CQI reporting definition under AWGN conditions</w:t>
      </w:r>
      <w:r w:rsidRPr="00507544">
        <w:tab/>
      </w:r>
      <w:r w:rsidRPr="00507544">
        <w:fldChar w:fldCharType="begin" w:fldLock="1"/>
      </w:r>
      <w:r w:rsidRPr="00507544">
        <w:instrText xml:space="preserve"> PAGEREF _Toc531872589 \h </w:instrText>
      </w:r>
      <w:r w:rsidRPr="00507544">
        <w:fldChar w:fldCharType="separate"/>
      </w:r>
      <w:r w:rsidRPr="00507544">
        <w:t>53</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w:t>
      </w:r>
      <w:r w:rsidRPr="00507544">
        <w:rPr>
          <w:lang w:eastAsia="zh-CN"/>
        </w:rPr>
        <w:t>2</w:t>
      </w:r>
      <w:r w:rsidRPr="00507544">
        <w:t>.1.1</w:t>
      </w:r>
      <w:r w:rsidRPr="00507544">
        <w:rPr>
          <w:rFonts w:asciiTheme="minorHAnsi" w:eastAsiaTheme="minorEastAsia" w:hAnsiTheme="minorHAnsi" w:cstheme="minorBidi"/>
          <w:sz w:val="22"/>
          <w:szCs w:val="22"/>
          <w:lang w:eastAsia="ko-KR"/>
        </w:rPr>
        <w:tab/>
      </w:r>
      <w:r w:rsidRPr="00507544">
        <w:t xml:space="preserve">Minimum requirement for periodic </w:t>
      </w:r>
      <w:r w:rsidRPr="00507544">
        <w:rPr>
          <w:lang w:eastAsia="zh-CN"/>
        </w:rPr>
        <w:t>CQI reporting</w:t>
      </w:r>
      <w:r w:rsidRPr="00507544">
        <w:tab/>
      </w:r>
      <w:r w:rsidRPr="00507544">
        <w:fldChar w:fldCharType="begin" w:fldLock="1"/>
      </w:r>
      <w:r w:rsidRPr="00507544">
        <w:instrText xml:space="preserve"> PAGEREF _Toc531872590 \h </w:instrText>
      </w:r>
      <w:r w:rsidRPr="00507544">
        <w:fldChar w:fldCharType="separate"/>
      </w:r>
      <w:r w:rsidRPr="00507544">
        <w:t>53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6.2.2.2.2</w:t>
      </w:r>
      <w:r w:rsidRPr="00507544">
        <w:rPr>
          <w:rFonts w:asciiTheme="minorHAnsi" w:eastAsiaTheme="minorEastAsia" w:hAnsiTheme="minorHAnsi" w:cstheme="minorBidi"/>
          <w:sz w:val="22"/>
          <w:szCs w:val="22"/>
        </w:rPr>
        <w:tab/>
      </w:r>
      <w:r w:rsidRPr="00507544">
        <w:rPr>
          <w:lang w:eastAsia="zh-CN"/>
        </w:rPr>
        <w:t>Wideband CQI reporting under fading conditions</w:t>
      </w:r>
      <w:r w:rsidRPr="00507544">
        <w:tab/>
      </w:r>
      <w:r w:rsidRPr="00507544">
        <w:fldChar w:fldCharType="begin" w:fldLock="1"/>
      </w:r>
      <w:r w:rsidRPr="00507544">
        <w:instrText xml:space="preserve"> PAGEREF _Toc531872591 \h </w:instrText>
      </w:r>
      <w:r w:rsidRPr="00507544">
        <w:fldChar w:fldCharType="separate"/>
      </w:r>
      <w:r w:rsidRPr="00507544">
        <w:t>55</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6.2.2.2.2.1</w:t>
      </w:r>
      <w:r w:rsidRPr="00507544">
        <w:rPr>
          <w:rFonts w:asciiTheme="minorHAnsi" w:eastAsiaTheme="minorEastAsia" w:hAnsiTheme="minorHAnsi" w:cstheme="minorBidi"/>
          <w:sz w:val="22"/>
          <w:szCs w:val="22"/>
          <w:lang w:eastAsia="ko-KR"/>
        </w:rPr>
        <w:tab/>
      </w:r>
      <w:r w:rsidRPr="00507544">
        <w:t>Minimum requirement for wideband CQI reporting</w:t>
      </w:r>
      <w:r w:rsidRPr="00507544">
        <w:tab/>
      </w:r>
      <w:r w:rsidRPr="00507544">
        <w:fldChar w:fldCharType="begin" w:fldLock="1"/>
      </w:r>
      <w:r w:rsidRPr="00507544">
        <w:instrText xml:space="preserve"> PAGEREF _Toc531872592 \h </w:instrText>
      </w:r>
      <w:r w:rsidRPr="00507544">
        <w:fldChar w:fldCharType="separate"/>
      </w:r>
      <w:r w:rsidRPr="00507544">
        <w:t>55</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6.2.2.2.2.2</w:t>
      </w:r>
      <w:r w:rsidRPr="00507544">
        <w:rPr>
          <w:rFonts w:asciiTheme="minorHAnsi" w:eastAsiaTheme="minorEastAsia" w:hAnsiTheme="minorHAnsi" w:cstheme="minorBidi"/>
          <w:sz w:val="22"/>
          <w:szCs w:val="22"/>
          <w:lang w:eastAsia="ko-KR"/>
        </w:rPr>
        <w:tab/>
      </w:r>
      <w:r w:rsidRPr="00507544">
        <w:t>Minimum requirement for sub-band CQI reporting</w:t>
      </w:r>
      <w:r w:rsidRPr="00507544">
        <w:tab/>
      </w:r>
      <w:r w:rsidRPr="00507544">
        <w:fldChar w:fldCharType="begin" w:fldLock="1"/>
      </w:r>
      <w:r w:rsidRPr="00507544">
        <w:instrText xml:space="preserve"> PAGEREF _Toc531872593 \h </w:instrText>
      </w:r>
      <w:r w:rsidRPr="00507544">
        <w:fldChar w:fldCharType="separate"/>
      </w:r>
      <w:r w:rsidRPr="00507544">
        <w:t>57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6.2.3</w:t>
      </w:r>
      <w:r w:rsidRPr="00507544">
        <w:rPr>
          <w:rFonts w:asciiTheme="minorHAnsi" w:eastAsiaTheme="minorEastAsia" w:hAnsiTheme="minorHAnsi" w:cstheme="minorBidi"/>
          <w:sz w:val="22"/>
          <w:szCs w:val="22"/>
        </w:rPr>
        <w:tab/>
      </w:r>
      <w:r w:rsidRPr="00507544">
        <w:t>4RX requirements</w:t>
      </w:r>
      <w:r w:rsidRPr="00507544">
        <w:tab/>
      </w:r>
      <w:r w:rsidRPr="00507544">
        <w:fldChar w:fldCharType="begin" w:fldLock="1"/>
      </w:r>
      <w:r w:rsidRPr="00507544">
        <w:instrText xml:space="preserve"> PAGEREF _Toc531872594 \h </w:instrText>
      </w:r>
      <w:r w:rsidRPr="00507544">
        <w:fldChar w:fldCharType="separate"/>
      </w:r>
      <w:r w:rsidRPr="00507544">
        <w:t>59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6.2.3.1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_Toc531872595 \h </w:instrText>
      </w:r>
      <w:r w:rsidRPr="00507544">
        <w:fldChar w:fldCharType="separate"/>
      </w:r>
      <w:r w:rsidRPr="00507544">
        <w:t>59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w:t>
      </w:r>
      <w:r w:rsidRPr="00507544">
        <w:rPr>
          <w:lang w:eastAsia="zh-CN"/>
        </w:rPr>
        <w:t>3</w:t>
      </w:r>
      <w:r w:rsidRPr="00507544">
        <w:t>.1.1</w:t>
      </w:r>
      <w:r w:rsidRPr="00507544">
        <w:rPr>
          <w:rFonts w:asciiTheme="minorHAnsi" w:eastAsiaTheme="minorEastAsia" w:hAnsiTheme="minorHAnsi" w:cstheme="minorBidi"/>
          <w:sz w:val="22"/>
          <w:szCs w:val="22"/>
          <w:lang w:eastAsia="ko-KR"/>
        </w:rPr>
        <w:tab/>
      </w:r>
      <w:r w:rsidRPr="00507544">
        <w:rPr>
          <w:lang w:eastAsia="zh-CN"/>
        </w:rPr>
        <w:t>CQI reporting definition under AWGN conditions</w:t>
      </w:r>
      <w:r w:rsidRPr="00507544">
        <w:tab/>
      </w:r>
      <w:r w:rsidRPr="00507544">
        <w:fldChar w:fldCharType="begin" w:fldLock="1"/>
      </w:r>
      <w:r w:rsidRPr="00507544">
        <w:instrText xml:space="preserve"> PAGEREF _Toc531872596 \h </w:instrText>
      </w:r>
      <w:r w:rsidRPr="00507544">
        <w:fldChar w:fldCharType="separate"/>
      </w:r>
      <w:r w:rsidRPr="00507544">
        <w:t>59</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w:t>
      </w:r>
      <w:r w:rsidRPr="00507544">
        <w:rPr>
          <w:lang w:eastAsia="zh-CN"/>
        </w:rPr>
        <w:t>3</w:t>
      </w:r>
      <w:r w:rsidRPr="00507544">
        <w:t>.1.1.1</w:t>
      </w:r>
      <w:r w:rsidRPr="00507544">
        <w:rPr>
          <w:rFonts w:asciiTheme="minorHAnsi" w:eastAsiaTheme="minorEastAsia" w:hAnsiTheme="minorHAnsi" w:cstheme="minorBidi"/>
          <w:sz w:val="22"/>
          <w:szCs w:val="22"/>
          <w:lang w:eastAsia="ko-KR"/>
        </w:rPr>
        <w:tab/>
      </w:r>
      <w:r w:rsidRPr="00507544">
        <w:t xml:space="preserve">Minimum requirement for period </w:t>
      </w:r>
      <w:r w:rsidRPr="00507544">
        <w:rPr>
          <w:lang w:eastAsia="zh-CN"/>
        </w:rPr>
        <w:t>CQI reporting</w:t>
      </w:r>
      <w:r w:rsidRPr="00507544">
        <w:tab/>
      </w:r>
      <w:r w:rsidRPr="00507544">
        <w:fldChar w:fldCharType="begin" w:fldLock="1"/>
      </w:r>
      <w:r w:rsidRPr="00507544">
        <w:instrText xml:space="preserve"> PAGEREF _Toc531872597 \h </w:instrText>
      </w:r>
      <w:r w:rsidRPr="00507544">
        <w:fldChar w:fldCharType="separate"/>
      </w:r>
      <w:r w:rsidRPr="00507544">
        <w:t>59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w:t>
      </w:r>
      <w:r w:rsidRPr="00507544">
        <w:rPr>
          <w:lang w:eastAsia="zh-CN"/>
        </w:rPr>
        <w:t>3.1.2</w:t>
      </w:r>
      <w:r w:rsidRPr="00507544">
        <w:rPr>
          <w:rFonts w:asciiTheme="minorHAnsi" w:eastAsiaTheme="minorEastAsia" w:hAnsiTheme="minorHAnsi" w:cstheme="minorBidi"/>
          <w:sz w:val="22"/>
          <w:szCs w:val="22"/>
          <w:lang w:eastAsia="ko-KR"/>
        </w:rPr>
        <w:tab/>
      </w:r>
      <w:r w:rsidRPr="00507544">
        <w:rPr>
          <w:lang w:eastAsia="zh-CN"/>
        </w:rPr>
        <w:t>Wideband CQI reporting under fading conditions</w:t>
      </w:r>
      <w:r w:rsidRPr="00507544">
        <w:tab/>
      </w:r>
      <w:r w:rsidRPr="00507544">
        <w:fldChar w:fldCharType="begin" w:fldLock="1"/>
      </w:r>
      <w:r w:rsidRPr="00507544">
        <w:instrText xml:space="preserve"> PAGEREF _Toc531872598 \h </w:instrText>
      </w:r>
      <w:r w:rsidRPr="00507544">
        <w:fldChar w:fldCharType="separate"/>
      </w:r>
      <w:r w:rsidRPr="00507544">
        <w:t>61</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6.2.3.1.2.1</w:t>
      </w:r>
      <w:r w:rsidRPr="00507544">
        <w:rPr>
          <w:rFonts w:asciiTheme="minorHAnsi" w:eastAsiaTheme="minorEastAsia" w:hAnsiTheme="minorHAnsi" w:cstheme="minorBidi"/>
          <w:sz w:val="22"/>
          <w:szCs w:val="22"/>
          <w:lang w:eastAsia="ko-KR"/>
        </w:rPr>
        <w:tab/>
      </w:r>
      <w:r w:rsidRPr="00507544">
        <w:t>Minimum requirement for wideband CQI reporting</w:t>
      </w:r>
      <w:r w:rsidRPr="00507544">
        <w:tab/>
      </w:r>
      <w:r w:rsidRPr="00507544">
        <w:fldChar w:fldCharType="begin" w:fldLock="1"/>
      </w:r>
      <w:r w:rsidRPr="00507544">
        <w:instrText xml:space="preserve"> PAGEREF _Toc531872599 \h </w:instrText>
      </w:r>
      <w:r w:rsidRPr="00507544">
        <w:fldChar w:fldCharType="separate"/>
      </w:r>
      <w:r w:rsidRPr="00507544">
        <w:t>61</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6.2.3.1.2.2</w:t>
      </w:r>
      <w:r w:rsidRPr="00507544">
        <w:rPr>
          <w:rFonts w:asciiTheme="minorHAnsi" w:eastAsiaTheme="minorEastAsia" w:hAnsiTheme="minorHAnsi" w:cstheme="minorBidi"/>
          <w:sz w:val="22"/>
          <w:szCs w:val="22"/>
          <w:lang w:eastAsia="ko-KR"/>
        </w:rPr>
        <w:tab/>
      </w:r>
      <w:r w:rsidRPr="00507544">
        <w:t>Minimum requirement for sub-band CQI reporting</w:t>
      </w:r>
      <w:r w:rsidRPr="00507544">
        <w:tab/>
      </w:r>
      <w:r w:rsidRPr="00507544">
        <w:fldChar w:fldCharType="begin" w:fldLock="1"/>
      </w:r>
      <w:r w:rsidRPr="00507544">
        <w:instrText xml:space="preserve"> PAGEREF _Toc531872600 \h </w:instrText>
      </w:r>
      <w:r w:rsidRPr="00507544">
        <w:fldChar w:fldCharType="separate"/>
      </w:r>
      <w:r w:rsidRPr="00507544">
        <w:t>63</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6.2.3.2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_Toc531872601 \h </w:instrText>
      </w:r>
      <w:r w:rsidRPr="00507544">
        <w:fldChar w:fldCharType="separate"/>
      </w:r>
      <w:r w:rsidRPr="00507544">
        <w:t>65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6.2.3.2.1</w:t>
      </w:r>
      <w:r w:rsidRPr="00507544">
        <w:rPr>
          <w:rFonts w:asciiTheme="minorHAnsi" w:eastAsiaTheme="minorEastAsia" w:hAnsiTheme="minorHAnsi" w:cstheme="minorBidi"/>
          <w:sz w:val="22"/>
          <w:szCs w:val="22"/>
        </w:rPr>
        <w:tab/>
      </w:r>
      <w:r w:rsidRPr="00507544">
        <w:rPr>
          <w:lang w:eastAsia="zh-CN"/>
        </w:rPr>
        <w:t>CQI reporting definition under AWGN</w:t>
      </w:r>
      <w:r w:rsidRPr="00507544">
        <w:tab/>
      </w:r>
      <w:r w:rsidRPr="00507544">
        <w:fldChar w:fldCharType="begin" w:fldLock="1"/>
      </w:r>
      <w:r w:rsidRPr="00507544">
        <w:instrText xml:space="preserve"> PAGEREF _Toc531872602 \h </w:instrText>
      </w:r>
      <w:r w:rsidRPr="00507544">
        <w:fldChar w:fldCharType="separate"/>
      </w:r>
      <w:r w:rsidRPr="00507544">
        <w:t>65</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6.2.3.2.1.1</w:t>
      </w:r>
      <w:r w:rsidRPr="00507544">
        <w:rPr>
          <w:rFonts w:asciiTheme="minorHAnsi" w:eastAsiaTheme="minorEastAsia" w:hAnsiTheme="minorHAnsi" w:cstheme="minorBidi"/>
          <w:sz w:val="22"/>
          <w:szCs w:val="22"/>
        </w:rPr>
        <w:tab/>
      </w:r>
      <w:r w:rsidRPr="00507544">
        <w:t xml:space="preserve">Minimum requirement for </w:t>
      </w:r>
      <w:r w:rsidRPr="00507544">
        <w:rPr>
          <w:lang w:eastAsia="zh-CN"/>
        </w:rPr>
        <w:t>CQI periodic reporting</w:t>
      </w:r>
      <w:r w:rsidRPr="00507544">
        <w:tab/>
      </w:r>
      <w:r w:rsidRPr="00507544">
        <w:fldChar w:fldCharType="begin" w:fldLock="1"/>
      </w:r>
      <w:r w:rsidRPr="00507544">
        <w:instrText xml:space="preserve"> PAGEREF _Toc531872603 \h </w:instrText>
      </w:r>
      <w:r w:rsidRPr="00507544">
        <w:fldChar w:fldCharType="separate"/>
      </w:r>
      <w:r w:rsidRPr="00507544">
        <w:t>65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6.2.3.2.2</w:t>
      </w:r>
      <w:r w:rsidRPr="00507544">
        <w:rPr>
          <w:rFonts w:asciiTheme="minorHAnsi" w:eastAsiaTheme="minorEastAsia" w:hAnsiTheme="minorHAnsi" w:cstheme="minorBidi"/>
          <w:sz w:val="22"/>
          <w:szCs w:val="22"/>
        </w:rPr>
        <w:tab/>
      </w:r>
      <w:r w:rsidRPr="00507544">
        <w:rPr>
          <w:lang w:eastAsia="zh-CN"/>
        </w:rPr>
        <w:t>Wideband CQI reporting under fading conditions</w:t>
      </w:r>
      <w:r w:rsidRPr="00507544">
        <w:tab/>
      </w:r>
      <w:r w:rsidRPr="00507544">
        <w:fldChar w:fldCharType="begin" w:fldLock="1"/>
      </w:r>
      <w:r w:rsidRPr="00507544">
        <w:instrText xml:space="preserve"> PAGEREF _Toc531872604 \h </w:instrText>
      </w:r>
      <w:r w:rsidRPr="00507544">
        <w:fldChar w:fldCharType="separate"/>
      </w:r>
      <w:r w:rsidRPr="00507544">
        <w:t>67</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6.2.3.2.2.1</w:t>
      </w:r>
      <w:r w:rsidRPr="00507544">
        <w:rPr>
          <w:rFonts w:asciiTheme="minorHAnsi" w:eastAsiaTheme="minorEastAsia" w:hAnsiTheme="minorHAnsi" w:cstheme="minorBidi"/>
          <w:sz w:val="22"/>
          <w:szCs w:val="22"/>
          <w:lang w:eastAsia="ko-KR"/>
        </w:rPr>
        <w:tab/>
      </w:r>
      <w:r w:rsidRPr="00507544">
        <w:t>Minimum requirement for wideband CQI reporting</w:t>
      </w:r>
      <w:r w:rsidRPr="00507544">
        <w:tab/>
      </w:r>
      <w:r w:rsidRPr="00507544">
        <w:fldChar w:fldCharType="begin" w:fldLock="1"/>
      </w:r>
      <w:r w:rsidRPr="00507544">
        <w:instrText xml:space="preserve"> PAGEREF _Toc531872605 \h </w:instrText>
      </w:r>
      <w:r w:rsidRPr="00507544">
        <w:fldChar w:fldCharType="separate"/>
      </w:r>
      <w:r w:rsidRPr="00507544">
        <w:t>67</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6.2.3.2.2.2</w:t>
      </w:r>
      <w:r w:rsidRPr="00507544">
        <w:rPr>
          <w:rFonts w:asciiTheme="minorHAnsi" w:eastAsiaTheme="minorEastAsia" w:hAnsiTheme="minorHAnsi" w:cstheme="minorBidi"/>
          <w:sz w:val="22"/>
          <w:szCs w:val="22"/>
          <w:lang w:eastAsia="ko-KR"/>
        </w:rPr>
        <w:tab/>
      </w:r>
      <w:r w:rsidRPr="00507544">
        <w:t>Minimum requirement for sub-band CQI reporting</w:t>
      </w:r>
      <w:r w:rsidRPr="00507544">
        <w:tab/>
      </w:r>
      <w:r w:rsidRPr="00507544">
        <w:fldChar w:fldCharType="begin" w:fldLock="1"/>
      </w:r>
      <w:r w:rsidRPr="00507544">
        <w:instrText xml:space="preserve"> PAGEREF _Toc531872606 \h </w:instrText>
      </w:r>
      <w:r w:rsidRPr="00507544">
        <w:fldChar w:fldCharType="separate"/>
      </w:r>
      <w:r w:rsidRPr="00507544">
        <w:t>69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6.</w:t>
      </w:r>
      <w:r w:rsidRPr="00507544">
        <w:rPr>
          <w:lang w:eastAsia="zh-CN"/>
        </w:rPr>
        <w:t>3</w:t>
      </w:r>
      <w:r w:rsidRPr="00507544">
        <w:rPr>
          <w:rFonts w:asciiTheme="minorHAnsi" w:eastAsiaTheme="minorEastAsia" w:hAnsiTheme="minorHAnsi" w:cstheme="minorBidi"/>
          <w:sz w:val="22"/>
          <w:szCs w:val="22"/>
          <w:lang w:eastAsia="ko-KR"/>
        </w:rPr>
        <w:tab/>
      </w:r>
      <w:r w:rsidRPr="00507544">
        <w:t>Reporting of Precoding Matrix Indicator (PMI)</w:t>
      </w:r>
      <w:r w:rsidRPr="00507544">
        <w:tab/>
      </w:r>
      <w:r w:rsidRPr="00507544">
        <w:fldChar w:fldCharType="begin" w:fldLock="1"/>
      </w:r>
      <w:r w:rsidRPr="00507544">
        <w:instrText xml:space="preserve"> PAGEREF _Toc531872607 \h </w:instrText>
      </w:r>
      <w:r w:rsidRPr="00507544">
        <w:fldChar w:fldCharType="separate"/>
      </w:r>
      <w:r w:rsidRPr="00507544">
        <w:t>71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6.3.1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_Toc531872608 \h </w:instrText>
      </w:r>
      <w:r w:rsidRPr="00507544">
        <w:fldChar w:fldCharType="separate"/>
      </w:r>
      <w:r w:rsidRPr="00507544">
        <w:t>71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6.3.2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_Toc531872609 \h </w:instrText>
      </w:r>
      <w:r w:rsidRPr="00507544">
        <w:fldChar w:fldCharType="separate"/>
      </w:r>
      <w:r w:rsidRPr="00507544">
        <w:t>71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6.3.2.1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_Toc531872610 \h </w:instrText>
      </w:r>
      <w:r w:rsidRPr="00507544">
        <w:fldChar w:fldCharType="separate"/>
      </w:r>
      <w:r w:rsidRPr="00507544">
        <w:t>71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6.3.2.1.1</w:t>
      </w:r>
      <w:r w:rsidRPr="00507544">
        <w:rPr>
          <w:rFonts w:asciiTheme="minorHAnsi" w:eastAsiaTheme="minorEastAsia" w:hAnsiTheme="minorHAnsi" w:cstheme="minorBidi"/>
          <w:sz w:val="22"/>
          <w:szCs w:val="22"/>
        </w:rPr>
        <w:tab/>
      </w:r>
      <w:r w:rsidRPr="00507544">
        <w:rPr>
          <w:lang w:eastAsia="zh-CN"/>
        </w:rPr>
        <w:t xml:space="preserve">Single PMI with 4TX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_Toc531872611 \h </w:instrText>
      </w:r>
      <w:r w:rsidRPr="00507544">
        <w:fldChar w:fldCharType="separate"/>
      </w:r>
      <w:r w:rsidRPr="00507544">
        <w:t>71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6.3.2.1.2</w:t>
      </w:r>
      <w:r w:rsidRPr="00507544">
        <w:rPr>
          <w:rFonts w:asciiTheme="minorHAnsi" w:eastAsiaTheme="minorEastAsia" w:hAnsiTheme="minorHAnsi" w:cstheme="minorBidi"/>
          <w:sz w:val="22"/>
          <w:szCs w:val="22"/>
        </w:rPr>
        <w:tab/>
      </w:r>
      <w:r w:rsidRPr="00507544">
        <w:rPr>
          <w:lang w:eastAsia="zh-CN"/>
        </w:rPr>
        <w:t xml:space="preserve">Single PMI with 8TX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_Toc531872612 \h </w:instrText>
      </w:r>
      <w:r w:rsidRPr="00507544">
        <w:fldChar w:fldCharType="separate"/>
      </w:r>
      <w:r w:rsidRPr="00507544">
        <w:t>73</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6.3.2.2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_Toc531872613 \h </w:instrText>
      </w:r>
      <w:r w:rsidRPr="00507544">
        <w:fldChar w:fldCharType="separate"/>
      </w:r>
      <w:r w:rsidRPr="00507544">
        <w:t>75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6.3.2.2.1</w:t>
      </w:r>
      <w:r w:rsidRPr="00507544">
        <w:rPr>
          <w:rFonts w:asciiTheme="minorHAnsi" w:eastAsiaTheme="minorEastAsia" w:hAnsiTheme="minorHAnsi" w:cstheme="minorBidi"/>
          <w:sz w:val="22"/>
          <w:szCs w:val="22"/>
        </w:rPr>
        <w:tab/>
      </w:r>
      <w:r w:rsidRPr="00507544">
        <w:rPr>
          <w:lang w:eastAsia="zh-CN"/>
        </w:rPr>
        <w:t xml:space="preserve">Single PMI with 4TX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_Toc531872614 \h </w:instrText>
      </w:r>
      <w:r w:rsidRPr="00507544">
        <w:fldChar w:fldCharType="separate"/>
      </w:r>
      <w:r w:rsidRPr="00507544">
        <w:t>75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6.3.2.2.2</w:t>
      </w:r>
      <w:r w:rsidRPr="00507544">
        <w:rPr>
          <w:rFonts w:asciiTheme="minorHAnsi" w:eastAsiaTheme="minorEastAsia" w:hAnsiTheme="minorHAnsi" w:cstheme="minorBidi"/>
          <w:sz w:val="22"/>
          <w:szCs w:val="22"/>
        </w:rPr>
        <w:tab/>
      </w:r>
      <w:r w:rsidRPr="00507544">
        <w:rPr>
          <w:lang w:eastAsia="zh-CN"/>
        </w:rPr>
        <w:t xml:space="preserve">Single PMI with 8TX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_Toc531872615 \h </w:instrText>
      </w:r>
      <w:r w:rsidRPr="00507544">
        <w:fldChar w:fldCharType="separate"/>
      </w:r>
      <w:r w:rsidRPr="00507544">
        <w:t>77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6.3.3</w:t>
      </w:r>
      <w:r w:rsidRPr="00507544">
        <w:rPr>
          <w:rFonts w:asciiTheme="minorHAnsi" w:eastAsiaTheme="minorEastAsia" w:hAnsiTheme="minorHAnsi" w:cstheme="minorBidi"/>
          <w:sz w:val="22"/>
          <w:szCs w:val="22"/>
        </w:rPr>
        <w:tab/>
      </w:r>
      <w:r w:rsidRPr="00507544">
        <w:t>4RX requirements</w:t>
      </w:r>
      <w:r w:rsidRPr="00507544">
        <w:tab/>
      </w:r>
      <w:r w:rsidRPr="00507544">
        <w:fldChar w:fldCharType="begin" w:fldLock="1"/>
      </w:r>
      <w:r w:rsidRPr="00507544">
        <w:instrText xml:space="preserve"> PAGEREF _Toc531872616 \h </w:instrText>
      </w:r>
      <w:r w:rsidRPr="00507544">
        <w:fldChar w:fldCharType="separate"/>
      </w:r>
      <w:r w:rsidRPr="00507544">
        <w:t>79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6.3.3.1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_Toc531872617 \h </w:instrText>
      </w:r>
      <w:r w:rsidRPr="00507544">
        <w:fldChar w:fldCharType="separate"/>
      </w:r>
      <w:r w:rsidRPr="00507544">
        <w:t>79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6.3.3.1.1</w:t>
      </w:r>
      <w:r w:rsidRPr="00507544">
        <w:rPr>
          <w:rFonts w:asciiTheme="minorHAnsi" w:eastAsiaTheme="minorEastAsia" w:hAnsiTheme="minorHAnsi" w:cstheme="minorBidi"/>
          <w:sz w:val="22"/>
          <w:szCs w:val="22"/>
        </w:rPr>
        <w:tab/>
      </w:r>
      <w:r w:rsidRPr="00507544">
        <w:rPr>
          <w:lang w:eastAsia="zh-CN"/>
        </w:rPr>
        <w:t xml:space="preserve">Single PMI with 4TX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_Toc531872618 \h </w:instrText>
      </w:r>
      <w:r w:rsidRPr="00507544">
        <w:fldChar w:fldCharType="separate"/>
      </w:r>
      <w:r w:rsidRPr="00507544">
        <w:t>79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lastRenderedPageBreak/>
        <w:t>6.3.3.1.2</w:t>
      </w:r>
      <w:r w:rsidRPr="00507544">
        <w:rPr>
          <w:rFonts w:asciiTheme="minorHAnsi" w:eastAsiaTheme="minorEastAsia" w:hAnsiTheme="minorHAnsi" w:cstheme="minorBidi"/>
          <w:sz w:val="22"/>
          <w:szCs w:val="22"/>
        </w:rPr>
        <w:tab/>
      </w:r>
      <w:r w:rsidRPr="00507544">
        <w:rPr>
          <w:lang w:eastAsia="zh-CN"/>
        </w:rPr>
        <w:t xml:space="preserve">Single PMI with 8TX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_Toc531872619 \h </w:instrText>
      </w:r>
      <w:r w:rsidRPr="00507544">
        <w:fldChar w:fldCharType="separate"/>
      </w:r>
      <w:r w:rsidRPr="00507544">
        <w:t>81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6.3.3.2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_Toc531872620 \h </w:instrText>
      </w:r>
      <w:r w:rsidRPr="00507544">
        <w:fldChar w:fldCharType="separate"/>
      </w:r>
      <w:r w:rsidRPr="00507544">
        <w:t>83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6.3.3.2.1</w:t>
      </w:r>
      <w:r w:rsidRPr="00507544">
        <w:rPr>
          <w:rFonts w:asciiTheme="minorHAnsi" w:eastAsiaTheme="minorEastAsia" w:hAnsiTheme="minorHAnsi" w:cstheme="minorBidi"/>
          <w:sz w:val="22"/>
          <w:szCs w:val="22"/>
        </w:rPr>
        <w:tab/>
      </w:r>
      <w:r w:rsidRPr="00507544">
        <w:rPr>
          <w:lang w:eastAsia="zh-CN"/>
        </w:rPr>
        <w:t xml:space="preserve">Single PMI with 4TX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_Toc531872621 \h </w:instrText>
      </w:r>
      <w:r w:rsidRPr="00507544">
        <w:fldChar w:fldCharType="separate"/>
      </w:r>
      <w:r w:rsidRPr="00507544">
        <w:t>83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6.3.3.2.2</w:t>
      </w:r>
      <w:r w:rsidRPr="00507544">
        <w:rPr>
          <w:rFonts w:asciiTheme="minorHAnsi" w:eastAsiaTheme="minorEastAsia" w:hAnsiTheme="minorHAnsi" w:cstheme="minorBidi"/>
          <w:sz w:val="22"/>
          <w:szCs w:val="22"/>
        </w:rPr>
        <w:tab/>
      </w:r>
      <w:r w:rsidRPr="00507544">
        <w:rPr>
          <w:lang w:eastAsia="zh-CN"/>
        </w:rPr>
        <w:t xml:space="preserve">Single PMI with 8TX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_Toc531872622 \h </w:instrText>
      </w:r>
      <w:r w:rsidRPr="00507544">
        <w:fldChar w:fldCharType="separate"/>
      </w:r>
      <w:r w:rsidRPr="00507544">
        <w:t>85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6.</w:t>
      </w:r>
      <w:r w:rsidRPr="00507544">
        <w:rPr>
          <w:lang w:eastAsia="zh-CN"/>
        </w:rPr>
        <w:t>4</w:t>
      </w:r>
      <w:r w:rsidRPr="00507544">
        <w:rPr>
          <w:rFonts w:asciiTheme="minorHAnsi" w:eastAsiaTheme="minorEastAsia" w:hAnsiTheme="minorHAnsi" w:cstheme="minorBidi"/>
          <w:sz w:val="22"/>
          <w:szCs w:val="22"/>
          <w:lang w:eastAsia="ko-KR"/>
        </w:rPr>
        <w:tab/>
      </w:r>
      <w:r w:rsidRPr="00507544">
        <w:t>Reporting of Rank Indicator (RI)</w:t>
      </w:r>
      <w:r w:rsidRPr="00507544">
        <w:tab/>
      </w:r>
      <w:r w:rsidRPr="00507544">
        <w:fldChar w:fldCharType="begin" w:fldLock="1"/>
      </w:r>
      <w:r w:rsidRPr="00507544">
        <w:instrText xml:space="preserve"> PAGEREF _Toc531872623 \h </w:instrText>
      </w:r>
      <w:r w:rsidRPr="00507544">
        <w:fldChar w:fldCharType="separate"/>
      </w:r>
      <w:r w:rsidRPr="00507544">
        <w:t>87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6.4.1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_Toc531872624 \h </w:instrText>
      </w:r>
      <w:r w:rsidRPr="00507544">
        <w:fldChar w:fldCharType="separate"/>
      </w:r>
      <w:r w:rsidRPr="00507544">
        <w:t>87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6.4.2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_Toc531872625 \h </w:instrText>
      </w:r>
      <w:r w:rsidRPr="00507544">
        <w:fldChar w:fldCharType="separate"/>
      </w:r>
      <w:r w:rsidRPr="00507544">
        <w:t>87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6.4.2.1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_Toc531872626 \h </w:instrText>
      </w:r>
      <w:r w:rsidRPr="00507544">
        <w:fldChar w:fldCharType="separate"/>
      </w:r>
      <w:r w:rsidRPr="00507544">
        <w:t>87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6.4.2.2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_Toc531872627 \h </w:instrText>
      </w:r>
      <w:r w:rsidRPr="00507544">
        <w:fldChar w:fldCharType="separate"/>
      </w:r>
      <w:r w:rsidRPr="00507544">
        <w:t>89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6.4.3</w:t>
      </w:r>
      <w:r w:rsidRPr="00507544">
        <w:rPr>
          <w:rFonts w:asciiTheme="minorHAnsi" w:eastAsiaTheme="minorEastAsia" w:hAnsiTheme="minorHAnsi" w:cstheme="minorBidi"/>
          <w:sz w:val="22"/>
          <w:szCs w:val="22"/>
        </w:rPr>
        <w:tab/>
      </w:r>
      <w:r w:rsidRPr="00507544">
        <w:t>4RX requirements</w:t>
      </w:r>
      <w:r w:rsidRPr="00507544">
        <w:tab/>
      </w:r>
      <w:r w:rsidRPr="00507544">
        <w:fldChar w:fldCharType="begin" w:fldLock="1"/>
      </w:r>
      <w:r w:rsidRPr="00507544">
        <w:instrText xml:space="preserve"> PAGEREF _Toc531872628 \h </w:instrText>
      </w:r>
      <w:r w:rsidRPr="00507544">
        <w:fldChar w:fldCharType="separate"/>
      </w:r>
      <w:r w:rsidRPr="00507544">
        <w:t>91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6.4.3.1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_Toc531872629 \h </w:instrText>
      </w:r>
      <w:r w:rsidRPr="00507544">
        <w:fldChar w:fldCharType="separate"/>
      </w:r>
      <w:r w:rsidRPr="00507544">
        <w:t>91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6.4.3.2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_Toc531872630 \h </w:instrText>
      </w:r>
      <w:r w:rsidRPr="00507544">
        <w:fldChar w:fldCharType="separate"/>
      </w:r>
      <w:r w:rsidRPr="00507544">
        <w:t>93</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7</w:t>
      </w:r>
      <w:r w:rsidRPr="00507544">
        <w:rPr>
          <w:rFonts w:asciiTheme="minorHAnsi" w:eastAsiaTheme="minorEastAsia" w:hAnsiTheme="minorHAnsi" w:cstheme="minorBidi"/>
          <w:szCs w:val="22"/>
        </w:rPr>
        <w:tab/>
      </w:r>
      <w:r w:rsidRPr="00507544">
        <w:t>Demodulation performance requirements</w:t>
      </w:r>
      <w:r w:rsidRPr="00507544">
        <w:rPr>
          <w:lang w:eastAsia="zh-CN"/>
        </w:rPr>
        <w:t xml:space="preserve"> (Radiated requirements)</w:t>
      </w:r>
      <w:r w:rsidRPr="00507544">
        <w:tab/>
      </w:r>
      <w:r w:rsidRPr="00507544">
        <w:fldChar w:fldCharType="begin" w:fldLock="1"/>
      </w:r>
      <w:r w:rsidRPr="00507544">
        <w:instrText xml:space="preserve"> PAGEREF _Toc531872631 \h </w:instrText>
      </w:r>
      <w:r w:rsidRPr="00507544">
        <w:fldChar w:fldCharType="separate"/>
      </w:r>
      <w:r w:rsidRPr="00507544">
        <w:t>95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7.1</w:t>
      </w:r>
      <w:r w:rsidRPr="00507544">
        <w:rPr>
          <w:rFonts w:asciiTheme="minorHAnsi" w:eastAsiaTheme="minorEastAsia" w:hAnsiTheme="minorHAnsi" w:cstheme="minorBidi"/>
          <w:sz w:val="22"/>
          <w:szCs w:val="22"/>
        </w:rPr>
        <w:tab/>
      </w:r>
      <w:r w:rsidRPr="00507544">
        <w:t>General</w:t>
      </w:r>
      <w:r w:rsidRPr="00507544">
        <w:tab/>
      </w:r>
      <w:r w:rsidRPr="00507544">
        <w:fldChar w:fldCharType="begin" w:fldLock="1"/>
      </w:r>
      <w:r w:rsidRPr="00507544">
        <w:instrText xml:space="preserve"> PAGEREF _Toc531872632 \h </w:instrText>
      </w:r>
      <w:r w:rsidRPr="00507544">
        <w:fldChar w:fldCharType="separate"/>
      </w:r>
      <w:r w:rsidRPr="00507544">
        <w:t>95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_Toc531872633 \h </w:instrText>
      </w:r>
      <w:r w:rsidRPr="00507544">
        <w:fldChar w:fldCharType="separate"/>
      </w:r>
      <w:r w:rsidRPr="00507544">
        <w:t>95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7.2</w:t>
      </w:r>
      <w:r w:rsidRPr="00507544">
        <w:rPr>
          <w:rFonts w:asciiTheme="minorHAnsi" w:eastAsiaTheme="minorEastAsia" w:hAnsiTheme="minorHAnsi" w:cstheme="minorBidi"/>
          <w:sz w:val="22"/>
          <w:szCs w:val="22"/>
        </w:rPr>
        <w:tab/>
      </w:r>
      <w:r w:rsidRPr="00507544">
        <w:t>PDSCH demodulation requirements</w:t>
      </w:r>
      <w:r w:rsidRPr="00507544">
        <w:tab/>
      </w:r>
      <w:r w:rsidRPr="00507544">
        <w:fldChar w:fldCharType="begin" w:fldLock="1"/>
      </w:r>
      <w:r w:rsidRPr="00507544">
        <w:instrText xml:space="preserve"> PAGEREF _Toc531872634 \h </w:instrText>
      </w:r>
      <w:r w:rsidRPr="00507544">
        <w:fldChar w:fldCharType="separate"/>
      </w:r>
      <w:r w:rsidRPr="00507544">
        <w:t>95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t>1RX requirements</w:t>
      </w:r>
      <w:r w:rsidRPr="00507544">
        <w:tab/>
      </w:r>
      <w:r w:rsidRPr="00507544">
        <w:fldChar w:fldCharType="begin" w:fldLock="1"/>
      </w:r>
      <w:r w:rsidRPr="00507544">
        <w:instrText xml:space="preserve"> PAGEREF _Toc531872635 \h </w:instrText>
      </w:r>
      <w:r w:rsidRPr="00507544">
        <w:fldChar w:fldCharType="separate"/>
      </w:r>
      <w:r w:rsidRPr="00507544">
        <w:t>97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7.2.2</w:t>
      </w:r>
      <w:r w:rsidRPr="00507544">
        <w:rPr>
          <w:rFonts w:asciiTheme="minorHAnsi" w:eastAsiaTheme="minorEastAsia" w:hAnsiTheme="minorHAnsi" w:cstheme="minorBidi"/>
          <w:sz w:val="22"/>
          <w:szCs w:val="22"/>
          <w:lang w:eastAsia="ko-KR"/>
        </w:rPr>
        <w:tab/>
      </w:r>
      <w:r w:rsidRPr="00507544">
        <w:t>2RX requirements</w:t>
      </w:r>
      <w:r w:rsidRPr="00507544">
        <w:tab/>
      </w:r>
      <w:r w:rsidRPr="00507544">
        <w:fldChar w:fldCharType="begin" w:fldLock="1"/>
      </w:r>
      <w:r w:rsidRPr="00507544">
        <w:instrText xml:space="preserve"> PAGEREF _Toc531872636 \h </w:instrText>
      </w:r>
      <w:r w:rsidRPr="00507544">
        <w:fldChar w:fldCharType="separate"/>
      </w:r>
      <w:r w:rsidRPr="00507544">
        <w:t>97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7.2.2.1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_Toc531872637 \h </w:instrText>
      </w:r>
      <w:r w:rsidRPr="00507544">
        <w:fldChar w:fldCharType="separate"/>
      </w:r>
      <w:r w:rsidRPr="00507544">
        <w:t>97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7.2.2.2</w:t>
      </w:r>
      <w:r w:rsidRPr="00507544">
        <w:rPr>
          <w:rFonts w:asciiTheme="minorHAnsi" w:eastAsiaTheme="minorEastAsia" w:hAnsiTheme="minorHAnsi" w:cstheme="minorBidi"/>
          <w:sz w:val="22"/>
          <w:szCs w:val="22"/>
        </w:rPr>
        <w:tab/>
      </w:r>
      <w:r w:rsidRPr="00507544">
        <w:t>TD</w:t>
      </w:r>
      <w:r w:rsidRPr="00507544">
        <w:rPr>
          <w:lang w:eastAsia="zh-CN"/>
        </w:rPr>
        <w:t>D</w:t>
      </w:r>
      <w:r w:rsidRPr="00507544">
        <w:tab/>
      </w:r>
      <w:r w:rsidRPr="00507544">
        <w:fldChar w:fldCharType="begin" w:fldLock="1"/>
      </w:r>
      <w:r w:rsidRPr="00507544">
        <w:instrText xml:space="preserve"> PAGEREF _Toc531872638 \h </w:instrText>
      </w:r>
      <w:r w:rsidRPr="00507544">
        <w:fldChar w:fldCharType="separate"/>
      </w:r>
      <w:r w:rsidRPr="00507544">
        <w:t>97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7.2.2.2.1</w:t>
      </w:r>
      <w:r w:rsidRPr="00507544">
        <w:rPr>
          <w:rFonts w:asciiTheme="minorHAnsi" w:eastAsiaTheme="minorEastAsia" w:hAnsiTheme="minorHAnsi" w:cstheme="minorBidi"/>
          <w:sz w:val="22"/>
          <w:szCs w:val="22"/>
        </w:rPr>
        <w:tab/>
      </w:r>
      <w:r w:rsidRPr="00507544">
        <w:rPr>
          <w:lang w:eastAsia="zh-CN"/>
        </w:rPr>
        <w:t>Minimum requirements for PDSCH Mapping Type-A</w:t>
      </w:r>
      <w:r w:rsidRPr="00507544">
        <w:tab/>
      </w:r>
      <w:r w:rsidRPr="00507544">
        <w:fldChar w:fldCharType="begin" w:fldLock="1"/>
      </w:r>
      <w:r w:rsidRPr="00507544">
        <w:instrText xml:space="preserve"> PAGEREF _Toc531872639 \h </w:instrText>
      </w:r>
      <w:r w:rsidRPr="00507544">
        <w:fldChar w:fldCharType="separate"/>
      </w:r>
      <w:r w:rsidRPr="00507544">
        <w:t>97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7.3</w:t>
      </w:r>
      <w:r w:rsidRPr="00507544">
        <w:rPr>
          <w:rFonts w:asciiTheme="minorHAnsi" w:eastAsiaTheme="minorEastAsia" w:hAnsiTheme="minorHAnsi" w:cstheme="minorBidi"/>
          <w:sz w:val="22"/>
          <w:szCs w:val="22"/>
        </w:rPr>
        <w:tab/>
      </w:r>
      <w:r w:rsidRPr="00507544">
        <w:t>PDCCH demodulation requirements</w:t>
      </w:r>
      <w:r w:rsidRPr="00507544">
        <w:tab/>
      </w:r>
      <w:r w:rsidRPr="00507544">
        <w:fldChar w:fldCharType="begin" w:fldLock="1"/>
      </w:r>
      <w:r w:rsidRPr="00507544">
        <w:instrText xml:space="preserve"> PAGEREF _Toc531872640 \h </w:instrText>
      </w:r>
      <w:r w:rsidRPr="00507544">
        <w:fldChar w:fldCharType="separate"/>
      </w:r>
      <w:r w:rsidRPr="00507544">
        <w:t>99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7.3.1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_Toc531872641 \h </w:instrText>
      </w:r>
      <w:r w:rsidRPr="00507544">
        <w:fldChar w:fldCharType="separate"/>
      </w:r>
      <w:r w:rsidRPr="00507544">
        <w:t>100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7.3.2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_Toc531872642 \h </w:instrText>
      </w:r>
      <w:r w:rsidRPr="00507544">
        <w:fldChar w:fldCharType="separate"/>
      </w:r>
      <w:r w:rsidRPr="00507544">
        <w:t>100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7.3.2.1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_Toc531872643 \h </w:instrText>
      </w:r>
      <w:r w:rsidRPr="00507544">
        <w:fldChar w:fldCharType="separate"/>
      </w:r>
      <w:r w:rsidRPr="00507544">
        <w:t>100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7.3.2.2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_Toc531872644 \h </w:instrText>
      </w:r>
      <w:r w:rsidRPr="00507544">
        <w:fldChar w:fldCharType="separate"/>
      </w:r>
      <w:r w:rsidRPr="00507544">
        <w:t>100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7.3.2.2.1</w:t>
      </w:r>
      <w:r w:rsidRPr="00507544">
        <w:rPr>
          <w:rFonts w:asciiTheme="minorHAnsi" w:eastAsiaTheme="minorEastAsia" w:hAnsiTheme="minorHAnsi" w:cstheme="minorBidi"/>
          <w:sz w:val="22"/>
          <w:szCs w:val="22"/>
        </w:rPr>
        <w:tab/>
      </w:r>
      <w:r w:rsidRPr="00507544">
        <w:rPr>
          <w:snapToGrid w:val="0"/>
        </w:rPr>
        <w:t>1 Tx Antenna</w:t>
      </w:r>
      <w:r w:rsidRPr="00507544">
        <w:rPr>
          <w:snapToGrid w:val="0"/>
          <w:lang w:eastAsia="zh-CN"/>
        </w:rPr>
        <w:t xml:space="preserve"> </w:t>
      </w:r>
      <w:r w:rsidRPr="00507544">
        <w:rPr>
          <w:snapToGrid w:val="0"/>
        </w:rPr>
        <w:t>performances</w:t>
      </w:r>
      <w:r w:rsidRPr="00507544">
        <w:tab/>
      </w:r>
      <w:r w:rsidRPr="00507544">
        <w:fldChar w:fldCharType="begin" w:fldLock="1"/>
      </w:r>
      <w:r w:rsidRPr="00507544">
        <w:instrText xml:space="preserve"> PAGEREF _Toc531872645 \h </w:instrText>
      </w:r>
      <w:r w:rsidRPr="00507544">
        <w:fldChar w:fldCharType="separate"/>
      </w:r>
      <w:r w:rsidRPr="00507544">
        <w:t>100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7.3.2.2.2</w:t>
      </w:r>
      <w:r w:rsidRPr="00507544">
        <w:rPr>
          <w:rFonts w:asciiTheme="minorHAnsi" w:eastAsiaTheme="minorEastAsia" w:hAnsiTheme="minorHAnsi" w:cstheme="minorBidi"/>
          <w:sz w:val="22"/>
          <w:szCs w:val="22"/>
        </w:rPr>
        <w:tab/>
      </w:r>
      <w:r w:rsidRPr="00507544">
        <w:rPr>
          <w:snapToGrid w:val="0"/>
          <w:lang w:eastAsia="zh-CN"/>
        </w:rPr>
        <w:t>2</w:t>
      </w:r>
      <w:r w:rsidRPr="00507544">
        <w:rPr>
          <w:snapToGrid w:val="0"/>
        </w:rPr>
        <w:t xml:space="preserve"> Tx Antenna</w:t>
      </w:r>
      <w:r w:rsidRPr="00507544">
        <w:rPr>
          <w:snapToGrid w:val="0"/>
          <w:lang w:eastAsia="zh-CN"/>
        </w:rPr>
        <w:t xml:space="preserve"> </w:t>
      </w:r>
      <w:r w:rsidRPr="00507544">
        <w:rPr>
          <w:snapToGrid w:val="0"/>
        </w:rPr>
        <w:t>performances</w:t>
      </w:r>
      <w:r w:rsidRPr="00507544">
        <w:tab/>
      </w:r>
      <w:r w:rsidRPr="00507544">
        <w:fldChar w:fldCharType="begin" w:fldLock="1"/>
      </w:r>
      <w:r w:rsidRPr="00507544">
        <w:instrText xml:space="preserve"> PAGEREF _Toc531872646 \h </w:instrText>
      </w:r>
      <w:r w:rsidRPr="00507544">
        <w:fldChar w:fldCharType="separate"/>
      </w:r>
      <w:r w:rsidRPr="00507544">
        <w:t>100</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7.4</w:t>
      </w:r>
      <w:r w:rsidRPr="00507544">
        <w:rPr>
          <w:rFonts w:asciiTheme="minorHAnsi" w:eastAsiaTheme="minorEastAsia" w:hAnsiTheme="minorHAnsi" w:cstheme="minorBidi"/>
          <w:sz w:val="22"/>
          <w:szCs w:val="22"/>
        </w:rPr>
        <w:tab/>
      </w:r>
      <w:r w:rsidRPr="00507544">
        <w:t>PBCH demodulation requirements</w:t>
      </w:r>
      <w:r w:rsidRPr="00507544">
        <w:tab/>
      </w:r>
      <w:r w:rsidRPr="00507544">
        <w:fldChar w:fldCharType="begin" w:fldLock="1"/>
      </w:r>
      <w:r w:rsidRPr="00507544">
        <w:instrText xml:space="preserve"> PAGEREF _Toc531872647 \h </w:instrText>
      </w:r>
      <w:r w:rsidRPr="00507544">
        <w:fldChar w:fldCharType="separate"/>
      </w:r>
      <w:r w:rsidRPr="00507544">
        <w:t>101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7.4.1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_Toc531872648 \h </w:instrText>
      </w:r>
      <w:r w:rsidRPr="00507544">
        <w:fldChar w:fldCharType="separate"/>
      </w:r>
      <w:r w:rsidRPr="00507544">
        <w:t>101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7.4.2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_Toc531872649 \h </w:instrText>
      </w:r>
      <w:r w:rsidRPr="00507544">
        <w:fldChar w:fldCharType="separate"/>
      </w:r>
      <w:r w:rsidRPr="00507544">
        <w:t>101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7.4.2.1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_Toc531872650 \h </w:instrText>
      </w:r>
      <w:r w:rsidRPr="00507544">
        <w:fldChar w:fldCharType="separate"/>
      </w:r>
      <w:r w:rsidRPr="00507544">
        <w:t>101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7.4.2.2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_Toc531872651 \h </w:instrText>
      </w:r>
      <w:r w:rsidRPr="00507544">
        <w:fldChar w:fldCharType="separate"/>
      </w:r>
      <w:r w:rsidRPr="00507544">
        <w:t>101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7.5</w:t>
      </w:r>
      <w:r w:rsidRPr="00507544">
        <w:rPr>
          <w:rFonts w:asciiTheme="minorHAnsi" w:eastAsiaTheme="minorEastAsia" w:hAnsiTheme="minorHAnsi" w:cstheme="minorBidi"/>
          <w:sz w:val="22"/>
          <w:szCs w:val="22"/>
        </w:rPr>
        <w:tab/>
      </w:r>
      <w:r w:rsidRPr="00507544">
        <w:t>Sustained downlink data rate provided by lower layers</w:t>
      </w:r>
      <w:r w:rsidRPr="00507544">
        <w:tab/>
      </w:r>
      <w:r w:rsidRPr="00507544">
        <w:fldChar w:fldCharType="begin" w:fldLock="1"/>
      </w:r>
      <w:r w:rsidRPr="00507544">
        <w:instrText xml:space="preserve"> PAGEREF _Toc531872652 \h </w:instrText>
      </w:r>
      <w:r w:rsidRPr="00507544">
        <w:fldChar w:fldCharType="separate"/>
      </w:r>
      <w:r w:rsidRPr="00507544">
        <w:t>101</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8</w:t>
      </w:r>
      <w:r w:rsidRPr="00507544">
        <w:rPr>
          <w:rFonts w:asciiTheme="minorHAnsi" w:eastAsiaTheme="minorEastAsia" w:hAnsiTheme="minorHAnsi" w:cstheme="minorBidi"/>
          <w:szCs w:val="22"/>
        </w:rPr>
        <w:tab/>
      </w:r>
      <w:r w:rsidRPr="00507544">
        <w:t>CSI reporting requirements</w:t>
      </w:r>
      <w:r w:rsidRPr="00507544">
        <w:rPr>
          <w:lang w:eastAsia="zh-CN"/>
        </w:rPr>
        <w:t xml:space="preserve"> (Radiated requirements)</w:t>
      </w:r>
      <w:r w:rsidRPr="00507544">
        <w:tab/>
      </w:r>
      <w:r w:rsidRPr="00507544">
        <w:fldChar w:fldCharType="begin" w:fldLock="1"/>
      </w:r>
      <w:r w:rsidRPr="00507544">
        <w:instrText xml:space="preserve"> PAGEREF _Toc531872653 \h </w:instrText>
      </w:r>
      <w:r w:rsidRPr="00507544">
        <w:fldChar w:fldCharType="separate"/>
      </w:r>
      <w:r w:rsidRPr="00507544">
        <w:t>101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8.1</w:t>
      </w:r>
      <w:r w:rsidRPr="00507544">
        <w:rPr>
          <w:rFonts w:asciiTheme="minorHAnsi" w:eastAsiaTheme="minorEastAsia" w:hAnsiTheme="minorHAnsi" w:cstheme="minorBidi"/>
          <w:sz w:val="22"/>
          <w:szCs w:val="22"/>
        </w:rPr>
        <w:tab/>
      </w:r>
      <w:r w:rsidRPr="00507544">
        <w:rPr>
          <w:lang w:eastAsia="zh-CN"/>
        </w:rPr>
        <w:t>General</w:t>
      </w:r>
      <w:r w:rsidRPr="00507544">
        <w:tab/>
      </w:r>
      <w:r w:rsidRPr="00507544">
        <w:fldChar w:fldCharType="begin" w:fldLock="1"/>
      </w:r>
      <w:r w:rsidRPr="00507544">
        <w:instrText xml:space="preserve"> PAGEREF _Toc531872654 \h </w:instrText>
      </w:r>
      <w:r w:rsidRPr="00507544">
        <w:fldChar w:fldCharType="separate"/>
      </w:r>
      <w:r w:rsidRPr="00507544">
        <w:t>101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_Toc531872655 \h </w:instrText>
      </w:r>
      <w:r w:rsidRPr="00507544">
        <w:fldChar w:fldCharType="separate"/>
      </w:r>
      <w:r w:rsidRPr="00507544">
        <w:t>102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8.1.2</w:t>
      </w:r>
      <w:r w:rsidRPr="00507544">
        <w:rPr>
          <w:rFonts w:asciiTheme="minorHAnsi" w:eastAsiaTheme="minorEastAsia" w:hAnsiTheme="minorHAnsi" w:cstheme="minorBidi"/>
          <w:sz w:val="22"/>
          <w:szCs w:val="22"/>
          <w:lang w:eastAsia="ko-KR"/>
        </w:rPr>
        <w:tab/>
      </w:r>
      <w:r w:rsidRPr="00507544">
        <w:rPr>
          <w:lang w:eastAsia="zh-CN"/>
        </w:rPr>
        <w:t>Common test parameters</w:t>
      </w:r>
      <w:r w:rsidRPr="00507544">
        <w:tab/>
      </w:r>
      <w:r w:rsidRPr="00507544">
        <w:fldChar w:fldCharType="begin" w:fldLock="1"/>
      </w:r>
      <w:r w:rsidRPr="00507544">
        <w:instrText xml:space="preserve"> PAGEREF _Toc531872656 \h </w:instrText>
      </w:r>
      <w:r w:rsidRPr="00507544">
        <w:fldChar w:fldCharType="separate"/>
      </w:r>
      <w:r w:rsidRPr="00507544">
        <w:t>102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8.2</w:t>
      </w:r>
      <w:r w:rsidRPr="00507544">
        <w:rPr>
          <w:rFonts w:asciiTheme="minorHAnsi" w:eastAsiaTheme="minorEastAsia" w:hAnsiTheme="minorHAnsi" w:cstheme="minorBidi"/>
          <w:sz w:val="22"/>
          <w:szCs w:val="22"/>
        </w:rPr>
        <w:tab/>
      </w:r>
      <w:r w:rsidRPr="00507544">
        <w:t>Reporting of Channel Quality Indicator (CQI)</w:t>
      </w:r>
      <w:r w:rsidRPr="00507544">
        <w:tab/>
      </w:r>
      <w:r w:rsidRPr="00507544">
        <w:fldChar w:fldCharType="begin" w:fldLock="1"/>
      </w:r>
      <w:r w:rsidRPr="00507544">
        <w:instrText xml:space="preserve"> PAGEREF _Toc531872657 \h </w:instrText>
      </w:r>
      <w:r w:rsidRPr="00507544">
        <w:fldChar w:fldCharType="separate"/>
      </w:r>
      <w:r w:rsidRPr="00507544">
        <w:t>104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8.2.1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_Toc531872658 \h </w:instrText>
      </w:r>
      <w:r w:rsidRPr="00507544">
        <w:fldChar w:fldCharType="separate"/>
      </w:r>
      <w:r w:rsidRPr="00507544">
        <w:t>104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8.2.2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_Toc531872659 \h </w:instrText>
      </w:r>
      <w:r w:rsidRPr="00507544">
        <w:fldChar w:fldCharType="separate"/>
      </w:r>
      <w:r w:rsidRPr="00507544">
        <w:t>104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8.2.2.1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_Toc531872660 \h </w:instrText>
      </w:r>
      <w:r w:rsidRPr="00507544">
        <w:fldChar w:fldCharType="separate"/>
      </w:r>
      <w:r w:rsidRPr="00507544">
        <w:t>104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8.2.2.2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_Toc531872661 \h </w:instrText>
      </w:r>
      <w:r w:rsidRPr="00507544">
        <w:fldChar w:fldCharType="separate"/>
      </w:r>
      <w:r w:rsidRPr="00507544">
        <w:t>104</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8.2.2.2.1</w:t>
      </w:r>
      <w:r w:rsidRPr="00507544">
        <w:rPr>
          <w:rFonts w:asciiTheme="minorHAnsi" w:eastAsiaTheme="minorEastAsia" w:hAnsiTheme="minorHAnsi" w:cstheme="minorBidi"/>
          <w:sz w:val="22"/>
          <w:szCs w:val="22"/>
        </w:rPr>
        <w:tab/>
      </w:r>
      <w:r w:rsidRPr="00507544">
        <w:rPr>
          <w:lang w:eastAsia="zh-CN"/>
        </w:rPr>
        <w:t>CQI reporting under AWGN conditions</w:t>
      </w:r>
      <w:r w:rsidRPr="00507544">
        <w:tab/>
      </w:r>
      <w:r w:rsidRPr="00507544">
        <w:fldChar w:fldCharType="begin" w:fldLock="1"/>
      </w:r>
      <w:r w:rsidRPr="00507544">
        <w:instrText xml:space="preserve"> PAGEREF _Toc531872662 \h </w:instrText>
      </w:r>
      <w:r w:rsidRPr="00507544">
        <w:fldChar w:fldCharType="separate"/>
      </w:r>
      <w:r w:rsidRPr="00507544">
        <w:t>104</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8.2.2.2.1.1</w:t>
      </w:r>
      <w:r w:rsidRPr="00507544">
        <w:rPr>
          <w:rFonts w:asciiTheme="minorHAnsi" w:eastAsiaTheme="minorEastAsia" w:hAnsiTheme="minorHAnsi" w:cstheme="minorBidi"/>
          <w:sz w:val="22"/>
          <w:szCs w:val="22"/>
        </w:rPr>
        <w:tab/>
      </w:r>
      <w:r w:rsidRPr="00507544">
        <w:rPr>
          <w:lang w:eastAsia="zh-CN"/>
        </w:rPr>
        <w:t>Minimum requirement for periodic CQI reporting</w:t>
      </w:r>
      <w:r w:rsidRPr="00507544">
        <w:tab/>
      </w:r>
      <w:r w:rsidRPr="00507544">
        <w:fldChar w:fldCharType="begin" w:fldLock="1"/>
      </w:r>
      <w:r w:rsidRPr="00507544">
        <w:instrText xml:space="preserve"> PAGEREF _Toc531872663 \h </w:instrText>
      </w:r>
      <w:r w:rsidRPr="00507544">
        <w:fldChar w:fldCharType="separate"/>
      </w:r>
      <w:r w:rsidRPr="00507544">
        <w:t>104</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8.2.2.2.2</w:t>
      </w:r>
      <w:r w:rsidRPr="00507544">
        <w:rPr>
          <w:rFonts w:asciiTheme="minorHAnsi" w:eastAsiaTheme="minorEastAsia" w:hAnsiTheme="minorHAnsi" w:cstheme="minorBidi"/>
          <w:sz w:val="22"/>
          <w:szCs w:val="22"/>
        </w:rPr>
        <w:tab/>
      </w:r>
      <w:r w:rsidRPr="00507544">
        <w:rPr>
          <w:lang w:eastAsia="zh-CN"/>
        </w:rPr>
        <w:t>CQI reporting under fading conditions</w:t>
      </w:r>
      <w:r w:rsidRPr="00507544">
        <w:tab/>
      </w:r>
      <w:r w:rsidRPr="00507544">
        <w:fldChar w:fldCharType="begin" w:fldLock="1"/>
      </w:r>
      <w:r w:rsidRPr="00507544">
        <w:instrText xml:space="preserve"> PAGEREF _Toc531872664 \h </w:instrText>
      </w:r>
      <w:r w:rsidRPr="00507544">
        <w:fldChar w:fldCharType="separate"/>
      </w:r>
      <w:r w:rsidRPr="00507544">
        <w:t>106</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8.2.2.2.2.1</w:t>
      </w:r>
      <w:r w:rsidRPr="00507544">
        <w:rPr>
          <w:rFonts w:asciiTheme="minorHAnsi" w:eastAsiaTheme="minorEastAsia" w:hAnsiTheme="minorHAnsi" w:cstheme="minorBidi"/>
          <w:sz w:val="22"/>
          <w:szCs w:val="22"/>
        </w:rPr>
        <w:tab/>
      </w:r>
      <w:r w:rsidRPr="00507544">
        <w:rPr>
          <w:lang w:eastAsia="zh-CN"/>
        </w:rPr>
        <w:t>Minimum requirement for wideband CQI reporting</w:t>
      </w:r>
      <w:r w:rsidRPr="00507544">
        <w:tab/>
      </w:r>
      <w:r w:rsidRPr="00507544">
        <w:fldChar w:fldCharType="begin" w:fldLock="1"/>
      </w:r>
      <w:r w:rsidRPr="00507544">
        <w:instrText xml:space="preserve"> PAGEREF _Toc531872665 \h </w:instrText>
      </w:r>
      <w:r w:rsidRPr="00507544">
        <w:fldChar w:fldCharType="separate"/>
      </w:r>
      <w:r w:rsidRPr="00507544">
        <w:t>106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8.3</w:t>
      </w:r>
      <w:r w:rsidRPr="00507544">
        <w:rPr>
          <w:rFonts w:asciiTheme="minorHAnsi" w:eastAsiaTheme="minorEastAsia" w:hAnsiTheme="minorHAnsi" w:cstheme="minorBidi"/>
          <w:sz w:val="22"/>
          <w:szCs w:val="22"/>
        </w:rPr>
        <w:tab/>
      </w:r>
      <w:r w:rsidRPr="00507544">
        <w:t>Reporting of Precoding Matrix Indicator (PMI)</w:t>
      </w:r>
      <w:r w:rsidRPr="00507544">
        <w:tab/>
      </w:r>
      <w:r w:rsidRPr="00507544">
        <w:fldChar w:fldCharType="begin" w:fldLock="1"/>
      </w:r>
      <w:r w:rsidRPr="00507544">
        <w:instrText xml:space="preserve"> PAGEREF _Toc531872666 \h </w:instrText>
      </w:r>
      <w:r w:rsidRPr="00507544">
        <w:fldChar w:fldCharType="separate"/>
      </w:r>
      <w:r w:rsidRPr="00507544">
        <w:t>108</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8.3.1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_Toc531872667 \h </w:instrText>
      </w:r>
      <w:r w:rsidRPr="00507544">
        <w:fldChar w:fldCharType="separate"/>
      </w:r>
      <w:r w:rsidRPr="00507544">
        <w:t>108</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8.3.2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_Toc531872668 \h </w:instrText>
      </w:r>
      <w:r w:rsidRPr="00507544">
        <w:fldChar w:fldCharType="separate"/>
      </w:r>
      <w:r w:rsidRPr="00507544">
        <w:t>108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8.3.2.1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_Toc531872669 \h </w:instrText>
      </w:r>
      <w:r w:rsidRPr="00507544">
        <w:fldChar w:fldCharType="separate"/>
      </w:r>
      <w:r w:rsidRPr="00507544">
        <w:t>108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8.3.2.2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_Toc531872670 \h </w:instrText>
      </w:r>
      <w:r w:rsidRPr="00507544">
        <w:fldChar w:fldCharType="separate"/>
      </w:r>
      <w:r w:rsidRPr="00507544">
        <w:t>108</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8.3.2.2.1</w:t>
      </w:r>
      <w:r w:rsidRPr="00507544">
        <w:rPr>
          <w:rFonts w:asciiTheme="minorHAnsi" w:eastAsiaTheme="minorEastAsia" w:hAnsiTheme="minorHAnsi" w:cstheme="minorBidi"/>
          <w:sz w:val="22"/>
          <w:szCs w:val="22"/>
        </w:rPr>
        <w:tab/>
      </w:r>
      <w:r w:rsidRPr="00507544">
        <w:rPr>
          <w:lang w:eastAsia="zh-CN"/>
        </w:rPr>
        <w:t xml:space="preserve">Single PMI with 2TX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_Toc531872671 \h </w:instrText>
      </w:r>
      <w:r w:rsidRPr="00507544">
        <w:fldChar w:fldCharType="separate"/>
      </w:r>
      <w:r w:rsidRPr="00507544">
        <w:t>108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8.4</w:t>
      </w:r>
      <w:r w:rsidRPr="00507544">
        <w:rPr>
          <w:rFonts w:asciiTheme="minorHAnsi" w:eastAsiaTheme="minorEastAsia" w:hAnsiTheme="minorHAnsi" w:cstheme="minorBidi"/>
          <w:sz w:val="22"/>
          <w:szCs w:val="22"/>
        </w:rPr>
        <w:tab/>
      </w:r>
      <w:r w:rsidRPr="00507544">
        <w:rPr>
          <w:lang w:eastAsia="zh-CN"/>
        </w:rPr>
        <w:t>Reporting of Rank Indicator (RI)</w:t>
      </w:r>
      <w:r w:rsidRPr="00507544">
        <w:tab/>
      </w:r>
      <w:r w:rsidRPr="00507544">
        <w:fldChar w:fldCharType="begin" w:fldLock="1"/>
      </w:r>
      <w:r w:rsidRPr="00507544">
        <w:instrText xml:space="preserve"> PAGEREF _Toc531872672 \h </w:instrText>
      </w:r>
      <w:r w:rsidRPr="00507544">
        <w:fldChar w:fldCharType="separate"/>
      </w:r>
      <w:r w:rsidRPr="00507544">
        <w:t>110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8.4.1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_Toc531872673 \h </w:instrText>
      </w:r>
      <w:r w:rsidRPr="00507544">
        <w:fldChar w:fldCharType="separate"/>
      </w:r>
      <w:r w:rsidRPr="00507544">
        <w:t>110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8.4.2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_Toc531872674 \h </w:instrText>
      </w:r>
      <w:r w:rsidRPr="00507544">
        <w:fldChar w:fldCharType="separate"/>
      </w:r>
      <w:r w:rsidRPr="00507544">
        <w:t>110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8.4.2.1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_Toc531872675 \h </w:instrText>
      </w:r>
      <w:r w:rsidRPr="00507544">
        <w:fldChar w:fldCharType="separate"/>
      </w:r>
      <w:r w:rsidRPr="00507544">
        <w:t>110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8.4.2.2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_Toc531872676 \h </w:instrText>
      </w:r>
      <w:r w:rsidRPr="00507544">
        <w:fldChar w:fldCharType="separate"/>
      </w:r>
      <w:r w:rsidRPr="00507544">
        <w:t>110</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9</w:t>
      </w:r>
      <w:r w:rsidRPr="00507544">
        <w:rPr>
          <w:rFonts w:asciiTheme="minorHAnsi" w:eastAsiaTheme="minorEastAsia" w:hAnsiTheme="minorHAnsi" w:cstheme="minorBidi"/>
          <w:szCs w:val="22"/>
        </w:rPr>
        <w:tab/>
      </w:r>
      <w:r w:rsidRPr="00507544">
        <w:t>Demodulation performance requirements</w:t>
      </w:r>
      <w:r w:rsidRPr="00507544">
        <w:rPr>
          <w:lang w:eastAsia="zh-CN"/>
        </w:rPr>
        <w:t xml:space="preserve"> for interworking</w:t>
      </w:r>
      <w:r w:rsidRPr="00507544">
        <w:tab/>
      </w:r>
      <w:r w:rsidRPr="00507544">
        <w:fldChar w:fldCharType="begin" w:fldLock="1"/>
      </w:r>
      <w:r w:rsidRPr="00507544">
        <w:instrText xml:space="preserve"> PAGEREF _Toc531872677 \h </w:instrText>
      </w:r>
      <w:r w:rsidRPr="00507544">
        <w:fldChar w:fldCharType="separate"/>
      </w:r>
      <w:r w:rsidRPr="00507544">
        <w:t>112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9.1</w:t>
      </w:r>
      <w:r w:rsidRPr="00507544">
        <w:rPr>
          <w:rFonts w:asciiTheme="minorHAnsi" w:eastAsiaTheme="minorEastAsia" w:hAnsiTheme="minorHAnsi" w:cstheme="minorBidi"/>
          <w:sz w:val="22"/>
          <w:szCs w:val="22"/>
          <w:lang w:eastAsia="ko-KR"/>
        </w:rPr>
        <w:tab/>
      </w:r>
      <w:r w:rsidRPr="00507544">
        <w:t>General</w:t>
      </w:r>
      <w:r w:rsidRPr="00507544">
        <w:tab/>
      </w:r>
      <w:r w:rsidRPr="00507544">
        <w:fldChar w:fldCharType="begin" w:fldLock="1"/>
      </w:r>
      <w:r w:rsidRPr="00507544">
        <w:instrText xml:space="preserve"> PAGEREF _Toc531872678 \h </w:instrText>
      </w:r>
      <w:r w:rsidRPr="00507544">
        <w:fldChar w:fldCharType="separate"/>
      </w:r>
      <w:r w:rsidRPr="00507544">
        <w:t>112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lastRenderedPageBreak/>
        <w:t>9.1.1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_Toc531872679 \h </w:instrText>
      </w:r>
      <w:r w:rsidRPr="00507544">
        <w:fldChar w:fldCharType="separate"/>
      </w:r>
      <w:r w:rsidRPr="00507544">
        <w:t>112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9.1.2</w:t>
      </w:r>
      <w:r w:rsidRPr="00507544">
        <w:rPr>
          <w:rFonts w:asciiTheme="minorHAnsi" w:eastAsiaTheme="minorEastAsia" w:hAnsiTheme="minorHAnsi" w:cstheme="minorBidi"/>
          <w:sz w:val="22"/>
          <w:szCs w:val="22"/>
        </w:rPr>
        <w:tab/>
      </w:r>
      <w:r w:rsidRPr="00507544">
        <w:rPr>
          <w:lang w:eastAsia="zh-CN"/>
        </w:rPr>
        <w:t>LTE Pcell setup</w:t>
      </w:r>
      <w:r w:rsidRPr="00507544">
        <w:tab/>
      </w:r>
      <w:r w:rsidRPr="00507544">
        <w:fldChar w:fldCharType="begin" w:fldLock="1"/>
      </w:r>
      <w:r w:rsidRPr="00507544">
        <w:instrText xml:space="preserve"> PAGEREF _Toc531872680 \h </w:instrText>
      </w:r>
      <w:r w:rsidRPr="00507544">
        <w:fldChar w:fldCharType="separate"/>
      </w:r>
      <w:r w:rsidRPr="00507544">
        <w:t>112</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9.1.</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t>FDD</w:t>
      </w:r>
      <w:r w:rsidRPr="00507544">
        <w:tab/>
      </w:r>
      <w:r w:rsidRPr="00507544">
        <w:fldChar w:fldCharType="begin" w:fldLock="1"/>
      </w:r>
      <w:r w:rsidRPr="00507544">
        <w:instrText xml:space="preserve"> PAGEREF _Toc531872681 \h </w:instrText>
      </w:r>
      <w:r w:rsidRPr="00507544">
        <w:fldChar w:fldCharType="separate"/>
      </w:r>
      <w:r w:rsidRPr="00507544">
        <w:t>112</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9.1.</w:t>
      </w:r>
      <w:r w:rsidRPr="00507544">
        <w:rPr>
          <w:lang w:eastAsia="zh-CN"/>
        </w:rPr>
        <w:t>2</w:t>
      </w:r>
      <w:r w:rsidRPr="00507544">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_Toc531872682 \h </w:instrText>
      </w:r>
      <w:r w:rsidRPr="00507544">
        <w:fldChar w:fldCharType="separate"/>
      </w:r>
      <w:r w:rsidRPr="00507544">
        <w:t>113</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9.2</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_Toc531872683 \h </w:instrText>
      </w:r>
      <w:r w:rsidRPr="00507544">
        <w:fldChar w:fldCharType="separate"/>
      </w:r>
      <w:r w:rsidRPr="00507544">
        <w:t>114</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9.2A</w:t>
      </w:r>
      <w:r w:rsidRPr="00507544">
        <w:rPr>
          <w:rFonts w:asciiTheme="minorHAnsi" w:eastAsiaTheme="minorEastAsia" w:hAnsiTheme="minorHAnsi" w:cstheme="minorBidi"/>
          <w:sz w:val="22"/>
          <w:szCs w:val="22"/>
        </w:rPr>
        <w:tab/>
      </w:r>
      <w:r w:rsidRPr="00507544">
        <w:rPr>
          <w:lang w:eastAsia="zh-CN"/>
        </w:rPr>
        <w:t>PDSCH demodulation for CA</w:t>
      </w:r>
      <w:r w:rsidRPr="00507544">
        <w:tab/>
      </w:r>
      <w:r w:rsidRPr="00507544">
        <w:fldChar w:fldCharType="begin" w:fldLock="1"/>
      </w:r>
      <w:r w:rsidRPr="00507544">
        <w:instrText xml:space="preserve"> PAGEREF _Toc531872684 \h </w:instrText>
      </w:r>
      <w:r w:rsidRPr="00507544">
        <w:fldChar w:fldCharType="separate"/>
      </w:r>
      <w:r w:rsidRPr="00507544">
        <w:t>114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9.2A.1</w:t>
      </w:r>
      <w:r w:rsidRPr="00507544">
        <w:rPr>
          <w:rFonts w:asciiTheme="minorHAnsi" w:eastAsiaTheme="minorEastAsia" w:hAnsiTheme="minorHAnsi" w:cstheme="minorBidi"/>
          <w:sz w:val="22"/>
          <w:szCs w:val="22"/>
        </w:rPr>
        <w:tab/>
      </w:r>
      <w:r w:rsidRPr="00507544">
        <w:rPr>
          <w:lang w:eastAsia="zh-CN"/>
        </w:rPr>
        <w:t>NR CA between FR1 and FR2</w:t>
      </w:r>
      <w:r w:rsidRPr="00507544">
        <w:tab/>
      </w:r>
      <w:r w:rsidRPr="00507544">
        <w:fldChar w:fldCharType="begin" w:fldLock="1"/>
      </w:r>
      <w:r w:rsidRPr="00507544">
        <w:instrText xml:space="preserve"> PAGEREF _Toc531872685 \h </w:instrText>
      </w:r>
      <w:r w:rsidRPr="00507544">
        <w:fldChar w:fldCharType="separate"/>
      </w:r>
      <w:r w:rsidRPr="00507544">
        <w:t>114</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9.2B</w:t>
      </w:r>
      <w:r w:rsidRPr="00507544">
        <w:rPr>
          <w:rFonts w:asciiTheme="minorHAnsi" w:eastAsiaTheme="minorEastAsia" w:hAnsiTheme="minorHAnsi" w:cstheme="minorBidi"/>
          <w:sz w:val="22"/>
          <w:szCs w:val="22"/>
        </w:rPr>
        <w:tab/>
      </w:r>
      <w:r w:rsidRPr="00507544">
        <w:rPr>
          <w:lang w:eastAsia="zh-CN"/>
        </w:rPr>
        <w:t>PDSCH demodulation for DC</w:t>
      </w:r>
      <w:r w:rsidRPr="00507544">
        <w:tab/>
      </w:r>
      <w:r w:rsidRPr="00507544">
        <w:fldChar w:fldCharType="begin" w:fldLock="1"/>
      </w:r>
      <w:r w:rsidRPr="00507544">
        <w:instrText xml:space="preserve"> PAGEREF _Toc531872686 \h </w:instrText>
      </w:r>
      <w:r w:rsidRPr="00507544">
        <w:fldChar w:fldCharType="separate"/>
      </w:r>
      <w:r w:rsidRPr="00507544">
        <w:t>114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9.2B.1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_Toc531872687 \h </w:instrText>
      </w:r>
      <w:r w:rsidRPr="00507544">
        <w:fldChar w:fldCharType="separate"/>
      </w:r>
      <w:r w:rsidRPr="00507544">
        <w:t>114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9.2B.1.1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_Toc531872688 \h </w:instrText>
      </w:r>
      <w:r w:rsidRPr="00507544">
        <w:fldChar w:fldCharType="separate"/>
      </w:r>
      <w:r w:rsidRPr="00507544">
        <w:t>114</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9.2B.1.1.1</w:t>
      </w:r>
      <w:r w:rsidRPr="00507544">
        <w:rPr>
          <w:rFonts w:asciiTheme="minorHAnsi" w:eastAsiaTheme="minorEastAsia" w:hAnsiTheme="minorHAnsi" w:cstheme="minorBidi"/>
          <w:sz w:val="22"/>
          <w:szCs w:val="22"/>
        </w:rPr>
        <w:tab/>
      </w:r>
      <w:r w:rsidRPr="00507544">
        <w:rPr>
          <w:lang w:eastAsia="zh-CN"/>
        </w:rPr>
        <w:t>PDSCH</w:t>
      </w:r>
      <w:r w:rsidRPr="00507544">
        <w:tab/>
      </w:r>
      <w:r w:rsidRPr="00507544">
        <w:fldChar w:fldCharType="begin" w:fldLock="1"/>
      </w:r>
      <w:r w:rsidRPr="00507544">
        <w:instrText xml:space="preserve"> PAGEREF _Toc531872689 \h </w:instrText>
      </w:r>
      <w:r w:rsidRPr="00507544">
        <w:fldChar w:fldCharType="separate"/>
      </w:r>
      <w:r w:rsidRPr="00507544">
        <w:t>114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9.2B.1.2</w:t>
      </w:r>
      <w:r w:rsidRPr="00507544">
        <w:rPr>
          <w:rFonts w:asciiTheme="minorHAnsi" w:eastAsiaTheme="minorEastAsia" w:hAnsiTheme="minorHAnsi" w:cstheme="minorBidi"/>
          <w:sz w:val="22"/>
          <w:szCs w:val="22"/>
        </w:rPr>
        <w:tab/>
      </w:r>
      <w:r w:rsidRPr="00507544">
        <w:rPr>
          <w:lang w:eastAsia="zh-CN"/>
        </w:rPr>
        <w:t>EN-DC including FR2 NR carrier only</w:t>
      </w:r>
      <w:r w:rsidRPr="00507544">
        <w:tab/>
      </w:r>
      <w:r w:rsidRPr="00507544">
        <w:fldChar w:fldCharType="begin" w:fldLock="1"/>
      </w:r>
      <w:r w:rsidRPr="00507544">
        <w:instrText xml:space="preserve"> PAGEREF _Toc531872690 \h </w:instrText>
      </w:r>
      <w:r w:rsidRPr="00507544">
        <w:fldChar w:fldCharType="separate"/>
      </w:r>
      <w:r w:rsidRPr="00507544">
        <w:t>115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9.2B.1.2.1</w:t>
      </w:r>
      <w:r w:rsidRPr="00507544">
        <w:rPr>
          <w:rFonts w:asciiTheme="minorHAnsi" w:eastAsiaTheme="minorEastAsia" w:hAnsiTheme="minorHAnsi" w:cstheme="minorBidi"/>
          <w:sz w:val="22"/>
          <w:szCs w:val="22"/>
        </w:rPr>
        <w:tab/>
      </w:r>
      <w:r w:rsidRPr="00507544">
        <w:rPr>
          <w:lang w:eastAsia="zh-CN"/>
        </w:rPr>
        <w:t>PDSCH</w:t>
      </w:r>
      <w:r w:rsidRPr="00507544">
        <w:tab/>
      </w:r>
      <w:r w:rsidRPr="00507544">
        <w:fldChar w:fldCharType="begin" w:fldLock="1"/>
      </w:r>
      <w:r w:rsidRPr="00507544">
        <w:instrText xml:space="preserve"> PAGEREF _Toc531872691 \h </w:instrText>
      </w:r>
      <w:r w:rsidRPr="00507544">
        <w:fldChar w:fldCharType="separate"/>
      </w:r>
      <w:r w:rsidRPr="00507544">
        <w:t>115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9.2B.1.3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_Toc531872692 \h </w:instrText>
      </w:r>
      <w:r w:rsidRPr="00507544">
        <w:fldChar w:fldCharType="separate"/>
      </w:r>
      <w:r w:rsidRPr="00507544">
        <w:t>115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9.2B.2</w:t>
      </w:r>
      <w:r w:rsidRPr="00507544">
        <w:rPr>
          <w:rFonts w:asciiTheme="minorHAnsi" w:eastAsiaTheme="minorEastAsia" w:hAnsiTheme="minorHAnsi" w:cstheme="minorBidi"/>
          <w:sz w:val="22"/>
          <w:szCs w:val="22"/>
        </w:rPr>
        <w:tab/>
      </w:r>
      <w:r w:rsidRPr="00507544">
        <w:rPr>
          <w:lang w:eastAsia="zh-CN"/>
        </w:rPr>
        <w:t>NR DC between FR1 and FR2</w:t>
      </w:r>
      <w:r w:rsidRPr="00507544">
        <w:tab/>
      </w:r>
      <w:r w:rsidRPr="00507544">
        <w:fldChar w:fldCharType="begin" w:fldLock="1"/>
      </w:r>
      <w:r w:rsidRPr="00507544">
        <w:instrText xml:space="preserve"> PAGEREF _Toc531872693 \h </w:instrText>
      </w:r>
      <w:r w:rsidRPr="00507544">
        <w:fldChar w:fldCharType="separate"/>
      </w:r>
      <w:r w:rsidRPr="00507544">
        <w:t>115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9.3</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_Toc531872694 \h </w:instrText>
      </w:r>
      <w:r w:rsidRPr="00507544">
        <w:fldChar w:fldCharType="separate"/>
      </w:r>
      <w:r w:rsidRPr="00507544">
        <w:t>115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9.3A</w:t>
      </w:r>
      <w:r w:rsidRPr="00507544">
        <w:rPr>
          <w:rFonts w:asciiTheme="minorHAnsi" w:eastAsiaTheme="minorEastAsia" w:hAnsiTheme="minorHAnsi" w:cstheme="minorBidi"/>
          <w:sz w:val="22"/>
          <w:szCs w:val="22"/>
        </w:rPr>
        <w:tab/>
      </w:r>
      <w:r w:rsidRPr="00507544">
        <w:rPr>
          <w:lang w:eastAsia="zh-CN"/>
        </w:rPr>
        <w:t>PDCCH demodulation for CA</w:t>
      </w:r>
      <w:r w:rsidRPr="00507544">
        <w:tab/>
      </w:r>
      <w:r w:rsidRPr="00507544">
        <w:fldChar w:fldCharType="begin" w:fldLock="1"/>
      </w:r>
      <w:r w:rsidRPr="00507544">
        <w:instrText xml:space="preserve"> PAGEREF _Toc531872695 \h </w:instrText>
      </w:r>
      <w:r w:rsidRPr="00507544">
        <w:fldChar w:fldCharType="separate"/>
      </w:r>
      <w:r w:rsidRPr="00507544">
        <w:t>115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9.3A.1</w:t>
      </w:r>
      <w:r w:rsidRPr="00507544">
        <w:rPr>
          <w:rFonts w:asciiTheme="minorHAnsi" w:eastAsiaTheme="minorEastAsia" w:hAnsiTheme="minorHAnsi" w:cstheme="minorBidi"/>
          <w:sz w:val="22"/>
          <w:szCs w:val="22"/>
        </w:rPr>
        <w:tab/>
      </w:r>
      <w:r w:rsidRPr="00507544">
        <w:rPr>
          <w:lang w:eastAsia="zh-CN"/>
        </w:rPr>
        <w:t>NR CA between FR1 and FR2</w:t>
      </w:r>
      <w:r w:rsidRPr="00507544">
        <w:tab/>
      </w:r>
      <w:r w:rsidRPr="00507544">
        <w:fldChar w:fldCharType="begin" w:fldLock="1"/>
      </w:r>
      <w:r w:rsidRPr="00507544">
        <w:instrText xml:space="preserve"> PAGEREF _Toc531872696 \h </w:instrText>
      </w:r>
      <w:r w:rsidRPr="00507544">
        <w:fldChar w:fldCharType="separate"/>
      </w:r>
      <w:r w:rsidRPr="00507544">
        <w:t>115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9.3B</w:t>
      </w:r>
      <w:r w:rsidRPr="00507544">
        <w:rPr>
          <w:rFonts w:asciiTheme="minorHAnsi" w:eastAsiaTheme="minorEastAsia" w:hAnsiTheme="minorHAnsi" w:cstheme="minorBidi"/>
          <w:sz w:val="22"/>
          <w:szCs w:val="22"/>
        </w:rPr>
        <w:tab/>
      </w:r>
      <w:r w:rsidRPr="00507544">
        <w:rPr>
          <w:lang w:eastAsia="zh-CN"/>
        </w:rPr>
        <w:t>PDCCH demodulation for DC</w:t>
      </w:r>
      <w:r w:rsidRPr="00507544">
        <w:tab/>
      </w:r>
      <w:r w:rsidRPr="00507544">
        <w:fldChar w:fldCharType="begin" w:fldLock="1"/>
      </w:r>
      <w:r w:rsidRPr="00507544">
        <w:instrText xml:space="preserve"> PAGEREF _Toc531872697 \h </w:instrText>
      </w:r>
      <w:r w:rsidRPr="00507544">
        <w:fldChar w:fldCharType="separate"/>
      </w:r>
      <w:r w:rsidRPr="00507544">
        <w:t>115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9.3B.1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_Toc531872698 \h </w:instrText>
      </w:r>
      <w:r w:rsidRPr="00507544">
        <w:fldChar w:fldCharType="separate"/>
      </w:r>
      <w:r w:rsidRPr="00507544">
        <w:t>115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9.3B.1.1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_Toc531872699 \h </w:instrText>
      </w:r>
      <w:r w:rsidRPr="00507544">
        <w:fldChar w:fldCharType="separate"/>
      </w:r>
      <w:r w:rsidRPr="00507544">
        <w:t>115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9.3B.1.1.1</w:t>
      </w:r>
      <w:r w:rsidRPr="00507544">
        <w:rPr>
          <w:rFonts w:asciiTheme="minorHAnsi" w:eastAsiaTheme="minorEastAsia" w:hAnsiTheme="minorHAnsi" w:cstheme="minorBidi"/>
          <w:sz w:val="22"/>
          <w:szCs w:val="22"/>
        </w:rPr>
        <w:tab/>
      </w:r>
      <w:r w:rsidRPr="00507544">
        <w:rPr>
          <w:lang w:eastAsia="zh-CN"/>
        </w:rPr>
        <w:t>PDCCH</w:t>
      </w:r>
      <w:r w:rsidRPr="00507544">
        <w:tab/>
      </w:r>
      <w:r w:rsidRPr="00507544">
        <w:fldChar w:fldCharType="begin" w:fldLock="1"/>
      </w:r>
      <w:r w:rsidRPr="00507544">
        <w:instrText xml:space="preserve"> PAGEREF _Toc531872700 \h </w:instrText>
      </w:r>
      <w:r w:rsidRPr="00507544">
        <w:fldChar w:fldCharType="separate"/>
      </w:r>
      <w:r w:rsidRPr="00507544">
        <w:t>115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9.3B.1.2</w:t>
      </w:r>
      <w:r w:rsidRPr="00507544">
        <w:rPr>
          <w:rFonts w:asciiTheme="minorHAnsi" w:eastAsiaTheme="minorEastAsia" w:hAnsiTheme="minorHAnsi" w:cstheme="minorBidi"/>
          <w:sz w:val="22"/>
          <w:szCs w:val="22"/>
        </w:rPr>
        <w:tab/>
      </w:r>
      <w:r w:rsidRPr="00507544">
        <w:rPr>
          <w:lang w:eastAsia="zh-CN"/>
        </w:rPr>
        <w:t>EN-DC including FR2 NR carrier only</w:t>
      </w:r>
      <w:r w:rsidRPr="00507544">
        <w:tab/>
      </w:r>
      <w:r w:rsidRPr="00507544">
        <w:fldChar w:fldCharType="begin" w:fldLock="1"/>
      </w:r>
      <w:r w:rsidRPr="00507544">
        <w:instrText xml:space="preserve"> PAGEREF _Toc531872701 \h </w:instrText>
      </w:r>
      <w:r w:rsidRPr="00507544">
        <w:fldChar w:fldCharType="separate"/>
      </w:r>
      <w:r w:rsidRPr="00507544">
        <w:t>115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9.3B.1.2.1</w:t>
      </w:r>
      <w:r w:rsidRPr="00507544">
        <w:rPr>
          <w:rFonts w:asciiTheme="minorHAnsi" w:eastAsiaTheme="minorEastAsia" w:hAnsiTheme="minorHAnsi" w:cstheme="minorBidi"/>
          <w:sz w:val="22"/>
          <w:szCs w:val="22"/>
        </w:rPr>
        <w:tab/>
      </w:r>
      <w:r w:rsidRPr="00507544">
        <w:rPr>
          <w:lang w:eastAsia="zh-CN"/>
        </w:rPr>
        <w:t>PDCCH</w:t>
      </w:r>
      <w:r w:rsidRPr="00507544">
        <w:tab/>
      </w:r>
      <w:r w:rsidRPr="00507544">
        <w:fldChar w:fldCharType="begin" w:fldLock="1"/>
      </w:r>
      <w:r w:rsidRPr="00507544">
        <w:instrText xml:space="preserve"> PAGEREF _Toc531872702 \h </w:instrText>
      </w:r>
      <w:r w:rsidRPr="00507544">
        <w:fldChar w:fldCharType="separate"/>
      </w:r>
      <w:r w:rsidRPr="00507544">
        <w:t>115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9.3B.1.3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_Toc531872703 \h </w:instrText>
      </w:r>
      <w:r w:rsidRPr="00507544">
        <w:fldChar w:fldCharType="separate"/>
      </w:r>
      <w:r w:rsidRPr="00507544">
        <w:t>115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9.3B.2</w:t>
      </w:r>
      <w:r w:rsidRPr="00507544">
        <w:rPr>
          <w:rFonts w:asciiTheme="minorHAnsi" w:eastAsiaTheme="minorEastAsia" w:hAnsiTheme="minorHAnsi" w:cstheme="minorBidi"/>
          <w:sz w:val="22"/>
          <w:szCs w:val="22"/>
        </w:rPr>
        <w:tab/>
      </w:r>
      <w:r w:rsidRPr="00507544">
        <w:rPr>
          <w:lang w:eastAsia="zh-CN"/>
        </w:rPr>
        <w:t>NR DC between FR1 and FR2</w:t>
      </w:r>
      <w:r w:rsidRPr="00507544">
        <w:tab/>
      </w:r>
      <w:r w:rsidRPr="00507544">
        <w:fldChar w:fldCharType="begin" w:fldLock="1"/>
      </w:r>
      <w:r w:rsidRPr="00507544">
        <w:instrText xml:space="preserve"> PAGEREF _Toc531872704 \h </w:instrText>
      </w:r>
      <w:r w:rsidRPr="00507544">
        <w:fldChar w:fldCharType="separate"/>
      </w:r>
      <w:r w:rsidRPr="00507544">
        <w:t>115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9.4</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_Toc531872705 \h </w:instrText>
      </w:r>
      <w:r w:rsidRPr="00507544">
        <w:fldChar w:fldCharType="separate"/>
      </w:r>
      <w:r w:rsidRPr="00507544">
        <w:t>116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9.4A</w:t>
      </w:r>
      <w:r w:rsidRPr="00507544">
        <w:rPr>
          <w:rFonts w:asciiTheme="minorHAnsi" w:eastAsiaTheme="minorEastAsia" w:hAnsiTheme="minorHAnsi" w:cstheme="minorBidi"/>
          <w:sz w:val="22"/>
          <w:szCs w:val="22"/>
        </w:rPr>
        <w:tab/>
      </w:r>
      <w:r w:rsidRPr="00507544">
        <w:rPr>
          <w:lang w:eastAsia="zh-CN"/>
        </w:rPr>
        <w:t>SDR test for CA</w:t>
      </w:r>
      <w:r w:rsidRPr="00507544">
        <w:tab/>
      </w:r>
      <w:r w:rsidRPr="00507544">
        <w:fldChar w:fldCharType="begin" w:fldLock="1"/>
      </w:r>
      <w:r w:rsidRPr="00507544">
        <w:instrText xml:space="preserve"> PAGEREF _Toc531872706 \h </w:instrText>
      </w:r>
      <w:r w:rsidRPr="00507544">
        <w:fldChar w:fldCharType="separate"/>
      </w:r>
      <w:r w:rsidRPr="00507544">
        <w:t>116</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9.4A.1</w:t>
      </w:r>
      <w:r w:rsidRPr="00507544">
        <w:rPr>
          <w:rFonts w:asciiTheme="minorHAnsi" w:eastAsiaTheme="minorEastAsia" w:hAnsiTheme="minorHAnsi" w:cstheme="minorBidi"/>
          <w:sz w:val="22"/>
          <w:szCs w:val="22"/>
        </w:rPr>
        <w:tab/>
      </w:r>
      <w:r w:rsidRPr="00507544">
        <w:rPr>
          <w:lang w:eastAsia="zh-CN"/>
        </w:rPr>
        <w:t>NR CA between FR1 and FR2</w:t>
      </w:r>
      <w:r w:rsidRPr="00507544">
        <w:tab/>
      </w:r>
      <w:r w:rsidRPr="00507544">
        <w:fldChar w:fldCharType="begin" w:fldLock="1"/>
      </w:r>
      <w:r w:rsidRPr="00507544">
        <w:instrText xml:space="preserve"> PAGEREF _Toc531872707 \h </w:instrText>
      </w:r>
      <w:r w:rsidRPr="00507544">
        <w:fldChar w:fldCharType="separate"/>
      </w:r>
      <w:r w:rsidRPr="00507544">
        <w:t>116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9.4B</w:t>
      </w:r>
      <w:r w:rsidRPr="00507544">
        <w:rPr>
          <w:rFonts w:asciiTheme="minorHAnsi" w:eastAsiaTheme="minorEastAsia" w:hAnsiTheme="minorHAnsi" w:cstheme="minorBidi"/>
          <w:sz w:val="22"/>
          <w:szCs w:val="22"/>
        </w:rPr>
        <w:tab/>
      </w:r>
      <w:r w:rsidRPr="00507544">
        <w:rPr>
          <w:lang w:eastAsia="zh-CN"/>
        </w:rPr>
        <w:t>SDR test for DC</w:t>
      </w:r>
      <w:r w:rsidRPr="00507544">
        <w:tab/>
      </w:r>
      <w:r w:rsidRPr="00507544">
        <w:fldChar w:fldCharType="begin" w:fldLock="1"/>
      </w:r>
      <w:r w:rsidRPr="00507544">
        <w:instrText xml:space="preserve"> PAGEREF _Toc531872708 \h </w:instrText>
      </w:r>
      <w:r w:rsidRPr="00507544">
        <w:fldChar w:fldCharType="separate"/>
      </w:r>
      <w:r w:rsidRPr="00507544">
        <w:t>116</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9.4B.1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_Toc531872709 \h </w:instrText>
      </w:r>
      <w:r w:rsidRPr="00507544">
        <w:fldChar w:fldCharType="separate"/>
      </w:r>
      <w:r w:rsidRPr="00507544">
        <w:t>116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9.4B.1.1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_Toc531872710 \h </w:instrText>
      </w:r>
      <w:r w:rsidRPr="00507544">
        <w:fldChar w:fldCharType="separate"/>
      </w:r>
      <w:r w:rsidRPr="00507544">
        <w:t>116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9.4B.1.1.1</w:t>
      </w:r>
      <w:r w:rsidRPr="00507544">
        <w:rPr>
          <w:rFonts w:asciiTheme="minorHAnsi" w:eastAsiaTheme="minorEastAsia" w:hAnsiTheme="minorHAnsi" w:cstheme="minorBidi"/>
          <w:sz w:val="22"/>
          <w:szCs w:val="22"/>
        </w:rPr>
        <w:tab/>
      </w:r>
      <w:r w:rsidRPr="00507544">
        <w:rPr>
          <w:lang w:eastAsia="zh-CN"/>
        </w:rPr>
        <w:t>SDR test</w:t>
      </w:r>
      <w:r w:rsidRPr="00507544">
        <w:tab/>
      </w:r>
      <w:r w:rsidRPr="00507544">
        <w:fldChar w:fldCharType="begin" w:fldLock="1"/>
      </w:r>
      <w:r w:rsidRPr="00507544">
        <w:instrText xml:space="preserve"> PAGEREF _Toc531872711 \h </w:instrText>
      </w:r>
      <w:r w:rsidRPr="00507544">
        <w:fldChar w:fldCharType="separate"/>
      </w:r>
      <w:r w:rsidRPr="00507544">
        <w:t>116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9.4B.1.2</w:t>
      </w:r>
      <w:r w:rsidRPr="00507544">
        <w:rPr>
          <w:rFonts w:asciiTheme="minorHAnsi" w:eastAsiaTheme="minorEastAsia" w:hAnsiTheme="minorHAnsi" w:cstheme="minorBidi"/>
          <w:sz w:val="22"/>
          <w:szCs w:val="22"/>
        </w:rPr>
        <w:tab/>
      </w:r>
      <w:r w:rsidRPr="00507544">
        <w:rPr>
          <w:lang w:eastAsia="zh-CN"/>
        </w:rPr>
        <w:t>EN-DC including FR2 NR carrier</w:t>
      </w:r>
      <w:r w:rsidRPr="00507544">
        <w:tab/>
      </w:r>
      <w:r w:rsidRPr="00507544">
        <w:fldChar w:fldCharType="begin" w:fldLock="1"/>
      </w:r>
      <w:r w:rsidRPr="00507544">
        <w:instrText xml:space="preserve"> PAGEREF _Toc531872712 \h </w:instrText>
      </w:r>
      <w:r w:rsidRPr="00507544">
        <w:fldChar w:fldCharType="separate"/>
      </w:r>
      <w:r w:rsidRPr="00507544">
        <w:t>116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9.4B.1.2.1</w:t>
      </w:r>
      <w:r w:rsidRPr="00507544">
        <w:rPr>
          <w:rFonts w:asciiTheme="minorHAnsi" w:eastAsiaTheme="minorEastAsia" w:hAnsiTheme="minorHAnsi" w:cstheme="minorBidi"/>
          <w:sz w:val="22"/>
          <w:szCs w:val="22"/>
        </w:rPr>
        <w:tab/>
      </w:r>
      <w:r w:rsidRPr="00507544">
        <w:rPr>
          <w:lang w:eastAsia="zh-CN"/>
        </w:rPr>
        <w:t>SDR test</w:t>
      </w:r>
      <w:r w:rsidRPr="00507544">
        <w:tab/>
      </w:r>
      <w:r w:rsidRPr="00507544">
        <w:fldChar w:fldCharType="begin" w:fldLock="1"/>
      </w:r>
      <w:r w:rsidRPr="00507544">
        <w:instrText xml:space="preserve"> PAGEREF _Toc531872713 \h </w:instrText>
      </w:r>
      <w:r w:rsidRPr="00507544">
        <w:fldChar w:fldCharType="separate"/>
      </w:r>
      <w:r w:rsidRPr="00507544">
        <w:t>116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9.4B.1.3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_Toc531872714 \h </w:instrText>
      </w:r>
      <w:r w:rsidRPr="00507544">
        <w:fldChar w:fldCharType="separate"/>
      </w:r>
      <w:r w:rsidRPr="00507544">
        <w:t>116</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9.4B.2</w:t>
      </w:r>
      <w:r w:rsidRPr="00507544">
        <w:rPr>
          <w:rFonts w:asciiTheme="minorHAnsi" w:eastAsiaTheme="minorEastAsia" w:hAnsiTheme="minorHAnsi" w:cstheme="minorBidi"/>
          <w:sz w:val="22"/>
          <w:szCs w:val="22"/>
        </w:rPr>
        <w:tab/>
      </w:r>
      <w:r w:rsidRPr="00507544">
        <w:rPr>
          <w:lang w:eastAsia="zh-CN"/>
        </w:rPr>
        <w:t>NR DC between FR1 and FR2</w:t>
      </w:r>
      <w:r w:rsidRPr="00507544">
        <w:tab/>
      </w:r>
      <w:r w:rsidRPr="00507544">
        <w:fldChar w:fldCharType="begin" w:fldLock="1"/>
      </w:r>
      <w:r w:rsidRPr="00507544">
        <w:instrText xml:space="preserve"> PAGEREF _Toc531872715 \h </w:instrText>
      </w:r>
      <w:r w:rsidRPr="00507544">
        <w:fldChar w:fldCharType="separate"/>
      </w:r>
      <w:r w:rsidRPr="00507544">
        <w:t>116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10</w:t>
      </w:r>
      <w:r w:rsidRPr="00507544">
        <w:rPr>
          <w:rFonts w:asciiTheme="minorHAnsi" w:eastAsiaTheme="minorEastAsia" w:hAnsiTheme="minorHAnsi" w:cstheme="minorBidi"/>
          <w:szCs w:val="22"/>
        </w:rPr>
        <w:tab/>
      </w:r>
      <w:r w:rsidRPr="00507544">
        <w:t>CSI reporting requirements</w:t>
      </w:r>
      <w:r w:rsidRPr="00507544">
        <w:rPr>
          <w:lang w:eastAsia="zh-CN"/>
        </w:rPr>
        <w:t xml:space="preserve"> for interworking</w:t>
      </w:r>
      <w:r w:rsidRPr="00507544">
        <w:tab/>
      </w:r>
      <w:r w:rsidRPr="00507544">
        <w:fldChar w:fldCharType="begin" w:fldLock="1"/>
      </w:r>
      <w:r w:rsidRPr="00507544">
        <w:instrText xml:space="preserve"> PAGEREF _Toc531872716 \h </w:instrText>
      </w:r>
      <w:r w:rsidRPr="00507544">
        <w:fldChar w:fldCharType="separate"/>
      </w:r>
      <w:r w:rsidRPr="00507544">
        <w:t>116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10.1</w:t>
      </w:r>
      <w:r w:rsidRPr="00507544">
        <w:rPr>
          <w:rFonts w:asciiTheme="minorHAnsi" w:eastAsiaTheme="minorEastAsia" w:hAnsiTheme="minorHAnsi" w:cstheme="minorBidi"/>
          <w:sz w:val="22"/>
          <w:szCs w:val="22"/>
        </w:rPr>
        <w:tab/>
      </w:r>
      <w:r w:rsidRPr="00507544">
        <w:rPr>
          <w:lang w:eastAsia="zh-CN"/>
        </w:rPr>
        <w:t>General</w:t>
      </w:r>
      <w:r w:rsidRPr="00507544">
        <w:tab/>
      </w:r>
      <w:r w:rsidRPr="00507544">
        <w:fldChar w:fldCharType="begin" w:fldLock="1"/>
      </w:r>
      <w:r w:rsidRPr="00507544">
        <w:instrText xml:space="preserve"> PAGEREF _Toc531872717 \h </w:instrText>
      </w:r>
      <w:r w:rsidRPr="00507544">
        <w:fldChar w:fldCharType="separate"/>
      </w:r>
      <w:r w:rsidRPr="00507544">
        <w:t>116</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10.1.1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_Toc531872718 \h </w:instrText>
      </w:r>
      <w:r w:rsidRPr="00507544">
        <w:fldChar w:fldCharType="separate"/>
      </w:r>
      <w:r w:rsidRPr="00507544">
        <w:t>116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10.2</w:t>
      </w:r>
      <w:r w:rsidRPr="00507544">
        <w:rPr>
          <w:rFonts w:asciiTheme="minorHAnsi" w:eastAsiaTheme="minorEastAsia" w:hAnsiTheme="minorHAnsi" w:cstheme="minorBidi"/>
          <w:sz w:val="22"/>
          <w:szCs w:val="22"/>
          <w:lang w:eastAsia="ko-KR"/>
        </w:rPr>
        <w:tab/>
      </w:r>
      <w:r w:rsidRPr="00507544">
        <w:rPr>
          <w:lang w:eastAsia="zh-CN"/>
        </w:rPr>
        <w:t>Void</w:t>
      </w:r>
      <w:r w:rsidRPr="00507544">
        <w:tab/>
      </w:r>
      <w:r w:rsidRPr="00507544">
        <w:fldChar w:fldCharType="begin" w:fldLock="1"/>
      </w:r>
      <w:r w:rsidRPr="00507544">
        <w:instrText xml:space="preserve"> PAGEREF _Toc531872719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10.2A</w:t>
      </w:r>
      <w:r w:rsidRPr="00507544">
        <w:rPr>
          <w:rFonts w:asciiTheme="minorHAnsi" w:eastAsiaTheme="minorEastAsia" w:hAnsiTheme="minorHAnsi" w:cstheme="minorBidi"/>
          <w:sz w:val="22"/>
          <w:szCs w:val="22"/>
        </w:rPr>
        <w:tab/>
      </w:r>
      <w:r w:rsidRPr="00507544">
        <w:t>Reporting of Channel Quality Indicator (CQI)</w:t>
      </w:r>
      <w:r w:rsidRPr="00507544">
        <w:rPr>
          <w:lang w:eastAsia="zh-CN"/>
        </w:rPr>
        <w:t xml:space="preserve"> for CA</w:t>
      </w:r>
      <w:r w:rsidRPr="00507544">
        <w:tab/>
      </w:r>
      <w:r w:rsidRPr="00507544">
        <w:fldChar w:fldCharType="begin" w:fldLock="1"/>
      </w:r>
      <w:r w:rsidRPr="00507544">
        <w:instrText xml:space="preserve"> PAGEREF _Toc531872720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10.2B</w:t>
      </w:r>
      <w:r w:rsidRPr="00507544">
        <w:rPr>
          <w:rFonts w:asciiTheme="minorHAnsi" w:eastAsiaTheme="minorEastAsia" w:hAnsiTheme="minorHAnsi" w:cstheme="minorBidi"/>
          <w:sz w:val="22"/>
          <w:szCs w:val="22"/>
        </w:rPr>
        <w:tab/>
      </w:r>
      <w:r w:rsidRPr="00507544">
        <w:t>Reporting of Channel Quality Indicator (CQI)</w:t>
      </w:r>
      <w:r w:rsidRPr="00507544">
        <w:rPr>
          <w:lang w:eastAsia="zh-CN"/>
        </w:rPr>
        <w:t xml:space="preserve"> for DC</w:t>
      </w:r>
      <w:r w:rsidRPr="00507544">
        <w:tab/>
      </w:r>
      <w:r w:rsidRPr="00507544">
        <w:fldChar w:fldCharType="begin" w:fldLock="1"/>
      </w:r>
      <w:r w:rsidRPr="00507544">
        <w:instrText xml:space="preserve"> PAGEREF _Toc531872721 \h </w:instrText>
      </w:r>
      <w:r w:rsidRPr="00507544">
        <w:fldChar w:fldCharType="separate"/>
      </w:r>
      <w:r w:rsidRPr="00507544">
        <w:t>117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10.2B.1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_Toc531872722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10.2B.1.1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_Toc531872723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10.2B.1.2</w:t>
      </w:r>
      <w:r w:rsidRPr="00507544">
        <w:rPr>
          <w:rFonts w:asciiTheme="minorHAnsi" w:eastAsiaTheme="minorEastAsia" w:hAnsiTheme="minorHAnsi" w:cstheme="minorBidi"/>
          <w:sz w:val="22"/>
          <w:szCs w:val="22"/>
        </w:rPr>
        <w:tab/>
      </w:r>
      <w:r w:rsidRPr="00507544">
        <w:rPr>
          <w:lang w:eastAsia="zh-CN"/>
        </w:rPr>
        <w:t>EN-DC including FR2 NR carrier</w:t>
      </w:r>
      <w:r w:rsidRPr="00507544">
        <w:tab/>
      </w:r>
      <w:r w:rsidRPr="00507544">
        <w:fldChar w:fldCharType="begin" w:fldLock="1"/>
      </w:r>
      <w:r w:rsidRPr="00507544">
        <w:instrText xml:space="preserve"> PAGEREF _Toc531872724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10.2B.1.3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_Toc531872725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10.3</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_Toc531872726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10.3A</w:t>
      </w:r>
      <w:r w:rsidRPr="00507544">
        <w:rPr>
          <w:rFonts w:asciiTheme="minorHAnsi" w:eastAsiaTheme="minorEastAsia" w:hAnsiTheme="minorHAnsi" w:cstheme="minorBidi"/>
          <w:sz w:val="22"/>
          <w:szCs w:val="22"/>
        </w:rPr>
        <w:tab/>
      </w:r>
      <w:r w:rsidRPr="00507544">
        <w:t>Reporting of Precoding Matrix Indicator (PMI)</w:t>
      </w:r>
      <w:r w:rsidRPr="00507544">
        <w:rPr>
          <w:lang w:eastAsia="zh-CN"/>
        </w:rPr>
        <w:t xml:space="preserve"> for CA</w:t>
      </w:r>
      <w:r w:rsidRPr="00507544">
        <w:tab/>
      </w:r>
      <w:r w:rsidRPr="00507544">
        <w:fldChar w:fldCharType="begin" w:fldLock="1"/>
      </w:r>
      <w:r w:rsidRPr="00507544">
        <w:instrText xml:space="preserve"> PAGEREF _Toc531872727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10.3B</w:t>
      </w:r>
      <w:r w:rsidRPr="00507544">
        <w:rPr>
          <w:rFonts w:asciiTheme="minorHAnsi" w:eastAsiaTheme="minorEastAsia" w:hAnsiTheme="minorHAnsi" w:cstheme="minorBidi"/>
          <w:sz w:val="22"/>
          <w:szCs w:val="22"/>
        </w:rPr>
        <w:tab/>
      </w:r>
      <w:r w:rsidRPr="00507544">
        <w:t>Reporting of Precoding Matrix Indicator (PMI)</w:t>
      </w:r>
      <w:r w:rsidRPr="00507544">
        <w:rPr>
          <w:lang w:eastAsia="zh-CN"/>
        </w:rPr>
        <w:t xml:space="preserve"> for DC</w:t>
      </w:r>
      <w:r w:rsidRPr="00507544">
        <w:tab/>
      </w:r>
      <w:r w:rsidRPr="00507544">
        <w:fldChar w:fldCharType="begin" w:fldLock="1"/>
      </w:r>
      <w:r w:rsidRPr="00507544">
        <w:instrText xml:space="preserve"> PAGEREF _Toc531872728 \h </w:instrText>
      </w:r>
      <w:r w:rsidRPr="00507544">
        <w:fldChar w:fldCharType="separate"/>
      </w:r>
      <w:r w:rsidRPr="00507544">
        <w:t>117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10.3B.1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_Toc531872729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10.3B.1.1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_Toc531872730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10.3B.1.2</w:t>
      </w:r>
      <w:r w:rsidRPr="00507544">
        <w:rPr>
          <w:rFonts w:asciiTheme="minorHAnsi" w:eastAsiaTheme="minorEastAsia" w:hAnsiTheme="minorHAnsi" w:cstheme="minorBidi"/>
          <w:sz w:val="22"/>
          <w:szCs w:val="22"/>
        </w:rPr>
        <w:tab/>
      </w:r>
      <w:r w:rsidRPr="00507544">
        <w:rPr>
          <w:lang w:eastAsia="zh-CN"/>
        </w:rPr>
        <w:t>EN-DC including NR FR2 carrier</w:t>
      </w:r>
      <w:r w:rsidRPr="00507544">
        <w:tab/>
      </w:r>
      <w:r w:rsidRPr="00507544">
        <w:fldChar w:fldCharType="begin" w:fldLock="1"/>
      </w:r>
      <w:r w:rsidRPr="00507544">
        <w:instrText xml:space="preserve"> PAGEREF _Toc531872731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10.3B.1.3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_Toc531872732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10.4</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_Toc531872733 \h </w:instrText>
      </w:r>
      <w:r w:rsidRPr="00507544">
        <w:fldChar w:fldCharType="separate"/>
      </w:r>
      <w:r w:rsidRPr="00507544">
        <w:t>118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10.4A</w:t>
      </w:r>
      <w:r w:rsidRPr="00507544">
        <w:rPr>
          <w:rFonts w:asciiTheme="minorHAnsi" w:eastAsiaTheme="minorEastAsia" w:hAnsiTheme="minorHAnsi" w:cstheme="minorBidi"/>
          <w:sz w:val="22"/>
          <w:szCs w:val="22"/>
        </w:rPr>
        <w:tab/>
      </w:r>
      <w:r w:rsidRPr="00507544">
        <w:rPr>
          <w:lang w:eastAsia="zh-CN"/>
        </w:rPr>
        <w:t>Reporting of Rank Indicator (RI) for CA</w:t>
      </w:r>
      <w:r w:rsidRPr="00507544">
        <w:tab/>
      </w:r>
      <w:r w:rsidRPr="00507544">
        <w:fldChar w:fldCharType="begin" w:fldLock="1"/>
      </w:r>
      <w:r w:rsidRPr="00507544">
        <w:instrText xml:space="preserve"> PAGEREF _Toc531872734 \h </w:instrText>
      </w:r>
      <w:r w:rsidRPr="00507544">
        <w:fldChar w:fldCharType="separate"/>
      </w:r>
      <w:r w:rsidRPr="00507544">
        <w:t>118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10.4B</w:t>
      </w:r>
      <w:r w:rsidRPr="00507544">
        <w:rPr>
          <w:rFonts w:asciiTheme="minorHAnsi" w:eastAsiaTheme="minorEastAsia" w:hAnsiTheme="minorHAnsi" w:cstheme="minorBidi"/>
          <w:sz w:val="22"/>
          <w:szCs w:val="22"/>
        </w:rPr>
        <w:tab/>
      </w:r>
      <w:r w:rsidRPr="00507544">
        <w:rPr>
          <w:lang w:eastAsia="zh-CN"/>
        </w:rPr>
        <w:t>Reporting of Rank Indicator (RI) for DC</w:t>
      </w:r>
      <w:r w:rsidRPr="00507544">
        <w:tab/>
      </w:r>
      <w:r w:rsidRPr="00507544">
        <w:fldChar w:fldCharType="begin" w:fldLock="1"/>
      </w:r>
      <w:r w:rsidRPr="00507544">
        <w:instrText xml:space="preserve"> PAGEREF _Toc531872735 \h </w:instrText>
      </w:r>
      <w:r w:rsidRPr="00507544">
        <w:fldChar w:fldCharType="separate"/>
      </w:r>
      <w:r w:rsidRPr="00507544">
        <w:t>118</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10.4B.1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_Toc531872736 \h </w:instrText>
      </w:r>
      <w:r w:rsidRPr="00507544">
        <w:fldChar w:fldCharType="separate"/>
      </w:r>
      <w:r w:rsidRPr="00507544">
        <w:t>118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10.4B.1.1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_Toc531872737 \h </w:instrText>
      </w:r>
      <w:r w:rsidRPr="00507544">
        <w:fldChar w:fldCharType="separate"/>
      </w:r>
      <w:r w:rsidRPr="00507544">
        <w:t>118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10.4B.1.2</w:t>
      </w:r>
      <w:r w:rsidRPr="00507544">
        <w:rPr>
          <w:rFonts w:asciiTheme="minorHAnsi" w:eastAsiaTheme="minorEastAsia" w:hAnsiTheme="minorHAnsi" w:cstheme="minorBidi"/>
          <w:sz w:val="22"/>
          <w:szCs w:val="22"/>
        </w:rPr>
        <w:tab/>
      </w:r>
      <w:r w:rsidRPr="00507544">
        <w:rPr>
          <w:lang w:eastAsia="zh-CN"/>
        </w:rPr>
        <w:t>EN-DC including NR FR2 carrier</w:t>
      </w:r>
      <w:r w:rsidRPr="00507544">
        <w:tab/>
      </w:r>
      <w:r w:rsidRPr="00507544">
        <w:fldChar w:fldCharType="begin" w:fldLock="1"/>
      </w:r>
      <w:r w:rsidRPr="00507544">
        <w:instrText xml:space="preserve"> PAGEREF _Toc531872738 \h </w:instrText>
      </w:r>
      <w:r w:rsidRPr="00507544">
        <w:fldChar w:fldCharType="separate"/>
      </w:r>
      <w:r w:rsidRPr="00507544">
        <w:t>118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10.4B.1.3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_Toc531872739 \h </w:instrText>
      </w:r>
      <w:r w:rsidRPr="00507544">
        <w:fldChar w:fldCharType="separate"/>
      </w:r>
      <w:r w:rsidRPr="00507544">
        <w:t>118</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lastRenderedPageBreak/>
        <w:t>Annex A (normative):</w:t>
      </w:r>
      <w:r w:rsidRPr="00507544">
        <w:tab/>
        <w:t>Measurement channels</w:t>
      </w:r>
      <w:r w:rsidRPr="00507544">
        <w:tab/>
      </w:r>
      <w:r w:rsidRPr="00507544">
        <w:fldChar w:fldCharType="begin" w:fldLock="1"/>
      </w:r>
      <w:r w:rsidRPr="00507544">
        <w:instrText xml:space="preserve"> PAGEREF _Toc531872740 \h </w:instrText>
      </w:r>
      <w:r w:rsidRPr="00507544">
        <w:fldChar w:fldCharType="separate"/>
      </w:r>
      <w:r w:rsidRPr="00507544">
        <w:t>119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A.1</w:t>
      </w:r>
      <w:r w:rsidRPr="00507544">
        <w:rPr>
          <w:rFonts w:asciiTheme="minorHAnsi" w:eastAsiaTheme="minorEastAsia" w:hAnsiTheme="minorHAnsi" w:cstheme="minorBidi"/>
          <w:sz w:val="22"/>
          <w:szCs w:val="22"/>
        </w:rPr>
        <w:tab/>
      </w:r>
      <w:r w:rsidRPr="00507544">
        <w:rPr>
          <w:lang w:eastAsia="zh-CN"/>
        </w:rPr>
        <w:t>General</w:t>
      </w:r>
      <w:r w:rsidRPr="00507544">
        <w:tab/>
      </w:r>
      <w:r w:rsidRPr="00507544">
        <w:fldChar w:fldCharType="begin" w:fldLock="1"/>
      </w:r>
      <w:r w:rsidRPr="00507544">
        <w:instrText xml:space="preserve"> PAGEREF _Toc531872741 \h </w:instrText>
      </w:r>
      <w:r w:rsidRPr="00507544">
        <w:fldChar w:fldCharType="separate"/>
      </w:r>
      <w:r w:rsidRPr="00507544">
        <w:t>119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A.1.1</w:t>
      </w:r>
      <w:r w:rsidRPr="00507544">
        <w:rPr>
          <w:rFonts w:asciiTheme="minorHAnsi" w:eastAsiaTheme="minorEastAsia" w:hAnsiTheme="minorHAnsi" w:cstheme="minorBidi"/>
          <w:sz w:val="22"/>
          <w:szCs w:val="22"/>
        </w:rPr>
        <w:tab/>
      </w:r>
      <w:r w:rsidRPr="00507544">
        <w:rPr>
          <w:lang w:eastAsia="zh-CN"/>
        </w:rPr>
        <w:t>Throughput definition</w:t>
      </w:r>
      <w:r w:rsidRPr="00507544">
        <w:tab/>
      </w:r>
      <w:r w:rsidRPr="00507544">
        <w:fldChar w:fldCharType="begin" w:fldLock="1"/>
      </w:r>
      <w:r w:rsidRPr="00507544">
        <w:instrText xml:space="preserve"> PAGEREF _Toc531872742 \h </w:instrText>
      </w:r>
      <w:r w:rsidRPr="00507544">
        <w:fldChar w:fldCharType="separate"/>
      </w:r>
      <w:r w:rsidRPr="00507544">
        <w:t>119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A.1.2</w:t>
      </w:r>
      <w:r w:rsidRPr="00507544">
        <w:rPr>
          <w:rFonts w:asciiTheme="minorHAnsi" w:eastAsiaTheme="minorEastAsia" w:hAnsiTheme="minorHAnsi" w:cstheme="minorBidi"/>
          <w:sz w:val="22"/>
          <w:szCs w:val="22"/>
        </w:rPr>
        <w:tab/>
      </w:r>
      <w:r w:rsidRPr="00507544">
        <w:rPr>
          <w:lang w:eastAsia="zh-CN"/>
        </w:rPr>
        <w:t>TDD UL-DL patterns for FR1</w:t>
      </w:r>
      <w:r w:rsidRPr="00507544">
        <w:tab/>
      </w:r>
      <w:r w:rsidRPr="00507544">
        <w:fldChar w:fldCharType="begin" w:fldLock="1"/>
      </w:r>
      <w:r w:rsidRPr="00507544">
        <w:instrText xml:space="preserve"> PAGEREF _Toc531872743 \h </w:instrText>
      </w:r>
      <w:r w:rsidRPr="00507544">
        <w:fldChar w:fldCharType="separate"/>
      </w:r>
      <w:r w:rsidRPr="00507544">
        <w:t>119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A.1.3</w:t>
      </w:r>
      <w:r w:rsidRPr="00507544">
        <w:rPr>
          <w:rFonts w:asciiTheme="minorHAnsi" w:eastAsiaTheme="minorEastAsia" w:hAnsiTheme="minorHAnsi" w:cstheme="minorBidi"/>
          <w:sz w:val="22"/>
          <w:szCs w:val="22"/>
        </w:rPr>
        <w:tab/>
      </w:r>
      <w:r w:rsidRPr="00507544">
        <w:rPr>
          <w:lang w:eastAsia="zh-CN"/>
        </w:rPr>
        <w:t>TDD UL-DL patterns for FR2</w:t>
      </w:r>
      <w:r w:rsidRPr="00507544">
        <w:tab/>
      </w:r>
      <w:r w:rsidRPr="00507544">
        <w:fldChar w:fldCharType="begin" w:fldLock="1"/>
      </w:r>
      <w:r w:rsidRPr="00507544">
        <w:instrText xml:space="preserve"> PAGEREF _Toc531872744 \h </w:instrText>
      </w:r>
      <w:r w:rsidRPr="00507544">
        <w:fldChar w:fldCharType="separate"/>
      </w:r>
      <w:r w:rsidRPr="00507544">
        <w:t>121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A.2</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_Toc531872745 \h </w:instrText>
      </w:r>
      <w:r w:rsidRPr="00507544">
        <w:fldChar w:fldCharType="separate"/>
      </w:r>
      <w:r w:rsidRPr="00507544">
        <w:t>121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A.3</w:t>
      </w:r>
      <w:r w:rsidRPr="00507544">
        <w:rPr>
          <w:rFonts w:asciiTheme="minorHAnsi" w:eastAsiaTheme="minorEastAsia" w:hAnsiTheme="minorHAnsi" w:cstheme="minorBidi"/>
          <w:sz w:val="22"/>
          <w:szCs w:val="22"/>
        </w:rPr>
        <w:tab/>
      </w:r>
      <w:r w:rsidRPr="00507544">
        <w:rPr>
          <w:lang w:eastAsia="zh-CN"/>
        </w:rPr>
        <w:t>DL reference measurement channels</w:t>
      </w:r>
      <w:r w:rsidRPr="00507544">
        <w:tab/>
      </w:r>
      <w:r w:rsidRPr="00507544">
        <w:fldChar w:fldCharType="begin" w:fldLock="1"/>
      </w:r>
      <w:r w:rsidRPr="00507544">
        <w:instrText xml:space="preserve"> PAGEREF _Toc531872746 \h </w:instrText>
      </w:r>
      <w:r w:rsidRPr="00507544">
        <w:fldChar w:fldCharType="separate"/>
      </w:r>
      <w:r w:rsidRPr="00507544">
        <w:t>121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A.3.1</w:t>
      </w:r>
      <w:r w:rsidRPr="00507544">
        <w:rPr>
          <w:rFonts w:asciiTheme="minorHAnsi" w:eastAsiaTheme="minorEastAsia" w:hAnsiTheme="minorHAnsi" w:cstheme="minorBidi"/>
          <w:sz w:val="22"/>
          <w:szCs w:val="22"/>
        </w:rPr>
        <w:tab/>
      </w:r>
      <w:r w:rsidRPr="00507544">
        <w:rPr>
          <w:lang w:eastAsia="zh-CN"/>
        </w:rPr>
        <w:t>General</w:t>
      </w:r>
      <w:r w:rsidRPr="00507544">
        <w:tab/>
      </w:r>
      <w:r w:rsidRPr="00507544">
        <w:fldChar w:fldCharType="begin" w:fldLock="1"/>
      </w:r>
      <w:r w:rsidRPr="00507544">
        <w:instrText xml:space="preserve"> PAGEREF _Toc531872747 \h </w:instrText>
      </w:r>
      <w:r w:rsidRPr="00507544">
        <w:fldChar w:fldCharType="separate"/>
      </w:r>
      <w:r w:rsidRPr="00507544">
        <w:t>121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A.3.2</w:t>
      </w:r>
      <w:r w:rsidRPr="00507544">
        <w:rPr>
          <w:rFonts w:asciiTheme="minorHAnsi" w:eastAsiaTheme="minorEastAsia" w:hAnsiTheme="minorHAnsi" w:cstheme="minorBidi"/>
          <w:sz w:val="22"/>
          <w:szCs w:val="22"/>
        </w:rPr>
        <w:tab/>
      </w:r>
      <w:r w:rsidRPr="00507544">
        <w:rPr>
          <w:lang w:eastAsia="zh-CN"/>
        </w:rPr>
        <w:t>Reference measurement channels for PDSCH performance requirements</w:t>
      </w:r>
      <w:r w:rsidRPr="00507544">
        <w:tab/>
      </w:r>
      <w:r w:rsidRPr="00507544">
        <w:fldChar w:fldCharType="begin" w:fldLock="1"/>
      </w:r>
      <w:r w:rsidRPr="00507544">
        <w:instrText xml:space="preserve"> PAGEREF _Toc531872748 \h </w:instrText>
      </w:r>
      <w:r w:rsidRPr="00507544">
        <w:fldChar w:fldCharType="separate"/>
      </w:r>
      <w:r w:rsidRPr="00507544">
        <w:t>122</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_Toc531872749 \h </w:instrText>
      </w:r>
      <w:r w:rsidRPr="00507544">
        <w:fldChar w:fldCharType="separate"/>
      </w:r>
      <w:r w:rsidRPr="00507544">
        <w:t>122</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A.3.2.1.1</w:t>
      </w:r>
      <w:r w:rsidRPr="00507544">
        <w:rPr>
          <w:rFonts w:asciiTheme="minorHAnsi" w:eastAsiaTheme="minorEastAsia" w:hAnsiTheme="minorHAnsi" w:cstheme="minorBidi"/>
          <w:sz w:val="22"/>
          <w:szCs w:val="22"/>
        </w:rPr>
        <w:tab/>
      </w:r>
      <w:r w:rsidRPr="00507544">
        <w:rPr>
          <w:lang w:eastAsia="zh-CN"/>
        </w:rPr>
        <w:t>Reference measurement channels for SCS 15 kHz FR1</w:t>
      </w:r>
      <w:r w:rsidRPr="00507544">
        <w:tab/>
      </w:r>
      <w:r w:rsidRPr="00507544">
        <w:fldChar w:fldCharType="begin" w:fldLock="1"/>
      </w:r>
      <w:r w:rsidRPr="00507544">
        <w:instrText xml:space="preserve"> PAGEREF _Toc531872750 \h </w:instrText>
      </w:r>
      <w:r w:rsidRPr="00507544">
        <w:fldChar w:fldCharType="separate"/>
      </w:r>
      <w:r w:rsidRPr="00507544">
        <w:t>122</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A.3.2.1.2</w:t>
      </w:r>
      <w:r w:rsidRPr="00507544">
        <w:rPr>
          <w:rFonts w:asciiTheme="minorHAnsi" w:eastAsiaTheme="minorEastAsia" w:hAnsiTheme="minorHAnsi" w:cstheme="minorBidi"/>
          <w:sz w:val="22"/>
          <w:szCs w:val="22"/>
        </w:rPr>
        <w:tab/>
      </w:r>
      <w:r w:rsidRPr="00507544">
        <w:rPr>
          <w:lang w:eastAsia="zh-CN"/>
        </w:rPr>
        <w:t>Reference measurement channels for SCS 30 kHz FR1</w:t>
      </w:r>
      <w:r w:rsidRPr="00507544">
        <w:tab/>
      </w:r>
      <w:r w:rsidRPr="00507544">
        <w:fldChar w:fldCharType="begin" w:fldLock="1"/>
      </w:r>
      <w:r w:rsidRPr="00507544">
        <w:instrText xml:space="preserve"> PAGEREF _Toc531872751 \h </w:instrText>
      </w:r>
      <w:r w:rsidRPr="00507544">
        <w:fldChar w:fldCharType="separate"/>
      </w:r>
      <w:r w:rsidRPr="00507544">
        <w:t>128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A.3.2.2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_Toc531872752 \h </w:instrText>
      </w:r>
      <w:r w:rsidRPr="00507544">
        <w:fldChar w:fldCharType="separate"/>
      </w:r>
      <w:r w:rsidRPr="00507544">
        <w:t>129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A.3.2.2.1</w:t>
      </w:r>
      <w:r w:rsidRPr="00507544">
        <w:rPr>
          <w:rFonts w:asciiTheme="minorHAnsi" w:eastAsiaTheme="minorEastAsia" w:hAnsiTheme="minorHAnsi" w:cstheme="minorBidi"/>
          <w:sz w:val="22"/>
          <w:szCs w:val="22"/>
        </w:rPr>
        <w:tab/>
      </w:r>
      <w:r w:rsidRPr="00507544">
        <w:rPr>
          <w:lang w:eastAsia="zh-CN"/>
        </w:rPr>
        <w:t>Reference measurement channels for SCS 15 kHz FR1</w:t>
      </w:r>
      <w:r w:rsidRPr="00507544">
        <w:tab/>
      </w:r>
      <w:r w:rsidRPr="00507544">
        <w:fldChar w:fldCharType="begin" w:fldLock="1"/>
      </w:r>
      <w:r w:rsidRPr="00507544">
        <w:instrText xml:space="preserve"> PAGEREF _Toc531872753 \h </w:instrText>
      </w:r>
      <w:r w:rsidRPr="00507544">
        <w:fldChar w:fldCharType="separate"/>
      </w:r>
      <w:r w:rsidRPr="00507544">
        <w:t>129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A.3.2.2.2</w:t>
      </w:r>
      <w:r w:rsidRPr="00507544">
        <w:rPr>
          <w:rFonts w:asciiTheme="minorHAnsi" w:eastAsiaTheme="minorEastAsia" w:hAnsiTheme="minorHAnsi" w:cstheme="minorBidi"/>
          <w:sz w:val="22"/>
          <w:szCs w:val="22"/>
        </w:rPr>
        <w:tab/>
      </w:r>
      <w:r w:rsidRPr="00507544">
        <w:rPr>
          <w:lang w:eastAsia="zh-CN"/>
        </w:rPr>
        <w:t>Reference measurement channels for SCS 30 kHz FR1</w:t>
      </w:r>
      <w:r w:rsidRPr="00507544">
        <w:tab/>
      </w:r>
      <w:r w:rsidRPr="00507544">
        <w:fldChar w:fldCharType="begin" w:fldLock="1"/>
      </w:r>
      <w:r w:rsidRPr="00507544">
        <w:instrText xml:space="preserve"> PAGEREF _Toc531872754 \h </w:instrText>
      </w:r>
      <w:r w:rsidRPr="00507544">
        <w:fldChar w:fldCharType="separate"/>
      </w:r>
      <w:r w:rsidRPr="00507544">
        <w:t>129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A.3.2.2.3</w:t>
      </w:r>
      <w:r w:rsidRPr="00507544">
        <w:rPr>
          <w:rFonts w:asciiTheme="minorHAnsi" w:eastAsiaTheme="minorEastAsia" w:hAnsiTheme="minorHAnsi" w:cstheme="minorBidi"/>
          <w:sz w:val="22"/>
          <w:szCs w:val="22"/>
        </w:rPr>
        <w:tab/>
      </w:r>
      <w:r w:rsidRPr="00507544">
        <w:rPr>
          <w:lang w:eastAsia="zh-CN"/>
        </w:rPr>
        <w:t>Reference measurement channels for SCS 60 kHz FR1</w:t>
      </w:r>
      <w:r w:rsidRPr="00507544">
        <w:tab/>
      </w:r>
      <w:r w:rsidRPr="00507544">
        <w:fldChar w:fldCharType="begin" w:fldLock="1"/>
      </w:r>
      <w:r w:rsidRPr="00507544">
        <w:instrText xml:space="preserve"> PAGEREF _Toc531872755 \h </w:instrText>
      </w:r>
      <w:r w:rsidRPr="00507544">
        <w:fldChar w:fldCharType="separate"/>
      </w:r>
      <w:r w:rsidRPr="00507544">
        <w:t>137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A.3.2.2.4</w:t>
      </w:r>
      <w:r w:rsidRPr="00507544">
        <w:rPr>
          <w:rFonts w:asciiTheme="minorHAnsi" w:eastAsiaTheme="minorEastAsia" w:hAnsiTheme="minorHAnsi" w:cstheme="minorBidi"/>
          <w:sz w:val="22"/>
          <w:szCs w:val="22"/>
        </w:rPr>
        <w:tab/>
      </w:r>
      <w:r w:rsidRPr="00507544">
        <w:rPr>
          <w:lang w:eastAsia="zh-CN"/>
        </w:rPr>
        <w:t>Reference measurement channels for SCS 60 kHz FR2</w:t>
      </w:r>
      <w:r w:rsidRPr="00507544">
        <w:tab/>
      </w:r>
      <w:r w:rsidRPr="00507544">
        <w:fldChar w:fldCharType="begin" w:fldLock="1"/>
      </w:r>
      <w:r w:rsidRPr="00507544">
        <w:instrText xml:space="preserve"> PAGEREF _Toc531872756 \h </w:instrText>
      </w:r>
      <w:r w:rsidRPr="00507544">
        <w:fldChar w:fldCharType="separate"/>
      </w:r>
      <w:r w:rsidRPr="00507544">
        <w:t>137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A.3.2.2.5</w:t>
      </w:r>
      <w:r w:rsidRPr="00507544">
        <w:rPr>
          <w:rFonts w:asciiTheme="minorHAnsi" w:eastAsiaTheme="minorEastAsia" w:hAnsiTheme="minorHAnsi" w:cstheme="minorBidi"/>
          <w:sz w:val="22"/>
          <w:szCs w:val="22"/>
        </w:rPr>
        <w:tab/>
      </w:r>
      <w:r w:rsidRPr="00507544">
        <w:rPr>
          <w:lang w:eastAsia="zh-CN"/>
        </w:rPr>
        <w:t>Reference measurement channels for SCS 120 kHz FR2</w:t>
      </w:r>
      <w:r w:rsidRPr="00507544">
        <w:tab/>
      </w:r>
      <w:r w:rsidRPr="00507544">
        <w:fldChar w:fldCharType="begin" w:fldLock="1"/>
      </w:r>
      <w:r w:rsidRPr="00507544">
        <w:instrText xml:space="preserve"> PAGEREF _Toc531872757 \h </w:instrText>
      </w:r>
      <w:r w:rsidRPr="00507544">
        <w:fldChar w:fldCharType="separate"/>
      </w:r>
      <w:r w:rsidRPr="00507544">
        <w:t>138</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A.3.3</w:t>
      </w:r>
      <w:r w:rsidRPr="00507544">
        <w:rPr>
          <w:rFonts w:asciiTheme="minorHAnsi" w:eastAsiaTheme="minorEastAsia" w:hAnsiTheme="minorHAnsi" w:cstheme="minorBidi"/>
          <w:sz w:val="22"/>
          <w:szCs w:val="22"/>
        </w:rPr>
        <w:tab/>
      </w:r>
      <w:r w:rsidRPr="00507544">
        <w:rPr>
          <w:lang w:eastAsia="zh-CN"/>
        </w:rPr>
        <w:t>Reference measurement channels for PDCCH performance requirements</w:t>
      </w:r>
      <w:r w:rsidRPr="00507544">
        <w:tab/>
      </w:r>
      <w:r w:rsidRPr="00507544">
        <w:fldChar w:fldCharType="begin" w:fldLock="1"/>
      </w:r>
      <w:r w:rsidRPr="00507544">
        <w:instrText xml:space="preserve"> PAGEREF _Toc531872758 \h </w:instrText>
      </w:r>
      <w:r w:rsidRPr="00507544">
        <w:fldChar w:fldCharType="separate"/>
      </w:r>
      <w:r w:rsidRPr="00507544">
        <w:t>145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A.3.3.1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_Toc531872759 \h </w:instrText>
      </w:r>
      <w:r w:rsidRPr="00507544">
        <w:fldChar w:fldCharType="separate"/>
      </w:r>
      <w:r w:rsidRPr="00507544">
        <w:t>145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.1.1</w:t>
      </w:r>
      <w:r w:rsidRPr="00507544">
        <w:rPr>
          <w:rFonts w:asciiTheme="minorHAnsi" w:eastAsiaTheme="minorEastAsia" w:hAnsiTheme="minorHAnsi" w:cstheme="minorBidi"/>
          <w:sz w:val="22"/>
          <w:szCs w:val="22"/>
        </w:rPr>
        <w:tab/>
      </w:r>
      <w:r w:rsidRPr="00507544">
        <w:rPr>
          <w:lang w:eastAsia="zh-CN"/>
        </w:rPr>
        <w:t>Reference measurement channels for SCS 15 kHz FR1</w:t>
      </w:r>
      <w:r w:rsidRPr="00507544">
        <w:tab/>
      </w:r>
      <w:r w:rsidRPr="00507544">
        <w:fldChar w:fldCharType="begin" w:fldLock="1"/>
      </w:r>
      <w:r w:rsidRPr="00507544">
        <w:instrText xml:space="preserve"> PAGEREF _Toc531872760 \h </w:instrText>
      </w:r>
      <w:r w:rsidRPr="00507544">
        <w:fldChar w:fldCharType="separate"/>
      </w:r>
      <w:r w:rsidRPr="00507544">
        <w:t>145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.1.</w:t>
      </w:r>
      <w:r w:rsidRPr="00507544">
        <w:rPr>
          <w:lang w:val="en-US"/>
        </w:rPr>
        <w:t>2</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30</w:t>
      </w:r>
      <w:r w:rsidRPr="00507544">
        <w:rPr>
          <w:lang w:eastAsia="zh-CN"/>
        </w:rPr>
        <w:t xml:space="preserve"> kHz FR1</w:t>
      </w:r>
      <w:r w:rsidRPr="00507544">
        <w:tab/>
      </w:r>
      <w:r w:rsidRPr="00507544">
        <w:fldChar w:fldCharType="begin" w:fldLock="1"/>
      </w:r>
      <w:r w:rsidRPr="00507544">
        <w:instrText xml:space="preserve"> PAGEREF _Toc531872761 \h </w:instrText>
      </w:r>
      <w:r w:rsidRPr="00507544">
        <w:fldChar w:fldCharType="separate"/>
      </w:r>
      <w:r w:rsidRPr="00507544">
        <w:t>145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A.3.3.2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_Toc531872762 \h </w:instrText>
      </w:r>
      <w:r w:rsidRPr="00507544">
        <w:fldChar w:fldCharType="separate"/>
      </w:r>
      <w:r w:rsidRPr="00507544">
        <w:t>146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.2.1</w:t>
      </w:r>
      <w:r w:rsidRPr="00507544">
        <w:rPr>
          <w:rFonts w:asciiTheme="minorHAnsi" w:eastAsiaTheme="minorEastAsia" w:hAnsiTheme="minorHAnsi" w:cstheme="minorBidi"/>
          <w:sz w:val="22"/>
          <w:szCs w:val="22"/>
        </w:rPr>
        <w:tab/>
      </w:r>
      <w:r w:rsidRPr="00507544">
        <w:rPr>
          <w:lang w:eastAsia="zh-CN"/>
        </w:rPr>
        <w:t>Reference measurement channels for SCS 15 kHz FR1</w:t>
      </w:r>
      <w:r w:rsidRPr="00507544">
        <w:tab/>
      </w:r>
      <w:r w:rsidRPr="00507544">
        <w:fldChar w:fldCharType="begin" w:fldLock="1"/>
      </w:r>
      <w:r w:rsidRPr="00507544">
        <w:instrText xml:space="preserve"> PAGEREF _Toc531872763 \h </w:instrText>
      </w:r>
      <w:r w:rsidRPr="00507544">
        <w:fldChar w:fldCharType="separate"/>
      </w:r>
      <w:r w:rsidRPr="00507544">
        <w:t>146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w:t>
      </w:r>
      <w:r w:rsidRPr="00507544">
        <w:rPr>
          <w:lang w:val="en-US"/>
        </w:rPr>
        <w:t>2</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30</w:t>
      </w:r>
      <w:r w:rsidRPr="00507544">
        <w:rPr>
          <w:lang w:eastAsia="zh-CN"/>
        </w:rPr>
        <w:t xml:space="preserve"> kHz FR1</w:t>
      </w:r>
      <w:r w:rsidRPr="00507544">
        <w:tab/>
      </w:r>
      <w:r w:rsidRPr="00507544">
        <w:fldChar w:fldCharType="begin" w:fldLock="1"/>
      </w:r>
      <w:r w:rsidRPr="00507544">
        <w:instrText xml:space="preserve"> PAGEREF _Toc531872764 \h </w:instrText>
      </w:r>
      <w:r w:rsidRPr="00507544">
        <w:fldChar w:fldCharType="separate"/>
      </w:r>
      <w:r w:rsidRPr="00507544">
        <w:t>147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w:t>
      </w:r>
      <w:r w:rsidRPr="00507544">
        <w:rPr>
          <w:lang w:val="en-US"/>
        </w:rPr>
        <w:t>3</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60</w:t>
      </w:r>
      <w:r w:rsidRPr="00507544">
        <w:rPr>
          <w:lang w:eastAsia="zh-CN"/>
        </w:rPr>
        <w:t xml:space="preserve"> kHz</w:t>
      </w:r>
      <w:r w:rsidRPr="00507544">
        <w:rPr>
          <w:lang w:val="en-US" w:eastAsia="zh-CN"/>
        </w:rPr>
        <w:t xml:space="preserve"> </w:t>
      </w:r>
      <w:r w:rsidRPr="00507544">
        <w:rPr>
          <w:lang w:eastAsia="zh-CN"/>
        </w:rPr>
        <w:t>FR1</w:t>
      </w:r>
      <w:r w:rsidRPr="00507544">
        <w:tab/>
      </w:r>
      <w:r w:rsidRPr="00507544">
        <w:fldChar w:fldCharType="begin" w:fldLock="1"/>
      </w:r>
      <w:r w:rsidRPr="00507544">
        <w:instrText xml:space="preserve"> PAGEREF _Toc531872765 \h </w:instrText>
      </w:r>
      <w:r w:rsidRPr="00507544">
        <w:fldChar w:fldCharType="separate"/>
      </w:r>
      <w:r w:rsidRPr="00507544">
        <w:t>147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w:t>
      </w:r>
      <w:r w:rsidRPr="00507544">
        <w:rPr>
          <w:lang w:val="en-US"/>
        </w:rPr>
        <w:t>4</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60</w:t>
      </w:r>
      <w:r w:rsidRPr="00507544">
        <w:rPr>
          <w:lang w:eastAsia="zh-CN"/>
        </w:rPr>
        <w:t xml:space="preserve"> kHz</w:t>
      </w:r>
      <w:r w:rsidRPr="00507544">
        <w:rPr>
          <w:lang w:val="en-US" w:eastAsia="zh-CN"/>
        </w:rPr>
        <w:t xml:space="preserve"> </w:t>
      </w:r>
      <w:r w:rsidRPr="00507544">
        <w:rPr>
          <w:lang w:eastAsia="zh-CN"/>
        </w:rPr>
        <w:t>FR2</w:t>
      </w:r>
      <w:r w:rsidRPr="00507544">
        <w:tab/>
      </w:r>
      <w:r w:rsidRPr="00507544">
        <w:fldChar w:fldCharType="begin" w:fldLock="1"/>
      </w:r>
      <w:r w:rsidRPr="00507544">
        <w:instrText xml:space="preserve"> PAGEREF _Toc531872766 \h </w:instrText>
      </w:r>
      <w:r w:rsidRPr="00507544">
        <w:fldChar w:fldCharType="separate"/>
      </w:r>
      <w:r w:rsidRPr="00507544">
        <w:t>147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w:t>
      </w:r>
      <w:r w:rsidRPr="00507544">
        <w:rPr>
          <w:lang w:val="en-US"/>
        </w:rPr>
        <w:t>5</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120</w:t>
      </w:r>
      <w:r w:rsidRPr="00507544">
        <w:rPr>
          <w:lang w:eastAsia="zh-CN"/>
        </w:rPr>
        <w:t xml:space="preserve"> kHz FR2</w:t>
      </w:r>
      <w:r w:rsidRPr="00507544">
        <w:tab/>
      </w:r>
      <w:r w:rsidRPr="00507544">
        <w:fldChar w:fldCharType="begin" w:fldLock="1"/>
      </w:r>
      <w:r w:rsidRPr="00507544">
        <w:instrText xml:space="preserve"> PAGEREF _Toc531872767 \h </w:instrText>
      </w:r>
      <w:r w:rsidRPr="00507544">
        <w:fldChar w:fldCharType="separate"/>
      </w:r>
      <w:r w:rsidRPr="00507544">
        <w:t>147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A.3.4</w:t>
      </w:r>
      <w:r w:rsidRPr="00507544">
        <w:rPr>
          <w:rFonts w:asciiTheme="minorHAnsi" w:eastAsiaTheme="minorEastAsia" w:hAnsiTheme="minorHAnsi" w:cstheme="minorBidi"/>
          <w:sz w:val="22"/>
          <w:szCs w:val="22"/>
          <w:lang w:eastAsia="ko-KR"/>
        </w:rPr>
        <w:tab/>
      </w:r>
      <w:r w:rsidRPr="00507544">
        <w:t>Reference measurement channels for PBCH demodulation requirements</w:t>
      </w:r>
      <w:r w:rsidRPr="00507544">
        <w:tab/>
      </w:r>
      <w:r w:rsidRPr="00507544">
        <w:fldChar w:fldCharType="begin" w:fldLock="1"/>
      </w:r>
      <w:r w:rsidRPr="00507544">
        <w:instrText xml:space="preserve"> PAGEREF _Toc531872768 \h </w:instrText>
      </w:r>
      <w:r w:rsidRPr="00507544">
        <w:fldChar w:fldCharType="separate"/>
      </w:r>
      <w:r w:rsidRPr="00507544">
        <w:t>148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A.3.4.1</w:t>
      </w:r>
      <w:r w:rsidRPr="00507544">
        <w:rPr>
          <w:rFonts w:asciiTheme="minorHAnsi" w:eastAsiaTheme="minorEastAsia" w:hAnsiTheme="minorHAnsi" w:cstheme="minorBidi"/>
          <w:sz w:val="22"/>
          <w:szCs w:val="22"/>
          <w:lang w:eastAsia="ko-KR"/>
        </w:rPr>
        <w:tab/>
      </w:r>
      <w:r w:rsidRPr="00507544">
        <w:t>Reference measurement channels for FR1</w:t>
      </w:r>
      <w:r w:rsidRPr="00507544">
        <w:tab/>
      </w:r>
      <w:r w:rsidRPr="00507544">
        <w:fldChar w:fldCharType="begin" w:fldLock="1"/>
      </w:r>
      <w:r w:rsidRPr="00507544">
        <w:instrText xml:space="preserve"> PAGEREF _Toc531872769 \h </w:instrText>
      </w:r>
      <w:r w:rsidRPr="00507544">
        <w:fldChar w:fldCharType="separate"/>
      </w:r>
      <w:r w:rsidRPr="00507544">
        <w:t>148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A.3.4.2</w:t>
      </w:r>
      <w:r w:rsidRPr="00507544">
        <w:rPr>
          <w:rFonts w:asciiTheme="minorHAnsi" w:eastAsiaTheme="minorEastAsia" w:hAnsiTheme="minorHAnsi" w:cstheme="minorBidi"/>
          <w:sz w:val="22"/>
          <w:szCs w:val="22"/>
          <w:lang w:eastAsia="ko-KR"/>
        </w:rPr>
        <w:tab/>
      </w:r>
      <w:r w:rsidRPr="00507544">
        <w:t>Reference measurement channels for FR2</w:t>
      </w:r>
      <w:r w:rsidRPr="00507544">
        <w:tab/>
      </w:r>
      <w:r w:rsidRPr="00507544">
        <w:fldChar w:fldCharType="begin" w:fldLock="1"/>
      </w:r>
      <w:r w:rsidRPr="00507544">
        <w:instrText xml:space="preserve"> PAGEREF _Toc531872770 \h </w:instrText>
      </w:r>
      <w:r w:rsidRPr="00507544">
        <w:fldChar w:fldCharType="separate"/>
      </w:r>
      <w:r w:rsidRPr="00507544">
        <w:t>148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A.4</w:t>
      </w:r>
      <w:r w:rsidRPr="00507544">
        <w:rPr>
          <w:rFonts w:asciiTheme="minorHAnsi" w:eastAsiaTheme="minorEastAsia" w:hAnsiTheme="minorHAnsi" w:cstheme="minorBidi"/>
          <w:sz w:val="22"/>
          <w:szCs w:val="22"/>
        </w:rPr>
        <w:tab/>
      </w:r>
      <w:r w:rsidRPr="00507544">
        <w:rPr>
          <w:lang w:eastAsia="zh-CN"/>
        </w:rPr>
        <w:t>CSI reference measurement channels</w:t>
      </w:r>
      <w:r w:rsidRPr="00507544">
        <w:tab/>
      </w:r>
      <w:r w:rsidRPr="00507544">
        <w:fldChar w:fldCharType="begin" w:fldLock="1"/>
      </w:r>
      <w:r w:rsidRPr="00507544">
        <w:instrText xml:space="preserve"> PAGEREF _Toc531872771 \h </w:instrText>
      </w:r>
      <w:r w:rsidRPr="00507544">
        <w:fldChar w:fldCharType="separate"/>
      </w:r>
      <w:r w:rsidRPr="00507544">
        <w:t>148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A.5</w:t>
      </w:r>
      <w:r w:rsidRPr="00507544">
        <w:rPr>
          <w:rFonts w:asciiTheme="minorHAnsi" w:eastAsiaTheme="minorEastAsia" w:hAnsiTheme="minorHAnsi" w:cstheme="minorBidi"/>
          <w:sz w:val="22"/>
          <w:szCs w:val="22"/>
        </w:rPr>
        <w:tab/>
      </w:r>
      <w:r w:rsidRPr="00507544">
        <w:rPr>
          <w:lang w:eastAsia="zh-CN"/>
        </w:rPr>
        <w:t>OFDMA Channel Noise Generator (OCNG)</w:t>
      </w:r>
      <w:r w:rsidRPr="00507544">
        <w:tab/>
      </w:r>
      <w:r w:rsidRPr="00507544">
        <w:fldChar w:fldCharType="begin" w:fldLock="1"/>
      </w:r>
      <w:r w:rsidRPr="00507544">
        <w:instrText xml:space="preserve"> PAGEREF _Toc531872772 \h </w:instrText>
      </w:r>
      <w:r w:rsidRPr="00507544">
        <w:fldChar w:fldCharType="separate"/>
      </w:r>
      <w:r w:rsidRPr="00507544">
        <w:t>150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A.5.1</w:t>
      </w:r>
      <w:r w:rsidRPr="00507544">
        <w:rPr>
          <w:rFonts w:asciiTheme="minorHAnsi" w:eastAsiaTheme="minorEastAsia" w:hAnsiTheme="minorHAnsi" w:cstheme="minorBidi"/>
          <w:sz w:val="22"/>
          <w:szCs w:val="22"/>
          <w:lang w:eastAsia="ko-KR"/>
        </w:rPr>
        <w:tab/>
      </w:r>
      <w:r w:rsidRPr="00507544">
        <w:t>OCNG Patterns for FDD</w:t>
      </w:r>
      <w:r w:rsidRPr="00507544">
        <w:tab/>
      </w:r>
      <w:r w:rsidRPr="00507544">
        <w:fldChar w:fldCharType="begin" w:fldLock="1"/>
      </w:r>
      <w:r w:rsidRPr="00507544">
        <w:instrText xml:space="preserve"> PAGEREF _Toc531872773 \h </w:instrText>
      </w:r>
      <w:r w:rsidRPr="00507544">
        <w:fldChar w:fldCharType="separate"/>
      </w:r>
      <w:r w:rsidRPr="00507544">
        <w:t>150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A.5.1.1</w:t>
      </w:r>
      <w:r w:rsidRPr="00507544">
        <w:rPr>
          <w:rFonts w:asciiTheme="minorHAnsi" w:eastAsiaTheme="minorEastAsia" w:hAnsiTheme="minorHAnsi" w:cstheme="minorBidi"/>
          <w:sz w:val="22"/>
          <w:szCs w:val="22"/>
          <w:lang w:eastAsia="ko-KR"/>
        </w:rPr>
        <w:tab/>
      </w:r>
      <w:r w:rsidRPr="00507544">
        <w:rPr>
          <w:snapToGrid w:val="0"/>
        </w:rPr>
        <w:t>OCNG FDD pattern 1: Generic OCNG FDD Pattern for all unused rEs</w:t>
      </w:r>
      <w:r w:rsidRPr="00507544">
        <w:tab/>
      </w:r>
      <w:r w:rsidRPr="00507544">
        <w:fldChar w:fldCharType="begin" w:fldLock="1"/>
      </w:r>
      <w:r w:rsidRPr="00507544">
        <w:instrText xml:space="preserve"> PAGEREF _Toc531872774 \h </w:instrText>
      </w:r>
      <w:r w:rsidRPr="00507544">
        <w:fldChar w:fldCharType="separate"/>
      </w:r>
      <w:r w:rsidRPr="00507544">
        <w:t>150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A.5.2</w:t>
      </w:r>
      <w:r w:rsidRPr="00507544">
        <w:rPr>
          <w:rFonts w:asciiTheme="minorHAnsi" w:eastAsiaTheme="minorEastAsia" w:hAnsiTheme="minorHAnsi" w:cstheme="minorBidi"/>
          <w:sz w:val="22"/>
          <w:szCs w:val="22"/>
          <w:lang w:eastAsia="ko-KR"/>
        </w:rPr>
        <w:tab/>
      </w:r>
      <w:r w:rsidRPr="00507544">
        <w:t>OCNG Patterns for TDD</w:t>
      </w:r>
      <w:r w:rsidRPr="00507544">
        <w:tab/>
      </w:r>
      <w:r w:rsidRPr="00507544">
        <w:fldChar w:fldCharType="begin" w:fldLock="1"/>
      </w:r>
      <w:r w:rsidRPr="00507544">
        <w:instrText xml:space="preserve"> PAGEREF _Toc531872775 \h </w:instrText>
      </w:r>
      <w:r w:rsidRPr="00507544">
        <w:fldChar w:fldCharType="separate"/>
      </w:r>
      <w:r w:rsidRPr="00507544">
        <w:t>150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A.5.2.1</w:t>
      </w:r>
      <w:r w:rsidRPr="00507544">
        <w:rPr>
          <w:rFonts w:asciiTheme="minorHAnsi" w:eastAsiaTheme="minorEastAsia" w:hAnsiTheme="minorHAnsi" w:cstheme="minorBidi"/>
          <w:sz w:val="22"/>
          <w:szCs w:val="22"/>
          <w:lang w:eastAsia="ko-KR"/>
        </w:rPr>
        <w:tab/>
      </w:r>
      <w:r w:rsidRPr="00507544">
        <w:rPr>
          <w:snapToGrid w:val="0"/>
        </w:rPr>
        <w:t>OCNG TDD pattern 1: Generic OCNG TDD Pattern for all unused rEs</w:t>
      </w:r>
      <w:r w:rsidRPr="00507544">
        <w:tab/>
      </w:r>
      <w:r w:rsidRPr="00507544">
        <w:fldChar w:fldCharType="begin" w:fldLock="1"/>
      </w:r>
      <w:r w:rsidRPr="00507544">
        <w:instrText xml:space="preserve"> PAGEREF _Toc531872776 \h </w:instrText>
      </w:r>
      <w:r w:rsidRPr="00507544">
        <w:fldChar w:fldCharType="separate"/>
      </w:r>
      <w:r w:rsidRPr="00507544">
        <w:t>150</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Annex B (normative):</w:t>
      </w:r>
      <w:r w:rsidRPr="00507544">
        <w:tab/>
        <w:t>Propagation conditions</w:t>
      </w:r>
      <w:r w:rsidRPr="00507544">
        <w:tab/>
      </w:r>
      <w:r w:rsidRPr="00507544">
        <w:fldChar w:fldCharType="begin" w:fldLock="1"/>
      </w:r>
      <w:r w:rsidRPr="00507544">
        <w:instrText xml:space="preserve"> PAGEREF _Toc531872777 \h </w:instrText>
      </w:r>
      <w:r w:rsidRPr="00507544">
        <w:fldChar w:fldCharType="separate"/>
      </w:r>
      <w:r w:rsidRPr="00507544">
        <w:t>151</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B.1</w:t>
      </w:r>
      <w:r w:rsidRPr="00507544">
        <w:rPr>
          <w:rFonts w:asciiTheme="minorHAnsi" w:eastAsiaTheme="minorEastAsia" w:hAnsiTheme="minorHAnsi" w:cstheme="minorBidi"/>
          <w:szCs w:val="22"/>
        </w:rPr>
        <w:tab/>
      </w:r>
      <w:r w:rsidRPr="00507544">
        <w:t>Static propagation condition</w:t>
      </w:r>
      <w:r w:rsidRPr="00507544">
        <w:tab/>
      </w:r>
      <w:r w:rsidRPr="00507544">
        <w:fldChar w:fldCharType="begin" w:fldLock="1"/>
      </w:r>
      <w:r w:rsidRPr="00507544">
        <w:instrText xml:space="preserve"> PAGEREF _Toc531872778 \h </w:instrText>
      </w:r>
      <w:r w:rsidRPr="00507544">
        <w:fldChar w:fldCharType="separate"/>
      </w:r>
      <w:r w:rsidRPr="00507544">
        <w:t>151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B.1.1</w:t>
      </w:r>
      <w:r w:rsidRPr="00507544">
        <w:rPr>
          <w:rFonts w:asciiTheme="minorHAnsi" w:eastAsiaTheme="minorEastAsia" w:hAnsiTheme="minorHAnsi" w:cstheme="minorBidi"/>
          <w:sz w:val="22"/>
          <w:szCs w:val="22"/>
          <w:lang w:eastAsia="ko-KR"/>
        </w:rPr>
        <w:tab/>
      </w:r>
      <w:r w:rsidRPr="00507544">
        <w:rPr>
          <w:snapToGrid w:val="0"/>
        </w:rPr>
        <w:t>UE Receiver with 2Rx</w:t>
      </w:r>
      <w:r w:rsidRPr="00507544">
        <w:tab/>
      </w:r>
      <w:r w:rsidRPr="00507544">
        <w:fldChar w:fldCharType="begin" w:fldLock="1"/>
      </w:r>
      <w:r w:rsidRPr="00507544">
        <w:instrText xml:space="preserve"> PAGEREF _Toc531872779 \h </w:instrText>
      </w:r>
      <w:r w:rsidRPr="00507544">
        <w:fldChar w:fldCharType="separate"/>
      </w:r>
      <w:r w:rsidRPr="00507544">
        <w:t>151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B.1.2</w:t>
      </w:r>
      <w:r w:rsidRPr="00507544">
        <w:rPr>
          <w:rFonts w:asciiTheme="minorHAnsi" w:eastAsiaTheme="minorEastAsia" w:hAnsiTheme="minorHAnsi" w:cstheme="minorBidi"/>
          <w:sz w:val="22"/>
          <w:szCs w:val="22"/>
          <w:lang w:eastAsia="ko-KR"/>
        </w:rPr>
        <w:tab/>
      </w:r>
      <w:r w:rsidRPr="00507544">
        <w:rPr>
          <w:snapToGrid w:val="0"/>
        </w:rPr>
        <w:t>UE Receiver with 4Rx</w:t>
      </w:r>
      <w:r w:rsidRPr="00507544">
        <w:tab/>
      </w:r>
      <w:r w:rsidRPr="00507544">
        <w:fldChar w:fldCharType="begin" w:fldLock="1"/>
      </w:r>
      <w:r w:rsidRPr="00507544">
        <w:instrText xml:space="preserve"> PAGEREF _Toc531872780 \h </w:instrText>
      </w:r>
      <w:r w:rsidRPr="00507544">
        <w:fldChar w:fldCharType="separate"/>
      </w:r>
      <w:r w:rsidRPr="00507544">
        <w:t>151</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B.2</w:t>
      </w:r>
      <w:r w:rsidRPr="00507544">
        <w:rPr>
          <w:rFonts w:asciiTheme="minorHAnsi" w:eastAsiaTheme="minorEastAsia" w:hAnsiTheme="minorHAnsi" w:cstheme="minorBidi"/>
          <w:szCs w:val="22"/>
          <w:lang w:eastAsia="ko-KR"/>
        </w:rPr>
        <w:tab/>
      </w:r>
      <w:r w:rsidRPr="00507544">
        <w:t>Multi-path fading propagation conditions</w:t>
      </w:r>
      <w:r w:rsidRPr="00507544">
        <w:tab/>
      </w:r>
      <w:r w:rsidRPr="00507544">
        <w:fldChar w:fldCharType="begin" w:fldLock="1"/>
      </w:r>
      <w:r w:rsidRPr="00507544">
        <w:instrText xml:space="preserve"> PAGEREF _Toc531872781 \h </w:instrText>
      </w:r>
      <w:r w:rsidRPr="00507544">
        <w:fldChar w:fldCharType="separate"/>
      </w:r>
      <w:r w:rsidRPr="00507544">
        <w:t>152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B.2.1</w:t>
      </w:r>
      <w:r w:rsidRPr="00507544">
        <w:rPr>
          <w:rFonts w:asciiTheme="minorHAnsi" w:eastAsiaTheme="minorEastAsia" w:hAnsiTheme="minorHAnsi" w:cstheme="minorBidi"/>
          <w:sz w:val="22"/>
          <w:szCs w:val="22"/>
          <w:lang w:eastAsia="ko-KR"/>
        </w:rPr>
        <w:tab/>
      </w:r>
      <w:r w:rsidRPr="00507544">
        <w:t>Delay profiles</w:t>
      </w:r>
      <w:r w:rsidRPr="00507544">
        <w:tab/>
      </w:r>
      <w:r w:rsidRPr="00507544">
        <w:fldChar w:fldCharType="begin" w:fldLock="1"/>
      </w:r>
      <w:r w:rsidRPr="00507544">
        <w:instrText xml:space="preserve"> PAGEREF _Toc531872782 \h </w:instrText>
      </w:r>
      <w:r w:rsidRPr="00507544">
        <w:fldChar w:fldCharType="separate"/>
      </w:r>
      <w:r w:rsidRPr="00507544">
        <w:t>152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B.2.</w:t>
      </w:r>
      <w:r w:rsidRPr="00507544">
        <w:rPr>
          <w:lang w:eastAsia="zh-CN"/>
        </w:rPr>
        <w:t>1</w:t>
      </w:r>
      <w:r w:rsidRPr="00507544">
        <w:t>.1</w:t>
      </w:r>
      <w:r w:rsidRPr="00507544">
        <w:rPr>
          <w:rFonts w:asciiTheme="minorHAnsi" w:eastAsiaTheme="minorEastAsia" w:hAnsiTheme="minorHAnsi" w:cstheme="minorBidi"/>
          <w:sz w:val="22"/>
          <w:szCs w:val="22"/>
          <w:lang w:eastAsia="ko-KR"/>
        </w:rPr>
        <w:tab/>
      </w:r>
      <w:r w:rsidRPr="00507544">
        <w:rPr>
          <w:lang w:eastAsia="zh-CN"/>
        </w:rPr>
        <w:t>Delay profiles for FR1</w:t>
      </w:r>
      <w:r w:rsidRPr="00507544">
        <w:tab/>
      </w:r>
      <w:r w:rsidRPr="00507544">
        <w:fldChar w:fldCharType="begin" w:fldLock="1"/>
      </w:r>
      <w:r w:rsidRPr="00507544">
        <w:instrText xml:space="preserve"> PAGEREF _Toc531872783 \h </w:instrText>
      </w:r>
      <w:r w:rsidRPr="00507544">
        <w:fldChar w:fldCharType="separate"/>
      </w:r>
      <w:r w:rsidRPr="00507544">
        <w:t>152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B.2.</w:t>
      </w:r>
      <w:r w:rsidRPr="00507544">
        <w:rPr>
          <w:lang w:eastAsia="zh-CN"/>
        </w:rPr>
        <w:t>1</w:t>
      </w:r>
      <w:r w:rsidRPr="00507544">
        <w:t>.2</w:t>
      </w:r>
      <w:r w:rsidRPr="00507544">
        <w:rPr>
          <w:rFonts w:asciiTheme="minorHAnsi" w:eastAsiaTheme="minorEastAsia" w:hAnsiTheme="minorHAnsi" w:cstheme="minorBidi"/>
          <w:sz w:val="22"/>
          <w:szCs w:val="22"/>
          <w:lang w:eastAsia="ko-KR"/>
        </w:rPr>
        <w:tab/>
      </w:r>
      <w:r w:rsidRPr="00507544">
        <w:rPr>
          <w:lang w:eastAsia="zh-CN"/>
        </w:rPr>
        <w:t>Delay profiles for FR2</w:t>
      </w:r>
      <w:r w:rsidRPr="00507544">
        <w:tab/>
      </w:r>
      <w:r w:rsidRPr="00507544">
        <w:fldChar w:fldCharType="begin" w:fldLock="1"/>
      </w:r>
      <w:r w:rsidRPr="00507544">
        <w:instrText xml:space="preserve"> PAGEREF _Toc531872784 \h </w:instrText>
      </w:r>
      <w:r w:rsidRPr="00507544">
        <w:fldChar w:fldCharType="separate"/>
      </w:r>
      <w:r w:rsidRPr="00507544">
        <w:t>153</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B.2.2</w:t>
      </w:r>
      <w:r w:rsidRPr="00507544">
        <w:rPr>
          <w:rFonts w:asciiTheme="minorHAnsi" w:eastAsiaTheme="minorEastAsia" w:hAnsiTheme="minorHAnsi" w:cstheme="minorBidi"/>
          <w:sz w:val="22"/>
          <w:szCs w:val="22"/>
          <w:lang w:eastAsia="ko-KR"/>
        </w:rPr>
        <w:tab/>
      </w:r>
      <w:r w:rsidRPr="00507544">
        <w:t>Combinations of channel model parameters</w:t>
      </w:r>
      <w:r w:rsidRPr="00507544">
        <w:tab/>
      </w:r>
      <w:r w:rsidRPr="00507544">
        <w:fldChar w:fldCharType="begin" w:fldLock="1"/>
      </w:r>
      <w:r w:rsidRPr="00507544">
        <w:instrText xml:space="preserve"> PAGEREF _Toc531872785 \h </w:instrText>
      </w:r>
      <w:r w:rsidRPr="00507544">
        <w:fldChar w:fldCharType="separate"/>
      </w:r>
      <w:r w:rsidRPr="00507544">
        <w:t>154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B.2.3</w:t>
      </w:r>
      <w:r w:rsidRPr="00507544">
        <w:rPr>
          <w:rFonts w:asciiTheme="minorHAnsi" w:eastAsiaTheme="minorEastAsia" w:hAnsiTheme="minorHAnsi" w:cstheme="minorBidi"/>
          <w:sz w:val="22"/>
          <w:szCs w:val="22"/>
          <w:lang w:eastAsia="ko-KR"/>
        </w:rPr>
        <w:tab/>
      </w:r>
      <w:r w:rsidRPr="00507544">
        <w:rPr>
          <w:snapToGrid w:val="0"/>
        </w:rPr>
        <w:t>MIMO Channel Correlation Matrices</w:t>
      </w:r>
      <w:r w:rsidRPr="00507544">
        <w:tab/>
      </w:r>
      <w:r w:rsidRPr="00507544">
        <w:fldChar w:fldCharType="begin" w:fldLock="1"/>
      </w:r>
      <w:r w:rsidRPr="00507544">
        <w:instrText xml:space="preserve"> PAGEREF _Toc531872786 \h </w:instrText>
      </w:r>
      <w:r w:rsidRPr="00507544">
        <w:fldChar w:fldCharType="separate"/>
      </w:r>
      <w:r w:rsidRPr="00507544">
        <w:t>155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B.2.</w:t>
      </w:r>
      <w:r w:rsidRPr="00507544">
        <w:rPr>
          <w:lang w:eastAsia="zh-CN"/>
        </w:rPr>
        <w:t>3</w:t>
      </w:r>
      <w:r w:rsidRPr="00507544">
        <w:t>.1</w:t>
      </w:r>
      <w:r w:rsidRPr="00507544">
        <w:rPr>
          <w:rFonts w:asciiTheme="minorHAnsi" w:eastAsiaTheme="minorEastAsia" w:hAnsiTheme="minorHAnsi" w:cstheme="minorBidi"/>
          <w:sz w:val="22"/>
          <w:szCs w:val="22"/>
          <w:lang w:eastAsia="ko-KR"/>
        </w:rPr>
        <w:tab/>
      </w:r>
      <w:r w:rsidRPr="00507544">
        <w:rPr>
          <w:lang w:eastAsia="zh-CN"/>
        </w:rPr>
        <w:t>MIMO Correlation Matrices using Uniform Linear Array (ULA)</w:t>
      </w:r>
      <w:r w:rsidRPr="00507544">
        <w:tab/>
      </w:r>
      <w:r w:rsidRPr="00507544">
        <w:fldChar w:fldCharType="begin" w:fldLock="1"/>
      </w:r>
      <w:r w:rsidRPr="00507544">
        <w:instrText xml:space="preserve"> PAGEREF _Toc531872787 \h </w:instrText>
      </w:r>
      <w:r w:rsidRPr="00507544">
        <w:fldChar w:fldCharType="separate"/>
      </w:r>
      <w:r w:rsidRPr="00507544">
        <w:t>155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B.2.3.1.1</w:t>
      </w:r>
      <w:r w:rsidRPr="00507544">
        <w:rPr>
          <w:rFonts w:asciiTheme="minorHAnsi" w:eastAsiaTheme="minorEastAsia" w:hAnsiTheme="minorHAnsi" w:cstheme="minorBidi"/>
          <w:sz w:val="22"/>
          <w:szCs w:val="22"/>
        </w:rPr>
        <w:tab/>
      </w:r>
      <w:r w:rsidRPr="00507544">
        <w:rPr>
          <w:lang w:eastAsia="zh-CN"/>
        </w:rPr>
        <w:t>Definition of MIMO Correlation Matrices</w:t>
      </w:r>
      <w:r w:rsidRPr="00507544">
        <w:tab/>
      </w:r>
      <w:r w:rsidRPr="00507544">
        <w:fldChar w:fldCharType="begin" w:fldLock="1"/>
      </w:r>
      <w:r w:rsidRPr="00507544">
        <w:instrText xml:space="preserve"> PAGEREF _Toc531872788 \h </w:instrText>
      </w:r>
      <w:r w:rsidRPr="00507544">
        <w:fldChar w:fldCharType="separate"/>
      </w:r>
      <w:r w:rsidRPr="00507544">
        <w:t>155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B.2.3.1.2</w:t>
      </w:r>
      <w:r w:rsidRPr="00507544">
        <w:rPr>
          <w:rFonts w:asciiTheme="minorHAnsi" w:eastAsiaTheme="minorEastAsia" w:hAnsiTheme="minorHAnsi" w:cstheme="minorBidi"/>
          <w:sz w:val="22"/>
          <w:szCs w:val="22"/>
        </w:rPr>
        <w:tab/>
      </w:r>
      <w:r w:rsidRPr="00507544">
        <w:rPr>
          <w:lang w:eastAsia="zh-CN"/>
        </w:rPr>
        <w:t>MIMO Correlation Matrices at High, Medium and Low Level</w:t>
      </w:r>
      <w:r w:rsidRPr="00507544">
        <w:tab/>
      </w:r>
      <w:r w:rsidRPr="00507544">
        <w:fldChar w:fldCharType="begin" w:fldLock="1"/>
      </w:r>
      <w:r w:rsidRPr="00507544">
        <w:instrText xml:space="preserve"> PAGEREF _Toc531872789 \h </w:instrText>
      </w:r>
      <w:r w:rsidRPr="00507544">
        <w:fldChar w:fldCharType="separate"/>
      </w:r>
      <w:r w:rsidRPr="00507544">
        <w:t>156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B.2.</w:t>
      </w:r>
      <w:r w:rsidRPr="00507544">
        <w:rPr>
          <w:lang w:eastAsia="zh-CN"/>
        </w:rPr>
        <w:t>3</w:t>
      </w:r>
      <w:r w:rsidRPr="00507544">
        <w:t>.2</w:t>
      </w:r>
      <w:r w:rsidRPr="00507544">
        <w:rPr>
          <w:rFonts w:asciiTheme="minorHAnsi" w:eastAsiaTheme="minorEastAsia" w:hAnsiTheme="minorHAnsi" w:cstheme="minorBidi"/>
          <w:sz w:val="22"/>
          <w:szCs w:val="22"/>
          <w:lang w:eastAsia="ko-KR"/>
        </w:rPr>
        <w:tab/>
      </w:r>
      <w:r w:rsidRPr="00507544">
        <w:t xml:space="preserve">MIMO Correlation Matrices </w:t>
      </w:r>
      <w:r w:rsidRPr="00507544">
        <w:rPr>
          <w:lang w:eastAsia="zh-CN"/>
        </w:rPr>
        <w:t>using Cross Polarized Antennas (X-pol)</w:t>
      </w:r>
      <w:r w:rsidRPr="00507544">
        <w:tab/>
      </w:r>
      <w:r w:rsidRPr="00507544">
        <w:fldChar w:fldCharType="begin" w:fldLock="1"/>
      </w:r>
      <w:r w:rsidRPr="00507544">
        <w:instrText xml:space="preserve"> PAGEREF _Toc531872790 \h </w:instrText>
      </w:r>
      <w:r w:rsidRPr="00507544">
        <w:fldChar w:fldCharType="separate"/>
      </w:r>
      <w:r w:rsidRPr="00507544">
        <w:t>160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B.2.3.2.1</w:t>
      </w:r>
      <w:r w:rsidRPr="00507544">
        <w:rPr>
          <w:rFonts w:asciiTheme="minorHAnsi" w:eastAsiaTheme="minorEastAsia" w:hAnsiTheme="minorHAnsi" w:cstheme="minorBidi"/>
          <w:sz w:val="22"/>
          <w:szCs w:val="22"/>
        </w:rPr>
        <w:tab/>
      </w:r>
      <w:r w:rsidRPr="00507544">
        <w:rPr>
          <w:lang w:eastAsia="zh-CN"/>
        </w:rPr>
        <w:t>Definition of MIMO Correlation Matrices using cross polarized antennas</w:t>
      </w:r>
      <w:r w:rsidRPr="00507544">
        <w:tab/>
      </w:r>
      <w:r w:rsidRPr="00507544">
        <w:fldChar w:fldCharType="begin" w:fldLock="1"/>
      </w:r>
      <w:r w:rsidRPr="00507544">
        <w:instrText xml:space="preserve"> PAGEREF _Toc531872791 \h </w:instrText>
      </w:r>
      <w:r w:rsidRPr="00507544">
        <w:fldChar w:fldCharType="separate"/>
      </w:r>
      <w:r w:rsidRPr="00507544">
        <w:t>161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B.2.3.2.2</w:t>
      </w:r>
      <w:r w:rsidRPr="00507544">
        <w:rPr>
          <w:rFonts w:asciiTheme="minorHAnsi" w:eastAsiaTheme="minorEastAsia" w:hAnsiTheme="minorHAnsi" w:cstheme="minorBidi"/>
          <w:sz w:val="22"/>
          <w:szCs w:val="22"/>
        </w:rPr>
        <w:tab/>
      </w:r>
      <w:r w:rsidRPr="00507544">
        <w:rPr>
          <w:lang w:eastAsia="zh-CN"/>
        </w:rPr>
        <w:t>MIMO Correlation Matrices using cross polarized antennas</w:t>
      </w:r>
      <w:r w:rsidRPr="00507544">
        <w:tab/>
      </w:r>
      <w:r w:rsidRPr="00507544">
        <w:fldChar w:fldCharType="begin" w:fldLock="1"/>
      </w:r>
      <w:r w:rsidRPr="00507544">
        <w:instrText xml:space="preserve"> PAGEREF _Toc531872792 \h </w:instrText>
      </w:r>
      <w:r w:rsidRPr="00507544">
        <w:fldChar w:fldCharType="separate"/>
      </w:r>
      <w:r w:rsidRPr="00507544">
        <w:t>162</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B.2.3.2.3</w:t>
      </w:r>
      <w:r w:rsidRPr="00507544">
        <w:rPr>
          <w:rFonts w:asciiTheme="minorHAnsi" w:eastAsiaTheme="minorEastAsia" w:hAnsiTheme="minorHAnsi" w:cstheme="minorBidi"/>
          <w:sz w:val="22"/>
          <w:szCs w:val="22"/>
          <w:lang w:eastAsia="ko-KR"/>
        </w:rPr>
        <w:tab/>
      </w:r>
      <w:r w:rsidRPr="00507544">
        <w:t>Beam steering approach</w:t>
      </w:r>
      <w:r w:rsidRPr="00507544">
        <w:tab/>
      </w:r>
      <w:r w:rsidRPr="00507544">
        <w:fldChar w:fldCharType="begin" w:fldLock="1"/>
      </w:r>
      <w:r w:rsidRPr="00507544">
        <w:instrText xml:space="preserve"> PAGEREF _Toc531872793 \h </w:instrText>
      </w:r>
      <w:r w:rsidRPr="00507544">
        <w:fldChar w:fldCharType="separate"/>
      </w:r>
      <w:r w:rsidRPr="00507544">
        <w:t>164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B.2.4</w:t>
      </w:r>
      <w:r w:rsidRPr="00507544">
        <w:rPr>
          <w:rFonts w:asciiTheme="minorHAnsi" w:eastAsiaTheme="minorEastAsia" w:hAnsiTheme="minorHAnsi" w:cstheme="minorBidi"/>
          <w:sz w:val="22"/>
          <w:szCs w:val="22"/>
          <w:lang w:eastAsia="ko-KR"/>
        </w:rPr>
        <w:tab/>
      </w:r>
      <w:r w:rsidRPr="00507544">
        <w:rPr>
          <w:lang w:eastAsia="zh-CN"/>
        </w:rPr>
        <w:t>Two-tap propagation conditions for CQI tests</w:t>
      </w:r>
      <w:r w:rsidRPr="00507544">
        <w:tab/>
      </w:r>
      <w:r w:rsidRPr="00507544">
        <w:fldChar w:fldCharType="begin" w:fldLock="1"/>
      </w:r>
      <w:r w:rsidRPr="00507544">
        <w:instrText xml:space="preserve"> PAGEREF _Toc531872794 \h </w:instrText>
      </w:r>
      <w:r w:rsidRPr="00507544">
        <w:fldChar w:fldCharType="separate"/>
      </w:r>
      <w:r w:rsidRPr="00507544">
        <w:t>165</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lastRenderedPageBreak/>
        <w:t>Annex C (normative):</w:t>
      </w:r>
      <w:r w:rsidRPr="00507544">
        <w:tab/>
        <w:t>Downlink physical channels</w:t>
      </w:r>
      <w:r w:rsidRPr="00507544">
        <w:tab/>
      </w:r>
      <w:r w:rsidRPr="00507544">
        <w:fldChar w:fldCharType="begin" w:fldLock="1"/>
      </w:r>
      <w:r w:rsidRPr="00507544">
        <w:instrText xml:space="preserve"> PAGEREF _Toc531872795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C.1</w:t>
      </w:r>
      <w:r w:rsidRPr="00507544">
        <w:rPr>
          <w:rFonts w:asciiTheme="minorHAnsi" w:eastAsiaTheme="minorEastAsia" w:hAnsiTheme="minorHAnsi" w:cstheme="minorBidi"/>
          <w:szCs w:val="22"/>
          <w:lang w:eastAsia="ko-KR"/>
        </w:rPr>
        <w:tab/>
      </w:r>
      <w:r w:rsidRPr="00507544">
        <w:t>General</w:t>
      </w:r>
      <w:r w:rsidRPr="00507544">
        <w:tab/>
      </w:r>
      <w:r w:rsidRPr="00507544">
        <w:fldChar w:fldCharType="begin" w:fldLock="1"/>
      </w:r>
      <w:r w:rsidRPr="00507544">
        <w:instrText xml:space="preserve"> PAGEREF _Toc531872796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C.2</w:t>
      </w:r>
      <w:r w:rsidRPr="00507544">
        <w:rPr>
          <w:rFonts w:asciiTheme="minorHAnsi" w:hAnsiTheme="minorHAnsi" w:cstheme="minorBidi"/>
          <w:szCs w:val="22"/>
          <w:lang w:eastAsia="ko-KR"/>
        </w:rPr>
        <w:tab/>
      </w:r>
      <w:r w:rsidRPr="00507544">
        <w:rPr>
          <w:rFonts w:eastAsia="Yu Mincho"/>
        </w:rPr>
        <w:t>Setup</w:t>
      </w:r>
      <w:r w:rsidRPr="00507544">
        <w:rPr>
          <w:lang w:eastAsia="zh-CN"/>
        </w:rPr>
        <w:t xml:space="preserve"> (Conducted)</w:t>
      </w:r>
      <w:r w:rsidRPr="00507544">
        <w:tab/>
      </w:r>
      <w:r w:rsidRPr="00507544">
        <w:fldChar w:fldCharType="begin" w:fldLock="1"/>
      </w:r>
      <w:r w:rsidRPr="00507544">
        <w:instrText xml:space="preserve"> PAGEREF _Toc531872797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C.3</w:t>
      </w:r>
      <w:r w:rsidRPr="00507544">
        <w:rPr>
          <w:rFonts w:asciiTheme="minorHAnsi" w:eastAsiaTheme="minorEastAsia" w:hAnsiTheme="minorHAnsi" w:cstheme="minorBidi"/>
          <w:szCs w:val="22"/>
          <w:lang w:eastAsia="ko-KR"/>
        </w:rPr>
        <w:tab/>
      </w:r>
      <w:r w:rsidRPr="00507544">
        <w:t>Connection (Conducted)</w:t>
      </w:r>
      <w:r w:rsidRPr="00507544">
        <w:tab/>
      </w:r>
      <w:r w:rsidRPr="00507544">
        <w:fldChar w:fldCharType="begin" w:fldLock="1"/>
      </w:r>
      <w:r w:rsidRPr="00507544">
        <w:instrText xml:space="preserve"> PAGEREF _Toc531872798 \h </w:instrText>
      </w:r>
      <w:r w:rsidRPr="00507544">
        <w:fldChar w:fldCharType="separate"/>
      </w:r>
      <w:r w:rsidRPr="00507544">
        <w:t>166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C.3.1</w:t>
      </w:r>
      <w:r w:rsidRPr="00507544">
        <w:rPr>
          <w:rFonts w:asciiTheme="minorHAnsi" w:eastAsiaTheme="minorEastAsia" w:hAnsiTheme="minorHAnsi" w:cstheme="minorBidi"/>
          <w:sz w:val="22"/>
          <w:szCs w:val="22"/>
          <w:lang w:eastAsia="ko-KR"/>
        </w:rPr>
        <w:tab/>
      </w:r>
      <w:r w:rsidRPr="00507544">
        <w:t>Measurement of Performance requirements</w:t>
      </w:r>
      <w:r w:rsidRPr="00507544">
        <w:tab/>
      </w:r>
      <w:r w:rsidRPr="00507544">
        <w:fldChar w:fldCharType="begin" w:fldLock="1"/>
      </w:r>
      <w:r w:rsidRPr="00507544">
        <w:instrText xml:space="preserve"> PAGEREF _Toc531872799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w:t>
      </w:r>
      <w:r w:rsidRPr="00507544">
        <w:rPr>
          <w:lang w:eastAsia="zh-CN"/>
        </w:rPr>
        <w:t>4</w:t>
      </w:r>
      <w:r w:rsidRPr="00507544">
        <w:rPr>
          <w:rFonts w:asciiTheme="minorHAnsi" w:eastAsiaTheme="minorEastAsia" w:hAnsiTheme="minorHAnsi" w:cstheme="minorBidi"/>
          <w:szCs w:val="22"/>
          <w:lang w:eastAsia="ko-KR"/>
        </w:rPr>
        <w:tab/>
      </w:r>
      <w:r w:rsidRPr="00507544">
        <w:t>Setup</w:t>
      </w:r>
      <w:r w:rsidRPr="00507544">
        <w:rPr>
          <w:lang w:eastAsia="zh-CN"/>
        </w:rPr>
        <w:t xml:space="preserve"> (Radiated)</w:t>
      </w:r>
      <w:r w:rsidRPr="00507544">
        <w:tab/>
      </w:r>
      <w:r w:rsidRPr="00507544">
        <w:fldChar w:fldCharType="begin" w:fldLock="1"/>
      </w:r>
      <w:r w:rsidRPr="00507544">
        <w:instrText xml:space="preserve"> PAGEREF _Toc531872800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w:t>
      </w:r>
      <w:r w:rsidRPr="00507544">
        <w:rPr>
          <w:lang w:eastAsia="zh-CN"/>
        </w:rPr>
        <w:t>5</w:t>
      </w:r>
      <w:r w:rsidRPr="00507544">
        <w:rPr>
          <w:rFonts w:asciiTheme="minorHAnsi" w:eastAsiaTheme="minorEastAsia" w:hAnsiTheme="minorHAnsi" w:cstheme="minorBidi"/>
          <w:szCs w:val="22"/>
          <w:lang w:eastAsia="ko-KR"/>
        </w:rPr>
        <w:tab/>
      </w:r>
      <w:r w:rsidRPr="00507544">
        <w:t>Connection</w:t>
      </w:r>
      <w:r w:rsidRPr="00507544">
        <w:rPr>
          <w:lang w:eastAsia="zh-CN"/>
        </w:rPr>
        <w:t xml:space="preserve"> (Radiated)</w:t>
      </w:r>
      <w:r w:rsidRPr="00507544">
        <w:tab/>
      </w:r>
      <w:r w:rsidRPr="00507544">
        <w:fldChar w:fldCharType="begin" w:fldLock="1"/>
      </w:r>
      <w:r w:rsidRPr="00507544">
        <w:instrText xml:space="preserve"> PAGEREF _Toc531872801 \h </w:instrText>
      </w:r>
      <w:r w:rsidRPr="00507544">
        <w:fldChar w:fldCharType="separate"/>
      </w:r>
      <w:r w:rsidRPr="00507544">
        <w:t>167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C.5.1</w:t>
      </w:r>
      <w:r w:rsidRPr="00507544">
        <w:rPr>
          <w:rFonts w:asciiTheme="minorHAnsi" w:eastAsiaTheme="minorEastAsia" w:hAnsiTheme="minorHAnsi" w:cstheme="minorBidi"/>
          <w:sz w:val="22"/>
          <w:szCs w:val="22"/>
          <w:lang w:eastAsia="ko-KR"/>
        </w:rPr>
        <w:tab/>
      </w:r>
      <w:r w:rsidRPr="00507544">
        <w:t>Measurement of Receiver Characteristics</w:t>
      </w:r>
      <w:r w:rsidRPr="00507544">
        <w:tab/>
      </w:r>
      <w:r w:rsidRPr="00507544">
        <w:fldChar w:fldCharType="begin" w:fldLock="1"/>
      </w:r>
      <w:r w:rsidRPr="00507544">
        <w:instrText xml:space="preserve"> PAGEREF _Toc531872802 \h </w:instrText>
      </w:r>
      <w:r w:rsidRPr="00507544">
        <w:fldChar w:fldCharType="separate"/>
      </w:r>
      <w:r w:rsidRPr="00507544">
        <w:t>167</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D</w:t>
      </w:r>
      <w:r w:rsidRPr="00507544">
        <w:t>:</w:t>
      </w:r>
      <w:r w:rsidRPr="00507544">
        <w:tab/>
        <w:t xml:space="preserve"> Void</w:t>
      </w:r>
      <w:r w:rsidRPr="00507544">
        <w:tab/>
      </w:r>
      <w:r w:rsidRPr="00507544">
        <w:fldChar w:fldCharType="begin" w:fldLock="1"/>
      </w:r>
      <w:r w:rsidRPr="00507544">
        <w:instrText xml:space="preserve"> PAGEREF _Toc531872803 \h </w:instrText>
      </w:r>
      <w:r w:rsidRPr="00507544">
        <w:fldChar w:fldCharType="separate"/>
      </w:r>
      <w:r w:rsidRPr="00507544">
        <w:t>16</w:t>
      </w:r>
      <w:r w:rsidRPr="00507544">
        <w:t>7</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Annex E (normative):</w:t>
      </w:r>
      <w:r w:rsidRPr="00507544">
        <w:tab/>
        <w:t>Environmental conditions</w:t>
      </w:r>
      <w:r w:rsidRPr="00507544">
        <w:tab/>
      </w:r>
      <w:r w:rsidRPr="00507544">
        <w:fldChar w:fldCharType="begin" w:fldLock="1"/>
      </w:r>
      <w:r w:rsidRPr="00507544">
        <w:instrText xml:space="preserve"> PAGEREF _Toc531872804 \h </w:instrText>
      </w:r>
      <w:r w:rsidRPr="00507544">
        <w:fldChar w:fldCharType="separate"/>
      </w:r>
      <w:r w:rsidRPr="00507544">
        <w:t>168</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E.1</w:t>
      </w:r>
      <w:r w:rsidRPr="00507544">
        <w:rPr>
          <w:rFonts w:asciiTheme="minorHAnsi" w:eastAsiaTheme="minorEastAsia" w:hAnsiTheme="minorHAnsi" w:cstheme="minorBidi"/>
          <w:szCs w:val="22"/>
          <w:lang w:eastAsia="ko-KR"/>
        </w:rPr>
        <w:tab/>
      </w:r>
      <w:r w:rsidRPr="00507544">
        <w:t>General</w:t>
      </w:r>
      <w:r w:rsidRPr="00507544">
        <w:tab/>
      </w:r>
      <w:r w:rsidRPr="00507544">
        <w:fldChar w:fldCharType="begin" w:fldLock="1"/>
      </w:r>
      <w:r w:rsidRPr="00507544">
        <w:instrText xml:space="preserve"> PAGEREF _Toc531872805 \h </w:instrText>
      </w:r>
      <w:r w:rsidRPr="00507544">
        <w:fldChar w:fldCharType="separate"/>
      </w:r>
      <w:r w:rsidRPr="00507544">
        <w:t>168</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E.2</w:t>
      </w:r>
      <w:r w:rsidRPr="00507544">
        <w:rPr>
          <w:rFonts w:asciiTheme="minorHAnsi" w:eastAsiaTheme="minorEastAsia" w:hAnsiTheme="minorHAnsi" w:cstheme="minorBidi"/>
          <w:szCs w:val="22"/>
          <w:lang w:eastAsia="ko-KR"/>
        </w:rPr>
        <w:tab/>
      </w:r>
      <w:r w:rsidRPr="00507544">
        <w:t>Environmental (Conducted)</w:t>
      </w:r>
      <w:r w:rsidRPr="00507544">
        <w:tab/>
      </w:r>
      <w:r w:rsidRPr="00507544">
        <w:fldChar w:fldCharType="begin" w:fldLock="1"/>
      </w:r>
      <w:r w:rsidRPr="00507544">
        <w:instrText xml:space="preserve"> PAGEREF _Toc531872806 \h </w:instrText>
      </w:r>
      <w:r w:rsidRPr="00507544">
        <w:fldChar w:fldCharType="separate"/>
      </w:r>
      <w:r w:rsidRPr="00507544">
        <w:t>168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E.2.1</w:t>
      </w:r>
      <w:r w:rsidRPr="00507544">
        <w:rPr>
          <w:rFonts w:asciiTheme="minorHAnsi" w:eastAsiaTheme="minorEastAsia" w:hAnsiTheme="minorHAnsi" w:cstheme="minorBidi"/>
          <w:sz w:val="22"/>
          <w:szCs w:val="22"/>
          <w:lang w:eastAsia="ko-KR"/>
        </w:rPr>
        <w:tab/>
      </w:r>
      <w:r w:rsidRPr="00507544">
        <w:t>Temperature</w:t>
      </w:r>
      <w:r w:rsidRPr="00507544">
        <w:tab/>
      </w:r>
      <w:r w:rsidRPr="00507544">
        <w:fldChar w:fldCharType="begin" w:fldLock="1"/>
      </w:r>
      <w:r w:rsidRPr="00507544">
        <w:instrText xml:space="preserve"> PAGEREF _Toc531872807 \h </w:instrText>
      </w:r>
      <w:r w:rsidRPr="00507544">
        <w:fldChar w:fldCharType="separate"/>
      </w:r>
      <w:r w:rsidRPr="00507544">
        <w:t>168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E.2.2</w:t>
      </w:r>
      <w:r w:rsidRPr="00507544">
        <w:rPr>
          <w:rFonts w:asciiTheme="minorHAnsi" w:eastAsiaTheme="minorEastAsia" w:hAnsiTheme="minorHAnsi" w:cstheme="minorBidi"/>
          <w:sz w:val="22"/>
          <w:szCs w:val="22"/>
          <w:lang w:eastAsia="ko-KR"/>
        </w:rPr>
        <w:tab/>
      </w:r>
      <w:r w:rsidRPr="00507544">
        <w:t>Voltage</w:t>
      </w:r>
      <w:r w:rsidRPr="00507544">
        <w:tab/>
      </w:r>
      <w:r w:rsidRPr="00507544">
        <w:fldChar w:fldCharType="begin" w:fldLock="1"/>
      </w:r>
      <w:r w:rsidRPr="00507544">
        <w:instrText xml:space="preserve"> PAGEREF _Toc531872808 \h </w:instrText>
      </w:r>
      <w:r w:rsidRPr="00507544">
        <w:fldChar w:fldCharType="separate"/>
      </w:r>
      <w:r w:rsidRPr="00507544">
        <w:t>168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E.2.3</w:t>
      </w:r>
      <w:r w:rsidRPr="00507544">
        <w:rPr>
          <w:rFonts w:asciiTheme="minorHAnsi" w:eastAsiaTheme="minorEastAsia" w:hAnsiTheme="minorHAnsi" w:cstheme="minorBidi"/>
          <w:sz w:val="22"/>
          <w:szCs w:val="22"/>
          <w:lang w:eastAsia="ko-KR"/>
        </w:rPr>
        <w:tab/>
      </w:r>
      <w:r w:rsidRPr="00507544">
        <w:t>Vibration</w:t>
      </w:r>
      <w:r w:rsidRPr="00507544">
        <w:tab/>
      </w:r>
      <w:r w:rsidRPr="00507544">
        <w:fldChar w:fldCharType="begin" w:fldLock="1"/>
      </w:r>
      <w:r w:rsidRPr="00507544">
        <w:instrText xml:space="preserve"> PAGEREF _Toc531872809 \h </w:instrText>
      </w:r>
      <w:r w:rsidRPr="00507544">
        <w:fldChar w:fldCharType="separate"/>
      </w:r>
      <w:r w:rsidRPr="00507544">
        <w:t>169</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E.3</w:t>
      </w:r>
      <w:r w:rsidRPr="00507544">
        <w:rPr>
          <w:rFonts w:asciiTheme="minorHAnsi" w:eastAsiaTheme="minorEastAsia" w:hAnsiTheme="minorHAnsi" w:cstheme="minorBidi"/>
          <w:szCs w:val="22"/>
          <w:lang w:eastAsia="ko-KR"/>
        </w:rPr>
        <w:tab/>
      </w:r>
      <w:r w:rsidRPr="00507544">
        <w:t>Environmental (Radiated)</w:t>
      </w:r>
      <w:r w:rsidRPr="00507544">
        <w:tab/>
      </w:r>
      <w:r w:rsidRPr="00507544">
        <w:fldChar w:fldCharType="begin" w:fldLock="1"/>
      </w:r>
      <w:r w:rsidRPr="00507544">
        <w:instrText xml:space="preserve"> PAGEREF _Toc531872810 \h </w:instrText>
      </w:r>
      <w:r w:rsidRPr="00507544">
        <w:fldChar w:fldCharType="separate"/>
      </w:r>
      <w:r w:rsidRPr="00507544">
        <w:t>169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E.3.1</w:t>
      </w:r>
      <w:r w:rsidRPr="00507544">
        <w:rPr>
          <w:rFonts w:asciiTheme="minorHAnsi" w:eastAsiaTheme="minorEastAsia" w:hAnsiTheme="minorHAnsi" w:cstheme="minorBidi"/>
          <w:sz w:val="22"/>
          <w:szCs w:val="22"/>
          <w:lang w:eastAsia="ko-KR"/>
        </w:rPr>
        <w:tab/>
      </w:r>
      <w:r w:rsidRPr="00507544">
        <w:t>Temperature</w:t>
      </w:r>
      <w:r w:rsidRPr="00507544">
        <w:tab/>
      </w:r>
      <w:r w:rsidRPr="00507544">
        <w:fldChar w:fldCharType="begin" w:fldLock="1"/>
      </w:r>
      <w:r w:rsidRPr="00507544">
        <w:instrText xml:space="preserve"> PAGEREF _Toc531872811 \h </w:instrText>
      </w:r>
      <w:r w:rsidRPr="00507544">
        <w:fldChar w:fldCharType="separate"/>
      </w:r>
      <w:r w:rsidRPr="00507544">
        <w:t>169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E.3.2</w:t>
      </w:r>
      <w:r w:rsidRPr="00507544">
        <w:rPr>
          <w:rFonts w:asciiTheme="minorHAnsi" w:eastAsiaTheme="minorEastAsia" w:hAnsiTheme="minorHAnsi" w:cstheme="minorBidi"/>
          <w:sz w:val="22"/>
          <w:szCs w:val="22"/>
          <w:lang w:eastAsia="ko-KR"/>
        </w:rPr>
        <w:tab/>
      </w:r>
      <w:r w:rsidRPr="00507544">
        <w:t>Voltage</w:t>
      </w:r>
      <w:r w:rsidRPr="00507544">
        <w:tab/>
      </w:r>
      <w:r w:rsidRPr="00507544">
        <w:fldChar w:fldCharType="begin" w:fldLock="1"/>
      </w:r>
      <w:r w:rsidRPr="00507544">
        <w:instrText xml:space="preserve"> PAGEREF _Toc531872812 \h </w:instrText>
      </w:r>
      <w:r w:rsidRPr="00507544">
        <w:fldChar w:fldCharType="separate"/>
      </w:r>
      <w:r w:rsidRPr="00507544">
        <w:t>169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E.3.3</w:t>
      </w:r>
      <w:r w:rsidRPr="00507544">
        <w:rPr>
          <w:rFonts w:asciiTheme="minorHAnsi" w:eastAsiaTheme="minorEastAsia" w:hAnsiTheme="minorHAnsi" w:cstheme="minorBidi"/>
          <w:sz w:val="22"/>
          <w:szCs w:val="22"/>
          <w:lang w:eastAsia="ko-KR"/>
        </w:rPr>
        <w:tab/>
      </w:r>
      <w:r w:rsidRPr="00507544">
        <w:t>Void</w:t>
      </w:r>
      <w:r w:rsidRPr="00507544">
        <w:tab/>
      </w:r>
      <w:r w:rsidRPr="00507544">
        <w:fldChar w:fldCharType="begin" w:fldLock="1"/>
      </w:r>
      <w:r w:rsidRPr="00507544">
        <w:instrText xml:space="preserve"> PAGEREF _Toc531872813 \h </w:instrText>
      </w:r>
      <w:r w:rsidRPr="00507544">
        <w:fldChar w:fldCharType="separate"/>
      </w:r>
      <w:r w:rsidRPr="00507544">
        <w:t>169</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G</w:t>
      </w:r>
      <w:r w:rsidRPr="00507544">
        <w:t>:</w:t>
      </w:r>
      <w:r w:rsidRPr="00507544">
        <w:tab/>
        <w:t>Void</w:t>
      </w:r>
      <w:r w:rsidRPr="00507544">
        <w:tab/>
      </w:r>
      <w:r w:rsidRPr="00507544">
        <w:fldChar w:fldCharType="begin" w:fldLock="1"/>
      </w:r>
      <w:r w:rsidRPr="00507544">
        <w:instrText xml:space="preserve"> PAGEREF _Toc531872814 \h </w:instrText>
      </w:r>
      <w:r w:rsidRPr="00507544">
        <w:fldChar w:fldCharType="separate"/>
      </w:r>
      <w:r w:rsidRPr="00507544">
        <w:t>169</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H</w:t>
      </w:r>
      <w:r w:rsidRPr="00507544">
        <w:t>:</w:t>
      </w:r>
      <w:r w:rsidRPr="00507544">
        <w:tab/>
        <w:t>Void</w:t>
      </w:r>
      <w:r w:rsidRPr="00507544">
        <w:tab/>
      </w:r>
      <w:r w:rsidRPr="00507544">
        <w:fldChar w:fldCharType="begin" w:fldLock="1"/>
      </w:r>
      <w:r w:rsidRPr="00507544">
        <w:instrText xml:space="preserve"> PAGEREF _Toc531872815 \h </w:instrText>
      </w:r>
      <w:r w:rsidRPr="00507544">
        <w:fldChar w:fldCharType="separate"/>
      </w:r>
      <w:r w:rsidRPr="00507544">
        <w:t>169</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I</w:t>
      </w:r>
      <w:r w:rsidRPr="00507544">
        <w:t>:</w:t>
      </w:r>
      <w:r w:rsidRPr="00507544">
        <w:tab/>
        <w:t>Void</w:t>
      </w:r>
      <w:r w:rsidRPr="00507544">
        <w:tab/>
      </w:r>
      <w:r w:rsidRPr="00507544">
        <w:fldChar w:fldCharType="begin" w:fldLock="1"/>
      </w:r>
      <w:r w:rsidRPr="00507544">
        <w:instrText xml:space="preserve"> PAGEREF _Toc531872816 \h </w:instrText>
      </w:r>
      <w:r w:rsidRPr="00507544">
        <w:fldChar w:fldCharType="separate"/>
      </w:r>
      <w:r w:rsidRPr="00507544">
        <w:t>170</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 xml:space="preserve">J </w:t>
      </w:r>
      <w:r w:rsidRPr="00507544">
        <w:t>(informative):</w:t>
      </w:r>
      <w:r w:rsidRPr="00507544">
        <w:tab/>
        <w:t>Change history</w:t>
      </w:r>
      <w:r w:rsidRPr="00507544">
        <w:tab/>
      </w:r>
      <w:r w:rsidRPr="00507544">
        <w:fldChar w:fldCharType="begin" w:fldLock="1"/>
      </w:r>
      <w:r w:rsidRPr="00507544">
        <w:instrText xml:space="preserve"> PAGEREF _Toc531872817 \h </w:instrText>
      </w:r>
      <w:r w:rsidRPr="00507544">
        <w:fldChar w:fldCharType="separate"/>
      </w:r>
      <w:r w:rsidRPr="00507544">
        <w:t>171</w:t>
      </w:r>
      <w:r w:rsidRPr="00507544">
        <w:fldChar w:fldCharType="end"/>
      </w:r>
    </w:p>
    <w:p w:rsidR="00080512" w:rsidRPr="00507544" w:rsidRDefault="00595F15">
      <w:r w:rsidRPr="00507544">
        <w:rPr>
          <w:noProof/>
          <w:sz w:val="22"/>
        </w:rPr>
        <w:fldChar w:fldCharType="end"/>
      </w:r>
    </w:p>
    <w:p w:rsidR="00080512" w:rsidRPr="00507544" w:rsidRDefault="00080512">
      <w:pPr>
        <w:pStyle w:val="Heading1"/>
      </w:pPr>
      <w:r w:rsidRPr="00507544">
        <w:br w:type="page"/>
      </w:r>
      <w:bookmarkStart w:id="4" w:name="_Toc531872503"/>
      <w:r w:rsidRPr="00507544">
        <w:lastRenderedPageBreak/>
        <w:t>Foreword</w:t>
      </w:r>
      <w:bookmarkEnd w:id="4"/>
    </w:p>
    <w:p w:rsidR="00080512" w:rsidRPr="00507544" w:rsidRDefault="00080512">
      <w:r w:rsidRPr="00507544">
        <w:t>This Technical Specification has been produced by the 3</w:t>
      </w:r>
      <w:r w:rsidR="00F04712" w:rsidRPr="00507544">
        <w:t>rd</w:t>
      </w:r>
      <w:r w:rsidRPr="00507544">
        <w:t xml:space="preserve"> Generation Partnership Project (3GPP).</w:t>
      </w:r>
    </w:p>
    <w:p w:rsidR="00080512" w:rsidRPr="00507544" w:rsidRDefault="00080512">
      <w:r w:rsidRPr="005075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07544" w:rsidRDefault="00080512">
      <w:pPr>
        <w:pStyle w:val="B1"/>
      </w:pPr>
      <w:r w:rsidRPr="00507544">
        <w:t>Version x.y.z</w:t>
      </w:r>
    </w:p>
    <w:p w:rsidR="00080512" w:rsidRPr="00507544" w:rsidRDefault="00080512">
      <w:pPr>
        <w:pStyle w:val="B1"/>
      </w:pPr>
      <w:r w:rsidRPr="00507544">
        <w:t>where:</w:t>
      </w:r>
    </w:p>
    <w:p w:rsidR="00080512" w:rsidRPr="00507544" w:rsidRDefault="00080512">
      <w:pPr>
        <w:pStyle w:val="B2"/>
      </w:pPr>
      <w:r w:rsidRPr="00507544">
        <w:t>x</w:t>
      </w:r>
      <w:r w:rsidRPr="00507544">
        <w:tab/>
        <w:t>the first digit:</w:t>
      </w:r>
    </w:p>
    <w:p w:rsidR="00080512" w:rsidRPr="00507544" w:rsidRDefault="00080512">
      <w:pPr>
        <w:pStyle w:val="B3"/>
      </w:pPr>
      <w:r w:rsidRPr="00507544">
        <w:t>1</w:t>
      </w:r>
      <w:r w:rsidRPr="00507544">
        <w:tab/>
        <w:t>presented to TSG for information;</w:t>
      </w:r>
    </w:p>
    <w:p w:rsidR="00080512" w:rsidRPr="00507544" w:rsidRDefault="00080512">
      <w:pPr>
        <w:pStyle w:val="B3"/>
      </w:pPr>
      <w:r w:rsidRPr="00507544">
        <w:t>2</w:t>
      </w:r>
      <w:r w:rsidRPr="00507544">
        <w:tab/>
        <w:t>presented to TSG for approval;</w:t>
      </w:r>
    </w:p>
    <w:p w:rsidR="00080512" w:rsidRPr="00507544" w:rsidRDefault="00080512">
      <w:pPr>
        <w:pStyle w:val="B3"/>
      </w:pPr>
      <w:r w:rsidRPr="00507544">
        <w:t>3</w:t>
      </w:r>
      <w:r w:rsidRPr="00507544">
        <w:tab/>
        <w:t>or greater indicates TSG approved document under change control.</w:t>
      </w:r>
    </w:p>
    <w:p w:rsidR="00080512" w:rsidRPr="00507544" w:rsidRDefault="00E75C91">
      <w:pPr>
        <w:pStyle w:val="B2"/>
      </w:pPr>
      <w:r w:rsidRPr="00507544">
        <w:t>Y</w:t>
      </w:r>
      <w:r w:rsidR="00080512" w:rsidRPr="00507544">
        <w:tab/>
        <w:t>the second digit is incremented for all changes of substance, i.e. technical enhancements, corrections, updates, etc.</w:t>
      </w:r>
    </w:p>
    <w:p w:rsidR="00080512" w:rsidRPr="00507544" w:rsidRDefault="00080512">
      <w:pPr>
        <w:pStyle w:val="B2"/>
      </w:pPr>
      <w:r w:rsidRPr="00507544">
        <w:t>z</w:t>
      </w:r>
      <w:r w:rsidRPr="00507544">
        <w:tab/>
        <w:t>the third digit is incremented when editorial only changes have been incorporated in the document.</w:t>
      </w:r>
    </w:p>
    <w:p w:rsidR="00080512" w:rsidRPr="00507544" w:rsidRDefault="00080512">
      <w:pPr>
        <w:pStyle w:val="Guidance"/>
        <w:rPr>
          <w:color w:val="auto"/>
        </w:rPr>
      </w:pPr>
    </w:p>
    <w:p w:rsidR="00080512" w:rsidRPr="00507544" w:rsidRDefault="00080512" w:rsidP="00882DFE">
      <w:pPr>
        <w:pStyle w:val="Heading1"/>
      </w:pPr>
      <w:r w:rsidRPr="00507544">
        <w:br w:type="page"/>
      </w:r>
      <w:bookmarkStart w:id="5" w:name="_Toc531872504"/>
      <w:r w:rsidRPr="00507544">
        <w:lastRenderedPageBreak/>
        <w:t>1</w:t>
      </w:r>
      <w:r w:rsidR="000E34B4" w:rsidRPr="00507544">
        <w:tab/>
      </w:r>
      <w:r w:rsidRPr="00507544">
        <w:t>Scope</w:t>
      </w:r>
      <w:bookmarkEnd w:id="5"/>
    </w:p>
    <w:p w:rsidR="00845AB2" w:rsidRPr="00507544" w:rsidRDefault="00845AB2" w:rsidP="00845AB2">
      <w:pPr>
        <w:rPr>
          <w:rFonts w:cs="v5.0.0"/>
        </w:rPr>
      </w:pPr>
      <w:r w:rsidRPr="00507544">
        <w:t xml:space="preserve">The present document </w:t>
      </w:r>
      <w:r w:rsidRPr="00507544">
        <w:rPr>
          <w:rFonts w:cs="v5.0.0"/>
        </w:rPr>
        <w:t>establishes the</w:t>
      </w:r>
      <w:r w:rsidRPr="00507544">
        <w:t xml:space="preserve"> </w:t>
      </w:r>
      <w:r w:rsidRPr="00507544">
        <w:rPr>
          <w:rFonts w:cs="v5.0.0"/>
        </w:rPr>
        <w:t xml:space="preserve">minimum performance requirements for NR </w:t>
      </w:r>
      <w:r w:rsidRPr="00507544">
        <w:t>User Equipment (UE</w:t>
      </w:r>
      <w:r w:rsidR="007321E0" w:rsidRPr="00507544">
        <w:t>)</w:t>
      </w:r>
      <w:r w:rsidR="00F11CD2" w:rsidRPr="00507544">
        <w:t>.</w:t>
      </w:r>
    </w:p>
    <w:p w:rsidR="00080512" w:rsidRPr="00507544" w:rsidRDefault="00080512">
      <w:pPr>
        <w:pStyle w:val="Heading1"/>
      </w:pPr>
      <w:bookmarkStart w:id="6" w:name="_Toc531872505"/>
      <w:r w:rsidRPr="00507544">
        <w:t>2</w:t>
      </w:r>
      <w:r w:rsidRPr="00507544">
        <w:tab/>
        <w:t>References</w:t>
      </w:r>
      <w:bookmarkEnd w:id="6"/>
    </w:p>
    <w:p w:rsidR="00C269AE" w:rsidRPr="00507544" w:rsidRDefault="00C269AE" w:rsidP="00C269AE">
      <w:r w:rsidRPr="00507544">
        <w:t>The following documents contain provisions which, through reference in this text, constitute provisions of the present document.</w:t>
      </w:r>
    </w:p>
    <w:p w:rsidR="00C269AE" w:rsidRPr="00507544" w:rsidRDefault="00C269AE" w:rsidP="00C269AE">
      <w:pPr>
        <w:pStyle w:val="B1"/>
      </w:pPr>
      <w:bookmarkStart w:id="7" w:name="OLE_LINK1"/>
      <w:bookmarkStart w:id="8" w:name="OLE_LINK2"/>
      <w:bookmarkStart w:id="9" w:name="OLE_LINK3"/>
      <w:bookmarkStart w:id="10" w:name="OLE_LINK4"/>
      <w:r w:rsidRPr="00507544">
        <w:t>-</w:t>
      </w:r>
      <w:r w:rsidRPr="00507544">
        <w:tab/>
        <w:t>References are either specific (identified by date of publication, edition number, version number, etc.) or non</w:t>
      </w:r>
      <w:r w:rsidRPr="00507544">
        <w:noBreakHyphen/>
        <w:t>specific.</w:t>
      </w:r>
    </w:p>
    <w:p w:rsidR="00C269AE" w:rsidRPr="00507544" w:rsidRDefault="00C269AE" w:rsidP="00C269AE">
      <w:pPr>
        <w:pStyle w:val="B1"/>
      </w:pPr>
      <w:r w:rsidRPr="00507544">
        <w:t>-</w:t>
      </w:r>
      <w:r w:rsidRPr="00507544">
        <w:tab/>
        <w:t>For a specific reference, subsequent revisions do not apply.</w:t>
      </w:r>
    </w:p>
    <w:p w:rsidR="00C269AE" w:rsidRPr="00507544" w:rsidRDefault="00C269AE" w:rsidP="00C269AE">
      <w:pPr>
        <w:pStyle w:val="B1"/>
      </w:pPr>
      <w:r w:rsidRPr="00507544">
        <w:t>-</w:t>
      </w:r>
      <w:r w:rsidRPr="00507544">
        <w:tab/>
        <w:t>For a non-specific reference, the latest version applies. In the case of a reference to a 3GPP document (including a GSM document), a non-specific reference implicitly refers to the latest version of that document</w:t>
      </w:r>
      <w:r w:rsidRPr="00507544">
        <w:rPr>
          <w:i/>
        </w:rPr>
        <w:t xml:space="preserve"> in the same Release as the present document</w:t>
      </w:r>
      <w:r w:rsidRPr="00507544">
        <w:t>.</w:t>
      </w:r>
    </w:p>
    <w:bookmarkEnd w:id="7"/>
    <w:bookmarkEnd w:id="8"/>
    <w:bookmarkEnd w:id="9"/>
    <w:bookmarkEnd w:id="10"/>
    <w:p w:rsidR="00C269AE" w:rsidRPr="00507544" w:rsidRDefault="00C269AE" w:rsidP="001A6483">
      <w:pPr>
        <w:pStyle w:val="EX"/>
      </w:pPr>
      <w:r w:rsidRPr="00507544">
        <w:t>[1]</w:t>
      </w:r>
      <w:r w:rsidRPr="00507544">
        <w:tab/>
        <w:t xml:space="preserve">3GPP TR 21.905: </w:t>
      </w:r>
      <w:r w:rsidR="001A6483" w:rsidRPr="00507544">
        <w:t>"</w:t>
      </w:r>
      <w:r w:rsidRPr="00507544">
        <w:rPr>
          <w:rFonts w:eastAsia="Times New Roman"/>
          <w:lang w:eastAsia="x-none"/>
        </w:rPr>
        <w:t>Vocabulary for 3GPP Specifications</w:t>
      </w:r>
      <w:r w:rsidR="001A6483" w:rsidRPr="00507544">
        <w:t>"</w:t>
      </w:r>
      <w:r w:rsidRPr="00507544">
        <w:rPr>
          <w:rFonts w:eastAsia="Times New Roman"/>
          <w:lang w:eastAsia="x-none"/>
        </w:rPr>
        <w:t>.</w:t>
      </w:r>
    </w:p>
    <w:p w:rsidR="00E8570D" w:rsidRPr="00507544" w:rsidRDefault="00E8570D" w:rsidP="001A6483">
      <w:pPr>
        <w:pStyle w:val="EX"/>
        <w:rPr>
          <w:lang w:val="en-US"/>
        </w:rPr>
      </w:pPr>
      <w:r w:rsidRPr="00507544">
        <w:rPr>
          <w:rFonts w:hint="eastAsia"/>
        </w:rPr>
        <w:t>[2]</w:t>
      </w:r>
      <w:r w:rsidRPr="00507544">
        <w:rPr>
          <w:rFonts w:hint="eastAsia"/>
        </w:rPr>
        <w:tab/>
        <w:t>3GPP TS 38.521-4</w:t>
      </w:r>
      <w:r w:rsidRPr="00507544">
        <w:t xml:space="preserve">: </w:t>
      </w:r>
      <w:r w:rsidR="001A6483" w:rsidRPr="00507544">
        <w:t>"</w:t>
      </w:r>
      <w:r w:rsidRPr="00507544">
        <w:t>NR;</w:t>
      </w:r>
      <w:r w:rsidRPr="00507544">
        <w:rPr>
          <w:rFonts w:hint="eastAsia"/>
          <w:lang w:eastAsia="zh-CN"/>
        </w:rPr>
        <w:t xml:space="preserve"> </w:t>
      </w:r>
      <w:r w:rsidRPr="00507544">
        <w:t>User Equipment (UE) radio transmission and reception;</w:t>
      </w:r>
      <w:r w:rsidRPr="00507544">
        <w:rPr>
          <w:rFonts w:hint="eastAsia"/>
          <w:lang w:eastAsia="zh-CN"/>
        </w:rPr>
        <w:t xml:space="preserve"> </w:t>
      </w:r>
      <w:r w:rsidRPr="00507544">
        <w:rPr>
          <w:lang w:val="en-US"/>
        </w:rPr>
        <w:t xml:space="preserve">Part 4: </w:t>
      </w:r>
      <w:r w:rsidRPr="00507544">
        <w:t>Performance requirements</w:t>
      </w:r>
      <w:r w:rsidR="001A6483" w:rsidRPr="00507544">
        <w:t>"</w:t>
      </w:r>
      <w:r w:rsidRPr="00507544">
        <w:t>.</w:t>
      </w:r>
    </w:p>
    <w:p w:rsidR="00E8570D" w:rsidRPr="00507544" w:rsidRDefault="00E8570D" w:rsidP="001A6483">
      <w:pPr>
        <w:pStyle w:val="EX"/>
        <w:rPr>
          <w:lang w:eastAsia="zh-CN"/>
        </w:rPr>
      </w:pPr>
      <w:r w:rsidRPr="00507544">
        <w:rPr>
          <w:lang w:eastAsia="zh-CN"/>
        </w:rPr>
        <w:t>[</w:t>
      </w:r>
      <w:r w:rsidRPr="00507544">
        <w:rPr>
          <w:rFonts w:hint="eastAsia"/>
          <w:lang w:eastAsia="zh-CN"/>
        </w:rPr>
        <w:t>3</w:t>
      </w:r>
      <w:r w:rsidRPr="00507544">
        <w:rPr>
          <w:lang w:eastAsia="zh-CN"/>
        </w:rPr>
        <w:t>]</w:t>
      </w:r>
      <w:r w:rsidRPr="00507544">
        <w:rPr>
          <w:lang w:eastAsia="zh-CN"/>
        </w:rPr>
        <w:tab/>
      </w:r>
      <w:r w:rsidRPr="00507544">
        <w:t xml:space="preserve">Recommendation ITU-R M.1545: </w:t>
      </w:r>
      <w:r w:rsidR="001A6483" w:rsidRPr="00507544">
        <w:t>"</w:t>
      </w:r>
      <w:r w:rsidRPr="00507544">
        <w:t>Measurement uncertainty as it applies to test limits for the terrestrial component of International Mobile Telecommunications-2000</w:t>
      </w:r>
      <w:r w:rsidR="001A6483" w:rsidRPr="00507544">
        <w:t>"</w:t>
      </w:r>
      <w:r w:rsidRPr="00507544">
        <w:t>.</w:t>
      </w:r>
    </w:p>
    <w:p w:rsidR="00E8570D" w:rsidRPr="00507544" w:rsidRDefault="00E8570D" w:rsidP="001A6483">
      <w:pPr>
        <w:pStyle w:val="EX"/>
      </w:pPr>
      <w:r w:rsidRPr="00507544">
        <w:t>[</w:t>
      </w:r>
      <w:r w:rsidRPr="00507544">
        <w:rPr>
          <w:rFonts w:hint="eastAsia"/>
          <w:lang w:eastAsia="zh-CN"/>
        </w:rPr>
        <w:t>4</w:t>
      </w:r>
      <w:r w:rsidRPr="00507544">
        <w:t>]</w:t>
      </w:r>
      <w:r w:rsidRPr="00507544">
        <w:tab/>
        <w:t>3GPP TS 36.</w:t>
      </w:r>
      <w:r w:rsidRPr="00507544">
        <w:rPr>
          <w:rFonts w:hint="eastAsia"/>
        </w:rPr>
        <w:t>101</w:t>
      </w:r>
      <w:r w:rsidRPr="00507544">
        <w:t xml:space="preserve">: </w:t>
      </w:r>
      <w:r w:rsidR="001A6483" w:rsidRPr="00507544">
        <w:t>"</w:t>
      </w:r>
      <w:r w:rsidRPr="00507544">
        <w:t>Evolved Universal Terrestrial Radio Access (E-UTRA);</w:t>
      </w:r>
      <w:r w:rsidRPr="00507544">
        <w:rPr>
          <w:rFonts w:hint="eastAsia"/>
        </w:rPr>
        <w:t xml:space="preserve"> </w:t>
      </w:r>
      <w:r w:rsidRPr="00507544">
        <w:t>User Equipment (UE) radio transmission and reception</w:t>
      </w:r>
      <w:r w:rsidR="001A6483" w:rsidRPr="00507544">
        <w:t>"</w:t>
      </w:r>
      <w:r w:rsidRPr="00507544">
        <w:t>.</w:t>
      </w:r>
    </w:p>
    <w:p w:rsidR="00E8570D" w:rsidRPr="00507544" w:rsidRDefault="00E8570D" w:rsidP="001A6483">
      <w:pPr>
        <w:pStyle w:val="EX"/>
      </w:pPr>
      <w:r w:rsidRPr="00507544">
        <w:t>[</w:t>
      </w:r>
      <w:r w:rsidRPr="00507544">
        <w:rPr>
          <w:rFonts w:hint="eastAsia"/>
        </w:rPr>
        <w:t>5</w:t>
      </w:r>
      <w:r w:rsidRPr="00507544">
        <w:t>]</w:t>
      </w:r>
      <w:r w:rsidRPr="00507544">
        <w:tab/>
        <w:t>3GPP T</w:t>
      </w:r>
      <w:r w:rsidRPr="00507544">
        <w:rPr>
          <w:rFonts w:hint="eastAsia"/>
        </w:rPr>
        <w:t>R</w:t>
      </w:r>
      <w:r w:rsidRPr="00507544">
        <w:t> 3</w:t>
      </w:r>
      <w:r w:rsidRPr="00507544">
        <w:rPr>
          <w:rFonts w:hint="eastAsia"/>
        </w:rPr>
        <w:t>8</w:t>
      </w:r>
      <w:r w:rsidRPr="00507544">
        <w:t>.</w:t>
      </w:r>
      <w:r w:rsidRPr="00507544">
        <w:rPr>
          <w:rFonts w:hint="eastAsia"/>
        </w:rPr>
        <w:t>901</w:t>
      </w:r>
      <w:r w:rsidRPr="00507544">
        <w:t xml:space="preserve">: </w:t>
      </w:r>
      <w:r w:rsidR="001A6483" w:rsidRPr="00507544">
        <w:t>"</w:t>
      </w:r>
      <w:r w:rsidRPr="00507544">
        <w:t>Study on channel model for frequencies from 0.5 to 100 GHz</w:t>
      </w:r>
      <w:r w:rsidR="001A6483" w:rsidRPr="00507544">
        <w:t>"</w:t>
      </w:r>
      <w:r w:rsidRPr="00507544">
        <w:t>.</w:t>
      </w:r>
    </w:p>
    <w:p w:rsidR="00E8570D" w:rsidRPr="00507544" w:rsidRDefault="00E8570D" w:rsidP="001A6483">
      <w:pPr>
        <w:pStyle w:val="EX"/>
      </w:pPr>
      <w:r w:rsidRPr="00507544">
        <w:t>[</w:t>
      </w:r>
      <w:r w:rsidRPr="00507544">
        <w:rPr>
          <w:rFonts w:hint="eastAsia"/>
        </w:rPr>
        <w:t>6</w:t>
      </w:r>
      <w:r w:rsidRPr="00507544">
        <w:t>]</w:t>
      </w:r>
      <w:r w:rsidRPr="00507544">
        <w:rPr>
          <w:rFonts w:hint="eastAsia"/>
        </w:rPr>
        <w:tab/>
      </w:r>
      <w:r w:rsidRPr="00507544">
        <w:t xml:space="preserve">3GPP TS 38.101-1: </w:t>
      </w:r>
      <w:r w:rsidR="001A6483" w:rsidRPr="00507544">
        <w:t>"</w:t>
      </w:r>
      <w:r w:rsidRPr="00507544">
        <w:t>NR; User Equipment (UE) radio transmission and reception; Part 1: Range 1 Standalone</w:t>
      </w:r>
      <w:r w:rsidR="001A6483" w:rsidRPr="00507544">
        <w:t>"</w:t>
      </w:r>
      <w:r w:rsidRPr="00507544">
        <w:t>.</w:t>
      </w:r>
    </w:p>
    <w:p w:rsidR="00E8570D" w:rsidRPr="00507544" w:rsidRDefault="00E8570D" w:rsidP="001A6483">
      <w:pPr>
        <w:pStyle w:val="EX"/>
      </w:pPr>
      <w:r w:rsidRPr="00507544">
        <w:t>[</w:t>
      </w:r>
      <w:r w:rsidRPr="00507544">
        <w:rPr>
          <w:rFonts w:hint="eastAsia"/>
        </w:rPr>
        <w:t>7</w:t>
      </w:r>
      <w:r w:rsidRPr="00507544">
        <w:t>]</w:t>
      </w:r>
      <w:r w:rsidRPr="00507544">
        <w:tab/>
        <w:t xml:space="preserve">3GPP TS 38.101-2: </w:t>
      </w:r>
      <w:r w:rsidR="001A6483" w:rsidRPr="00507544">
        <w:t>"</w:t>
      </w:r>
      <w:r w:rsidRPr="00507544">
        <w:t>NR; User Equipment (UE) radio transmission and reception; Part 2: Range 2 Standalone</w:t>
      </w:r>
      <w:r w:rsidR="001A6483" w:rsidRPr="00507544">
        <w:t>"</w:t>
      </w:r>
      <w:r w:rsidRPr="00507544">
        <w:t>.</w:t>
      </w:r>
    </w:p>
    <w:p w:rsidR="000E34B4" w:rsidRPr="00507544" w:rsidRDefault="00E8570D" w:rsidP="001A6483">
      <w:pPr>
        <w:pStyle w:val="EX"/>
        <w:rPr>
          <w:lang w:eastAsia="zh-CN"/>
        </w:rPr>
      </w:pPr>
      <w:r w:rsidRPr="00507544">
        <w:t>[</w:t>
      </w:r>
      <w:r w:rsidRPr="00507544">
        <w:rPr>
          <w:rFonts w:hint="eastAsia"/>
        </w:rPr>
        <w:t>8</w:t>
      </w:r>
      <w:r w:rsidRPr="00507544">
        <w:t>]</w:t>
      </w:r>
      <w:r w:rsidRPr="00507544">
        <w:tab/>
        <w:t xml:space="preserve">3GPP TS 38.101-3: </w:t>
      </w:r>
      <w:r w:rsidR="001A6483" w:rsidRPr="00507544">
        <w:t>"</w:t>
      </w:r>
      <w:r w:rsidRPr="00507544">
        <w:t>NR; User Equipment (UE) radio transmission and reception; Part 3: Range 1 and Range 2 Interworking operation with other radios</w:t>
      </w:r>
      <w:r w:rsidR="001A6483" w:rsidRPr="00507544">
        <w:t>"</w:t>
      </w:r>
      <w:r w:rsidRPr="00507544">
        <w:rPr>
          <w:rFonts w:hint="eastAsia"/>
          <w:lang w:eastAsia="zh-CN"/>
        </w:rPr>
        <w:t>.</w:t>
      </w:r>
    </w:p>
    <w:p w:rsidR="001A6483" w:rsidRPr="00507544" w:rsidRDefault="00E8570D" w:rsidP="001A6483">
      <w:pPr>
        <w:pStyle w:val="EX"/>
      </w:pPr>
      <w:r w:rsidRPr="00507544">
        <w:t>[</w:t>
      </w:r>
      <w:r w:rsidRPr="00507544">
        <w:rPr>
          <w:rFonts w:hint="eastAsia"/>
          <w:lang w:eastAsia="zh-CN"/>
        </w:rPr>
        <w:t>9</w:t>
      </w:r>
      <w:r w:rsidRPr="00507544">
        <w:t>]</w:t>
      </w:r>
      <w:r w:rsidRPr="00507544">
        <w:tab/>
        <w:t xml:space="preserve">3GPP TS 38.211: </w:t>
      </w:r>
      <w:r w:rsidR="001A6483" w:rsidRPr="00507544">
        <w:t>"</w:t>
      </w:r>
      <w:r w:rsidRPr="00507544">
        <w:t>NR; Physical channels and modulation</w:t>
      </w:r>
      <w:r w:rsidR="001A6483" w:rsidRPr="00507544">
        <w:t>"</w:t>
      </w:r>
      <w:r w:rsidRPr="00507544">
        <w:t>.</w:t>
      </w:r>
    </w:p>
    <w:p w:rsidR="001A6483" w:rsidRPr="00507544" w:rsidRDefault="001A6483" w:rsidP="001A6483">
      <w:pPr>
        <w:pStyle w:val="EX"/>
      </w:pPr>
      <w:r w:rsidRPr="00507544">
        <w:t>[10]</w:t>
      </w:r>
      <w:r w:rsidRPr="00507544">
        <w:tab/>
        <w:t>3GPP TS 38.212: "NR; Multiplexing and channel coding".</w:t>
      </w:r>
    </w:p>
    <w:p w:rsidR="001A6483" w:rsidRPr="00507544" w:rsidRDefault="001A6483" w:rsidP="001A6483">
      <w:pPr>
        <w:pStyle w:val="EX"/>
      </w:pPr>
      <w:r w:rsidRPr="00507544">
        <w:t>[11]</w:t>
      </w:r>
      <w:r w:rsidRPr="00507544">
        <w:tab/>
        <w:t>3GPP TS 38.213: "NR; Physical layer procedures for control</w:t>
      </w:r>
      <w:r w:rsidRPr="00507544" w:rsidDel="00221F55">
        <w:t xml:space="preserve"> </w:t>
      </w:r>
      <w:r w:rsidRPr="00507544">
        <w:t>".</w:t>
      </w:r>
    </w:p>
    <w:p w:rsidR="00E8570D" w:rsidRPr="00507544" w:rsidRDefault="00E8570D" w:rsidP="001A6483">
      <w:pPr>
        <w:pStyle w:val="EX"/>
      </w:pPr>
      <w:r w:rsidRPr="00507544">
        <w:t>[</w:t>
      </w:r>
      <w:r w:rsidRPr="00507544">
        <w:rPr>
          <w:rFonts w:hint="eastAsia"/>
          <w:lang w:eastAsia="zh-CN"/>
        </w:rPr>
        <w:t>1</w:t>
      </w:r>
      <w:r w:rsidR="001A6483" w:rsidRPr="00507544">
        <w:rPr>
          <w:lang w:eastAsia="zh-CN"/>
        </w:rPr>
        <w:t>2</w:t>
      </w:r>
      <w:r w:rsidRPr="00507544">
        <w:t>]</w:t>
      </w:r>
      <w:r w:rsidRPr="00507544">
        <w:tab/>
        <w:t>3GPP TS 38.21</w:t>
      </w:r>
      <w:r w:rsidR="001A6483" w:rsidRPr="00507544">
        <w:t>4</w:t>
      </w:r>
      <w:r w:rsidRPr="00507544">
        <w:t xml:space="preserve">: </w:t>
      </w:r>
      <w:r w:rsidR="001A6483" w:rsidRPr="00507544">
        <w:t>"</w:t>
      </w:r>
      <w:r w:rsidRPr="00507544">
        <w:t>NR; Physical layer procedures for data</w:t>
      </w:r>
      <w:r w:rsidR="001A6483" w:rsidRPr="00507544">
        <w:t>"</w:t>
      </w:r>
      <w:r w:rsidRPr="00507544">
        <w:t>.</w:t>
      </w:r>
    </w:p>
    <w:p w:rsidR="006A5ED0" w:rsidRPr="00507544" w:rsidRDefault="006A5ED0" w:rsidP="006A5ED0">
      <w:pPr>
        <w:pStyle w:val="EX"/>
      </w:pPr>
      <w:r w:rsidRPr="00507544">
        <w:t>[13]</w:t>
      </w:r>
      <w:r w:rsidRPr="00507544">
        <w:tab/>
        <w:t>3GPP TS 37.340: "Evolved Universal Terrestrial Radio Access (E-UTRA) and NR; Multi-connectivity", Stage 2.</w:t>
      </w:r>
    </w:p>
    <w:p w:rsidR="00C26C3D" w:rsidRPr="00507544" w:rsidRDefault="00C26C3D" w:rsidP="00C26C3D">
      <w:pPr>
        <w:pStyle w:val="EX"/>
      </w:pPr>
      <w:r w:rsidRPr="00507544">
        <w:t>[14]</w:t>
      </w:r>
      <w:r w:rsidRPr="00507544">
        <w:tab/>
        <w:t>3GPP TS 38.306: "NR; User Equipment (UE) radio access capabilities".</w:t>
      </w:r>
    </w:p>
    <w:p w:rsidR="00FF745E" w:rsidRPr="00507544" w:rsidRDefault="00FF745E" w:rsidP="001A6483">
      <w:pPr>
        <w:pStyle w:val="EX"/>
        <w:rPr>
          <w:lang w:eastAsia="zh-CN"/>
        </w:rPr>
      </w:pPr>
    </w:p>
    <w:p w:rsidR="00080512" w:rsidRPr="00507544" w:rsidRDefault="00080512">
      <w:pPr>
        <w:pStyle w:val="Heading1"/>
      </w:pPr>
      <w:bookmarkStart w:id="11" w:name="_Toc531872506"/>
      <w:r w:rsidRPr="00507544">
        <w:t>3</w:t>
      </w:r>
      <w:r w:rsidRPr="00507544">
        <w:tab/>
        <w:t xml:space="preserve">Definitions, </w:t>
      </w:r>
      <w:r w:rsidR="008028A4" w:rsidRPr="00507544">
        <w:t>symbols and abbreviations</w:t>
      </w:r>
      <w:bookmarkEnd w:id="11"/>
    </w:p>
    <w:p w:rsidR="00080512" w:rsidRPr="00507544" w:rsidRDefault="00080512">
      <w:pPr>
        <w:pStyle w:val="Heading2"/>
      </w:pPr>
      <w:bookmarkStart w:id="12" w:name="_Toc531872507"/>
      <w:r w:rsidRPr="00507544">
        <w:t>3.1</w:t>
      </w:r>
      <w:r w:rsidR="00B967FA" w:rsidRPr="00507544">
        <w:rPr>
          <w:rFonts w:hint="eastAsia"/>
          <w:lang w:eastAsia="zh-CN"/>
        </w:rPr>
        <w:tab/>
      </w:r>
      <w:r w:rsidRPr="00507544">
        <w:t>Definitions</w:t>
      </w:r>
      <w:bookmarkEnd w:id="12"/>
    </w:p>
    <w:p w:rsidR="00080512" w:rsidRPr="00507544" w:rsidRDefault="00080512">
      <w:r w:rsidRPr="00507544">
        <w:t xml:space="preserve">For the purposes of the present document, the terms and definitions given in </w:t>
      </w:r>
      <w:bookmarkStart w:id="13" w:name="OLE_LINK6"/>
      <w:bookmarkStart w:id="14" w:name="OLE_LINK7"/>
      <w:bookmarkStart w:id="15" w:name="OLE_LINK8"/>
      <w:r w:rsidR="00DF62CD" w:rsidRPr="00507544">
        <w:t xml:space="preserve">3GPP </w:t>
      </w:r>
      <w:bookmarkEnd w:id="13"/>
      <w:bookmarkEnd w:id="14"/>
      <w:bookmarkEnd w:id="15"/>
      <w:r w:rsidRPr="00507544">
        <w:t>TR 21.905 [</w:t>
      </w:r>
      <w:r w:rsidR="004D3578" w:rsidRPr="00507544">
        <w:t>1</w:t>
      </w:r>
      <w:r w:rsidRPr="00507544">
        <w:t xml:space="preserve">] and the following apply. A term defined in the present document takes precedence over the definition of the same term, if any, in </w:t>
      </w:r>
      <w:r w:rsidR="00DF62CD" w:rsidRPr="00507544">
        <w:t xml:space="preserve">3GPP </w:t>
      </w:r>
      <w:r w:rsidRPr="00507544">
        <w:t>TR 21.905 [</w:t>
      </w:r>
      <w:r w:rsidR="004D3578" w:rsidRPr="00507544">
        <w:t>1</w:t>
      </w:r>
      <w:r w:rsidRPr="00507544">
        <w:t>].</w:t>
      </w:r>
    </w:p>
    <w:p w:rsidR="00483D26" w:rsidRPr="00507544" w:rsidRDefault="00483D26" w:rsidP="00483D26">
      <w:pPr>
        <w:rPr>
          <w:lang w:eastAsia="zh-CN"/>
        </w:rPr>
      </w:pPr>
      <w:r w:rsidRPr="00507544">
        <w:rPr>
          <w:rFonts w:hint="eastAsia"/>
          <w:b/>
          <w:lang w:eastAsia="zh-CN"/>
        </w:rPr>
        <w:lastRenderedPageBreak/>
        <w:t>DL BWP</w:t>
      </w:r>
      <w:r w:rsidRPr="00507544">
        <w:rPr>
          <w:rFonts w:hint="eastAsia"/>
          <w:lang w:eastAsia="zh-CN"/>
        </w:rPr>
        <w:t xml:space="preserve">: </w:t>
      </w:r>
      <w:r w:rsidRPr="00507544">
        <w:t>DL bandwidth part as defined in TS 38.213 [</w:t>
      </w:r>
      <w:r w:rsidR="00FF745E" w:rsidRPr="00507544">
        <w:rPr>
          <w:lang w:eastAsia="zh-CN"/>
        </w:rPr>
        <w:t>11</w:t>
      </w:r>
      <w:r w:rsidRPr="00507544">
        <w:t>].</w:t>
      </w:r>
    </w:p>
    <w:p w:rsidR="00483D26" w:rsidRPr="00507544" w:rsidRDefault="00483D26" w:rsidP="00483D26">
      <w:pPr>
        <w:rPr>
          <w:lang w:eastAsia="zh-CN"/>
        </w:rPr>
      </w:pPr>
      <w:r w:rsidRPr="00507544">
        <w:rPr>
          <w:b/>
        </w:rPr>
        <w:t>EN-DC</w:t>
      </w:r>
      <w:r w:rsidRPr="00507544">
        <w:t>: E-UTRA-NR Dual Connectivity as defined in TS 37.340 [</w:t>
      </w:r>
      <w:r w:rsidR="006A5ED0" w:rsidRPr="00507544">
        <w:rPr>
          <w:lang w:eastAsia="zh-CN"/>
        </w:rPr>
        <w:t>13</w:t>
      </w:r>
      <w:r w:rsidRPr="00507544">
        <w:t>, Section 4.1.2].</w:t>
      </w:r>
    </w:p>
    <w:p w:rsidR="00483D26" w:rsidRPr="00507544" w:rsidRDefault="00483D26" w:rsidP="00483D26">
      <w:pPr>
        <w:rPr>
          <w:b/>
        </w:rPr>
      </w:pPr>
      <w:r w:rsidRPr="00507544">
        <w:rPr>
          <w:b/>
        </w:rPr>
        <w:t>FR1</w:t>
      </w:r>
      <w:r w:rsidRPr="00507544">
        <w:t>: Frequency range 1 as defined in TS 38.10</w:t>
      </w:r>
      <w:r w:rsidRPr="00507544">
        <w:rPr>
          <w:rFonts w:hint="eastAsia"/>
          <w:lang w:eastAsia="zh-CN"/>
        </w:rPr>
        <w:t>1-3</w:t>
      </w:r>
      <w:r w:rsidRPr="00507544">
        <w:t xml:space="preserve"> [</w:t>
      </w:r>
      <w:r w:rsidR="006A5ED0" w:rsidRPr="00507544">
        <w:rPr>
          <w:lang w:eastAsia="zh-CN"/>
        </w:rPr>
        <w:t>8</w:t>
      </w:r>
      <w:r w:rsidRPr="00507544">
        <w:t>, Section 5.1].</w:t>
      </w:r>
    </w:p>
    <w:p w:rsidR="00483D26" w:rsidRPr="00507544" w:rsidRDefault="00483D26" w:rsidP="00483D26">
      <w:pPr>
        <w:rPr>
          <w:lang w:eastAsia="zh-CN"/>
        </w:rPr>
      </w:pPr>
      <w:r w:rsidRPr="00507544">
        <w:rPr>
          <w:b/>
        </w:rPr>
        <w:t>FR2</w:t>
      </w:r>
      <w:r w:rsidRPr="00507544">
        <w:t>: Frequency range 2 as defined in TS 38.10</w:t>
      </w:r>
      <w:r w:rsidRPr="00507544">
        <w:rPr>
          <w:rFonts w:hint="eastAsia"/>
          <w:lang w:eastAsia="zh-CN"/>
        </w:rPr>
        <w:t>1-3</w:t>
      </w:r>
      <w:r w:rsidRPr="00507544">
        <w:t xml:space="preserve"> [</w:t>
      </w:r>
      <w:r w:rsidR="006A5ED0" w:rsidRPr="00507544">
        <w:rPr>
          <w:lang w:eastAsia="zh-CN"/>
        </w:rPr>
        <w:t>8</w:t>
      </w:r>
      <w:r w:rsidRPr="00507544">
        <w:t>, Section 5.1].</w:t>
      </w:r>
    </w:p>
    <w:p w:rsidR="00483D26" w:rsidRPr="00507544" w:rsidRDefault="00483D26" w:rsidP="00483D26">
      <w:r w:rsidRPr="00507544">
        <w:rPr>
          <w:b/>
        </w:rPr>
        <w:t xml:space="preserve">SSB: </w:t>
      </w:r>
      <w:r w:rsidRPr="00507544">
        <w:t>SS/PBCH block as defined in TS 38.211 [</w:t>
      </w:r>
      <w:r w:rsidR="006A5ED0" w:rsidRPr="00507544">
        <w:rPr>
          <w:lang w:eastAsia="zh-CN"/>
        </w:rPr>
        <w:t>9</w:t>
      </w:r>
      <w:r w:rsidRPr="00507544">
        <w:t xml:space="preserve">, </w:t>
      </w:r>
      <w:r w:rsidRPr="00507544">
        <w:rPr>
          <w:rFonts w:hint="eastAsia"/>
          <w:lang w:eastAsia="zh-CN"/>
        </w:rPr>
        <w:t>S</w:t>
      </w:r>
      <w:r w:rsidRPr="00507544">
        <w:t>ection 7.8.3].</w:t>
      </w:r>
    </w:p>
    <w:p w:rsidR="00595F15" w:rsidRPr="00507544" w:rsidRDefault="00595F15" w:rsidP="00483D26">
      <w:pPr>
        <w:rPr>
          <w:b/>
        </w:rPr>
      </w:pPr>
    </w:p>
    <w:p w:rsidR="00080512" w:rsidRPr="00507544" w:rsidRDefault="00080512">
      <w:pPr>
        <w:pStyle w:val="Heading2"/>
      </w:pPr>
      <w:bookmarkStart w:id="16" w:name="_Toc531872508"/>
      <w:r w:rsidRPr="00507544">
        <w:t>3.2</w:t>
      </w:r>
      <w:r w:rsidR="00B967FA" w:rsidRPr="00507544">
        <w:rPr>
          <w:rFonts w:hint="eastAsia"/>
          <w:lang w:eastAsia="zh-CN"/>
        </w:rPr>
        <w:tab/>
      </w:r>
      <w:r w:rsidRPr="00507544">
        <w:t>Symbols</w:t>
      </w:r>
      <w:bookmarkEnd w:id="16"/>
    </w:p>
    <w:p w:rsidR="00C269AE" w:rsidRPr="00507544" w:rsidRDefault="00C269AE" w:rsidP="00C269AE">
      <w:pPr>
        <w:keepNext/>
      </w:pPr>
      <w:r w:rsidRPr="00507544">
        <w:t>For the purposes of the present document, the following symbols apply:</w:t>
      </w:r>
    </w:p>
    <w:p w:rsidR="00483D26" w:rsidRPr="00507544" w:rsidRDefault="00483D26" w:rsidP="00483D26">
      <w:pPr>
        <w:pStyle w:val="EW"/>
        <w:rPr>
          <w:lang w:eastAsia="zh-CN"/>
        </w:rPr>
      </w:pPr>
      <w:r w:rsidRPr="00507544">
        <w:rPr>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00" type="#_x0000_t75" style="width:11.5pt;height:11.5pt" o:ole="">
            <v:imagedata r:id="rId13" o:title=""/>
          </v:shape>
          <o:OLEObject Type="Embed" ProgID="Equation.DSMT4" ShapeID="_x0000_i14300" DrawAspect="Content" ObjectID="_1605684084" r:id="rId14"/>
        </w:object>
      </w:r>
      <w:r w:rsidRPr="00507544">
        <w:tab/>
        <w:t>Subcarrier spacing configuration</w:t>
      </w:r>
      <w:r w:rsidRPr="00507544">
        <w:rPr>
          <w:rFonts w:hint="eastAsia"/>
          <w:lang w:eastAsia="zh-CN"/>
        </w:rPr>
        <w:t xml:space="preserve"> as defined in TS 38.211 [</w:t>
      </w:r>
      <w:r w:rsidR="006A5ED0" w:rsidRPr="00507544">
        <w:rPr>
          <w:lang w:eastAsia="zh-CN"/>
        </w:rPr>
        <w:t>9</w:t>
      </w:r>
      <w:r w:rsidRPr="00507544">
        <w:rPr>
          <w:rFonts w:hint="eastAsia"/>
          <w:lang w:eastAsia="zh-CN"/>
        </w:rPr>
        <w:t>, Section 4.2]</w:t>
      </w:r>
    </w:p>
    <w:p w:rsidR="006A5ED0" w:rsidRPr="00507544" w:rsidRDefault="006A5ED0" w:rsidP="006A5ED0">
      <w:pPr>
        <w:pStyle w:val="EW"/>
      </w:pPr>
      <w:r w:rsidRPr="00507544">
        <w:rPr>
          <w:position w:val="-12"/>
        </w:rPr>
        <w:object w:dxaOrig="400" w:dyaOrig="360">
          <v:shape id="_x0000_i14301" type="#_x0000_t75" style="width:19pt;height:16.7pt" o:ole="">
            <v:imagedata r:id="rId15" o:title=""/>
          </v:shape>
          <o:OLEObject Type="Embed" ProgID="Equation.3" ShapeID="_x0000_i14301" DrawAspect="Content" ObjectID="_1605684085" r:id="rId16"/>
        </w:object>
      </w:r>
      <w:r w:rsidRPr="00507544">
        <w:tab/>
        <w:t xml:space="preserve">The power spectral density of a white noise source </w:t>
      </w:r>
      <w:r w:rsidRPr="00507544">
        <w:rPr>
          <w:rFonts w:eastAsia="Times New Roman"/>
          <w:lang w:val="en-US" w:eastAsia="ko-KR"/>
        </w:rPr>
        <w:t>with average power per RE normalized to the subcarrier spacing</w:t>
      </w:r>
      <w:r w:rsidRPr="00507544">
        <w:t xml:space="preserve"> as defined in Section 4.4.3 for conducted requirements and Section 4.5.3 for radiated requirements</w:t>
      </w:r>
    </w:p>
    <w:p w:rsidR="006A5ED0" w:rsidRPr="00507544" w:rsidRDefault="006A5ED0" w:rsidP="00483D26">
      <w:pPr>
        <w:pStyle w:val="EW"/>
        <w:rPr>
          <w:lang w:eastAsia="zh-CN"/>
        </w:rPr>
      </w:pPr>
    </w:p>
    <w:p w:rsidR="00080512" w:rsidRPr="00507544" w:rsidRDefault="00080512">
      <w:pPr>
        <w:pStyle w:val="Heading2"/>
      </w:pPr>
      <w:bookmarkStart w:id="17" w:name="_Toc531872509"/>
      <w:r w:rsidRPr="00507544">
        <w:t>3.3</w:t>
      </w:r>
      <w:r w:rsidR="00B967FA" w:rsidRPr="00507544">
        <w:rPr>
          <w:rFonts w:hint="eastAsia"/>
          <w:lang w:eastAsia="zh-CN"/>
        </w:rPr>
        <w:tab/>
      </w:r>
      <w:r w:rsidRPr="00507544">
        <w:t>Abbreviations</w:t>
      </w:r>
      <w:bookmarkEnd w:id="17"/>
    </w:p>
    <w:p w:rsidR="00C269AE" w:rsidRPr="00507544" w:rsidRDefault="00C269AE" w:rsidP="00C269AE">
      <w:pPr>
        <w:keepNext/>
      </w:pPr>
      <w:r w:rsidRPr="00507544">
        <w:t>For the purposes of the present document, the abbreviations given in 3GPP TR 21.905 [1] and the following apply. An abbreviation defined in the present document takes precedence over the definition of the same abbreviation, if any, in 3GPP TR 21.905 [1].</w:t>
      </w:r>
    </w:p>
    <w:p w:rsidR="00483D26" w:rsidRPr="00507544" w:rsidRDefault="00483D26" w:rsidP="00483D26">
      <w:pPr>
        <w:pStyle w:val="EW"/>
        <w:rPr>
          <w:noProof/>
        </w:rPr>
      </w:pPr>
      <w:r w:rsidRPr="00507544">
        <w:t>CA</w:t>
      </w:r>
      <w:r w:rsidRPr="00507544">
        <w:tab/>
        <w:t>Carrier Aggregation</w:t>
      </w:r>
    </w:p>
    <w:p w:rsidR="00483D26" w:rsidRPr="00507544" w:rsidRDefault="00483D26" w:rsidP="00483D26">
      <w:pPr>
        <w:pStyle w:val="EW"/>
        <w:rPr>
          <w:noProof/>
          <w:lang w:eastAsia="zh-CN"/>
        </w:rPr>
      </w:pPr>
      <w:r w:rsidRPr="00507544">
        <w:rPr>
          <w:noProof/>
        </w:rPr>
        <w:t>CC</w:t>
      </w:r>
      <w:r w:rsidRPr="00507544">
        <w:rPr>
          <w:noProof/>
        </w:rPr>
        <w:tab/>
        <w:t>Component Carrier</w:t>
      </w:r>
    </w:p>
    <w:p w:rsidR="00483D26" w:rsidRPr="00507544" w:rsidRDefault="00483D26" w:rsidP="00483D26">
      <w:pPr>
        <w:pStyle w:val="EW"/>
        <w:rPr>
          <w:lang w:eastAsia="zh-CN"/>
        </w:rPr>
      </w:pPr>
      <w:r w:rsidRPr="00507544">
        <w:rPr>
          <w:rFonts w:hint="eastAsia"/>
          <w:noProof/>
          <w:lang w:eastAsia="zh-CN"/>
        </w:rPr>
        <w:t>CCE</w:t>
      </w:r>
      <w:r w:rsidRPr="00507544">
        <w:rPr>
          <w:rFonts w:hint="eastAsia"/>
          <w:noProof/>
          <w:lang w:eastAsia="zh-CN"/>
        </w:rPr>
        <w:tab/>
      </w:r>
      <w:r w:rsidRPr="00507544">
        <w:t xml:space="preserve">Control </w:t>
      </w:r>
      <w:r w:rsidRPr="00507544">
        <w:rPr>
          <w:rFonts w:hint="eastAsia"/>
          <w:lang w:eastAsia="zh-CN"/>
        </w:rPr>
        <w:t>C</w:t>
      </w:r>
      <w:r w:rsidRPr="00507544">
        <w:t xml:space="preserve">hannel </w:t>
      </w:r>
      <w:r w:rsidRPr="00507544">
        <w:rPr>
          <w:rFonts w:hint="eastAsia"/>
          <w:lang w:eastAsia="zh-CN"/>
        </w:rPr>
        <w:t>E</w:t>
      </w:r>
      <w:r w:rsidRPr="00507544">
        <w:t>lement</w:t>
      </w:r>
    </w:p>
    <w:p w:rsidR="00483D26" w:rsidRPr="00507544" w:rsidRDefault="00483D26" w:rsidP="00483D26">
      <w:pPr>
        <w:pStyle w:val="EW"/>
      </w:pPr>
      <w:r w:rsidRPr="00507544">
        <w:t>CORESET</w:t>
      </w:r>
      <w:r w:rsidRPr="00507544">
        <w:tab/>
        <w:t xml:space="preserve">Control </w:t>
      </w:r>
      <w:r w:rsidRPr="00507544">
        <w:rPr>
          <w:rFonts w:hint="eastAsia"/>
          <w:lang w:eastAsia="zh-CN"/>
        </w:rPr>
        <w:t>R</w:t>
      </w:r>
      <w:r w:rsidRPr="00507544">
        <w:t xml:space="preserve">esource </w:t>
      </w:r>
      <w:r w:rsidRPr="00507544">
        <w:rPr>
          <w:rFonts w:hint="eastAsia"/>
          <w:lang w:eastAsia="zh-CN"/>
        </w:rPr>
        <w:t>S</w:t>
      </w:r>
      <w:r w:rsidRPr="00507544">
        <w:t>et</w:t>
      </w:r>
    </w:p>
    <w:p w:rsidR="00483D26" w:rsidRPr="00507544" w:rsidRDefault="00483D26" w:rsidP="00483D26">
      <w:pPr>
        <w:pStyle w:val="EW"/>
        <w:rPr>
          <w:noProof/>
          <w:lang w:eastAsia="zh-CN"/>
        </w:rPr>
      </w:pPr>
      <w:r w:rsidRPr="00507544">
        <w:rPr>
          <w:noProof/>
          <w:lang w:eastAsia="zh-CN"/>
        </w:rPr>
        <w:t>CP</w:t>
      </w:r>
      <w:r w:rsidRPr="00507544">
        <w:rPr>
          <w:rFonts w:hint="eastAsia"/>
          <w:noProof/>
          <w:lang w:eastAsia="zh-CN"/>
        </w:rPr>
        <w:tab/>
      </w:r>
      <w:r w:rsidRPr="00507544">
        <w:rPr>
          <w:noProof/>
          <w:lang w:eastAsia="zh-CN"/>
        </w:rPr>
        <w:t>Cyclic Prefix</w:t>
      </w:r>
    </w:p>
    <w:p w:rsidR="00483D26" w:rsidRPr="00507544" w:rsidRDefault="00483D26" w:rsidP="00483D26">
      <w:pPr>
        <w:pStyle w:val="EW"/>
        <w:rPr>
          <w:noProof/>
          <w:lang w:eastAsia="zh-CN"/>
        </w:rPr>
      </w:pPr>
      <w:r w:rsidRPr="00507544">
        <w:rPr>
          <w:rFonts w:hint="eastAsia"/>
          <w:noProof/>
          <w:lang w:eastAsia="zh-CN"/>
        </w:rPr>
        <w:t>CSI</w:t>
      </w:r>
      <w:r w:rsidRPr="00507544">
        <w:rPr>
          <w:rFonts w:hint="eastAsia"/>
          <w:noProof/>
          <w:lang w:eastAsia="zh-CN"/>
        </w:rPr>
        <w:tab/>
      </w:r>
      <w:r w:rsidRPr="00507544">
        <w:rPr>
          <w:noProof/>
          <w:lang w:eastAsia="zh-CN"/>
        </w:rPr>
        <w:t>Channel-State Information</w:t>
      </w:r>
    </w:p>
    <w:p w:rsidR="00483D26" w:rsidRPr="00507544" w:rsidRDefault="00483D26" w:rsidP="00483D26">
      <w:pPr>
        <w:pStyle w:val="EW"/>
        <w:rPr>
          <w:lang w:eastAsia="zh-CN"/>
        </w:rPr>
      </w:pPr>
      <w:r w:rsidRPr="00507544">
        <w:rPr>
          <w:rFonts w:hint="eastAsia"/>
          <w:lang w:eastAsia="zh-CN"/>
        </w:rPr>
        <w:t>CSI-IM</w:t>
      </w:r>
      <w:r w:rsidRPr="00507544">
        <w:rPr>
          <w:rFonts w:hint="eastAsia"/>
          <w:lang w:eastAsia="zh-CN"/>
        </w:rPr>
        <w:tab/>
        <w:t>CSI Interference Measurement</w:t>
      </w:r>
    </w:p>
    <w:p w:rsidR="00483D26" w:rsidRPr="00507544" w:rsidRDefault="00483D26" w:rsidP="00483D26">
      <w:pPr>
        <w:pStyle w:val="EW"/>
        <w:rPr>
          <w:lang w:eastAsia="zh-CN"/>
        </w:rPr>
      </w:pPr>
      <w:r w:rsidRPr="00507544">
        <w:t>CSI-RS</w:t>
      </w:r>
      <w:r w:rsidRPr="00507544">
        <w:tab/>
        <w:t>CSI Reference Signal</w:t>
      </w:r>
    </w:p>
    <w:p w:rsidR="00483D26" w:rsidRPr="00507544" w:rsidRDefault="00483D26" w:rsidP="00483D26">
      <w:pPr>
        <w:pStyle w:val="EW"/>
      </w:pPr>
      <w:r w:rsidRPr="00507544">
        <w:t>CW</w:t>
      </w:r>
      <w:r w:rsidRPr="00507544">
        <w:tab/>
        <w:t>Codeword</w:t>
      </w:r>
    </w:p>
    <w:p w:rsidR="00483D26" w:rsidRPr="00507544" w:rsidRDefault="00483D26" w:rsidP="00483D26">
      <w:pPr>
        <w:pStyle w:val="EW"/>
      </w:pPr>
      <w:r w:rsidRPr="00507544">
        <w:t>CQI</w:t>
      </w:r>
      <w:r w:rsidRPr="00507544">
        <w:tab/>
        <w:t xml:space="preserve">Channel </w:t>
      </w:r>
      <w:r w:rsidRPr="00507544">
        <w:rPr>
          <w:rFonts w:hint="eastAsia"/>
          <w:lang w:eastAsia="zh-CN"/>
        </w:rPr>
        <w:t>Q</w:t>
      </w:r>
      <w:r w:rsidRPr="00507544">
        <w:t xml:space="preserve">uality </w:t>
      </w:r>
      <w:r w:rsidRPr="00507544">
        <w:rPr>
          <w:rFonts w:hint="eastAsia"/>
          <w:lang w:eastAsia="zh-CN"/>
        </w:rPr>
        <w:t>I</w:t>
      </w:r>
      <w:r w:rsidRPr="00507544">
        <w:t>ndicator</w:t>
      </w:r>
    </w:p>
    <w:p w:rsidR="00483D26" w:rsidRPr="00507544" w:rsidRDefault="00483D26" w:rsidP="00483D26">
      <w:pPr>
        <w:pStyle w:val="EW"/>
      </w:pPr>
      <w:r w:rsidRPr="00507544">
        <w:t>CRC</w:t>
      </w:r>
      <w:r w:rsidRPr="00507544">
        <w:tab/>
        <w:t xml:space="preserve">Cyclic </w:t>
      </w:r>
      <w:r w:rsidRPr="00507544">
        <w:rPr>
          <w:rFonts w:hint="eastAsia"/>
          <w:lang w:eastAsia="zh-CN"/>
        </w:rPr>
        <w:t>R</w:t>
      </w:r>
      <w:r w:rsidRPr="00507544">
        <w:t xml:space="preserve">edundancy </w:t>
      </w:r>
      <w:r w:rsidRPr="00507544">
        <w:rPr>
          <w:rFonts w:hint="eastAsia"/>
          <w:lang w:eastAsia="zh-CN"/>
        </w:rPr>
        <w:t>C</w:t>
      </w:r>
      <w:r w:rsidRPr="00507544">
        <w:t>heck</w:t>
      </w:r>
    </w:p>
    <w:p w:rsidR="00483D26" w:rsidRPr="00507544" w:rsidRDefault="00483D26" w:rsidP="00483D26">
      <w:pPr>
        <w:pStyle w:val="EW"/>
        <w:rPr>
          <w:lang w:eastAsia="zh-CN"/>
        </w:rPr>
      </w:pPr>
      <w:r w:rsidRPr="00507544">
        <w:t>CRI</w:t>
      </w:r>
      <w:r w:rsidRPr="00507544">
        <w:tab/>
        <w:t>CSI-RS Resource Indicator</w:t>
      </w:r>
    </w:p>
    <w:p w:rsidR="00483D26" w:rsidRPr="00507544" w:rsidRDefault="00483D26" w:rsidP="00483D26">
      <w:pPr>
        <w:pStyle w:val="EW"/>
        <w:rPr>
          <w:lang w:eastAsia="zh-CN"/>
        </w:rPr>
      </w:pPr>
      <w:r w:rsidRPr="00507544">
        <w:rPr>
          <w:rFonts w:hint="eastAsia"/>
        </w:rPr>
        <w:t>DC</w:t>
      </w:r>
      <w:r w:rsidRPr="00507544">
        <w:rPr>
          <w:rFonts w:hint="eastAsia"/>
        </w:rPr>
        <w:tab/>
        <w:t>Dual Connectivity</w:t>
      </w:r>
    </w:p>
    <w:p w:rsidR="00483D26" w:rsidRPr="00507544" w:rsidRDefault="00483D26" w:rsidP="00483D26">
      <w:pPr>
        <w:pStyle w:val="EW"/>
        <w:rPr>
          <w:lang w:eastAsia="zh-CN"/>
        </w:rPr>
      </w:pPr>
      <w:r w:rsidRPr="00507544">
        <w:rPr>
          <w:rFonts w:hint="eastAsia"/>
          <w:lang w:eastAsia="zh-CN"/>
        </w:rPr>
        <w:t>DCI</w:t>
      </w:r>
      <w:r w:rsidRPr="00507544">
        <w:rPr>
          <w:rFonts w:hint="eastAsia"/>
          <w:lang w:eastAsia="zh-CN"/>
        </w:rPr>
        <w:tab/>
        <w:t>Downlink Control Information</w:t>
      </w:r>
    </w:p>
    <w:p w:rsidR="00483D26" w:rsidRPr="00507544" w:rsidRDefault="00483D26" w:rsidP="00483D26">
      <w:pPr>
        <w:pStyle w:val="EW"/>
      </w:pPr>
      <w:r w:rsidRPr="00507544">
        <w:t>DL</w:t>
      </w:r>
      <w:r w:rsidRPr="00507544">
        <w:tab/>
        <w:t>Downlink</w:t>
      </w:r>
    </w:p>
    <w:p w:rsidR="00483D26" w:rsidRPr="00507544" w:rsidRDefault="00483D26" w:rsidP="00483D26">
      <w:pPr>
        <w:pStyle w:val="EW"/>
      </w:pPr>
      <w:r w:rsidRPr="00507544">
        <w:t>DMRS</w:t>
      </w:r>
      <w:r w:rsidRPr="00507544">
        <w:tab/>
        <w:t>Demodulation Reference Signal</w:t>
      </w:r>
    </w:p>
    <w:p w:rsidR="00483D26" w:rsidRPr="00507544" w:rsidRDefault="00483D26" w:rsidP="00483D26">
      <w:pPr>
        <w:pStyle w:val="EW"/>
      </w:pPr>
      <w:r w:rsidRPr="00507544">
        <w:t>EPRE</w:t>
      </w:r>
      <w:r w:rsidRPr="00507544">
        <w:tab/>
        <w:t xml:space="preserve">Energy </w:t>
      </w:r>
      <w:r w:rsidRPr="00507544">
        <w:rPr>
          <w:rFonts w:hint="eastAsia"/>
          <w:lang w:eastAsia="zh-CN"/>
        </w:rPr>
        <w:t>P</w:t>
      </w:r>
      <w:r w:rsidRPr="00507544">
        <w:t xml:space="preserve">er </w:t>
      </w:r>
      <w:r w:rsidRPr="00507544">
        <w:rPr>
          <w:rFonts w:hint="eastAsia"/>
          <w:lang w:eastAsia="zh-CN"/>
        </w:rPr>
        <w:t>R</w:t>
      </w:r>
      <w:r w:rsidRPr="00507544">
        <w:t xml:space="preserve">esource </w:t>
      </w:r>
      <w:r w:rsidRPr="00507544">
        <w:rPr>
          <w:rFonts w:hint="eastAsia"/>
          <w:lang w:eastAsia="zh-CN"/>
        </w:rPr>
        <w:t>E</w:t>
      </w:r>
      <w:r w:rsidRPr="00507544">
        <w:t>lement</w:t>
      </w:r>
    </w:p>
    <w:p w:rsidR="00483D26" w:rsidRPr="00507544" w:rsidRDefault="00483D26" w:rsidP="00483D26">
      <w:pPr>
        <w:pStyle w:val="EW"/>
        <w:rPr>
          <w:lang w:eastAsia="zh-CN"/>
        </w:rPr>
      </w:pPr>
      <w:r w:rsidRPr="00507544">
        <w:t>EN-DC</w:t>
      </w:r>
      <w:r w:rsidRPr="00507544">
        <w:tab/>
        <w:t>E-UTRA-NR Dual Connectivity</w:t>
      </w:r>
    </w:p>
    <w:p w:rsidR="00483D26" w:rsidRPr="00507544" w:rsidRDefault="00483D26" w:rsidP="00483D26">
      <w:pPr>
        <w:pStyle w:val="EW"/>
        <w:rPr>
          <w:lang w:eastAsia="zh-CN"/>
        </w:rPr>
      </w:pPr>
      <w:r w:rsidRPr="00507544">
        <w:t>FR</w:t>
      </w:r>
      <w:r w:rsidRPr="00507544">
        <w:tab/>
        <w:t>Frequency Range</w:t>
      </w:r>
    </w:p>
    <w:p w:rsidR="00483D26" w:rsidRPr="00507544" w:rsidRDefault="00483D26" w:rsidP="00483D26">
      <w:pPr>
        <w:pStyle w:val="EW"/>
        <w:rPr>
          <w:lang w:eastAsia="zh-CN"/>
        </w:rPr>
      </w:pPr>
      <w:r w:rsidRPr="00507544">
        <w:rPr>
          <w:rFonts w:hint="eastAsia"/>
          <w:lang w:eastAsia="zh-CN"/>
        </w:rPr>
        <w:t>FRC</w:t>
      </w:r>
      <w:r w:rsidRPr="00507544">
        <w:rPr>
          <w:rFonts w:hint="eastAsia"/>
          <w:lang w:eastAsia="zh-CN"/>
        </w:rPr>
        <w:tab/>
      </w:r>
      <w:r w:rsidRPr="00507544">
        <w:t>Fixed Reference Channel</w:t>
      </w:r>
    </w:p>
    <w:p w:rsidR="00483D26" w:rsidRPr="00507544" w:rsidRDefault="00483D26" w:rsidP="00483D26">
      <w:pPr>
        <w:pStyle w:val="EW"/>
        <w:rPr>
          <w:lang w:eastAsia="zh-CN"/>
        </w:rPr>
      </w:pPr>
      <w:r w:rsidRPr="00507544">
        <w:t>HARQ</w:t>
      </w:r>
      <w:r w:rsidRPr="00507544">
        <w:tab/>
        <w:t>Hybrid Automatic Repeat Request</w:t>
      </w:r>
    </w:p>
    <w:p w:rsidR="00483D26" w:rsidRPr="00507544" w:rsidRDefault="00483D26" w:rsidP="00483D26">
      <w:pPr>
        <w:pStyle w:val="EW"/>
      </w:pPr>
      <w:r w:rsidRPr="00507544">
        <w:t>LI</w:t>
      </w:r>
      <w:r w:rsidRPr="00507544">
        <w:tab/>
        <w:t>Layer Indicator</w:t>
      </w:r>
    </w:p>
    <w:p w:rsidR="00483D26" w:rsidRPr="00507544" w:rsidRDefault="00483D26" w:rsidP="00483D26">
      <w:pPr>
        <w:pStyle w:val="EW"/>
        <w:rPr>
          <w:lang w:eastAsia="zh-CN"/>
        </w:rPr>
      </w:pPr>
      <w:r w:rsidRPr="00507544">
        <w:t>MAC</w:t>
      </w:r>
      <w:r w:rsidRPr="00507544">
        <w:tab/>
        <w:t>Medium Access Control</w:t>
      </w:r>
    </w:p>
    <w:p w:rsidR="00483D26" w:rsidRPr="00507544" w:rsidRDefault="00483D26" w:rsidP="00483D26">
      <w:pPr>
        <w:pStyle w:val="EW"/>
        <w:rPr>
          <w:lang w:eastAsia="zh-CN"/>
        </w:rPr>
      </w:pPr>
      <w:r w:rsidRPr="00507544">
        <w:t>MCS</w:t>
      </w:r>
      <w:r w:rsidRPr="00507544">
        <w:tab/>
        <w:t xml:space="preserve">Modulation and </w:t>
      </w:r>
      <w:r w:rsidRPr="00507544">
        <w:rPr>
          <w:rFonts w:hint="eastAsia"/>
          <w:lang w:eastAsia="zh-CN"/>
        </w:rPr>
        <w:t>C</w:t>
      </w:r>
      <w:r w:rsidRPr="00507544">
        <w:t xml:space="preserve">oding </w:t>
      </w:r>
      <w:r w:rsidRPr="00507544">
        <w:rPr>
          <w:rFonts w:hint="eastAsia"/>
          <w:lang w:eastAsia="zh-CN"/>
        </w:rPr>
        <w:t>S</w:t>
      </w:r>
      <w:r w:rsidRPr="00507544">
        <w:t>cheme</w:t>
      </w:r>
    </w:p>
    <w:p w:rsidR="00483D26" w:rsidRPr="00507544" w:rsidRDefault="00483D26" w:rsidP="00483D26">
      <w:pPr>
        <w:pStyle w:val="EW"/>
      </w:pPr>
      <w:r w:rsidRPr="00507544">
        <w:t>MIB</w:t>
      </w:r>
      <w:r w:rsidRPr="00507544">
        <w:tab/>
        <w:t>Master Information Block</w:t>
      </w:r>
    </w:p>
    <w:p w:rsidR="00483D26" w:rsidRPr="00507544" w:rsidRDefault="00483D26" w:rsidP="00483D26">
      <w:pPr>
        <w:pStyle w:val="EW"/>
      </w:pPr>
      <w:r w:rsidRPr="00507544">
        <w:t>NR</w:t>
      </w:r>
      <w:r w:rsidRPr="00507544">
        <w:tab/>
        <w:t>New Radio</w:t>
      </w:r>
    </w:p>
    <w:p w:rsidR="00483D26" w:rsidRPr="00507544" w:rsidRDefault="00483D26" w:rsidP="00483D26">
      <w:pPr>
        <w:pStyle w:val="EW"/>
        <w:rPr>
          <w:lang w:eastAsia="zh-CN"/>
        </w:rPr>
      </w:pPr>
      <w:r w:rsidRPr="00507544">
        <w:t>NSA</w:t>
      </w:r>
      <w:r w:rsidRPr="00507544">
        <w:tab/>
        <w:t xml:space="preserve">Non-Standalone </w:t>
      </w:r>
      <w:r w:rsidRPr="00507544">
        <w:rPr>
          <w:rFonts w:hint="eastAsia"/>
          <w:lang w:eastAsia="zh-CN"/>
        </w:rPr>
        <w:t>O</w:t>
      </w:r>
      <w:r w:rsidRPr="00507544">
        <w:t xml:space="preserve">peration </w:t>
      </w:r>
      <w:r w:rsidRPr="00507544">
        <w:rPr>
          <w:rFonts w:hint="eastAsia"/>
          <w:lang w:eastAsia="zh-CN"/>
        </w:rPr>
        <w:t>M</w:t>
      </w:r>
      <w:r w:rsidRPr="00507544">
        <w:t>ode</w:t>
      </w:r>
    </w:p>
    <w:p w:rsidR="00483D26" w:rsidRPr="00507544" w:rsidRDefault="00483D26" w:rsidP="00483D26">
      <w:pPr>
        <w:pStyle w:val="EW"/>
        <w:rPr>
          <w:lang w:eastAsia="zh-CN"/>
        </w:rPr>
      </w:pPr>
      <w:r w:rsidRPr="00507544">
        <w:t>OCNG</w:t>
      </w:r>
      <w:r w:rsidRPr="00507544">
        <w:tab/>
        <w:t>OFDMA Channel Noise Generator</w:t>
      </w:r>
    </w:p>
    <w:p w:rsidR="00483D26" w:rsidRPr="00507544" w:rsidRDefault="00483D26" w:rsidP="00483D26">
      <w:pPr>
        <w:pStyle w:val="EW"/>
      </w:pPr>
      <w:r w:rsidRPr="00507544">
        <w:t>OFDM</w:t>
      </w:r>
      <w:r w:rsidRPr="00507544">
        <w:tab/>
        <w:t>Orthogonal Frequency Division Multiplexing</w:t>
      </w:r>
    </w:p>
    <w:p w:rsidR="00483D26" w:rsidRPr="00507544" w:rsidRDefault="00483D26" w:rsidP="00483D26">
      <w:pPr>
        <w:pStyle w:val="EW"/>
        <w:rPr>
          <w:lang w:eastAsia="zh-CN"/>
        </w:rPr>
      </w:pPr>
      <w:r w:rsidRPr="00507544">
        <w:t>OFDMA</w:t>
      </w:r>
      <w:r w:rsidRPr="00507544">
        <w:tab/>
        <w:t>Orthogonal Frequency Division Multiple Access</w:t>
      </w:r>
    </w:p>
    <w:p w:rsidR="00483D26" w:rsidRPr="00507544" w:rsidRDefault="00483D26" w:rsidP="00483D26">
      <w:pPr>
        <w:pStyle w:val="EW"/>
        <w:rPr>
          <w:lang w:eastAsia="zh-CN"/>
        </w:rPr>
      </w:pPr>
      <w:r w:rsidRPr="00507544">
        <w:t>PBCH</w:t>
      </w:r>
      <w:r w:rsidRPr="00507544">
        <w:tab/>
        <w:t>Physical Broadcast Channel</w:t>
      </w:r>
    </w:p>
    <w:p w:rsidR="00483D26" w:rsidRPr="00507544" w:rsidRDefault="00483D26" w:rsidP="00483D26">
      <w:pPr>
        <w:pStyle w:val="EW"/>
      </w:pPr>
      <w:r w:rsidRPr="00507544">
        <w:t>P</w:t>
      </w:r>
      <w:r w:rsidR="00E75C91" w:rsidRPr="00507544">
        <w:t>c</w:t>
      </w:r>
      <w:r w:rsidRPr="00507544">
        <w:t>ell</w:t>
      </w:r>
      <w:r w:rsidRPr="00507544">
        <w:tab/>
        <w:t>Primary Cell</w:t>
      </w:r>
    </w:p>
    <w:p w:rsidR="00483D26" w:rsidRPr="00507544" w:rsidRDefault="00483D26" w:rsidP="00483D26">
      <w:pPr>
        <w:pStyle w:val="EW"/>
        <w:rPr>
          <w:lang w:eastAsia="zh-CN"/>
        </w:rPr>
      </w:pPr>
      <w:r w:rsidRPr="00507544">
        <w:rPr>
          <w:rFonts w:hint="eastAsia"/>
          <w:lang w:eastAsia="zh-CN"/>
        </w:rPr>
        <w:t>PDCCH</w:t>
      </w:r>
      <w:r w:rsidRPr="00507544">
        <w:rPr>
          <w:rFonts w:hint="eastAsia"/>
          <w:lang w:eastAsia="zh-CN"/>
        </w:rPr>
        <w:tab/>
        <w:t>Physical Downlink Control Channel</w:t>
      </w:r>
    </w:p>
    <w:p w:rsidR="00483D26" w:rsidRPr="00507544" w:rsidRDefault="00483D26" w:rsidP="00483D26">
      <w:pPr>
        <w:pStyle w:val="EW"/>
        <w:rPr>
          <w:lang w:eastAsia="zh-CN"/>
        </w:rPr>
      </w:pPr>
      <w:r w:rsidRPr="00507544">
        <w:rPr>
          <w:rFonts w:hint="eastAsia"/>
          <w:lang w:eastAsia="zh-CN"/>
        </w:rPr>
        <w:t>PDSCH</w:t>
      </w:r>
      <w:r w:rsidRPr="00507544">
        <w:rPr>
          <w:rFonts w:hint="eastAsia"/>
          <w:lang w:eastAsia="zh-CN"/>
        </w:rPr>
        <w:tab/>
        <w:t>Physical Downlink Shared Channel</w:t>
      </w:r>
    </w:p>
    <w:p w:rsidR="00483D26" w:rsidRPr="00507544" w:rsidRDefault="00483D26" w:rsidP="00483D26">
      <w:pPr>
        <w:pStyle w:val="EW"/>
        <w:rPr>
          <w:lang w:eastAsia="zh-CN"/>
        </w:rPr>
      </w:pPr>
      <w:r w:rsidRPr="00507544">
        <w:lastRenderedPageBreak/>
        <w:t>PMI</w:t>
      </w:r>
      <w:r w:rsidRPr="00507544">
        <w:tab/>
        <w:t>Precoding Matrix Indicator</w:t>
      </w:r>
    </w:p>
    <w:p w:rsidR="00483D26" w:rsidRPr="00507544" w:rsidRDefault="00483D26" w:rsidP="00483D26">
      <w:pPr>
        <w:pStyle w:val="EW"/>
        <w:rPr>
          <w:lang w:eastAsia="zh-CN"/>
        </w:rPr>
      </w:pPr>
      <w:r w:rsidRPr="00507544">
        <w:t>PRB</w:t>
      </w:r>
      <w:r w:rsidRPr="00507544">
        <w:tab/>
        <w:t xml:space="preserve">Physical </w:t>
      </w:r>
      <w:r w:rsidRPr="00507544">
        <w:rPr>
          <w:rFonts w:hint="eastAsia"/>
          <w:lang w:eastAsia="zh-CN"/>
        </w:rPr>
        <w:t>R</w:t>
      </w:r>
      <w:r w:rsidRPr="00507544">
        <w:t xml:space="preserve">esource </w:t>
      </w:r>
      <w:r w:rsidRPr="00507544">
        <w:rPr>
          <w:rFonts w:hint="eastAsia"/>
          <w:lang w:eastAsia="zh-CN"/>
        </w:rPr>
        <w:t>B</w:t>
      </w:r>
      <w:r w:rsidRPr="00507544">
        <w:t>lock</w:t>
      </w:r>
    </w:p>
    <w:p w:rsidR="00483D26" w:rsidRPr="00507544" w:rsidRDefault="00483D26" w:rsidP="00483D26">
      <w:pPr>
        <w:pStyle w:val="EW"/>
        <w:rPr>
          <w:lang w:eastAsia="zh-CN"/>
        </w:rPr>
      </w:pPr>
      <w:r w:rsidRPr="00507544">
        <w:t>PRG</w:t>
      </w:r>
      <w:r w:rsidRPr="00507544">
        <w:tab/>
        <w:t>Physical resource block group</w:t>
      </w:r>
    </w:p>
    <w:p w:rsidR="00483D26" w:rsidRPr="00507544" w:rsidRDefault="00483D26" w:rsidP="00483D26">
      <w:pPr>
        <w:pStyle w:val="EW"/>
        <w:rPr>
          <w:lang w:eastAsia="zh-CN"/>
        </w:rPr>
      </w:pPr>
      <w:r w:rsidRPr="00507544">
        <w:t>PSS</w:t>
      </w:r>
      <w:r w:rsidRPr="00507544">
        <w:tab/>
        <w:t>Primary Synchronization Signal</w:t>
      </w:r>
    </w:p>
    <w:p w:rsidR="00483D26" w:rsidRPr="00507544" w:rsidRDefault="00483D26" w:rsidP="00483D26">
      <w:pPr>
        <w:pStyle w:val="EW"/>
        <w:rPr>
          <w:lang w:eastAsia="zh-CN"/>
        </w:rPr>
      </w:pPr>
      <w:r w:rsidRPr="00507544">
        <w:rPr>
          <w:rFonts w:hint="eastAsia"/>
          <w:lang w:eastAsia="zh-CN"/>
        </w:rPr>
        <w:t>PTRS</w:t>
      </w:r>
      <w:r w:rsidRPr="00507544">
        <w:rPr>
          <w:rFonts w:hint="eastAsia"/>
          <w:lang w:eastAsia="zh-CN"/>
        </w:rPr>
        <w:tab/>
        <w:t>Phase Tracking Reference Signal</w:t>
      </w:r>
    </w:p>
    <w:p w:rsidR="00483D26" w:rsidRPr="00507544" w:rsidRDefault="00483D26" w:rsidP="00483D26">
      <w:pPr>
        <w:pStyle w:val="EW"/>
      </w:pPr>
      <w:r w:rsidRPr="00507544">
        <w:t>PUCCH</w:t>
      </w:r>
      <w:r w:rsidRPr="00507544">
        <w:tab/>
        <w:t>Physical Uplink Control Channel</w:t>
      </w:r>
    </w:p>
    <w:p w:rsidR="00483D26" w:rsidRPr="00507544" w:rsidRDefault="00483D26" w:rsidP="00483D26">
      <w:pPr>
        <w:pStyle w:val="EW"/>
        <w:rPr>
          <w:lang w:eastAsia="zh-CN"/>
        </w:rPr>
      </w:pPr>
      <w:r w:rsidRPr="00507544">
        <w:t>PUSCH</w:t>
      </w:r>
      <w:r w:rsidRPr="00507544">
        <w:tab/>
        <w:t>Physical Uplink Shared Channel</w:t>
      </w:r>
    </w:p>
    <w:p w:rsidR="00483D26" w:rsidRPr="00507544" w:rsidRDefault="00483D26" w:rsidP="00483D26">
      <w:pPr>
        <w:pStyle w:val="EW"/>
        <w:rPr>
          <w:lang w:eastAsia="zh-CN"/>
        </w:rPr>
      </w:pPr>
      <w:r w:rsidRPr="00507544">
        <w:t>QCL</w:t>
      </w:r>
      <w:r w:rsidRPr="00507544">
        <w:tab/>
        <w:t xml:space="preserve">Quasi </w:t>
      </w:r>
      <w:r w:rsidRPr="00507544">
        <w:rPr>
          <w:rFonts w:hint="eastAsia"/>
          <w:lang w:eastAsia="zh-CN"/>
        </w:rPr>
        <w:t>C</w:t>
      </w:r>
      <w:r w:rsidRPr="00507544">
        <w:t>o-location</w:t>
      </w:r>
    </w:p>
    <w:p w:rsidR="00483D26" w:rsidRPr="00507544" w:rsidRDefault="00483D26" w:rsidP="00483D26">
      <w:pPr>
        <w:pStyle w:val="EW"/>
      </w:pPr>
      <w:r w:rsidRPr="00507544">
        <w:t>RB</w:t>
      </w:r>
      <w:r w:rsidRPr="00507544">
        <w:tab/>
        <w:t xml:space="preserve">Resource </w:t>
      </w:r>
      <w:r w:rsidRPr="00507544">
        <w:rPr>
          <w:rFonts w:hint="eastAsia"/>
          <w:lang w:eastAsia="zh-CN"/>
        </w:rPr>
        <w:t>B</w:t>
      </w:r>
      <w:r w:rsidRPr="00507544">
        <w:t>lock</w:t>
      </w:r>
    </w:p>
    <w:p w:rsidR="00483D26" w:rsidRPr="00507544" w:rsidRDefault="00483D26" w:rsidP="00483D26">
      <w:pPr>
        <w:pStyle w:val="EW"/>
        <w:rPr>
          <w:lang w:eastAsia="zh-CN"/>
        </w:rPr>
      </w:pPr>
      <w:r w:rsidRPr="00507544">
        <w:t>RBG</w:t>
      </w:r>
      <w:r w:rsidRPr="00507544">
        <w:tab/>
        <w:t xml:space="preserve">Resource </w:t>
      </w:r>
      <w:r w:rsidRPr="00507544">
        <w:rPr>
          <w:rFonts w:hint="eastAsia"/>
          <w:lang w:eastAsia="zh-CN"/>
        </w:rPr>
        <w:t>B</w:t>
      </w:r>
      <w:r w:rsidRPr="00507544">
        <w:t xml:space="preserve">lock </w:t>
      </w:r>
      <w:r w:rsidRPr="00507544">
        <w:rPr>
          <w:rFonts w:hint="eastAsia"/>
          <w:lang w:eastAsia="zh-CN"/>
        </w:rPr>
        <w:t>G</w:t>
      </w:r>
      <w:r w:rsidRPr="00507544">
        <w:t>roup</w:t>
      </w:r>
    </w:p>
    <w:p w:rsidR="00483D26" w:rsidRPr="00507544" w:rsidRDefault="00483D26" w:rsidP="00483D26">
      <w:pPr>
        <w:pStyle w:val="EW"/>
        <w:rPr>
          <w:lang w:eastAsia="zh-CN"/>
        </w:rPr>
      </w:pPr>
      <w:r w:rsidRPr="00507544">
        <w:rPr>
          <w:rFonts w:hint="eastAsia"/>
          <w:lang w:eastAsia="zh-CN"/>
        </w:rPr>
        <w:t>RE</w:t>
      </w:r>
      <w:r w:rsidRPr="00507544">
        <w:rPr>
          <w:rFonts w:hint="eastAsia"/>
          <w:lang w:eastAsia="zh-CN"/>
        </w:rPr>
        <w:tab/>
        <w:t>Resource Element</w:t>
      </w:r>
    </w:p>
    <w:p w:rsidR="00483D26" w:rsidRPr="00507544" w:rsidRDefault="00483D26" w:rsidP="00483D26">
      <w:pPr>
        <w:pStyle w:val="EW"/>
        <w:rPr>
          <w:lang w:eastAsia="zh-CN"/>
        </w:rPr>
      </w:pPr>
      <w:r w:rsidRPr="00507544">
        <w:rPr>
          <w:rFonts w:hint="eastAsia"/>
          <w:lang w:eastAsia="zh-CN"/>
        </w:rPr>
        <w:t>REG</w:t>
      </w:r>
      <w:r w:rsidRPr="00507544">
        <w:rPr>
          <w:rFonts w:hint="eastAsia"/>
          <w:lang w:eastAsia="zh-CN"/>
        </w:rPr>
        <w:tab/>
        <w:t>Resource Element Group</w:t>
      </w:r>
    </w:p>
    <w:p w:rsidR="00483D26" w:rsidRPr="00507544" w:rsidRDefault="00483D26" w:rsidP="00483D26">
      <w:pPr>
        <w:pStyle w:val="EW"/>
        <w:rPr>
          <w:lang w:eastAsia="zh-CN"/>
        </w:rPr>
      </w:pPr>
      <w:r w:rsidRPr="00507544">
        <w:t>RI</w:t>
      </w:r>
      <w:r w:rsidRPr="00507544">
        <w:tab/>
        <w:t>Rank Indicator</w:t>
      </w:r>
    </w:p>
    <w:p w:rsidR="00483D26" w:rsidRPr="00507544" w:rsidRDefault="00483D26" w:rsidP="00483D26">
      <w:pPr>
        <w:pStyle w:val="EW"/>
      </w:pPr>
      <w:r w:rsidRPr="00507544">
        <w:t>RRC</w:t>
      </w:r>
      <w:r w:rsidRPr="00507544">
        <w:tab/>
        <w:t>Radio Resource Control</w:t>
      </w:r>
    </w:p>
    <w:p w:rsidR="00483D26" w:rsidRPr="00507544" w:rsidRDefault="00483D26" w:rsidP="00483D26">
      <w:pPr>
        <w:pStyle w:val="EW"/>
      </w:pPr>
      <w:r w:rsidRPr="00507544">
        <w:t>SA</w:t>
      </w:r>
      <w:r w:rsidRPr="00507544">
        <w:tab/>
        <w:t>Standalone operation mode</w:t>
      </w:r>
    </w:p>
    <w:p w:rsidR="00483D26" w:rsidRPr="00507544" w:rsidRDefault="00483D26" w:rsidP="00483D26">
      <w:pPr>
        <w:pStyle w:val="EW"/>
        <w:rPr>
          <w:lang w:eastAsia="zh-CN"/>
        </w:rPr>
      </w:pPr>
      <w:r w:rsidRPr="00507544">
        <w:t>SCS</w:t>
      </w:r>
      <w:r w:rsidRPr="00507544">
        <w:tab/>
        <w:t>Subcarrier Spacing</w:t>
      </w:r>
    </w:p>
    <w:p w:rsidR="00483D26" w:rsidRPr="00507544" w:rsidRDefault="00483D26" w:rsidP="00483D26">
      <w:pPr>
        <w:pStyle w:val="EW"/>
      </w:pPr>
      <w:r w:rsidRPr="00507544">
        <w:t>SINR</w:t>
      </w:r>
      <w:r w:rsidRPr="00507544">
        <w:tab/>
        <w:t>Signal-to-Interference-and-Noise Ratio</w:t>
      </w:r>
    </w:p>
    <w:p w:rsidR="00483D26" w:rsidRPr="00507544" w:rsidRDefault="00483D26" w:rsidP="00483D26">
      <w:pPr>
        <w:pStyle w:val="EW"/>
      </w:pPr>
      <w:r w:rsidRPr="00507544">
        <w:t>SNR</w:t>
      </w:r>
      <w:r w:rsidRPr="00507544">
        <w:tab/>
        <w:t>Signal-to-Noise Ratio</w:t>
      </w:r>
    </w:p>
    <w:p w:rsidR="00483D26" w:rsidRPr="00507544" w:rsidRDefault="00483D26" w:rsidP="00483D26">
      <w:pPr>
        <w:pStyle w:val="EW"/>
      </w:pPr>
      <w:r w:rsidRPr="00507544">
        <w:t>SS</w:t>
      </w:r>
      <w:r w:rsidRPr="00507544">
        <w:rPr>
          <w:rFonts w:hint="eastAsia"/>
        </w:rPr>
        <w:tab/>
      </w:r>
      <w:r w:rsidRPr="00507544">
        <w:rPr>
          <w:rFonts w:hint="eastAsia"/>
        </w:rPr>
        <w:tab/>
      </w:r>
      <w:r w:rsidRPr="00507544">
        <w:t>Synchronization Signal</w:t>
      </w:r>
    </w:p>
    <w:p w:rsidR="00483D26" w:rsidRPr="00507544" w:rsidRDefault="00483D26" w:rsidP="00483D26">
      <w:pPr>
        <w:pStyle w:val="EW"/>
      </w:pPr>
      <w:r w:rsidRPr="00507544">
        <w:t>SSB</w:t>
      </w:r>
      <w:r w:rsidRPr="00507544">
        <w:tab/>
        <w:t>Synchronization Signal Block</w:t>
      </w:r>
    </w:p>
    <w:p w:rsidR="00483D26" w:rsidRPr="00507544" w:rsidRDefault="00483D26" w:rsidP="00483D26">
      <w:pPr>
        <w:pStyle w:val="EW"/>
        <w:rPr>
          <w:lang w:eastAsia="zh-CN"/>
        </w:rPr>
      </w:pPr>
      <w:r w:rsidRPr="00507544">
        <w:t>SSS</w:t>
      </w:r>
      <w:r w:rsidRPr="00507544">
        <w:tab/>
        <w:t>Secondary Synchronization Signal</w:t>
      </w:r>
    </w:p>
    <w:p w:rsidR="00483D26" w:rsidRPr="00507544" w:rsidRDefault="00483D26" w:rsidP="00483D26">
      <w:pPr>
        <w:pStyle w:val="EW"/>
      </w:pPr>
      <w:r w:rsidRPr="00507544">
        <w:t>TCI</w:t>
      </w:r>
      <w:r w:rsidRPr="00507544">
        <w:tab/>
        <w:t>Transmission Configuration Indicator</w:t>
      </w:r>
    </w:p>
    <w:p w:rsidR="00483D26" w:rsidRPr="00507544" w:rsidRDefault="00483D26" w:rsidP="00483D26">
      <w:pPr>
        <w:pStyle w:val="EW"/>
      </w:pPr>
      <w:r w:rsidRPr="00507544">
        <w:t>TDM</w:t>
      </w:r>
      <w:r w:rsidRPr="00507544">
        <w:tab/>
        <w:t>Time division multiplexing</w:t>
      </w:r>
    </w:p>
    <w:p w:rsidR="00483D26" w:rsidRPr="00507544" w:rsidRDefault="00483D26" w:rsidP="00483D26">
      <w:pPr>
        <w:pStyle w:val="EW"/>
        <w:rPr>
          <w:lang w:eastAsia="zh-CN"/>
        </w:rPr>
      </w:pPr>
      <w:r w:rsidRPr="00507544">
        <w:t>TTI</w:t>
      </w:r>
      <w:r w:rsidRPr="00507544">
        <w:tab/>
        <w:t>Transmission Time Interval</w:t>
      </w:r>
    </w:p>
    <w:p w:rsidR="00483D26" w:rsidRPr="00507544" w:rsidRDefault="00483D26" w:rsidP="00483D26">
      <w:pPr>
        <w:pStyle w:val="EW"/>
      </w:pPr>
      <w:r w:rsidRPr="00507544">
        <w:t>UL</w:t>
      </w:r>
      <w:r w:rsidRPr="00507544">
        <w:tab/>
        <w:t>Uplink</w:t>
      </w:r>
    </w:p>
    <w:p w:rsidR="00483D26" w:rsidRPr="00507544" w:rsidRDefault="00483D26" w:rsidP="00483D26">
      <w:pPr>
        <w:pStyle w:val="EW"/>
      </w:pPr>
      <w:r w:rsidRPr="00507544">
        <w:rPr>
          <w:rFonts w:hint="eastAsia"/>
          <w:lang w:eastAsia="zh-CN"/>
        </w:rPr>
        <w:t>VRB</w:t>
      </w:r>
      <w:r w:rsidRPr="00507544">
        <w:rPr>
          <w:rFonts w:hint="eastAsia"/>
          <w:lang w:eastAsia="zh-CN"/>
        </w:rPr>
        <w:tab/>
      </w:r>
      <w:r w:rsidRPr="00507544">
        <w:t xml:space="preserve">Virtual </w:t>
      </w:r>
      <w:r w:rsidRPr="00507544">
        <w:rPr>
          <w:rFonts w:hint="eastAsia"/>
          <w:lang w:eastAsia="zh-CN"/>
        </w:rPr>
        <w:t>R</w:t>
      </w:r>
      <w:r w:rsidRPr="00507544">
        <w:t xml:space="preserve">esource </w:t>
      </w:r>
      <w:r w:rsidRPr="00507544">
        <w:rPr>
          <w:rFonts w:hint="eastAsia"/>
          <w:lang w:eastAsia="zh-CN"/>
        </w:rPr>
        <w:t>B</w:t>
      </w:r>
      <w:r w:rsidRPr="00507544">
        <w:t>lock</w:t>
      </w:r>
    </w:p>
    <w:p w:rsidR="00A03308" w:rsidRPr="00507544" w:rsidRDefault="00A03308" w:rsidP="00A03308">
      <w:pPr>
        <w:rPr>
          <w:lang w:eastAsia="zh-CN"/>
        </w:rPr>
      </w:pPr>
    </w:p>
    <w:p w:rsidR="00A03308" w:rsidRPr="00507544" w:rsidRDefault="00A03308" w:rsidP="00313D49">
      <w:pPr>
        <w:pStyle w:val="Heading1"/>
        <w:rPr>
          <w:lang w:eastAsia="zh-CN"/>
        </w:rPr>
      </w:pPr>
      <w:bookmarkStart w:id="18" w:name="_Toc531872510"/>
      <w:r w:rsidRPr="00507544">
        <w:t>4</w:t>
      </w:r>
      <w:r w:rsidR="00B967FA" w:rsidRPr="00507544">
        <w:rPr>
          <w:rFonts w:hint="eastAsia"/>
          <w:lang w:eastAsia="zh-CN"/>
        </w:rPr>
        <w:tab/>
      </w:r>
      <w:r w:rsidRPr="00507544">
        <w:t>General</w:t>
      </w:r>
      <w:bookmarkEnd w:id="18"/>
    </w:p>
    <w:p w:rsidR="00C20393" w:rsidRPr="00507544" w:rsidRDefault="00C20393" w:rsidP="00175CF2">
      <w:pPr>
        <w:pStyle w:val="Heading2"/>
      </w:pPr>
      <w:bookmarkStart w:id="19" w:name="_Toc531872511"/>
      <w:r w:rsidRPr="00507544">
        <w:t>4.1</w:t>
      </w:r>
      <w:r w:rsidR="00B967FA" w:rsidRPr="00507544">
        <w:rPr>
          <w:rFonts w:hint="eastAsia"/>
          <w:lang w:eastAsia="zh-CN"/>
        </w:rPr>
        <w:tab/>
      </w:r>
      <w:r w:rsidRPr="00507544">
        <w:t>Relationship between minimum requirements and test requirements</w:t>
      </w:r>
      <w:bookmarkEnd w:id="19"/>
    </w:p>
    <w:p w:rsidR="00C20393" w:rsidRPr="00507544" w:rsidRDefault="00C20393" w:rsidP="00313D49">
      <w:r w:rsidRPr="00507544">
        <w:t xml:space="preserve">The present document is a Single-RAT and interwork specification for NR UE, covering </w:t>
      </w:r>
      <w:r w:rsidRPr="00507544">
        <w:rPr>
          <w:rFonts w:cs="v5.0.0"/>
        </w:rPr>
        <w:t xml:space="preserve">minimum performance requirements </w:t>
      </w:r>
      <w:r w:rsidRPr="00507544">
        <w:rPr>
          <w:rFonts w:cs="v5.0.0"/>
          <w:snapToGrid w:val="0"/>
        </w:rPr>
        <w:t>of both conducted and radiated requirements</w:t>
      </w:r>
      <w:r w:rsidRPr="00507544">
        <w:rPr>
          <w:rFonts w:cs="v5.0.0"/>
        </w:rPr>
        <w:t xml:space="preserve">. </w:t>
      </w:r>
      <w:r w:rsidRPr="00507544">
        <w:t>Conformance to the present specification is demonstrated by fulfilling the test requirements specified in the conformance specification TS 38.521-4 [</w:t>
      </w:r>
      <w:r w:rsidR="00E8570D" w:rsidRPr="00507544">
        <w:rPr>
          <w:rFonts w:hint="eastAsia"/>
          <w:lang w:eastAsia="zh-CN"/>
        </w:rPr>
        <w:t>2</w:t>
      </w:r>
      <w:r w:rsidRPr="00507544">
        <w:t>].</w:t>
      </w:r>
    </w:p>
    <w:p w:rsidR="00C20393" w:rsidRPr="00507544" w:rsidRDefault="00C20393" w:rsidP="008A4DD7">
      <w:pPr>
        <w:rPr>
          <w:rFonts w:cs="v5.0.0"/>
          <w:snapToGrid w:val="0"/>
        </w:rPr>
      </w:pPr>
      <w:r w:rsidRPr="00507544">
        <w:rPr>
          <w:rFonts w:cs="v5.0.0"/>
          <w:snapToGrid w:val="0"/>
        </w:rPr>
        <w:t>The Minimum Requirements given in this specification make no allowance for measurement uncertainty. The test specification TS 38.521-4 [</w:t>
      </w:r>
      <w:r w:rsidR="00E8570D" w:rsidRPr="00507544">
        <w:rPr>
          <w:rFonts w:cs="v5.0.0" w:hint="eastAsia"/>
          <w:snapToGrid w:val="0"/>
          <w:lang w:eastAsia="zh-CN"/>
        </w:rPr>
        <w:t>2</w:t>
      </w:r>
      <w:r w:rsidRPr="00507544">
        <w:rPr>
          <w:rFonts w:cs="v5.0.0"/>
          <w:snapToGrid w:val="0"/>
        </w:rPr>
        <w:t>] defines test tolerances. These test tolerances are individually calculated for each test. The test tolerances are used to relax the minimum requirements in this specification to create test requirements.</w:t>
      </w:r>
    </w:p>
    <w:p w:rsidR="00C20393" w:rsidRPr="00507544" w:rsidRDefault="00C20393" w:rsidP="00212173">
      <w:pPr>
        <w:rPr>
          <w:rFonts w:cs="v5.0.0"/>
          <w:snapToGrid w:val="0"/>
        </w:rPr>
      </w:pPr>
      <w:r w:rsidRPr="00507544">
        <w:rPr>
          <w:rFonts w:cs="v5.0.0"/>
          <w:snapToGrid w:val="0"/>
        </w:rPr>
        <w:t xml:space="preserve">The measurement results returned by the test system are compared </w:t>
      </w:r>
      <w:r w:rsidR="00E75C91" w:rsidRPr="00507544">
        <w:rPr>
          <w:rFonts w:cs="v5.0.0"/>
          <w:snapToGrid w:val="0"/>
        </w:rPr>
        <w:t>–</w:t>
      </w:r>
      <w:r w:rsidRPr="00507544">
        <w:rPr>
          <w:rFonts w:cs="v5.0.0"/>
          <w:snapToGrid w:val="0"/>
        </w:rPr>
        <w:t xml:space="preserve"> without any modification </w:t>
      </w:r>
      <w:r w:rsidR="00E75C91" w:rsidRPr="00507544">
        <w:rPr>
          <w:rFonts w:cs="v5.0.0"/>
          <w:snapToGrid w:val="0"/>
        </w:rPr>
        <w:t>–</w:t>
      </w:r>
      <w:r w:rsidRPr="00507544">
        <w:rPr>
          <w:rFonts w:cs="v5.0.0"/>
          <w:snapToGrid w:val="0"/>
        </w:rPr>
        <w:t xml:space="preserve"> against the test requirements as defined by the shared risk principle.</w:t>
      </w:r>
    </w:p>
    <w:p w:rsidR="00C20393" w:rsidRPr="00507544" w:rsidRDefault="00C20393" w:rsidP="00B1361F">
      <w:pPr>
        <w:rPr>
          <w:rFonts w:cs="v5.0.0"/>
          <w:snapToGrid w:val="0"/>
        </w:rPr>
      </w:pPr>
      <w:r w:rsidRPr="00507544">
        <w:rPr>
          <w:rFonts w:cs="v5.0.0"/>
          <w:snapToGrid w:val="0"/>
        </w:rPr>
        <w:t>The shared risk principle is defined in Recommendation ITU</w:t>
      </w:r>
      <w:r w:rsidRPr="00507544">
        <w:rPr>
          <w:rFonts w:cs="v5.0.0"/>
          <w:snapToGrid w:val="0"/>
        </w:rPr>
        <w:noBreakHyphen/>
        <w:t>R M.1545 [</w:t>
      </w:r>
      <w:r w:rsidR="00E8570D" w:rsidRPr="00507544">
        <w:rPr>
          <w:rFonts w:cs="v5.0.0" w:hint="eastAsia"/>
          <w:snapToGrid w:val="0"/>
          <w:lang w:eastAsia="zh-CN"/>
        </w:rPr>
        <w:t>3</w:t>
      </w:r>
      <w:r w:rsidRPr="00507544">
        <w:rPr>
          <w:rFonts w:cs="v5.0.0"/>
          <w:snapToGrid w:val="0"/>
        </w:rPr>
        <w:t>].</w:t>
      </w:r>
    </w:p>
    <w:p w:rsidR="00C20393" w:rsidRPr="00507544" w:rsidRDefault="00C20393" w:rsidP="00BA406D">
      <w:r w:rsidRPr="00507544">
        <w:rPr>
          <w:rFonts w:cs="v5.0.0"/>
          <w:snapToGrid w:val="0"/>
        </w:rPr>
        <w:t>The applicability of each requirement is described under each sub-clause in [5.1, 6.1, 7.1</w:t>
      </w:r>
      <w:r w:rsidR="00FD5D9A" w:rsidRPr="00507544">
        <w:rPr>
          <w:rFonts w:cs="v5.0.0" w:hint="eastAsia"/>
          <w:snapToGrid w:val="0"/>
          <w:lang w:eastAsia="zh-CN"/>
        </w:rPr>
        <w:t xml:space="preserve"> </w:t>
      </w:r>
      <w:r w:rsidR="00FD5D9A" w:rsidRPr="00507544">
        <w:rPr>
          <w:rFonts w:cs="v5.0.0"/>
          <w:snapToGrid w:val="0"/>
        </w:rPr>
        <w:t>and 8.1</w:t>
      </w:r>
      <w:r w:rsidRPr="00507544">
        <w:rPr>
          <w:rFonts w:cs="v5.0.0"/>
          <w:snapToGrid w:val="0"/>
        </w:rPr>
        <w:t>].</w:t>
      </w:r>
    </w:p>
    <w:p w:rsidR="00C20393" w:rsidRPr="00507544" w:rsidRDefault="00C20393" w:rsidP="00175CF2">
      <w:pPr>
        <w:pStyle w:val="Heading2"/>
      </w:pPr>
      <w:bookmarkStart w:id="20" w:name="_Toc531872512"/>
      <w:r w:rsidRPr="00507544">
        <w:t>4.2</w:t>
      </w:r>
      <w:r w:rsidR="00B967FA" w:rsidRPr="00507544">
        <w:rPr>
          <w:rFonts w:hint="eastAsia"/>
          <w:lang w:eastAsia="zh-CN"/>
        </w:rPr>
        <w:tab/>
      </w:r>
      <w:r w:rsidRPr="00507544">
        <w:t>Applicability of minimum requirements</w:t>
      </w:r>
      <w:bookmarkEnd w:id="20"/>
    </w:p>
    <w:p w:rsidR="00C20393" w:rsidRPr="00507544" w:rsidRDefault="00C20393" w:rsidP="00175CF2">
      <w:r w:rsidRPr="00507544">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507544">
        <w:rPr>
          <w:rFonts w:cs="v5.0.0"/>
        </w:rPr>
        <w:t xml:space="preserve"> NR</w:t>
      </w:r>
      <w:r w:rsidRPr="00507544">
        <w:t xml:space="preserve"> interworking operation.</w:t>
      </w:r>
    </w:p>
    <w:p w:rsidR="00C20393" w:rsidRPr="00507544" w:rsidRDefault="00C20393" w:rsidP="00175CF2">
      <w:pPr>
        <w:pStyle w:val="Heading2"/>
      </w:pPr>
      <w:bookmarkStart w:id="21" w:name="_Toc531872513"/>
      <w:r w:rsidRPr="00507544">
        <w:t>4.3</w:t>
      </w:r>
      <w:r w:rsidR="00B967FA" w:rsidRPr="00507544">
        <w:rPr>
          <w:rFonts w:hint="eastAsia"/>
          <w:lang w:eastAsia="zh-CN"/>
        </w:rPr>
        <w:tab/>
      </w:r>
      <w:r w:rsidRPr="00507544">
        <w:t>Specification suffix information</w:t>
      </w:r>
      <w:bookmarkEnd w:id="21"/>
    </w:p>
    <w:p w:rsidR="00C20393" w:rsidRPr="00507544" w:rsidRDefault="00C20393" w:rsidP="00313D49">
      <w:r w:rsidRPr="00507544">
        <w:t>Unless stated otherwise the following suffixes are used for indicating at 2</w:t>
      </w:r>
      <w:r w:rsidRPr="00507544">
        <w:rPr>
          <w:vertAlign w:val="superscript"/>
        </w:rPr>
        <w:t>nd</w:t>
      </w:r>
      <w:r w:rsidRPr="00507544">
        <w:t xml:space="preserve"> level subclause, shown in </w:t>
      </w:r>
      <w:r w:rsidR="00FD5D9A" w:rsidRPr="00507544">
        <w:rPr>
          <w:rFonts w:hint="eastAsia"/>
          <w:lang w:eastAsia="zh-CN"/>
        </w:rPr>
        <w:t>t</w:t>
      </w:r>
      <w:r w:rsidRPr="00507544">
        <w:t>able 4.3-1.</w:t>
      </w:r>
    </w:p>
    <w:p w:rsidR="00C20393" w:rsidRPr="00507544" w:rsidRDefault="00C20393" w:rsidP="00313D49">
      <w:pPr>
        <w:pStyle w:val="TH"/>
      </w:pPr>
      <w:r w:rsidRPr="005075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507544" w:rsidRDefault="00C20393" w:rsidP="008A4DD7">
            <w:pPr>
              <w:pStyle w:val="TAH"/>
              <w:rPr>
                <w:lang w:eastAsia="ko-KR"/>
              </w:rPr>
            </w:pPr>
            <w:r w:rsidRPr="005075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507544" w:rsidRDefault="00C20393" w:rsidP="00212173">
            <w:pPr>
              <w:pStyle w:val="TAH"/>
            </w:pPr>
            <w:r w:rsidRPr="00507544">
              <w:t>Variant</w:t>
            </w:r>
          </w:p>
        </w:tc>
      </w:tr>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507544" w:rsidRDefault="00C20393" w:rsidP="00F30075">
            <w:pPr>
              <w:pStyle w:val="TAC"/>
            </w:pPr>
            <w:r w:rsidRPr="00507544">
              <w:t>None</w:t>
            </w:r>
          </w:p>
        </w:tc>
        <w:tc>
          <w:tcPr>
            <w:tcW w:w="2551" w:type="dxa"/>
            <w:tcBorders>
              <w:top w:val="single" w:sz="4" w:space="0" w:color="auto"/>
              <w:left w:val="single" w:sz="4" w:space="0" w:color="auto"/>
              <w:bottom w:val="single" w:sz="4" w:space="0" w:color="auto"/>
              <w:right w:val="single" w:sz="4" w:space="0" w:color="auto"/>
            </w:tcBorders>
            <w:hideMark/>
          </w:tcPr>
          <w:p w:rsidR="00C20393" w:rsidRPr="00507544" w:rsidRDefault="00C20393" w:rsidP="00313D49">
            <w:pPr>
              <w:pStyle w:val="TAL"/>
            </w:pPr>
            <w:r w:rsidRPr="00507544">
              <w:t>Single Carrier</w:t>
            </w:r>
          </w:p>
        </w:tc>
      </w:tr>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507544" w:rsidRDefault="00C20393" w:rsidP="00F30075">
            <w:pPr>
              <w:pStyle w:val="TAC"/>
            </w:pPr>
            <w:r w:rsidRPr="00507544">
              <w:t>A</w:t>
            </w:r>
          </w:p>
        </w:tc>
        <w:tc>
          <w:tcPr>
            <w:tcW w:w="2551" w:type="dxa"/>
            <w:tcBorders>
              <w:top w:val="single" w:sz="4" w:space="0" w:color="auto"/>
              <w:left w:val="single" w:sz="4" w:space="0" w:color="auto"/>
              <w:bottom w:val="single" w:sz="4" w:space="0" w:color="auto"/>
              <w:right w:val="single" w:sz="4" w:space="0" w:color="auto"/>
            </w:tcBorders>
            <w:hideMark/>
          </w:tcPr>
          <w:p w:rsidR="00C20393" w:rsidRPr="00507544" w:rsidRDefault="00C20393" w:rsidP="00313D49">
            <w:pPr>
              <w:pStyle w:val="TAL"/>
            </w:pPr>
            <w:r w:rsidRPr="00507544">
              <w:t>Carrier Aggregation (CA)</w:t>
            </w:r>
          </w:p>
        </w:tc>
      </w:tr>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507544" w:rsidRDefault="00C20393" w:rsidP="00F30075">
            <w:pPr>
              <w:pStyle w:val="TAC"/>
            </w:pPr>
            <w:r w:rsidRPr="00507544">
              <w:t>B</w:t>
            </w:r>
          </w:p>
        </w:tc>
        <w:tc>
          <w:tcPr>
            <w:tcW w:w="2551" w:type="dxa"/>
            <w:tcBorders>
              <w:top w:val="single" w:sz="4" w:space="0" w:color="auto"/>
              <w:left w:val="single" w:sz="4" w:space="0" w:color="auto"/>
              <w:bottom w:val="single" w:sz="4" w:space="0" w:color="auto"/>
              <w:right w:val="single" w:sz="4" w:space="0" w:color="auto"/>
            </w:tcBorders>
            <w:hideMark/>
          </w:tcPr>
          <w:p w:rsidR="00C20393" w:rsidRPr="00507544" w:rsidRDefault="00C20393" w:rsidP="00313D49">
            <w:pPr>
              <w:pStyle w:val="TAL"/>
            </w:pPr>
            <w:r w:rsidRPr="00507544">
              <w:t>Dual-Connectivity (DC)</w:t>
            </w:r>
          </w:p>
        </w:tc>
      </w:tr>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507544" w:rsidRDefault="00C20393" w:rsidP="00F30075">
            <w:pPr>
              <w:pStyle w:val="TAC"/>
            </w:pPr>
            <w:r w:rsidRPr="00507544">
              <w:t>C</w:t>
            </w:r>
          </w:p>
        </w:tc>
        <w:tc>
          <w:tcPr>
            <w:tcW w:w="2551" w:type="dxa"/>
            <w:tcBorders>
              <w:top w:val="single" w:sz="4" w:space="0" w:color="auto"/>
              <w:left w:val="single" w:sz="4" w:space="0" w:color="auto"/>
              <w:bottom w:val="single" w:sz="4" w:space="0" w:color="auto"/>
              <w:right w:val="single" w:sz="4" w:space="0" w:color="auto"/>
            </w:tcBorders>
            <w:hideMark/>
          </w:tcPr>
          <w:p w:rsidR="00C20393" w:rsidRPr="00507544" w:rsidRDefault="00C20393" w:rsidP="00313D49">
            <w:pPr>
              <w:pStyle w:val="TAL"/>
            </w:pPr>
            <w:r w:rsidRPr="00507544">
              <w:t>Supplement Uplink (SUL)</w:t>
            </w:r>
          </w:p>
        </w:tc>
      </w:tr>
    </w:tbl>
    <w:p w:rsidR="00C20393" w:rsidRPr="00507544" w:rsidRDefault="00C20393" w:rsidP="00C20393"/>
    <w:p w:rsidR="007F66E7" w:rsidRPr="00507544" w:rsidRDefault="00C20393" w:rsidP="00313D49">
      <w:pPr>
        <w:rPr>
          <w:lang w:eastAsia="zh-CN"/>
        </w:rPr>
      </w:pPr>
      <w:r w:rsidRPr="00507544">
        <w:t>A terminal which supports the above features needs to meet the requirement defined in the additional subclause (suffix A, B, C) in clauses 5, 6, 7, 8, 9, 10.</w:t>
      </w:r>
    </w:p>
    <w:p w:rsidR="007F66E7" w:rsidRPr="00507544" w:rsidRDefault="007F66E7" w:rsidP="007F66E7">
      <w:pPr>
        <w:pStyle w:val="Heading2"/>
        <w:rPr>
          <w:rFonts w:eastAsia="Times New Roman"/>
          <w:lang w:eastAsia="x-none"/>
        </w:rPr>
      </w:pPr>
      <w:bookmarkStart w:id="22" w:name="_Toc531872514"/>
      <w:r w:rsidRPr="00507544">
        <w:rPr>
          <w:rFonts w:eastAsia="Times New Roman"/>
          <w:lang w:eastAsia="x-none"/>
        </w:rPr>
        <w:t>4.4</w:t>
      </w:r>
      <w:r w:rsidR="00B967FA" w:rsidRPr="00507544">
        <w:rPr>
          <w:rFonts w:eastAsiaTheme="minorEastAsia" w:hint="eastAsia"/>
          <w:lang w:eastAsia="zh-CN"/>
        </w:rPr>
        <w:tab/>
      </w:r>
      <w:r w:rsidRPr="00507544">
        <w:rPr>
          <w:rFonts w:eastAsia="Times New Roman"/>
          <w:lang w:eastAsia="x-none"/>
        </w:rPr>
        <w:t>Conducted requirements</w:t>
      </w:r>
      <w:bookmarkEnd w:id="22"/>
    </w:p>
    <w:p w:rsidR="007F66E7" w:rsidRPr="00507544" w:rsidRDefault="007F66E7" w:rsidP="007F66E7">
      <w:pPr>
        <w:pStyle w:val="Heading3"/>
      </w:pPr>
      <w:bookmarkStart w:id="23" w:name="_Toc531872515"/>
      <w:r w:rsidRPr="00507544">
        <w:t>4.4.1</w:t>
      </w:r>
      <w:r w:rsidR="00B967FA" w:rsidRPr="00507544">
        <w:rPr>
          <w:rFonts w:hint="eastAsia"/>
          <w:lang w:eastAsia="zh-CN"/>
        </w:rPr>
        <w:tab/>
      </w:r>
      <w:r w:rsidRPr="00507544">
        <w:rPr>
          <w:rFonts w:eastAsia="Times New Roman"/>
        </w:rPr>
        <w:t>Conducted requirement reference point</w:t>
      </w:r>
      <w:bookmarkEnd w:id="23"/>
    </w:p>
    <w:p w:rsidR="007F66E7" w:rsidRPr="00507544" w:rsidRDefault="007F66E7" w:rsidP="007F66E7">
      <w:pPr>
        <w:rPr>
          <w:rFonts w:eastAsia="Malgun Gothic"/>
          <w:lang w:val="en-US"/>
        </w:rPr>
      </w:pPr>
      <w:r w:rsidRPr="00507544">
        <w:rPr>
          <w:rFonts w:eastAsia="Malgun Gothic"/>
          <w:lang w:val="en-US"/>
        </w:rPr>
        <w:t>The reference point for SNR and Noc of DL signal is the UE antenna connector or connectors.</w:t>
      </w:r>
    </w:p>
    <w:p w:rsidR="007F66E7" w:rsidRPr="00507544" w:rsidRDefault="007F66E7" w:rsidP="007F66E7">
      <w:pPr>
        <w:keepNext/>
        <w:keepLines/>
        <w:spacing w:before="120"/>
        <w:ind w:left="1134" w:hanging="1134"/>
        <w:outlineLvl w:val="2"/>
        <w:rPr>
          <w:rFonts w:ascii="Arial" w:eastAsia="Times New Roman" w:hAnsi="Arial"/>
          <w:sz w:val="28"/>
          <w:lang w:val="en-US" w:eastAsia="ko-KR"/>
        </w:rPr>
      </w:pPr>
      <w:r w:rsidRPr="00507544">
        <w:rPr>
          <w:rFonts w:ascii="Arial" w:eastAsia="Times New Roman" w:hAnsi="Arial"/>
          <w:sz w:val="28"/>
          <w:lang w:val="en-US" w:eastAsia="ko-KR"/>
        </w:rPr>
        <w:t>4.4.2</w:t>
      </w:r>
      <w:r w:rsidR="00B967FA" w:rsidRPr="00507544">
        <w:rPr>
          <w:rFonts w:ascii="Arial" w:eastAsiaTheme="minorEastAsia" w:hAnsi="Arial" w:hint="eastAsia"/>
          <w:sz w:val="28"/>
          <w:lang w:val="en-US" w:eastAsia="zh-CN"/>
        </w:rPr>
        <w:tab/>
      </w:r>
      <w:r w:rsidRPr="00507544">
        <w:rPr>
          <w:rFonts w:ascii="Arial" w:eastAsia="Times New Roman" w:hAnsi="Arial"/>
          <w:sz w:val="28"/>
          <w:lang w:val="en-US" w:eastAsia="ko-KR"/>
        </w:rPr>
        <w:t>SNR definition</w:t>
      </w:r>
    </w:p>
    <w:p w:rsidR="007F66E7" w:rsidRPr="00507544" w:rsidRDefault="007F66E7" w:rsidP="00940172">
      <w:pPr>
        <w:overflowPunct w:val="0"/>
        <w:autoSpaceDE w:val="0"/>
        <w:autoSpaceDN w:val="0"/>
        <w:adjustRightInd w:val="0"/>
        <w:textAlignment w:val="baseline"/>
        <w:rPr>
          <w:rFonts w:eastAsia="Times New Roman"/>
          <w:lang w:val="en-US" w:eastAsia="ko-KR"/>
        </w:rPr>
      </w:pPr>
      <w:r w:rsidRPr="00507544">
        <w:rPr>
          <w:rFonts w:eastAsia="Times New Roman"/>
          <w:lang w:val="en-US" w:eastAsia="ko-KR"/>
        </w:rPr>
        <w:t>UE demodulation and CSI requirements define the SNR as:</w:t>
      </w:r>
    </w:p>
    <w:p w:rsidR="007F66E7" w:rsidRPr="00507544" w:rsidRDefault="006A5ED0" w:rsidP="00940172">
      <w:pPr>
        <w:pStyle w:val="EQ"/>
        <w:rPr>
          <w:rFonts w:eastAsia="Times New Roman"/>
          <w:lang w:val="en-US" w:eastAsia="ko-KR"/>
        </w:rPr>
      </w:pPr>
      <w:r w:rsidRPr="00507544">
        <w:tab/>
      </w:r>
      <m:oMath>
        <m:r>
          <w:rPr>
            <w:rFonts w:ascii="Cambria Math" w:hAnsi="Cambria Math"/>
          </w:rPr>
          <m:t>SNR=</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acc>
                      <m:accPr>
                        <m:ctrlPr>
                          <w:rPr>
                            <w:rFonts w:ascii="Cambria Math" w:hAnsi="Cambria Math"/>
                          </w:rPr>
                        </m:ctrlPr>
                      </m:accPr>
                      <m:e>
                        <m:r>
                          <w:rPr>
                            <w:rFonts w:ascii="Cambria Math" w:hAnsi="Cambria Math"/>
                          </w:rPr>
                          <m:t>E</m:t>
                        </m:r>
                      </m:e>
                    </m:acc>
                  </m:e>
                  <m:sub>
                    <m:r>
                      <w:rPr>
                        <w:rFonts w:ascii="Cambria Math" w:hAnsi="Cambria Math"/>
                      </w:rPr>
                      <m:t>s</m:t>
                    </m:r>
                  </m:sub>
                  <m:sup>
                    <m:r>
                      <w:rPr>
                        <w:rFonts w:ascii="Cambria Math" w:hAnsi="Cambria Math"/>
                      </w:rPr>
                      <m:t>(j)</m:t>
                    </m:r>
                  </m:sup>
                </m:sSubSup>
              </m:e>
            </m:nary>
          </m:num>
          <m:den>
            <m:nary>
              <m:naryPr>
                <m:chr m:val="∑"/>
                <m:limLoc m:val="undOvr"/>
                <m:grow m:val="1"/>
                <m:ctrlPr>
                  <w:rPr>
                    <w:rFonts w:ascii="Cambria Math" w:hAnsi="Cambria Math"/>
                  </w:rPr>
                </m:ctrlPr>
              </m:naryPr>
              <m:sub>
                <m:r>
                  <w:rPr>
                    <w:rFonts w:ascii="Cambria Math" w:hAnsi="Cambria Math"/>
                  </w:rPr>
                  <m:t>j=1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w:rPr>
                        <w:rFonts w:ascii="Cambria Math" w:hAnsi="Cambria Math"/>
                      </w:rPr>
                      <m:t>(j)</m:t>
                    </m:r>
                  </m:sup>
                </m:sSubSup>
              </m:e>
            </m:nary>
          </m:den>
        </m:f>
      </m:oMath>
    </w:p>
    <w:p w:rsidR="007F66E7" w:rsidRPr="00507544" w:rsidRDefault="007F66E7" w:rsidP="007F66E7">
      <w:pPr>
        <w:overflowPunct w:val="0"/>
        <w:autoSpaceDE w:val="0"/>
        <w:autoSpaceDN w:val="0"/>
        <w:adjustRightInd w:val="0"/>
        <w:textAlignment w:val="baseline"/>
        <w:rPr>
          <w:rFonts w:eastAsia="Times New Roman"/>
          <w:lang w:eastAsia="ko-KR"/>
        </w:rPr>
      </w:pPr>
      <w:r w:rsidRPr="00507544">
        <w:rPr>
          <w:i/>
        </w:rPr>
        <w:t>N</w:t>
      </w:r>
      <w:r w:rsidRPr="00507544">
        <w:rPr>
          <w:i/>
          <w:vertAlign w:val="subscript"/>
        </w:rPr>
        <w:t>RX</w:t>
      </w:r>
      <w:r w:rsidRPr="00507544">
        <w:t xml:space="preserve"> denotes the number of receiver antenna connectors and the superscript receiver antenna connector </w:t>
      </w:r>
      <w:r w:rsidRPr="00507544">
        <w:rPr>
          <w:i/>
        </w:rPr>
        <w:t>j</w:t>
      </w:r>
      <w:r w:rsidRPr="00507544">
        <w:rPr>
          <w:rFonts w:eastAsia="Times New Roman"/>
          <w:lang w:val="en-US" w:eastAsia="ko-KR"/>
        </w:rPr>
        <w:t>.</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ko-KR"/>
        </w:rPr>
        <w:t xml:space="preserve">The </w:t>
      </w:r>
      <w:r w:rsidRPr="00507544">
        <w:rPr>
          <w:rFonts w:eastAsia="Times New Roman" w:hint="eastAsia"/>
          <w:lang w:eastAsia="zh-CN"/>
        </w:rPr>
        <w:t xml:space="preserve">above </w:t>
      </w:r>
      <w:r w:rsidRPr="00507544">
        <w:rPr>
          <w:rFonts w:eastAsia="Times New Roman"/>
          <w:lang w:eastAsia="ko-KR"/>
        </w:rPr>
        <w:t xml:space="preserve">SNR </w:t>
      </w:r>
      <w:r w:rsidRPr="00507544">
        <w:rPr>
          <w:rFonts w:eastAsia="Times New Roman" w:hint="eastAsia"/>
          <w:lang w:eastAsia="zh-CN"/>
        </w:rPr>
        <w:t>definition assumes</w:t>
      </w:r>
      <w:r w:rsidRPr="00507544">
        <w:rPr>
          <w:rFonts w:eastAsia="Times New Roman"/>
          <w:lang w:eastAsia="zh-CN"/>
        </w:rPr>
        <w:t xml:space="preserve"> that the</w:t>
      </w:r>
      <w:r w:rsidRPr="00507544">
        <w:rPr>
          <w:rFonts w:eastAsia="Times New Roman"/>
          <w:lang w:eastAsia="ko-KR"/>
        </w:rPr>
        <w:t xml:space="preserve"> R</w:t>
      </w:r>
      <w:r w:rsidR="00BC6CBD" w:rsidRPr="00507544">
        <w:rPr>
          <w:rFonts w:eastAsiaTheme="minorEastAsia" w:hint="eastAsia"/>
          <w:lang w:eastAsia="zh-CN"/>
        </w:rPr>
        <w:t>E</w:t>
      </w:r>
      <w:r w:rsidRPr="00507544">
        <w:rPr>
          <w:rFonts w:eastAsia="Times New Roman"/>
          <w:lang w:eastAsia="ko-KR"/>
        </w:rPr>
        <w:t>s are not</w:t>
      </w:r>
      <w:r w:rsidRPr="00507544">
        <w:rPr>
          <w:rFonts w:eastAsia="Times New Roman" w:hint="eastAsia"/>
          <w:lang w:eastAsia="zh-CN"/>
        </w:rPr>
        <w:t xml:space="preserve"> </w:t>
      </w:r>
      <w:r w:rsidRPr="00507544">
        <w:rPr>
          <w:rFonts w:eastAsia="Times New Roman"/>
          <w:lang w:eastAsia="ko-KR"/>
        </w:rPr>
        <w:t>precod</w:t>
      </w:r>
      <w:r w:rsidRPr="00507544">
        <w:rPr>
          <w:rFonts w:eastAsia="Times New Roman" w:hint="eastAsia"/>
          <w:lang w:eastAsia="zh-CN"/>
        </w:rPr>
        <w:t>ed</w:t>
      </w:r>
      <w:r w:rsidRPr="00507544">
        <w:rPr>
          <w:rFonts w:eastAsia="Times New Roman"/>
          <w:lang w:eastAsia="zh-CN"/>
        </w:rPr>
        <w:t>, and does not account for any gain which can be associated to the precoding operation.</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ko-KR"/>
        </w:rPr>
        <w:t>E</w:t>
      </w:r>
      <w:r w:rsidRPr="00507544">
        <w:rPr>
          <w:rFonts w:eastAsia="Times New Roman"/>
          <w:vertAlign w:val="subscript"/>
          <w:lang w:eastAsia="ko-KR"/>
        </w:rPr>
        <w:t>s</w:t>
      </w:r>
      <w:r w:rsidRPr="00507544">
        <w:rPr>
          <w:rFonts w:eastAsia="Times New Roman"/>
          <w:lang w:eastAsia="ko-KR"/>
        </w:rPr>
        <w:t xml:space="preserve"> denotes the averaged received energy per resource element (EPRE) of the wanted signal</w:t>
      </w:r>
      <w:r w:rsidRPr="00507544">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zh-CN"/>
        </w:rPr>
        <w:t>The power ratio of other wanted signals to the SSS is defined in each requirement.</w:t>
      </w:r>
    </w:p>
    <w:p w:rsidR="007F66E7" w:rsidRPr="00507544" w:rsidRDefault="007F66E7" w:rsidP="00940172">
      <w:pPr>
        <w:overflowPunct w:val="0"/>
        <w:autoSpaceDE w:val="0"/>
        <w:autoSpaceDN w:val="0"/>
        <w:adjustRightInd w:val="0"/>
        <w:textAlignment w:val="baseline"/>
        <w:rPr>
          <w:rFonts w:eastAsia="Times New Roman"/>
          <w:lang w:val="en-US" w:eastAsia="ko-KR"/>
        </w:rPr>
      </w:pPr>
      <w:r w:rsidRPr="00507544">
        <w:rPr>
          <w:rFonts w:eastAsia="Times New Roman"/>
          <w:i/>
          <w:lang w:eastAsia="ko-KR"/>
        </w:rPr>
        <w:t>N</w:t>
      </w:r>
      <w:r w:rsidRPr="00507544">
        <w:rPr>
          <w:rFonts w:eastAsia="Times New Roman"/>
          <w:i/>
          <w:vertAlign w:val="subscript"/>
          <w:lang w:eastAsia="ko-KR"/>
        </w:rPr>
        <w:t>oc</w:t>
      </w:r>
      <w:r w:rsidRPr="00507544">
        <w:rPr>
          <w:rFonts w:eastAsia="Times New Roman"/>
          <w:lang w:eastAsia="ko-KR"/>
        </w:rPr>
        <w:t xml:space="preserve"> </w:t>
      </w:r>
      <w:r w:rsidRPr="00507544">
        <w:rPr>
          <w:rFonts w:eastAsia="Times New Roman"/>
          <w:lang w:val="en-US" w:eastAsia="ko-KR"/>
        </w:rPr>
        <w:t>denotes the power spectral density of a white noise source, with average power per RE normalized to the subcarrier spacing.</w:t>
      </w:r>
    </w:p>
    <w:p w:rsidR="007F66E7" w:rsidRPr="00507544" w:rsidRDefault="007F66E7" w:rsidP="00953CF7">
      <w:pPr>
        <w:pStyle w:val="Heading3"/>
        <w:rPr>
          <w:lang w:val="en-US" w:eastAsia="ko-KR"/>
        </w:rPr>
      </w:pPr>
      <w:bookmarkStart w:id="24" w:name="_Toc531872516"/>
      <w:r w:rsidRPr="00507544">
        <w:rPr>
          <w:lang w:val="en-US" w:eastAsia="ko-KR"/>
        </w:rPr>
        <w:t>4.4.3</w:t>
      </w:r>
      <w:r w:rsidR="00B967FA" w:rsidRPr="00507544">
        <w:rPr>
          <w:rFonts w:eastAsiaTheme="minorEastAsia" w:hint="eastAsia"/>
          <w:lang w:val="en-US" w:eastAsia="zh-CN"/>
        </w:rPr>
        <w:tab/>
      </w:r>
      <w:r w:rsidRPr="00507544">
        <w:rPr>
          <w:lang w:val="en-US" w:eastAsia="ko-KR"/>
        </w:rPr>
        <w:t>Noc</w:t>
      </w:r>
      <w:bookmarkEnd w:id="24"/>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zh-CN"/>
        </w:rPr>
        <w:t>Unless otherwise stated, the spectral density of Noc is [-142dBm/Hz].</w:t>
      </w:r>
    </w:p>
    <w:p w:rsidR="007F66E7" w:rsidRPr="00507544" w:rsidRDefault="007F66E7" w:rsidP="007F66E7">
      <w:pPr>
        <w:pStyle w:val="Heading2"/>
        <w:rPr>
          <w:rFonts w:eastAsia="Times New Roman"/>
          <w:lang w:eastAsia="x-none"/>
        </w:rPr>
      </w:pPr>
      <w:bookmarkStart w:id="25" w:name="_Toc531872517"/>
      <w:r w:rsidRPr="00507544">
        <w:rPr>
          <w:rFonts w:eastAsia="Times New Roman"/>
          <w:lang w:eastAsia="x-none"/>
        </w:rPr>
        <w:t>4.5</w:t>
      </w:r>
      <w:r w:rsidR="00B967FA" w:rsidRPr="00507544">
        <w:rPr>
          <w:rFonts w:eastAsiaTheme="minorEastAsia" w:hint="eastAsia"/>
          <w:lang w:eastAsia="zh-CN"/>
        </w:rPr>
        <w:tab/>
      </w:r>
      <w:r w:rsidRPr="00507544">
        <w:rPr>
          <w:rFonts w:eastAsia="Times New Roman"/>
          <w:lang w:eastAsia="x-none"/>
        </w:rPr>
        <w:t>Radiated requirements</w:t>
      </w:r>
      <w:bookmarkEnd w:id="25"/>
    </w:p>
    <w:p w:rsidR="007F66E7" w:rsidRPr="00507544" w:rsidRDefault="007F66E7" w:rsidP="007F66E7">
      <w:pPr>
        <w:pStyle w:val="Heading3"/>
      </w:pPr>
      <w:bookmarkStart w:id="26" w:name="_Toc531872518"/>
      <w:r w:rsidRPr="00507544">
        <w:t>4.5.1</w:t>
      </w:r>
      <w:r w:rsidR="00B967FA" w:rsidRPr="00507544">
        <w:rPr>
          <w:rFonts w:hint="eastAsia"/>
          <w:lang w:eastAsia="zh-CN"/>
        </w:rPr>
        <w:tab/>
      </w:r>
      <w:r w:rsidRPr="00507544">
        <w:rPr>
          <w:rFonts w:eastAsia="Times New Roman"/>
        </w:rPr>
        <w:t>Radiated requirement reference point</w:t>
      </w:r>
      <w:bookmarkEnd w:id="26"/>
    </w:p>
    <w:p w:rsidR="007F66E7" w:rsidRPr="00507544" w:rsidRDefault="007F66E7" w:rsidP="007F66E7">
      <w:pPr>
        <w:rPr>
          <w:rFonts w:eastAsia="Malgun Gothic"/>
          <w:lang w:val="en-US"/>
        </w:rPr>
      </w:pPr>
      <w:r w:rsidRPr="00507544">
        <w:rPr>
          <w:rFonts w:eastAsia="Malgun Gothic"/>
          <w:lang w:val="en-US"/>
        </w:rPr>
        <w:t>The reference point for SNR and Noc of DL signal from the UE perspective is the input of UE antenna array.</w:t>
      </w:r>
    </w:p>
    <w:p w:rsidR="007F66E7" w:rsidRPr="00507544" w:rsidRDefault="007D5501" w:rsidP="00953CF7">
      <w:pPr>
        <w:pStyle w:val="TH"/>
      </w:pPr>
      <w:r w:rsidRPr="00507544">
        <w:rPr>
          <w:noProof/>
          <w:lang w:val="en-US" w:eastAsia="zh-CN"/>
        </w:rPr>
        <w:drawing>
          <wp:inline distT="0" distB="0" distL="0" distR="0" wp14:anchorId="32D9E036" wp14:editId="6B7B379B">
            <wp:extent cx="2940685" cy="1440815"/>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7F66E7" w:rsidRPr="00507544" w:rsidRDefault="007F66E7" w:rsidP="00953CF7">
      <w:pPr>
        <w:pStyle w:val="TF"/>
        <w:rPr>
          <w:lang w:eastAsia="ja-JP"/>
        </w:rPr>
      </w:pPr>
      <w:r w:rsidRPr="00507544">
        <w:t>Figure 4.5.1-1: Reference point for radiated Demodulation and CSI requirements</w:t>
      </w:r>
    </w:p>
    <w:p w:rsidR="007F66E7" w:rsidRPr="00507544" w:rsidRDefault="007F66E7" w:rsidP="007F66E7">
      <w:pPr>
        <w:rPr>
          <w:rFonts w:eastAsia="Malgun Gothic"/>
        </w:rPr>
      </w:pPr>
      <w:r w:rsidRPr="00507544">
        <w:rPr>
          <w:rFonts w:eastAsia="Malgun Gothic"/>
        </w:rPr>
        <w:lastRenderedPageBreak/>
        <w:t>Radiated performance requirements are specified at the Reference point, with signal-to-noise ratio (SNR) SNR</w:t>
      </w:r>
      <w:r w:rsidRPr="00507544">
        <w:rPr>
          <w:rFonts w:eastAsia="Malgun Gothic"/>
          <w:vertAlign w:val="subscript"/>
        </w:rPr>
        <w:t>RP</w:t>
      </w:r>
      <w:r w:rsidRPr="00507544">
        <w:rPr>
          <w:rFonts w:eastAsia="Malgun Gothic"/>
        </w:rPr>
        <w:t xml:space="preserve"> = SNR</w:t>
      </w:r>
      <w:r w:rsidRPr="00507544">
        <w:rPr>
          <w:rFonts w:eastAsia="Malgun Gothic"/>
          <w:vertAlign w:val="subscript"/>
        </w:rPr>
        <w:t>BB</w:t>
      </w:r>
      <w:r w:rsidRPr="00507544">
        <w:rPr>
          <w:rFonts w:eastAsia="Malgun Gothic"/>
        </w:rPr>
        <w:t xml:space="preserve"> +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p>
    <w:p w:rsidR="007F66E7" w:rsidRPr="00507544" w:rsidRDefault="007F66E7" w:rsidP="007F66E7">
      <w:pPr>
        <w:rPr>
          <w:rFonts w:eastAsia="Malgun Gothic"/>
          <w:lang w:val="en-US"/>
        </w:rPr>
      </w:pPr>
      <w:r w:rsidRPr="00507544">
        <w:rPr>
          <w:rFonts w:eastAsia="Malgun Gothic"/>
        </w:rPr>
        <w:t>where SNR</w:t>
      </w:r>
      <w:r w:rsidRPr="00507544">
        <w:rPr>
          <w:rFonts w:eastAsia="Malgun Gothic"/>
          <w:vertAlign w:val="subscript"/>
        </w:rPr>
        <w:t xml:space="preserve">BB </w:t>
      </w:r>
      <w:r w:rsidRPr="00507544">
        <w:rPr>
          <w:rFonts w:eastAsia="Malgun Gothic"/>
        </w:rPr>
        <w:t xml:space="preserve">is the baseband SNR level specified by the Minimum performance requirement in clause 7, 8, 9 and 10, and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r w:rsidRPr="00507544">
        <w:rPr>
          <w:rFonts w:eastAsia="Malgun Gothic"/>
          <w:vertAlign w:val="subscript"/>
        </w:rPr>
        <w:t xml:space="preserve"> </w:t>
      </w:r>
      <w:r w:rsidRPr="00507544">
        <w:rPr>
          <w:rFonts w:eastAsia="Malgun Gothic"/>
        </w:rPr>
        <w:t>is specified in clause 4.5.3.2. The noise spectral density for Noc is specified in Table 4.5.3.2-1.</w:t>
      </w:r>
    </w:p>
    <w:p w:rsidR="007F66E7" w:rsidRPr="00507544" w:rsidRDefault="007F66E7" w:rsidP="00953CF7">
      <w:pPr>
        <w:pStyle w:val="Heading3"/>
        <w:rPr>
          <w:lang w:val="en-US" w:eastAsia="ko-KR"/>
        </w:rPr>
      </w:pPr>
      <w:bookmarkStart w:id="27" w:name="_Toc531872519"/>
      <w:r w:rsidRPr="00507544">
        <w:rPr>
          <w:lang w:val="en-US" w:eastAsia="ko-KR"/>
        </w:rPr>
        <w:t>4.5.2</w:t>
      </w:r>
      <w:r w:rsidR="00B967FA" w:rsidRPr="00507544">
        <w:rPr>
          <w:rFonts w:eastAsiaTheme="minorEastAsia" w:hint="eastAsia"/>
          <w:lang w:val="en-US" w:eastAsia="zh-CN"/>
        </w:rPr>
        <w:tab/>
      </w:r>
      <w:r w:rsidRPr="00507544">
        <w:rPr>
          <w:lang w:val="en-US" w:eastAsia="ko-KR"/>
        </w:rPr>
        <w:t>SNR definition</w:t>
      </w:r>
      <w:bookmarkEnd w:id="27"/>
    </w:p>
    <w:p w:rsidR="006A5ED0" w:rsidRPr="00507544" w:rsidRDefault="007F66E7" w:rsidP="007F66E7">
      <w:pPr>
        <w:overflowPunct w:val="0"/>
        <w:autoSpaceDE w:val="0"/>
        <w:autoSpaceDN w:val="0"/>
        <w:adjustRightInd w:val="0"/>
        <w:textAlignment w:val="baseline"/>
        <w:rPr>
          <w:rFonts w:eastAsia="Times New Roman"/>
          <w:lang w:eastAsia="ko-KR"/>
        </w:rPr>
      </w:pPr>
      <w:r w:rsidRPr="00507544">
        <w:rPr>
          <w:rFonts w:eastAsia="Times New Roman"/>
          <w:lang w:val="en-US" w:eastAsia="ko-KR"/>
        </w:rPr>
        <w:t>UE demodulation and CSI requirements define the SNR as:</w:t>
      </w:r>
    </w:p>
    <w:p w:rsidR="007F66E7" w:rsidRPr="00507544" w:rsidRDefault="00BE4DCA" w:rsidP="00940172">
      <w:pPr>
        <w:pStyle w:val="EQ"/>
        <w:rPr>
          <w:rFonts w:eastAsia="Times New Roman"/>
          <w:i/>
          <w:lang w:eastAsia="ko-KR"/>
        </w:rPr>
      </w:pPr>
      <w:r w:rsidRPr="00507544">
        <w:rPr>
          <w:rFonts w:eastAsia="Times New Roman"/>
          <w:iCs/>
          <w:noProof w:val="0"/>
          <w:lang w:val="en-US" w:eastAsia="zh-CN"/>
        </w:rPr>
        <w:tab/>
      </w:r>
      <m:oMath>
        <m:r>
          <w:rPr>
            <w:rFonts w:ascii="Cambria Math" w:hAnsi="Cambria Math"/>
            <w:lang w:val="en-US" w:eastAsia="zh-CN"/>
          </w:rPr>
          <m:t>SN</m:t>
        </m:r>
        <m:sSub>
          <m:sSubPr>
            <m:ctrlPr>
              <w:rPr>
                <w:rFonts w:ascii="Cambria Math" w:hAnsi="Cambria Math"/>
                <w:lang w:val="en-US" w:eastAsia="zh-CN"/>
              </w:rPr>
            </m:ctrlPr>
          </m:sSubPr>
          <m:e>
            <m:r>
              <w:rPr>
                <w:rFonts w:ascii="Cambria Math" w:hAnsi="Cambria Math"/>
                <w:lang w:val="en-US" w:eastAsia="zh-CN"/>
              </w:rPr>
              <m:t>R</m:t>
            </m:r>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Sub>
        <m:r>
          <m:rPr>
            <m:sty m:val="p"/>
          </m:rPr>
          <w:rPr>
            <w:rFonts w:ascii="Cambria Math" w:hAnsi="Cambria Math"/>
            <w:lang w:val="en-US" w:eastAsia="zh-CN"/>
          </w:rPr>
          <m:t>=</m:t>
        </m:r>
        <m:f>
          <m:fPr>
            <m:ctrlPr>
              <w:rPr>
                <w:rFonts w:ascii="Cambria Math" w:hAnsi="Cambria Math"/>
                <w:lang w:val="en-US" w:eastAsia="zh-CN"/>
              </w:rPr>
            </m:ctrlPr>
          </m:fPr>
          <m:num>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acc>
                      <m:accPr>
                        <m:ctrlPr>
                          <w:rPr>
                            <w:rFonts w:ascii="Cambria Math" w:hAnsi="Cambria Math"/>
                            <w:lang w:val="en-US" w:eastAsia="zh-CN"/>
                          </w:rPr>
                        </m:ctrlPr>
                      </m:accPr>
                      <m:e>
                        <m:r>
                          <w:rPr>
                            <w:rFonts w:ascii="Cambria Math" w:hAnsi="Cambria Math"/>
                            <w:lang w:val="en-US" w:eastAsia="zh-CN"/>
                          </w:rPr>
                          <m:t>E</m:t>
                        </m:r>
                      </m:e>
                    </m:acc>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num>
          <m:den>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oc</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den>
        </m:f>
      </m:oMath>
    </w:p>
    <w:p w:rsidR="007F66E7" w:rsidRPr="00507544" w:rsidRDefault="007F66E7" w:rsidP="00940172">
      <w:pPr>
        <w:overflowPunct w:val="0"/>
        <w:autoSpaceDE w:val="0"/>
        <w:autoSpaceDN w:val="0"/>
        <w:adjustRightInd w:val="0"/>
        <w:textAlignment w:val="baseline"/>
        <w:rPr>
          <w:rFonts w:eastAsia="Times New Roman"/>
          <w:lang w:eastAsia="ko-KR"/>
        </w:rPr>
      </w:pPr>
      <w:r w:rsidRPr="00507544">
        <w:rPr>
          <w:rFonts w:eastAsia="Times New Roman"/>
          <w:i/>
          <w:lang w:eastAsia="ko-KR"/>
        </w:rPr>
        <w:t>N</w:t>
      </w:r>
      <w:r w:rsidRPr="00507544">
        <w:rPr>
          <w:rFonts w:eastAsia="Times New Roman"/>
          <w:i/>
          <w:vertAlign w:val="subscript"/>
          <w:lang w:eastAsia="ko-KR"/>
        </w:rPr>
        <w:t>RX</w:t>
      </w:r>
      <w:r w:rsidRPr="00507544">
        <w:rPr>
          <w:rFonts w:eastAsia="Times New Roman"/>
          <w:lang w:eastAsia="ko-KR"/>
        </w:rPr>
        <w:t xml:space="preserve"> denotes</w:t>
      </w:r>
      <w:r w:rsidRPr="00507544">
        <w:rPr>
          <w:rFonts w:eastAsia="Times New Roman"/>
          <w:lang w:val="en-US" w:eastAsia="ko-KR"/>
        </w:rPr>
        <w:t xml:space="preserve"> the number of receiver reference points, and the super script receiver reference point </w:t>
      </w:r>
      <w:r w:rsidRPr="00507544">
        <w:rPr>
          <w:rFonts w:eastAsia="Times New Roman"/>
          <w:i/>
          <w:iCs/>
          <w:lang w:val="en-US" w:eastAsia="ko-KR"/>
        </w:rPr>
        <w:t>j</w:t>
      </w:r>
      <w:r w:rsidRPr="00507544">
        <w:rPr>
          <w:rFonts w:eastAsia="Times New Roman"/>
          <w:lang w:val="en-US" w:eastAsia="ko-KR"/>
        </w:rPr>
        <w:t>.</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ko-KR"/>
        </w:rPr>
        <w:t xml:space="preserve">The </w:t>
      </w:r>
      <w:r w:rsidRPr="00507544">
        <w:rPr>
          <w:rFonts w:eastAsia="Times New Roman" w:hint="eastAsia"/>
          <w:lang w:eastAsia="zh-CN"/>
        </w:rPr>
        <w:t xml:space="preserve">above </w:t>
      </w:r>
      <w:r w:rsidRPr="00507544">
        <w:rPr>
          <w:rFonts w:eastAsia="Times New Roman"/>
          <w:lang w:eastAsia="ko-KR"/>
        </w:rPr>
        <w:t xml:space="preserve">SNR </w:t>
      </w:r>
      <w:r w:rsidRPr="00507544">
        <w:rPr>
          <w:rFonts w:eastAsia="Times New Roman" w:hint="eastAsia"/>
          <w:lang w:eastAsia="zh-CN"/>
        </w:rPr>
        <w:t>definition assumes</w:t>
      </w:r>
      <w:r w:rsidRPr="00507544">
        <w:rPr>
          <w:rFonts w:eastAsia="Times New Roman"/>
          <w:lang w:eastAsia="zh-CN"/>
        </w:rPr>
        <w:t xml:space="preserve"> that the</w:t>
      </w:r>
      <w:r w:rsidRPr="00507544">
        <w:rPr>
          <w:rFonts w:eastAsia="Times New Roman"/>
          <w:lang w:eastAsia="ko-KR"/>
        </w:rPr>
        <w:t xml:space="preserve"> R</w:t>
      </w:r>
      <w:r w:rsidR="00BC6CBD" w:rsidRPr="00507544">
        <w:rPr>
          <w:rFonts w:eastAsiaTheme="minorEastAsia" w:hint="eastAsia"/>
          <w:lang w:eastAsia="zh-CN"/>
        </w:rPr>
        <w:t>E</w:t>
      </w:r>
      <w:r w:rsidRPr="00507544">
        <w:rPr>
          <w:rFonts w:eastAsia="Times New Roman"/>
          <w:lang w:eastAsia="ko-KR"/>
        </w:rPr>
        <w:t>s are not</w:t>
      </w:r>
      <w:r w:rsidRPr="00507544">
        <w:rPr>
          <w:rFonts w:eastAsia="Times New Roman" w:hint="eastAsia"/>
          <w:lang w:eastAsia="zh-CN"/>
        </w:rPr>
        <w:t xml:space="preserve"> </w:t>
      </w:r>
      <w:r w:rsidRPr="00507544">
        <w:rPr>
          <w:rFonts w:eastAsia="Times New Roman"/>
          <w:lang w:eastAsia="ko-KR"/>
        </w:rPr>
        <w:t>precod</w:t>
      </w:r>
      <w:r w:rsidRPr="00507544">
        <w:rPr>
          <w:rFonts w:eastAsia="Times New Roman" w:hint="eastAsia"/>
          <w:lang w:eastAsia="zh-CN"/>
        </w:rPr>
        <w:t>ed</w:t>
      </w:r>
      <w:r w:rsidRPr="00507544">
        <w:rPr>
          <w:rFonts w:eastAsia="Times New Roman"/>
          <w:lang w:eastAsia="zh-CN"/>
        </w:rPr>
        <w:t>, and does not account for any gain which can be associated to the precoding operation.</w:t>
      </w:r>
    </w:p>
    <w:p w:rsidR="007F66E7" w:rsidRPr="00507544" w:rsidRDefault="00595F15" w:rsidP="007F66E7">
      <w:pPr>
        <w:overflowPunct w:val="0"/>
        <w:autoSpaceDE w:val="0"/>
        <w:autoSpaceDN w:val="0"/>
        <w:adjustRightInd w:val="0"/>
        <w:textAlignment w:val="baseline"/>
        <w:rPr>
          <w:rFonts w:eastAsia="Times New Roman"/>
          <w:lang w:eastAsia="zh-CN"/>
        </w:rPr>
      </w:pPr>
      <m:oMath>
        <m:sSub>
          <m:sSubPr>
            <m:ctrlPr>
              <w:rPr>
                <w:rFonts w:ascii="Cambria Math" w:hAnsi="Cambria Math" w:cs="Calibri"/>
                <w:i/>
                <w:iCs/>
                <w:lang w:val="en-US" w:eastAsia="zh-CN"/>
              </w:rPr>
            </m:ctrlPr>
          </m:sSubPr>
          <m:e>
            <m:acc>
              <m:accPr>
                <m:ctrlPr>
                  <w:rPr>
                    <w:rFonts w:ascii="Cambria Math" w:hAnsi="Cambria Math" w:cs="Calibri"/>
                    <w:i/>
                    <w:iCs/>
                    <w:lang w:val="en-US" w:eastAsia="zh-CN"/>
                  </w:rPr>
                </m:ctrlPr>
              </m:accPr>
              <m:e>
                <m:r>
                  <w:rPr>
                    <w:rFonts w:ascii="Cambria Math" w:hAnsi="Cambria Math" w:cs="Calibri"/>
                    <w:lang w:val="en-US" w:eastAsia="zh-CN"/>
                  </w:rPr>
                  <m:t>E</m:t>
                </m:r>
              </m:e>
            </m:acc>
          </m:e>
          <m:sub>
            <m:r>
              <w:rPr>
                <w:rFonts w:ascii="Cambria Math" w:hAnsi="Cambria Math" w:cs="Calibri"/>
                <w:lang w:val="en-US" w:eastAsia="zh-CN"/>
              </w:rPr>
              <m:t>&lt;signal&gt;</m:t>
            </m:r>
          </m:sub>
        </m:sSub>
      </m:oMath>
      <w:r w:rsidR="007F66E7" w:rsidRPr="00507544">
        <w:rPr>
          <w:rFonts w:eastAsia="Times New Roman"/>
          <w:lang w:eastAsia="ko-KR"/>
        </w:rPr>
        <w:t xml:space="preserve"> denotes the averaged received energy per resource element (EPRE) of the wanted signal</w:t>
      </w:r>
      <w:r w:rsidR="007F66E7" w:rsidRPr="00507544">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zh-CN"/>
        </w:rPr>
        <w:t>The power ratio of other wanted signals to the SSS is defined in each requirement.</w:t>
      </w:r>
    </w:p>
    <w:p w:rsidR="007F66E7" w:rsidRPr="00507544" w:rsidRDefault="007F66E7" w:rsidP="00940172">
      <w:pPr>
        <w:overflowPunct w:val="0"/>
        <w:autoSpaceDE w:val="0"/>
        <w:autoSpaceDN w:val="0"/>
        <w:adjustRightInd w:val="0"/>
        <w:textAlignment w:val="baseline"/>
        <w:rPr>
          <w:rFonts w:eastAsia="Times New Roman"/>
          <w:lang w:eastAsia="ko-KR"/>
        </w:rPr>
      </w:pPr>
      <w:r w:rsidRPr="00507544">
        <w:rPr>
          <w:rFonts w:eastAsia="Times New Roman"/>
          <w:i/>
          <w:lang w:eastAsia="ko-KR"/>
        </w:rPr>
        <w:t>N</w:t>
      </w:r>
      <w:r w:rsidRPr="00507544">
        <w:rPr>
          <w:rFonts w:eastAsia="Times New Roman"/>
          <w:i/>
          <w:vertAlign w:val="subscript"/>
          <w:lang w:eastAsia="ko-KR"/>
        </w:rPr>
        <w:t>oc</w:t>
      </w:r>
      <w:r w:rsidRPr="00507544">
        <w:rPr>
          <w:rFonts w:eastAsia="Times New Roman"/>
          <w:lang w:eastAsia="ko-KR"/>
        </w:rPr>
        <w:t xml:space="preserve"> </w:t>
      </w:r>
      <w:r w:rsidRPr="00507544">
        <w:rPr>
          <w:rFonts w:eastAsia="Times New Roman"/>
          <w:lang w:val="en-US" w:eastAsia="ko-KR"/>
        </w:rPr>
        <w:t>denotes the power spectral density of a white noise source, with average power per RE normalized to the subcarrier spacing.</w:t>
      </w:r>
    </w:p>
    <w:p w:rsidR="007F66E7" w:rsidRPr="00507544" w:rsidRDefault="007F66E7" w:rsidP="00953CF7">
      <w:pPr>
        <w:pStyle w:val="Heading3"/>
        <w:rPr>
          <w:lang w:val="en-US" w:eastAsia="ko-KR"/>
        </w:rPr>
      </w:pPr>
      <w:bookmarkStart w:id="28" w:name="_Toc531872520"/>
      <w:r w:rsidRPr="00507544">
        <w:rPr>
          <w:lang w:val="en-US" w:eastAsia="ko-KR"/>
        </w:rPr>
        <w:t>4.5.3</w:t>
      </w:r>
      <w:r w:rsidR="00B967FA" w:rsidRPr="00507544">
        <w:rPr>
          <w:rFonts w:eastAsiaTheme="minorEastAsia" w:hint="eastAsia"/>
          <w:lang w:val="en-US" w:eastAsia="zh-CN"/>
        </w:rPr>
        <w:tab/>
      </w:r>
      <w:r w:rsidRPr="00507544">
        <w:rPr>
          <w:lang w:val="en-US" w:eastAsia="ko-KR"/>
        </w:rPr>
        <w:t>Noc</w:t>
      </w:r>
      <w:bookmarkEnd w:id="28"/>
    </w:p>
    <w:p w:rsidR="007F66E7" w:rsidRPr="00507544" w:rsidRDefault="007F66E7" w:rsidP="00953CF7">
      <w:pPr>
        <w:pStyle w:val="Heading4"/>
        <w:rPr>
          <w:lang w:eastAsia="zh-CN"/>
        </w:rPr>
      </w:pPr>
      <w:bookmarkStart w:id="29" w:name="_Toc531872521"/>
      <w:r w:rsidRPr="00507544">
        <w:rPr>
          <w:rFonts w:hint="eastAsia"/>
          <w:lang w:eastAsia="zh-CN"/>
        </w:rPr>
        <w:t>4</w:t>
      </w:r>
      <w:r w:rsidRPr="00507544">
        <w:t>.</w:t>
      </w:r>
      <w:r w:rsidRPr="00507544">
        <w:rPr>
          <w:rFonts w:hint="eastAsia"/>
        </w:rPr>
        <w:t>5</w:t>
      </w:r>
      <w:r w:rsidRPr="00507544">
        <w:t>.</w:t>
      </w:r>
      <w:r w:rsidRPr="00507544">
        <w:rPr>
          <w:rFonts w:hint="eastAsia"/>
          <w:lang w:eastAsia="zh-CN"/>
        </w:rPr>
        <w:t>3</w:t>
      </w:r>
      <w:r w:rsidRPr="00507544">
        <w:t>.</w:t>
      </w:r>
      <w:r w:rsidRPr="00507544">
        <w:rPr>
          <w:rFonts w:hint="eastAsia"/>
          <w:lang w:eastAsia="zh-CN"/>
        </w:rPr>
        <w:t>1</w:t>
      </w:r>
      <w:r w:rsidR="00B967FA" w:rsidRPr="00507544">
        <w:rPr>
          <w:rFonts w:hint="eastAsia"/>
          <w:lang w:eastAsia="zh-CN"/>
        </w:rPr>
        <w:tab/>
      </w:r>
      <w:r w:rsidRPr="00507544">
        <w:t>Introduction</w:t>
      </w:r>
      <w:bookmarkEnd w:id="29"/>
    </w:p>
    <w:p w:rsidR="007F66E7" w:rsidRPr="00507544" w:rsidRDefault="007F66E7" w:rsidP="00953CF7">
      <w:pPr>
        <w:rPr>
          <w:rFonts w:eastAsia="Times New Roman"/>
        </w:rPr>
      </w:pPr>
      <w:r w:rsidRPr="00507544">
        <w:rPr>
          <w:rFonts w:eastAsia="Times New Roman"/>
        </w:rPr>
        <w:t xml:space="preserve">For radiated testing of demodulation and CSI requirements </w:t>
      </w:r>
      <w:r w:rsidRPr="00507544">
        <w:rPr>
          <w:rFonts w:eastAsia="Malgun Gothic"/>
          <w:lang w:val="en-US"/>
        </w:rPr>
        <w:t>it is not feasible in practice to use signal levels high enough to make the noise contribution of the UE negligible.</w:t>
      </w:r>
      <w:r w:rsidRPr="00507544">
        <w:rPr>
          <w:rFonts w:eastAsia="Times New Roman"/>
        </w:rPr>
        <w:t xml:space="preserve"> Demodulation requirements are therefore specified with the applied noise higher than the UE peak EIS level in TS 38.101-2 [</w:t>
      </w:r>
      <w:r w:rsidR="006A5ED0" w:rsidRPr="00507544">
        <w:rPr>
          <w:rFonts w:eastAsia="Times New Roman"/>
        </w:rPr>
        <w:t>7</w:t>
      </w:r>
      <w:r w:rsidRPr="00507544">
        <w:rPr>
          <w:rFonts w:eastAsia="Times New Roman"/>
        </w:rPr>
        <w:t xml:space="preserve">] by a defined amount, so that the impact of </w:t>
      </w:r>
      <w:r w:rsidRPr="00507544">
        <w:rPr>
          <w:rFonts w:eastAsia="Malgun Gothic"/>
          <w:lang w:val="en-US"/>
        </w:rPr>
        <w:t xml:space="preserve">UE noise floor is limited to no greater than a value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r w:rsidRPr="00507544">
        <w:rPr>
          <w:rFonts w:eastAsia="Malgun Gothic"/>
          <w:lang w:val="en-US"/>
        </w:rPr>
        <w:t xml:space="preserve"> at the specified Noc level. As U</w:t>
      </w:r>
      <w:r w:rsidR="00BC6CBD" w:rsidRPr="00507544">
        <w:rPr>
          <w:rFonts w:eastAsiaTheme="minorEastAsia" w:hint="eastAsia"/>
          <w:lang w:val="en-US" w:eastAsia="zh-CN"/>
        </w:rPr>
        <w:t>E</w:t>
      </w:r>
      <w:r w:rsidRPr="00507544">
        <w:rPr>
          <w:rFonts w:eastAsia="Malgun Gothic"/>
          <w:lang w:val="en-US"/>
        </w:rPr>
        <w:t xml:space="preserve">s have </w:t>
      </w:r>
      <w:r w:rsidRPr="00507544">
        <w:rPr>
          <w:rFonts w:eastAsia="Times New Roman"/>
        </w:rPr>
        <w:t xml:space="preserve">EIS levels that are dependent on operating band and power class, </w:t>
      </w:r>
      <w:r w:rsidRPr="00507544">
        <w:rPr>
          <w:rFonts w:eastAsia="Malgun Gothic"/>
          <w:lang w:val="en-US"/>
        </w:rPr>
        <w:t xml:space="preserve">Noc level is </w:t>
      </w:r>
      <w:r w:rsidRPr="00507544">
        <w:rPr>
          <w:rFonts w:eastAsia="Times New Roman"/>
        </w:rPr>
        <w:t>dependent on operating band and power class.</w:t>
      </w:r>
    </w:p>
    <w:p w:rsidR="007F66E7" w:rsidRPr="00507544" w:rsidRDefault="007F66E7" w:rsidP="00953CF7">
      <w:pPr>
        <w:pStyle w:val="Heading4"/>
        <w:rPr>
          <w:lang w:eastAsia="zh-CN"/>
        </w:rPr>
      </w:pPr>
      <w:bookmarkStart w:id="30" w:name="_Toc531872522"/>
      <w:r w:rsidRPr="00507544">
        <w:rPr>
          <w:rFonts w:hint="eastAsia"/>
          <w:lang w:eastAsia="zh-CN"/>
        </w:rPr>
        <w:t>4</w:t>
      </w:r>
      <w:r w:rsidRPr="00507544">
        <w:t>.</w:t>
      </w:r>
      <w:r w:rsidRPr="00507544">
        <w:rPr>
          <w:rFonts w:hint="eastAsia"/>
        </w:rPr>
        <w:t>5</w:t>
      </w:r>
      <w:r w:rsidRPr="00507544">
        <w:t>.</w:t>
      </w:r>
      <w:r w:rsidRPr="00507544">
        <w:rPr>
          <w:rFonts w:hint="eastAsia"/>
          <w:lang w:eastAsia="zh-CN"/>
        </w:rPr>
        <w:t>3</w:t>
      </w:r>
      <w:r w:rsidRPr="00507544">
        <w:t>.</w:t>
      </w:r>
      <w:r w:rsidRPr="00507544">
        <w:rPr>
          <w:rFonts w:hint="eastAsia"/>
          <w:lang w:eastAsia="zh-CN"/>
        </w:rPr>
        <w:t>2</w:t>
      </w:r>
      <w:r w:rsidR="00B967FA" w:rsidRPr="00507544">
        <w:rPr>
          <w:rFonts w:hint="eastAsia"/>
          <w:lang w:eastAsia="zh-CN"/>
        </w:rPr>
        <w:tab/>
      </w:r>
      <w:r w:rsidRPr="00507544">
        <w:rPr>
          <w:lang w:eastAsia="zh-CN"/>
        </w:rPr>
        <w:t xml:space="preserve">Noc for </w:t>
      </w:r>
      <w:r w:rsidRPr="00507544">
        <w:t>NR operating bands in FR2</w:t>
      </w:r>
      <w:bookmarkEnd w:id="30"/>
    </w:p>
    <w:p w:rsidR="007F66E7" w:rsidRPr="00507544" w:rsidRDefault="007F66E7" w:rsidP="007F66E7">
      <w:pPr>
        <w:keepLines/>
        <w:rPr>
          <w:rFonts w:eastAsia="Times New Roman"/>
          <w:iCs/>
          <w:lang w:eastAsia="ja-JP"/>
        </w:rPr>
      </w:pPr>
      <w:r w:rsidRPr="00507544">
        <w:rPr>
          <w:rFonts w:eastAsia="Times New Roman"/>
          <w:iCs/>
          <w:lang w:eastAsia="ja-JP"/>
        </w:rPr>
        <w:t xml:space="preserve">Values for Noc according to </w:t>
      </w:r>
      <w:r w:rsidRPr="00507544">
        <w:rPr>
          <w:rFonts w:eastAsia="Times New Roman"/>
        </w:rPr>
        <w:t>operating band and power class for single carrier requirements</w:t>
      </w:r>
      <w:r w:rsidRPr="00507544">
        <w:rPr>
          <w:rFonts w:eastAsia="Times New Roman"/>
          <w:iCs/>
          <w:lang w:eastAsia="ja-JP"/>
        </w:rPr>
        <w:t xml:space="preserve"> are specified in Table 4.5.3.2-1 for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r w:rsidRPr="00507544">
        <w:rPr>
          <w:rFonts w:eastAsia="Times New Roman"/>
          <w:iCs/>
          <w:lang w:eastAsia="ja-JP"/>
        </w:rPr>
        <w:t xml:space="preserve"> =1dB.</w:t>
      </w:r>
    </w:p>
    <w:p w:rsidR="007F66E7" w:rsidRPr="00507544" w:rsidRDefault="007F66E7" w:rsidP="00953CF7">
      <w:pPr>
        <w:pStyle w:val="TH"/>
      </w:pPr>
      <w:r w:rsidRPr="00507544">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1D7AE4" w:rsidRPr="00507544" w:rsidTr="0011692E">
        <w:tc>
          <w:tcPr>
            <w:tcW w:w="1608" w:type="dxa"/>
            <w:vMerge w:val="restart"/>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Calibri" w:hAnsi="Arial"/>
                <w:b/>
                <w:sz w:val="18"/>
                <w:szCs w:val="22"/>
              </w:rPr>
              <w:t>Operating band</w:t>
            </w:r>
          </w:p>
        </w:tc>
        <w:tc>
          <w:tcPr>
            <w:tcW w:w="5766" w:type="dxa"/>
            <w:gridSpan w:val="4"/>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MS Mincho" w:hAnsi="Arial"/>
                <w:b/>
                <w:sz w:val="18"/>
                <w:szCs w:val="22"/>
              </w:rPr>
            </w:pPr>
            <w:r w:rsidRPr="00507544">
              <w:rPr>
                <w:rFonts w:ascii="Arial" w:eastAsia="MS Mincho" w:hAnsi="Arial"/>
                <w:b/>
                <w:sz w:val="18"/>
                <w:szCs w:val="22"/>
              </w:rPr>
              <w:t>UE Power class</w:t>
            </w:r>
          </w:p>
        </w:tc>
      </w:tr>
      <w:tr w:rsidR="001D7AE4" w:rsidRPr="00507544" w:rsidTr="0011692E">
        <w:tc>
          <w:tcPr>
            <w:tcW w:w="1608" w:type="dxa"/>
            <w:vMerge/>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MS Mincho" w:hAnsi="Arial"/>
                <w:b/>
                <w:sz w:val="18"/>
                <w:szCs w:val="22"/>
              </w:rPr>
              <w:t>1</w:t>
            </w:r>
          </w:p>
        </w:tc>
        <w:tc>
          <w:tcPr>
            <w:tcW w:w="1442" w:type="dxa"/>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MS Mincho" w:hAnsi="Arial"/>
                <w:b/>
                <w:sz w:val="18"/>
                <w:szCs w:val="22"/>
              </w:rPr>
              <w:t>2</w:t>
            </w:r>
          </w:p>
        </w:tc>
        <w:tc>
          <w:tcPr>
            <w:tcW w:w="1441" w:type="dxa"/>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MS Mincho" w:hAnsi="Arial"/>
                <w:b/>
                <w:sz w:val="18"/>
                <w:szCs w:val="22"/>
              </w:rPr>
              <w:t>3</w:t>
            </w:r>
          </w:p>
        </w:tc>
        <w:tc>
          <w:tcPr>
            <w:tcW w:w="1442" w:type="dxa"/>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MS Mincho" w:hAnsi="Arial"/>
                <w:b/>
                <w:sz w:val="18"/>
                <w:szCs w:val="22"/>
              </w:rPr>
              <w:t>4</w:t>
            </w:r>
          </w:p>
        </w:tc>
      </w:tr>
      <w:tr w:rsidR="001D7AE4" w:rsidRPr="00507544" w:rsidTr="0011692E">
        <w:tc>
          <w:tcPr>
            <w:tcW w:w="1608"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n257</w:t>
            </w:r>
          </w:p>
        </w:tc>
        <w:tc>
          <w:tcPr>
            <w:tcW w:w="1441" w:type="dxa"/>
            <w:shd w:val="clear" w:color="auto" w:fill="auto"/>
            <w:vAlign w:val="bottom"/>
          </w:tcPr>
          <w:p w:rsidR="007F66E7" w:rsidRPr="00507544" w:rsidRDefault="007F66E7" w:rsidP="0011692E">
            <w:pPr>
              <w:spacing w:after="0"/>
              <w:jc w:val="center"/>
              <w:rPr>
                <w:rFonts w:ascii="Arial" w:eastAsia="Calibri" w:hAnsi="Arial"/>
                <w:sz w:val="18"/>
                <w:szCs w:val="22"/>
              </w:rPr>
            </w:pPr>
            <w:r w:rsidRPr="00507544">
              <w:rPr>
                <w:rFonts w:ascii="Arial" w:eastAsia="Calibri" w:hAnsi="Arial"/>
                <w:sz w:val="18"/>
                <w:szCs w:val="22"/>
              </w:rPr>
              <w:t>-166.8</w:t>
            </w:r>
          </w:p>
        </w:tc>
        <w:tc>
          <w:tcPr>
            <w:tcW w:w="1442" w:type="dxa"/>
            <w:shd w:val="clear" w:color="auto" w:fill="auto"/>
            <w:vAlign w:val="bottom"/>
          </w:tcPr>
          <w:p w:rsidR="007F66E7" w:rsidRPr="00507544" w:rsidRDefault="007F66E7" w:rsidP="0011692E">
            <w:pPr>
              <w:spacing w:after="0"/>
              <w:jc w:val="center"/>
              <w:rPr>
                <w:rFonts w:ascii="Arial" w:eastAsia="Calibri" w:hAnsi="Arial"/>
                <w:sz w:val="18"/>
                <w:szCs w:val="22"/>
              </w:rPr>
            </w:pPr>
            <w:r w:rsidRPr="00507544">
              <w:rPr>
                <w:rFonts w:ascii="Arial" w:eastAsia="Calibri" w:hAnsi="Arial"/>
                <w:sz w:val="18"/>
                <w:szCs w:val="22"/>
              </w:rPr>
              <w:t>-163.8</w:t>
            </w:r>
          </w:p>
        </w:tc>
        <w:tc>
          <w:tcPr>
            <w:tcW w:w="1441" w:type="dxa"/>
            <w:shd w:val="clear" w:color="auto" w:fill="auto"/>
            <w:vAlign w:val="bottom"/>
          </w:tcPr>
          <w:p w:rsidR="007F66E7" w:rsidRPr="00507544" w:rsidRDefault="007F66E7" w:rsidP="0011692E">
            <w:pPr>
              <w:spacing w:after="0"/>
              <w:jc w:val="center"/>
              <w:rPr>
                <w:rFonts w:ascii="Arial" w:eastAsia="Calibri" w:hAnsi="Arial"/>
                <w:sz w:val="18"/>
                <w:szCs w:val="22"/>
              </w:rPr>
            </w:pPr>
            <w:r w:rsidRPr="00507544">
              <w:rPr>
                <w:rFonts w:ascii="Arial" w:eastAsia="Calibri" w:hAnsi="Arial"/>
                <w:sz w:val="18"/>
                <w:szCs w:val="22"/>
              </w:rPr>
              <w:t>-157.6</w:t>
            </w:r>
          </w:p>
        </w:tc>
        <w:tc>
          <w:tcPr>
            <w:tcW w:w="1442" w:type="dxa"/>
            <w:shd w:val="clear" w:color="auto" w:fill="auto"/>
            <w:vAlign w:val="bottom"/>
          </w:tcPr>
          <w:p w:rsidR="007F66E7" w:rsidRPr="00507544" w:rsidRDefault="007F66E7" w:rsidP="0011692E">
            <w:pPr>
              <w:spacing w:after="0"/>
              <w:jc w:val="center"/>
              <w:rPr>
                <w:rFonts w:ascii="Arial" w:eastAsia="Calibri" w:hAnsi="Arial"/>
                <w:sz w:val="18"/>
                <w:szCs w:val="22"/>
              </w:rPr>
            </w:pPr>
            <w:r w:rsidRPr="00507544">
              <w:rPr>
                <w:rFonts w:ascii="Arial" w:eastAsia="Calibri" w:hAnsi="Arial"/>
                <w:sz w:val="18"/>
                <w:szCs w:val="22"/>
              </w:rPr>
              <w:t>-166.3</w:t>
            </w:r>
          </w:p>
        </w:tc>
      </w:tr>
      <w:tr w:rsidR="001D7AE4" w:rsidRPr="00507544" w:rsidTr="0011692E">
        <w:tc>
          <w:tcPr>
            <w:tcW w:w="1608"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MS Mincho" w:hAnsi="Arial"/>
                <w:sz w:val="18"/>
                <w:szCs w:val="22"/>
                <w:lang w:val="en-US"/>
              </w:rPr>
              <w:t>n258</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-166.8</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-163.8</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-157.6</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-166.3</w:t>
            </w:r>
          </w:p>
        </w:tc>
      </w:tr>
      <w:tr w:rsidR="001D7AE4" w:rsidRPr="00507544" w:rsidTr="0011692E">
        <w:tc>
          <w:tcPr>
            <w:tcW w:w="1608"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MS Mincho" w:hAnsi="Arial"/>
                <w:sz w:val="18"/>
                <w:szCs w:val="22"/>
                <w:lang w:val="en-US"/>
              </w:rPr>
              <w:t>n260</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-163.8</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-155.0</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-164.3</w:t>
            </w:r>
          </w:p>
        </w:tc>
      </w:tr>
      <w:tr w:rsidR="001D7AE4" w:rsidRPr="00507544" w:rsidTr="0011692E">
        <w:tc>
          <w:tcPr>
            <w:tcW w:w="1608"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507544">
              <w:rPr>
                <w:rFonts w:ascii="Arial" w:eastAsia="MS Mincho" w:hAnsi="Arial"/>
                <w:sz w:val="18"/>
                <w:szCs w:val="22"/>
                <w:lang w:val="en-US"/>
              </w:rPr>
              <w:t>n261</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-166.8</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-163.8</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-157.6</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-166.3</w:t>
            </w:r>
          </w:p>
        </w:tc>
      </w:tr>
      <w:tr w:rsidR="001D7AE4" w:rsidRPr="00507544" w:rsidTr="0011692E">
        <w:tc>
          <w:tcPr>
            <w:tcW w:w="7374" w:type="dxa"/>
            <w:gridSpan w:val="5"/>
            <w:shd w:val="clear" w:color="auto" w:fill="auto"/>
            <w:vAlign w:val="center"/>
          </w:tcPr>
          <w:p w:rsidR="007F66E7" w:rsidRPr="00507544" w:rsidRDefault="007F66E7" w:rsidP="00953CF7">
            <w:pPr>
              <w:pStyle w:val="TAN"/>
            </w:pPr>
            <w:r w:rsidRPr="00507544">
              <w:t>Note 1:</w:t>
            </w:r>
            <w:r w:rsidR="001D7AE4" w:rsidRPr="00507544">
              <w:rPr>
                <w:rFonts w:hint="eastAsia"/>
                <w:sz w:val="24"/>
                <w:lang w:eastAsia="zh-CN"/>
              </w:rPr>
              <w:tab/>
            </w:r>
            <w:r w:rsidRPr="00507544">
              <w:t>Noc levels are specified in dBm/Hz</w:t>
            </w:r>
          </w:p>
        </w:tc>
      </w:tr>
    </w:tbl>
    <w:p w:rsidR="007F66E7" w:rsidRPr="00507544" w:rsidRDefault="007F66E7" w:rsidP="00953CF7"/>
    <w:p w:rsidR="007F66E7" w:rsidRPr="00507544" w:rsidRDefault="007F66E7" w:rsidP="00953CF7">
      <w:pPr>
        <w:rPr>
          <w:lang w:eastAsia="ja-JP"/>
        </w:rPr>
      </w:pPr>
      <w:r w:rsidRPr="00507544">
        <w:rPr>
          <w:lang w:eastAsia="ja-JP"/>
        </w:rPr>
        <w:t>The handling of Carrier Aggregation is FFS, and the handling of multi-band relaxation is FFS.</w:t>
      </w:r>
    </w:p>
    <w:p w:rsidR="007F66E7" w:rsidRPr="00507544" w:rsidRDefault="007F66E7" w:rsidP="00953CF7">
      <w:pPr>
        <w:pStyle w:val="Heading4"/>
        <w:rPr>
          <w:lang w:eastAsia="zh-CN"/>
        </w:rPr>
      </w:pPr>
      <w:bookmarkStart w:id="31" w:name="_Toc531872523"/>
      <w:r w:rsidRPr="00507544">
        <w:rPr>
          <w:rFonts w:hint="eastAsia"/>
          <w:lang w:eastAsia="zh-CN"/>
        </w:rPr>
        <w:t>4</w:t>
      </w:r>
      <w:r w:rsidRPr="00507544">
        <w:t>.</w:t>
      </w:r>
      <w:r w:rsidRPr="00507544">
        <w:rPr>
          <w:rFonts w:hint="eastAsia"/>
        </w:rPr>
        <w:t>5</w:t>
      </w:r>
      <w:r w:rsidRPr="00507544">
        <w:t>.</w:t>
      </w:r>
      <w:r w:rsidRPr="00507544">
        <w:rPr>
          <w:rFonts w:hint="eastAsia"/>
          <w:lang w:eastAsia="zh-CN"/>
        </w:rPr>
        <w:t>3</w:t>
      </w:r>
      <w:r w:rsidRPr="00507544">
        <w:t>.</w:t>
      </w:r>
      <w:r w:rsidRPr="00507544">
        <w:rPr>
          <w:rFonts w:hint="eastAsia"/>
          <w:lang w:eastAsia="zh-CN"/>
        </w:rPr>
        <w:t>3</w:t>
      </w:r>
      <w:r w:rsidR="00B967FA" w:rsidRPr="00507544">
        <w:rPr>
          <w:rFonts w:hint="eastAsia"/>
          <w:lang w:eastAsia="zh-CN"/>
        </w:rPr>
        <w:tab/>
      </w:r>
      <w:r w:rsidRPr="00507544">
        <w:rPr>
          <w:lang w:eastAsia="zh-CN"/>
        </w:rPr>
        <w:t xml:space="preserve">Derivation of Noc values for </w:t>
      </w:r>
      <w:r w:rsidRPr="00507544">
        <w:t>NR operating bands in FR2</w:t>
      </w:r>
      <w:bookmarkEnd w:id="31"/>
    </w:p>
    <w:p w:rsidR="007F66E7" w:rsidRPr="00507544" w:rsidRDefault="007F66E7" w:rsidP="00595F15">
      <w:pPr>
        <w:rPr>
          <w:rFonts w:eastAsia="Times New Roman"/>
          <w:iCs/>
          <w:lang w:eastAsia="ja-JP"/>
        </w:rPr>
      </w:pPr>
      <w:r w:rsidRPr="00507544">
        <w:t>The Noc values in Table 4.5.3.2-1 are based on Refsens for the Operating band and on the UE Power class, and taking a</w:t>
      </w:r>
      <w:r w:rsidRPr="00507544">
        <w:rPr>
          <w:rFonts w:eastAsia="Times New Roman"/>
          <w:iCs/>
          <w:lang w:eastAsia="ja-JP"/>
        </w:rPr>
        <w:t xml:space="preserve"> baseline of UE Power class 3 in Band n260.</w:t>
      </w:r>
    </w:p>
    <w:p w:rsidR="007F66E7" w:rsidRPr="00507544" w:rsidRDefault="001D7AE4" w:rsidP="00953CF7">
      <w:pPr>
        <w:pStyle w:val="EQ"/>
        <w:rPr>
          <w:lang w:eastAsia="ja-JP"/>
        </w:rPr>
      </w:pPr>
      <w:r w:rsidRPr="00507544">
        <w:rPr>
          <w:lang w:eastAsia="ja-JP"/>
        </w:rPr>
        <w:tab/>
      </w:r>
      <w:r w:rsidR="007F66E7" w:rsidRPr="00507544">
        <w:rPr>
          <w:lang w:eastAsia="ja-JP"/>
        </w:rPr>
        <w:t>Spectral density of Noc = Refsens</w:t>
      </w:r>
      <w:r w:rsidR="007F66E7" w:rsidRPr="00507544">
        <w:rPr>
          <w:vertAlign w:val="subscript"/>
          <w:lang w:eastAsia="ja-JP"/>
        </w:rPr>
        <w:t>PC3, n260, 50MHz</w:t>
      </w:r>
      <w:r w:rsidR="007F66E7" w:rsidRPr="00507544">
        <w:rPr>
          <w:lang w:eastAsia="ja-JP"/>
        </w:rPr>
        <w:t xml:space="preserve"> -10Log</w:t>
      </w:r>
      <w:r w:rsidR="007F66E7" w:rsidRPr="00507544">
        <w:rPr>
          <w:vertAlign w:val="subscript"/>
          <w:lang w:eastAsia="ja-JP"/>
        </w:rPr>
        <w:t>10</w:t>
      </w:r>
      <w:r w:rsidR="007F66E7" w:rsidRPr="00507544">
        <w:rPr>
          <w:lang w:eastAsia="ja-JP"/>
        </w:rPr>
        <w:t>(SCS</w:t>
      </w:r>
      <w:r w:rsidR="007F66E7" w:rsidRPr="00507544">
        <w:rPr>
          <w:vertAlign w:val="subscript"/>
          <w:lang w:eastAsia="ja-JP"/>
        </w:rPr>
        <w:t>Refsens</w:t>
      </w:r>
      <w:r w:rsidR="007F66E7" w:rsidRPr="00507544">
        <w:rPr>
          <w:lang w:eastAsia="ja-JP"/>
        </w:rPr>
        <w:t xml:space="preserve"> x PRB</w:t>
      </w:r>
      <w:r w:rsidR="007F66E7" w:rsidRPr="00507544">
        <w:rPr>
          <w:vertAlign w:val="subscript"/>
          <w:lang w:eastAsia="ja-JP"/>
        </w:rPr>
        <w:t>Refsens</w:t>
      </w:r>
      <w:r w:rsidR="007F66E7" w:rsidRPr="00507544">
        <w:rPr>
          <w:lang w:eastAsia="ja-JP"/>
        </w:rPr>
        <w:t xml:space="preserve"> x 12) </w:t>
      </w:r>
      <w:r w:rsidR="00E75C91" w:rsidRPr="00507544">
        <w:rPr>
          <w:lang w:eastAsia="ja-JP"/>
        </w:rPr>
        <w:t>–</w:t>
      </w:r>
      <w:r w:rsidR="007F66E7" w:rsidRPr="00507544">
        <w:rPr>
          <w:lang w:eastAsia="ja-JP"/>
        </w:rPr>
        <w:t xml:space="preserve"> SNR</w:t>
      </w:r>
      <w:r w:rsidR="007F66E7" w:rsidRPr="00507544">
        <w:rPr>
          <w:vertAlign w:val="subscript"/>
          <w:lang w:eastAsia="ja-JP"/>
        </w:rPr>
        <w:t>Refsens</w:t>
      </w:r>
      <w:r w:rsidR="007F66E7" w:rsidRPr="00507544">
        <w:rPr>
          <w:lang w:eastAsia="ja-JP"/>
        </w:rPr>
        <w:t xml:space="preserve"> + ∆</w:t>
      </w:r>
      <w:r w:rsidR="007F66E7" w:rsidRPr="00507544">
        <w:rPr>
          <w:vertAlign w:val="subscript"/>
          <w:lang w:eastAsia="ja-JP"/>
        </w:rPr>
        <w:t>thermal</w:t>
      </w:r>
    </w:p>
    <w:p w:rsidR="007F66E7" w:rsidRPr="00507544" w:rsidRDefault="007F66E7" w:rsidP="007F66E7">
      <w:pPr>
        <w:keepLines/>
        <w:rPr>
          <w:rFonts w:eastAsia="Times New Roman"/>
          <w:iCs/>
          <w:lang w:eastAsia="ja-JP"/>
        </w:rPr>
      </w:pPr>
      <w:r w:rsidRPr="00507544">
        <w:rPr>
          <w:rFonts w:eastAsia="Times New Roman"/>
          <w:iCs/>
          <w:lang w:eastAsia="ja-JP"/>
        </w:rPr>
        <w:t>where:</w:t>
      </w:r>
    </w:p>
    <w:p w:rsidR="007F66E7" w:rsidRPr="00507544" w:rsidRDefault="007F66E7" w:rsidP="007F66E7">
      <w:pPr>
        <w:keepLines/>
        <w:rPr>
          <w:rFonts w:eastAsia="Times New Roman"/>
          <w:iCs/>
          <w:lang w:eastAsia="ja-JP"/>
        </w:rPr>
      </w:pPr>
      <w:r w:rsidRPr="00507544">
        <w:rPr>
          <w:rFonts w:eastAsia="Times New Roman"/>
          <w:iCs/>
          <w:lang w:eastAsia="ja-JP"/>
        </w:rPr>
        <w:lastRenderedPageBreak/>
        <w:t>Refsens</w:t>
      </w:r>
      <w:r w:rsidRPr="00507544">
        <w:rPr>
          <w:rFonts w:eastAsia="Times New Roman"/>
          <w:iCs/>
          <w:vertAlign w:val="subscript"/>
          <w:lang w:eastAsia="ja-JP"/>
        </w:rPr>
        <w:t>PC3, n260, 50MHz</w:t>
      </w:r>
      <w:r w:rsidRPr="00507544">
        <w:rPr>
          <w:rFonts w:eastAsia="Times New Roman"/>
          <w:iCs/>
          <w:lang w:eastAsia="ja-JP"/>
        </w:rPr>
        <w:t xml:space="preserve"> is the Refsens value in dBm specified for Power Class 3 in Band n260 for 50MHz Channel bandwidth in TS 38.101-2 </w:t>
      </w:r>
      <w:r w:rsidRPr="00507544">
        <w:rPr>
          <w:rFonts w:eastAsia="Times New Roman"/>
        </w:rPr>
        <w:t>[</w:t>
      </w:r>
      <w:r w:rsidR="006A5ED0" w:rsidRPr="00507544">
        <w:rPr>
          <w:rFonts w:eastAsia="Times New Roman"/>
        </w:rPr>
        <w:t xml:space="preserve">7, </w:t>
      </w:r>
      <w:r w:rsidR="006A5ED0" w:rsidRPr="00507544">
        <w:t>Table 7.3.2.3-1</w:t>
      </w:r>
      <w:r w:rsidRPr="00507544">
        <w:rPr>
          <w:rFonts w:eastAsia="Times New Roman"/>
        </w:rPr>
        <w:t>]</w:t>
      </w:r>
      <w:r w:rsidRPr="00507544">
        <w:rPr>
          <w:rFonts w:eastAsia="Times New Roman"/>
          <w:iCs/>
          <w:lang w:eastAsia="ja-JP"/>
        </w:rPr>
        <w:t>.</w:t>
      </w:r>
    </w:p>
    <w:p w:rsidR="007F66E7" w:rsidRPr="00507544" w:rsidRDefault="007F66E7" w:rsidP="007F66E7">
      <w:pPr>
        <w:keepLines/>
        <w:rPr>
          <w:rFonts w:eastAsia="Times New Roman"/>
          <w:iCs/>
          <w:lang w:eastAsia="ja-JP"/>
        </w:rPr>
      </w:pPr>
      <w:r w:rsidRPr="00507544">
        <w:rPr>
          <w:rFonts w:eastAsia="Times New Roman"/>
          <w:iCs/>
          <w:lang w:eastAsia="ja-JP"/>
        </w:rPr>
        <w:t>SCS</w:t>
      </w:r>
      <w:r w:rsidRPr="00507544">
        <w:rPr>
          <w:rFonts w:eastAsia="Times New Roman"/>
          <w:iCs/>
          <w:vertAlign w:val="subscript"/>
          <w:lang w:eastAsia="ja-JP"/>
        </w:rPr>
        <w:t>Refsens</w:t>
      </w:r>
      <w:r w:rsidRPr="00507544">
        <w:rPr>
          <w:rFonts w:eastAsia="Times New Roman"/>
          <w:iCs/>
          <w:lang w:eastAsia="ja-JP"/>
        </w:rPr>
        <w:t xml:space="preserve"> is a subcarrier spacing associated with N</w:t>
      </w:r>
      <w:r w:rsidRPr="00507544">
        <w:rPr>
          <w:rFonts w:eastAsia="Times New Roman"/>
          <w:iCs/>
          <w:vertAlign w:val="subscript"/>
          <w:lang w:eastAsia="ja-JP"/>
        </w:rPr>
        <w:t>RB</w:t>
      </w:r>
      <w:r w:rsidRPr="00507544">
        <w:rPr>
          <w:rFonts w:eastAsia="Times New Roman"/>
          <w:iCs/>
          <w:lang w:eastAsia="ja-JP"/>
        </w:rPr>
        <w:t xml:space="preserve"> for 50MHz in TS 38.101-2 </w:t>
      </w:r>
      <w:r w:rsidRPr="00507544">
        <w:rPr>
          <w:rFonts w:eastAsia="Times New Roman"/>
        </w:rPr>
        <w:t>[</w:t>
      </w:r>
      <w:r w:rsidR="006A5ED0" w:rsidRPr="00507544">
        <w:rPr>
          <w:rFonts w:eastAsia="Times New Roman"/>
        </w:rPr>
        <w:t xml:space="preserve">7, </w:t>
      </w:r>
      <w:r w:rsidR="006A5ED0" w:rsidRPr="00507544">
        <w:t>Table 5.3.2-1</w:t>
      </w:r>
      <w:r w:rsidRPr="00507544">
        <w:rPr>
          <w:rFonts w:eastAsia="Times New Roman"/>
        </w:rPr>
        <w:t>]</w:t>
      </w:r>
      <w:r w:rsidRPr="00507544">
        <w:t>, chosen as 120kHz</w:t>
      </w:r>
      <w:r w:rsidRPr="00507544">
        <w:rPr>
          <w:rFonts w:eastAsia="Times New Roman"/>
          <w:iCs/>
          <w:lang w:eastAsia="ja-JP"/>
        </w:rPr>
        <w:t>.</w:t>
      </w:r>
    </w:p>
    <w:p w:rsidR="007F66E7" w:rsidRPr="00507544" w:rsidRDefault="007F66E7" w:rsidP="007F66E7">
      <w:pPr>
        <w:keepLines/>
        <w:rPr>
          <w:rFonts w:eastAsia="Times New Roman"/>
          <w:iCs/>
          <w:lang w:eastAsia="ja-JP"/>
        </w:rPr>
      </w:pPr>
      <w:r w:rsidRPr="00507544">
        <w:rPr>
          <w:rFonts w:eastAsia="Times New Roman"/>
          <w:iCs/>
          <w:lang w:eastAsia="ja-JP"/>
        </w:rPr>
        <w:t>PRBs</w:t>
      </w:r>
      <w:r w:rsidRPr="00507544">
        <w:rPr>
          <w:rFonts w:eastAsia="Times New Roman"/>
          <w:iCs/>
          <w:vertAlign w:val="subscript"/>
          <w:lang w:eastAsia="ja-JP"/>
        </w:rPr>
        <w:t>Refsens</w:t>
      </w:r>
      <w:r w:rsidRPr="00507544">
        <w:rPr>
          <w:rFonts w:eastAsia="Times New Roman"/>
          <w:iCs/>
          <w:lang w:eastAsia="ja-JP"/>
        </w:rPr>
        <w:t xml:space="preserve"> is N</w:t>
      </w:r>
      <w:r w:rsidRPr="00507544">
        <w:rPr>
          <w:rFonts w:eastAsia="Times New Roman"/>
          <w:iCs/>
          <w:vertAlign w:val="subscript"/>
          <w:lang w:eastAsia="ja-JP"/>
        </w:rPr>
        <w:t>RB</w:t>
      </w:r>
      <w:r w:rsidRPr="00507544">
        <w:rPr>
          <w:rFonts w:eastAsia="Times New Roman"/>
          <w:iCs/>
          <w:lang w:eastAsia="ja-JP"/>
        </w:rPr>
        <w:t xml:space="preserve"> associated with subcarrier spacing </w:t>
      </w:r>
      <w:r w:rsidRPr="00507544">
        <w:t>120</w:t>
      </w:r>
      <w:r w:rsidR="006A5ED0" w:rsidRPr="00507544">
        <w:t xml:space="preserve"> </w:t>
      </w:r>
      <w:r w:rsidRPr="00507544">
        <w:t>kHz</w:t>
      </w:r>
      <w:r w:rsidRPr="00507544">
        <w:rPr>
          <w:rFonts w:eastAsia="Times New Roman"/>
          <w:iCs/>
          <w:lang w:eastAsia="ja-JP"/>
        </w:rPr>
        <w:t xml:space="preserve"> for 50MHz in TS 38.101-2 </w:t>
      </w:r>
      <w:r w:rsidRPr="00507544">
        <w:rPr>
          <w:rFonts w:eastAsia="Times New Roman"/>
        </w:rPr>
        <w:t>[</w:t>
      </w:r>
      <w:r w:rsidR="006A5ED0" w:rsidRPr="00507544">
        <w:rPr>
          <w:rFonts w:eastAsia="Times New Roman"/>
        </w:rPr>
        <w:t xml:space="preserve">7, </w:t>
      </w:r>
      <w:r w:rsidR="006A5ED0" w:rsidRPr="00507544">
        <w:t>Table 5.3.2-1</w:t>
      </w:r>
      <w:r w:rsidRPr="00507544">
        <w:rPr>
          <w:rFonts w:eastAsia="Times New Roman"/>
        </w:rPr>
        <w:t>]</w:t>
      </w:r>
      <w:r w:rsidRPr="00507544">
        <w:rPr>
          <w:rFonts w:eastAsia="Times New Roman"/>
          <w:iCs/>
          <w:lang w:eastAsia="ja-JP"/>
        </w:rPr>
        <w:t xml:space="preserve"> </w:t>
      </w:r>
      <w:r w:rsidRPr="00507544">
        <w:t>and is 32</w:t>
      </w:r>
      <w:r w:rsidRPr="00507544">
        <w:rPr>
          <w:rFonts w:eastAsia="Times New Roman"/>
          <w:iCs/>
          <w:lang w:eastAsia="ja-JP"/>
        </w:rPr>
        <w:t>.</w:t>
      </w:r>
    </w:p>
    <w:p w:rsidR="007F66E7" w:rsidRPr="00507544" w:rsidRDefault="007F66E7" w:rsidP="007F66E7">
      <w:pPr>
        <w:keepLines/>
        <w:rPr>
          <w:rFonts w:eastAsia="Times New Roman"/>
          <w:iCs/>
          <w:lang w:eastAsia="ja-JP"/>
        </w:rPr>
      </w:pPr>
      <w:r w:rsidRPr="00507544">
        <w:rPr>
          <w:rFonts w:eastAsia="Times New Roman"/>
          <w:iCs/>
          <w:lang w:eastAsia="ja-JP"/>
        </w:rPr>
        <w:t>12 is the number of subcarriers in a PRB</w:t>
      </w:r>
    </w:p>
    <w:p w:rsidR="007F66E7" w:rsidRPr="00507544" w:rsidRDefault="007F66E7" w:rsidP="007F66E7">
      <w:pPr>
        <w:keepLines/>
        <w:rPr>
          <w:rFonts w:eastAsia="Times New Roman"/>
          <w:iCs/>
          <w:lang w:eastAsia="ja-JP"/>
        </w:rPr>
      </w:pPr>
      <w:r w:rsidRPr="00507544">
        <w:rPr>
          <w:rFonts w:eastAsia="Times New Roman"/>
          <w:iCs/>
          <w:lang w:eastAsia="ja-JP"/>
        </w:rPr>
        <w:t>SNR</w:t>
      </w:r>
      <w:r w:rsidRPr="00507544">
        <w:rPr>
          <w:rFonts w:eastAsia="Times New Roman"/>
          <w:iCs/>
          <w:vertAlign w:val="subscript"/>
          <w:lang w:eastAsia="ja-JP"/>
        </w:rPr>
        <w:t>Refsens</w:t>
      </w:r>
      <w:r w:rsidRPr="00507544">
        <w:rPr>
          <w:rFonts w:eastAsia="Times New Roman"/>
          <w:iCs/>
          <w:lang w:eastAsia="ja-JP"/>
        </w:rPr>
        <w:t xml:space="preserve"> is the SNR used for simulation of Refsens, and is -1dB</w:t>
      </w:r>
    </w:p>
    <w:p w:rsidR="007F66E7" w:rsidRPr="00507544" w:rsidRDefault="007F66E7" w:rsidP="007F66E7">
      <w:pPr>
        <w:keepLines/>
        <w:rPr>
          <w:rFonts w:ascii="Arial" w:eastAsia="Calibri" w:hAnsi="Arial" w:cs="Arial"/>
          <w:b/>
          <w:sz w:val="18"/>
          <w:szCs w:val="18"/>
        </w:rPr>
      </w:pPr>
      <w:r w:rsidRPr="00507544">
        <w:rPr>
          <w:rFonts w:eastAsia="Times New Roman"/>
          <w:iCs/>
          <w:lang w:eastAsia="ja-JP"/>
        </w:rPr>
        <w:t>∆</w:t>
      </w:r>
      <w:r w:rsidRPr="00507544">
        <w:rPr>
          <w:rFonts w:eastAsia="Times New Roman"/>
          <w:iCs/>
          <w:vertAlign w:val="subscript"/>
          <w:lang w:eastAsia="ja-JP"/>
        </w:rPr>
        <w:t>thermal</w:t>
      </w:r>
      <w:r w:rsidRPr="00507544">
        <w:rPr>
          <w:rFonts w:eastAsia="Times New Roman"/>
          <w:iCs/>
          <w:lang w:eastAsia="ja-JP"/>
        </w:rPr>
        <w:t xml:space="preserve"> is the amount of dB that the wanted noise is set above UE thermal noise, giving a rise in total noise of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r w:rsidRPr="00507544">
        <w:rPr>
          <w:rFonts w:eastAsia="Times New Roman"/>
          <w:iCs/>
          <w:lang w:eastAsia="ja-JP"/>
        </w:rPr>
        <w:t>. ∆</w:t>
      </w:r>
      <w:r w:rsidRPr="00507544">
        <w:rPr>
          <w:rFonts w:eastAsia="Times New Roman"/>
          <w:iCs/>
          <w:vertAlign w:val="subscript"/>
          <w:lang w:eastAsia="ja-JP"/>
        </w:rPr>
        <w:t>thermal</w:t>
      </w:r>
      <w:r w:rsidRPr="00507544">
        <w:rPr>
          <w:rFonts w:eastAsia="Times New Roman"/>
          <w:iCs/>
          <w:lang w:eastAsia="ja-JP"/>
        </w:rPr>
        <w:t xml:space="preserve"> is chosen as 6dB, giving a rise in total noise of 1dB</w:t>
      </w:r>
      <w:r w:rsidRPr="00507544">
        <w:rPr>
          <w:rFonts w:ascii="Arial" w:eastAsia="Calibri" w:hAnsi="Arial" w:cs="Arial"/>
          <w:b/>
          <w:sz w:val="18"/>
          <w:szCs w:val="18"/>
        </w:rPr>
        <w:t>.</w:t>
      </w:r>
    </w:p>
    <w:p w:rsidR="007F66E7" w:rsidRPr="00507544" w:rsidRDefault="007F66E7" w:rsidP="007F66E7">
      <w:pPr>
        <w:keepLines/>
        <w:rPr>
          <w:rFonts w:eastAsia="Times New Roman"/>
          <w:iCs/>
          <w:lang w:eastAsia="ja-JP"/>
        </w:rPr>
      </w:pPr>
      <w:r w:rsidRPr="00507544">
        <w:rPr>
          <w:rFonts w:eastAsia="Times New Roman"/>
          <w:iCs/>
          <w:lang w:eastAsia="ja-JP"/>
        </w:rPr>
        <w:t>The calculated Noc value for the baseline of UE Power class 3 in Band n260 in Group Y is rounded to -155</w:t>
      </w:r>
      <w:r w:rsidR="006A5ED0" w:rsidRPr="00507544">
        <w:rPr>
          <w:rFonts w:eastAsia="Times New Roman"/>
          <w:iCs/>
          <w:lang w:eastAsia="ja-JP"/>
        </w:rPr>
        <w:t xml:space="preserve"> </w:t>
      </w:r>
      <w:r w:rsidRPr="00507544">
        <w:rPr>
          <w:rFonts w:eastAsia="Times New Roman"/>
          <w:iCs/>
          <w:lang w:eastAsia="ja-JP"/>
        </w:rPr>
        <w:t>dBm/Hz.</w:t>
      </w:r>
    </w:p>
    <w:p w:rsidR="007F66E7" w:rsidRPr="00507544" w:rsidRDefault="007F66E7" w:rsidP="007F66E7">
      <w:pPr>
        <w:overflowPunct w:val="0"/>
        <w:autoSpaceDE w:val="0"/>
        <w:autoSpaceDN w:val="0"/>
        <w:adjustRightInd w:val="0"/>
        <w:spacing w:before="120" w:after="120"/>
        <w:jc w:val="both"/>
        <w:textAlignment w:val="baseline"/>
        <w:rPr>
          <w:lang w:val="en-US"/>
        </w:rPr>
      </w:pPr>
      <w:r w:rsidRPr="00507544">
        <w:rPr>
          <w:lang w:val="en-US"/>
        </w:rPr>
        <w:t>The following methodology to define the Noc level for operating band X (Band_X) and power class Y (PC_Y) is used for the single carrier case:</w:t>
      </w:r>
    </w:p>
    <w:p w:rsidR="007F66E7" w:rsidRPr="00507544" w:rsidRDefault="004D521F" w:rsidP="00953CF7">
      <w:pPr>
        <w:pStyle w:val="EQ"/>
        <w:rPr>
          <w:rFonts w:eastAsia="Times New Roman"/>
        </w:rPr>
      </w:pPr>
      <w:r w:rsidRPr="00507544">
        <w:tab/>
      </w:r>
      <w:r w:rsidR="007F66E7" w:rsidRPr="00507544">
        <w:t xml:space="preserve">Noc(Band_X, PC_Y) = -155 dBm/Hz + </w:t>
      </w:r>
      <w:r w:rsidR="007F66E7" w:rsidRPr="00507544">
        <w:rPr>
          <w:lang w:eastAsia="ja-JP"/>
        </w:rPr>
        <w:t>Refsens</w:t>
      </w:r>
      <w:r w:rsidR="007F66E7" w:rsidRPr="00507544">
        <w:rPr>
          <w:vertAlign w:val="subscript"/>
          <w:lang w:eastAsia="ja-JP"/>
        </w:rPr>
        <w:t>PC_Y, Band_X, 50MHz</w:t>
      </w:r>
      <w:r w:rsidR="007F66E7" w:rsidRPr="00507544">
        <w:t xml:space="preserve"> – </w:t>
      </w:r>
      <w:r w:rsidR="007F66E7" w:rsidRPr="00507544">
        <w:rPr>
          <w:lang w:eastAsia="ja-JP"/>
        </w:rPr>
        <w:t>Refsens</w:t>
      </w:r>
      <w:r w:rsidR="007F66E7" w:rsidRPr="00507544">
        <w:rPr>
          <w:vertAlign w:val="subscript"/>
          <w:lang w:eastAsia="ja-JP"/>
        </w:rPr>
        <w:t>PC3, n260, 50MHz</w:t>
      </w:r>
    </w:p>
    <w:p w:rsidR="007F66E7" w:rsidRPr="00507544" w:rsidRDefault="007F66E7" w:rsidP="00953CF7">
      <w:pPr>
        <w:pStyle w:val="Heading3"/>
        <w:rPr>
          <w:lang w:val="en-US" w:eastAsia="ko-KR"/>
        </w:rPr>
      </w:pPr>
      <w:bookmarkStart w:id="32" w:name="_Toc531872524"/>
      <w:r w:rsidRPr="00507544">
        <w:rPr>
          <w:lang w:val="en-US" w:eastAsia="ko-KR"/>
        </w:rPr>
        <w:t>4.5.4</w:t>
      </w:r>
      <w:r w:rsidR="00B967FA" w:rsidRPr="00507544">
        <w:rPr>
          <w:rFonts w:eastAsiaTheme="minorEastAsia" w:hint="eastAsia"/>
          <w:lang w:val="en-US" w:eastAsia="zh-CN"/>
        </w:rPr>
        <w:tab/>
      </w:r>
      <w:r w:rsidRPr="00507544">
        <w:rPr>
          <w:lang w:val="en-US" w:eastAsia="ko-KR"/>
        </w:rPr>
        <w:t>Angle of arrival</w:t>
      </w:r>
      <w:bookmarkEnd w:id="32"/>
    </w:p>
    <w:p w:rsidR="007F66E7" w:rsidRPr="00507544" w:rsidRDefault="007F66E7" w:rsidP="00313D49">
      <w:pPr>
        <w:rPr>
          <w:lang w:val="en-US" w:eastAsia="zh-CN"/>
        </w:rPr>
      </w:pPr>
      <w:r w:rsidRPr="00507544">
        <w:rPr>
          <w:rFonts w:eastAsia="Malgun Gothic"/>
        </w:rPr>
        <w:t xml:space="preserve">Unless otherwise stated, the downlink signal and noise are aligned to arrive in the UE Rx beam peak direction as defined in TS 38.101-2 </w:t>
      </w:r>
      <w:r w:rsidRPr="00507544">
        <w:rPr>
          <w:rFonts w:eastAsia="Times New Roman"/>
        </w:rPr>
        <w:t>[</w:t>
      </w:r>
      <w:r w:rsidR="006A5ED0" w:rsidRPr="00507544">
        <w:rPr>
          <w:rFonts w:eastAsia="Times New Roman"/>
        </w:rPr>
        <w:t>7</w:t>
      </w:r>
      <w:r w:rsidRPr="00507544">
        <w:rPr>
          <w:rFonts w:eastAsia="Malgun Gothic"/>
        </w:rPr>
        <w:t>]</w:t>
      </w:r>
      <w:r w:rsidRPr="00507544">
        <w:rPr>
          <w:rFonts w:eastAsia="Malgun Gothic"/>
          <w:lang w:val="en-US"/>
        </w:rPr>
        <w:t>.</w:t>
      </w:r>
    </w:p>
    <w:p w:rsidR="00A03308" w:rsidRPr="00507544" w:rsidRDefault="00A03308" w:rsidP="00A03308">
      <w:pPr>
        <w:pStyle w:val="Heading1"/>
        <w:rPr>
          <w:lang w:eastAsia="zh-CN"/>
        </w:rPr>
      </w:pPr>
      <w:bookmarkStart w:id="33" w:name="_Toc531872525"/>
      <w:r w:rsidRPr="00507544">
        <w:t>5</w:t>
      </w:r>
      <w:r w:rsidR="00B967FA" w:rsidRPr="00507544">
        <w:rPr>
          <w:rFonts w:hint="eastAsia"/>
          <w:lang w:eastAsia="zh-CN"/>
        </w:rPr>
        <w:tab/>
      </w:r>
      <w:r w:rsidRPr="00507544">
        <w:t>Demodulation performance requirements</w:t>
      </w:r>
      <w:r w:rsidRPr="00507544">
        <w:rPr>
          <w:rFonts w:hint="eastAsia"/>
        </w:rPr>
        <w:t xml:space="preserve"> (Conduct</w:t>
      </w:r>
      <w:r w:rsidR="001D1EB9" w:rsidRPr="00507544">
        <w:rPr>
          <w:rFonts w:hint="eastAsia"/>
        </w:rPr>
        <w:t>ed</w:t>
      </w:r>
      <w:r w:rsidRPr="00507544">
        <w:rPr>
          <w:rFonts w:hint="eastAsia"/>
        </w:rPr>
        <w:t xml:space="preserve"> requirements)</w:t>
      </w:r>
      <w:bookmarkEnd w:id="33"/>
    </w:p>
    <w:p w:rsidR="00A03308" w:rsidRPr="00507544" w:rsidRDefault="00A03308" w:rsidP="00313D49">
      <w:pPr>
        <w:pStyle w:val="Heading2"/>
      </w:pPr>
      <w:bookmarkStart w:id="34" w:name="_Toc531872526"/>
      <w:r w:rsidRPr="00507544">
        <w:t>5.1</w:t>
      </w:r>
      <w:r w:rsidR="00B967FA" w:rsidRPr="00507544">
        <w:rPr>
          <w:rFonts w:hint="eastAsia"/>
          <w:lang w:eastAsia="zh-CN"/>
        </w:rPr>
        <w:tab/>
      </w:r>
      <w:r w:rsidRPr="00507544">
        <w:rPr>
          <w:rFonts w:hint="eastAsia"/>
        </w:rPr>
        <w:t>General</w:t>
      </w:r>
      <w:bookmarkEnd w:id="34"/>
    </w:p>
    <w:p w:rsidR="001F30C2" w:rsidRPr="00507544" w:rsidRDefault="001F30C2" w:rsidP="001F30C2">
      <w:pPr>
        <w:pStyle w:val="Heading3"/>
      </w:pPr>
      <w:bookmarkStart w:id="35" w:name="_Toc531872527"/>
      <w:r w:rsidRPr="00507544">
        <w:t>5.1.1</w:t>
      </w:r>
      <w:r w:rsidR="00B967FA" w:rsidRPr="00507544">
        <w:rPr>
          <w:rFonts w:hint="eastAsia"/>
          <w:lang w:eastAsia="zh-CN"/>
        </w:rPr>
        <w:tab/>
      </w:r>
      <w:r w:rsidRPr="00507544">
        <w:t>Applicability of requirements</w:t>
      </w:r>
      <w:bookmarkEnd w:id="35"/>
    </w:p>
    <w:p w:rsidR="00A03308" w:rsidRPr="00507544" w:rsidRDefault="00A03308" w:rsidP="00A03308">
      <w:pPr>
        <w:rPr>
          <w:lang w:eastAsia="zh-CN"/>
        </w:rPr>
      </w:pPr>
    </w:p>
    <w:p w:rsidR="00A03308" w:rsidRPr="00507544" w:rsidRDefault="00A03308" w:rsidP="00313D49">
      <w:pPr>
        <w:pStyle w:val="Heading2"/>
        <w:rPr>
          <w:lang w:eastAsia="zh-CN"/>
        </w:rPr>
      </w:pPr>
      <w:bookmarkStart w:id="36" w:name="_Toc531872528"/>
      <w:r w:rsidRPr="00507544">
        <w:t>5.</w:t>
      </w:r>
      <w:r w:rsidRPr="00507544">
        <w:rPr>
          <w:rFonts w:hint="eastAsia"/>
        </w:rPr>
        <w:t>2</w:t>
      </w:r>
      <w:r w:rsidR="00B967FA" w:rsidRPr="00507544">
        <w:rPr>
          <w:rFonts w:hint="eastAsia"/>
          <w:lang w:eastAsia="zh-CN"/>
        </w:rPr>
        <w:tab/>
      </w:r>
      <w:r w:rsidRPr="00507544">
        <w:rPr>
          <w:rFonts w:hint="eastAsia"/>
        </w:rPr>
        <w:t xml:space="preserve">PDSCH </w:t>
      </w:r>
      <w:r w:rsidRPr="00507544">
        <w:t>demodulation</w:t>
      </w:r>
      <w:r w:rsidRPr="00507544">
        <w:rPr>
          <w:rFonts w:hint="eastAsia"/>
        </w:rPr>
        <w:t xml:space="preserve"> requirements</w:t>
      </w:r>
      <w:bookmarkEnd w:id="36"/>
    </w:p>
    <w:p w:rsidR="008B0FAE" w:rsidRPr="00507544" w:rsidRDefault="008B0FAE" w:rsidP="00313D49">
      <w:r w:rsidRPr="00507544">
        <w:t xml:space="preserve">The parameters specified in </w:t>
      </w:r>
      <w:r w:rsidR="00FD5D9A" w:rsidRPr="00507544">
        <w:rPr>
          <w:rFonts w:hint="eastAsia"/>
          <w:lang w:eastAsia="zh-CN"/>
        </w:rPr>
        <w:t>T</w:t>
      </w:r>
      <w:r w:rsidRPr="00507544">
        <w:t>able 5.2-1 are valid for all PDSCH tests unless otherwise stated.</w:t>
      </w:r>
    </w:p>
    <w:p w:rsidR="008B0FAE" w:rsidRPr="00507544" w:rsidRDefault="008B0FAE" w:rsidP="00DB2672">
      <w:pPr>
        <w:pStyle w:val="TH"/>
      </w:pPr>
      <w:r w:rsidRPr="00507544">
        <w:lastRenderedPageBreak/>
        <w:t>Table 5.2-1</w:t>
      </w:r>
      <w:r w:rsidR="00DB2672" w:rsidRPr="00507544">
        <w:rPr>
          <w:rFonts w:hint="eastAsia"/>
          <w:lang w:eastAsia="zh-CN"/>
        </w:rPr>
        <w:t>:</w:t>
      </w:r>
      <w:r w:rsidRPr="00507544">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3709"/>
        <w:gridCol w:w="907"/>
        <w:gridCol w:w="3406"/>
      </w:tblGrid>
      <w:tr w:rsidR="001D7AE4" w:rsidRPr="00507544" w:rsidTr="00EB42EC">
        <w:tc>
          <w:tcPr>
            <w:tcW w:w="5540" w:type="dxa"/>
            <w:gridSpan w:val="2"/>
            <w:shd w:val="clear" w:color="auto" w:fill="auto"/>
          </w:tcPr>
          <w:p w:rsidR="008B0FAE" w:rsidRPr="00507544" w:rsidRDefault="008B0FAE" w:rsidP="00DB2672">
            <w:pPr>
              <w:pStyle w:val="TAH"/>
            </w:pPr>
            <w:r w:rsidRPr="00507544">
              <w:t>Parameter</w:t>
            </w:r>
          </w:p>
        </w:tc>
        <w:tc>
          <w:tcPr>
            <w:tcW w:w="907" w:type="dxa"/>
            <w:shd w:val="clear" w:color="auto" w:fill="auto"/>
          </w:tcPr>
          <w:p w:rsidR="008B0FAE" w:rsidRPr="00507544" w:rsidRDefault="008B0FAE" w:rsidP="008A4DD7">
            <w:pPr>
              <w:pStyle w:val="TAH"/>
            </w:pPr>
            <w:r w:rsidRPr="00507544">
              <w:t>Unit</w:t>
            </w:r>
          </w:p>
        </w:tc>
        <w:tc>
          <w:tcPr>
            <w:tcW w:w="3410" w:type="dxa"/>
            <w:shd w:val="clear" w:color="auto" w:fill="auto"/>
          </w:tcPr>
          <w:p w:rsidR="008B0FAE" w:rsidRPr="00507544" w:rsidRDefault="008B0FAE" w:rsidP="00212173">
            <w:pPr>
              <w:pStyle w:val="TAH"/>
            </w:pPr>
            <w:r w:rsidRPr="00507544">
              <w:t>Value</w:t>
            </w:r>
          </w:p>
        </w:tc>
      </w:tr>
      <w:tr w:rsidR="001D7AE4" w:rsidRPr="00507544" w:rsidTr="00EB42EC">
        <w:tc>
          <w:tcPr>
            <w:tcW w:w="5540" w:type="dxa"/>
            <w:gridSpan w:val="2"/>
            <w:shd w:val="clear" w:color="auto" w:fill="auto"/>
            <w:vAlign w:val="center"/>
          </w:tcPr>
          <w:p w:rsidR="008B0FAE" w:rsidRPr="00507544" w:rsidRDefault="008B0FAE" w:rsidP="00313D49">
            <w:pPr>
              <w:pStyle w:val="TAL"/>
            </w:pPr>
            <w:r w:rsidRPr="00507544">
              <w:t>PDSCH transmission scheme</w:t>
            </w:r>
          </w:p>
        </w:tc>
        <w:tc>
          <w:tcPr>
            <w:tcW w:w="907" w:type="dxa"/>
            <w:shd w:val="clear" w:color="auto" w:fill="auto"/>
            <w:vAlign w:val="center"/>
          </w:tcPr>
          <w:p w:rsidR="008B0FAE" w:rsidRPr="00507544" w:rsidRDefault="008B0FAE" w:rsidP="00313D49">
            <w:pPr>
              <w:pStyle w:val="TAC"/>
            </w:pPr>
          </w:p>
        </w:tc>
        <w:tc>
          <w:tcPr>
            <w:tcW w:w="3410" w:type="dxa"/>
            <w:shd w:val="clear" w:color="auto" w:fill="auto"/>
            <w:vAlign w:val="center"/>
          </w:tcPr>
          <w:p w:rsidR="008B0FAE" w:rsidRPr="00507544" w:rsidRDefault="008B0FAE" w:rsidP="008A4DD7">
            <w:pPr>
              <w:pStyle w:val="TAC"/>
            </w:pPr>
            <w:r w:rsidRPr="00507544">
              <w:t>Transmission scheme 1</w:t>
            </w:r>
          </w:p>
        </w:tc>
      </w:tr>
      <w:tr w:rsidR="001D7AE4" w:rsidRPr="00507544" w:rsidTr="00EB42EC">
        <w:tc>
          <w:tcPr>
            <w:tcW w:w="5540" w:type="dxa"/>
            <w:gridSpan w:val="2"/>
            <w:shd w:val="clear" w:color="auto" w:fill="auto"/>
            <w:vAlign w:val="center"/>
          </w:tcPr>
          <w:p w:rsidR="008B0FAE" w:rsidRPr="00507544" w:rsidRDefault="008B0FAE" w:rsidP="00313D49">
            <w:pPr>
              <w:pStyle w:val="TAL"/>
              <w:rPr>
                <w:lang w:eastAsia="ja-JP"/>
              </w:rPr>
            </w:pPr>
            <w:r w:rsidRPr="00507544">
              <w:rPr>
                <w:lang w:eastAsia="ja-JP"/>
              </w:rPr>
              <w:t>EPRE ratio of PTRS to PDSCH</w:t>
            </w:r>
          </w:p>
        </w:tc>
        <w:tc>
          <w:tcPr>
            <w:tcW w:w="907" w:type="dxa"/>
            <w:shd w:val="clear" w:color="auto" w:fill="auto"/>
            <w:vAlign w:val="center"/>
          </w:tcPr>
          <w:p w:rsidR="008B0FAE" w:rsidRPr="00507544" w:rsidRDefault="008B0FAE" w:rsidP="00313D49">
            <w:pPr>
              <w:pStyle w:val="TAC"/>
            </w:pPr>
            <w:r w:rsidRPr="00507544">
              <w:t>dB</w:t>
            </w:r>
          </w:p>
        </w:tc>
        <w:tc>
          <w:tcPr>
            <w:tcW w:w="3410" w:type="dxa"/>
            <w:shd w:val="clear" w:color="auto" w:fill="auto"/>
            <w:vAlign w:val="center"/>
          </w:tcPr>
          <w:p w:rsidR="008B0FAE" w:rsidRPr="00507544" w:rsidRDefault="008B0FAE" w:rsidP="008A4DD7">
            <w:pPr>
              <w:pStyle w:val="TAC"/>
            </w:pPr>
            <w:r w:rsidRPr="00507544">
              <w:t>N/A</w:t>
            </w:r>
          </w:p>
        </w:tc>
      </w:tr>
      <w:tr w:rsidR="001D7AE4" w:rsidRPr="00507544" w:rsidTr="00EB42EC">
        <w:tc>
          <w:tcPr>
            <w:tcW w:w="1826" w:type="dxa"/>
            <w:shd w:val="clear" w:color="auto" w:fill="auto"/>
            <w:vAlign w:val="center"/>
          </w:tcPr>
          <w:p w:rsidR="008B0FAE" w:rsidRPr="00507544" w:rsidRDefault="008B0FAE" w:rsidP="00313D49">
            <w:pPr>
              <w:pStyle w:val="TAL"/>
            </w:pPr>
            <w:r w:rsidRPr="00507544">
              <w:t>DL BWP configuration #1</w:t>
            </w:r>
          </w:p>
        </w:tc>
        <w:tc>
          <w:tcPr>
            <w:tcW w:w="3714" w:type="dxa"/>
            <w:shd w:val="clear" w:color="auto" w:fill="auto"/>
            <w:vAlign w:val="center"/>
          </w:tcPr>
          <w:p w:rsidR="008B0FAE" w:rsidRPr="00507544" w:rsidRDefault="008B0FAE" w:rsidP="00175CF2">
            <w:pPr>
              <w:pStyle w:val="TAL"/>
            </w:pPr>
            <w:r w:rsidRPr="00507544">
              <w:t>Cyclic prefix</w:t>
            </w:r>
          </w:p>
        </w:tc>
        <w:tc>
          <w:tcPr>
            <w:tcW w:w="907" w:type="dxa"/>
            <w:shd w:val="clear" w:color="auto" w:fill="auto"/>
            <w:vAlign w:val="center"/>
          </w:tcPr>
          <w:p w:rsidR="008B0FAE" w:rsidRPr="00507544" w:rsidRDefault="008B0FAE" w:rsidP="00313D49">
            <w:pPr>
              <w:pStyle w:val="TAC"/>
            </w:pPr>
          </w:p>
        </w:tc>
        <w:tc>
          <w:tcPr>
            <w:tcW w:w="3410" w:type="dxa"/>
            <w:shd w:val="clear" w:color="auto" w:fill="auto"/>
            <w:vAlign w:val="center"/>
          </w:tcPr>
          <w:p w:rsidR="008B0FAE" w:rsidRPr="00507544" w:rsidRDefault="008B0FAE" w:rsidP="008A4DD7">
            <w:pPr>
              <w:pStyle w:val="TAC"/>
            </w:pPr>
            <w:r w:rsidRPr="00507544">
              <w:t>Normal</w:t>
            </w:r>
          </w:p>
        </w:tc>
      </w:tr>
      <w:tr w:rsidR="001D7AE4" w:rsidRPr="00507544" w:rsidTr="00EB42EC">
        <w:tc>
          <w:tcPr>
            <w:tcW w:w="1826" w:type="dxa"/>
            <w:vMerge w:val="restart"/>
            <w:shd w:val="clear" w:color="auto" w:fill="auto"/>
            <w:vAlign w:val="center"/>
          </w:tcPr>
          <w:p w:rsidR="008B0FAE" w:rsidRPr="00507544" w:rsidRDefault="008B0FAE" w:rsidP="00313D49">
            <w:pPr>
              <w:pStyle w:val="TAL"/>
            </w:pPr>
            <w:r w:rsidRPr="00507544">
              <w:t>Common serving cell parameters</w:t>
            </w:r>
          </w:p>
        </w:tc>
        <w:tc>
          <w:tcPr>
            <w:tcW w:w="3714" w:type="dxa"/>
            <w:shd w:val="clear" w:color="auto" w:fill="auto"/>
            <w:vAlign w:val="center"/>
          </w:tcPr>
          <w:p w:rsidR="008B0FAE" w:rsidRPr="00507544" w:rsidRDefault="008B0FAE" w:rsidP="00175CF2">
            <w:pPr>
              <w:pStyle w:val="TAL"/>
            </w:pPr>
            <w:r w:rsidRPr="00507544">
              <w:t>Physical Cell ID</w:t>
            </w:r>
          </w:p>
        </w:tc>
        <w:tc>
          <w:tcPr>
            <w:tcW w:w="907" w:type="dxa"/>
            <w:shd w:val="clear" w:color="auto" w:fill="auto"/>
            <w:vAlign w:val="center"/>
          </w:tcPr>
          <w:p w:rsidR="008B0FAE" w:rsidRPr="00507544" w:rsidRDefault="008B0FAE" w:rsidP="00313D49">
            <w:pPr>
              <w:pStyle w:val="TAC"/>
            </w:pPr>
          </w:p>
        </w:tc>
        <w:tc>
          <w:tcPr>
            <w:tcW w:w="3410" w:type="dxa"/>
            <w:shd w:val="clear" w:color="auto" w:fill="auto"/>
            <w:vAlign w:val="center"/>
          </w:tcPr>
          <w:p w:rsidR="008B0FAE" w:rsidRPr="00507544" w:rsidRDefault="008B0FAE" w:rsidP="008A4DD7">
            <w:pPr>
              <w:pStyle w:val="TAC"/>
            </w:pPr>
            <w:r w:rsidRPr="00507544">
              <w:t>0</w:t>
            </w:r>
          </w:p>
        </w:tc>
      </w:tr>
      <w:tr w:rsidR="001D7AE4" w:rsidRPr="00507544" w:rsidTr="00EB42EC">
        <w:tc>
          <w:tcPr>
            <w:tcW w:w="1826" w:type="dxa"/>
            <w:vMerge/>
            <w:shd w:val="clear" w:color="auto" w:fill="auto"/>
            <w:vAlign w:val="center"/>
          </w:tcPr>
          <w:p w:rsidR="008B0FAE" w:rsidRPr="00507544" w:rsidRDefault="008B0FAE" w:rsidP="00175CF2">
            <w:pPr>
              <w:pStyle w:val="TAL"/>
            </w:pPr>
          </w:p>
        </w:tc>
        <w:tc>
          <w:tcPr>
            <w:tcW w:w="3714" w:type="dxa"/>
            <w:shd w:val="clear" w:color="auto" w:fill="auto"/>
            <w:vAlign w:val="center"/>
          </w:tcPr>
          <w:p w:rsidR="008B0FAE" w:rsidRPr="00507544" w:rsidRDefault="008B0FAE" w:rsidP="00175CF2">
            <w:pPr>
              <w:pStyle w:val="TAL"/>
              <w:rPr>
                <w:lang w:val="en-US"/>
              </w:rPr>
            </w:pPr>
            <w:r w:rsidRPr="00507544">
              <w:t xml:space="preserve">SSB position in </w:t>
            </w:r>
            <w:r w:rsidRPr="00507544">
              <w:rPr>
                <w:szCs w:val="22"/>
                <w:lang w:eastAsia="ja-JP"/>
              </w:rPr>
              <w:t>burst</w:t>
            </w:r>
          </w:p>
        </w:tc>
        <w:tc>
          <w:tcPr>
            <w:tcW w:w="907" w:type="dxa"/>
            <w:shd w:val="clear" w:color="auto" w:fill="auto"/>
            <w:vAlign w:val="center"/>
          </w:tcPr>
          <w:p w:rsidR="008B0FAE" w:rsidRPr="00507544" w:rsidRDefault="008B0FAE" w:rsidP="00175CF2">
            <w:pPr>
              <w:pStyle w:val="TAC"/>
            </w:pPr>
          </w:p>
        </w:tc>
        <w:tc>
          <w:tcPr>
            <w:tcW w:w="3410" w:type="dxa"/>
            <w:shd w:val="clear" w:color="auto" w:fill="auto"/>
            <w:vAlign w:val="center"/>
          </w:tcPr>
          <w:p w:rsidR="008B0FAE" w:rsidRPr="00507544" w:rsidRDefault="008B0FAE" w:rsidP="00175CF2">
            <w:pPr>
              <w:pStyle w:val="TAC"/>
            </w:pPr>
            <w:r w:rsidRPr="00507544">
              <w:t>First SSB in Slot #0</w:t>
            </w:r>
          </w:p>
        </w:tc>
      </w:tr>
      <w:tr w:rsidR="001D7AE4" w:rsidRPr="00507544" w:rsidTr="00EB42EC">
        <w:tc>
          <w:tcPr>
            <w:tcW w:w="1826" w:type="dxa"/>
            <w:vMerge/>
            <w:shd w:val="clear" w:color="auto" w:fill="auto"/>
            <w:vAlign w:val="center"/>
          </w:tcPr>
          <w:p w:rsidR="008B0FAE" w:rsidRPr="00507544" w:rsidRDefault="008B0FAE" w:rsidP="00175CF2">
            <w:pPr>
              <w:pStyle w:val="TAL"/>
            </w:pPr>
          </w:p>
        </w:tc>
        <w:tc>
          <w:tcPr>
            <w:tcW w:w="3714" w:type="dxa"/>
            <w:shd w:val="clear" w:color="auto" w:fill="auto"/>
            <w:vAlign w:val="center"/>
          </w:tcPr>
          <w:p w:rsidR="008B0FAE" w:rsidRPr="00507544" w:rsidRDefault="008B0FAE" w:rsidP="00175CF2">
            <w:pPr>
              <w:pStyle w:val="TAL"/>
            </w:pPr>
            <w:r w:rsidRPr="00507544">
              <w:t>SSB periodicity</w:t>
            </w:r>
          </w:p>
        </w:tc>
        <w:tc>
          <w:tcPr>
            <w:tcW w:w="907" w:type="dxa"/>
            <w:shd w:val="clear" w:color="auto" w:fill="auto"/>
            <w:vAlign w:val="center"/>
          </w:tcPr>
          <w:p w:rsidR="008B0FAE" w:rsidRPr="00507544" w:rsidRDefault="008B0FAE" w:rsidP="00175CF2">
            <w:pPr>
              <w:pStyle w:val="TAC"/>
            </w:pPr>
            <w:r w:rsidRPr="00507544">
              <w:t>ms</w:t>
            </w:r>
          </w:p>
        </w:tc>
        <w:tc>
          <w:tcPr>
            <w:tcW w:w="3410" w:type="dxa"/>
            <w:shd w:val="clear" w:color="auto" w:fill="auto"/>
            <w:vAlign w:val="center"/>
          </w:tcPr>
          <w:p w:rsidR="008B0FAE" w:rsidRPr="00507544" w:rsidRDefault="008B0FAE" w:rsidP="00175CF2">
            <w:pPr>
              <w:pStyle w:val="TAC"/>
            </w:pPr>
            <w:r w:rsidRPr="00507544">
              <w:t>20</w:t>
            </w:r>
          </w:p>
        </w:tc>
      </w:tr>
      <w:tr w:rsidR="001D7AE4" w:rsidRPr="00507544" w:rsidTr="00EB42EC">
        <w:tc>
          <w:tcPr>
            <w:tcW w:w="1826" w:type="dxa"/>
            <w:vMerge/>
            <w:shd w:val="clear" w:color="auto" w:fill="auto"/>
            <w:vAlign w:val="center"/>
          </w:tcPr>
          <w:p w:rsidR="008B0FAE" w:rsidRPr="00507544" w:rsidRDefault="008B0FAE" w:rsidP="00175CF2">
            <w:pPr>
              <w:pStyle w:val="TAL"/>
            </w:pPr>
          </w:p>
        </w:tc>
        <w:tc>
          <w:tcPr>
            <w:tcW w:w="3714" w:type="dxa"/>
            <w:shd w:val="clear" w:color="auto" w:fill="auto"/>
            <w:vAlign w:val="center"/>
          </w:tcPr>
          <w:p w:rsidR="008B0FAE" w:rsidRPr="00507544" w:rsidRDefault="008B0FAE" w:rsidP="00175CF2">
            <w:pPr>
              <w:pStyle w:val="TAL"/>
              <w:rPr>
                <w:lang w:val="en-US"/>
              </w:rPr>
            </w:pPr>
            <w:r w:rsidRPr="00507544">
              <w:t>First DMRS position for Type A PDSCH mapping</w:t>
            </w:r>
          </w:p>
        </w:tc>
        <w:tc>
          <w:tcPr>
            <w:tcW w:w="907" w:type="dxa"/>
            <w:shd w:val="clear" w:color="auto" w:fill="auto"/>
            <w:vAlign w:val="center"/>
          </w:tcPr>
          <w:p w:rsidR="008B0FAE" w:rsidRPr="00507544" w:rsidRDefault="008B0FAE" w:rsidP="00175CF2">
            <w:pPr>
              <w:pStyle w:val="TAC"/>
            </w:pPr>
          </w:p>
        </w:tc>
        <w:tc>
          <w:tcPr>
            <w:tcW w:w="3410" w:type="dxa"/>
            <w:shd w:val="clear" w:color="auto" w:fill="auto"/>
            <w:vAlign w:val="center"/>
          </w:tcPr>
          <w:p w:rsidR="008B0FAE" w:rsidRPr="00507544" w:rsidRDefault="008B0FAE" w:rsidP="00175CF2">
            <w:pPr>
              <w:pStyle w:val="TAC"/>
            </w:pPr>
            <w:r w:rsidRPr="00507544">
              <w:t>2</w:t>
            </w:r>
          </w:p>
        </w:tc>
      </w:tr>
      <w:tr w:rsidR="001D7AE4" w:rsidRPr="00507544" w:rsidTr="00EB42EC">
        <w:tc>
          <w:tcPr>
            <w:tcW w:w="1826" w:type="dxa"/>
            <w:vMerge w:val="restart"/>
            <w:shd w:val="clear" w:color="auto" w:fill="auto"/>
            <w:vAlign w:val="center"/>
          </w:tcPr>
          <w:p w:rsidR="008B0FAE" w:rsidRPr="00507544" w:rsidRDefault="008B0FAE" w:rsidP="00313D49">
            <w:pPr>
              <w:pStyle w:val="TAL"/>
              <w:rPr>
                <w:i/>
              </w:rPr>
            </w:pPr>
            <w:r w:rsidRPr="00507544">
              <w:t>PDCCH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Each slot</w:t>
            </w:r>
          </w:p>
        </w:tc>
      </w:tr>
      <w:tr w:rsidR="001D7AE4" w:rsidRPr="00507544" w:rsidTr="00EB42EC">
        <w:trPr>
          <w:trHeight w:val="165"/>
        </w:trPr>
        <w:tc>
          <w:tcPr>
            <w:tcW w:w="1826" w:type="dxa"/>
            <w:vMerge/>
            <w:shd w:val="clear" w:color="auto" w:fill="auto"/>
            <w:vAlign w:val="center"/>
          </w:tcPr>
          <w:p w:rsidR="008B0FAE" w:rsidRPr="00507544"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r w:rsidRPr="00507544">
              <w:t>Symbols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0, 1</w:t>
            </w:r>
          </w:p>
        </w:tc>
      </w:tr>
      <w:tr w:rsidR="001D7AE4" w:rsidRPr="00507544" w:rsidTr="00EB42EC">
        <w:tc>
          <w:tcPr>
            <w:tcW w:w="1826" w:type="dxa"/>
            <w:vMerge/>
            <w:shd w:val="clear" w:color="auto" w:fill="auto"/>
            <w:vAlign w:val="center"/>
          </w:tcPr>
          <w:p w:rsidR="008B0FAE" w:rsidRPr="00507544"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TBD</w:t>
            </w:r>
          </w:p>
        </w:tc>
      </w:tr>
      <w:tr w:rsidR="001D7AE4" w:rsidRPr="00507544" w:rsidTr="00EB42EC">
        <w:tc>
          <w:tcPr>
            <w:tcW w:w="1826" w:type="dxa"/>
            <w:vMerge/>
            <w:shd w:val="clear" w:color="auto" w:fill="auto"/>
            <w:vAlign w:val="center"/>
          </w:tcPr>
          <w:p w:rsidR="008B0FAE" w:rsidRPr="00507544"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TBD</w:t>
            </w:r>
          </w:p>
        </w:tc>
      </w:tr>
      <w:tr w:rsidR="001D7AE4" w:rsidRPr="00507544" w:rsidTr="00EB42EC">
        <w:tc>
          <w:tcPr>
            <w:tcW w:w="5540" w:type="dxa"/>
            <w:gridSpan w:val="2"/>
            <w:tcBorders>
              <w:right w:val="single" w:sz="4" w:space="0" w:color="auto"/>
            </w:tcBorders>
            <w:shd w:val="clear" w:color="auto" w:fill="auto"/>
            <w:vAlign w:val="center"/>
          </w:tcPr>
          <w:p w:rsidR="008B0FAE" w:rsidRPr="00507544" w:rsidRDefault="008B0FAE" w:rsidP="00175CF2">
            <w:pPr>
              <w:pStyle w:val="TAL"/>
            </w:pPr>
            <w:r w:rsidRPr="0050754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Not configured</w:t>
            </w:r>
          </w:p>
        </w:tc>
      </w:tr>
      <w:tr w:rsidR="001D7AE4" w:rsidRPr="00507544" w:rsidTr="00EB42EC">
        <w:tc>
          <w:tcPr>
            <w:tcW w:w="1826" w:type="dxa"/>
            <w:vMerge w:val="restart"/>
            <w:shd w:val="clear" w:color="auto" w:fill="auto"/>
            <w:vAlign w:val="center"/>
          </w:tcPr>
          <w:p w:rsidR="00EB42EC" w:rsidRPr="00507544" w:rsidRDefault="00EB42EC" w:rsidP="00313D49">
            <w:pPr>
              <w:pStyle w:val="TAL"/>
            </w:pPr>
            <w:r w:rsidRPr="00507544">
              <w:t>CSI-RS for tracking</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8A4DD7">
            <w:pPr>
              <w:pStyle w:val="TAC"/>
            </w:pPr>
            <w:r w:rsidRPr="00507544">
              <w:t>k</w:t>
            </w:r>
            <w:r w:rsidRPr="00507544">
              <w:rPr>
                <w:vertAlign w:val="subscript"/>
              </w:rPr>
              <w:t>0</w:t>
            </w:r>
            <w:r w:rsidRPr="00507544">
              <w:t>=0 for CSI-RS resource 1,2,3,4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C"/>
            </w:pPr>
            <w:r w:rsidRPr="00507544">
              <w:t xml:space="preserve"> l</w:t>
            </w:r>
            <w:r w:rsidRPr="00507544">
              <w:rPr>
                <w:vertAlign w:val="subscript"/>
              </w:rPr>
              <w:t>0</w:t>
            </w:r>
            <w:r w:rsidRPr="00507544">
              <w:t xml:space="preserve"> = 6 for CSI-RS resource 1 and 3</w:t>
            </w:r>
          </w:p>
          <w:p w:rsidR="00EB42EC" w:rsidRPr="00507544" w:rsidRDefault="00EB42EC" w:rsidP="008A4DD7">
            <w:pPr>
              <w:pStyle w:val="TAC"/>
            </w:pPr>
            <w:r w:rsidRPr="00507544">
              <w:t>l</w:t>
            </w:r>
            <w:r w:rsidRPr="00507544">
              <w:rPr>
                <w:vertAlign w:val="subscript"/>
              </w:rPr>
              <w:t>0</w:t>
            </w:r>
            <w:r w:rsidRPr="00507544">
              <w:t xml:space="preserve"> = 10 for CSI-RS resource 2 and 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8A4DD7">
            <w:pPr>
              <w:pStyle w:val="TAC"/>
            </w:pPr>
            <w:r w:rsidRPr="00507544">
              <w:t>1 for CSI-RS resource 1,2,3,4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8A4DD7">
            <w:pPr>
              <w:pStyle w:val="TAC"/>
            </w:pPr>
            <w:r w:rsidRPr="00507544">
              <w:t>‘No CDM’ for CSI-RS resource 1,2,3,4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8A4DD7">
            <w:pPr>
              <w:pStyle w:val="TAC"/>
            </w:pPr>
            <w:r w:rsidRPr="00507544">
              <w:t>3 for CSI-RS resource 1,2,3,4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r w:rsidRPr="00507544">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C"/>
            </w:pPr>
            <w:r w:rsidRPr="00507544">
              <w:t>15 kHz SCS: 20 for CSI-RS resource 1,2,3,4</w:t>
            </w:r>
          </w:p>
          <w:p w:rsidR="00EB42EC" w:rsidRPr="00507544" w:rsidRDefault="00EB42EC" w:rsidP="008A4DD7">
            <w:pPr>
              <w:pStyle w:val="TAC"/>
            </w:pPr>
            <w:r w:rsidRPr="00507544">
              <w:t>30 kHz SCS: 40 for CSI-RS resource 1,2,3,4</w:t>
            </w:r>
          </w:p>
        </w:tc>
      </w:tr>
      <w:tr w:rsidR="001D7AE4" w:rsidRPr="00507544" w:rsidTr="00EB42EC">
        <w:tc>
          <w:tcPr>
            <w:tcW w:w="1826" w:type="dxa"/>
            <w:vMerge/>
            <w:shd w:val="clear" w:color="auto" w:fill="auto"/>
            <w:vAlign w:val="center"/>
          </w:tcPr>
          <w:p w:rsidR="008B0FAE" w:rsidRPr="00507544" w:rsidRDefault="008B0FAE"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r w:rsidRPr="00507544">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15 kHz SCS:</w:t>
            </w:r>
          </w:p>
          <w:p w:rsidR="008B0FAE" w:rsidRPr="00507544" w:rsidRDefault="008B0FAE" w:rsidP="00212173">
            <w:pPr>
              <w:pStyle w:val="TAC"/>
            </w:pPr>
            <w:r w:rsidRPr="00507544">
              <w:t>10 for CSI-RS resource 1 and 2</w:t>
            </w:r>
          </w:p>
          <w:p w:rsidR="008B0FAE" w:rsidRPr="00507544" w:rsidRDefault="008B0FAE" w:rsidP="00B1361F">
            <w:pPr>
              <w:pStyle w:val="TAC"/>
            </w:pPr>
            <w:r w:rsidRPr="00507544">
              <w:t>11 for CSI-RS resource 3 and 4</w:t>
            </w:r>
          </w:p>
          <w:p w:rsidR="008B0FAE" w:rsidRPr="00507544" w:rsidRDefault="008B0FAE" w:rsidP="00BA406D">
            <w:pPr>
              <w:pStyle w:val="TAC"/>
            </w:pPr>
          </w:p>
          <w:p w:rsidR="008B0FAE" w:rsidRPr="00507544" w:rsidRDefault="008B0FAE" w:rsidP="003E3A0D">
            <w:pPr>
              <w:pStyle w:val="TAC"/>
            </w:pPr>
            <w:r w:rsidRPr="00507544">
              <w:t>30 kHz SCS:</w:t>
            </w:r>
          </w:p>
          <w:p w:rsidR="008B0FAE" w:rsidRPr="00507544" w:rsidRDefault="008B0FAE" w:rsidP="0030211B">
            <w:pPr>
              <w:pStyle w:val="TAC"/>
            </w:pPr>
            <w:r w:rsidRPr="00507544">
              <w:t>20 for CSI-RS resource 1 and 2</w:t>
            </w:r>
          </w:p>
          <w:p w:rsidR="008B0FAE" w:rsidRPr="00507544" w:rsidRDefault="008B0FAE" w:rsidP="00BC7861">
            <w:pPr>
              <w:pStyle w:val="TAC"/>
            </w:pPr>
            <w:r w:rsidRPr="00507544">
              <w:t>21 for CSI-RS resource 3 and 4</w:t>
            </w:r>
          </w:p>
        </w:tc>
      </w:tr>
      <w:tr w:rsidR="001D7AE4" w:rsidRPr="00507544" w:rsidTr="00EB42EC">
        <w:tc>
          <w:tcPr>
            <w:tcW w:w="1826" w:type="dxa"/>
            <w:vMerge w:val="restart"/>
            <w:shd w:val="clear" w:color="auto" w:fill="auto"/>
            <w:vAlign w:val="center"/>
          </w:tcPr>
          <w:p w:rsidR="00EB42EC" w:rsidRPr="00507544" w:rsidRDefault="00EB42EC" w:rsidP="00313D49">
            <w:pPr>
              <w:pStyle w:val="TAL"/>
            </w:pPr>
            <w:r w:rsidRPr="00507544">
              <w:t>NZP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B1361F">
            <w:pPr>
              <w:pStyle w:val="TAC"/>
            </w:pPr>
            <w:r w:rsidRPr="00507544">
              <w:t>k</w:t>
            </w:r>
            <w:r w:rsidRPr="00507544">
              <w:rPr>
                <w:vertAlign w:val="subscript"/>
              </w:rPr>
              <w:t xml:space="preserve">0 </w:t>
            </w:r>
            <w:r w:rsidRPr="00507544">
              <w:t>= 0</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l</w:t>
            </w:r>
            <w:r w:rsidRPr="00507544">
              <w:rPr>
                <w:vertAlign w:val="subscript"/>
              </w:rPr>
              <w:t>0</w:t>
            </w:r>
            <w:r w:rsidRPr="00507544">
              <w:t xml:space="preserve"> = 12</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Same as number of transmit antenna</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w:t>
            </w:r>
            <w:r w:rsidRPr="00507544">
              <w:rPr>
                <w:rFonts w:hint="eastAsia"/>
              </w:rPr>
              <w:t>FD-CDM2</w:t>
            </w:r>
            <w:r w:rsidRPr="00507544">
              <w:t>’</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1</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r w:rsidRPr="00507544">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C"/>
            </w:pPr>
            <w:r w:rsidRPr="00507544">
              <w:t>15 kHz SCS: 20</w:t>
            </w:r>
          </w:p>
          <w:p w:rsidR="00EB42EC" w:rsidRPr="00507544" w:rsidRDefault="00EB42EC" w:rsidP="00175CF2">
            <w:pPr>
              <w:pStyle w:val="TAC"/>
            </w:pPr>
            <w:r w:rsidRPr="00507544">
              <w:t>30 kHz SCS: 40</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r w:rsidRPr="00507544">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0</w:t>
            </w:r>
          </w:p>
        </w:tc>
      </w:tr>
      <w:tr w:rsidR="001D7AE4" w:rsidRPr="00507544" w:rsidTr="00EB42EC">
        <w:tc>
          <w:tcPr>
            <w:tcW w:w="1826" w:type="dxa"/>
            <w:vMerge w:val="restart"/>
            <w:shd w:val="clear" w:color="auto" w:fill="auto"/>
            <w:vAlign w:val="center"/>
          </w:tcPr>
          <w:p w:rsidR="00EB42EC" w:rsidRPr="00507544" w:rsidRDefault="00EB42EC" w:rsidP="00313D49">
            <w:pPr>
              <w:pStyle w:val="TAL"/>
            </w:pPr>
            <w:r w:rsidRPr="00507544">
              <w:t>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B1361F">
            <w:pPr>
              <w:pStyle w:val="TAC"/>
            </w:pPr>
            <w:r w:rsidRPr="00507544">
              <w:t>k</w:t>
            </w:r>
            <w:r w:rsidRPr="00507544">
              <w:rPr>
                <w:vertAlign w:val="subscript"/>
              </w:rPr>
              <w:t xml:space="preserve">0 </w:t>
            </w:r>
            <w:r w:rsidRPr="00507544">
              <w:t>= 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l</w:t>
            </w:r>
            <w:r w:rsidRPr="00507544">
              <w:rPr>
                <w:vertAlign w:val="subscript"/>
              </w:rPr>
              <w:t>0</w:t>
            </w:r>
            <w:r w:rsidRPr="00507544">
              <w:t xml:space="preserve"> = 12</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w:t>
            </w:r>
            <w:r w:rsidRPr="00507544">
              <w:rPr>
                <w:rFonts w:hint="eastAsia"/>
              </w:rPr>
              <w:t>FD-CDM2</w:t>
            </w:r>
            <w:r w:rsidRPr="00507544">
              <w:t>’</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1</w:t>
            </w:r>
          </w:p>
        </w:tc>
      </w:tr>
      <w:tr w:rsidR="001D7AE4" w:rsidRPr="00507544" w:rsidTr="00EB42EC">
        <w:trPr>
          <w:trHeight w:val="53"/>
        </w:trPr>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r w:rsidRPr="00507544">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C"/>
            </w:pPr>
            <w:r w:rsidRPr="00507544">
              <w:t>15 kHz SCS: 20</w:t>
            </w:r>
          </w:p>
          <w:p w:rsidR="00EB42EC" w:rsidRPr="00507544" w:rsidRDefault="00EB42EC" w:rsidP="00175CF2">
            <w:pPr>
              <w:pStyle w:val="TAC"/>
            </w:pPr>
            <w:r w:rsidRPr="00507544">
              <w:t>30 kHz SCS: 40</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r w:rsidRPr="00507544">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0</w:t>
            </w:r>
          </w:p>
        </w:tc>
      </w:tr>
      <w:tr w:rsidR="001D7AE4" w:rsidRPr="00507544" w:rsidTr="00EB42EC">
        <w:tc>
          <w:tcPr>
            <w:tcW w:w="1826" w:type="dxa"/>
            <w:vMerge w:val="restart"/>
            <w:shd w:val="clear" w:color="auto" w:fill="auto"/>
            <w:vAlign w:val="center"/>
          </w:tcPr>
          <w:p w:rsidR="00EB42EC" w:rsidRPr="00507544" w:rsidRDefault="00EB42EC" w:rsidP="00175CF2">
            <w:pPr>
              <w:pStyle w:val="TAL"/>
            </w:pPr>
            <w:r w:rsidRPr="00507544">
              <w:t>PDSCH DMRS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L"/>
              <w:keepNext w:val="0"/>
              <w:keepLines w:val="0"/>
              <w:jc w:val="center"/>
            </w:pPr>
            <w:r w:rsidRPr="00507544">
              <w:t>{1000} for Rank 1 tests</w:t>
            </w:r>
            <w:r w:rsidRPr="00507544">
              <w:br/>
              <w:t>{1000, 1001} for Rank 2 tests</w:t>
            </w:r>
          </w:p>
          <w:p w:rsidR="00EB42EC" w:rsidRPr="00507544" w:rsidRDefault="00EB42EC" w:rsidP="0011692E">
            <w:pPr>
              <w:pStyle w:val="TAL"/>
              <w:keepNext w:val="0"/>
              <w:keepLines w:val="0"/>
              <w:jc w:val="center"/>
            </w:pPr>
            <w:r w:rsidRPr="00507544">
              <w:t>{1000-1002} for Rank 3 tests</w:t>
            </w:r>
          </w:p>
          <w:p w:rsidR="00EB42EC" w:rsidRPr="00507544" w:rsidRDefault="00EB42EC" w:rsidP="00175CF2">
            <w:pPr>
              <w:pStyle w:val="TAC"/>
            </w:pPr>
            <w:r w:rsidRPr="00507544">
              <w:t>{1000-1003} for Rank 4 tests</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L"/>
              <w:keepNext w:val="0"/>
              <w:keepLines w:val="0"/>
              <w:jc w:val="center"/>
            </w:pPr>
            <w:r w:rsidRPr="00507544">
              <w:t>1 for Rank 1 and Rank 2 tests</w:t>
            </w:r>
          </w:p>
          <w:p w:rsidR="00EB42EC" w:rsidRPr="00507544" w:rsidRDefault="00EB42EC" w:rsidP="00175CF2">
            <w:pPr>
              <w:pStyle w:val="TAC"/>
            </w:pPr>
            <w:r w:rsidRPr="00507544">
              <w:t>2 for Rank 3 and Rank 4 tests</w:t>
            </w:r>
          </w:p>
        </w:tc>
      </w:tr>
      <w:tr w:rsidR="001D7AE4" w:rsidRPr="00507544" w:rsidTr="00EB42EC">
        <w:tc>
          <w:tcPr>
            <w:tcW w:w="5540" w:type="dxa"/>
            <w:gridSpan w:val="2"/>
            <w:tcBorders>
              <w:right w:val="single" w:sz="4" w:space="0" w:color="auto"/>
            </w:tcBorders>
            <w:shd w:val="clear" w:color="auto" w:fill="auto"/>
            <w:vAlign w:val="center"/>
          </w:tcPr>
          <w:p w:rsidR="008B0FAE" w:rsidRPr="00507544" w:rsidRDefault="008B0FAE" w:rsidP="00313D49">
            <w:pPr>
              <w:pStyle w:val="TAL"/>
            </w:pPr>
            <w:r w:rsidRPr="00507544">
              <w:rPr>
                <w:lang w:val="en-US"/>
              </w:rPr>
              <w:t>PTRS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PTRS is not configured</w:t>
            </w:r>
          </w:p>
        </w:tc>
      </w:tr>
      <w:tr w:rsidR="001D7AE4"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rPr>
                <w:rFonts w:cs="Arial"/>
              </w:rPr>
            </w:pPr>
            <w:r w:rsidRPr="0050754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1</w:t>
            </w:r>
          </w:p>
        </w:tc>
      </w:tr>
      <w:tr w:rsidR="001D7AE4"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rPr>
                <w:rFonts w:cs="Arial"/>
              </w:rPr>
            </w:pPr>
            <w:r w:rsidRPr="0050754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4</w:t>
            </w:r>
          </w:p>
        </w:tc>
      </w:tr>
      <w:tr w:rsidR="001D7AE4"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rPr>
                <w:rFonts w:cs="Arial"/>
              </w:rPr>
            </w:pPr>
            <w:r w:rsidRPr="0050754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{0,2,3,1}</w:t>
            </w:r>
          </w:p>
        </w:tc>
      </w:tr>
      <w:tr w:rsidR="001D7AE4"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rPr>
                <w:rFonts w:cs="Arial"/>
              </w:rPr>
            </w:pPr>
            <w:r w:rsidRPr="00507544">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 xml:space="preserve">SP Type I, Random per slot with PRB </w:t>
            </w:r>
            <w:r w:rsidRPr="00507544">
              <w:lastRenderedPageBreak/>
              <w:t>bundling granularity</w:t>
            </w:r>
          </w:p>
        </w:tc>
      </w:tr>
      <w:tr w:rsidR="008B0FAE"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pPr>
            <w:r w:rsidRPr="00507544">
              <w:rPr>
                <w:rFonts w:cs="Arial"/>
              </w:rPr>
              <w:lastRenderedPageBreak/>
              <w:t xml:space="preserve">Symbols for </w:t>
            </w:r>
            <w:r w:rsidRPr="00507544">
              <w:rPr>
                <w:snapToGrid w:val="0"/>
              </w:rPr>
              <w:t>all unused R</w:t>
            </w:r>
            <w:r w:rsidR="00E75C91" w:rsidRPr="00507544">
              <w:rPr>
                <w:snapToGrid w:val="0"/>
              </w:rPr>
              <w:t>e</w:t>
            </w:r>
            <w:r w:rsidRPr="0050754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251EEF">
            <w:pPr>
              <w:pStyle w:val="TAC"/>
            </w:pPr>
            <w:r w:rsidRPr="00507544">
              <w:t>OCNG Annex A.5</w:t>
            </w:r>
          </w:p>
        </w:tc>
      </w:tr>
    </w:tbl>
    <w:p w:rsidR="008B0FAE" w:rsidRPr="00507544" w:rsidRDefault="008B0FAE" w:rsidP="00175CF2">
      <w:pPr>
        <w:rPr>
          <w:lang w:eastAsia="zh-CN"/>
        </w:rPr>
      </w:pPr>
    </w:p>
    <w:p w:rsidR="00A03308" w:rsidRPr="00507544" w:rsidRDefault="00A03308" w:rsidP="00175CF2">
      <w:pPr>
        <w:pStyle w:val="Heading3"/>
        <w:rPr>
          <w:lang w:eastAsia="zh-CN"/>
        </w:rPr>
      </w:pPr>
      <w:bookmarkStart w:id="37" w:name="_Toc531872529"/>
      <w:r w:rsidRPr="00507544">
        <w:t>5.</w:t>
      </w:r>
      <w:r w:rsidRPr="00507544">
        <w:rPr>
          <w:rFonts w:hint="eastAsia"/>
          <w:lang w:eastAsia="zh-CN"/>
        </w:rPr>
        <w:t>2</w:t>
      </w:r>
      <w:r w:rsidRPr="00507544">
        <w:t>.1</w:t>
      </w:r>
      <w:r w:rsidR="00B967FA" w:rsidRPr="00507544">
        <w:rPr>
          <w:rFonts w:hint="eastAsia"/>
          <w:lang w:eastAsia="zh-CN"/>
        </w:rPr>
        <w:tab/>
      </w:r>
      <w:r w:rsidRPr="00507544">
        <w:rPr>
          <w:rFonts w:hint="eastAsia"/>
        </w:rPr>
        <w:t>1</w:t>
      </w:r>
      <w:r w:rsidRPr="00507544">
        <w:t>RX requirements</w:t>
      </w:r>
      <w:bookmarkEnd w:id="37"/>
    </w:p>
    <w:p w:rsidR="00A03308" w:rsidRPr="00507544" w:rsidRDefault="00130D64" w:rsidP="00CF6F1A">
      <w:pPr>
        <w:rPr>
          <w:lang w:eastAsia="zh-CN"/>
        </w:rPr>
      </w:pPr>
      <w:r>
        <w:rPr>
          <w:rFonts w:hint="eastAsia"/>
          <w:lang w:eastAsia="zh-CN"/>
        </w:rPr>
        <w:t>(Void)</w:t>
      </w:r>
    </w:p>
    <w:p w:rsidR="00A03308" w:rsidRPr="00507544" w:rsidRDefault="00A03308" w:rsidP="00175CF2">
      <w:pPr>
        <w:pStyle w:val="Heading3"/>
        <w:rPr>
          <w:lang w:eastAsia="zh-CN"/>
        </w:rPr>
      </w:pPr>
      <w:bookmarkStart w:id="38" w:name="_Toc531872530"/>
      <w:r w:rsidRPr="00507544">
        <w:t>5.</w:t>
      </w:r>
      <w:r w:rsidRPr="00507544">
        <w:rPr>
          <w:rFonts w:hint="eastAsia"/>
        </w:rPr>
        <w:t>2</w:t>
      </w:r>
      <w:r w:rsidRPr="00507544">
        <w:t>.</w:t>
      </w:r>
      <w:r w:rsidR="008E2304" w:rsidRPr="00507544">
        <w:rPr>
          <w:rFonts w:hint="eastAsia"/>
          <w:lang w:eastAsia="zh-CN"/>
        </w:rPr>
        <w:t>2</w:t>
      </w:r>
      <w:r w:rsidR="00B967FA" w:rsidRPr="00507544">
        <w:rPr>
          <w:rFonts w:hint="eastAsia"/>
          <w:lang w:eastAsia="zh-CN"/>
        </w:rPr>
        <w:tab/>
      </w:r>
      <w:r w:rsidRPr="00507544">
        <w:rPr>
          <w:rFonts w:hint="eastAsia"/>
        </w:rPr>
        <w:t>2</w:t>
      </w:r>
      <w:r w:rsidRPr="00507544">
        <w:t>RX requirements</w:t>
      </w:r>
      <w:bookmarkEnd w:id="38"/>
    </w:p>
    <w:p w:rsidR="00B34635" w:rsidRPr="00507544" w:rsidRDefault="00B34635" w:rsidP="00175CF2">
      <w:pPr>
        <w:pStyle w:val="Heading4"/>
        <w:rPr>
          <w:lang w:eastAsia="zh-CN"/>
        </w:rPr>
      </w:pPr>
      <w:bookmarkStart w:id="39" w:name="_Toc531872531"/>
      <w:r w:rsidRPr="00507544">
        <w:t>5.</w:t>
      </w:r>
      <w:r w:rsidRPr="00507544">
        <w:rPr>
          <w:rFonts w:hint="eastAsia"/>
        </w:rPr>
        <w:t>2</w:t>
      </w:r>
      <w:r w:rsidRPr="00507544">
        <w:t>.</w:t>
      </w:r>
      <w:r w:rsidRPr="00507544">
        <w:rPr>
          <w:rFonts w:hint="eastAsia"/>
          <w:lang w:eastAsia="zh-CN"/>
        </w:rPr>
        <w:t>2</w:t>
      </w:r>
      <w:r w:rsidRPr="00507544">
        <w:t>.1</w:t>
      </w:r>
      <w:r w:rsidR="00B967FA" w:rsidRPr="00507544">
        <w:rPr>
          <w:rFonts w:hint="eastAsia"/>
          <w:lang w:eastAsia="zh-CN"/>
        </w:rPr>
        <w:tab/>
      </w:r>
      <w:r w:rsidRPr="00507544">
        <w:rPr>
          <w:rFonts w:hint="eastAsia"/>
          <w:lang w:eastAsia="zh-CN"/>
        </w:rPr>
        <w:t>FDD</w:t>
      </w:r>
      <w:bookmarkEnd w:id="39"/>
    </w:p>
    <w:p w:rsidR="008B0FAE" w:rsidRPr="00507544" w:rsidRDefault="008B0FAE" w:rsidP="00175CF2">
      <w:pPr>
        <w:pStyle w:val="Heading5"/>
      </w:pPr>
      <w:bookmarkStart w:id="40" w:name="_Toc531872532"/>
      <w:r w:rsidRPr="00507544">
        <w:t>5.</w:t>
      </w:r>
      <w:r w:rsidRPr="00507544">
        <w:rPr>
          <w:rFonts w:hint="eastAsia"/>
        </w:rPr>
        <w:t>2</w:t>
      </w:r>
      <w:r w:rsidRPr="00507544">
        <w:t>.</w:t>
      </w:r>
      <w:r w:rsidRPr="00507544">
        <w:rPr>
          <w:rFonts w:hint="eastAsia"/>
        </w:rPr>
        <w:t>2</w:t>
      </w:r>
      <w:r w:rsidRPr="00507544">
        <w:t>.1.1</w:t>
      </w:r>
      <w:r w:rsidR="00B967FA" w:rsidRPr="00507544">
        <w:rPr>
          <w:rFonts w:hint="eastAsia"/>
          <w:lang w:eastAsia="zh-CN"/>
        </w:rPr>
        <w:tab/>
      </w:r>
      <w:r w:rsidRPr="00507544">
        <w:t>Minimum requirements for PDSCH Mapping Type A</w:t>
      </w:r>
      <w:bookmarkEnd w:id="40"/>
    </w:p>
    <w:p w:rsidR="008B0FAE" w:rsidRPr="00507544" w:rsidRDefault="008B0FAE" w:rsidP="00175CF2">
      <w:r w:rsidRPr="00507544">
        <w:t xml:space="preserve">The performance requirements are specified in </w:t>
      </w:r>
      <w:r w:rsidR="00FD5D9A" w:rsidRPr="00507544">
        <w:rPr>
          <w:rFonts w:hint="eastAsia"/>
          <w:lang w:eastAsia="zh-CN"/>
        </w:rPr>
        <w:t>T</w:t>
      </w:r>
      <w:r w:rsidRPr="00507544">
        <w:t xml:space="preserve">able 5.2.2.1.1-3 and </w:t>
      </w:r>
      <w:r w:rsidR="00FD5D9A" w:rsidRPr="00507544">
        <w:rPr>
          <w:rFonts w:hint="eastAsia"/>
          <w:lang w:eastAsia="zh-CN"/>
        </w:rPr>
        <w:t>T</w:t>
      </w:r>
      <w:r w:rsidRPr="00507544">
        <w:t xml:space="preserve">able 5.2.2.1.1-4, with the addition of test parameters in </w:t>
      </w:r>
      <w:r w:rsidR="00FD5D9A" w:rsidRPr="00507544">
        <w:rPr>
          <w:rFonts w:hint="eastAsia"/>
          <w:lang w:eastAsia="zh-CN"/>
        </w:rPr>
        <w:t>t</w:t>
      </w:r>
      <w:r w:rsidRPr="00507544">
        <w:t xml:space="preserve">able 5.2.2.1.1-2 and the downlink physical channel setup according to </w:t>
      </w:r>
      <w:r w:rsidR="00FD5D9A" w:rsidRPr="00507544">
        <w:rPr>
          <w:rFonts w:hint="eastAsia"/>
          <w:lang w:eastAsia="zh-CN"/>
        </w:rPr>
        <w:t>A</w:t>
      </w:r>
      <w:r w:rsidR="00DB2672" w:rsidRPr="00507544">
        <w:rPr>
          <w:rFonts w:hint="eastAsia"/>
          <w:lang w:eastAsia="zh-CN"/>
        </w:rPr>
        <w:t xml:space="preserve">nnex </w:t>
      </w:r>
      <w:r w:rsidR="00FE0F9B" w:rsidRPr="00507544">
        <w:rPr>
          <w:rFonts w:hint="eastAsia"/>
          <w:lang w:eastAsia="zh-CN"/>
        </w:rPr>
        <w:t>C</w:t>
      </w:r>
      <w:r w:rsidR="006017B7" w:rsidRPr="00507544">
        <w:rPr>
          <w:rFonts w:hint="eastAsia"/>
          <w:lang w:eastAsia="zh-CN"/>
        </w:rPr>
        <w:t>.3.1</w:t>
      </w:r>
      <w:r w:rsidRPr="00507544">
        <w:t>.</w:t>
      </w:r>
    </w:p>
    <w:p w:rsidR="008B0FAE" w:rsidRPr="00507544" w:rsidRDefault="008B0FAE" w:rsidP="00175CF2">
      <w:pPr>
        <w:rPr>
          <w:lang w:eastAsia="zh-CN"/>
        </w:rPr>
      </w:pPr>
      <w:r w:rsidRPr="00507544">
        <w:t>The test purpose</w:t>
      </w:r>
      <w:r w:rsidR="006F6F27" w:rsidRPr="00507544">
        <w:rPr>
          <w:rFonts w:hint="eastAsia"/>
          <w:lang w:eastAsia="zh-CN"/>
        </w:rPr>
        <w:t>s</w:t>
      </w:r>
      <w:r w:rsidRPr="00507544">
        <w:t xml:space="preserve"> are specified in Table 5.2.2.1.1-1</w:t>
      </w:r>
      <w:r w:rsidR="00FD5D9A" w:rsidRPr="00507544">
        <w:rPr>
          <w:rFonts w:hint="eastAsia"/>
          <w:lang w:eastAsia="zh-CN"/>
        </w:rPr>
        <w:t>.</w:t>
      </w:r>
    </w:p>
    <w:p w:rsidR="008B0FAE" w:rsidRPr="00507544" w:rsidRDefault="008B0FAE" w:rsidP="00175CF2">
      <w:pPr>
        <w:pStyle w:val="TH"/>
      </w:pPr>
      <w:r w:rsidRPr="00507544">
        <w:t>Table 5.2.2.1.1-1</w:t>
      </w:r>
      <w:r w:rsidR="00DB2672"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175CF2">
            <w:pPr>
              <w:pStyle w:val="TAH"/>
            </w:pPr>
            <w:r w:rsidRPr="00507544">
              <w:t>Purpose</w:t>
            </w:r>
          </w:p>
        </w:tc>
        <w:tc>
          <w:tcPr>
            <w:tcW w:w="4928" w:type="dxa"/>
            <w:shd w:val="clear" w:color="auto" w:fill="auto"/>
          </w:tcPr>
          <w:p w:rsidR="008B0FAE" w:rsidRPr="00507544" w:rsidRDefault="008B0FAE" w:rsidP="00175CF2">
            <w:pPr>
              <w:pStyle w:val="TAH"/>
            </w:pPr>
            <w:r w:rsidRPr="00507544">
              <w:t>Test index</w:t>
            </w:r>
          </w:p>
        </w:tc>
      </w:tr>
      <w:tr w:rsidR="001D7AE4" w:rsidRPr="00507544" w:rsidTr="00F30075">
        <w:tc>
          <w:tcPr>
            <w:tcW w:w="4927" w:type="dxa"/>
            <w:shd w:val="clear" w:color="auto" w:fill="auto"/>
          </w:tcPr>
          <w:p w:rsidR="006F30A0" w:rsidRPr="00507544" w:rsidRDefault="006F30A0" w:rsidP="00175CF2">
            <w:pPr>
              <w:pStyle w:val="TAL"/>
            </w:pPr>
            <w:r w:rsidRPr="00507544">
              <w:t>[Verify the PDSCH mapping Type A normal performance under 2 receive antenna conditions and with different channel models, MCSs and number of MIMO layers]</w:t>
            </w:r>
          </w:p>
        </w:tc>
        <w:tc>
          <w:tcPr>
            <w:tcW w:w="4928" w:type="dxa"/>
            <w:shd w:val="clear" w:color="auto" w:fill="auto"/>
          </w:tcPr>
          <w:p w:rsidR="006F30A0" w:rsidRPr="00507544" w:rsidRDefault="006F30A0" w:rsidP="00175CF2">
            <w:pPr>
              <w:pStyle w:val="TAL"/>
            </w:pPr>
            <w:r w:rsidRPr="00507544">
              <w:t>[1-1, 1-2, 1-3, 2-1, 2-3]</w:t>
            </w:r>
          </w:p>
        </w:tc>
      </w:tr>
      <w:tr w:rsidR="001D7AE4" w:rsidRPr="00507544" w:rsidTr="00F30075">
        <w:tc>
          <w:tcPr>
            <w:tcW w:w="4927" w:type="dxa"/>
            <w:shd w:val="clear" w:color="auto" w:fill="auto"/>
          </w:tcPr>
          <w:p w:rsidR="006F30A0" w:rsidRPr="00507544" w:rsidRDefault="006F30A0" w:rsidP="00175CF2">
            <w:pPr>
              <w:pStyle w:val="TAL"/>
            </w:pPr>
            <w:r w:rsidRPr="00507544">
              <w:t>[Verify the PDSCH mapping Type A HARQ soft combining performance under 2 receive antenna conditions.]</w:t>
            </w:r>
          </w:p>
        </w:tc>
        <w:tc>
          <w:tcPr>
            <w:tcW w:w="4928" w:type="dxa"/>
            <w:shd w:val="clear" w:color="auto" w:fill="auto"/>
          </w:tcPr>
          <w:p w:rsidR="006F30A0" w:rsidRPr="00507544" w:rsidRDefault="006F30A0" w:rsidP="00175CF2">
            <w:pPr>
              <w:pStyle w:val="TAL"/>
            </w:pPr>
            <w:r w:rsidRPr="00507544">
              <w:t>[1-4]</w:t>
            </w:r>
          </w:p>
        </w:tc>
      </w:tr>
      <w:tr w:rsidR="006F30A0" w:rsidRPr="00507544" w:rsidTr="00F30075">
        <w:tc>
          <w:tcPr>
            <w:tcW w:w="4927" w:type="dxa"/>
            <w:shd w:val="clear" w:color="auto" w:fill="auto"/>
          </w:tcPr>
          <w:p w:rsidR="006F30A0" w:rsidRPr="00507544" w:rsidRDefault="006F30A0" w:rsidP="00175CF2">
            <w:pPr>
              <w:pStyle w:val="TAL"/>
            </w:pPr>
            <w:r w:rsidRPr="00507544">
              <w:t>[Verify the PDSCH mapping Type A enhanced performance requirement Type X under 2 receive antenna conditions and with 2 MIMO layers.]</w:t>
            </w:r>
          </w:p>
        </w:tc>
        <w:tc>
          <w:tcPr>
            <w:tcW w:w="4928" w:type="dxa"/>
            <w:shd w:val="clear" w:color="auto" w:fill="auto"/>
          </w:tcPr>
          <w:p w:rsidR="006F30A0" w:rsidRPr="00507544" w:rsidRDefault="006F30A0" w:rsidP="00175CF2">
            <w:pPr>
              <w:pStyle w:val="TAL"/>
            </w:pPr>
            <w:r w:rsidRPr="00507544">
              <w:t>[2-2]</w:t>
            </w:r>
          </w:p>
        </w:tc>
      </w:tr>
    </w:tbl>
    <w:p w:rsidR="008B0FAE" w:rsidRPr="00507544" w:rsidRDefault="008B0FAE" w:rsidP="00175CF2"/>
    <w:p w:rsidR="008B0FAE" w:rsidRPr="00507544" w:rsidRDefault="008B0FAE" w:rsidP="008B0FAE">
      <w:pPr>
        <w:pStyle w:val="TH"/>
      </w:pPr>
      <w:r w:rsidRPr="00507544">
        <w:lastRenderedPageBreak/>
        <w:t>Table 5.2.2.1.1-2</w:t>
      </w:r>
      <w:r w:rsidR="00DB2672"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A80E1D">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A80E1D">
            <w:pPr>
              <w:pStyle w:val="TAL"/>
            </w:pPr>
            <w:r w:rsidRPr="00507544">
              <w:t>Channel bandwidth</w:t>
            </w:r>
          </w:p>
        </w:tc>
        <w:tc>
          <w:tcPr>
            <w:tcW w:w="810" w:type="dxa"/>
            <w:shd w:val="clear" w:color="auto" w:fill="auto"/>
            <w:vAlign w:val="center"/>
          </w:tcPr>
          <w:p w:rsidR="008B0FAE" w:rsidRPr="00507544" w:rsidRDefault="008B0FAE" w:rsidP="00175CF2">
            <w:pPr>
              <w:pStyle w:val="TAC"/>
            </w:pPr>
            <w:r w:rsidRPr="00507544">
              <w:t>MHz</w:t>
            </w:r>
          </w:p>
        </w:tc>
        <w:tc>
          <w:tcPr>
            <w:tcW w:w="3448" w:type="dxa"/>
            <w:shd w:val="clear" w:color="auto" w:fill="auto"/>
            <w:vAlign w:val="center"/>
          </w:tcPr>
          <w:p w:rsidR="00EB42EC" w:rsidRPr="00507544" w:rsidRDefault="00EB42EC" w:rsidP="00EB42EC">
            <w:pPr>
              <w:pStyle w:val="TAC"/>
            </w:pPr>
            <w:r w:rsidRPr="00507544">
              <w:t>20 for Test 2-3</w:t>
            </w:r>
          </w:p>
          <w:p w:rsidR="008B0FAE" w:rsidRPr="00507544" w:rsidRDefault="00EB42EC" w:rsidP="00EB42EC">
            <w:pPr>
              <w:pStyle w:val="TAC"/>
            </w:pPr>
            <w:r w:rsidRPr="00507544">
              <w:t>10 for other tests</w:t>
            </w:r>
          </w:p>
        </w:tc>
      </w:tr>
      <w:tr w:rsidR="001D7AE4" w:rsidRPr="00507544" w:rsidTr="00F30075">
        <w:tc>
          <w:tcPr>
            <w:tcW w:w="5597" w:type="dxa"/>
            <w:gridSpan w:val="2"/>
            <w:shd w:val="clear" w:color="auto" w:fill="auto"/>
            <w:vAlign w:val="center"/>
          </w:tcPr>
          <w:p w:rsidR="008B0FAE" w:rsidRPr="00507544" w:rsidRDefault="008B0FAE" w:rsidP="00A80E1D">
            <w:pPr>
              <w:pStyle w:val="TAL"/>
            </w:pPr>
            <w:r w:rsidRPr="00507544">
              <w:t>Duplex mode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FDD</w:t>
            </w:r>
          </w:p>
        </w:tc>
      </w:tr>
      <w:tr w:rsidR="001D7AE4" w:rsidRPr="00507544" w:rsidTr="00F30075">
        <w:tc>
          <w:tcPr>
            <w:tcW w:w="5597" w:type="dxa"/>
            <w:gridSpan w:val="2"/>
            <w:shd w:val="clear" w:color="auto" w:fill="auto"/>
            <w:vAlign w:val="center"/>
          </w:tcPr>
          <w:p w:rsidR="008B0FAE" w:rsidRPr="00507544" w:rsidRDefault="008B0FAE" w:rsidP="00A80E1D">
            <w:pPr>
              <w:pStyle w:val="TAL"/>
            </w:pPr>
            <w:r w:rsidRPr="00507544">
              <w:t>Active DL BWP index</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val="restart"/>
            <w:shd w:val="clear" w:color="auto" w:fill="auto"/>
            <w:vAlign w:val="center"/>
          </w:tcPr>
          <w:p w:rsidR="008B0FAE" w:rsidRPr="00507544" w:rsidRDefault="008B0FAE" w:rsidP="00A80E1D">
            <w:pPr>
              <w:pStyle w:val="TAL"/>
            </w:pPr>
            <w:r w:rsidRPr="00507544">
              <w:t>DL BWP configuration #1</w:t>
            </w:r>
          </w:p>
        </w:tc>
        <w:tc>
          <w:tcPr>
            <w:tcW w:w="3760" w:type="dxa"/>
            <w:shd w:val="clear" w:color="auto" w:fill="auto"/>
            <w:vAlign w:val="center"/>
          </w:tcPr>
          <w:p w:rsidR="008B0FAE" w:rsidRPr="00507544" w:rsidRDefault="008B0FAE" w:rsidP="00A80E1D">
            <w:pPr>
              <w:pStyle w:val="TAL"/>
            </w:pPr>
            <w:r w:rsidRPr="00507544">
              <w:t xml:space="preserve">First PRB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175CF2">
        <w:tc>
          <w:tcPr>
            <w:tcW w:w="1837" w:type="dxa"/>
            <w:vMerge/>
            <w:shd w:val="clear" w:color="auto" w:fill="auto"/>
            <w:vAlign w:val="center"/>
          </w:tcPr>
          <w:p w:rsidR="00EB42EC" w:rsidRPr="00507544" w:rsidRDefault="00EB42EC" w:rsidP="00175CF2">
            <w:pPr>
              <w:pStyle w:val="TAL"/>
            </w:pPr>
          </w:p>
        </w:tc>
        <w:tc>
          <w:tcPr>
            <w:tcW w:w="3760" w:type="dxa"/>
            <w:shd w:val="clear" w:color="auto" w:fill="auto"/>
            <w:vAlign w:val="center"/>
          </w:tcPr>
          <w:p w:rsidR="00EB42EC" w:rsidRPr="00507544" w:rsidRDefault="00EB42EC" w:rsidP="00175CF2">
            <w:pPr>
              <w:pStyle w:val="TAL"/>
            </w:pPr>
            <w:r w:rsidRPr="00507544">
              <w:t>Number of contiguous PRB</w:t>
            </w:r>
          </w:p>
        </w:tc>
        <w:tc>
          <w:tcPr>
            <w:tcW w:w="810" w:type="dxa"/>
            <w:shd w:val="clear" w:color="auto" w:fill="auto"/>
            <w:vAlign w:val="center"/>
          </w:tcPr>
          <w:p w:rsidR="00EB42EC" w:rsidRPr="00507544" w:rsidRDefault="00EB42EC" w:rsidP="00175CF2">
            <w:pPr>
              <w:pStyle w:val="TAC"/>
            </w:pPr>
            <w:r w:rsidRPr="00507544">
              <w:t>PRBs</w:t>
            </w:r>
          </w:p>
        </w:tc>
        <w:tc>
          <w:tcPr>
            <w:tcW w:w="3448" w:type="dxa"/>
            <w:shd w:val="clear" w:color="auto" w:fill="auto"/>
          </w:tcPr>
          <w:p w:rsidR="00EB42EC" w:rsidRPr="00507544" w:rsidRDefault="00EB42EC" w:rsidP="0011692E">
            <w:pPr>
              <w:pStyle w:val="TAC"/>
            </w:pPr>
            <w:r w:rsidRPr="00507544">
              <w:t>51 for Test 2-3</w:t>
            </w:r>
          </w:p>
          <w:p w:rsidR="00EB42EC" w:rsidRPr="00507544" w:rsidRDefault="00EB42EC" w:rsidP="00175CF2">
            <w:pPr>
              <w:pStyle w:val="TAC"/>
            </w:pPr>
            <w:r w:rsidRPr="00507544">
              <w:t>52 for other tests</w:t>
            </w:r>
          </w:p>
        </w:tc>
      </w:tr>
      <w:tr w:rsidR="001D7AE4" w:rsidRPr="00507544" w:rsidTr="00175CF2">
        <w:tc>
          <w:tcPr>
            <w:tcW w:w="1837" w:type="dxa"/>
            <w:vMerge/>
            <w:shd w:val="clear" w:color="auto" w:fill="auto"/>
            <w:vAlign w:val="center"/>
          </w:tcPr>
          <w:p w:rsidR="00EB42EC" w:rsidRPr="00507544" w:rsidRDefault="00EB42EC" w:rsidP="00175CF2">
            <w:pPr>
              <w:pStyle w:val="TAL"/>
            </w:pPr>
          </w:p>
        </w:tc>
        <w:tc>
          <w:tcPr>
            <w:tcW w:w="3760" w:type="dxa"/>
            <w:shd w:val="clear" w:color="auto" w:fill="auto"/>
            <w:vAlign w:val="center"/>
          </w:tcPr>
          <w:p w:rsidR="00EB42EC" w:rsidRPr="00507544" w:rsidRDefault="00EB42EC" w:rsidP="00175CF2">
            <w:pPr>
              <w:pStyle w:val="TAL"/>
            </w:pPr>
            <w:r w:rsidRPr="00507544">
              <w:t>Subcarrier spacing</w:t>
            </w:r>
          </w:p>
        </w:tc>
        <w:tc>
          <w:tcPr>
            <w:tcW w:w="810" w:type="dxa"/>
            <w:shd w:val="clear" w:color="auto" w:fill="auto"/>
            <w:vAlign w:val="center"/>
          </w:tcPr>
          <w:p w:rsidR="00EB42EC" w:rsidRPr="00507544" w:rsidRDefault="00EB42EC" w:rsidP="00175CF2">
            <w:pPr>
              <w:pStyle w:val="TAC"/>
            </w:pPr>
            <w:r w:rsidRPr="00507544">
              <w:t>kHz</w:t>
            </w:r>
          </w:p>
        </w:tc>
        <w:tc>
          <w:tcPr>
            <w:tcW w:w="3448" w:type="dxa"/>
            <w:shd w:val="clear" w:color="auto" w:fill="auto"/>
          </w:tcPr>
          <w:p w:rsidR="00EB42EC" w:rsidRPr="00507544" w:rsidRDefault="00EB42EC" w:rsidP="0011692E">
            <w:pPr>
              <w:pStyle w:val="TAC"/>
            </w:pPr>
            <w:r w:rsidRPr="00507544">
              <w:t>30 for Test 2-3</w:t>
            </w:r>
          </w:p>
          <w:p w:rsidR="00EB42EC" w:rsidRPr="00507544" w:rsidRDefault="00EB42EC" w:rsidP="00175CF2">
            <w:pPr>
              <w:pStyle w:val="TAC"/>
            </w:pPr>
            <w:r w:rsidRPr="00507544">
              <w:t>15 for other tests</w:t>
            </w:r>
          </w:p>
        </w:tc>
      </w:tr>
      <w:tr w:rsidR="001D7AE4" w:rsidRPr="00507544" w:rsidTr="00175CF2">
        <w:tc>
          <w:tcPr>
            <w:tcW w:w="1837" w:type="dxa"/>
            <w:shd w:val="clear" w:color="auto" w:fill="auto"/>
            <w:vAlign w:val="center"/>
          </w:tcPr>
          <w:p w:rsidR="00EB42EC" w:rsidRPr="00507544" w:rsidRDefault="00EB42EC" w:rsidP="00A80E1D">
            <w:pPr>
              <w:pStyle w:val="TAL"/>
            </w:pPr>
            <w:r w:rsidRPr="00507544">
              <w:t>PDCCH configuration</w:t>
            </w:r>
          </w:p>
        </w:tc>
        <w:tc>
          <w:tcPr>
            <w:tcW w:w="3760" w:type="dxa"/>
            <w:shd w:val="clear" w:color="auto" w:fill="auto"/>
            <w:vAlign w:val="center"/>
          </w:tcPr>
          <w:p w:rsidR="00EB42EC" w:rsidRPr="00507544" w:rsidRDefault="00EB42EC" w:rsidP="00A80E1D">
            <w:pPr>
              <w:pStyle w:val="TAL"/>
            </w:pPr>
            <w:r w:rsidRPr="00507544">
              <w:t>Number of PRBs in CORESET</w:t>
            </w:r>
          </w:p>
        </w:tc>
        <w:tc>
          <w:tcPr>
            <w:tcW w:w="810" w:type="dxa"/>
            <w:shd w:val="clear" w:color="auto" w:fill="auto"/>
            <w:vAlign w:val="center"/>
          </w:tcPr>
          <w:p w:rsidR="00EB42EC" w:rsidRPr="00507544" w:rsidRDefault="00EB42EC" w:rsidP="00175CF2">
            <w:pPr>
              <w:pStyle w:val="TAC"/>
            </w:pPr>
            <w:r w:rsidRPr="00507544">
              <w:t>PRBs</w:t>
            </w:r>
          </w:p>
        </w:tc>
        <w:tc>
          <w:tcPr>
            <w:tcW w:w="3448" w:type="dxa"/>
            <w:shd w:val="clear" w:color="auto" w:fill="auto"/>
          </w:tcPr>
          <w:p w:rsidR="00EB42EC" w:rsidRPr="00507544" w:rsidRDefault="00EB42EC" w:rsidP="00175CF2">
            <w:pPr>
              <w:pStyle w:val="TAC"/>
            </w:pPr>
            <w:r w:rsidRPr="00507544">
              <w:t>48</w:t>
            </w:r>
          </w:p>
        </w:tc>
      </w:tr>
      <w:tr w:rsidR="001D7AE4" w:rsidRPr="00507544" w:rsidTr="00F30075">
        <w:tc>
          <w:tcPr>
            <w:tcW w:w="1837" w:type="dxa"/>
            <w:vMerge w:val="restart"/>
            <w:shd w:val="clear" w:color="auto" w:fill="auto"/>
            <w:vAlign w:val="center"/>
          </w:tcPr>
          <w:p w:rsidR="008B0FAE" w:rsidRPr="00507544" w:rsidRDefault="008B0FAE" w:rsidP="00A80E1D">
            <w:pPr>
              <w:pStyle w:val="TAL"/>
            </w:pPr>
            <w:r w:rsidRPr="00507544">
              <w:t>PDSCH configuration</w:t>
            </w:r>
          </w:p>
        </w:tc>
        <w:tc>
          <w:tcPr>
            <w:tcW w:w="3760" w:type="dxa"/>
            <w:shd w:val="clear" w:color="auto" w:fill="auto"/>
            <w:vAlign w:val="center"/>
          </w:tcPr>
          <w:p w:rsidR="008B0FAE" w:rsidRPr="00507544" w:rsidRDefault="008B0FAE" w:rsidP="00A80E1D">
            <w:pPr>
              <w:pStyle w:val="TAL"/>
            </w:pPr>
            <w:r w:rsidRPr="00507544">
              <w:t>Mapping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A</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k0</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 xml:space="preserve">Starting symbol (S)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2</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 (L)</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12</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PDSCH aggregation factor</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PRB bundling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Static</w:t>
            </w:r>
          </w:p>
        </w:tc>
      </w:tr>
      <w:tr w:rsidR="001D7AE4" w:rsidRPr="00507544" w:rsidTr="00F30075">
        <w:tc>
          <w:tcPr>
            <w:tcW w:w="1837" w:type="dxa"/>
            <w:vMerge/>
            <w:shd w:val="clear" w:color="auto" w:fill="auto"/>
            <w:vAlign w:val="center"/>
          </w:tcPr>
          <w:p w:rsidR="00EB42EC" w:rsidRPr="00507544" w:rsidRDefault="00EB42EC" w:rsidP="00175CF2">
            <w:pPr>
              <w:pStyle w:val="TAL"/>
              <w:rPr>
                <w:i/>
              </w:rPr>
            </w:pPr>
          </w:p>
        </w:tc>
        <w:tc>
          <w:tcPr>
            <w:tcW w:w="3760" w:type="dxa"/>
            <w:shd w:val="clear" w:color="auto" w:fill="auto"/>
            <w:vAlign w:val="center"/>
          </w:tcPr>
          <w:p w:rsidR="00EB42EC" w:rsidRPr="00507544" w:rsidRDefault="00EB42EC" w:rsidP="00175CF2">
            <w:pPr>
              <w:pStyle w:val="TAL"/>
            </w:pPr>
            <w:r w:rsidRPr="00507544">
              <w:t>PRB bundling size</w:t>
            </w:r>
          </w:p>
        </w:tc>
        <w:tc>
          <w:tcPr>
            <w:tcW w:w="810" w:type="dxa"/>
            <w:shd w:val="clear" w:color="auto" w:fill="auto"/>
            <w:vAlign w:val="center"/>
          </w:tcPr>
          <w:p w:rsidR="00EB42EC" w:rsidRPr="00507544" w:rsidRDefault="00EB42EC" w:rsidP="00175CF2">
            <w:pPr>
              <w:pStyle w:val="TAC"/>
            </w:pPr>
          </w:p>
        </w:tc>
        <w:tc>
          <w:tcPr>
            <w:tcW w:w="3448" w:type="dxa"/>
            <w:shd w:val="clear" w:color="auto" w:fill="auto"/>
            <w:vAlign w:val="center"/>
          </w:tcPr>
          <w:p w:rsidR="00EB42EC" w:rsidRPr="00507544" w:rsidRDefault="00EB42EC" w:rsidP="0011692E">
            <w:pPr>
              <w:pStyle w:val="TAC"/>
            </w:pPr>
            <w:r w:rsidRPr="00507544">
              <w:t>4 for Test 1-1</w:t>
            </w:r>
          </w:p>
          <w:p w:rsidR="00EB42EC" w:rsidRPr="00507544" w:rsidRDefault="00EB42EC" w:rsidP="00175CF2">
            <w:pPr>
              <w:pStyle w:val="TAC"/>
            </w:pPr>
            <w:r w:rsidRPr="00507544">
              <w:t>2 for other tests</w:t>
            </w:r>
          </w:p>
        </w:tc>
      </w:tr>
      <w:tr w:rsidR="001D7AE4" w:rsidRPr="00507544" w:rsidTr="00F30075">
        <w:tc>
          <w:tcPr>
            <w:tcW w:w="1837" w:type="dxa"/>
            <w:vMerge/>
            <w:shd w:val="clear" w:color="auto" w:fill="auto"/>
            <w:vAlign w:val="center"/>
          </w:tcPr>
          <w:p w:rsidR="00EB42EC" w:rsidRPr="00507544" w:rsidRDefault="00EB42EC" w:rsidP="00175CF2">
            <w:pPr>
              <w:pStyle w:val="TAL"/>
              <w:rPr>
                <w:i/>
              </w:rPr>
            </w:pPr>
          </w:p>
        </w:tc>
        <w:tc>
          <w:tcPr>
            <w:tcW w:w="3760" w:type="dxa"/>
            <w:shd w:val="clear" w:color="auto" w:fill="auto"/>
            <w:vAlign w:val="center"/>
          </w:tcPr>
          <w:p w:rsidR="00EB42EC" w:rsidRPr="00507544" w:rsidRDefault="00EB42EC" w:rsidP="00175CF2">
            <w:pPr>
              <w:pStyle w:val="TAL"/>
            </w:pPr>
            <w:r w:rsidRPr="00507544">
              <w:t>Resource allocation type</w:t>
            </w:r>
          </w:p>
        </w:tc>
        <w:tc>
          <w:tcPr>
            <w:tcW w:w="810" w:type="dxa"/>
            <w:shd w:val="clear" w:color="auto" w:fill="auto"/>
            <w:vAlign w:val="center"/>
          </w:tcPr>
          <w:p w:rsidR="00EB42EC" w:rsidRPr="00507544" w:rsidRDefault="00EB42EC" w:rsidP="00175CF2">
            <w:pPr>
              <w:pStyle w:val="TAC"/>
            </w:pPr>
          </w:p>
        </w:tc>
        <w:tc>
          <w:tcPr>
            <w:tcW w:w="3448" w:type="dxa"/>
            <w:shd w:val="clear" w:color="auto" w:fill="auto"/>
            <w:vAlign w:val="center"/>
          </w:tcPr>
          <w:p w:rsidR="00EB42EC" w:rsidRPr="00507544" w:rsidRDefault="00EB42EC" w:rsidP="00175CF2">
            <w:pPr>
              <w:pStyle w:val="TAC"/>
            </w:pPr>
            <w:r w:rsidRPr="00507544">
              <w:t>Type 0</w:t>
            </w:r>
          </w:p>
        </w:tc>
      </w:tr>
      <w:tr w:rsidR="001D7AE4" w:rsidRPr="00507544" w:rsidTr="00F30075">
        <w:tc>
          <w:tcPr>
            <w:tcW w:w="1837" w:type="dxa"/>
            <w:vMerge/>
            <w:shd w:val="clear" w:color="auto" w:fill="auto"/>
            <w:vAlign w:val="center"/>
          </w:tcPr>
          <w:p w:rsidR="00EB42EC" w:rsidRPr="00507544" w:rsidRDefault="00EB42EC" w:rsidP="00175CF2">
            <w:pPr>
              <w:pStyle w:val="TAL"/>
              <w:rPr>
                <w:i/>
              </w:rPr>
            </w:pPr>
          </w:p>
        </w:tc>
        <w:tc>
          <w:tcPr>
            <w:tcW w:w="3760" w:type="dxa"/>
            <w:shd w:val="clear" w:color="auto" w:fill="auto"/>
            <w:vAlign w:val="center"/>
          </w:tcPr>
          <w:p w:rsidR="00EB42EC" w:rsidRPr="00507544" w:rsidRDefault="00EB42EC" w:rsidP="00175CF2">
            <w:pPr>
              <w:pStyle w:val="TAL"/>
            </w:pPr>
            <w:r w:rsidRPr="00507544">
              <w:rPr>
                <w:szCs w:val="22"/>
                <w:lang w:eastAsia="ja-JP"/>
              </w:rPr>
              <w:t>VRB-to-PRB mapping type</w:t>
            </w:r>
          </w:p>
        </w:tc>
        <w:tc>
          <w:tcPr>
            <w:tcW w:w="810" w:type="dxa"/>
            <w:shd w:val="clear" w:color="auto" w:fill="auto"/>
            <w:vAlign w:val="center"/>
          </w:tcPr>
          <w:p w:rsidR="00EB42EC" w:rsidRPr="00507544" w:rsidRDefault="00EB42EC" w:rsidP="00175CF2">
            <w:pPr>
              <w:pStyle w:val="TAC"/>
            </w:pPr>
          </w:p>
        </w:tc>
        <w:tc>
          <w:tcPr>
            <w:tcW w:w="3448" w:type="dxa"/>
            <w:shd w:val="clear" w:color="auto" w:fill="auto"/>
            <w:vAlign w:val="center"/>
          </w:tcPr>
          <w:p w:rsidR="00EB42EC" w:rsidRPr="00507544" w:rsidRDefault="00EB42EC" w:rsidP="00175CF2">
            <w:pPr>
              <w:pStyle w:val="TAC"/>
            </w:pPr>
            <w:r w:rsidRPr="00507544">
              <w:t>Non-interleaved</w:t>
            </w:r>
          </w:p>
        </w:tc>
      </w:tr>
      <w:tr w:rsidR="001D7AE4" w:rsidRPr="00507544" w:rsidTr="00F30075">
        <w:tc>
          <w:tcPr>
            <w:tcW w:w="1837" w:type="dxa"/>
            <w:vMerge/>
            <w:shd w:val="clear" w:color="auto" w:fill="auto"/>
            <w:vAlign w:val="center"/>
          </w:tcPr>
          <w:p w:rsidR="00EB42EC" w:rsidRPr="00507544" w:rsidRDefault="00EB42EC" w:rsidP="00175CF2">
            <w:pPr>
              <w:pStyle w:val="TAL"/>
            </w:pPr>
          </w:p>
        </w:tc>
        <w:tc>
          <w:tcPr>
            <w:tcW w:w="3760" w:type="dxa"/>
            <w:shd w:val="clear" w:color="auto" w:fill="auto"/>
            <w:vAlign w:val="center"/>
          </w:tcPr>
          <w:p w:rsidR="00EB42EC" w:rsidRPr="00507544" w:rsidRDefault="00EB42EC" w:rsidP="00175CF2">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EB42EC" w:rsidRPr="00507544" w:rsidRDefault="00EB42EC" w:rsidP="00175CF2">
            <w:pPr>
              <w:pStyle w:val="TAC"/>
            </w:pPr>
          </w:p>
        </w:tc>
        <w:tc>
          <w:tcPr>
            <w:tcW w:w="3448" w:type="dxa"/>
            <w:shd w:val="clear" w:color="auto" w:fill="auto"/>
            <w:vAlign w:val="center"/>
          </w:tcPr>
          <w:p w:rsidR="00EB42EC" w:rsidRPr="00507544" w:rsidRDefault="00EB42EC" w:rsidP="00175CF2">
            <w:pPr>
              <w:pStyle w:val="TAC"/>
            </w:pPr>
            <w:r w:rsidRPr="00507544">
              <w:t>N/A</w:t>
            </w:r>
          </w:p>
        </w:tc>
      </w:tr>
      <w:tr w:rsidR="001D7AE4" w:rsidRPr="00507544" w:rsidTr="00F30075">
        <w:tc>
          <w:tcPr>
            <w:tcW w:w="1837" w:type="dxa"/>
            <w:vMerge w:val="restart"/>
            <w:shd w:val="clear" w:color="auto" w:fill="auto"/>
            <w:vAlign w:val="center"/>
          </w:tcPr>
          <w:p w:rsidR="008B0FAE" w:rsidRPr="00507544" w:rsidRDefault="008B0FAE" w:rsidP="00175CF2">
            <w:pPr>
              <w:pStyle w:val="TAL"/>
            </w:pPr>
            <w:r w:rsidRPr="00507544">
              <w:t>PDSCH DMRS configuration</w:t>
            </w:r>
          </w:p>
        </w:tc>
        <w:tc>
          <w:tcPr>
            <w:tcW w:w="3760" w:type="dxa"/>
            <w:shd w:val="clear" w:color="auto" w:fill="auto"/>
            <w:vAlign w:val="center"/>
          </w:tcPr>
          <w:p w:rsidR="008B0FAE" w:rsidRPr="00507544" w:rsidRDefault="008B0FAE" w:rsidP="00175CF2">
            <w:pPr>
              <w:pStyle w:val="TAL"/>
              <w:rPr>
                <w:rFonts w:cs="Arial"/>
                <w:szCs w:val="18"/>
              </w:rPr>
            </w:pPr>
            <w:r w:rsidRPr="00507544">
              <w:rPr>
                <w:rFonts w:cs="Arial"/>
                <w:szCs w:val="18"/>
              </w:rPr>
              <w:t>DMRS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Number of additional DMRS</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2 for Test 1-1</w:t>
            </w:r>
            <w:r w:rsidRPr="00507544">
              <w:br/>
              <w:t>1 for other tests</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Single symbol</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A80E1D">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8 for Test</w:t>
            </w:r>
            <w:r w:rsidR="00EB42EC" w:rsidRPr="00507544">
              <w:rPr>
                <w:rFonts w:hint="eastAsia"/>
                <w:lang w:eastAsia="zh-CN"/>
              </w:rPr>
              <w:t>s</w:t>
            </w:r>
            <w:r w:rsidRPr="00507544">
              <w:t xml:space="preserve"> 1-4</w:t>
            </w:r>
            <w:r w:rsidR="00EB42EC" w:rsidRPr="00507544">
              <w:rPr>
                <w:rFonts w:hint="eastAsia"/>
                <w:lang w:eastAsia="zh-CN"/>
              </w:rPr>
              <w:t>, [2-1]</w:t>
            </w:r>
            <w:r w:rsidRPr="00507544">
              <w:br/>
              <w:t xml:space="preserve">[4 for </w:t>
            </w:r>
            <w:r w:rsidR="00EB42EC" w:rsidRPr="00507544">
              <w:rPr>
                <w:rFonts w:hint="eastAsia"/>
                <w:lang w:eastAsia="zh-CN"/>
              </w:rPr>
              <w:t>o</w:t>
            </w:r>
            <w:r w:rsidRPr="00507544">
              <w:t>ther test</w:t>
            </w:r>
            <w:r w:rsidR="00EB42EC" w:rsidRPr="00507544">
              <w:rPr>
                <w:rFonts w:hint="eastAsia"/>
                <w:lang w:eastAsia="zh-CN"/>
              </w:rPr>
              <w:t>s</w:t>
            </w:r>
            <w:r w:rsidRPr="00507544">
              <w:t>]</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A80E1D">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rPr>
                <w:lang w:eastAsia="zh-CN"/>
              </w:rPr>
            </w:pPr>
            <w:r w:rsidRPr="00507544">
              <w:t>TBD</w:t>
            </w:r>
          </w:p>
        </w:tc>
      </w:tr>
    </w:tbl>
    <w:p w:rsidR="008B0FAE" w:rsidRPr="00507544" w:rsidRDefault="008B0FAE" w:rsidP="008B0FAE"/>
    <w:p w:rsidR="008B0FAE" w:rsidRPr="00507544" w:rsidRDefault="008B0FAE" w:rsidP="00FE0F9B">
      <w:pPr>
        <w:pStyle w:val="TH"/>
      </w:pPr>
      <w:r w:rsidRPr="00507544">
        <w:t>Table 5.2.2.1.1-3: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EB42EC">
        <w:trPr>
          <w:trHeight w:val="392"/>
          <w:jc w:val="center"/>
        </w:trPr>
        <w:tc>
          <w:tcPr>
            <w:tcW w:w="397" w:type="pct"/>
            <w:vMerge w:val="restart"/>
            <w:shd w:val="clear" w:color="auto" w:fill="FFFFFF"/>
            <w:vAlign w:val="center"/>
          </w:tcPr>
          <w:p w:rsidR="008B0FAE" w:rsidRPr="00507544" w:rsidRDefault="008B0FAE" w:rsidP="00FE0F9B">
            <w:pPr>
              <w:pStyle w:val="TAH"/>
            </w:pPr>
            <w:r w:rsidRPr="00507544">
              <w:t>Test num.</w:t>
            </w:r>
          </w:p>
        </w:tc>
        <w:tc>
          <w:tcPr>
            <w:tcW w:w="983" w:type="pct"/>
            <w:vMerge w:val="restart"/>
            <w:shd w:val="clear" w:color="auto" w:fill="FFFFFF"/>
            <w:vAlign w:val="center"/>
          </w:tcPr>
          <w:p w:rsidR="008B0FAE" w:rsidRPr="00507544" w:rsidRDefault="008B0FAE" w:rsidP="008A4DD7">
            <w:pPr>
              <w:pStyle w:val="TAH"/>
            </w:pPr>
            <w:r w:rsidRPr="00507544">
              <w:t>Reference</w:t>
            </w:r>
            <w:r w:rsidRPr="00507544">
              <w:rPr>
                <w:rFonts w:hint="eastAsia"/>
                <w:lang w:eastAsia="zh-CN"/>
              </w:rPr>
              <w:t xml:space="preserve"> </w:t>
            </w:r>
            <w:r w:rsidRPr="00507544">
              <w:t>channel</w:t>
            </w:r>
          </w:p>
        </w:tc>
        <w:tc>
          <w:tcPr>
            <w:tcW w:w="639" w:type="pct"/>
            <w:vMerge w:val="restart"/>
            <w:shd w:val="clear" w:color="auto" w:fill="FFFFFF"/>
            <w:vAlign w:val="center"/>
          </w:tcPr>
          <w:p w:rsidR="008B0FAE" w:rsidRPr="00507544" w:rsidRDefault="008B0FAE" w:rsidP="00212173">
            <w:pPr>
              <w:pStyle w:val="TAH"/>
              <w:rPr>
                <w:lang w:eastAsia="zh-CN"/>
              </w:rPr>
            </w:pPr>
            <w:r w:rsidRPr="00507544">
              <w:t>Modulation format</w:t>
            </w:r>
            <w:r w:rsidR="00EB42EC" w:rsidRPr="00507544">
              <w:rPr>
                <w:rFonts w:hint="eastAsia"/>
                <w:lang w:eastAsia="zh-CN"/>
              </w:rPr>
              <w:t xml:space="preserve"> </w:t>
            </w:r>
            <w:r w:rsidR="00EB42EC" w:rsidRPr="00507544">
              <w:t>and code rate</w:t>
            </w:r>
          </w:p>
        </w:tc>
        <w:tc>
          <w:tcPr>
            <w:tcW w:w="822" w:type="pct"/>
            <w:vMerge w:val="restart"/>
            <w:shd w:val="clear" w:color="auto" w:fill="FFFFFF"/>
            <w:vAlign w:val="center"/>
          </w:tcPr>
          <w:p w:rsidR="008B0FAE" w:rsidRPr="00507544" w:rsidRDefault="008B0FAE" w:rsidP="00B1361F">
            <w:pPr>
              <w:pStyle w:val="TAH"/>
            </w:pPr>
            <w:r w:rsidRPr="00507544">
              <w:t>Propagation condition</w:t>
            </w:r>
          </w:p>
        </w:tc>
        <w:tc>
          <w:tcPr>
            <w:tcW w:w="924" w:type="pct"/>
            <w:vMerge w:val="restart"/>
            <w:shd w:val="clear" w:color="auto" w:fill="FFFFFF"/>
            <w:vAlign w:val="center"/>
          </w:tcPr>
          <w:p w:rsidR="008B0FAE" w:rsidRPr="00507544" w:rsidRDefault="008B0FAE" w:rsidP="00BA406D">
            <w:pPr>
              <w:pStyle w:val="TAH"/>
            </w:pPr>
            <w:r w:rsidRPr="00507544">
              <w:t>Correlation matrix and antenna configuration</w:t>
            </w:r>
          </w:p>
        </w:tc>
        <w:tc>
          <w:tcPr>
            <w:tcW w:w="1235" w:type="pct"/>
            <w:gridSpan w:val="2"/>
            <w:shd w:val="clear" w:color="auto" w:fill="FFFFFF"/>
            <w:vAlign w:val="center"/>
          </w:tcPr>
          <w:p w:rsidR="008B0FAE" w:rsidRPr="00507544" w:rsidRDefault="008B0FAE" w:rsidP="003E3A0D">
            <w:pPr>
              <w:pStyle w:val="TAH"/>
            </w:pPr>
            <w:r w:rsidRPr="00507544">
              <w:t>Reference value</w:t>
            </w:r>
          </w:p>
        </w:tc>
      </w:tr>
      <w:tr w:rsidR="001D7AE4" w:rsidRPr="00507544" w:rsidTr="00EB42EC">
        <w:trPr>
          <w:trHeight w:val="392"/>
          <w:jc w:val="center"/>
        </w:trPr>
        <w:tc>
          <w:tcPr>
            <w:tcW w:w="397" w:type="pct"/>
            <w:vMerge/>
            <w:shd w:val="clear" w:color="auto" w:fill="FFFFFF"/>
            <w:vAlign w:val="center"/>
          </w:tcPr>
          <w:p w:rsidR="008B0FAE" w:rsidRPr="00507544" w:rsidRDefault="008B0FAE" w:rsidP="00175CF2">
            <w:pPr>
              <w:pStyle w:val="TAH"/>
            </w:pPr>
          </w:p>
        </w:tc>
        <w:tc>
          <w:tcPr>
            <w:tcW w:w="983" w:type="pct"/>
            <w:vMerge/>
            <w:shd w:val="clear" w:color="auto" w:fill="FFFFFF"/>
            <w:vAlign w:val="center"/>
          </w:tcPr>
          <w:p w:rsidR="008B0FAE" w:rsidRPr="00507544" w:rsidRDefault="008B0FAE" w:rsidP="00175CF2">
            <w:pPr>
              <w:pStyle w:val="TAH"/>
            </w:pPr>
          </w:p>
        </w:tc>
        <w:tc>
          <w:tcPr>
            <w:tcW w:w="639" w:type="pct"/>
            <w:vMerge/>
            <w:shd w:val="clear" w:color="auto" w:fill="FFFFFF"/>
          </w:tcPr>
          <w:p w:rsidR="008B0FAE" w:rsidRPr="00507544" w:rsidRDefault="008B0FAE" w:rsidP="00175CF2">
            <w:pPr>
              <w:pStyle w:val="TAH"/>
            </w:pPr>
          </w:p>
        </w:tc>
        <w:tc>
          <w:tcPr>
            <w:tcW w:w="822" w:type="pct"/>
            <w:vMerge/>
            <w:shd w:val="clear" w:color="auto" w:fill="FFFFFF"/>
            <w:vAlign w:val="center"/>
          </w:tcPr>
          <w:p w:rsidR="008B0FAE" w:rsidRPr="00507544" w:rsidRDefault="008B0FAE" w:rsidP="00175CF2">
            <w:pPr>
              <w:pStyle w:val="TAH"/>
            </w:pPr>
          </w:p>
        </w:tc>
        <w:tc>
          <w:tcPr>
            <w:tcW w:w="924" w:type="pct"/>
            <w:vMerge/>
            <w:shd w:val="clear" w:color="auto" w:fill="FFFFFF"/>
            <w:vAlign w:val="center"/>
          </w:tcPr>
          <w:p w:rsidR="008B0FAE" w:rsidRPr="00507544" w:rsidRDefault="008B0FAE" w:rsidP="00175CF2">
            <w:pPr>
              <w:pStyle w:val="TAH"/>
            </w:pPr>
          </w:p>
        </w:tc>
        <w:tc>
          <w:tcPr>
            <w:tcW w:w="873" w:type="pct"/>
            <w:shd w:val="clear" w:color="auto" w:fill="FFFFFF"/>
            <w:vAlign w:val="center"/>
          </w:tcPr>
          <w:p w:rsidR="008B0FAE" w:rsidRPr="00507544" w:rsidRDefault="008B0FAE" w:rsidP="00175CF2">
            <w:pPr>
              <w:pStyle w:val="TAH"/>
            </w:pPr>
            <w:r w:rsidRPr="00507544">
              <w:t>Fraction of maximum throughput (%)</w:t>
            </w:r>
          </w:p>
        </w:tc>
        <w:tc>
          <w:tcPr>
            <w:tcW w:w="362" w:type="pct"/>
            <w:shd w:val="clear" w:color="auto" w:fill="FFFFFF"/>
            <w:vAlign w:val="center"/>
          </w:tcPr>
          <w:p w:rsidR="008B0FAE" w:rsidRPr="00507544" w:rsidRDefault="008B0FAE" w:rsidP="00175CF2">
            <w:pPr>
              <w:pStyle w:val="TAH"/>
            </w:pPr>
            <w:r w:rsidRPr="00507544">
              <w:t>SNR (dB)</w:t>
            </w:r>
          </w:p>
        </w:tc>
      </w:tr>
      <w:tr w:rsidR="001D7AE4" w:rsidRPr="00507544" w:rsidTr="00EB42EC">
        <w:trPr>
          <w:trHeight w:val="198"/>
          <w:jc w:val="center"/>
        </w:trPr>
        <w:tc>
          <w:tcPr>
            <w:tcW w:w="397" w:type="pct"/>
            <w:shd w:val="clear" w:color="auto" w:fill="FFFFFF"/>
            <w:vAlign w:val="center"/>
          </w:tcPr>
          <w:p w:rsidR="00EB42EC" w:rsidRPr="00507544" w:rsidRDefault="00EB42EC" w:rsidP="00FE0F9B">
            <w:pPr>
              <w:pStyle w:val="TAC"/>
            </w:pPr>
            <w:r w:rsidRPr="00507544">
              <w:t>1-1</w:t>
            </w:r>
          </w:p>
        </w:tc>
        <w:tc>
          <w:tcPr>
            <w:tcW w:w="983" w:type="pct"/>
            <w:shd w:val="clear" w:color="auto" w:fill="FFFFFF"/>
            <w:vAlign w:val="center"/>
          </w:tcPr>
          <w:p w:rsidR="00EB42EC" w:rsidRPr="00507544" w:rsidRDefault="00EB42EC" w:rsidP="008A4DD7">
            <w:pPr>
              <w:pStyle w:val="TAC"/>
            </w:pPr>
            <w:r w:rsidRPr="00507544">
              <w:t>R.PDSCH.1-1.1 FDD</w:t>
            </w:r>
          </w:p>
        </w:tc>
        <w:tc>
          <w:tcPr>
            <w:tcW w:w="639" w:type="pct"/>
            <w:shd w:val="clear" w:color="auto" w:fill="FFFFFF"/>
            <w:vAlign w:val="center"/>
          </w:tcPr>
          <w:p w:rsidR="00EB42EC" w:rsidRPr="00507544" w:rsidRDefault="00EB42EC" w:rsidP="00212173">
            <w:pPr>
              <w:pStyle w:val="TAC"/>
            </w:pPr>
            <w:r w:rsidRPr="00507544">
              <w:t>QPSK, 0.30</w:t>
            </w:r>
          </w:p>
        </w:tc>
        <w:tc>
          <w:tcPr>
            <w:tcW w:w="822" w:type="pct"/>
            <w:shd w:val="clear" w:color="auto" w:fill="FFFFFF"/>
            <w:vAlign w:val="center"/>
          </w:tcPr>
          <w:p w:rsidR="00EB42EC" w:rsidRPr="00507544" w:rsidRDefault="00EB42EC" w:rsidP="00B1361F">
            <w:pPr>
              <w:pStyle w:val="TAC"/>
            </w:pPr>
            <w:r w:rsidRPr="00507544">
              <w:t>TDLB100-400</w:t>
            </w:r>
          </w:p>
        </w:tc>
        <w:tc>
          <w:tcPr>
            <w:tcW w:w="924" w:type="pct"/>
            <w:shd w:val="clear" w:color="auto" w:fill="FFFFFF"/>
            <w:vAlign w:val="center"/>
          </w:tcPr>
          <w:p w:rsidR="00EB42EC" w:rsidRPr="00507544" w:rsidRDefault="00EB42EC" w:rsidP="00BA406D">
            <w:pPr>
              <w:pStyle w:val="TAC"/>
            </w:pPr>
            <w:r w:rsidRPr="00507544">
              <w:t>2x2, ULA Low</w:t>
            </w:r>
          </w:p>
        </w:tc>
        <w:tc>
          <w:tcPr>
            <w:tcW w:w="873" w:type="pct"/>
            <w:shd w:val="clear" w:color="auto" w:fill="FFFFFF"/>
            <w:vAlign w:val="center"/>
          </w:tcPr>
          <w:p w:rsidR="00EB42EC" w:rsidRPr="00507544" w:rsidRDefault="00EB42EC" w:rsidP="003E3A0D">
            <w:pPr>
              <w:pStyle w:val="TAC"/>
            </w:pPr>
            <w:r w:rsidRPr="00507544">
              <w:t>70</w:t>
            </w:r>
          </w:p>
        </w:tc>
        <w:tc>
          <w:tcPr>
            <w:tcW w:w="362" w:type="pct"/>
            <w:shd w:val="clear" w:color="auto" w:fill="FFFFFF"/>
            <w:vAlign w:val="center"/>
          </w:tcPr>
          <w:p w:rsidR="00EB42EC" w:rsidRPr="00507544" w:rsidRDefault="00EB42EC" w:rsidP="0030211B">
            <w:pPr>
              <w:pStyle w:val="TAC"/>
            </w:pPr>
            <w:r w:rsidRPr="00507544">
              <w:t>[-0.9]</w:t>
            </w:r>
          </w:p>
        </w:tc>
      </w:tr>
      <w:tr w:rsidR="001D7AE4" w:rsidRPr="00507544" w:rsidTr="00EB42EC">
        <w:trPr>
          <w:trHeight w:val="198"/>
          <w:jc w:val="center"/>
        </w:trPr>
        <w:tc>
          <w:tcPr>
            <w:tcW w:w="397" w:type="pct"/>
            <w:shd w:val="clear" w:color="auto" w:fill="FFFFFF"/>
            <w:vAlign w:val="center"/>
          </w:tcPr>
          <w:p w:rsidR="00EB42EC" w:rsidRPr="00507544" w:rsidRDefault="00EB42EC" w:rsidP="00FE0F9B">
            <w:pPr>
              <w:pStyle w:val="TAC"/>
            </w:pPr>
            <w:r w:rsidRPr="00507544">
              <w:t>1-</w:t>
            </w:r>
            <w:r w:rsidRPr="00507544">
              <w:rPr>
                <w:rFonts w:hint="eastAsia"/>
              </w:rPr>
              <w:t>2</w:t>
            </w:r>
          </w:p>
        </w:tc>
        <w:tc>
          <w:tcPr>
            <w:tcW w:w="983" w:type="pct"/>
            <w:shd w:val="clear" w:color="auto" w:fill="FFFFFF"/>
            <w:vAlign w:val="center"/>
          </w:tcPr>
          <w:p w:rsidR="00EB42EC" w:rsidRPr="00507544" w:rsidRDefault="00EB42EC" w:rsidP="008A4DD7">
            <w:pPr>
              <w:pStyle w:val="TAC"/>
            </w:pPr>
            <w:r w:rsidRPr="00507544">
              <w:t>R.PDSCH.1-1.2 FDD</w:t>
            </w:r>
          </w:p>
        </w:tc>
        <w:tc>
          <w:tcPr>
            <w:tcW w:w="639" w:type="pct"/>
            <w:shd w:val="clear" w:color="auto" w:fill="FFFFFF"/>
            <w:vAlign w:val="center"/>
          </w:tcPr>
          <w:p w:rsidR="00EB42EC" w:rsidRPr="00507544" w:rsidRDefault="00EB42EC" w:rsidP="00212173">
            <w:pPr>
              <w:pStyle w:val="TAC"/>
            </w:pPr>
            <w:r w:rsidRPr="00507544">
              <w:t>QPSK, 0.30</w:t>
            </w:r>
          </w:p>
        </w:tc>
        <w:tc>
          <w:tcPr>
            <w:tcW w:w="822" w:type="pct"/>
            <w:shd w:val="clear" w:color="auto" w:fill="FFFFFF"/>
            <w:vAlign w:val="center"/>
          </w:tcPr>
          <w:p w:rsidR="00EB42EC" w:rsidRPr="00507544" w:rsidRDefault="00EB42EC" w:rsidP="00B1361F">
            <w:pPr>
              <w:pStyle w:val="TAC"/>
            </w:pPr>
            <w:r w:rsidRPr="00507544">
              <w:t>TDLC300-100</w:t>
            </w:r>
          </w:p>
        </w:tc>
        <w:tc>
          <w:tcPr>
            <w:tcW w:w="924" w:type="pct"/>
            <w:shd w:val="clear" w:color="auto" w:fill="FFFFFF"/>
            <w:vAlign w:val="center"/>
          </w:tcPr>
          <w:p w:rsidR="00EB42EC" w:rsidRPr="00507544" w:rsidRDefault="00EB42EC" w:rsidP="00BA406D">
            <w:pPr>
              <w:pStyle w:val="TAC"/>
            </w:pPr>
            <w:r w:rsidRPr="00507544">
              <w:t>2x2, ULA Low</w:t>
            </w:r>
          </w:p>
        </w:tc>
        <w:tc>
          <w:tcPr>
            <w:tcW w:w="873" w:type="pct"/>
            <w:shd w:val="clear" w:color="auto" w:fill="FFFFFF"/>
            <w:vAlign w:val="center"/>
          </w:tcPr>
          <w:p w:rsidR="00EB42EC" w:rsidRPr="00507544" w:rsidRDefault="00EB42EC" w:rsidP="003E3A0D">
            <w:pPr>
              <w:pStyle w:val="TAC"/>
            </w:pPr>
            <w:r w:rsidRPr="00507544">
              <w:t>70</w:t>
            </w:r>
          </w:p>
        </w:tc>
        <w:tc>
          <w:tcPr>
            <w:tcW w:w="362" w:type="pct"/>
            <w:shd w:val="clear" w:color="auto" w:fill="FFFFFF"/>
            <w:vAlign w:val="center"/>
          </w:tcPr>
          <w:p w:rsidR="00EB42EC" w:rsidRPr="00507544" w:rsidRDefault="00EB42EC" w:rsidP="0030211B">
            <w:pPr>
              <w:pStyle w:val="TAC"/>
            </w:pPr>
            <w:r w:rsidRPr="00507544">
              <w:t>[0.5]</w:t>
            </w:r>
          </w:p>
        </w:tc>
      </w:tr>
      <w:tr w:rsidR="001D7AE4" w:rsidRPr="00507544" w:rsidTr="00EB42EC">
        <w:trPr>
          <w:trHeight w:val="198"/>
          <w:jc w:val="center"/>
        </w:trPr>
        <w:tc>
          <w:tcPr>
            <w:tcW w:w="397" w:type="pct"/>
            <w:shd w:val="clear" w:color="auto" w:fill="FFFFFF"/>
            <w:vAlign w:val="center"/>
          </w:tcPr>
          <w:p w:rsidR="00EB42EC" w:rsidRPr="00507544" w:rsidRDefault="00EB42EC" w:rsidP="00FE0F9B">
            <w:pPr>
              <w:pStyle w:val="TAC"/>
            </w:pPr>
            <w:r w:rsidRPr="00507544">
              <w:t>1-</w:t>
            </w:r>
            <w:r w:rsidRPr="00507544">
              <w:rPr>
                <w:rFonts w:hint="eastAsia"/>
              </w:rPr>
              <w:t>3</w:t>
            </w:r>
          </w:p>
        </w:tc>
        <w:tc>
          <w:tcPr>
            <w:tcW w:w="983" w:type="pct"/>
            <w:shd w:val="clear" w:color="auto" w:fill="FFFFFF"/>
            <w:vAlign w:val="center"/>
          </w:tcPr>
          <w:p w:rsidR="00EB42EC" w:rsidRPr="00507544" w:rsidRDefault="00EB42EC" w:rsidP="008A4DD7">
            <w:pPr>
              <w:pStyle w:val="TAC"/>
            </w:pPr>
            <w:r w:rsidRPr="00507544">
              <w:t>R.PDSCH.1-4.1 FDD</w:t>
            </w:r>
          </w:p>
        </w:tc>
        <w:tc>
          <w:tcPr>
            <w:tcW w:w="639" w:type="pct"/>
            <w:shd w:val="clear" w:color="auto" w:fill="FFFFFF"/>
            <w:vAlign w:val="center"/>
          </w:tcPr>
          <w:p w:rsidR="00EB42EC" w:rsidRPr="00507544" w:rsidRDefault="00EB42EC" w:rsidP="00212173">
            <w:pPr>
              <w:pStyle w:val="TAC"/>
            </w:pPr>
            <w:r w:rsidRPr="00507544">
              <w:t>256QAM, 0.82</w:t>
            </w:r>
          </w:p>
        </w:tc>
        <w:tc>
          <w:tcPr>
            <w:tcW w:w="822" w:type="pct"/>
            <w:shd w:val="clear" w:color="auto" w:fill="FFFFFF"/>
            <w:vAlign w:val="center"/>
          </w:tcPr>
          <w:p w:rsidR="00EB42EC" w:rsidRPr="00507544" w:rsidRDefault="00EB42EC" w:rsidP="00B1361F">
            <w:pPr>
              <w:pStyle w:val="TAC"/>
            </w:pPr>
            <w:r w:rsidRPr="00507544">
              <w:t>TDLA30-10</w:t>
            </w:r>
          </w:p>
        </w:tc>
        <w:tc>
          <w:tcPr>
            <w:tcW w:w="924" w:type="pct"/>
            <w:shd w:val="clear" w:color="auto" w:fill="FFFFFF"/>
            <w:vAlign w:val="center"/>
          </w:tcPr>
          <w:p w:rsidR="00EB42EC" w:rsidRPr="00507544" w:rsidRDefault="00EB42EC" w:rsidP="00BA406D">
            <w:pPr>
              <w:pStyle w:val="TAC"/>
            </w:pPr>
            <w:r w:rsidRPr="00507544">
              <w:t>2x2, ULA Low</w:t>
            </w:r>
          </w:p>
        </w:tc>
        <w:tc>
          <w:tcPr>
            <w:tcW w:w="873" w:type="pct"/>
            <w:shd w:val="clear" w:color="auto" w:fill="FFFFFF"/>
            <w:vAlign w:val="center"/>
          </w:tcPr>
          <w:p w:rsidR="00EB42EC" w:rsidRPr="00507544" w:rsidRDefault="00EB42EC" w:rsidP="003E3A0D">
            <w:pPr>
              <w:pStyle w:val="TAC"/>
            </w:pPr>
            <w:r w:rsidRPr="00507544">
              <w:t>70</w:t>
            </w:r>
          </w:p>
        </w:tc>
        <w:tc>
          <w:tcPr>
            <w:tcW w:w="362" w:type="pct"/>
            <w:shd w:val="clear" w:color="auto" w:fill="FFFFFF"/>
            <w:vAlign w:val="center"/>
          </w:tcPr>
          <w:p w:rsidR="00EB42EC" w:rsidRPr="00507544" w:rsidRDefault="00EB42EC" w:rsidP="0030211B">
            <w:pPr>
              <w:pStyle w:val="TAC"/>
            </w:pPr>
            <w:r w:rsidRPr="00507544">
              <w:t>[24.5]</w:t>
            </w:r>
          </w:p>
        </w:tc>
      </w:tr>
      <w:tr w:rsidR="001D7AE4" w:rsidRPr="00507544" w:rsidTr="00EB42EC">
        <w:trPr>
          <w:trHeight w:val="198"/>
          <w:jc w:val="center"/>
        </w:trPr>
        <w:tc>
          <w:tcPr>
            <w:tcW w:w="397" w:type="pct"/>
            <w:shd w:val="clear" w:color="auto" w:fill="FFFFFF"/>
            <w:vAlign w:val="center"/>
          </w:tcPr>
          <w:p w:rsidR="00EB42EC" w:rsidRPr="00507544" w:rsidRDefault="00EB42EC" w:rsidP="00FE0F9B">
            <w:pPr>
              <w:pStyle w:val="TAC"/>
            </w:pPr>
            <w:r w:rsidRPr="00507544">
              <w:t>1-4</w:t>
            </w:r>
          </w:p>
        </w:tc>
        <w:tc>
          <w:tcPr>
            <w:tcW w:w="983" w:type="pct"/>
            <w:shd w:val="clear" w:color="auto" w:fill="FFFFFF"/>
            <w:vAlign w:val="center"/>
          </w:tcPr>
          <w:p w:rsidR="00EB42EC" w:rsidRPr="00507544" w:rsidRDefault="00EB42EC" w:rsidP="008A4DD7">
            <w:pPr>
              <w:pStyle w:val="TAC"/>
            </w:pPr>
            <w:r w:rsidRPr="00507544">
              <w:t>R.PDSCH.1-2.1 FDD</w:t>
            </w:r>
          </w:p>
        </w:tc>
        <w:tc>
          <w:tcPr>
            <w:tcW w:w="639" w:type="pct"/>
            <w:shd w:val="clear" w:color="auto" w:fill="FFFFFF"/>
            <w:vAlign w:val="center"/>
          </w:tcPr>
          <w:p w:rsidR="00EB42EC" w:rsidRPr="00507544" w:rsidRDefault="00EB42EC" w:rsidP="00212173">
            <w:pPr>
              <w:pStyle w:val="TAC"/>
            </w:pPr>
            <w:r w:rsidRPr="00507544">
              <w:t>16QAM, 0.48</w:t>
            </w:r>
          </w:p>
        </w:tc>
        <w:tc>
          <w:tcPr>
            <w:tcW w:w="822" w:type="pct"/>
            <w:shd w:val="clear" w:color="auto" w:fill="FFFFFF"/>
            <w:vAlign w:val="center"/>
          </w:tcPr>
          <w:p w:rsidR="00EB42EC" w:rsidRPr="00507544" w:rsidRDefault="00EB42EC" w:rsidP="00B1361F">
            <w:pPr>
              <w:pStyle w:val="TAC"/>
            </w:pPr>
            <w:r w:rsidRPr="00507544">
              <w:t>TDLC300-100</w:t>
            </w:r>
          </w:p>
        </w:tc>
        <w:tc>
          <w:tcPr>
            <w:tcW w:w="924" w:type="pct"/>
            <w:shd w:val="clear" w:color="auto" w:fill="FFFFFF"/>
            <w:vAlign w:val="center"/>
          </w:tcPr>
          <w:p w:rsidR="00EB42EC" w:rsidRPr="00507544" w:rsidRDefault="00EB42EC" w:rsidP="00BA406D">
            <w:pPr>
              <w:pStyle w:val="TAC"/>
            </w:pPr>
            <w:r w:rsidRPr="00507544">
              <w:t>2x2, ULA Low</w:t>
            </w:r>
          </w:p>
        </w:tc>
        <w:tc>
          <w:tcPr>
            <w:tcW w:w="873" w:type="pct"/>
            <w:shd w:val="clear" w:color="auto" w:fill="FFFFFF"/>
            <w:vAlign w:val="center"/>
          </w:tcPr>
          <w:p w:rsidR="00EB42EC" w:rsidRPr="00507544" w:rsidRDefault="00EB42EC" w:rsidP="003E3A0D">
            <w:pPr>
              <w:pStyle w:val="TAC"/>
            </w:pPr>
            <w:r w:rsidRPr="00507544">
              <w:t>30</w:t>
            </w:r>
          </w:p>
        </w:tc>
        <w:tc>
          <w:tcPr>
            <w:tcW w:w="362" w:type="pct"/>
            <w:shd w:val="clear" w:color="auto" w:fill="FFFFFF"/>
            <w:vAlign w:val="center"/>
          </w:tcPr>
          <w:p w:rsidR="00EB42EC" w:rsidRPr="00507544" w:rsidRDefault="00EB42EC" w:rsidP="0030211B">
            <w:pPr>
              <w:pStyle w:val="TAC"/>
            </w:pPr>
            <w:r w:rsidRPr="00507544">
              <w:t>[1.3]</w:t>
            </w:r>
          </w:p>
        </w:tc>
      </w:tr>
    </w:tbl>
    <w:p w:rsidR="008B0FAE" w:rsidRPr="00507544" w:rsidRDefault="008B0FAE" w:rsidP="008B0FAE">
      <w:pPr>
        <w:rPr>
          <w:lang w:eastAsia="zh-CN"/>
        </w:rPr>
      </w:pPr>
    </w:p>
    <w:p w:rsidR="008B0FAE" w:rsidRPr="00507544" w:rsidRDefault="008B0FAE" w:rsidP="00FE0F9B">
      <w:pPr>
        <w:pStyle w:val="TH"/>
      </w:pPr>
      <w:r w:rsidRPr="00507544">
        <w:t>Table 5.2.2.1.1-4: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E0F9B">
            <w:pPr>
              <w:pStyle w:val="TAH"/>
            </w:pPr>
            <w:r w:rsidRPr="00507544">
              <w:t>Test num.</w:t>
            </w:r>
          </w:p>
        </w:tc>
        <w:tc>
          <w:tcPr>
            <w:tcW w:w="983" w:type="pct"/>
            <w:vMerge w:val="restart"/>
            <w:shd w:val="clear" w:color="auto" w:fill="FFFFFF"/>
            <w:vAlign w:val="center"/>
          </w:tcPr>
          <w:p w:rsidR="008B0FAE" w:rsidRPr="00507544" w:rsidRDefault="008B0FAE" w:rsidP="008A4DD7">
            <w:pPr>
              <w:pStyle w:val="TAH"/>
            </w:pPr>
            <w:r w:rsidRPr="00507544">
              <w:t>Reference</w:t>
            </w:r>
            <w:r w:rsidRPr="00507544">
              <w:rPr>
                <w:rFonts w:hint="eastAsia"/>
                <w:lang w:eastAsia="zh-CN"/>
              </w:rPr>
              <w:t xml:space="preserve"> </w:t>
            </w:r>
            <w:r w:rsidRPr="00507544">
              <w:t>channel</w:t>
            </w:r>
          </w:p>
        </w:tc>
        <w:tc>
          <w:tcPr>
            <w:tcW w:w="639" w:type="pct"/>
            <w:vMerge w:val="restart"/>
            <w:shd w:val="clear" w:color="auto" w:fill="FFFFFF"/>
            <w:vAlign w:val="center"/>
          </w:tcPr>
          <w:p w:rsidR="008B0FAE" w:rsidRPr="00507544" w:rsidRDefault="008B0FAE" w:rsidP="00212173">
            <w:pPr>
              <w:pStyle w:val="TAH"/>
              <w:rPr>
                <w:lang w:eastAsia="zh-CN"/>
              </w:rPr>
            </w:pPr>
            <w:r w:rsidRPr="00507544">
              <w:t>Modulation format</w:t>
            </w:r>
            <w:r w:rsidR="00A06315" w:rsidRPr="00507544">
              <w:rPr>
                <w:rFonts w:hint="eastAsia"/>
                <w:lang w:eastAsia="zh-CN"/>
              </w:rPr>
              <w:t xml:space="preserve"> </w:t>
            </w:r>
            <w:r w:rsidR="00A06315" w:rsidRPr="00507544">
              <w:t>and code rate</w:t>
            </w:r>
          </w:p>
        </w:tc>
        <w:tc>
          <w:tcPr>
            <w:tcW w:w="822" w:type="pct"/>
            <w:vMerge w:val="restart"/>
            <w:shd w:val="clear" w:color="auto" w:fill="FFFFFF"/>
            <w:vAlign w:val="center"/>
          </w:tcPr>
          <w:p w:rsidR="008B0FAE" w:rsidRPr="00507544" w:rsidRDefault="008B0FAE" w:rsidP="00B1361F">
            <w:pPr>
              <w:pStyle w:val="TAH"/>
            </w:pPr>
            <w:r w:rsidRPr="00507544">
              <w:t>Propagation condition</w:t>
            </w:r>
          </w:p>
        </w:tc>
        <w:tc>
          <w:tcPr>
            <w:tcW w:w="924" w:type="pct"/>
            <w:vMerge w:val="restart"/>
            <w:shd w:val="clear" w:color="auto" w:fill="FFFFFF"/>
            <w:vAlign w:val="center"/>
          </w:tcPr>
          <w:p w:rsidR="008B0FAE" w:rsidRPr="00507544" w:rsidRDefault="008B0FAE" w:rsidP="00BA406D">
            <w:pPr>
              <w:pStyle w:val="TAH"/>
            </w:pPr>
            <w:r w:rsidRPr="00507544">
              <w:t>Correlation matrix and antenna configuration</w:t>
            </w:r>
          </w:p>
        </w:tc>
        <w:tc>
          <w:tcPr>
            <w:tcW w:w="1235" w:type="pct"/>
            <w:gridSpan w:val="2"/>
            <w:shd w:val="clear" w:color="auto" w:fill="FFFFFF"/>
            <w:vAlign w:val="center"/>
          </w:tcPr>
          <w:p w:rsidR="008B0FAE" w:rsidRPr="00507544" w:rsidRDefault="008B0FAE" w:rsidP="003E3A0D">
            <w:pPr>
              <w:pStyle w:val="TAH"/>
            </w:pPr>
            <w:r w:rsidRPr="00507544">
              <w:t>Reference value</w:t>
            </w:r>
          </w:p>
        </w:tc>
      </w:tr>
      <w:tr w:rsidR="001D7AE4" w:rsidRPr="00507544" w:rsidTr="00175CF2">
        <w:trPr>
          <w:trHeight w:val="392"/>
          <w:jc w:val="center"/>
        </w:trPr>
        <w:tc>
          <w:tcPr>
            <w:tcW w:w="397" w:type="pct"/>
            <w:vMerge/>
            <w:shd w:val="clear" w:color="auto" w:fill="FFFFFF"/>
            <w:vAlign w:val="center"/>
          </w:tcPr>
          <w:p w:rsidR="008B0FAE" w:rsidRPr="00507544" w:rsidRDefault="008B0FAE" w:rsidP="00175CF2">
            <w:pPr>
              <w:pStyle w:val="TAH"/>
            </w:pPr>
          </w:p>
        </w:tc>
        <w:tc>
          <w:tcPr>
            <w:tcW w:w="983" w:type="pct"/>
            <w:vMerge/>
            <w:shd w:val="clear" w:color="auto" w:fill="FFFFFF"/>
            <w:vAlign w:val="center"/>
          </w:tcPr>
          <w:p w:rsidR="008B0FAE" w:rsidRPr="00507544" w:rsidRDefault="008B0FAE" w:rsidP="00175CF2">
            <w:pPr>
              <w:pStyle w:val="TAH"/>
            </w:pPr>
          </w:p>
        </w:tc>
        <w:tc>
          <w:tcPr>
            <w:tcW w:w="639" w:type="pct"/>
            <w:vMerge/>
            <w:shd w:val="clear" w:color="auto" w:fill="FFFFFF"/>
          </w:tcPr>
          <w:p w:rsidR="008B0FAE" w:rsidRPr="00507544" w:rsidRDefault="008B0FAE" w:rsidP="00175CF2">
            <w:pPr>
              <w:pStyle w:val="TAH"/>
            </w:pPr>
          </w:p>
        </w:tc>
        <w:tc>
          <w:tcPr>
            <w:tcW w:w="822" w:type="pct"/>
            <w:vMerge/>
            <w:shd w:val="clear" w:color="auto" w:fill="FFFFFF"/>
            <w:vAlign w:val="center"/>
          </w:tcPr>
          <w:p w:rsidR="008B0FAE" w:rsidRPr="00507544" w:rsidRDefault="008B0FAE" w:rsidP="00175CF2">
            <w:pPr>
              <w:pStyle w:val="TAH"/>
            </w:pPr>
          </w:p>
        </w:tc>
        <w:tc>
          <w:tcPr>
            <w:tcW w:w="924" w:type="pct"/>
            <w:vMerge/>
            <w:shd w:val="clear" w:color="auto" w:fill="FFFFFF"/>
            <w:vAlign w:val="center"/>
          </w:tcPr>
          <w:p w:rsidR="008B0FAE" w:rsidRPr="00507544" w:rsidRDefault="008B0FAE" w:rsidP="00175CF2">
            <w:pPr>
              <w:pStyle w:val="TAH"/>
            </w:pPr>
          </w:p>
        </w:tc>
        <w:tc>
          <w:tcPr>
            <w:tcW w:w="873" w:type="pct"/>
            <w:shd w:val="clear" w:color="auto" w:fill="FFFFFF"/>
            <w:vAlign w:val="center"/>
          </w:tcPr>
          <w:p w:rsidR="008B0FAE" w:rsidRPr="00507544" w:rsidRDefault="008B0FAE" w:rsidP="00175CF2">
            <w:pPr>
              <w:pStyle w:val="TAH"/>
            </w:pPr>
            <w:r w:rsidRPr="00507544">
              <w:t>Fraction of maximum throughput (%)</w:t>
            </w:r>
          </w:p>
        </w:tc>
        <w:tc>
          <w:tcPr>
            <w:tcW w:w="362" w:type="pct"/>
            <w:shd w:val="clear" w:color="auto" w:fill="FFFFFF"/>
            <w:vAlign w:val="center"/>
          </w:tcPr>
          <w:p w:rsidR="008B0FAE" w:rsidRPr="00507544" w:rsidRDefault="008B0FAE" w:rsidP="00175CF2">
            <w:pPr>
              <w:pStyle w:val="TAH"/>
            </w:pPr>
            <w:r w:rsidRPr="00507544">
              <w:t>SNR (dB)</w:t>
            </w:r>
          </w:p>
        </w:tc>
      </w:tr>
      <w:tr w:rsidR="001D7AE4" w:rsidRPr="00507544" w:rsidTr="00F30075">
        <w:trPr>
          <w:trHeight w:val="198"/>
          <w:jc w:val="center"/>
        </w:trPr>
        <w:tc>
          <w:tcPr>
            <w:tcW w:w="397" w:type="pct"/>
            <w:shd w:val="clear" w:color="auto" w:fill="FFFFFF"/>
            <w:vAlign w:val="center"/>
          </w:tcPr>
          <w:p w:rsidR="00A06315" w:rsidRPr="00507544" w:rsidRDefault="00A06315" w:rsidP="00FE0F9B">
            <w:pPr>
              <w:pStyle w:val="TAC"/>
              <w:rPr>
                <w:lang w:eastAsia="zh-CN"/>
              </w:rPr>
            </w:pPr>
            <w:r w:rsidRPr="00507544">
              <w:rPr>
                <w:rFonts w:hint="eastAsia"/>
              </w:rPr>
              <w:t>2</w:t>
            </w:r>
            <w:r w:rsidRPr="00507544">
              <w:t>-</w:t>
            </w:r>
            <w:r w:rsidRPr="00507544">
              <w:rPr>
                <w:rFonts w:hint="eastAsia"/>
                <w:lang w:eastAsia="zh-CN"/>
              </w:rPr>
              <w:t>1</w:t>
            </w:r>
          </w:p>
        </w:tc>
        <w:tc>
          <w:tcPr>
            <w:tcW w:w="983" w:type="pct"/>
            <w:shd w:val="clear" w:color="auto" w:fill="FFFFFF"/>
            <w:vAlign w:val="center"/>
          </w:tcPr>
          <w:p w:rsidR="00A06315" w:rsidRPr="00507544" w:rsidRDefault="00A06315" w:rsidP="008A4DD7">
            <w:pPr>
              <w:pStyle w:val="TAC"/>
            </w:pPr>
            <w:r w:rsidRPr="00507544">
              <w:t>R.PDSCH.1-3.1 FDD</w:t>
            </w:r>
          </w:p>
        </w:tc>
        <w:tc>
          <w:tcPr>
            <w:tcW w:w="639" w:type="pct"/>
            <w:shd w:val="clear" w:color="auto" w:fill="FFFFFF"/>
            <w:vAlign w:val="center"/>
          </w:tcPr>
          <w:p w:rsidR="00A06315" w:rsidRPr="00507544" w:rsidRDefault="00A06315" w:rsidP="00212173">
            <w:pPr>
              <w:pStyle w:val="TAC"/>
            </w:pPr>
            <w:r w:rsidRPr="00507544">
              <w:t>64QAM, 0.51</w:t>
            </w:r>
          </w:p>
        </w:tc>
        <w:tc>
          <w:tcPr>
            <w:tcW w:w="822" w:type="pct"/>
            <w:shd w:val="clear" w:color="auto" w:fill="FFFFFF"/>
            <w:vAlign w:val="center"/>
          </w:tcPr>
          <w:p w:rsidR="00A06315" w:rsidRPr="00507544" w:rsidRDefault="00A06315" w:rsidP="00B1361F">
            <w:pPr>
              <w:pStyle w:val="TAC"/>
            </w:pPr>
            <w:r w:rsidRPr="00507544">
              <w:t>TDLA30-10</w:t>
            </w:r>
          </w:p>
        </w:tc>
        <w:tc>
          <w:tcPr>
            <w:tcW w:w="924" w:type="pct"/>
            <w:shd w:val="clear" w:color="auto" w:fill="FFFFFF"/>
            <w:vAlign w:val="center"/>
          </w:tcPr>
          <w:p w:rsidR="00A06315" w:rsidRPr="00507544" w:rsidRDefault="00A06315" w:rsidP="00BA406D">
            <w:pPr>
              <w:pStyle w:val="TAC"/>
            </w:pPr>
            <w:r w:rsidRPr="00507544">
              <w:t>2x2, ULA Low</w:t>
            </w:r>
          </w:p>
        </w:tc>
        <w:tc>
          <w:tcPr>
            <w:tcW w:w="873" w:type="pct"/>
            <w:shd w:val="clear" w:color="auto" w:fill="FFFFFF"/>
            <w:vAlign w:val="center"/>
          </w:tcPr>
          <w:p w:rsidR="00A06315" w:rsidRPr="00507544" w:rsidRDefault="00A06315" w:rsidP="003E3A0D">
            <w:pPr>
              <w:pStyle w:val="TAC"/>
            </w:pPr>
            <w:r w:rsidRPr="00507544">
              <w:t>70</w:t>
            </w:r>
          </w:p>
        </w:tc>
        <w:tc>
          <w:tcPr>
            <w:tcW w:w="362" w:type="pct"/>
            <w:shd w:val="clear" w:color="auto" w:fill="FFFFFF"/>
            <w:vAlign w:val="center"/>
          </w:tcPr>
          <w:p w:rsidR="00A06315" w:rsidRPr="00507544" w:rsidRDefault="00A06315" w:rsidP="0030211B">
            <w:pPr>
              <w:pStyle w:val="TAC"/>
            </w:pPr>
            <w:r w:rsidRPr="00507544">
              <w:t>TBD</w:t>
            </w:r>
          </w:p>
        </w:tc>
      </w:tr>
      <w:tr w:rsidR="001D7AE4" w:rsidRPr="00507544" w:rsidTr="00F30075">
        <w:trPr>
          <w:trHeight w:val="198"/>
          <w:jc w:val="center"/>
        </w:trPr>
        <w:tc>
          <w:tcPr>
            <w:tcW w:w="397" w:type="pct"/>
            <w:shd w:val="clear" w:color="auto" w:fill="FFFFFF"/>
            <w:vAlign w:val="center"/>
          </w:tcPr>
          <w:p w:rsidR="00A06315" w:rsidRPr="00507544" w:rsidRDefault="00A06315" w:rsidP="00FE0F9B">
            <w:pPr>
              <w:pStyle w:val="TAC"/>
              <w:rPr>
                <w:lang w:eastAsia="zh-CN"/>
              </w:rPr>
            </w:pPr>
            <w:r w:rsidRPr="00507544">
              <w:t>2-</w:t>
            </w:r>
            <w:r w:rsidRPr="00507544">
              <w:rPr>
                <w:rFonts w:hint="eastAsia"/>
                <w:lang w:eastAsia="zh-CN"/>
              </w:rPr>
              <w:t>2</w:t>
            </w:r>
          </w:p>
        </w:tc>
        <w:tc>
          <w:tcPr>
            <w:tcW w:w="983" w:type="pct"/>
            <w:shd w:val="clear" w:color="auto" w:fill="FFFFFF"/>
            <w:vAlign w:val="center"/>
          </w:tcPr>
          <w:p w:rsidR="00A06315" w:rsidRPr="00507544" w:rsidRDefault="00A06315" w:rsidP="008A4DD7">
            <w:pPr>
              <w:pStyle w:val="TAC"/>
            </w:pPr>
            <w:r w:rsidRPr="00507544">
              <w:t>R.PDSCH.1-2.2 FDD</w:t>
            </w:r>
          </w:p>
        </w:tc>
        <w:tc>
          <w:tcPr>
            <w:tcW w:w="639" w:type="pct"/>
            <w:shd w:val="clear" w:color="auto" w:fill="FFFFFF"/>
            <w:vAlign w:val="center"/>
          </w:tcPr>
          <w:p w:rsidR="00A06315" w:rsidRPr="00507544" w:rsidRDefault="00A06315" w:rsidP="00212173">
            <w:pPr>
              <w:pStyle w:val="TAC"/>
            </w:pPr>
            <w:r w:rsidRPr="00507544">
              <w:t>16QAM, 0.48</w:t>
            </w:r>
          </w:p>
        </w:tc>
        <w:tc>
          <w:tcPr>
            <w:tcW w:w="822" w:type="pct"/>
            <w:shd w:val="clear" w:color="auto" w:fill="FFFFFF"/>
            <w:vAlign w:val="center"/>
          </w:tcPr>
          <w:p w:rsidR="00A06315" w:rsidRPr="00507544" w:rsidRDefault="00A06315" w:rsidP="00B1361F">
            <w:pPr>
              <w:pStyle w:val="TAC"/>
            </w:pPr>
            <w:r w:rsidRPr="00507544">
              <w:t>TDLA30-10</w:t>
            </w:r>
          </w:p>
        </w:tc>
        <w:tc>
          <w:tcPr>
            <w:tcW w:w="924" w:type="pct"/>
            <w:shd w:val="clear" w:color="auto" w:fill="FFFFFF"/>
            <w:vAlign w:val="center"/>
          </w:tcPr>
          <w:p w:rsidR="00A06315" w:rsidRPr="00507544" w:rsidRDefault="00A06315" w:rsidP="00BA406D">
            <w:pPr>
              <w:pStyle w:val="TAC"/>
            </w:pPr>
            <w:r w:rsidRPr="00507544">
              <w:t>2x2, ULA Medium</w:t>
            </w:r>
          </w:p>
        </w:tc>
        <w:tc>
          <w:tcPr>
            <w:tcW w:w="873" w:type="pct"/>
            <w:shd w:val="clear" w:color="auto" w:fill="FFFFFF"/>
            <w:vAlign w:val="center"/>
          </w:tcPr>
          <w:p w:rsidR="00A06315" w:rsidRPr="00507544" w:rsidRDefault="00A06315" w:rsidP="003E3A0D">
            <w:pPr>
              <w:pStyle w:val="TAC"/>
            </w:pPr>
            <w:r w:rsidRPr="00507544">
              <w:t>70</w:t>
            </w:r>
          </w:p>
        </w:tc>
        <w:tc>
          <w:tcPr>
            <w:tcW w:w="362" w:type="pct"/>
            <w:shd w:val="clear" w:color="auto" w:fill="FFFFFF"/>
            <w:vAlign w:val="center"/>
          </w:tcPr>
          <w:p w:rsidR="00A06315" w:rsidRPr="00507544" w:rsidRDefault="00A06315" w:rsidP="0030211B">
            <w:pPr>
              <w:pStyle w:val="TAC"/>
            </w:pPr>
            <w:r w:rsidRPr="00507544">
              <w:t>[17.5</w:t>
            </w:r>
            <w:r w:rsidR="006A5ED0" w:rsidRPr="00507544">
              <w:t>]</w:t>
            </w:r>
          </w:p>
        </w:tc>
      </w:tr>
      <w:tr w:rsidR="001D7AE4" w:rsidRPr="00507544" w:rsidTr="00F30075">
        <w:trPr>
          <w:trHeight w:val="198"/>
          <w:jc w:val="center"/>
        </w:trPr>
        <w:tc>
          <w:tcPr>
            <w:tcW w:w="397" w:type="pct"/>
            <w:shd w:val="clear" w:color="auto" w:fill="FFFFFF"/>
            <w:vAlign w:val="center"/>
          </w:tcPr>
          <w:p w:rsidR="00A06315" w:rsidRPr="00507544" w:rsidRDefault="00A06315" w:rsidP="00FE0F9B">
            <w:pPr>
              <w:pStyle w:val="TAC"/>
            </w:pPr>
            <w:r w:rsidRPr="00507544">
              <w:t>2-3</w:t>
            </w:r>
          </w:p>
        </w:tc>
        <w:tc>
          <w:tcPr>
            <w:tcW w:w="983" w:type="pct"/>
            <w:shd w:val="clear" w:color="auto" w:fill="FFFFFF"/>
            <w:vAlign w:val="center"/>
          </w:tcPr>
          <w:p w:rsidR="00A06315" w:rsidRPr="00507544" w:rsidRDefault="00A06315" w:rsidP="008A4DD7">
            <w:pPr>
              <w:pStyle w:val="TAC"/>
            </w:pPr>
            <w:r w:rsidRPr="00507544">
              <w:t>R.PDSCH.2-1.1 FDD</w:t>
            </w:r>
          </w:p>
        </w:tc>
        <w:tc>
          <w:tcPr>
            <w:tcW w:w="639" w:type="pct"/>
            <w:shd w:val="clear" w:color="auto" w:fill="FFFFFF"/>
            <w:vAlign w:val="center"/>
          </w:tcPr>
          <w:p w:rsidR="00A06315" w:rsidRPr="00507544" w:rsidRDefault="00A06315" w:rsidP="00212173">
            <w:pPr>
              <w:pStyle w:val="TAC"/>
            </w:pPr>
            <w:r w:rsidRPr="00507544">
              <w:t>64QAM, 0.51</w:t>
            </w:r>
          </w:p>
        </w:tc>
        <w:tc>
          <w:tcPr>
            <w:tcW w:w="822" w:type="pct"/>
            <w:shd w:val="clear" w:color="auto" w:fill="FFFFFF"/>
            <w:vAlign w:val="center"/>
          </w:tcPr>
          <w:p w:rsidR="00A06315" w:rsidRPr="00507544" w:rsidRDefault="00A06315" w:rsidP="00B1361F">
            <w:pPr>
              <w:pStyle w:val="TAC"/>
            </w:pPr>
            <w:r w:rsidRPr="00507544">
              <w:t>TDLA30-10</w:t>
            </w:r>
          </w:p>
        </w:tc>
        <w:tc>
          <w:tcPr>
            <w:tcW w:w="924" w:type="pct"/>
            <w:shd w:val="clear" w:color="auto" w:fill="FFFFFF"/>
            <w:vAlign w:val="center"/>
          </w:tcPr>
          <w:p w:rsidR="00A06315" w:rsidRPr="00507544" w:rsidRDefault="00A06315" w:rsidP="00BA406D">
            <w:pPr>
              <w:pStyle w:val="TAC"/>
            </w:pPr>
            <w:r w:rsidRPr="00507544">
              <w:t>2x2, ULA Low</w:t>
            </w:r>
          </w:p>
        </w:tc>
        <w:tc>
          <w:tcPr>
            <w:tcW w:w="873" w:type="pct"/>
            <w:shd w:val="clear" w:color="auto" w:fill="FFFFFF"/>
            <w:vAlign w:val="center"/>
          </w:tcPr>
          <w:p w:rsidR="00A06315" w:rsidRPr="00507544" w:rsidRDefault="00A06315" w:rsidP="003E3A0D">
            <w:pPr>
              <w:pStyle w:val="TAC"/>
            </w:pPr>
            <w:r w:rsidRPr="00507544">
              <w:t>70</w:t>
            </w:r>
          </w:p>
        </w:tc>
        <w:tc>
          <w:tcPr>
            <w:tcW w:w="362" w:type="pct"/>
            <w:shd w:val="clear" w:color="auto" w:fill="FFFFFF"/>
            <w:vAlign w:val="center"/>
          </w:tcPr>
          <w:p w:rsidR="00A06315" w:rsidRPr="00507544" w:rsidRDefault="00A06315" w:rsidP="0030211B">
            <w:pPr>
              <w:pStyle w:val="TAC"/>
            </w:pPr>
            <w:r w:rsidRPr="00507544">
              <w:t>TBD</w:t>
            </w:r>
          </w:p>
        </w:tc>
      </w:tr>
    </w:tbl>
    <w:p w:rsidR="008B0FAE" w:rsidRPr="00507544" w:rsidRDefault="008B0FAE" w:rsidP="008B0FAE">
      <w:pPr>
        <w:rPr>
          <w:lang w:eastAsia="zh-CN"/>
        </w:rPr>
      </w:pPr>
    </w:p>
    <w:p w:rsidR="00762945" w:rsidRPr="00507544" w:rsidRDefault="00762945" w:rsidP="00762945">
      <w:pPr>
        <w:pStyle w:val="Heading5"/>
      </w:pPr>
      <w:bookmarkStart w:id="41" w:name="_Toc531872533"/>
      <w:r w:rsidRPr="00507544">
        <w:lastRenderedPageBreak/>
        <w:t>5.</w:t>
      </w:r>
      <w:r w:rsidRPr="00507544">
        <w:rPr>
          <w:rFonts w:hint="eastAsia"/>
        </w:rPr>
        <w:t>2</w:t>
      </w:r>
      <w:r w:rsidRPr="00507544">
        <w:t>.</w:t>
      </w:r>
      <w:r w:rsidRPr="00507544">
        <w:rPr>
          <w:rFonts w:hint="eastAsia"/>
        </w:rPr>
        <w:t>2</w:t>
      </w:r>
      <w:r w:rsidRPr="00507544">
        <w:t>.1.2</w:t>
      </w:r>
      <w:r w:rsidR="00B967FA" w:rsidRPr="00507544">
        <w:rPr>
          <w:rFonts w:hint="eastAsia"/>
          <w:lang w:eastAsia="zh-CN"/>
        </w:rPr>
        <w:tab/>
      </w:r>
      <w:r w:rsidRPr="00507544">
        <w:t>Minimum requirements for PDSCH Mapping Type A and CSI-RS overlapped with PDSCH</w:t>
      </w:r>
      <w:bookmarkEnd w:id="41"/>
    </w:p>
    <w:p w:rsidR="00762945" w:rsidRPr="00507544" w:rsidRDefault="00762945" w:rsidP="006A5ED0">
      <w:r w:rsidRPr="00507544">
        <w:t xml:space="preserve">The performance requirements are specified in </w:t>
      </w:r>
      <w:r w:rsidRPr="00507544">
        <w:rPr>
          <w:rFonts w:hint="eastAsia"/>
          <w:lang w:eastAsia="zh-CN"/>
        </w:rPr>
        <w:t>T</w:t>
      </w:r>
      <w:r w:rsidRPr="00507544">
        <w:t xml:space="preserve">able 5.2.2.1.2-3, with the addition of test parameters in </w:t>
      </w:r>
      <w:r w:rsidRPr="00507544">
        <w:rPr>
          <w:rFonts w:hint="eastAsia"/>
          <w:lang w:eastAsia="zh-CN"/>
        </w:rPr>
        <w:t>t</w:t>
      </w:r>
      <w:r w:rsidRPr="00507544">
        <w:t xml:space="preserve">able 5.2.2.1.2-2 and the downlink physical channel setup according to </w:t>
      </w:r>
      <w:r w:rsidRPr="00507544">
        <w:rPr>
          <w:rFonts w:hint="eastAsia"/>
          <w:lang w:eastAsia="zh-CN"/>
        </w:rPr>
        <w:t>Annex C.3.1</w:t>
      </w:r>
      <w:r w:rsidRPr="00507544">
        <w:t>.</w:t>
      </w:r>
    </w:p>
    <w:p w:rsidR="00762945" w:rsidRPr="00507544" w:rsidRDefault="00762945" w:rsidP="006A5ED0">
      <w:pPr>
        <w:rPr>
          <w:lang w:eastAsia="zh-CN"/>
        </w:rPr>
      </w:pPr>
      <w:r w:rsidRPr="00507544">
        <w:t>The test purpose</w:t>
      </w:r>
      <w:r w:rsidRPr="00507544">
        <w:rPr>
          <w:rFonts w:hint="eastAsia"/>
          <w:lang w:eastAsia="zh-CN"/>
        </w:rPr>
        <w:t>s</w:t>
      </w:r>
      <w:r w:rsidRPr="00507544">
        <w:t xml:space="preserve"> are specified in Table 5.2.2.1.2-1</w:t>
      </w:r>
      <w:r w:rsidRPr="00507544">
        <w:rPr>
          <w:rFonts w:hint="eastAsia"/>
          <w:lang w:eastAsia="zh-CN"/>
        </w:rPr>
        <w:t>.</w:t>
      </w:r>
    </w:p>
    <w:p w:rsidR="00762945" w:rsidRPr="00507544" w:rsidRDefault="00762945" w:rsidP="00762945">
      <w:pPr>
        <w:pStyle w:val="TH"/>
      </w:pPr>
      <w:r w:rsidRPr="00507544">
        <w:t>Table 5.2.2.1.2-1</w:t>
      </w:r>
      <w:r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11692E">
        <w:tc>
          <w:tcPr>
            <w:tcW w:w="4927" w:type="dxa"/>
            <w:shd w:val="clear" w:color="auto" w:fill="auto"/>
          </w:tcPr>
          <w:p w:rsidR="00762945" w:rsidRPr="00507544" w:rsidRDefault="00762945" w:rsidP="0011692E">
            <w:pPr>
              <w:pStyle w:val="TAH"/>
            </w:pPr>
            <w:r w:rsidRPr="00507544">
              <w:t>Purpose</w:t>
            </w:r>
          </w:p>
        </w:tc>
        <w:tc>
          <w:tcPr>
            <w:tcW w:w="4928" w:type="dxa"/>
            <w:shd w:val="clear" w:color="auto" w:fill="auto"/>
          </w:tcPr>
          <w:p w:rsidR="00762945" w:rsidRPr="00507544" w:rsidRDefault="00762945" w:rsidP="0011692E">
            <w:pPr>
              <w:pStyle w:val="TAH"/>
            </w:pPr>
            <w:r w:rsidRPr="00507544">
              <w:t>Test index</w:t>
            </w:r>
          </w:p>
        </w:tc>
      </w:tr>
      <w:tr w:rsidR="00762945" w:rsidRPr="00507544" w:rsidTr="0011692E">
        <w:tc>
          <w:tcPr>
            <w:tcW w:w="4927" w:type="dxa"/>
            <w:shd w:val="clear" w:color="auto" w:fill="auto"/>
          </w:tcPr>
          <w:p w:rsidR="00762945" w:rsidRPr="00507544" w:rsidRDefault="00762945" w:rsidP="006A5ED0">
            <w:pPr>
              <w:pStyle w:val="TAL"/>
            </w:pPr>
            <w:r w:rsidRPr="00507544">
              <w:t>[Verify the PDSCH mapping Type A normal performance under 2 receive antenna conditions and CSI-RS overlapped with PDSCH]</w:t>
            </w:r>
          </w:p>
        </w:tc>
        <w:tc>
          <w:tcPr>
            <w:tcW w:w="4928" w:type="dxa"/>
            <w:shd w:val="clear" w:color="auto" w:fill="auto"/>
          </w:tcPr>
          <w:p w:rsidR="00762945" w:rsidRPr="00507544" w:rsidRDefault="00762945" w:rsidP="006A5ED0">
            <w:pPr>
              <w:pStyle w:val="TAL"/>
            </w:pPr>
            <w:r w:rsidRPr="00507544">
              <w:t>[1-1]</w:t>
            </w:r>
          </w:p>
        </w:tc>
      </w:tr>
    </w:tbl>
    <w:p w:rsidR="00762945" w:rsidRPr="00507544" w:rsidRDefault="00762945" w:rsidP="00762945">
      <w:pPr>
        <w:rPr>
          <w:lang w:eastAsia="zh-CN"/>
        </w:rPr>
      </w:pPr>
    </w:p>
    <w:p w:rsidR="00762945" w:rsidRPr="00507544" w:rsidRDefault="00762945" w:rsidP="00762945">
      <w:pPr>
        <w:pStyle w:val="TH"/>
      </w:pPr>
      <w:r w:rsidRPr="00507544">
        <w:t>Table 5.2.2.1.2-2</w:t>
      </w:r>
      <w:r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11692E">
        <w:tc>
          <w:tcPr>
            <w:tcW w:w="5597" w:type="dxa"/>
            <w:gridSpan w:val="2"/>
            <w:shd w:val="clear" w:color="auto" w:fill="auto"/>
          </w:tcPr>
          <w:p w:rsidR="00762945" w:rsidRPr="00507544" w:rsidRDefault="00762945" w:rsidP="0011692E">
            <w:pPr>
              <w:pStyle w:val="TAH"/>
            </w:pPr>
            <w:r w:rsidRPr="00507544">
              <w:t>Parameter</w:t>
            </w:r>
          </w:p>
        </w:tc>
        <w:tc>
          <w:tcPr>
            <w:tcW w:w="810" w:type="dxa"/>
            <w:shd w:val="clear" w:color="auto" w:fill="auto"/>
          </w:tcPr>
          <w:p w:rsidR="00762945" w:rsidRPr="00507544" w:rsidRDefault="00762945" w:rsidP="0011692E">
            <w:pPr>
              <w:pStyle w:val="TAH"/>
            </w:pPr>
            <w:r w:rsidRPr="00507544">
              <w:t>Unit</w:t>
            </w:r>
          </w:p>
        </w:tc>
        <w:tc>
          <w:tcPr>
            <w:tcW w:w="3448" w:type="dxa"/>
            <w:shd w:val="clear" w:color="auto" w:fill="auto"/>
          </w:tcPr>
          <w:p w:rsidR="00762945" w:rsidRPr="00507544" w:rsidRDefault="00762945" w:rsidP="0011692E">
            <w:pPr>
              <w:pStyle w:val="TAH"/>
            </w:pPr>
            <w:r w:rsidRPr="00507544">
              <w:t>Value</w:t>
            </w:r>
          </w:p>
        </w:tc>
      </w:tr>
      <w:tr w:rsidR="001D7AE4" w:rsidRPr="00507544" w:rsidTr="0011692E">
        <w:tc>
          <w:tcPr>
            <w:tcW w:w="5597" w:type="dxa"/>
            <w:gridSpan w:val="2"/>
            <w:shd w:val="clear" w:color="auto" w:fill="auto"/>
            <w:vAlign w:val="center"/>
          </w:tcPr>
          <w:p w:rsidR="00762945" w:rsidRPr="00507544" w:rsidRDefault="00762945" w:rsidP="0011692E">
            <w:pPr>
              <w:pStyle w:val="TAL"/>
            </w:pPr>
            <w:r w:rsidRPr="00507544">
              <w:t>Channel bandwidth</w:t>
            </w:r>
          </w:p>
        </w:tc>
        <w:tc>
          <w:tcPr>
            <w:tcW w:w="810" w:type="dxa"/>
            <w:shd w:val="clear" w:color="auto" w:fill="auto"/>
            <w:vAlign w:val="center"/>
          </w:tcPr>
          <w:p w:rsidR="00762945" w:rsidRPr="00507544" w:rsidRDefault="00762945" w:rsidP="0011692E">
            <w:pPr>
              <w:pStyle w:val="TAC"/>
            </w:pPr>
            <w:r w:rsidRPr="00507544">
              <w:t>MHz</w:t>
            </w:r>
          </w:p>
        </w:tc>
        <w:tc>
          <w:tcPr>
            <w:tcW w:w="3448" w:type="dxa"/>
            <w:shd w:val="clear" w:color="auto" w:fill="auto"/>
            <w:vAlign w:val="center"/>
          </w:tcPr>
          <w:p w:rsidR="00762945" w:rsidRPr="00507544" w:rsidRDefault="00762945" w:rsidP="0011692E">
            <w:pPr>
              <w:pStyle w:val="TAC"/>
            </w:pPr>
            <w:r w:rsidRPr="00507544">
              <w:t>10</w:t>
            </w:r>
          </w:p>
        </w:tc>
      </w:tr>
      <w:tr w:rsidR="001D7AE4" w:rsidRPr="00507544" w:rsidTr="0011692E">
        <w:tc>
          <w:tcPr>
            <w:tcW w:w="5597" w:type="dxa"/>
            <w:gridSpan w:val="2"/>
            <w:shd w:val="clear" w:color="auto" w:fill="auto"/>
            <w:vAlign w:val="center"/>
          </w:tcPr>
          <w:p w:rsidR="00762945" w:rsidRPr="00507544" w:rsidRDefault="00762945" w:rsidP="0011692E">
            <w:pPr>
              <w:pStyle w:val="TAL"/>
            </w:pPr>
            <w:r w:rsidRPr="00507544">
              <w:t>Duplex mode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FDD</w:t>
            </w:r>
          </w:p>
        </w:tc>
      </w:tr>
      <w:tr w:rsidR="001D7AE4" w:rsidRPr="00507544" w:rsidTr="0011692E">
        <w:tc>
          <w:tcPr>
            <w:tcW w:w="5597" w:type="dxa"/>
            <w:gridSpan w:val="2"/>
            <w:shd w:val="clear" w:color="auto" w:fill="auto"/>
            <w:vAlign w:val="center"/>
          </w:tcPr>
          <w:p w:rsidR="00762945" w:rsidRPr="00507544" w:rsidRDefault="00762945" w:rsidP="0011692E">
            <w:pPr>
              <w:pStyle w:val="TAL"/>
            </w:pPr>
            <w:r w:rsidRPr="00507544">
              <w:t>Active DL BWP index</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DL BWP configuration #1</w:t>
            </w:r>
          </w:p>
        </w:tc>
        <w:tc>
          <w:tcPr>
            <w:tcW w:w="3760" w:type="dxa"/>
            <w:shd w:val="clear" w:color="auto" w:fill="auto"/>
            <w:vAlign w:val="center"/>
          </w:tcPr>
          <w:p w:rsidR="00762945" w:rsidRPr="00507544" w:rsidRDefault="00762945" w:rsidP="0011692E">
            <w:pPr>
              <w:pStyle w:val="TAL"/>
            </w:pPr>
            <w:r w:rsidRPr="00507544">
              <w:t xml:space="preserve">First PRB </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0</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Number of contiguous PRB</w:t>
            </w:r>
          </w:p>
        </w:tc>
        <w:tc>
          <w:tcPr>
            <w:tcW w:w="810" w:type="dxa"/>
            <w:shd w:val="clear" w:color="auto" w:fill="auto"/>
            <w:vAlign w:val="center"/>
          </w:tcPr>
          <w:p w:rsidR="00762945" w:rsidRPr="00507544" w:rsidRDefault="00762945" w:rsidP="0011692E">
            <w:pPr>
              <w:pStyle w:val="TAC"/>
            </w:pPr>
            <w:r w:rsidRPr="00507544">
              <w:t>PRBs</w:t>
            </w:r>
          </w:p>
        </w:tc>
        <w:tc>
          <w:tcPr>
            <w:tcW w:w="3448" w:type="dxa"/>
            <w:shd w:val="clear" w:color="auto" w:fill="auto"/>
          </w:tcPr>
          <w:p w:rsidR="00762945" w:rsidRPr="00507544" w:rsidRDefault="00762945" w:rsidP="0011692E">
            <w:pPr>
              <w:pStyle w:val="TAC"/>
            </w:pPr>
            <w:r w:rsidRPr="00507544">
              <w:t>52</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Subcarrier spacing</w:t>
            </w:r>
          </w:p>
        </w:tc>
        <w:tc>
          <w:tcPr>
            <w:tcW w:w="810" w:type="dxa"/>
            <w:shd w:val="clear" w:color="auto" w:fill="auto"/>
            <w:vAlign w:val="center"/>
          </w:tcPr>
          <w:p w:rsidR="00762945" w:rsidRPr="00507544" w:rsidRDefault="00762945" w:rsidP="0011692E">
            <w:pPr>
              <w:pStyle w:val="TAC"/>
            </w:pPr>
            <w:r w:rsidRPr="00507544">
              <w:t>kHz</w:t>
            </w:r>
          </w:p>
        </w:tc>
        <w:tc>
          <w:tcPr>
            <w:tcW w:w="3448" w:type="dxa"/>
            <w:shd w:val="clear" w:color="auto" w:fill="auto"/>
          </w:tcPr>
          <w:p w:rsidR="00762945" w:rsidRPr="00507544" w:rsidRDefault="00762945" w:rsidP="0011692E">
            <w:pPr>
              <w:pStyle w:val="TAC"/>
            </w:pPr>
            <w:r w:rsidRPr="00507544">
              <w:t>15</w:t>
            </w:r>
          </w:p>
        </w:tc>
      </w:tr>
      <w:tr w:rsidR="001D7AE4" w:rsidRPr="00507544" w:rsidTr="0011692E">
        <w:tc>
          <w:tcPr>
            <w:tcW w:w="1837" w:type="dxa"/>
            <w:shd w:val="clear" w:color="auto" w:fill="auto"/>
            <w:vAlign w:val="center"/>
          </w:tcPr>
          <w:p w:rsidR="00762945" w:rsidRPr="00507544" w:rsidRDefault="00762945" w:rsidP="0011692E">
            <w:pPr>
              <w:pStyle w:val="TAL"/>
            </w:pPr>
            <w:r w:rsidRPr="00507544">
              <w:t>PDCCH configuration</w:t>
            </w:r>
          </w:p>
        </w:tc>
        <w:tc>
          <w:tcPr>
            <w:tcW w:w="3760" w:type="dxa"/>
            <w:shd w:val="clear" w:color="auto" w:fill="auto"/>
            <w:vAlign w:val="center"/>
          </w:tcPr>
          <w:p w:rsidR="00762945" w:rsidRPr="00507544" w:rsidRDefault="00762945" w:rsidP="0011692E">
            <w:pPr>
              <w:pStyle w:val="TAL"/>
            </w:pPr>
            <w:r w:rsidRPr="00507544">
              <w:t>Number of PRBs in CORESET</w:t>
            </w:r>
          </w:p>
        </w:tc>
        <w:tc>
          <w:tcPr>
            <w:tcW w:w="810" w:type="dxa"/>
            <w:shd w:val="clear" w:color="auto" w:fill="auto"/>
            <w:vAlign w:val="center"/>
          </w:tcPr>
          <w:p w:rsidR="00762945" w:rsidRPr="00507544" w:rsidRDefault="00762945" w:rsidP="0011692E">
            <w:pPr>
              <w:pStyle w:val="TAC"/>
            </w:pPr>
            <w:r w:rsidRPr="00507544">
              <w:t>PRBs</w:t>
            </w:r>
          </w:p>
        </w:tc>
        <w:tc>
          <w:tcPr>
            <w:tcW w:w="3448" w:type="dxa"/>
            <w:shd w:val="clear" w:color="auto" w:fill="auto"/>
          </w:tcPr>
          <w:p w:rsidR="00762945" w:rsidRPr="00507544" w:rsidRDefault="00762945" w:rsidP="0011692E">
            <w:pPr>
              <w:pStyle w:val="TAC"/>
            </w:pPr>
            <w:r w:rsidRPr="00507544">
              <w:t>48</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PDSCH configuration</w:t>
            </w:r>
          </w:p>
        </w:tc>
        <w:tc>
          <w:tcPr>
            <w:tcW w:w="3760" w:type="dxa"/>
            <w:shd w:val="clear" w:color="auto" w:fill="auto"/>
            <w:vAlign w:val="center"/>
          </w:tcPr>
          <w:p w:rsidR="00762945" w:rsidRPr="00507544" w:rsidRDefault="00762945" w:rsidP="0011692E">
            <w:pPr>
              <w:pStyle w:val="TAL"/>
            </w:pPr>
            <w:r w:rsidRPr="00507544">
              <w:t>Mapping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Type A</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k0</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0</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 xml:space="preserve">Starting symbol (S) </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2</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Length (L)</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12</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PDSCH aggregation factor</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PRB bundling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Static</w:t>
            </w:r>
          </w:p>
        </w:tc>
      </w:tr>
      <w:tr w:rsidR="001D7AE4" w:rsidRPr="00507544" w:rsidTr="0011692E">
        <w:tc>
          <w:tcPr>
            <w:tcW w:w="1837" w:type="dxa"/>
            <w:vMerge/>
            <w:shd w:val="clear" w:color="auto" w:fill="auto"/>
            <w:vAlign w:val="center"/>
          </w:tcPr>
          <w:p w:rsidR="00762945" w:rsidRPr="00507544" w:rsidRDefault="00762945" w:rsidP="0011692E">
            <w:pPr>
              <w:pStyle w:val="TAL"/>
              <w:rPr>
                <w:i/>
              </w:rPr>
            </w:pPr>
          </w:p>
        </w:tc>
        <w:tc>
          <w:tcPr>
            <w:tcW w:w="3760" w:type="dxa"/>
            <w:shd w:val="clear" w:color="auto" w:fill="auto"/>
            <w:vAlign w:val="center"/>
          </w:tcPr>
          <w:p w:rsidR="00762945" w:rsidRPr="00507544" w:rsidRDefault="00762945" w:rsidP="0011692E">
            <w:pPr>
              <w:pStyle w:val="TAL"/>
            </w:pPr>
            <w:r w:rsidRPr="00507544">
              <w:t>PRB bundling size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2</w:t>
            </w:r>
          </w:p>
        </w:tc>
      </w:tr>
      <w:tr w:rsidR="001D7AE4" w:rsidRPr="00507544" w:rsidTr="0011692E">
        <w:tc>
          <w:tcPr>
            <w:tcW w:w="1837" w:type="dxa"/>
            <w:vMerge/>
            <w:shd w:val="clear" w:color="auto" w:fill="auto"/>
            <w:vAlign w:val="center"/>
          </w:tcPr>
          <w:p w:rsidR="00762945" w:rsidRPr="00507544" w:rsidRDefault="00762945" w:rsidP="0011692E">
            <w:pPr>
              <w:pStyle w:val="TAL"/>
              <w:rPr>
                <w:i/>
              </w:rPr>
            </w:pPr>
          </w:p>
        </w:tc>
        <w:tc>
          <w:tcPr>
            <w:tcW w:w="3760" w:type="dxa"/>
            <w:shd w:val="clear" w:color="auto" w:fill="auto"/>
            <w:vAlign w:val="center"/>
          </w:tcPr>
          <w:p w:rsidR="00762945" w:rsidRPr="00507544" w:rsidRDefault="00762945" w:rsidP="0011692E">
            <w:pPr>
              <w:pStyle w:val="TAL"/>
            </w:pPr>
            <w:r w:rsidRPr="00507544">
              <w:t>Resource allocation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Type 0</w:t>
            </w:r>
          </w:p>
        </w:tc>
      </w:tr>
      <w:tr w:rsidR="001D7AE4" w:rsidRPr="00507544" w:rsidTr="0011692E">
        <w:tc>
          <w:tcPr>
            <w:tcW w:w="1837" w:type="dxa"/>
            <w:vMerge/>
            <w:shd w:val="clear" w:color="auto" w:fill="auto"/>
            <w:vAlign w:val="center"/>
          </w:tcPr>
          <w:p w:rsidR="00762945" w:rsidRPr="00507544" w:rsidRDefault="00762945" w:rsidP="0011692E">
            <w:pPr>
              <w:pStyle w:val="TAL"/>
              <w:rPr>
                <w:i/>
              </w:rPr>
            </w:pPr>
          </w:p>
        </w:tc>
        <w:tc>
          <w:tcPr>
            <w:tcW w:w="3760" w:type="dxa"/>
            <w:shd w:val="clear" w:color="auto" w:fill="auto"/>
            <w:vAlign w:val="center"/>
          </w:tcPr>
          <w:p w:rsidR="00762945" w:rsidRPr="00507544" w:rsidRDefault="00762945" w:rsidP="0011692E">
            <w:pPr>
              <w:pStyle w:val="TAL"/>
            </w:pPr>
            <w:r w:rsidRPr="00507544">
              <w:rPr>
                <w:lang w:eastAsia="ja-JP"/>
              </w:rPr>
              <w:t>VRB-to-PRB mapping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Non-interleaved</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rPr>
                <w:lang w:eastAsia="ja-JP"/>
              </w:rPr>
              <w:t>VRB-to-PRB mapping interleaver bundle size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N/A</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PDSCH DMRS configuration</w:t>
            </w:r>
          </w:p>
        </w:tc>
        <w:tc>
          <w:tcPr>
            <w:tcW w:w="3760" w:type="dxa"/>
            <w:shd w:val="clear" w:color="auto" w:fill="auto"/>
            <w:vAlign w:val="center"/>
          </w:tcPr>
          <w:p w:rsidR="00762945" w:rsidRPr="00507544" w:rsidRDefault="00762945" w:rsidP="0011692E">
            <w:pPr>
              <w:pStyle w:val="TAL"/>
              <w:rPr>
                <w:rFonts w:cs="Arial"/>
                <w:szCs w:val="18"/>
              </w:rPr>
            </w:pPr>
            <w:r w:rsidRPr="00507544">
              <w:rPr>
                <w:rFonts w:cs="Arial"/>
                <w:szCs w:val="18"/>
              </w:rPr>
              <w:t>DMRS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Type 1</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Number of additional DMRS</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Length</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NZP CSI-RS for CSI acquisition</w:t>
            </w:r>
          </w:p>
        </w:tc>
        <w:tc>
          <w:tcPr>
            <w:tcW w:w="3760" w:type="dxa"/>
            <w:shd w:val="clear" w:color="auto" w:fill="auto"/>
            <w:vAlign w:val="center"/>
          </w:tcPr>
          <w:p w:rsidR="00762945" w:rsidRPr="00507544" w:rsidRDefault="00762945" w:rsidP="0011692E">
            <w:pPr>
              <w:pStyle w:val="TAL"/>
            </w:pPr>
            <w:r w:rsidRPr="00507544">
              <w:t>OFDM symbols in the PRB used for CSI-RS</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l</w:t>
            </w:r>
            <w:r w:rsidRPr="00507544">
              <w:rPr>
                <w:vertAlign w:val="subscript"/>
              </w:rPr>
              <w:t>0</w:t>
            </w:r>
            <w:r w:rsidRPr="00507544">
              <w:t xml:space="preserve"> = 13</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CSI-RS periodicity</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5</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ZP CSI-RS for CSI acquisition</w:t>
            </w:r>
          </w:p>
        </w:tc>
        <w:tc>
          <w:tcPr>
            <w:tcW w:w="3760" w:type="dxa"/>
            <w:shd w:val="clear" w:color="auto" w:fill="auto"/>
            <w:vAlign w:val="center"/>
          </w:tcPr>
          <w:p w:rsidR="00762945" w:rsidRPr="00507544" w:rsidRDefault="00762945" w:rsidP="0011692E">
            <w:pPr>
              <w:pStyle w:val="TAL"/>
            </w:pPr>
            <w:r w:rsidRPr="00507544">
              <w:t>Subcarrier index in the PRB used for CSI-RS</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(k</w:t>
            </w:r>
            <w:r w:rsidRPr="00507544">
              <w:rPr>
                <w:vertAlign w:val="subscript"/>
              </w:rPr>
              <w:t>0</w:t>
            </w:r>
            <w:r w:rsidRPr="00507544">
              <w:t>, k</w:t>
            </w:r>
            <w:r w:rsidRPr="00507544">
              <w:rPr>
                <w:vertAlign w:val="subscript"/>
              </w:rPr>
              <w:t>1</w:t>
            </w:r>
            <w:r w:rsidRPr="00507544">
              <w:t>, k</w:t>
            </w:r>
            <w:r w:rsidRPr="00507544">
              <w:rPr>
                <w:vertAlign w:val="subscript"/>
              </w:rPr>
              <w:t>2</w:t>
            </w:r>
            <w:r w:rsidRPr="00507544">
              <w:t>, k</w:t>
            </w:r>
            <w:r w:rsidRPr="00507544">
              <w:rPr>
                <w:vertAlign w:val="subscript"/>
              </w:rPr>
              <w:t>3</w:t>
            </w:r>
            <w:r w:rsidRPr="00507544">
              <w:t>)=(2, 4, 6, 8)</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Number of CSI-RS ports (X)</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8</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CSI-RS periodicity</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5</w:t>
            </w:r>
          </w:p>
        </w:tc>
      </w:tr>
      <w:tr w:rsidR="001D7AE4" w:rsidRPr="00507544"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L"/>
            </w:pPr>
            <w:r w:rsidRPr="00507544">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C"/>
            </w:pPr>
            <w:r w:rsidRPr="00507544">
              <w:t>4</w:t>
            </w:r>
          </w:p>
        </w:tc>
      </w:tr>
      <w:tr w:rsidR="00762945" w:rsidRPr="00507544"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L"/>
            </w:pPr>
            <w:r w:rsidRPr="00507544">
              <w:t>K1 value</w:t>
            </w:r>
            <w:r w:rsidRPr="00507544">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C"/>
            </w:pPr>
            <w:r w:rsidRPr="00507544">
              <w:t>TBD</w:t>
            </w:r>
          </w:p>
        </w:tc>
      </w:tr>
    </w:tbl>
    <w:p w:rsidR="00762945" w:rsidRPr="00507544" w:rsidRDefault="00762945" w:rsidP="00762945">
      <w:pPr>
        <w:rPr>
          <w:lang w:eastAsia="zh-CN"/>
        </w:rPr>
      </w:pPr>
    </w:p>
    <w:p w:rsidR="00762945" w:rsidRPr="00507544" w:rsidRDefault="00762945" w:rsidP="00762945">
      <w:pPr>
        <w:pStyle w:val="TH"/>
      </w:pPr>
      <w:r w:rsidRPr="00507544">
        <w:t>Table 5.2.2.1.2-3: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1D7AE4" w:rsidRPr="00507544" w:rsidTr="0011692E">
        <w:trPr>
          <w:trHeight w:val="392"/>
          <w:jc w:val="center"/>
        </w:trPr>
        <w:tc>
          <w:tcPr>
            <w:tcW w:w="329" w:type="pct"/>
            <w:vMerge w:val="restart"/>
            <w:shd w:val="clear" w:color="auto" w:fill="FFFFFF"/>
            <w:vAlign w:val="center"/>
          </w:tcPr>
          <w:p w:rsidR="00762945" w:rsidRPr="00507544" w:rsidRDefault="00762945" w:rsidP="0011692E">
            <w:pPr>
              <w:pStyle w:val="TAH"/>
            </w:pPr>
            <w:r w:rsidRPr="00507544">
              <w:t>Test num.</w:t>
            </w:r>
          </w:p>
        </w:tc>
        <w:tc>
          <w:tcPr>
            <w:tcW w:w="1005" w:type="pct"/>
            <w:vMerge w:val="restart"/>
            <w:shd w:val="clear" w:color="auto" w:fill="FFFFFF"/>
            <w:vAlign w:val="center"/>
          </w:tcPr>
          <w:p w:rsidR="00762945" w:rsidRPr="00507544" w:rsidRDefault="00762945" w:rsidP="0011692E">
            <w:pPr>
              <w:pStyle w:val="TAH"/>
            </w:pPr>
            <w:r w:rsidRPr="00507544">
              <w:t>Reference</w:t>
            </w:r>
            <w:r w:rsidRPr="00507544">
              <w:rPr>
                <w:rFonts w:hint="eastAsia"/>
                <w:lang w:eastAsia="zh-CN"/>
              </w:rPr>
              <w:t xml:space="preserve"> </w:t>
            </w:r>
            <w:r w:rsidRPr="00507544">
              <w:t>channel</w:t>
            </w:r>
          </w:p>
        </w:tc>
        <w:tc>
          <w:tcPr>
            <w:tcW w:w="730" w:type="pct"/>
            <w:vMerge w:val="restart"/>
            <w:shd w:val="clear" w:color="auto" w:fill="FFFFFF"/>
            <w:vAlign w:val="center"/>
          </w:tcPr>
          <w:p w:rsidR="00762945" w:rsidRPr="00507544" w:rsidRDefault="00762945" w:rsidP="0011692E">
            <w:pPr>
              <w:pStyle w:val="TAH"/>
            </w:pPr>
            <w:r w:rsidRPr="00507544">
              <w:t>Modulation format and code rate</w:t>
            </w:r>
          </w:p>
        </w:tc>
        <w:tc>
          <w:tcPr>
            <w:tcW w:w="777" w:type="pct"/>
            <w:vMerge w:val="restart"/>
            <w:shd w:val="clear" w:color="auto" w:fill="FFFFFF"/>
            <w:vAlign w:val="center"/>
          </w:tcPr>
          <w:p w:rsidR="00762945" w:rsidRPr="00507544" w:rsidRDefault="00762945" w:rsidP="0011692E">
            <w:pPr>
              <w:pStyle w:val="TAH"/>
            </w:pPr>
            <w:r w:rsidRPr="00507544">
              <w:t>Propagation condition</w:t>
            </w:r>
          </w:p>
        </w:tc>
        <w:tc>
          <w:tcPr>
            <w:tcW w:w="924" w:type="pct"/>
            <w:vMerge w:val="restart"/>
            <w:shd w:val="clear" w:color="auto" w:fill="FFFFFF"/>
            <w:vAlign w:val="center"/>
          </w:tcPr>
          <w:p w:rsidR="00762945" w:rsidRPr="00507544" w:rsidRDefault="00762945" w:rsidP="0011692E">
            <w:pPr>
              <w:pStyle w:val="TAH"/>
            </w:pPr>
            <w:r w:rsidRPr="00507544">
              <w:t>Correlation matrix and antenna configuration</w:t>
            </w:r>
          </w:p>
        </w:tc>
        <w:tc>
          <w:tcPr>
            <w:tcW w:w="1235" w:type="pct"/>
            <w:gridSpan w:val="2"/>
            <w:shd w:val="clear" w:color="auto" w:fill="FFFFFF"/>
            <w:vAlign w:val="center"/>
          </w:tcPr>
          <w:p w:rsidR="00762945" w:rsidRPr="00507544" w:rsidRDefault="00762945" w:rsidP="0011692E">
            <w:pPr>
              <w:pStyle w:val="TAH"/>
            </w:pPr>
            <w:r w:rsidRPr="00507544">
              <w:t>Reference value</w:t>
            </w:r>
          </w:p>
        </w:tc>
      </w:tr>
      <w:tr w:rsidR="001D7AE4" w:rsidRPr="00507544" w:rsidTr="0011692E">
        <w:trPr>
          <w:trHeight w:val="392"/>
          <w:jc w:val="center"/>
        </w:trPr>
        <w:tc>
          <w:tcPr>
            <w:tcW w:w="329" w:type="pct"/>
            <w:vMerge/>
            <w:shd w:val="clear" w:color="auto" w:fill="FFFFFF"/>
            <w:vAlign w:val="center"/>
          </w:tcPr>
          <w:p w:rsidR="00762945" w:rsidRPr="00507544" w:rsidRDefault="00762945" w:rsidP="0011692E">
            <w:pPr>
              <w:pStyle w:val="TAH"/>
            </w:pPr>
          </w:p>
        </w:tc>
        <w:tc>
          <w:tcPr>
            <w:tcW w:w="1005" w:type="pct"/>
            <w:vMerge/>
            <w:shd w:val="clear" w:color="auto" w:fill="FFFFFF"/>
            <w:vAlign w:val="center"/>
          </w:tcPr>
          <w:p w:rsidR="00762945" w:rsidRPr="00507544" w:rsidRDefault="00762945" w:rsidP="0011692E">
            <w:pPr>
              <w:pStyle w:val="TAH"/>
            </w:pPr>
          </w:p>
        </w:tc>
        <w:tc>
          <w:tcPr>
            <w:tcW w:w="730" w:type="pct"/>
            <w:vMerge/>
            <w:shd w:val="clear" w:color="auto" w:fill="FFFFFF"/>
          </w:tcPr>
          <w:p w:rsidR="00762945" w:rsidRPr="00507544" w:rsidRDefault="00762945" w:rsidP="0011692E">
            <w:pPr>
              <w:pStyle w:val="TAH"/>
            </w:pPr>
          </w:p>
        </w:tc>
        <w:tc>
          <w:tcPr>
            <w:tcW w:w="777" w:type="pct"/>
            <w:vMerge/>
            <w:shd w:val="clear" w:color="auto" w:fill="FFFFFF"/>
            <w:vAlign w:val="center"/>
          </w:tcPr>
          <w:p w:rsidR="00762945" w:rsidRPr="00507544" w:rsidRDefault="00762945" w:rsidP="0011692E">
            <w:pPr>
              <w:pStyle w:val="TAH"/>
            </w:pPr>
          </w:p>
        </w:tc>
        <w:tc>
          <w:tcPr>
            <w:tcW w:w="924" w:type="pct"/>
            <w:vMerge/>
            <w:shd w:val="clear" w:color="auto" w:fill="FFFFFF"/>
            <w:vAlign w:val="center"/>
          </w:tcPr>
          <w:p w:rsidR="00762945" w:rsidRPr="00507544" w:rsidRDefault="00762945" w:rsidP="0011692E">
            <w:pPr>
              <w:pStyle w:val="TAH"/>
            </w:pPr>
          </w:p>
        </w:tc>
        <w:tc>
          <w:tcPr>
            <w:tcW w:w="873" w:type="pct"/>
            <w:shd w:val="clear" w:color="auto" w:fill="FFFFFF"/>
            <w:vAlign w:val="center"/>
          </w:tcPr>
          <w:p w:rsidR="00762945" w:rsidRPr="00507544" w:rsidRDefault="00762945" w:rsidP="0011692E">
            <w:pPr>
              <w:pStyle w:val="TAH"/>
            </w:pPr>
            <w:r w:rsidRPr="00507544">
              <w:t>Fraction of maximum throughput (%)</w:t>
            </w:r>
          </w:p>
        </w:tc>
        <w:tc>
          <w:tcPr>
            <w:tcW w:w="362" w:type="pct"/>
            <w:shd w:val="clear" w:color="auto" w:fill="FFFFFF"/>
            <w:vAlign w:val="center"/>
          </w:tcPr>
          <w:p w:rsidR="00762945" w:rsidRPr="00507544" w:rsidRDefault="00762945" w:rsidP="0011692E">
            <w:pPr>
              <w:pStyle w:val="TAH"/>
            </w:pPr>
            <w:r w:rsidRPr="00507544">
              <w:t>SNR (dB)</w:t>
            </w:r>
          </w:p>
        </w:tc>
      </w:tr>
      <w:tr w:rsidR="001D7AE4" w:rsidRPr="00507544" w:rsidTr="0011692E">
        <w:trPr>
          <w:trHeight w:val="198"/>
          <w:jc w:val="center"/>
        </w:trPr>
        <w:tc>
          <w:tcPr>
            <w:tcW w:w="329" w:type="pct"/>
            <w:shd w:val="clear" w:color="auto" w:fill="FFFFFF"/>
            <w:vAlign w:val="center"/>
          </w:tcPr>
          <w:p w:rsidR="00762945" w:rsidRPr="00507544" w:rsidRDefault="00762945" w:rsidP="0011692E">
            <w:pPr>
              <w:pStyle w:val="TAC"/>
            </w:pPr>
            <w:r w:rsidRPr="00507544">
              <w:t>1-1</w:t>
            </w:r>
          </w:p>
        </w:tc>
        <w:tc>
          <w:tcPr>
            <w:tcW w:w="1005" w:type="pct"/>
            <w:shd w:val="clear" w:color="auto" w:fill="FFFFFF"/>
            <w:vAlign w:val="center"/>
          </w:tcPr>
          <w:p w:rsidR="00762945" w:rsidRPr="00507544" w:rsidRDefault="00762945" w:rsidP="0011692E">
            <w:pPr>
              <w:pStyle w:val="TAC"/>
            </w:pPr>
            <w:r w:rsidRPr="00507544">
              <w:t>R.PDSCH.1-5.1 FDD</w:t>
            </w:r>
          </w:p>
        </w:tc>
        <w:tc>
          <w:tcPr>
            <w:tcW w:w="730" w:type="pct"/>
            <w:shd w:val="clear" w:color="auto" w:fill="FFFFFF"/>
            <w:vAlign w:val="center"/>
          </w:tcPr>
          <w:p w:rsidR="00762945" w:rsidRPr="00507544" w:rsidRDefault="00762945" w:rsidP="0011692E">
            <w:pPr>
              <w:pStyle w:val="TAC"/>
            </w:pPr>
            <w:r w:rsidRPr="00507544">
              <w:t>16QAM, 0.48</w:t>
            </w:r>
          </w:p>
        </w:tc>
        <w:tc>
          <w:tcPr>
            <w:tcW w:w="777" w:type="pct"/>
            <w:shd w:val="clear" w:color="auto" w:fill="FFFFFF"/>
            <w:vAlign w:val="center"/>
          </w:tcPr>
          <w:p w:rsidR="00762945" w:rsidRPr="00507544" w:rsidRDefault="00762945" w:rsidP="0011692E">
            <w:pPr>
              <w:pStyle w:val="TAC"/>
            </w:pPr>
            <w:r w:rsidRPr="00507544">
              <w:t>TDLC300-100</w:t>
            </w:r>
          </w:p>
        </w:tc>
        <w:tc>
          <w:tcPr>
            <w:tcW w:w="924" w:type="pct"/>
            <w:shd w:val="clear" w:color="auto" w:fill="FFFFFF"/>
            <w:vAlign w:val="center"/>
          </w:tcPr>
          <w:p w:rsidR="00762945" w:rsidRPr="00507544" w:rsidRDefault="00762945" w:rsidP="0011692E">
            <w:pPr>
              <w:pStyle w:val="TAC"/>
            </w:pPr>
            <w:r w:rsidRPr="00507544">
              <w:t>2x2, ULA Low</w:t>
            </w:r>
          </w:p>
        </w:tc>
        <w:tc>
          <w:tcPr>
            <w:tcW w:w="873" w:type="pct"/>
            <w:shd w:val="clear" w:color="auto" w:fill="FFFFFF"/>
            <w:vAlign w:val="center"/>
          </w:tcPr>
          <w:p w:rsidR="00762945" w:rsidRPr="00507544" w:rsidRDefault="00762945" w:rsidP="0011692E">
            <w:pPr>
              <w:pStyle w:val="TAC"/>
            </w:pPr>
            <w:r w:rsidRPr="00507544">
              <w:t>70</w:t>
            </w:r>
          </w:p>
        </w:tc>
        <w:tc>
          <w:tcPr>
            <w:tcW w:w="362" w:type="pct"/>
            <w:shd w:val="clear" w:color="auto" w:fill="FFFFFF"/>
            <w:vAlign w:val="center"/>
          </w:tcPr>
          <w:p w:rsidR="00762945" w:rsidRPr="00507544" w:rsidRDefault="00762945" w:rsidP="0011692E">
            <w:pPr>
              <w:pStyle w:val="TAC"/>
            </w:pPr>
            <w:r w:rsidRPr="00507544">
              <w:t>[14.7]</w:t>
            </w:r>
          </w:p>
        </w:tc>
      </w:tr>
    </w:tbl>
    <w:p w:rsidR="00762945" w:rsidRPr="00507544" w:rsidRDefault="00762945" w:rsidP="00940172"/>
    <w:p w:rsidR="008B0FAE" w:rsidRPr="00507544" w:rsidRDefault="008B0FAE" w:rsidP="008B0FAE">
      <w:pPr>
        <w:pStyle w:val="Heading5"/>
      </w:pPr>
      <w:bookmarkStart w:id="42" w:name="_Toc531872534"/>
      <w:r w:rsidRPr="00507544">
        <w:t>5.</w:t>
      </w:r>
      <w:r w:rsidRPr="00507544">
        <w:rPr>
          <w:rFonts w:hint="eastAsia"/>
        </w:rPr>
        <w:t>2</w:t>
      </w:r>
      <w:r w:rsidRPr="00507544">
        <w:t>.</w:t>
      </w:r>
      <w:r w:rsidRPr="00507544">
        <w:rPr>
          <w:rFonts w:hint="eastAsia"/>
          <w:lang w:eastAsia="zh-CN"/>
        </w:rPr>
        <w:t>2</w:t>
      </w:r>
      <w:r w:rsidRPr="00507544">
        <w:t>.1.</w:t>
      </w:r>
      <w:r w:rsidR="00762945" w:rsidRPr="00507544">
        <w:rPr>
          <w:rFonts w:hint="eastAsia"/>
          <w:lang w:eastAsia="zh-CN"/>
        </w:rPr>
        <w:t>3</w:t>
      </w:r>
      <w:r w:rsidR="00B967FA" w:rsidRPr="00507544">
        <w:rPr>
          <w:rFonts w:hint="eastAsia"/>
          <w:lang w:eastAsia="zh-CN"/>
        </w:rPr>
        <w:tab/>
      </w:r>
      <w:r w:rsidRPr="00507544">
        <w:t>Minimum requirements for PDSCH Mapping Type B</w:t>
      </w:r>
      <w:bookmarkEnd w:id="42"/>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5.2.2.1.</w:t>
      </w:r>
      <w:r w:rsidR="00762945" w:rsidRPr="00507544">
        <w:rPr>
          <w:rFonts w:ascii="Times-Roman" w:hAnsi="Times-Roman" w:hint="eastAsia"/>
          <w:lang w:eastAsia="zh-CN"/>
        </w:rPr>
        <w:t>3</w:t>
      </w:r>
      <w:r w:rsidRPr="00507544">
        <w:rPr>
          <w:rFonts w:ascii="Times-Roman" w:hAnsi="Times-Roman"/>
        </w:rPr>
        <w:t>-3, with the addition of test parameters in Table 5.2.2.1.</w:t>
      </w:r>
      <w:r w:rsidR="00762945" w:rsidRPr="00507544">
        <w:rPr>
          <w:rFonts w:ascii="Times-Roman" w:hAnsi="Times-Roman" w:hint="eastAsia"/>
          <w:lang w:eastAsia="zh-CN"/>
        </w:rPr>
        <w:t>3</w:t>
      </w:r>
      <w:r w:rsidRPr="00507544">
        <w:rPr>
          <w:rFonts w:ascii="Times-Roman" w:hAnsi="Times-Roman"/>
        </w:rPr>
        <w:t xml:space="preserve">-2 and the downlink physical channel setup according to </w:t>
      </w:r>
      <w:r w:rsidR="00FD5D9A" w:rsidRPr="00507544">
        <w:rPr>
          <w:rFonts w:ascii="Times-Roman" w:hAnsi="Times-Roman" w:hint="eastAsia"/>
          <w:lang w:eastAsia="zh-CN"/>
        </w:rPr>
        <w:t>A</w:t>
      </w:r>
      <w:r w:rsidRPr="00507544">
        <w:rPr>
          <w:rFonts w:ascii="Times-Roman" w:hAnsi="Times-Roman"/>
        </w:rPr>
        <w:t xml:space="preserve">nnex </w:t>
      </w:r>
      <w:r w:rsidR="00FE0F9B"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lastRenderedPageBreak/>
        <w:t>The test purpose</w:t>
      </w:r>
      <w:r w:rsidR="006F6F27" w:rsidRPr="00507544">
        <w:rPr>
          <w:rFonts w:ascii="Times-Roman" w:hAnsi="Times-Roman" w:hint="eastAsia"/>
          <w:lang w:eastAsia="zh-CN"/>
        </w:rPr>
        <w:t>s</w:t>
      </w:r>
      <w:r w:rsidRPr="00507544">
        <w:rPr>
          <w:rFonts w:ascii="Times-Roman" w:hAnsi="Times-Roman"/>
        </w:rPr>
        <w:t xml:space="preserve"> are specified in Table 5.2.2.1.</w:t>
      </w:r>
      <w:r w:rsidR="00762945" w:rsidRPr="00507544">
        <w:rPr>
          <w:rFonts w:ascii="Times-Roman" w:hAnsi="Times-Roman" w:hint="eastAsia"/>
          <w:lang w:eastAsia="zh-CN"/>
        </w:rPr>
        <w:t>3</w:t>
      </w:r>
      <w:r w:rsidRPr="00507544">
        <w:rPr>
          <w:rFonts w:ascii="Times-Roman" w:hAnsi="Times-Roman"/>
        </w:rPr>
        <w:t>-1</w:t>
      </w:r>
      <w:r w:rsidR="00FD5D9A" w:rsidRPr="00507544">
        <w:rPr>
          <w:rFonts w:ascii="Times-Roman" w:hAnsi="Times-Roman" w:hint="eastAsia"/>
          <w:lang w:eastAsia="zh-CN"/>
        </w:rPr>
        <w:t>.</w:t>
      </w:r>
    </w:p>
    <w:p w:rsidR="008B0FAE" w:rsidRPr="00507544" w:rsidRDefault="008B0FAE" w:rsidP="00FE0F9B">
      <w:pPr>
        <w:pStyle w:val="TH"/>
      </w:pPr>
      <w:r w:rsidRPr="00507544">
        <w:t>Table 5.2.2.1.</w:t>
      </w:r>
      <w:r w:rsidR="00762945" w:rsidRPr="00507544">
        <w:rPr>
          <w:rFonts w:hint="eastAsia"/>
          <w:lang w:eastAsia="zh-CN"/>
        </w:rPr>
        <w:t>3</w:t>
      </w:r>
      <w:r w:rsidRPr="00507544">
        <w:t>-1</w:t>
      </w:r>
      <w:r w:rsidR="00FE0F9B"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FD5D9A">
            <w:pPr>
              <w:pStyle w:val="TAH"/>
            </w:pPr>
            <w:r w:rsidRPr="00507544">
              <w:t>Purpose</w:t>
            </w:r>
          </w:p>
        </w:tc>
        <w:tc>
          <w:tcPr>
            <w:tcW w:w="4928" w:type="dxa"/>
            <w:shd w:val="clear" w:color="auto" w:fill="auto"/>
          </w:tcPr>
          <w:p w:rsidR="008B0FAE" w:rsidRPr="00507544" w:rsidRDefault="008B0FAE" w:rsidP="008A4DD7">
            <w:pPr>
              <w:pStyle w:val="TAH"/>
            </w:pPr>
            <w:r w:rsidRPr="00507544">
              <w:t>Test index</w:t>
            </w:r>
          </w:p>
        </w:tc>
      </w:tr>
      <w:tr w:rsidR="008B0FAE" w:rsidRPr="00507544" w:rsidTr="00F30075">
        <w:tc>
          <w:tcPr>
            <w:tcW w:w="4927" w:type="dxa"/>
            <w:shd w:val="clear" w:color="auto" w:fill="auto"/>
          </w:tcPr>
          <w:p w:rsidR="008B0FAE" w:rsidRPr="00507544" w:rsidRDefault="008B0FAE" w:rsidP="00FD5D9A">
            <w:pPr>
              <w:pStyle w:val="TAL"/>
            </w:pPr>
            <w:r w:rsidRPr="00507544">
              <w:t>[Verify PDSCH mapping Type B performance under 2 receive antenna conditions]</w:t>
            </w:r>
          </w:p>
        </w:tc>
        <w:tc>
          <w:tcPr>
            <w:tcW w:w="4928" w:type="dxa"/>
            <w:shd w:val="clear" w:color="auto" w:fill="auto"/>
          </w:tcPr>
          <w:p w:rsidR="008B0FAE" w:rsidRPr="00507544" w:rsidRDefault="008B0FAE" w:rsidP="00762945">
            <w:pPr>
              <w:pStyle w:val="TAL"/>
            </w:pPr>
            <w:r w:rsidRPr="00507544">
              <w:t>[</w:t>
            </w:r>
            <w:r w:rsidR="00762945" w:rsidRPr="00507544">
              <w:rPr>
                <w:rFonts w:hint="eastAsia"/>
                <w:lang w:eastAsia="zh-CN"/>
              </w:rPr>
              <w:t>1-1</w:t>
            </w:r>
            <w:r w:rsidRPr="00507544">
              <w:t>]</w:t>
            </w:r>
          </w:p>
        </w:tc>
      </w:tr>
    </w:tbl>
    <w:p w:rsidR="008B0FAE" w:rsidRPr="00507544" w:rsidRDefault="008B0FAE" w:rsidP="008B0FAE">
      <w:pPr>
        <w:rPr>
          <w:rFonts w:ascii="Times-Roman" w:hAnsi="Times-Roman" w:hint="eastAsia"/>
        </w:rPr>
      </w:pPr>
    </w:p>
    <w:p w:rsidR="008B0FAE" w:rsidRPr="00507544" w:rsidRDefault="008B0FAE" w:rsidP="00FD5D9A">
      <w:pPr>
        <w:pStyle w:val="TH"/>
      </w:pPr>
      <w:r w:rsidRPr="00507544">
        <w:t>Table 5.2.2.1.</w:t>
      </w:r>
      <w:r w:rsidR="00CC0581" w:rsidRPr="00507544">
        <w:rPr>
          <w:rFonts w:hint="eastAsia"/>
          <w:lang w:eastAsia="zh-CN"/>
        </w:rPr>
        <w:t>3</w:t>
      </w:r>
      <w:r w:rsidRPr="00507544">
        <w:t>-2</w:t>
      </w:r>
      <w:r w:rsidR="00FE0F9B"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8A4DD7">
            <w:pPr>
              <w:pStyle w:val="TAH"/>
            </w:pPr>
            <w:r w:rsidRPr="00507544">
              <w:t>Parameter</w:t>
            </w:r>
          </w:p>
        </w:tc>
        <w:tc>
          <w:tcPr>
            <w:tcW w:w="810" w:type="dxa"/>
            <w:shd w:val="clear" w:color="auto" w:fill="auto"/>
          </w:tcPr>
          <w:p w:rsidR="008B0FAE" w:rsidRPr="00507544" w:rsidRDefault="008B0FAE" w:rsidP="00212173">
            <w:pPr>
              <w:pStyle w:val="TAH"/>
            </w:pPr>
            <w:r w:rsidRPr="00507544">
              <w:t>Unit</w:t>
            </w:r>
          </w:p>
        </w:tc>
        <w:tc>
          <w:tcPr>
            <w:tcW w:w="3448" w:type="dxa"/>
            <w:shd w:val="clear" w:color="auto" w:fill="auto"/>
          </w:tcPr>
          <w:p w:rsidR="008B0FAE" w:rsidRPr="00507544" w:rsidRDefault="008B0FAE" w:rsidP="00B1361F">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175CF2">
            <w:pPr>
              <w:pStyle w:val="TAC"/>
            </w:pPr>
            <w:r w:rsidRPr="00507544">
              <w:t>MHz</w:t>
            </w:r>
          </w:p>
        </w:tc>
        <w:tc>
          <w:tcPr>
            <w:tcW w:w="3448" w:type="dxa"/>
            <w:shd w:val="clear" w:color="auto" w:fill="auto"/>
            <w:vAlign w:val="center"/>
          </w:tcPr>
          <w:p w:rsidR="008B0FAE" w:rsidRPr="00507544" w:rsidRDefault="00762945" w:rsidP="00175CF2">
            <w:pPr>
              <w:pStyle w:val="TAC"/>
              <w:rPr>
                <w:lang w:eastAsia="zh-CN"/>
              </w:rPr>
            </w:pPr>
            <w:r w:rsidRPr="00507544">
              <w:rPr>
                <w:rFonts w:hint="eastAsia"/>
                <w:lang w:eastAsia="zh-CN"/>
              </w:rPr>
              <w:t>10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FDD</w:t>
            </w:r>
          </w:p>
        </w:tc>
      </w:tr>
      <w:tr w:rsidR="001D7AE4" w:rsidRPr="00507544" w:rsidTr="00F30075">
        <w:tc>
          <w:tcPr>
            <w:tcW w:w="5597" w:type="dxa"/>
            <w:gridSpan w:val="2"/>
            <w:shd w:val="clear" w:color="auto" w:fill="auto"/>
            <w:vAlign w:val="center"/>
          </w:tcPr>
          <w:p w:rsidR="008B0FAE" w:rsidRPr="00507544" w:rsidRDefault="008B0FAE" w:rsidP="00FD5D9A">
            <w:pPr>
              <w:pStyle w:val="TAL"/>
            </w:pPr>
            <w:r w:rsidRPr="00507544">
              <w:t>Active DL BWP index</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val="restart"/>
            <w:shd w:val="clear" w:color="auto" w:fill="auto"/>
            <w:vAlign w:val="center"/>
          </w:tcPr>
          <w:p w:rsidR="008B0FAE" w:rsidRPr="00507544" w:rsidRDefault="008B0FAE" w:rsidP="00FD5D9A">
            <w:pPr>
              <w:pStyle w:val="TAL"/>
            </w:pPr>
            <w:r w:rsidRPr="00507544">
              <w:t>DL BWP configuration #1</w:t>
            </w:r>
          </w:p>
        </w:tc>
        <w:tc>
          <w:tcPr>
            <w:tcW w:w="3760" w:type="dxa"/>
            <w:shd w:val="clear" w:color="auto" w:fill="auto"/>
            <w:vAlign w:val="center"/>
          </w:tcPr>
          <w:p w:rsidR="008B0FAE" w:rsidRPr="00507544" w:rsidRDefault="008B0FAE" w:rsidP="008A4DD7">
            <w:pPr>
              <w:pStyle w:val="TAL"/>
            </w:pPr>
            <w:r w:rsidRPr="00507544">
              <w:t xml:space="preserve">First PRB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175CF2">
        <w:tc>
          <w:tcPr>
            <w:tcW w:w="1837" w:type="dxa"/>
            <w:vMerge/>
            <w:shd w:val="clear" w:color="auto" w:fill="auto"/>
            <w:vAlign w:val="center"/>
          </w:tcPr>
          <w:p w:rsidR="00762945" w:rsidRPr="00507544" w:rsidRDefault="00762945" w:rsidP="00175CF2">
            <w:pPr>
              <w:pStyle w:val="TAL"/>
            </w:pPr>
          </w:p>
        </w:tc>
        <w:tc>
          <w:tcPr>
            <w:tcW w:w="3760" w:type="dxa"/>
            <w:shd w:val="clear" w:color="auto" w:fill="auto"/>
            <w:vAlign w:val="center"/>
          </w:tcPr>
          <w:p w:rsidR="00762945" w:rsidRPr="00507544" w:rsidRDefault="00762945" w:rsidP="00175CF2">
            <w:pPr>
              <w:pStyle w:val="TAL"/>
            </w:pPr>
            <w:r w:rsidRPr="00507544">
              <w:t>Number of contiguous PRB</w:t>
            </w:r>
          </w:p>
        </w:tc>
        <w:tc>
          <w:tcPr>
            <w:tcW w:w="810" w:type="dxa"/>
            <w:shd w:val="clear" w:color="auto" w:fill="auto"/>
            <w:vAlign w:val="center"/>
          </w:tcPr>
          <w:p w:rsidR="00762945" w:rsidRPr="00507544" w:rsidRDefault="00762945" w:rsidP="00175CF2">
            <w:pPr>
              <w:pStyle w:val="TAC"/>
            </w:pPr>
            <w:r w:rsidRPr="00507544">
              <w:t>PRBs</w:t>
            </w:r>
          </w:p>
        </w:tc>
        <w:tc>
          <w:tcPr>
            <w:tcW w:w="3448" w:type="dxa"/>
            <w:shd w:val="clear" w:color="auto" w:fill="auto"/>
          </w:tcPr>
          <w:p w:rsidR="00762945" w:rsidRPr="00507544" w:rsidRDefault="00762945" w:rsidP="00175CF2">
            <w:pPr>
              <w:pStyle w:val="TAC"/>
            </w:pPr>
            <w:r w:rsidRPr="00507544">
              <w:t>52</w:t>
            </w:r>
          </w:p>
        </w:tc>
      </w:tr>
      <w:tr w:rsidR="001D7AE4" w:rsidRPr="00507544" w:rsidTr="00175CF2">
        <w:tc>
          <w:tcPr>
            <w:tcW w:w="1837" w:type="dxa"/>
            <w:vMerge/>
            <w:shd w:val="clear" w:color="auto" w:fill="auto"/>
            <w:vAlign w:val="center"/>
          </w:tcPr>
          <w:p w:rsidR="00762945" w:rsidRPr="00507544" w:rsidRDefault="00762945" w:rsidP="00175CF2">
            <w:pPr>
              <w:pStyle w:val="TAL"/>
            </w:pPr>
          </w:p>
        </w:tc>
        <w:tc>
          <w:tcPr>
            <w:tcW w:w="3760" w:type="dxa"/>
            <w:shd w:val="clear" w:color="auto" w:fill="auto"/>
            <w:vAlign w:val="center"/>
          </w:tcPr>
          <w:p w:rsidR="00762945" w:rsidRPr="00507544" w:rsidRDefault="00762945" w:rsidP="00175CF2">
            <w:pPr>
              <w:pStyle w:val="TAL"/>
            </w:pPr>
            <w:r w:rsidRPr="00507544">
              <w:t>Subcarrier spacing</w:t>
            </w:r>
          </w:p>
        </w:tc>
        <w:tc>
          <w:tcPr>
            <w:tcW w:w="810" w:type="dxa"/>
            <w:shd w:val="clear" w:color="auto" w:fill="auto"/>
            <w:vAlign w:val="center"/>
          </w:tcPr>
          <w:p w:rsidR="00762945" w:rsidRPr="00507544" w:rsidRDefault="00762945" w:rsidP="00175CF2">
            <w:pPr>
              <w:pStyle w:val="TAC"/>
            </w:pPr>
            <w:r w:rsidRPr="00507544">
              <w:t>kHz</w:t>
            </w:r>
          </w:p>
        </w:tc>
        <w:tc>
          <w:tcPr>
            <w:tcW w:w="3448" w:type="dxa"/>
            <w:shd w:val="clear" w:color="auto" w:fill="auto"/>
          </w:tcPr>
          <w:p w:rsidR="00762945" w:rsidRPr="00507544" w:rsidRDefault="00762945" w:rsidP="00175CF2">
            <w:pPr>
              <w:pStyle w:val="TAC"/>
            </w:pPr>
            <w:r w:rsidRPr="00507544">
              <w:t>15</w:t>
            </w:r>
          </w:p>
        </w:tc>
      </w:tr>
      <w:tr w:rsidR="001D7AE4" w:rsidRPr="00507544" w:rsidTr="00175CF2">
        <w:tc>
          <w:tcPr>
            <w:tcW w:w="1837" w:type="dxa"/>
            <w:shd w:val="clear" w:color="auto" w:fill="auto"/>
            <w:vAlign w:val="center"/>
          </w:tcPr>
          <w:p w:rsidR="00762945" w:rsidRPr="00507544" w:rsidRDefault="00762945" w:rsidP="00FD5D9A">
            <w:pPr>
              <w:pStyle w:val="TAL"/>
            </w:pPr>
            <w:r w:rsidRPr="00507544">
              <w:t>PDCCH configuration</w:t>
            </w:r>
          </w:p>
        </w:tc>
        <w:tc>
          <w:tcPr>
            <w:tcW w:w="3760" w:type="dxa"/>
            <w:shd w:val="clear" w:color="auto" w:fill="auto"/>
            <w:vAlign w:val="center"/>
          </w:tcPr>
          <w:p w:rsidR="00762945" w:rsidRPr="00507544" w:rsidRDefault="00762945" w:rsidP="008A4DD7">
            <w:pPr>
              <w:pStyle w:val="TAL"/>
            </w:pPr>
            <w:r w:rsidRPr="00507544">
              <w:t>Number of PRBs in CORESET</w:t>
            </w:r>
          </w:p>
        </w:tc>
        <w:tc>
          <w:tcPr>
            <w:tcW w:w="810" w:type="dxa"/>
            <w:shd w:val="clear" w:color="auto" w:fill="auto"/>
            <w:vAlign w:val="center"/>
          </w:tcPr>
          <w:p w:rsidR="00762945" w:rsidRPr="00507544" w:rsidRDefault="00762945" w:rsidP="00175CF2">
            <w:pPr>
              <w:pStyle w:val="TAC"/>
            </w:pPr>
            <w:r w:rsidRPr="00507544">
              <w:t>PRBs</w:t>
            </w:r>
          </w:p>
        </w:tc>
        <w:tc>
          <w:tcPr>
            <w:tcW w:w="3448" w:type="dxa"/>
            <w:shd w:val="clear" w:color="auto" w:fill="auto"/>
          </w:tcPr>
          <w:p w:rsidR="00762945" w:rsidRPr="00507544" w:rsidRDefault="00762945" w:rsidP="00175CF2">
            <w:pPr>
              <w:pStyle w:val="TAC"/>
            </w:pPr>
            <w:r w:rsidRPr="00507544">
              <w:t>48</w:t>
            </w:r>
          </w:p>
        </w:tc>
      </w:tr>
      <w:tr w:rsidR="001D7AE4" w:rsidRPr="00507544" w:rsidTr="00F30075">
        <w:tc>
          <w:tcPr>
            <w:tcW w:w="1837" w:type="dxa"/>
            <w:vMerge w:val="restart"/>
            <w:shd w:val="clear" w:color="auto" w:fill="auto"/>
            <w:vAlign w:val="center"/>
          </w:tcPr>
          <w:p w:rsidR="008B0FAE" w:rsidRPr="00507544" w:rsidRDefault="008B0FAE" w:rsidP="00FD5D9A">
            <w:pPr>
              <w:pStyle w:val="TAL"/>
            </w:pPr>
            <w:r w:rsidRPr="00507544">
              <w:t>PDSCH configuration</w:t>
            </w:r>
          </w:p>
        </w:tc>
        <w:tc>
          <w:tcPr>
            <w:tcW w:w="3760" w:type="dxa"/>
            <w:shd w:val="clear" w:color="auto" w:fill="auto"/>
            <w:vAlign w:val="center"/>
          </w:tcPr>
          <w:p w:rsidR="008B0FAE" w:rsidRPr="00507544" w:rsidRDefault="008B0FAE" w:rsidP="008A4DD7">
            <w:pPr>
              <w:pStyle w:val="TAL"/>
            </w:pPr>
            <w:r w:rsidRPr="00507544">
              <w:t>Mapping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B</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k0</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 xml:space="preserve">Starting symbol (S)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5</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 (L)</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7</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PDSCH aggregation factor</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PRB bundling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Static</w:t>
            </w:r>
          </w:p>
        </w:tc>
      </w:tr>
      <w:tr w:rsidR="001D7AE4" w:rsidRPr="00507544" w:rsidTr="00F30075">
        <w:tc>
          <w:tcPr>
            <w:tcW w:w="1837" w:type="dxa"/>
            <w:vMerge/>
            <w:shd w:val="clear" w:color="auto" w:fill="auto"/>
            <w:vAlign w:val="center"/>
          </w:tcPr>
          <w:p w:rsidR="008B0FAE" w:rsidRPr="00507544" w:rsidRDefault="008B0FAE" w:rsidP="00175CF2">
            <w:pPr>
              <w:pStyle w:val="TAL"/>
              <w:rPr>
                <w:i/>
              </w:rPr>
            </w:pPr>
          </w:p>
        </w:tc>
        <w:tc>
          <w:tcPr>
            <w:tcW w:w="3760" w:type="dxa"/>
            <w:shd w:val="clear" w:color="auto" w:fill="auto"/>
            <w:vAlign w:val="center"/>
          </w:tcPr>
          <w:p w:rsidR="008B0FAE" w:rsidRPr="00507544" w:rsidRDefault="008B0FAE" w:rsidP="00175CF2">
            <w:pPr>
              <w:pStyle w:val="TAL"/>
            </w:pPr>
            <w:r w:rsidRPr="00507544">
              <w:t>PRB bundling size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2</w:t>
            </w:r>
          </w:p>
        </w:tc>
      </w:tr>
      <w:tr w:rsidR="001D7AE4" w:rsidRPr="00507544" w:rsidTr="00F30075">
        <w:tc>
          <w:tcPr>
            <w:tcW w:w="1837" w:type="dxa"/>
            <w:vMerge/>
            <w:shd w:val="clear" w:color="auto" w:fill="auto"/>
            <w:vAlign w:val="center"/>
          </w:tcPr>
          <w:p w:rsidR="00762945" w:rsidRPr="00507544" w:rsidRDefault="00762945" w:rsidP="00175CF2">
            <w:pPr>
              <w:pStyle w:val="TAL"/>
              <w:rPr>
                <w:i/>
              </w:rPr>
            </w:pPr>
          </w:p>
        </w:tc>
        <w:tc>
          <w:tcPr>
            <w:tcW w:w="3760" w:type="dxa"/>
            <w:shd w:val="clear" w:color="auto" w:fill="auto"/>
            <w:vAlign w:val="center"/>
          </w:tcPr>
          <w:p w:rsidR="00762945" w:rsidRPr="00507544" w:rsidRDefault="00762945" w:rsidP="00175CF2">
            <w:pPr>
              <w:pStyle w:val="TAL"/>
            </w:pPr>
            <w:r w:rsidRPr="00507544">
              <w:t>Resource allocation type</w:t>
            </w:r>
          </w:p>
        </w:tc>
        <w:tc>
          <w:tcPr>
            <w:tcW w:w="810" w:type="dxa"/>
            <w:shd w:val="clear" w:color="auto" w:fill="auto"/>
            <w:vAlign w:val="center"/>
          </w:tcPr>
          <w:p w:rsidR="00762945" w:rsidRPr="00507544" w:rsidRDefault="00762945" w:rsidP="00175CF2">
            <w:pPr>
              <w:pStyle w:val="TAC"/>
            </w:pPr>
          </w:p>
        </w:tc>
        <w:tc>
          <w:tcPr>
            <w:tcW w:w="3448" w:type="dxa"/>
            <w:shd w:val="clear" w:color="auto" w:fill="auto"/>
            <w:vAlign w:val="center"/>
          </w:tcPr>
          <w:p w:rsidR="00762945" w:rsidRPr="00507544" w:rsidRDefault="00762945" w:rsidP="00175CF2">
            <w:pPr>
              <w:pStyle w:val="TAC"/>
            </w:pPr>
            <w:r w:rsidRPr="00507544">
              <w:t>Type 0</w:t>
            </w:r>
          </w:p>
        </w:tc>
      </w:tr>
      <w:tr w:rsidR="001D7AE4" w:rsidRPr="00507544" w:rsidTr="00F30075">
        <w:tc>
          <w:tcPr>
            <w:tcW w:w="1837" w:type="dxa"/>
            <w:vMerge/>
            <w:shd w:val="clear" w:color="auto" w:fill="auto"/>
            <w:vAlign w:val="center"/>
          </w:tcPr>
          <w:p w:rsidR="00762945" w:rsidRPr="00507544" w:rsidRDefault="00762945" w:rsidP="00175CF2">
            <w:pPr>
              <w:pStyle w:val="TAL"/>
              <w:rPr>
                <w:i/>
              </w:rPr>
            </w:pPr>
          </w:p>
        </w:tc>
        <w:tc>
          <w:tcPr>
            <w:tcW w:w="3760" w:type="dxa"/>
            <w:shd w:val="clear" w:color="auto" w:fill="auto"/>
            <w:vAlign w:val="center"/>
          </w:tcPr>
          <w:p w:rsidR="00762945" w:rsidRPr="00507544" w:rsidRDefault="00762945" w:rsidP="00175CF2">
            <w:pPr>
              <w:pStyle w:val="TAL"/>
            </w:pPr>
            <w:r w:rsidRPr="00507544">
              <w:rPr>
                <w:szCs w:val="22"/>
                <w:lang w:eastAsia="ja-JP"/>
              </w:rPr>
              <w:t>VRB-to-PRB mapping type</w:t>
            </w:r>
          </w:p>
        </w:tc>
        <w:tc>
          <w:tcPr>
            <w:tcW w:w="810" w:type="dxa"/>
            <w:shd w:val="clear" w:color="auto" w:fill="auto"/>
            <w:vAlign w:val="center"/>
          </w:tcPr>
          <w:p w:rsidR="00762945" w:rsidRPr="00507544" w:rsidRDefault="00762945" w:rsidP="00175CF2">
            <w:pPr>
              <w:pStyle w:val="TAC"/>
            </w:pPr>
          </w:p>
        </w:tc>
        <w:tc>
          <w:tcPr>
            <w:tcW w:w="3448" w:type="dxa"/>
            <w:shd w:val="clear" w:color="auto" w:fill="auto"/>
            <w:vAlign w:val="center"/>
          </w:tcPr>
          <w:p w:rsidR="00762945" w:rsidRPr="00507544" w:rsidRDefault="00762945" w:rsidP="00175CF2">
            <w:pPr>
              <w:pStyle w:val="TAC"/>
            </w:pPr>
            <w:r w:rsidRPr="00507544">
              <w:t>Non-interleaved</w:t>
            </w:r>
          </w:p>
        </w:tc>
      </w:tr>
      <w:tr w:rsidR="001D7AE4" w:rsidRPr="00507544" w:rsidTr="00F30075">
        <w:tc>
          <w:tcPr>
            <w:tcW w:w="1837" w:type="dxa"/>
            <w:vMerge/>
            <w:shd w:val="clear" w:color="auto" w:fill="auto"/>
            <w:vAlign w:val="center"/>
          </w:tcPr>
          <w:p w:rsidR="00762945" w:rsidRPr="00507544" w:rsidRDefault="00762945" w:rsidP="00175CF2">
            <w:pPr>
              <w:pStyle w:val="TAL"/>
            </w:pPr>
          </w:p>
        </w:tc>
        <w:tc>
          <w:tcPr>
            <w:tcW w:w="3760" w:type="dxa"/>
            <w:shd w:val="clear" w:color="auto" w:fill="auto"/>
            <w:vAlign w:val="center"/>
          </w:tcPr>
          <w:p w:rsidR="00762945" w:rsidRPr="00507544" w:rsidRDefault="00762945" w:rsidP="00175CF2">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762945" w:rsidRPr="00507544" w:rsidRDefault="00762945" w:rsidP="00175CF2">
            <w:pPr>
              <w:pStyle w:val="TAC"/>
            </w:pPr>
          </w:p>
        </w:tc>
        <w:tc>
          <w:tcPr>
            <w:tcW w:w="3448" w:type="dxa"/>
            <w:shd w:val="clear" w:color="auto" w:fill="auto"/>
            <w:vAlign w:val="center"/>
          </w:tcPr>
          <w:p w:rsidR="00762945" w:rsidRPr="00507544" w:rsidRDefault="00762945" w:rsidP="00175CF2">
            <w:pPr>
              <w:pStyle w:val="TAC"/>
            </w:pPr>
            <w:r w:rsidRPr="00507544">
              <w:t>N/A</w:t>
            </w:r>
          </w:p>
        </w:tc>
      </w:tr>
      <w:tr w:rsidR="001D7AE4" w:rsidRPr="00507544" w:rsidTr="00F30075">
        <w:tc>
          <w:tcPr>
            <w:tcW w:w="1837" w:type="dxa"/>
            <w:vMerge w:val="restart"/>
            <w:shd w:val="clear" w:color="auto" w:fill="auto"/>
            <w:vAlign w:val="center"/>
          </w:tcPr>
          <w:p w:rsidR="008B0FAE" w:rsidRPr="00507544" w:rsidRDefault="008B0FAE" w:rsidP="00175CF2">
            <w:pPr>
              <w:pStyle w:val="TAL"/>
            </w:pPr>
            <w:r w:rsidRPr="00507544">
              <w:t>PDSCH DMRS configuration</w:t>
            </w:r>
          </w:p>
        </w:tc>
        <w:tc>
          <w:tcPr>
            <w:tcW w:w="3760" w:type="dxa"/>
            <w:shd w:val="clear" w:color="auto" w:fill="auto"/>
            <w:vAlign w:val="center"/>
          </w:tcPr>
          <w:p w:rsidR="008B0FAE" w:rsidRPr="00507544" w:rsidRDefault="008B0FAE" w:rsidP="00175CF2">
            <w:pPr>
              <w:pStyle w:val="TAL"/>
              <w:rPr>
                <w:rFonts w:cs="Arial"/>
                <w:szCs w:val="18"/>
              </w:rPr>
            </w:pPr>
            <w:r w:rsidRPr="00507544">
              <w:rPr>
                <w:rFonts w:cs="Arial"/>
                <w:szCs w:val="18"/>
              </w:rPr>
              <w:t>DMRS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Number of additional DMRS</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762945" w:rsidP="00175CF2">
            <w:pPr>
              <w:pStyle w:val="TAC"/>
              <w:rPr>
                <w:lang w:eastAsia="zh-CN"/>
              </w:rPr>
            </w:pPr>
            <w:r w:rsidRPr="00507544">
              <w:rPr>
                <w:rFonts w:hint="eastAsia"/>
                <w:lang w:eastAsia="zh-CN"/>
              </w:rPr>
              <w:t>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D5D9A">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D5D9A">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2</w:t>
            </w:r>
          </w:p>
        </w:tc>
      </w:tr>
    </w:tbl>
    <w:p w:rsidR="008B0FAE" w:rsidRPr="00507544" w:rsidRDefault="008B0FAE" w:rsidP="008B0FAE"/>
    <w:p w:rsidR="008B0FAE" w:rsidRPr="00507544" w:rsidRDefault="008B0FAE" w:rsidP="008B0FAE">
      <w:pPr>
        <w:pStyle w:val="TH"/>
      </w:pPr>
      <w:r w:rsidRPr="00507544">
        <w:t>Table 5.2.2.1.</w:t>
      </w:r>
      <w:r w:rsidR="00CC0581" w:rsidRPr="00507544">
        <w:rPr>
          <w:rFonts w:hint="eastAsia"/>
          <w:lang w:eastAsia="zh-CN"/>
        </w:rPr>
        <w:t>3</w:t>
      </w:r>
      <w:r w:rsidRPr="00507544">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175CF2">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762945"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175CF2">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175CF2">
        <w:trPr>
          <w:trHeight w:val="198"/>
          <w:jc w:val="center"/>
        </w:trPr>
        <w:tc>
          <w:tcPr>
            <w:tcW w:w="397" w:type="pct"/>
            <w:shd w:val="clear" w:color="auto" w:fill="FFFFFF"/>
            <w:vAlign w:val="center"/>
          </w:tcPr>
          <w:p w:rsidR="00762945" w:rsidRPr="00507544" w:rsidRDefault="00762945" w:rsidP="00F30075">
            <w:pPr>
              <w:pStyle w:val="TAC"/>
              <w:rPr>
                <w:rFonts w:cs="Arial"/>
              </w:rPr>
            </w:pPr>
            <w:r w:rsidRPr="00507544">
              <w:rPr>
                <w:rFonts w:cs="Arial"/>
              </w:rPr>
              <w:t>1-1</w:t>
            </w:r>
          </w:p>
        </w:tc>
        <w:tc>
          <w:tcPr>
            <w:tcW w:w="983" w:type="pct"/>
            <w:shd w:val="clear" w:color="auto" w:fill="FFFFFF"/>
            <w:vAlign w:val="center"/>
          </w:tcPr>
          <w:p w:rsidR="00762945" w:rsidRPr="00507544" w:rsidRDefault="00762945" w:rsidP="00F30075">
            <w:pPr>
              <w:pStyle w:val="TAC"/>
              <w:rPr>
                <w:rFonts w:cs="Arial"/>
              </w:rPr>
            </w:pPr>
            <w:r w:rsidRPr="00507544">
              <w:rPr>
                <w:rFonts w:cs="Arial"/>
              </w:rPr>
              <w:t>R.PDSCH.1-1.4 FDD</w:t>
            </w:r>
          </w:p>
        </w:tc>
        <w:tc>
          <w:tcPr>
            <w:tcW w:w="639" w:type="pct"/>
            <w:shd w:val="clear" w:color="auto" w:fill="FFFFFF"/>
            <w:vAlign w:val="center"/>
          </w:tcPr>
          <w:p w:rsidR="00762945" w:rsidRPr="00507544" w:rsidRDefault="00762945" w:rsidP="00F30075">
            <w:pPr>
              <w:pStyle w:val="TAC"/>
              <w:rPr>
                <w:rFonts w:cs="Arial"/>
              </w:rPr>
            </w:pPr>
            <w:r w:rsidRPr="00507544">
              <w:rPr>
                <w:rFonts w:cs="Arial"/>
              </w:rPr>
              <w:t>QPSK, 0.30</w:t>
            </w:r>
          </w:p>
        </w:tc>
        <w:tc>
          <w:tcPr>
            <w:tcW w:w="822" w:type="pct"/>
            <w:shd w:val="clear" w:color="auto" w:fill="FFFFFF"/>
            <w:vAlign w:val="center"/>
          </w:tcPr>
          <w:p w:rsidR="00762945" w:rsidRPr="00507544" w:rsidRDefault="00762945" w:rsidP="00F30075">
            <w:pPr>
              <w:pStyle w:val="TAC"/>
              <w:rPr>
                <w:rFonts w:cs="Arial"/>
              </w:rPr>
            </w:pPr>
            <w:r w:rsidRPr="00507544">
              <w:rPr>
                <w:rFonts w:cs="Arial"/>
              </w:rPr>
              <w:t>TDLA30-10</w:t>
            </w:r>
          </w:p>
        </w:tc>
        <w:tc>
          <w:tcPr>
            <w:tcW w:w="924" w:type="pct"/>
            <w:shd w:val="clear" w:color="auto" w:fill="FFFFFF"/>
            <w:vAlign w:val="center"/>
          </w:tcPr>
          <w:p w:rsidR="00762945" w:rsidRPr="00507544" w:rsidRDefault="00762945" w:rsidP="00F30075">
            <w:pPr>
              <w:pStyle w:val="TAC"/>
              <w:rPr>
                <w:rFonts w:cs="Arial"/>
              </w:rPr>
            </w:pPr>
            <w:r w:rsidRPr="00507544">
              <w:rPr>
                <w:rFonts w:cs="Arial"/>
              </w:rPr>
              <w:t>2x2, ULA Low</w:t>
            </w:r>
          </w:p>
        </w:tc>
        <w:tc>
          <w:tcPr>
            <w:tcW w:w="873" w:type="pct"/>
            <w:shd w:val="clear" w:color="auto" w:fill="FFFFFF"/>
            <w:vAlign w:val="center"/>
          </w:tcPr>
          <w:p w:rsidR="00762945" w:rsidRPr="00507544" w:rsidRDefault="00762945" w:rsidP="00F30075">
            <w:pPr>
              <w:pStyle w:val="TAC"/>
              <w:rPr>
                <w:rFonts w:cs="Arial"/>
              </w:rPr>
            </w:pPr>
            <w:r w:rsidRPr="00507544">
              <w:rPr>
                <w:rFonts w:cs="Arial"/>
              </w:rPr>
              <w:t>70</w:t>
            </w:r>
          </w:p>
        </w:tc>
        <w:tc>
          <w:tcPr>
            <w:tcW w:w="362" w:type="pct"/>
            <w:shd w:val="clear" w:color="auto" w:fill="FFFFFF"/>
            <w:vAlign w:val="center"/>
          </w:tcPr>
          <w:p w:rsidR="00762945" w:rsidRPr="00507544" w:rsidRDefault="00762945" w:rsidP="00F30075">
            <w:pPr>
              <w:pStyle w:val="TAC"/>
              <w:rPr>
                <w:rFonts w:cs="Arial"/>
              </w:rPr>
            </w:pPr>
            <w:r w:rsidRPr="00507544">
              <w:rPr>
                <w:rFonts w:cs="Arial"/>
              </w:rPr>
              <w:t>[</w:t>
            </w:r>
            <w:r w:rsidR="0011692E" w:rsidRPr="00507544">
              <w:rPr>
                <w:rFonts w:cs="Arial"/>
              </w:rPr>
              <w:t>-1.0</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Heading5"/>
      </w:pPr>
      <w:bookmarkStart w:id="43" w:name="_Toc531872535"/>
      <w:r w:rsidRPr="00507544">
        <w:t>5.</w:t>
      </w:r>
      <w:r w:rsidRPr="00507544">
        <w:rPr>
          <w:rFonts w:hint="eastAsia"/>
        </w:rPr>
        <w:t>2</w:t>
      </w:r>
      <w:r w:rsidRPr="00507544">
        <w:t>.</w:t>
      </w:r>
      <w:r w:rsidRPr="00507544">
        <w:rPr>
          <w:rFonts w:hint="eastAsia"/>
        </w:rPr>
        <w:t>2</w:t>
      </w:r>
      <w:r w:rsidRPr="00507544">
        <w:t>.1.</w:t>
      </w:r>
      <w:r w:rsidR="00762945" w:rsidRPr="00507544">
        <w:rPr>
          <w:rFonts w:hint="eastAsia"/>
          <w:lang w:eastAsia="zh-CN"/>
        </w:rPr>
        <w:t>4</w:t>
      </w:r>
      <w:r w:rsidR="00B967FA" w:rsidRPr="00507544">
        <w:rPr>
          <w:rFonts w:hint="eastAsia"/>
          <w:lang w:eastAsia="zh-CN"/>
        </w:rPr>
        <w:tab/>
      </w:r>
      <w:r w:rsidRPr="00507544">
        <w:t>Minimum requirements for PDSCH Mapping Type A and LTE-NR coexistence</w:t>
      </w:r>
      <w:bookmarkEnd w:id="43"/>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5.2.2.1.</w:t>
      </w:r>
      <w:r w:rsidR="00762945" w:rsidRPr="00507544">
        <w:rPr>
          <w:rFonts w:ascii="Times-Roman" w:hAnsi="Times-Roman" w:hint="eastAsia"/>
          <w:lang w:eastAsia="zh-CN"/>
        </w:rPr>
        <w:t>4</w:t>
      </w:r>
      <w:r w:rsidRPr="00507544">
        <w:rPr>
          <w:rFonts w:ascii="Times-Roman" w:hAnsi="Times-Roman"/>
        </w:rPr>
        <w:t>-3, with the addition of test parameters in Table 5.2.2.1.</w:t>
      </w:r>
      <w:r w:rsidR="00762945" w:rsidRPr="00507544">
        <w:rPr>
          <w:rFonts w:ascii="Times-Roman" w:hAnsi="Times-Roman" w:hint="eastAsia"/>
          <w:lang w:eastAsia="zh-CN"/>
        </w:rPr>
        <w:t>4</w:t>
      </w:r>
      <w:r w:rsidRPr="00507544">
        <w:rPr>
          <w:rFonts w:ascii="Times-Roman" w:hAnsi="Times-Roman"/>
        </w:rPr>
        <w:t xml:space="preserve">-2 and the downlink physical channel setup according to </w:t>
      </w:r>
      <w:r w:rsidR="006F6F27" w:rsidRPr="00507544">
        <w:rPr>
          <w:rFonts w:ascii="Times-Roman" w:hAnsi="Times-Roman" w:hint="eastAsia"/>
          <w:lang w:eastAsia="zh-CN"/>
        </w:rPr>
        <w:t>A</w:t>
      </w:r>
      <w:r w:rsidR="00FE0F9B" w:rsidRPr="00507544">
        <w:rPr>
          <w:rFonts w:ascii="Times-Roman" w:hAnsi="Times-Roman" w:hint="eastAsia"/>
          <w:lang w:eastAsia="zh-CN"/>
        </w:rPr>
        <w:t>nnex 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5.2.2.1.</w:t>
      </w:r>
      <w:r w:rsidR="00762945" w:rsidRPr="00507544">
        <w:rPr>
          <w:rFonts w:ascii="Times-Roman" w:hAnsi="Times-Roman" w:hint="eastAsia"/>
          <w:lang w:eastAsia="zh-CN"/>
        </w:rPr>
        <w:t>4</w:t>
      </w:r>
      <w:r w:rsidRPr="00507544">
        <w:rPr>
          <w:rFonts w:ascii="Times-Roman" w:hAnsi="Times-Roman"/>
        </w:rPr>
        <w:t>-1</w:t>
      </w:r>
      <w:r w:rsidR="00FD5D9A" w:rsidRPr="00507544">
        <w:rPr>
          <w:rFonts w:ascii="Times-Roman" w:hAnsi="Times-Roman" w:hint="eastAsia"/>
          <w:lang w:eastAsia="zh-CN"/>
        </w:rPr>
        <w:t>.</w:t>
      </w:r>
    </w:p>
    <w:p w:rsidR="008B0FAE" w:rsidRPr="00507544" w:rsidRDefault="008B0FAE" w:rsidP="006F6F27">
      <w:pPr>
        <w:pStyle w:val="TH"/>
      </w:pPr>
      <w:r w:rsidRPr="00507544">
        <w:t>Table 5.2.2.1.</w:t>
      </w:r>
      <w:r w:rsidR="00762945" w:rsidRPr="00507544">
        <w:rPr>
          <w:rFonts w:hint="eastAsia"/>
          <w:lang w:eastAsia="zh-CN"/>
        </w:rPr>
        <w:t>4</w:t>
      </w:r>
      <w:r w:rsidRPr="00507544">
        <w:t>-1</w:t>
      </w:r>
      <w:r w:rsidR="00FE0F9B"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8A4DD7">
            <w:pPr>
              <w:pStyle w:val="TAH"/>
            </w:pPr>
            <w:r w:rsidRPr="00507544">
              <w:t>Purpose</w:t>
            </w:r>
          </w:p>
        </w:tc>
        <w:tc>
          <w:tcPr>
            <w:tcW w:w="4928" w:type="dxa"/>
            <w:shd w:val="clear" w:color="auto" w:fill="auto"/>
          </w:tcPr>
          <w:p w:rsidR="008B0FAE" w:rsidRPr="00507544" w:rsidRDefault="008B0FAE" w:rsidP="00212173">
            <w:pPr>
              <w:pStyle w:val="TAH"/>
            </w:pPr>
            <w:r w:rsidRPr="00507544">
              <w:t>Test index</w:t>
            </w:r>
          </w:p>
        </w:tc>
      </w:tr>
      <w:tr w:rsidR="0011692E" w:rsidRPr="00507544" w:rsidTr="00F30075">
        <w:tc>
          <w:tcPr>
            <w:tcW w:w="4927" w:type="dxa"/>
            <w:shd w:val="clear" w:color="auto" w:fill="auto"/>
          </w:tcPr>
          <w:p w:rsidR="0011692E" w:rsidRPr="00507544" w:rsidRDefault="0011692E" w:rsidP="00FD5D9A">
            <w:pPr>
              <w:pStyle w:val="TAL"/>
            </w:pPr>
            <w:r w:rsidRPr="00507544">
              <w:t>[Verify the PDSCH mapping Type A normal performance under 2 receive antenna conditions with CRS rate matching configured]</w:t>
            </w:r>
          </w:p>
        </w:tc>
        <w:tc>
          <w:tcPr>
            <w:tcW w:w="4928" w:type="dxa"/>
            <w:shd w:val="clear" w:color="auto" w:fill="auto"/>
          </w:tcPr>
          <w:p w:rsidR="0011692E" w:rsidRPr="00507544" w:rsidRDefault="0011692E" w:rsidP="008A4DD7">
            <w:pPr>
              <w:pStyle w:val="TAL"/>
            </w:pPr>
            <w:r w:rsidRPr="00507544">
              <w:t>[1-1]</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lastRenderedPageBreak/>
        <w:t>Table 5.2.2.1.</w:t>
      </w:r>
      <w:r w:rsidR="00762945" w:rsidRPr="00507544">
        <w:rPr>
          <w:rFonts w:hint="eastAsia"/>
          <w:lang w:eastAsia="zh-CN"/>
        </w:rPr>
        <w:t>4</w:t>
      </w:r>
      <w:r w:rsidRPr="00507544">
        <w:t>-2</w:t>
      </w:r>
      <w:r w:rsidR="00FE0F9B"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8A4DD7">
            <w:pPr>
              <w:pStyle w:val="TAH"/>
            </w:pPr>
            <w:r w:rsidRPr="00507544">
              <w:t>Parameter</w:t>
            </w:r>
          </w:p>
        </w:tc>
        <w:tc>
          <w:tcPr>
            <w:tcW w:w="810" w:type="dxa"/>
            <w:shd w:val="clear" w:color="auto" w:fill="auto"/>
          </w:tcPr>
          <w:p w:rsidR="008B0FAE" w:rsidRPr="00507544" w:rsidRDefault="008B0FAE" w:rsidP="00212173">
            <w:pPr>
              <w:pStyle w:val="TAH"/>
            </w:pPr>
            <w:r w:rsidRPr="00507544">
              <w:t>Unit</w:t>
            </w:r>
          </w:p>
        </w:tc>
        <w:tc>
          <w:tcPr>
            <w:tcW w:w="3448" w:type="dxa"/>
            <w:shd w:val="clear" w:color="auto" w:fill="auto"/>
          </w:tcPr>
          <w:p w:rsidR="008B0FAE" w:rsidRPr="00507544" w:rsidRDefault="008B0FAE" w:rsidP="00B1361F">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Channel bandwidth</w:t>
            </w:r>
          </w:p>
        </w:tc>
        <w:tc>
          <w:tcPr>
            <w:tcW w:w="810" w:type="dxa"/>
            <w:shd w:val="clear" w:color="auto" w:fill="auto"/>
            <w:vAlign w:val="center"/>
          </w:tcPr>
          <w:p w:rsidR="008B0FAE" w:rsidRPr="00507544" w:rsidRDefault="008B0FAE" w:rsidP="00175CF2">
            <w:pPr>
              <w:pStyle w:val="TAC"/>
            </w:pPr>
            <w:r w:rsidRPr="00507544">
              <w:t>MHz</w:t>
            </w:r>
          </w:p>
        </w:tc>
        <w:tc>
          <w:tcPr>
            <w:tcW w:w="3448" w:type="dxa"/>
            <w:shd w:val="clear" w:color="auto" w:fill="auto"/>
            <w:vAlign w:val="center"/>
          </w:tcPr>
          <w:p w:rsidR="008B0FAE" w:rsidRPr="00507544" w:rsidRDefault="0011692E" w:rsidP="00175CF2">
            <w:pPr>
              <w:pStyle w:val="TAC"/>
              <w:rPr>
                <w:lang w:eastAsia="zh-CN"/>
              </w:rPr>
            </w:pPr>
            <w:r w:rsidRPr="00507544">
              <w:rPr>
                <w:rFonts w:hint="eastAsia"/>
                <w:lang w:eastAsia="zh-CN"/>
              </w:rPr>
              <w:t>10</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Duplex mode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FDD</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Active DL BWP index</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val="restart"/>
            <w:shd w:val="clear" w:color="auto" w:fill="auto"/>
            <w:vAlign w:val="center"/>
          </w:tcPr>
          <w:p w:rsidR="008B0FAE" w:rsidRPr="00507544" w:rsidRDefault="008B0FAE" w:rsidP="006F6F27">
            <w:pPr>
              <w:pStyle w:val="TAL"/>
            </w:pPr>
            <w:r w:rsidRPr="00507544">
              <w:t>DL BWP configuration #1</w:t>
            </w:r>
          </w:p>
        </w:tc>
        <w:tc>
          <w:tcPr>
            <w:tcW w:w="3760" w:type="dxa"/>
            <w:shd w:val="clear" w:color="auto" w:fill="auto"/>
            <w:vAlign w:val="center"/>
          </w:tcPr>
          <w:p w:rsidR="008B0FAE" w:rsidRPr="00507544" w:rsidRDefault="008B0FAE" w:rsidP="008A4DD7">
            <w:pPr>
              <w:pStyle w:val="TAL"/>
            </w:pPr>
            <w:r w:rsidRPr="00507544">
              <w:t xml:space="preserve">First PRB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175CF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Number of contiguous PRB</w:t>
            </w:r>
          </w:p>
        </w:tc>
        <w:tc>
          <w:tcPr>
            <w:tcW w:w="810" w:type="dxa"/>
            <w:shd w:val="clear" w:color="auto" w:fill="auto"/>
            <w:vAlign w:val="center"/>
          </w:tcPr>
          <w:p w:rsidR="0011692E" w:rsidRPr="00507544" w:rsidRDefault="0011692E" w:rsidP="00175CF2">
            <w:pPr>
              <w:pStyle w:val="TAC"/>
            </w:pPr>
            <w:r w:rsidRPr="00507544">
              <w:t>PRBs</w:t>
            </w:r>
          </w:p>
        </w:tc>
        <w:tc>
          <w:tcPr>
            <w:tcW w:w="3448" w:type="dxa"/>
            <w:shd w:val="clear" w:color="auto" w:fill="auto"/>
          </w:tcPr>
          <w:p w:rsidR="0011692E" w:rsidRPr="00507544" w:rsidRDefault="0011692E" w:rsidP="00175CF2">
            <w:pPr>
              <w:pStyle w:val="TAC"/>
            </w:pPr>
            <w:r w:rsidRPr="00507544">
              <w:t>52</w:t>
            </w:r>
          </w:p>
        </w:tc>
      </w:tr>
      <w:tr w:rsidR="001D7AE4" w:rsidRPr="00507544" w:rsidTr="00175CF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Subcarrier spacing</w:t>
            </w:r>
          </w:p>
        </w:tc>
        <w:tc>
          <w:tcPr>
            <w:tcW w:w="810" w:type="dxa"/>
            <w:shd w:val="clear" w:color="auto" w:fill="auto"/>
            <w:vAlign w:val="center"/>
          </w:tcPr>
          <w:p w:rsidR="0011692E" w:rsidRPr="00507544" w:rsidRDefault="0011692E" w:rsidP="00175CF2">
            <w:pPr>
              <w:pStyle w:val="TAC"/>
            </w:pPr>
            <w:r w:rsidRPr="00507544">
              <w:t>kHz</w:t>
            </w:r>
          </w:p>
        </w:tc>
        <w:tc>
          <w:tcPr>
            <w:tcW w:w="3448" w:type="dxa"/>
            <w:shd w:val="clear" w:color="auto" w:fill="auto"/>
          </w:tcPr>
          <w:p w:rsidR="0011692E" w:rsidRPr="00507544" w:rsidRDefault="0011692E" w:rsidP="00175CF2">
            <w:pPr>
              <w:pStyle w:val="TAC"/>
            </w:pPr>
            <w:r w:rsidRPr="00507544">
              <w:t>15</w:t>
            </w:r>
          </w:p>
        </w:tc>
      </w:tr>
      <w:tr w:rsidR="001D7AE4" w:rsidRPr="00507544" w:rsidTr="00175CF2">
        <w:tc>
          <w:tcPr>
            <w:tcW w:w="1837" w:type="dxa"/>
            <w:shd w:val="clear" w:color="auto" w:fill="auto"/>
            <w:vAlign w:val="center"/>
          </w:tcPr>
          <w:p w:rsidR="0011692E" w:rsidRPr="00507544" w:rsidRDefault="0011692E" w:rsidP="006F6F27">
            <w:pPr>
              <w:pStyle w:val="TAL"/>
            </w:pPr>
            <w:r w:rsidRPr="00507544">
              <w:t>PDCCH configuration</w:t>
            </w:r>
          </w:p>
        </w:tc>
        <w:tc>
          <w:tcPr>
            <w:tcW w:w="3760" w:type="dxa"/>
            <w:shd w:val="clear" w:color="auto" w:fill="auto"/>
            <w:vAlign w:val="center"/>
          </w:tcPr>
          <w:p w:rsidR="0011692E" w:rsidRPr="00507544" w:rsidRDefault="0011692E" w:rsidP="008A4DD7">
            <w:pPr>
              <w:pStyle w:val="TAL"/>
            </w:pPr>
            <w:r w:rsidRPr="00507544">
              <w:t>Number of PRBs in CORESET</w:t>
            </w:r>
          </w:p>
        </w:tc>
        <w:tc>
          <w:tcPr>
            <w:tcW w:w="810" w:type="dxa"/>
            <w:shd w:val="clear" w:color="auto" w:fill="auto"/>
            <w:vAlign w:val="center"/>
          </w:tcPr>
          <w:p w:rsidR="0011692E" w:rsidRPr="00507544" w:rsidRDefault="0011692E" w:rsidP="00175CF2">
            <w:pPr>
              <w:pStyle w:val="TAC"/>
            </w:pPr>
            <w:r w:rsidRPr="00507544">
              <w:t>PRBs</w:t>
            </w:r>
          </w:p>
        </w:tc>
        <w:tc>
          <w:tcPr>
            <w:tcW w:w="3448" w:type="dxa"/>
            <w:shd w:val="clear" w:color="auto" w:fill="auto"/>
          </w:tcPr>
          <w:p w:rsidR="0011692E" w:rsidRPr="00507544" w:rsidRDefault="0011692E" w:rsidP="00175CF2">
            <w:pPr>
              <w:pStyle w:val="TAC"/>
            </w:pPr>
            <w:r w:rsidRPr="00507544">
              <w:t>48</w:t>
            </w:r>
          </w:p>
        </w:tc>
      </w:tr>
      <w:tr w:rsidR="001D7AE4" w:rsidRPr="00507544" w:rsidTr="00940172">
        <w:tc>
          <w:tcPr>
            <w:tcW w:w="1837" w:type="dxa"/>
            <w:vMerge w:val="restart"/>
            <w:shd w:val="clear" w:color="auto" w:fill="auto"/>
            <w:vAlign w:val="center"/>
          </w:tcPr>
          <w:p w:rsidR="0011692E" w:rsidRPr="00507544" w:rsidRDefault="0011692E" w:rsidP="006F6F27">
            <w:pPr>
              <w:pStyle w:val="TAL"/>
            </w:pPr>
            <w:r w:rsidRPr="00507544">
              <w:t>PDSCH configuration</w:t>
            </w:r>
          </w:p>
        </w:tc>
        <w:tc>
          <w:tcPr>
            <w:tcW w:w="3760" w:type="dxa"/>
            <w:shd w:val="clear" w:color="auto" w:fill="auto"/>
            <w:vAlign w:val="center"/>
          </w:tcPr>
          <w:p w:rsidR="0011692E" w:rsidRPr="00507544" w:rsidRDefault="0011692E" w:rsidP="008A4DD7">
            <w:pPr>
              <w:pStyle w:val="TAL"/>
            </w:pPr>
            <w:r w:rsidRPr="00507544">
              <w:t>Mapping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Type A</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k0</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0</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 xml:space="preserve">Starting symbol (S) </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3</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Length (L)</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[9]</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PDSCH aggregation factor</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1</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PRB bundling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Static</w:t>
            </w:r>
          </w:p>
        </w:tc>
      </w:tr>
      <w:tr w:rsidR="001D7AE4" w:rsidRPr="00507544" w:rsidTr="00940172">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t>PRB bundling size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2</w:t>
            </w:r>
            <w:r w:rsidRPr="00507544" w:rsidDel="00500C2E">
              <w:t xml:space="preserve"> </w:t>
            </w:r>
          </w:p>
        </w:tc>
      </w:tr>
      <w:tr w:rsidR="001D7AE4" w:rsidRPr="00507544" w:rsidTr="00940172">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t>Resource allocation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Type 0</w:t>
            </w:r>
          </w:p>
        </w:tc>
      </w:tr>
      <w:tr w:rsidR="001D7AE4" w:rsidRPr="00507544" w:rsidTr="00940172">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rPr>
                <w:szCs w:val="22"/>
                <w:lang w:eastAsia="ja-JP"/>
              </w:rPr>
              <w:t>VRB-to-PRB mapping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Non-interleaved</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N/A</w:t>
            </w:r>
          </w:p>
        </w:tc>
      </w:tr>
      <w:tr w:rsidR="001D7AE4" w:rsidRPr="00507544" w:rsidTr="00940172">
        <w:tc>
          <w:tcPr>
            <w:tcW w:w="1837" w:type="dxa"/>
            <w:vMerge w:val="restart"/>
            <w:shd w:val="clear" w:color="auto" w:fill="auto"/>
            <w:vAlign w:val="center"/>
          </w:tcPr>
          <w:p w:rsidR="0011692E" w:rsidRPr="00507544" w:rsidRDefault="0011692E" w:rsidP="00175CF2">
            <w:pPr>
              <w:pStyle w:val="TAL"/>
            </w:pPr>
            <w:r w:rsidRPr="00507544">
              <w:t>PDSCH DMRS configuration</w:t>
            </w:r>
          </w:p>
        </w:tc>
        <w:tc>
          <w:tcPr>
            <w:tcW w:w="3760" w:type="dxa"/>
            <w:shd w:val="clear" w:color="auto" w:fill="auto"/>
            <w:vAlign w:val="center"/>
          </w:tcPr>
          <w:p w:rsidR="0011692E" w:rsidRPr="00507544" w:rsidRDefault="0011692E" w:rsidP="00175CF2">
            <w:pPr>
              <w:pStyle w:val="TAL"/>
              <w:rPr>
                <w:rFonts w:cs="Arial"/>
                <w:szCs w:val="18"/>
              </w:rPr>
            </w:pPr>
            <w:r w:rsidRPr="00507544">
              <w:rPr>
                <w:rFonts w:cs="Arial"/>
                <w:szCs w:val="18"/>
              </w:rPr>
              <w:t>DMRS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Type 1</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Number of additional DMRS</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1</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Length</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1</w:t>
            </w:r>
          </w:p>
        </w:tc>
      </w:tr>
      <w:tr w:rsidR="001D7AE4" w:rsidRPr="00507544" w:rsidDel="0011692E" w:rsidTr="00175CF2">
        <w:tc>
          <w:tcPr>
            <w:tcW w:w="1837" w:type="dxa"/>
            <w:vMerge w:val="restart"/>
            <w:shd w:val="clear" w:color="auto" w:fill="auto"/>
            <w:vAlign w:val="center"/>
          </w:tcPr>
          <w:p w:rsidR="00ED1E5B" w:rsidRPr="00507544" w:rsidDel="0011692E" w:rsidRDefault="00ED1E5B" w:rsidP="00175CF2">
            <w:pPr>
              <w:pStyle w:val="TAL"/>
            </w:pPr>
            <w:r w:rsidRPr="00507544">
              <w:t>CRS for rate matching</w:t>
            </w:r>
          </w:p>
        </w:tc>
        <w:tc>
          <w:tcPr>
            <w:tcW w:w="3760" w:type="dxa"/>
            <w:shd w:val="clear" w:color="auto" w:fill="auto"/>
            <w:vAlign w:val="center"/>
          </w:tcPr>
          <w:p w:rsidR="00ED1E5B" w:rsidRPr="00507544" w:rsidDel="0011692E" w:rsidRDefault="00ED1E5B" w:rsidP="00175CF2">
            <w:pPr>
              <w:pStyle w:val="TAL"/>
            </w:pPr>
            <w:r w:rsidRPr="00507544">
              <w:t>LTE carrier Center</w:t>
            </w:r>
          </w:p>
        </w:tc>
        <w:tc>
          <w:tcPr>
            <w:tcW w:w="810" w:type="dxa"/>
            <w:shd w:val="clear" w:color="auto" w:fill="auto"/>
            <w:vAlign w:val="center"/>
          </w:tcPr>
          <w:p w:rsidR="00ED1E5B" w:rsidRPr="00507544" w:rsidDel="0011692E" w:rsidRDefault="00ED1E5B" w:rsidP="00175CF2">
            <w:pPr>
              <w:pStyle w:val="TAC"/>
            </w:pPr>
          </w:p>
        </w:tc>
        <w:tc>
          <w:tcPr>
            <w:tcW w:w="3448" w:type="dxa"/>
            <w:shd w:val="clear" w:color="auto" w:fill="auto"/>
          </w:tcPr>
          <w:p w:rsidR="00ED1E5B" w:rsidRPr="00507544" w:rsidDel="0011692E" w:rsidRDefault="00ED1E5B" w:rsidP="00175CF2">
            <w:pPr>
              <w:pStyle w:val="TAC"/>
            </w:pPr>
            <w:r w:rsidRPr="00507544">
              <w:t>[Same as NR carrier]</w:t>
            </w:r>
          </w:p>
        </w:tc>
      </w:tr>
      <w:tr w:rsidR="001D7AE4" w:rsidRPr="00507544" w:rsidDel="0011692E" w:rsidTr="00175CF2">
        <w:tc>
          <w:tcPr>
            <w:tcW w:w="1837" w:type="dxa"/>
            <w:vMerge/>
            <w:shd w:val="clear" w:color="auto" w:fill="auto"/>
            <w:vAlign w:val="center"/>
          </w:tcPr>
          <w:p w:rsidR="00ED1E5B" w:rsidRPr="00507544" w:rsidDel="0011692E" w:rsidRDefault="00ED1E5B" w:rsidP="00175CF2">
            <w:pPr>
              <w:pStyle w:val="TAL"/>
            </w:pPr>
          </w:p>
        </w:tc>
        <w:tc>
          <w:tcPr>
            <w:tcW w:w="3760" w:type="dxa"/>
            <w:shd w:val="clear" w:color="auto" w:fill="auto"/>
            <w:vAlign w:val="center"/>
          </w:tcPr>
          <w:p w:rsidR="00ED1E5B" w:rsidRPr="00507544" w:rsidDel="0011692E" w:rsidRDefault="00ED1E5B" w:rsidP="00175CF2">
            <w:pPr>
              <w:pStyle w:val="TAL"/>
            </w:pPr>
            <w:r w:rsidRPr="00507544">
              <w:t>LTE carrier BW</w:t>
            </w:r>
          </w:p>
        </w:tc>
        <w:tc>
          <w:tcPr>
            <w:tcW w:w="810" w:type="dxa"/>
            <w:shd w:val="clear" w:color="auto" w:fill="auto"/>
            <w:vAlign w:val="center"/>
          </w:tcPr>
          <w:p w:rsidR="00ED1E5B" w:rsidRPr="00507544" w:rsidDel="0011692E" w:rsidRDefault="00ED1E5B" w:rsidP="00175CF2">
            <w:pPr>
              <w:pStyle w:val="TAC"/>
            </w:pPr>
            <w:r w:rsidRPr="00507544">
              <w:t>MHz</w:t>
            </w:r>
          </w:p>
        </w:tc>
        <w:tc>
          <w:tcPr>
            <w:tcW w:w="3448" w:type="dxa"/>
            <w:shd w:val="clear" w:color="auto" w:fill="auto"/>
          </w:tcPr>
          <w:p w:rsidR="00ED1E5B" w:rsidRPr="00507544" w:rsidDel="0011692E" w:rsidRDefault="00ED1E5B" w:rsidP="00175CF2">
            <w:pPr>
              <w:pStyle w:val="TAC"/>
            </w:pPr>
            <w:r w:rsidRPr="00507544">
              <w:t>10</w:t>
            </w:r>
          </w:p>
        </w:tc>
      </w:tr>
      <w:tr w:rsidR="001D7AE4" w:rsidRPr="00507544" w:rsidDel="0011692E" w:rsidTr="00175CF2">
        <w:tc>
          <w:tcPr>
            <w:tcW w:w="1837" w:type="dxa"/>
            <w:vMerge/>
            <w:shd w:val="clear" w:color="auto" w:fill="auto"/>
            <w:vAlign w:val="center"/>
          </w:tcPr>
          <w:p w:rsidR="00ED1E5B" w:rsidRPr="00507544" w:rsidDel="0011692E" w:rsidRDefault="00ED1E5B" w:rsidP="00175CF2">
            <w:pPr>
              <w:pStyle w:val="TAL"/>
              <w:rPr>
                <w:lang w:eastAsia="zh-CN"/>
              </w:rPr>
            </w:pPr>
          </w:p>
        </w:tc>
        <w:tc>
          <w:tcPr>
            <w:tcW w:w="3760" w:type="dxa"/>
            <w:shd w:val="clear" w:color="auto" w:fill="auto"/>
            <w:vAlign w:val="center"/>
          </w:tcPr>
          <w:p w:rsidR="00ED1E5B" w:rsidRPr="00507544" w:rsidDel="0011692E" w:rsidRDefault="00ED1E5B" w:rsidP="00175CF2">
            <w:pPr>
              <w:pStyle w:val="TAL"/>
            </w:pPr>
            <w:r w:rsidRPr="00507544">
              <w:t>Number of antenna ports</w:t>
            </w:r>
          </w:p>
        </w:tc>
        <w:tc>
          <w:tcPr>
            <w:tcW w:w="810" w:type="dxa"/>
            <w:shd w:val="clear" w:color="auto" w:fill="auto"/>
            <w:vAlign w:val="center"/>
          </w:tcPr>
          <w:p w:rsidR="00ED1E5B" w:rsidRPr="00507544" w:rsidDel="0011692E" w:rsidRDefault="00ED1E5B" w:rsidP="00175CF2">
            <w:pPr>
              <w:pStyle w:val="TAC"/>
            </w:pPr>
          </w:p>
        </w:tc>
        <w:tc>
          <w:tcPr>
            <w:tcW w:w="3448" w:type="dxa"/>
            <w:shd w:val="clear" w:color="auto" w:fill="auto"/>
          </w:tcPr>
          <w:p w:rsidR="00ED1E5B" w:rsidRPr="00507544" w:rsidDel="0011692E" w:rsidRDefault="00ED1E5B" w:rsidP="00175CF2">
            <w:pPr>
              <w:pStyle w:val="TAC"/>
            </w:pPr>
            <w:r w:rsidRPr="00507544">
              <w:t>4</w:t>
            </w:r>
          </w:p>
        </w:tc>
      </w:tr>
      <w:tr w:rsidR="001D7AE4" w:rsidRPr="00507544" w:rsidDel="0011692E" w:rsidTr="00175CF2">
        <w:tc>
          <w:tcPr>
            <w:tcW w:w="1837" w:type="dxa"/>
            <w:vMerge/>
            <w:shd w:val="clear" w:color="auto" w:fill="auto"/>
            <w:vAlign w:val="center"/>
          </w:tcPr>
          <w:p w:rsidR="00ED1E5B" w:rsidRPr="00507544" w:rsidDel="0011692E" w:rsidRDefault="00ED1E5B" w:rsidP="00175CF2">
            <w:pPr>
              <w:pStyle w:val="TAL"/>
              <w:rPr>
                <w:lang w:eastAsia="zh-CN"/>
              </w:rPr>
            </w:pPr>
          </w:p>
        </w:tc>
        <w:tc>
          <w:tcPr>
            <w:tcW w:w="3760" w:type="dxa"/>
            <w:shd w:val="clear" w:color="auto" w:fill="auto"/>
            <w:vAlign w:val="center"/>
          </w:tcPr>
          <w:p w:rsidR="00ED1E5B" w:rsidRPr="00507544" w:rsidDel="0011692E" w:rsidRDefault="00ED1E5B" w:rsidP="00175CF2">
            <w:pPr>
              <w:pStyle w:val="TAL"/>
            </w:pPr>
            <w:r w:rsidRPr="00507544">
              <w:t>v-shift</w:t>
            </w:r>
          </w:p>
        </w:tc>
        <w:tc>
          <w:tcPr>
            <w:tcW w:w="810" w:type="dxa"/>
            <w:shd w:val="clear" w:color="auto" w:fill="auto"/>
            <w:vAlign w:val="center"/>
          </w:tcPr>
          <w:p w:rsidR="00ED1E5B" w:rsidRPr="00507544" w:rsidDel="0011692E" w:rsidRDefault="00ED1E5B" w:rsidP="00175CF2">
            <w:pPr>
              <w:pStyle w:val="TAC"/>
            </w:pPr>
          </w:p>
        </w:tc>
        <w:tc>
          <w:tcPr>
            <w:tcW w:w="3448" w:type="dxa"/>
            <w:shd w:val="clear" w:color="auto" w:fill="auto"/>
          </w:tcPr>
          <w:p w:rsidR="00ED1E5B" w:rsidRPr="00507544" w:rsidDel="0011692E" w:rsidRDefault="00ED1E5B" w:rsidP="00175CF2">
            <w:pPr>
              <w:pStyle w:val="TAC"/>
            </w:pPr>
            <w:r w:rsidRPr="00507544">
              <w:t>0</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6F6F27">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6F6F27">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2</w:t>
            </w:r>
          </w:p>
        </w:tc>
      </w:tr>
    </w:tbl>
    <w:p w:rsidR="008B0FAE" w:rsidRPr="00507544" w:rsidRDefault="008B0FAE" w:rsidP="008B0FAE"/>
    <w:p w:rsidR="008B0FAE" w:rsidRPr="00507544" w:rsidRDefault="008B0FAE" w:rsidP="00FD5D9A">
      <w:pPr>
        <w:pStyle w:val="TH"/>
      </w:pPr>
      <w:r w:rsidRPr="00507544">
        <w:t>Table 5.2.2.1.</w:t>
      </w:r>
      <w:r w:rsidR="00762945" w:rsidRPr="00507544">
        <w:rPr>
          <w:rFonts w:hint="eastAsia"/>
          <w:lang w:eastAsia="zh-CN"/>
        </w:rPr>
        <w:t>4</w:t>
      </w:r>
      <w:r w:rsidRPr="00507544">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770"/>
        <w:gridCol w:w="1274"/>
        <w:gridCol w:w="1662"/>
        <w:gridCol w:w="1784"/>
        <w:gridCol w:w="1684"/>
        <w:gridCol w:w="926"/>
      </w:tblGrid>
      <w:tr w:rsidR="001D7AE4" w:rsidRPr="00507544" w:rsidTr="00940172">
        <w:trPr>
          <w:trHeight w:val="392"/>
          <w:jc w:val="center"/>
        </w:trPr>
        <w:tc>
          <w:tcPr>
            <w:tcW w:w="379" w:type="pct"/>
            <w:vMerge w:val="restart"/>
            <w:shd w:val="clear" w:color="auto" w:fill="FFFFFF"/>
            <w:vAlign w:val="center"/>
          </w:tcPr>
          <w:p w:rsidR="008B0FAE" w:rsidRPr="00507544" w:rsidRDefault="008B0FAE" w:rsidP="008A4DD7">
            <w:pPr>
              <w:pStyle w:val="TAH"/>
            </w:pPr>
            <w:r w:rsidRPr="00507544">
              <w:t>Test num.</w:t>
            </w:r>
          </w:p>
        </w:tc>
        <w:tc>
          <w:tcPr>
            <w:tcW w:w="898" w:type="pct"/>
            <w:vMerge w:val="restart"/>
            <w:shd w:val="clear" w:color="auto" w:fill="FFFFFF"/>
            <w:vAlign w:val="center"/>
          </w:tcPr>
          <w:p w:rsidR="008B0FAE" w:rsidRPr="00507544" w:rsidRDefault="008B0FAE" w:rsidP="00212173">
            <w:pPr>
              <w:pStyle w:val="TAH"/>
            </w:pPr>
            <w:r w:rsidRPr="00507544">
              <w:t>Reference</w:t>
            </w:r>
            <w:r w:rsidRPr="00507544">
              <w:rPr>
                <w:rFonts w:hint="eastAsia"/>
                <w:lang w:eastAsia="zh-CN"/>
              </w:rPr>
              <w:t xml:space="preserve"> </w:t>
            </w:r>
            <w:r w:rsidRPr="00507544">
              <w:t>channel</w:t>
            </w:r>
          </w:p>
        </w:tc>
        <w:tc>
          <w:tcPr>
            <w:tcW w:w="647" w:type="pct"/>
            <w:vMerge w:val="restart"/>
            <w:shd w:val="clear" w:color="auto" w:fill="FFFFFF"/>
            <w:vAlign w:val="center"/>
          </w:tcPr>
          <w:p w:rsidR="008B0FAE" w:rsidRPr="00507544" w:rsidRDefault="008B0FAE" w:rsidP="00B1361F">
            <w:pPr>
              <w:pStyle w:val="TAH"/>
              <w:rPr>
                <w:lang w:eastAsia="zh-CN"/>
              </w:rPr>
            </w:pPr>
            <w:r w:rsidRPr="00507544">
              <w:t>Modulation format</w:t>
            </w:r>
            <w:r w:rsidR="00CC0581" w:rsidRPr="00507544">
              <w:rPr>
                <w:rFonts w:hint="eastAsia"/>
                <w:lang w:eastAsia="zh-CN"/>
              </w:rPr>
              <w:t xml:space="preserve"> and code rate</w:t>
            </w:r>
          </w:p>
        </w:tc>
        <w:tc>
          <w:tcPr>
            <w:tcW w:w="844" w:type="pct"/>
            <w:vMerge w:val="restart"/>
            <w:shd w:val="clear" w:color="auto" w:fill="FFFFFF"/>
            <w:vAlign w:val="center"/>
          </w:tcPr>
          <w:p w:rsidR="008B0FAE" w:rsidRPr="00507544" w:rsidRDefault="008B0FAE" w:rsidP="00CC0581">
            <w:pPr>
              <w:pStyle w:val="TAH"/>
              <w:rPr>
                <w:lang w:eastAsia="zh-CN"/>
              </w:rPr>
            </w:pPr>
            <w:r w:rsidRPr="00507544">
              <w:t>Propagation condition</w:t>
            </w:r>
            <w:r w:rsidR="0011692E" w:rsidRPr="00507544">
              <w:rPr>
                <w:rFonts w:hint="eastAsia"/>
                <w:lang w:eastAsia="zh-CN"/>
              </w:rPr>
              <w:t xml:space="preserve"> </w:t>
            </w:r>
          </w:p>
        </w:tc>
        <w:tc>
          <w:tcPr>
            <w:tcW w:w="906" w:type="pct"/>
            <w:vMerge w:val="restart"/>
            <w:shd w:val="clear" w:color="auto" w:fill="FFFFFF"/>
            <w:vAlign w:val="center"/>
          </w:tcPr>
          <w:p w:rsidR="008B0FAE" w:rsidRPr="00507544" w:rsidRDefault="008B0FAE" w:rsidP="003E3A0D">
            <w:pPr>
              <w:pStyle w:val="TAH"/>
            </w:pPr>
            <w:r w:rsidRPr="00507544">
              <w:t>Correlation matrix and antenna configuration</w:t>
            </w:r>
          </w:p>
        </w:tc>
        <w:tc>
          <w:tcPr>
            <w:tcW w:w="1325" w:type="pct"/>
            <w:gridSpan w:val="2"/>
            <w:shd w:val="clear" w:color="auto" w:fill="FFFFFF"/>
            <w:vAlign w:val="center"/>
          </w:tcPr>
          <w:p w:rsidR="008B0FAE" w:rsidRPr="00507544" w:rsidRDefault="008B0FAE" w:rsidP="0030211B">
            <w:pPr>
              <w:pStyle w:val="TAH"/>
            </w:pPr>
            <w:r w:rsidRPr="00507544">
              <w:t>Reference value</w:t>
            </w:r>
          </w:p>
        </w:tc>
      </w:tr>
      <w:tr w:rsidR="001D7AE4" w:rsidRPr="00507544" w:rsidTr="00940172">
        <w:trPr>
          <w:trHeight w:val="392"/>
          <w:jc w:val="center"/>
        </w:trPr>
        <w:tc>
          <w:tcPr>
            <w:tcW w:w="379" w:type="pct"/>
            <w:vMerge/>
            <w:shd w:val="clear" w:color="auto" w:fill="FFFFFF"/>
            <w:vAlign w:val="center"/>
          </w:tcPr>
          <w:p w:rsidR="008B0FAE" w:rsidRPr="00507544" w:rsidRDefault="008B0FAE" w:rsidP="00175CF2">
            <w:pPr>
              <w:pStyle w:val="TAH"/>
            </w:pPr>
          </w:p>
        </w:tc>
        <w:tc>
          <w:tcPr>
            <w:tcW w:w="898" w:type="pct"/>
            <w:vMerge/>
            <w:shd w:val="clear" w:color="auto" w:fill="FFFFFF"/>
            <w:vAlign w:val="center"/>
          </w:tcPr>
          <w:p w:rsidR="008B0FAE" w:rsidRPr="00507544" w:rsidRDefault="008B0FAE" w:rsidP="00175CF2">
            <w:pPr>
              <w:pStyle w:val="TAH"/>
            </w:pPr>
          </w:p>
        </w:tc>
        <w:tc>
          <w:tcPr>
            <w:tcW w:w="647" w:type="pct"/>
            <w:vMerge/>
            <w:shd w:val="clear" w:color="auto" w:fill="FFFFFF"/>
          </w:tcPr>
          <w:p w:rsidR="008B0FAE" w:rsidRPr="00507544" w:rsidRDefault="008B0FAE" w:rsidP="00175CF2">
            <w:pPr>
              <w:pStyle w:val="TAH"/>
            </w:pPr>
          </w:p>
        </w:tc>
        <w:tc>
          <w:tcPr>
            <w:tcW w:w="844" w:type="pct"/>
            <w:vMerge/>
            <w:shd w:val="clear" w:color="auto" w:fill="FFFFFF"/>
            <w:vAlign w:val="center"/>
          </w:tcPr>
          <w:p w:rsidR="008B0FAE" w:rsidRPr="00507544" w:rsidRDefault="008B0FAE" w:rsidP="00175CF2">
            <w:pPr>
              <w:pStyle w:val="TAH"/>
            </w:pPr>
          </w:p>
        </w:tc>
        <w:tc>
          <w:tcPr>
            <w:tcW w:w="906" w:type="pct"/>
            <w:vMerge/>
            <w:shd w:val="clear" w:color="auto" w:fill="FFFFFF"/>
            <w:vAlign w:val="center"/>
          </w:tcPr>
          <w:p w:rsidR="008B0FAE" w:rsidRPr="00507544" w:rsidRDefault="008B0FAE" w:rsidP="00175CF2">
            <w:pPr>
              <w:pStyle w:val="TAH"/>
            </w:pPr>
          </w:p>
        </w:tc>
        <w:tc>
          <w:tcPr>
            <w:tcW w:w="855" w:type="pct"/>
            <w:shd w:val="clear" w:color="auto" w:fill="FFFFFF"/>
            <w:vAlign w:val="center"/>
          </w:tcPr>
          <w:p w:rsidR="008B0FAE" w:rsidRPr="00507544" w:rsidRDefault="008B0FAE" w:rsidP="00175CF2">
            <w:pPr>
              <w:pStyle w:val="TAH"/>
            </w:pPr>
            <w:r w:rsidRPr="00507544">
              <w:t>Fraction of maximum throughput (%)</w:t>
            </w:r>
          </w:p>
        </w:tc>
        <w:tc>
          <w:tcPr>
            <w:tcW w:w="470" w:type="pct"/>
            <w:shd w:val="clear" w:color="auto" w:fill="FFFFFF"/>
            <w:vAlign w:val="center"/>
          </w:tcPr>
          <w:p w:rsidR="008B0FAE" w:rsidRPr="00507544" w:rsidRDefault="008B0FAE" w:rsidP="00175CF2">
            <w:pPr>
              <w:pStyle w:val="TAH"/>
            </w:pPr>
            <w:r w:rsidRPr="00507544">
              <w:t>SNR (dB)</w:t>
            </w:r>
          </w:p>
        </w:tc>
      </w:tr>
      <w:tr w:rsidR="001D7AE4" w:rsidRPr="00507544" w:rsidTr="00940172">
        <w:trPr>
          <w:trHeight w:val="198"/>
          <w:jc w:val="center"/>
        </w:trPr>
        <w:tc>
          <w:tcPr>
            <w:tcW w:w="379" w:type="pct"/>
            <w:shd w:val="clear" w:color="auto" w:fill="FFFFFF"/>
            <w:vAlign w:val="center"/>
          </w:tcPr>
          <w:p w:rsidR="0011692E" w:rsidRPr="00507544" w:rsidRDefault="0011692E" w:rsidP="00FD5D9A">
            <w:pPr>
              <w:pStyle w:val="TAC"/>
            </w:pPr>
            <w:r w:rsidRPr="00507544">
              <w:t>1-1</w:t>
            </w:r>
          </w:p>
        </w:tc>
        <w:tc>
          <w:tcPr>
            <w:tcW w:w="898" w:type="pct"/>
            <w:shd w:val="clear" w:color="auto" w:fill="FFFFFF"/>
            <w:vAlign w:val="center"/>
          </w:tcPr>
          <w:p w:rsidR="0011692E" w:rsidRPr="00507544" w:rsidRDefault="0011692E" w:rsidP="008A4DD7">
            <w:pPr>
              <w:pStyle w:val="TAC"/>
            </w:pPr>
            <w:r w:rsidRPr="00507544">
              <w:t>R.PDSCH.1-1.4 FDD</w:t>
            </w:r>
          </w:p>
        </w:tc>
        <w:tc>
          <w:tcPr>
            <w:tcW w:w="647" w:type="pct"/>
            <w:shd w:val="clear" w:color="auto" w:fill="FFFFFF"/>
            <w:vAlign w:val="center"/>
          </w:tcPr>
          <w:p w:rsidR="0011692E" w:rsidRPr="00507544" w:rsidRDefault="0011692E" w:rsidP="00212173">
            <w:pPr>
              <w:pStyle w:val="TAC"/>
            </w:pPr>
            <w:r w:rsidRPr="00507544">
              <w:t>QPSK, 0.30</w:t>
            </w:r>
          </w:p>
        </w:tc>
        <w:tc>
          <w:tcPr>
            <w:tcW w:w="844" w:type="pct"/>
            <w:shd w:val="clear" w:color="auto" w:fill="FFFFFF"/>
            <w:vAlign w:val="center"/>
          </w:tcPr>
          <w:p w:rsidR="0011692E" w:rsidRPr="00507544" w:rsidRDefault="0011692E" w:rsidP="00B1361F">
            <w:pPr>
              <w:pStyle w:val="TAC"/>
            </w:pPr>
            <w:r w:rsidRPr="00507544">
              <w:t>TDLA30-10</w:t>
            </w:r>
          </w:p>
        </w:tc>
        <w:tc>
          <w:tcPr>
            <w:tcW w:w="906" w:type="pct"/>
            <w:shd w:val="clear" w:color="auto" w:fill="FFFFFF"/>
            <w:vAlign w:val="center"/>
          </w:tcPr>
          <w:p w:rsidR="0011692E" w:rsidRPr="00507544" w:rsidRDefault="0011692E" w:rsidP="00BA406D">
            <w:pPr>
              <w:pStyle w:val="TAC"/>
            </w:pPr>
            <w:r w:rsidRPr="00507544">
              <w:rPr>
                <w:rFonts w:hint="eastAsia"/>
                <w:lang w:eastAsia="zh-CN"/>
              </w:rPr>
              <w:t>4</w:t>
            </w:r>
            <w:r w:rsidRPr="00507544">
              <w:t>x2, ULA Low</w:t>
            </w:r>
          </w:p>
        </w:tc>
        <w:tc>
          <w:tcPr>
            <w:tcW w:w="855" w:type="pct"/>
            <w:shd w:val="clear" w:color="auto" w:fill="FFFFFF"/>
            <w:vAlign w:val="center"/>
          </w:tcPr>
          <w:p w:rsidR="0011692E" w:rsidRPr="00507544" w:rsidRDefault="0011692E" w:rsidP="003E3A0D">
            <w:pPr>
              <w:pStyle w:val="TAC"/>
            </w:pPr>
            <w:r w:rsidRPr="00507544">
              <w:t>70</w:t>
            </w:r>
          </w:p>
        </w:tc>
        <w:tc>
          <w:tcPr>
            <w:tcW w:w="470" w:type="pct"/>
            <w:shd w:val="clear" w:color="auto" w:fill="FFFFFF"/>
            <w:vAlign w:val="center"/>
          </w:tcPr>
          <w:p w:rsidR="0011692E" w:rsidRPr="00507544" w:rsidRDefault="0011692E" w:rsidP="0030211B">
            <w:pPr>
              <w:pStyle w:val="TAC"/>
            </w:pPr>
            <w:r w:rsidRPr="00507544">
              <w:t>[-0.8]</w:t>
            </w:r>
          </w:p>
        </w:tc>
      </w:tr>
    </w:tbl>
    <w:p w:rsidR="00B34635" w:rsidRPr="00507544" w:rsidRDefault="00B34635" w:rsidP="00B34635">
      <w:pPr>
        <w:rPr>
          <w:lang w:eastAsia="zh-CN"/>
        </w:rPr>
      </w:pPr>
    </w:p>
    <w:p w:rsidR="00B34635" w:rsidRPr="00507544" w:rsidRDefault="00B34635" w:rsidP="00175CF2">
      <w:pPr>
        <w:pStyle w:val="Heading4"/>
        <w:rPr>
          <w:lang w:eastAsia="zh-CN"/>
        </w:rPr>
      </w:pPr>
      <w:bookmarkStart w:id="44" w:name="_Toc531872536"/>
      <w:r w:rsidRPr="00507544">
        <w:t>5.</w:t>
      </w:r>
      <w:r w:rsidRPr="00507544">
        <w:rPr>
          <w:rFonts w:hint="eastAsia"/>
        </w:rPr>
        <w:t>2</w:t>
      </w:r>
      <w:r w:rsidRPr="00507544">
        <w:t>.</w:t>
      </w:r>
      <w:r w:rsidRPr="00507544">
        <w:rPr>
          <w:rFonts w:hint="eastAsia"/>
          <w:lang w:eastAsia="zh-CN"/>
        </w:rPr>
        <w:t>2</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44"/>
    </w:p>
    <w:p w:rsidR="008B0FAE" w:rsidRPr="00507544" w:rsidRDefault="008B0FAE" w:rsidP="00175CF2">
      <w:pPr>
        <w:pStyle w:val="Heading5"/>
      </w:pPr>
      <w:bookmarkStart w:id="45" w:name="_Toc531872537"/>
      <w:r w:rsidRPr="00507544">
        <w:t>5.</w:t>
      </w:r>
      <w:r w:rsidRPr="00507544">
        <w:rPr>
          <w:rFonts w:hint="eastAsia"/>
        </w:rPr>
        <w:t>2</w:t>
      </w:r>
      <w:r w:rsidRPr="00507544">
        <w:t>.</w:t>
      </w:r>
      <w:r w:rsidRPr="00507544">
        <w:rPr>
          <w:rFonts w:hint="eastAsia"/>
          <w:lang w:eastAsia="zh-CN"/>
        </w:rPr>
        <w:t>2</w:t>
      </w:r>
      <w:r w:rsidRPr="00507544">
        <w:t>.2.1</w:t>
      </w:r>
      <w:r w:rsidR="00B967FA" w:rsidRPr="00507544">
        <w:rPr>
          <w:rFonts w:hint="eastAsia"/>
          <w:lang w:eastAsia="zh-CN"/>
        </w:rPr>
        <w:tab/>
      </w:r>
      <w:r w:rsidRPr="00507544">
        <w:t>Minimum requirements for PDSCH Mapping Type A</w:t>
      </w:r>
      <w:bookmarkEnd w:id="45"/>
    </w:p>
    <w:p w:rsidR="008B0FAE" w:rsidRPr="00507544" w:rsidRDefault="008B0FAE" w:rsidP="008B0FAE">
      <w:pPr>
        <w:rPr>
          <w:rFonts w:ascii="Times-Roman" w:hAnsi="Times-Roman" w:hint="eastAsia"/>
        </w:rPr>
      </w:pPr>
      <w:r w:rsidRPr="00507544">
        <w:rPr>
          <w:rFonts w:ascii="Times-Roman" w:hAnsi="Times-Roman"/>
        </w:rPr>
        <w:t xml:space="preserve">The performance requirements are specified in Table 5.2.2.2.1-3 and Table 5.2.2.2.1-4, with the addition of test parameters in Table 5.2.2.2.1-2 and the downlink physical channel setup according to Annex </w:t>
      </w:r>
      <w:r w:rsidR="006F6F2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5.2.2.2.1-1</w:t>
      </w:r>
      <w:r w:rsidR="008A4DD7" w:rsidRPr="00507544">
        <w:rPr>
          <w:rFonts w:ascii="Times-Roman" w:hAnsi="Times-Roman" w:hint="eastAsia"/>
          <w:lang w:eastAsia="zh-CN"/>
        </w:rPr>
        <w:t>.</w:t>
      </w:r>
    </w:p>
    <w:p w:rsidR="008B0FAE" w:rsidRPr="00507544" w:rsidRDefault="008B0FAE" w:rsidP="008B0FAE">
      <w:pPr>
        <w:pStyle w:val="TH"/>
      </w:pPr>
      <w:r w:rsidRPr="00507544">
        <w:t>Table 5.2.2.2.1-1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6F6F27">
            <w:pPr>
              <w:pStyle w:val="TAH"/>
            </w:pPr>
            <w:r w:rsidRPr="00507544">
              <w:t>Test index</w:t>
            </w:r>
          </w:p>
        </w:tc>
      </w:tr>
      <w:tr w:rsidR="001D7AE4" w:rsidRPr="00507544" w:rsidTr="00F30075">
        <w:tc>
          <w:tcPr>
            <w:tcW w:w="4927" w:type="dxa"/>
            <w:shd w:val="clear" w:color="auto" w:fill="auto"/>
          </w:tcPr>
          <w:p w:rsidR="0011692E" w:rsidRPr="00507544" w:rsidRDefault="0011692E" w:rsidP="006F6F27">
            <w:pPr>
              <w:pStyle w:val="TAL"/>
            </w:pPr>
            <w:r w:rsidRPr="00507544">
              <w:t>[Verify the PDSCH mapping Type A normal performance under 2 receive antenna conditions and with different channel models, MCSs and number of MIMO layers]</w:t>
            </w:r>
          </w:p>
        </w:tc>
        <w:tc>
          <w:tcPr>
            <w:tcW w:w="4928" w:type="dxa"/>
            <w:shd w:val="clear" w:color="auto" w:fill="auto"/>
          </w:tcPr>
          <w:p w:rsidR="0011692E" w:rsidRPr="00507544" w:rsidRDefault="0011692E" w:rsidP="008A4DD7">
            <w:pPr>
              <w:pStyle w:val="TAL"/>
            </w:pPr>
            <w:r w:rsidRPr="00507544">
              <w:t>[1-1, 1-2, 1-3, 1-5, 1-6, 2-1]</w:t>
            </w:r>
          </w:p>
        </w:tc>
      </w:tr>
      <w:tr w:rsidR="001D7AE4" w:rsidRPr="00507544" w:rsidTr="00F30075">
        <w:tc>
          <w:tcPr>
            <w:tcW w:w="4927" w:type="dxa"/>
            <w:shd w:val="clear" w:color="auto" w:fill="auto"/>
          </w:tcPr>
          <w:p w:rsidR="0011692E" w:rsidRPr="00507544" w:rsidRDefault="0011692E" w:rsidP="006F6F27">
            <w:pPr>
              <w:pStyle w:val="TAL"/>
            </w:pPr>
            <w:r w:rsidRPr="00507544">
              <w:t>[Verify the PDSCH mapping Type A HARQ soft combining performance under 2 receive antenna conditions.]</w:t>
            </w:r>
          </w:p>
        </w:tc>
        <w:tc>
          <w:tcPr>
            <w:tcW w:w="4928" w:type="dxa"/>
            <w:shd w:val="clear" w:color="auto" w:fill="auto"/>
          </w:tcPr>
          <w:p w:rsidR="0011692E" w:rsidRPr="00507544" w:rsidRDefault="0011692E" w:rsidP="008A4DD7">
            <w:pPr>
              <w:pStyle w:val="TAL"/>
            </w:pPr>
            <w:r w:rsidRPr="00507544">
              <w:t>[1-4]</w:t>
            </w:r>
          </w:p>
        </w:tc>
      </w:tr>
      <w:tr w:rsidR="0011692E" w:rsidRPr="00507544" w:rsidTr="00F30075">
        <w:tc>
          <w:tcPr>
            <w:tcW w:w="4927" w:type="dxa"/>
            <w:shd w:val="clear" w:color="auto" w:fill="auto"/>
          </w:tcPr>
          <w:p w:rsidR="0011692E" w:rsidRPr="00507544" w:rsidRDefault="0011692E" w:rsidP="006F6F27">
            <w:pPr>
              <w:pStyle w:val="TAL"/>
            </w:pPr>
            <w:r w:rsidRPr="00507544">
              <w:t>[Verify the PDSCH mapping Type A enhanced performance requirement Type X under 2 receive antenna conditions and with 2 MIMO layers.]</w:t>
            </w:r>
          </w:p>
        </w:tc>
        <w:tc>
          <w:tcPr>
            <w:tcW w:w="4928" w:type="dxa"/>
            <w:shd w:val="clear" w:color="auto" w:fill="auto"/>
          </w:tcPr>
          <w:p w:rsidR="0011692E" w:rsidRPr="00507544" w:rsidRDefault="0011692E" w:rsidP="008A4DD7">
            <w:pPr>
              <w:pStyle w:val="TAL"/>
            </w:pPr>
            <w:r w:rsidRPr="00507544">
              <w:t>[2-2]</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lastRenderedPageBreak/>
        <w:t>Table 5.2.2.2.1-2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6F6F27">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Channel bandwidth</w:t>
            </w:r>
          </w:p>
        </w:tc>
        <w:tc>
          <w:tcPr>
            <w:tcW w:w="810" w:type="dxa"/>
            <w:shd w:val="clear" w:color="auto" w:fill="auto"/>
            <w:vAlign w:val="center"/>
          </w:tcPr>
          <w:p w:rsidR="008B0FAE" w:rsidRPr="00507544" w:rsidRDefault="008B0FAE" w:rsidP="00175CF2">
            <w:pPr>
              <w:pStyle w:val="TAC"/>
            </w:pPr>
            <w:r w:rsidRPr="00507544">
              <w:t>MHz</w:t>
            </w:r>
          </w:p>
        </w:tc>
        <w:tc>
          <w:tcPr>
            <w:tcW w:w="3448" w:type="dxa"/>
            <w:shd w:val="clear" w:color="auto" w:fill="auto"/>
            <w:vAlign w:val="center"/>
          </w:tcPr>
          <w:p w:rsidR="0011692E" w:rsidRPr="00507544" w:rsidRDefault="0011692E" w:rsidP="0011692E">
            <w:pPr>
              <w:pStyle w:val="TAC"/>
            </w:pPr>
            <w:r w:rsidRPr="00507544">
              <w:t>20 for Test 2-3</w:t>
            </w:r>
          </w:p>
          <w:p w:rsidR="008B0FAE" w:rsidRPr="00507544" w:rsidRDefault="0011692E" w:rsidP="0011692E">
            <w:pPr>
              <w:pStyle w:val="TAC"/>
              <w:rPr>
                <w:lang w:eastAsia="zh-CN"/>
              </w:rPr>
            </w:pPr>
            <w:r w:rsidRPr="00507544">
              <w:t>40 for other tests</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Duplex mode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TDD</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Active DL BWP index</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val="restart"/>
            <w:shd w:val="clear" w:color="auto" w:fill="auto"/>
            <w:vAlign w:val="center"/>
          </w:tcPr>
          <w:p w:rsidR="008B0FAE" w:rsidRPr="00507544" w:rsidRDefault="008B0FAE" w:rsidP="006F6F27">
            <w:pPr>
              <w:pStyle w:val="TAL"/>
            </w:pPr>
            <w:r w:rsidRPr="00507544">
              <w:t>DL BWP configuration #1</w:t>
            </w:r>
          </w:p>
        </w:tc>
        <w:tc>
          <w:tcPr>
            <w:tcW w:w="3760" w:type="dxa"/>
            <w:shd w:val="clear" w:color="auto" w:fill="auto"/>
            <w:vAlign w:val="center"/>
          </w:tcPr>
          <w:p w:rsidR="008B0FAE" w:rsidRPr="00507544" w:rsidRDefault="008B0FAE" w:rsidP="006F6F27">
            <w:pPr>
              <w:pStyle w:val="TAL"/>
            </w:pPr>
            <w:r w:rsidRPr="00507544">
              <w:t xml:space="preserve">First PRB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175CF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Number of contiguous PRB</w:t>
            </w:r>
          </w:p>
        </w:tc>
        <w:tc>
          <w:tcPr>
            <w:tcW w:w="810" w:type="dxa"/>
            <w:shd w:val="clear" w:color="auto" w:fill="auto"/>
            <w:vAlign w:val="center"/>
          </w:tcPr>
          <w:p w:rsidR="0011692E" w:rsidRPr="00507544" w:rsidRDefault="0011692E" w:rsidP="00175CF2">
            <w:pPr>
              <w:pStyle w:val="TAC"/>
            </w:pPr>
            <w:r w:rsidRPr="00507544">
              <w:t>PRBs</w:t>
            </w:r>
          </w:p>
        </w:tc>
        <w:tc>
          <w:tcPr>
            <w:tcW w:w="3448" w:type="dxa"/>
            <w:shd w:val="clear" w:color="auto" w:fill="auto"/>
          </w:tcPr>
          <w:p w:rsidR="0011692E" w:rsidRPr="00507544" w:rsidRDefault="0011692E" w:rsidP="0011692E">
            <w:pPr>
              <w:pStyle w:val="TAC"/>
            </w:pPr>
            <w:r w:rsidRPr="00507544">
              <w:t>51 for Test 2-3</w:t>
            </w:r>
          </w:p>
          <w:p w:rsidR="0011692E" w:rsidRPr="00507544" w:rsidRDefault="0011692E" w:rsidP="00175CF2">
            <w:pPr>
              <w:pStyle w:val="TAC"/>
            </w:pPr>
            <w:r w:rsidRPr="00507544">
              <w:t>106 for other tests</w:t>
            </w:r>
          </w:p>
        </w:tc>
      </w:tr>
      <w:tr w:rsidR="001D7AE4" w:rsidRPr="00507544" w:rsidTr="00175CF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Subcarrier spacing</w:t>
            </w:r>
          </w:p>
        </w:tc>
        <w:tc>
          <w:tcPr>
            <w:tcW w:w="810" w:type="dxa"/>
            <w:shd w:val="clear" w:color="auto" w:fill="auto"/>
            <w:vAlign w:val="center"/>
          </w:tcPr>
          <w:p w:rsidR="0011692E" w:rsidRPr="00507544" w:rsidRDefault="0011692E" w:rsidP="00175CF2">
            <w:pPr>
              <w:pStyle w:val="TAC"/>
            </w:pPr>
            <w:r w:rsidRPr="00507544">
              <w:t>kHz</w:t>
            </w:r>
          </w:p>
        </w:tc>
        <w:tc>
          <w:tcPr>
            <w:tcW w:w="3448" w:type="dxa"/>
            <w:shd w:val="clear" w:color="auto" w:fill="auto"/>
          </w:tcPr>
          <w:p w:rsidR="0011692E" w:rsidRPr="00507544" w:rsidRDefault="0011692E" w:rsidP="00175CF2">
            <w:pPr>
              <w:pStyle w:val="TAC"/>
            </w:pPr>
            <w:r w:rsidRPr="00507544">
              <w:t>30</w:t>
            </w:r>
          </w:p>
        </w:tc>
      </w:tr>
      <w:tr w:rsidR="001D7AE4" w:rsidRPr="00507544" w:rsidTr="00175CF2">
        <w:tc>
          <w:tcPr>
            <w:tcW w:w="1837" w:type="dxa"/>
            <w:shd w:val="clear" w:color="auto" w:fill="auto"/>
            <w:vAlign w:val="center"/>
          </w:tcPr>
          <w:p w:rsidR="0011692E" w:rsidRPr="00507544" w:rsidRDefault="0011692E" w:rsidP="006F6F27">
            <w:pPr>
              <w:pStyle w:val="TAL"/>
            </w:pPr>
            <w:r w:rsidRPr="00507544">
              <w:t>PDCCH configuration</w:t>
            </w:r>
          </w:p>
        </w:tc>
        <w:tc>
          <w:tcPr>
            <w:tcW w:w="3760" w:type="dxa"/>
            <w:shd w:val="clear" w:color="auto" w:fill="auto"/>
            <w:vAlign w:val="center"/>
          </w:tcPr>
          <w:p w:rsidR="0011692E" w:rsidRPr="00507544" w:rsidRDefault="0011692E" w:rsidP="006F6F27">
            <w:pPr>
              <w:pStyle w:val="TAL"/>
            </w:pPr>
            <w:r w:rsidRPr="00507544">
              <w:t>Number of PRBs in CORESET</w:t>
            </w:r>
          </w:p>
        </w:tc>
        <w:tc>
          <w:tcPr>
            <w:tcW w:w="810" w:type="dxa"/>
            <w:shd w:val="clear" w:color="auto" w:fill="auto"/>
            <w:vAlign w:val="center"/>
          </w:tcPr>
          <w:p w:rsidR="0011692E" w:rsidRPr="00507544" w:rsidRDefault="0011692E" w:rsidP="00175CF2">
            <w:pPr>
              <w:pStyle w:val="TAC"/>
            </w:pPr>
            <w:r w:rsidRPr="00507544">
              <w:t>PRBs</w:t>
            </w:r>
          </w:p>
        </w:tc>
        <w:tc>
          <w:tcPr>
            <w:tcW w:w="3448" w:type="dxa"/>
            <w:shd w:val="clear" w:color="auto" w:fill="auto"/>
          </w:tcPr>
          <w:p w:rsidR="0011692E" w:rsidRPr="00507544" w:rsidRDefault="0011692E" w:rsidP="0011692E">
            <w:pPr>
              <w:pStyle w:val="TAC"/>
            </w:pPr>
            <w:r w:rsidRPr="00507544">
              <w:t>48 for Test 2-3</w:t>
            </w:r>
          </w:p>
          <w:p w:rsidR="0011692E" w:rsidRPr="00507544" w:rsidRDefault="0011692E" w:rsidP="00175CF2">
            <w:pPr>
              <w:pStyle w:val="TAC"/>
            </w:pPr>
            <w:r w:rsidRPr="00507544">
              <w:t>102 for other tests</w:t>
            </w:r>
          </w:p>
        </w:tc>
      </w:tr>
      <w:tr w:rsidR="001D7AE4" w:rsidRPr="00507544" w:rsidTr="00F30075">
        <w:tc>
          <w:tcPr>
            <w:tcW w:w="1837" w:type="dxa"/>
            <w:vMerge w:val="restart"/>
            <w:shd w:val="clear" w:color="auto" w:fill="auto"/>
            <w:vAlign w:val="center"/>
          </w:tcPr>
          <w:p w:rsidR="008B0FAE" w:rsidRPr="00507544" w:rsidRDefault="008B0FAE" w:rsidP="006F6F27">
            <w:pPr>
              <w:pStyle w:val="TAL"/>
            </w:pPr>
            <w:r w:rsidRPr="00507544">
              <w:t>PDSCH configuration</w:t>
            </w:r>
          </w:p>
        </w:tc>
        <w:tc>
          <w:tcPr>
            <w:tcW w:w="3760" w:type="dxa"/>
            <w:shd w:val="clear" w:color="auto" w:fill="auto"/>
            <w:vAlign w:val="center"/>
          </w:tcPr>
          <w:p w:rsidR="008B0FAE" w:rsidRPr="00507544" w:rsidRDefault="008B0FAE" w:rsidP="006F6F27">
            <w:pPr>
              <w:pStyle w:val="TAL"/>
            </w:pPr>
            <w:r w:rsidRPr="00507544">
              <w:t>Mapping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A</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k0</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 xml:space="preserve">Starting symbol (S)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2</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 (L)</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 xml:space="preserve">Specific to each </w:t>
            </w:r>
            <w:r w:rsidRPr="00507544">
              <w:rPr>
                <w:rFonts w:cs="Arial"/>
              </w:rPr>
              <w:t>Reference</w:t>
            </w:r>
            <w:r w:rsidRPr="00507544">
              <w:rPr>
                <w:rFonts w:cs="Arial" w:hint="eastAsia"/>
              </w:rPr>
              <w:t xml:space="preserve"> </w:t>
            </w:r>
            <w:r w:rsidRPr="00507544">
              <w:rPr>
                <w:rFonts w:cs="Arial"/>
              </w:rPr>
              <w:t>channel</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PDSCH aggregation factor</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PRB bundling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Static</w:t>
            </w:r>
          </w:p>
        </w:tc>
      </w:tr>
      <w:tr w:rsidR="001D7AE4" w:rsidRPr="00507544" w:rsidTr="00F30075">
        <w:tc>
          <w:tcPr>
            <w:tcW w:w="1837" w:type="dxa"/>
            <w:vMerge/>
            <w:shd w:val="clear" w:color="auto" w:fill="auto"/>
            <w:vAlign w:val="center"/>
          </w:tcPr>
          <w:p w:rsidR="008B0FAE" w:rsidRPr="00507544" w:rsidRDefault="008B0FAE" w:rsidP="00175CF2">
            <w:pPr>
              <w:pStyle w:val="TAL"/>
              <w:rPr>
                <w:i/>
              </w:rPr>
            </w:pPr>
          </w:p>
        </w:tc>
        <w:tc>
          <w:tcPr>
            <w:tcW w:w="3760" w:type="dxa"/>
            <w:shd w:val="clear" w:color="auto" w:fill="auto"/>
            <w:vAlign w:val="center"/>
          </w:tcPr>
          <w:p w:rsidR="008B0FAE" w:rsidRPr="00507544" w:rsidRDefault="008B0FAE" w:rsidP="00175CF2">
            <w:pPr>
              <w:pStyle w:val="TAL"/>
            </w:pPr>
            <w:r w:rsidRPr="00507544">
              <w:t>PRB bundling size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11692E" w:rsidRPr="00507544" w:rsidRDefault="008B0FAE" w:rsidP="0011692E">
            <w:pPr>
              <w:pStyle w:val="TAC"/>
              <w:rPr>
                <w:lang w:eastAsia="zh-CN"/>
              </w:rPr>
            </w:pPr>
            <w:r w:rsidRPr="00507544">
              <w:br/>
              <w:t xml:space="preserve">4 for Tests </w:t>
            </w:r>
            <w:r w:rsidR="0011692E" w:rsidRPr="00507544">
              <w:rPr>
                <w:rFonts w:hint="eastAsia"/>
                <w:lang w:eastAsia="zh-CN"/>
              </w:rPr>
              <w:t>1-1</w:t>
            </w:r>
          </w:p>
          <w:p w:rsidR="008B0FAE" w:rsidRPr="00507544" w:rsidRDefault="0011692E" w:rsidP="0011692E">
            <w:pPr>
              <w:pStyle w:val="TAC"/>
            </w:pPr>
            <w:r w:rsidRPr="00507544">
              <w:rPr>
                <w:rFonts w:hint="eastAsia"/>
                <w:lang w:eastAsia="zh-CN"/>
              </w:rPr>
              <w:t>2 for other tests</w:t>
            </w:r>
            <w:r w:rsidR="008B0FAE" w:rsidRPr="00507544">
              <w:br/>
            </w:r>
          </w:p>
        </w:tc>
      </w:tr>
      <w:tr w:rsidR="001D7AE4" w:rsidRPr="00507544" w:rsidTr="00F30075">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t>Resource allocation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Type 0</w:t>
            </w:r>
          </w:p>
        </w:tc>
      </w:tr>
      <w:tr w:rsidR="001D7AE4" w:rsidRPr="00507544" w:rsidTr="00F30075">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rPr>
                <w:szCs w:val="22"/>
                <w:lang w:eastAsia="ja-JP"/>
              </w:rPr>
              <w:t>VRB-to-PRB mapping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Non-interleaved</w:t>
            </w:r>
          </w:p>
        </w:tc>
      </w:tr>
      <w:tr w:rsidR="001D7AE4" w:rsidRPr="00507544" w:rsidTr="00F30075">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N/A</w:t>
            </w:r>
          </w:p>
        </w:tc>
      </w:tr>
      <w:tr w:rsidR="001D7AE4" w:rsidRPr="00507544" w:rsidTr="00F30075">
        <w:tc>
          <w:tcPr>
            <w:tcW w:w="1837" w:type="dxa"/>
            <w:vMerge w:val="restart"/>
            <w:shd w:val="clear" w:color="auto" w:fill="auto"/>
            <w:vAlign w:val="center"/>
          </w:tcPr>
          <w:p w:rsidR="008B0FAE" w:rsidRPr="00507544" w:rsidRDefault="008B0FAE" w:rsidP="00175CF2">
            <w:pPr>
              <w:pStyle w:val="TAL"/>
            </w:pPr>
            <w:r w:rsidRPr="00507544">
              <w:t>PDSCH DMRS configuration</w:t>
            </w:r>
          </w:p>
        </w:tc>
        <w:tc>
          <w:tcPr>
            <w:tcW w:w="3760" w:type="dxa"/>
            <w:shd w:val="clear" w:color="auto" w:fill="auto"/>
            <w:vAlign w:val="center"/>
          </w:tcPr>
          <w:p w:rsidR="008B0FAE" w:rsidRPr="00507544" w:rsidRDefault="008B0FAE" w:rsidP="00175CF2">
            <w:pPr>
              <w:pStyle w:val="TAL"/>
              <w:rPr>
                <w:rFonts w:cs="Arial"/>
                <w:szCs w:val="18"/>
              </w:rPr>
            </w:pPr>
            <w:r w:rsidRPr="00507544">
              <w:rPr>
                <w:rFonts w:cs="Arial"/>
                <w:szCs w:val="18"/>
              </w:rPr>
              <w:t>DMRS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Number of additional DMRS</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11692E" w:rsidRPr="00507544" w:rsidRDefault="0011692E" w:rsidP="0011692E">
            <w:pPr>
              <w:pStyle w:val="TAC"/>
            </w:pPr>
            <w:r w:rsidRPr="00507544">
              <w:t>2 for Test 1-1</w:t>
            </w:r>
          </w:p>
          <w:p w:rsidR="008B0FAE" w:rsidRPr="00507544" w:rsidRDefault="0011692E" w:rsidP="0011692E">
            <w:pPr>
              <w:pStyle w:val="TAC"/>
            </w:pPr>
            <w:r w:rsidRPr="00507544">
              <w:t>1 for other tests</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6F6F27">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692E" w:rsidRPr="00507544" w:rsidRDefault="0011692E" w:rsidP="0011692E">
            <w:pPr>
              <w:pStyle w:val="TAC"/>
            </w:pPr>
            <w:r w:rsidRPr="00507544">
              <w:t>16 for Test 1-4, [2-1]</w:t>
            </w:r>
          </w:p>
          <w:p w:rsidR="008B0FAE" w:rsidRPr="00507544" w:rsidRDefault="0011692E" w:rsidP="0011692E">
            <w:pPr>
              <w:pStyle w:val="TAC"/>
            </w:pPr>
            <w:r w:rsidRPr="00507544">
              <w:t>8 for other tests</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6F6F27">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Specific to each UL-DL pattern</w:t>
            </w:r>
          </w:p>
        </w:tc>
      </w:tr>
    </w:tbl>
    <w:p w:rsidR="008B0FAE" w:rsidRPr="00507544" w:rsidRDefault="008B0FAE" w:rsidP="008B0FAE"/>
    <w:p w:rsidR="008B0FAE" w:rsidRPr="00507544" w:rsidRDefault="008B0FAE" w:rsidP="006F6F27">
      <w:pPr>
        <w:pStyle w:val="TH"/>
      </w:pPr>
      <w:r w:rsidRPr="00507544">
        <w:t>Table 5.2.2.2.1-3: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D7AE4" w:rsidRPr="00507544" w:rsidTr="00F65D73">
        <w:trPr>
          <w:trHeight w:val="392"/>
          <w:jc w:val="center"/>
        </w:trPr>
        <w:tc>
          <w:tcPr>
            <w:tcW w:w="329"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F65D73"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65D73">
        <w:trPr>
          <w:trHeight w:val="392"/>
          <w:jc w:val="center"/>
        </w:trPr>
        <w:tc>
          <w:tcPr>
            <w:tcW w:w="329"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1-1</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R.PDSCH.2-1.1 TDD</w:t>
            </w:r>
          </w:p>
        </w:tc>
        <w:tc>
          <w:tcPr>
            <w:tcW w:w="733" w:type="pct"/>
            <w:shd w:val="clear" w:color="auto" w:fill="FFFFFF"/>
          </w:tcPr>
          <w:p w:rsidR="00F65D73" w:rsidRPr="00507544" w:rsidRDefault="00F65D73" w:rsidP="00F30075">
            <w:pPr>
              <w:pStyle w:val="TAC"/>
            </w:pPr>
            <w:r w:rsidRPr="00507544">
              <w:t>QPSK, 0.30</w:t>
            </w:r>
          </w:p>
        </w:tc>
        <w:tc>
          <w:tcPr>
            <w:tcW w:w="734" w:type="pct"/>
            <w:shd w:val="clear" w:color="auto" w:fill="FFFFFF"/>
            <w:vAlign w:val="center"/>
          </w:tcPr>
          <w:p w:rsidR="00F65D73" w:rsidRPr="00507544" w:rsidRDefault="00F65D73" w:rsidP="00F30075">
            <w:pPr>
              <w:pStyle w:val="TAC"/>
              <w:rPr>
                <w:rFonts w:cs="Arial"/>
              </w:rPr>
            </w:pPr>
            <w:r w:rsidRPr="00507544">
              <w:t>FR1.30-1</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TDLB100-400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-0.9</w:t>
            </w:r>
            <w:r w:rsidRPr="00507544">
              <w:rPr>
                <w:rFonts w:cs="Arial"/>
              </w:rPr>
              <w:t>]</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1-2</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R.PDSCH.2-1.2 TDD</w:t>
            </w:r>
          </w:p>
        </w:tc>
        <w:tc>
          <w:tcPr>
            <w:tcW w:w="733" w:type="pct"/>
            <w:shd w:val="clear" w:color="auto" w:fill="FFFFFF"/>
          </w:tcPr>
          <w:p w:rsidR="00F65D73" w:rsidRPr="00507544" w:rsidRDefault="00F65D73" w:rsidP="00F30075">
            <w:pPr>
              <w:pStyle w:val="TAC"/>
            </w:pPr>
            <w:r w:rsidRPr="00507544">
              <w:t>QPSK, 0.30</w:t>
            </w:r>
          </w:p>
        </w:tc>
        <w:tc>
          <w:tcPr>
            <w:tcW w:w="734" w:type="pct"/>
            <w:shd w:val="clear" w:color="auto" w:fill="FFFFFF"/>
            <w:vAlign w:val="center"/>
          </w:tcPr>
          <w:p w:rsidR="00F65D73" w:rsidRPr="00507544" w:rsidRDefault="00F65D73" w:rsidP="00F30075">
            <w:pPr>
              <w:pStyle w:val="TAC"/>
              <w:rPr>
                <w:rFonts w:cs="Arial"/>
              </w:rPr>
            </w:pPr>
            <w:r w:rsidRPr="00507544">
              <w:t>FR1.30-1</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TDLC300-100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0.3</w:t>
            </w:r>
            <w:r w:rsidRPr="00507544">
              <w:rPr>
                <w:rFonts w:cs="Arial"/>
              </w:rPr>
              <w:t>]</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w:t>
            </w:r>
            <w:r w:rsidRPr="00507544">
              <w:rPr>
                <w:rFonts w:cs="Arial" w:hint="eastAsia"/>
              </w:rPr>
              <w:t>3</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R.PDSCH.2-4.1 TDD</w:t>
            </w:r>
          </w:p>
        </w:tc>
        <w:tc>
          <w:tcPr>
            <w:tcW w:w="733" w:type="pct"/>
            <w:shd w:val="clear" w:color="auto" w:fill="FFFFFF"/>
          </w:tcPr>
          <w:p w:rsidR="00F65D73" w:rsidRPr="00507544" w:rsidRDefault="00F65D73" w:rsidP="00F30075">
            <w:pPr>
              <w:pStyle w:val="TAC"/>
            </w:pPr>
            <w:r w:rsidRPr="00507544">
              <w:t>256QAM, 0.82</w:t>
            </w:r>
          </w:p>
        </w:tc>
        <w:tc>
          <w:tcPr>
            <w:tcW w:w="734" w:type="pct"/>
            <w:shd w:val="clear" w:color="auto" w:fill="FFFFFF"/>
            <w:vAlign w:val="center"/>
          </w:tcPr>
          <w:p w:rsidR="00F65D73" w:rsidRPr="00507544" w:rsidRDefault="00F65D73" w:rsidP="00F30075">
            <w:pPr>
              <w:pStyle w:val="TAC"/>
              <w:rPr>
                <w:rFonts w:cs="Arial"/>
              </w:rPr>
            </w:pPr>
            <w:r w:rsidRPr="00507544">
              <w:t>FR1.30-1</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TDLA30-10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30075">
            <w:pPr>
              <w:pStyle w:val="TAC"/>
              <w:rPr>
                <w:rFonts w:cs="Arial"/>
              </w:rPr>
            </w:pPr>
            <w:r w:rsidRPr="00507544">
              <w:rPr>
                <w:rFonts w:cs="Arial"/>
              </w:rPr>
              <w:t>TBD</w:t>
            </w:r>
          </w:p>
        </w:tc>
      </w:tr>
      <w:tr w:rsidR="001D7AE4" w:rsidRPr="00507544" w:rsidTr="00F65D73">
        <w:trPr>
          <w:trHeight w:val="235"/>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1-4</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R.PDSCH.2-2.1 TDD</w:t>
            </w:r>
          </w:p>
        </w:tc>
        <w:tc>
          <w:tcPr>
            <w:tcW w:w="733" w:type="pct"/>
            <w:shd w:val="clear" w:color="auto" w:fill="FFFFFF"/>
          </w:tcPr>
          <w:p w:rsidR="00F65D73" w:rsidRPr="00507544" w:rsidRDefault="00F65D73" w:rsidP="00F30075">
            <w:pPr>
              <w:pStyle w:val="TAC"/>
            </w:pPr>
            <w:r w:rsidRPr="00507544">
              <w:t>16QAM, 0.48</w:t>
            </w:r>
          </w:p>
        </w:tc>
        <w:tc>
          <w:tcPr>
            <w:tcW w:w="734" w:type="pct"/>
            <w:shd w:val="clear" w:color="auto" w:fill="FFFFFF"/>
            <w:vAlign w:val="center"/>
          </w:tcPr>
          <w:p w:rsidR="00F65D73" w:rsidRPr="00507544" w:rsidRDefault="00F65D73" w:rsidP="00F30075">
            <w:pPr>
              <w:pStyle w:val="TAC"/>
              <w:rPr>
                <w:rFonts w:cs="Arial"/>
              </w:rPr>
            </w:pPr>
            <w:r w:rsidRPr="00507544">
              <w:t>FR1.30-1</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TDLC300-100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30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1.5</w:t>
            </w:r>
            <w:r w:rsidRPr="00507544">
              <w:rPr>
                <w:rFonts w:cs="Arial"/>
              </w:rPr>
              <w:t>]</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1-5</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[R.PDSCH.2-5.1 TDD]</w:t>
            </w:r>
          </w:p>
        </w:tc>
        <w:tc>
          <w:tcPr>
            <w:tcW w:w="733" w:type="pct"/>
            <w:shd w:val="clear" w:color="auto" w:fill="FFFFFF"/>
          </w:tcPr>
          <w:p w:rsidR="00F65D73" w:rsidRPr="00507544" w:rsidRDefault="00F65D73" w:rsidP="00F30075">
            <w:pPr>
              <w:pStyle w:val="TAC"/>
            </w:pPr>
            <w:r w:rsidRPr="00507544">
              <w:t>QPSK, 0.3</w:t>
            </w:r>
          </w:p>
        </w:tc>
        <w:tc>
          <w:tcPr>
            <w:tcW w:w="734" w:type="pct"/>
            <w:shd w:val="clear" w:color="auto" w:fill="FFFFFF"/>
            <w:vAlign w:val="center"/>
          </w:tcPr>
          <w:p w:rsidR="00F65D73" w:rsidRPr="00507544" w:rsidRDefault="00F65D73" w:rsidP="00F30075">
            <w:pPr>
              <w:pStyle w:val="TAC"/>
              <w:rPr>
                <w:rFonts w:cs="Arial"/>
              </w:rPr>
            </w:pPr>
            <w:r w:rsidRPr="00507544">
              <w:t>FR1.30-2</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TDLA30-10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-0.9</w:t>
            </w:r>
            <w:r w:rsidRPr="00507544">
              <w:rPr>
                <w:rFonts w:cs="Arial"/>
              </w:rPr>
              <w:t>]</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1-6</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[R.PDSCH.2-6.1 TDD]</w:t>
            </w:r>
          </w:p>
        </w:tc>
        <w:tc>
          <w:tcPr>
            <w:tcW w:w="733" w:type="pct"/>
            <w:shd w:val="clear" w:color="auto" w:fill="FFFFFF"/>
          </w:tcPr>
          <w:p w:rsidR="00F65D73" w:rsidRPr="00507544" w:rsidRDefault="00F65D73" w:rsidP="00F30075">
            <w:pPr>
              <w:pStyle w:val="TAC"/>
            </w:pPr>
            <w:r w:rsidRPr="00507544">
              <w:t>QPSK, 0.30</w:t>
            </w:r>
          </w:p>
        </w:tc>
        <w:tc>
          <w:tcPr>
            <w:tcW w:w="734" w:type="pct"/>
            <w:shd w:val="clear" w:color="auto" w:fill="FFFFFF"/>
            <w:vAlign w:val="center"/>
          </w:tcPr>
          <w:p w:rsidR="00F65D73" w:rsidRPr="00507544" w:rsidRDefault="00F65D73" w:rsidP="00F30075">
            <w:pPr>
              <w:pStyle w:val="TAC"/>
              <w:rPr>
                <w:rFonts w:cs="Arial"/>
              </w:rPr>
            </w:pPr>
            <w:r w:rsidRPr="00507544">
              <w:t>FR1.30-3</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TDLA30-10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-0.9</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lastRenderedPageBreak/>
        <w:t>Table 5.2.2.2.1-4: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D7AE4" w:rsidRPr="00507544" w:rsidTr="00121ABF">
        <w:trPr>
          <w:trHeight w:val="392"/>
          <w:jc w:val="center"/>
        </w:trPr>
        <w:tc>
          <w:tcPr>
            <w:tcW w:w="328" w:type="pct"/>
            <w:vMerge w:val="restart"/>
            <w:shd w:val="clear" w:color="auto" w:fill="FFFFFF"/>
            <w:vAlign w:val="center"/>
          </w:tcPr>
          <w:p w:rsidR="008B0FAE" w:rsidRPr="00507544" w:rsidRDefault="008B0FAE" w:rsidP="006F6F27">
            <w:pPr>
              <w:pStyle w:val="TAH"/>
            </w:pPr>
            <w:r w:rsidRPr="00507544">
              <w:t>Test num.</w:t>
            </w:r>
          </w:p>
        </w:tc>
        <w:tc>
          <w:tcPr>
            <w:tcW w:w="716" w:type="pct"/>
            <w:vMerge w:val="restart"/>
            <w:shd w:val="clear" w:color="auto" w:fill="FFFFFF"/>
            <w:vAlign w:val="center"/>
          </w:tcPr>
          <w:p w:rsidR="008B0FAE" w:rsidRPr="00507544" w:rsidRDefault="008B0FAE" w:rsidP="008A4DD7">
            <w:pPr>
              <w:pStyle w:val="TAH"/>
            </w:pPr>
            <w:r w:rsidRPr="00507544">
              <w:t>Reference</w:t>
            </w:r>
            <w:r w:rsidRPr="00507544">
              <w:rPr>
                <w:rFonts w:hint="eastAsia"/>
              </w:rPr>
              <w:t xml:space="preserve"> </w:t>
            </w:r>
            <w:r w:rsidRPr="00507544">
              <w:t>channel</w:t>
            </w:r>
          </w:p>
        </w:tc>
        <w:tc>
          <w:tcPr>
            <w:tcW w:w="733" w:type="pct"/>
            <w:vMerge w:val="restart"/>
            <w:shd w:val="clear" w:color="auto" w:fill="FFFFFF"/>
            <w:vAlign w:val="center"/>
          </w:tcPr>
          <w:p w:rsidR="008B0FAE" w:rsidRPr="00507544" w:rsidRDefault="008B0FAE" w:rsidP="00212173">
            <w:pPr>
              <w:pStyle w:val="TAH"/>
              <w:rPr>
                <w:lang w:eastAsia="zh-CN"/>
              </w:rPr>
            </w:pPr>
            <w:r w:rsidRPr="00507544">
              <w:t>Modulation format</w:t>
            </w:r>
            <w:r w:rsidR="00F65D73" w:rsidRPr="00507544">
              <w:rPr>
                <w:rFonts w:hint="eastAsia"/>
                <w:lang w:eastAsia="zh-CN"/>
              </w:rPr>
              <w:t xml:space="preserve"> and code rate</w:t>
            </w:r>
          </w:p>
        </w:tc>
        <w:tc>
          <w:tcPr>
            <w:tcW w:w="734" w:type="pct"/>
            <w:vMerge w:val="restart"/>
            <w:shd w:val="clear" w:color="auto" w:fill="FFFFFF"/>
            <w:vAlign w:val="center"/>
          </w:tcPr>
          <w:p w:rsidR="008B0FAE" w:rsidRPr="00507544" w:rsidRDefault="008B0FAE" w:rsidP="00B1361F">
            <w:pPr>
              <w:pStyle w:val="TAH"/>
            </w:pPr>
            <w:r w:rsidRPr="00507544">
              <w:t>TDD UL-DL pattern</w:t>
            </w:r>
          </w:p>
        </w:tc>
        <w:tc>
          <w:tcPr>
            <w:tcW w:w="734" w:type="pct"/>
            <w:vMerge w:val="restart"/>
            <w:shd w:val="clear" w:color="auto" w:fill="FFFFFF"/>
            <w:vAlign w:val="center"/>
          </w:tcPr>
          <w:p w:rsidR="008B0FAE" w:rsidRPr="00507544" w:rsidRDefault="008B0FAE" w:rsidP="00BA406D">
            <w:pPr>
              <w:pStyle w:val="TAH"/>
            </w:pPr>
            <w:r w:rsidRPr="00507544">
              <w:t>Propagation condition</w:t>
            </w:r>
          </w:p>
        </w:tc>
        <w:tc>
          <w:tcPr>
            <w:tcW w:w="693" w:type="pct"/>
            <w:vMerge w:val="restart"/>
            <w:shd w:val="clear" w:color="auto" w:fill="FFFFFF"/>
            <w:vAlign w:val="center"/>
          </w:tcPr>
          <w:p w:rsidR="008B0FAE" w:rsidRPr="00507544" w:rsidRDefault="008B0FAE" w:rsidP="003E3A0D">
            <w:pPr>
              <w:pStyle w:val="TAH"/>
            </w:pPr>
            <w:r w:rsidRPr="00507544">
              <w:t>Correlation matrix and antenna configuration</w:t>
            </w:r>
          </w:p>
        </w:tc>
        <w:tc>
          <w:tcPr>
            <w:tcW w:w="1061" w:type="pct"/>
            <w:gridSpan w:val="2"/>
            <w:shd w:val="clear" w:color="auto" w:fill="FFFFFF"/>
            <w:vAlign w:val="center"/>
          </w:tcPr>
          <w:p w:rsidR="008B0FAE" w:rsidRPr="00507544" w:rsidRDefault="008B0FAE" w:rsidP="0030211B">
            <w:pPr>
              <w:pStyle w:val="TAH"/>
            </w:pPr>
            <w:r w:rsidRPr="00507544">
              <w:t>Reference value</w:t>
            </w:r>
          </w:p>
        </w:tc>
      </w:tr>
      <w:tr w:rsidR="001D7AE4" w:rsidRPr="00507544" w:rsidTr="00F65D73">
        <w:trPr>
          <w:trHeight w:val="392"/>
          <w:jc w:val="center"/>
        </w:trPr>
        <w:tc>
          <w:tcPr>
            <w:tcW w:w="329" w:type="pct"/>
            <w:vMerge/>
            <w:shd w:val="clear" w:color="auto" w:fill="FFFFFF"/>
            <w:vAlign w:val="center"/>
          </w:tcPr>
          <w:p w:rsidR="008B0FAE" w:rsidRPr="00507544" w:rsidRDefault="008B0FAE" w:rsidP="00175CF2">
            <w:pPr>
              <w:pStyle w:val="TAH"/>
            </w:pPr>
          </w:p>
        </w:tc>
        <w:tc>
          <w:tcPr>
            <w:tcW w:w="716" w:type="pct"/>
            <w:vMerge/>
            <w:shd w:val="clear" w:color="auto" w:fill="FFFFFF"/>
            <w:vAlign w:val="center"/>
          </w:tcPr>
          <w:p w:rsidR="008B0FAE" w:rsidRPr="00507544" w:rsidRDefault="008B0FAE" w:rsidP="00175CF2">
            <w:pPr>
              <w:pStyle w:val="TAH"/>
            </w:pPr>
          </w:p>
        </w:tc>
        <w:tc>
          <w:tcPr>
            <w:tcW w:w="733" w:type="pct"/>
            <w:vMerge/>
            <w:shd w:val="clear" w:color="auto" w:fill="FFFFFF"/>
          </w:tcPr>
          <w:p w:rsidR="008B0FAE" w:rsidRPr="00507544" w:rsidRDefault="008B0FAE" w:rsidP="00175CF2">
            <w:pPr>
              <w:pStyle w:val="TAH"/>
            </w:pPr>
          </w:p>
        </w:tc>
        <w:tc>
          <w:tcPr>
            <w:tcW w:w="734" w:type="pct"/>
            <w:vMerge/>
            <w:shd w:val="clear" w:color="auto" w:fill="FFFFFF"/>
          </w:tcPr>
          <w:p w:rsidR="008B0FAE" w:rsidRPr="00507544" w:rsidRDefault="008B0FAE" w:rsidP="00175CF2">
            <w:pPr>
              <w:pStyle w:val="TAH"/>
            </w:pPr>
          </w:p>
        </w:tc>
        <w:tc>
          <w:tcPr>
            <w:tcW w:w="734" w:type="pct"/>
            <w:vMerge/>
            <w:shd w:val="clear" w:color="auto" w:fill="FFFFFF"/>
            <w:vAlign w:val="center"/>
          </w:tcPr>
          <w:p w:rsidR="008B0FAE" w:rsidRPr="00507544" w:rsidRDefault="008B0FAE" w:rsidP="00175CF2">
            <w:pPr>
              <w:pStyle w:val="TAH"/>
            </w:pPr>
          </w:p>
        </w:tc>
        <w:tc>
          <w:tcPr>
            <w:tcW w:w="693" w:type="pct"/>
            <w:vMerge/>
            <w:shd w:val="clear" w:color="auto" w:fill="FFFFFF"/>
            <w:vAlign w:val="center"/>
          </w:tcPr>
          <w:p w:rsidR="008B0FAE" w:rsidRPr="00507544" w:rsidRDefault="008B0FAE" w:rsidP="00175CF2">
            <w:pPr>
              <w:pStyle w:val="TAH"/>
            </w:pPr>
          </w:p>
        </w:tc>
        <w:tc>
          <w:tcPr>
            <w:tcW w:w="718" w:type="pct"/>
            <w:shd w:val="clear" w:color="auto" w:fill="FFFFFF"/>
            <w:vAlign w:val="center"/>
          </w:tcPr>
          <w:p w:rsidR="008B0FAE" w:rsidRPr="00507544" w:rsidRDefault="008B0FAE" w:rsidP="00175CF2">
            <w:pPr>
              <w:pStyle w:val="TAH"/>
            </w:pPr>
            <w:r w:rsidRPr="00507544">
              <w:t>Fraction of maximum throughput (%)</w:t>
            </w:r>
          </w:p>
        </w:tc>
        <w:tc>
          <w:tcPr>
            <w:tcW w:w="343" w:type="pct"/>
            <w:shd w:val="clear" w:color="auto" w:fill="FFFFFF"/>
            <w:vAlign w:val="center"/>
          </w:tcPr>
          <w:p w:rsidR="008B0FAE" w:rsidRPr="00507544" w:rsidRDefault="008B0FAE" w:rsidP="00175CF2">
            <w:pPr>
              <w:pStyle w:val="TAH"/>
            </w:pPr>
            <w:r w:rsidRPr="00507544">
              <w:t>SNR (dB)</w:t>
            </w:r>
          </w:p>
        </w:tc>
      </w:tr>
      <w:tr w:rsidR="001D7AE4" w:rsidRPr="00507544" w:rsidTr="00F65D73">
        <w:trPr>
          <w:trHeight w:val="198"/>
          <w:jc w:val="center"/>
        </w:trPr>
        <w:tc>
          <w:tcPr>
            <w:tcW w:w="329" w:type="pct"/>
            <w:shd w:val="clear" w:color="auto" w:fill="FFFFFF"/>
            <w:vAlign w:val="center"/>
          </w:tcPr>
          <w:p w:rsidR="00F65D73" w:rsidRPr="00507544" w:rsidRDefault="00F65D73" w:rsidP="006F6F27">
            <w:pPr>
              <w:pStyle w:val="TAC"/>
              <w:rPr>
                <w:lang w:eastAsia="zh-CN"/>
              </w:rPr>
            </w:pPr>
            <w:r w:rsidRPr="00507544">
              <w:t>2-</w:t>
            </w:r>
            <w:r w:rsidRPr="00507544">
              <w:rPr>
                <w:rFonts w:hint="eastAsia"/>
                <w:lang w:eastAsia="zh-CN"/>
              </w:rPr>
              <w:t>1</w:t>
            </w:r>
          </w:p>
        </w:tc>
        <w:tc>
          <w:tcPr>
            <w:tcW w:w="716" w:type="pct"/>
            <w:shd w:val="clear" w:color="auto" w:fill="FFFFFF"/>
            <w:vAlign w:val="center"/>
          </w:tcPr>
          <w:p w:rsidR="00F65D73" w:rsidRPr="00507544" w:rsidRDefault="00F65D73" w:rsidP="008A4DD7">
            <w:pPr>
              <w:pStyle w:val="TAC"/>
            </w:pPr>
            <w:r w:rsidRPr="00507544">
              <w:t>R.PDSCH.2-3.1 TDD</w:t>
            </w:r>
          </w:p>
        </w:tc>
        <w:tc>
          <w:tcPr>
            <w:tcW w:w="733" w:type="pct"/>
            <w:shd w:val="clear" w:color="auto" w:fill="FFFFFF"/>
            <w:vAlign w:val="center"/>
          </w:tcPr>
          <w:p w:rsidR="00F65D73" w:rsidRPr="00507544" w:rsidRDefault="00F65D73" w:rsidP="00212173">
            <w:pPr>
              <w:pStyle w:val="TAC"/>
            </w:pPr>
            <w:r w:rsidRPr="00507544">
              <w:t>64QAM, 0.51</w:t>
            </w:r>
          </w:p>
        </w:tc>
        <w:tc>
          <w:tcPr>
            <w:tcW w:w="734" w:type="pct"/>
            <w:shd w:val="clear" w:color="auto" w:fill="FFFFFF"/>
            <w:vAlign w:val="center"/>
          </w:tcPr>
          <w:p w:rsidR="00F65D73" w:rsidRPr="00507544" w:rsidRDefault="00F65D73" w:rsidP="00B1361F">
            <w:pPr>
              <w:pStyle w:val="TAC"/>
            </w:pPr>
            <w:r w:rsidRPr="00507544">
              <w:t>FR1.30-1</w:t>
            </w:r>
          </w:p>
        </w:tc>
        <w:tc>
          <w:tcPr>
            <w:tcW w:w="734" w:type="pct"/>
            <w:shd w:val="clear" w:color="auto" w:fill="FFFFFF"/>
            <w:vAlign w:val="center"/>
          </w:tcPr>
          <w:p w:rsidR="00F65D73" w:rsidRPr="00507544" w:rsidRDefault="00F65D73" w:rsidP="00BA406D">
            <w:pPr>
              <w:pStyle w:val="TAC"/>
            </w:pPr>
            <w:r w:rsidRPr="00507544">
              <w:t>TDLA30-10</w:t>
            </w:r>
          </w:p>
        </w:tc>
        <w:tc>
          <w:tcPr>
            <w:tcW w:w="693" w:type="pct"/>
            <w:shd w:val="clear" w:color="auto" w:fill="FFFFFF"/>
            <w:vAlign w:val="center"/>
          </w:tcPr>
          <w:p w:rsidR="00F65D73" w:rsidRPr="00507544" w:rsidRDefault="00F65D73" w:rsidP="003E3A0D">
            <w:pPr>
              <w:pStyle w:val="TAC"/>
            </w:pPr>
            <w:r w:rsidRPr="00507544">
              <w:t>2x2, ULA Low</w:t>
            </w:r>
          </w:p>
        </w:tc>
        <w:tc>
          <w:tcPr>
            <w:tcW w:w="718" w:type="pct"/>
            <w:shd w:val="clear" w:color="auto" w:fill="FFFFFF"/>
            <w:vAlign w:val="center"/>
          </w:tcPr>
          <w:p w:rsidR="00F65D73" w:rsidRPr="00507544" w:rsidRDefault="00F65D73" w:rsidP="0030211B">
            <w:pPr>
              <w:pStyle w:val="TAC"/>
            </w:pPr>
            <w:r w:rsidRPr="00507544">
              <w:t>70</w:t>
            </w:r>
          </w:p>
        </w:tc>
        <w:tc>
          <w:tcPr>
            <w:tcW w:w="343" w:type="pct"/>
            <w:shd w:val="clear" w:color="auto" w:fill="FFFFFF"/>
            <w:vAlign w:val="center"/>
          </w:tcPr>
          <w:p w:rsidR="00F65D73" w:rsidRPr="00507544" w:rsidRDefault="00F65D73" w:rsidP="00BC7861">
            <w:pPr>
              <w:pStyle w:val="TAC"/>
            </w:pPr>
            <w:r w:rsidRPr="00507544">
              <w:t>TBD</w:t>
            </w:r>
          </w:p>
        </w:tc>
      </w:tr>
      <w:tr w:rsidR="001D7AE4" w:rsidRPr="00507544" w:rsidTr="00F65D73">
        <w:trPr>
          <w:trHeight w:val="198"/>
          <w:jc w:val="center"/>
        </w:trPr>
        <w:tc>
          <w:tcPr>
            <w:tcW w:w="329" w:type="pct"/>
            <w:shd w:val="clear" w:color="auto" w:fill="FFFFFF"/>
            <w:vAlign w:val="center"/>
          </w:tcPr>
          <w:p w:rsidR="00F65D73" w:rsidRPr="00507544" w:rsidRDefault="00F65D73" w:rsidP="006F6F27">
            <w:pPr>
              <w:pStyle w:val="TAC"/>
              <w:rPr>
                <w:lang w:eastAsia="zh-CN"/>
              </w:rPr>
            </w:pPr>
            <w:r w:rsidRPr="00507544">
              <w:t>2-</w:t>
            </w:r>
            <w:r w:rsidRPr="00507544">
              <w:rPr>
                <w:rFonts w:hint="eastAsia"/>
                <w:lang w:eastAsia="zh-CN"/>
              </w:rPr>
              <w:t>2</w:t>
            </w:r>
          </w:p>
        </w:tc>
        <w:tc>
          <w:tcPr>
            <w:tcW w:w="716" w:type="pct"/>
            <w:shd w:val="clear" w:color="auto" w:fill="FFFFFF"/>
            <w:vAlign w:val="center"/>
          </w:tcPr>
          <w:p w:rsidR="00F65D73" w:rsidRPr="00507544" w:rsidRDefault="00F65D73" w:rsidP="008A4DD7">
            <w:pPr>
              <w:pStyle w:val="TAC"/>
            </w:pPr>
            <w:r w:rsidRPr="00507544">
              <w:t>R.PDSCH.2-2.2 TDD</w:t>
            </w:r>
          </w:p>
        </w:tc>
        <w:tc>
          <w:tcPr>
            <w:tcW w:w="733" w:type="pct"/>
            <w:shd w:val="clear" w:color="auto" w:fill="FFFFFF"/>
            <w:vAlign w:val="center"/>
          </w:tcPr>
          <w:p w:rsidR="00F65D73" w:rsidRPr="00507544" w:rsidRDefault="00F65D73" w:rsidP="00212173">
            <w:pPr>
              <w:pStyle w:val="TAC"/>
            </w:pPr>
            <w:r w:rsidRPr="00507544">
              <w:t>16QAM, 0.48</w:t>
            </w:r>
          </w:p>
        </w:tc>
        <w:tc>
          <w:tcPr>
            <w:tcW w:w="734" w:type="pct"/>
            <w:shd w:val="clear" w:color="auto" w:fill="FFFFFF"/>
            <w:vAlign w:val="center"/>
          </w:tcPr>
          <w:p w:rsidR="00F65D73" w:rsidRPr="00507544" w:rsidRDefault="00F65D73" w:rsidP="00B1361F">
            <w:pPr>
              <w:pStyle w:val="TAC"/>
            </w:pPr>
            <w:r w:rsidRPr="00507544">
              <w:t>FR1.30-1</w:t>
            </w:r>
          </w:p>
        </w:tc>
        <w:tc>
          <w:tcPr>
            <w:tcW w:w="734" w:type="pct"/>
            <w:shd w:val="clear" w:color="auto" w:fill="FFFFFF"/>
            <w:vAlign w:val="center"/>
          </w:tcPr>
          <w:p w:rsidR="00F65D73" w:rsidRPr="00507544" w:rsidRDefault="00F65D73" w:rsidP="00BA406D">
            <w:pPr>
              <w:pStyle w:val="TAC"/>
            </w:pPr>
            <w:r w:rsidRPr="00507544">
              <w:t>TDLA30-10</w:t>
            </w:r>
          </w:p>
        </w:tc>
        <w:tc>
          <w:tcPr>
            <w:tcW w:w="693" w:type="pct"/>
            <w:shd w:val="clear" w:color="auto" w:fill="FFFFFF"/>
            <w:vAlign w:val="center"/>
          </w:tcPr>
          <w:p w:rsidR="00F65D73" w:rsidRPr="00507544" w:rsidRDefault="00F65D73" w:rsidP="003E3A0D">
            <w:pPr>
              <w:pStyle w:val="TAC"/>
            </w:pPr>
            <w:r w:rsidRPr="00507544">
              <w:t>2x2, ULA Medium</w:t>
            </w:r>
          </w:p>
        </w:tc>
        <w:tc>
          <w:tcPr>
            <w:tcW w:w="718" w:type="pct"/>
            <w:shd w:val="clear" w:color="auto" w:fill="FFFFFF"/>
            <w:vAlign w:val="center"/>
          </w:tcPr>
          <w:p w:rsidR="00F65D73" w:rsidRPr="00507544" w:rsidRDefault="00F65D73" w:rsidP="0030211B">
            <w:pPr>
              <w:pStyle w:val="TAC"/>
            </w:pPr>
            <w:r w:rsidRPr="00507544">
              <w:t>70</w:t>
            </w:r>
          </w:p>
        </w:tc>
        <w:tc>
          <w:tcPr>
            <w:tcW w:w="343" w:type="pct"/>
            <w:shd w:val="clear" w:color="auto" w:fill="FFFFFF"/>
            <w:vAlign w:val="center"/>
          </w:tcPr>
          <w:p w:rsidR="00F65D73" w:rsidRPr="00507544" w:rsidRDefault="00121ABF" w:rsidP="00BC7861">
            <w:pPr>
              <w:pStyle w:val="TAC"/>
            </w:pPr>
            <w:r w:rsidRPr="00507544">
              <w:rPr>
                <w:rFonts w:hint="eastAsia"/>
                <w:lang w:eastAsia="zh-CN"/>
              </w:rPr>
              <w:t>[18.0]</w:t>
            </w:r>
          </w:p>
        </w:tc>
      </w:tr>
      <w:tr w:rsidR="001D7AE4" w:rsidRPr="00507544" w:rsidTr="00F65D73">
        <w:trPr>
          <w:trHeight w:val="198"/>
          <w:jc w:val="center"/>
        </w:trPr>
        <w:tc>
          <w:tcPr>
            <w:tcW w:w="329" w:type="pct"/>
            <w:shd w:val="clear" w:color="auto" w:fill="FFFFFF"/>
            <w:vAlign w:val="center"/>
          </w:tcPr>
          <w:p w:rsidR="00F65D73" w:rsidRPr="00507544" w:rsidRDefault="00F65D73" w:rsidP="006F6F27">
            <w:pPr>
              <w:pStyle w:val="TAC"/>
            </w:pPr>
            <w:r w:rsidRPr="00507544">
              <w:t>2-3</w:t>
            </w:r>
          </w:p>
        </w:tc>
        <w:tc>
          <w:tcPr>
            <w:tcW w:w="716" w:type="pct"/>
            <w:shd w:val="clear" w:color="auto" w:fill="FFFFFF"/>
            <w:vAlign w:val="center"/>
          </w:tcPr>
          <w:p w:rsidR="00F65D73" w:rsidRPr="00507544" w:rsidRDefault="00F65D73" w:rsidP="008A4DD7">
            <w:pPr>
              <w:pStyle w:val="TAC"/>
            </w:pPr>
            <w:r w:rsidRPr="00507544">
              <w:t>R.PDSCH.2-3.2 TDD</w:t>
            </w:r>
          </w:p>
        </w:tc>
        <w:tc>
          <w:tcPr>
            <w:tcW w:w="733" w:type="pct"/>
            <w:shd w:val="clear" w:color="auto" w:fill="FFFFFF"/>
            <w:vAlign w:val="center"/>
          </w:tcPr>
          <w:p w:rsidR="00F65D73" w:rsidRPr="00507544" w:rsidRDefault="00F65D73" w:rsidP="00212173">
            <w:pPr>
              <w:pStyle w:val="TAC"/>
            </w:pPr>
            <w:r w:rsidRPr="00507544">
              <w:t>64QAM, 0.51</w:t>
            </w:r>
          </w:p>
        </w:tc>
        <w:tc>
          <w:tcPr>
            <w:tcW w:w="734" w:type="pct"/>
            <w:shd w:val="clear" w:color="auto" w:fill="FFFFFF"/>
            <w:vAlign w:val="center"/>
          </w:tcPr>
          <w:p w:rsidR="00F65D73" w:rsidRPr="00507544" w:rsidRDefault="00F65D73" w:rsidP="00B1361F">
            <w:pPr>
              <w:pStyle w:val="TAC"/>
            </w:pPr>
            <w:r w:rsidRPr="00507544">
              <w:t>FR1.30-1</w:t>
            </w:r>
          </w:p>
        </w:tc>
        <w:tc>
          <w:tcPr>
            <w:tcW w:w="734" w:type="pct"/>
            <w:shd w:val="clear" w:color="auto" w:fill="FFFFFF"/>
            <w:vAlign w:val="center"/>
          </w:tcPr>
          <w:p w:rsidR="00F65D73" w:rsidRPr="00507544" w:rsidRDefault="00F65D73" w:rsidP="00BA406D">
            <w:pPr>
              <w:pStyle w:val="TAC"/>
            </w:pPr>
            <w:r w:rsidRPr="00507544">
              <w:t>TDLA30-10</w:t>
            </w:r>
          </w:p>
        </w:tc>
        <w:tc>
          <w:tcPr>
            <w:tcW w:w="693" w:type="pct"/>
            <w:shd w:val="clear" w:color="auto" w:fill="FFFFFF"/>
            <w:vAlign w:val="center"/>
          </w:tcPr>
          <w:p w:rsidR="00F65D73" w:rsidRPr="00507544" w:rsidRDefault="00F65D73" w:rsidP="003E3A0D">
            <w:pPr>
              <w:pStyle w:val="TAC"/>
            </w:pPr>
            <w:r w:rsidRPr="00507544">
              <w:t>2x2, ULA Low</w:t>
            </w:r>
          </w:p>
        </w:tc>
        <w:tc>
          <w:tcPr>
            <w:tcW w:w="718" w:type="pct"/>
            <w:shd w:val="clear" w:color="auto" w:fill="FFFFFF"/>
            <w:vAlign w:val="center"/>
          </w:tcPr>
          <w:p w:rsidR="00F65D73" w:rsidRPr="00507544" w:rsidRDefault="00F65D73" w:rsidP="0030211B">
            <w:pPr>
              <w:pStyle w:val="TAC"/>
            </w:pPr>
            <w:r w:rsidRPr="00507544">
              <w:t>70</w:t>
            </w:r>
          </w:p>
        </w:tc>
        <w:tc>
          <w:tcPr>
            <w:tcW w:w="343" w:type="pct"/>
            <w:shd w:val="clear" w:color="auto" w:fill="FFFFFF"/>
            <w:vAlign w:val="center"/>
          </w:tcPr>
          <w:p w:rsidR="00F65D73" w:rsidRPr="00507544" w:rsidRDefault="00F65D73" w:rsidP="00BC7861">
            <w:pPr>
              <w:pStyle w:val="TAC"/>
            </w:pPr>
            <w:r w:rsidRPr="00507544">
              <w:t>[19.2]</w:t>
            </w:r>
          </w:p>
        </w:tc>
      </w:tr>
    </w:tbl>
    <w:p w:rsidR="008B0FAE" w:rsidRPr="00507544" w:rsidRDefault="008B0FAE" w:rsidP="008B0FAE">
      <w:pPr>
        <w:rPr>
          <w:lang w:eastAsia="zh-CN"/>
        </w:rPr>
      </w:pPr>
    </w:p>
    <w:p w:rsidR="00F65D73" w:rsidRPr="00507544" w:rsidRDefault="00F65D73" w:rsidP="00F65D73">
      <w:pPr>
        <w:pStyle w:val="Heading5"/>
      </w:pPr>
      <w:bookmarkStart w:id="46" w:name="_Toc531872538"/>
      <w:r w:rsidRPr="00507544">
        <w:t>5.</w:t>
      </w:r>
      <w:r w:rsidRPr="00507544">
        <w:rPr>
          <w:rFonts w:hint="eastAsia"/>
        </w:rPr>
        <w:t>2</w:t>
      </w:r>
      <w:r w:rsidRPr="00507544">
        <w:t>.</w:t>
      </w:r>
      <w:r w:rsidRPr="00507544">
        <w:rPr>
          <w:rFonts w:hint="eastAsia"/>
          <w:lang w:eastAsia="zh-CN"/>
        </w:rPr>
        <w:t>2</w:t>
      </w:r>
      <w:r w:rsidRPr="00507544">
        <w:t>.2.2</w:t>
      </w:r>
      <w:r w:rsidR="00B967FA" w:rsidRPr="00507544">
        <w:rPr>
          <w:rFonts w:hint="eastAsia"/>
          <w:lang w:eastAsia="zh-CN"/>
        </w:rPr>
        <w:tab/>
      </w:r>
      <w:r w:rsidRPr="00507544">
        <w:t>Minimum requirements for PDSCH Mapping Type A and CSI-RS overlapped with PDSCH</w:t>
      </w:r>
      <w:bookmarkEnd w:id="46"/>
    </w:p>
    <w:p w:rsidR="00F65D73" w:rsidRPr="00507544" w:rsidRDefault="00F65D73" w:rsidP="00F65D73">
      <w:pPr>
        <w:rPr>
          <w:rFonts w:ascii="Times-Roman" w:hAnsi="Times-Roman" w:hint="eastAsia"/>
        </w:rPr>
      </w:pPr>
      <w:r w:rsidRPr="00507544">
        <w:rPr>
          <w:rFonts w:ascii="Times-Roman" w:hAnsi="Times-Roman"/>
        </w:rPr>
        <w:t xml:space="preserve">The performance requirements are specified in Table 5.2.2.2.2-3, with the addition of test parameters in Table 5.2.2.2.2-2 and the downlink physical channel setup according to Annex </w:t>
      </w:r>
      <w:r w:rsidRPr="00507544">
        <w:rPr>
          <w:rFonts w:ascii="Times-Roman" w:hAnsi="Times-Roman" w:hint="eastAsia"/>
          <w:lang w:eastAsia="zh-CN"/>
        </w:rPr>
        <w:t>C.3.1</w:t>
      </w:r>
      <w:r w:rsidRPr="00507544">
        <w:rPr>
          <w:rFonts w:ascii="Times-Roman" w:hAnsi="Times-Roman"/>
        </w:rPr>
        <w:t>.</w:t>
      </w:r>
    </w:p>
    <w:p w:rsidR="00F65D73" w:rsidRPr="00507544" w:rsidRDefault="00F65D73" w:rsidP="00F65D73">
      <w:pPr>
        <w:rPr>
          <w:rFonts w:ascii="Times-Roman" w:hAnsi="Times-Roman" w:hint="eastAsia"/>
          <w:lang w:eastAsia="zh-CN"/>
        </w:rPr>
      </w:pPr>
      <w:r w:rsidRPr="00507544">
        <w:rPr>
          <w:rFonts w:ascii="Times-Roman" w:hAnsi="Times-Roman"/>
        </w:rPr>
        <w:t>The test purpose</w:t>
      </w:r>
      <w:r w:rsidRPr="00507544">
        <w:rPr>
          <w:rFonts w:ascii="Times-Roman" w:hAnsi="Times-Roman" w:hint="eastAsia"/>
          <w:lang w:eastAsia="zh-CN"/>
        </w:rPr>
        <w:t>s</w:t>
      </w:r>
      <w:r w:rsidRPr="00507544">
        <w:rPr>
          <w:rFonts w:ascii="Times-Roman" w:hAnsi="Times-Roman"/>
        </w:rPr>
        <w:t xml:space="preserve"> are specified in Table 5.2.2.2.2-1</w:t>
      </w:r>
      <w:r w:rsidRPr="00507544">
        <w:rPr>
          <w:rFonts w:ascii="Times-Roman" w:hAnsi="Times-Roman" w:hint="eastAsia"/>
          <w:lang w:eastAsia="zh-CN"/>
        </w:rPr>
        <w:t>.</w:t>
      </w:r>
    </w:p>
    <w:p w:rsidR="00F65D73" w:rsidRPr="00507544" w:rsidRDefault="00F65D73" w:rsidP="00F65D73">
      <w:pPr>
        <w:pStyle w:val="TH"/>
      </w:pPr>
      <w:r w:rsidRPr="00507544">
        <w:t>Table 5.2.2.2.2-1</w:t>
      </w:r>
      <w:r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65D73">
        <w:tc>
          <w:tcPr>
            <w:tcW w:w="4927" w:type="dxa"/>
            <w:shd w:val="clear" w:color="auto" w:fill="auto"/>
          </w:tcPr>
          <w:p w:rsidR="00F65D73" w:rsidRPr="00507544" w:rsidRDefault="00F65D73" w:rsidP="00F65D73">
            <w:pPr>
              <w:pStyle w:val="TAH"/>
            </w:pPr>
            <w:r w:rsidRPr="00507544">
              <w:t>Purpose</w:t>
            </w:r>
          </w:p>
        </w:tc>
        <w:tc>
          <w:tcPr>
            <w:tcW w:w="4928" w:type="dxa"/>
            <w:shd w:val="clear" w:color="auto" w:fill="auto"/>
          </w:tcPr>
          <w:p w:rsidR="00F65D73" w:rsidRPr="00507544" w:rsidRDefault="00F65D73" w:rsidP="00F65D73">
            <w:pPr>
              <w:pStyle w:val="TAH"/>
            </w:pPr>
            <w:r w:rsidRPr="00507544">
              <w:t>Test index</w:t>
            </w:r>
          </w:p>
        </w:tc>
      </w:tr>
      <w:tr w:rsidR="00F65D73" w:rsidRPr="00507544" w:rsidTr="00F65D73">
        <w:tc>
          <w:tcPr>
            <w:tcW w:w="4927" w:type="dxa"/>
            <w:shd w:val="clear" w:color="auto" w:fill="auto"/>
          </w:tcPr>
          <w:p w:rsidR="00F65D73" w:rsidRPr="00507544" w:rsidRDefault="00F65D73" w:rsidP="00F65D73">
            <w:pPr>
              <w:pStyle w:val="TAL"/>
            </w:pPr>
            <w:r w:rsidRPr="00507544">
              <w:t>[Verify the PDSCH mapping Type A normal performance under 2 receive antenna conditions and CSI-RS overlapped with PDSCH]</w:t>
            </w:r>
          </w:p>
        </w:tc>
        <w:tc>
          <w:tcPr>
            <w:tcW w:w="4928" w:type="dxa"/>
            <w:shd w:val="clear" w:color="auto" w:fill="auto"/>
          </w:tcPr>
          <w:p w:rsidR="00F65D73" w:rsidRPr="00507544" w:rsidRDefault="00F65D73" w:rsidP="00F65D73">
            <w:pPr>
              <w:pStyle w:val="TAL"/>
            </w:pPr>
            <w:r w:rsidRPr="00507544">
              <w:t>[1-1]</w:t>
            </w:r>
          </w:p>
        </w:tc>
      </w:tr>
    </w:tbl>
    <w:p w:rsidR="00F65D73" w:rsidRPr="00507544" w:rsidRDefault="00F65D73" w:rsidP="00F65D73">
      <w:pPr>
        <w:rPr>
          <w:rFonts w:ascii="Times-Roman" w:hAnsi="Times-Roman" w:hint="eastAsia"/>
        </w:rPr>
      </w:pPr>
    </w:p>
    <w:p w:rsidR="00F65D73" w:rsidRPr="00507544" w:rsidRDefault="00F65D73" w:rsidP="00F65D73">
      <w:pPr>
        <w:pStyle w:val="TH"/>
      </w:pPr>
      <w:r w:rsidRPr="00507544">
        <w:lastRenderedPageBreak/>
        <w:t>Table 5.2.2.2.2-2</w:t>
      </w:r>
      <w:r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65D73">
        <w:tc>
          <w:tcPr>
            <w:tcW w:w="5597" w:type="dxa"/>
            <w:gridSpan w:val="2"/>
            <w:shd w:val="clear" w:color="auto" w:fill="auto"/>
          </w:tcPr>
          <w:p w:rsidR="00F65D73" w:rsidRPr="00507544" w:rsidRDefault="00F65D73" w:rsidP="00F65D73">
            <w:pPr>
              <w:pStyle w:val="TAH"/>
            </w:pPr>
            <w:r w:rsidRPr="00507544">
              <w:t>Parameter</w:t>
            </w:r>
          </w:p>
        </w:tc>
        <w:tc>
          <w:tcPr>
            <w:tcW w:w="810" w:type="dxa"/>
            <w:shd w:val="clear" w:color="auto" w:fill="auto"/>
          </w:tcPr>
          <w:p w:rsidR="00F65D73" w:rsidRPr="00507544" w:rsidRDefault="00F65D73" w:rsidP="00F65D73">
            <w:pPr>
              <w:pStyle w:val="TAH"/>
            </w:pPr>
            <w:r w:rsidRPr="00507544">
              <w:t>Unit</w:t>
            </w:r>
          </w:p>
        </w:tc>
        <w:tc>
          <w:tcPr>
            <w:tcW w:w="3448" w:type="dxa"/>
            <w:shd w:val="clear" w:color="auto" w:fill="auto"/>
          </w:tcPr>
          <w:p w:rsidR="00F65D73" w:rsidRPr="00507544" w:rsidRDefault="00F65D73" w:rsidP="00F65D73">
            <w:pPr>
              <w:pStyle w:val="TAH"/>
            </w:pPr>
            <w:r w:rsidRPr="00507544">
              <w:t>Value</w:t>
            </w:r>
          </w:p>
        </w:tc>
      </w:tr>
      <w:tr w:rsidR="001D7AE4" w:rsidRPr="00507544" w:rsidTr="00F65D73">
        <w:tc>
          <w:tcPr>
            <w:tcW w:w="5597" w:type="dxa"/>
            <w:gridSpan w:val="2"/>
            <w:shd w:val="clear" w:color="auto" w:fill="auto"/>
            <w:vAlign w:val="center"/>
          </w:tcPr>
          <w:p w:rsidR="00F65D73" w:rsidRPr="00507544" w:rsidRDefault="00F65D73" w:rsidP="00F65D73">
            <w:pPr>
              <w:pStyle w:val="TAL"/>
            </w:pPr>
            <w:r w:rsidRPr="00507544">
              <w:t>Channel bandwidth</w:t>
            </w:r>
          </w:p>
        </w:tc>
        <w:tc>
          <w:tcPr>
            <w:tcW w:w="810" w:type="dxa"/>
            <w:shd w:val="clear" w:color="auto" w:fill="auto"/>
            <w:vAlign w:val="center"/>
          </w:tcPr>
          <w:p w:rsidR="00F65D73" w:rsidRPr="00507544" w:rsidRDefault="00F65D73" w:rsidP="00F65D73">
            <w:pPr>
              <w:pStyle w:val="TAC"/>
            </w:pPr>
            <w:r w:rsidRPr="00507544">
              <w:t>MHz</w:t>
            </w:r>
          </w:p>
        </w:tc>
        <w:tc>
          <w:tcPr>
            <w:tcW w:w="3448" w:type="dxa"/>
            <w:shd w:val="clear" w:color="auto" w:fill="auto"/>
            <w:vAlign w:val="center"/>
          </w:tcPr>
          <w:p w:rsidR="00F65D73" w:rsidRPr="00507544" w:rsidRDefault="00F65D73" w:rsidP="00F65D73">
            <w:pPr>
              <w:pStyle w:val="TAC"/>
            </w:pPr>
            <w:r w:rsidRPr="00507544">
              <w:t>40</w:t>
            </w:r>
          </w:p>
        </w:tc>
      </w:tr>
      <w:tr w:rsidR="001D7AE4" w:rsidRPr="00507544" w:rsidTr="00F65D73">
        <w:tc>
          <w:tcPr>
            <w:tcW w:w="5597" w:type="dxa"/>
            <w:gridSpan w:val="2"/>
            <w:shd w:val="clear" w:color="auto" w:fill="auto"/>
            <w:vAlign w:val="center"/>
          </w:tcPr>
          <w:p w:rsidR="00F65D73" w:rsidRPr="00507544" w:rsidRDefault="00F65D73" w:rsidP="00F65D73">
            <w:pPr>
              <w:pStyle w:val="TAL"/>
            </w:pPr>
            <w:r w:rsidRPr="00507544">
              <w:t>Duplex mode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TDD</w:t>
            </w:r>
          </w:p>
        </w:tc>
      </w:tr>
      <w:tr w:rsidR="001D7AE4" w:rsidRPr="00507544" w:rsidTr="00F65D73">
        <w:tc>
          <w:tcPr>
            <w:tcW w:w="5597" w:type="dxa"/>
            <w:gridSpan w:val="2"/>
            <w:shd w:val="clear" w:color="auto" w:fill="auto"/>
            <w:vAlign w:val="center"/>
          </w:tcPr>
          <w:p w:rsidR="00F65D73" w:rsidRPr="00507544" w:rsidRDefault="00F65D73" w:rsidP="00F65D73">
            <w:pPr>
              <w:pStyle w:val="TAL"/>
            </w:pPr>
            <w:r w:rsidRPr="00507544">
              <w:t>Active DL BWP index</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1</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DL BWP configuration #1</w:t>
            </w:r>
          </w:p>
        </w:tc>
        <w:tc>
          <w:tcPr>
            <w:tcW w:w="3760" w:type="dxa"/>
            <w:shd w:val="clear" w:color="auto" w:fill="auto"/>
            <w:vAlign w:val="center"/>
          </w:tcPr>
          <w:p w:rsidR="00F65D73" w:rsidRPr="00507544" w:rsidRDefault="00F65D73" w:rsidP="00F65D73">
            <w:pPr>
              <w:pStyle w:val="TAL"/>
            </w:pPr>
            <w:r w:rsidRPr="00507544">
              <w:t xml:space="preserve">First PRB </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0</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Number of contiguous PRB</w:t>
            </w:r>
          </w:p>
        </w:tc>
        <w:tc>
          <w:tcPr>
            <w:tcW w:w="810" w:type="dxa"/>
            <w:shd w:val="clear" w:color="auto" w:fill="auto"/>
            <w:vAlign w:val="center"/>
          </w:tcPr>
          <w:p w:rsidR="00F65D73" w:rsidRPr="00507544" w:rsidRDefault="00F65D73" w:rsidP="00F65D73">
            <w:pPr>
              <w:pStyle w:val="TAC"/>
            </w:pPr>
            <w:r w:rsidRPr="00507544">
              <w:t>PRBs</w:t>
            </w:r>
          </w:p>
        </w:tc>
        <w:tc>
          <w:tcPr>
            <w:tcW w:w="3448" w:type="dxa"/>
            <w:shd w:val="clear" w:color="auto" w:fill="auto"/>
          </w:tcPr>
          <w:p w:rsidR="00F65D73" w:rsidRPr="00507544" w:rsidRDefault="00F65D73" w:rsidP="00F65D73">
            <w:pPr>
              <w:pStyle w:val="TAC"/>
            </w:pPr>
            <w:r w:rsidRPr="00507544">
              <w:t>106</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Subcarrier spacing</w:t>
            </w:r>
          </w:p>
        </w:tc>
        <w:tc>
          <w:tcPr>
            <w:tcW w:w="810" w:type="dxa"/>
            <w:shd w:val="clear" w:color="auto" w:fill="auto"/>
            <w:vAlign w:val="center"/>
          </w:tcPr>
          <w:p w:rsidR="00F65D73" w:rsidRPr="00507544" w:rsidRDefault="00F65D73" w:rsidP="00F65D73">
            <w:pPr>
              <w:pStyle w:val="TAC"/>
            </w:pPr>
            <w:r w:rsidRPr="00507544">
              <w:t>kHz</w:t>
            </w:r>
          </w:p>
        </w:tc>
        <w:tc>
          <w:tcPr>
            <w:tcW w:w="3448" w:type="dxa"/>
            <w:shd w:val="clear" w:color="auto" w:fill="auto"/>
          </w:tcPr>
          <w:p w:rsidR="00F65D73" w:rsidRPr="00507544" w:rsidRDefault="00F65D73" w:rsidP="00F65D73">
            <w:pPr>
              <w:pStyle w:val="TAC"/>
            </w:pPr>
            <w:r w:rsidRPr="00507544">
              <w:t>30</w:t>
            </w:r>
          </w:p>
        </w:tc>
      </w:tr>
      <w:tr w:rsidR="001D7AE4" w:rsidRPr="00507544" w:rsidTr="00F65D73">
        <w:tc>
          <w:tcPr>
            <w:tcW w:w="1837" w:type="dxa"/>
            <w:shd w:val="clear" w:color="auto" w:fill="auto"/>
            <w:vAlign w:val="center"/>
          </w:tcPr>
          <w:p w:rsidR="00F65D73" w:rsidRPr="00507544" w:rsidRDefault="00F65D73" w:rsidP="00F65D73">
            <w:pPr>
              <w:pStyle w:val="TAL"/>
            </w:pPr>
            <w:r w:rsidRPr="00507544">
              <w:t>PDCCH configuration</w:t>
            </w:r>
          </w:p>
        </w:tc>
        <w:tc>
          <w:tcPr>
            <w:tcW w:w="3760" w:type="dxa"/>
            <w:shd w:val="clear" w:color="auto" w:fill="auto"/>
            <w:vAlign w:val="center"/>
          </w:tcPr>
          <w:p w:rsidR="00F65D73" w:rsidRPr="00507544" w:rsidRDefault="00F65D73" w:rsidP="00F65D73">
            <w:pPr>
              <w:pStyle w:val="TAL"/>
            </w:pPr>
            <w:r w:rsidRPr="00507544">
              <w:t>Number of PRBs in CORESET</w:t>
            </w:r>
          </w:p>
        </w:tc>
        <w:tc>
          <w:tcPr>
            <w:tcW w:w="810" w:type="dxa"/>
            <w:shd w:val="clear" w:color="auto" w:fill="auto"/>
            <w:vAlign w:val="center"/>
          </w:tcPr>
          <w:p w:rsidR="00F65D73" w:rsidRPr="00507544" w:rsidRDefault="00F65D73" w:rsidP="00F65D73">
            <w:pPr>
              <w:pStyle w:val="TAC"/>
            </w:pPr>
            <w:r w:rsidRPr="00507544">
              <w:t>PRBs</w:t>
            </w:r>
          </w:p>
        </w:tc>
        <w:tc>
          <w:tcPr>
            <w:tcW w:w="3448" w:type="dxa"/>
            <w:shd w:val="clear" w:color="auto" w:fill="auto"/>
          </w:tcPr>
          <w:p w:rsidR="00F65D73" w:rsidRPr="00507544" w:rsidRDefault="00F65D73" w:rsidP="00F65D73">
            <w:pPr>
              <w:pStyle w:val="TAC"/>
            </w:pPr>
            <w:r w:rsidRPr="00507544">
              <w:t>102</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PDSCH configuration</w:t>
            </w:r>
          </w:p>
        </w:tc>
        <w:tc>
          <w:tcPr>
            <w:tcW w:w="3760" w:type="dxa"/>
            <w:shd w:val="clear" w:color="auto" w:fill="auto"/>
            <w:vAlign w:val="center"/>
          </w:tcPr>
          <w:p w:rsidR="00F65D73" w:rsidRPr="00507544" w:rsidRDefault="00F65D73" w:rsidP="00F65D73">
            <w:pPr>
              <w:pStyle w:val="TAL"/>
            </w:pPr>
            <w:r w:rsidRPr="00507544">
              <w:t>Mapping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Type A</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k0</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0</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 xml:space="preserve">Starting symbol (S) </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2</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Length (L)</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 xml:space="preserve">Specific to each </w:t>
            </w:r>
            <w:r w:rsidRPr="00507544">
              <w:rPr>
                <w:rFonts w:cs="Arial"/>
              </w:rPr>
              <w:t>Reference</w:t>
            </w:r>
            <w:r w:rsidRPr="00507544">
              <w:rPr>
                <w:rFonts w:cs="Arial" w:hint="eastAsia"/>
              </w:rPr>
              <w:t xml:space="preserve"> </w:t>
            </w:r>
            <w:r w:rsidRPr="00507544">
              <w:rPr>
                <w:rFonts w:cs="Arial"/>
              </w:rPr>
              <w:t>channel</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PDSCH aggregation factor</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1</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PRB bundling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Static</w:t>
            </w:r>
          </w:p>
        </w:tc>
      </w:tr>
      <w:tr w:rsidR="001D7AE4" w:rsidRPr="00507544" w:rsidTr="00F65D73">
        <w:tc>
          <w:tcPr>
            <w:tcW w:w="1837" w:type="dxa"/>
            <w:vMerge/>
            <w:shd w:val="clear" w:color="auto" w:fill="auto"/>
            <w:vAlign w:val="center"/>
          </w:tcPr>
          <w:p w:rsidR="00F65D73" w:rsidRPr="00507544" w:rsidRDefault="00F65D73" w:rsidP="00F65D73">
            <w:pPr>
              <w:pStyle w:val="TAL"/>
              <w:rPr>
                <w:i/>
              </w:rPr>
            </w:pPr>
          </w:p>
        </w:tc>
        <w:tc>
          <w:tcPr>
            <w:tcW w:w="3760" w:type="dxa"/>
            <w:shd w:val="clear" w:color="auto" w:fill="auto"/>
            <w:vAlign w:val="center"/>
          </w:tcPr>
          <w:p w:rsidR="00F65D73" w:rsidRPr="00507544" w:rsidRDefault="00F65D73" w:rsidP="00F65D73">
            <w:pPr>
              <w:pStyle w:val="TAL"/>
            </w:pPr>
            <w:r w:rsidRPr="00507544">
              <w:t>PRB bundling size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2</w:t>
            </w:r>
          </w:p>
        </w:tc>
      </w:tr>
      <w:tr w:rsidR="001D7AE4" w:rsidRPr="00507544" w:rsidTr="00F65D73">
        <w:tc>
          <w:tcPr>
            <w:tcW w:w="1837" w:type="dxa"/>
            <w:vMerge/>
            <w:shd w:val="clear" w:color="auto" w:fill="auto"/>
            <w:vAlign w:val="center"/>
          </w:tcPr>
          <w:p w:rsidR="00F65D73" w:rsidRPr="00507544" w:rsidRDefault="00F65D73" w:rsidP="00F65D73">
            <w:pPr>
              <w:pStyle w:val="TAL"/>
              <w:rPr>
                <w:i/>
              </w:rPr>
            </w:pPr>
          </w:p>
        </w:tc>
        <w:tc>
          <w:tcPr>
            <w:tcW w:w="3760" w:type="dxa"/>
            <w:shd w:val="clear" w:color="auto" w:fill="auto"/>
            <w:vAlign w:val="center"/>
          </w:tcPr>
          <w:p w:rsidR="00F65D73" w:rsidRPr="00507544" w:rsidRDefault="00F65D73" w:rsidP="00F65D73">
            <w:pPr>
              <w:pStyle w:val="TAL"/>
            </w:pPr>
            <w:r w:rsidRPr="00507544">
              <w:t>Resource allocation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Type 0</w:t>
            </w:r>
          </w:p>
        </w:tc>
      </w:tr>
      <w:tr w:rsidR="001D7AE4" w:rsidRPr="00507544" w:rsidTr="00F65D73">
        <w:tc>
          <w:tcPr>
            <w:tcW w:w="1837" w:type="dxa"/>
            <w:vMerge/>
            <w:shd w:val="clear" w:color="auto" w:fill="auto"/>
            <w:vAlign w:val="center"/>
          </w:tcPr>
          <w:p w:rsidR="00F65D73" w:rsidRPr="00507544" w:rsidRDefault="00F65D73" w:rsidP="00F65D73">
            <w:pPr>
              <w:pStyle w:val="TAL"/>
              <w:rPr>
                <w:i/>
              </w:rPr>
            </w:pPr>
          </w:p>
        </w:tc>
        <w:tc>
          <w:tcPr>
            <w:tcW w:w="3760" w:type="dxa"/>
            <w:shd w:val="clear" w:color="auto" w:fill="auto"/>
            <w:vAlign w:val="center"/>
          </w:tcPr>
          <w:p w:rsidR="00F65D73" w:rsidRPr="00507544" w:rsidRDefault="00F65D73" w:rsidP="00F65D73">
            <w:pPr>
              <w:pStyle w:val="TAL"/>
            </w:pPr>
            <w:r w:rsidRPr="00507544">
              <w:rPr>
                <w:szCs w:val="22"/>
                <w:lang w:eastAsia="ja-JP"/>
              </w:rPr>
              <w:t>VRB-to-PRB mapping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Non-interleaved</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N/A</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PDSCH DMRS configuration</w:t>
            </w:r>
          </w:p>
        </w:tc>
        <w:tc>
          <w:tcPr>
            <w:tcW w:w="3760" w:type="dxa"/>
            <w:shd w:val="clear" w:color="auto" w:fill="auto"/>
            <w:vAlign w:val="center"/>
          </w:tcPr>
          <w:p w:rsidR="00F65D73" w:rsidRPr="00507544" w:rsidRDefault="00F65D73" w:rsidP="00F65D73">
            <w:pPr>
              <w:pStyle w:val="TAL"/>
              <w:rPr>
                <w:rFonts w:cs="Arial"/>
                <w:szCs w:val="18"/>
              </w:rPr>
            </w:pPr>
            <w:r w:rsidRPr="00507544">
              <w:rPr>
                <w:rFonts w:cs="Arial"/>
                <w:szCs w:val="18"/>
              </w:rPr>
              <w:t>DMRS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Type 1</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Number of additional DMRS</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1</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Length</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1</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NZP CSI-RS for CSI acquisition</w:t>
            </w:r>
          </w:p>
        </w:tc>
        <w:tc>
          <w:tcPr>
            <w:tcW w:w="3760" w:type="dxa"/>
            <w:shd w:val="clear" w:color="auto" w:fill="auto"/>
            <w:vAlign w:val="center"/>
          </w:tcPr>
          <w:p w:rsidR="00F65D73" w:rsidRPr="00507544" w:rsidRDefault="00F65D73" w:rsidP="00F65D73">
            <w:pPr>
              <w:pStyle w:val="TAL"/>
            </w:pPr>
            <w:r w:rsidRPr="00507544">
              <w:t>OFDM symbols in the PRB used for CSI-RS</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l</w:t>
            </w:r>
            <w:r w:rsidRPr="00507544">
              <w:rPr>
                <w:vertAlign w:val="subscript"/>
              </w:rPr>
              <w:t>0</w:t>
            </w:r>
            <w:r w:rsidRPr="00507544">
              <w:t xml:space="preserve"> = 13</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CSI-RS periodicity</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5</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ZP CSI-RS for CSI acquisition</w:t>
            </w:r>
          </w:p>
        </w:tc>
        <w:tc>
          <w:tcPr>
            <w:tcW w:w="3760" w:type="dxa"/>
            <w:shd w:val="clear" w:color="auto" w:fill="auto"/>
            <w:vAlign w:val="center"/>
          </w:tcPr>
          <w:p w:rsidR="00F65D73" w:rsidRPr="00507544" w:rsidRDefault="00F65D73" w:rsidP="00F65D73">
            <w:pPr>
              <w:pStyle w:val="TAL"/>
            </w:pPr>
            <w:r w:rsidRPr="00507544">
              <w:t>Subcarrier index in the PRB used for CSI-RS</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(k</w:t>
            </w:r>
            <w:r w:rsidRPr="00507544">
              <w:rPr>
                <w:vertAlign w:val="subscript"/>
              </w:rPr>
              <w:t>0</w:t>
            </w:r>
            <w:r w:rsidRPr="00507544">
              <w:t>, k</w:t>
            </w:r>
            <w:r w:rsidRPr="00507544">
              <w:rPr>
                <w:vertAlign w:val="subscript"/>
              </w:rPr>
              <w:t>1</w:t>
            </w:r>
            <w:r w:rsidRPr="00507544">
              <w:t>, k</w:t>
            </w:r>
            <w:r w:rsidRPr="00507544">
              <w:rPr>
                <w:vertAlign w:val="subscript"/>
              </w:rPr>
              <w:t>2</w:t>
            </w:r>
            <w:r w:rsidRPr="00507544">
              <w:t>, k</w:t>
            </w:r>
            <w:r w:rsidRPr="00507544">
              <w:rPr>
                <w:vertAlign w:val="subscript"/>
              </w:rPr>
              <w:t>3</w:t>
            </w:r>
            <w:r w:rsidRPr="00507544">
              <w:t>)=(2, 4, 6, 8)</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Number of CSI-RS ports (X)</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8</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CSI-RS periodicity</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5</w:t>
            </w:r>
          </w:p>
        </w:tc>
      </w:tr>
      <w:tr w:rsidR="001D7AE4" w:rsidRPr="00507544"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C"/>
            </w:pPr>
            <w:r w:rsidRPr="00507544">
              <w:t>8</w:t>
            </w:r>
          </w:p>
        </w:tc>
      </w:tr>
      <w:tr w:rsidR="00F65D73" w:rsidRPr="00507544"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C"/>
            </w:pPr>
            <w:r w:rsidRPr="00507544">
              <w:t>Specific to each UL-DL pattern</w:t>
            </w:r>
          </w:p>
        </w:tc>
      </w:tr>
    </w:tbl>
    <w:p w:rsidR="00F65D73" w:rsidRPr="00507544" w:rsidRDefault="00F65D73" w:rsidP="00F65D73"/>
    <w:p w:rsidR="00F65D73" w:rsidRPr="00507544" w:rsidRDefault="00F65D73" w:rsidP="00F65D73">
      <w:pPr>
        <w:pStyle w:val="TH"/>
      </w:pPr>
      <w:r w:rsidRPr="00507544">
        <w:t>Table 5.2.2.2.2-3: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1D7AE4" w:rsidRPr="00507544" w:rsidTr="00F65D73">
        <w:trPr>
          <w:trHeight w:val="392"/>
          <w:jc w:val="center"/>
        </w:trPr>
        <w:tc>
          <w:tcPr>
            <w:tcW w:w="328" w:type="pct"/>
            <w:vMerge w:val="restart"/>
            <w:shd w:val="clear" w:color="auto" w:fill="FFFFFF"/>
            <w:vAlign w:val="center"/>
          </w:tcPr>
          <w:p w:rsidR="00F65D73" w:rsidRPr="00507544" w:rsidRDefault="00F65D73" w:rsidP="00F65D73">
            <w:pPr>
              <w:pStyle w:val="TAH"/>
            </w:pPr>
            <w:r w:rsidRPr="00507544">
              <w:t>Test num.</w:t>
            </w:r>
          </w:p>
        </w:tc>
        <w:tc>
          <w:tcPr>
            <w:tcW w:w="716" w:type="pct"/>
            <w:vMerge w:val="restart"/>
            <w:shd w:val="clear" w:color="auto" w:fill="FFFFFF"/>
            <w:vAlign w:val="center"/>
          </w:tcPr>
          <w:p w:rsidR="00F65D73" w:rsidRPr="00507544" w:rsidRDefault="00F65D73" w:rsidP="00F65D73">
            <w:pPr>
              <w:pStyle w:val="TAH"/>
            </w:pPr>
            <w:r w:rsidRPr="00507544">
              <w:t>Reference</w:t>
            </w:r>
            <w:r w:rsidRPr="00507544">
              <w:rPr>
                <w:rFonts w:hint="eastAsia"/>
              </w:rPr>
              <w:t xml:space="preserve"> </w:t>
            </w:r>
            <w:r w:rsidRPr="00507544">
              <w:t>channel</w:t>
            </w:r>
          </w:p>
        </w:tc>
        <w:tc>
          <w:tcPr>
            <w:tcW w:w="733" w:type="pct"/>
            <w:vMerge w:val="restart"/>
            <w:shd w:val="clear" w:color="auto" w:fill="FFFFFF"/>
            <w:vAlign w:val="center"/>
          </w:tcPr>
          <w:p w:rsidR="00F65D73" w:rsidRPr="00507544" w:rsidRDefault="00F65D73" w:rsidP="00F65D73">
            <w:pPr>
              <w:pStyle w:val="TAH"/>
            </w:pPr>
            <w:r w:rsidRPr="00507544">
              <w:t>Modulation format and code rate</w:t>
            </w:r>
          </w:p>
        </w:tc>
        <w:tc>
          <w:tcPr>
            <w:tcW w:w="734" w:type="pct"/>
            <w:vMerge w:val="restart"/>
            <w:shd w:val="clear" w:color="auto" w:fill="FFFFFF"/>
            <w:vAlign w:val="center"/>
          </w:tcPr>
          <w:p w:rsidR="00F65D73" w:rsidRPr="00507544" w:rsidRDefault="00F65D73" w:rsidP="00F65D73">
            <w:pPr>
              <w:pStyle w:val="TAH"/>
            </w:pPr>
            <w:r w:rsidRPr="00507544">
              <w:t>TDD UL-DL pattern</w:t>
            </w:r>
          </w:p>
        </w:tc>
        <w:tc>
          <w:tcPr>
            <w:tcW w:w="734" w:type="pct"/>
            <w:vMerge w:val="restart"/>
            <w:shd w:val="clear" w:color="auto" w:fill="FFFFFF"/>
            <w:vAlign w:val="center"/>
          </w:tcPr>
          <w:p w:rsidR="00F65D73" w:rsidRPr="00507544" w:rsidRDefault="00F65D73" w:rsidP="00F65D73">
            <w:pPr>
              <w:pStyle w:val="TAH"/>
            </w:pPr>
            <w:r w:rsidRPr="00507544">
              <w:t>Propagation condition</w:t>
            </w:r>
          </w:p>
        </w:tc>
        <w:tc>
          <w:tcPr>
            <w:tcW w:w="693" w:type="pct"/>
            <w:vMerge w:val="restart"/>
            <w:shd w:val="clear" w:color="auto" w:fill="FFFFFF"/>
            <w:vAlign w:val="center"/>
          </w:tcPr>
          <w:p w:rsidR="00F65D73" w:rsidRPr="00507544" w:rsidRDefault="00F65D73" w:rsidP="00F65D73">
            <w:pPr>
              <w:pStyle w:val="TAH"/>
            </w:pPr>
            <w:r w:rsidRPr="00507544">
              <w:t>Correlation matrix and antenna configuration</w:t>
            </w:r>
          </w:p>
        </w:tc>
        <w:tc>
          <w:tcPr>
            <w:tcW w:w="1061" w:type="pct"/>
            <w:gridSpan w:val="2"/>
            <w:shd w:val="clear" w:color="auto" w:fill="FFFFFF"/>
            <w:vAlign w:val="center"/>
          </w:tcPr>
          <w:p w:rsidR="00F65D73" w:rsidRPr="00507544" w:rsidRDefault="00F65D73" w:rsidP="00F65D73">
            <w:pPr>
              <w:pStyle w:val="TAH"/>
            </w:pPr>
            <w:r w:rsidRPr="00507544">
              <w:t>Reference value</w:t>
            </w:r>
          </w:p>
        </w:tc>
      </w:tr>
      <w:tr w:rsidR="001D7AE4" w:rsidRPr="00507544" w:rsidTr="00F65D73">
        <w:trPr>
          <w:trHeight w:val="392"/>
          <w:jc w:val="center"/>
        </w:trPr>
        <w:tc>
          <w:tcPr>
            <w:tcW w:w="328" w:type="pct"/>
            <w:vMerge/>
            <w:shd w:val="clear" w:color="auto" w:fill="FFFFFF"/>
            <w:vAlign w:val="center"/>
          </w:tcPr>
          <w:p w:rsidR="00F65D73" w:rsidRPr="00507544" w:rsidRDefault="00F65D73" w:rsidP="00F65D73">
            <w:pPr>
              <w:pStyle w:val="TAH"/>
            </w:pPr>
          </w:p>
        </w:tc>
        <w:tc>
          <w:tcPr>
            <w:tcW w:w="716" w:type="pct"/>
            <w:vMerge/>
            <w:shd w:val="clear" w:color="auto" w:fill="FFFFFF"/>
            <w:vAlign w:val="center"/>
          </w:tcPr>
          <w:p w:rsidR="00F65D73" w:rsidRPr="00507544" w:rsidRDefault="00F65D73" w:rsidP="00F65D73">
            <w:pPr>
              <w:pStyle w:val="TAH"/>
            </w:pPr>
          </w:p>
        </w:tc>
        <w:tc>
          <w:tcPr>
            <w:tcW w:w="733" w:type="pct"/>
            <w:vMerge/>
            <w:shd w:val="clear" w:color="auto" w:fill="FFFFFF"/>
          </w:tcPr>
          <w:p w:rsidR="00F65D73" w:rsidRPr="00507544" w:rsidRDefault="00F65D73" w:rsidP="00F65D73">
            <w:pPr>
              <w:pStyle w:val="TAH"/>
            </w:pPr>
          </w:p>
        </w:tc>
        <w:tc>
          <w:tcPr>
            <w:tcW w:w="734" w:type="pct"/>
            <w:vMerge/>
            <w:shd w:val="clear" w:color="auto" w:fill="FFFFFF"/>
          </w:tcPr>
          <w:p w:rsidR="00F65D73" w:rsidRPr="00507544" w:rsidRDefault="00F65D73" w:rsidP="00F65D73">
            <w:pPr>
              <w:pStyle w:val="TAH"/>
            </w:pPr>
          </w:p>
        </w:tc>
        <w:tc>
          <w:tcPr>
            <w:tcW w:w="734" w:type="pct"/>
            <w:vMerge/>
            <w:shd w:val="clear" w:color="auto" w:fill="FFFFFF"/>
            <w:vAlign w:val="center"/>
          </w:tcPr>
          <w:p w:rsidR="00F65D73" w:rsidRPr="00507544" w:rsidRDefault="00F65D73" w:rsidP="00F65D73">
            <w:pPr>
              <w:pStyle w:val="TAH"/>
            </w:pPr>
          </w:p>
        </w:tc>
        <w:tc>
          <w:tcPr>
            <w:tcW w:w="693" w:type="pct"/>
            <w:vMerge/>
            <w:shd w:val="clear" w:color="auto" w:fill="FFFFFF"/>
            <w:vAlign w:val="center"/>
          </w:tcPr>
          <w:p w:rsidR="00F65D73" w:rsidRPr="00507544" w:rsidRDefault="00F65D73" w:rsidP="00F65D73">
            <w:pPr>
              <w:pStyle w:val="TAH"/>
            </w:pPr>
          </w:p>
        </w:tc>
        <w:tc>
          <w:tcPr>
            <w:tcW w:w="718" w:type="pct"/>
            <w:shd w:val="clear" w:color="auto" w:fill="FFFFFF"/>
            <w:vAlign w:val="center"/>
          </w:tcPr>
          <w:p w:rsidR="00F65D73" w:rsidRPr="00507544" w:rsidRDefault="00F65D73" w:rsidP="00F65D73">
            <w:pPr>
              <w:pStyle w:val="TAH"/>
            </w:pPr>
            <w:r w:rsidRPr="00507544">
              <w:t>Fraction of maximum throughput (%)</w:t>
            </w:r>
          </w:p>
        </w:tc>
        <w:tc>
          <w:tcPr>
            <w:tcW w:w="343" w:type="pct"/>
            <w:shd w:val="clear" w:color="auto" w:fill="FFFFFF"/>
            <w:vAlign w:val="center"/>
          </w:tcPr>
          <w:p w:rsidR="00F65D73" w:rsidRPr="00507544" w:rsidRDefault="00F65D73" w:rsidP="00F65D73">
            <w:pPr>
              <w:pStyle w:val="TAH"/>
            </w:pPr>
            <w:r w:rsidRPr="00507544">
              <w:t>SNR (dB)</w:t>
            </w:r>
          </w:p>
        </w:tc>
      </w:tr>
      <w:tr w:rsidR="001D7AE4" w:rsidRPr="00507544" w:rsidTr="00F65D73">
        <w:trPr>
          <w:trHeight w:val="198"/>
          <w:jc w:val="center"/>
        </w:trPr>
        <w:tc>
          <w:tcPr>
            <w:tcW w:w="328" w:type="pct"/>
            <w:shd w:val="clear" w:color="auto" w:fill="FFFFFF"/>
            <w:vAlign w:val="center"/>
          </w:tcPr>
          <w:p w:rsidR="00F65D73" w:rsidRPr="00507544" w:rsidRDefault="00F65D73" w:rsidP="00F65D73">
            <w:pPr>
              <w:pStyle w:val="TAC"/>
            </w:pPr>
            <w:r w:rsidRPr="00507544">
              <w:t>1</w:t>
            </w:r>
            <w:r w:rsidRPr="00507544">
              <w:rPr>
                <w:rFonts w:hint="eastAsia"/>
              </w:rPr>
              <w:t>-1</w:t>
            </w:r>
          </w:p>
        </w:tc>
        <w:tc>
          <w:tcPr>
            <w:tcW w:w="716" w:type="pct"/>
            <w:shd w:val="clear" w:color="auto" w:fill="FFFFFF"/>
            <w:vAlign w:val="center"/>
          </w:tcPr>
          <w:p w:rsidR="00F65D73" w:rsidRPr="00507544" w:rsidRDefault="00F65D73" w:rsidP="00F65D73">
            <w:pPr>
              <w:pStyle w:val="TAC"/>
            </w:pPr>
            <w:r w:rsidRPr="00507544">
              <w:t>R.PDSCH.2-7.1 TDD</w:t>
            </w:r>
          </w:p>
        </w:tc>
        <w:tc>
          <w:tcPr>
            <w:tcW w:w="733" w:type="pct"/>
            <w:shd w:val="clear" w:color="auto" w:fill="FFFFFF"/>
            <w:vAlign w:val="center"/>
          </w:tcPr>
          <w:p w:rsidR="00F65D73" w:rsidRPr="00507544" w:rsidRDefault="00F65D73" w:rsidP="00F65D73">
            <w:pPr>
              <w:pStyle w:val="TAC"/>
            </w:pPr>
            <w:r w:rsidRPr="00507544">
              <w:t>16QAM, 0.48</w:t>
            </w:r>
          </w:p>
        </w:tc>
        <w:tc>
          <w:tcPr>
            <w:tcW w:w="734" w:type="pct"/>
            <w:shd w:val="clear" w:color="auto" w:fill="FFFFFF"/>
            <w:vAlign w:val="center"/>
          </w:tcPr>
          <w:p w:rsidR="00F65D73" w:rsidRPr="00507544" w:rsidRDefault="00F65D73" w:rsidP="00F65D73">
            <w:pPr>
              <w:pStyle w:val="TAC"/>
            </w:pPr>
            <w:r w:rsidRPr="00507544">
              <w:t>FR1.30-1</w:t>
            </w:r>
          </w:p>
        </w:tc>
        <w:tc>
          <w:tcPr>
            <w:tcW w:w="734" w:type="pct"/>
            <w:shd w:val="clear" w:color="auto" w:fill="FFFFFF"/>
            <w:vAlign w:val="center"/>
          </w:tcPr>
          <w:p w:rsidR="00F65D73" w:rsidRPr="00507544" w:rsidRDefault="00F65D73" w:rsidP="00F65D73">
            <w:pPr>
              <w:pStyle w:val="TAC"/>
            </w:pPr>
            <w:r w:rsidRPr="00507544">
              <w:t>TDLC300-100</w:t>
            </w:r>
          </w:p>
        </w:tc>
        <w:tc>
          <w:tcPr>
            <w:tcW w:w="693" w:type="pct"/>
            <w:shd w:val="clear" w:color="auto" w:fill="FFFFFF"/>
            <w:vAlign w:val="center"/>
          </w:tcPr>
          <w:p w:rsidR="00F65D73" w:rsidRPr="00507544" w:rsidRDefault="00F65D73" w:rsidP="00F65D73">
            <w:pPr>
              <w:pStyle w:val="TAC"/>
            </w:pPr>
            <w:r w:rsidRPr="00507544">
              <w:t>2x2, ULA Low</w:t>
            </w:r>
          </w:p>
        </w:tc>
        <w:tc>
          <w:tcPr>
            <w:tcW w:w="718" w:type="pct"/>
            <w:shd w:val="clear" w:color="auto" w:fill="FFFFFF"/>
            <w:vAlign w:val="center"/>
          </w:tcPr>
          <w:p w:rsidR="00F65D73" w:rsidRPr="00507544" w:rsidRDefault="00F65D73" w:rsidP="00F65D73">
            <w:pPr>
              <w:pStyle w:val="TAC"/>
            </w:pPr>
            <w:r w:rsidRPr="00507544">
              <w:t>70</w:t>
            </w:r>
          </w:p>
        </w:tc>
        <w:tc>
          <w:tcPr>
            <w:tcW w:w="343" w:type="pct"/>
            <w:shd w:val="clear" w:color="auto" w:fill="FFFFFF"/>
            <w:vAlign w:val="center"/>
          </w:tcPr>
          <w:p w:rsidR="00F65D73" w:rsidRPr="00507544" w:rsidRDefault="00F65D73" w:rsidP="00F65D73">
            <w:pPr>
              <w:pStyle w:val="TAC"/>
            </w:pPr>
            <w:r w:rsidRPr="00507544">
              <w:t>TBD</w:t>
            </w:r>
          </w:p>
        </w:tc>
      </w:tr>
    </w:tbl>
    <w:p w:rsidR="00F65D73" w:rsidRPr="00507544" w:rsidRDefault="00F65D73" w:rsidP="008B0FAE">
      <w:pPr>
        <w:rPr>
          <w:lang w:eastAsia="zh-CN"/>
        </w:rPr>
      </w:pPr>
      <w:r w:rsidRPr="00507544">
        <w:rPr>
          <w:rFonts w:hint="eastAsia"/>
          <w:lang w:eastAsia="zh-CN"/>
        </w:rPr>
        <w:tab/>
      </w:r>
    </w:p>
    <w:p w:rsidR="008B0FAE" w:rsidRPr="00507544" w:rsidRDefault="008B0FAE" w:rsidP="008B0FAE">
      <w:pPr>
        <w:pStyle w:val="Heading5"/>
      </w:pPr>
      <w:bookmarkStart w:id="47" w:name="_Toc531872539"/>
      <w:r w:rsidRPr="00507544">
        <w:t>5.</w:t>
      </w:r>
      <w:r w:rsidRPr="00507544">
        <w:rPr>
          <w:rFonts w:hint="eastAsia"/>
        </w:rPr>
        <w:t>2</w:t>
      </w:r>
      <w:r w:rsidRPr="00507544">
        <w:t>.</w:t>
      </w:r>
      <w:r w:rsidRPr="00507544">
        <w:rPr>
          <w:rFonts w:hint="eastAsia"/>
          <w:lang w:eastAsia="zh-CN"/>
        </w:rPr>
        <w:t>2</w:t>
      </w:r>
      <w:r w:rsidRPr="00507544">
        <w:t>.2.</w:t>
      </w:r>
      <w:r w:rsidR="00ED6B52" w:rsidRPr="00507544">
        <w:rPr>
          <w:rFonts w:hint="eastAsia"/>
          <w:lang w:eastAsia="zh-CN"/>
        </w:rPr>
        <w:t>3</w:t>
      </w:r>
      <w:r w:rsidR="00B967FA" w:rsidRPr="00507544">
        <w:rPr>
          <w:rFonts w:hint="eastAsia"/>
          <w:lang w:eastAsia="zh-CN"/>
        </w:rPr>
        <w:tab/>
      </w:r>
      <w:r w:rsidRPr="00507544">
        <w:t>Minimum requirements for PDSCH Mapping Type B</w:t>
      </w:r>
      <w:bookmarkEnd w:id="47"/>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5.2.2.2.</w:t>
      </w:r>
      <w:r w:rsidR="00D92D67" w:rsidRPr="00507544">
        <w:rPr>
          <w:rFonts w:ascii="Times-Roman" w:hAnsi="Times-Roman" w:hint="eastAsia"/>
          <w:lang w:eastAsia="zh-CN"/>
        </w:rPr>
        <w:t>3</w:t>
      </w:r>
      <w:r w:rsidRPr="00507544">
        <w:rPr>
          <w:rFonts w:ascii="Times-Roman" w:hAnsi="Times-Roman"/>
        </w:rPr>
        <w:t>-3, with the addition of test parameters in Table 5.2.2.2.</w:t>
      </w:r>
      <w:r w:rsidR="00D92D67" w:rsidRPr="00507544">
        <w:rPr>
          <w:rFonts w:ascii="Times-Roman" w:hAnsi="Times-Roman" w:hint="eastAsia"/>
          <w:lang w:eastAsia="zh-CN"/>
        </w:rPr>
        <w:t>3</w:t>
      </w:r>
      <w:r w:rsidRPr="00507544">
        <w:rPr>
          <w:rFonts w:ascii="Times-Roman" w:hAnsi="Times-Roman"/>
        </w:rPr>
        <w:t xml:space="preserve">-2 and the downlink physical channel setup according to Annex </w:t>
      </w:r>
      <w:r w:rsidR="006F6F2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5.2.2.2.</w:t>
      </w:r>
      <w:r w:rsidR="00D92D67" w:rsidRPr="00507544">
        <w:rPr>
          <w:rFonts w:ascii="Times-Roman" w:hAnsi="Times-Roman" w:hint="eastAsia"/>
          <w:lang w:eastAsia="zh-CN"/>
        </w:rPr>
        <w:t>3</w:t>
      </w:r>
      <w:r w:rsidRPr="00507544">
        <w:rPr>
          <w:rFonts w:ascii="Times-Roman" w:hAnsi="Times-Roman"/>
        </w:rPr>
        <w:t>-1</w:t>
      </w:r>
      <w:r w:rsidR="008A4DD7" w:rsidRPr="00507544">
        <w:rPr>
          <w:rFonts w:ascii="Times-Roman" w:hAnsi="Times-Roman" w:hint="eastAsia"/>
          <w:lang w:eastAsia="zh-CN"/>
        </w:rPr>
        <w:t>.</w:t>
      </w:r>
    </w:p>
    <w:p w:rsidR="008B0FAE" w:rsidRPr="00507544" w:rsidRDefault="008B0FAE" w:rsidP="006F6F27">
      <w:pPr>
        <w:pStyle w:val="TH"/>
      </w:pPr>
      <w:r w:rsidRPr="00507544">
        <w:t>Table 5.2.2.2.</w:t>
      </w:r>
      <w:r w:rsidR="00D92D67" w:rsidRPr="00507544">
        <w:rPr>
          <w:rFonts w:hint="eastAsia"/>
          <w:lang w:eastAsia="zh-CN"/>
        </w:rPr>
        <w:t>3</w:t>
      </w:r>
      <w:r w:rsidRPr="00507544">
        <w:t>-1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6F6F27">
            <w:pPr>
              <w:pStyle w:val="TAH"/>
            </w:pPr>
            <w:r w:rsidRPr="00507544">
              <w:t>Test index</w:t>
            </w:r>
          </w:p>
        </w:tc>
      </w:tr>
      <w:tr w:rsidR="008B0FAE" w:rsidRPr="00507544" w:rsidTr="00F30075">
        <w:tc>
          <w:tcPr>
            <w:tcW w:w="4927" w:type="dxa"/>
            <w:shd w:val="clear" w:color="auto" w:fill="auto"/>
          </w:tcPr>
          <w:p w:rsidR="008B0FAE" w:rsidRPr="00507544" w:rsidRDefault="008B0FAE" w:rsidP="006F6F27">
            <w:pPr>
              <w:pStyle w:val="TAL"/>
            </w:pPr>
            <w:r w:rsidRPr="00507544">
              <w:t>[Verify PDSCH mapping Type B performance under 2 receive antenna conditions]</w:t>
            </w:r>
          </w:p>
        </w:tc>
        <w:tc>
          <w:tcPr>
            <w:tcW w:w="4928" w:type="dxa"/>
            <w:shd w:val="clear" w:color="auto" w:fill="auto"/>
          </w:tcPr>
          <w:p w:rsidR="008B0FAE" w:rsidRPr="00507544" w:rsidRDefault="008B0FAE" w:rsidP="00D92D67">
            <w:pPr>
              <w:pStyle w:val="TAL"/>
            </w:pPr>
            <w:r w:rsidRPr="00507544">
              <w:t>[</w:t>
            </w:r>
            <w:r w:rsidR="00D92D67" w:rsidRPr="00507544">
              <w:rPr>
                <w:rFonts w:hint="eastAsia"/>
                <w:lang w:eastAsia="zh-CN"/>
              </w:rPr>
              <w:t>1-1</w:t>
            </w:r>
            <w:r w:rsidRPr="00507544">
              <w:t>]</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lastRenderedPageBreak/>
        <w:t>Table 5.2.2.2.</w:t>
      </w:r>
      <w:r w:rsidR="00D92D67" w:rsidRPr="00507544">
        <w:rPr>
          <w:rFonts w:hint="eastAsia"/>
          <w:lang w:eastAsia="zh-CN"/>
        </w:rPr>
        <w:t>3</w:t>
      </w:r>
      <w:r w:rsidRPr="00507544">
        <w:t>-2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6F6F27">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8B0FAE" w:rsidRPr="00507544" w:rsidRDefault="00D92D67" w:rsidP="00F30075">
            <w:pPr>
              <w:pStyle w:val="TAL"/>
              <w:jc w:val="center"/>
              <w:rPr>
                <w:lang w:eastAsia="zh-CN"/>
              </w:rPr>
            </w:pPr>
            <w:r w:rsidRPr="00507544">
              <w:rPr>
                <w:rFonts w:hint="eastAsia"/>
                <w:lang w:eastAsia="zh-CN"/>
              </w:rPr>
              <w:t>40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175CF2">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t>Number of contiguous PRB</w:t>
            </w:r>
          </w:p>
        </w:tc>
        <w:tc>
          <w:tcPr>
            <w:tcW w:w="810" w:type="dxa"/>
            <w:shd w:val="clear" w:color="auto" w:fill="auto"/>
            <w:vAlign w:val="center"/>
          </w:tcPr>
          <w:p w:rsidR="00D92D67" w:rsidRPr="00507544" w:rsidRDefault="00D92D67" w:rsidP="00F30075">
            <w:pPr>
              <w:pStyle w:val="TAL"/>
              <w:jc w:val="center"/>
            </w:pPr>
            <w:r w:rsidRPr="00507544">
              <w:t>PRBs</w:t>
            </w:r>
          </w:p>
        </w:tc>
        <w:tc>
          <w:tcPr>
            <w:tcW w:w="3448" w:type="dxa"/>
            <w:shd w:val="clear" w:color="auto" w:fill="auto"/>
          </w:tcPr>
          <w:p w:rsidR="00D92D67" w:rsidRPr="00507544" w:rsidRDefault="00D92D67" w:rsidP="00F30075">
            <w:pPr>
              <w:pStyle w:val="TAL"/>
              <w:jc w:val="center"/>
            </w:pPr>
            <w:r w:rsidRPr="00507544">
              <w:t>106</w:t>
            </w:r>
          </w:p>
        </w:tc>
      </w:tr>
      <w:tr w:rsidR="001D7AE4" w:rsidRPr="00507544" w:rsidTr="00175CF2">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t>Subcarrier spacing</w:t>
            </w:r>
          </w:p>
        </w:tc>
        <w:tc>
          <w:tcPr>
            <w:tcW w:w="810" w:type="dxa"/>
            <w:shd w:val="clear" w:color="auto" w:fill="auto"/>
            <w:vAlign w:val="center"/>
          </w:tcPr>
          <w:p w:rsidR="00D92D67" w:rsidRPr="00507544" w:rsidRDefault="00D92D67" w:rsidP="00F30075">
            <w:pPr>
              <w:pStyle w:val="TAL"/>
              <w:jc w:val="center"/>
            </w:pPr>
            <w:r w:rsidRPr="00507544">
              <w:t>kHz</w:t>
            </w:r>
          </w:p>
        </w:tc>
        <w:tc>
          <w:tcPr>
            <w:tcW w:w="3448" w:type="dxa"/>
            <w:shd w:val="clear" w:color="auto" w:fill="auto"/>
          </w:tcPr>
          <w:p w:rsidR="00D92D67" w:rsidRPr="00507544" w:rsidRDefault="00D92D67" w:rsidP="00F30075">
            <w:pPr>
              <w:pStyle w:val="TAL"/>
              <w:jc w:val="center"/>
            </w:pPr>
            <w:r w:rsidRPr="00507544">
              <w:t>30</w:t>
            </w:r>
          </w:p>
        </w:tc>
      </w:tr>
      <w:tr w:rsidR="001D7AE4" w:rsidRPr="00507544" w:rsidTr="00175CF2">
        <w:tc>
          <w:tcPr>
            <w:tcW w:w="1837" w:type="dxa"/>
            <w:shd w:val="clear" w:color="auto" w:fill="auto"/>
            <w:vAlign w:val="center"/>
          </w:tcPr>
          <w:p w:rsidR="00D92D67" w:rsidRPr="00507544" w:rsidRDefault="00D92D67" w:rsidP="00F30075">
            <w:pPr>
              <w:pStyle w:val="TAL"/>
            </w:pPr>
            <w:r w:rsidRPr="00507544">
              <w:t>PDCCH configuration</w:t>
            </w:r>
          </w:p>
        </w:tc>
        <w:tc>
          <w:tcPr>
            <w:tcW w:w="3760" w:type="dxa"/>
            <w:shd w:val="clear" w:color="auto" w:fill="auto"/>
            <w:vAlign w:val="center"/>
          </w:tcPr>
          <w:p w:rsidR="00D92D67" w:rsidRPr="00507544" w:rsidRDefault="00D92D67" w:rsidP="00F30075">
            <w:pPr>
              <w:pStyle w:val="TAL"/>
            </w:pPr>
            <w:r w:rsidRPr="00507544">
              <w:t>Number of PRBs in CORESET</w:t>
            </w:r>
          </w:p>
        </w:tc>
        <w:tc>
          <w:tcPr>
            <w:tcW w:w="810" w:type="dxa"/>
            <w:shd w:val="clear" w:color="auto" w:fill="auto"/>
            <w:vAlign w:val="center"/>
          </w:tcPr>
          <w:p w:rsidR="00D92D67" w:rsidRPr="00507544" w:rsidRDefault="00D92D67" w:rsidP="00F30075">
            <w:pPr>
              <w:pStyle w:val="TAL"/>
              <w:jc w:val="center"/>
            </w:pPr>
            <w:r w:rsidRPr="00507544">
              <w:t>PRBs</w:t>
            </w:r>
          </w:p>
        </w:tc>
        <w:tc>
          <w:tcPr>
            <w:tcW w:w="3448" w:type="dxa"/>
            <w:shd w:val="clear" w:color="auto" w:fill="auto"/>
          </w:tcPr>
          <w:p w:rsidR="00D92D67" w:rsidRPr="00507544" w:rsidRDefault="00D92D67" w:rsidP="00F30075">
            <w:pPr>
              <w:pStyle w:val="TAL"/>
              <w:jc w:val="center"/>
            </w:pPr>
            <w:r w:rsidRPr="00507544">
              <w:t>102</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B</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5</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7</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8B0FAE" w:rsidRPr="00507544" w:rsidRDefault="008B0FAE" w:rsidP="00F30075">
            <w:pPr>
              <w:pStyle w:val="TAL"/>
              <w:rPr>
                <w:i/>
              </w:rPr>
            </w:pPr>
          </w:p>
        </w:tc>
        <w:tc>
          <w:tcPr>
            <w:tcW w:w="3760" w:type="dxa"/>
            <w:shd w:val="clear" w:color="auto" w:fill="auto"/>
            <w:vAlign w:val="center"/>
          </w:tcPr>
          <w:p w:rsidR="008B0FAE" w:rsidRPr="00507544" w:rsidRDefault="008B0FAE" w:rsidP="00F30075">
            <w:pPr>
              <w:pStyle w:val="TAL"/>
            </w:pPr>
            <w:r w:rsidRPr="00507544">
              <w:t>PRB bundling size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D92D67" w:rsidRPr="00507544" w:rsidRDefault="00D92D67" w:rsidP="00F30075">
            <w:pPr>
              <w:pStyle w:val="TAL"/>
              <w:rPr>
                <w:i/>
              </w:rPr>
            </w:pPr>
          </w:p>
        </w:tc>
        <w:tc>
          <w:tcPr>
            <w:tcW w:w="3760" w:type="dxa"/>
            <w:shd w:val="clear" w:color="auto" w:fill="auto"/>
            <w:vAlign w:val="center"/>
          </w:tcPr>
          <w:p w:rsidR="00D92D67" w:rsidRPr="00507544" w:rsidRDefault="00D92D67" w:rsidP="00F30075">
            <w:pPr>
              <w:pStyle w:val="TAL"/>
            </w:pPr>
            <w:r w:rsidRPr="00507544">
              <w:t>Resource allocation type</w:t>
            </w:r>
          </w:p>
        </w:tc>
        <w:tc>
          <w:tcPr>
            <w:tcW w:w="810" w:type="dxa"/>
            <w:shd w:val="clear" w:color="auto" w:fill="auto"/>
            <w:vAlign w:val="center"/>
          </w:tcPr>
          <w:p w:rsidR="00D92D67" w:rsidRPr="00507544" w:rsidRDefault="00D92D67" w:rsidP="00F30075">
            <w:pPr>
              <w:pStyle w:val="TAL"/>
              <w:jc w:val="center"/>
            </w:pPr>
          </w:p>
        </w:tc>
        <w:tc>
          <w:tcPr>
            <w:tcW w:w="3448" w:type="dxa"/>
            <w:shd w:val="clear" w:color="auto" w:fill="auto"/>
            <w:vAlign w:val="center"/>
          </w:tcPr>
          <w:p w:rsidR="00D92D67" w:rsidRPr="00507544" w:rsidRDefault="00D92D67" w:rsidP="00F30075">
            <w:pPr>
              <w:pStyle w:val="TAL"/>
              <w:jc w:val="center"/>
            </w:pPr>
            <w:r w:rsidRPr="00507544">
              <w:t>Type 0</w:t>
            </w:r>
          </w:p>
        </w:tc>
      </w:tr>
      <w:tr w:rsidR="001D7AE4" w:rsidRPr="00507544" w:rsidTr="00F30075">
        <w:tc>
          <w:tcPr>
            <w:tcW w:w="1837" w:type="dxa"/>
            <w:vMerge/>
            <w:shd w:val="clear" w:color="auto" w:fill="auto"/>
            <w:vAlign w:val="center"/>
          </w:tcPr>
          <w:p w:rsidR="00D92D67" w:rsidRPr="00507544" w:rsidRDefault="00D92D67" w:rsidP="00F30075">
            <w:pPr>
              <w:pStyle w:val="TAL"/>
              <w:rPr>
                <w:i/>
              </w:rPr>
            </w:pPr>
          </w:p>
        </w:tc>
        <w:tc>
          <w:tcPr>
            <w:tcW w:w="3760" w:type="dxa"/>
            <w:shd w:val="clear" w:color="auto" w:fill="auto"/>
            <w:vAlign w:val="center"/>
          </w:tcPr>
          <w:p w:rsidR="00D92D67" w:rsidRPr="00507544" w:rsidRDefault="00D92D67" w:rsidP="00F30075">
            <w:pPr>
              <w:pStyle w:val="TAL"/>
            </w:pPr>
            <w:r w:rsidRPr="00507544">
              <w:rPr>
                <w:szCs w:val="22"/>
                <w:lang w:eastAsia="ja-JP"/>
              </w:rPr>
              <w:t>VRB-to-PRB mapping type</w:t>
            </w:r>
          </w:p>
        </w:tc>
        <w:tc>
          <w:tcPr>
            <w:tcW w:w="810" w:type="dxa"/>
            <w:shd w:val="clear" w:color="auto" w:fill="auto"/>
            <w:vAlign w:val="center"/>
          </w:tcPr>
          <w:p w:rsidR="00D92D67" w:rsidRPr="00507544" w:rsidRDefault="00D92D67" w:rsidP="00F30075">
            <w:pPr>
              <w:pStyle w:val="TAL"/>
              <w:jc w:val="center"/>
            </w:pPr>
          </w:p>
        </w:tc>
        <w:tc>
          <w:tcPr>
            <w:tcW w:w="3448" w:type="dxa"/>
            <w:shd w:val="clear" w:color="auto" w:fill="auto"/>
            <w:vAlign w:val="center"/>
          </w:tcPr>
          <w:p w:rsidR="00D92D67" w:rsidRPr="00507544" w:rsidRDefault="00D92D67" w:rsidP="00F30075">
            <w:pPr>
              <w:pStyle w:val="TAL"/>
              <w:jc w:val="center"/>
            </w:pPr>
            <w:r w:rsidRPr="00507544">
              <w:t>Non-interleaved</w:t>
            </w:r>
          </w:p>
        </w:tc>
      </w:tr>
      <w:tr w:rsidR="001D7AE4" w:rsidRPr="00507544" w:rsidTr="00F30075">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D92D67" w:rsidRPr="00507544" w:rsidRDefault="00D92D67" w:rsidP="00F30075">
            <w:pPr>
              <w:pStyle w:val="TAL"/>
              <w:jc w:val="center"/>
            </w:pPr>
          </w:p>
        </w:tc>
        <w:tc>
          <w:tcPr>
            <w:tcW w:w="3448" w:type="dxa"/>
            <w:shd w:val="clear" w:color="auto" w:fill="auto"/>
            <w:vAlign w:val="center"/>
          </w:tcPr>
          <w:p w:rsidR="00D92D67" w:rsidRPr="00507544" w:rsidRDefault="00D92D67"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D92D67" w:rsidP="00F30075">
            <w:pPr>
              <w:pStyle w:val="TAL"/>
              <w:keepNext w:val="0"/>
              <w:keepLines w:val="0"/>
              <w:jc w:val="center"/>
              <w:rPr>
                <w:lang w:eastAsia="zh-CN"/>
              </w:rPr>
            </w:pPr>
            <w:r w:rsidRPr="00507544">
              <w:rPr>
                <w:rFonts w:hint="eastAsia"/>
                <w:lang w:eastAsia="zh-CN"/>
              </w:rPr>
              <w:t>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2</w:t>
            </w:r>
          </w:p>
        </w:tc>
      </w:tr>
    </w:tbl>
    <w:p w:rsidR="008B0FAE" w:rsidRPr="00507544" w:rsidRDefault="008B0FAE" w:rsidP="008B0FAE"/>
    <w:p w:rsidR="008B0FAE" w:rsidRPr="00507544" w:rsidRDefault="008B0FAE" w:rsidP="006F6F27">
      <w:pPr>
        <w:pStyle w:val="TH"/>
      </w:pPr>
      <w:r w:rsidRPr="00507544">
        <w:t>Table 5.2.2.2.</w:t>
      </w:r>
      <w:r w:rsidR="00D92D67" w:rsidRPr="00507544">
        <w:rPr>
          <w:rFonts w:hint="eastAsia"/>
          <w:lang w:eastAsia="zh-CN"/>
        </w:rPr>
        <w:t>3</w:t>
      </w:r>
      <w:r w:rsidRPr="00507544">
        <w:t>-3: Minimum performance for Rank 1</w:t>
      </w: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356"/>
        <w:gridCol w:w="1276"/>
        <w:gridCol w:w="1128"/>
        <w:gridCol w:w="1275"/>
        <w:gridCol w:w="1688"/>
        <w:gridCol w:w="1720"/>
        <w:gridCol w:w="707"/>
      </w:tblGrid>
      <w:tr w:rsidR="001D7AE4" w:rsidRPr="00507544" w:rsidTr="00940172">
        <w:trPr>
          <w:trHeight w:val="392"/>
          <w:jc w:val="center"/>
        </w:trPr>
        <w:tc>
          <w:tcPr>
            <w:tcW w:w="393" w:type="pct"/>
            <w:vMerge w:val="restart"/>
            <w:shd w:val="clear" w:color="auto" w:fill="FFFFFF"/>
            <w:vAlign w:val="center"/>
          </w:tcPr>
          <w:p w:rsidR="00D92D67" w:rsidRPr="00507544" w:rsidRDefault="00D92D67" w:rsidP="00F30075">
            <w:pPr>
              <w:pStyle w:val="TAH"/>
              <w:rPr>
                <w:rFonts w:cs="Arial"/>
              </w:rPr>
            </w:pPr>
            <w:r w:rsidRPr="00507544">
              <w:rPr>
                <w:rFonts w:cs="Arial"/>
              </w:rPr>
              <w:t>Test num.</w:t>
            </w:r>
          </w:p>
        </w:tc>
        <w:tc>
          <w:tcPr>
            <w:tcW w:w="682" w:type="pct"/>
            <w:vMerge w:val="restart"/>
            <w:shd w:val="clear" w:color="auto" w:fill="FFFFFF"/>
            <w:vAlign w:val="center"/>
          </w:tcPr>
          <w:p w:rsidR="00D92D67" w:rsidRPr="00507544" w:rsidRDefault="00D92D67"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42" w:type="pct"/>
            <w:vMerge w:val="restart"/>
            <w:shd w:val="clear" w:color="auto" w:fill="FFFFFF"/>
            <w:vAlign w:val="center"/>
          </w:tcPr>
          <w:p w:rsidR="00D92D67" w:rsidRPr="00507544" w:rsidRDefault="00D92D67" w:rsidP="00F30075">
            <w:pPr>
              <w:pStyle w:val="TAH"/>
              <w:rPr>
                <w:rFonts w:cs="Arial"/>
                <w:lang w:eastAsia="zh-CN"/>
              </w:rPr>
            </w:pPr>
            <w:r w:rsidRPr="00507544">
              <w:rPr>
                <w:rFonts w:cs="Arial"/>
              </w:rPr>
              <w:t>Modulation format</w:t>
            </w:r>
            <w:r w:rsidRPr="00507544">
              <w:rPr>
                <w:rFonts w:cs="Arial" w:hint="eastAsia"/>
                <w:lang w:eastAsia="zh-CN"/>
              </w:rPr>
              <w:t xml:space="preserve"> and code rate</w:t>
            </w:r>
          </w:p>
        </w:tc>
        <w:tc>
          <w:tcPr>
            <w:tcW w:w="568" w:type="pct"/>
            <w:vMerge w:val="restart"/>
            <w:shd w:val="clear" w:color="auto" w:fill="FFFFFF"/>
            <w:vAlign w:val="center"/>
          </w:tcPr>
          <w:p w:rsidR="00D92D67" w:rsidRPr="00507544" w:rsidRDefault="00D92D67" w:rsidP="00F30075">
            <w:pPr>
              <w:pStyle w:val="TAH"/>
              <w:rPr>
                <w:rFonts w:cs="Arial"/>
              </w:rPr>
            </w:pPr>
            <w:r w:rsidRPr="00507544">
              <w:rPr>
                <w:rFonts w:cs="Arial"/>
              </w:rPr>
              <w:t>TDD UL-DL pattern</w:t>
            </w:r>
          </w:p>
        </w:tc>
        <w:tc>
          <w:tcPr>
            <w:tcW w:w="642" w:type="pct"/>
            <w:vMerge w:val="restart"/>
            <w:shd w:val="clear" w:color="auto" w:fill="FFFFFF"/>
            <w:vAlign w:val="center"/>
          </w:tcPr>
          <w:p w:rsidR="00D92D67" w:rsidRPr="00507544" w:rsidRDefault="00D92D67" w:rsidP="00F30075">
            <w:pPr>
              <w:pStyle w:val="TAH"/>
              <w:rPr>
                <w:rFonts w:cs="Arial"/>
              </w:rPr>
            </w:pPr>
            <w:r w:rsidRPr="00507544">
              <w:rPr>
                <w:rFonts w:cs="Arial"/>
              </w:rPr>
              <w:t>Propagation</w:t>
            </w:r>
          </w:p>
          <w:p w:rsidR="00D92D67" w:rsidRPr="00507544" w:rsidRDefault="00D92D67" w:rsidP="00F30075">
            <w:pPr>
              <w:pStyle w:val="TAH"/>
              <w:rPr>
                <w:rFonts w:cs="Arial"/>
              </w:rPr>
            </w:pPr>
            <w:r w:rsidRPr="00507544">
              <w:rPr>
                <w:rFonts w:cs="Arial"/>
              </w:rPr>
              <w:t>condition</w:t>
            </w:r>
          </w:p>
        </w:tc>
        <w:tc>
          <w:tcPr>
            <w:tcW w:w="850" w:type="pct"/>
            <w:vMerge w:val="restart"/>
            <w:shd w:val="clear" w:color="auto" w:fill="FFFFFF"/>
            <w:vAlign w:val="center"/>
          </w:tcPr>
          <w:p w:rsidR="00D92D67" w:rsidRPr="00507544" w:rsidRDefault="00D92D67" w:rsidP="00F30075">
            <w:pPr>
              <w:pStyle w:val="TAH"/>
              <w:rPr>
                <w:rFonts w:cs="Arial"/>
              </w:rPr>
            </w:pPr>
            <w:r w:rsidRPr="00507544">
              <w:rPr>
                <w:rFonts w:cs="Arial"/>
              </w:rPr>
              <w:t>Correlation matrix and antenna configuration</w:t>
            </w:r>
          </w:p>
        </w:tc>
        <w:tc>
          <w:tcPr>
            <w:tcW w:w="1222" w:type="pct"/>
            <w:gridSpan w:val="2"/>
            <w:shd w:val="clear" w:color="auto" w:fill="FFFFFF"/>
            <w:vAlign w:val="center"/>
          </w:tcPr>
          <w:p w:rsidR="00D92D67" w:rsidRPr="00507544" w:rsidRDefault="00D92D67" w:rsidP="00F30075">
            <w:pPr>
              <w:pStyle w:val="TAH"/>
              <w:rPr>
                <w:rFonts w:cs="Arial"/>
              </w:rPr>
            </w:pPr>
            <w:r w:rsidRPr="00507544">
              <w:rPr>
                <w:rFonts w:cs="Arial"/>
              </w:rPr>
              <w:t>Reference value</w:t>
            </w:r>
          </w:p>
        </w:tc>
      </w:tr>
      <w:tr w:rsidR="001D7AE4" w:rsidRPr="00507544" w:rsidTr="00940172">
        <w:trPr>
          <w:trHeight w:val="392"/>
          <w:jc w:val="center"/>
        </w:trPr>
        <w:tc>
          <w:tcPr>
            <w:tcW w:w="393" w:type="pct"/>
            <w:vMerge/>
            <w:shd w:val="clear" w:color="auto" w:fill="FFFFFF"/>
            <w:vAlign w:val="center"/>
          </w:tcPr>
          <w:p w:rsidR="00D92D67" w:rsidRPr="00507544" w:rsidRDefault="00D92D67" w:rsidP="00F30075">
            <w:pPr>
              <w:pStyle w:val="TAH"/>
              <w:rPr>
                <w:rFonts w:cs="Arial"/>
              </w:rPr>
            </w:pPr>
          </w:p>
        </w:tc>
        <w:tc>
          <w:tcPr>
            <w:tcW w:w="682" w:type="pct"/>
            <w:vMerge/>
            <w:shd w:val="clear" w:color="auto" w:fill="FFFFFF"/>
            <w:vAlign w:val="center"/>
          </w:tcPr>
          <w:p w:rsidR="00D92D67" w:rsidRPr="00507544" w:rsidRDefault="00D92D67" w:rsidP="00F30075">
            <w:pPr>
              <w:pStyle w:val="TAH"/>
              <w:rPr>
                <w:rFonts w:cs="Arial"/>
              </w:rPr>
            </w:pPr>
          </w:p>
        </w:tc>
        <w:tc>
          <w:tcPr>
            <w:tcW w:w="642" w:type="pct"/>
            <w:vMerge/>
            <w:shd w:val="clear" w:color="auto" w:fill="FFFFFF"/>
          </w:tcPr>
          <w:p w:rsidR="00D92D67" w:rsidRPr="00507544" w:rsidRDefault="00D92D67" w:rsidP="00F30075">
            <w:pPr>
              <w:pStyle w:val="TAH"/>
              <w:rPr>
                <w:rFonts w:cs="Arial"/>
              </w:rPr>
            </w:pPr>
          </w:p>
        </w:tc>
        <w:tc>
          <w:tcPr>
            <w:tcW w:w="568" w:type="pct"/>
            <w:vMerge/>
            <w:shd w:val="clear" w:color="auto" w:fill="FFFFFF"/>
          </w:tcPr>
          <w:p w:rsidR="00D92D67" w:rsidRPr="00507544" w:rsidRDefault="00D92D67" w:rsidP="00F30075">
            <w:pPr>
              <w:pStyle w:val="TAH"/>
              <w:rPr>
                <w:rFonts w:cs="Arial"/>
              </w:rPr>
            </w:pPr>
          </w:p>
        </w:tc>
        <w:tc>
          <w:tcPr>
            <w:tcW w:w="642" w:type="pct"/>
            <w:vMerge/>
            <w:shd w:val="clear" w:color="auto" w:fill="FFFFFF"/>
            <w:vAlign w:val="center"/>
          </w:tcPr>
          <w:p w:rsidR="00D92D67" w:rsidRPr="00507544" w:rsidRDefault="00D92D67" w:rsidP="00F30075">
            <w:pPr>
              <w:pStyle w:val="TAH"/>
              <w:rPr>
                <w:rFonts w:cs="Arial"/>
              </w:rPr>
            </w:pPr>
          </w:p>
        </w:tc>
        <w:tc>
          <w:tcPr>
            <w:tcW w:w="850" w:type="pct"/>
            <w:vMerge/>
            <w:shd w:val="clear" w:color="auto" w:fill="FFFFFF"/>
            <w:vAlign w:val="center"/>
          </w:tcPr>
          <w:p w:rsidR="00D92D67" w:rsidRPr="00507544" w:rsidRDefault="00D92D67" w:rsidP="00F30075">
            <w:pPr>
              <w:pStyle w:val="TAH"/>
              <w:rPr>
                <w:rFonts w:cs="Arial"/>
              </w:rPr>
            </w:pPr>
          </w:p>
        </w:tc>
        <w:tc>
          <w:tcPr>
            <w:tcW w:w="866" w:type="pct"/>
            <w:shd w:val="clear" w:color="auto" w:fill="FFFFFF"/>
            <w:vAlign w:val="center"/>
          </w:tcPr>
          <w:p w:rsidR="00D92D67" w:rsidRPr="00507544" w:rsidRDefault="00D92D67" w:rsidP="00F30075">
            <w:pPr>
              <w:pStyle w:val="TAH"/>
              <w:rPr>
                <w:rFonts w:cs="Arial"/>
              </w:rPr>
            </w:pPr>
            <w:r w:rsidRPr="00507544">
              <w:rPr>
                <w:rFonts w:cs="Arial"/>
              </w:rPr>
              <w:t>Fraction of maximum throughput (%)</w:t>
            </w:r>
          </w:p>
        </w:tc>
        <w:tc>
          <w:tcPr>
            <w:tcW w:w="356" w:type="pct"/>
            <w:shd w:val="clear" w:color="auto" w:fill="FFFFFF"/>
            <w:vAlign w:val="center"/>
          </w:tcPr>
          <w:p w:rsidR="00D92D67" w:rsidRPr="00507544" w:rsidRDefault="00D92D67" w:rsidP="00F30075">
            <w:pPr>
              <w:pStyle w:val="TAH"/>
              <w:rPr>
                <w:rFonts w:cs="Arial"/>
              </w:rPr>
            </w:pPr>
            <w:r w:rsidRPr="00507544">
              <w:rPr>
                <w:rFonts w:cs="Arial"/>
              </w:rPr>
              <w:t>SNR (dB)</w:t>
            </w:r>
          </w:p>
        </w:tc>
      </w:tr>
      <w:tr w:rsidR="001D7AE4" w:rsidRPr="00507544" w:rsidTr="00940172">
        <w:trPr>
          <w:trHeight w:val="198"/>
          <w:jc w:val="center"/>
        </w:trPr>
        <w:tc>
          <w:tcPr>
            <w:tcW w:w="393" w:type="pct"/>
            <w:shd w:val="clear" w:color="auto" w:fill="FFFFFF"/>
            <w:vAlign w:val="center"/>
          </w:tcPr>
          <w:p w:rsidR="00D92D67" w:rsidRPr="00507544" w:rsidRDefault="00D92D67" w:rsidP="00F30075">
            <w:pPr>
              <w:pStyle w:val="TAC"/>
              <w:rPr>
                <w:rFonts w:cs="Arial"/>
              </w:rPr>
            </w:pPr>
            <w:r w:rsidRPr="00507544">
              <w:rPr>
                <w:rFonts w:cs="Arial"/>
              </w:rPr>
              <w:t>1-1</w:t>
            </w:r>
          </w:p>
        </w:tc>
        <w:tc>
          <w:tcPr>
            <w:tcW w:w="682" w:type="pct"/>
            <w:shd w:val="clear" w:color="auto" w:fill="FFFFFF"/>
            <w:vAlign w:val="center"/>
          </w:tcPr>
          <w:p w:rsidR="00D92D67" w:rsidRPr="00507544" w:rsidRDefault="00D92D67" w:rsidP="00F30075">
            <w:pPr>
              <w:pStyle w:val="TAC"/>
              <w:rPr>
                <w:rFonts w:cs="Arial"/>
              </w:rPr>
            </w:pPr>
            <w:r w:rsidRPr="00507544">
              <w:rPr>
                <w:rFonts w:cs="Arial"/>
                <w:szCs w:val="18"/>
              </w:rPr>
              <w:t>R.PDSCH,2-1.3 TDD</w:t>
            </w:r>
          </w:p>
        </w:tc>
        <w:tc>
          <w:tcPr>
            <w:tcW w:w="642" w:type="pct"/>
            <w:shd w:val="clear" w:color="auto" w:fill="FFFFFF"/>
            <w:vAlign w:val="center"/>
          </w:tcPr>
          <w:p w:rsidR="00D92D67" w:rsidRPr="00507544" w:rsidRDefault="00D92D67" w:rsidP="00F30075">
            <w:pPr>
              <w:pStyle w:val="TAC"/>
              <w:rPr>
                <w:rFonts w:cs="Arial"/>
              </w:rPr>
            </w:pPr>
            <w:r w:rsidRPr="00507544">
              <w:rPr>
                <w:rFonts w:cs="Arial"/>
              </w:rPr>
              <w:t>QPSK, 0.30</w:t>
            </w:r>
          </w:p>
        </w:tc>
        <w:tc>
          <w:tcPr>
            <w:tcW w:w="568" w:type="pct"/>
            <w:shd w:val="clear" w:color="auto" w:fill="FFFFFF"/>
            <w:vAlign w:val="center"/>
          </w:tcPr>
          <w:p w:rsidR="00D92D67" w:rsidRPr="00507544" w:rsidRDefault="00D92D67" w:rsidP="00D92D67">
            <w:pPr>
              <w:pStyle w:val="TAC"/>
              <w:rPr>
                <w:rFonts w:cs="Arial"/>
              </w:rPr>
            </w:pPr>
            <w:r w:rsidRPr="00507544">
              <w:t>FR1.30-1</w:t>
            </w:r>
          </w:p>
        </w:tc>
        <w:tc>
          <w:tcPr>
            <w:tcW w:w="642" w:type="pct"/>
            <w:shd w:val="clear" w:color="auto" w:fill="FFFFFF"/>
            <w:vAlign w:val="center"/>
          </w:tcPr>
          <w:p w:rsidR="00D92D67" w:rsidRPr="00507544" w:rsidRDefault="00D92D67" w:rsidP="00F30075">
            <w:pPr>
              <w:pStyle w:val="TAC"/>
              <w:rPr>
                <w:rFonts w:cs="Arial"/>
              </w:rPr>
            </w:pPr>
            <w:r w:rsidRPr="00507544">
              <w:rPr>
                <w:rFonts w:cs="Arial"/>
              </w:rPr>
              <w:t>TDLA30-10</w:t>
            </w:r>
            <w:r w:rsidRPr="00507544" w:rsidDel="00DB4EC3">
              <w:rPr>
                <w:rFonts w:cs="Arial"/>
              </w:rPr>
              <w:t xml:space="preserve"> </w:t>
            </w:r>
          </w:p>
        </w:tc>
        <w:tc>
          <w:tcPr>
            <w:tcW w:w="850" w:type="pct"/>
            <w:shd w:val="clear" w:color="auto" w:fill="FFFFFF"/>
            <w:vAlign w:val="center"/>
          </w:tcPr>
          <w:p w:rsidR="00D92D67" w:rsidRPr="00507544" w:rsidRDefault="00D92D67" w:rsidP="00F30075">
            <w:pPr>
              <w:pStyle w:val="TAC"/>
              <w:rPr>
                <w:rFonts w:cs="Arial"/>
              </w:rPr>
            </w:pPr>
            <w:r w:rsidRPr="00507544">
              <w:rPr>
                <w:rFonts w:cs="Arial"/>
              </w:rPr>
              <w:t>2x2, ULA Low</w:t>
            </w:r>
          </w:p>
        </w:tc>
        <w:tc>
          <w:tcPr>
            <w:tcW w:w="866" w:type="pct"/>
            <w:shd w:val="clear" w:color="auto" w:fill="FFFFFF"/>
            <w:vAlign w:val="center"/>
          </w:tcPr>
          <w:p w:rsidR="00D92D67" w:rsidRPr="00507544" w:rsidRDefault="00D92D67" w:rsidP="00F30075">
            <w:pPr>
              <w:pStyle w:val="TAC"/>
              <w:rPr>
                <w:rFonts w:cs="Arial"/>
              </w:rPr>
            </w:pPr>
            <w:r w:rsidRPr="00507544">
              <w:rPr>
                <w:rFonts w:cs="Arial"/>
              </w:rPr>
              <w:t>70</w:t>
            </w:r>
          </w:p>
        </w:tc>
        <w:tc>
          <w:tcPr>
            <w:tcW w:w="356" w:type="pct"/>
            <w:shd w:val="clear" w:color="auto" w:fill="FFFFFF"/>
            <w:vAlign w:val="center"/>
          </w:tcPr>
          <w:p w:rsidR="00D92D67" w:rsidRPr="00507544" w:rsidRDefault="00D92D67" w:rsidP="00D92D67">
            <w:pPr>
              <w:pStyle w:val="TAC"/>
              <w:rPr>
                <w:rFonts w:cs="Arial"/>
              </w:rPr>
            </w:pPr>
            <w:r w:rsidRPr="00507544">
              <w:rPr>
                <w:rFonts w:cs="Arial"/>
              </w:rPr>
              <w:t>[</w:t>
            </w:r>
            <w:r w:rsidRPr="00507544">
              <w:rPr>
                <w:rFonts w:cs="Arial" w:hint="eastAsia"/>
                <w:lang w:eastAsia="zh-CN"/>
              </w:rPr>
              <w:t>-1.0</w:t>
            </w:r>
            <w:r w:rsidRPr="00507544">
              <w:rPr>
                <w:rFonts w:cs="Arial"/>
              </w:rPr>
              <w:t>]</w:t>
            </w:r>
          </w:p>
        </w:tc>
      </w:tr>
    </w:tbl>
    <w:p w:rsidR="00727D44" w:rsidRPr="00507544" w:rsidRDefault="00727D44" w:rsidP="00727D44">
      <w:pPr>
        <w:rPr>
          <w:lang w:eastAsia="zh-CN"/>
        </w:rPr>
      </w:pPr>
    </w:p>
    <w:p w:rsidR="00A03308" w:rsidRPr="00507544" w:rsidRDefault="00A03308" w:rsidP="00940172">
      <w:pPr>
        <w:pStyle w:val="Heading3"/>
        <w:rPr>
          <w:lang w:eastAsia="zh-CN"/>
        </w:rPr>
      </w:pPr>
      <w:bookmarkStart w:id="48" w:name="_Toc531872540"/>
      <w:r w:rsidRPr="00507544">
        <w:t>5.</w:t>
      </w:r>
      <w:r w:rsidRPr="00507544">
        <w:rPr>
          <w:rFonts w:hint="eastAsia"/>
        </w:rPr>
        <w:t>2</w:t>
      </w:r>
      <w:r w:rsidRPr="00507544">
        <w:t>.</w:t>
      </w:r>
      <w:r w:rsidR="008E2304" w:rsidRPr="00507544">
        <w:rPr>
          <w:rFonts w:hint="eastAsia"/>
          <w:lang w:eastAsia="zh-CN"/>
        </w:rPr>
        <w:t>3</w:t>
      </w:r>
      <w:r w:rsidR="00B967FA" w:rsidRPr="00507544">
        <w:rPr>
          <w:rFonts w:hint="eastAsia"/>
          <w:lang w:eastAsia="zh-CN"/>
        </w:rPr>
        <w:tab/>
      </w:r>
      <w:r w:rsidRPr="00507544">
        <w:rPr>
          <w:rFonts w:hint="eastAsia"/>
        </w:rPr>
        <w:t>4</w:t>
      </w:r>
      <w:r w:rsidRPr="00507544">
        <w:t>RX requirements</w:t>
      </w:r>
      <w:bookmarkEnd w:id="48"/>
    </w:p>
    <w:p w:rsidR="008E2304" w:rsidRPr="00507544" w:rsidRDefault="008E2304" w:rsidP="00940172">
      <w:pPr>
        <w:pStyle w:val="Heading4"/>
        <w:rPr>
          <w:lang w:eastAsia="zh-CN"/>
        </w:rPr>
      </w:pPr>
      <w:bookmarkStart w:id="49" w:name="_Toc531872541"/>
      <w:r w:rsidRPr="00507544">
        <w:t>5.</w:t>
      </w:r>
      <w:r w:rsidRPr="00507544">
        <w:rPr>
          <w:rFonts w:hint="eastAsia"/>
        </w:rPr>
        <w:t>2</w:t>
      </w:r>
      <w:r w:rsidR="00B34635" w:rsidRPr="00507544">
        <w:t>.</w:t>
      </w:r>
      <w:r w:rsidR="00B34635" w:rsidRPr="00507544">
        <w:rPr>
          <w:rFonts w:hint="eastAsia"/>
          <w:lang w:eastAsia="zh-CN"/>
        </w:rPr>
        <w:t>3</w:t>
      </w:r>
      <w:r w:rsidRPr="00507544">
        <w:t>.1</w:t>
      </w:r>
      <w:r w:rsidR="00B967FA" w:rsidRPr="00507544">
        <w:rPr>
          <w:rFonts w:hint="eastAsia"/>
          <w:lang w:eastAsia="zh-CN"/>
        </w:rPr>
        <w:tab/>
      </w:r>
      <w:r w:rsidRPr="00507544">
        <w:rPr>
          <w:rFonts w:hint="eastAsia"/>
          <w:lang w:eastAsia="zh-CN"/>
        </w:rPr>
        <w:t>FDD</w:t>
      </w:r>
      <w:bookmarkEnd w:id="49"/>
    </w:p>
    <w:p w:rsidR="008B0FAE" w:rsidRPr="00507544" w:rsidRDefault="008B0FAE" w:rsidP="008B0FAE">
      <w:pPr>
        <w:pStyle w:val="Heading5"/>
      </w:pPr>
      <w:bookmarkStart w:id="50" w:name="_Toc531872542"/>
      <w:r w:rsidRPr="00507544">
        <w:t>5.</w:t>
      </w:r>
      <w:r w:rsidRPr="00507544">
        <w:rPr>
          <w:rFonts w:hint="eastAsia"/>
        </w:rPr>
        <w:t>2</w:t>
      </w:r>
      <w:r w:rsidRPr="00507544">
        <w:t>.</w:t>
      </w:r>
      <w:r w:rsidRPr="00507544">
        <w:rPr>
          <w:lang w:eastAsia="zh-CN"/>
        </w:rPr>
        <w:t>3</w:t>
      </w:r>
      <w:r w:rsidRPr="00507544">
        <w:t>.1.1</w:t>
      </w:r>
      <w:r w:rsidR="00B967FA" w:rsidRPr="00507544">
        <w:rPr>
          <w:rFonts w:hint="eastAsia"/>
          <w:lang w:eastAsia="zh-CN"/>
        </w:rPr>
        <w:tab/>
      </w:r>
      <w:r w:rsidRPr="00507544">
        <w:t>Minimum requirements for PDSCH Mapping Type A</w:t>
      </w:r>
      <w:bookmarkEnd w:id="50"/>
    </w:p>
    <w:p w:rsidR="008B0FAE" w:rsidRPr="00507544" w:rsidRDefault="008B0FAE" w:rsidP="006A5ED0">
      <w:r w:rsidRPr="00507544">
        <w:t xml:space="preserve">The performance requirements are specified in Table 5.2.3.1.1-3, Table 5.2.3.1.1-4, Table 5.2.3.1.1-5 and Table 5.2.3.1.1-6, with the addition of test parameters in Table 5.2.3.1.1-2 and the downlink physical channel setup according to Annex </w:t>
      </w:r>
      <w:r w:rsidR="006F6F27" w:rsidRPr="00507544">
        <w:rPr>
          <w:rFonts w:hint="eastAsia"/>
          <w:lang w:eastAsia="zh-CN"/>
        </w:rPr>
        <w:t>C</w:t>
      </w:r>
      <w:r w:rsidR="006017B7" w:rsidRPr="00507544">
        <w:rPr>
          <w:rFonts w:hint="eastAsia"/>
          <w:lang w:eastAsia="zh-CN"/>
        </w:rPr>
        <w:t>.3.1</w:t>
      </w:r>
      <w:r w:rsidRPr="00507544">
        <w:t>.</w:t>
      </w:r>
    </w:p>
    <w:p w:rsidR="008B0FAE" w:rsidRPr="00507544" w:rsidRDefault="008B0FAE" w:rsidP="006A5ED0">
      <w:pPr>
        <w:rPr>
          <w:lang w:eastAsia="zh-CN"/>
        </w:rPr>
      </w:pPr>
      <w:r w:rsidRPr="00507544">
        <w:t>The test purpose</w:t>
      </w:r>
      <w:r w:rsidR="006F6F27" w:rsidRPr="00507544">
        <w:rPr>
          <w:rFonts w:hint="eastAsia"/>
          <w:lang w:eastAsia="zh-CN"/>
        </w:rPr>
        <w:t>s</w:t>
      </w:r>
      <w:r w:rsidRPr="00507544">
        <w:t xml:space="preserve"> are specified in Table 5.2.3.1.1-1</w:t>
      </w:r>
      <w:r w:rsidR="008A4DD7" w:rsidRPr="00507544">
        <w:rPr>
          <w:rFonts w:hint="eastAsia"/>
          <w:lang w:eastAsia="zh-CN"/>
        </w:rPr>
        <w:t>.</w:t>
      </w:r>
    </w:p>
    <w:p w:rsidR="008B0FAE" w:rsidRPr="00507544" w:rsidRDefault="008B0FAE" w:rsidP="006F6F27">
      <w:pPr>
        <w:pStyle w:val="TH"/>
      </w:pPr>
      <w:r w:rsidRPr="00507544">
        <w:t>Table 5.2.3.1.1-1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F30075">
            <w:pPr>
              <w:pStyle w:val="TAH"/>
            </w:pPr>
            <w:r w:rsidRPr="00507544">
              <w:t>Purpose</w:t>
            </w:r>
          </w:p>
        </w:tc>
        <w:tc>
          <w:tcPr>
            <w:tcW w:w="4928" w:type="dxa"/>
            <w:shd w:val="clear" w:color="auto" w:fill="auto"/>
          </w:tcPr>
          <w:p w:rsidR="008B0FAE" w:rsidRPr="00507544" w:rsidRDefault="008B0FAE" w:rsidP="00F30075">
            <w:pPr>
              <w:pStyle w:val="TAH"/>
            </w:pPr>
            <w:r w:rsidRPr="00507544">
              <w:t>Test index</w:t>
            </w:r>
          </w:p>
        </w:tc>
      </w:tr>
      <w:tr w:rsidR="001D7AE4" w:rsidRPr="00507544" w:rsidTr="00F30075">
        <w:tc>
          <w:tcPr>
            <w:tcW w:w="4927" w:type="dxa"/>
            <w:shd w:val="clear" w:color="auto" w:fill="auto"/>
          </w:tcPr>
          <w:p w:rsidR="00D92D67" w:rsidRPr="00507544" w:rsidRDefault="00D92D67" w:rsidP="00D92D67">
            <w:pPr>
              <w:pStyle w:val="TAL"/>
            </w:pPr>
            <w:r w:rsidRPr="00507544">
              <w:t xml:space="preserve">[Verify the PDSCH mapping Type A normal performance under </w:t>
            </w:r>
            <w:r w:rsidRPr="00507544">
              <w:rPr>
                <w:rFonts w:hint="eastAsia"/>
                <w:lang w:eastAsia="zh-CN"/>
              </w:rPr>
              <w:t>4</w:t>
            </w:r>
            <w:r w:rsidRPr="00507544">
              <w:t xml:space="preserve"> receive antenna conditions and with different channel models, MCSs and number of MIMO layers]</w:t>
            </w:r>
          </w:p>
        </w:tc>
        <w:tc>
          <w:tcPr>
            <w:tcW w:w="4928" w:type="dxa"/>
            <w:shd w:val="clear" w:color="auto" w:fill="auto"/>
          </w:tcPr>
          <w:p w:rsidR="00D92D67" w:rsidRPr="00507544" w:rsidRDefault="00D92D67" w:rsidP="00F30075">
            <w:pPr>
              <w:pStyle w:val="TAL"/>
            </w:pPr>
            <w:r w:rsidRPr="00507544">
              <w:t>[1-1, 1-2, 1-3, 2-1, 2-2, 3-1, 4-1]</w:t>
            </w:r>
          </w:p>
        </w:tc>
      </w:tr>
      <w:tr w:rsidR="001D7AE4" w:rsidRPr="00507544" w:rsidTr="00F30075">
        <w:tc>
          <w:tcPr>
            <w:tcW w:w="4927" w:type="dxa"/>
            <w:shd w:val="clear" w:color="auto" w:fill="auto"/>
          </w:tcPr>
          <w:p w:rsidR="00D92D67" w:rsidRPr="00507544" w:rsidRDefault="00D92D67" w:rsidP="00D92D67">
            <w:pPr>
              <w:pStyle w:val="TAL"/>
            </w:pPr>
            <w:r w:rsidRPr="00507544">
              <w:t xml:space="preserve">[Verify the PDSCH mapping Type A HARQ soft combining performance under </w:t>
            </w:r>
            <w:r w:rsidRPr="00507544">
              <w:rPr>
                <w:rFonts w:hint="eastAsia"/>
                <w:lang w:eastAsia="zh-CN"/>
              </w:rPr>
              <w:t>4</w:t>
            </w:r>
            <w:r w:rsidRPr="00507544">
              <w:t xml:space="preserve"> receive antenna conditions.]</w:t>
            </w:r>
          </w:p>
        </w:tc>
        <w:tc>
          <w:tcPr>
            <w:tcW w:w="4928" w:type="dxa"/>
            <w:shd w:val="clear" w:color="auto" w:fill="auto"/>
          </w:tcPr>
          <w:p w:rsidR="00D92D67" w:rsidRPr="00507544" w:rsidRDefault="00D92D67" w:rsidP="00F30075">
            <w:pPr>
              <w:pStyle w:val="TAL"/>
            </w:pPr>
            <w:r w:rsidRPr="00507544">
              <w:t>[1-4]</w:t>
            </w:r>
          </w:p>
        </w:tc>
      </w:tr>
      <w:tr w:rsidR="00D92D67" w:rsidRPr="00507544" w:rsidTr="00F30075">
        <w:tc>
          <w:tcPr>
            <w:tcW w:w="4927" w:type="dxa"/>
            <w:shd w:val="clear" w:color="auto" w:fill="auto"/>
          </w:tcPr>
          <w:p w:rsidR="00D92D67" w:rsidRPr="00507544" w:rsidRDefault="00D92D67" w:rsidP="00D92D67">
            <w:pPr>
              <w:pStyle w:val="TAL"/>
            </w:pPr>
            <w:r w:rsidRPr="00507544">
              <w:t xml:space="preserve">[Verify the PDSCH mapping Type A enhanced performance requirement Type X under </w:t>
            </w:r>
            <w:r w:rsidRPr="00507544">
              <w:rPr>
                <w:rFonts w:hint="eastAsia"/>
                <w:lang w:eastAsia="zh-CN"/>
              </w:rPr>
              <w:t>4</w:t>
            </w:r>
            <w:r w:rsidRPr="00507544">
              <w:t xml:space="preserve"> receive antenna conditions and with 3 MIMO layers.]</w:t>
            </w:r>
          </w:p>
        </w:tc>
        <w:tc>
          <w:tcPr>
            <w:tcW w:w="4928" w:type="dxa"/>
            <w:shd w:val="clear" w:color="auto" w:fill="auto"/>
          </w:tcPr>
          <w:p w:rsidR="00D92D67" w:rsidRPr="00507544" w:rsidRDefault="00D92D67" w:rsidP="00F30075">
            <w:pPr>
              <w:pStyle w:val="TAL"/>
            </w:pPr>
            <w:r w:rsidRPr="00507544">
              <w:t>[3-2]</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lastRenderedPageBreak/>
        <w:t>Table 5.2.3.1.1-2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6F6F27">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D92D67" w:rsidRPr="00507544" w:rsidRDefault="00D92D67" w:rsidP="00D92D67">
            <w:pPr>
              <w:pStyle w:val="TAC"/>
            </w:pPr>
            <w:r w:rsidRPr="00507544">
              <w:t>20 for Test 2-2</w:t>
            </w:r>
          </w:p>
          <w:p w:rsidR="008B0FAE" w:rsidRPr="00507544" w:rsidRDefault="00D92D67" w:rsidP="00D92D67">
            <w:pPr>
              <w:pStyle w:val="TAL"/>
              <w:jc w:val="center"/>
            </w:pPr>
            <w:r w:rsidRPr="00507544">
              <w:t>10 for other tests</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175CF2">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t>Number of contiguous PRB</w:t>
            </w:r>
          </w:p>
        </w:tc>
        <w:tc>
          <w:tcPr>
            <w:tcW w:w="810" w:type="dxa"/>
            <w:shd w:val="clear" w:color="auto" w:fill="auto"/>
            <w:vAlign w:val="center"/>
          </w:tcPr>
          <w:p w:rsidR="00D92D67" w:rsidRPr="00507544" w:rsidRDefault="00D92D67" w:rsidP="00F30075">
            <w:pPr>
              <w:pStyle w:val="TAL"/>
              <w:jc w:val="center"/>
            </w:pPr>
            <w:r w:rsidRPr="00507544">
              <w:t>PRBs</w:t>
            </w:r>
          </w:p>
        </w:tc>
        <w:tc>
          <w:tcPr>
            <w:tcW w:w="3448" w:type="dxa"/>
            <w:shd w:val="clear" w:color="auto" w:fill="auto"/>
          </w:tcPr>
          <w:p w:rsidR="00D92D67" w:rsidRPr="00507544" w:rsidRDefault="00D92D67" w:rsidP="000B6B90">
            <w:pPr>
              <w:pStyle w:val="TAC"/>
            </w:pPr>
            <w:r w:rsidRPr="00507544">
              <w:t>51 for Test 2-2</w:t>
            </w:r>
          </w:p>
          <w:p w:rsidR="00D92D67" w:rsidRPr="00507544" w:rsidRDefault="00D92D67" w:rsidP="00F30075">
            <w:pPr>
              <w:pStyle w:val="TAL"/>
              <w:jc w:val="center"/>
            </w:pPr>
            <w:r w:rsidRPr="00507544">
              <w:t>52 for other tests</w:t>
            </w:r>
          </w:p>
        </w:tc>
      </w:tr>
      <w:tr w:rsidR="001D7AE4" w:rsidRPr="00507544" w:rsidTr="00175CF2">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t>Subcarrier spacing</w:t>
            </w:r>
          </w:p>
        </w:tc>
        <w:tc>
          <w:tcPr>
            <w:tcW w:w="810" w:type="dxa"/>
            <w:shd w:val="clear" w:color="auto" w:fill="auto"/>
            <w:vAlign w:val="center"/>
          </w:tcPr>
          <w:p w:rsidR="00D92D67" w:rsidRPr="00507544" w:rsidRDefault="00D92D67" w:rsidP="00F30075">
            <w:pPr>
              <w:pStyle w:val="TAL"/>
              <w:jc w:val="center"/>
            </w:pPr>
            <w:r w:rsidRPr="00507544">
              <w:t>kHz</w:t>
            </w:r>
          </w:p>
        </w:tc>
        <w:tc>
          <w:tcPr>
            <w:tcW w:w="3448" w:type="dxa"/>
            <w:shd w:val="clear" w:color="auto" w:fill="auto"/>
          </w:tcPr>
          <w:p w:rsidR="00D92D67" w:rsidRPr="00507544" w:rsidRDefault="00D92D67" w:rsidP="000B6B90">
            <w:pPr>
              <w:pStyle w:val="TAC"/>
            </w:pPr>
            <w:r w:rsidRPr="00507544">
              <w:t>30 for Test 2-2</w:t>
            </w:r>
          </w:p>
          <w:p w:rsidR="00D92D67" w:rsidRPr="00507544" w:rsidRDefault="00D92D67" w:rsidP="00F30075">
            <w:pPr>
              <w:pStyle w:val="TAL"/>
              <w:jc w:val="center"/>
            </w:pPr>
            <w:r w:rsidRPr="00507544">
              <w:t>15 for other tests</w:t>
            </w:r>
          </w:p>
        </w:tc>
      </w:tr>
      <w:tr w:rsidR="001D7AE4" w:rsidRPr="00507544" w:rsidTr="00F30075">
        <w:tc>
          <w:tcPr>
            <w:tcW w:w="1837" w:type="dxa"/>
            <w:shd w:val="clear" w:color="auto" w:fill="auto"/>
            <w:vAlign w:val="center"/>
          </w:tcPr>
          <w:p w:rsidR="00D92D67" w:rsidRPr="00507544" w:rsidRDefault="00D92D67" w:rsidP="00F30075">
            <w:pPr>
              <w:pStyle w:val="TAL"/>
            </w:pPr>
            <w:r w:rsidRPr="00507544">
              <w:t>PDCCH configuration</w:t>
            </w:r>
          </w:p>
        </w:tc>
        <w:tc>
          <w:tcPr>
            <w:tcW w:w="3760" w:type="dxa"/>
            <w:shd w:val="clear" w:color="auto" w:fill="auto"/>
            <w:vAlign w:val="center"/>
          </w:tcPr>
          <w:p w:rsidR="00D92D67" w:rsidRPr="00507544" w:rsidRDefault="00D92D67" w:rsidP="00F30075">
            <w:pPr>
              <w:pStyle w:val="TAL"/>
            </w:pPr>
            <w:r w:rsidRPr="00507544">
              <w:t>Number of PRBs in CORESET</w:t>
            </w:r>
          </w:p>
        </w:tc>
        <w:tc>
          <w:tcPr>
            <w:tcW w:w="810" w:type="dxa"/>
            <w:shd w:val="clear" w:color="auto" w:fill="auto"/>
            <w:vAlign w:val="center"/>
          </w:tcPr>
          <w:p w:rsidR="00D92D67" w:rsidRPr="00507544" w:rsidRDefault="00D92D67" w:rsidP="00F30075">
            <w:pPr>
              <w:pStyle w:val="TAL"/>
              <w:jc w:val="center"/>
            </w:pPr>
            <w:r w:rsidRPr="00507544">
              <w:t>PRBs</w:t>
            </w:r>
          </w:p>
        </w:tc>
        <w:tc>
          <w:tcPr>
            <w:tcW w:w="3448" w:type="dxa"/>
            <w:shd w:val="clear" w:color="auto" w:fill="auto"/>
          </w:tcPr>
          <w:p w:rsidR="00D92D67" w:rsidRPr="00507544" w:rsidRDefault="00D92D67" w:rsidP="000B6B90">
            <w:pPr>
              <w:pStyle w:val="TAC"/>
            </w:pPr>
            <w:r w:rsidRPr="00507544">
              <w:t>51 for Test 2-2</w:t>
            </w:r>
          </w:p>
          <w:p w:rsidR="00D92D67" w:rsidRPr="00507544" w:rsidRDefault="00D92D67" w:rsidP="00F30075">
            <w:pPr>
              <w:pStyle w:val="TAL"/>
              <w:jc w:val="center"/>
            </w:pPr>
            <w:r w:rsidRPr="00507544">
              <w:t>52 for other tests</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A</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12</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8B0FAE" w:rsidRPr="00507544" w:rsidRDefault="008B0FAE" w:rsidP="00F30075">
            <w:pPr>
              <w:pStyle w:val="TAL"/>
              <w:rPr>
                <w:i/>
              </w:rPr>
            </w:pPr>
          </w:p>
        </w:tc>
        <w:tc>
          <w:tcPr>
            <w:tcW w:w="3760" w:type="dxa"/>
            <w:shd w:val="clear" w:color="auto" w:fill="auto"/>
            <w:vAlign w:val="center"/>
          </w:tcPr>
          <w:p w:rsidR="008B0FAE" w:rsidRPr="00507544" w:rsidRDefault="008B0FAE" w:rsidP="00F30075">
            <w:pPr>
              <w:pStyle w:val="TAL"/>
            </w:pPr>
            <w:r w:rsidRPr="00507544">
              <w:t>PRB bundling size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822440">
            <w:pPr>
              <w:pStyle w:val="TAL"/>
              <w:jc w:val="center"/>
              <w:rPr>
                <w:lang w:eastAsia="zh-CN"/>
              </w:rPr>
            </w:pPr>
            <w:r w:rsidRPr="00507544">
              <w:t>4 for Test</w:t>
            </w:r>
            <w:r w:rsidR="00822440" w:rsidRPr="00507544">
              <w:rPr>
                <w:rFonts w:hint="eastAsia"/>
                <w:lang w:eastAsia="zh-CN"/>
              </w:rPr>
              <w:t xml:space="preserve"> 1-1</w:t>
            </w:r>
            <w:r w:rsidRPr="00507544">
              <w:br/>
              <w:t xml:space="preserve">WB for Test </w:t>
            </w:r>
            <w:r w:rsidR="00822440" w:rsidRPr="00507544">
              <w:rPr>
                <w:rFonts w:hint="eastAsia"/>
                <w:lang w:eastAsia="zh-CN"/>
              </w:rPr>
              <w:t>3-1</w:t>
            </w:r>
          </w:p>
          <w:p w:rsidR="00822440" w:rsidRPr="00507544" w:rsidRDefault="00822440" w:rsidP="00822440">
            <w:pPr>
              <w:pStyle w:val="TAL"/>
              <w:jc w:val="center"/>
              <w:rPr>
                <w:lang w:eastAsia="zh-CN"/>
              </w:rPr>
            </w:pPr>
            <w:r w:rsidRPr="00507544">
              <w:rPr>
                <w:rFonts w:hint="eastAsia"/>
                <w:lang w:eastAsia="zh-CN"/>
              </w:rPr>
              <w:t>2 for other tests</w:t>
            </w:r>
          </w:p>
        </w:tc>
      </w:tr>
      <w:tr w:rsidR="001D7AE4" w:rsidRPr="00507544" w:rsidTr="00F30075">
        <w:tc>
          <w:tcPr>
            <w:tcW w:w="1837" w:type="dxa"/>
            <w:vMerge/>
            <w:shd w:val="clear" w:color="auto" w:fill="auto"/>
            <w:vAlign w:val="center"/>
          </w:tcPr>
          <w:p w:rsidR="00822440" w:rsidRPr="00507544" w:rsidRDefault="00822440" w:rsidP="00F30075">
            <w:pPr>
              <w:pStyle w:val="TAL"/>
              <w:rPr>
                <w:i/>
              </w:rPr>
            </w:pPr>
          </w:p>
        </w:tc>
        <w:tc>
          <w:tcPr>
            <w:tcW w:w="3760" w:type="dxa"/>
            <w:shd w:val="clear" w:color="auto" w:fill="auto"/>
            <w:vAlign w:val="center"/>
          </w:tcPr>
          <w:p w:rsidR="00822440" w:rsidRPr="00507544" w:rsidRDefault="00822440" w:rsidP="00F30075">
            <w:pPr>
              <w:pStyle w:val="TAL"/>
            </w:pPr>
            <w:r w:rsidRPr="00507544">
              <w:t>Resource allocation type</w:t>
            </w:r>
          </w:p>
        </w:tc>
        <w:tc>
          <w:tcPr>
            <w:tcW w:w="810" w:type="dxa"/>
            <w:shd w:val="clear" w:color="auto" w:fill="auto"/>
            <w:vAlign w:val="center"/>
          </w:tcPr>
          <w:p w:rsidR="00822440" w:rsidRPr="00507544" w:rsidRDefault="00822440" w:rsidP="00F30075">
            <w:pPr>
              <w:pStyle w:val="TAL"/>
              <w:jc w:val="center"/>
            </w:pPr>
          </w:p>
        </w:tc>
        <w:tc>
          <w:tcPr>
            <w:tcW w:w="3448" w:type="dxa"/>
            <w:shd w:val="clear" w:color="auto" w:fill="auto"/>
            <w:vAlign w:val="center"/>
          </w:tcPr>
          <w:p w:rsidR="00822440" w:rsidRPr="00507544" w:rsidRDefault="00822440" w:rsidP="00F30075">
            <w:pPr>
              <w:pStyle w:val="TAL"/>
              <w:jc w:val="center"/>
            </w:pPr>
            <w:r w:rsidRPr="00507544">
              <w:t>Type 0</w:t>
            </w:r>
          </w:p>
        </w:tc>
      </w:tr>
      <w:tr w:rsidR="001D7AE4" w:rsidRPr="00507544" w:rsidTr="00F30075">
        <w:tc>
          <w:tcPr>
            <w:tcW w:w="1837" w:type="dxa"/>
            <w:vMerge/>
            <w:shd w:val="clear" w:color="auto" w:fill="auto"/>
            <w:vAlign w:val="center"/>
          </w:tcPr>
          <w:p w:rsidR="00822440" w:rsidRPr="00507544" w:rsidRDefault="00822440" w:rsidP="00F30075">
            <w:pPr>
              <w:pStyle w:val="TAL"/>
              <w:rPr>
                <w:i/>
              </w:rPr>
            </w:pPr>
          </w:p>
        </w:tc>
        <w:tc>
          <w:tcPr>
            <w:tcW w:w="3760" w:type="dxa"/>
            <w:shd w:val="clear" w:color="auto" w:fill="auto"/>
            <w:vAlign w:val="center"/>
          </w:tcPr>
          <w:p w:rsidR="00822440" w:rsidRPr="00507544" w:rsidRDefault="00822440" w:rsidP="00F30075">
            <w:pPr>
              <w:pStyle w:val="TAL"/>
            </w:pPr>
            <w:r w:rsidRPr="00507544">
              <w:rPr>
                <w:szCs w:val="22"/>
                <w:lang w:eastAsia="ja-JP"/>
              </w:rPr>
              <w:t>VRB-to-PRB mapping type</w:t>
            </w:r>
          </w:p>
        </w:tc>
        <w:tc>
          <w:tcPr>
            <w:tcW w:w="810" w:type="dxa"/>
            <w:shd w:val="clear" w:color="auto" w:fill="auto"/>
            <w:vAlign w:val="center"/>
          </w:tcPr>
          <w:p w:rsidR="00822440" w:rsidRPr="00507544" w:rsidRDefault="00822440" w:rsidP="00F30075">
            <w:pPr>
              <w:pStyle w:val="TAL"/>
              <w:jc w:val="center"/>
            </w:pPr>
          </w:p>
        </w:tc>
        <w:tc>
          <w:tcPr>
            <w:tcW w:w="3448" w:type="dxa"/>
            <w:shd w:val="clear" w:color="auto" w:fill="auto"/>
            <w:vAlign w:val="center"/>
          </w:tcPr>
          <w:p w:rsidR="00822440" w:rsidRPr="00507544" w:rsidRDefault="00822440" w:rsidP="00F30075">
            <w:pPr>
              <w:pStyle w:val="TAL"/>
              <w:jc w:val="center"/>
            </w:pPr>
            <w:r w:rsidRPr="00507544">
              <w:t>Non-interleaved</w:t>
            </w:r>
          </w:p>
        </w:tc>
      </w:tr>
      <w:tr w:rsidR="001D7AE4" w:rsidRPr="00507544" w:rsidTr="00F30075">
        <w:tc>
          <w:tcPr>
            <w:tcW w:w="1837" w:type="dxa"/>
            <w:vMerge/>
            <w:shd w:val="clear" w:color="auto" w:fill="auto"/>
            <w:vAlign w:val="center"/>
          </w:tcPr>
          <w:p w:rsidR="00822440" w:rsidRPr="00507544" w:rsidRDefault="00822440" w:rsidP="00F30075">
            <w:pPr>
              <w:pStyle w:val="TAL"/>
            </w:pPr>
          </w:p>
        </w:tc>
        <w:tc>
          <w:tcPr>
            <w:tcW w:w="3760" w:type="dxa"/>
            <w:shd w:val="clear" w:color="auto" w:fill="auto"/>
            <w:vAlign w:val="center"/>
          </w:tcPr>
          <w:p w:rsidR="00822440" w:rsidRPr="00507544" w:rsidRDefault="00822440"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822440" w:rsidRPr="00507544" w:rsidRDefault="00822440" w:rsidP="00F30075">
            <w:pPr>
              <w:pStyle w:val="TAL"/>
              <w:jc w:val="center"/>
            </w:pPr>
          </w:p>
        </w:tc>
        <w:tc>
          <w:tcPr>
            <w:tcW w:w="3448" w:type="dxa"/>
            <w:shd w:val="clear" w:color="auto" w:fill="auto"/>
            <w:vAlign w:val="center"/>
          </w:tcPr>
          <w:p w:rsidR="00822440" w:rsidRPr="00507544" w:rsidRDefault="00822440"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22440" w:rsidRPr="00507544" w:rsidRDefault="00822440" w:rsidP="00822440">
            <w:pPr>
              <w:pStyle w:val="TAL"/>
              <w:keepNext w:val="0"/>
              <w:keepLines w:val="0"/>
              <w:jc w:val="center"/>
            </w:pPr>
            <w:r w:rsidRPr="00507544">
              <w:t>2 for Test 1-1</w:t>
            </w:r>
          </w:p>
          <w:p w:rsidR="008B0FAE" w:rsidRPr="00507544" w:rsidRDefault="00822440" w:rsidP="00822440">
            <w:pPr>
              <w:pStyle w:val="TAL"/>
              <w:keepNext w:val="0"/>
              <w:keepLines w:val="0"/>
              <w:jc w:val="center"/>
            </w:pPr>
            <w:r w:rsidRPr="00507544">
              <w:t>1 for other tests</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822440">
            <w:pPr>
              <w:pStyle w:val="TAL"/>
              <w:jc w:val="center"/>
            </w:pPr>
            <w:r w:rsidRPr="00507544">
              <w:t>8 for Test 1-4, [2-1]</w:t>
            </w:r>
          </w:p>
          <w:p w:rsidR="008B0FAE" w:rsidRPr="00507544" w:rsidRDefault="00822440" w:rsidP="00822440">
            <w:pPr>
              <w:pStyle w:val="TAL"/>
              <w:jc w:val="center"/>
            </w:pPr>
            <w:r w:rsidRPr="00507544">
              <w:t>4 for other tests</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2</w:t>
            </w:r>
          </w:p>
        </w:tc>
      </w:tr>
    </w:tbl>
    <w:p w:rsidR="008B0FAE" w:rsidRPr="00507544" w:rsidRDefault="008B0FAE" w:rsidP="008B0FAE"/>
    <w:p w:rsidR="008B0FAE" w:rsidRPr="00507544" w:rsidRDefault="008B0FAE" w:rsidP="008B0FAE">
      <w:pPr>
        <w:pStyle w:val="TH"/>
      </w:pPr>
      <w:r w:rsidRPr="00507544">
        <w:t>Table 5.2.3.1.1-3: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822440">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822440"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822440">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822440">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1-1</w:t>
            </w:r>
          </w:p>
        </w:tc>
        <w:tc>
          <w:tcPr>
            <w:tcW w:w="983" w:type="pct"/>
            <w:shd w:val="clear" w:color="auto" w:fill="FFFFFF"/>
            <w:vAlign w:val="center"/>
          </w:tcPr>
          <w:p w:rsidR="00822440" w:rsidRPr="00507544" w:rsidRDefault="00822440" w:rsidP="00F30075">
            <w:pPr>
              <w:pStyle w:val="TAC"/>
              <w:rPr>
                <w:rFonts w:cs="Arial"/>
              </w:rPr>
            </w:pPr>
            <w:r w:rsidRPr="00507544">
              <w:rPr>
                <w:rFonts w:cs="Arial"/>
              </w:rPr>
              <w:t>R.PDSCH.1-1.1 FDD</w:t>
            </w:r>
          </w:p>
        </w:tc>
        <w:tc>
          <w:tcPr>
            <w:tcW w:w="639" w:type="pct"/>
            <w:shd w:val="clear" w:color="auto" w:fill="FFFFFF"/>
            <w:vAlign w:val="center"/>
          </w:tcPr>
          <w:p w:rsidR="00822440" w:rsidRPr="00507544" w:rsidRDefault="00822440" w:rsidP="00F30075">
            <w:pPr>
              <w:pStyle w:val="TAC"/>
              <w:rPr>
                <w:rFonts w:cs="Arial"/>
              </w:rPr>
            </w:pPr>
            <w:r w:rsidRPr="00507544">
              <w:t>QPSK, 0.30</w:t>
            </w:r>
          </w:p>
        </w:tc>
        <w:tc>
          <w:tcPr>
            <w:tcW w:w="822" w:type="pct"/>
            <w:shd w:val="clear" w:color="auto" w:fill="FFFFFF"/>
            <w:vAlign w:val="center"/>
          </w:tcPr>
          <w:p w:rsidR="00822440" w:rsidRPr="00507544" w:rsidRDefault="00822440" w:rsidP="00F30075">
            <w:pPr>
              <w:pStyle w:val="TAC"/>
              <w:rPr>
                <w:rFonts w:cs="Arial"/>
              </w:rPr>
            </w:pPr>
            <w:r w:rsidRPr="00507544">
              <w:rPr>
                <w:rFonts w:cs="Arial"/>
              </w:rPr>
              <w:t>TDLB100-400</w:t>
            </w:r>
          </w:p>
        </w:tc>
        <w:tc>
          <w:tcPr>
            <w:tcW w:w="924" w:type="pct"/>
            <w:shd w:val="clear" w:color="auto" w:fill="FFFFFF"/>
            <w:vAlign w:val="center"/>
          </w:tcPr>
          <w:p w:rsidR="00822440" w:rsidRPr="00507544" w:rsidRDefault="0082244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73" w:type="pct"/>
            <w:shd w:val="clear" w:color="auto" w:fill="FFFFFF"/>
            <w:vAlign w:val="center"/>
          </w:tcPr>
          <w:p w:rsidR="00822440" w:rsidRPr="00507544" w:rsidRDefault="00822440" w:rsidP="00F30075">
            <w:pPr>
              <w:pStyle w:val="TAC"/>
              <w:rPr>
                <w:rFonts w:cs="Arial"/>
              </w:rPr>
            </w:pPr>
            <w:r w:rsidRPr="00507544">
              <w:rPr>
                <w:rFonts w:cs="Arial"/>
              </w:rPr>
              <w:t>70</w:t>
            </w:r>
          </w:p>
        </w:tc>
        <w:tc>
          <w:tcPr>
            <w:tcW w:w="362" w:type="pct"/>
            <w:shd w:val="clear" w:color="auto" w:fill="FFFFFF"/>
            <w:vAlign w:val="center"/>
          </w:tcPr>
          <w:p w:rsidR="00822440" w:rsidRPr="00507544" w:rsidRDefault="00822440" w:rsidP="00F30075">
            <w:pPr>
              <w:pStyle w:val="TAC"/>
              <w:rPr>
                <w:rFonts w:cs="Arial"/>
              </w:rPr>
            </w:pPr>
            <w:r w:rsidRPr="00507544">
              <w:rPr>
                <w:rFonts w:cs="Arial"/>
              </w:rPr>
              <w:t>[</w:t>
            </w:r>
            <w:r w:rsidRPr="00507544">
              <w:rPr>
                <w:rFonts w:cs="Arial" w:hint="eastAsia"/>
                <w:lang w:eastAsia="zh-CN"/>
              </w:rPr>
              <w:t>-3.7</w:t>
            </w:r>
            <w:r w:rsidRPr="00507544">
              <w:rPr>
                <w:rFonts w:cs="Arial"/>
              </w:rPr>
              <w:t>]</w:t>
            </w:r>
          </w:p>
        </w:tc>
      </w:tr>
      <w:tr w:rsidR="001D7AE4" w:rsidRPr="00507544" w:rsidTr="00822440">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1-</w:t>
            </w:r>
            <w:r w:rsidRPr="00507544">
              <w:rPr>
                <w:rFonts w:cs="Arial" w:hint="eastAsia"/>
              </w:rPr>
              <w:t>2</w:t>
            </w:r>
          </w:p>
        </w:tc>
        <w:tc>
          <w:tcPr>
            <w:tcW w:w="983" w:type="pct"/>
            <w:shd w:val="clear" w:color="auto" w:fill="FFFFFF"/>
            <w:vAlign w:val="center"/>
          </w:tcPr>
          <w:p w:rsidR="00822440" w:rsidRPr="00507544" w:rsidRDefault="00822440" w:rsidP="00F30075">
            <w:pPr>
              <w:pStyle w:val="TAC"/>
              <w:rPr>
                <w:rFonts w:cs="Arial"/>
              </w:rPr>
            </w:pPr>
            <w:r w:rsidRPr="00507544">
              <w:rPr>
                <w:rFonts w:cs="Arial"/>
              </w:rPr>
              <w:t>R.PDSCH.1-1.2 FDD</w:t>
            </w:r>
          </w:p>
        </w:tc>
        <w:tc>
          <w:tcPr>
            <w:tcW w:w="639" w:type="pct"/>
            <w:shd w:val="clear" w:color="auto" w:fill="FFFFFF"/>
            <w:vAlign w:val="center"/>
          </w:tcPr>
          <w:p w:rsidR="00822440" w:rsidRPr="00507544" w:rsidRDefault="00822440" w:rsidP="00F30075">
            <w:pPr>
              <w:pStyle w:val="TAC"/>
              <w:rPr>
                <w:rFonts w:cs="Arial"/>
              </w:rPr>
            </w:pPr>
            <w:r w:rsidRPr="00507544">
              <w:t>QPSK, 0.30</w:t>
            </w:r>
          </w:p>
        </w:tc>
        <w:tc>
          <w:tcPr>
            <w:tcW w:w="822" w:type="pct"/>
            <w:shd w:val="clear" w:color="auto" w:fill="FFFFFF"/>
            <w:vAlign w:val="center"/>
          </w:tcPr>
          <w:p w:rsidR="00822440" w:rsidRPr="00507544" w:rsidRDefault="00822440" w:rsidP="00F30075">
            <w:pPr>
              <w:pStyle w:val="TAC"/>
              <w:rPr>
                <w:rFonts w:cs="Arial"/>
              </w:rPr>
            </w:pPr>
            <w:r w:rsidRPr="00507544">
              <w:rPr>
                <w:rFonts w:cs="Arial"/>
              </w:rPr>
              <w:t>TDLC300-100</w:t>
            </w:r>
          </w:p>
        </w:tc>
        <w:tc>
          <w:tcPr>
            <w:tcW w:w="924" w:type="pct"/>
            <w:shd w:val="clear" w:color="auto" w:fill="FFFFFF"/>
            <w:vAlign w:val="center"/>
          </w:tcPr>
          <w:p w:rsidR="00822440" w:rsidRPr="00507544" w:rsidRDefault="0082244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73" w:type="pct"/>
            <w:shd w:val="clear" w:color="auto" w:fill="FFFFFF"/>
            <w:vAlign w:val="center"/>
          </w:tcPr>
          <w:p w:rsidR="00822440" w:rsidRPr="00507544" w:rsidRDefault="00822440" w:rsidP="00F30075">
            <w:pPr>
              <w:pStyle w:val="TAC"/>
              <w:rPr>
                <w:rFonts w:cs="Arial"/>
              </w:rPr>
            </w:pPr>
            <w:r w:rsidRPr="00507544">
              <w:rPr>
                <w:rFonts w:cs="Arial"/>
              </w:rPr>
              <w:t>70</w:t>
            </w:r>
          </w:p>
        </w:tc>
        <w:tc>
          <w:tcPr>
            <w:tcW w:w="362" w:type="pct"/>
            <w:shd w:val="clear" w:color="auto" w:fill="FFFFFF"/>
            <w:vAlign w:val="center"/>
          </w:tcPr>
          <w:p w:rsidR="00822440" w:rsidRPr="00507544" w:rsidRDefault="00822440" w:rsidP="00F30075">
            <w:pPr>
              <w:pStyle w:val="TAC"/>
              <w:rPr>
                <w:rFonts w:cs="Arial"/>
              </w:rPr>
            </w:pPr>
            <w:r w:rsidRPr="00507544">
              <w:rPr>
                <w:rFonts w:cs="Arial"/>
              </w:rPr>
              <w:t>[</w:t>
            </w:r>
            <w:r w:rsidRPr="00507544">
              <w:rPr>
                <w:rFonts w:cs="Arial" w:hint="eastAsia"/>
                <w:lang w:eastAsia="zh-CN"/>
              </w:rPr>
              <w:t>-2.7</w:t>
            </w:r>
            <w:r w:rsidRPr="00507544">
              <w:rPr>
                <w:rFonts w:cs="Arial"/>
              </w:rPr>
              <w:t>]</w:t>
            </w:r>
          </w:p>
        </w:tc>
      </w:tr>
      <w:tr w:rsidR="001D7AE4" w:rsidRPr="00507544" w:rsidTr="00822440">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1-</w:t>
            </w:r>
            <w:r w:rsidRPr="00507544">
              <w:rPr>
                <w:rFonts w:cs="Arial" w:hint="eastAsia"/>
              </w:rPr>
              <w:t>3</w:t>
            </w:r>
          </w:p>
        </w:tc>
        <w:tc>
          <w:tcPr>
            <w:tcW w:w="983" w:type="pct"/>
            <w:shd w:val="clear" w:color="auto" w:fill="FFFFFF"/>
            <w:vAlign w:val="center"/>
          </w:tcPr>
          <w:p w:rsidR="00822440" w:rsidRPr="00507544" w:rsidRDefault="00822440" w:rsidP="00F30075">
            <w:pPr>
              <w:pStyle w:val="TAC"/>
              <w:rPr>
                <w:rFonts w:cs="Arial"/>
              </w:rPr>
            </w:pPr>
            <w:r w:rsidRPr="00507544">
              <w:rPr>
                <w:rFonts w:cs="Arial"/>
              </w:rPr>
              <w:t>R.PDSCH.1-4.1 FDD</w:t>
            </w:r>
          </w:p>
        </w:tc>
        <w:tc>
          <w:tcPr>
            <w:tcW w:w="639" w:type="pct"/>
            <w:shd w:val="clear" w:color="auto" w:fill="FFFFFF"/>
            <w:vAlign w:val="center"/>
          </w:tcPr>
          <w:p w:rsidR="00822440" w:rsidRPr="00507544" w:rsidRDefault="00822440" w:rsidP="00F30075">
            <w:pPr>
              <w:pStyle w:val="TAC"/>
              <w:rPr>
                <w:rFonts w:cs="Arial"/>
              </w:rPr>
            </w:pPr>
            <w:r w:rsidRPr="00507544">
              <w:t>256QAM, 0.82</w:t>
            </w:r>
          </w:p>
        </w:tc>
        <w:tc>
          <w:tcPr>
            <w:tcW w:w="822" w:type="pct"/>
            <w:shd w:val="clear" w:color="auto" w:fill="FFFFFF"/>
            <w:vAlign w:val="center"/>
          </w:tcPr>
          <w:p w:rsidR="00822440" w:rsidRPr="00507544" w:rsidRDefault="00822440" w:rsidP="00F30075">
            <w:pPr>
              <w:pStyle w:val="TAC"/>
              <w:rPr>
                <w:rFonts w:cs="Arial"/>
              </w:rPr>
            </w:pPr>
            <w:r w:rsidRPr="00507544">
              <w:rPr>
                <w:rFonts w:cs="Arial"/>
              </w:rPr>
              <w:t>TDLA30-10</w:t>
            </w:r>
          </w:p>
        </w:tc>
        <w:tc>
          <w:tcPr>
            <w:tcW w:w="924" w:type="pct"/>
            <w:shd w:val="clear" w:color="auto" w:fill="FFFFFF"/>
            <w:vAlign w:val="center"/>
          </w:tcPr>
          <w:p w:rsidR="00822440" w:rsidRPr="00507544" w:rsidRDefault="0082244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73" w:type="pct"/>
            <w:shd w:val="clear" w:color="auto" w:fill="FFFFFF"/>
            <w:vAlign w:val="center"/>
          </w:tcPr>
          <w:p w:rsidR="00822440" w:rsidRPr="00507544" w:rsidRDefault="00822440" w:rsidP="00F30075">
            <w:pPr>
              <w:pStyle w:val="TAC"/>
              <w:rPr>
                <w:rFonts w:cs="Arial"/>
              </w:rPr>
            </w:pPr>
            <w:r w:rsidRPr="00507544">
              <w:rPr>
                <w:rFonts w:cs="Arial"/>
              </w:rPr>
              <w:t>70</w:t>
            </w:r>
          </w:p>
        </w:tc>
        <w:tc>
          <w:tcPr>
            <w:tcW w:w="362" w:type="pct"/>
            <w:shd w:val="clear" w:color="auto" w:fill="FFFFFF"/>
            <w:vAlign w:val="center"/>
          </w:tcPr>
          <w:p w:rsidR="00822440" w:rsidRPr="00507544" w:rsidRDefault="00822440" w:rsidP="00F30075">
            <w:pPr>
              <w:pStyle w:val="TAC"/>
              <w:rPr>
                <w:rFonts w:cs="Arial"/>
              </w:rPr>
            </w:pPr>
            <w:r w:rsidRPr="00507544">
              <w:rPr>
                <w:rFonts w:cs="Arial"/>
              </w:rPr>
              <w:t>[</w:t>
            </w:r>
            <w:r w:rsidRPr="00507544">
              <w:rPr>
                <w:rFonts w:cs="Arial" w:hint="eastAsia"/>
                <w:lang w:eastAsia="zh-CN"/>
              </w:rPr>
              <w:t>21.0</w:t>
            </w:r>
            <w:r w:rsidRPr="00507544">
              <w:rPr>
                <w:rFonts w:cs="Arial"/>
              </w:rPr>
              <w:t>]</w:t>
            </w:r>
          </w:p>
        </w:tc>
      </w:tr>
      <w:tr w:rsidR="001D7AE4" w:rsidRPr="00507544" w:rsidTr="00822440">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1-4</w:t>
            </w:r>
          </w:p>
        </w:tc>
        <w:tc>
          <w:tcPr>
            <w:tcW w:w="983" w:type="pct"/>
            <w:shd w:val="clear" w:color="auto" w:fill="FFFFFF"/>
            <w:vAlign w:val="center"/>
          </w:tcPr>
          <w:p w:rsidR="00822440" w:rsidRPr="00507544" w:rsidRDefault="00822440" w:rsidP="00F30075">
            <w:pPr>
              <w:pStyle w:val="TAC"/>
              <w:rPr>
                <w:rFonts w:cs="Arial"/>
              </w:rPr>
            </w:pPr>
            <w:r w:rsidRPr="00507544">
              <w:rPr>
                <w:rFonts w:cs="Arial"/>
              </w:rPr>
              <w:t>R.PDSCH.1-2.1 FDD</w:t>
            </w:r>
          </w:p>
        </w:tc>
        <w:tc>
          <w:tcPr>
            <w:tcW w:w="639" w:type="pct"/>
            <w:shd w:val="clear" w:color="auto" w:fill="FFFFFF"/>
            <w:vAlign w:val="center"/>
          </w:tcPr>
          <w:p w:rsidR="00822440" w:rsidRPr="00507544" w:rsidRDefault="00822440" w:rsidP="00F30075">
            <w:pPr>
              <w:pStyle w:val="TAC"/>
              <w:rPr>
                <w:rFonts w:cs="Arial"/>
              </w:rPr>
            </w:pPr>
            <w:r w:rsidRPr="00507544">
              <w:t>16QAM, 0.48</w:t>
            </w:r>
          </w:p>
        </w:tc>
        <w:tc>
          <w:tcPr>
            <w:tcW w:w="822" w:type="pct"/>
            <w:shd w:val="clear" w:color="auto" w:fill="FFFFFF"/>
            <w:vAlign w:val="center"/>
          </w:tcPr>
          <w:p w:rsidR="00822440" w:rsidRPr="00507544" w:rsidRDefault="00822440" w:rsidP="00F30075">
            <w:pPr>
              <w:pStyle w:val="TAC"/>
              <w:rPr>
                <w:rFonts w:cs="Arial"/>
              </w:rPr>
            </w:pPr>
            <w:r w:rsidRPr="00507544">
              <w:rPr>
                <w:rFonts w:cs="Arial"/>
              </w:rPr>
              <w:t>TDLC300-100</w:t>
            </w:r>
          </w:p>
        </w:tc>
        <w:tc>
          <w:tcPr>
            <w:tcW w:w="924" w:type="pct"/>
            <w:shd w:val="clear" w:color="auto" w:fill="FFFFFF"/>
            <w:vAlign w:val="center"/>
          </w:tcPr>
          <w:p w:rsidR="00822440" w:rsidRPr="00507544" w:rsidRDefault="0082244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73" w:type="pct"/>
            <w:shd w:val="clear" w:color="auto" w:fill="FFFFFF"/>
            <w:vAlign w:val="center"/>
          </w:tcPr>
          <w:p w:rsidR="00822440" w:rsidRPr="00507544" w:rsidRDefault="00822440" w:rsidP="00F30075">
            <w:pPr>
              <w:pStyle w:val="TAC"/>
              <w:rPr>
                <w:rFonts w:cs="Arial"/>
              </w:rPr>
            </w:pPr>
            <w:r w:rsidRPr="00507544">
              <w:rPr>
                <w:rFonts w:cs="Arial"/>
              </w:rPr>
              <w:t>30</w:t>
            </w:r>
          </w:p>
        </w:tc>
        <w:tc>
          <w:tcPr>
            <w:tcW w:w="362" w:type="pct"/>
            <w:shd w:val="clear" w:color="auto" w:fill="FFFFFF"/>
            <w:vAlign w:val="center"/>
          </w:tcPr>
          <w:p w:rsidR="00822440" w:rsidRPr="00507544" w:rsidRDefault="00822440" w:rsidP="00822440">
            <w:pPr>
              <w:pStyle w:val="TAC"/>
              <w:rPr>
                <w:rFonts w:cs="Arial"/>
              </w:rPr>
            </w:pPr>
            <w:r w:rsidRPr="00507544">
              <w:rPr>
                <w:rFonts w:cs="Arial"/>
              </w:rPr>
              <w:t>[</w:t>
            </w:r>
            <w:r w:rsidRPr="00507544">
              <w:rPr>
                <w:rFonts w:cs="Arial" w:hint="eastAsia"/>
                <w:lang w:eastAsia="zh-CN"/>
              </w:rPr>
              <w:t>-1.5</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t>Table 5.2.3.1.1-4: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822440"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97" w:type="pct"/>
            <w:shd w:val="clear" w:color="auto" w:fill="FFFFFF"/>
            <w:vAlign w:val="center"/>
          </w:tcPr>
          <w:p w:rsidR="008B0FAE" w:rsidRPr="00507544" w:rsidRDefault="008B0FAE" w:rsidP="00F30075">
            <w:pPr>
              <w:pStyle w:val="TAC"/>
              <w:rPr>
                <w:rFonts w:cs="Arial"/>
                <w:lang w:eastAsia="zh-CN"/>
              </w:rPr>
            </w:pPr>
            <w:r w:rsidRPr="00507544">
              <w:rPr>
                <w:rFonts w:cs="Arial" w:hint="eastAsia"/>
              </w:rPr>
              <w:t>2</w:t>
            </w:r>
            <w:r w:rsidRPr="00507544">
              <w:rPr>
                <w:rFonts w:cs="Arial"/>
              </w:rPr>
              <w:t>-</w:t>
            </w:r>
            <w:r w:rsidR="00822440" w:rsidRPr="00507544">
              <w:rPr>
                <w:rFonts w:cs="Arial" w:hint="eastAsia"/>
                <w:lang w:eastAsia="zh-CN"/>
              </w:rPr>
              <w:t>1</w:t>
            </w:r>
          </w:p>
        </w:tc>
        <w:tc>
          <w:tcPr>
            <w:tcW w:w="983" w:type="pct"/>
            <w:shd w:val="clear" w:color="auto" w:fill="FFFFFF"/>
            <w:vAlign w:val="center"/>
          </w:tcPr>
          <w:p w:rsidR="008B0FAE" w:rsidRPr="00507544" w:rsidRDefault="008B0FAE" w:rsidP="00F30075">
            <w:pPr>
              <w:pStyle w:val="TAC"/>
              <w:rPr>
                <w:rFonts w:cs="Arial"/>
              </w:rPr>
            </w:pPr>
            <w:r w:rsidRPr="00507544">
              <w:rPr>
                <w:rFonts w:cs="Arial"/>
              </w:rPr>
              <w:t>R.PDSCH.1-3.1 FDD</w:t>
            </w:r>
          </w:p>
        </w:tc>
        <w:tc>
          <w:tcPr>
            <w:tcW w:w="639" w:type="pct"/>
            <w:shd w:val="clear" w:color="auto" w:fill="FFFFFF"/>
            <w:vAlign w:val="center"/>
          </w:tcPr>
          <w:p w:rsidR="008B0FAE" w:rsidRPr="00507544" w:rsidRDefault="00822440" w:rsidP="00F30075">
            <w:pPr>
              <w:pStyle w:val="TAC"/>
              <w:rPr>
                <w:rFonts w:cs="Arial"/>
              </w:rPr>
            </w:pPr>
            <w:r w:rsidRPr="00507544">
              <w:t>64QAM, 0.51</w:t>
            </w:r>
          </w:p>
        </w:tc>
        <w:tc>
          <w:tcPr>
            <w:tcW w:w="822" w:type="pct"/>
            <w:shd w:val="clear" w:color="auto" w:fill="FFFFFF"/>
            <w:vAlign w:val="center"/>
          </w:tcPr>
          <w:p w:rsidR="008B0FAE" w:rsidRPr="00507544" w:rsidRDefault="008B0FAE" w:rsidP="00F30075">
            <w:pPr>
              <w:pStyle w:val="TAC"/>
              <w:rPr>
                <w:rFonts w:cs="Arial"/>
              </w:rPr>
            </w:pPr>
            <w:r w:rsidRPr="00507544">
              <w:rPr>
                <w:rFonts w:cs="Arial"/>
              </w:rPr>
              <w:t>TDLA30-10</w:t>
            </w:r>
          </w:p>
        </w:tc>
        <w:tc>
          <w:tcPr>
            <w:tcW w:w="924" w:type="pct"/>
            <w:shd w:val="clear" w:color="auto" w:fill="FFFFFF"/>
            <w:vAlign w:val="center"/>
          </w:tcPr>
          <w:p w:rsidR="008B0FAE" w:rsidRPr="00507544" w:rsidRDefault="008B0FAE" w:rsidP="00F30075">
            <w:pPr>
              <w:pStyle w:val="TAC"/>
              <w:rPr>
                <w:rFonts w:cs="Arial"/>
              </w:rPr>
            </w:pPr>
            <w:r w:rsidRPr="00507544">
              <w:rPr>
                <w:rFonts w:cs="Arial"/>
              </w:rPr>
              <w:t>2x</w:t>
            </w:r>
            <w:r w:rsidR="00822440" w:rsidRPr="00507544">
              <w:rPr>
                <w:rFonts w:cs="Arial" w:hint="eastAsia"/>
                <w:lang w:eastAsia="zh-CN"/>
              </w:rPr>
              <w:t>4</w:t>
            </w:r>
            <w:r w:rsidRPr="00507544">
              <w:rPr>
                <w:rFonts w:cs="Arial"/>
              </w:rPr>
              <w:t>, ULA Low</w:t>
            </w:r>
          </w:p>
        </w:tc>
        <w:tc>
          <w:tcPr>
            <w:tcW w:w="873" w:type="pct"/>
            <w:shd w:val="clear" w:color="auto" w:fill="FFFFFF"/>
            <w:vAlign w:val="center"/>
          </w:tcPr>
          <w:p w:rsidR="008B0FAE" w:rsidRPr="00507544" w:rsidRDefault="008B0FAE" w:rsidP="00F30075">
            <w:pPr>
              <w:pStyle w:val="TAC"/>
              <w:rPr>
                <w:rFonts w:cs="Arial"/>
              </w:rPr>
            </w:pPr>
            <w:r w:rsidRPr="00507544">
              <w:rPr>
                <w:rFonts w:cs="Arial"/>
              </w:rPr>
              <w:t>70</w:t>
            </w:r>
          </w:p>
        </w:tc>
        <w:tc>
          <w:tcPr>
            <w:tcW w:w="362" w:type="pct"/>
            <w:shd w:val="clear" w:color="auto" w:fill="FFFFFF"/>
            <w:vAlign w:val="center"/>
          </w:tcPr>
          <w:p w:rsidR="008B0FAE" w:rsidRPr="00507544" w:rsidRDefault="008B0FAE" w:rsidP="00F30075">
            <w:pPr>
              <w:pStyle w:val="TAC"/>
              <w:rPr>
                <w:rFonts w:cs="Arial"/>
              </w:rPr>
            </w:pPr>
            <w:r w:rsidRPr="00507544">
              <w:rPr>
                <w:rFonts w:cs="Arial"/>
              </w:rPr>
              <w:t>[TBD]</w:t>
            </w:r>
          </w:p>
        </w:tc>
      </w:tr>
      <w:tr w:rsidR="001D7AE4" w:rsidRPr="00507544" w:rsidTr="00F30075">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2-2</w:t>
            </w:r>
          </w:p>
        </w:tc>
        <w:tc>
          <w:tcPr>
            <w:tcW w:w="983" w:type="pct"/>
            <w:shd w:val="clear" w:color="auto" w:fill="FFFFFF"/>
            <w:vAlign w:val="center"/>
          </w:tcPr>
          <w:p w:rsidR="00822440" w:rsidRPr="00507544" w:rsidRDefault="00822440" w:rsidP="00F30075">
            <w:pPr>
              <w:pStyle w:val="TAC"/>
              <w:rPr>
                <w:rFonts w:cs="Arial"/>
              </w:rPr>
            </w:pPr>
            <w:r w:rsidRPr="00507544">
              <w:t>R.PDSCH.2-1.1 FDD</w:t>
            </w:r>
          </w:p>
        </w:tc>
        <w:tc>
          <w:tcPr>
            <w:tcW w:w="639" w:type="pct"/>
            <w:shd w:val="clear" w:color="auto" w:fill="FFFFFF"/>
            <w:vAlign w:val="center"/>
          </w:tcPr>
          <w:p w:rsidR="00822440" w:rsidRPr="00507544" w:rsidRDefault="00822440" w:rsidP="00F30075">
            <w:pPr>
              <w:pStyle w:val="TAC"/>
              <w:rPr>
                <w:rFonts w:cs="Arial"/>
              </w:rPr>
            </w:pPr>
            <w:r w:rsidRPr="00507544">
              <w:t>64QAM, 0.51</w:t>
            </w:r>
          </w:p>
        </w:tc>
        <w:tc>
          <w:tcPr>
            <w:tcW w:w="822" w:type="pct"/>
            <w:shd w:val="clear" w:color="auto" w:fill="FFFFFF"/>
            <w:vAlign w:val="center"/>
          </w:tcPr>
          <w:p w:rsidR="00822440" w:rsidRPr="00507544" w:rsidRDefault="00822440" w:rsidP="00F30075">
            <w:pPr>
              <w:pStyle w:val="TAC"/>
              <w:rPr>
                <w:rFonts w:cs="Arial"/>
              </w:rPr>
            </w:pPr>
            <w:r w:rsidRPr="00507544">
              <w:t>TDLA30-10</w:t>
            </w:r>
          </w:p>
        </w:tc>
        <w:tc>
          <w:tcPr>
            <w:tcW w:w="924" w:type="pct"/>
            <w:shd w:val="clear" w:color="auto" w:fill="FFFFFF"/>
            <w:vAlign w:val="center"/>
          </w:tcPr>
          <w:p w:rsidR="00822440" w:rsidRPr="00507544" w:rsidRDefault="00822440" w:rsidP="00F30075">
            <w:pPr>
              <w:pStyle w:val="TAC"/>
              <w:rPr>
                <w:rFonts w:cs="Arial"/>
              </w:rPr>
            </w:pPr>
            <w:r w:rsidRPr="00507544">
              <w:t>2x4, ULA Low</w:t>
            </w:r>
          </w:p>
        </w:tc>
        <w:tc>
          <w:tcPr>
            <w:tcW w:w="873" w:type="pct"/>
            <w:shd w:val="clear" w:color="auto" w:fill="FFFFFF"/>
            <w:vAlign w:val="center"/>
          </w:tcPr>
          <w:p w:rsidR="00822440" w:rsidRPr="00507544" w:rsidRDefault="00822440" w:rsidP="00F30075">
            <w:pPr>
              <w:pStyle w:val="TAC"/>
              <w:rPr>
                <w:rFonts w:cs="Arial"/>
              </w:rPr>
            </w:pPr>
            <w:r w:rsidRPr="00507544">
              <w:t>70</w:t>
            </w:r>
          </w:p>
        </w:tc>
        <w:tc>
          <w:tcPr>
            <w:tcW w:w="362" w:type="pct"/>
            <w:shd w:val="clear" w:color="auto" w:fill="FFFFFF"/>
            <w:vAlign w:val="center"/>
          </w:tcPr>
          <w:p w:rsidR="00822440" w:rsidRPr="00507544" w:rsidRDefault="00121ABF" w:rsidP="00F30075">
            <w:pPr>
              <w:pStyle w:val="TAC"/>
              <w:rPr>
                <w:rFonts w:cs="Arial"/>
              </w:rPr>
            </w:pPr>
            <w:r w:rsidRPr="00507544">
              <w:rPr>
                <w:rFonts w:hint="eastAsia"/>
                <w:lang w:eastAsia="zh-CN"/>
              </w:rPr>
              <w:t>TBD</w:t>
            </w:r>
          </w:p>
        </w:tc>
      </w:tr>
    </w:tbl>
    <w:p w:rsidR="008B0FAE" w:rsidRPr="00507544" w:rsidRDefault="008B0FAE" w:rsidP="008B0FAE">
      <w:pPr>
        <w:rPr>
          <w:lang w:eastAsia="zh-CN"/>
        </w:rPr>
      </w:pPr>
    </w:p>
    <w:p w:rsidR="008B0FAE" w:rsidRPr="00507544" w:rsidRDefault="008B0FAE" w:rsidP="008B0FAE">
      <w:pPr>
        <w:pStyle w:val="TH"/>
      </w:pPr>
      <w:r w:rsidRPr="00507544">
        <w:lastRenderedPageBreak/>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1D7AE4" w:rsidRPr="00507544" w:rsidTr="00822440">
        <w:trPr>
          <w:trHeight w:val="392"/>
          <w:jc w:val="center"/>
        </w:trPr>
        <w:tc>
          <w:tcPr>
            <w:tcW w:w="370"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5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1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822440" w:rsidRPr="00507544">
              <w:rPr>
                <w:rFonts w:cs="Arial" w:hint="eastAsia"/>
                <w:lang w:eastAsia="zh-CN"/>
              </w:rPr>
              <w:t xml:space="preserve"> and code rate</w:t>
            </w:r>
          </w:p>
        </w:tc>
        <w:tc>
          <w:tcPr>
            <w:tcW w:w="795"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898"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368"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822440">
        <w:trPr>
          <w:trHeight w:val="392"/>
          <w:jc w:val="center"/>
        </w:trPr>
        <w:tc>
          <w:tcPr>
            <w:tcW w:w="370" w:type="pct"/>
            <w:vMerge/>
            <w:shd w:val="clear" w:color="auto" w:fill="FFFFFF"/>
            <w:vAlign w:val="center"/>
          </w:tcPr>
          <w:p w:rsidR="008B0FAE" w:rsidRPr="00507544" w:rsidRDefault="008B0FAE" w:rsidP="00F30075">
            <w:pPr>
              <w:pStyle w:val="TAH"/>
              <w:rPr>
                <w:rFonts w:cs="Arial"/>
              </w:rPr>
            </w:pPr>
          </w:p>
        </w:tc>
        <w:tc>
          <w:tcPr>
            <w:tcW w:w="956" w:type="pct"/>
            <w:vMerge/>
            <w:shd w:val="clear" w:color="auto" w:fill="FFFFFF"/>
            <w:vAlign w:val="center"/>
          </w:tcPr>
          <w:p w:rsidR="008B0FAE" w:rsidRPr="00507544" w:rsidRDefault="008B0FAE" w:rsidP="00F30075">
            <w:pPr>
              <w:pStyle w:val="TAH"/>
              <w:rPr>
                <w:rFonts w:cs="Arial"/>
              </w:rPr>
            </w:pPr>
          </w:p>
        </w:tc>
        <w:tc>
          <w:tcPr>
            <w:tcW w:w="613" w:type="pct"/>
            <w:vMerge/>
            <w:shd w:val="clear" w:color="auto" w:fill="FFFFFF"/>
          </w:tcPr>
          <w:p w:rsidR="008B0FAE" w:rsidRPr="00507544" w:rsidRDefault="008B0FAE" w:rsidP="00F30075">
            <w:pPr>
              <w:pStyle w:val="TAH"/>
              <w:rPr>
                <w:rFonts w:cs="Arial"/>
              </w:rPr>
            </w:pPr>
          </w:p>
        </w:tc>
        <w:tc>
          <w:tcPr>
            <w:tcW w:w="795" w:type="pct"/>
            <w:vMerge/>
            <w:shd w:val="clear" w:color="auto" w:fill="FFFFFF"/>
            <w:vAlign w:val="center"/>
          </w:tcPr>
          <w:p w:rsidR="008B0FAE" w:rsidRPr="00507544" w:rsidRDefault="008B0FAE" w:rsidP="00F30075">
            <w:pPr>
              <w:pStyle w:val="TAH"/>
              <w:rPr>
                <w:rFonts w:cs="Arial"/>
              </w:rPr>
            </w:pPr>
          </w:p>
        </w:tc>
        <w:tc>
          <w:tcPr>
            <w:tcW w:w="898" w:type="pct"/>
            <w:vMerge/>
            <w:shd w:val="clear" w:color="auto" w:fill="FFFFFF"/>
            <w:vAlign w:val="center"/>
          </w:tcPr>
          <w:p w:rsidR="008B0FAE" w:rsidRPr="00507544" w:rsidRDefault="008B0FAE" w:rsidP="00F30075">
            <w:pPr>
              <w:pStyle w:val="TAH"/>
              <w:rPr>
                <w:rFonts w:cs="Arial"/>
              </w:rPr>
            </w:pPr>
          </w:p>
        </w:tc>
        <w:tc>
          <w:tcPr>
            <w:tcW w:w="847"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521"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822440">
        <w:trPr>
          <w:trHeight w:val="198"/>
          <w:jc w:val="center"/>
        </w:trPr>
        <w:tc>
          <w:tcPr>
            <w:tcW w:w="370" w:type="pct"/>
            <w:shd w:val="clear" w:color="auto" w:fill="FFFFFF"/>
            <w:vAlign w:val="center"/>
          </w:tcPr>
          <w:p w:rsidR="00822440" w:rsidRPr="00507544" w:rsidRDefault="00822440" w:rsidP="00F30075">
            <w:pPr>
              <w:pStyle w:val="TAC"/>
              <w:rPr>
                <w:rFonts w:cs="Arial"/>
              </w:rPr>
            </w:pPr>
            <w:r w:rsidRPr="00507544">
              <w:rPr>
                <w:rFonts w:cs="Arial"/>
              </w:rPr>
              <w:t>3-</w:t>
            </w:r>
            <w:r w:rsidRPr="00507544">
              <w:rPr>
                <w:rFonts w:cs="Arial" w:hint="eastAsia"/>
              </w:rPr>
              <w:t>1</w:t>
            </w:r>
          </w:p>
        </w:tc>
        <w:tc>
          <w:tcPr>
            <w:tcW w:w="956" w:type="pct"/>
            <w:shd w:val="clear" w:color="auto" w:fill="FFFFFF"/>
            <w:vAlign w:val="center"/>
          </w:tcPr>
          <w:p w:rsidR="00822440" w:rsidRPr="00507544" w:rsidRDefault="00822440" w:rsidP="00F30075">
            <w:pPr>
              <w:pStyle w:val="TAC"/>
              <w:rPr>
                <w:rFonts w:cs="Arial"/>
              </w:rPr>
            </w:pPr>
            <w:r w:rsidRPr="00507544">
              <w:rPr>
                <w:rFonts w:cs="Arial"/>
              </w:rPr>
              <w:t>R.PDSCH.1-2.3 FDD</w:t>
            </w:r>
          </w:p>
        </w:tc>
        <w:tc>
          <w:tcPr>
            <w:tcW w:w="613" w:type="pct"/>
            <w:shd w:val="clear" w:color="auto" w:fill="FFFFFF"/>
            <w:vAlign w:val="center"/>
          </w:tcPr>
          <w:p w:rsidR="00822440" w:rsidRPr="00507544" w:rsidRDefault="00822440" w:rsidP="00F30075">
            <w:pPr>
              <w:pStyle w:val="TAC"/>
              <w:rPr>
                <w:rFonts w:cs="Arial"/>
              </w:rPr>
            </w:pPr>
            <w:r w:rsidRPr="00507544">
              <w:t>16QAM, 0.48</w:t>
            </w:r>
          </w:p>
        </w:tc>
        <w:tc>
          <w:tcPr>
            <w:tcW w:w="795" w:type="pct"/>
            <w:shd w:val="clear" w:color="auto" w:fill="FFFFFF"/>
            <w:vAlign w:val="center"/>
          </w:tcPr>
          <w:p w:rsidR="00822440" w:rsidRPr="00507544" w:rsidRDefault="00822440" w:rsidP="00F30075">
            <w:pPr>
              <w:pStyle w:val="TAC"/>
              <w:rPr>
                <w:rFonts w:cs="Arial"/>
                <w:sz w:val="16"/>
              </w:rPr>
            </w:pPr>
            <w:r w:rsidRPr="00507544">
              <w:rPr>
                <w:rFonts w:cs="Arial"/>
              </w:rPr>
              <w:t>TDLA30-10</w:t>
            </w:r>
          </w:p>
        </w:tc>
        <w:tc>
          <w:tcPr>
            <w:tcW w:w="898" w:type="pct"/>
            <w:shd w:val="clear" w:color="auto" w:fill="FFFFFF"/>
            <w:vAlign w:val="center"/>
          </w:tcPr>
          <w:p w:rsidR="00822440" w:rsidRPr="00507544" w:rsidRDefault="00822440" w:rsidP="00F30075">
            <w:pPr>
              <w:pStyle w:val="TAC"/>
              <w:rPr>
                <w:rFonts w:cs="Arial"/>
              </w:rPr>
            </w:pPr>
            <w:r w:rsidRPr="00507544">
              <w:rPr>
                <w:rFonts w:cs="Arial"/>
              </w:rPr>
              <w:t>4x4, ULA Low</w:t>
            </w:r>
          </w:p>
        </w:tc>
        <w:tc>
          <w:tcPr>
            <w:tcW w:w="847" w:type="pct"/>
            <w:shd w:val="clear" w:color="auto" w:fill="FFFFFF"/>
            <w:vAlign w:val="center"/>
          </w:tcPr>
          <w:p w:rsidR="00822440" w:rsidRPr="00507544" w:rsidRDefault="00822440" w:rsidP="00F30075">
            <w:pPr>
              <w:pStyle w:val="TAC"/>
              <w:rPr>
                <w:rFonts w:cs="Arial"/>
              </w:rPr>
            </w:pPr>
            <w:r w:rsidRPr="00507544">
              <w:rPr>
                <w:rFonts w:cs="Arial"/>
              </w:rPr>
              <w:t>70</w:t>
            </w:r>
          </w:p>
        </w:tc>
        <w:tc>
          <w:tcPr>
            <w:tcW w:w="521" w:type="pct"/>
            <w:shd w:val="clear" w:color="auto" w:fill="FFFFFF"/>
            <w:vAlign w:val="center"/>
          </w:tcPr>
          <w:p w:rsidR="00822440" w:rsidRPr="00507544" w:rsidRDefault="00822440" w:rsidP="00822440">
            <w:pPr>
              <w:pStyle w:val="TAC"/>
              <w:rPr>
                <w:rFonts w:cs="Arial"/>
              </w:rPr>
            </w:pPr>
            <w:r w:rsidRPr="00507544">
              <w:rPr>
                <w:rFonts w:cs="Arial"/>
              </w:rPr>
              <w:t>[</w:t>
            </w:r>
            <w:r w:rsidRPr="00507544">
              <w:rPr>
                <w:rFonts w:cs="Arial" w:hint="eastAsia"/>
                <w:lang w:eastAsia="zh-CN"/>
              </w:rPr>
              <w:t>10.9</w:t>
            </w:r>
            <w:r w:rsidRPr="00507544">
              <w:rPr>
                <w:rFonts w:cs="Arial"/>
              </w:rPr>
              <w:t>]</w:t>
            </w:r>
          </w:p>
        </w:tc>
      </w:tr>
      <w:tr w:rsidR="001D7AE4" w:rsidRPr="00507544" w:rsidTr="00822440">
        <w:trPr>
          <w:trHeight w:val="198"/>
          <w:jc w:val="center"/>
        </w:trPr>
        <w:tc>
          <w:tcPr>
            <w:tcW w:w="370" w:type="pct"/>
            <w:shd w:val="clear" w:color="auto" w:fill="FFFFFF"/>
            <w:vAlign w:val="center"/>
          </w:tcPr>
          <w:p w:rsidR="00822440" w:rsidRPr="00507544" w:rsidRDefault="00822440" w:rsidP="00F30075">
            <w:pPr>
              <w:pStyle w:val="TAC"/>
              <w:rPr>
                <w:rFonts w:cs="Arial"/>
              </w:rPr>
            </w:pPr>
            <w:r w:rsidRPr="00507544">
              <w:rPr>
                <w:rFonts w:cs="Arial"/>
              </w:rPr>
              <w:t>3-2</w:t>
            </w:r>
          </w:p>
        </w:tc>
        <w:tc>
          <w:tcPr>
            <w:tcW w:w="956" w:type="pct"/>
            <w:shd w:val="clear" w:color="auto" w:fill="FFFFFF"/>
            <w:vAlign w:val="center"/>
          </w:tcPr>
          <w:p w:rsidR="00822440" w:rsidRPr="00507544" w:rsidRDefault="00822440" w:rsidP="00F30075">
            <w:pPr>
              <w:pStyle w:val="TAC"/>
              <w:rPr>
                <w:rFonts w:cs="Arial"/>
              </w:rPr>
            </w:pPr>
            <w:r w:rsidRPr="00507544">
              <w:rPr>
                <w:rFonts w:cs="Arial"/>
              </w:rPr>
              <w:t>R.PDSCH.1-2.3 FDD</w:t>
            </w:r>
          </w:p>
        </w:tc>
        <w:tc>
          <w:tcPr>
            <w:tcW w:w="613" w:type="pct"/>
            <w:shd w:val="clear" w:color="auto" w:fill="FFFFFF"/>
            <w:vAlign w:val="center"/>
          </w:tcPr>
          <w:p w:rsidR="00822440" w:rsidRPr="00507544" w:rsidRDefault="00822440" w:rsidP="00F30075">
            <w:pPr>
              <w:pStyle w:val="TAC"/>
              <w:rPr>
                <w:rFonts w:cs="Arial"/>
              </w:rPr>
            </w:pPr>
            <w:r w:rsidRPr="00507544">
              <w:t>16QAM, 0.48</w:t>
            </w:r>
          </w:p>
        </w:tc>
        <w:tc>
          <w:tcPr>
            <w:tcW w:w="795" w:type="pct"/>
            <w:shd w:val="clear" w:color="auto" w:fill="FFFFFF"/>
            <w:vAlign w:val="center"/>
          </w:tcPr>
          <w:p w:rsidR="00822440" w:rsidRPr="00507544" w:rsidRDefault="00822440" w:rsidP="00F30075">
            <w:pPr>
              <w:pStyle w:val="TAC"/>
              <w:rPr>
                <w:rFonts w:cs="Arial"/>
              </w:rPr>
            </w:pPr>
            <w:r w:rsidRPr="00507544">
              <w:rPr>
                <w:rFonts w:cs="Arial"/>
              </w:rPr>
              <w:t>TDLA30-10</w:t>
            </w:r>
          </w:p>
        </w:tc>
        <w:tc>
          <w:tcPr>
            <w:tcW w:w="898" w:type="pct"/>
            <w:shd w:val="clear" w:color="auto" w:fill="FFFFFF"/>
            <w:vAlign w:val="center"/>
          </w:tcPr>
          <w:p w:rsidR="00822440" w:rsidRPr="00507544" w:rsidRDefault="00822440" w:rsidP="00F30075">
            <w:pPr>
              <w:pStyle w:val="TAC"/>
              <w:rPr>
                <w:rFonts w:cs="Arial"/>
              </w:rPr>
            </w:pPr>
            <w:r w:rsidRPr="00507544">
              <w:rPr>
                <w:rFonts w:cs="Arial"/>
                <w:lang w:val="ru-RU"/>
              </w:rPr>
              <w:t>4</w:t>
            </w:r>
            <w:r w:rsidRPr="00507544">
              <w:rPr>
                <w:rFonts w:cs="Arial"/>
              </w:rPr>
              <w:t>x</w:t>
            </w:r>
            <w:r w:rsidRPr="00507544">
              <w:rPr>
                <w:rFonts w:cs="Arial"/>
                <w:lang w:val="ru-RU"/>
              </w:rPr>
              <w:t>4</w:t>
            </w:r>
            <w:r w:rsidRPr="00507544">
              <w:rPr>
                <w:rFonts w:cs="Arial"/>
              </w:rPr>
              <w:t>, ULA Medium</w:t>
            </w:r>
            <w:r w:rsidRPr="00507544">
              <w:rPr>
                <w:rFonts w:cs="Arial"/>
                <w:lang w:val="ru-RU"/>
              </w:rPr>
              <w:t xml:space="preserve"> </w:t>
            </w:r>
            <w:r w:rsidRPr="00507544">
              <w:rPr>
                <w:rFonts w:cs="Arial"/>
                <w:lang w:val="en-US"/>
              </w:rPr>
              <w:t>A</w:t>
            </w:r>
          </w:p>
        </w:tc>
        <w:tc>
          <w:tcPr>
            <w:tcW w:w="847" w:type="pct"/>
            <w:shd w:val="clear" w:color="auto" w:fill="FFFFFF"/>
            <w:vAlign w:val="center"/>
          </w:tcPr>
          <w:p w:rsidR="00822440" w:rsidRPr="00507544" w:rsidRDefault="00822440" w:rsidP="00F30075">
            <w:pPr>
              <w:pStyle w:val="TAC"/>
              <w:rPr>
                <w:rFonts w:cs="Arial"/>
              </w:rPr>
            </w:pPr>
            <w:r w:rsidRPr="00507544">
              <w:rPr>
                <w:rFonts w:cs="Arial"/>
              </w:rPr>
              <w:t>70</w:t>
            </w:r>
          </w:p>
        </w:tc>
        <w:tc>
          <w:tcPr>
            <w:tcW w:w="521" w:type="pct"/>
            <w:shd w:val="clear" w:color="auto" w:fill="FFFFFF"/>
            <w:vAlign w:val="center"/>
          </w:tcPr>
          <w:p w:rsidR="00822440" w:rsidRPr="00507544" w:rsidRDefault="00822440" w:rsidP="00822440">
            <w:pPr>
              <w:pStyle w:val="TAC"/>
              <w:rPr>
                <w:rFonts w:cs="Arial"/>
              </w:rPr>
            </w:pPr>
            <w:r w:rsidRPr="00507544">
              <w:rPr>
                <w:rFonts w:cs="Arial"/>
              </w:rPr>
              <w:t>[</w:t>
            </w:r>
            <w:r w:rsidRPr="00507544">
              <w:rPr>
                <w:rFonts w:cs="Arial" w:hint="eastAsia"/>
                <w:lang w:eastAsia="zh-CN"/>
              </w:rPr>
              <w:t>22.2</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t>Table 5.2.3.1.1-6: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822440"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97" w:type="pct"/>
            <w:shd w:val="clear" w:color="auto" w:fill="FFFFFF"/>
            <w:vAlign w:val="center"/>
          </w:tcPr>
          <w:p w:rsidR="008B0FAE" w:rsidRPr="00507544" w:rsidRDefault="008B0FAE" w:rsidP="00F30075">
            <w:pPr>
              <w:pStyle w:val="TAC"/>
              <w:rPr>
                <w:rFonts w:cs="Arial"/>
              </w:rPr>
            </w:pPr>
            <w:r w:rsidRPr="00507544">
              <w:rPr>
                <w:rFonts w:cs="Arial"/>
              </w:rPr>
              <w:t>4-</w:t>
            </w:r>
            <w:r w:rsidRPr="00507544">
              <w:rPr>
                <w:rFonts w:cs="Arial" w:hint="eastAsia"/>
              </w:rPr>
              <w:t>1</w:t>
            </w:r>
          </w:p>
        </w:tc>
        <w:tc>
          <w:tcPr>
            <w:tcW w:w="983" w:type="pct"/>
            <w:shd w:val="clear" w:color="auto" w:fill="FFFFFF"/>
            <w:vAlign w:val="center"/>
          </w:tcPr>
          <w:p w:rsidR="008B0FAE" w:rsidRPr="00507544" w:rsidRDefault="008B0FAE" w:rsidP="00F30075">
            <w:pPr>
              <w:pStyle w:val="TAC"/>
              <w:rPr>
                <w:rFonts w:cs="Arial"/>
              </w:rPr>
            </w:pPr>
            <w:r w:rsidRPr="00507544">
              <w:rPr>
                <w:rFonts w:cs="Arial"/>
              </w:rPr>
              <w:t>R.PDSCH.1-2.4 FDD</w:t>
            </w:r>
          </w:p>
        </w:tc>
        <w:tc>
          <w:tcPr>
            <w:tcW w:w="639" w:type="pct"/>
            <w:shd w:val="clear" w:color="auto" w:fill="FFFFFF"/>
            <w:vAlign w:val="center"/>
          </w:tcPr>
          <w:p w:rsidR="008B0FAE" w:rsidRPr="00507544" w:rsidRDefault="00822440" w:rsidP="00F30075">
            <w:pPr>
              <w:pStyle w:val="TAC"/>
              <w:rPr>
                <w:rFonts w:cs="Arial"/>
              </w:rPr>
            </w:pPr>
            <w:r w:rsidRPr="00507544">
              <w:t>16QAM, 0.48</w:t>
            </w:r>
          </w:p>
        </w:tc>
        <w:tc>
          <w:tcPr>
            <w:tcW w:w="822" w:type="pct"/>
            <w:shd w:val="clear" w:color="auto" w:fill="FFFFFF"/>
            <w:vAlign w:val="center"/>
          </w:tcPr>
          <w:p w:rsidR="008B0FAE" w:rsidRPr="00507544" w:rsidRDefault="008B0FAE" w:rsidP="00F30075">
            <w:pPr>
              <w:pStyle w:val="TAC"/>
              <w:rPr>
                <w:rFonts w:cs="Arial"/>
              </w:rPr>
            </w:pPr>
            <w:r w:rsidRPr="00507544">
              <w:rPr>
                <w:rFonts w:cs="Arial"/>
              </w:rPr>
              <w:t>TDLA30-10</w:t>
            </w:r>
          </w:p>
        </w:tc>
        <w:tc>
          <w:tcPr>
            <w:tcW w:w="924" w:type="pct"/>
            <w:shd w:val="clear" w:color="auto" w:fill="FFFFFF"/>
            <w:vAlign w:val="center"/>
          </w:tcPr>
          <w:p w:rsidR="008B0FAE" w:rsidRPr="00507544" w:rsidRDefault="008B0FAE" w:rsidP="00F30075">
            <w:pPr>
              <w:pStyle w:val="TAC"/>
              <w:rPr>
                <w:rFonts w:cs="Arial"/>
              </w:rPr>
            </w:pPr>
            <w:r w:rsidRPr="00507544">
              <w:rPr>
                <w:rFonts w:cs="Arial"/>
              </w:rPr>
              <w:t>4x4, ULA Low</w:t>
            </w:r>
          </w:p>
        </w:tc>
        <w:tc>
          <w:tcPr>
            <w:tcW w:w="873" w:type="pct"/>
            <w:shd w:val="clear" w:color="auto" w:fill="FFFFFF"/>
            <w:vAlign w:val="center"/>
          </w:tcPr>
          <w:p w:rsidR="008B0FAE" w:rsidRPr="00507544" w:rsidRDefault="008B0FAE" w:rsidP="00F30075">
            <w:pPr>
              <w:pStyle w:val="TAC"/>
              <w:rPr>
                <w:rFonts w:cs="Arial"/>
              </w:rPr>
            </w:pPr>
            <w:r w:rsidRPr="00507544">
              <w:rPr>
                <w:rFonts w:cs="Arial"/>
              </w:rPr>
              <w:t>70</w:t>
            </w:r>
          </w:p>
        </w:tc>
        <w:tc>
          <w:tcPr>
            <w:tcW w:w="362" w:type="pct"/>
            <w:shd w:val="clear" w:color="auto" w:fill="FFFFFF"/>
            <w:vAlign w:val="center"/>
          </w:tcPr>
          <w:p w:rsidR="008B0FAE" w:rsidRPr="00507544" w:rsidRDefault="008B0FAE" w:rsidP="00822440">
            <w:pPr>
              <w:pStyle w:val="TAC"/>
              <w:rPr>
                <w:rFonts w:cs="Arial"/>
              </w:rPr>
            </w:pPr>
            <w:r w:rsidRPr="00507544">
              <w:rPr>
                <w:rFonts w:cs="Arial"/>
              </w:rPr>
              <w:t>[</w:t>
            </w:r>
            <w:r w:rsidR="00822440" w:rsidRPr="00507544">
              <w:rPr>
                <w:rFonts w:cs="Arial" w:hint="eastAsia"/>
                <w:lang w:eastAsia="zh-CN"/>
              </w:rPr>
              <w:t>15.5</w:t>
            </w:r>
            <w:r w:rsidRPr="00507544">
              <w:rPr>
                <w:rFonts w:cs="Arial"/>
              </w:rPr>
              <w:t>]</w:t>
            </w:r>
          </w:p>
        </w:tc>
      </w:tr>
    </w:tbl>
    <w:p w:rsidR="008B0FAE" w:rsidRPr="00507544" w:rsidRDefault="008B0FAE" w:rsidP="008B0FAE">
      <w:pPr>
        <w:rPr>
          <w:lang w:eastAsia="zh-CN"/>
        </w:rPr>
      </w:pPr>
    </w:p>
    <w:p w:rsidR="00822440" w:rsidRPr="00507544" w:rsidRDefault="00822440" w:rsidP="00822440">
      <w:pPr>
        <w:pStyle w:val="Heading5"/>
      </w:pPr>
      <w:bookmarkStart w:id="51" w:name="_Toc531872543"/>
      <w:r w:rsidRPr="00507544">
        <w:t>5.</w:t>
      </w:r>
      <w:r w:rsidRPr="00507544">
        <w:rPr>
          <w:rFonts w:hint="eastAsia"/>
        </w:rPr>
        <w:t>2</w:t>
      </w:r>
      <w:r w:rsidRPr="00507544">
        <w:t>.3.1.2</w:t>
      </w:r>
      <w:r w:rsidR="00B967FA" w:rsidRPr="00507544">
        <w:rPr>
          <w:rFonts w:hint="eastAsia"/>
          <w:lang w:eastAsia="zh-CN"/>
        </w:rPr>
        <w:tab/>
      </w:r>
      <w:r w:rsidRPr="00507544">
        <w:t>Minimum requirements for PDSCH Mapping Type A and CSI-RS overlapped with PDSCH</w:t>
      </w:r>
      <w:bookmarkEnd w:id="51"/>
    </w:p>
    <w:p w:rsidR="00822440" w:rsidRPr="00507544" w:rsidRDefault="00822440" w:rsidP="00822440">
      <w:r w:rsidRPr="00507544">
        <w:t xml:space="preserve">The performance requirements are specified in </w:t>
      </w:r>
      <w:r w:rsidRPr="00507544">
        <w:rPr>
          <w:rFonts w:hint="eastAsia"/>
          <w:lang w:eastAsia="zh-CN"/>
        </w:rPr>
        <w:t>T</w:t>
      </w:r>
      <w:r w:rsidRPr="00507544">
        <w:t xml:space="preserve">able 5.2.3.1.2-3, with the addition of test parameters in </w:t>
      </w:r>
      <w:r w:rsidRPr="00507544">
        <w:rPr>
          <w:rFonts w:hint="eastAsia"/>
          <w:lang w:eastAsia="zh-CN"/>
        </w:rPr>
        <w:t>t</w:t>
      </w:r>
      <w:r w:rsidRPr="00507544">
        <w:t xml:space="preserve">able 5.2.3.1.2-2 and the downlink physical channel setup according to </w:t>
      </w:r>
      <w:r w:rsidRPr="00507544">
        <w:rPr>
          <w:rFonts w:hint="eastAsia"/>
          <w:lang w:eastAsia="zh-CN"/>
        </w:rPr>
        <w:t>Annex C.3.1</w:t>
      </w:r>
      <w:r w:rsidRPr="00507544">
        <w:t>.</w:t>
      </w:r>
    </w:p>
    <w:p w:rsidR="00822440" w:rsidRPr="00507544" w:rsidRDefault="00822440" w:rsidP="00822440">
      <w:pPr>
        <w:rPr>
          <w:lang w:eastAsia="zh-CN"/>
        </w:rPr>
      </w:pPr>
      <w:r w:rsidRPr="00507544">
        <w:t>The test purpose</w:t>
      </w:r>
      <w:r w:rsidRPr="00507544">
        <w:rPr>
          <w:rFonts w:hint="eastAsia"/>
          <w:lang w:eastAsia="zh-CN"/>
        </w:rPr>
        <w:t>s</w:t>
      </w:r>
      <w:r w:rsidRPr="00507544">
        <w:t xml:space="preserve"> are specified in Table 5.2.3.1.2-1</w:t>
      </w:r>
      <w:r w:rsidRPr="00507544">
        <w:rPr>
          <w:rFonts w:hint="eastAsia"/>
          <w:lang w:eastAsia="zh-CN"/>
        </w:rPr>
        <w:t>.</w:t>
      </w:r>
    </w:p>
    <w:p w:rsidR="00822440" w:rsidRPr="00507544" w:rsidRDefault="00822440" w:rsidP="00822440">
      <w:pPr>
        <w:pStyle w:val="TH"/>
      </w:pPr>
      <w:r w:rsidRPr="00507544">
        <w:t>Table 5.2.3.1.2-1</w:t>
      </w:r>
      <w:r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0B6B90">
        <w:tc>
          <w:tcPr>
            <w:tcW w:w="4927" w:type="dxa"/>
            <w:shd w:val="clear" w:color="auto" w:fill="auto"/>
          </w:tcPr>
          <w:p w:rsidR="00822440" w:rsidRPr="00507544" w:rsidRDefault="00822440" w:rsidP="000B6B90">
            <w:pPr>
              <w:pStyle w:val="TAH"/>
            </w:pPr>
            <w:r w:rsidRPr="00507544">
              <w:t>Purpose</w:t>
            </w:r>
          </w:p>
        </w:tc>
        <w:tc>
          <w:tcPr>
            <w:tcW w:w="4928" w:type="dxa"/>
            <w:shd w:val="clear" w:color="auto" w:fill="auto"/>
          </w:tcPr>
          <w:p w:rsidR="00822440" w:rsidRPr="00507544" w:rsidRDefault="00822440" w:rsidP="000B6B90">
            <w:pPr>
              <w:pStyle w:val="TAH"/>
            </w:pPr>
            <w:r w:rsidRPr="00507544">
              <w:t>Test index</w:t>
            </w:r>
          </w:p>
        </w:tc>
      </w:tr>
      <w:tr w:rsidR="00822440" w:rsidRPr="00507544" w:rsidTr="000B6B90">
        <w:tc>
          <w:tcPr>
            <w:tcW w:w="4927" w:type="dxa"/>
            <w:shd w:val="clear" w:color="auto" w:fill="auto"/>
          </w:tcPr>
          <w:p w:rsidR="00822440" w:rsidRPr="00507544" w:rsidRDefault="00822440" w:rsidP="000B6B90">
            <w:pPr>
              <w:pStyle w:val="TAL"/>
            </w:pPr>
            <w:r w:rsidRPr="00507544">
              <w:t>[Verify the PDSCH mapping Type A normal performance under 4 receive antenna conditions and CSI-RS overlapped with PDSCH]</w:t>
            </w:r>
          </w:p>
        </w:tc>
        <w:tc>
          <w:tcPr>
            <w:tcW w:w="4928" w:type="dxa"/>
            <w:shd w:val="clear" w:color="auto" w:fill="auto"/>
          </w:tcPr>
          <w:p w:rsidR="00822440" w:rsidRPr="00507544" w:rsidRDefault="00822440" w:rsidP="000B6B90">
            <w:pPr>
              <w:pStyle w:val="TAL"/>
            </w:pPr>
            <w:r w:rsidRPr="00507544">
              <w:t>[1-1]</w:t>
            </w:r>
          </w:p>
        </w:tc>
      </w:tr>
    </w:tbl>
    <w:p w:rsidR="00822440" w:rsidRPr="00507544" w:rsidRDefault="00822440" w:rsidP="00822440">
      <w:pPr>
        <w:rPr>
          <w:lang w:eastAsia="zh-CN"/>
        </w:rPr>
      </w:pPr>
    </w:p>
    <w:p w:rsidR="00822440" w:rsidRPr="00507544" w:rsidRDefault="00822440" w:rsidP="00822440">
      <w:pPr>
        <w:pStyle w:val="TH"/>
      </w:pPr>
      <w:r w:rsidRPr="00507544">
        <w:lastRenderedPageBreak/>
        <w:t>Table 5.2.3.1.2-2</w:t>
      </w:r>
      <w:r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0B6B90">
        <w:tc>
          <w:tcPr>
            <w:tcW w:w="5597" w:type="dxa"/>
            <w:gridSpan w:val="2"/>
            <w:shd w:val="clear" w:color="auto" w:fill="auto"/>
          </w:tcPr>
          <w:p w:rsidR="00822440" w:rsidRPr="00507544" w:rsidRDefault="00822440" w:rsidP="000B6B90">
            <w:pPr>
              <w:pStyle w:val="TAH"/>
            </w:pPr>
            <w:r w:rsidRPr="00507544">
              <w:t>Parameter</w:t>
            </w:r>
          </w:p>
        </w:tc>
        <w:tc>
          <w:tcPr>
            <w:tcW w:w="810" w:type="dxa"/>
            <w:shd w:val="clear" w:color="auto" w:fill="auto"/>
          </w:tcPr>
          <w:p w:rsidR="00822440" w:rsidRPr="00507544" w:rsidRDefault="00822440" w:rsidP="000B6B90">
            <w:pPr>
              <w:pStyle w:val="TAH"/>
            </w:pPr>
            <w:r w:rsidRPr="00507544">
              <w:t>Unit</w:t>
            </w:r>
          </w:p>
        </w:tc>
        <w:tc>
          <w:tcPr>
            <w:tcW w:w="3448" w:type="dxa"/>
            <w:shd w:val="clear" w:color="auto" w:fill="auto"/>
          </w:tcPr>
          <w:p w:rsidR="00822440" w:rsidRPr="00507544" w:rsidRDefault="00822440" w:rsidP="000B6B90">
            <w:pPr>
              <w:pStyle w:val="TAH"/>
            </w:pPr>
            <w:r w:rsidRPr="00507544">
              <w:t>Value</w:t>
            </w:r>
          </w:p>
        </w:tc>
      </w:tr>
      <w:tr w:rsidR="001D7AE4" w:rsidRPr="00507544" w:rsidTr="000B6B90">
        <w:tc>
          <w:tcPr>
            <w:tcW w:w="5597" w:type="dxa"/>
            <w:gridSpan w:val="2"/>
            <w:shd w:val="clear" w:color="auto" w:fill="auto"/>
            <w:vAlign w:val="center"/>
          </w:tcPr>
          <w:p w:rsidR="00822440" w:rsidRPr="00507544" w:rsidRDefault="00822440" w:rsidP="000B6B90">
            <w:pPr>
              <w:pStyle w:val="TAL"/>
            </w:pPr>
            <w:r w:rsidRPr="00507544">
              <w:t>Channel bandwidth</w:t>
            </w:r>
          </w:p>
        </w:tc>
        <w:tc>
          <w:tcPr>
            <w:tcW w:w="810" w:type="dxa"/>
            <w:shd w:val="clear" w:color="auto" w:fill="auto"/>
            <w:vAlign w:val="center"/>
          </w:tcPr>
          <w:p w:rsidR="00822440" w:rsidRPr="00507544" w:rsidRDefault="00822440" w:rsidP="000B6B90">
            <w:pPr>
              <w:pStyle w:val="TAC"/>
            </w:pPr>
            <w:r w:rsidRPr="00507544">
              <w:t>MHz</w:t>
            </w:r>
          </w:p>
        </w:tc>
        <w:tc>
          <w:tcPr>
            <w:tcW w:w="3448" w:type="dxa"/>
            <w:shd w:val="clear" w:color="auto" w:fill="auto"/>
            <w:vAlign w:val="center"/>
          </w:tcPr>
          <w:p w:rsidR="00822440" w:rsidRPr="00507544" w:rsidRDefault="00822440" w:rsidP="000B6B90">
            <w:pPr>
              <w:pStyle w:val="TAC"/>
            </w:pPr>
            <w:r w:rsidRPr="00507544">
              <w:t>10</w:t>
            </w:r>
          </w:p>
        </w:tc>
      </w:tr>
      <w:tr w:rsidR="001D7AE4" w:rsidRPr="00507544" w:rsidTr="000B6B90">
        <w:tc>
          <w:tcPr>
            <w:tcW w:w="5597" w:type="dxa"/>
            <w:gridSpan w:val="2"/>
            <w:shd w:val="clear" w:color="auto" w:fill="auto"/>
            <w:vAlign w:val="center"/>
          </w:tcPr>
          <w:p w:rsidR="00822440" w:rsidRPr="00507544" w:rsidRDefault="00822440" w:rsidP="000B6B90">
            <w:pPr>
              <w:pStyle w:val="TAL"/>
            </w:pPr>
            <w:r w:rsidRPr="00507544">
              <w:t>Duplex mode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FDD</w:t>
            </w:r>
          </w:p>
        </w:tc>
      </w:tr>
      <w:tr w:rsidR="001D7AE4" w:rsidRPr="00507544" w:rsidTr="000B6B90">
        <w:tc>
          <w:tcPr>
            <w:tcW w:w="5597" w:type="dxa"/>
            <w:gridSpan w:val="2"/>
            <w:shd w:val="clear" w:color="auto" w:fill="auto"/>
            <w:vAlign w:val="center"/>
          </w:tcPr>
          <w:p w:rsidR="00822440" w:rsidRPr="00507544" w:rsidRDefault="00822440" w:rsidP="000B6B90">
            <w:pPr>
              <w:pStyle w:val="TAL"/>
            </w:pPr>
            <w:r w:rsidRPr="00507544">
              <w:t>Active DL BWP index</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DL BWP configuration #1</w:t>
            </w:r>
          </w:p>
        </w:tc>
        <w:tc>
          <w:tcPr>
            <w:tcW w:w="3760" w:type="dxa"/>
            <w:shd w:val="clear" w:color="auto" w:fill="auto"/>
            <w:vAlign w:val="center"/>
          </w:tcPr>
          <w:p w:rsidR="00822440" w:rsidRPr="00507544" w:rsidRDefault="00822440" w:rsidP="000B6B90">
            <w:pPr>
              <w:pStyle w:val="TAL"/>
            </w:pPr>
            <w:r w:rsidRPr="00507544">
              <w:t xml:space="preserve">First PRB </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0</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Number of contiguous PRB</w:t>
            </w:r>
          </w:p>
        </w:tc>
        <w:tc>
          <w:tcPr>
            <w:tcW w:w="810" w:type="dxa"/>
            <w:shd w:val="clear" w:color="auto" w:fill="auto"/>
            <w:vAlign w:val="center"/>
          </w:tcPr>
          <w:p w:rsidR="00822440" w:rsidRPr="00507544" w:rsidRDefault="00822440" w:rsidP="000B6B90">
            <w:pPr>
              <w:pStyle w:val="TAC"/>
            </w:pPr>
            <w:r w:rsidRPr="00507544">
              <w:t>PRBs</w:t>
            </w:r>
          </w:p>
        </w:tc>
        <w:tc>
          <w:tcPr>
            <w:tcW w:w="3448" w:type="dxa"/>
            <w:shd w:val="clear" w:color="auto" w:fill="auto"/>
          </w:tcPr>
          <w:p w:rsidR="00822440" w:rsidRPr="00507544" w:rsidRDefault="00822440" w:rsidP="000B6B90">
            <w:pPr>
              <w:pStyle w:val="TAC"/>
            </w:pPr>
            <w:r w:rsidRPr="00507544">
              <w:t>52</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Subcarrier spacing</w:t>
            </w:r>
          </w:p>
        </w:tc>
        <w:tc>
          <w:tcPr>
            <w:tcW w:w="810" w:type="dxa"/>
            <w:shd w:val="clear" w:color="auto" w:fill="auto"/>
            <w:vAlign w:val="center"/>
          </w:tcPr>
          <w:p w:rsidR="00822440" w:rsidRPr="00507544" w:rsidRDefault="00822440" w:rsidP="000B6B90">
            <w:pPr>
              <w:pStyle w:val="TAC"/>
            </w:pPr>
            <w:r w:rsidRPr="00507544">
              <w:t>kHz</w:t>
            </w:r>
          </w:p>
        </w:tc>
        <w:tc>
          <w:tcPr>
            <w:tcW w:w="3448" w:type="dxa"/>
            <w:shd w:val="clear" w:color="auto" w:fill="auto"/>
          </w:tcPr>
          <w:p w:rsidR="00822440" w:rsidRPr="00507544" w:rsidRDefault="00822440" w:rsidP="000B6B90">
            <w:pPr>
              <w:pStyle w:val="TAC"/>
            </w:pPr>
            <w:r w:rsidRPr="00507544">
              <w:t>15</w:t>
            </w:r>
          </w:p>
        </w:tc>
      </w:tr>
      <w:tr w:rsidR="001D7AE4" w:rsidRPr="00507544" w:rsidTr="000B6B90">
        <w:tc>
          <w:tcPr>
            <w:tcW w:w="1837" w:type="dxa"/>
            <w:shd w:val="clear" w:color="auto" w:fill="auto"/>
            <w:vAlign w:val="center"/>
          </w:tcPr>
          <w:p w:rsidR="00822440" w:rsidRPr="00507544" w:rsidRDefault="00822440" w:rsidP="000B6B90">
            <w:pPr>
              <w:pStyle w:val="TAL"/>
            </w:pPr>
            <w:r w:rsidRPr="00507544">
              <w:t>PDCCH configuration</w:t>
            </w:r>
          </w:p>
        </w:tc>
        <w:tc>
          <w:tcPr>
            <w:tcW w:w="3760" w:type="dxa"/>
            <w:shd w:val="clear" w:color="auto" w:fill="auto"/>
            <w:vAlign w:val="center"/>
          </w:tcPr>
          <w:p w:rsidR="00822440" w:rsidRPr="00507544" w:rsidRDefault="00822440" w:rsidP="000B6B90">
            <w:pPr>
              <w:pStyle w:val="TAL"/>
            </w:pPr>
            <w:r w:rsidRPr="00507544">
              <w:t>Number of PRBs in CORESET</w:t>
            </w:r>
          </w:p>
        </w:tc>
        <w:tc>
          <w:tcPr>
            <w:tcW w:w="810" w:type="dxa"/>
            <w:shd w:val="clear" w:color="auto" w:fill="auto"/>
            <w:vAlign w:val="center"/>
          </w:tcPr>
          <w:p w:rsidR="00822440" w:rsidRPr="00507544" w:rsidRDefault="00822440" w:rsidP="000B6B90">
            <w:pPr>
              <w:pStyle w:val="TAC"/>
            </w:pPr>
            <w:r w:rsidRPr="00507544">
              <w:t>PRBs</w:t>
            </w:r>
          </w:p>
        </w:tc>
        <w:tc>
          <w:tcPr>
            <w:tcW w:w="3448" w:type="dxa"/>
            <w:shd w:val="clear" w:color="auto" w:fill="auto"/>
          </w:tcPr>
          <w:p w:rsidR="00822440" w:rsidRPr="00507544" w:rsidRDefault="00822440" w:rsidP="000B6B90">
            <w:pPr>
              <w:pStyle w:val="TAC"/>
            </w:pPr>
            <w:r w:rsidRPr="00507544">
              <w:t>48</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PDSCH configuration</w:t>
            </w:r>
          </w:p>
        </w:tc>
        <w:tc>
          <w:tcPr>
            <w:tcW w:w="3760" w:type="dxa"/>
            <w:shd w:val="clear" w:color="auto" w:fill="auto"/>
            <w:vAlign w:val="center"/>
          </w:tcPr>
          <w:p w:rsidR="00822440" w:rsidRPr="00507544" w:rsidRDefault="00822440" w:rsidP="000B6B90">
            <w:pPr>
              <w:pStyle w:val="TAL"/>
            </w:pPr>
            <w:r w:rsidRPr="00507544">
              <w:t>Mapping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Type A</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k0</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0</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 xml:space="preserve">Starting symbol (S) </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2</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Length (L)</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12</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PDSCH aggregation factor</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PRB bundling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Static</w:t>
            </w:r>
          </w:p>
        </w:tc>
      </w:tr>
      <w:tr w:rsidR="001D7AE4" w:rsidRPr="00507544" w:rsidTr="000B6B90">
        <w:tc>
          <w:tcPr>
            <w:tcW w:w="1837" w:type="dxa"/>
            <w:vMerge/>
            <w:shd w:val="clear" w:color="auto" w:fill="auto"/>
            <w:vAlign w:val="center"/>
          </w:tcPr>
          <w:p w:rsidR="00822440" w:rsidRPr="00507544" w:rsidRDefault="00822440" w:rsidP="000B6B90">
            <w:pPr>
              <w:pStyle w:val="TAL"/>
              <w:rPr>
                <w:i/>
              </w:rPr>
            </w:pPr>
          </w:p>
        </w:tc>
        <w:tc>
          <w:tcPr>
            <w:tcW w:w="3760" w:type="dxa"/>
            <w:shd w:val="clear" w:color="auto" w:fill="auto"/>
            <w:vAlign w:val="center"/>
          </w:tcPr>
          <w:p w:rsidR="00822440" w:rsidRPr="00507544" w:rsidRDefault="00822440" w:rsidP="000B6B90">
            <w:pPr>
              <w:pStyle w:val="TAL"/>
            </w:pPr>
            <w:r w:rsidRPr="00507544">
              <w:t>PRB bundling size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2</w:t>
            </w:r>
          </w:p>
        </w:tc>
      </w:tr>
      <w:tr w:rsidR="001D7AE4" w:rsidRPr="00507544" w:rsidTr="000B6B90">
        <w:tc>
          <w:tcPr>
            <w:tcW w:w="1837" w:type="dxa"/>
            <w:vMerge/>
            <w:shd w:val="clear" w:color="auto" w:fill="auto"/>
            <w:vAlign w:val="center"/>
          </w:tcPr>
          <w:p w:rsidR="00822440" w:rsidRPr="00507544" w:rsidRDefault="00822440" w:rsidP="000B6B90">
            <w:pPr>
              <w:pStyle w:val="TAL"/>
              <w:rPr>
                <w:i/>
              </w:rPr>
            </w:pPr>
          </w:p>
        </w:tc>
        <w:tc>
          <w:tcPr>
            <w:tcW w:w="3760" w:type="dxa"/>
            <w:shd w:val="clear" w:color="auto" w:fill="auto"/>
            <w:vAlign w:val="center"/>
          </w:tcPr>
          <w:p w:rsidR="00822440" w:rsidRPr="00507544" w:rsidRDefault="00822440" w:rsidP="000B6B90">
            <w:pPr>
              <w:pStyle w:val="TAL"/>
            </w:pPr>
            <w:r w:rsidRPr="00507544">
              <w:t>Resource allocation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Type 0</w:t>
            </w:r>
          </w:p>
        </w:tc>
      </w:tr>
      <w:tr w:rsidR="001D7AE4" w:rsidRPr="00507544" w:rsidTr="000B6B90">
        <w:tc>
          <w:tcPr>
            <w:tcW w:w="1837" w:type="dxa"/>
            <w:vMerge/>
            <w:shd w:val="clear" w:color="auto" w:fill="auto"/>
            <w:vAlign w:val="center"/>
          </w:tcPr>
          <w:p w:rsidR="00822440" w:rsidRPr="00507544" w:rsidRDefault="00822440" w:rsidP="000B6B90">
            <w:pPr>
              <w:pStyle w:val="TAL"/>
              <w:rPr>
                <w:i/>
              </w:rPr>
            </w:pPr>
          </w:p>
        </w:tc>
        <w:tc>
          <w:tcPr>
            <w:tcW w:w="3760" w:type="dxa"/>
            <w:shd w:val="clear" w:color="auto" w:fill="auto"/>
            <w:vAlign w:val="center"/>
          </w:tcPr>
          <w:p w:rsidR="00822440" w:rsidRPr="00507544" w:rsidRDefault="00822440" w:rsidP="000B6B90">
            <w:pPr>
              <w:pStyle w:val="TAL"/>
            </w:pPr>
            <w:r w:rsidRPr="00507544">
              <w:rPr>
                <w:lang w:eastAsia="ja-JP"/>
              </w:rPr>
              <w:t>VRB-to-PRB mapping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Non-interleaved</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rPr>
                <w:lang w:eastAsia="ja-JP"/>
              </w:rPr>
              <w:t>VRB-to-PRB mapping interleaver bundle size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N/A</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PDSCH DMRS configuration</w:t>
            </w:r>
          </w:p>
        </w:tc>
        <w:tc>
          <w:tcPr>
            <w:tcW w:w="3760" w:type="dxa"/>
            <w:shd w:val="clear" w:color="auto" w:fill="auto"/>
            <w:vAlign w:val="center"/>
          </w:tcPr>
          <w:p w:rsidR="00822440" w:rsidRPr="00507544" w:rsidRDefault="00822440" w:rsidP="000B6B90">
            <w:pPr>
              <w:pStyle w:val="TAL"/>
              <w:rPr>
                <w:rFonts w:cs="Arial"/>
                <w:szCs w:val="18"/>
              </w:rPr>
            </w:pPr>
            <w:r w:rsidRPr="00507544">
              <w:rPr>
                <w:rFonts w:cs="Arial"/>
                <w:szCs w:val="18"/>
              </w:rPr>
              <w:t>DMRS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Type 1</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Number of additional DMRS</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Length</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NZP CSI-RS for CSI acquisition</w:t>
            </w:r>
          </w:p>
        </w:tc>
        <w:tc>
          <w:tcPr>
            <w:tcW w:w="3760" w:type="dxa"/>
            <w:shd w:val="clear" w:color="auto" w:fill="auto"/>
            <w:vAlign w:val="center"/>
          </w:tcPr>
          <w:p w:rsidR="00822440" w:rsidRPr="00507544" w:rsidRDefault="00822440" w:rsidP="000B6B90">
            <w:pPr>
              <w:pStyle w:val="TAL"/>
            </w:pPr>
            <w:r w:rsidRPr="00507544">
              <w:t>OFDM symbols in the PRB used for CSI-RS</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l</w:t>
            </w:r>
            <w:r w:rsidRPr="00507544">
              <w:rPr>
                <w:vertAlign w:val="subscript"/>
              </w:rPr>
              <w:t>0</w:t>
            </w:r>
            <w:r w:rsidRPr="00507544">
              <w:t xml:space="preserve"> = 13</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CSI-RS periodicity</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5</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ZP CSI-RS for CSI acquisition</w:t>
            </w:r>
          </w:p>
        </w:tc>
        <w:tc>
          <w:tcPr>
            <w:tcW w:w="3760" w:type="dxa"/>
            <w:shd w:val="clear" w:color="auto" w:fill="auto"/>
            <w:vAlign w:val="center"/>
          </w:tcPr>
          <w:p w:rsidR="00822440" w:rsidRPr="00507544" w:rsidRDefault="00822440" w:rsidP="000B6B90">
            <w:pPr>
              <w:pStyle w:val="TAL"/>
            </w:pPr>
            <w:r w:rsidRPr="00507544">
              <w:t>Subcarrier index in the PRB used for CSI-RS</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(k</w:t>
            </w:r>
            <w:r w:rsidRPr="00507544">
              <w:rPr>
                <w:vertAlign w:val="subscript"/>
              </w:rPr>
              <w:t>0</w:t>
            </w:r>
            <w:r w:rsidRPr="00507544">
              <w:t>, k</w:t>
            </w:r>
            <w:r w:rsidRPr="00507544">
              <w:rPr>
                <w:vertAlign w:val="subscript"/>
              </w:rPr>
              <w:t>1</w:t>
            </w:r>
            <w:r w:rsidRPr="00507544">
              <w:t>, k</w:t>
            </w:r>
            <w:r w:rsidRPr="00507544">
              <w:rPr>
                <w:vertAlign w:val="subscript"/>
              </w:rPr>
              <w:t>2</w:t>
            </w:r>
            <w:r w:rsidRPr="00507544">
              <w:t>, k</w:t>
            </w:r>
            <w:r w:rsidRPr="00507544">
              <w:rPr>
                <w:vertAlign w:val="subscript"/>
              </w:rPr>
              <w:t>3</w:t>
            </w:r>
            <w:r w:rsidRPr="00507544">
              <w:t>)=(2, 4, 6, 8)</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Number of CSI-RS ports (X)</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8</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CSI-RS periodicity</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5</w:t>
            </w:r>
          </w:p>
        </w:tc>
      </w:tr>
      <w:tr w:rsidR="001D7AE4" w:rsidRPr="00507544"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L"/>
            </w:pPr>
            <w:r w:rsidRPr="00507544">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C"/>
            </w:pPr>
            <w:r w:rsidRPr="00507544">
              <w:t>4</w:t>
            </w:r>
          </w:p>
        </w:tc>
      </w:tr>
      <w:tr w:rsidR="00822440" w:rsidRPr="00507544"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L"/>
            </w:pPr>
            <w:r w:rsidRPr="00507544">
              <w:t>K1 value</w:t>
            </w:r>
            <w:r w:rsidRPr="00507544">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C"/>
            </w:pPr>
            <w:r w:rsidRPr="00507544">
              <w:t>TBD</w:t>
            </w:r>
          </w:p>
        </w:tc>
      </w:tr>
    </w:tbl>
    <w:p w:rsidR="00822440" w:rsidRPr="00507544" w:rsidRDefault="00822440" w:rsidP="00822440">
      <w:pPr>
        <w:rPr>
          <w:lang w:eastAsia="zh-CN"/>
        </w:rPr>
      </w:pPr>
    </w:p>
    <w:p w:rsidR="00822440" w:rsidRPr="00507544" w:rsidRDefault="00822440" w:rsidP="00822440">
      <w:pPr>
        <w:pStyle w:val="TH"/>
      </w:pPr>
      <w:r w:rsidRPr="00507544">
        <w:t>Table 5.2.3.1.2-3: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1D7AE4" w:rsidRPr="00507544" w:rsidTr="000B6B90">
        <w:trPr>
          <w:trHeight w:val="392"/>
          <w:jc w:val="center"/>
        </w:trPr>
        <w:tc>
          <w:tcPr>
            <w:tcW w:w="329" w:type="pct"/>
            <w:vMerge w:val="restart"/>
            <w:shd w:val="clear" w:color="auto" w:fill="FFFFFF"/>
            <w:vAlign w:val="center"/>
          </w:tcPr>
          <w:p w:rsidR="00822440" w:rsidRPr="00507544" w:rsidRDefault="00822440" w:rsidP="000B6B90">
            <w:pPr>
              <w:pStyle w:val="TAH"/>
            </w:pPr>
            <w:r w:rsidRPr="00507544">
              <w:t>Test num.</w:t>
            </w:r>
          </w:p>
        </w:tc>
        <w:tc>
          <w:tcPr>
            <w:tcW w:w="1005" w:type="pct"/>
            <w:vMerge w:val="restart"/>
            <w:shd w:val="clear" w:color="auto" w:fill="FFFFFF"/>
            <w:vAlign w:val="center"/>
          </w:tcPr>
          <w:p w:rsidR="00822440" w:rsidRPr="00507544" w:rsidRDefault="00822440" w:rsidP="000B6B90">
            <w:pPr>
              <w:pStyle w:val="TAH"/>
            </w:pPr>
            <w:r w:rsidRPr="00507544">
              <w:t>Reference</w:t>
            </w:r>
            <w:r w:rsidRPr="00507544">
              <w:rPr>
                <w:rFonts w:hint="eastAsia"/>
                <w:lang w:eastAsia="zh-CN"/>
              </w:rPr>
              <w:t xml:space="preserve"> </w:t>
            </w:r>
            <w:r w:rsidRPr="00507544">
              <w:t>channel</w:t>
            </w:r>
          </w:p>
        </w:tc>
        <w:tc>
          <w:tcPr>
            <w:tcW w:w="730" w:type="pct"/>
            <w:vMerge w:val="restart"/>
            <w:shd w:val="clear" w:color="auto" w:fill="FFFFFF"/>
            <w:vAlign w:val="center"/>
          </w:tcPr>
          <w:p w:rsidR="00822440" w:rsidRPr="00507544" w:rsidRDefault="00822440" w:rsidP="000B6B90">
            <w:pPr>
              <w:pStyle w:val="TAH"/>
            </w:pPr>
            <w:r w:rsidRPr="00507544">
              <w:t>Modulation format and code rate</w:t>
            </w:r>
          </w:p>
        </w:tc>
        <w:tc>
          <w:tcPr>
            <w:tcW w:w="777" w:type="pct"/>
            <w:vMerge w:val="restart"/>
            <w:shd w:val="clear" w:color="auto" w:fill="FFFFFF"/>
            <w:vAlign w:val="center"/>
          </w:tcPr>
          <w:p w:rsidR="00822440" w:rsidRPr="00507544" w:rsidRDefault="00822440" w:rsidP="000B6B90">
            <w:pPr>
              <w:pStyle w:val="TAH"/>
            </w:pPr>
            <w:r w:rsidRPr="00507544">
              <w:t>Propagation condition</w:t>
            </w:r>
          </w:p>
        </w:tc>
        <w:tc>
          <w:tcPr>
            <w:tcW w:w="924" w:type="pct"/>
            <w:vMerge w:val="restart"/>
            <w:shd w:val="clear" w:color="auto" w:fill="FFFFFF"/>
            <w:vAlign w:val="center"/>
          </w:tcPr>
          <w:p w:rsidR="00822440" w:rsidRPr="00507544" w:rsidRDefault="00822440" w:rsidP="000B6B90">
            <w:pPr>
              <w:pStyle w:val="TAH"/>
            </w:pPr>
            <w:r w:rsidRPr="00507544">
              <w:t>Correlation matrix and antenna configuration</w:t>
            </w:r>
          </w:p>
        </w:tc>
        <w:tc>
          <w:tcPr>
            <w:tcW w:w="1235" w:type="pct"/>
            <w:gridSpan w:val="2"/>
            <w:shd w:val="clear" w:color="auto" w:fill="FFFFFF"/>
            <w:vAlign w:val="center"/>
          </w:tcPr>
          <w:p w:rsidR="00822440" w:rsidRPr="00507544" w:rsidRDefault="00822440" w:rsidP="000B6B90">
            <w:pPr>
              <w:pStyle w:val="TAH"/>
            </w:pPr>
            <w:r w:rsidRPr="00507544">
              <w:t>Reference value</w:t>
            </w:r>
          </w:p>
        </w:tc>
      </w:tr>
      <w:tr w:rsidR="001D7AE4" w:rsidRPr="00507544" w:rsidTr="000B6B90">
        <w:trPr>
          <w:trHeight w:val="392"/>
          <w:jc w:val="center"/>
        </w:trPr>
        <w:tc>
          <w:tcPr>
            <w:tcW w:w="329" w:type="pct"/>
            <w:vMerge/>
            <w:shd w:val="clear" w:color="auto" w:fill="FFFFFF"/>
            <w:vAlign w:val="center"/>
          </w:tcPr>
          <w:p w:rsidR="00822440" w:rsidRPr="00507544" w:rsidRDefault="00822440" w:rsidP="000B6B90">
            <w:pPr>
              <w:pStyle w:val="TAH"/>
            </w:pPr>
          </w:p>
        </w:tc>
        <w:tc>
          <w:tcPr>
            <w:tcW w:w="1005" w:type="pct"/>
            <w:vMerge/>
            <w:shd w:val="clear" w:color="auto" w:fill="FFFFFF"/>
            <w:vAlign w:val="center"/>
          </w:tcPr>
          <w:p w:rsidR="00822440" w:rsidRPr="00507544" w:rsidRDefault="00822440" w:rsidP="000B6B90">
            <w:pPr>
              <w:pStyle w:val="TAH"/>
            </w:pPr>
          </w:p>
        </w:tc>
        <w:tc>
          <w:tcPr>
            <w:tcW w:w="730" w:type="pct"/>
            <w:vMerge/>
            <w:shd w:val="clear" w:color="auto" w:fill="FFFFFF"/>
          </w:tcPr>
          <w:p w:rsidR="00822440" w:rsidRPr="00507544" w:rsidRDefault="00822440" w:rsidP="000B6B90">
            <w:pPr>
              <w:pStyle w:val="TAH"/>
            </w:pPr>
          </w:p>
        </w:tc>
        <w:tc>
          <w:tcPr>
            <w:tcW w:w="777" w:type="pct"/>
            <w:vMerge/>
            <w:shd w:val="clear" w:color="auto" w:fill="FFFFFF"/>
            <w:vAlign w:val="center"/>
          </w:tcPr>
          <w:p w:rsidR="00822440" w:rsidRPr="00507544" w:rsidRDefault="00822440" w:rsidP="000B6B90">
            <w:pPr>
              <w:pStyle w:val="TAH"/>
            </w:pPr>
          </w:p>
        </w:tc>
        <w:tc>
          <w:tcPr>
            <w:tcW w:w="924" w:type="pct"/>
            <w:vMerge/>
            <w:shd w:val="clear" w:color="auto" w:fill="FFFFFF"/>
            <w:vAlign w:val="center"/>
          </w:tcPr>
          <w:p w:rsidR="00822440" w:rsidRPr="00507544" w:rsidRDefault="00822440" w:rsidP="000B6B90">
            <w:pPr>
              <w:pStyle w:val="TAH"/>
            </w:pPr>
          </w:p>
        </w:tc>
        <w:tc>
          <w:tcPr>
            <w:tcW w:w="873" w:type="pct"/>
            <w:shd w:val="clear" w:color="auto" w:fill="FFFFFF"/>
            <w:vAlign w:val="center"/>
          </w:tcPr>
          <w:p w:rsidR="00822440" w:rsidRPr="00507544" w:rsidRDefault="00822440" w:rsidP="000B6B90">
            <w:pPr>
              <w:pStyle w:val="TAH"/>
            </w:pPr>
            <w:r w:rsidRPr="00507544">
              <w:t>Fraction of maximum throughput (%)</w:t>
            </w:r>
          </w:p>
        </w:tc>
        <w:tc>
          <w:tcPr>
            <w:tcW w:w="362" w:type="pct"/>
            <w:shd w:val="clear" w:color="auto" w:fill="FFFFFF"/>
            <w:vAlign w:val="center"/>
          </w:tcPr>
          <w:p w:rsidR="00822440" w:rsidRPr="00507544" w:rsidRDefault="00822440" w:rsidP="000B6B90">
            <w:pPr>
              <w:pStyle w:val="TAH"/>
            </w:pPr>
            <w:r w:rsidRPr="00507544">
              <w:t>SNR (dB)</w:t>
            </w:r>
          </w:p>
        </w:tc>
      </w:tr>
      <w:tr w:rsidR="001D7AE4" w:rsidRPr="00507544" w:rsidTr="000B6B90">
        <w:trPr>
          <w:trHeight w:val="198"/>
          <w:jc w:val="center"/>
        </w:trPr>
        <w:tc>
          <w:tcPr>
            <w:tcW w:w="329" w:type="pct"/>
            <w:shd w:val="clear" w:color="auto" w:fill="FFFFFF"/>
            <w:vAlign w:val="center"/>
          </w:tcPr>
          <w:p w:rsidR="00822440" w:rsidRPr="00507544" w:rsidRDefault="00822440" w:rsidP="000B6B90">
            <w:pPr>
              <w:pStyle w:val="TAC"/>
            </w:pPr>
            <w:r w:rsidRPr="00507544">
              <w:t>1-1</w:t>
            </w:r>
          </w:p>
        </w:tc>
        <w:tc>
          <w:tcPr>
            <w:tcW w:w="1005" w:type="pct"/>
            <w:shd w:val="clear" w:color="auto" w:fill="FFFFFF"/>
            <w:vAlign w:val="center"/>
          </w:tcPr>
          <w:p w:rsidR="00822440" w:rsidRPr="00507544" w:rsidRDefault="00822440" w:rsidP="000B6B90">
            <w:pPr>
              <w:pStyle w:val="TAC"/>
            </w:pPr>
            <w:r w:rsidRPr="00507544">
              <w:t>R.PDSCH.1-5.1 FDD</w:t>
            </w:r>
          </w:p>
        </w:tc>
        <w:tc>
          <w:tcPr>
            <w:tcW w:w="730" w:type="pct"/>
            <w:shd w:val="clear" w:color="auto" w:fill="FFFFFF"/>
            <w:vAlign w:val="center"/>
          </w:tcPr>
          <w:p w:rsidR="00822440" w:rsidRPr="00507544" w:rsidRDefault="00822440" w:rsidP="000B6B90">
            <w:pPr>
              <w:pStyle w:val="TAC"/>
            </w:pPr>
            <w:r w:rsidRPr="00507544">
              <w:t>16QAM, 0.48</w:t>
            </w:r>
          </w:p>
        </w:tc>
        <w:tc>
          <w:tcPr>
            <w:tcW w:w="777" w:type="pct"/>
            <w:shd w:val="clear" w:color="auto" w:fill="FFFFFF"/>
            <w:vAlign w:val="center"/>
          </w:tcPr>
          <w:p w:rsidR="00822440" w:rsidRPr="00507544" w:rsidRDefault="00822440" w:rsidP="000B6B90">
            <w:pPr>
              <w:pStyle w:val="TAC"/>
            </w:pPr>
            <w:r w:rsidRPr="00507544">
              <w:t>TDLC300-100</w:t>
            </w:r>
          </w:p>
        </w:tc>
        <w:tc>
          <w:tcPr>
            <w:tcW w:w="924" w:type="pct"/>
            <w:shd w:val="clear" w:color="auto" w:fill="FFFFFF"/>
            <w:vAlign w:val="center"/>
          </w:tcPr>
          <w:p w:rsidR="00822440" w:rsidRPr="00507544" w:rsidRDefault="00822440" w:rsidP="000B6B90">
            <w:pPr>
              <w:pStyle w:val="TAC"/>
            </w:pPr>
            <w:r w:rsidRPr="00507544">
              <w:t>4x4, ULA Low</w:t>
            </w:r>
          </w:p>
        </w:tc>
        <w:tc>
          <w:tcPr>
            <w:tcW w:w="873" w:type="pct"/>
            <w:shd w:val="clear" w:color="auto" w:fill="FFFFFF"/>
            <w:vAlign w:val="center"/>
          </w:tcPr>
          <w:p w:rsidR="00822440" w:rsidRPr="00507544" w:rsidRDefault="00822440" w:rsidP="000B6B90">
            <w:pPr>
              <w:pStyle w:val="TAC"/>
            </w:pPr>
            <w:r w:rsidRPr="00507544">
              <w:t>70</w:t>
            </w:r>
          </w:p>
        </w:tc>
        <w:tc>
          <w:tcPr>
            <w:tcW w:w="362" w:type="pct"/>
            <w:shd w:val="clear" w:color="auto" w:fill="FFFFFF"/>
            <w:vAlign w:val="center"/>
          </w:tcPr>
          <w:p w:rsidR="00822440" w:rsidRPr="00507544" w:rsidRDefault="006A5ED0" w:rsidP="000B6B90">
            <w:pPr>
              <w:pStyle w:val="TAC"/>
            </w:pPr>
            <w:r w:rsidRPr="00507544">
              <w:t>[</w:t>
            </w:r>
            <w:r w:rsidR="00822440" w:rsidRPr="00507544">
              <w:t>9.0]</w:t>
            </w:r>
          </w:p>
        </w:tc>
      </w:tr>
    </w:tbl>
    <w:p w:rsidR="00822440" w:rsidRPr="00507544" w:rsidRDefault="00822440" w:rsidP="008B0FAE">
      <w:pPr>
        <w:rPr>
          <w:lang w:eastAsia="zh-CN"/>
        </w:rPr>
      </w:pPr>
    </w:p>
    <w:p w:rsidR="008B0FAE" w:rsidRPr="00507544" w:rsidRDefault="008B0FAE" w:rsidP="008B0FAE">
      <w:pPr>
        <w:pStyle w:val="Heading5"/>
      </w:pPr>
      <w:bookmarkStart w:id="52" w:name="_Toc531872544"/>
      <w:r w:rsidRPr="00507544">
        <w:t>5.</w:t>
      </w:r>
      <w:r w:rsidRPr="00507544">
        <w:rPr>
          <w:rFonts w:hint="eastAsia"/>
        </w:rPr>
        <w:t>2</w:t>
      </w:r>
      <w:r w:rsidRPr="00507544">
        <w:t>.</w:t>
      </w:r>
      <w:r w:rsidRPr="00507544">
        <w:rPr>
          <w:lang w:eastAsia="zh-CN"/>
        </w:rPr>
        <w:t>3</w:t>
      </w:r>
      <w:r w:rsidRPr="00507544">
        <w:t>.1.</w:t>
      </w:r>
      <w:r w:rsidR="00822440" w:rsidRPr="00507544">
        <w:rPr>
          <w:rFonts w:hint="eastAsia"/>
          <w:lang w:eastAsia="zh-CN"/>
        </w:rPr>
        <w:t>3</w:t>
      </w:r>
      <w:r w:rsidR="00B967FA" w:rsidRPr="00507544">
        <w:rPr>
          <w:rFonts w:hint="eastAsia"/>
          <w:lang w:eastAsia="zh-CN"/>
        </w:rPr>
        <w:tab/>
      </w:r>
      <w:r w:rsidRPr="00507544">
        <w:t>Minimum requirements for PDSCH Mapping Type B</w:t>
      </w:r>
      <w:bookmarkEnd w:id="52"/>
    </w:p>
    <w:p w:rsidR="008B0FAE" w:rsidRPr="00507544" w:rsidRDefault="008B0FAE" w:rsidP="006F6F27">
      <w:r w:rsidRPr="00507544">
        <w:t>The performance requirements are specified in Table 5.2.3.1.</w:t>
      </w:r>
      <w:r w:rsidR="00822440" w:rsidRPr="00507544">
        <w:rPr>
          <w:rFonts w:hint="eastAsia"/>
          <w:lang w:eastAsia="zh-CN"/>
        </w:rPr>
        <w:t>3</w:t>
      </w:r>
      <w:r w:rsidRPr="00507544">
        <w:t>-3, with the addition of test parameters in Table 5.2.3.1.</w:t>
      </w:r>
      <w:r w:rsidR="00822440" w:rsidRPr="00507544">
        <w:rPr>
          <w:rFonts w:hint="eastAsia"/>
          <w:lang w:eastAsia="zh-CN"/>
        </w:rPr>
        <w:t>3</w:t>
      </w:r>
      <w:r w:rsidRPr="00507544">
        <w:t xml:space="preserve">-2 and the downlink physical channel setup according to Annex </w:t>
      </w:r>
      <w:r w:rsidR="006F6F27" w:rsidRPr="00507544">
        <w:rPr>
          <w:rFonts w:hint="eastAsia"/>
          <w:lang w:eastAsia="zh-CN"/>
        </w:rPr>
        <w:t>C</w:t>
      </w:r>
      <w:r w:rsidR="006017B7" w:rsidRPr="00507544">
        <w:rPr>
          <w:rFonts w:hint="eastAsia"/>
          <w:lang w:eastAsia="zh-CN"/>
        </w:rPr>
        <w:t>.3.1</w:t>
      </w:r>
      <w:r w:rsidRPr="00507544">
        <w:t>.</w:t>
      </w:r>
    </w:p>
    <w:p w:rsidR="008B0FAE" w:rsidRPr="00507544" w:rsidRDefault="008B0FAE" w:rsidP="006F6F27">
      <w:pPr>
        <w:rPr>
          <w:lang w:eastAsia="zh-CN"/>
        </w:rPr>
      </w:pPr>
      <w:r w:rsidRPr="00507544">
        <w:t>The test purpose</w:t>
      </w:r>
      <w:r w:rsidR="006F6F27" w:rsidRPr="00507544">
        <w:rPr>
          <w:rFonts w:hint="eastAsia"/>
          <w:lang w:eastAsia="zh-CN"/>
        </w:rPr>
        <w:t>s</w:t>
      </w:r>
      <w:r w:rsidRPr="00507544">
        <w:t xml:space="preserve"> are specified in Table 5.2.3.1.</w:t>
      </w:r>
      <w:r w:rsidR="00822440" w:rsidRPr="00507544">
        <w:rPr>
          <w:rFonts w:hint="eastAsia"/>
          <w:lang w:eastAsia="zh-CN"/>
        </w:rPr>
        <w:t>3</w:t>
      </w:r>
      <w:r w:rsidRPr="00507544">
        <w:t>-1</w:t>
      </w:r>
      <w:r w:rsidR="008A4DD7" w:rsidRPr="00507544">
        <w:rPr>
          <w:rFonts w:hint="eastAsia"/>
          <w:lang w:eastAsia="zh-CN"/>
        </w:rPr>
        <w:t>.</w:t>
      </w:r>
    </w:p>
    <w:p w:rsidR="008B0FAE" w:rsidRPr="00507544" w:rsidRDefault="008B0FAE" w:rsidP="006F6F27">
      <w:pPr>
        <w:pStyle w:val="TH"/>
      </w:pPr>
      <w:r w:rsidRPr="00507544">
        <w:t>Table 5.2.3.1.</w:t>
      </w:r>
      <w:r w:rsidR="00822440" w:rsidRPr="00507544">
        <w:rPr>
          <w:rFonts w:hint="eastAsia"/>
          <w:lang w:eastAsia="zh-CN"/>
        </w:rPr>
        <w:t>3</w:t>
      </w:r>
      <w:r w:rsidRPr="00507544">
        <w:t>-1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6F6F27">
            <w:pPr>
              <w:pStyle w:val="TAH"/>
            </w:pPr>
            <w:r w:rsidRPr="00507544">
              <w:t>Test index</w:t>
            </w:r>
          </w:p>
        </w:tc>
      </w:tr>
      <w:tr w:rsidR="008B0FAE" w:rsidRPr="00507544" w:rsidTr="00F30075">
        <w:tc>
          <w:tcPr>
            <w:tcW w:w="4927" w:type="dxa"/>
            <w:shd w:val="clear" w:color="auto" w:fill="auto"/>
          </w:tcPr>
          <w:p w:rsidR="008B0FAE" w:rsidRPr="00507544" w:rsidRDefault="008B0FAE" w:rsidP="006F6F27">
            <w:pPr>
              <w:pStyle w:val="TAL"/>
            </w:pPr>
            <w:r w:rsidRPr="00507544">
              <w:t xml:space="preserve">[PDSCH mapping Type B performance under </w:t>
            </w:r>
            <w:r w:rsidR="00ED1E5B" w:rsidRPr="00507544">
              <w:rPr>
                <w:rFonts w:hint="eastAsia"/>
                <w:lang w:eastAsia="zh-CN"/>
              </w:rPr>
              <w:t>4</w:t>
            </w:r>
            <w:r w:rsidRPr="00507544">
              <w:t xml:space="preserve"> receive antenna conditions]</w:t>
            </w:r>
          </w:p>
        </w:tc>
        <w:tc>
          <w:tcPr>
            <w:tcW w:w="4928" w:type="dxa"/>
            <w:shd w:val="clear" w:color="auto" w:fill="auto"/>
          </w:tcPr>
          <w:p w:rsidR="008B0FAE" w:rsidRPr="00507544" w:rsidRDefault="008B0FAE" w:rsidP="00ED1E5B">
            <w:pPr>
              <w:pStyle w:val="TAL"/>
            </w:pPr>
            <w:r w:rsidRPr="00507544">
              <w:t>[</w:t>
            </w:r>
            <w:r w:rsidR="00ED1E5B" w:rsidRPr="00507544">
              <w:rPr>
                <w:rFonts w:hint="eastAsia"/>
                <w:lang w:eastAsia="zh-CN"/>
              </w:rPr>
              <w:t>1-1</w:t>
            </w:r>
            <w:r w:rsidRPr="00507544">
              <w:t>]</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lastRenderedPageBreak/>
        <w:t>Table 5.2.3.1.</w:t>
      </w:r>
      <w:r w:rsidR="00822440" w:rsidRPr="00507544">
        <w:rPr>
          <w:rFonts w:hint="eastAsia"/>
          <w:lang w:eastAsia="zh-CN"/>
        </w:rPr>
        <w:t>3</w:t>
      </w:r>
      <w:r w:rsidRPr="00507544">
        <w:t>-2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6F6F27">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8B0FAE" w:rsidRPr="00507544" w:rsidRDefault="00ED1E5B" w:rsidP="00F30075">
            <w:pPr>
              <w:pStyle w:val="TAL"/>
              <w:jc w:val="center"/>
              <w:rPr>
                <w:lang w:eastAsia="zh-CN"/>
              </w:rPr>
            </w:pPr>
            <w:r w:rsidRPr="00507544">
              <w:rPr>
                <w:rFonts w:hint="eastAsia"/>
                <w:lang w:eastAsia="zh-CN"/>
              </w:rPr>
              <w:t>10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175CF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Number of contiguous PRB</w:t>
            </w:r>
          </w:p>
        </w:tc>
        <w:tc>
          <w:tcPr>
            <w:tcW w:w="810" w:type="dxa"/>
            <w:shd w:val="clear" w:color="auto" w:fill="auto"/>
            <w:vAlign w:val="center"/>
          </w:tcPr>
          <w:p w:rsidR="00ED1E5B" w:rsidRPr="00507544" w:rsidRDefault="00ED1E5B" w:rsidP="00F30075">
            <w:pPr>
              <w:pStyle w:val="TAL"/>
              <w:jc w:val="center"/>
            </w:pPr>
            <w:r w:rsidRPr="00507544">
              <w:t>PRBs</w:t>
            </w:r>
          </w:p>
        </w:tc>
        <w:tc>
          <w:tcPr>
            <w:tcW w:w="3448" w:type="dxa"/>
            <w:shd w:val="clear" w:color="auto" w:fill="auto"/>
          </w:tcPr>
          <w:p w:rsidR="00ED1E5B" w:rsidRPr="00507544" w:rsidRDefault="00ED1E5B" w:rsidP="00F30075">
            <w:pPr>
              <w:pStyle w:val="TAL"/>
              <w:jc w:val="center"/>
            </w:pPr>
            <w:r w:rsidRPr="00507544">
              <w:t>52</w:t>
            </w:r>
          </w:p>
        </w:tc>
      </w:tr>
      <w:tr w:rsidR="001D7AE4" w:rsidRPr="00507544" w:rsidTr="00175CF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Subcarrier spacing</w:t>
            </w:r>
          </w:p>
        </w:tc>
        <w:tc>
          <w:tcPr>
            <w:tcW w:w="810" w:type="dxa"/>
            <w:shd w:val="clear" w:color="auto" w:fill="auto"/>
            <w:vAlign w:val="center"/>
          </w:tcPr>
          <w:p w:rsidR="00ED1E5B" w:rsidRPr="00507544" w:rsidRDefault="00ED1E5B" w:rsidP="00F30075">
            <w:pPr>
              <w:pStyle w:val="TAL"/>
              <w:jc w:val="center"/>
            </w:pPr>
            <w:r w:rsidRPr="00507544">
              <w:t>kHz</w:t>
            </w:r>
          </w:p>
        </w:tc>
        <w:tc>
          <w:tcPr>
            <w:tcW w:w="3448" w:type="dxa"/>
            <w:shd w:val="clear" w:color="auto" w:fill="auto"/>
          </w:tcPr>
          <w:p w:rsidR="00ED1E5B" w:rsidRPr="00507544" w:rsidRDefault="00ED1E5B" w:rsidP="00F30075">
            <w:pPr>
              <w:pStyle w:val="TAL"/>
              <w:jc w:val="center"/>
            </w:pPr>
            <w:r w:rsidRPr="00507544">
              <w:t>15</w:t>
            </w:r>
          </w:p>
        </w:tc>
      </w:tr>
      <w:tr w:rsidR="001D7AE4" w:rsidRPr="00507544" w:rsidTr="00175CF2">
        <w:tc>
          <w:tcPr>
            <w:tcW w:w="1837" w:type="dxa"/>
            <w:shd w:val="clear" w:color="auto" w:fill="auto"/>
            <w:vAlign w:val="center"/>
          </w:tcPr>
          <w:p w:rsidR="00ED1E5B" w:rsidRPr="00507544" w:rsidRDefault="00ED1E5B" w:rsidP="00F30075">
            <w:pPr>
              <w:pStyle w:val="TAL"/>
            </w:pPr>
            <w:r w:rsidRPr="00507544">
              <w:t>PDCCH configuration</w:t>
            </w:r>
          </w:p>
        </w:tc>
        <w:tc>
          <w:tcPr>
            <w:tcW w:w="3760" w:type="dxa"/>
            <w:shd w:val="clear" w:color="auto" w:fill="auto"/>
            <w:vAlign w:val="center"/>
          </w:tcPr>
          <w:p w:rsidR="00ED1E5B" w:rsidRPr="00507544" w:rsidRDefault="00ED1E5B" w:rsidP="00F30075">
            <w:pPr>
              <w:pStyle w:val="TAL"/>
            </w:pPr>
            <w:r w:rsidRPr="00507544">
              <w:t>Number of PRBs in CORESET</w:t>
            </w:r>
          </w:p>
        </w:tc>
        <w:tc>
          <w:tcPr>
            <w:tcW w:w="810" w:type="dxa"/>
            <w:shd w:val="clear" w:color="auto" w:fill="auto"/>
            <w:vAlign w:val="center"/>
          </w:tcPr>
          <w:p w:rsidR="00ED1E5B" w:rsidRPr="00507544" w:rsidRDefault="00ED1E5B" w:rsidP="00F30075">
            <w:pPr>
              <w:pStyle w:val="TAL"/>
              <w:jc w:val="center"/>
            </w:pPr>
            <w:r w:rsidRPr="00507544">
              <w:t>PRBs</w:t>
            </w:r>
          </w:p>
        </w:tc>
        <w:tc>
          <w:tcPr>
            <w:tcW w:w="3448" w:type="dxa"/>
            <w:shd w:val="clear" w:color="auto" w:fill="auto"/>
          </w:tcPr>
          <w:p w:rsidR="00ED1E5B" w:rsidRPr="00507544" w:rsidRDefault="00ED1E5B" w:rsidP="00F30075">
            <w:pPr>
              <w:pStyle w:val="TAL"/>
              <w:jc w:val="center"/>
            </w:pPr>
            <w:r w:rsidRPr="00507544">
              <w:t>48</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B</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5</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7</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8B0FAE" w:rsidRPr="00507544" w:rsidRDefault="008B0FAE" w:rsidP="00F30075">
            <w:pPr>
              <w:pStyle w:val="TAL"/>
              <w:rPr>
                <w:i/>
              </w:rPr>
            </w:pPr>
          </w:p>
        </w:tc>
        <w:tc>
          <w:tcPr>
            <w:tcW w:w="3760" w:type="dxa"/>
            <w:shd w:val="clear" w:color="auto" w:fill="auto"/>
            <w:vAlign w:val="center"/>
          </w:tcPr>
          <w:p w:rsidR="008B0FAE" w:rsidRPr="00507544" w:rsidRDefault="008B0FAE" w:rsidP="00F30075">
            <w:pPr>
              <w:pStyle w:val="TAL"/>
            </w:pPr>
            <w:r w:rsidRPr="00507544">
              <w:t>PRB bundling size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t>Resource allocation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Type 0</w:t>
            </w:r>
          </w:p>
        </w:tc>
      </w:tr>
      <w:tr w:rsidR="001D7AE4" w:rsidRPr="00507544" w:rsidTr="00F30075">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rPr>
                <w:szCs w:val="22"/>
                <w:lang w:eastAsia="ja-JP"/>
              </w:rPr>
              <w:t>VRB-to-PRB mapping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Non-interleaved</w:t>
            </w:r>
          </w:p>
        </w:tc>
      </w:tr>
      <w:tr w:rsidR="001D7AE4" w:rsidRPr="00507544" w:rsidTr="00F30075">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ED1E5B" w:rsidP="00F30075">
            <w:pPr>
              <w:pStyle w:val="TAL"/>
              <w:keepNext w:val="0"/>
              <w:keepLines w:val="0"/>
              <w:jc w:val="center"/>
              <w:rPr>
                <w:lang w:eastAsia="zh-CN"/>
              </w:rPr>
            </w:pPr>
            <w:r w:rsidRPr="00507544">
              <w:rPr>
                <w:rFonts w:hint="eastAsia"/>
                <w:lang w:eastAsia="zh-CN"/>
              </w:rPr>
              <w:t>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2</w:t>
            </w:r>
          </w:p>
        </w:tc>
      </w:tr>
    </w:tbl>
    <w:p w:rsidR="008B0FAE" w:rsidRPr="00507544" w:rsidRDefault="008B0FAE" w:rsidP="008B0FAE"/>
    <w:p w:rsidR="008B0FAE" w:rsidRPr="00507544" w:rsidRDefault="008B0FAE" w:rsidP="006F6F27">
      <w:pPr>
        <w:pStyle w:val="TH"/>
      </w:pPr>
      <w:r w:rsidRPr="00507544">
        <w:t>Table 5.2.3.1.</w:t>
      </w:r>
      <w:r w:rsidR="00822440" w:rsidRPr="00507544">
        <w:rPr>
          <w:rFonts w:hint="eastAsia"/>
          <w:lang w:eastAsia="zh-CN"/>
        </w:rPr>
        <w:t>3</w:t>
      </w:r>
      <w:r w:rsidRPr="00507544">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ED1E5B"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97" w:type="pct"/>
            <w:shd w:val="clear" w:color="auto" w:fill="FFFFFF"/>
            <w:vAlign w:val="center"/>
          </w:tcPr>
          <w:p w:rsidR="00ED1E5B" w:rsidRPr="00507544" w:rsidRDefault="00ED1E5B" w:rsidP="00F30075">
            <w:pPr>
              <w:pStyle w:val="TAC"/>
              <w:rPr>
                <w:rFonts w:cs="Arial"/>
              </w:rPr>
            </w:pPr>
            <w:r w:rsidRPr="00507544">
              <w:rPr>
                <w:rFonts w:cs="Arial"/>
              </w:rPr>
              <w:t>1-1</w:t>
            </w:r>
          </w:p>
        </w:tc>
        <w:tc>
          <w:tcPr>
            <w:tcW w:w="983" w:type="pct"/>
            <w:shd w:val="clear" w:color="auto" w:fill="FFFFFF"/>
            <w:vAlign w:val="center"/>
          </w:tcPr>
          <w:p w:rsidR="00ED1E5B" w:rsidRPr="00507544" w:rsidRDefault="00ED1E5B" w:rsidP="00F30075">
            <w:pPr>
              <w:pStyle w:val="TAC"/>
              <w:rPr>
                <w:rFonts w:cs="Arial"/>
              </w:rPr>
            </w:pPr>
            <w:r w:rsidRPr="00507544">
              <w:rPr>
                <w:rFonts w:cs="Arial"/>
              </w:rPr>
              <w:t>R.PDSCH.1-1.4 FDD</w:t>
            </w:r>
          </w:p>
        </w:tc>
        <w:tc>
          <w:tcPr>
            <w:tcW w:w="639" w:type="pct"/>
            <w:shd w:val="clear" w:color="auto" w:fill="FFFFFF"/>
            <w:vAlign w:val="center"/>
          </w:tcPr>
          <w:p w:rsidR="00ED1E5B" w:rsidRPr="00507544" w:rsidRDefault="00ED1E5B" w:rsidP="00F30075">
            <w:pPr>
              <w:pStyle w:val="TAC"/>
              <w:rPr>
                <w:rFonts w:cs="Arial"/>
              </w:rPr>
            </w:pPr>
            <w:r w:rsidRPr="00507544">
              <w:rPr>
                <w:rFonts w:cs="Arial"/>
              </w:rPr>
              <w:t>QPSK, 0.30</w:t>
            </w:r>
          </w:p>
        </w:tc>
        <w:tc>
          <w:tcPr>
            <w:tcW w:w="822" w:type="pct"/>
            <w:shd w:val="clear" w:color="auto" w:fill="FFFFFF"/>
            <w:vAlign w:val="center"/>
          </w:tcPr>
          <w:p w:rsidR="00ED1E5B" w:rsidRPr="00507544" w:rsidRDefault="00ED1E5B" w:rsidP="00F30075">
            <w:pPr>
              <w:pStyle w:val="TAC"/>
              <w:rPr>
                <w:rFonts w:cs="Arial"/>
              </w:rPr>
            </w:pPr>
            <w:r w:rsidRPr="00507544">
              <w:rPr>
                <w:rFonts w:cs="Arial"/>
              </w:rPr>
              <w:t>TDLA30-10</w:t>
            </w:r>
          </w:p>
        </w:tc>
        <w:tc>
          <w:tcPr>
            <w:tcW w:w="924" w:type="pct"/>
            <w:shd w:val="clear" w:color="auto" w:fill="FFFFFF"/>
            <w:vAlign w:val="center"/>
          </w:tcPr>
          <w:p w:rsidR="00ED1E5B" w:rsidRPr="00507544" w:rsidRDefault="00ED1E5B" w:rsidP="00F30075">
            <w:pPr>
              <w:pStyle w:val="TAC"/>
              <w:rPr>
                <w:rFonts w:cs="Arial"/>
              </w:rPr>
            </w:pPr>
            <w:r w:rsidRPr="00507544">
              <w:rPr>
                <w:rFonts w:cs="Arial" w:hint="eastAsia"/>
                <w:lang w:eastAsia="zh-CN"/>
              </w:rPr>
              <w:t>4</w:t>
            </w:r>
            <w:r w:rsidRPr="00507544">
              <w:rPr>
                <w:rFonts w:cs="Arial"/>
              </w:rPr>
              <w:t>x</w:t>
            </w:r>
            <w:r w:rsidRPr="00507544">
              <w:rPr>
                <w:rFonts w:cs="Arial" w:hint="eastAsia"/>
                <w:lang w:eastAsia="zh-CN"/>
              </w:rPr>
              <w:t>4</w:t>
            </w:r>
            <w:r w:rsidRPr="00507544">
              <w:rPr>
                <w:rFonts w:cs="Arial"/>
              </w:rPr>
              <w:t>, ULA Low</w:t>
            </w:r>
          </w:p>
        </w:tc>
        <w:tc>
          <w:tcPr>
            <w:tcW w:w="873" w:type="pct"/>
            <w:shd w:val="clear" w:color="auto" w:fill="FFFFFF"/>
            <w:vAlign w:val="center"/>
          </w:tcPr>
          <w:p w:rsidR="00ED1E5B" w:rsidRPr="00507544" w:rsidRDefault="00ED1E5B" w:rsidP="00F30075">
            <w:pPr>
              <w:pStyle w:val="TAC"/>
              <w:rPr>
                <w:rFonts w:cs="Arial"/>
              </w:rPr>
            </w:pPr>
            <w:r w:rsidRPr="00507544">
              <w:rPr>
                <w:rFonts w:cs="Arial"/>
              </w:rPr>
              <w:t>70</w:t>
            </w:r>
          </w:p>
        </w:tc>
        <w:tc>
          <w:tcPr>
            <w:tcW w:w="362" w:type="pct"/>
            <w:shd w:val="clear" w:color="auto" w:fill="FFFFFF"/>
            <w:vAlign w:val="center"/>
          </w:tcPr>
          <w:p w:rsidR="00ED1E5B" w:rsidRPr="00507544" w:rsidRDefault="00ED1E5B" w:rsidP="00ED1E5B">
            <w:pPr>
              <w:pStyle w:val="TAC"/>
              <w:rPr>
                <w:rFonts w:cs="Arial"/>
              </w:rPr>
            </w:pPr>
            <w:r w:rsidRPr="00507544">
              <w:rPr>
                <w:rFonts w:cs="Arial"/>
              </w:rPr>
              <w:t>[</w:t>
            </w:r>
            <w:r w:rsidRPr="00507544">
              <w:rPr>
                <w:rFonts w:cs="Arial" w:hint="eastAsia"/>
                <w:lang w:eastAsia="zh-CN"/>
              </w:rPr>
              <w:t>-4.0</w:t>
            </w:r>
            <w:r w:rsidRPr="00507544">
              <w:rPr>
                <w:rFonts w:cs="Arial"/>
              </w:rPr>
              <w:t>]</w:t>
            </w:r>
          </w:p>
        </w:tc>
      </w:tr>
    </w:tbl>
    <w:p w:rsidR="008B0FAE" w:rsidRPr="00507544" w:rsidRDefault="008B0FAE" w:rsidP="00175CF2"/>
    <w:p w:rsidR="008B0FAE" w:rsidRPr="00507544" w:rsidRDefault="008B0FAE" w:rsidP="008B0FAE">
      <w:pPr>
        <w:pStyle w:val="Heading5"/>
      </w:pPr>
      <w:bookmarkStart w:id="53" w:name="_Toc531872545"/>
      <w:r w:rsidRPr="00507544">
        <w:t>5.</w:t>
      </w:r>
      <w:r w:rsidRPr="00507544">
        <w:rPr>
          <w:rFonts w:hint="eastAsia"/>
        </w:rPr>
        <w:t>2</w:t>
      </w:r>
      <w:r w:rsidRPr="00507544">
        <w:t>.3.1.</w:t>
      </w:r>
      <w:r w:rsidR="00822440" w:rsidRPr="00507544">
        <w:rPr>
          <w:rFonts w:hint="eastAsia"/>
          <w:lang w:eastAsia="zh-CN"/>
        </w:rPr>
        <w:t>4</w:t>
      </w:r>
      <w:r w:rsidR="00B967FA" w:rsidRPr="00507544">
        <w:rPr>
          <w:rFonts w:hint="eastAsia"/>
          <w:lang w:eastAsia="zh-CN"/>
        </w:rPr>
        <w:tab/>
      </w:r>
      <w:r w:rsidRPr="00507544">
        <w:t>Minimum requirements for PDSCH Mapping Type A and LTE-NR coexistence</w:t>
      </w:r>
      <w:bookmarkEnd w:id="53"/>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5.2.3.1.</w:t>
      </w:r>
      <w:r w:rsidR="00ED1E5B" w:rsidRPr="00507544">
        <w:rPr>
          <w:rFonts w:ascii="Times-Roman" w:hAnsi="Times-Roman" w:hint="eastAsia"/>
          <w:lang w:eastAsia="zh-CN"/>
        </w:rPr>
        <w:t>4</w:t>
      </w:r>
      <w:r w:rsidRPr="00507544">
        <w:rPr>
          <w:rFonts w:ascii="Times-Roman" w:hAnsi="Times-Roman"/>
        </w:rPr>
        <w:t>-3, with the addition of test parameters in Table 5.2.3.1.</w:t>
      </w:r>
      <w:r w:rsidR="00ED1E5B" w:rsidRPr="00507544">
        <w:rPr>
          <w:rFonts w:ascii="Times-Roman" w:hAnsi="Times-Roman" w:hint="eastAsia"/>
          <w:lang w:eastAsia="zh-CN"/>
        </w:rPr>
        <w:t>4</w:t>
      </w:r>
      <w:r w:rsidRPr="00507544">
        <w:rPr>
          <w:rFonts w:ascii="Times-Roman" w:hAnsi="Times-Roman"/>
        </w:rPr>
        <w:t xml:space="preserve">-2 and the downlink physical channel setup according to Annex </w:t>
      </w:r>
      <w:r w:rsidR="006F6F2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5.2.3.1.</w:t>
      </w:r>
      <w:r w:rsidR="00ED1E5B" w:rsidRPr="00507544">
        <w:rPr>
          <w:rFonts w:ascii="Times-Roman" w:hAnsi="Times-Roman" w:hint="eastAsia"/>
          <w:lang w:eastAsia="zh-CN"/>
        </w:rPr>
        <w:t>4</w:t>
      </w:r>
      <w:r w:rsidRPr="00507544">
        <w:rPr>
          <w:rFonts w:ascii="Times-Roman" w:hAnsi="Times-Roman"/>
        </w:rPr>
        <w:t>-1</w:t>
      </w:r>
      <w:r w:rsidR="008A4DD7" w:rsidRPr="00507544">
        <w:rPr>
          <w:rFonts w:ascii="Times-Roman" w:hAnsi="Times-Roman" w:hint="eastAsia"/>
          <w:lang w:eastAsia="zh-CN"/>
        </w:rPr>
        <w:t>.</w:t>
      </w:r>
    </w:p>
    <w:p w:rsidR="008B0FAE" w:rsidRPr="00507544" w:rsidRDefault="008B0FAE" w:rsidP="006F6F27">
      <w:pPr>
        <w:pStyle w:val="TH"/>
      </w:pPr>
      <w:r w:rsidRPr="00507544">
        <w:t>Table 5.2.3.1.3-1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8A4DD7">
            <w:pPr>
              <w:pStyle w:val="TAH"/>
            </w:pPr>
            <w:r w:rsidRPr="00507544">
              <w:t>Test index</w:t>
            </w:r>
          </w:p>
        </w:tc>
      </w:tr>
      <w:tr w:rsidR="00ED1E5B" w:rsidRPr="00507544" w:rsidTr="00F30075">
        <w:tc>
          <w:tcPr>
            <w:tcW w:w="4927" w:type="dxa"/>
            <w:shd w:val="clear" w:color="auto" w:fill="auto"/>
          </w:tcPr>
          <w:p w:rsidR="00ED1E5B" w:rsidRPr="00507544" w:rsidRDefault="00ED1E5B" w:rsidP="00F30075">
            <w:pPr>
              <w:pStyle w:val="TAL"/>
            </w:pPr>
            <w:r w:rsidRPr="00507544">
              <w:t>[Verify the PDSCH mapping Type A normal performance under 4 receive antenna conditions with CRS rate matching configured]</w:t>
            </w:r>
          </w:p>
        </w:tc>
        <w:tc>
          <w:tcPr>
            <w:tcW w:w="4928" w:type="dxa"/>
            <w:shd w:val="clear" w:color="auto" w:fill="auto"/>
          </w:tcPr>
          <w:p w:rsidR="00ED1E5B" w:rsidRPr="00507544" w:rsidRDefault="00ED1E5B" w:rsidP="00F30075">
            <w:pPr>
              <w:pStyle w:val="TAL"/>
            </w:pPr>
            <w:r w:rsidRPr="00507544">
              <w:t>[1-1]</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lastRenderedPageBreak/>
        <w:t>Table 5.2.3.1.3-2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F30075">
            <w:pPr>
              <w:pStyle w:val="TAH"/>
            </w:pPr>
            <w:r w:rsidRPr="00507544">
              <w:t>Parameter</w:t>
            </w:r>
          </w:p>
        </w:tc>
        <w:tc>
          <w:tcPr>
            <w:tcW w:w="810" w:type="dxa"/>
            <w:shd w:val="clear" w:color="auto" w:fill="auto"/>
          </w:tcPr>
          <w:p w:rsidR="008B0FAE" w:rsidRPr="00507544" w:rsidRDefault="008B0FAE" w:rsidP="00F30075">
            <w:pPr>
              <w:pStyle w:val="TAH"/>
            </w:pPr>
            <w:r w:rsidRPr="00507544">
              <w:t>Unit</w:t>
            </w:r>
          </w:p>
        </w:tc>
        <w:tc>
          <w:tcPr>
            <w:tcW w:w="3448" w:type="dxa"/>
            <w:shd w:val="clear" w:color="auto" w:fill="auto"/>
          </w:tcPr>
          <w:p w:rsidR="008B0FAE" w:rsidRPr="00507544" w:rsidRDefault="008B0FAE" w:rsidP="00F30075">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8B0FAE" w:rsidRPr="00507544" w:rsidRDefault="00ED1E5B" w:rsidP="00F30075">
            <w:pPr>
              <w:pStyle w:val="TAL"/>
              <w:jc w:val="center"/>
              <w:rPr>
                <w:lang w:eastAsia="zh-CN"/>
              </w:rPr>
            </w:pPr>
            <w:r w:rsidRPr="00507544">
              <w:rPr>
                <w:rFonts w:hint="eastAsia"/>
                <w:lang w:eastAsia="zh-CN"/>
              </w:rPr>
              <w:t>10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Number of contiguous PRB</w:t>
            </w:r>
          </w:p>
        </w:tc>
        <w:tc>
          <w:tcPr>
            <w:tcW w:w="810" w:type="dxa"/>
            <w:shd w:val="clear" w:color="auto" w:fill="auto"/>
            <w:vAlign w:val="center"/>
          </w:tcPr>
          <w:p w:rsidR="008B0FAE" w:rsidRPr="00507544" w:rsidRDefault="008B0FAE" w:rsidP="00F30075">
            <w:pPr>
              <w:pStyle w:val="TAL"/>
              <w:jc w:val="center"/>
            </w:pPr>
            <w:r w:rsidRPr="00507544">
              <w:t>PRBs</w:t>
            </w:r>
          </w:p>
        </w:tc>
        <w:tc>
          <w:tcPr>
            <w:tcW w:w="3448" w:type="dxa"/>
            <w:shd w:val="clear" w:color="auto" w:fill="auto"/>
            <w:vAlign w:val="center"/>
          </w:tcPr>
          <w:p w:rsidR="008B0FAE" w:rsidRPr="00507544" w:rsidRDefault="008B0FAE" w:rsidP="00F30075">
            <w:pPr>
              <w:pStyle w:val="TAL"/>
              <w:jc w:val="center"/>
            </w:pPr>
            <w:r w:rsidRPr="00507544">
              <w:t>52</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Subcarrier spacing</w:t>
            </w:r>
          </w:p>
        </w:tc>
        <w:tc>
          <w:tcPr>
            <w:tcW w:w="810" w:type="dxa"/>
            <w:shd w:val="clear" w:color="auto" w:fill="auto"/>
            <w:vAlign w:val="center"/>
          </w:tcPr>
          <w:p w:rsidR="008B0FAE" w:rsidRPr="00507544" w:rsidRDefault="008B0FAE" w:rsidP="00F30075">
            <w:pPr>
              <w:pStyle w:val="TAL"/>
              <w:jc w:val="center"/>
            </w:pPr>
            <w:r w:rsidRPr="00507544">
              <w:t>kHz</w:t>
            </w:r>
          </w:p>
        </w:tc>
        <w:tc>
          <w:tcPr>
            <w:tcW w:w="3448" w:type="dxa"/>
            <w:shd w:val="clear" w:color="auto" w:fill="auto"/>
            <w:vAlign w:val="center"/>
          </w:tcPr>
          <w:p w:rsidR="008B0FAE" w:rsidRPr="00507544" w:rsidRDefault="008B0FAE" w:rsidP="00F30075">
            <w:pPr>
              <w:pStyle w:val="TAL"/>
              <w:jc w:val="center"/>
            </w:pPr>
            <w:r w:rsidRPr="00507544">
              <w:t>15</w:t>
            </w:r>
          </w:p>
        </w:tc>
      </w:tr>
      <w:tr w:rsidR="001D7AE4" w:rsidRPr="00507544" w:rsidTr="00F30075">
        <w:tc>
          <w:tcPr>
            <w:tcW w:w="1837" w:type="dxa"/>
            <w:shd w:val="clear" w:color="auto" w:fill="auto"/>
            <w:vAlign w:val="center"/>
          </w:tcPr>
          <w:p w:rsidR="008B0FAE" w:rsidRPr="00507544" w:rsidRDefault="008B0FAE" w:rsidP="00F30075">
            <w:pPr>
              <w:pStyle w:val="TAL"/>
            </w:pPr>
            <w:r w:rsidRPr="00507544">
              <w:t>PDCCH configuration</w:t>
            </w:r>
          </w:p>
        </w:tc>
        <w:tc>
          <w:tcPr>
            <w:tcW w:w="3760" w:type="dxa"/>
            <w:shd w:val="clear" w:color="auto" w:fill="auto"/>
            <w:vAlign w:val="center"/>
          </w:tcPr>
          <w:p w:rsidR="008B0FAE" w:rsidRPr="00507544" w:rsidRDefault="008B0FAE" w:rsidP="00F30075">
            <w:pPr>
              <w:pStyle w:val="TAL"/>
            </w:pPr>
            <w:r w:rsidRPr="00507544">
              <w:t>Number of PRBs in CORESET</w:t>
            </w:r>
          </w:p>
        </w:tc>
        <w:tc>
          <w:tcPr>
            <w:tcW w:w="810" w:type="dxa"/>
            <w:shd w:val="clear" w:color="auto" w:fill="auto"/>
            <w:vAlign w:val="center"/>
          </w:tcPr>
          <w:p w:rsidR="008B0FAE" w:rsidRPr="00507544" w:rsidRDefault="008B0FAE" w:rsidP="00F30075">
            <w:pPr>
              <w:pStyle w:val="TAL"/>
              <w:jc w:val="center"/>
            </w:pPr>
            <w:r w:rsidRPr="00507544">
              <w:t>PRBs</w:t>
            </w:r>
          </w:p>
        </w:tc>
        <w:tc>
          <w:tcPr>
            <w:tcW w:w="3448" w:type="dxa"/>
            <w:shd w:val="clear" w:color="auto" w:fill="auto"/>
            <w:vAlign w:val="center"/>
          </w:tcPr>
          <w:p w:rsidR="008B0FAE" w:rsidRPr="00507544" w:rsidRDefault="008B0FAE" w:rsidP="00F30075">
            <w:pPr>
              <w:pStyle w:val="TAL"/>
              <w:jc w:val="center"/>
            </w:pPr>
            <w:r w:rsidRPr="00507544">
              <w:t>48</w:t>
            </w:r>
          </w:p>
        </w:tc>
      </w:tr>
      <w:tr w:rsidR="001D7AE4" w:rsidRPr="00507544" w:rsidTr="00940172">
        <w:tc>
          <w:tcPr>
            <w:tcW w:w="1837" w:type="dxa"/>
            <w:vMerge w:val="restart"/>
            <w:shd w:val="clear" w:color="auto" w:fill="auto"/>
            <w:vAlign w:val="center"/>
          </w:tcPr>
          <w:p w:rsidR="00ED1E5B" w:rsidRPr="00507544" w:rsidRDefault="00ED1E5B" w:rsidP="00F30075">
            <w:pPr>
              <w:pStyle w:val="TAL"/>
            </w:pPr>
            <w:r w:rsidRPr="00507544">
              <w:t>PDSCH configuration</w:t>
            </w:r>
          </w:p>
        </w:tc>
        <w:tc>
          <w:tcPr>
            <w:tcW w:w="3760" w:type="dxa"/>
            <w:shd w:val="clear" w:color="auto" w:fill="auto"/>
            <w:vAlign w:val="center"/>
          </w:tcPr>
          <w:p w:rsidR="00ED1E5B" w:rsidRPr="00507544" w:rsidRDefault="00ED1E5B" w:rsidP="00F30075">
            <w:pPr>
              <w:pStyle w:val="TAL"/>
            </w:pPr>
            <w:r w:rsidRPr="00507544">
              <w:t>Mapping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0</w:t>
            </w:r>
          </w:p>
        </w:tc>
      </w:tr>
      <w:tr w:rsidR="001D7AE4" w:rsidRPr="00507544" w:rsidTr="00F30075">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k0</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tcPr>
          <w:p w:rsidR="00ED1E5B" w:rsidRPr="00507544" w:rsidRDefault="00ED1E5B" w:rsidP="00F30075">
            <w:pPr>
              <w:pStyle w:val="TAL"/>
              <w:jc w:val="center"/>
            </w:pPr>
            <w:r w:rsidRPr="00507544">
              <w:t>52</w:t>
            </w:r>
          </w:p>
        </w:tc>
      </w:tr>
      <w:tr w:rsidR="001D7AE4" w:rsidRPr="00507544" w:rsidTr="00F30075">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 xml:space="preserve">Starting symbol (S) </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tcPr>
          <w:p w:rsidR="00ED1E5B" w:rsidRPr="00507544" w:rsidRDefault="00ED1E5B" w:rsidP="00F30075">
            <w:pPr>
              <w:pStyle w:val="TAL"/>
              <w:jc w:val="center"/>
            </w:pPr>
            <w:r w:rsidRPr="00507544">
              <w:t>15</w:t>
            </w:r>
          </w:p>
        </w:tc>
      </w:tr>
      <w:tr w:rsidR="001D7AE4" w:rsidRPr="00507544" w:rsidTr="00F30075">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Length (L)</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tcPr>
          <w:p w:rsidR="00ED1E5B" w:rsidRPr="00507544" w:rsidRDefault="00ED1E5B" w:rsidP="00F30075">
            <w:pPr>
              <w:pStyle w:val="TAL"/>
              <w:jc w:val="center"/>
            </w:pPr>
            <w:r w:rsidRPr="00507544">
              <w:t>48</w:t>
            </w:r>
          </w:p>
        </w:tc>
      </w:tr>
      <w:tr w:rsidR="001D7AE4" w:rsidRPr="00507544" w:rsidTr="0094017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PDSCH aggregation factor</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Type A</w:t>
            </w:r>
          </w:p>
        </w:tc>
      </w:tr>
      <w:tr w:rsidR="001D7AE4" w:rsidRPr="00507544" w:rsidTr="0094017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PRB bundling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0</w:t>
            </w:r>
          </w:p>
        </w:tc>
      </w:tr>
      <w:tr w:rsidR="001D7AE4" w:rsidRPr="00507544" w:rsidTr="00940172">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t>PRB bundling size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3</w:t>
            </w:r>
          </w:p>
        </w:tc>
      </w:tr>
      <w:tr w:rsidR="001D7AE4" w:rsidRPr="00507544" w:rsidTr="00940172">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t>Resource allocation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[9]</w:t>
            </w:r>
          </w:p>
        </w:tc>
      </w:tr>
      <w:tr w:rsidR="001D7AE4" w:rsidRPr="00507544" w:rsidTr="00940172">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rPr>
                <w:szCs w:val="22"/>
                <w:lang w:eastAsia="ja-JP"/>
              </w:rPr>
              <w:t>VRB-to-PRB mapping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1</w:t>
            </w:r>
          </w:p>
        </w:tc>
      </w:tr>
      <w:tr w:rsidR="001D7AE4" w:rsidRPr="00507544" w:rsidTr="0094017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Static</w:t>
            </w:r>
          </w:p>
        </w:tc>
      </w:tr>
      <w:tr w:rsidR="001D7AE4" w:rsidRPr="00507544" w:rsidTr="00940172">
        <w:tc>
          <w:tcPr>
            <w:tcW w:w="1837" w:type="dxa"/>
            <w:vMerge w:val="restart"/>
            <w:shd w:val="clear" w:color="auto" w:fill="auto"/>
            <w:vAlign w:val="center"/>
          </w:tcPr>
          <w:p w:rsidR="00ED1E5B" w:rsidRPr="00507544" w:rsidRDefault="00ED1E5B" w:rsidP="00F30075">
            <w:pPr>
              <w:pStyle w:val="TAL"/>
              <w:keepNext w:val="0"/>
              <w:keepLines w:val="0"/>
            </w:pPr>
            <w:r w:rsidRPr="00507544">
              <w:t>PDSCH DMRS configuration</w:t>
            </w:r>
          </w:p>
        </w:tc>
        <w:tc>
          <w:tcPr>
            <w:tcW w:w="3760" w:type="dxa"/>
            <w:shd w:val="clear" w:color="auto" w:fill="auto"/>
            <w:vAlign w:val="center"/>
          </w:tcPr>
          <w:p w:rsidR="00ED1E5B" w:rsidRPr="00507544" w:rsidRDefault="00ED1E5B"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ED1E5B" w:rsidRPr="00507544" w:rsidRDefault="00ED1E5B" w:rsidP="00F30075">
            <w:pPr>
              <w:pStyle w:val="TAL"/>
              <w:keepNext w:val="0"/>
              <w:keepLines w:val="0"/>
              <w:jc w:val="center"/>
            </w:pPr>
          </w:p>
        </w:tc>
        <w:tc>
          <w:tcPr>
            <w:tcW w:w="3448" w:type="dxa"/>
            <w:shd w:val="clear" w:color="auto" w:fill="auto"/>
            <w:vAlign w:val="center"/>
          </w:tcPr>
          <w:p w:rsidR="00ED1E5B" w:rsidRPr="00507544" w:rsidRDefault="00ED1E5B" w:rsidP="00F30075">
            <w:pPr>
              <w:pStyle w:val="TAL"/>
              <w:keepNext w:val="0"/>
              <w:keepLines w:val="0"/>
              <w:jc w:val="center"/>
            </w:pPr>
            <w:r w:rsidRPr="00507544">
              <w:t>2</w:t>
            </w:r>
            <w:r w:rsidRPr="00507544" w:rsidDel="00500C2E">
              <w:t xml:space="preserve"> </w:t>
            </w:r>
          </w:p>
        </w:tc>
      </w:tr>
      <w:tr w:rsidR="001D7AE4" w:rsidRPr="00507544" w:rsidTr="00940172">
        <w:tc>
          <w:tcPr>
            <w:tcW w:w="1837" w:type="dxa"/>
            <w:vMerge/>
            <w:shd w:val="clear" w:color="auto" w:fill="auto"/>
            <w:vAlign w:val="center"/>
          </w:tcPr>
          <w:p w:rsidR="00ED1E5B" w:rsidRPr="00507544" w:rsidRDefault="00ED1E5B" w:rsidP="00F30075">
            <w:pPr>
              <w:pStyle w:val="TAL"/>
              <w:keepNext w:val="0"/>
              <w:keepLines w:val="0"/>
            </w:pPr>
          </w:p>
        </w:tc>
        <w:tc>
          <w:tcPr>
            <w:tcW w:w="3760" w:type="dxa"/>
            <w:shd w:val="clear" w:color="auto" w:fill="auto"/>
            <w:vAlign w:val="center"/>
          </w:tcPr>
          <w:p w:rsidR="00ED1E5B" w:rsidRPr="00507544" w:rsidRDefault="00ED1E5B" w:rsidP="00F30075">
            <w:pPr>
              <w:pStyle w:val="TAL"/>
              <w:keepNext w:val="0"/>
              <w:keepLines w:val="0"/>
            </w:pPr>
            <w:r w:rsidRPr="00507544">
              <w:t>Number of additional DMRS</w:t>
            </w:r>
          </w:p>
        </w:tc>
        <w:tc>
          <w:tcPr>
            <w:tcW w:w="810" w:type="dxa"/>
            <w:shd w:val="clear" w:color="auto" w:fill="auto"/>
            <w:vAlign w:val="center"/>
          </w:tcPr>
          <w:p w:rsidR="00ED1E5B" w:rsidRPr="00507544" w:rsidRDefault="00ED1E5B" w:rsidP="00F30075">
            <w:pPr>
              <w:pStyle w:val="TAL"/>
              <w:keepNext w:val="0"/>
              <w:keepLines w:val="0"/>
              <w:jc w:val="center"/>
            </w:pPr>
          </w:p>
        </w:tc>
        <w:tc>
          <w:tcPr>
            <w:tcW w:w="3448" w:type="dxa"/>
            <w:shd w:val="clear" w:color="auto" w:fill="auto"/>
            <w:vAlign w:val="center"/>
          </w:tcPr>
          <w:p w:rsidR="00ED1E5B" w:rsidRPr="00507544" w:rsidRDefault="00ED1E5B" w:rsidP="00F30075">
            <w:pPr>
              <w:pStyle w:val="TAL"/>
              <w:keepNext w:val="0"/>
              <w:keepLines w:val="0"/>
              <w:jc w:val="center"/>
            </w:pPr>
            <w:r w:rsidRPr="00507544">
              <w:t>Type 0</w:t>
            </w:r>
          </w:p>
        </w:tc>
      </w:tr>
      <w:tr w:rsidR="001D7AE4" w:rsidRPr="00507544" w:rsidTr="00940172">
        <w:tc>
          <w:tcPr>
            <w:tcW w:w="1837" w:type="dxa"/>
            <w:vMerge/>
            <w:shd w:val="clear" w:color="auto" w:fill="auto"/>
            <w:vAlign w:val="center"/>
          </w:tcPr>
          <w:p w:rsidR="00ED1E5B" w:rsidRPr="00507544" w:rsidRDefault="00ED1E5B" w:rsidP="00F30075">
            <w:pPr>
              <w:pStyle w:val="TAL"/>
              <w:keepNext w:val="0"/>
              <w:keepLines w:val="0"/>
            </w:pPr>
          </w:p>
        </w:tc>
        <w:tc>
          <w:tcPr>
            <w:tcW w:w="3760" w:type="dxa"/>
            <w:shd w:val="clear" w:color="auto" w:fill="auto"/>
            <w:vAlign w:val="center"/>
          </w:tcPr>
          <w:p w:rsidR="00ED1E5B" w:rsidRPr="00507544" w:rsidRDefault="00ED1E5B" w:rsidP="00F30075">
            <w:pPr>
              <w:pStyle w:val="TAL"/>
              <w:keepNext w:val="0"/>
              <w:keepLines w:val="0"/>
            </w:pPr>
            <w:r w:rsidRPr="00507544">
              <w:t>Length</w:t>
            </w:r>
          </w:p>
        </w:tc>
        <w:tc>
          <w:tcPr>
            <w:tcW w:w="810" w:type="dxa"/>
            <w:shd w:val="clear" w:color="auto" w:fill="auto"/>
            <w:vAlign w:val="center"/>
          </w:tcPr>
          <w:p w:rsidR="00ED1E5B" w:rsidRPr="00507544" w:rsidRDefault="00ED1E5B" w:rsidP="00F30075">
            <w:pPr>
              <w:pStyle w:val="TAL"/>
              <w:keepNext w:val="0"/>
              <w:keepLines w:val="0"/>
              <w:jc w:val="center"/>
            </w:pPr>
          </w:p>
        </w:tc>
        <w:tc>
          <w:tcPr>
            <w:tcW w:w="3448" w:type="dxa"/>
            <w:shd w:val="clear" w:color="auto" w:fill="auto"/>
            <w:vAlign w:val="center"/>
          </w:tcPr>
          <w:p w:rsidR="00ED1E5B" w:rsidRPr="00507544" w:rsidRDefault="00ED1E5B" w:rsidP="00F30075">
            <w:pPr>
              <w:pStyle w:val="TAL"/>
              <w:keepNext w:val="0"/>
              <w:keepLines w:val="0"/>
              <w:jc w:val="center"/>
            </w:pPr>
            <w:r w:rsidRPr="00507544">
              <w:t>Non-interleaved</w:t>
            </w:r>
          </w:p>
        </w:tc>
      </w:tr>
      <w:tr w:rsidR="001D7AE4" w:rsidRPr="00507544" w:rsidDel="00ED1E5B" w:rsidTr="00F30075">
        <w:tc>
          <w:tcPr>
            <w:tcW w:w="1837" w:type="dxa"/>
            <w:vMerge w:val="restart"/>
            <w:shd w:val="clear" w:color="auto" w:fill="auto"/>
            <w:vAlign w:val="center"/>
          </w:tcPr>
          <w:p w:rsidR="00ED1E5B" w:rsidRPr="00507544" w:rsidDel="00ED1E5B" w:rsidRDefault="00ED1E5B" w:rsidP="00F30075">
            <w:pPr>
              <w:pStyle w:val="TAL"/>
              <w:keepNext w:val="0"/>
              <w:keepLines w:val="0"/>
            </w:pPr>
            <w:r w:rsidRPr="00507544">
              <w:t>CRS for rate matching</w:t>
            </w:r>
          </w:p>
        </w:tc>
        <w:tc>
          <w:tcPr>
            <w:tcW w:w="3760" w:type="dxa"/>
            <w:shd w:val="clear" w:color="auto" w:fill="auto"/>
            <w:vAlign w:val="center"/>
          </w:tcPr>
          <w:p w:rsidR="00ED1E5B" w:rsidRPr="00507544" w:rsidDel="00ED1E5B" w:rsidRDefault="00ED1E5B" w:rsidP="00F30075">
            <w:pPr>
              <w:pStyle w:val="TAL"/>
              <w:keepNext w:val="0"/>
              <w:keepLines w:val="0"/>
            </w:pPr>
            <w:r w:rsidRPr="00507544">
              <w:t>LTE carrier Center</w:t>
            </w:r>
          </w:p>
        </w:tc>
        <w:tc>
          <w:tcPr>
            <w:tcW w:w="810" w:type="dxa"/>
            <w:shd w:val="clear" w:color="auto" w:fill="auto"/>
            <w:vAlign w:val="center"/>
          </w:tcPr>
          <w:p w:rsidR="00ED1E5B" w:rsidRPr="00507544" w:rsidDel="00ED1E5B" w:rsidRDefault="00ED1E5B" w:rsidP="00F30075">
            <w:pPr>
              <w:pStyle w:val="TAL"/>
              <w:keepNext w:val="0"/>
              <w:keepLines w:val="0"/>
              <w:jc w:val="center"/>
            </w:pPr>
          </w:p>
        </w:tc>
        <w:tc>
          <w:tcPr>
            <w:tcW w:w="3448" w:type="dxa"/>
            <w:shd w:val="clear" w:color="auto" w:fill="auto"/>
          </w:tcPr>
          <w:p w:rsidR="00ED1E5B" w:rsidRPr="00507544" w:rsidDel="00ED1E5B" w:rsidRDefault="00ED1E5B" w:rsidP="00F30075">
            <w:pPr>
              <w:pStyle w:val="TAL"/>
              <w:keepNext w:val="0"/>
              <w:keepLines w:val="0"/>
              <w:jc w:val="center"/>
            </w:pPr>
            <w:r w:rsidRPr="00507544">
              <w:t>[Same as NR carrier]</w:t>
            </w:r>
          </w:p>
        </w:tc>
      </w:tr>
      <w:tr w:rsidR="001D7AE4" w:rsidRPr="00507544" w:rsidDel="00ED1E5B" w:rsidTr="00F30075">
        <w:tc>
          <w:tcPr>
            <w:tcW w:w="1837" w:type="dxa"/>
            <w:vMerge/>
            <w:shd w:val="clear" w:color="auto" w:fill="auto"/>
            <w:vAlign w:val="center"/>
          </w:tcPr>
          <w:p w:rsidR="00ED1E5B" w:rsidRPr="00507544" w:rsidDel="00ED1E5B" w:rsidRDefault="00ED1E5B" w:rsidP="00F30075">
            <w:pPr>
              <w:pStyle w:val="TAL"/>
              <w:keepNext w:val="0"/>
              <w:keepLines w:val="0"/>
            </w:pPr>
          </w:p>
        </w:tc>
        <w:tc>
          <w:tcPr>
            <w:tcW w:w="3760" w:type="dxa"/>
            <w:shd w:val="clear" w:color="auto" w:fill="auto"/>
            <w:vAlign w:val="center"/>
          </w:tcPr>
          <w:p w:rsidR="00ED1E5B" w:rsidRPr="00507544" w:rsidDel="00ED1E5B" w:rsidRDefault="00ED1E5B" w:rsidP="00F30075">
            <w:pPr>
              <w:pStyle w:val="TAL"/>
              <w:keepNext w:val="0"/>
              <w:keepLines w:val="0"/>
            </w:pPr>
            <w:r w:rsidRPr="00507544">
              <w:t>LTE carrier BW</w:t>
            </w:r>
          </w:p>
        </w:tc>
        <w:tc>
          <w:tcPr>
            <w:tcW w:w="810" w:type="dxa"/>
            <w:shd w:val="clear" w:color="auto" w:fill="auto"/>
            <w:vAlign w:val="center"/>
          </w:tcPr>
          <w:p w:rsidR="00ED1E5B" w:rsidRPr="00507544" w:rsidDel="00ED1E5B" w:rsidRDefault="00ED1E5B" w:rsidP="00F30075">
            <w:pPr>
              <w:pStyle w:val="TAL"/>
              <w:keepNext w:val="0"/>
              <w:keepLines w:val="0"/>
              <w:jc w:val="center"/>
            </w:pPr>
            <w:r w:rsidRPr="00507544">
              <w:t>MHz</w:t>
            </w:r>
          </w:p>
        </w:tc>
        <w:tc>
          <w:tcPr>
            <w:tcW w:w="3448" w:type="dxa"/>
            <w:shd w:val="clear" w:color="auto" w:fill="auto"/>
          </w:tcPr>
          <w:p w:rsidR="00ED1E5B" w:rsidRPr="00507544" w:rsidDel="00ED1E5B" w:rsidRDefault="00ED1E5B" w:rsidP="00F30075">
            <w:pPr>
              <w:pStyle w:val="TAL"/>
              <w:keepNext w:val="0"/>
              <w:keepLines w:val="0"/>
              <w:jc w:val="center"/>
            </w:pPr>
            <w:r w:rsidRPr="00507544">
              <w:t>10</w:t>
            </w:r>
          </w:p>
        </w:tc>
      </w:tr>
      <w:tr w:rsidR="001D7AE4" w:rsidRPr="00507544" w:rsidDel="00ED1E5B" w:rsidTr="00F30075">
        <w:tc>
          <w:tcPr>
            <w:tcW w:w="1837" w:type="dxa"/>
            <w:vMerge/>
            <w:shd w:val="clear" w:color="auto" w:fill="auto"/>
            <w:vAlign w:val="center"/>
          </w:tcPr>
          <w:p w:rsidR="00ED1E5B" w:rsidRPr="00507544" w:rsidDel="00ED1E5B" w:rsidRDefault="00ED1E5B" w:rsidP="00F30075">
            <w:pPr>
              <w:pStyle w:val="TAL"/>
              <w:keepNext w:val="0"/>
              <w:keepLines w:val="0"/>
            </w:pPr>
          </w:p>
        </w:tc>
        <w:tc>
          <w:tcPr>
            <w:tcW w:w="3760" w:type="dxa"/>
            <w:shd w:val="clear" w:color="auto" w:fill="auto"/>
            <w:vAlign w:val="center"/>
          </w:tcPr>
          <w:p w:rsidR="00ED1E5B" w:rsidRPr="00507544" w:rsidDel="00ED1E5B" w:rsidRDefault="00ED1E5B" w:rsidP="00F30075">
            <w:pPr>
              <w:pStyle w:val="TAL"/>
              <w:keepNext w:val="0"/>
              <w:keepLines w:val="0"/>
            </w:pPr>
            <w:r w:rsidRPr="00507544">
              <w:t>Number of antenna ports</w:t>
            </w:r>
          </w:p>
        </w:tc>
        <w:tc>
          <w:tcPr>
            <w:tcW w:w="810" w:type="dxa"/>
            <w:shd w:val="clear" w:color="auto" w:fill="auto"/>
            <w:vAlign w:val="center"/>
          </w:tcPr>
          <w:p w:rsidR="00ED1E5B" w:rsidRPr="00507544" w:rsidDel="00ED1E5B" w:rsidRDefault="00ED1E5B" w:rsidP="00F30075">
            <w:pPr>
              <w:pStyle w:val="TAL"/>
              <w:keepNext w:val="0"/>
              <w:keepLines w:val="0"/>
              <w:jc w:val="center"/>
            </w:pPr>
          </w:p>
        </w:tc>
        <w:tc>
          <w:tcPr>
            <w:tcW w:w="3448" w:type="dxa"/>
            <w:shd w:val="clear" w:color="auto" w:fill="auto"/>
          </w:tcPr>
          <w:p w:rsidR="00ED1E5B" w:rsidRPr="00507544" w:rsidDel="00ED1E5B" w:rsidRDefault="00ED1E5B" w:rsidP="00F30075">
            <w:pPr>
              <w:pStyle w:val="TAL"/>
              <w:keepNext w:val="0"/>
              <w:keepLines w:val="0"/>
              <w:jc w:val="center"/>
            </w:pPr>
            <w:r w:rsidRPr="00507544">
              <w:t>4</w:t>
            </w:r>
          </w:p>
        </w:tc>
      </w:tr>
      <w:tr w:rsidR="001D7AE4" w:rsidRPr="00507544" w:rsidDel="00ED1E5B" w:rsidTr="00F30075">
        <w:tc>
          <w:tcPr>
            <w:tcW w:w="1837" w:type="dxa"/>
            <w:vMerge/>
            <w:shd w:val="clear" w:color="auto" w:fill="auto"/>
            <w:vAlign w:val="center"/>
          </w:tcPr>
          <w:p w:rsidR="00ED1E5B" w:rsidRPr="00507544" w:rsidDel="00ED1E5B" w:rsidRDefault="00ED1E5B" w:rsidP="00F30075">
            <w:pPr>
              <w:pStyle w:val="TAL"/>
              <w:keepNext w:val="0"/>
              <w:keepLines w:val="0"/>
            </w:pPr>
          </w:p>
        </w:tc>
        <w:tc>
          <w:tcPr>
            <w:tcW w:w="3760" w:type="dxa"/>
            <w:shd w:val="clear" w:color="auto" w:fill="auto"/>
            <w:vAlign w:val="center"/>
          </w:tcPr>
          <w:p w:rsidR="00ED1E5B" w:rsidRPr="00507544" w:rsidDel="00ED1E5B" w:rsidRDefault="00ED1E5B" w:rsidP="00F30075">
            <w:pPr>
              <w:pStyle w:val="TAL"/>
              <w:keepNext w:val="0"/>
              <w:keepLines w:val="0"/>
            </w:pPr>
            <w:r w:rsidRPr="00507544">
              <w:t>v-shift</w:t>
            </w:r>
          </w:p>
        </w:tc>
        <w:tc>
          <w:tcPr>
            <w:tcW w:w="810" w:type="dxa"/>
            <w:shd w:val="clear" w:color="auto" w:fill="auto"/>
            <w:vAlign w:val="center"/>
          </w:tcPr>
          <w:p w:rsidR="00ED1E5B" w:rsidRPr="00507544" w:rsidDel="00ED1E5B" w:rsidRDefault="00ED1E5B" w:rsidP="00F30075">
            <w:pPr>
              <w:pStyle w:val="TAL"/>
              <w:keepNext w:val="0"/>
              <w:keepLines w:val="0"/>
              <w:jc w:val="center"/>
            </w:pPr>
          </w:p>
        </w:tc>
        <w:tc>
          <w:tcPr>
            <w:tcW w:w="3448" w:type="dxa"/>
            <w:shd w:val="clear" w:color="auto" w:fill="auto"/>
          </w:tcPr>
          <w:p w:rsidR="00ED1E5B" w:rsidRPr="00507544" w:rsidDel="00ED1E5B" w:rsidRDefault="00ED1E5B" w:rsidP="00F30075">
            <w:pPr>
              <w:pStyle w:val="TAL"/>
              <w:keepNext w:val="0"/>
              <w:keepLines w:val="0"/>
              <w:jc w:val="center"/>
            </w:pPr>
            <w:r w:rsidRPr="00507544">
              <w:t>0</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2</w:t>
            </w:r>
          </w:p>
        </w:tc>
      </w:tr>
    </w:tbl>
    <w:p w:rsidR="008B0FAE" w:rsidRPr="00507544" w:rsidRDefault="008B0FAE" w:rsidP="008B0FAE"/>
    <w:p w:rsidR="008B0FAE" w:rsidRPr="00507544" w:rsidRDefault="008B0FAE" w:rsidP="006F6F27">
      <w:pPr>
        <w:pStyle w:val="TH"/>
      </w:pPr>
      <w:r w:rsidRPr="00507544">
        <w:t>Table 5.2.3.1.3-3: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ED1E5B"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97" w:type="pct"/>
            <w:shd w:val="clear" w:color="auto" w:fill="FFFFFF"/>
            <w:vAlign w:val="center"/>
          </w:tcPr>
          <w:p w:rsidR="00ED1E5B" w:rsidRPr="00507544" w:rsidRDefault="00ED1E5B" w:rsidP="00F30075">
            <w:pPr>
              <w:pStyle w:val="TAC"/>
              <w:rPr>
                <w:rFonts w:cs="Arial"/>
              </w:rPr>
            </w:pPr>
            <w:r w:rsidRPr="00507544">
              <w:rPr>
                <w:rFonts w:cs="Arial"/>
              </w:rPr>
              <w:t>1-1</w:t>
            </w:r>
          </w:p>
        </w:tc>
        <w:tc>
          <w:tcPr>
            <w:tcW w:w="983" w:type="pct"/>
            <w:shd w:val="clear" w:color="auto" w:fill="FFFFFF"/>
            <w:vAlign w:val="center"/>
          </w:tcPr>
          <w:p w:rsidR="00ED1E5B" w:rsidRPr="00507544" w:rsidRDefault="00ED1E5B" w:rsidP="00F30075">
            <w:pPr>
              <w:pStyle w:val="TAC"/>
              <w:rPr>
                <w:rFonts w:cs="Arial"/>
              </w:rPr>
            </w:pPr>
            <w:r w:rsidRPr="00507544">
              <w:t>R.PDSCH.1-1.4 FDD</w:t>
            </w:r>
          </w:p>
        </w:tc>
        <w:tc>
          <w:tcPr>
            <w:tcW w:w="639" w:type="pct"/>
            <w:shd w:val="clear" w:color="auto" w:fill="FFFFFF"/>
            <w:vAlign w:val="center"/>
          </w:tcPr>
          <w:p w:rsidR="00ED1E5B" w:rsidRPr="00507544" w:rsidRDefault="00ED1E5B" w:rsidP="00F30075">
            <w:pPr>
              <w:pStyle w:val="TAC"/>
              <w:rPr>
                <w:rFonts w:cs="Arial"/>
              </w:rPr>
            </w:pPr>
            <w:r w:rsidRPr="00507544">
              <w:t>QPSK, 0.30</w:t>
            </w:r>
          </w:p>
        </w:tc>
        <w:tc>
          <w:tcPr>
            <w:tcW w:w="822" w:type="pct"/>
            <w:shd w:val="clear" w:color="auto" w:fill="FFFFFF"/>
            <w:vAlign w:val="center"/>
          </w:tcPr>
          <w:p w:rsidR="00ED1E5B" w:rsidRPr="00507544" w:rsidRDefault="00ED1E5B" w:rsidP="00F30075">
            <w:pPr>
              <w:pStyle w:val="TAC"/>
              <w:rPr>
                <w:rFonts w:cs="Arial"/>
              </w:rPr>
            </w:pPr>
            <w:r w:rsidRPr="00507544">
              <w:t>TDLA30-10</w:t>
            </w:r>
          </w:p>
        </w:tc>
        <w:tc>
          <w:tcPr>
            <w:tcW w:w="924" w:type="pct"/>
            <w:shd w:val="clear" w:color="auto" w:fill="FFFFFF"/>
            <w:vAlign w:val="center"/>
          </w:tcPr>
          <w:p w:rsidR="00ED1E5B" w:rsidRPr="00507544" w:rsidRDefault="00ED1E5B" w:rsidP="00F30075">
            <w:pPr>
              <w:pStyle w:val="TAC"/>
              <w:rPr>
                <w:rFonts w:cs="Arial"/>
              </w:rPr>
            </w:pPr>
            <w:r w:rsidRPr="00507544">
              <w:rPr>
                <w:rFonts w:cs="Arial" w:hint="eastAsia"/>
                <w:lang w:eastAsia="zh-CN"/>
              </w:rPr>
              <w:t>4</w:t>
            </w:r>
            <w:r w:rsidRPr="00507544">
              <w:rPr>
                <w:rFonts w:cs="Arial"/>
              </w:rPr>
              <w:t>x</w:t>
            </w:r>
            <w:r w:rsidRPr="00507544">
              <w:rPr>
                <w:rFonts w:cs="Arial" w:hint="eastAsia"/>
                <w:lang w:eastAsia="zh-CN"/>
              </w:rPr>
              <w:t>4</w:t>
            </w:r>
            <w:r w:rsidRPr="00507544">
              <w:rPr>
                <w:rFonts w:cs="Arial"/>
              </w:rPr>
              <w:t>, ULA Low</w:t>
            </w:r>
          </w:p>
        </w:tc>
        <w:tc>
          <w:tcPr>
            <w:tcW w:w="873" w:type="pct"/>
            <w:shd w:val="clear" w:color="auto" w:fill="FFFFFF"/>
            <w:vAlign w:val="center"/>
          </w:tcPr>
          <w:p w:rsidR="00ED1E5B" w:rsidRPr="00507544" w:rsidRDefault="00ED1E5B" w:rsidP="00F30075">
            <w:pPr>
              <w:pStyle w:val="TAC"/>
              <w:rPr>
                <w:rFonts w:cs="Arial"/>
              </w:rPr>
            </w:pPr>
            <w:r w:rsidRPr="00507544">
              <w:rPr>
                <w:rFonts w:cs="Arial"/>
              </w:rPr>
              <w:t>70</w:t>
            </w:r>
          </w:p>
        </w:tc>
        <w:tc>
          <w:tcPr>
            <w:tcW w:w="362" w:type="pct"/>
            <w:shd w:val="clear" w:color="auto" w:fill="FFFFFF"/>
            <w:vAlign w:val="center"/>
          </w:tcPr>
          <w:p w:rsidR="00ED1E5B" w:rsidRPr="00507544" w:rsidRDefault="00ED1E5B" w:rsidP="00ED1E5B">
            <w:pPr>
              <w:pStyle w:val="TAC"/>
              <w:rPr>
                <w:rFonts w:cs="Arial"/>
              </w:rPr>
            </w:pPr>
            <w:r w:rsidRPr="00507544">
              <w:rPr>
                <w:rFonts w:cs="Arial"/>
              </w:rPr>
              <w:t>[</w:t>
            </w:r>
            <w:r w:rsidRPr="00507544">
              <w:rPr>
                <w:rFonts w:cs="Arial" w:hint="eastAsia"/>
                <w:lang w:eastAsia="zh-CN"/>
              </w:rPr>
              <w:t>-3.9</w:t>
            </w:r>
            <w:r w:rsidRPr="00507544">
              <w:rPr>
                <w:rFonts w:cs="Arial"/>
              </w:rPr>
              <w:t>]</w:t>
            </w:r>
          </w:p>
        </w:tc>
      </w:tr>
    </w:tbl>
    <w:p w:rsidR="008E2304" w:rsidRPr="00507544" w:rsidRDefault="008E2304" w:rsidP="008E2304">
      <w:pPr>
        <w:rPr>
          <w:lang w:eastAsia="zh-CN"/>
        </w:rPr>
      </w:pPr>
    </w:p>
    <w:p w:rsidR="008E2304" w:rsidRPr="00507544" w:rsidRDefault="008E2304" w:rsidP="00940172">
      <w:pPr>
        <w:pStyle w:val="Heading4"/>
        <w:rPr>
          <w:lang w:eastAsia="zh-CN"/>
        </w:rPr>
      </w:pPr>
      <w:bookmarkStart w:id="54" w:name="_Toc531872546"/>
      <w:r w:rsidRPr="00507544">
        <w:t>5.</w:t>
      </w:r>
      <w:r w:rsidRPr="00507544">
        <w:rPr>
          <w:rFonts w:hint="eastAsia"/>
        </w:rPr>
        <w:t>2</w:t>
      </w:r>
      <w:r w:rsidR="00B34635" w:rsidRPr="00507544">
        <w:t>.</w:t>
      </w:r>
      <w:r w:rsidR="00B34635" w:rsidRPr="00507544">
        <w:rPr>
          <w:rFonts w:hint="eastAsia"/>
          <w:lang w:eastAsia="zh-CN"/>
        </w:rPr>
        <w:t>3</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54"/>
    </w:p>
    <w:p w:rsidR="008B0FAE" w:rsidRPr="00507544" w:rsidRDefault="008B0FAE" w:rsidP="008B0FAE">
      <w:pPr>
        <w:pStyle w:val="Heading5"/>
      </w:pPr>
      <w:bookmarkStart w:id="55" w:name="_Toc531872547"/>
      <w:r w:rsidRPr="00507544">
        <w:t>5.</w:t>
      </w:r>
      <w:r w:rsidRPr="00507544">
        <w:rPr>
          <w:rFonts w:hint="eastAsia"/>
        </w:rPr>
        <w:t>2</w:t>
      </w:r>
      <w:r w:rsidRPr="00507544">
        <w:t>.</w:t>
      </w:r>
      <w:r w:rsidRPr="00507544">
        <w:rPr>
          <w:lang w:eastAsia="zh-CN"/>
        </w:rPr>
        <w:t>3</w:t>
      </w:r>
      <w:r w:rsidRPr="00507544">
        <w:t>.2.1</w:t>
      </w:r>
      <w:r w:rsidR="00B967FA" w:rsidRPr="00507544">
        <w:rPr>
          <w:rFonts w:hint="eastAsia"/>
          <w:lang w:eastAsia="zh-CN"/>
        </w:rPr>
        <w:tab/>
      </w:r>
      <w:r w:rsidRPr="00507544">
        <w:t>Minimum requirements for PDSCH Mapping Type A</w:t>
      </w:r>
      <w:bookmarkEnd w:id="55"/>
    </w:p>
    <w:p w:rsidR="008B0FAE" w:rsidRPr="00507544" w:rsidRDefault="008B0FAE" w:rsidP="008B0FAE">
      <w:pPr>
        <w:rPr>
          <w:rFonts w:ascii="Times-Roman" w:hAnsi="Times-Roman" w:hint="eastAsia"/>
        </w:rPr>
      </w:pPr>
      <w:r w:rsidRPr="00507544">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006F6F2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5.2.3.2.1-1</w:t>
      </w:r>
      <w:r w:rsidR="008A4DD7" w:rsidRPr="00507544">
        <w:rPr>
          <w:rFonts w:ascii="Times-Roman" w:hAnsi="Times-Roman" w:hint="eastAsia"/>
          <w:lang w:eastAsia="zh-CN"/>
        </w:rPr>
        <w:t>.</w:t>
      </w:r>
    </w:p>
    <w:p w:rsidR="008B0FAE" w:rsidRPr="00507544" w:rsidRDefault="008B0FAE" w:rsidP="008B0FAE">
      <w:pPr>
        <w:pStyle w:val="TH"/>
      </w:pPr>
      <w:r w:rsidRPr="00507544">
        <w:t>Table 5.2.3.2.1-1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8A4DD7">
            <w:pPr>
              <w:pStyle w:val="TAH"/>
            </w:pPr>
            <w:r w:rsidRPr="00507544">
              <w:t>Test index</w:t>
            </w:r>
          </w:p>
        </w:tc>
      </w:tr>
      <w:tr w:rsidR="001D7AE4" w:rsidRPr="00507544" w:rsidTr="00F30075">
        <w:tc>
          <w:tcPr>
            <w:tcW w:w="4927" w:type="dxa"/>
            <w:shd w:val="clear" w:color="auto" w:fill="auto"/>
          </w:tcPr>
          <w:p w:rsidR="000B6B90" w:rsidRPr="00507544" w:rsidRDefault="000B6B90" w:rsidP="000B6B90">
            <w:pPr>
              <w:pStyle w:val="TAL"/>
            </w:pPr>
            <w:r w:rsidRPr="00507544">
              <w:t>[Verify the PDSCH mapping Type A normal performance under</w:t>
            </w:r>
            <w:r w:rsidRPr="00507544">
              <w:rPr>
                <w:rFonts w:hint="eastAsia"/>
                <w:lang w:eastAsia="zh-CN"/>
              </w:rPr>
              <w:t>4</w:t>
            </w:r>
            <w:r w:rsidRPr="00507544">
              <w:t xml:space="preserve"> receive antenna conditions and with different channel models, MCSs and number of MIMO layers]</w:t>
            </w:r>
          </w:p>
        </w:tc>
        <w:tc>
          <w:tcPr>
            <w:tcW w:w="4928" w:type="dxa"/>
            <w:shd w:val="clear" w:color="auto" w:fill="auto"/>
          </w:tcPr>
          <w:p w:rsidR="000B6B90" w:rsidRPr="00507544" w:rsidRDefault="000B6B90" w:rsidP="00F30075">
            <w:pPr>
              <w:pStyle w:val="TAL"/>
            </w:pPr>
            <w:r w:rsidRPr="00507544">
              <w:t>[1-1, 1-2, 1-3, 1-5, 1-6, 2-1, 2-2, 3-1, 4-1]</w:t>
            </w:r>
          </w:p>
        </w:tc>
      </w:tr>
      <w:tr w:rsidR="001D7AE4" w:rsidRPr="00507544" w:rsidTr="00F30075">
        <w:tc>
          <w:tcPr>
            <w:tcW w:w="4927" w:type="dxa"/>
            <w:shd w:val="clear" w:color="auto" w:fill="auto"/>
          </w:tcPr>
          <w:p w:rsidR="000B6B90" w:rsidRPr="00507544" w:rsidRDefault="000B6B90" w:rsidP="000B6B90">
            <w:pPr>
              <w:pStyle w:val="TAL"/>
            </w:pPr>
            <w:r w:rsidRPr="00507544">
              <w:t xml:space="preserve">[Verify the PDSCH mapping Type A HARQ soft combining performance under </w:t>
            </w:r>
            <w:r w:rsidRPr="00507544">
              <w:rPr>
                <w:rFonts w:hint="eastAsia"/>
                <w:lang w:eastAsia="zh-CN"/>
              </w:rPr>
              <w:t>4</w:t>
            </w:r>
            <w:r w:rsidRPr="00507544">
              <w:t xml:space="preserve"> receive antenna conditions.]</w:t>
            </w:r>
          </w:p>
        </w:tc>
        <w:tc>
          <w:tcPr>
            <w:tcW w:w="4928" w:type="dxa"/>
            <w:shd w:val="clear" w:color="auto" w:fill="auto"/>
          </w:tcPr>
          <w:p w:rsidR="000B6B90" w:rsidRPr="00507544" w:rsidRDefault="000B6B90" w:rsidP="00F30075">
            <w:pPr>
              <w:pStyle w:val="TAL"/>
            </w:pPr>
            <w:r w:rsidRPr="00507544">
              <w:t>[1-4]</w:t>
            </w:r>
          </w:p>
        </w:tc>
      </w:tr>
      <w:tr w:rsidR="000B6B90" w:rsidRPr="00507544" w:rsidTr="00F30075">
        <w:tc>
          <w:tcPr>
            <w:tcW w:w="4927" w:type="dxa"/>
            <w:shd w:val="clear" w:color="auto" w:fill="auto"/>
          </w:tcPr>
          <w:p w:rsidR="000B6B90" w:rsidRPr="00507544" w:rsidRDefault="000B6B90" w:rsidP="000B6B90">
            <w:pPr>
              <w:pStyle w:val="TAL"/>
            </w:pPr>
            <w:r w:rsidRPr="00507544">
              <w:t xml:space="preserve">[Verify the PDSCH mapping Type A enhanced performance requirement Type X under </w:t>
            </w:r>
            <w:r w:rsidRPr="00507544">
              <w:rPr>
                <w:rFonts w:hint="eastAsia"/>
                <w:lang w:eastAsia="zh-CN"/>
              </w:rPr>
              <w:t>4</w:t>
            </w:r>
            <w:r w:rsidRPr="00507544">
              <w:t xml:space="preserve"> receive antenna conditions and with 3 MIMO layers.]</w:t>
            </w:r>
          </w:p>
        </w:tc>
        <w:tc>
          <w:tcPr>
            <w:tcW w:w="4928" w:type="dxa"/>
            <w:shd w:val="clear" w:color="auto" w:fill="auto"/>
          </w:tcPr>
          <w:p w:rsidR="000B6B90" w:rsidRPr="00507544" w:rsidRDefault="000B6B90" w:rsidP="00F30075">
            <w:pPr>
              <w:pStyle w:val="TAL"/>
            </w:pPr>
            <w:r w:rsidRPr="00507544">
              <w:t>[3-2]</w:t>
            </w:r>
          </w:p>
        </w:tc>
      </w:tr>
    </w:tbl>
    <w:p w:rsidR="008B0FAE" w:rsidRPr="00507544" w:rsidRDefault="008B0FAE" w:rsidP="008B0FAE">
      <w:pPr>
        <w:rPr>
          <w:rFonts w:ascii="Times-Roman" w:hAnsi="Times-Roman" w:hint="eastAsia"/>
        </w:rPr>
      </w:pPr>
    </w:p>
    <w:p w:rsidR="008B0FAE" w:rsidRPr="00507544" w:rsidRDefault="008B0FAE" w:rsidP="008B0FAE">
      <w:pPr>
        <w:pStyle w:val="TH"/>
      </w:pPr>
      <w:r w:rsidRPr="00507544">
        <w:lastRenderedPageBreak/>
        <w:t>Table 5.2.3.2.1-</w:t>
      </w:r>
      <w:r w:rsidR="008A4DD7" w:rsidRPr="00507544">
        <w:rPr>
          <w:rFonts w:hint="eastAsia"/>
          <w:lang w:eastAsia="zh-CN"/>
        </w:rPr>
        <w:t>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F30075">
            <w:pPr>
              <w:pStyle w:val="TAH"/>
            </w:pPr>
            <w:r w:rsidRPr="00507544">
              <w:t>Parameter</w:t>
            </w:r>
          </w:p>
        </w:tc>
        <w:tc>
          <w:tcPr>
            <w:tcW w:w="810" w:type="dxa"/>
            <w:shd w:val="clear" w:color="auto" w:fill="auto"/>
          </w:tcPr>
          <w:p w:rsidR="008B0FAE" w:rsidRPr="00507544" w:rsidRDefault="008B0FAE" w:rsidP="00F30075">
            <w:pPr>
              <w:pStyle w:val="TAH"/>
            </w:pPr>
            <w:r w:rsidRPr="00507544">
              <w:t>Unit</w:t>
            </w:r>
          </w:p>
        </w:tc>
        <w:tc>
          <w:tcPr>
            <w:tcW w:w="3448" w:type="dxa"/>
            <w:shd w:val="clear" w:color="auto" w:fill="auto"/>
          </w:tcPr>
          <w:p w:rsidR="008B0FAE" w:rsidRPr="00507544" w:rsidRDefault="008B0FAE" w:rsidP="00F30075">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0B6B90" w:rsidRPr="00507544" w:rsidRDefault="000B6B90" w:rsidP="000B6B90">
            <w:pPr>
              <w:pStyle w:val="TAC"/>
            </w:pPr>
            <w:r w:rsidRPr="00507544">
              <w:t>20 for Test 2-2</w:t>
            </w:r>
          </w:p>
          <w:p w:rsidR="008B0FAE" w:rsidRPr="00507544" w:rsidRDefault="000B6B90" w:rsidP="000B6B90">
            <w:pPr>
              <w:pStyle w:val="TAL"/>
              <w:jc w:val="center"/>
            </w:pPr>
            <w:r w:rsidRPr="00507544">
              <w:t>40 for other tests</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175CF2">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t>Number of contiguous PRB</w:t>
            </w:r>
          </w:p>
        </w:tc>
        <w:tc>
          <w:tcPr>
            <w:tcW w:w="810" w:type="dxa"/>
            <w:shd w:val="clear" w:color="auto" w:fill="auto"/>
            <w:vAlign w:val="center"/>
          </w:tcPr>
          <w:p w:rsidR="000B6B90" w:rsidRPr="00507544" w:rsidRDefault="000B6B90" w:rsidP="00F30075">
            <w:pPr>
              <w:pStyle w:val="TAL"/>
              <w:jc w:val="center"/>
            </w:pPr>
            <w:r w:rsidRPr="00507544">
              <w:t>PRBs</w:t>
            </w:r>
          </w:p>
        </w:tc>
        <w:tc>
          <w:tcPr>
            <w:tcW w:w="3448" w:type="dxa"/>
            <w:shd w:val="clear" w:color="auto" w:fill="auto"/>
          </w:tcPr>
          <w:p w:rsidR="000B6B90" w:rsidRPr="00507544" w:rsidRDefault="000B6B90" w:rsidP="000B6B90">
            <w:pPr>
              <w:pStyle w:val="TAC"/>
            </w:pPr>
            <w:r w:rsidRPr="00507544">
              <w:t>51 for Test 2-2</w:t>
            </w:r>
          </w:p>
          <w:p w:rsidR="000B6B90" w:rsidRPr="00507544" w:rsidRDefault="000B6B90" w:rsidP="00F30075">
            <w:pPr>
              <w:pStyle w:val="TAL"/>
              <w:jc w:val="center"/>
            </w:pPr>
            <w:r w:rsidRPr="00507544">
              <w:t>106 for other tests</w:t>
            </w:r>
          </w:p>
        </w:tc>
      </w:tr>
      <w:tr w:rsidR="001D7AE4" w:rsidRPr="00507544" w:rsidTr="00175CF2">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t>Subcarrier spacing</w:t>
            </w:r>
          </w:p>
        </w:tc>
        <w:tc>
          <w:tcPr>
            <w:tcW w:w="810" w:type="dxa"/>
            <w:shd w:val="clear" w:color="auto" w:fill="auto"/>
            <w:vAlign w:val="center"/>
          </w:tcPr>
          <w:p w:rsidR="000B6B90" w:rsidRPr="00507544" w:rsidRDefault="000B6B90" w:rsidP="00F30075">
            <w:pPr>
              <w:pStyle w:val="TAL"/>
              <w:jc w:val="center"/>
            </w:pPr>
            <w:r w:rsidRPr="00507544">
              <w:t>kHz</w:t>
            </w:r>
          </w:p>
        </w:tc>
        <w:tc>
          <w:tcPr>
            <w:tcW w:w="3448" w:type="dxa"/>
            <w:shd w:val="clear" w:color="auto" w:fill="auto"/>
          </w:tcPr>
          <w:p w:rsidR="000B6B90" w:rsidRPr="00507544" w:rsidRDefault="000B6B90" w:rsidP="00F30075">
            <w:pPr>
              <w:pStyle w:val="TAL"/>
              <w:jc w:val="center"/>
            </w:pPr>
            <w:r w:rsidRPr="00507544">
              <w:t>30</w:t>
            </w:r>
          </w:p>
        </w:tc>
      </w:tr>
      <w:tr w:rsidR="001D7AE4" w:rsidRPr="00507544" w:rsidTr="00175CF2">
        <w:tc>
          <w:tcPr>
            <w:tcW w:w="1837" w:type="dxa"/>
            <w:shd w:val="clear" w:color="auto" w:fill="auto"/>
            <w:vAlign w:val="center"/>
          </w:tcPr>
          <w:p w:rsidR="000B6B90" w:rsidRPr="00507544" w:rsidRDefault="000B6B90" w:rsidP="00F30075">
            <w:pPr>
              <w:pStyle w:val="TAL"/>
            </w:pPr>
            <w:r w:rsidRPr="00507544">
              <w:t>PDCCH configuration</w:t>
            </w:r>
          </w:p>
        </w:tc>
        <w:tc>
          <w:tcPr>
            <w:tcW w:w="3760" w:type="dxa"/>
            <w:shd w:val="clear" w:color="auto" w:fill="auto"/>
            <w:vAlign w:val="center"/>
          </w:tcPr>
          <w:p w:rsidR="000B6B90" w:rsidRPr="00507544" w:rsidRDefault="000B6B90" w:rsidP="00F30075">
            <w:pPr>
              <w:pStyle w:val="TAL"/>
            </w:pPr>
            <w:r w:rsidRPr="00507544">
              <w:t>Number of PRBs in CORESET</w:t>
            </w:r>
          </w:p>
        </w:tc>
        <w:tc>
          <w:tcPr>
            <w:tcW w:w="810" w:type="dxa"/>
            <w:shd w:val="clear" w:color="auto" w:fill="auto"/>
            <w:vAlign w:val="center"/>
          </w:tcPr>
          <w:p w:rsidR="000B6B90" w:rsidRPr="00507544" w:rsidRDefault="000B6B90" w:rsidP="00F30075">
            <w:pPr>
              <w:pStyle w:val="TAL"/>
              <w:jc w:val="center"/>
            </w:pPr>
            <w:r w:rsidRPr="00507544">
              <w:t>PRBs</w:t>
            </w:r>
          </w:p>
        </w:tc>
        <w:tc>
          <w:tcPr>
            <w:tcW w:w="3448" w:type="dxa"/>
            <w:shd w:val="clear" w:color="auto" w:fill="auto"/>
          </w:tcPr>
          <w:p w:rsidR="000B6B90" w:rsidRPr="00507544" w:rsidRDefault="000B6B90" w:rsidP="000B6B90">
            <w:pPr>
              <w:pStyle w:val="TAC"/>
            </w:pPr>
            <w:r w:rsidRPr="00507544">
              <w:t>48 for Test 2-2</w:t>
            </w:r>
          </w:p>
          <w:p w:rsidR="000B6B90" w:rsidRPr="00507544" w:rsidRDefault="000B6B90" w:rsidP="00F30075">
            <w:pPr>
              <w:pStyle w:val="TAL"/>
              <w:jc w:val="center"/>
            </w:pPr>
            <w:r w:rsidRPr="00507544">
              <w:t>102 for other tests</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A</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 xml:space="preserve">Specific to each </w:t>
            </w:r>
            <w:r w:rsidRPr="00507544">
              <w:rPr>
                <w:rFonts w:cs="Arial"/>
              </w:rPr>
              <w:t>Reference</w:t>
            </w:r>
            <w:r w:rsidRPr="00507544">
              <w:rPr>
                <w:rFonts w:cs="Arial" w:hint="eastAsia"/>
              </w:rPr>
              <w:t xml:space="preserve"> </w:t>
            </w:r>
            <w:r w:rsidRPr="00507544">
              <w:rPr>
                <w:rFonts w:cs="Arial"/>
              </w:rPr>
              <w:t>channel</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t>PRB bundling size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0B6B90">
            <w:pPr>
              <w:pStyle w:val="TAC"/>
            </w:pPr>
            <w:r w:rsidRPr="00507544">
              <w:t>4 for Test 1-1</w:t>
            </w:r>
          </w:p>
          <w:p w:rsidR="000B6B90" w:rsidRPr="00507544" w:rsidRDefault="000B6B90" w:rsidP="00F30075">
            <w:pPr>
              <w:pStyle w:val="TAL"/>
              <w:jc w:val="center"/>
            </w:pPr>
            <w:r w:rsidRPr="00507544">
              <w:t>2 for other tests</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t>Resource allocation type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Type 0</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rPr>
                <w:szCs w:val="22"/>
                <w:lang w:eastAsia="ja-JP"/>
              </w:rPr>
              <w:t>VRB-to-PRB mapping type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Non-interleaved</w:t>
            </w:r>
          </w:p>
        </w:tc>
      </w:tr>
      <w:tr w:rsidR="001D7AE4" w:rsidRPr="00507544" w:rsidTr="00F30075">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0B6B90">
            <w:pPr>
              <w:pStyle w:val="TAL"/>
              <w:keepNext w:val="0"/>
              <w:keepLines w:val="0"/>
              <w:jc w:val="center"/>
              <w:rPr>
                <w:lang w:eastAsia="zh-CN"/>
              </w:rPr>
            </w:pPr>
            <w:r w:rsidRPr="00507544">
              <w:t>2 for Tests 1</w:t>
            </w:r>
            <w:r w:rsidR="000B6B90" w:rsidRPr="00507544">
              <w:rPr>
                <w:rFonts w:hint="eastAsia"/>
                <w:lang w:eastAsia="zh-CN"/>
              </w:rPr>
              <w:t>-1</w:t>
            </w:r>
            <w:r w:rsidRPr="00507544">
              <w:br/>
              <w:t xml:space="preserve">1 for </w:t>
            </w:r>
            <w:r w:rsidR="000B6B90" w:rsidRPr="00507544">
              <w:rPr>
                <w:rFonts w:hint="eastAsia"/>
                <w:lang w:eastAsia="zh-CN"/>
              </w:rPr>
              <w:t>other tests</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r w:rsidRPr="00507544">
              <w:t>16 for Test 1-4, [2-1]</w:t>
            </w:r>
          </w:p>
          <w:p w:rsidR="008B0FAE" w:rsidRPr="00507544" w:rsidRDefault="000B6B90" w:rsidP="000B6B90">
            <w:pPr>
              <w:pStyle w:val="TAL"/>
              <w:jc w:val="center"/>
            </w:pPr>
            <w:r w:rsidRPr="00507544">
              <w:t>8 for other tests</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Specific to each UL-DL pattern</w:t>
            </w:r>
          </w:p>
        </w:tc>
      </w:tr>
    </w:tbl>
    <w:p w:rsidR="008B0FAE" w:rsidRPr="00507544" w:rsidRDefault="008B0FAE" w:rsidP="008B0FAE"/>
    <w:p w:rsidR="008B0FAE" w:rsidRPr="00507544" w:rsidRDefault="008B0FAE" w:rsidP="008B0FAE">
      <w:pPr>
        <w:pStyle w:val="TH"/>
      </w:pPr>
      <w:r w:rsidRPr="00507544">
        <w:t>Table 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5"/>
        <w:gridCol w:w="1446"/>
        <w:gridCol w:w="1366"/>
        <w:gridCol w:w="1414"/>
        <w:gridCol w:w="677"/>
      </w:tblGrid>
      <w:tr w:rsidR="001D7AE4" w:rsidRPr="00507544" w:rsidTr="000B6B90">
        <w:trPr>
          <w:trHeight w:val="392"/>
          <w:jc w:val="center"/>
        </w:trPr>
        <w:tc>
          <w:tcPr>
            <w:tcW w:w="329"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0B6B90"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0B6B90">
        <w:trPr>
          <w:trHeight w:val="392"/>
          <w:jc w:val="center"/>
        </w:trPr>
        <w:tc>
          <w:tcPr>
            <w:tcW w:w="329"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1-1</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R.PDSCH.2-1.1 TDD</w:t>
            </w:r>
          </w:p>
        </w:tc>
        <w:tc>
          <w:tcPr>
            <w:tcW w:w="733" w:type="pct"/>
            <w:shd w:val="clear" w:color="auto" w:fill="FFFFFF"/>
          </w:tcPr>
          <w:p w:rsidR="000B6B90" w:rsidRPr="00507544" w:rsidRDefault="000B6B90" w:rsidP="00F30075">
            <w:pPr>
              <w:pStyle w:val="TAC"/>
            </w:pPr>
            <w:r w:rsidRPr="00507544">
              <w:t>QPSK, 0.30</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TDLB100-400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-3.9</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1-2</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R.PDSCH.2-1.2 TDD</w:t>
            </w:r>
          </w:p>
        </w:tc>
        <w:tc>
          <w:tcPr>
            <w:tcW w:w="733" w:type="pct"/>
            <w:shd w:val="clear" w:color="auto" w:fill="FFFFFF"/>
          </w:tcPr>
          <w:p w:rsidR="000B6B90" w:rsidRPr="00507544" w:rsidRDefault="000B6B90" w:rsidP="00F30075">
            <w:pPr>
              <w:pStyle w:val="TAC"/>
            </w:pPr>
            <w:r w:rsidRPr="00507544">
              <w:t>QPSK, 0.30</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TDLC300-100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-2.7</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w:t>
            </w:r>
            <w:r w:rsidRPr="00507544">
              <w:rPr>
                <w:rFonts w:cs="Arial" w:hint="eastAsia"/>
              </w:rPr>
              <w:t>3</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R.PDSCH.2-4.1 TDD</w:t>
            </w:r>
          </w:p>
        </w:tc>
        <w:tc>
          <w:tcPr>
            <w:tcW w:w="733" w:type="pct"/>
            <w:shd w:val="clear" w:color="auto" w:fill="FFFFFF"/>
          </w:tcPr>
          <w:p w:rsidR="000B6B90" w:rsidRPr="00507544" w:rsidRDefault="000B6B90" w:rsidP="00F30075">
            <w:pPr>
              <w:pStyle w:val="TAC"/>
            </w:pPr>
            <w:r w:rsidRPr="00507544">
              <w:t>256QAM, 0.82</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F30075">
            <w:pPr>
              <w:pStyle w:val="TAC"/>
              <w:rPr>
                <w:rFonts w:cs="Arial"/>
              </w:rPr>
            </w:pPr>
            <w:r w:rsidRPr="00507544">
              <w:rPr>
                <w:rFonts w:cs="Arial"/>
              </w:rPr>
              <w:t>[TBD]</w:t>
            </w:r>
          </w:p>
        </w:tc>
      </w:tr>
      <w:tr w:rsidR="001D7AE4" w:rsidRPr="00507544" w:rsidTr="000B6B90">
        <w:trPr>
          <w:trHeight w:val="235"/>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1-4</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R.PDSCH.2-2.1 TDD</w:t>
            </w:r>
          </w:p>
        </w:tc>
        <w:tc>
          <w:tcPr>
            <w:tcW w:w="733" w:type="pct"/>
            <w:shd w:val="clear" w:color="auto" w:fill="FFFFFF"/>
          </w:tcPr>
          <w:p w:rsidR="000B6B90" w:rsidRPr="00507544" w:rsidRDefault="000B6B90" w:rsidP="00F30075">
            <w:pPr>
              <w:pStyle w:val="TAC"/>
            </w:pPr>
            <w:r w:rsidRPr="00507544">
              <w:t>16QAM, 0.48</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TDLC300-100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30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-1.1</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1-5</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[R.PDSCH.2-5.1 TDD]</w:t>
            </w:r>
          </w:p>
        </w:tc>
        <w:tc>
          <w:tcPr>
            <w:tcW w:w="733" w:type="pct"/>
            <w:shd w:val="clear" w:color="auto" w:fill="FFFFFF"/>
          </w:tcPr>
          <w:p w:rsidR="000B6B90" w:rsidRPr="00507544" w:rsidRDefault="000B6B90" w:rsidP="00F30075">
            <w:pPr>
              <w:pStyle w:val="TAC"/>
            </w:pPr>
            <w:r w:rsidRPr="00507544">
              <w:t>QPSK, 0.3</w:t>
            </w:r>
          </w:p>
        </w:tc>
        <w:tc>
          <w:tcPr>
            <w:tcW w:w="734" w:type="pct"/>
            <w:shd w:val="clear" w:color="auto" w:fill="FFFFFF"/>
            <w:vAlign w:val="center"/>
          </w:tcPr>
          <w:p w:rsidR="000B6B90" w:rsidRPr="00507544" w:rsidRDefault="000B6B90" w:rsidP="00F30075">
            <w:pPr>
              <w:pStyle w:val="TAC"/>
              <w:rPr>
                <w:rFonts w:cs="Arial"/>
              </w:rPr>
            </w:pPr>
            <w:r w:rsidRPr="00507544">
              <w:t>FR1.30-2</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-3.9</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1-6</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[R.PDSCH.2-6.1 TDD]</w:t>
            </w:r>
          </w:p>
        </w:tc>
        <w:tc>
          <w:tcPr>
            <w:tcW w:w="733" w:type="pct"/>
            <w:shd w:val="clear" w:color="auto" w:fill="FFFFFF"/>
          </w:tcPr>
          <w:p w:rsidR="000B6B90" w:rsidRPr="00507544" w:rsidRDefault="000B6B90" w:rsidP="00F30075">
            <w:pPr>
              <w:pStyle w:val="TAC"/>
            </w:pPr>
            <w:r w:rsidRPr="00507544">
              <w:t>QPSK, 0.30</w:t>
            </w:r>
          </w:p>
        </w:tc>
        <w:tc>
          <w:tcPr>
            <w:tcW w:w="734" w:type="pct"/>
            <w:shd w:val="clear" w:color="auto" w:fill="FFFFFF"/>
            <w:vAlign w:val="center"/>
          </w:tcPr>
          <w:p w:rsidR="000B6B90" w:rsidRPr="00507544" w:rsidRDefault="000B6B90" w:rsidP="00F30075">
            <w:pPr>
              <w:pStyle w:val="TAC"/>
              <w:rPr>
                <w:rFonts w:cs="Arial"/>
              </w:rPr>
            </w:pPr>
            <w:r w:rsidRPr="00507544">
              <w:t>FR1.30-3</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-3.9</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lastRenderedPageBreak/>
        <w:t>Table 5.2.3.2.1-4: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D7AE4" w:rsidRPr="00507544" w:rsidTr="000B6B90">
        <w:trPr>
          <w:trHeight w:val="392"/>
          <w:jc w:val="center"/>
        </w:trPr>
        <w:tc>
          <w:tcPr>
            <w:tcW w:w="329"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0B6B90"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0B6B90">
        <w:trPr>
          <w:trHeight w:val="392"/>
          <w:jc w:val="center"/>
        </w:trPr>
        <w:tc>
          <w:tcPr>
            <w:tcW w:w="329"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0B6B90">
        <w:trPr>
          <w:trHeight w:val="198"/>
          <w:jc w:val="center"/>
        </w:trPr>
        <w:tc>
          <w:tcPr>
            <w:tcW w:w="329" w:type="pct"/>
            <w:shd w:val="clear" w:color="auto" w:fill="FFFFFF"/>
            <w:vAlign w:val="center"/>
          </w:tcPr>
          <w:p w:rsidR="008B0FAE" w:rsidRPr="00507544" w:rsidRDefault="008B0FAE" w:rsidP="00F30075">
            <w:pPr>
              <w:pStyle w:val="TAC"/>
              <w:rPr>
                <w:rFonts w:cs="Arial"/>
                <w:lang w:eastAsia="zh-CN"/>
              </w:rPr>
            </w:pPr>
            <w:r w:rsidRPr="00507544">
              <w:rPr>
                <w:rFonts w:cs="Arial"/>
              </w:rPr>
              <w:t>2-</w:t>
            </w:r>
            <w:r w:rsidR="000B6B90" w:rsidRPr="00507544">
              <w:rPr>
                <w:rFonts w:cs="Arial" w:hint="eastAsia"/>
                <w:lang w:eastAsia="zh-CN"/>
              </w:rPr>
              <w:t>1</w:t>
            </w:r>
          </w:p>
        </w:tc>
        <w:tc>
          <w:tcPr>
            <w:tcW w:w="716" w:type="pct"/>
            <w:shd w:val="clear" w:color="auto" w:fill="FFFFFF"/>
            <w:vAlign w:val="center"/>
          </w:tcPr>
          <w:p w:rsidR="008B0FAE" w:rsidRPr="00507544" w:rsidRDefault="008B0FAE" w:rsidP="00F30075">
            <w:pPr>
              <w:pStyle w:val="TAC"/>
              <w:rPr>
                <w:rFonts w:cs="Arial"/>
              </w:rPr>
            </w:pPr>
            <w:r w:rsidRPr="00507544">
              <w:rPr>
                <w:rFonts w:cs="Arial"/>
              </w:rPr>
              <w:t>R.PDSCH.2-3.1 TDD</w:t>
            </w:r>
          </w:p>
        </w:tc>
        <w:tc>
          <w:tcPr>
            <w:tcW w:w="733" w:type="pct"/>
            <w:shd w:val="clear" w:color="auto" w:fill="FFFFFF"/>
            <w:vAlign w:val="center"/>
          </w:tcPr>
          <w:p w:rsidR="008B0FAE" w:rsidRPr="00507544" w:rsidRDefault="000B6B90" w:rsidP="00F30075">
            <w:pPr>
              <w:pStyle w:val="TAC"/>
            </w:pPr>
            <w:r w:rsidRPr="00507544">
              <w:t>64QAM, 0.51</w:t>
            </w:r>
          </w:p>
        </w:tc>
        <w:tc>
          <w:tcPr>
            <w:tcW w:w="734" w:type="pct"/>
            <w:shd w:val="clear" w:color="auto" w:fill="FFFFFF"/>
            <w:vAlign w:val="center"/>
          </w:tcPr>
          <w:p w:rsidR="008B0FAE" w:rsidRPr="00507544" w:rsidRDefault="008B0FAE" w:rsidP="00F30075">
            <w:pPr>
              <w:pStyle w:val="TAC"/>
              <w:rPr>
                <w:rFonts w:cs="Arial"/>
              </w:rPr>
            </w:pPr>
            <w:r w:rsidRPr="00507544">
              <w:t>FR1.30-1</w:t>
            </w:r>
          </w:p>
        </w:tc>
        <w:tc>
          <w:tcPr>
            <w:tcW w:w="734" w:type="pct"/>
            <w:shd w:val="clear" w:color="auto" w:fill="FFFFFF"/>
            <w:vAlign w:val="center"/>
          </w:tcPr>
          <w:p w:rsidR="008B0FAE" w:rsidRPr="00507544" w:rsidRDefault="008B0FAE" w:rsidP="00F30075">
            <w:pPr>
              <w:pStyle w:val="TAC"/>
              <w:rPr>
                <w:rFonts w:cs="Arial"/>
              </w:rPr>
            </w:pPr>
            <w:r w:rsidRPr="00507544">
              <w:rPr>
                <w:rFonts w:cs="Arial"/>
              </w:rPr>
              <w:t>TDLA30-10</w:t>
            </w:r>
          </w:p>
        </w:tc>
        <w:tc>
          <w:tcPr>
            <w:tcW w:w="693" w:type="pct"/>
            <w:shd w:val="clear" w:color="auto" w:fill="FFFFFF"/>
            <w:vAlign w:val="center"/>
          </w:tcPr>
          <w:p w:rsidR="008B0FAE" w:rsidRPr="00507544" w:rsidRDefault="008B0FAE" w:rsidP="00F30075">
            <w:pPr>
              <w:pStyle w:val="TAC"/>
              <w:rPr>
                <w:rFonts w:cs="Arial"/>
              </w:rPr>
            </w:pPr>
            <w:r w:rsidRPr="00507544">
              <w:rPr>
                <w:rFonts w:cs="Arial"/>
              </w:rPr>
              <w:t>2x</w:t>
            </w:r>
            <w:r w:rsidR="000B6B90" w:rsidRPr="00507544">
              <w:rPr>
                <w:rFonts w:cs="Arial" w:hint="eastAsia"/>
                <w:lang w:eastAsia="zh-CN"/>
              </w:rPr>
              <w:t>4</w:t>
            </w:r>
            <w:r w:rsidRPr="00507544">
              <w:rPr>
                <w:rFonts w:cs="Arial"/>
              </w:rPr>
              <w:t>, ULA Low</w:t>
            </w:r>
          </w:p>
        </w:tc>
        <w:tc>
          <w:tcPr>
            <w:tcW w:w="718" w:type="pct"/>
            <w:shd w:val="clear" w:color="auto" w:fill="FFFFFF"/>
            <w:vAlign w:val="center"/>
          </w:tcPr>
          <w:p w:rsidR="008B0FAE" w:rsidRPr="00507544" w:rsidRDefault="008B0FAE" w:rsidP="00F30075">
            <w:pPr>
              <w:pStyle w:val="TAC"/>
              <w:rPr>
                <w:rFonts w:cs="Arial"/>
              </w:rPr>
            </w:pPr>
            <w:r w:rsidRPr="00507544">
              <w:rPr>
                <w:rFonts w:cs="Arial"/>
              </w:rPr>
              <w:t>70</w:t>
            </w:r>
          </w:p>
        </w:tc>
        <w:tc>
          <w:tcPr>
            <w:tcW w:w="343" w:type="pct"/>
            <w:shd w:val="clear" w:color="auto" w:fill="FFFFFF"/>
            <w:vAlign w:val="center"/>
          </w:tcPr>
          <w:p w:rsidR="008B0FAE" w:rsidRPr="00507544" w:rsidRDefault="008B0FAE" w:rsidP="00F30075">
            <w:pPr>
              <w:pStyle w:val="TAC"/>
              <w:rPr>
                <w:rFonts w:cs="Arial"/>
              </w:rPr>
            </w:pPr>
            <w:r w:rsidRPr="00507544">
              <w:rPr>
                <w:rFonts w:cs="Arial"/>
              </w:rPr>
              <w:t>TBD</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2-2</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R.PDSCH.2-3.2 TDD</w:t>
            </w:r>
          </w:p>
        </w:tc>
        <w:tc>
          <w:tcPr>
            <w:tcW w:w="733" w:type="pct"/>
            <w:shd w:val="clear" w:color="auto" w:fill="FFFFFF"/>
            <w:vAlign w:val="center"/>
          </w:tcPr>
          <w:p w:rsidR="000B6B90" w:rsidRPr="00507544" w:rsidRDefault="000B6B90" w:rsidP="00F30075">
            <w:pPr>
              <w:pStyle w:val="TAC"/>
            </w:pPr>
            <w:r w:rsidRPr="00507544">
              <w:t>64QAM, 0.51</w:t>
            </w:r>
          </w:p>
        </w:tc>
        <w:tc>
          <w:tcPr>
            <w:tcW w:w="734" w:type="pct"/>
            <w:shd w:val="clear" w:color="auto" w:fill="FFFFFF"/>
            <w:vAlign w:val="center"/>
          </w:tcPr>
          <w:p w:rsidR="000B6B90" w:rsidRPr="00507544" w:rsidRDefault="000B6B90" w:rsidP="00F30075">
            <w:pPr>
              <w:pStyle w:val="TAC"/>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2x4,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F30075">
            <w:pPr>
              <w:pStyle w:val="TAC"/>
              <w:rPr>
                <w:rFonts w:cs="Arial"/>
              </w:rPr>
            </w:pPr>
            <w:r w:rsidRPr="00507544">
              <w:rPr>
                <w:rFonts w:cs="Arial"/>
              </w:rPr>
              <w:t>[13.8]</w:t>
            </w:r>
          </w:p>
        </w:tc>
      </w:tr>
    </w:tbl>
    <w:p w:rsidR="008B0FAE" w:rsidRPr="00507544" w:rsidRDefault="008B0FAE" w:rsidP="008B0FAE">
      <w:pPr>
        <w:rPr>
          <w:lang w:eastAsia="zh-CN"/>
        </w:rPr>
      </w:pPr>
    </w:p>
    <w:p w:rsidR="008B0FAE" w:rsidRPr="00507544" w:rsidRDefault="008B0FAE" w:rsidP="008B0FAE">
      <w:pPr>
        <w:pStyle w:val="TH"/>
      </w:pPr>
      <w:r w:rsidRPr="00507544">
        <w:t>Table 5.2.3.2.1-5: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D7AE4" w:rsidRPr="00507544" w:rsidTr="000B6B90">
        <w:trPr>
          <w:trHeight w:val="392"/>
          <w:jc w:val="center"/>
        </w:trPr>
        <w:tc>
          <w:tcPr>
            <w:tcW w:w="329"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0B6B90"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0B6B90">
        <w:trPr>
          <w:trHeight w:val="392"/>
          <w:jc w:val="center"/>
        </w:trPr>
        <w:tc>
          <w:tcPr>
            <w:tcW w:w="329"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3</w:t>
            </w:r>
            <w:r w:rsidRPr="00507544">
              <w:rPr>
                <w:rFonts w:cs="Arial" w:hint="eastAsia"/>
              </w:rPr>
              <w:t>-1</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R.PDSCH.2-2.3 TDD</w:t>
            </w:r>
          </w:p>
        </w:tc>
        <w:tc>
          <w:tcPr>
            <w:tcW w:w="733" w:type="pct"/>
            <w:shd w:val="clear" w:color="auto" w:fill="FFFFFF"/>
            <w:vAlign w:val="center"/>
          </w:tcPr>
          <w:p w:rsidR="000B6B90" w:rsidRPr="00507544" w:rsidRDefault="000B6B90" w:rsidP="00F30075">
            <w:pPr>
              <w:pStyle w:val="TAC"/>
            </w:pPr>
            <w:r w:rsidRPr="00507544">
              <w:t>16QAM, 0.48</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4x4,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11.4</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3-2</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R.PDSCH.2-2.3 TDD</w:t>
            </w:r>
          </w:p>
        </w:tc>
        <w:tc>
          <w:tcPr>
            <w:tcW w:w="733" w:type="pct"/>
            <w:shd w:val="clear" w:color="auto" w:fill="FFFFFF"/>
            <w:vAlign w:val="center"/>
          </w:tcPr>
          <w:p w:rsidR="000B6B90" w:rsidRPr="00507544" w:rsidRDefault="000B6B90" w:rsidP="00F30075">
            <w:pPr>
              <w:pStyle w:val="TAC"/>
            </w:pPr>
            <w:r w:rsidRPr="00507544">
              <w:t>16QAM, 0.48</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lang w:val="ru-RU"/>
              </w:rPr>
              <w:t>4</w:t>
            </w:r>
            <w:r w:rsidRPr="00507544">
              <w:rPr>
                <w:rFonts w:cs="Arial"/>
              </w:rPr>
              <w:t>x</w:t>
            </w:r>
            <w:r w:rsidRPr="00507544">
              <w:rPr>
                <w:rFonts w:cs="Arial"/>
                <w:lang w:val="ru-RU"/>
              </w:rPr>
              <w:t>4</w:t>
            </w:r>
            <w:r w:rsidRPr="00507544">
              <w:rPr>
                <w:rFonts w:cs="Arial"/>
              </w:rPr>
              <w:t>, ULA Medium</w:t>
            </w:r>
            <w:r w:rsidRPr="00507544">
              <w:rPr>
                <w:rFonts w:cs="Arial"/>
                <w:lang w:val="ru-RU"/>
              </w:rPr>
              <w:t xml:space="preserve"> </w:t>
            </w:r>
            <w:r w:rsidRPr="00507544">
              <w:rPr>
                <w:rFonts w:cs="Arial"/>
                <w:lang w:val="en-US"/>
              </w:rPr>
              <w:t>A</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22.9</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t>Table 5.2.3.2.1-6: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1D7AE4" w:rsidRPr="00507544" w:rsidTr="00F30075">
        <w:trPr>
          <w:trHeight w:val="392"/>
          <w:jc w:val="center"/>
        </w:trPr>
        <w:tc>
          <w:tcPr>
            <w:tcW w:w="328"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0B6B90"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28"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28" w:type="pct"/>
            <w:shd w:val="clear" w:color="auto" w:fill="FFFFFF"/>
            <w:vAlign w:val="center"/>
          </w:tcPr>
          <w:p w:rsidR="008B0FAE" w:rsidRPr="00507544" w:rsidRDefault="008B0FAE" w:rsidP="00F30075">
            <w:pPr>
              <w:pStyle w:val="TAC"/>
              <w:rPr>
                <w:rFonts w:cs="Arial"/>
              </w:rPr>
            </w:pPr>
            <w:r w:rsidRPr="00507544">
              <w:rPr>
                <w:rFonts w:cs="Arial"/>
              </w:rPr>
              <w:t>4</w:t>
            </w:r>
            <w:r w:rsidRPr="00507544">
              <w:rPr>
                <w:rFonts w:cs="Arial" w:hint="eastAsia"/>
              </w:rPr>
              <w:t>-1</w:t>
            </w:r>
          </w:p>
        </w:tc>
        <w:tc>
          <w:tcPr>
            <w:tcW w:w="716" w:type="pct"/>
            <w:shd w:val="clear" w:color="auto" w:fill="FFFFFF"/>
            <w:vAlign w:val="center"/>
          </w:tcPr>
          <w:p w:rsidR="008B0FAE" w:rsidRPr="00507544" w:rsidRDefault="008B0FAE" w:rsidP="00F30075">
            <w:pPr>
              <w:pStyle w:val="TAC"/>
              <w:rPr>
                <w:rFonts w:cs="Arial"/>
              </w:rPr>
            </w:pPr>
            <w:r w:rsidRPr="00507544">
              <w:rPr>
                <w:rFonts w:cs="Arial"/>
              </w:rPr>
              <w:t>R.PDSCH.2-2.4 TDD</w:t>
            </w:r>
          </w:p>
        </w:tc>
        <w:tc>
          <w:tcPr>
            <w:tcW w:w="733" w:type="pct"/>
            <w:shd w:val="clear" w:color="auto" w:fill="FFFFFF"/>
            <w:vAlign w:val="center"/>
          </w:tcPr>
          <w:p w:rsidR="008B0FAE" w:rsidRPr="00507544" w:rsidRDefault="000B6B90" w:rsidP="00F30075">
            <w:pPr>
              <w:pStyle w:val="TAC"/>
            </w:pPr>
            <w:r w:rsidRPr="00507544">
              <w:t>16QAM, 0.48</w:t>
            </w:r>
          </w:p>
        </w:tc>
        <w:tc>
          <w:tcPr>
            <w:tcW w:w="734" w:type="pct"/>
            <w:shd w:val="clear" w:color="auto" w:fill="FFFFFF"/>
            <w:vAlign w:val="center"/>
          </w:tcPr>
          <w:p w:rsidR="008B0FAE" w:rsidRPr="00507544" w:rsidRDefault="008B0FAE" w:rsidP="00F30075">
            <w:pPr>
              <w:pStyle w:val="TAC"/>
              <w:rPr>
                <w:rFonts w:cs="Arial"/>
              </w:rPr>
            </w:pPr>
            <w:r w:rsidRPr="00507544">
              <w:t>FR1.30-1</w:t>
            </w:r>
          </w:p>
        </w:tc>
        <w:tc>
          <w:tcPr>
            <w:tcW w:w="734" w:type="pct"/>
            <w:shd w:val="clear" w:color="auto" w:fill="FFFFFF"/>
            <w:vAlign w:val="center"/>
          </w:tcPr>
          <w:p w:rsidR="008B0FAE" w:rsidRPr="00507544" w:rsidRDefault="008B0FAE" w:rsidP="00F30075">
            <w:pPr>
              <w:pStyle w:val="TAC"/>
              <w:rPr>
                <w:rFonts w:cs="Arial"/>
              </w:rPr>
            </w:pPr>
            <w:r w:rsidRPr="00507544">
              <w:rPr>
                <w:rFonts w:cs="Arial"/>
              </w:rPr>
              <w:t>TDLA30-10</w:t>
            </w:r>
          </w:p>
        </w:tc>
        <w:tc>
          <w:tcPr>
            <w:tcW w:w="693" w:type="pct"/>
            <w:shd w:val="clear" w:color="auto" w:fill="FFFFFF"/>
            <w:vAlign w:val="center"/>
          </w:tcPr>
          <w:p w:rsidR="008B0FAE" w:rsidRPr="00507544" w:rsidRDefault="008B0FAE" w:rsidP="00F30075">
            <w:pPr>
              <w:pStyle w:val="TAC"/>
              <w:rPr>
                <w:rFonts w:cs="Arial"/>
              </w:rPr>
            </w:pPr>
            <w:r w:rsidRPr="00507544">
              <w:rPr>
                <w:rFonts w:cs="Arial"/>
              </w:rPr>
              <w:t>4x4, ULA Low</w:t>
            </w:r>
          </w:p>
        </w:tc>
        <w:tc>
          <w:tcPr>
            <w:tcW w:w="718" w:type="pct"/>
            <w:shd w:val="clear" w:color="auto" w:fill="FFFFFF"/>
            <w:vAlign w:val="center"/>
          </w:tcPr>
          <w:p w:rsidR="008B0FAE" w:rsidRPr="00507544" w:rsidRDefault="008B0FAE" w:rsidP="00F30075">
            <w:pPr>
              <w:pStyle w:val="TAC"/>
              <w:rPr>
                <w:rFonts w:cs="Arial"/>
              </w:rPr>
            </w:pPr>
            <w:r w:rsidRPr="00507544">
              <w:rPr>
                <w:rFonts w:cs="Arial"/>
              </w:rPr>
              <w:t>70</w:t>
            </w:r>
          </w:p>
        </w:tc>
        <w:tc>
          <w:tcPr>
            <w:tcW w:w="343" w:type="pct"/>
            <w:shd w:val="clear" w:color="auto" w:fill="FFFFFF"/>
            <w:vAlign w:val="center"/>
          </w:tcPr>
          <w:p w:rsidR="008B0FAE" w:rsidRPr="00507544" w:rsidRDefault="008B0FAE" w:rsidP="000B6B90">
            <w:pPr>
              <w:pStyle w:val="TAC"/>
              <w:rPr>
                <w:rFonts w:cs="Arial"/>
              </w:rPr>
            </w:pPr>
            <w:r w:rsidRPr="00507544">
              <w:rPr>
                <w:rFonts w:cs="Arial"/>
              </w:rPr>
              <w:t>[</w:t>
            </w:r>
            <w:r w:rsidR="000B6B90" w:rsidRPr="00507544">
              <w:rPr>
                <w:rFonts w:cs="Arial" w:hint="eastAsia"/>
                <w:lang w:eastAsia="zh-CN"/>
              </w:rPr>
              <w:t>16.1</w:t>
            </w:r>
            <w:r w:rsidRPr="00507544">
              <w:rPr>
                <w:rFonts w:cs="Arial"/>
              </w:rPr>
              <w:t>]</w:t>
            </w:r>
          </w:p>
        </w:tc>
      </w:tr>
    </w:tbl>
    <w:p w:rsidR="008B0FAE" w:rsidRPr="00507544" w:rsidRDefault="008B0FAE" w:rsidP="008B0FAE">
      <w:pPr>
        <w:rPr>
          <w:lang w:eastAsia="zh-CN"/>
        </w:rPr>
      </w:pPr>
    </w:p>
    <w:p w:rsidR="000B6B90" w:rsidRPr="00507544" w:rsidRDefault="000B6B90" w:rsidP="000B6B90">
      <w:pPr>
        <w:pStyle w:val="Heading5"/>
      </w:pPr>
      <w:bookmarkStart w:id="56" w:name="_Toc531872548"/>
      <w:r w:rsidRPr="00507544">
        <w:t>5.</w:t>
      </w:r>
      <w:r w:rsidRPr="00507544">
        <w:rPr>
          <w:rFonts w:hint="eastAsia"/>
        </w:rPr>
        <w:t>2</w:t>
      </w:r>
      <w:r w:rsidRPr="00507544">
        <w:t>.3.2.2</w:t>
      </w:r>
      <w:r w:rsidR="00B967FA" w:rsidRPr="00507544">
        <w:rPr>
          <w:rFonts w:hint="eastAsia"/>
          <w:lang w:eastAsia="zh-CN"/>
        </w:rPr>
        <w:tab/>
      </w:r>
      <w:r w:rsidRPr="00507544">
        <w:t>Minimum requirements for PDSCH Mapping Type A and CSI-RS overlapped with PDSCH</w:t>
      </w:r>
      <w:bookmarkEnd w:id="56"/>
    </w:p>
    <w:p w:rsidR="000B6B90" w:rsidRPr="00507544" w:rsidRDefault="000B6B90" w:rsidP="000B6B90">
      <w:r w:rsidRPr="00507544">
        <w:t xml:space="preserve">The performance requirements are specified in </w:t>
      </w:r>
      <w:r w:rsidRPr="00507544">
        <w:rPr>
          <w:rFonts w:hint="eastAsia"/>
          <w:lang w:eastAsia="zh-CN"/>
        </w:rPr>
        <w:t>T</w:t>
      </w:r>
      <w:r w:rsidRPr="00507544">
        <w:t xml:space="preserve">able 5.2.3.2.2-3, with the addition of test parameters in </w:t>
      </w:r>
      <w:r w:rsidRPr="00507544">
        <w:rPr>
          <w:rFonts w:hint="eastAsia"/>
          <w:lang w:eastAsia="zh-CN"/>
        </w:rPr>
        <w:t>t</w:t>
      </w:r>
      <w:r w:rsidRPr="00507544">
        <w:t xml:space="preserve">able 5.2.3.2.2-2 and the downlink physical channel setup according to </w:t>
      </w:r>
      <w:r w:rsidRPr="00507544">
        <w:rPr>
          <w:rFonts w:hint="eastAsia"/>
          <w:lang w:eastAsia="zh-CN"/>
        </w:rPr>
        <w:t>Annex C.3.1</w:t>
      </w:r>
      <w:r w:rsidRPr="00507544">
        <w:t>.</w:t>
      </w:r>
    </w:p>
    <w:p w:rsidR="000B6B90" w:rsidRPr="00507544" w:rsidRDefault="000B6B90" w:rsidP="000B6B90">
      <w:pPr>
        <w:rPr>
          <w:lang w:eastAsia="zh-CN"/>
        </w:rPr>
      </w:pPr>
      <w:r w:rsidRPr="00507544">
        <w:t>The test purpose</w:t>
      </w:r>
      <w:r w:rsidRPr="00507544">
        <w:rPr>
          <w:rFonts w:hint="eastAsia"/>
          <w:lang w:eastAsia="zh-CN"/>
        </w:rPr>
        <w:t>s</w:t>
      </w:r>
      <w:r w:rsidRPr="00507544">
        <w:t xml:space="preserve"> are specified in Table 5.2.3.2.2-1</w:t>
      </w:r>
      <w:r w:rsidRPr="00507544">
        <w:rPr>
          <w:rFonts w:hint="eastAsia"/>
          <w:lang w:eastAsia="zh-CN"/>
        </w:rPr>
        <w:t>.</w:t>
      </w:r>
    </w:p>
    <w:p w:rsidR="000B6B90" w:rsidRPr="00507544" w:rsidRDefault="000B6B90" w:rsidP="000B6B90">
      <w:pPr>
        <w:pStyle w:val="TH"/>
      </w:pPr>
      <w:r w:rsidRPr="00507544">
        <w:t>Table 5.2.3.2.2-1</w:t>
      </w:r>
      <w:r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0B6B90">
        <w:tc>
          <w:tcPr>
            <w:tcW w:w="4927" w:type="dxa"/>
            <w:shd w:val="clear" w:color="auto" w:fill="auto"/>
          </w:tcPr>
          <w:p w:rsidR="000B6B90" w:rsidRPr="00507544" w:rsidRDefault="000B6B90" w:rsidP="000B6B90">
            <w:pPr>
              <w:pStyle w:val="TAH"/>
            </w:pPr>
            <w:r w:rsidRPr="00507544">
              <w:t>Purpose</w:t>
            </w:r>
          </w:p>
        </w:tc>
        <w:tc>
          <w:tcPr>
            <w:tcW w:w="4928" w:type="dxa"/>
            <w:shd w:val="clear" w:color="auto" w:fill="auto"/>
          </w:tcPr>
          <w:p w:rsidR="000B6B90" w:rsidRPr="00507544" w:rsidRDefault="000B6B90" w:rsidP="000B6B90">
            <w:pPr>
              <w:pStyle w:val="TAH"/>
            </w:pPr>
            <w:r w:rsidRPr="00507544">
              <w:t>Test index</w:t>
            </w:r>
          </w:p>
        </w:tc>
      </w:tr>
      <w:tr w:rsidR="000B6B90" w:rsidRPr="00507544" w:rsidTr="000B6B90">
        <w:tc>
          <w:tcPr>
            <w:tcW w:w="4927" w:type="dxa"/>
            <w:shd w:val="clear" w:color="auto" w:fill="auto"/>
          </w:tcPr>
          <w:p w:rsidR="000B6B90" w:rsidRPr="00507544" w:rsidRDefault="000B6B90" w:rsidP="000B6B90">
            <w:pPr>
              <w:pStyle w:val="TAL"/>
            </w:pPr>
            <w:r w:rsidRPr="00507544">
              <w:t>[Verify the PDSCH mapping Type A normal performance under 4 receive antenna conditions and CSI-RS overlapped with PDSCH]</w:t>
            </w:r>
          </w:p>
        </w:tc>
        <w:tc>
          <w:tcPr>
            <w:tcW w:w="4928" w:type="dxa"/>
            <w:shd w:val="clear" w:color="auto" w:fill="auto"/>
          </w:tcPr>
          <w:p w:rsidR="000B6B90" w:rsidRPr="00507544" w:rsidRDefault="000B6B90" w:rsidP="000B6B90">
            <w:pPr>
              <w:pStyle w:val="TAL"/>
            </w:pPr>
            <w:r w:rsidRPr="00507544">
              <w:t>[1-1]</w:t>
            </w:r>
          </w:p>
        </w:tc>
      </w:tr>
    </w:tbl>
    <w:p w:rsidR="000B6B90" w:rsidRPr="00507544" w:rsidRDefault="000B6B90" w:rsidP="000B6B90">
      <w:pPr>
        <w:rPr>
          <w:lang w:eastAsia="zh-CN"/>
        </w:rPr>
      </w:pPr>
    </w:p>
    <w:p w:rsidR="000B6B90" w:rsidRPr="00507544" w:rsidRDefault="000B6B90" w:rsidP="000B6B90">
      <w:pPr>
        <w:pStyle w:val="TH"/>
      </w:pPr>
      <w:r w:rsidRPr="00507544">
        <w:lastRenderedPageBreak/>
        <w:t>Table 5.2.3.2.2-2</w:t>
      </w:r>
      <w:r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0B6B90">
        <w:tc>
          <w:tcPr>
            <w:tcW w:w="5597" w:type="dxa"/>
            <w:gridSpan w:val="2"/>
            <w:shd w:val="clear" w:color="auto" w:fill="auto"/>
          </w:tcPr>
          <w:p w:rsidR="000B6B90" w:rsidRPr="00507544" w:rsidRDefault="000B6B90" w:rsidP="000B6B90">
            <w:pPr>
              <w:pStyle w:val="TAH"/>
            </w:pPr>
            <w:r w:rsidRPr="00507544">
              <w:t>Parameter</w:t>
            </w:r>
          </w:p>
        </w:tc>
        <w:tc>
          <w:tcPr>
            <w:tcW w:w="810" w:type="dxa"/>
            <w:shd w:val="clear" w:color="auto" w:fill="auto"/>
          </w:tcPr>
          <w:p w:rsidR="000B6B90" w:rsidRPr="00507544" w:rsidRDefault="000B6B90" w:rsidP="000B6B90">
            <w:pPr>
              <w:pStyle w:val="TAH"/>
            </w:pPr>
            <w:r w:rsidRPr="00507544">
              <w:t>Unit</w:t>
            </w:r>
          </w:p>
        </w:tc>
        <w:tc>
          <w:tcPr>
            <w:tcW w:w="3448" w:type="dxa"/>
            <w:shd w:val="clear" w:color="auto" w:fill="auto"/>
          </w:tcPr>
          <w:p w:rsidR="000B6B90" w:rsidRPr="00507544" w:rsidRDefault="000B6B90" w:rsidP="000B6B90">
            <w:pPr>
              <w:pStyle w:val="TAH"/>
            </w:pPr>
            <w:r w:rsidRPr="00507544">
              <w:t>Value</w:t>
            </w:r>
          </w:p>
        </w:tc>
      </w:tr>
      <w:tr w:rsidR="001D7AE4" w:rsidRPr="00507544" w:rsidTr="000B6B90">
        <w:tc>
          <w:tcPr>
            <w:tcW w:w="5597" w:type="dxa"/>
            <w:gridSpan w:val="2"/>
            <w:shd w:val="clear" w:color="auto" w:fill="auto"/>
            <w:vAlign w:val="center"/>
          </w:tcPr>
          <w:p w:rsidR="000B6B90" w:rsidRPr="00507544" w:rsidRDefault="000B6B90" w:rsidP="000B6B90">
            <w:pPr>
              <w:pStyle w:val="TAL"/>
            </w:pPr>
            <w:r w:rsidRPr="00507544">
              <w:t>Channel bandwidth</w:t>
            </w:r>
          </w:p>
        </w:tc>
        <w:tc>
          <w:tcPr>
            <w:tcW w:w="810" w:type="dxa"/>
            <w:shd w:val="clear" w:color="auto" w:fill="auto"/>
            <w:vAlign w:val="center"/>
          </w:tcPr>
          <w:p w:rsidR="000B6B90" w:rsidRPr="00507544" w:rsidRDefault="000B6B90" w:rsidP="000B6B90">
            <w:pPr>
              <w:pStyle w:val="TAC"/>
            </w:pPr>
            <w:r w:rsidRPr="00507544">
              <w:t>MHz</w:t>
            </w:r>
          </w:p>
        </w:tc>
        <w:tc>
          <w:tcPr>
            <w:tcW w:w="3448" w:type="dxa"/>
            <w:shd w:val="clear" w:color="auto" w:fill="auto"/>
            <w:vAlign w:val="center"/>
          </w:tcPr>
          <w:p w:rsidR="000B6B90" w:rsidRPr="00507544" w:rsidRDefault="000B6B90" w:rsidP="000B6B90">
            <w:pPr>
              <w:pStyle w:val="TAC"/>
            </w:pPr>
            <w:r w:rsidRPr="00507544">
              <w:t>40</w:t>
            </w:r>
          </w:p>
        </w:tc>
      </w:tr>
      <w:tr w:rsidR="001D7AE4" w:rsidRPr="00507544" w:rsidTr="000B6B90">
        <w:tc>
          <w:tcPr>
            <w:tcW w:w="5597" w:type="dxa"/>
            <w:gridSpan w:val="2"/>
            <w:shd w:val="clear" w:color="auto" w:fill="auto"/>
            <w:vAlign w:val="center"/>
          </w:tcPr>
          <w:p w:rsidR="000B6B90" w:rsidRPr="00507544" w:rsidRDefault="000B6B90" w:rsidP="000B6B90">
            <w:pPr>
              <w:pStyle w:val="TAL"/>
            </w:pPr>
            <w:r w:rsidRPr="00507544">
              <w:t>Duplex mode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TDD</w:t>
            </w:r>
          </w:p>
        </w:tc>
      </w:tr>
      <w:tr w:rsidR="001D7AE4" w:rsidRPr="00507544" w:rsidTr="000B6B90">
        <w:tc>
          <w:tcPr>
            <w:tcW w:w="5597" w:type="dxa"/>
            <w:gridSpan w:val="2"/>
            <w:shd w:val="clear" w:color="auto" w:fill="auto"/>
            <w:vAlign w:val="center"/>
          </w:tcPr>
          <w:p w:rsidR="000B6B90" w:rsidRPr="00507544" w:rsidRDefault="000B6B90" w:rsidP="000B6B90">
            <w:pPr>
              <w:pStyle w:val="TAL"/>
            </w:pPr>
            <w:r w:rsidRPr="00507544">
              <w:t>Active DL BWP index</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DL BWP configuration #1</w:t>
            </w:r>
          </w:p>
        </w:tc>
        <w:tc>
          <w:tcPr>
            <w:tcW w:w="3760" w:type="dxa"/>
            <w:shd w:val="clear" w:color="auto" w:fill="auto"/>
            <w:vAlign w:val="center"/>
          </w:tcPr>
          <w:p w:rsidR="000B6B90" w:rsidRPr="00507544" w:rsidRDefault="000B6B90" w:rsidP="000B6B90">
            <w:pPr>
              <w:pStyle w:val="TAL"/>
            </w:pPr>
            <w:r w:rsidRPr="00507544">
              <w:t xml:space="preserve">First PRB </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0</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Number of contiguous PRB</w:t>
            </w:r>
          </w:p>
        </w:tc>
        <w:tc>
          <w:tcPr>
            <w:tcW w:w="810" w:type="dxa"/>
            <w:shd w:val="clear" w:color="auto" w:fill="auto"/>
            <w:vAlign w:val="center"/>
          </w:tcPr>
          <w:p w:rsidR="000B6B90" w:rsidRPr="00507544" w:rsidRDefault="000B6B90" w:rsidP="000B6B90">
            <w:pPr>
              <w:pStyle w:val="TAC"/>
            </w:pPr>
            <w:r w:rsidRPr="00507544">
              <w:t>PRBs</w:t>
            </w:r>
          </w:p>
        </w:tc>
        <w:tc>
          <w:tcPr>
            <w:tcW w:w="3448" w:type="dxa"/>
            <w:shd w:val="clear" w:color="auto" w:fill="auto"/>
          </w:tcPr>
          <w:p w:rsidR="000B6B90" w:rsidRPr="00507544" w:rsidRDefault="000B6B90" w:rsidP="000B6B90">
            <w:pPr>
              <w:pStyle w:val="TAC"/>
            </w:pPr>
            <w:r w:rsidRPr="00507544">
              <w:t>106</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Subcarrier spacing</w:t>
            </w:r>
          </w:p>
        </w:tc>
        <w:tc>
          <w:tcPr>
            <w:tcW w:w="810" w:type="dxa"/>
            <w:shd w:val="clear" w:color="auto" w:fill="auto"/>
            <w:vAlign w:val="center"/>
          </w:tcPr>
          <w:p w:rsidR="000B6B90" w:rsidRPr="00507544" w:rsidRDefault="000B6B90" w:rsidP="000B6B90">
            <w:pPr>
              <w:pStyle w:val="TAC"/>
            </w:pPr>
            <w:r w:rsidRPr="00507544">
              <w:t>kHz</w:t>
            </w:r>
          </w:p>
        </w:tc>
        <w:tc>
          <w:tcPr>
            <w:tcW w:w="3448" w:type="dxa"/>
            <w:shd w:val="clear" w:color="auto" w:fill="auto"/>
          </w:tcPr>
          <w:p w:rsidR="000B6B90" w:rsidRPr="00507544" w:rsidRDefault="000B6B90" w:rsidP="000B6B90">
            <w:pPr>
              <w:pStyle w:val="TAC"/>
            </w:pPr>
            <w:r w:rsidRPr="00507544">
              <w:t>30</w:t>
            </w:r>
          </w:p>
        </w:tc>
      </w:tr>
      <w:tr w:rsidR="001D7AE4" w:rsidRPr="00507544" w:rsidTr="000B6B90">
        <w:tc>
          <w:tcPr>
            <w:tcW w:w="1837" w:type="dxa"/>
            <w:shd w:val="clear" w:color="auto" w:fill="auto"/>
            <w:vAlign w:val="center"/>
          </w:tcPr>
          <w:p w:rsidR="000B6B90" w:rsidRPr="00507544" w:rsidRDefault="000B6B90" w:rsidP="000B6B90">
            <w:pPr>
              <w:pStyle w:val="TAL"/>
            </w:pPr>
            <w:r w:rsidRPr="00507544">
              <w:t>PDCCH configuration</w:t>
            </w:r>
          </w:p>
        </w:tc>
        <w:tc>
          <w:tcPr>
            <w:tcW w:w="3760" w:type="dxa"/>
            <w:shd w:val="clear" w:color="auto" w:fill="auto"/>
            <w:vAlign w:val="center"/>
          </w:tcPr>
          <w:p w:rsidR="000B6B90" w:rsidRPr="00507544" w:rsidRDefault="000B6B90" w:rsidP="000B6B90">
            <w:pPr>
              <w:pStyle w:val="TAL"/>
            </w:pPr>
            <w:r w:rsidRPr="00507544">
              <w:t>Number of PRBs in CORESET</w:t>
            </w:r>
          </w:p>
        </w:tc>
        <w:tc>
          <w:tcPr>
            <w:tcW w:w="810" w:type="dxa"/>
            <w:shd w:val="clear" w:color="auto" w:fill="auto"/>
            <w:vAlign w:val="center"/>
          </w:tcPr>
          <w:p w:rsidR="000B6B90" w:rsidRPr="00507544" w:rsidRDefault="000B6B90" w:rsidP="000B6B90">
            <w:pPr>
              <w:pStyle w:val="TAC"/>
            </w:pPr>
            <w:r w:rsidRPr="00507544">
              <w:t>PRBs</w:t>
            </w:r>
          </w:p>
        </w:tc>
        <w:tc>
          <w:tcPr>
            <w:tcW w:w="3448" w:type="dxa"/>
            <w:shd w:val="clear" w:color="auto" w:fill="auto"/>
          </w:tcPr>
          <w:p w:rsidR="000B6B90" w:rsidRPr="00507544" w:rsidRDefault="000B6B90" w:rsidP="000B6B90">
            <w:pPr>
              <w:pStyle w:val="TAC"/>
            </w:pPr>
            <w:r w:rsidRPr="00507544">
              <w:t>102</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PDSCH configuration</w:t>
            </w:r>
          </w:p>
        </w:tc>
        <w:tc>
          <w:tcPr>
            <w:tcW w:w="3760" w:type="dxa"/>
            <w:shd w:val="clear" w:color="auto" w:fill="auto"/>
            <w:vAlign w:val="center"/>
          </w:tcPr>
          <w:p w:rsidR="000B6B90" w:rsidRPr="00507544" w:rsidRDefault="000B6B90" w:rsidP="000B6B90">
            <w:pPr>
              <w:pStyle w:val="TAL"/>
            </w:pPr>
            <w:r w:rsidRPr="00507544">
              <w:t>Mapping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Type A</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k0</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0</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 xml:space="preserve">Starting symbol (S) </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2</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Length (L)</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12</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PDSCH aggregation factor</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PRB bundling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Static</w:t>
            </w:r>
          </w:p>
        </w:tc>
      </w:tr>
      <w:tr w:rsidR="001D7AE4" w:rsidRPr="00507544" w:rsidTr="000B6B90">
        <w:tc>
          <w:tcPr>
            <w:tcW w:w="1837" w:type="dxa"/>
            <w:vMerge/>
            <w:shd w:val="clear" w:color="auto" w:fill="auto"/>
            <w:vAlign w:val="center"/>
          </w:tcPr>
          <w:p w:rsidR="000B6B90" w:rsidRPr="00507544" w:rsidRDefault="000B6B90" w:rsidP="000B6B90">
            <w:pPr>
              <w:pStyle w:val="TAL"/>
              <w:rPr>
                <w:i/>
              </w:rPr>
            </w:pPr>
          </w:p>
        </w:tc>
        <w:tc>
          <w:tcPr>
            <w:tcW w:w="3760" w:type="dxa"/>
            <w:shd w:val="clear" w:color="auto" w:fill="auto"/>
            <w:vAlign w:val="center"/>
          </w:tcPr>
          <w:p w:rsidR="000B6B90" w:rsidRPr="00507544" w:rsidRDefault="000B6B90" w:rsidP="000B6B90">
            <w:pPr>
              <w:pStyle w:val="TAL"/>
            </w:pPr>
            <w:r w:rsidRPr="00507544">
              <w:t>PRB bundling size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2</w:t>
            </w:r>
          </w:p>
        </w:tc>
      </w:tr>
      <w:tr w:rsidR="001D7AE4" w:rsidRPr="00507544" w:rsidTr="000B6B90">
        <w:tc>
          <w:tcPr>
            <w:tcW w:w="1837" w:type="dxa"/>
            <w:vMerge/>
            <w:shd w:val="clear" w:color="auto" w:fill="auto"/>
            <w:vAlign w:val="center"/>
          </w:tcPr>
          <w:p w:rsidR="000B6B90" w:rsidRPr="00507544" w:rsidRDefault="000B6B90" w:rsidP="000B6B90">
            <w:pPr>
              <w:pStyle w:val="TAL"/>
              <w:rPr>
                <w:i/>
              </w:rPr>
            </w:pPr>
          </w:p>
        </w:tc>
        <w:tc>
          <w:tcPr>
            <w:tcW w:w="3760" w:type="dxa"/>
            <w:shd w:val="clear" w:color="auto" w:fill="auto"/>
            <w:vAlign w:val="center"/>
          </w:tcPr>
          <w:p w:rsidR="000B6B90" w:rsidRPr="00507544" w:rsidRDefault="000B6B90" w:rsidP="000B6B90">
            <w:pPr>
              <w:pStyle w:val="TAL"/>
            </w:pPr>
            <w:r w:rsidRPr="00507544">
              <w:t>Resource allocation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Type 0</w:t>
            </w:r>
          </w:p>
        </w:tc>
      </w:tr>
      <w:tr w:rsidR="001D7AE4" w:rsidRPr="00507544" w:rsidTr="000B6B90">
        <w:tc>
          <w:tcPr>
            <w:tcW w:w="1837" w:type="dxa"/>
            <w:vMerge/>
            <w:shd w:val="clear" w:color="auto" w:fill="auto"/>
            <w:vAlign w:val="center"/>
          </w:tcPr>
          <w:p w:rsidR="000B6B90" w:rsidRPr="00507544" w:rsidRDefault="000B6B90" w:rsidP="000B6B90">
            <w:pPr>
              <w:pStyle w:val="TAL"/>
              <w:rPr>
                <w:i/>
              </w:rPr>
            </w:pPr>
          </w:p>
        </w:tc>
        <w:tc>
          <w:tcPr>
            <w:tcW w:w="3760" w:type="dxa"/>
            <w:shd w:val="clear" w:color="auto" w:fill="auto"/>
            <w:vAlign w:val="center"/>
          </w:tcPr>
          <w:p w:rsidR="000B6B90" w:rsidRPr="00507544" w:rsidRDefault="000B6B90" w:rsidP="000B6B90">
            <w:pPr>
              <w:pStyle w:val="TAL"/>
            </w:pPr>
            <w:r w:rsidRPr="00507544">
              <w:rPr>
                <w:lang w:eastAsia="ja-JP"/>
              </w:rPr>
              <w:t>VRB-to-PRB mapping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Non-interleaved</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rPr>
                <w:lang w:eastAsia="ja-JP"/>
              </w:rPr>
              <w:t>VRB-to-PRB mapping interleaver bundle size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N/A</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PDSCH DMRS configuration</w:t>
            </w:r>
          </w:p>
        </w:tc>
        <w:tc>
          <w:tcPr>
            <w:tcW w:w="3760" w:type="dxa"/>
            <w:shd w:val="clear" w:color="auto" w:fill="auto"/>
            <w:vAlign w:val="center"/>
          </w:tcPr>
          <w:p w:rsidR="000B6B90" w:rsidRPr="00507544" w:rsidRDefault="000B6B90" w:rsidP="000B6B90">
            <w:pPr>
              <w:pStyle w:val="TAL"/>
              <w:rPr>
                <w:rFonts w:cs="Arial"/>
                <w:szCs w:val="18"/>
              </w:rPr>
            </w:pPr>
            <w:r w:rsidRPr="00507544">
              <w:rPr>
                <w:rFonts w:cs="Arial"/>
                <w:szCs w:val="18"/>
              </w:rPr>
              <w:t>DMRS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Type 1</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Number of additional DMRS</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Length</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NZP CSI-RS for CSI acquisition</w:t>
            </w:r>
          </w:p>
        </w:tc>
        <w:tc>
          <w:tcPr>
            <w:tcW w:w="3760" w:type="dxa"/>
            <w:shd w:val="clear" w:color="auto" w:fill="auto"/>
            <w:vAlign w:val="center"/>
          </w:tcPr>
          <w:p w:rsidR="000B6B90" w:rsidRPr="00507544" w:rsidRDefault="000B6B90" w:rsidP="000B6B90">
            <w:pPr>
              <w:pStyle w:val="TAL"/>
            </w:pPr>
            <w:r w:rsidRPr="00507544">
              <w:t>OFDM symbols in the PRB used for CSI-RS</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l</w:t>
            </w:r>
            <w:r w:rsidRPr="00507544">
              <w:rPr>
                <w:vertAlign w:val="subscript"/>
              </w:rPr>
              <w:t>0</w:t>
            </w:r>
            <w:r w:rsidRPr="00507544">
              <w:t xml:space="preserve"> = 13</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CSI-RS periodicity</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5</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ZP CSI-RS for CSI acquisition</w:t>
            </w:r>
          </w:p>
        </w:tc>
        <w:tc>
          <w:tcPr>
            <w:tcW w:w="3760" w:type="dxa"/>
            <w:shd w:val="clear" w:color="auto" w:fill="auto"/>
            <w:vAlign w:val="center"/>
          </w:tcPr>
          <w:p w:rsidR="000B6B90" w:rsidRPr="00507544" w:rsidRDefault="000B6B90" w:rsidP="000B6B90">
            <w:pPr>
              <w:pStyle w:val="TAL"/>
            </w:pPr>
            <w:r w:rsidRPr="00507544">
              <w:t>Subcarrier index in the PRB used for CSI-RS</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(k</w:t>
            </w:r>
            <w:r w:rsidRPr="00507544">
              <w:rPr>
                <w:vertAlign w:val="subscript"/>
              </w:rPr>
              <w:t>0</w:t>
            </w:r>
            <w:r w:rsidRPr="00507544">
              <w:t>, k</w:t>
            </w:r>
            <w:r w:rsidRPr="00507544">
              <w:rPr>
                <w:vertAlign w:val="subscript"/>
              </w:rPr>
              <w:t>1</w:t>
            </w:r>
            <w:r w:rsidRPr="00507544">
              <w:t>, k</w:t>
            </w:r>
            <w:r w:rsidRPr="00507544">
              <w:rPr>
                <w:vertAlign w:val="subscript"/>
              </w:rPr>
              <w:t>2</w:t>
            </w:r>
            <w:r w:rsidRPr="00507544">
              <w:t>, k</w:t>
            </w:r>
            <w:r w:rsidRPr="00507544">
              <w:rPr>
                <w:vertAlign w:val="subscript"/>
              </w:rPr>
              <w:t>3</w:t>
            </w:r>
            <w:r w:rsidRPr="00507544">
              <w:t>)=(2, 4, 6, 8)</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Number of CSI-RS ports (X)</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8</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CSI-RS periodicity</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5</w:t>
            </w:r>
          </w:p>
        </w:tc>
      </w:tr>
      <w:tr w:rsidR="001D7AE4" w:rsidRPr="00507544"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L"/>
            </w:pPr>
            <w:r w:rsidRPr="00507544">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r w:rsidRPr="00507544">
              <w:t>8</w:t>
            </w:r>
          </w:p>
        </w:tc>
      </w:tr>
      <w:tr w:rsidR="000B6B90" w:rsidRPr="00507544"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L"/>
            </w:pPr>
            <w:r w:rsidRPr="00507544">
              <w:t>K1 value</w:t>
            </w:r>
            <w:r w:rsidRPr="00507544">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r w:rsidRPr="00507544">
              <w:t>Specific to each UL-DL pattern</w:t>
            </w:r>
          </w:p>
        </w:tc>
      </w:tr>
    </w:tbl>
    <w:p w:rsidR="000B6B90" w:rsidRPr="00507544" w:rsidRDefault="000B6B90" w:rsidP="000B6B90">
      <w:pPr>
        <w:rPr>
          <w:lang w:eastAsia="zh-CN"/>
        </w:rPr>
      </w:pPr>
    </w:p>
    <w:p w:rsidR="000B6B90" w:rsidRPr="00507544" w:rsidRDefault="000B6B90" w:rsidP="000B6B90">
      <w:pPr>
        <w:pStyle w:val="TH"/>
      </w:pPr>
      <w:r w:rsidRPr="00507544">
        <w:t>Table 5.2.3.2.2-3: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42"/>
        <w:gridCol w:w="1467"/>
        <w:gridCol w:w="1300"/>
        <w:gridCol w:w="1459"/>
        <w:gridCol w:w="1392"/>
        <w:gridCol w:w="1465"/>
        <w:gridCol w:w="676"/>
      </w:tblGrid>
      <w:tr w:rsidR="001D7AE4" w:rsidRPr="00507544" w:rsidTr="000B6B90">
        <w:trPr>
          <w:trHeight w:val="392"/>
          <w:jc w:val="center"/>
        </w:trPr>
        <w:tc>
          <w:tcPr>
            <w:tcW w:w="328" w:type="pct"/>
            <w:vMerge w:val="restart"/>
            <w:shd w:val="clear" w:color="auto" w:fill="FFFFFF"/>
            <w:vAlign w:val="center"/>
          </w:tcPr>
          <w:p w:rsidR="000B6B90" w:rsidRPr="00507544" w:rsidRDefault="000B6B90" w:rsidP="000B6B90">
            <w:pPr>
              <w:pStyle w:val="TAH"/>
            </w:pPr>
            <w:r w:rsidRPr="00507544">
              <w:t>Test num.</w:t>
            </w:r>
          </w:p>
        </w:tc>
        <w:tc>
          <w:tcPr>
            <w:tcW w:w="732" w:type="pct"/>
            <w:vMerge w:val="restart"/>
            <w:shd w:val="clear" w:color="auto" w:fill="FFFFFF"/>
            <w:vAlign w:val="center"/>
          </w:tcPr>
          <w:p w:rsidR="000B6B90" w:rsidRPr="00507544" w:rsidRDefault="000B6B90" w:rsidP="000B6B90">
            <w:pPr>
              <w:pStyle w:val="TAH"/>
            </w:pPr>
            <w:r w:rsidRPr="00507544">
              <w:t>Reference</w:t>
            </w:r>
            <w:r w:rsidRPr="00507544">
              <w:rPr>
                <w:rFonts w:hint="eastAsia"/>
                <w:lang w:eastAsia="zh-CN"/>
              </w:rPr>
              <w:t xml:space="preserve"> </w:t>
            </w:r>
            <w:r w:rsidRPr="00507544">
              <w:t>channel</w:t>
            </w:r>
          </w:p>
        </w:tc>
        <w:tc>
          <w:tcPr>
            <w:tcW w:w="745" w:type="pct"/>
            <w:vMerge w:val="restart"/>
            <w:shd w:val="clear" w:color="auto" w:fill="FFFFFF"/>
            <w:vAlign w:val="center"/>
          </w:tcPr>
          <w:p w:rsidR="000B6B90" w:rsidRPr="00507544" w:rsidRDefault="000B6B90" w:rsidP="000B6B90">
            <w:pPr>
              <w:pStyle w:val="TAH"/>
            </w:pPr>
            <w:r w:rsidRPr="00507544">
              <w:t>Modulation format and code rate</w:t>
            </w:r>
          </w:p>
        </w:tc>
        <w:tc>
          <w:tcPr>
            <w:tcW w:w="660" w:type="pct"/>
            <w:vMerge w:val="restart"/>
            <w:shd w:val="clear" w:color="auto" w:fill="FFFFFF"/>
            <w:vAlign w:val="center"/>
          </w:tcPr>
          <w:p w:rsidR="000B6B90" w:rsidRPr="00507544" w:rsidRDefault="000B6B90" w:rsidP="000B6B90">
            <w:pPr>
              <w:pStyle w:val="TAH"/>
            </w:pPr>
            <w:r w:rsidRPr="00507544">
              <w:t>TDD UL-DL pattern</w:t>
            </w:r>
          </w:p>
        </w:tc>
        <w:tc>
          <w:tcPr>
            <w:tcW w:w="741" w:type="pct"/>
            <w:vMerge w:val="restart"/>
            <w:shd w:val="clear" w:color="auto" w:fill="FFFFFF"/>
            <w:vAlign w:val="center"/>
          </w:tcPr>
          <w:p w:rsidR="000B6B90" w:rsidRPr="00507544" w:rsidRDefault="000B6B90" w:rsidP="000B6B90">
            <w:pPr>
              <w:pStyle w:val="TAH"/>
            </w:pPr>
            <w:r w:rsidRPr="00507544">
              <w:t>Propagation condition</w:t>
            </w:r>
          </w:p>
        </w:tc>
        <w:tc>
          <w:tcPr>
            <w:tcW w:w="707" w:type="pct"/>
            <w:vMerge w:val="restart"/>
            <w:shd w:val="clear" w:color="auto" w:fill="FFFFFF"/>
            <w:vAlign w:val="center"/>
          </w:tcPr>
          <w:p w:rsidR="000B6B90" w:rsidRPr="00507544" w:rsidRDefault="000B6B90" w:rsidP="000B6B90">
            <w:pPr>
              <w:pStyle w:val="TAH"/>
            </w:pPr>
            <w:r w:rsidRPr="00507544">
              <w:t>Correlation matrix and antenna configuration</w:t>
            </w:r>
          </w:p>
        </w:tc>
        <w:tc>
          <w:tcPr>
            <w:tcW w:w="1087" w:type="pct"/>
            <w:gridSpan w:val="2"/>
            <w:shd w:val="clear" w:color="auto" w:fill="FFFFFF"/>
            <w:vAlign w:val="center"/>
          </w:tcPr>
          <w:p w:rsidR="000B6B90" w:rsidRPr="00507544" w:rsidRDefault="000B6B90" w:rsidP="000B6B90">
            <w:pPr>
              <w:pStyle w:val="TAH"/>
            </w:pPr>
            <w:r w:rsidRPr="00507544">
              <w:t>Reference value</w:t>
            </w:r>
          </w:p>
        </w:tc>
      </w:tr>
      <w:tr w:rsidR="001D7AE4" w:rsidRPr="00507544" w:rsidTr="000B6B90">
        <w:trPr>
          <w:trHeight w:val="392"/>
          <w:jc w:val="center"/>
        </w:trPr>
        <w:tc>
          <w:tcPr>
            <w:tcW w:w="328" w:type="pct"/>
            <w:vMerge/>
            <w:shd w:val="clear" w:color="auto" w:fill="FFFFFF"/>
            <w:vAlign w:val="center"/>
          </w:tcPr>
          <w:p w:rsidR="000B6B90" w:rsidRPr="00507544" w:rsidRDefault="000B6B90" w:rsidP="000B6B90">
            <w:pPr>
              <w:pStyle w:val="TAH"/>
            </w:pPr>
          </w:p>
        </w:tc>
        <w:tc>
          <w:tcPr>
            <w:tcW w:w="732" w:type="pct"/>
            <w:vMerge/>
            <w:shd w:val="clear" w:color="auto" w:fill="FFFFFF"/>
            <w:vAlign w:val="center"/>
          </w:tcPr>
          <w:p w:rsidR="000B6B90" w:rsidRPr="00507544" w:rsidRDefault="000B6B90" w:rsidP="000B6B90">
            <w:pPr>
              <w:pStyle w:val="TAH"/>
            </w:pPr>
          </w:p>
        </w:tc>
        <w:tc>
          <w:tcPr>
            <w:tcW w:w="745" w:type="pct"/>
            <w:vMerge/>
            <w:shd w:val="clear" w:color="auto" w:fill="FFFFFF"/>
          </w:tcPr>
          <w:p w:rsidR="000B6B90" w:rsidRPr="00507544" w:rsidRDefault="000B6B90" w:rsidP="000B6B90">
            <w:pPr>
              <w:pStyle w:val="TAH"/>
            </w:pPr>
          </w:p>
        </w:tc>
        <w:tc>
          <w:tcPr>
            <w:tcW w:w="660" w:type="pct"/>
            <w:vMerge/>
            <w:shd w:val="clear" w:color="auto" w:fill="FFFFFF"/>
          </w:tcPr>
          <w:p w:rsidR="000B6B90" w:rsidRPr="00507544" w:rsidRDefault="000B6B90" w:rsidP="000B6B90">
            <w:pPr>
              <w:pStyle w:val="TAH"/>
            </w:pPr>
          </w:p>
        </w:tc>
        <w:tc>
          <w:tcPr>
            <w:tcW w:w="741" w:type="pct"/>
            <w:vMerge/>
            <w:shd w:val="clear" w:color="auto" w:fill="FFFFFF"/>
            <w:vAlign w:val="center"/>
          </w:tcPr>
          <w:p w:rsidR="000B6B90" w:rsidRPr="00507544" w:rsidRDefault="000B6B90" w:rsidP="000B6B90">
            <w:pPr>
              <w:pStyle w:val="TAH"/>
            </w:pPr>
          </w:p>
        </w:tc>
        <w:tc>
          <w:tcPr>
            <w:tcW w:w="707" w:type="pct"/>
            <w:vMerge/>
            <w:shd w:val="clear" w:color="auto" w:fill="FFFFFF"/>
            <w:vAlign w:val="center"/>
          </w:tcPr>
          <w:p w:rsidR="000B6B90" w:rsidRPr="00507544" w:rsidRDefault="000B6B90" w:rsidP="000B6B90">
            <w:pPr>
              <w:pStyle w:val="TAH"/>
            </w:pPr>
          </w:p>
        </w:tc>
        <w:tc>
          <w:tcPr>
            <w:tcW w:w="744" w:type="pct"/>
            <w:shd w:val="clear" w:color="auto" w:fill="FFFFFF"/>
            <w:vAlign w:val="center"/>
          </w:tcPr>
          <w:p w:rsidR="000B6B90" w:rsidRPr="00507544" w:rsidRDefault="000B6B90" w:rsidP="000B6B90">
            <w:pPr>
              <w:pStyle w:val="TAH"/>
            </w:pPr>
            <w:r w:rsidRPr="00507544">
              <w:t>Fraction of maximum throughput (%)</w:t>
            </w:r>
          </w:p>
        </w:tc>
        <w:tc>
          <w:tcPr>
            <w:tcW w:w="343" w:type="pct"/>
            <w:shd w:val="clear" w:color="auto" w:fill="FFFFFF"/>
            <w:vAlign w:val="center"/>
          </w:tcPr>
          <w:p w:rsidR="000B6B90" w:rsidRPr="00507544" w:rsidRDefault="000B6B90" w:rsidP="000B6B90">
            <w:pPr>
              <w:pStyle w:val="TAH"/>
            </w:pPr>
            <w:r w:rsidRPr="00507544">
              <w:t>SNR (dB)</w:t>
            </w:r>
          </w:p>
        </w:tc>
      </w:tr>
      <w:tr w:rsidR="001D7AE4" w:rsidRPr="00507544" w:rsidTr="000B6B90">
        <w:trPr>
          <w:trHeight w:val="198"/>
          <w:jc w:val="center"/>
        </w:trPr>
        <w:tc>
          <w:tcPr>
            <w:tcW w:w="328" w:type="pct"/>
            <w:shd w:val="clear" w:color="auto" w:fill="FFFFFF"/>
            <w:vAlign w:val="center"/>
          </w:tcPr>
          <w:p w:rsidR="000B6B90" w:rsidRPr="00507544" w:rsidRDefault="000B6B90" w:rsidP="000B6B90">
            <w:pPr>
              <w:pStyle w:val="TAC"/>
            </w:pPr>
            <w:r w:rsidRPr="00507544">
              <w:t>1-1</w:t>
            </w:r>
          </w:p>
        </w:tc>
        <w:tc>
          <w:tcPr>
            <w:tcW w:w="732" w:type="pct"/>
            <w:shd w:val="clear" w:color="auto" w:fill="FFFFFF"/>
            <w:vAlign w:val="center"/>
          </w:tcPr>
          <w:p w:rsidR="000B6B90" w:rsidRPr="00507544" w:rsidRDefault="000B6B90" w:rsidP="000B6B90">
            <w:pPr>
              <w:pStyle w:val="TAC"/>
            </w:pPr>
            <w:r w:rsidRPr="00507544">
              <w:t>R.PDSCH.2-7.1 TDD</w:t>
            </w:r>
          </w:p>
        </w:tc>
        <w:tc>
          <w:tcPr>
            <w:tcW w:w="745" w:type="pct"/>
            <w:shd w:val="clear" w:color="auto" w:fill="FFFFFF"/>
            <w:vAlign w:val="center"/>
          </w:tcPr>
          <w:p w:rsidR="000B6B90" w:rsidRPr="00507544" w:rsidRDefault="000B6B90" w:rsidP="000B6B90">
            <w:pPr>
              <w:pStyle w:val="TAC"/>
            </w:pPr>
            <w:r w:rsidRPr="00507544">
              <w:t>16QAM, 0.48</w:t>
            </w:r>
          </w:p>
        </w:tc>
        <w:tc>
          <w:tcPr>
            <w:tcW w:w="660" w:type="pct"/>
            <w:shd w:val="clear" w:color="auto" w:fill="FFFFFF"/>
            <w:vAlign w:val="center"/>
          </w:tcPr>
          <w:p w:rsidR="000B6B90" w:rsidRPr="00507544" w:rsidRDefault="000B6B90" w:rsidP="000B6B90">
            <w:pPr>
              <w:pStyle w:val="TAC"/>
            </w:pPr>
            <w:r w:rsidRPr="00507544">
              <w:t>FR1.30-1</w:t>
            </w:r>
          </w:p>
        </w:tc>
        <w:tc>
          <w:tcPr>
            <w:tcW w:w="741" w:type="pct"/>
            <w:shd w:val="clear" w:color="auto" w:fill="FFFFFF"/>
            <w:vAlign w:val="center"/>
          </w:tcPr>
          <w:p w:rsidR="000B6B90" w:rsidRPr="00507544" w:rsidRDefault="000B6B90" w:rsidP="000B6B90">
            <w:pPr>
              <w:pStyle w:val="TAC"/>
            </w:pPr>
            <w:r w:rsidRPr="00507544">
              <w:t>TDLC300-100</w:t>
            </w:r>
          </w:p>
        </w:tc>
        <w:tc>
          <w:tcPr>
            <w:tcW w:w="707" w:type="pct"/>
            <w:shd w:val="clear" w:color="auto" w:fill="FFFFFF"/>
            <w:vAlign w:val="center"/>
          </w:tcPr>
          <w:p w:rsidR="000B6B90" w:rsidRPr="00507544" w:rsidRDefault="000B6B90" w:rsidP="000B6B90">
            <w:pPr>
              <w:pStyle w:val="TAC"/>
            </w:pPr>
            <w:r w:rsidRPr="00507544">
              <w:t>4x4, ULA Low</w:t>
            </w:r>
          </w:p>
        </w:tc>
        <w:tc>
          <w:tcPr>
            <w:tcW w:w="744" w:type="pct"/>
            <w:shd w:val="clear" w:color="auto" w:fill="FFFFFF"/>
            <w:vAlign w:val="center"/>
          </w:tcPr>
          <w:p w:rsidR="000B6B90" w:rsidRPr="00507544" w:rsidRDefault="000B6B90" w:rsidP="000B6B90">
            <w:pPr>
              <w:pStyle w:val="TAC"/>
            </w:pPr>
            <w:r w:rsidRPr="00507544">
              <w:t>70</w:t>
            </w:r>
          </w:p>
        </w:tc>
        <w:tc>
          <w:tcPr>
            <w:tcW w:w="343" w:type="pct"/>
            <w:shd w:val="clear" w:color="auto" w:fill="FFFFFF"/>
            <w:vAlign w:val="center"/>
          </w:tcPr>
          <w:p w:rsidR="000B6B90" w:rsidRPr="00507544" w:rsidRDefault="000B6B90" w:rsidP="000B6B90">
            <w:pPr>
              <w:pStyle w:val="TAC"/>
            </w:pPr>
            <w:r w:rsidRPr="00507544">
              <w:t>TBD</w:t>
            </w:r>
          </w:p>
        </w:tc>
      </w:tr>
    </w:tbl>
    <w:p w:rsidR="000B6B90" w:rsidRPr="00507544" w:rsidRDefault="000B6B90" w:rsidP="008B0FAE">
      <w:pPr>
        <w:rPr>
          <w:lang w:eastAsia="zh-CN"/>
        </w:rPr>
      </w:pPr>
    </w:p>
    <w:p w:rsidR="008B0FAE" w:rsidRPr="00507544" w:rsidRDefault="008B0FAE" w:rsidP="008B0FAE">
      <w:pPr>
        <w:pStyle w:val="Heading5"/>
      </w:pPr>
      <w:bookmarkStart w:id="57" w:name="_Toc531872549"/>
      <w:r w:rsidRPr="00507544">
        <w:t>5.</w:t>
      </w:r>
      <w:r w:rsidRPr="00507544">
        <w:rPr>
          <w:rFonts w:hint="eastAsia"/>
        </w:rPr>
        <w:t>2</w:t>
      </w:r>
      <w:r w:rsidRPr="00507544">
        <w:t>.</w:t>
      </w:r>
      <w:r w:rsidRPr="00507544">
        <w:rPr>
          <w:lang w:eastAsia="zh-CN"/>
        </w:rPr>
        <w:t>3</w:t>
      </w:r>
      <w:r w:rsidRPr="00507544">
        <w:t>.2.</w:t>
      </w:r>
      <w:r w:rsidR="000B6B90" w:rsidRPr="00507544">
        <w:rPr>
          <w:rFonts w:hint="eastAsia"/>
          <w:lang w:eastAsia="zh-CN"/>
        </w:rPr>
        <w:t>3</w:t>
      </w:r>
      <w:r w:rsidR="00B967FA" w:rsidRPr="00507544">
        <w:rPr>
          <w:rFonts w:hint="eastAsia"/>
          <w:lang w:eastAsia="zh-CN"/>
        </w:rPr>
        <w:tab/>
      </w:r>
      <w:r w:rsidRPr="00507544">
        <w:t>Minimum requirements for PDSCH Mapping Type B</w:t>
      </w:r>
      <w:bookmarkEnd w:id="57"/>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5.2.3.2.</w:t>
      </w:r>
      <w:r w:rsidR="000B6B90" w:rsidRPr="00507544">
        <w:rPr>
          <w:rFonts w:ascii="Times-Roman" w:hAnsi="Times-Roman" w:hint="eastAsia"/>
          <w:lang w:eastAsia="zh-CN"/>
        </w:rPr>
        <w:t>3</w:t>
      </w:r>
      <w:r w:rsidRPr="00507544">
        <w:rPr>
          <w:rFonts w:ascii="Times-Roman" w:hAnsi="Times-Roman"/>
        </w:rPr>
        <w:t>-3, with the addition of test parameters in Table 5.2.3.2.</w:t>
      </w:r>
      <w:r w:rsidR="000B6B90" w:rsidRPr="00507544">
        <w:rPr>
          <w:rFonts w:ascii="Times-Roman" w:hAnsi="Times-Roman" w:hint="eastAsia"/>
          <w:lang w:eastAsia="zh-CN"/>
        </w:rPr>
        <w:t>3</w:t>
      </w:r>
      <w:r w:rsidRPr="00507544">
        <w:rPr>
          <w:rFonts w:ascii="Times-Roman" w:hAnsi="Times-Roman"/>
        </w:rPr>
        <w:t xml:space="preserve">-2 and the downlink physical channel setup according to Annex </w:t>
      </w:r>
      <w:r w:rsidR="008A4DD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8A4DD7" w:rsidRPr="00507544">
        <w:rPr>
          <w:rFonts w:ascii="Times-Roman" w:hAnsi="Times-Roman" w:hint="eastAsia"/>
          <w:lang w:eastAsia="zh-CN"/>
        </w:rPr>
        <w:t>s</w:t>
      </w:r>
      <w:r w:rsidRPr="00507544">
        <w:rPr>
          <w:rFonts w:ascii="Times-Roman" w:hAnsi="Times-Roman"/>
        </w:rPr>
        <w:t xml:space="preserve"> are specified in Table 5.2.3.2.</w:t>
      </w:r>
      <w:r w:rsidR="000B6B90" w:rsidRPr="00507544">
        <w:rPr>
          <w:rFonts w:ascii="Times-Roman" w:hAnsi="Times-Roman" w:hint="eastAsia"/>
          <w:lang w:eastAsia="zh-CN"/>
        </w:rPr>
        <w:t>3</w:t>
      </w:r>
      <w:r w:rsidRPr="00507544">
        <w:rPr>
          <w:rFonts w:ascii="Times-Roman" w:hAnsi="Times-Roman"/>
        </w:rPr>
        <w:t>-1</w:t>
      </w:r>
      <w:r w:rsidR="008A4DD7" w:rsidRPr="00507544">
        <w:rPr>
          <w:rFonts w:ascii="Times-Roman" w:hAnsi="Times-Roman" w:hint="eastAsia"/>
          <w:lang w:eastAsia="zh-CN"/>
        </w:rPr>
        <w:t>.</w:t>
      </w:r>
    </w:p>
    <w:p w:rsidR="008B0FAE" w:rsidRPr="00507544" w:rsidRDefault="008B0FAE" w:rsidP="008A4DD7">
      <w:pPr>
        <w:pStyle w:val="TH"/>
      </w:pPr>
      <w:r w:rsidRPr="00507544">
        <w:t>Table 5.2.3.2.</w:t>
      </w:r>
      <w:r w:rsidR="000B6B90" w:rsidRPr="00507544">
        <w:rPr>
          <w:rFonts w:hint="eastAsia"/>
          <w:lang w:eastAsia="zh-CN"/>
        </w:rPr>
        <w:t>3</w:t>
      </w:r>
      <w:r w:rsidRPr="00507544">
        <w:t>-1</w:t>
      </w:r>
      <w:r w:rsidR="008A4DD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8A4DD7">
            <w:pPr>
              <w:pStyle w:val="TAH"/>
            </w:pPr>
            <w:r w:rsidRPr="00507544">
              <w:t>Purpose</w:t>
            </w:r>
          </w:p>
        </w:tc>
        <w:tc>
          <w:tcPr>
            <w:tcW w:w="4928" w:type="dxa"/>
            <w:shd w:val="clear" w:color="auto" w:fill="auto"/>
          </w:tcPr>
          <w:p w:rsidR="008B0FAE" w:rsidRPr="00507544" w:rsidRDefault="008B0FAE" w:rsidP="00212173">
            <w:pPr>
              <w:pStyle w:val="TAH"/>
            </w:pPr>
            <w:r w:rsidRPr="00507544">
              <w:t>Test index</w:t>
            </w:r>
          </w:p>
        </w:tc>
      </w:tr>
      <w:tr w:rsidR="008B0FAE" w:rsidRPr="00507544" w:rsidTr="00F30075">
        <w:tc>
          <w:tcPr>
            <w:tcW w:w="4927" w:type="dxa"/>
            <w:shd w:val="clear" w:color="auto" w:fill="auto"/>
          </w:tcPr>
          <w:p w:rsidR="008B0FAE" w:rsidRPr="00507544" w:rsidRDefault="008B0FAE" w:rsidP="00F30075">
            <w:pPr>
              <w:pStyle w:val="TAL"/>
            </w:pPr>
            <w:r w:rsidRPr="00507544">
              <w:t xml:space="preserve">[PDSCH mapping Type B performance under </w:t>
            </w:r>
            <w:r w:rsidR="000B6B90" w:rsidRPr="00507544">
              <w:rPr>
                <w:rFonts w:hint="eastAsia"/>
                <w:lang w:eastAsia="zh-CN"/>
              </w:rPr>
              <w:t>4</w:t>
            </w:r>
            <w:r w:rsidRPr="00507544">
              <w:t xml:space="preserve"> receive antenna conditions]</w:t>
            </w:r>
          </w:p>
        </w:tc>
        <w:tc>
          <w:tcPr>
            <w:tcW w:w="4928" w:type="dxa"/>
            <w:shd w:val="clear" w:color="auto" w:fill="auto"/>
          </w:tcPr>
          <w:p w:rsidR="008B0FAE" w:rsidRPr="00507544" w:rsidRDefault="008B0FAE" w:rsidP="000B6B90">
            <w:pPr>
              <w:pStyle w:val="TAL"/>
            </w:pPr>
            <w:r w:rsidRPr="00507544">
              <w:t>[</w:t>
            </w:r>
            <w:r w:rsidR="000B6B90" w:rsidRPr="00507544">
              <w:rPr>
                <w:rFonts w:hint="eastAsia"/>
                <w:lang w:eastAsia="zh-CN"/>
              </w:rPr>
              <w:t>1-1</w:t>
            </w:r>
            <w:r w:rsidRPr="00507544">
              <w:t>]</w:t>
            </w:r>
          </w:p>
        </w:tc>
      </w:tr>
    </w:tbl>
    <w:p w:rsidR="008B0FAE" w:rsidRPr="00507544" w:rsidRDefault="008B0FAE" w:rsidP="008B0FAE">
      <w:pPr>
        <w:rPr>
          <w:rFonts w:ascii="Times-Roman" w:hAnsi="Times-Roman" w:hint="eastAsia"/>
        </w:rPr>
      </w:pPr>
    </w:p>
    <w:p w:rsidR="008B0FAE" w:rsidRPr="00507544" w:rsidRDefault="008B0FAE" w:rsidP="008A4DD7">
      <w:pPr>
        <w:pStyle w:val="TH"/>
      </w:pPr>
      <w:r w:rsidRPr="00507544">
        <w:lastRenderedPageBreak/>
        <w:t>Table 5.2.3.2.</w:t>
      </w:r>
      <w:r w:rsidR="000B6B90" w:rsidRPr="00507544">
        <w:rPr>
          <w:rFonts w:hint="eastAsia"/>
          <w:lang w:eastAsia="zh-CN"/>
        </w:rPr>
        <w:t>3</w:t>
      </w:r>
      <w:r w:rsidRPr="00507544">
        <w:t>-2</w:t>
      </w:r>
      <w:r w:rsidR="008A4DD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F30075">
            <w:pPr>
              <w:pStyle w:val="TAH"/>
            </w:pPr>
            <w:r w:rsidRPr="00507544">
              <w:t>Parameter</w:t>
            </w:r>
          </w:p>
        </w:tc>
        <w:tc>
          <w:tcPr>
            <w:tcW w:w="810" w:type="dxa"/>
            <w:shd w:val="clear" w:color="auto" w:fill="auto"/>
          </w:tcPr>
          <w:p w:rsidR="008B0FAE" w:rsidRPr="00507544" w:rsidRDefault="008B0FAE" w:rsidP="00F30075">
            <w:pPr>
              <w:pStyle w:val="TAH"/>
            </w:pPr>
            <w:r w:rsidRPr="00507544">
              <w:t>Unit</w:t>
            </w:r>
          </w:p>
        </w:tc>
        <w:tc>
          <w:tcPr>
            <w:tcW w:w="3448" w:type="dxa"/>
            <w:shd w:val="clear" w:color="auto" w:fill="auto"/>
          </w:tcPr>
          <w:p w:rsidR="008B0FAE" w:rsidRPr="00507544" w:rsidRDefault="008B0FAE" w:rsidP="00F30075">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8B0FAE" w:rsidRPr="00507544" w:rsidRDefault="000B6B90" w:rsidP="00F30075">
            <w:pPr>
              <w:pStyle w:val="TAL"/>
              <w:jc w:val="center"/>
              <w:rPr>
                <w:lang w:eastAsia="zh-CN"/>
              </w:rPr>
            </w:pPr>
            <w:r w:rsidRPr="00507544">
              <w:rPr>
                <w:rFonts w:hint="eastAsia"/>
                <w:lang w:eastAsia="zh-CN"/>
              </w:rPr>
              <w:t>40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F30075">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t>Number of contiguous PRB</w:t>
            </w:r>
          </w:p>
        </w:tc>
        <w:tc>
          <w:tcPr>
            <w:tcW w:w="810" w:type="dxa"/>
            <w:shd w:val="clear" w:color="auto" w:fill="auto"/>
            <w:vAlign w:val="center"/>
          </w:tcPr>
          <w:p w:rsidR="000B6B90" w:rsidRPr="00507544" w:rsidRDefault="000B6B90" w:rsidP="00F30075">
            <w:pPr>
              <w:pStyle w:val="TAL"/>
              <w:jc w:val="center"/>
            </w:pPr>
            <w:r w:rsidRPr="00507544">
              <w:t>PRBs</w:t>
            </w:r>
          </w:p>
        </w:tc>
        <w:tc>
          <w:tcPr>
            <w:tcW w:w="3448" w:type="dxa"/>
            <w:shd w:val="clear" w:color="auto" w:fill="auto"/>
          </w:tcPr>
          <w:p w:rsidR="000B6B90" w:rsidRPr="00507544" w:rsidRDefault="000B6B90" w:rsidP="00F30075">
            <w:pPr>
              <w:pStyle w:val="TAL"/>
              <w:jc w:val="center"/>
            </w:pPr>
            <w:r w:rsidRPr="00507544">
              <w:t>106</w:t>
            </w:r>
          </w:p>
        </w:tc>
      </w:tr>
      <w:tr w:rsidR="001D7AE4" w:rsidRPr="00507544" w:rsidTr="00F30075">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t>Subcarrier spacing</w:t>
            </w:r>
          </w:p>
        </w:tc>
        <w:tc>
          <w:tcPr>
            <w:tcW w:w="810" w:type="dxa"/>
            <w:shd w:val="clear" w:color="auto" w:fill="auto"/>
            <w:vAlign w:val="center"/>
          </w:tcPr>
          <w:p w:rsidR="000B6B90" w:rsidRPr="00507544" w:rsidRDefault="000B6B90" w:rsidP="00F30075">
            <w:pPr>
              <w:pStyle w:val="TAL"/>
              <w:jc w:val="center"/>
            </w:pPr>
            <w:r w:rsidRPr="00507544">
              <w:t>kHz</w:t>
            </w:r>
          </w:p>
        </w:tc>
        <w:tc>
          <w:tcPr>
            <w:tcW w:w="3448" w:type="dxa"/>
            <w:shd w:val="clear" w:color="auto" w:fill="auto"/>
          </w:tcPr>
          <w:p w:rsidR="000B6B90" w:rsidRPr="00507544" w:rsidRDefault="000B6B90" w:rsidP="00F30075">
            <w:pPr>
              <w:pStyle w:val="TAL"/>
              <w:jc w:val="center"/>
            </w:pPr>
            <w:r w:rsidRPr="00507544">
              <w:t>30</w:t>
            </w:r>
          </w:p>
        </w:tc>
      </w:tr>
      <w:tr w:rsidR="001D7AE4" w:rsidRPr="00507544" w:rsidTr="00F30075">
        <w:tc>
          <w:tcPr>
            <w:tcW w:w="1837" w:type="dxa"/>
            <w:shd w:val="clear" w:color="auto" w:fill="auto"/>
            <w:vAlign w:val="center"/>
          </w:tcPr>
          <w:p w:rsidR="000B6B90" w:rsidRPr="00507544" w:rsidRDefault="000B6B90" w:rsidP="00F30075">
            <w:pPr>
              <w:pStyle w:val="TAL"/>
            </w:pPr>
            <w:r w:rsidRPr="00507544">
              <w:t>PDCCH configuration</w:t>
            </w:r>
          </w:p>
        </w:tc>
        <w:tc>
          <w:tcPr>
            <w:tcW w:w="3760" w:type="dxa"/>
            <w:shd w:val="clear" w:color="auto" w:fill="auto"/>
            <w:vAlign w:val="center"/>
          </w:tcPr>
          <w:p w:rsidR="000B6B90" w:rsidRPr="00507544" w:rsidRDefault="000B6B90" w:rsidP="00F30075">
            <w:pPr>
              <w:pStyle w:val="TAL"/>
            </w:pPr>
            <w:r w:rsidRPr="00507544">
              <w:t>Number of PRBs in CORESET</w:t>
            </w:r>
          </w:p>
        </w:tc>
        <w:tc>
          <w:tcPr>
            <w:tcW w:w="810" w:type="dxa"/>
            <w:shd w:val="clear" w:color="auto" w:fill="auto"/>
            <w:vAlign w:val="center"/>
          </w:tcPr>
          <w:p w:rsidR="000B6B90" w:rsidRPr="00507544" w:rsidRDefault="000B6B90" w:rsidP="00F30075">
            <w:pPr>
              <w:pStyle w:val="TAL"/>
              <w:jc w:val="center"/>
            </w:pPr>
            <w:r w:rsidRPr="00507544">
              <w:t>PRBs</w:t>
            </w:r>
          </w:p>
        </w:tc>
        <w:tc>
          <w:tcPr>
            <w:tcW w:w="3448" w:type="dxa"/>
            <w:shd w:val="clear" w:color="auto" w:fill="auto"/>
          </w:tcPr>
          <w:p w:rsidR="000B6B90" w:rsidRPr="00507544" w:rsidRDefault="000B6B90" w:rsidP="00F30075">
            <w:pPr>
              <w:pStyle w:val="TAL"/>
              <w:jc w:val="center"/>
            </w:pPr>
            <w:r w:rsidRPr="00507544">
              <w:t>102</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B</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5</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7</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8B0FAE" w:rsidRPr="00507544" w:rsidRDefault="008B0FAE" w:rsidP="00F30075">
            <w:pPr>
              <w:pStyle w:val="TAL"/>
              <w:rPr>
                <w:i/>
              </w:rPr>
            </w:pPr>
          </w:p>
        </w:tc>
        <w:tc>
          <w:tcPr>
            <w:tcW w:w="3760" w:type="dxa"/>
            <w:shd w:val="clear" w:color="auto" w:fill="auto"/>
            <w:vAlign w:val="center"/>
          </w:tcPr>
          <w:p w:rsidR="008B0FAE" w:rsidRPr="00507544" w:rsidRDefault="008B0FAE" w:rsidP="00F30075">
            <w:pPr>
              <w:pStyle w:val="TAL"/>
            </w:pPr>
            <w:r w:rsidRPr="00507544">
              <w:t>PRB bundling size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t>Resource allocation type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Type 0</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rPr>
                <w:szCs w:val="22"/>
                <w:lang w:eastAsia="ja-JP"/>
              </w:rPr>
              <w:t>VRB-to-PRB mapping type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Non-interleaved</w:t>
            </w:r>
          </w:p>
        </w:tc>
      </w:tr>
      <w:tr w:rsidR="001D7AE4" w:rsidRPr="00507544" w:rsidTr="00F30075">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0B6B90" w:rsidP="00F30075">
            <w:pPr>
              <w:pStyle w:val="TAL"/>
              <w:keepNext w:val="0"/>
              <w:keepLines w:val="0"/>
              <w:jc w:val="center"/>
              <w:rPr>
                <w:lang w:eastAsia="zh-CN"/>
              </w:rPr>
            </w:pPr>
            <w:r w:rsidRPr="00507544">
              <w:rPr>
                <w:rFonts w:hint="eastAsia"/>
                <w:lang w:eastAsia="zh-CN"/>
              </w:rPr>
              <w:t>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jc w:val="center"/>
            </w:pPr>
            <w:r w:rsidRPr="00507544">
              <w:t>8</w:t>
            </w:r>
          </w:p>
        </w:tc>
      </w:tr>
      <w:tr w:rsidR="000B6B90"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jc w:val="center"/>
            </w:pPr>
            <w:r w:rsidRPr="00507544">
              <w:t>Specific to each UL-DL pattern</w:t>
            </w:r>
          </w:p>
        </w:tc>
      </w:tr>
    </w:tbl>
    <w:p w:rsidR="008B0FAE" w:rsidRPr="00507544" w:rsidRDefault="008B0FAE" w:rsidP="008B0FAE"/>
    <w:p w:rsidR="008B0FAE" w:rsidRPr="00507544" w:rsidRDefault="008B0FAE" w:rsidP="008B0FAE">
      <w:pPr>
        <w:pStyle w:val="TH"/>
      </w:pPr>
      <w:r w:rsidRPr="00507544">
        <w:t>Table 5.2.3.2.</w:t>
      </w:r>
      <w:r w:rsidR="000B6B90" w:rsidRPr="00507544">
        <w:rPr>
          <w:rFonts w:hint="eastAsia"/>
          <w:lang w:eastAsia="zh-CN"/>
        </w:rPr>
        <w:t>3</w:t>
      </w:r>
      <w:r w:rsidRPr="00507544">
        <w:t>-3: Minimum performance for Rank 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1"/>
        <w:gridCol w:w="1237"/>
        <w:gridCol w:w="1268"/>
        <w:gridCol w:w="1261"/>
        <w:gridCol w:w="1565"/>
        <w:gridCol w:w="1406"/>
        <w:gridCol w:w="1715"/>
        <w:gridCol w:w="712"/>
      </w:tblGrid>
      <w:tr w:rsidR="001D7AE4" w:rsidRPr="00507544" w:rsidTr="00940172">
        <w:trPr>
          <w:trHeight w:val="392"/>
          <w:jc w:val="center"/>
        </w:trPr>
        <w:tc>
          <w:tcPr>
            <w:tcW w:w="393" w:type="pct"/>
            <w:vMerge w:val="restart"/>
            <w:shd w:val="clear" w:color="auto" w:fill="FFFFFF"/>
            <w:vAlign w:val="center"/>
          </w:tcPr>
          <w:p w:rsidR="006F42C7" w:rsidRPr="00507544" w:rsidRDefault="006F42C7" w:rsidP="00F30075">
            <w:pPr>
              <w:pStyle w:val="TAH"/>
              <w:rPr>
                <w:rFonts w:cs="Arial"/>
              </w:rPr>
            </w:pPr>
            <w:r w:rsidRPr="00507544">
              <w:rPr>
                <w:rFonts w:cs="Arial"/>
              </w:rPr>
              <w:t>Test num.</w:t>
            </w:r>
          </w:p>
        </w:tc>
        <w:tc>
          <w:tcPr>
            <w:tcW w:w="621" w:type="pct"/>
            <w:vMerge w:val="restart"/>
            <w:shd w:val="clear" w:color="auto" w:fill="FFFFFF"/>
            <w:vAlign w:val="center"/>
          </w:tcPr>
          <w:p w:rsidR="006F42C7" w:rsidRPr="00507544" w:rsidRDefault="006F42C7"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8" w:type="pct"/>
            <w:vMerge w:val="restart"/>
            <w:shd w:val="clear" w:color="auto" w:fill="FFFFFF"/>
            <w:vAlign w:val="center"/>
          </w:tcPr>
          <w:p w:rsidR="006F42C7" w:rsidRPr="00507544" w:rsidRDefault="006F42C7" w:rsidP="00F30075">
            <w:pPr>
              <w:pStyle w:val="TAH"/>
              <w:rPr>
                <w:rFonts w:cs="Arial"/>
                <w:lang w:eastAsia="zh-CN"/>
              </w:rPr>
            </w:pPr>
            <w:r w:rsidRPr="00507544">
              <w:rPr>
                <w:rFonts w:cs="Arial"/>
              </w:rPr>
              <w:t>Modulation format</w:t>
            </w:r>
            <w:r w:rsidRPr="00507544">
              <w:rPr>
                <w:rFonts w:cs="Arial" w:hint="eastAsia"/>
                <w:lang w:eastAsia="zh-CN"/>
              </w:rPr>
              <w:t xml:space="preserve"> and code rate</w:t>
            </w:r>
          </w:p>
        </w:tc>
        <w:tc>
          <w:tcPr>
            <w:tcW w:w="634" w:type="pct"/>
            <w:vMerge w:val="restart"/>
            <w:shd w:val="clear" w:color="auto" w:fill="FFFFFF"/>
            <w:vAlign w:val="center"/>
          </w:tcPr>
          <w:p w:rsidR="006F42C7" w:rsidRPr="00507544" w:rsidRDefault="006F42C7" w:rsidP="00F30075">
            <w:pPr>
              <w:pStyle w:val="TAH"/>
              <w:rPr>
                <w:rFonts w:cs="Arial"/>
              </w:rPr>
            </w:pPr>
            <w:r w:rsidRPr="00507544">
              <w:t>TDD UL-DL pattern</w:t>
            </w:r>
          </w:p>
        </w:tc>
        <w:tc>
          <w:tcPr>
            <w:tcW w:w="787" w:type="pct"/>
            <w:vMerge w:val="restart"/>
            <w:shd w:val="clear" w:color="auto" w:fill="FFFFFF"/>
            <w:vAlign w:val="center"/>
          </w:tcPr>
          <w:p w:rsidR="006F42C7" w:rsidRPr="00507544" w:rsidRDefault="006F42C7" w:rsidP="00F30075">
            <w:pPr>
              <w:pStyle w:val="TAH"/>
              <w:rPr>
                <w:rFonts w:cs="Arial"/>
              </w:rPr>
            </w:pPr>
            <w:r w:rsidRPr="00507544">
              <w:rPr>
                <w:rFonts w:cs="Arial"/>
              </w:rPr>
              <w:t>Propagation</w:t>
            </w:r>
          </w:p>
          <w:p w:rsidR="006F42C7" w:rsidRPr="00507544" w:rsidRDefault="006F42C7" w:rsidP="00F30075">
            <w:pPr>
              <w:pStyle w:val="TAH"/>
              <w:rPr>
                <w:rFonts w:cs="Arial"/>
              </w:rPr>
            </w:pPr>
            <w:r w:rsidRPr="00507544">
              <w:rPr>
                <w:rFonts w:cs="Arial"/>
              </w:rPr>
              <w:t>condition</w:t>
            </w:r>
          </w:p>
        </w:tc>
        <w:tc>
          <w:tcPr>
            <w:tcW w:w="707" w:type="pct"/>
            <w:vMerge w:val="restart"/>
            <w:shd w:val="clear" w:color="auto" w:fill="FFFFFF"/>
            <w:vAlign w:val="center"/>
          </w:tcPr>
          <w:p w:rsidR="006F42C7" w:rsidRPr="00507544" w:rsidRDefault="006F42C7" w:rsidP="00F30075">
            <w:pPr>
              <w:pStyle w:val="TAH"/>
              <w:rPr>
                <w:rFonts w:cs="Arial"/>
              </w:rPr>
            </w:pPr>
            <w:r w:rsidRPr="00507544">
              <w:rPr>
                <w:rFonts w:cs="Arial"/>
              </w:rPr>
              <w:t>Correlation matrix and antenna configuration</w:t>
            </w:r>
          </w:p>
        </w:tc>
        <w:tc>
          <w:tcPr>
            <w:tcW w:w="1220" w:type="pct"/>
            <w:gridSpan w:val="2"/>
            <w:shd w:val="clear" w:color="auto" w:fill="FFFFFF"/>
            <w:vAlign w:val="center"/>
          </w:tcPr>
          <w:p w:rsidR="006F42C7" w:rsidRPr="00507544" w:rsidRDefault="006F42C7" w:rsidP="00F30075">
            <w:pPr>
              <w:pStyle w:val="TAH"/>
              <w:rPr>
                <w:rFonts w:cs="Arial"/>
              </w:rPr>
            </w:pPr>
            <w:r w:rsidRPr="00507544">
              <w:rPr>
                <w:rFonts w:cs="Arial"/>
              </w:rPr>
              <w:t>Reference value</w:t>
            </w:r>
          </w:p>
        </w:tc>
      </w:tr>
      <w:tr w:rsidR="001D7AE4" w:rsidRPr="00507544" w:rsidTr="00940172">
        <w:trPr>
          <w:trHeight w:val="392"/>
          <w:jc w:val="center"/>
        </w:trPr>
        <w:tc>
          <w:tcPr>
            <w:tcW w:w="393" w:type="pct"/>
            <w:vMerge/>
            <w:shd w:val="clear" w:color="auto" w:fill="FFFFFF"/>
            <w:vAlign w:val="center"/>
          </w:tcPr>
          <w:p w:rsidR="006F42C7" w:rsidRPr="00507544" w:rsidRDefault="006F42C7" w:rsidP="00F30075">
            <w:pPr>
              <w:pStyle w:val="TAH"/>
              <w:rPr>
                <w:rFonts w:cs="Arial"/>
              </w:rPr>
            </w:pPr>
          </w:p>
        </w:tc>
        <w:tc>
          <w:tcPr>
            <w:tcW w:w="621" w:type="pct"/>
            <w:vMerge/>
            <w:shd w:val="clear" w:color="auto" w:fill="FFFFFF"/>
            <w:vAlign w:val="center"/>
          </w:tcPr>
          <w:p w:rsidR="006F42C7" w:rsidRPr="00507544" w:rsidRDefault="006F42C7" w:rsidP="00F30075">
            <w:pPr>
              <w:pStyle w:val="TAH"/>
              <w:rPr>
                <w:rFonts w:cs="Arial"/>
              </w:rPr>
            </w:pPr>
          </w:p>
        </w:tc>
        <w:tc>
          <w:tcPr>
            <w:tcW w:w="638" w:type="pct"/>
            <w:vMerge/>
            <w:shd w:val="clear" w:color="auto" w:fill="FFFFFF"/>
          </w:tcPr>
          <w:p w:rsidR="006F42C7" w:rsidRPr="00507544" w:rsidRDefault="006F42C7" w:rsidP="00F30075">
            <w:pPr>
              <w:pStyle w:val="TAH"/>
              <w:rPr>
                <w:rFonts w:cs="Arial"/>
              </w:rPr>
            </w:pPr>
          </w:p>
        </w:tc>
        <w:tc>
          <w:tcPr>
            <w:tcW w:w="634" w:type="pct"/>
            <w:vMerge/>
            <w:shd w:val="clear" w:color="auto" w:fill="FFFFFF"/>
          </w:tcPr>
          <w:p w:rsidR="006F42C7" w:rsidRPr="00507544" w:rsidRDefault="006F42C7" w:rsidP="00F30075">
            <w:pPr>
              <w:pStyle w:val="TAH"/>
              <w:rPr>
                <w:rFonts w:cs="Arial"/>
              </w:rPr>
            </w:pPr>
          </w:p>
        </w:tc>
        <w:tc>
          <w:tcPr>
            <w:tcW w:w="787" w:type="pct"/>
            <w:vMerge/>
            <w:shd w:val="clear" w:color="auto" w:fill="FFFFFF"/>
            <w:vAlign w:val="center"/>
          </w:tcPr>
          <w:p w:rsidR="006F42C7" w:rsidRPr="00507544" w:rsidRDefault="006F42C7" w:rsidP="00F30075">
            <w:pPr>
              <w:pStyle w:val="TAH"/>
              <w:rPr>
                <w:rFonts w:cs="Arial"/>
              </w:rPr>
            </w:pPr>
          </w:p>
        </w:tc>
        <w:tc>
          <w:tcPr>
            <w:tcW w:w="707" w:type="pct"/>
            <w:vMerge/>
            <w:shd w:val="clear" w:color="auto" w:fill="FFFFFF"/>
            <w:vAlign w:val="center"/>
          </w:tcPr>
          <w:p w:rsidR="006F42C7" w:rsidRPr="00507544" w:rsidRDefault="006F42C7" w:rsidP="00F30075">
            <w:pPr>
              <w:pStyle w:val="TAH"/>
              <w:rPr>
                <w:rFonts w:cs="Arial"/>
              </w:rPr>
            </w:pPr>
          </w:p>
        </w:tc>
        <w:tc>
          <w:tcPr>
            <w:tcW w:w="862" w:type="pct"/>
            <w:shd w:val="clear" w:color="auto" w:fill="FFFFFF"/>
            <w:vAlign w:val="center"/>
          </w:tcPr>
          <w:p w:rsidR="006F42C7" w:rsidRPr="00507544" w:rsidRDefault="006F42C7" w:rsidP="00F30075">
            <w:pPr>
              <w:pStyle w:val="TAH"/>
              <w:rPr>
                <w:rFonts w:cs="Arial"/>
              </w:rPr>
            </w:pPr>
            <w:r w:rsidRPr="00507544">
              <w:rPr>
                <w:rFonts w:cs="Arial"/>
              </w:rPr>
              <w:t>Fraction of maximum throughput (%)</w:t>
            </w:r>
          </w:p>
        </w:tc>
        <w:tc>
          <w:tcPr>
            <w:tcW w:w="358" w:type="pct"/>
            <w:shd w:val="clear" w:color="auto" w:fill="FFFFFF"/>
            <w:vAlign w:val="center"/>
          </w:tcPr>
          <w:p w:rsidR="006F42C7" w:rsidRPr="00507544" w:rsidRDefault="006F42C7" w:rsidP="00F30075">
            <w:pPr>
              <w:pStyle w:val="TAH"/>
              <w:rPr>
                <w:rFonts w:cs="Arial"/>
              </w:rPr>
            </w:pPr>
            <w:r w:rsidRPr="00507544">
              <w:rPr>
                <w:rFonts w:cs="Arial"/>
              </w:rPr>
              <w:t>SNR (dB)</w:t>
            </w:r>
          </w:p>
        </w:tc>
      </w:tr>
      <w:tr w:rsidR="001D7AE4" w:rsidRPr="00507544" w:rsidTr="00940172">
        <w:trPr>
          <w:trHeight w:val="198"/>
          <w:jc w:val="center"/>
        </w:trPr>
        <w:tc>
          <w:tcPr>
            <w:tcW w:w="393" w:type="pct"/>
            <w:shd w:val="clear" w:color="auto" w:fill="FFFFFF"/>
            <w:vAlign w:val="center"/>
          </w:tcPr>
          <w:p w:rsidR="006F42C7" w:rsidRPr="00507544" w:rsidRDefault="006F42C7" w:rsidP="00F30075">
            <w:pPr>
              <w:pStyle w:val="TAC"/>
              <w:rPr>
                <w:rFonts w:cs="Arial"/>
              </w:rPr>
            </w:pPr>
            <w:r w:rsidRPr="00507544">
              <w:rPr>
                <w:rFonts w:cs="Arial"/>
              </w:rPr>
              <w:t>1-1</w:t>
            </w:r>
          </w:p>
        </w:tc>
        <w:tc>
          <w:tcPr>
            <w:tcW w:w="621" w:type="pct"/>
            <w:shd w:val="clear" w:color="auto" w:fill="FFFFFF"/>
            <w:vAlign w:val="center"/>
          </w:tcPr>
          <w:p w:rsidR="006F42C7" w:rsidRPr="00507544" w:rsidRDefault="006F42C7" w:rsidP="00F30075">
            <w:pPr>
              <w:pStyle w:val="TAC"/>
              <w:rPr>
                <w:rFonts w:cs="Arial"/>
              </w:rPr>
            </w:pPr>
            <w:r w:rsidRPr="00507544">
              <w:rPr>
                <w:rFonts w:cs="Arial"/>
                <w:szCs w:val="18"/>
              </w:rPr>
              <w:t>R.PDSCH,2-1.3 TDD</w:t>
            </w:r>
          </w:p>
        </w:tc>
        <w:tc>
          <w:tcPr>
            <w:tcW w:w="638" w:type="pct"/>
            <w:shd w:val="clear" w:color="auto" w:fill="FFFFFF"/>
            <w:vAlign w:val="center"/>
          </w:tcPr>
          <w:p w:rsidR="006F42C7" w:rsidRPr="00507544" w:rsidRDefault="006F42C7" w:rsidP="00F30075">
            <w:pPr>
              <w:pStyle w:val="TAC"/>
              <w:rPr>
                <w:rFonts w:cs="Arial"/>
              </w:rPr>
            </w:pPr>
            <w:r w:rsidRPr="00507544">
              <w:rPr>
                <w:rFonts w:cs="Arial"/>
              </w:rPr>
              <w:t>QPSK, 0.30</w:t>
            </w:r>
          </w:p>
        </w:tc>
        <w:tc>
          <w:tcPr>
            <w:tcW w:w="634" w:type="pct"/>
            <w:shd w:val="clear" w:color="auto" w:fill="FFFFFF"/>
          </w:tcPr>
          <w:p w:rsidR="006F42C7" w:rsidRPr="00507544" w:rsidRDefault="006F42C7" w:rsidP="000B6B90">
            <w:pPr>
              <w:pStyle w:val="TAC"/>
              <w:rPr>
                <w:rFonts w:cs="Arial"/>
              </w:rPr>
            </w:pPr>
            <w:r w:rsidRPr="00507544">
              <w:t>FR1.30-1</w:t>
            </w:r>
          </w:p>
        </w:tc>
        <w:tc>
          <w:tcPr>
            <w:tcW w:w="787" w:type="pct"/>
            <w:shd w:val="clear" w:color="auto" w:fill="FFFFFF"/>
            <w:vAlign w:val="center"/>
          </w:tcPr>
          <w:p w:rsidR="006F42C7" w:rsidRPr="00507544" w:rsidRDefault="006F42C7" w:rsidP="00F30075">
            <w:pPr>
              <w:pStyle w:val="TAC"/>
              <w:rPr>
                <w:rFonts w:cs="Arial"/>
              </w:rPr>
            </w:pPr>
            <w:r w:rsidRPr="00507544">
              <w:rPr>
                <w:rFonts w:cs="Arial"/>
              </w:rPr>
              <w:t>TDLA30-10</w:t>
            </w:r>
          </w:p>
        </w:tc>
        <w:tc>
          <w:tcPr>
            <w:tcW w:w="707" w:type="pct"/>
            <w:shd w:val="clear" w:color="auto" w:fill="FFFFFF"/>
            <w:vAlign w:val="center"/>
          </w:tcPr>
          <w:p w:rsidR="006F42C7" w:rsidRPr="00507544" w:rsidRDefault="006F42C7"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62" w:type="pct"/>
            <w:shd w:val="clear" w:color="auto" w:fill="FFFFFF"/>
            <w:vAlign w:val="center"/>
          </w:tcPr>
          <w:p w:rsidR="006F42C7" w:rsidRPr="00507544" w:rsidRDefault="006F42C7" w:rsidP="00F30075">
            <w:pPr>
              <w:pStyle w:val="TAC"/>
              <w:rPr>
                <w:rFonts w:cs="Arial"/>
              </w:rPr>
            </w:pPr>
            <w:r w:rsidRPr="00507544">
              <w:rPr>
                <w:rFonts w:cs="Arial"/>
              </w:rPr>
              <w:t>70</w:t>
            </w:r>
          </w:p>
        </w:tc>
        <w:tc>
          <w:tcPr>
            <w:tcW w:w="358" w:type="pct"/>
            <w:shd w:val="clear" w:color="auto" w:fill="FFFFFF"/>
            <w:vAlign w:val="center"/>
          </w:tcPr>
          <w:p w:rsidR="006F42C7" w:rsidRPr="00507544" w:rsidRDefault="006F42C7" w:rsidP="006F42C7">
            <w:pPr>
              <w:pStyle w:val="TAC"/>
              <w:rPr>
                <w:rFonts w:cs="Arial"/>
              </w:rPr>
            </w:pPr>
            <w:r w:rsidRPr="00507544">
              <w:rPr>
                <w:rFonts w:cs="Arial"/>
              </w:rPr>
              <w:t>[</w:t>
            </w:r>
            <w:r w:rsidRPr="00507544">
              <w:rPr>
                <w:rFonts w:cs="Arial" w:hint="eastAsia"/>
                <w:lang w:eastAsia="zh-CN"/>
              </w:rPr>
              <w:t>-4.0</w:t>
            </w:r>
            <w:r w:rsidRPr="00507544">
              <w:rPr>
                <w:rFonts w:cs="Arial"/>
              </w:rPr>
              <w:t>]</w:t>
            </w:r>
          </w:p>
        </w:tc>
      </w:tr>
    </w:tbl>
    <w:p w:rsidR="00A03308" w:rsidRPr="00507544" w:rsidRDefault="00A03308" w:rsidP="00A03308">
      <w:pPr>
        <w:rPr>
          <w:lang w:eastAsia="zh-CN"/>
        </w:rPr>
      </w:pPr>
    </w:p>
    <w:p w:rsidR="00A03308" w:rsidRPr="00507544" w:rsidRDefault="00A03308" w:rsidP="00212173">
      <w:pPr>
        <w:pStyle w:val="Heading2"/>
        <w:rPr>
          <w:lang w:eastAsia="zh-CN"/>
        </w:rPr>
      </w:pPr>
      <w:bookmarkStart w:id="58" w:name="_Toc531872550"/>
      <w:r w:rsidRPr="00507544">
        <w:t>5.</w:t>
      </w:r>
      <w:r w:rsidRPr="00507544">
        <w:rPr>
          <w:rFonts w:hint="eastAsia"/>
        </w:rPr>
        <w:t>3</w:t>
      </w:r>
      <w:r w:rsidR="00B967FA" w:rsidRPr="00507544">
        <w:rPr>
          <w:rFonts w:hint="eastAsia"/>
          <w:lang w:eastAsia="zh-CN"/>
        </w:rPr>
        <w:tab/>
      </w:r>
      <w:r w:rsidRPr="00507544">
        <w:t>PDCCH demodulation requirements</w:t>
      </w:r>
      <w:bookmarkEnd w:id="58"/>
    </w:p>
    <w:p w:rsidR="00973B84" w:rsidRPr="00507544" w:rsidRDefault="00973B84" w:rsidP="00973B84">
      <w:r w:rsidRPr="00507544">
        <w:t>The receiver characteristics of the PDCCH</w:t>
      </w:r>
      <w:r w:rsidRPr="00507544">
        <w:rPr>
          <w:rFonts w:hint="eastAsia"/>
          <w:lang w:eastAsia="zh-CN"/>
        </w:rPr>
        <w:t xml:space="preserve"> </w:t>
      </w:r>
      <w:r w:rsidRPr="00507544">
        <w:t>are determined by the probability of miss-detection of the Downlink Scheduling Grant (Pm-dsg).</w:t>
      </w:r>
    </w:p>
    <w:p w:rsidR="00973B84" w:rsidRPr="00507544" w:rsidRDefault="00973B84" w:rsidP="00973B84">
      <w:pPr>
        <w:rPr>
          <w:lang w:eastAsia="zh-CN"/>
        </w:rPr>
      </w:pPr>
      <w:r w:rsidRPr="00507544">
        <w:t xml:space="preserve">The parameters specified in Table </w:t>
      </w:r>
      <w:r w:rsidRPr="00507544">
        <w:rPr>
          <w:lang w:eastAsia="zh-CN"/>
        </w:rPr>
        <w:t>5</w:t>
      </w:r>
      <w:r w:rsidRPr="00507544">
        <w:t>.</w:t>
      </w:r>
      <w:r w:rsidRPr="00507544">
        <w:rPr>
          <w:rFonts w:hint="eastAsia"/>
          <w:lang w:eastAsia="zh-CN"/>
        </w:rPr>
        <w:t>3</w:t>
      </w:r>
      <w:r w:rsidRPr="00507544">
        <w:t xml:space="preserve">-1 are valid for all </w:t>
      </w:r>
      <w:r w:rsidRPr="00507544">
        <w:rPr>
          <w:rFonts w:hint="eastAsia"/>
          <w:lang w:eastAsia="zh-CN"/>
        </w:rPr>
        <w:t>PDCCH</w:t>
      </w:r>
      <w:r w:rsidRPr="00507544">
        <w:t xml:space="preserve"> tests</w:t>
      </w:r>
      <w:r w:rsidRPr="00507544">
        <w:rPr>
          <w:rFonts w:hint="eastAsia"/>
          <w:lang w:eastAsia="zh-CN"/>
        </w:rPr>
        <w:t xml:space="preserve"> </w:t>
      </w:r>
      <w:r w:rsidRPr="00507544">
        <w:t>unless otherwise stated.</w:t>
      </w:r>
    </w:p>
    <w:p w:rsidR="00973B84" w:rsidRPr="00507544" w:rsidRDefault="00973B84" w:rsidP="00212173">
      <w:pPr>
        <w:pStyle w:val="TH"/>
      </w:pPr>
      <w:r w:rsidRPr="00507544">
        <w:lastRenderedPageBreak/>
        <w:t xml:space="preserve">Table </w:t>
      </w:r>
      <w:r w:rsidRPr="00507544">
        <w:rPr>
          <w:lang w:eastAsia="zh-CN"/>
        </w:rPr>
        <w:t>5</w:t>
      </w:r>
      <w:r w:rsidRPr="00507544">
        <w:t>.</w:t>
      </w:r>
      <w:r w:rsidRPr="00507544">
        <w:rPr>
          <w:rFonts w:hint="eastAsia"/>
          <w:lang w:eastAsia="zh-CN"/>
        </w:rPr>
        <w:t>3</w:t>
      </w:r>
      <w:r w:rsidRPr="00507544">
        <w:t xml:space="preserve">-1: </w:t>
      </w:r>
      <w:r w:rsidRPr="00507544">
        <w:rPr>
          <w:rFonts w:hint="eastAsia"/>
          <w:lang w:eastAsia="zh-CN"/>
        </w:rPr>
        <w:t>Common t</w:t>
      </w:r>
      <w:r w:rsidRPr="0050754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3"/>
        <w:gridCol w:w="857"/>
        <w:gridCol w:w="1949"/>
      </w:tblGrid>
      <w:tr w:rsidR="001D7AE4" w:rsidRPr="00507544" w:rsidTr="00F30075">
        <w:trPr>
          <w:jc w:val="center"/>
        </w:trPr>
        <w:tc>
          <w:tcPr>
            <w:tcW w:w="3094" w:type="pct"/>
            <w:gridSpan w:val="2"/>
            <w:shd w:val="clear" w:color="auto" w:fill="auto"/>
          </w:tcPr>
          <w:p w:rsidR="00973B84" w:rsidRPr="00507544" w:rsidRDefault="00973B84" w:rsidP="00212173">
            <w:pPr>
              <w:pStyle w:val="TAH"/>
            </w:pPr>
            <w:r w:rsidRPr="00507544">
              <w:t>Parameter</w:t>
            </w:r>
          </w:p>
        </w:tc>
        <w:tc>
          <w:tcPr>
            <w:tcW w:w="582" w:type="pct"/>
            <w:shd w:val="clear" w:color="auto" w:fill="auto"/>
          </w:tcPr>
          <w:p w:rsidR="00973B84" w:rsidRPr="00507544" w:rsidRDefault="00973B84" w:rsidP="00B1361F">
            <w:pPr>
              <w:pStyle w:val="TAH"/>
            </w:pPr>
            <w:r w:rsidRPr="00507544">
              <w:t>Unit</w:t>
            </w:r>
          </w:p>
        </w:tc>
        <w:tc>
          <w:tcPr>
            <w:tcW w:w="1324" w:type="pct"/>
            <w:shd w:val="clear" w:color="auto" w:fill="auto"/>
          </w:tcPr>
          <w:p w:rsidR="00973B84" w:rsidRPr="00507544" w:rsidRDefault="00973B84" w:rsidP="00BA406D">
            <w:pPr>
              <w:pStyle w:val="TAH"/>
            </w:pPr>
            <w:r w:rsidRPr="00507544">
              <w:t>Value</w:t>
            </w:r>
          </w:p>
        </w:tc>
      </w:tr>
      <w:tr w:rsidR="001D7AE4" w:rsidRPr="00507544" w:rsidTr="00940172">
        <w:trPr>
          <w:jc w:val="center"/>
        </w:trPr>
        <w:tc>
          <w:tcPr>
            <w:tcW w:w="1040" w:type="pct"/>
            <w:shd w:val="clear" w:color="auto" w:fill="auto"/>
            <w:vAlign w:val="center"/>
          </w:tcPr>
          <w:p w:rsidR="00973B84" w:rsidRPr="00507544" w:rsidRDefault="00973B84" w:rsidP="00212173">
            <w:pPr>
              <w:pStyle w:val="TAL"/>
              <w:rPr>
                <w:lang w:eastAsia="ja-JP"/>
              </w:rPr>
            </w:pPr>
            <w:r w:rsidRPr="00507544">
              <w:t>DL BWP configuration #1</w:t>
            </w:r>
          </w:p>
        </w:tc>
        <w:tc>
          <w:tcPr>
            <w:tcW w:w="2053" w:type="pct"/>
            <w:shd w:val="clear" w:color="auto" w:fill="auto"/>
            <w:vAlign w:val="center"/>
          </w:tcPr>
          <w:p w:rsidR="00973B84" w:rsidRPr="00507544" w:rsidRDefault="00973B84" w:rsidP="00212173">
            <w:pPr>
              <w:pStyle w:val="TAL"/>
              <w:rPr>
                <w:lang w:eastAsia="ja-JP"/>
              </w:rPr>
            </w:pPr>
            <w:r w:rsidRPr="00507544">
              <w:t>Cyclic prefix</w:t>
            </w:r>
          </w:p>
        </w:tc>
        <w:tc>
          <w:tcPr>
            <w:tcW w:w="582" w:type="pct"/>
            <w:shd w:val="clear" w:color="auto" w:fill="auto"/>
            <w:vAlign w:val="center"/>
          </w:tcPr>
          <w:p w:rsidR="00973B84" w:rsidRPr="00507544" w:rsidRDefault="00973B84" w:rsidP="00B1361F">
            <w:pPr>
              <w:pStyle w:val="TAC"/>
            </w:pPr>
          </w:p>
        </w:tc>
        <w:tc>
          <w:tcPr>
            <w:tcW w:w="1324" w:type="pct"/>
            <w:shd w:val="clear" w:color="auto" w:fill="auto"/>
            <w:vAlign w:val="center"/>
          </w:tcPr>
          <w:p w:rsidR="00973B84" w:rsidRPr="00507544" w:rsidRDefault="00973B84" w:rsidP="00BA406D">
            <w:pPr>
              <w:pStyle w:val="TAC"/>
            </w:pPr>
            <w:r w:rsidRPr="00507544">
              <w:t>Normal</w:t>
            </w:r>
          </w:p>
        </w:tc>
      </w:tr>
      <w:tr w:rsidR="001D7AE4" w:rsidRPr="00507544" w:rsidTr="00940172">
        <w:trPr>
          <w:jc w:val="center"/>
        </w:trPr>
        <w:tc>
          <w:tcPr>
            <w:tcW w:w="1040" w:type="pct"/>
            <w:vMerge w:val="restart"/>
            <w:shd w:val="clear" w:color="auto" w:fill="auto"/>
            <w:vAlign w:val="center"/>
          </w:tcPr>
          <w:p w:rsidR="00973B84" w:rsidRPr="00507544" w:rsidRDefault="00973B84" w:rsidP="00212173">
            <w:pPr>
              <w:pStyle w:val="TAL"/>
            </w:pPr>
            <w:r w:rsidRPr="00507544">
              <w:t>Common serving cell parameters</w:t>
            </w:r>
          </w:p>
        </w:tc>
        <w:tc>
          <w:tcPr>
            <w:tcW w:w="2053" w:type="pct"/>
            <w:shd w:val="clear" w:color="auto" w:fill="auto"/>
            <w:vAlign w:val="center"/>
          </w:tcPr>
          <w:p w:rsidR="00973B84" w:rsidRPr="00507544" w:rsidRDefault="00973B84" w:rsidP="00212173">
            <w:pPr>
              <w:pStyle w:val="TAL"/>
            </w:pPr>
            <w:r w:rsidRPr="00507544">
              <w:t>Physical Cell ID</w:t>
            </w:r>
          </w:p>
        </w:tc>
        <w:tc>
          <w:tcPr>
            <w:tcW w:w="582" w:type="pct"/>
            <w:shd w:val="clear" w:color="auto" w:fill="auto"/>
            <w:vAlign w:val="center"/>
          </w:tcPr>
          <w:p w:rsidR="00973B84" w:rsidRPr="00507544" w:rsidRDefault="00973B84" w:rsidP="00B1361F">
            <w:pPr>
              <w:pStyle w:val="TAC"/>
            </w:pPr>
          </w:p>
        </w:tc>
        <w:tc>
          <w:tcPr>
            <w:tcW w:w="1324" w:type="pct"/>
            <w:shd w:val="clear" w:color="auto" w:fill="auto"/>
            <w:vAlign w:val="center"/>
          </w:tcPr>
          <w:p w:rsidR="00973B84" w:rsidRPr="00507544" w:rsidRDefault="00973B84" w:rsidP="00BA406D">
            <w:pPr>
              <w:pStyle w:val="TAC"/>
            </w:pPr>
            <w:r w:rsidRPr="00507544">
              <w:t>0</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shd w:val="clear" w:color="auto" w:fill="auto"/>
            <w:vAlign w:val="center"/>
          </w:tcPr>
          <w:p w:rsidR="00973B84" w:rsidRPr="00507544" w:rsidRDefault="00973B84" w:rsidP="00175CF2">
            <w:pPr>
              <w:pStyle w:val="TAL"/>
              <w:rPr>
                <w:lang w:val="en-US"/>
              </w:rPr>
            </w:pPr>
            <w:r w:rsidRPr="00507544">
              <w:t xml:space="preserve">SSB position in </w:t>
            </w:r>
            <w:r w:rsidRPr="00507544">
              <w:rPr>
                <w:lang w:eastAsia="ja-JP"/>
              </w:rPr>
              <w:t>burst</w:t>
            </w:r>
          </w:p>
        </w:tc>
        <w:tc>
          <w:tcPr>
            <w:tcW w:w="582" w:type="pct"/>
            <w:shd w:val="clear" w:color="auto" w:fill="auto"/>
            <w:vAlign w:val="center"/>
          </w:tcPr>
          <w:p w:rsidR="00973B84" w:rsidRPr="00507544" w:rsidRDefault="00973B84" w:rsidP="00175CF2">
            <w:pPr>
              <w:pStyle w:val="TAC"/>
            </w:pPr>
          </w:p>
        </w:tc>
        <w:tc>
          <w:tcPr>
            <w:tcW w:w="1324" w:type="pct"/>
            <w:shd w:val="clear" w:color="auto" w:fill="auto"/>
            <w:vAlign w:val="center"/>
          </w:tcPr>
          <w:p w:rsidR="00973B84" w:rsidRPr="00507544" w:rsidRDefault="00973B84" w:rsidP="00175CF2">
            <w:pPr>
              <w:pStyle w:val="TAC"/>
            </w:pPr>
            <w:r w:rsidRPr="00507544">
              <w:t>1</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shd w:val="clear" w:color="auto" w:fill="auto"/>
            <w:vAlign w:val="center"/>
          </w:tcPr>
          <w:p w:rsidR="00973B84" w:rsidRPr="00507544" w:rsidRDefault="00973B84" w:rsidP="00175CF2">
            <w:pPr>
              <w:pStyle w:val="TAL"/>
            </w:pPr>
            <w:r w:rsidRPr="00507544">
              <w:t>SSB periodicity</w:t>
            </w:r>
          </w:p>
        </w:tc>
        <w:tc>
          <w:tcPr>
            <w:tcW w:w="582" w:type="pct"/>
            <w:shd w:val="clear" w:color="auto" w:fill="auto"/>
            <w:vAlign w:val="center"/>
          </w:tcPr>
          <w:p w:rsidR="00973B84" w:rsidRPr="00507544" w:rsidRDefault="00973B84" w:rsidP="00175CF2">
            <w:pPr>
              <w:pStyle w:val="TAC"/>
            </w:pPr>
            <w:r w:rsidRPr="00507544">
              <w:t>ms</w:t>
            </w:r>
          </w:p>
        </w:tc>
        <w:tc>
          <w:tcPr>
            <w:tcW w:w="1324" w:type="pct"/>
            <w:shd w:val="clear" w:color="auto" w:fill="auto"/>
            <w:vAlign w:val="center"/>
          </w:tcPr>
          <w:p w:rsidR="00973B84" w:rsidRPr="00507544" w:rsidRDefault="00973B84" w:rsidP="00175CF2">
            <w:pPr>
              <w:pStyle w:val="TAC"/>
            </w:pPr>
            <w:r w:rsidRPr="00507544">
              <w:t>20</w:t>
            </w:r>
          </w:p>
        </w:tc>
      </w:tr>
      <w:tr w:rsidR="001D7AE4" w:rsidRPr="00507544" w:rsidTr="00940172">
        <w:trPr>
          <w:jc w:val="center"/>
        </w:trPr>
        <w:tc>
          <w:tcPr>
            <w:tcW w:w="1040" w:type="pct"/>
            <w:vMerge w:val="restart"/>
            <w:shd w:val="clear" w:color="auto" w:fill="auto"/>
            <w:vAlign w:val="center"/>
          </w:tcPr>
          <w:p w:rsidR="00973B84" w:rsidRPr="00507544" w:rsidRDefault="00973B84" w:rsidP="00212173">
            <w:pPr>
              <w:pStyle w:val="TAL"/>
              <w:rPr>
                <w:i/>
              </w:rPr>
            </w:pPr>
            <w:r w:rsidRPr="00507544">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212173">
            <w:pPr>
              <w:pStyle w:val="TAL"/>
            </w:pPr>
            <w:r w:rsidRPr="00507544">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1361F">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A406D">
            <w:pPr>
              <w:pStyle w:val="TAC"/>
            </w:pPr>
            <w:r w:rsidRPr="00507544">
              <w:t>TBD</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rPr>
                <w:i/>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TBD</w:t>
            </w:r>
          </w:p>
        </w:tc>
      </w:tr>
      <w:tr w:rsidR="001D7AE4" w:rsidRPr="00507544" w:rsidTr="00940172">
        <w:trPr>
          <w:jc w:val="center"/>
        </w:trPr>
        <w:tc>
          <w:tcPr>
            <w:tcW w:w="1040" w:type="pct"/>
            <w:vMerge w:val="restart"/>
            <w:shd w:val="clear" w:color="auto" w:fill="auto"/>
            <w:vAlign w:val="center"/>
          </w:tcPr>
          <w:p w:rsidR="00973B84" w:rsidRPr="00507544" w:rsidRDefault="00973B84" w:rsidP="00212173">
            <w:pPr>
              <w:pStyle w:val="TAL"/>
            </w:pPr>
            <w:r w:rsidRPr="00507544">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1361F">
            <w:pPr>
              <w:pStyle w:val="TAL"/>
            </w:pPr>
            <w:r w:rsidRPr="00507544">
              <w:rPr>
                <w:lang w:eastAsia="ja-JP"/>
              </w:rPr>
              <w:t>First subcarrier index in the PRB used for CSI-RS</w:t>
            </w:r>
            <w:r w:rsidRPr="00507544" w:rsidDel="0032520A">
              <w:t xml:space="preserve"> </w:t>
            </w:r>
            <w:r w:rsidRPr="00507544">
              <w:t>(</w:t>
            </w:r>
            <w:r w:rsidRPr="00507544">
              <w:rPr>
                <w:i/>
              </w:rPr>
              <w:t>k</w:t>
            </w:r>
            <w:r w:rsidRPr="00507544">
              <w:rPr>
                <w:i/>
                <w:vertAlign w:val="subscript"/>
              </w:rPr>
              <w:t>0</w:t>
            </w:r>
            <w:r w:rsidRPr="00507544">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A40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3E3A0D">
            <w:pPr>
              <w:pStyle w:val="TAC"/>
            </w:pPr>
            <w:r w:rsidRPr="00507544">
              <w:t>0</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rPr>
                <w:lang w:eastAsia="ja-JP"/>
              </w:rPr>
              <w:t>First OFDM symbol in the PRB used for CSI-RS (</w:t>
            </w:r>
            <w:r w:rsidRPr="00507544">
              <w:rPr>
                <w:i/>
                <w:lang w:eastAsia="ja-JP"/>
              </w:rPr>
              <w:t>l</w:t>
            </w:r>
            <w:r w:rsidRPr="00507544">
              <w:rPr>
                <w:i/>
                <w:vertAlign w:val="subscript"/>
                <w:lang w:eastAsia="ja-JP"/>
              </w:rPr>
              <w:t>0</w:t>
            </w:r>
            <w:r w:rsidRPr="00507544">
              <w:rPr>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CSI-RS resource 1: 4</w:t>
            </w:r>
            <w:r w:rsidRPr="00507544">
              <w:br/>
              <w:t>CSI-RS resource 2: 8</w:t>
            </w:r>
            <w:r w:rsidRPr="00507544">
              <w:br/>
              <w:t>CSI-RS resource 3: 4</w:t>
            </w:r>
            <w:r w:rsidRPr="00507544">
              <w:br/>
              <w:t>CSI-RS resource 4: 8</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Number of CSI-RS ports (</w:t>
            </w:r>
            <w:r w:rsidRPr="00507544">
              <w:rPr>
                <w:i/>
              </w:rPr>
              <w:t>X</w:t>
            </w:r>
            <w:r w:rsidRPr="00507544">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1</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No CDM</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Density (</w:t>
            </w:r>
            <w:r w:rsidRPr="00507544">
              <w:rPr>
                <w:rFonts w:cs="Arial"/>
                <w:i/>
              </w:rPr>
              <w:t>ρ</w:t>
            </w:r>
            <w:r w:rsidRPr="00507544">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3</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15 kHz SCS: 20</w:t>
            </w:r>
          </w:p>
          <w:p w:rsidR="00973B84" w:rsidRPr="00507544" w:rsidRDefault="00973B84" w:rsidP="00175CF2">
            <w:pPr>
              <w:pStyle w:val="TAC"/>
            </w:pPr>
            <w:r w:rsidRPr="00507544">
              <w:t>30 kHz SCS: 40</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15 kHz SCS:</w:t>
            </w:r>
          </w:p>
          <w:p w:rsidR="00973B84" w:rsidRPr="00507544" w:rsidRDefault="00973B84" w:rsidP="00175CF2">
            <w:pPr>
              <w:pStyle w:val="TAC"/>
            </w:pPr>
            <w:r w:rsidRPr="00507544">
              <w:t>10 for CSI-RS resource 1 and 2</w:t>
            </w:r>
          </w:p>
          <w:p w:rsidR="00973B84" w:rsidRPr="00507544" w:rsidRDefault="00973B84" w:rsidP="00175CF2">
            <w:pPr>
              <w:pStyle w:val="TAC"/>
            </w:pPr>
            <w:r w:rsidRPr="00507544">
              <w:t>11 for CSI-RS resource 3 and 4</w:t>
            </w:r>
          </w:p>
          <w:p w:rsidR="00973B84" w:rsidRPr="00507544" w:rsidRDefault="00973B84" w:rsidP="00175CF2">
            <w:pPr>
              <w:pStyle w:val="TAC"/>
            </w:pPr>
          </w:p>
          <w:p w:rsidR="00973B84" w:rsidRPr="00507544" w:rsidRDefault="00973B84" w:rsidP="00175CF2">
            <w:pPr>
              <w:pStyle w:val="TAC"/>
            </w:pPr>
            <w:r w:rsidRPr="00507544">
              <w:t>30 kHz SCS:</w:t>
            </w:r>
          </w:p>
          <w:p w:rsidR="00973B84" w:rsidRPr="00507544" w:rsidRDefault="00973B84" w:rsidP="00175CF2">
            <w:pPr>
              <w:pStyle w:val="TAC"/>
            </w:pPr>
            <w:r w:rsidRPr="00507544">
              <w:t>20 for CSI-RS resource 1 and 2</w:t>
            </w:r>
          </w:p>
          <w:p w:rsidR="00973B84" w:rsidRPr="00507544" w:rsidRDefault="00973B84" w:rsidP="00175CF2">
            <w:pPr>
              <w:pStyle w:val="TAC"/>
            </w:pPr>
            <w:r w:rsidRPr="00507544">
              <w:t>21 for CSI-RS resource 3 and 4</w:t>
            </w:r>
          </w:p>
        </w:tc>
      </w:tr>
      <w:tr w:rsidR="001D7AE4" w:rsidRPr="00507544" w:rsidTr="00F30075">
        <w:trPr>
          <w:jc w:val="center"/>
        </w:trPr>
        <w:tc>
          <w:tcPr>
            <w:tcW w:w="3094" w:type="pct"/>
            <w:gridSpan w:val="2"/>
            <w:tcBorders>
              <w:right w:val="single" w:sz="4" w:space="0" w:color="auto"/>
            </w:tcBorders>
            <w:shd w:val="clear" w:color="auto" w:fill="auto"/>
            <w:vAlign w:val="center"/>
          </w:tcPr>
          <w:p w:rsidR="00973B84" w:rsidRPr="00507544" w:rsidRDefault="00973B84" w:rsidP="00212173">
            <w:pPr>
              <w:pStyle w:val="TAL"/>
            </w:pPr>
            <w:r w:rsidRPr="00507544">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1361F">
            <w:pPr>
              <w:pStyle w:val="TAC"/>
              <w:rPr>
                <w:lang w:eastAsia="zh-CN"/>
              </w:rPr>
            </w:pPr>
            <w:r w:rsidRPr="00507544">
              <w:t>SP Type I, Random per slot with</w:t>
            </w:r>
            <w:r w:rsidRPr="00507544">
              <w:rPr>
                <w:rFonts w:hint="eastAsia"/>
                <w:lang w:eastAsia="zh-CN"/>
              </w:rPr>
              <w:t xml:space="preserve"> REG </w:t>
            </w:r>
            <w:r w:rsidRPr="00507544">
              <w:t>bundling granularity</w:t>
            </w:r>
            <w:r w:rsidRPr="00507544">
              <w:rPr>
                <w:rFonts w:hint="eastAsia"/>
                <w:lang w:eastAsia="zh-CN"/>
              </w:rPr>
              <w:t xml:space="preserve"> for number of Tx larger than 1</w:t>
            </w:r>
          </w:p>
        </w:tc>
      </w:tr>
      <w:tr w:rsidR="00973B84" w:rsidRPr="00507544" w:rsidTr="00F30075">
        <w:trPr>
          <w:trHeight w:val="58"/>
          <w:jc w:val="center"/>
        </w:trPr>
        <w:tc>
          <w:tcPr>
            <w:tcW w:w="3094" w:type="pct"/>
            <w:gridSpan w:val="2"/>
            <w:tcBorders>
              <w:right w:val="single" w:sz="4" w:space="0" w:color="auto"/>
            </w:tcBorders>
            <w:shd w:val="clear" w:color="auto" w:fill="auto"/>
            <w:vAlign w:val="center"/>
          </w:tcPr>
          <w:p w:rsidR="00973B84" w:rsidRPr="00507544" w:rsidRDefault="00973B84" w:rsidP="00212173">
            <w:pPr>
              <w:pStyle w:val="TAL"/>
            </w:pPr>
            <w:r w:rsidRPr="00507544">
              <w:rPr>
                <w:rFonts w:cs="Arial"/>
              </w:rPr>
              <w:t xml:space="preserve">Symbols for </w:t>
            </w:r>
            <w:r w:rsidRPr="00507544">
              <w:rPr>
                <w:snapToGrid w:val="0"/>
              </w:rPr>
              <w:t>all unused R</w:t>
            </w:r>
            <w:r w:rsidR="00E75C91" w:rsidRPr="00507544">
              <w:rPr>
                <w:snapToGrid w:val="0"/>
              </w:rPr>
              <w:t>e</w:t>
            </w:r>
            <w:r w:rsidRPr="00507544">
              <w:rPr>
                <w:snapToGrid w:val="0"/>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212173">
            <w:pPr>
              <w:pStyle w:val="TAC"/>
            </w:pPr>
            <w:r w:rsidRPr="00507544">
              <w:t>OCNG in Annex A.5</w:t>
            </w:r>
          </w:p>
        </w:tc>
      </w:tr>
    </w:tbl>
    <w:p w:rsidR="00973B84" w:rsidRPr="00507544" w:rsidRDefault="00973B84" w:rsidP="00175CF2"/>
    <w:p w:rsidR="008E2304" w:rsidRPr="00507544" w:rsidRDefault="008E2304" w:rsidP="00175CF2">
      <w:pPr>
        <w:pStyle w:val="Heading3"/>
        <w:rPr>
          <w:lang w:eastAsia="zh-CN"/>
        </w:rPr>
      </w:pPr>
      <w:bookmarkStart w:id="59" w:name="_Hlk531596606"/>
      <w:bookmarkStart w:id="60" w:name="_Toc531872551"/>
      <w:r w:rsidRPr="00507544">
        <w:t>5.</w:t>
      </w:r>
      <w:r w:rsidR="002B6319" w:rsidRPr="00507544">
        <w:rPr>
          <w:rFonts w:hint="eastAsia"/>
          <w:lang w:eastAsia="zh-CN"/>
        </w:rPr>
        <w:t>3</w:t>
      </w:r>
      <w:r w:rsidRPr="00507544">
        <w:t>.1</w:t>
      </w:r>
      <w:r w:rsidR="00B967FA" w:rsidRPr="00507544">
        <w:rPr>
          <w:rFonts w:hint="eastAsia"/>
          <w:lang w:eastAsia="zh-CN"/>
        </w:rPr>
        <w:tab/>
      </w:r>
      <w:r w:rsidRPr="00507544">
        <w:rPr>
          <w:rFonts w:hint="eastAsia"/>
        </w:rPr>
        <w:t>1</w:t>
      </w:r>
      <w:r w:rsidRPr="00507544">
        <w:t>RX requirements</w:t>
      </w:r>
      <w:bookmarkEnd w:id="59"/>
      <w:bookmarkEnd w:id="60"/>
    </w:p>
    <w:p w:rsidR="008E2304" w:rsidRPr="00507544" w:rsidRDefault="00CD3190" w:rsidP="008E2304">
      <w:pPr>
        <w:rPr>
          <w:lang w:eastAsia="zh-CN"/>
        </w:rPr>
      </w:pPr>
      <w:r>
        <w:rPr>
          <w:rFonts w:hint="eastAsia"/>
          <w:lang w:eastAsia="zh-CN"/>
        </w:rPr>
        <w:t>(</w:t>
      </w:r>
      <w:r w:rsidR="00130D64">
        <w:rPr>
          <w:lang w:eastAsia="zh-CN"/>
        </w:rPr>
        <w:t>V</w:t>
      </w:r>
      <w:r>
        <w:rPr>
          <w:rFonts w:hint="eastAsia"/>
          <w:lang w:eastAsia="zh-CN"/>
        </w:rPr>
        <w:t>oid)</w:t>
      </w:r>
    </w:p>
    <w:p w:rsidR="008E2304" w:rsidRPr="00507544" w:rsidRDefault="008E2304" w:rsidP="00175CF2">
      <w:pPr>
        <w:pStyle w:val="Heading3"/>
        <w:rPr>
          <w:lang w:eastAsia="zh-CN"/>
        </w:rPr>
      </w:pPr>
      <w:bookmarkStart w:id="61" w:name="_Toc531872552"/>
      <w:r w:rsidRPr="00507544">
        <w:t>5.</w:t>
      </w:r>
      <w:r w:rsidR="002B6319" w:rsidRPr="00507544">
        <w:rPr>
          <w:rFonts w:hint="eastAsia"/>
          <w:lang w:eastAsia="zh-CN"/>
        </w:rPr>
        <w:t>3</w:t>
      </w:r>
      <w:r w:rsidRPr="00507544">
        <w:t>.</w:t>
      </w:r>
      <w:r w:rsidRPr="00507544">
        <w:rPr>
          <w:rFonts w:hint="eastAsia"/>
          <w:lang w:eastAsia="zh-CN"/>
        </w:rPr>
        <w:t>2</w:t>
      </w:r>
      <w:r w:rsidR="00B967FA" w:rsidRPr="00507544">
        <w:rPr>
          <w:rFonts w:hint="eastAsia"/>
          <w:lang w:eastAsia="zh-CN"/>
        </w:rPr>
        <w:tab/>
      </w:r>
      <w:r w:rsidRPr="00507544">
        <w:rPr>
          <w:rFonts w:hint="eastAsia"/>
        </w:rPr>
        <w:t>2</w:t>
      </w:r>
      <w:r w:rsidRPr="00507544">
        <w:t>RX requirements</w:t>
      </w:r>
      <w:bookmarkEnd w:id="61"/>
    </w:p>
    <w:p w:rsidR="008E2304" w:rsidRPr="00507544" w:rsidRDefault="008E2304" w:rsidP="00175CF2">
      <w:pPr>
        <w:pStyle w:val="Heading4"/>
        <w:rPr>
          <w:lang w:eastAsia="zh-CN"/>
        </w:rPr>
      </w:pPr>
      <w:bookmarkStart w:id="62" w:name="_Toc531872553"/>
      <w:r w:rsidRPr="00507544">
        <w:t>5.</w:t>
      </w:r>
      <w:r w:rsidR="002B6319" w:rsidRPr="00507544">
        <w:rPr>
          <w:rFonts w:hint="eastAsia"/>
          <w:lang w:eastAsia="zh-CN"/>
        </w:rPr>
        <w:t>3</w:t>
      </w:r>
      <w:r w:rsidR="002B6319" w:rsidRPr="00507544">
        <w:t>.</w:t>
      </w:r>
      <w:r w:rsidR="002B6319" w:rsidRPr="00507544">
        <w:rPr>
          <w:rFonts w:hint="eastAsia"/>
          <w:lang w:eastAsia="zh-CN"/>
        </w:rPr>
        <w:t>2</w:t>
      </w:r>
      <w:r w:rsidRPr="00507544">
        <w:t>.1</w:t>
      </w:r>
      <w:r w:rsidR="00B967FA" w:rsidRPr="00507544">
        <w:rPr>
          <w:rFonts w:hint="eastAsia"/>
          <w:lang w:eastAsia="zh-CN"/>
        </w:rPr>
        <w:tab/>
      </w:r>
      <w:r w:rsidRPr="00507544">
        <w:rPr>
          <w:rFonts w:hint="eastAsia"/>
          <w:lang w:eastAsia="zh-CN"/>
        </w:rPr>
        <w:t>FDD</w:t>
      </w:r>
      <w:bookmarkEnd w:id="62"/>
    </w:p>
    <w:p w:rsidR="00973B84" w:rsidRPr="00507544" w:rsidRDefault="00973B84" w:rsidP="00175CF2">
      <w:r w:rsidRPr="00507544">
        <w:t xml:space="preserve">The parameters specified in Table </w:t>
      </w:r>
      <w:r w:rsidRPr="00507544">
        <w:rPr>
          <w:rFonts w:hint="eastAsia"/>
          <w:lang w:eastAsia="zh-CN"/>
        </w:rPr>
        <w:t>5.3.2.1</w:t>
      </w:r>
      <w:r w:rsidRPr="00507544">
        <w:t>-1 are valid for all FDD tests unless otherwise stated.</w:t>
      </w:r>
    </w:p>
    <w:p w:rsidR="00973B84" w:rsidRPr="00507544" w:rsidRDefault="00973B84" w:rsidP="00175CF2">
      <w:pPr>
        <w:pStyle w:val="TH"/>
      </w:pPr>
      <w:r w:rsidRPr="00507544">
        <w:t xml:space="preserve">Table </w:t>
      </w:r>
      <w:r w:rsidRPr="00507544">
        <w:rPr>
          <w:rFonts w:hint="eastAsia"/>
          <w:lang w:eastAsia="zh-CN"/>
        </w:rPr>
        <w:t>5.3.2.1</w:t>
      </w:r>
      <w:r w:rsidRPr="0050754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1D7AE4" w:rsidRPr="00507544" w:rsidTr="00F30075">
        <w:trPr>
          <w:jc w:val="center"/>
        </w:trPr>
        <w:tc>
          <w:tcPr>
            <w:tcW w:w="3157" w:type="dxa"/>
            <w:tcBorders>
              <w:bottom w:val="nil"/>
            </w:tcBorders>
            <w:vAlign w:val="center"/>
          </w:tcPr>
          <w:p w:rsidR="00973B84" w:rsidRPr="00507544" w:rsidRDefault="00973B84" w:rsidP="00212173">
            <w:pPr>
              <w:pStyle w:val="TAH"/>
            </w:pPr>
            <w:r w:rsidRPr="00507544">
              <w:t>Parameter</w:t>
            </w:r>
          </w:p>
        </w:tc>
        <w:tc>
          <w:tcPr>
            <w:tcW w:w="1171" w:type="dxa"/>
            <w:tcBorders>
              <w:bottom w:val="nil"/>
            </w:tcBorders>
            <w:vAlign w:val="center"/>
          </w:tcPr>
          <w:p w:rsidR="00973B84" w:rsidRPr="00507544" w:rsidRDefault="00973B84" w:rsidP="00B1361F">
            <w:pPr>
              <w:pStyle w:val="TAH"/>
            </w:pPr>
            <w:r w:rsidRPr="00507544">
              <w:t>Unit</w:t>
            </w:r>
          </w:p>
        </w:tc>
        <w:tc>
          <w:tcPr>
            <w:tcW w:w="1559" w:type="dxa"/>
            <w:tcBorders>
              <w:bottom w:val="nil"/>
            </w:tcBorders>
            <w:vAlign w:val="center"/>
          </w:tcPr>
          <w:p w:rsidR="00973B84" w:rsidRPr="00507544" w:rsidRDefault="00973B84" w:rsidP="00BA406D">
            <w:pPr>
              <w:pStyle w:val="TAH"/>
            </w:pPr>
            <w:r w:rsidRPr="00507544">
              <w:t>1 Tx Antenna</w:t>
            </w:r>
          </w:p>
        </w:tc>
        <w:tc>
          <w:tcPr>
            <w:tcW w:w="1432" w:type="dxa"/>
            <w:tcBorders>
              <w:bottom w:val="nil"/>
            </w:tcBorders>
          </w:tcPr>
          <w:p w:rsidR="00973B84" w:rsidRPr="00507544" w:rsidRDefault="00973B84" w:rsidP="003E3A0D">
            <w:pPr>
              <w:pStyle w:val="TAH"/>
            </w:pPr>
            <w:r w:rsidRPr="00507544">
              <w:rPr>
                <w:snapToGrid w:val="0"/>
              </w:rPr>
              <w:t>2 Tx Antenna</w:t>
            </w:r>
          </w:p>
        </w:tc>
      </w:tr>
      <w:tr w:rsidR="001D7AE4" w:rsidRPr="00507544" w:rsidTr="00F30075">
        <w:trPr>
          <w:cantSplit/>
          <w:jc w:val="center"/>
        </w:trPr>
        <w:tc>
          <w:tcPr>
            <w:tcW w:w="3157" w:type="dxa"/>
            <w:vAlign w:val="center"/>
          </w:tcPr>
          <w:p w:rsidR="00973B84" w:rsidRPr="00507544" w:rsidRDefault="00973B84" w:rsidP="00212173">
            <w:pPr>
              <w:pStyle w:val="TAC"/>
            </w:pPr>
            <w:r w:rsidRPr="00507544">
              <w:t>CCE to REG mapping type</w:t>
            </w:r>
          </w:p>
        </w:tc>
        <w:tc>
          <w:tcPr>
            <w:tcW w:w="1171" w:type="dxa"/>
            <w:vAlign w:val="center"/>
          </w:tcPr>
          <w:p w:rsidR="00973B84" w:rsidRPr="00507544" w:rsidRDefault="00973B84" w:rsidP="00B1361F">
            <w:pPr>
              <w:pStyle w:val="TAC"/>
              <w:rPr>
                <w:rFonts w:eastAsia="?? ??" w:cs="v5.0.0"/>
              </w:rPr>
            </w:pPr>
          </w:p>
        </w:tc>
        <w:tc>
          <w:tcPr>
            <w:tcW w:w="2991" w:type="dxa"/>
            <w:gridSpan w:val="2"/>
            <w:vAlign w:val="center"/>
          </w:tcPr>
          <w:p w:rsidR="00973B84" w:rsidRPr="00507544" w:rsidRDefault="00973B84" w:rsidP="00BA406D">
            <w:pPr>
              <w:pStyle w:val="TAC"/>
              <w:rPr>
                <w:rFonts w:eastAsia="?? ??" w:cs="v5.0.0"/>
              </w:rPr>
            </w:pPr>
            <w:r w:rsidRPr="00507544">
              <w:t>nonInterleaved</w:t>
            </w:r>
          </w:p>
        </w:tc>
      </w:tr>
      <w:tr w:rsidR="001D7AE4" w:rsidRPr="00507544" w:rsidTr="00F30075">
        <w:trPr>
          <w:cantSplit/>
          <w:jc w:val="center"/>
        </w:trPr>
        <w:tc>
          <w:tcPr>
            <w:tcW w:w="3157" w:type="dxa"/>
            <w:vAlign w:val="center"/>
          </w:tcPr>
          <w:p w:rsidR="00973B84" w:rsidRPr="00507544" w:rsidRDefault="00973B84" w:rsidP="00212173">
            <w:pPr>
              <w:pStyle w:val="TAC"/>
            </w:pPr>
            <w:r w:rsidRPr="00507544">
              <w:t>REG bundle size</w:t>
            </w:r>
          </w:p>
        </w:tc>
        <w:tc>
          <w:tcPr>
            <w:tcW w:w="1171" w:type="dxa"/>
            <w:vAlign w:val="center"/>
          </w:tcPr>
          <w:p w:rsidR="00973B84" w:rsidRPr="00507544" w:rsidRDefault="00973B84" w:rsidP="00B1361F">
            <w:pPr>
              <w:pStyle w:val="TAC"/>
              <w:rPr>
                <w:rFonts w:eastAsia="?? ??" w:cs="v5.0.0"/>
              </w:rPr>
            </w:pPr>
          </w:p>
        </w:tc>
        <w:tc>
          <w:tcPr>
            <w:tcW w:w="2991" w:type="dxa"/>
            <w:gridSpan w:val="2"/>
            <w:vAlign w:val="center"/>
          </w:tcPr>
          <w:p w:rsidR="00973B84" w:rsidRPr="00507544" w:rsidRDefault="00973B84" w:rsidP="00BA406D">
            <w:pPr>
              <w:pStyle w:val="TAC"/>
              <w:rPr>
                <w:lang w:eastAsia="zh-CN"/>
              </w:rPr>
            </w:pPr>
            <w:r w:rsidRPr="00507544">
              <w:rPr>
                <w:rFonts w:hint="eastAsia"/>
                <w:lang w:eastAsia="zh-CN"/>
              </w:rPr>
              <w:t>6</w:t>
            </w:r>
          </w:p>
        </w:tc>
      </w:tr>
      <w:tr w:rsidR="00973B84" w:rsidRPr="00507544" w:rsidTr="00F30075">
        <w:trPr>
          <w:cantSplit/>
          <w:jc w:val="center"/>
        </w:trPr>
        <w:tc>
          <w:tcPr>
            <w:tcW w:w="3157" w:type="dxa"/>
            <w:vAlign w:val="center"/>
          </w:tcPr>
          <w:p w:rsidR="00973B84" w:rsidRPr="00507544" w:rsidRDefault="00973B84" w:rsidP="00212173">
            <w:pPr>
              <w:pStyle w:val="TAC"/>
            </w:pPr>
            <w:r w:rsidRPr="00507544">
              <w:rPr>
                <w:rFonts w:cs="Arial"/>
                <w:lang w:eastAsia="zh-CN"/>
              </w:rPr>
              <w:t xml:space="preserve">Shift </w:t>
            </w:r>
            <w:r w:rsidRPr="00507544">
              <w:rPr>
                <w:rFonts w:cs="Arial" w:hint="eastAsia"/>
                <w:lang w:eastAsia="zh-CN"/>
              </w:rPr>
              <w:t>i</w:t>
            </w:r>
            <w:r w:rsidRPr="00507544">
              <w:rPr>
                <w:rFonts w:cs="Arial"/>
                <w:lang w:eastAsia="zh-CN"/>
              </w:rPr>
              <w:t>ndex</w:t>
            </w:r>
          </w:p>
        </w:tc>
        <w:tc>
          <w:tcPr>
            <w:tcW w:w="1171" w:type="dxa"/>
            <w:vAlign w:val="center"/>
          </w:tcPr>
          <w:p w:rsidR="00973B84" w:rsidRPr="00507544" w:rsidRDefault="00973B84" w:rsidP="00B1361F">
            <w:pPr>
              <w:pStyle w:val="TAC"/>
              <w:rPr>
                <w:rFonts w:eastAsia="?? ??" w:cs="v5.0.0"/>
              </w:rPr>
            </w:pPr>
          </w:p>
        </w:tc>
        <w:tc>
          <w:tcPr>
            <w:tcW w:w="2991" w:type="dxa"/>
            <w:gridSpan w:val="2"/>
            <w:vAlign w:val="center"/>
          </w:tcPr>
          <w:p w:rsidR="00973B84" w:rsidRPr="00507544" w:rsidRDefault="00973B84" w:rsidP="00BA406D">
            <w:pPr>
              <w:pStyle w:val="TAC"/>
              <w:rPr>
                <w:lang w:eastAsia="zh-CN"/>
              </w:rPr>
            </w:pPr>
            <w:r w:rsidRPr="00507544">
              <w:rPr>
                <w:rFonts w:hint="eastAsia"/>
                <w:lang w:eastAsia="zh-CN"/>
              </w:rPr>
              <w:t>0</w:t>
            </w:r>
          </w:p>
        </w:tc>
      </w:tr>
    </w:tbl>
    <w:p w:rsidR="00973B84" w:rsidRPr="00507544" w:rsidRDefault="00973B84" w:rsidP="00973B84">
      <w:pPr>
        <w:rPr>
          <w:snapToGrid w:val="0"/>
        </w:rPr>
      </w:pPr>
    </w:p>
    <w:p w:rsidR="00973B84" w:rsidRPr="00507544" w:rsidRDefault="00973B84" w:rsidP="006017B7">
      <w:pPr>
        <w:pStyle w:val="Heading5"/>
        <w:rPr>
          <w:snapToGrid w:val="0"/>
        </w:rPr>
      </w:pPr>
      <w:bookmarkStart w:id="63" w:name="_Toc531872554"/>
      <w:r w:rsidRPr="00507544">
        <w:rPr>
          <w:snapToGrid w:val="0"/>
        </w:rPr>
        <w:t>5.3.2.1.1</w:t>
      </w:r>
      <w:r w:rsidR="00B967FA" w:rsidRPr="00507544">
        <w:rPr>
          <w:rFonts w:hint="eastAsia"/>
          <w:snapToGrid w:val="0"/>
          <w:lang w:eastAsia="zh-CN"/>
        </w:rPr>
        <w:tab/>
      </w:r>
      <w:r w:rsidRPr="00507544">
        <w:rPr>
          <w:snapToGrid w:val="0"/>
        </w:rPr>
        <w:t>1 Tx Antenna performances</w:t>
      </w:r>
      <w:bookmarkEnd w:id="63"/>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5.3.2.1</w:t>
      </w:r>
      <w:r w:rsidRPr="00507544">
        <w:t>-1</w:t>
      </w:r>
      <w:r w:rsidRPr="00507544">
        <w:rPr>
          <w:rFonts w:cs="v5.0.0"/>
        </w:rPr>
        <w:t>, the average probability of a missed downlink scheduling grant (Pm-dsg) shall be below the specified value in Table 5.3.2.1.1-1. The downlink physical setup is in accordance with Annex C.3.1.</w:t>
      </w:r>
    </w:p>
    <w:p w:rsidR="00973B84" w:rsidRPr="00507544" w:rsidRDefault="00973B84" w:rsidP="00973B84">
      <w:pPr>
        <w:pStyle w:val="TH"/>
      </w:pPr>
      <w:r w:rsidRPr="00507544">
        <w:lastRenderedPageBreak/>
        <w:t>Table 5.3.2.1.1-1: Minimum performance for PDCCH with 15</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6017B7">
            <w:pPr>
              <w:pStyle w:val="TAH"/>
            </w:pPr>
            <w:r w:rsidRPr="00507544">
              <w:t>Test number</w:t>
            </w:r>
          </w:p>
        </w:tc>
        <w:tc>
          <w:tcPr>
            <w:tcW w:w="851" w:type="dxa"/>
            <w:vMerge w:val="restart"/>
            <w:vAlign w:val="center"/>
          </w:tcPr>
          <w:p w:rsidR="00973B84" w:rsidRPr="00507544" w:rsidRDefault="00973B84" w:rsidP="00B1361F">
            <w:pPr>
              <w:pStyle w:val="TAH"/>
            </w:pPr>
            <w:r w:rsidRPr="00507544">
              <w:t>Bandwidth</w:t>
            </w:r>
          </w:p>
        </w:tc>
        <w:tc>
          <w:tcPr>
            <w:tcW w:w="850" w:type="dxa"/>
            <w:vMerge w:val="restart"/>
            <w:vAlign w:val="center"/>
          </w:tcPr>
          <w:p w:rsidR="00973B84" w:rsidRPr="00507544" w:rsidRDefault="00973B84" w:rsidP="00BA406D">
            <w:pPr>
              <w:pStyle w:val="TAH"/>
              <w:rPr>
                <w:lang w:eastAsia="zh-CN"/>
              </w:rPr>
            </w:pPr>
            <w:r w:rsidRPr="00507544">
              <w:rPr>
                <w:rFonts w:hint="eastAsia"/>
                <w:lang w:eastAsia="zh-CN"/>
              </w:rPr>
              <w:t>CORES</w:t>
            </w:r>
            <w:r w:rsidRPr="00507544">
              <w:rPr>
                <w:lang w:eastAsia="zh-CN"/>
              </w:rPr>
              <w:t>ET RB</w:t>
            </w:r>
          </w:p>
        </w:tc>
        <w:tc>
          <w:tcPr>
            <w:tcW w:w="914" w:type="dxa"/>
            <w:vMerge w:val="restart"/>
            <w:vAlign w:val="center"/>
          </w:tcPr>
          <w:p w:rsidR="00973B84" w:rsidRPr="00507544" w:rsidRDefault="00973B84" w:rsidP="003E3A0D">
            <w:pPr>
              <w:pStyle w:val="TAH"/>
              <w:rPr>
                <w:lang w:eastAsia="zh-CN"/>
              </w:rPr>
            </w:pPr>
            <w:r w:rsidRPr="00507544">
              <w:rPr>
                <w:rFonts w:hint="eastAsia"/>
                <w:lang w:eastAsia="zh-CN"/>
              </w:rPr>
              <w:t>CORESET duration</w:t>
            </w:r>
          </w:p>
        </w:tc>
        <w:tc>
          <w:tcPr>
            <w:tcW w:w="1138" w:type="dxa"/>
            <w:vMerge w:val="restart"/>
            <w:vAlign w:val="center"/>
          </w:tcPr>
          <w:p w:rsidR="00973B84" w:rsidRPr="00507544" w:rsidRDefault="00973B84" w:rsidP="0030211B">
            <w:pPr>
              <w:pStyle w:val="TAH"/>
            </w:pPr>
            <w:r w:rsidRPr="00507544">
              <w:t>Aggregation level</w:t>
            </w:r>
          </w:p>
        </w:tc>
        <w:tc>
          <w:tcPr>
            <w:tcW w:w="1134" w:type="dxa"/>
            <w:vMerge w:val="restart"/>
            <w:vAlign w:val="center"/>
          </w:tcPr>
          <w:p w:rsidR="00973B84" w:rsidRPr="00507544" w:rsidRDefault="00973B84" w:rsidP="00BC7861">
            <w:pPr>
              <w:pStyle w:val="TAH"/>
            </w:pPr>
            <w:r w:rsidRPr="00507544">
              <w:t>Reference Channel</w:t>
            </w:r>
          </w:p>
        </w:tc>
        <w:tc>
          <w:tcPr>
            <w:tcW w:w="1276" w:type="dxa"/>
            <w:vMerge w:val="restart"/>
            <w:vAlign w:val="center"/>
          </w:tcPr>
          <w:p w:rsidR="00973B84" w:rsidRPr="00507544" w:rsidRDefault="00973B84" w:rsidP="001C56B3">
            <w:pPr>
              <w:pStyle w:val="TAH"/>
            </w:pPr>
            <w:r w:rsidRPr="00507544">
              <w:t>Propagation Condition</w:t>
            </w:r>
          </w:p>
        </w:tc>
        <w:tc>
          <w:tcPr>
            <w:tcW w:w="1130" w:type="dxa"/>
            <w:vMerge w:val="restart"/>
            <w:vAlign w:val="center"/>
          </w:tcPr>
          <w:p w:rsidR="00973B84" w:rsidRPr="00507544" w:rsidRDefault="00973B84" w:rsidP="00973D29">
            <w:pPr>
              <w:pStyle w:val="TAH"/>
            </w:pPr>
            <w:r w:rsidRPr="00507544">
              <w:t>Antenna configuration and correlation Matrix</w:t>
            </w:r>
          </w:p>
        </w:tc>
        <w:tc>
          <w:tcPr>
            <w:tcW w:w="1713" w:type="dxa"/>
            <w:gridSpan w:val="2"/>
            <w:vAlign w:val="center"/>
          </w:tcPr>
          <w:p w:rsidR="00973B84" w:rsidRPr="00507544" w:rsidRDefault="00973B84" w:rsidP="00F50D25">
            <w:pPr>
              <w:pStyle w:val="TAH"/>
            </w:pPr>
            <w:r w:rsidRPr="00507544">
              <w:t>Reference value</w:t>
            </w:r>
          </w:p>
        </w:tc>
      </w:tr>
      <w:tr w:rsidR="001D7AE4" w:rsidRPr="00507544" w:rsidTr="00F30075">
        <w:trPr>
          <w:trHeight w:val="209"/>
          <w:jc w:val="center"/>
        </w:trPr>
        <w:tc>
          <w:tcPr>
            <w:tcW w:w="851" w:type="dxa"/>
            <w:vMerge/>
            <w:vAlign w:val="center"/>
          </w:tcPr>
          <w:p w:rsidR="00973B84" w:rsidRPr="00507544" w:rsidRDefault="00973B84" w:rsidP="00175CF2">
            <w:pPr>
              <w:pStyle w:val="TAH"/>
            </w:pPr>
          </w:p>
        </w:tc>
        <w:tc>
          <w:tcPr>
            <w:tcW w:w="851" w:type="dxa"/>
            <w:vMerge/>
            <w:vAlign w:val="center"/>
          </w:tcPr>
          <w:p w:rsidR="00973B84" w:rsidRPr="00507544" w:rsidRDefault="00973B84" w:rsidP="00175CF2">
            <w:pPr>
              <w:pStyle w:val="TAH"/>
            </w:pPr>
          </w:p>
        </w:tc>
        <w:tc>
          <w:tcPr>
            <w:tcW w:w="850" w:type="dxa"/>
            <w:vMerge/>
            <w:vAlign w:val="center"/>
          </w:tcPr>
          <w:p w:rsidR="00973B84" w:rsidRPr="00507544" w:rsidRDefault="00973B84" w:rsidP="00175CF2">
            <w:pPr>
              <w:pStyle w:val="TAH"/>
            </w:pPr>
          </w:p>
        </w:tc>
        <w:tc>
          <w:tcPr>
            <w:tcW w:w="914" w:type="dxa"/>
            <w:vMerge/>
            <w:vAlign w:val="center"/>
          </w:tcPr>
          <w:p w:rsidR="00973B84" w:rsidRPr="00507544" w:rsidRDefault="00973B84" w:rsidP="00175CF2">
            <w:pPr>
              <w:pStyle w:val="TAH"/>
            </w:pPr>
          </w:p>
        </w:tc>
        <w:tc>
          <w:tcPr>
            <w:tcW w:w="1138" w:type="dxa"/>
            <w:vMerge/>
            <w:vAlign w:val="center"/>
          </w:tcPr>
          <w:p w:rsidR="00973B84" w:rsidRPr="00507544" w:rsidRDefault="00973B84" w:rsidP="00175CF2">
            <w:pPr>
              <w:pStyle w:val="TAH"/>
            </w:pPr>
          </w:p>
        </w:tc>
        <w:tc>
          <w:tcPr>
            <w:tcW w:w="1134" w:type="dxa"/>
            <w:vMerge/>
            <w:vAlign w:val="center"/>
          </w:tcPr>
          <w:p w:rsidR="00973B84" w:rsidRPr="00507544" w:rsidRDefault="00973B84" w:rsidP="00175CF2">
            <w:pPr>
              <w:pStyle w:val="TAH"/>
            </w:pPr>
          </w:p>
        </w:tc>
        <w:tc>
          <w:tcPr>
            <w:tcW w:w="1276" w:type="dxa"/>
            <w:vMerge/>
            <w:vAlign w:val="center"/>
          </w:tcPr>
          <w:p w:rsidR="00973B84" w:rsidRPr="00507544" w:rsidRDefault="00973B84" w:rsidP="00175CF2">
            <w:pPr>
              <w:pStyle w:val="TAH"/>
            </w:pPr>
          </w:p>
        </w:tc>
        <w:tc>
          <w:tcPr>
            <w:tcW w:w="1130" w:type="dxa"/>
            <w:vMerge/>
            <w:vAlign w:val="center"/>
          </w:tcPr>
          <w:p w:rsidR="00973B84" w:rsidRPr="00507544" w:rsidRDefault="00973B84" w:rsidP="00175CF2">
            <w:pPr>
              <w:pStyle w:val="TAH"/>
            </w:pPr>
          </w:p>
        </w:tc>
        <w:tc>
          <w:tcPr>
            <w:tcW w:w="992" w:type="dxa"/>
            <w:vAlign w:val="center"/>
          </w:tcPr>
          <w:p w:rsidR="00973B84" w:rsidRPr="00507544" w:rsidRDefault="00973B84" w:rsidP="00175CF2">
            <w:pPr>
              <w:pStyle w:val="TAH"/>
            </w:pPr>
            <w:r w:rsidRPr="00507544">
              <w:t>Pm-dsg (%)</w:t>
            </w:r>
          </w:p>
        </w:tc>
        <w:tc>
          <w:tcPr>
            <w:tcW w:w="721" w:type="dxa"/>
            <w:vAlign w:val="center"/>
          </w:tcPr>
          <w:p w:rsidR="00973B84" w:rsidRPr="00507544" w:rsidRDefault="00973B84" w:rsidP="00175CF2">
            <w:pPr>
              <w:pStyle w:val="TAH"/>
            </w:pPr>
            <w:r w:rsidRPr="00507544">
              <w:t>SNR</w:t>
            </w:r>
            <w:r w:rsidRPr="00507544" w:rsidDel="005B3479">
              <w:t xml:space="preserve"> </w:t>
            </w:r>
            <w:r w:rsidRPr="00507544">
              <w:t>(dB)</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pPr>
            <w:r w:rsidRPr="00507544">
              <w:t>1</w:t>
            </w:r>
          </w:p>
        </w:tc>
        <w:tc>
          <w:tcPr>
            <w:tcW w:w="851" w:type="dxa"/>
            <w:shd w:val="clear" w:color="auto" w:fill="auto"/>
          </w:tcPr>
          <w:p w:rsidR="00B01F02" w:rsidRPr="00507544" w:rsidRDefault="00B01F02" w:rsidP="00B1361F">
            <w:pPr>
              <w:pStyle w:val="TAC"/>
            </w:pPr>
            <w:r w:rsidRPr="00507544">
              <w:t>10 MHz</w:t>
            </w:r>
          </w:p>
        </w:tc>
        <w:tc>
          <w:tcPr>
            <w:tcW w:w="850" w:type="dxa"/>
          </w:tcPr>
          <w:p w:rsidR="00B01F02" w:rsidRPr="00507544" w:rsidRDefault="00B01F02" w:rsidP="00BA406D">
            <w:pPr>
              <w:pStyle w:val="TAC"/>
              <w:rPr>
                <w:lang w:eastAsia="zh-CN"/>
              </w:rPr>
            </w:pPr>
            <w:r w:rsidRPr="00507544">
              <w:rPr>
                <w:rFonts w:hint="eastAsia"/>
                <w:lang w:eastAsia="zh-CN"/>
              </w:rPr>
              <w:t>24</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pPr>
            <w:r w:rsidRPr="00507544">
              <w:t>2</w:t>
            </w:r>
          </w:p>
        </w:tc>
        <w:tc>
          <w:tcPr>
            <w:tcW w:w="1134" w:type="dxa"/>
            <w:shd w:val="clear" w:color="auto" w:fill="auto"/>
          </w:tcPr>
          <w:p w:rsidR="00B01F02" w:rsidRPr="00507544" w:rsidRDefault="00B01F02" w:rsidP="00BC7861">
            <w:pPr>
              <w:pStyle w:val="TAC"/>
            </w:pPr>
            <w:r w:rsidRPr="00507544">
              <w:t>R.PDCCH. 1-2.1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pPr>
            <w:r w:rsidRPr="00507544">
              <w:t>1x2 Low</w:t>
            </w:r>
          </w:p>
        </w:tc>
        <w:tc>
          <w:tcPr>
            <w:tcW w:w="992" w:type="dxa"/>
          </w:tcPr>
          <w:p w:rsidR="00B01F02" w:rsidRPr="00507544" w:rsidRDefault="00B01F02" w:rsidP="00F50D25">
            <w:pPr>
              <w:pStyle w:val="TAC"/>
            </w:pPr>
            <w:r w:rsidRPr="00507544">
              <w:t>1</w:t>
            </w:r>
          </w:p>
        </w:tc>
        <w:tc>
          <w:tcPr>
            <w:tcW w:w="721" w:type="dxa"/>
          </w:tcPr>
          <w:p w:rsidR="00B01F02" w:rsidRPr="00507544" w:rsidRDefault="00B01F02" w:rsidP="001F0EB4">
            <w:pPr>
              <w:pStyle w:val="TAC"/>
            </w:pPr>
            <w:r w:rsidRPr="00507544">
              <w:t>[8.2]</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2</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w:t>
            </w:r>
            <w:r w:rsidRPr="00507544">
              <w:rPr>
                <w:lang w:eastAsia="zh-CN"/>
              </w:rPr>
              <w:t xml:space="preserve"> </w:t>
            </w:r>
            <w:r w:rsidRPr="00507544">
              <w:rPr>
                <w:rFonts w:hint="eastAsia"/>
                <w:lang w:eastAsia="zh-CN"/>
              </w:rPr>
              <w:t>MHz</w:t>
            </w:r>
          </w:p>
        </w:tc>
        <w:tc>
          <w:tcPr>
            <w:tcW w:w="850" w:type="dxa"/>
          </w:tcPr>
          <w:p w:rsidR="00B01F02" w:rsidRPr="00507544" w:rsidRDefault="00B01F02" w:rsidP="00BA406D">
            <w:pPr>
              <w:pStyle w:val="TAC"/>
              <w:rPr>
                <w:lang w:eastAsia="zh-CN"/>
              </w:rPr>
            </w:pPr>
            <w:r w:rsidRPr="00507544">
              <w:rPr>
                <w:rFonts w:hint="eastAsia"/>
                <w:lang w:eastAsia="zh-CN"/>
              </w:rPr>
              <w:t>24</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rFonts w:hint="eastAsia"/>
                <w:lang w:eastAsia="zh-CN"/>
              </w:rPr>
              <w:t>2</w:t>
            </w:r>
          </w:p>
        </w:tc>
        <w:tc>
          <w:tcPr>
            <w:tcW w:w="1134" w:type="dxa"/>
            <w:shd w:val="clear" w:color="auto" w:fill="auto"/>
          </w:tcPr>
          <w:p w:rsidR="00B01F02" w:rsidRPr="00507544" w:rsidRDefault="00B01F02" w:rsidP="00BC7861">
            <w:pPr>
              <w:pStyle w:val="TAC"/>
              <w:rPr>
                <w:lang w:eastAsia="zh-CN"/>
              </w:rPr>
            </w:pPr>
            <w:r w:rsidRPr="00507544">
              <w:t>R.PDCCH. 1-2.3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1x2</w:t>
            </w:r>
            <w:r w:rsidRPr="00507544">
              <w:rPr>
                <w:lang w:eastAsia="zh-CN"/>
              </w:rPr>
              <w:t xml:space="preserve">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[8.1]</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3</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w:t>
            </w:r>
            <w:r w:rsidRPr="00507544">
              <w:rPr>
                <w:lang w:eastAsia="zh-CN"/>
              </w:rPr>
              <w:t xml:space="preserve"> </w:t>
            </w:r>
            <w:r w:rsidRPr="00507544">
              <w:rPr>
                <w:rFonts w:hint="eastAsia"/>
                <w:lang w:eastAsia="zh-CN"/>
              </w:rPr>
              <w:t>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rFonts w:hint="eastAsia"/>
                <w:lang w:eastAsia="zh-CN"/>
              </w:rPr>
              <w:t>4</w:t>
            </w:r>
          </w:p>
        </w:tc>
        <w:tc>
          <w:tcPr>
            <w:tcW w:w="1134" w:type="dxa"/>
            <w:shd w:val="clear" w:color="auto" w:fill="auto"/>
          </w:tcPr>
          <w:p w:rsidR="00B01F02" w:rsidRPr="00507544" w:rsidRDefault="00B01F02" w:rsidP="00BC7861">
            <w:pPr>
              <w:pStyle w:val="TAC"/>
              <w:rPr>
                <w:lang w:eastAsia="zh-CN"/>
              </w:rPr>
            </w:pPr>
            <w:r w:rsidRPr="00507544">
              <w:t>R.PDCCH. 1-2.4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1x2</w:t>
            </w:r>
            <w:r w:rsidRPr="00507544">
              <w:rPr>
                <w:lang w:eastAsia="zh-CN"/>
              </w:rPr>
              <w:t xml:space="preserve">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[5.7]</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4</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 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1</w:t>
            </w:r>
          </w:p>
        </w:tc>
        <w:tc>
          <w:tcPr>
            <w:tcW w:w="1138" w:type="dxa"/>
          </w:tcPr>
          <w:p w:rsidR="00B01F02" w:rsidRPr="00507544" w:rsidRDefault="00B01F02" w:rsidP="0030211B">
            <w:pPr>
              <w:pStyle w:val="TAC"/>
              <w:rPr>
                <w:lang w:eastAsia="zh-CN"/>
              </w:rPr>
            </w:pPr>
            <w:r w:rsidRPr="00507544">
              <w:rPr>
                <w:lang w:eastAsia="zh-CN"/>
              </w:rPr>
              <w:t>4</w:t>
            </w:r>
          </w:p>
        </w:tc>
        <w:tc>
          <w:tcPr>
            <w:tcW w:w="1134" w:type="dxa"/>
            <w:shd w:val="clear" w:color="auto" w:fill="auto"/>
          </w:tcPr>
          <w:p w:rsidR="00B01F02" w:rsidRPr="00507544" w:rsidRDefault="00B01F02" w:rsidP="00BC7861">
            <w:pPr>
              <w:pStyle w:val="TAC"/>
              <w:rPr>
                <w:lang w:eastAsia="zh-CN"/>
              </w:rPr>
            </w:pPr>
            <w:r w:rsidRPr="00507544">
              <w:t>R.PDCCH.1-1.1 FDD</w:t>
            </w:r>
            <w:r w:rsidRPr="00507544" w:rsidDel="00114CE8">
              <w:rPr>
                <w:rFonts w:hint="eastAsia"/>
              </w:rPr>
              <w:t xml:space="preserve"> </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1x2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[4.6]</w:t>
            </w:r>
          </w:p>
        </w:tc>
      </w:tr>
      <w:tr w:rsidR="00B01F02"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5</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rFonts w:hint="eastAsia"/>
                <w:lang w:eastAsia="zh-CN"/>
              </w:rPr>
              <w:t>16</w:t>
            </w:r>
          </w:p>
        </w:tc>
        <w:tc>
          <w:tcPr>
            <w:tcW w:w="1134" w:type="dxa"/>
            <w:shd w:val="clear" w:color="auto" w:fill="auto"/>
          </w:tcPr>
          <w:p w:rsidR="00B01F02" w:rsidRPr="00507544" w:rsidRDefault="00B01F02" w:rsidP="00BC7861">
            <w:pPr>
              <w:pStyle w:val="TAC"/>
            </w:pPr>
            <w:r w:rsidRPr="00507544">
              <w:t>R.PDCCH. 1-2.6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 xml:space="preserve">1x2 </w:t>
            </w:r>
            <w:r w:rsidRPr="00507544">
              <w:rPr>
                <w:lang w:eastAsia="zh-CN"/>
              </w:rPr>
              <w:t>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rFonts w:hint="eastAsia"/>
                <w:lang w:eastAsia="zh-CN"/>
              </w:rPr>
              <w:t>TBD</w:t>
            </w:r>
          </w:p>
        </w:tc>
      </w:tr>
    </w:tbl>
    <w:p w:rsidR="00973B84" w:rsidRPr="00507544" w:rsidRDefault="00973B84" w:rsidP="00973B84"/>
    <w:p w:rsidR="00973B84" w:rsidRPr="00507544" w:rsidRDefault="00973B84" w:rsidP="00973B84">
      <w:pPr>
        <w:pStyle w:val="Heading5"/>
        <w:rPr>
          <w:snapToGrid w:val="0"/>
        </w:rPr>
      </w:pPr>
      <w:bookmarkStart w:id="64" w:name="_Toc531872555"/>
      <w:r w:rsidRPr="00507544">
        <w:rPr>
          <w:snapToGrid w:val="0"/>
        </w:rPr>
        <w:t>5.3.2.1.2</w:t>
      </w:r>
      <w:r w:rsidR="00B967FA" w:rsidRPr="00507544">
        <w:rPr>
          <w:rFonts w:hint="eastAsia"/>
          <w:snapToGrid w:val="0"/>
          <w:lang w:eastAsia="zh-CN"/>
        </w:rPr>
        <w:tab/>
      </w:r>
      <w:r w:rsidRPr="00507544">
        <w:rPr>
          <w:snapToGrid w:val="0"/>
        </w:rPr>
        <w:t>2 Tx Antenna performances</w:t>
      </w:r>
      <w:bookmarkEnd w:id="64"/>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5.3.2.1</w:t>
      </w:r>
      <w:r w:rsidRPr="00507544">
        <w:t>-1</w:t>
      </w:r>
      <w:r w:rsidRPr="00507544">
        <w:rPr>
          <w:rFonts w:cs="v5.0.0"/>
        </w:rPr>
        <w:t>, the average probability of a missed downlink scheduling grant (Pm-dsg) shall be below the specified value in Table 5.3.2.1.2-1. The downlink physical setup is in accordance with Annex C.3.1.</w:t>
      </w:r>
    </w:p>
    <w:p w:rsidR="00973B84" w:rsidRPr="00507544" w:rsidRDefault="00973B84" w:rsidP="006017B7">
      <w:pPr>
        <w:pStyle w:val="TH"/>
      </w:pPr>
      <w:r w:rsidRPr="00507544">
        <w:t>Table 5.3.2.1.2-1: Minimum performance for PDCCH with 15</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6017B7">
            <w:pPr>
              <w:pStyle w:val="TAH"/>
            </w:pPr>
            <w:r w:rsidRPr="00507544">
              <w:t>Test number</w:t>
            </w:r>
          </w:p>
        </w:tc>
        <w:tc>
          <w:tcPr>
            <w:tcW w:w="851" w:type="dxa"/>
            <w:vMerge w:val="restart"/>
            <w:vAlign w:val="center"/>
          </w:tcPr>
          <w:p w:rsidR="00973B84" w:rsidRPr="00507544" w:rsidRDefault="00973B84" w:rsidP="00B1361F">
            <w:pPr>
              <w:pStyle w:val="TAH"/>
            </w:pPr>
            <w:r w:rsidRPr="00507544">
              <w:t>Bandwidth</w:t>
            </w:r>
          </w:p>
        </w:tc>
        <w:tc>
          <w:tcPr>
            <w:tcW w:w="850" w:type="dxa"/>
            <w:vMerge w:val="restart"/>
            <w:vAlign w:val="center"/>
          </w:tcPr>
          <w:p w:rsidR="00973B84" w:rsidRPr="00507544" w:rsidRDefault="00973B84" w:rsidP="00BA406D">
            <w:pPr>
              <w:pStyle w:val="TAH"/>
              <w:rPr>
                <w:lang w:eastAsia="zh-CN"/>
              </w:rPr>
            </w:pPr>
            <w:r w:rsidRPr="00507544">
              <w:rPr>
                <w:rFonts w:hint="eastAsia"/>
                <w:lang w:eastAsia="zh-CN"/>
              </w:rPr>
              <w:t>CORES</w:t>
            </w:r>
            <w:r w:rsidRPr="00507544">
              <w:rPr>
                <w:lang w:eastAsia="zh-CN"/>
              </w:rPr>
              <w:t>ET RB</w:t>
            </w:r>
          </w:p>
        </w:tc>
        <w:tc>
          <w:tcPr>
            <w:tcW w:w="914" w:type="dxa"/>
            <w:vMerge w:val="restart"/>
            <w:vAlign w:val="center"/>
          </w:tcPr>
          <w:p w:rsidR="00973B84" w:rsidRPr="00507544" w:rsidRDefault="00973B84" w:rsidP="003E3A0D">
            <w:pPr>
              <w:pStyle w:val="TAH"/>
              <w:rPr>
                <w:lang w:eastAsia="zh-CN"/>
              </w:rPr>
            </w:pPr>
            <w:r w:rsidRPr="00507544">
              <w:rPr>
                <w:rFonts w:hint="eastAsia"/>
                <w:lang w:eastAsia="zh-CN"/>
              </w:rPr>
              <w:t>CORESET duration</w:t>
            </w:r>
          </w:p>
        </w:tc>
        <w:tc>
          <w:tcPr>
            <w:tcW w:w="1138" w:type="dxa"/>
            <w:vMerge w:val="restart"/>
            <w:vAlign w:val="center"/>
          </w:tcPr>
          <w:p w:rsidR="00973B84" w:rsidRPr="00507544" w:rsidRDefault="00973B84" w:rsidP="0030211B">
            <w:pPr>
              <w:pStyle w:val="TAH"/>
            </w:pPr>
            <w:r w:rsidRPr="00507544">
              <w:t>Aggregation level</w:t>
            </w:r>
          </w:p>
        </w:tc>
        <w:tc>
          <w:tcPr>
            <w:tcW w:w="1134" w:type="dxa"/>
            <w:vMerge w:val="restart"/>
            <w:vAlign w:val="center"/>
          </w:tcPr>
          <w:p w:rsidR="00973B84" w:rsidRPr="00507544" w:rsidRDefault="00973B84" w:rsidP="00BC7861">
            <w:pPr>
              <w:pStyle w:val="TAH"/>
            </w:pPr>
            <w:r w:rsidRPr="00507544">
              <w:t>Reference Channel</w:t>
            </w:r>
          </w:p>
        </w:tc>
        <w:tc>
          <w:tcPr>
            <w:tcW w:w="1276" w:type="dxa"/>
            <w:vMerge w:val="restart"/>
            <w:vAlign w:val="center"/>
          </w:tcPr>
          <w:p w:rsidR="00973B84" w:rsidRPr="00507544" w:rsidRDefault="00973B84" w:rsidP="001C56B3">
            <w:pPr>
              <w:pStyle w:val="TAH"/>
            </w:pPr>
            <w:r w:rsidRPr="00507544">
              <w:t>Propagation Condition</w:t>
            </w:r>
          </w:p>
        </w:tc>
        <w:tc>
          <w:tcPr>
            <w:tcW w:w="1130" w:type="dxa"/>
            <w:vMerge w:val="restart"/>
            <w:vAlign w:val="center"/>
          </w:tcPr>
          <w:p w:rsidR="00973B84" w:rsidRPr="00507544" w:rsidRDefault="00973B84" w:rsidP="00973D29">
            <w:pPr>
              <w:pStyle w:val="TAH"/>
            </w:pPr>
            <w:r w:rsidRPr="00507544">
              <w:t>Antenna configuration and correlation Matrix</w:t>
            </w:r>
          </w:p>
        </w:tc>
        <w:tc>
          <w:tcPr>
            <w:tcW w:w="1713" w:type="dxa"/>
            <w:gridSpan w:val="2"/>
            <w:vAlign w:val="center"/>
          </w:tcPr>
          <w:p w:rsidR="00973B84" w:rsidRPr="00507544" w:rsidRDefault="00973B84" w:rsidP="00F50D25">
            <w:pPr>
              <w:pStyle w:val="TAH"/>
            </w:pPr>
            <w:r w:rsidRPr="00507544">
              <w:t>Reference value</w:t>
            </w:r>
          </w:p>
        </w:tc>
      </w:tr>
      <w:tr w:rsidR="001D7AE4" w:rsidRPr="00507544" w:rsidTr="00F30075">
        <w:trPr>
          <w:trHeight w:val="209"/>
          <w:jc w:val="center"/>
        </w:trPr>
        <w:tc>
          <w:tcPr>
            <w:tcW w:w="851" w:type="dxa"/>
            <w:vMerge/>
            <w:vAlign w:val="center"/>
          </w:tcPr>
          <w:p w:rsidR="00973B84" w:rsidRPr="00507544" w:rsidRDefault="00973B84" w:rsidP="00175CF2">
            <w:pPr>
              <w:pStyle w:val="TAH"/>
            </w:pPr>
          </w:p>
        </w:tc>
        <w:tc>
          <w:tcPr>
            <w:tcW w:w="851" w:type="dxa"/>
            <w:vMerge/>
            <w:vAlign w:val="center"/>
          </w:tcPr>
          <w:p w:rsidR="00973B84" w:rsidRPr="00507544" w:rsidRDefault="00973B84" w:rsidP="00175CF2">
            <w:pPr>
              <w:pStyle w:val="TAH"/>
            </w:pPr>
          </w:p>
        </w:tc>
        <w:tc>
          <w:tcPr>
            <w:tcW w:w="850" w:type="dxa"/>
            <w:vMerge/>
            <w:vAlign w:val="center"/>
          </w:tcPr>
          <w:p w:rsidR="00973B84" w:rsidRPr="00507544" w:rsidRDefault="00973B84" w:rsidP="00175CF2">
            <w:pPr>
              <w:pStyle w:val="TAH"/>
            </w:pPr>
          </w:p>
        </w:tc>
        <w:tc>
          <w:tcPr>
            <w:tcW w:w="914" w:type="dxa"/>
            <w:vMerge/>
            <w:vAlign w:val="center"/>
          </w:tcPr>
          <w:p w:rsidR="00973B84" w:rsidRPr="00507544" w:rsidRDefault="00973B84" w:rsidP="00175CF2">
            <w:pPr>
              <w:pStyle w:val="TAH"/>
            </w:pPr>
          </w:p>
        </w:tc>
        <w:tc>
          <w:tcPr>
            <w:tcW w:w="1138" w:type="dxa"/>
            <w:vMerge/>
            <w:vAlign w:val="center"/>
          </w:tcPr>
          <w:p w:rsidR="00973B84" w:rsidRPr="00507544" w:rsidRDefault="00973B84" w:rsidP="00175CF2">
            <w:pPr>
              <w:pStyle w:val="TAH"/>
            </w:pPr>
          </w:p>
        </w:tc>
        <w:tc>
          <w:tcPr>
            <w:tcW w:w="1134" w:type="dxa"/>
            <w:vMerge/>
            <w:vAlign w:val="center"/>
          </w:tcPr>
          <w:p w:rsidR="00973B84" w:rsidRPr="00507544" w:rsidRDefault="00973B84" w:rsidP="00175CF2">
            <w:pPr>
              <w:pStyle w:val="TAH"/>
            </w:pPr>
          </w:p>
        </w:tc>
        <w:tc>
          <w:tcPr>
            <w:tcW w:w="1276" w:type="dxa"/>
            <w:vMerge/>
            <w:vAlign w:val="center"/>
          </w:tcPr>
          <w:p w:rsidR="00973B84" w:rsidRPr="00507544" w:rsidRDefault="00973B84" w:rsidP="00175CF2">
            <w:pPr>
              <w:pStyle w:val="TAH"/>
            </w:pPr>
          </w:p>
        </w:tc>
        <w:tc>
          <w:tcPr>
            <w:tcW w:w="1130" w:type="dxa"/>
            <w:vMerge/>
            <w:vAlign w:val="center"/>
          </w:tcPr>
          <w:p w:rsidR="00973B84" w:rsidRPr="00507544" w:rsidRDefault="00973B84" w:rsidP="00175CF2">
            <w:pPr>
              <w:pStyle w:val="TAH"/>
            </w:pPr>
          </w:p>
        </w:tc>
        <w:tc>
          <w:tcPr>
            <w:tcW w:w="992" w:type="dxa"/>
            <w:vAlign w:val="center"/>
          </w:tcPr>
          <w:p w:rsidR="00973B84" w:rsidRPr="00507544" w:rsidRDefault="00973B84" w:rsidP="00175CF2">
            <w:pPr>
              <w:pStyle w:val="TAH"/>
            </w:pPr>
            <w:r w:rsidRPr="00507544">
              <w:t>Pm-dsg (%)</w:t>
            </w:r>
          </w:p>
        </w:tc>
        <w:tc>
          <w:tcPr>
            <w:tcW w:w="721" w:type="dxa"/>
            <w:vAlign w:val="center"/>
          </w:tcPr>
          <w:p w:rsidR="00973B84" w:rsidRPr="00507544" w:rsidRDefault="00973B84" w:rsidP="00175CF2">
            <w:pPr>
              <w:pStyle w:val="TAH"/>
            </w:pPr>
            <w:r w:rsidRPr="00507544">
              <w:t>SNR</w:t>
            </w:r>
            <w:r w:rsidRPr="00507544" w:rsidDel="005B3479">
              <w:t xml:space="preserve"> </w:t>
            </w:r>
            <w:r w:rsidRPr="00507544">
              <w:t>(dB)</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pPr>
            <w:r w:rsidRPr="00507544">
              <w:t>1</w:t>
            </w:r>
          </w:p>
        </w:tc>
        <w:tc>
          <w:tcPr>
            <w:tcW w:w="851" w:type="dxa"/>
            <w:shd w:val="clear" w:color="auto" w:fill="auto"/>
          </w:tcPr>
          <w:p w:rsidR="00B01F02" w:rsidRPr="00507544" w:rsidRDefault="00B01F02" w:rsidP="00B1361F">
            <w:pPr>
              <w:pStyle w:val="TAC"/>
            </w:pPr>
            <w:r w:rsidRPr="00507544">
              <w:t>10 MHz</w:t>
            </w:r>
          </w:p>
        </w:tc>
        <w:tc>
          <w:tcPr>
            <w:tcW w:w="850" w:type="dxa"/>
          </w:tcPr>
          <w:p w:rsidR="00B01F02" w:rsidRPr="00507544" w:rsidRDefault="00B01F02" w:rsidP="00BA406D">
            <w:pPr>
              <w:pStyle w:val="TAC"/>
              <w:rPr>
                <w:lang w:eastAsia="zh-CN"/>
              </w:rPr>
            </w:pPr>
            <w:r w:rsidRPr="00507544">
              <w:rPr>
                <w:rFonts w:hint="eastAsia"/>
                <w:lang w:eastAsia="zh-CN"/>
              </w:rPr>
              <w:t>24</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pPr>
            <w:r w:rsidRPr="00507544">
              <w:t>4</w:t>
            </w:r>
          </w:p>
        </w:tc>
        <w:tc>
          <w:tcPr>
            <w:tcW w:w="1134" w:type="dxa"/>
            <w:shd w:val="clear" w:color="auto" w:fill="auto"/>
          </w:tcPr>
          <w:p w:rsidR="00B01F02" w:rsidRPr="00507544" w:rsidRDefault="00B01F02" w:rsidP="00BC7861">
            <w:pPr>
              <w:pStyle w:val="TAC"/>
            </w:pPr>
            <w:r w:rsidRPr="00507544">
              <w:t>R.PDCCH. 1-2.2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pPr>
            <w:r w:rsidRPr="00507544">
              <w:t>2x2 Low</w:t>
            </w:r>
          </w:p>
        </w:tc>
        <w:tc>
          <w:tcPr>
            <w:tcW w:w="992" w:type="dxa"/>
          </w:tcPr>
          <w:p w:rsidR="00B01F02" w:rsidRPr="00507544" w:rsidRDefault="00B01F02" w:rsidP="00F50D25">
            <w:pPr>
              <w:pStyle w:val="TAC"/>
            </w:pPr>
            <w:r w:rsidRPr="00507544">
              <w:t>1</w:t>
            </w:r>
          </w:p>
        </w:tc>
        <w:tc>
          <w:tcPr>
            <w:tcW w:w="721" w:type="dxa"/>
          </w:tcPr>
          <w:p w:rsidR="00B01F02" w:rsidRPr="00507544" w:rsidRDefault="00B01F02" w:rsidP="001F0EB4">
            <w:pPr>
              <w:pStyle w:val="TAC"/>
            </w:pPr>
            <w:r w:rsidRPr="00507544">
              <w:t>[1.6]</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2</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w:t>
            </w:r>
            <w:r w:rsidRPr="00507544">
              <w:rPr>
                <w:lang w:eastAsia="zh-CN"/>
              </w:rPr>
              <w:t xml:space="preserve"> </w:t>
            </w:r>
            <w:r w:rsidRPr="00507544">
              <w:rPr>
                <w:rFonts w:hint="eastAsia"/>
                <w:lang w:eastAsia="zh-CN"/>
              </w:rPr>
              <w:t>MHz</w:t>
            </w:r>
          </w:p>
        </w:tc>
        <w:tc>
          <w:tcPr>
            <w:tcW w:w="850" w:type="dxa"/>
          </w:tcPr>
          <w:p w:rsidR="00B01F02" w:rsidRPr="00507544" w:rsidRDefault="00B01F02" w:rsidP="00BA406D">
            <w:pPr>
              <w:pStyle w:val="TAC"/>
              <w:rPr>
                <w:lang w:eastAsia="zh-CN"/>
              </w:rPr>
            </w:pPr>
            <w:r w:rsidRPr="00507544">
              <w:rPr>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lang w:eastAsia="zh-CN"/>
              </w:rPr>
              <w:t>8</w:t>
            </w:r>
          </w:p>
        </w:tc>
        <w:tc>
          <w:tcPr>
            <w:tcW w:w="1134" w:type="dxa"/>
            <w:shd w:val="clear" w:color="auto" w:fill="auto"/>
          </w:tcPr>
          <w:p w:rsidR="00B01F02" w:rsidRPr="00507544" w:rsidRDefault="00B01F02" w:rsidP="00BC7861">
            <w:pPr>
              <w:pStyle w:val="TAC"/>
              <w:rPr>
                <w:lang w:eastAsia="zh-CN"/>
              </w:rPr>
            </w:pPr>
            <w:r w:rsidRPr="00507544">
              <w:t>R.PDCCH. 1-2.5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2x2</w:t>
            </w:r>
            <w:r w:rsidRPr="00507544">
              <w:rPr>
                <w:lang w:eastAsia="zh-CN"/>
              </w:rPr>
              <w:t xml:space="preserve">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[-1.6]</w:t>
            </w:r>
          </w:p>
        </w:tc>
      </w:tr>
      <w:tr w:rsidR="00B01F02"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3</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 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1</w:t>
            </w:r>
          </w:p>
        </w:tc>
        <w:tc>
          <w:tcPr>
            <w:tcW w:w="1138" w:type="dxa"/>
          </w:tcPr>
          <w:p w:rsidR="00B01F02" w:rsidRPr="00507544" w:rsidRDefault="00B01F02" w:rsidP="0030211B">
            <w:pPr>
              <w:pStyle w:val="TAC"/>
              <w:rPr>
                <w:lang w:eastAsia="zh-CN"/>
              </w:rPr>
            </w:pPr>
            <w:r w:rsidRPr="00507544">
              <w:rPr>
                <w:rFonts w:hint="eastAsia"/>
                <w:lang w:eastAsia="zh-CN"/>
              </w:rPr>
              <w:t>8</w:t>
            </w:r>
          </w:p>
        </w:tc>
        <w:tc>
          <w:tcPr>
            <w:tcW w:w="1134" w:type="dxa"/>
            <w:shd w:val="clear" w:color="auto" w:fill="auto"/>
          </w:tcPr>
          <w:p w:rsidR="00B01F02" w:rsidRPr="00507544" w:rsidRDefault="00B01F02" w:rsidP="00BC7861">
            <w:pPr>
              <w:pStyle w:val="TAC"/>
              <w:rPr>
                <w:lang w:eastAsia="zh-CN"/>
              </w:rPr>
            </w:pPr>
            <w:r w:rsidRPr="00507544">
              <w:t>R.PDCCH.1-1.3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2x2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rFonts w:hint="eastAsia"/>
                <w:lang w:eastAsia="zh-CN"/>
              </w:rPr>
              <w:t>TBD</w:t>
            </w:r>
          </w:p>
        </w:tc>
      </w:tr>
    </w:tbl>
    <w:p w:rsidR="008E2304" w:rsidRPr="00507544" w:rsidRDefault="008E2304" w:rsidP="008E2304">
      <w:pPr>
        <w:rPr>
          <w:lang w:eastAsia="zh-CN"/>
        </w:rPr>
      </w:pPr>
    </w:p>
    <w:p w:rsidR="008E2304" w:rsidRPr="00507544" w:rsidRDefault="008E2304" w:rsidP="00175CF2">
      <w:pPr>
        <w:pStyle w:val="Heading4"/>
        <w:rPr>
          <w:lang w:eastAsia="zh-CN"/>
        </w:rPr>
      </w:pPr>
      <w:bookmarkStart w:id="65" w:name="_Toc531872556"/>
      <w:r w:rsidRPr="00507544">
        <w:t>5.</w:t>
      </w:r>
      <w:r w:rsidR="002B6319" w:rsidRPr="00507544">
        <w:rPr>
          <w:rFonts w:hint="eastAsia"/>
          <w:lang w:eastAsia="zh-CN"/>
        </w:rPr>
        <w:t>3</w:t>
      </w:r>
      <w:r w:rsidR="002B6319" w:rsidRPr="00507544">
        <w:t>.</w:t>
      </w:r>
      <w:r w:rsidR="002B6319" w:rsidRPr="00507544">
        <w:rPr>
          <w:rFonts w:hint="eastAsia"/>
          <w:lang w:eastAsia="zh-CN"/>
        </w:rPr>
        <w:t>2</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65"/>
    </w:p>
    <w:p w:rsidR="00973B84" w:rsidRPr="00507544" w:rsidRDefault="00973B84" w:rsidP="00175CF2">
      <w:r w:rsidRPr="00507544">
        <w:t xml:space="preserve">The parameters specified in Table </w:t>
      </w:r>
      <w:r w:rsidRPr="00507544">
        <w:rPr>
          <w:rFonts w:hint="eastAsia"/>
          <w:lang w:eastAsia="zh-CN"/>
        </w:rPr>
        <w:t>5.3.2.2</w:t>
      </w:r>
      <w:r w:rsidRPr="00507544">
        <w:t>-1 are valid for all TDD tests unless otherwise stated.</w:t>
      </w:r>
    </w:p>
    <w:p w:rsidR="00973B84" w:rsidRPr="00507544" w:rsidRDefault="00973B84" w:rsidP="00175CF2">
      <w:pPr>
        <w:pStyle w:val="TH"/>
      </w:pPr>
      <w:r w:rsidRPr="00507544">
        <w:t xml:space="preserve">Table </w:t>
      </w:r>
      <w:r w:rsidRPr="00507544">
        <w:rPr>
          <w:rFonts w:hint="eastAsia"/>
          <w:lang w:eastAsia="zh-CN"/>
        </w:rPr>
        <w:t>5.3.2.2</w:t>
      </w:r>
      <w:r w:rsidRPr="0050754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1D7AE4" w:rsidRPr="00507544" w:rsidTr="00F30075">
        <w:trPr>
          <w:jc w:val="center"/>
        </w:trPr>
        <w:tc>
          <w:tcPr>
            <w:tcW w:w="3235" w:type="dxa"/>
            <w:tcBorders>
              <w:bottom w:val="nil"/>
            </w:tcBorders>
            <w:vAlign w:val="center"/>
          </w:tcPr>
          <w:p w:rsidR="00973B84" w:rsidRPr="00507544" w:rsidRDefault="00973B84" w:rsidP="006017B7">
            <w:pPr>
              <w:pStyle w:val="TAH"/>
            </w:pPr>
            <w:r w:rsidRPr="00507544">
              <w:t>Parameter</w:t>
            </w:r>
          </w:p>
        </w:tc>
        <w:tc>
          <w:tcPr>
            <w:tcW w:w="1093" w:type="dxa"/>
            <w:tcBorders>
              <w:bottom w:val="nil"/>
            </w:tcBorders>
            <w:vAlign w:val="center"/>
          </w:tcPr>
          <w:p w:rsidR="00973B84" w:rsidRPr="00507544" w:rsidRDefault="00973B84" w:rsidP="00B1361F">
            <w:pPr>
              <w:pStyle w:val="TAH"/>
            </w:pPr>
            <w:r w:rsidRPr="00507544">
              <w:t>Unit</w:t>
            </w:r>
          </w:p>
        </w:tc>
        <w:tc>
          <w:tcPr>
            <w:tcW w:w="1559" w:type="dxa"/>
            <w:gridSpan w:val="2"/>
            <w:tcBorders>
              <w:bottom w:val="nil"/>
            </w:tcBorders>
            <w:vAlign w:val="center"/>
          </w:tcPr>
          <w:p w:rsidR="00973B84" w:rsidRPr="00507544" w:rsidRDefault="00973B84" w:rsidP="00BA406D">
            <w:pPr>
              <w:pStyle w:val="TAH"/>
            </w:pPr>
            <w:r w:rsidRPr="00507544">
              <w:t>1 Tx Antenna</w:t>
            </w:r>
          </w:p>
        </w:tc>
        <w:tc>
          <w:tcPr>
            <w:tcW w:w="1432" w:type="dxa"/>
            <w:tcBorders>
              <w:bottom w:val="nil"/>
            </w:tcBorders>
          </w:tcPr>
          <w:p w:rsidR="00973B84" w:rsidRPr="00507544" w:rsidRDefault="00973B84" w:rsidP="003E3A0D">
            <w:pPr>
              <w:pStyle w:val="TAH"/>
            </w:pPr>
            <w:r w:rsidRPr="00507544">
              <w:rPr>
                <w:snapToGrid w:val="0"/>
              </w:rPr>
              <w:t>2 Tx Antenna</w:t>
            </w:r>
          </w:p>
        </w:tc>
      </w:tr>
      <w:tr w:rsidR="001D7AE4" w:rsidRPr="00507544" w:rsidTr="00F30075">
        <w:trPr>
          <w:cantSplit/>
          <w:trHeight w:val="62"/>
          <w:jc w:val="center"/>
        </w:trPr>
        <w:tc>
          <w:tcPr>
            <w:tcW w:w="3235" w:type="dxa"/>
            <w:vAlign w:val="center"/>
          </w:tcPr>
          <w:p w:rsidR="00973B84" w:rsidRPr="00507544" w:rsidRDefault="00973B84" w:rsidP="006017B7">
            <w:pPr>
              <w:pStyle w:val="TAC"/>
            </w:pPr>
            <w:r w:rsidRPr="00507544">
              <w:t>TDD UL-DL pattern</w:t>
            </w:r>
          </w:p>
        </w:tc>
        <w:tc>
          <w:tcPr>
            <w:tcW w:w="1093" w:type="dxa"/>
            <w:vAlign w:val="center"/>
          </w:tcPr>
          <w:p w:rsidR="00973B84" w:rsidRPr="00507544" w:rsidRDefault="00973B84" w:rsidP="00B1361F">
            <w:pPr>
              <w:pStyle w:val="TAC"/>
              <w:rPr>
                <w:rFonts w:eastAsia="?? ??" w:cs="v5.0.0"/>
              </w:rPr>
            </w:pPr>
          </w:p>
        </w:tc>
        <w:tc>
          <w:tcPr>
            <w:tcW w:w="2991" w:type="dxa"/>
            <w:gridSpan w:val="3"/>
            <w:vAlign w:val="center"/>
          </w:tcPr>
          <w:p w:rsidR="00973B84" w:rsidRPr="00507544" w:rsidRDefault="00973B84" w:rsidP="00BA406D">
            <w:pPr>
              <w:pStyle w:val="TAC"/>
              <w:rPr>
                <w:rFonts w:eastAsia="?? ??" w:cs="v5.0.0"/>
              </w:rPr>
            </w:pPr>
            <w:r w:rsidRPr="00507544">
              <w:t>FR1.30-1</w:t>
            </w:r>
          </w:p>
        </w:tc>
      </w:tr>
      <w:tr w:rsidR="001D7AE4" w:rsidRPr="00507544" w:rsidTr="00F30075">
        <w:trPr>
          <w:cantSplit/>
          <w:jc w:val="center"/>
        </w:trPr>
        <w:tc>
          <w:tcPr>
            <w:tcW w:w="3235" w:type="dxa"/>
            <w:vAlign w:val="center"/>
          </w:tcPr>
          <w:p w:rsidR="00973B84" w:rsidRPr="00507544" w:rsidRDefault="00973B84" w:rsidP="006017B7">
            <w:pPr>
              <w:pStyle w:val="TAC"/>
            </w:pPr>
            <w:r w:rsidRPr="00507544">
              <w:t>CCE to REG mapping type</w:t>
            </w:r>
          </w:p>
        </w:tc>
        <w:tc>
          <w:tcPr>
            <w:tcW w:w="1093" w:type="dxa"/>
            <w:vAlign w:val="center"/>
          </w:tcPr>
          <w:p w:rsidR="00973B84" w:rsidRPr="00507544" w:rsidRDefault="00973B84" w:rsidP="00B1361F">
            <w:pPr>
              <w:pStyle w:val="TAC"/>
              <w:rPr>
                <w:rFonts w:eastAsia="?? ??" w:cs="v5.0.0"/>
              </w:rPr>
            </w:pPr>
          </w:p>
        </w:tc>
        <w:tc>
          <w:tcPr>
            <w:tcW w:w="2991" w:type="dxa"/>
            <w:gridSpan w:val="3"/>
            <w:vAlign w:val="center"/>
          </w:tcPr>
          <w:p w:rsidR="00973B84" w:rsidRPr="00507544" w:rsidRDefault="00973B84" w:rsidP="00BA406D">
            <w:pPr>
              <w:pStyle w:val="TAC"/>
            </w:pPr>
            <w:r w:rsidRPr="00507544">
              <w:t>interleaved</w:t>
            </w:r>
          </w:p>
        </w:tc>
      </w:tr>
      <w:tr w:rsidR="001D7AE4" w:rsidRPr="00507544" w:rsidTr="00F30075">
        <w:trPr>
          <w:cantSplit/>
          <w:jc w:val="center"/>
        </w:trPr>
        <w:tc>
          <w:tcPr>
            <w:tcW w:w="3235" w:type="dxa"/>
            <w:vAlign w:val="center"/>
          </w:tcPr>
          <w:p w:rsidR="00973B84" w:rsidRPr="00507544" w:rsidRDefault="00973B84" w:rsidP="006017B7">
            <w:pPr>
              <w:pStyle w:val="TAC"/>
            </w:pPr>
            <w:r w:rsidRPr="00507544">
              <w:t>Interleaver size</w:t>
            </w:r>
          </w:p>
        </w:tc>
        <w:tc>
          <w:tcPr>
            <w:tcW w:w="1093" w:type="dxa"/>
            <w:vAlign w:val="center"/>
          </w:tcPr>
          <w:p w:rsidR="00973B84" w:rsidRPr="00507544" w:rsidRDefault="00973B84" w:rsidP="00B1361F">
            <w:pPr>
              <w:pStyle w:val="TAC"/>
              <w:rPr>
                <w:rFonts w:eastAsia="?? ??" w:cs="v5.0.0"/>
              </w:rPr>
            </w:pPr>
          </w:p>
        </w:tc>
        <w:tc>
          <w:tcPr>
            <w:tcW w:w="2991" w:type="dxa"/>
            <w:gridSpan w:val="3"/>
            <w:vAlign w:val="center"/>
          </w:tcPr>
          <w:p w:rsidR="00973B84" w:rsidRPr="00507544" w:rsidRDefault="00973B84" w:rsidP="00BA406D">
            <w:pPr>
              <w:pStyle w:val="TAC"/>
              <w:rPr>
                <w:lang w:eastAsia="zh-CN"/>
              </w:rPr>
            </w:pPr>
            <w:r w:rsidRPr="00507544">
              <w:rPr>
                <w:rFonts w:hint="eastAsia"/>
                <w:lang w:eastAsia="zh-CN"/>
              </w:rPr>
              <w:t>3</w:t>
            </w:r>
          </w:p>
        </w:tc>
      </w:tr>
      <w:tr w:rsidR="001D7AE4" w:rsidRPr="00507544" w:rsidTr="00F30075">
        <w:trPr>
          <w:cantSplit/>
          <w:jc w:val="center"/>
        </w:trPr>
        <w:tc>
          <w:tcPr>
            <w:tcW w:w="3235" w:type="dxa"/>
            <w:vAlign w:val="center"/>
          </w:tcPr>
          <w:p w:rsidR="00973B84" w:rsidRPr="00507544" w:rsidRDefault="00973B84" w:rsidP="006017B7">
            <w:pPr>
              <w:pStyle w:val="TAC"/>
            </w:pPr>
            <w:r w:rsidRPr="00507544">
              <w:t>REG bundle size</w:t>
            </w:r>
          </w:p>
        </w:tc>
        <w:tc>
          <w:tcPr>
            <w:tcW w:w="1093" w:type="dxa"/>
            <w:vAlign w:val="center"/>
          </w:tcPr>
          <w:p w:rsidR="00973B84" w:rsidRPr="00507544" w:rsidRDefault="00973B84" w:rsidP="00B1361F">
            <w:pPr>
              <w:pStyle w:val="TAC"/>
              <w:rPr>
                <w:rFonts w:eastAsia="?? ??" w:cs="v5.0.0"/>
              </w:rPr>
            </w:pPr>
          </w:p>
        </w:tc>
        <w:tc>
          <w:tcPr>
            <w:tcW w:w="1526" w:type="dxa"/>
            <w:vAlign w:val="center"/>
          </w:tcPr>
          <w:p w:rsidR="00973B84" w:rsidRPr="00507544" w:rsidRDefault="00973B84" w:rsidP="00BA406D">
            <w:pPr>
              <w:pStyle w:val="TAC"/>
              <w:rPr>
                <w:lang w:eastAsia="zh-CN"/>
              </w:rPr>
            </w:pPr>
            <w:r w:rsidRPr="00507544">
              <w:rPr>
                <w:lang w:eastAsia="zh-CN"/>
              </w:rPr>
              <w:t>2</w:t>
            </w:r>
          </w:p>
        </w:tc>
        <w:tc>
          <w:tcPr>
            <w:tcW w:w="1465" w:type="dxa"/>
            <w:gridSpan w:val="2"/>
            <w:vAlign w:val="center"/>
          </w:tcPr>
          <w:p w:rsidR="00973B84" w:rsidRPr="00507544" w:rsidRDefault="00973B84" w:rsidP="00F30075">
            <w:pPr>
              <w:pStyle w:val="TAC"/>
              <w:rPr>
                <w:lang w:eastAsia="zh-CN"/>
              </w:rPr>
            </w:pPr>
            <w:r w:rsidRPr="00507544">
              <w:rPr>
                <w:rFonts w:hint="eastAsia"/>
                <w:lang w:eastAsia="zh-CN"/>
              </w:rPr>
              <w:t>6</w:t>
            </w:r>
          </w:p>
        </w:tc>
      </w:tr>
      <w:tr w:rsidR="00973B84" w:rsidRPr="00507544" w:rsidTr="00F30075">
        <w:trPr>
          <w:cantSplit/>
          <w:jc w:val="center"/>
        </w:trPr>
        <w:tc>
          <w:tcPr>
            <w:tcW w:w="3235" w:type="dxa"/>
            <w:vAlign w:val="center"/>
          </w:tcPr>
          <w:p w:rsidR="00973B84" w:rsidRPr="00507544" w:rsidRDefault="00973B84" w:rsidP="006017B7">
            <w:pPr>
              <w:pStyle w:val="TAC"/>
              <w:rPr>
                <w:rFonts w:cs="Arial"/>
                <w:lang w:eastAsia="zh-CN"/>
              </w:rPr>
            </w:pPr>
            <w:r w:rsidRPr="00507544">
              <w:rPr>
                <w:rFonts w:cs="Arial"/>
                <w:lang w:eastAsia="zh-CN"/>
              </w:rPr>
              <w:t>S</w:t>
            </w:r>
            <w:r w:rsidRPr="00507544">
              <w:rPr>
                <w:rFonts w:cs="Arial" w:hint="eastAsia"/>
                <w:lang w:eastAsia="zh-CN"/>
              </w:rPr>
              <w:t>hift</w:t>
            </w:r>
            <w:r w:rsidRPr="00507544">
              <w:rPr>
                <w:rFonts w:cs="Arial"/>
                <w:lang w:eastAsia="zh-CN"/>
              </w:rPr>
              <w:t xml:space="preserve"> </w:t>
            </w:r>
            <w:r w:rsidRPr="00507544">
              <w:rPr>
                <w:rFonts w:cs="Arial" w:hint="eastAsia"/>
                <w:lang w:eastAsia="zh-CN"/>
              </w:rPr>
              <w:t>Index</w:t>
            </w:r>
          </w:p>
        </w:tc>
        <w:tc>
          <w:tcPr>
            <w:tcW w:w="1093" w:type="dxa"/>
            <w:vAlign w:val="center"/>
          </w:tcPr>
          <w:p w:rsidR="00973B84" w:rsidRPr="00507544" w:rsidRDefault="00973B84" w:rsidP="00B1361F">
            <w:pPr>
              <w:pStyle w:val="TAC"/>
              <w:rPr>
                <w:rFonts w:eastAsia="?? ??" w:cs="v5.0.0"/>
              </w:rPr>
            </w:pPr>
          </w:p>
        </w:tc>
        <w:tc>
          <w:tcPr>
            <w:tcW w:w="2991" w:type="dxa"/>
            <w:gridSpan w:val="3"/>
            <w:vAlign w:val="center"/>
          </w:tcPr>
          <w:p w:rsidR="00973B84" w:rsidRPr="00507544" w:rsidRDefault="00973B84" w:rsidP="00BA406D">
            <w:pPr>
              <w:pStyle w:val="TAC"/>
              <w:rPr>
                <w:rFonts w:cs="v5.0.0"/>
                <w:lang w:eastAsia="zh-CN"/>
              </w:rPr>
            </w:pPr>
            <w:r w:rsidRPr="00507544">
              <w:rPr>
                <w:rFonts w:cs="v5.0.0" w:hint="eastAsia"/>
                <w:lang w:eastAsia="zh-CN"/>
              </w:rPr>
              <w:t>0</w:t>
            </w:r>
          </w:p>
        </w:tc>
      </w:tr>
    </w:tbl>
    <w:p w:rsidR="00973B84" w:rsidRPr="00507544" w:rsidRDefault="00973B84" w:rsidP="00973B84">
      <w:pPr>
        <w:rPr>
          <w:snapToGrid w:val="0"/>
        </w:rPr>
      </w:pPr>
    </w:p>
    <w:p w:rsidR="00973B84" w:rsidRPr="00507544" w:rsidRDefault="00973B84" w:rsidP="00973B84">
      <w:pPr>
        <w:pStyle w:val="Heading5"/>
        <w:rPr>
          <w:snapToGrid w:val="0"/>
        </w:rPr>
      </w:pPr>
      <w:bookmarkStart w:id="66" w:name="_Toc531872557"/>
      <w:r w:rsidRPr="00507544">
        <w:rPr>
          <w:snapToGrid w:val="0"/>
        </w:rPr>
        <w:t>5.3.2.2.1</w:t>
      </w:r>
      <w:r w:rsidR="00B967FA" w:rsidRPr="00507544">
        <w:rPr>
          <w:rFonts w:hint="eastAsia"/>
          <w:snapToGrid w:val="0"/>
          <w:lang w:eastAsia="zh-CN"/>
        </w:rPr>
        <w:tab/>
      </w:r>
      <w:r w:rsidRPr="00507544">
        <w:rPr>
          <w:snapToGrid w:val="0"/>
        </w:rPr>
        <w:t>1 Tx Antenna performances</w:t>
      </w:r>
      <w:bookmarkEnd w:id="66"/>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5.3.2.2</w:t>
      </w:r>
      <w:r w:rsidRPr="00507544">
        <w:t>-1</w:t>
      </w:r>
      <w:r w:rsidRPr="00507544">
        <w:rPr>
          <w:rFonts w:cs="v5.0.0"/>
        </w:rPr>
        <w:t>, the average probability of a missed downlink scheduling grant (Pm-dsg) shall be below the specified value in Table 5.3.2.2.1-1. The downlink physical setup is in accordance with Annex C.3.1.</w:t>
      </w:r>
    </w:p>
    <w:p w:rsidR="00973B84" w:rsidRPr="00507544" w:rsidRDefault="00973B84" w:rsidP="00973B84">
      <w:pPr>
        <w:pStyle w:val="TH"/>
      </w:pPr>
      <w:r w:rsidRPr="00507544">
        <w:lastRenderedPageBreak/>
        <w:t>Table 5.3.2.2.1-1: Minimum performance for PDCCH with 30</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1D7AE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r w:rsidR="001D7AE4" w:rsidRPr="00507544" w:rsidTr="00F30075">
        <w:trPr>
          <w:trHeight w:val="106"/>
          <w:jc w:val="center"/>
        </w:trPr>
        <w:tc>
          <w:tcPr>
            <w:tcW w:w="851" w:type="dxa"/>
            <w:shd w:val="clear" w:color="auto" w:fill="auto"/>
          </w:tcPr>
          <w:p w:rsidR="00B01F02" w:rsidRPr="00507544" w:rsidRDefault="00B01F02" w:rsidP="00F30075">
            <w:pPr>
              <w:pStyle w:val="TAC"/>
              <w:rPr>
                <w:rFonts w:cs="Arial"/>
              </w:rPr>
            </w:pPr>
            <w:r w:rsidRPr="00507544">
              <w:rPr>
                <w:rFonts w:cs="Arial"/>
              </w:rPr>
              <w:t>1</w:t>
            </w:r>
          </w:p>
        </w:tc>
        <w:tc>
          <w:tcPr>
            <w:tcW w:w="851" w:type="dxa"/>
            <w:shd w:val="clear" w:color="auto" w:fill="auto"/>
          </w:tcPr>
          <w:p w:rsidR="00B01F02" w:rsidRPr="00507544" w:rsidRDefault="00B01F02" w:rsidP="00F30075">
            <w:pPr>
              <w:pStyle w:val="TAC"/>
              <w:rPr>
                <w:rFonts w:cs="Arial"/>
              </w:rPr>
            </w:pPr>
            <w:r w:rsidRPr="00507544">
              <w:rPr>
                <w:rFonts w:cs="Arial"/>
              </w:rPr>
              <w:t>40 MHz</w:t>
            </w:r>
          </w:p>
        </w:tc>
        <w:tc>
          <w:tcPr>
            <w:tcW w:w="850" w:type="dxa"/>
          </w:tcPr>
          <w:p w:rsidR="00B01F02" w:rsidRPr="00507544" w:rsidRDefault="00B01F02" w:rsidP="00F30075">
            <w:pPr>
              <w:pStyle w:val="TAC"/>
              <w:rPr>
                <w:rFonts w:cs="Arial"/>
                <w:lang w:eastAsia="zh-CN"/>
              </w:rPr>
            </w:pPr>
            <w:r w:rsidRPr="00507544">
              <w:rPr>
                <w:rFonts w:cs="Arial"/>
                <w:lang w:eastAsia="zh-CN"/>
              </w:rPr>
              <w:t>102</w:t>
            </w:r>
          </w:p>
        </w:tc>
        <w:tc>
          <w:tcPr>
            <w:tcW w:w="914" w:type="dxa"/>
          </w:tcPr>
          <w:p w:rsidR="00B01F02" w:rsidRPr="00507544" w:rsidRDefault="00B01F02" w:rsidP="00F30075">
            <w:pPr>
              <w:pStyle w:val="TAC"/>
              <w:rPr>
                <w:rFonts w:cs="Arial"/>
                <w:lang w:eastAsia="zh-CN"/>
              </w:rPr>
            </w:pPr>
            <w:r w:rsidRPr="00507544">
              <w:rPr>
                <w:rFonts w:cs="Arial"/>
                <w:lang w:eastAsia="zh-CN"/>
              </w:rPr>
              <w:t>1</w:t>
            </w:r>
          </w:p>
        </w:tc>
        <w:tc>
          <w:tcPr>
            <w:tcW w:w="1138" w:type="dxa"/>
          </w:tcPr>
          <w:p w:rsidR="00B01F02" w:rsidRPr="00507544" w:rsidRDefault="00B01F02" w:rsidP="00F30075">
            <w:pPr>
              <w:pStyle w:val="TAC"/>
              <w:rPr>
                <w:rFonts w:cs="Arial"/>
              </w:rPr>
            </w:pPr>
            <w:r w:rsidRPr="00507544">
              <w:rPr>
                <w:rFonts w:cs="Arial"/>
              </w:rPr>
              <w:t>2</w:t>
            </w:r>
          </w:p>
        </w:tc>
        <w:tc>
          <w:tcPr>
            <w:tcW w:w="1134" w:type="dxa"/>
            <w:shd w:val="clear" w:color="auto" w:fill="auto"/>
          </w:tcPr>
          <w:p w:rsidR="00B01F02" w:rsidRPr="00507544" w:rsidRDefault="00B01F02" w:rsidP="00F30075">
            <w:pPr>
              <w:pStyle w:val="TAC"/>
              <w:rPr>
                <w:rFonts w:cs="Arial"/>
              </w:rPr>
            </w:pPr>
            <w:r w:rsidRPr="00507544">
              <w:rPr>
                <w:rFonts w:cs="Arial"/>
              </w:rPr>
              <w:t>R.PDCCH. 2-1.1 TDD</w:t>
            </w:r>
          </w:p>
        </w:tc>
        <w:tc>
          <w:tcPr>
            <w:tcW w:w="1276" w:type="dxa"/>
            <w:shd w:val="clear" w:color="auto" w:fill="auto"/>
          </w:tcPr>
          <w:p w:rsidR="00B01F02" w:rsidRPr="00507544" w:rsidRDefault="00B01F02" w:rsidP="00F30075">
            <w:pPr>
              <w:pStyle w:val="TAC"/>
              <w:rPr>
                <w:rFonts w:cs="Arial"/>
              </w:rPr>
            </w:pPr>
            <w:r w:rsidRPr="00507544">
              <w:rPr>
                <w:rFonts w:cs="Arial"/>
              </w:rPr>
              <w:t>TDLA30-10</w:t>
            </w:r>
          </w:p>
        </w:tc>
        <w:tc>
          <w:tcPr>
            <w:tcW w:w="1130" w:type="dxa"/>
            <w:shd w:val="clear" w:color="auto" w:fill="auto"/>
          </w:tcPr>
          <w:p w:rsidR="00B01F02" w:rsidRPr="00507544" w:rsidRDefault="00B01F02" w:rsidP="00F30075">
            <w:pPr>
              <w:pStyle w:val="TAC"/>
              <w:rPr>
                <w:rFonts w:cs="Arial"/>
              </w:rPr>
            </w:pPr>
            <w:r w:rsidRPr="00507544">
              <w:rPr>
                <w:rFonts w:cs="Arial"/>
              </w:rPr>
              <w:t>1x2 Low</w:t>
            </w:r>
          </w:p>
        </w:tc>
        <w:tc>
          <w:tcPr>
            <w:tcW w:w="992" w:type="dxa"/>
          </w:tcPr>
          <w:p w:rsidR="00B01F02" w:rsidRPr="00507544" w:rsidRDefault="00B01F02" w:rsidP="00F30075">
            <w:pPr>
              <w:pStyle w:val="TAC"/>
              <w:rPr>
                <w:rFonts w:cs="Arial"/>
              </w:rPr>
            </w:pPr>
            <w:r w:rsidRPr="00507544">
              <w:rPr>
                <w:rFonts w:cs="Arial"/>
              </w:rPr>
              <w:t>1</w:t>
            </w:r>
          </w:p>
        </w:tc>
        <w:tc>
          <w:tcPr>
            <w:tcW w:w="721" w:type="dxa"/>
          </w:tcPr>
          <w:p w:rsidR="00B01F02" w:rsidRPr="00507544" w:rsidRDefault="00B01F02" w:rsidP="00F30075">
            <w:pPr>
              <w:pStyle w:val="TAC"/>
              <w:rPr>
                <w:rFonts w:cs="Arial"/>
              </w:rPr>
            </w:pPr>
            <w:r w:rsidRPr="00507544">
              <w:rPr>
                <w:rFonts w:cs="Arial"/>
              </w:rPr>
              <w:t>[7.0]</w:t>
            </w:r>
          </w:p>
        </w:tc>
      </w:tr>
      <w:tr w:rsidR="001D7AE4" w:rsidRPr="00507544" w:rsidTr="00940172">
        <w:trPr>
          <w:trHeight w:val="106"/>
          <w:jc w:val="center"/>
        </w:trPr>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2</w:t>
            </w:r>
          </w:p>
        </w:tc>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40</w:t>
            </w:r>
            <w:r w:rsidRPr="00507544">
              <w:rPr>
                <w:rFonts w:cs="Arial"/>
                <w:lang w:eastAsia="zh-CN"/>
              </w:rPr>
              <w:t xml:space="preserve"> </w:t>
            </w:r>
            <w:r w:rsidRPr="00507544">
              <w:rPr>
                <w:rFonts w:cs="Arial" w:hint="eastAsia"/>
                <w:lang w:eastAsia="zh-CN"/>
              </w:rPr>
              <w:t>MHz</w:t>
            </w:r>
          </w:p>
        </w:tc>
        <w:tc>
          <w:tcPr>
            <w:tcW w:w="850" w:type="dxa"/>
          </w:tcPr>
          <w:p w:rsidR="00B01F02" w:rsidRPr="00507544" w:rsidRDefault="00B01F02" w:rsidP="00F30075">
            <w:pPr>
              <w:pStyle w:val="TAC"/>
              <w:rPr>
                <w:rFonts w:cs="Arial"/>
                <w:lang w:eastAsia="zh-CN"/>
              </w:rPr>
            </w:pPr>
            <w:r w:rsidRPr="00507544">
              <w:rPr>
                <w:rFonts w:cs="Arial"/>
                <w:lang w:eastAsia="zh-CN"/>
              </w:rPr>
              <w:t>102</w:t>
            </w:r>
          </w:p>
        </w:tc>
        <w:tc>
          <w:tcPr>
            <w:tcW w:w="914" w:type="dxa"/>
          </w:tcPr>
          <w:p w:rsidR="00B01F02" w:rsidRPr="00507544" w:rsidRDefault="00B01F02" w:rsidP="00F30075">
            <w:pPr>
              <w:pStyle w:val="TAC"/>
              <w:rPr>
                <w:rFonts w:cs="Arial"/>
                <w:lang w:eastAsia="zh-CN"/>
              </w:rPr>
            </w:pPr>
            <w:r w:rsidRPr="00507544">
              <w:rPr>
                <w:rFonts w:cs="Arial"/>
                <w:lang w:eastAsia="zh-CN"/>
              </w:rPr>
              <w:t>1</w:t>
            </w:r>
          </w:p>
        </w:tc>
        <w:tc>
          <w:tcPr>
            <w:tcW w:w="1138" w:type="dxa"/>
          </w:tcPr>
          <w:p w:rsidR="00B01F02" w:rsidRPr="00507544" w:rsidRDefault="00B01F02" w:rsidP="00F30075">
            <w:pPr>
              <w:pStyle w:val="TAC"/>
              <w:rPr>
                <w:rFonts w:cs="Arial"/>
                <w:lang w:eastAsia="zh-CN"/>
              </w:rPr>
            </w:pPr>
            <w:r w:rsidRPr="00507544">
              <w:rPr>
                <w:rFonts w:cs="Arial"/>
                <w:lang w:eastAsia="zh-CN"/>
              </w:rPr>
              <w:t>4</w:t>
            </w:r>
          </w:p>
        </w:tc>
        <w:tc>
          <w:tcPr>
            <w:tcW w:w="1134" w:type="dxa"/>
            <w:shd w:val="clear" w:color="auto" w:fill="auto"/>
            <w:vAlign w:val="center"/>
          </w:tcPr>
          <w:p w:rsidR="00B01F02" w:rsidRPr="00507544" w:rsidRDefault="00B01F02" w:rsidP="00F30075">
            <w:pPr>
              <w:pStyle w:val="TAC"/>
              <w:rPr>
                <w:rFonts w:cs="Arial"/>
                <w:lang w:eastAsia="zh-CN"/>
              </w:rPr>
            </w:pPr>
            <w:r w:rsidRPr="00507544">
              <w:rPr>
                <w:rFonts w:cs="Arial"/>
                <w:lang w:eastAsia="zh-CN"/>
              </w:rPr>
              <w:t>R.PDCCH. 2-1.2 TDD</w:t>
            </w:r>
          </w:p>
        </w:tc>
        <w:tc>
          <w:tcPr>
            <w:tcW w:w="1276" w:type="dxa"/>
            <w:shd w:val="clear" w:color="auto" w:fill="auto"/>
          </w:tcPr>
          <w:p w:rsidR="00B01F02" w:rsidRPr="00507544" w:rsidRDefault="00B01F02" w:rsidP="00F30075">
            <w:pPr>
              <w:pStyle w:val="TAC"/>
              <w:rPr>
                <w:rFonts w:cs="Arial"/>
              </w:rPr>
            </w:pPr>
            <w:r w:rsidRPr="00507544">
              <w:rPr>
                <w:rFonts w:cs="Arial"/>
              </w:rPr>
              <w:t>TDLC300- 100</w:t>
            </w:r>
          </w:p>
        </w:tc>
        <w:tc>
          <w:tcPr>
            <w:tcW w:w="1130"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1x2</w:t>
            </w:r>
            <w:r w:rsidRPr="00507544">
              <w:rPr>
                <w:rFonts w:cs="Arial"/>
                <w:lang w:eastAsia="zh-CN"/>
              </w:rPr>
              <w:t xml:space="preserve"> Low</w:t>
            </w:r>
          </w:p>
        </w:tc>
        <w:tc>
          <w:tcPr>
            <w:tcW w:w="992" w:type="dxa"/>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vAlign w:val="center"/>
          </w:tcPr>
          <w:p w:rsidR="00B01F02" w:rsidRPr="00507544" w:rsidRDefault="00B01F02" w:rsidP="00F30075">
            <w:pPr>
              <w:pStyle w:val="TAC"/>
              <w:rPr>
                <w:rFonts w:cs="Arial"/>
                <w:lang w:eastAsia="zh-CN"/>
              </w:rPr>
            </w:pPr>
            <w:r w:rsidRPr="00507544">
              <w:rPr>
                <w:rFonts w:cs="Arial"/>
                <w:lang w:eastAsia="zh-CN"/>
              </w:rPr>
              <w:t>[3.2]</w:t>
            </w:r>
          </w:p>
        </w:tc>
      </w:tr>
      <w:tr w:rsidR="00B01F02" w:rsidRPr="00507544" w:rsidTr="00940172">
        <w:trPr>
          <w:trHeight w:val="106"/>
          <w:jc w:val="center"/>
        </w:trPr>
        <w:tc>
          <w:tcPr>
            <w:tcW w:w="851" w:type="dxa"/>
            <w:shd w:val="clear" w:color="auto" w:fill="auto"/>
            <w:vAlign w:val="center"/>
          </w:tcPr>
          <w:p w:rsidR="00B01F02" w:rsidRPr="00507544" w:rsidRDefault="00B01F02" w:rsidP="00F30075">
            <w:pPr>
              <w:pStyle w:val="TAC"/>
              <w:rPr>
                <w:rFonts w:cs="Arial"/>
                <w:lang w:eastAsia="zh-CN"/>
              </w:rPr>
            </w:pPr>
            <w:r w:rsidRPr="00507544">
              <w:rPr>
                <w:rFonts w:cs="Arial" w:hint="eastAsia"/>
                <w:lang w:eastAsia="zh-CN"/>
              </w:rPr>
              <w:t>3</w:t>
            </w:r>
          </w:p>
        </w:tc>
        <w:tc>
          <w:tcPr>
            <w:tcW w:w="851" w:type="dxa"/>
            <w:shd w:val="clear" w:color="auto" w:fill="auto"/>
            <w:vAlign w:val="center"/>
          </w:tcPr>
          <w:p w:rsidR="00B01F02" w:rsidRPr="00507544" w:rsidRDefault="00B01F02" w:rsidP="00F30075">
            <w:pPr>
              <w:pStyle w:val="TAC"/>
              <w:rPr>
                <w:rFonts w:cs="Arial"/>
                <w:lang w:eastAsia="zh-CN"/>
              </w:rPr>
            </w:pPr>
            <w:r w:rsidRPr="00507544">
              <w:rPr>
                <w:rFonts w:cs="Arial" w:hint="eastAsia"/>
                <w:lang w:eastAsia="zh-CN"/>
              </w:rPr>
              <w:t>40</w:t>
            </w:r>
            <w:r w:rsidRPr="00507544">
              <w:rPr>
                <w:rFonts w:cs="Arial"/>
                <w:lang w:eastAsia="zh-CN"/>
              </w:rPr>
              <w:t xml:space="preserve"> </w:t>
            </w:r>
            <w:r w:rsidRPr="00507544">
              <w:rPr>
                <w:rFonts w:cs="Arial" w:hint="eastAsia"/>
                <w:lang w:eastAsia="zh-CN"/>
              </w:rPr>
              <w:t>MHz</w:t>
            </w:r>
          </w:p>
        </w:tc>
        <w:tc>
          <w:tcPr>
            <w:tcW w:w="850" w:type="dxa"/>
            <w:vAlign w:val="center"/>
          </w:tcPr>
          <w:p w:rsidR="00B01F02" w:rsidRPr="00507544" w:rsidRDefault="00B01F02" w:rsidP="00F30075">
            <w:pPr>
              <w:pStyle w:val="TAC"/>
              <w:rPr>
                <w:rFonts w:cs="Arial"/>
                <w:lang w:eastAsia="zh-CN"/>
              </w:rPr>
            </w:pPr>
            <w:r w:rsidRPr="00507544">
              <w:rPr>
                <w:rFonts w:cs="Arial" w:hint="eastAsia"/>
                <w:lang w:eastAsia="zh-CN"/>
              </w:rPr>
              <w:t>48</w:t>
            </w:r>
          </w:p>
        </w:tc>
        <w:tc>
          <w:tcPr>
            <w:tcW w:w="914" w:type="dxa"/>
            <w:vAlign w:val="center"/>
          </w:tcPr>
          <w:p w:rsidR="00B01F02" w:rsidRPr="00507544" w:rsidRDefault="00B01F02" w:rsidP="00F30075">
            <w:pPr>
              <w:pStyle w:val="TAC"/>
              <w:rPr>
                <w:rFonts w:cs="Arial"/>
                <w:lang w:eastAsia="zh-CN"/>
              </w:rPr>
            </w:pPr>
            <w:r w:rsidRPr="00507544">
              <w:rPr>
                <w:rFonts w:cs="Arial" w:hint="eastAsia"/>
                <w:lang w:eastAsia="zh-CN"/>
              </w:rPr>
              <w:t>2</w:t>
            </w:r>
          </w:p>
        </w:tc>
        <w:tc>
          <w:tcPr>
            <w:tcW w:w="1138" w:type="dxa"/>
            <w:vAlign w:val="center"/>
          </w:tcPr>
          <w:p w:rsidR="00B01F02" w:rsidRPr="00507544" w:rsidRDefault="00B01F02" w:rsidP="00F30075">
            <w:pPr>
              <w:pStyle w:val="TAC"/>
              <w:rPr>
                <w:rFonts w:cs="Arial"/>
                <w:lang w:eastAsia="zh-CN"/>
              </w:rPr>
            </w:pPr>
            <w:r w:rsidRPr="00507544">
              <w:rPr>
                <w:rFonts w:cs="Arial" w:hint="eastAsia"/>
                <w:lang w:eastAsia="zh-CN"/>
              </w:rPr>
              <w:t>16</w:t>
            </w:r>
          </w:p>
        </w:tc>
        <w:tc>
          <w:tcPr>
            <w:tcW w:w="1134" w:type="dxa"/>
            <w:shd w:val="clear" w:color="auto" w:fill="auto"/>
            <w:vAlign w:val="center"/>
          </w:tcPr>
          <w:p w:rsidR="00B01F02" w:rsidRPr="00507544" w:rsidRDefault="00B01F02" w:rsidP="00F30075">
            <w:pPr>
              <w:pStyle w:val="TAC"/>
              <w:rPr>
                <w:rFonts w:cs="Arial"/>
                <w:lang w:eastAsia="zh-CN"/>
              </w:rPr>
            </w:pPr>
            <w:r w:rsidRPr="00507544">
              <w:rPr>
                <w:rFonts w:cs="Arial"/>
                <w:lang w:eastAsia="zh-CN"/>
              </w:rPr>
              <w:t>R.PDCCH. 2-2.1 TDD</w:t>
            </w:r>
          </w:p>
        </w:tc>
        <w:tc>
          <w:tcPr>
            <w:tcW w:w="1276" w:type="dxa"/>
            <w:shd w:val="clear" w:color="auto" w:fill="auto"/>
            <w:vAlign w:val="center"/>
          </w:tcPr>
          <w:p w:rsidR="00B01F02" w:rsidRPr="00507544" w:rsidRDefault="00B01F02" w:rsidP="00F30075">
            <w:pPr>
              <w:pStyle w:val="TAC"/>
              <w:rPr>
                <w:rFonts w:cs="Arial"/>
              </w:rPr>
            </w:pPr>
            <w:r w:rsidRPr="00507544">
              <w:rPr>
                <w:rFonts w:cs="Arial"/>
              </w:rPr>
              <w:t>TDLC300- 100</w:t>
            </w:r>
          </w:p>
        </w:tc>
        <w:tc>
          <w:tcPr>
            <w:tcW w:w="1130" w:type="dxa"/>
            <w:shd w:val="clear" w:color="auto" w:fill="auto"/>
            <w:vAlign w:val="center"/>
          </w:tcPr>
          <w:p w:rsidR="00B01F02" w:rsidRPr="00507544" w:rsidRDefault="00B01F02" w:rsidP="00F30075">
            <w:pPr>
              <w:pStyle w:val="TAC"/>
              <w:rPr>
                <w:rFonts w:cs="Arial"/>
                <w:lang w:eastAsia="zh-CN"/>
              </w:rPr>
            </w:pPr>
            <w:r w:rsidRPr="00507544">
              <w:rPr>
                <w:rFonts w:cs="Arial" w:hint="eastAsia"/>
                <w:lang w:eastAsia="zh-CN"/>
              </w:rPr>
              <w:t>1x2 Low</w:t>
            </w:r>
          </w:p>
        </w:tc>
        <w:tc>
          <w:tcPr>
            <w:tcW w:w="992" w:type="dxa"/>
            <w:vAlign w:val="center"/>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vAlign w:val="center"/>
          </w:tcPr>
          <w:p w:rsidR="00B01F02" w:rsidRPr="00507544" w:rsidRDefault="00B01F02" w:rsidP="00F30075">
            <w:pPr>
              <w:pStyle w:val="TAC"/>
              <w:rPr>
                <w:rFonts w:cs="Arial"/>
                <w:lang w:eastAsia="zh-CN"/>
              </w:rPr>
            </w:pPr>
            <w:r w:rsidRPr="00507544">
              <w:rPr>
                <w:rFonts w:cs="Arial"/>
                <w:lang w:eastAsia="zh-CN"/>
              </w:rPr>
              <w:t>[-4.5]</w:t>
            </w:r>
          </w:p>
        </w:tc>
      </w:tr>
    </w:tbl>
    <w:p w:rsidR="00973B84" w:rsidRPr="00507544" w:rsidRDefault="00973B84" w:rsidP="00973B84"/>
    <w:p w:rsidR="00973B84" w:rsidRPr="00507544" w:rsidRDefault="00973B84" w:rsidP="00973B84">
      <w:pPr>
        <w:pStyle w:val="Heading5"/>
        <w:rPr>
          <w:snapToGrid w:val="0"/>
        </w:rPr>
      </w:pPr>
      <w:bookmarkStart w:id="67" w:name="_Toc531872558"/>
      <w:r w:rsidRPr="00507544">
        <w:rPr>
          <w:snapToGrid w:val="0"/>
        </w:rPr>
        <w:t>5.3.2.2.2</w:t>
      </w:r>
      <w:r w:rsidR="00B967FA" w:rsidRPr="00507544">
        <w:rPr>
          <w:rFonts w:hint="eastAsia"/>
          <w:snapToGrid w:val="0"/>
          <w:lang w:eastAsia="zh-CN"/>
        </w:rPr>
        <w:tab/>
      </w:r>
      <w:r w:rsidRPr="00507544">
        <w:rPr>
          <w:snapToGrid w:val="0"/>
        </w:rPr>
        <w:t>2 Tx Antenna performances</w:t>
      </w:r>
      <w:bookmarkEnd w:id="67"/>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5.3.2.2</w:t>
      </w:r>
      <w:r w:rsidRPr="00507544">
        <w:t>-1</w:t>
      </w:r>
      <w:r w:rsidRPr="00507544">
        <w:rPr>
          <w:rFonts w:cs="v5.0.0"/>
        </w:rPr>
        <w:t>, the average probability of a missed downlink scheduling grant (Pm-dsg) shall be below the specified value in Table 5.3.2.2.2-1. The downlink physical setup is in accordance with Annex C.3.1.</w:t>
      </w:r>
    </w:p>
    <w:p w:rsidR="00973B84" w:rsidRPr="00507544" w:rsidRDefault="00973B84" w:rsidP="00973B84">
      <w:pPr>
        <w:pStyle w:val="TH"/>
      </w:pPr>
      <w:r w:rsidRPr="00507544">
        <w:t>Table 5.3.2.2.2-1: Minimum performance for PDCCH with 30</w:t>
      </w:r>
      <w:r w:rsidR="00442B75" w:rsidRPr="00507544">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1D7AE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r w:rsidR="00973B84" w:rsidRPr="00507544" w:rsidTr="00F30075">
        <w:trPr>
          <w:trHeight w:val="106"/>
          <w:jc w:val="center"/>
        </w:trPr>
        <w:tc>
          <w:tcPr>
            <w:tcW w:w="851" w:type="dxa"/>
            <w:shd w:val="clear" w:color="auto" w:fill="auto"/>
          </w:tcPr>
          <w:p w:rsidR="00973B84" w:rsidRPr="00507544" w:rsidRDefault="00973B84" w:rsidP="00F30075">
            <w:pPr>
              <w:pStyle w:val="TAC"/>
              <w:rPr>
                <w:rFonts w:cs="Arial"/>
              </w:rPr>
            </w:pPr>
            <w:r w:rsidRPr="00507544">
              <w:rPr>
                <w:rFonts w:cs="Arial"/>
              </w:rPr>
              <w:t>1</w:t>
            </w:r>
          </w:p>
        </w:tc>
        <w:tc>
          <w:tcPr>
            <w:tcW w:w="851" w:type="dxa"/>
            <w:shd w:val="clear" w:color="auto" w:fill="auto"/>
          </w:tcPr>
          <w:p w:rsidR="00973B84" w:rsidRPr="00507544" w:rsidRDefault="00973B84" w:rsidP="00F30075">
            <w:pPr>
              <w:pStyle w:val="TAC"/>
              <w:rPr>
                <w:rFonts w:cs="Arial"/>
              </w:rPr>
            </w:pPr>
            <w:r w:rsidRPr="00507544">
              <w:rPr>
                <w:rFonts w:cs="Arial"/>
              </w:rPr>
              <w:t>40 MHz</w:t>
            </w:r>
          </w:p>
        </w:tc>
        <w:tc>
          <w:tcPr>
            <w:tcW w:w="850" w:type="dxa"/>
          </w:tcPr>
          <w:p w:rsidR="00973B84" w:rsidRPr="00507544" w:rsidRDefault="00973B84" w:rsidP="00F30075">
            <w:pPr>
              <w:pStyle w:val="TAC"/>
              <w:rPr>
                <w:rFonts w:cs="Arial"/>
                <w:lang w:eastAsia="zh-CN"/>
              </w:rPr>
            </w:pPr>
            <w:r w:rsidRPr="00507544">
              <w:rPr>
                <w:rFonts w:cs="Arial"/>
                <w:lang w:eastAsia="zh-CN"/>
              </w:rPr>
              <w:t>[90]</w:t>
            </w:r>
          </w:p>
        </w:tc>
        <w:tc>
          <w:tcPr>
            <w:tcW w:w="914" w:type="dxa"/>
          </w:tcPr>
          <w:p w:rsidR="00973B84" w:rsidRPr="00507544" w:rsidRDefault="00973B84" w:rsidP="00F30075">
            <w:pPr>
              <w:pStyle w:val="TAC"/>
              <w:rPr>
                <w:rFonts w:cs="Arial"/>
                <w:lang w:eastAsia="zh-CN"/>
              </w:rPr>
            </w:pPr>
            <w:r w:rsidRPr="00507544">
              <w:rPr>
                <w:rFonts w:cs="Arial"/>
                <w:lang w:eastAsia="zh-CN"/>
              </w:rPr>
              <w:t>1</w:t>
            </w:r>
          </w:p>
        </w:tc>
        <w:tc>
          <w:tcPr>
            <w:tcW w:w="1138" w:type="dxa"/>
          </w:tcPr>
          <w:p w:rsidR="00973B84" w:rsidRPr="00507544" w:rsidRDefault="00973B84" w:rsidP="00F30075">
            <w:pPr>
              <w:pStyle w:val="TAC"/>
              <w:rPr>
                <w:rFonts w:cs="Arial"/>
              </w:rPr>
            </w:pPr>
            <w:r w:rsidRPr="00507544">
              <w:rPr>
                <w:rFonts w:cs="Arial"/>
              </w:rPr>
              <w:t>8</w:t>
            </w:r>
          </w:p>
        </w:tc>
        <w:tc>
          <w:tcPr>
            <w:tcW w:w="1134" w:type="dxa"/>
            <w:shd w:val="clear" w:color="auto" w:fill="auto"/>
          </w:tcPr>
          <w:p w:rsidR="00973B84" w:rsidRPr="00507544" w:rsidRDefault="00B01F02" w:rsidP="00F30075">
            <w:pPr>
              <w:pStyle w:val="TAC"/>
              <w:rPr>
                <w:rFonts w:cs="Arial"/>
              </w:rPr>
            </w:pPr>
            <w:r w:rsidRPr="00507544">
              <w:rPr>
                <w:rFonts w:cs="Arial"/>
              </w:rPr>
              <w:t>R.PDCCH. 2-1.3 TDD</w:t>
            </w:r>
          </w:p>
        </w:tc>
        <w:tc>
          <w:tcPr>
            <w:tcW w:w="1276" w:type="dxa"/>
            <w:shd w:val="clear" w:color="auto" w:fill="auto"/>
          </w:tcPr>
          <w:p w:rsidR="00973B84" w:rsidRPr="00507544" w:rsidRDefault="00973B84" w:rsidP="00F30075">
            <w:pPr>
              <w:pStyle w:val="TAC"/>
              <w:rPr>
                <w:rFonts w:cs="Arial"/>
              </w:rPr>
            </w:pPr>
            <w:r w:rsidRPr="00507544">
              <w:rPr>
                <w:rFonts w:cs="Arial"/>
              </w:rPr>
              <w:t>TDLC300-100</w:t>
            </w:r>
          </w:p>
        </w:tc>
        <w:tc>
          <w:tcPr>
            <w:tcW w:w="1130" w:type="dxa"/>
            <w:shd w:val="clear" w:color="auto" w:fill="auto"/>
          </w:tcPr>
          <w:p w:rsidR="00973B84" w:rsidRPr="00507544" w:rsidRDefault="00973B84" w:rsidP="00F30075">
            <w:pPr>
              <w:pStyle w:val="TAC"/>
              <w:rPr>
                <w:rFonts w:cs="Arial"/>
              </w:rPr>
            </w:pPr>
            <w:r w:rsidRPr="00507544">
              <w:rPr>
                <w:rFonts w:cs="Arial"/>
              </w:rPr>
              <w:t>2x2 Low</w:t>
            </w:r>
          </w:p>
        </w:tc>
        <w:tc>
          <w:tcPr>
            <w:tcW w:w="992" w:type="dxa"/>
          </w:tcPr>
          <w:p w:rsidR="00973B84" w:rsidRPr="00507544" w:rsidRDefault="00973B84" w:rsidP="00F30075">
            <w:pPr>
              <w:pStyle w:val="TAC"/>
              <w:rPr>
                <w:rFonts w:cs="Arial"/>
              </w:rPr>
            </w:pPr>
            <w:r w:rsidRPr="00507544">
              <w:rPr>
                <w:rFonts w:cs="Arial"/>
              </w:rPr>
              <w:t>1</w:t>
            </w:r>
          </w:p>
        </w:tc>
        <w:tc>
          <w:tcPr>
            <w:tcW w:w="721" w:type="dxa"/>
          </w:tcPr>
          <w:p w:rsidR="00973B84" w:rsidRPr="00507544" w:rsidRDefault="00973B84" w:rsidP="00F30075">
            <w:pPr>
              <w:pStyle w:val="TAC"/>
              <w:rPr>
                <w:rFonts w:cs="Arial"/>
              </w:rPr>
            </w:pPr>
            <w:r w:rsidRPr="00507544">
              <w:rPr>
                <w:rFonts w:cs="Arial"/>
              </w:rPr>
              <w:t>TBD</w:t>
            </w:r>
          </w:p>
        </w:tc>
      </w:tr>
    </w:tbl>
    <w:p w:rsidR="008E2304" w:rsidRPr="00507544" w:rsidRDefault="008E2304" w:rsidP="008E2304">
      <w:pPr>
        <w:rPr>
          <w:lang w:eastAsia="zh-CN"/>
        </w:rPr>
      </w:pPr>
    </w:p>
    <w:p w:rsidR="008E2304" w:rsidRPr="00507544" w:rsidRDefault="008E2304" w:rsidP="00175CF2">
      <w:pPr>
        <w:pStyle w:val="Heading3"/>
        <w:rPr>
          <w:lang w:eastAsia="zh-CN"/>
        </w:rPr>
      </w:pPr>
      <w:bookmarkStart w:id="68" w:name="_Toc531872559"/>
      <w:r w:rsidRPr="00507544">
        <w:t>5.</w:t>
      </w:r>
      <w:r w:rsidR="002B6319" w:rsidRPr="00507544">
        <w:rPr>
          <w:rFonts w:hint="eastAsia"/>
          <w:lang w:eastAsia="zh-CN"/>
        </w:rPr>
        <w:t>3</w:t>
      </w:r>
      <w:r w:rsidRPr="00507544">
        <w:t>.</w:t>
      </w:r>
      <w:r w:rsidRPr="00507544">
        <w:rPr>
          <w:rFonts w:hint="eastAsia"/>
          <w:lang w:eastAsia="zh-CN"/>
        </w:rPr>
        <w:t>3</w:t>
      </w:r>
      <w:r w:rsidR="00B967FA" w:rsidRPr="00507544">
        <w:rPr>
          <w:rFonts w:hint="eastAsia"/>
          <w:lang w:eastAsia="zh-CN"/>
        </w:rPr>
        <w:tab/>
      </w:r>
      <w:r w:rsidRPr="00507544">
        <w:rPr>
          <w:rFonts w:hint="eastAsia"/>
        </w:rPr>
        <w:t>4</w:t>
      </w:r>
      <w:r w:rsidRPr="00507544">
        <w:t>RX requirements</w:t>
      </w:r>
      <w:bookmarkEnd w:id="68"/>
    </w:p>
    <w:p w:rsidR="008E2304" w:rsidRPr="00507544" w:rsidRDefault="008E2304" w:rsidP="00175CF2">
      <w:pPr>
        <w:pStyle w:val="Heading4"/>
        <w:rPr>
          <w:lang w:eastAsia="zh-CN"/>
        </w:rPr>
      </w:pPr>
      <w:bookmarkStart w:id="69" w:name="_Toc531872560"/>
      <w:r w:rsidRPr="00507544">
        <w:t>5.</w:t>
      </w:r>
      <w:r w:rsidR="002B6319" w:rsidRPr="00507544">
        <w:rPr>
          <w:rFonts w:hint="eastAsia"/>
          <w:lang w:eastAsia="zh-CN"/>
        </w:rPr>
        <w:t>3</w:t>
      </w:r>
      <w:r w:rsidR="002B6319" w:rsidRPr="00507544">
        <w:t>.</w:t>
      </w:r>
      <w:r w:rsidR="002B6319" w:rsidRPr="00507544">
        <w:rPr>
          <w:rFonts w:hint="eastAsia"/>
          <w:lang w:eastAsia="zh-CN"/>
        </w:rPr>
        <w:t>3</w:t>
      </w:r>
      <w:r w:rsidRPr="00507544">
        <w:t>.1</w:t>
      </w:r>
      <w:r w:rsidR="00B967FA" w:rsidRPr="00507544">
        <w:rPr>
          <w:rFonts w:hint="eastAsia"/>
          <w:lang w:eastAsia="zh-CN"/>
        </w:rPr>
        <w:tab/>
      </w:r>
      <w:r w:rsidRPr="00507544">
        <w:rPr>
          <w:rFonts w:hint="eastAsia"/>
          <w:lang w:eastAsia="zh-CN"/>
        </w:rPr>
        <w:t>FDD</w:t>
      </w:r>
      <w:bookmarkEnd w:id="69"/>
    </w:p>
    <w:p w:rsidR="00973B84" w:rsidRPr="00507544" w:rsidRDefault="00973B84" w:rsidP="00973B84">
      <w:r w:rsidRPr="00507544">
        <w:t xml:space="preserve">The parameters specified in Table </w:t>
      </w:r>
      <w:r w:rsidRPr="00507544">
        <w:rPr>
          <w:rFonts w:hint="eastAsia"/>
          <w:lang w:eastAsia="zh-CN"/>
        </w:rPr>
        <w:t>5.3.3.1</w:t>
      </w:r>
      <w:r w:rsidRPr="00507544">
        <w:t>-1 are valid for all FDD tests unless otherwise stated.</w:t>
      </w:r>
    </w:p>
    <w:p w:rsidR="00973B84" w:rsidRPr="00507544" w:rsidRDefault="00973B84" w:rsidP="00973B84">
      <w:pPr>
        <w:pStyle w:val="TH"/>
      </w:pPr>
      <w:r w:rsidRPr="00507544">
        <w:t xml:space="preserve">Table </w:t>
      </w:r>
      <w:r w:rsidRPr="00507544">
        <w:rPr>
          <w:rFonts w:hint="eastAsia"/>
          <w:lang w:eastAsia="zh-CN"/>
        </w:rPr>
        <w:t>5.3.3.1</w:t>
      </w:r>
      <w:r w:rsidRPr="0050754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1D7AE4" w:rsidRPr="00507544" w:rsidTr="00F30075">
        <w:trPr>
          <w:jc w:val="center"/>
        </w:trPr>
        <w:tc>
          <w:tcPr>
            <w:tcW w:w="3157" w:type="dxa"/>
            <w:tcBorders>
              <w:bottom w:val="nil"/>
            </w:tcBorders>
            <w:vAlign w:val="center"/>
          </w:tcPr>
          <w:p w:rsidR="00973B84" w:rsidRPr="00507544" w:rsidRDefault="00973B84" w:rsidP="00F30075">
            <w:pPr>
              <w:pStyle w:val="TAH"/>
              <w:rPr>
                <w:rFonts w:eastAsia="?? ??" w:cs="Arial"/>
              </w:rPr>
            </w:pPr>
            <w:r w:rsidRPr="00507544">
              <w:rPr>
                <w:rFonts w:eastAsia="?? ??" w:cs="Arial"/>
              </w:rPr>
              <w:t>Parameter</w:t>
            </w:r>
          </w:p>
        </w:tc>
        <w:tc>
          <w:tcPr>
            <w:tcW w:w="1171" w:type="dxa"/>
            <w:tcBorders>
              <w:bottom w:val="nil"/>
            </w:tcBorders>
            <w:vAlign w:val="center"/>
          </w:tcPr>
          <w:p w:rsidR="00973B84" w:rsidRPr="00507544" w:rsidRDefault="00973B84" w:rsidP="00F30075">
            <w:pPr>
              <w:pStyle w:val="TAH"/>
              <w:rPr>
                <w:rFonts w:cs="Arial"/>
              </w:rPr>
            </w:pPr>
            <w:r w:rsidRPr="00507544">
              <w:rPr>
                <w:rFonts w:cs="Arial"/>
              </w:rPr>
              <w:t>Unit</w:t>
            </w:r>
          </w:p>
        </w:tc>
        <w:tc>
          <w:tcPr>
            <w:tcW w:w="1559" w:type="dxa"/>
            <w:tcBorders>
              <w:bottom w:val="nil"/>
            </w:tcBorders>
            <w:vAlign w:val="center"/>
          </w:tcPr>
          <w:p w:rsidR="00973B84" w:rsidRPr="00507544" w:rsidRDefault="00973B84" w:rsidP="00F30075">
            <w:pPr>
              <w:pStyle w:val="TAH"/>
              <w:rPr>
                <w:rFonts w:eastAsia="?? ??" w:cs="Arial"/>
              </w:rPr>
            </w:pPr>
            <w:r w:rsidRPr="00507544">
              <w:rPr>
                <w:rFonts w:eastAsia="?? ??" w:cs="Arial"/>
              </w:rPr>
              <w:t>1 Tx Antenna</w:t>
            </w:r>
          </w:p>
        </w:tc>
        <w:tc>
          <w:tcPr>
            <w:tcW w:w="1432" w:type="dxa"/>
            <w:tcBorders>
              <w:bottom w:val="nil"/>
            </w:tcBorders>
          </w:tcPr>
          <w:p w:rsidR="00973B84" w:rsidRPr="00507544" w:rsidRDefault="00973B84" w:rsidP="00F30075">
            <w:pPr>
              <w:pStyle w:val="TAH"/>
              <w:rPr>
                <w:rFonts w:eastAsia="?? ??" w:cs="Arial"/>
              </w:rPr>
            </w:pPr>
            <w:r w:rsidRPr="00507544">
              <w:rPr>
                <w:rFonts w:cs="Arial"/>
                <w:snapToGrid w:val="0"/>
              </w:rPr>
              <w:t>2 Tx Antenna</w:t>
            </w:r>
          </w:p>
        </w:tc>
      </w:tr>
      <w:tr w:rsidR="001D7AE4" w:rsidRPr="00507544" w:rsidTr="00F30075">
        <w:trPr>
          <w:cantSplit/>
          <w:jc w:val="center"/>
        </w:trPr>
        <w:tc>
          <w:tcPr>
            <w:tcW w:w="3157" w:type="dxa"/>
            <w:vAlign w:val="center"/>
          </w:tcPr>
          <w:p w:rsidR="00973B84" w:rsidRPr="00507544" w:rsidRDefault="00973B84" w:rsidP="00F30075">
            <w:pPr>
              <w:pStyle w:val="TAC"/>
            </w:pPr>
            <w:r w:rsidRPr="00507544">
              <w:t>CCE to REG mapping type</w:t>
            </w:r>
          </w:p>
        </w:tc>
        <w:tc>
          <w:tcPr>
            <w:tcW w:w="1171" w:type="dxa"/>
            <w:vAlign w:val="center"/>
          </w:tcPr>
          <w:p w:rsidR="00973B84" w:rsidRPr="00507544" w:rsidRDefault="00973B84" w:rsidP="00F30075">
            <w:pPr>
              <w:pStyle w:val="TAC"/>
              <w:rPr>
                <w:rFonts w:eastAsia="?? ??" w:cs="v5.0.0"/>
              </w:rPr>
            </w:pPr>
          </w:p>
        </w:tc>
        <w:tc>
          <w:tcPr>
            <w:tcW w:w="2991" w:type="dxa"/>
            <w:gridSpan w:val="2"/>
            <w:vAlign w:val="center"/>
          </w:tcPr>
          <w:p w:rsidR="00973B84" w:rsidRPr="00507544" w:rsidRDefault="00973B84" w:rsidP="00F30075">
            <w:pPr>
              <w:pStyle w:val="TAC"/>
              <w:rPr>
                <w:rFonts w:eastAsia="?? ??" w:cs="v5.0.0"/>
              </w:rPr>
            </w:pPr>
            <w:r w:rsidRPr="00507544">
              <w:t>nonInterleaved</w:t>
            </w:r>
          </w:p>
        </w:tc>
      </w:tr>
      <w:tr w:rsidR="001D7AE4" w:rsidRPr="00507544" w:rsidTr="00F30075">
        <w:trPr>
          <w:cantSplit/>
          <w:jc w:val="center"/>
        </w:trPr>
        <w:tc>
          <w:tcPr>
            <w:tcW w:w="3157" w:type="dxa"/>
            <w:vAlign w:val="center"/>
          </w:tcPr>
          <w:p w:rsidR="00973B84" w:rsidRPr="00507544" w:rsidRDefault="00973B84" w:rsidP="00F30075">
            <w:pPr>
              <w:pStyle w:val="TAC"/>
            </w:pPr>
            <w:r w:rsidRPr="00507544">
              <w:t>REG bundle size</w:t>
            </w:r>
          </w:p>
        </w:tc>
        <w:tc>
          <w:tcPr>
            <w:tcW w:w="1171" w:type="dxa"/>
            <w:vAlign w:val="center"/>
          </w:tcPr>
          <w:p w:rsidR="00973B84" w:rsidRPr="00507544" w:rsidRDefault="00973B84" w:rsidP="00F30075">
            <w:pPr>
              <w:pStyle w:val="TAC"/>
              <w:rPr>
                <w:rFonts w:eastAsia="?? ??" w:cs="v5.0.0"/>
              </w:rPr>
            </w:pPr>
          </w:p>
        </w:tc>
        <w:tc>
          <w:tcPr>
            <w:tcW w:w="2991" w:type="dxa"/>
            <w:gridSpan w:val="2"/>
            <w:vAlign w:val="center"/>
          </w:tcPr>
          <w:p w:rsidR="00973B84" w:rsidRPr="00507544" w:rsidRDefault="00973B84" w:rsidP="00F30075">
            <w:pPr>
              <w:pStyle w:val="TAC"/>
              <w:rPr>
                <w:lang w:eastAsia="zh-CN"/>
              </w:rPr>
            </w:pPr>
            <w:r w:rsidRPr="00507544">
              <w:rPr>
                <w:rFonts w:hint="eastAsia"/>
                <w:lang w:eastAsia="zh-CN"/>
              </w:rPr>
              <w:t>6</w:t>
            </w:r>
          </w:p>
        </w:tc>
      </w:tr>
      <w:tr w:rsidR="00973B84" w:rsidRPr="00507544" w:rsidTr="00F30075">
        <w:trPr>
          <w:cantSplit/>
          <w:jc w:val="center"/>
        </w:trPr>
        <w:tc>
          <w:tcPr>
            <w:tcW w:w="3157" w:type="dxa"/>
            <w:vAlign w:val="center"/>
          </w:tcPr>
          <w:p w:rsidR="00973B84" w:rsidRPr="00507544" w:rsidRDefault="00973B84" w:rsidP="00F30075">
            <w:pPr>
              <w:pStyle w:val="TAC"/>
            </w:pPr>
            <w:r w:rsidRPr="00507544">
              <w:rPr>
                <w:rFonts w:cs="Arial"/>
                <w:lang w:eastAsia="zh-CN"/>
              </w:rPr>
              <w:t xml:space="preserve">Shift </w:t>
            </w:r>
            <w:r w:rsidRPr="00507544">
              <w:rPr>
                <w:rFonts w:cs="Arial" w:hint="eastAsia"/>
                <w:lang w:eastAsia="zh-CN"/>
              </w:rPr>
              <w:t>i</w:t>
            </w:r>
            <w:r w:rsidRPr="00507544">
              <w:rPr>
                <w:rFonts w:cs="Arial"/>
                <w:lang w:eastAsia="zh-CN"/>
              </w:rPr>
              <w:t>ndex</w:t>
            </w:r>
          </w:p>
        </w:tc>
        <w:tc>
          <w:tcPr>
            <w:tcW w:w="1171" w:type="dxa"/>
            <w:vAlign w:val="center"/>
          </w:tcPr>
          <w:p w:rsidR="00973B84" w:rsidRPr="00507544" w:rsidRDefault="00973B84" w:rsidP="00F30075">
            <w:pPr>
              <w:pStyle w:val="TAC"/>
              <w:rPr>
                <w:rFonts w:eastAsia="?? ??" w:cs="v5.0.0"/>
              </w:rPr>
            </w:pPr>
          </w:p>
        </w:tc>
        <w:tc>
          <w:tcPr>
            <w:tcW w:w="2991" w:type="dxa"/>
            <w:gridSpan w:val="2"/>
            <w:vAlign w:val="center"/>
          </w:tcPr>
          <w:p w:rsidR="00973B84" w:rsidRPr="00507544" w:rsidRDefault="00973B84" w:rsidP="00F30075">
            <w:pPr>
              <w:pStyle w:val="TAC"/>
              <w:rPr>
                <w:lang w:eastAsia="zh-CN"/>
              </w:rPr>
            </w:pPr>
            <w:r w:rsidRPr="00507544">
              <w:rPr>
                <w:rFonts w:hint="eastAsia"/>
                <w:lang w:eastAsia="zh-CN"/>
              </w:rPr>
              <w:t>0</w:t>
            </w:r>
          </w:p>
        </w:tc>
      </w:tr>
    </w:tbl>
    <w:p w:rsidR="00973B84" w:rsidRPr="00507544" w:rsidRDefault="00973B84" w:rsidP="00973B84">
      <w:pPr>
        <w:rPr>
          <w:snapToGrid w:val="0"/>
        </w:rPr>
      </w:pPr>
    </w:p>
    <w:p w:rsidR="00973B84" w:rsidRPr="00507544" w:rsidRDefault="00973B84" w:rsidP="006017B7">
      <w:pPr>
        <w:pStyle w:val="Heading5"/>
        <w:rPr>
          <w:snapToGrid w:val="0"/>
        </w:rPr>
      </w:pPr>
      <w:bookmarkStart w:id="70" w:name="_Toc531872561"/>
      <w:r w:rsidRPr="00507544">
        <w:rPr>
          <w:snapToGrid w:val="0"/>
        </w:rPr>
        <w:t>5.3.3.1.1</w:t>
      </w:r>
      <w:r w:rsidR="00B967FA" w:rsidRPr="00507544">
        <w:rPr>
          <w:rFonts w:hint="eastAsia"/>
          <w:snapToGrid w:val="0"/>
          <w:lang w:eastAsia="zh-CN"/>
        </w:rPr>
        <w:tab/>
      </w:r>
      <w:r w:rsidRPr="00507544">
        <w:rPr>
          <w:snapToGrid w:val="0"/>
        </w:rPr>
        <w:t>1 Tx Antenna performances</w:t>
      </w:r>
      <w:bookmarkEnd w:id="70"/>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5.3.3.1</w:t>
      </w:r>
      <w:r w:rsidRPr="00507544">
        <w:t>-1</w:t>
      </w:r>
      <w:r w:rsidRPr="00507544">
        <w:rPr>
          <w:rFonts w:cs="v5.0.0"/>
        </w:rPr>
        <w:t>, the average probability of a missed downlink scheduling grant (Pm-dsg) shall be below the specified value in Table 5.3.3.1.1-1. The downlink physical setup is in accordance with Annex C.3.1.</w:t>
      </w:r>
    </w:p>
    <w:p w:rsidR="00973B84" w:rsidRPr="00507544" w:rsidRDefault="00973B84" w:rsidP="00973B84">
      <w:pPr>
        <w:pStyle w:val="TH"/>
      </w:pPr>
      <w:r w:rsidRPr="00507544">
        <w:t>Table 5.3.3.1.1-1: Minimum performance for PDCCH with 15</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1D7AE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r w:rsidR="001D7AE4" w:rsidRPr="00507544" w:rsidTr="00F30075">
        <w:trPr>
          <w:trHeight w:val="106"/>
          <w:jc w:val="center"/>
        </w:trPr>
        <w:tc>
          <w:tcPr>
            <w:tcW w:w="851" w:type="dxa"/>
            <w:shd w:val="clear" w:color="auto" w:fill="auto"/>
          </w:tcPr>
          <w:p w:rsidR="00B01F02" w:rsidRPr="00507544" w:rsidRDefault="00B01F02" w:rsidP="00F30075">
            <w:pPr>
              <w:pStyle w:val="TAC"/>
              <w:rPr>
                <w:rFonts w:cs="Arial"/>
              </w:rPr>
            </w:pPr>
            <w:r w:rsidRPr="00507544">
              <w:rPr>
                <w:rFonts w:cs="Arial"/>
              </w:rPr>
              <w:t>1</w:t>
            </w:r>
          </w:p>
        </w:tc>
        <w:tc>
          <w:tcPr>
            <w:tcW w:w="851" w:type="dxa"/>
            <w:shd w:val="clear" w:color="auto" w:fill="auto"/>
          </w:tcPr>
          <w:p w:rsidR="00B01F02" w:rsidRPr="00507544" w:rsidRDefault="00B01F02" w:rsidP="00F30075">
            <w:pPr>
              <w:pStyle w:val="TAC"/>
              <w:rPr>
                <w:rFonts w:cs="Arial"/>
              </w:rPr>
            </w:pPr>
            <w:r w:rsidRPr="00507544">
              <w:rPr>
                <w:rFonts w:cs="Arial"/>
              </w:rPr>
              <w:t>10 MHz</w:t>
            </w:r>
          </w:p>
        </w:tc>
        <w:tc>
          <w:tcPr>
            <w:tcW w:w="850" w:type="dxa"/>
          </w:tcPr>
          <w:p w:rsidR="00B01F02" w:rsidRPr="00507544" w:rsidRDefault="00B01F02" w:rsidP="00F30075">
            <w:pPr>
              <w:pStyle w:val="TAC"/>
              <w:rPr>
                <w:rFonts w:cs="Arial"/>
                <w:lang w:eastAsia="zh-CN"/>
              </w:rPr>
            </w:pPr>
            <w:r w:rsidRPr="00507544">
              <w:rPr>
                <w:rFonts w:cs="Arial" w:hint="eastAsia"/>
                <w:lang w:eastAsia="zh-CN"/>
              </w:rPr>
              <w:t>24</w:t>
            </w:r>
          </w:p>
        </w:tc>
        <w:tc>
          <w:tcPr>
            <w:tcW w:w="914" w:type="dxa"/>
          </w:tcPr>
          <w:p w:rsidR="00B01F02" w:rsidRPr="00507544" w:rsidRDefault="00B01F02" w:rsidP="00F30075">
            <w:pPr>
              <w:pStyle w:val="TAC"/>
              <w:rPr>
                <w:rFonts w:cs="Arial"/>
                <w:lang w:eastAsia="zh-CN"/>
              </w:rPr>
            </w:pPr>
            <w:r w:rsidRPr="00507544">
              <w:rPr>
                <w:rFonts w:cs="Arial" w:hint="eastAsia"/>
                <w:lang w:eastAsia="zh-CN"/>
              </w:rPr>
              <w:t>2</w:t>
            </w:r>
          </w:p>
        </w:tc>
        <w:tc>
          <w:tcPr>
            <w:tcW w:w="1138" w:type="dxa"/>
          </w:tcPr>
          <w:p w:rsidR="00B01F02" w:rsidRPr="00507544" w:rsidRDefault="00B01F02" w:rsidP="00F30075">
            <w:pPr>
              <w:pStyle w:val="TAC"/>
              <w:rPr>
                <w:rFonts w:cs="Arial"/>
              </w:rPr>
            </w:pPr>
            <w:r w:rsidRPr="00507544">
              <w:rPr>
                <w:rFonts w:cs="Arial"/>
              </w:rPr>
              <w:t>2</w:t>
            </w:r>
          </w:p>
        </w:tc>
        <w:tc>
          <w:tcPr>
            <w:tcW w:w="1134" w:type="dxa"/>
            <w:shd w:val="clear" w:color="auto" w:fill="auto"/>
          </w:tcPr>
          <w:p w:rsidR="00B01F02" w:rsidRPr="00507544" w:rsidRDefault="00B01F02" w:rsidP="00F30075">
            <w:pPr>
              <w:pStyle w:val="TAC"/>
              <w:rPr>
                <w:rFonts w:cs="Arial"/>
              </w:rPr>
            </w:pPr>
            <w:r w:rsidRPr="00507544">
              <w:t>R.PDCCH. 1-2.1 FDD</w:t>
            </w:r>
          </w:p>
        </w:tc>
        <w:tc>
          <w:tcPr>
            <w:tcW w:w="1276" w:type="dxa"/>
            <w:shd w:val="clear" w:color="auto" w:fill="auto"/>
          </w:tcPr>
          <w:p w:rsidR="00B01F02" w:rsidRPr="00507544" w:rsidRDefault="00B01F02" w:rsidP="00F30075">
            <w:pPr>
              <w:pStyle w:val="TAC"/>
              <w:rPr>
                <w:rFonts w:cs="Arial"/>
              </w:rPr>
            </w:pPr>
            <w:r w:rsidRPr="00507544">
              <w:rPr>
                <w:rFonts w:cs="Arial"/>
              </w:rPr>
              <w:t>TDLA30-10</w:t>
            </w:r>
          </w:p>
        </w:tc>
        <w:tc>
          <w:tcPr>
            <w:tcW w:w="1130" w:type="dxa"/>
            <w:shd w:val="clear" w:color="auto" w:fill="auto"/>
          </w:tcPr>
          <w:p w:rsidR="00B01F02" w:rsidRPr="00507544" w:rsidRDefault="00B01F02" w:rsidP="00F30075">
            <w:pPr>
              <w:pStyle w:val="TAC"/>
              <w:rPr>
                <w:rFonts w:cs="Arial"/>
              </w:rPr>
            </w:pPr>
            <w:r w:rsidRPr="00507544">
              <w:rPr>
                <w:rFonts w:cs="Arial"/>
              </w:rPr>
              <w:t>1x4 Low</w:t>
            </w:r>
          </w:p>
        </w:tc>
        <w:tc>
          <w:tcPr>
            <w:tcW w:w="992" w:type="dxa"/>
          </w:tcPr>
          <w:p w:rsidR="00B01F02" w:rsidRPr="00507544" w:rsidRDefault="00B01F02" w:rsidP="00F30075">
            <w:pPr>
              <w:pStyle w:val="TAC"/>
              <w:rPr>
                <w:rFonts w:cs="Arial"/>
              </w:rPr>
            </w:pPr>
            <w:r w:rsidRPr="00507544">
              <w:rPr>
                <w:rFonts w:cs="Arial"/>
              </w:rPr>
              <w:t>1</w:t>
            </w:r>
          </w:p>
        </w:tc>
        <w:tc>
          <w:tcPr>
            <w:tcW w:w="721" w:type="dxa"/>
          </w:tcPr>
          <w:p w:rsidR="00B01F02" w:rsidRPr="00507544" w:rsidRDefault="00B01F02" w:rsidP="00F30075">
            <w:pPr>
              <w:pStyle w:val="TAC"/>
              <w:rPr>
                <w:rFonts w:cs="Arial"/>
              </w:rPr>
            </w:pPr>
            <w:r w:rsidRPr="00507544">
              <w:rPr>
                <w:rFonts w:cs="Arial"/>
              </w:rPr>
              <w:t>[2.1]</w:t>
            </w:r>
          </w:p>
        </w:tc>
      </w:tr>
      <w:tr w:rsidR="001D7AE4" w:rsidRPr="00507544" w:rsidTr="00F30075">
        <w:trPr>
          <w:trHeight w:val="106"/>
          <w:jc w:val="center"/>
        </w:trPr>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2</w:t>
            </w:r>
          </w:p>
        </w:tc>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10</w:t>
            </w:r>
            <w:r w:rsidRPr="00507544">
              <w:rPr>
                <w:rFonts w:cs="Arial"/>
                <w:lang w:eastAsia="zh-CN"/>
              </w:rPr>
              <w:t xml:space="preserve"> </w:t>
            </w:r>
            <w:r w:rsidRPr="00507544">
              <w:rPr>
                <w:rFonts w:cs="Arial" w:hint="eastAsia"/>
                <w:lang w:eastAsia="zh-CN"/>
              </w:rPr>
              <w:t>MHz</w:t>
            </w:r>
          </w:p>
        </w:tc>
        <w:tc>
          <w:tcPr>
            <w:tcW w:w="850" w:type="dxa"/>
          </w:tcPr>
          <w:p w:rsidR="00B01F02" w:rsidRPr="00507544" w:rsidRDefault="00B01F02" w:rsidP="00F30075">
            <w:pPr>
              <w:pStyle w:val="TAC"/>
              <w:rPr>
                <w:rFonts w:cs="Arial"/>
                <w:lang w:eastAsia="zh-CN"/>
              </w:rPr>
            </w:pPr>
            <w:r w:rsidRPr="00507544">
              <w:rPr>
                <w:rFonts w:cs="Arial" w:hint="eastAsia"/>
                <w:lang w:eastAsia="zh-CN"/>
              </w:rPr>
              <w:t>24</w:t>
            </w:r>
          </w:p>
        </w:tc>
        <w:tc>
          <w:tcPr>
            <w:tcW w:w="914" w:type="dxa"/>
          </w:tcPr>
          <w:p w:rsidR="00B01F02" w:rsidRPr="00507544" w:rsidRDefault="00B01F02" w:rsidP="00F30075">
            <w:pPr>
              <w:pStyle w:val="TAC"/>
              <w:rPr>
                <w:rFonts w:cs="Arial"/>
                <w:lang w:eastAsia="zh-CN"/>
              </w:rPr>
            </w:pPr>
            <w:r w:rsidRPr="00507544">
              <w:rPr>
                <w:rFonts w:cs="Arial" w:hint="eastAsia"/>
                <w:lang w:eastAsia="zh-CN"/>
              </w:rPr>
              <w:t>2</w:t>
            </w:r>
          </w:p>
        </w:tc>
        <w:tc>
          <w:tcPr>
            <w:tcW w:w="1138" w:type="dxa"/>
          </w:tcPr>
          <w:p w:rsidR="00B01F02" w:rsidRPr="00507544" w:rsidRDefault="00B01F02" w:rsidP="00F30075">
            <w:pPr>
              <w:pStyle w:val="TAC"/>
              <w:rPr>
                <w:rFonts w:cs="Arial"/>
                <w:lang w:eastAsia="zh-CN"/>
              </w:rPr>
            </w:pPr>
            <w:r w:rsidRPr="00507544">
              <w:rPr>
                <w:rFonts w:cs="Arial" w:hint="eastAsia"/>
                <w:lang w:eastAsia="zh-CN"/>
              </w:rPr>
              <w:t>2</w:t>
            </w:r>
          </w:p>
        </w:tc>
        <w:tc>
          <w:tcPr>
            <w:tcW w:w="1134" w:type="dxa"/>
            <w:shd w:val="clear" w:color="auto" w:fill="auto"/>
          </w:tcPr>
          <w:p w:rsidR="00B01F02" w:rsidRPr="00507544" w:rsidRDefault="00B01F02" w:rsidP="00F30075">
            <w:pPr>
              <w:pStyle w:val="TAC"/>
              <w:rPr>
                <w:rFonts w:cs="Arial"/>
                <w:lang w:eastAsia="zh-CN"/>
              </w:rPr>
            </w:pPr>
            <w:r w:rsidRPr="00507544">
              <w:t>R.PDCCH. 1-2.3 FDD</w:t>
            </w:r>
          </w:p>
        </w:tc>
        <w:tc>
          <w:tcPr>
            <w:tcW w:w="1276" w:type="dxa"/>
            <w:shd w:val="clear" w:color="auto" w:fill="auto"/>
          </w:tcPr>
          <w:p w:rsidR="00B01F02" w:rsidRPr="00507544" w:rsidRDefault="00B01F02" w:rsidP="00F30075">
            <w:pPr>
              <w:pStyle w:val="TAC"/>
              <w:rPr>
                <w:rFonts w:cs="Arial"/>
              </w:rPr>
            </w:pPr>
            <w:r w:rsidRPr="00507544">
              <w:rPr>
                <w:rFonts w:cs="Arial"/>
              </w:rPr>
              <w:t>TDLC300- 100</w:t>
            </w:r>
          </w:p>
        </w:tc>
        <w:tc>
          <w:tcPr>
            <w:tcW w:w="1130"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1x</w:t>
            </w:r>
            <w:r w:rsidRPr="00507544">
              <w:rPr>
                <w:rFonts w:cs="Arial"/>
                <w:lang w:eastAsia="zh-CN"/>
              </w:rPr>
              <w:t>4 Low</w:t>
            </w:r>
          </w:p>
        </w:tc>
        <w:tc>
          <w:tcPr>
            <w:tcW w:w="992" w:type="dxa"/>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tcPr>
          <w:p w:rsidR="00B01F02" w:rsidRPr="00507544" w:rsidRDefault="00B01F02" w:rsidP="00F30075">
            <w:pPr>
              <w:pStyle w:val="TAC"/>
              <w:rPr>
                <w:rFonts w:cs="Arial"/>
                <w:lang w:eastAsia="zh-CN"/>
              </w:rPr>
            </w:pPr>
            <w:r w:rsidRPr="00507544">
              <w:rPr>
                <w:rFonts w:cs="Arial"/>
                <w:lang w:eastAsia="zh-CN"/>
              </w:rPr>
              <w:t>[2.3]</w:t>
            </w:r>
          </w:p>
        </w:tc>
      </w:tr>
      <w:tr w:rsidR="001D7AE4" w:rsidRPr="00507544" w:rsidTr="00F30075">
        <w:trPr>
          <w:trHeight w:val="106"/>
          <w:jc w:val="center"/>
        </w:trPr>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3</w:t>
            </w:r>
          </w:p>
        </w:tc>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10</w:t>
            </w:r>
            <w:r w:rsidRPr="00507544">
              <w:rPr>
                <w:rFonts w:cs="Arial"/>
                <w:lang w:eastAsia="zh-CN"/>
              </w:rPr>
              <w:t xml:space="preserve"> </w:t>
            </w:r>
            <w:r w:rsidRPr="00507544">
              <w:rPr>
                <w:rFonts w:cs="Arial" w:hint="eastAsia"/>
                <w:lang w:eastAsia="zh-CN"/>
              </w:rPr>
              <w:t>MHz</w:t>
            </w:r>
          </w:p>
        </w:tc>
        <w:tc>
          <w:tcPr>
            <w:tcW w:w="850" w:type="dxa"/>
          </w:tcPr>
          <w:p w:rsidR="00B01F02" w:rsidRPr="00507544" w:rsidRDefault="00B01F02" w:rsidP="00F30075">
            <w:pPr>
              <w:pStyle w:val="TAC"/>
              <w:rPr>
                <w:rFonts w:cs="Arial"/>
                <w:lang w:eastAsia="zh-CN"/>
              </w:rPr>
            </w:pPr>
            <w:r w:rsidRPr="00507544">
              <w:rPr>
                <w:rFonts w:cs="Arial" w:hint="eastAsia"/>
                <w:lang w:eastAsia="zh-CN"/>
              </w:rPr>
              <w:t>48</w:t>
            </w:r>
          </w:p>
        </w:tc>
        <w:tc>
          <w:tcPr>
            <w:tcW w:w="914" w:type="dxa"/>
          </w:tcPr>
          <w:p w:rsidR="00B01F02" w:rsidRPr="00507544" w:rsidRDefault="00B01F02" w:rsidP="00F30075">
            <w:pPr>
              <w:pStyle w:val="TAC"/>
              <w:rPr>
                <w:rFonts w:cs="Arial"/>
                <w:lang w:eastAsia="zh-CN"/>
              </w:rPr>
            </w:pPr>
            <w:r w:rsidRPr="00507544">
              <w:rPr>
                <w:rFonts w:cs="Arial" w:hint="eastAsia"/>
                <w:lang w:eastAsia="zh-CN"/>
              </w:rPr>
              <w:t>2</w:t>
            </w:r>
          </w:p>
        </w:tc>
        <w:tc>
          <w:tcPr>
            <w:tcW w:w="1138" w:type="dxa"/>
          </w:tcPr>
          <w:p w:rsidR="00B01F02" w:rsidRPr="00507544" w:rsidRDefault="00B01F02" w:rsidP="00F30075">
            <w:pPr>
              <w:pStyle w:val="TAC"/>
              <w:rPr>
                <w:rFonts w:cs="Arial"/>
                <w:lang w:eastAsia="zh-CN"/>
              </w:rPr>
            </w:pPr>
            <w:r w:rsidRPr="00507544">
              <w:rPr>
                <w:rFonts w:cs="Arial" w:hint="eastAsia"/>
                <w:lang w:eastAsia="zh-CN"/>
              </w:rPr>
              <w:t>4</w:t>
            </w:r>
          </w:p>
        </w:tc>
        <w:tc>
          <w:tcPr>
            <w:tcW w:w="1134" w:type="dxa"/>
            <w:shd w:val="clear" w:color="auto" w:fill="auto"/>
          </w:tcPr>
          <w:p w:rsidR="00B01F02" w:rsidRPr="00507544" w:rsidRDefault="00B01F02" w:rsidP="00F30075">
            <w:pPr>
              <w:pStyle w:val="TAC"/>
              <w:rPr>
                <w:rFonts w:cs="Arial"/>
                <w:lang w:eastAsia="zh-CN"/>
              </w:rPr>
            </w:pPr>
            <w:r w:rsidRPr="00507544">
              <w:t>R.PDCCH. 1-2.4 FDD</w:t>
            </w:r>
          </w:p>
        </w:tc>
        <w:tc>
          <w:tcPr>
            <w:tcW w:w="1276" w:type="dxa"/>
            <w:shd w:val="clear" w:color="auto" w:fill="auto"/>
          </w:tcPr>
          <w:p w:rsidR="00B01F02" w:rsidRPr="00507544" w:rsidRDefault="00B01F02" w:rsidP="00F30075">
            <w:pPr>
              <w:pStyle w:val="TAC"/>
              <w:rPr>
                <w:rFonts w:cs="Arial"/>
              </w:rPr>
            </w:pPr>
            <w:r w:rsidRPr="00507544">
              <w:rPr>
                <w:rFonts w:cs="Arial"/>
              </w:rPr>
              <w:t>TDLA30-10</w:t>
            </w:r>
          </w:p>
        </w:tc>
        <w:tc>
          <w:tcPr>
            <w:tcW w:w="1130"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1x</w:t>
            </w:r>
            <w:r w:rsidRPr="00507544">
              <w:rPr>
                <w:rFonts w:cs="Arial"/>
                <w:lang w:eastAsia="zh-CN"/>
              </w:rPr>
              <w:t>4 Low</w:t>
            </w:r>
          </w:p>
        </w:tc>
        <w:tc>
          <w:tcPr>
            <w:tcW w:w="992" w:type="dxa"/>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tcPr>
          <w:p w:rsidR="00B01F02" w:rsidRPr="00507544" w:rsidRDefault="00B01F02" w:rsidP="00F30075">
            <w:pPr>
              <w:pStyle w:val="TAC"/>
              <w:rPr>
                <w:rFonts w:cs="Arial"/>
                <w:lang w:eastAsia="zh-CN"/>
              </w:rPr>
            </w:pPr>
            <w:r w:rsidRPr="00507544">
              <w:rPr>
                <w:rFonts w:cs="Arial"/>
                <w:lang w:eastAsia="zh-CN"/>
              </w:rPr>
              <w:t>[0.0]</w:t>
            </w:r>
          </w:p>
        </w:tc>
      </w:tr>
      <w:tr w:rsidR="00B01F02" w:rsidRPr="00507544" w:rsidTr="00F30075">
        <w:trPr>
          <w:trHeight w:val="106"/>
          <w:jc w:val="center"/>
        </w:trPr>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4</w:t>
            </w:r>
          </w:p>
        </w:tc>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10 MHz</w:t>
            </w:r>
          </w:p>
        </w:tc>
        <w:tc>
          <w:tcPr>
            <w:tcW w:w="850" w:type="dxa"/>
          </w:tcPr>
          <w:p w:rsidR="00B01F02" w:rsidRPr="00507544" w:rsidRDefault="00B01F02" w:rsidP="00F30075">
            <w:pPr>
              <w:pStyle w:val="TAC"/>
              <w:rPr>
                <w:rFonts w:cs="Arial"/>
                <w:lang w:eastAsia="zh-CN"/>
              </w:rPr>
            </w:pPr>
            <w:r w:rsidRPr="00507544">
              <w:rPr>
                <w:rFonts w:cs="Arial" w:hint="eastAsia"/>
                <w:lang w:eastAsia="zh-CN"/>
              </w:rPr>
              <w:t>48</w:t>
            </w:r>
          </w:p>
        </w:tc>
        <w:tc>
          <w:tcPr>
            <w:tcW w:w="914" w:type="dxa"/>
          </w:tcPr>
          <w:p w:rsidR="00B01F02" w:rsidRPr="00507544" w:rsidRDefault="00B01F02" w:rsidP="00F30075">
            <w:pPr>
              <w:pStyle w:val="TAC"/>
              <w:rPr>
                <w:rFonts w:cs="Arial"/>
                <w:lang w:eastAsia="zh-CN"/>
              </w:rPr>
            </w:pPr>
            <w:r w:rsidRPr="00507544">
              <w:rPr>
                <w:rFonts w:cs="Arial" w:hint="eastAsia"/>
                <w:lang w:eastAsia="zh-CN"/>
              </w:rPr>
              <w:t>1</w:t>
            </w:r>
          </w:p>
        </w:tc>
        <w:tc>
          <w:tcPr>
            <w:tcW w:w="1138" w:type="dxa"/>
          </w:tcPr>
          <w:p w:rsidR="00B01F02" w:rsidRPr="00507544" w:rsidRDefault="00B01F02" w:rsidP="00F30075">
            <w:pPr>
              <w:pStyle w:val="TAC"/>
              <w:rPr>
                <w:rFonts w:cs="Arial"/>
                <w:lang w:eastAsia="zh-CN"/>
              </w:rPr>
            </w:pPr>
            <w:r w:rsidRPr="00507544">
              <w:rPr>
                <w:rFonts w:cs="Arial"/>
                <w:lang w:eastAsia="zh-CN"/>
              </w:rPr>
              <w:t>4</w:t>
            </w:r>
          </w:p>
        </w:tc>
        <w:tc>
          <w:tcPr>
            <w:tcW w:w="1134" w:type="dxa"/>
            <w:shd w:val="clear" w:color="auto" w:fill="auto"/>
          </w:tcPr>
          <w:p w:rsidR="00B01F02" w:rsidRPr="00507544" w:rsidRDefault="00B01F02" w:rsidP="00F30075">
            <w:pPr>
              <w:pStyle w:val="TAC"/>
              <w:rPr>
                <w:rFonts w:cs="Arial"/>
                <w:lang w:eastAsia="zh-CN"/>
              </w:rPr>
            </w:pPr>
            <w:r w:rsidRPr="00507544">
              <w:t>R.PDCCH.1-1.1 FDD</w:t>
            </w:r>
            <w:r w:rsidRPr="00507544" w:rsidDel="00114CE8">
              <w:rPr>
                <w:rFonts w:hint="eastAsia"/>
              </w:rPr>
              <w:t xml:space="preserve"> </w:t>
            </w:r>
          </w:p>
        </w:tc>
        <w:tc>
          <w:tcPr>
            <w:tcW w:w="1276" w:type="dxa"/>
            <w:shd w:val="clear" w:color="auto" w:fill="auto"/>
          </w:tcPr>
          <w:p w:rsidR="00B01F02" w:rsidRPr="00507544" w:rsidRDefault="00B01F02" w:rsidP="00F30075">
            <w:pPr>
              <w:pStyle w:val="TAC"/>
              <w:rPr>
                <w:rFonts w:cs="Arial"/>
              </w:rPr>
            </w:pPr>
            <w:r w:rsidRPr="00507544">
              <w:rPr>
                <w:rFonts w:cs="Arial"/>
              </w:rPr>
              <w:t>TDLA30-10</w:t>
            </w:r>
          </w:p>
        </w:tc>
        <w:tc>
          <w:tcPr>
            <w:tcW w:w="1130"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1x</w:t>
            </w:r>
            <w:r w:rsidRPr="00507544">
              <w:rPr>
                <w:rFonts w:cs="Arial"/>
                <w:lang w:eastAsia="zh-CN"/>
              </w:rPr>
              <w:t>4</w:t>
            </w:r>
            <w:r w:rsidRPr="00507544">
              <w:rPr>
                <w:rFonts w:cs="Arial" w:hint="eastAsia"/>
                <w:lang w:eastAsia="zh-CN"/>
              </w:rPr>
              <w:t xml:space="preserve"> Low</w:t>
            </w:r>
          </w:p>
        </w:tc>
        <w:tc>
          <w:tcPr>
            <w:tcW w:w="992" w:type="dxa"/>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tcPr>
          <w:p w:rsidR="00B01F02" w:rsidRPr="00507544" w:rsidRDefault="00B01F02" w:rsidP="00F30075">
            <w:pPr>
              <w:pStyle w:val="TAC"/>
              <w:rPr>
                <w:rFonts w:cs="Arial"/>
                <w:lang w:eastAsia="zh-CN"/>
              </w:rPr>
            </w:pPr>
            <w:r w:rsidRPr="00507544">
              <w:rPr>
                <w:rFonts w:cs="Arial" w:hint="eastAsia"/>
                <w:lang w:eastAsia="zh-CN"/>
              </w:rPr>
              <w:t>TBD</w:t>
            </w:r>
          </w:p>
        </w:tc>
      </w:tr>
    </w:tbl>
    <w:p w:rsidR="00973B84" w:rsidRPr="00507544" w:rsidRDefault="00973B84" w:rsidP="00973B84"/>
    <w:p w:rsidR="00973B84" w:rsidRPr="00507544" w:rsidRDefault="00973B84" w:rsidP="00973B84">
      <w:pPr>
        <w:pStyle w:val="Heading5"/>
        <w:rPr>
          <w:snapToGrid w:val="0"/>
        </w:rPr>
      </w:pPr>
      <w:bookmarkStart w:id="71" w:name="_Toc531872562"/>
      <w:r w:rsidRPr="00507544">
        <w:rPr>
          <w:snapToGrid w:val="0"/>
        </w:rPr>
        <w:lastRenderedPageBreak/>
        <w:t>5.3.3.1.2</w:t>
      </w:r>
      <w:r w:rsidR="00B967FA" w:rsidRPr="00507544">
        <w:rPr>
          <w:rFonts w:hint="eastAsia"/>
          <w:snapToGrid w:val="0"/>
          <w:lang w:eastAsia="zh-CN"/>
        </w:rPr>
        <w:tab/>
      </w:r>
      <w:r w:rsidRPr="00507544">
        <w:rPr>
          <w:snapToGrid w:val="0"/>
        </w:rPr>
        <w:t>2 Tx Antenna performances</w:t>
      </w:r>
      <w:bookmarkEnd w:id="71"/>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5.3.3.1</w:t>
      </w:r>
      <w:r w:rsidRPr="00507544">
        <w:t>-1</w:t>
      </w:r>
      <w:r w:rsidRPr="00507544">
        <w:rPr>
          <w:rFonts w:cs="v5.0.0"/>
        </w:rPr>
        <w:t>, the average probability of a missed downlink scheduling grant (Pm-dsg) shall be below the specified value in Table 5.3.3.1.2-1. The downlink physical setup is in accordance with Annex C.3.1.</w:t>
      </w:r>
    </w:p>
    <w:p w:rsidR="00973B84" w:rsidRPr="00507544" w:rsidRDefault="00973B84" w:rsidP="00973B84">
      <w:pPr>
        <w:pStyle w:val="TH"/>
      </w:pPr>
      <w:r w:rsidRPr="00507544">
        <w:t>Table 5.3.3.1.2-1: Minimum performance for PDCCH with 15</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6017B7">
            <w:pPr>
              <w:pStyle w:val="TAH"/>
            </w:pPr>
            <w:r w:rsidRPr="00507544">
              <w:t>Test number</w:t>
            </w:r>
          </w:p>
        </w:tc>
        <w:tc>
          <w:tcPr>
            <w:tcW w:w="851" w:type="dxa"/>
            <w:vMerge w:val="restart"/>
            <w:vAlign w:val="center"/>
          </w:tcPr>
          <w:p w:rsidR="00973B84" w:rsidRPr="00507544" w:rsidRDefault="00973B84" w:rsidP="00B1361F">
            <w:pPr>
              <w:pStyle w:val="TAH"/>
            </w:pPr>
            <w:r w:rsidRPr="00507544">
              <w:t>Bandwidth</w:t>
            </w:r>
          </w:p>
        </w:tc>
        <w:tc>
          <w:tcPr>
            <w:tcW w:w="850" w:type="dxa"/>
            <w:vMerge w:val="restart"/>
            <w:vAlign w:val="center"/>
          </w:tcPr>
          <w:p w:rsidR="00973B84" w:rsidRPr="00507544" w:rsidRDefault="00973B84" w:rsidP="00BA406D">
            <w:pPr>
              <w:pStyle w:val="TAH"/>
              <w:rPr>
                <w:lang w:eastAsia="zh-CN"/>
              </w:rPr>
            </w:pPr>
            <w:r w:rsidRPr="00507544">
              <w:rPr>
                <w:rFonts w:hint="eastAsia"/>
                <w:lang w:eastAsia="zh-CN"/>
              </w:rPr>
              <w:t>CORES</w:t>
            </w:r>
            <w:r w:rsidRPr="00507544">
              <w:rPr>
                <w:lang w:eastAsia="zh-CN"/>
              </w:rPr>
              <w:t>ET RB</w:t>
            </w:r>
          </w:p>
        </w:tc>
        <w:tc>
          <w:tcPr>
            <w:tcW w:w="914" w:type="dxa"/>
            <w:vMerge w:val="restart"/>
            <w:vAlign w:val="center"/>
          </w:tcPr>
          <w:p w:rsidR="00973B84" w:rsidRPr="00507544" w:rsidRDefault="00973B84" w:rsidP="003E3A0D">
            <w:pPr>
              <w:pStyle w:val="TAH"/>
              <w:rPr>
                <w:lang w:eastAsia="zh-CN"/>
              </w:rPr>
            </w:pPr>
            <w:r w:rsidRPr="00507544">
              <w:rPr>
                <w:rFonts w:hint="eastAsia"/>
                <w:lang w:eastAsia="zh-CN"/>
              </w:rPr>
              <w:t>CORESET duration</w:t>
            </w:r>
          </w:p>
        </w:tc>
        <w:tc>
          <w:tcPr>
            <w:tcW w:w="1138" w:type="dxa"/>
            <w:vMerge w:val="restart"/>
            <w:vAlign w:val="center"/>
          </w:tcPr>
          <w:p w:rsidR="00973B84" w:rsidRPr="00507544" w:rsidRDefault="00973B84" w:rsidP="0030211B">
            <w:pPr>
              <w:pStyle w:val="TAH"/>
            </w:pPr>
            <w:r w:rsidRPr="00507544">
              <w:t>Aggregation level</w:t>
            </w:r>
          </w:p>
        </w:tc>
        <w:tc>
          <w:tcPr>
            <w:tcW w:w="1134" w:type="dxa"/>
            <w:vMerge w:val="restart"/>
            <w:vAlign w:val="center"/>
          </w:tcPr>
          <w:p w:rsidR="00973B84" w:rsidRPr="00507544" w:rsidRDefault="00973B84" w:rsidP="00BC7861">
            <w:pPr>
              <w:pStyle w:val="TAH"/>
            </w:pPr>
            <w:r w:rsidRPr="00507544">
              <w:t>Reference Channel</w:t>
            </w:r>
          </w:p>
        </w:tc>
        <w:tc>
          <w:tcPr>
            <w:tcW w:w="1276" w:type="dxa"/>
            <w:vMerge w:val="restart"/>
            <w:vAlign w:val="center"/>
          </w:tcPr>
          <w:p w:rsidR="00973B84" w:rsidRPr="00507544" w:rsidRDefault="00973B84" w:rsidP="001C56B3">
            <w:pPr>
              <w:pStyle w:val="TAH"/>
            </w:pPr>
            <w:r w:rsidRPr="00507544">
              <w:t>Propagation Condition</w:t>
            </w:r>
          </w:p>
        </w:tc>
        <w:tc>
          <w:tcPr>
            <w:tcW w:w="1130" w:type="dxa"/>
            <w:vMerge w:val="restart"/>
            <w:vAlign w:val="center"/>
          </w:tcPr>
          <w:p w:rsidR="00973B84" w:rsidRPr="00507544" w:rsidRDefault="00973B84" w:rsidP="00973D29">
            <w:pPr>
              <w:pStyle w:val="TAH"/>
            </w:pPr>
            <w:r w:rsidRPr="00507544">
              <w:t>Antenna configuration and correlation Matrix</w:t>
            </w:r>
          </w:p>
        </w:tc>
        <w:tc>
          <w:tcPr>
            <w:tcW w:w="1713" w:type="dxa"/>
            <w:gridSpan w:val="2"/>
            <w:vAlign w:val="center"/>
          </w:tcPr>
          <w:p w:rsidR="00973B84" w:rsidRPr="00507544" w:rsidRDefault="00973B84" w:rsidP="00F50D25">
            <w:pPr>
              <w:pStyle w:val="TAH"/>
            </w:pPr>
            <w:r w:rsidRPr="00507544">
              <w:t>Reference value</w:t>
            </w:r>
          </w:p>
        </w:tc>
      </w:tr>
      <w:tr w:rsidR="001D7AE4" w:rsidRPr="00507544" w:rsidTr="00F30075">
        <w:trPr>
          <w:trHeight w:val="209"/>
          <w:jc w:val="center"/>
        </w:trPr>
        <w:tc>
          <w:tcPr>
            <w:tcW w:w="851" w:type="dxa"/>
            <w:vMerge/>
            <w:vAlign w:val="center"/>
          </w:tcPr>
          <w:p w:rsidR="00973B84" w:rsidRPr="00507544" w:rsidRDefault="00973B84" w:rsidP="00175CF2">
            <w:pPr>
              <w:pStyle w:val="TAH"/>
            </w:pPr>
          </w:p>
        </w:tc>
        <w:tc>
          <w:tcPr>
            <w:tcW w:w="851" w:type="dxa"/>
            <w:vMerge/>
            <w:vAlign w:val="center"/>
          </w:tcPr>
          <w:p w:rsidR="00973B84" w:rsidRPr="00507544" w:rsidRDefault="00973B84" w:rsidP="00175CF2">
            <w:pPr>
              <w:pStyle w:val="TAH"/>
            </w:pPr>
          </w:p>
        </w:tc>
        <w:tc>
          <w:tcPr>
            <w:tcW w:w="850" w:type="dxa"/>
            <w:vMerge/>
            <w:vAlign w:val="center"/>
          </w:tcPr>
          <w:p w:rsidR="00973B84" w:rsidRPr="00507544" w:rsidRDefault="00973B84" w:rsidP="00175CF2">
            <w:pPr>
              <w:pStyle w:val="TAH"/>
            </w:pPr>
          </w:p>
        </w:tc>
        <w:tc>
          <w:tcPr>
            <w:tcW w:w="914" w:type="dxa"/>
            <w:vMerge/>
            <w:vAlign w:val="center"/>
          </w:tcPr>
          <w:p w:rsidR="00973B84" w:rsidRPr="00507544" w:rsidRDefault="00973B84" w:rsidP="00175CF2">
            <w:pPr>
              <w:pStyle w:val="TAH"/>
            </w:pPr>
          </w:p>
        </w:tc>
        <w:tc>
          <w:tcPr>
            <w:tcW w:w="1138" w:type="dxa"/>
            <w:vMerge/>
            <w:vAlign w:val="center"/>
          </w:tcPr>
          <w:p w:rsidR="00973B84" w:rsidRPr="00507544" w:rsidRDefault="00973B84" w:rsidP="00175CF2">
            <w:pPr>
              <w:pStyle w:val="TAH"/>
            </w:pPr>
          </w:p>
        </w:tc>
        <w:tc>
          <w:tcPr>
            <w:tcW w:w="1134" w:type="dxa"/>
            <w:vMerge/>
            <w:vAlign w:val="center"/>
          </w:tcPr>
          <w:p w:rsidR="00973B84" w:rsidRPr="00507544" w:rsidRDefault="00973B84" w:rsidP="00175CF2">
            <w:pPr>
              <w:pStyle w:val="TAH"/>
            </w:pPr>
          </w:p>
        </w:tc>
        <w:tc>
          <w:tcPr>
            <w:tcW w:w="1276" w:type="dxa"/>
            <w:vMerge/>
            <w:vAlign w:val="center"/>
          </w:tcPr>
          <w:p w:rsidR="00973B84" w:rsidRPr="00507544" w:rsidRDefault="00973B84" w:rsidP="00175CF2">
            <w:pPr>
              <w:pStyle w:val="TAH"/>
            </w:pPr>
          </w:p>
        </w:tc>
        <w:tc>
          <w:tcPr>
            <w:tcW w:w="1130" w:type="dxa"/>
            <w:vMerge/>
            <w:vAlign w:val="center"/>
          </w:tcPr>
          <w:p w:rsidR="00973B84" w:rsidRPr="00507544" w:rsidRDefault="00973B84" w:rsidP="00175CF2">
            <w:pPr>
              <w:pStyle w:val="TAH"/>
            </w:pPr>
          </w:p>
        </w:tc>
        <w:tc>
          <w:tcPr>
            <w:tcW w:w="992" w:type="dxa"/>
            <w:vAlign w:val="center"/>
          </w:tcPr>
          <w:p w:rsidR="00973B84" w:rsidRPr="00507544" w:rsidRDefault="00973B84" w:rsidP="00175CF2">
            <w:pPr>
              <w:pStyle w:val="TAH"/>
            </w:pPr>
            <w:r w:rsidRPr="00507544">
              <w:t>Pm-dsg (%)</w:t>
            </w:r>
          </w:p>
        </w:tc>
        <w:tc>
          <w:tcPr>
            <w:tcW w:w="721" w:type="dxa"/>
            <w:vAlign w:val="center"/>
          </w:tcPr>
          <w:p w:rsidR="00973B84" w:rsidRPr="00507544" w:rsidRDefault="00973B84" w:rsidP="00175CF2">
            <w:pPr>
              <w:pStyle w:val="TAH"/>
            </w:pPr>
            <w:r w:rsidRPr="00507544">
              <w:t>SNR</w:t>
            </w:r>
            <w:r w:rsidRPr="00507544" w:rsidDel="005B3479">
              <w:t xml:space="preserve"> </w:t>
            </w:r>
            <w:r w:rsidRPr="00507544">
              <w:t>(dB)</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pPr>
            <w:r w:rsidRPr="00507544">
              <w:t>1</w:t>
            </w:r>
          </w:p>
        </w:tc>
        <w:tc>
          <w:tcPr>
            <w:tcW w:w="851" w:type="dxa"/>
            <w:shd w:val="clear" w:color="auto" w:fill="auto"/>
          </w:tcPr>
          <w:p w:rsidR="00B01F02" w:rsidRPr="00507544" w:rsidRDefault="00B01F02" w:rsidP="00B1361F">
            <w:pPr>
              <w:pStyle w:val="TAC"/>
            </w:pPr>
            <w:r w:rsidRPr="00507544">
              <w:t>10 MHz</w:t>
            </w:r>
          </w:p>
        </w:tc>
        <w:tc>
          <w:tcPr>
            <w:tcW w:w="850" w:type="dxa"/>
          </w:tcPr>
          <w:p w:rsidR="00B01F02" w:rsidRPr="00507544" w:rsidRDefault="00B01F02" w:rsidP="00BA406D">
            <w:pPr>
              <w:pStyle w:val="TAC"/>
              <w:rPr>
                <w:lang w:eastAsia="zh-CN"/>
              </w:rPr>
            </w:pPr>
            <w:r w:rsidRPr="00507544">
              <w:rPr>
                <w:rFonts w:hint="eastAsia"/>
                <w:lang w:eastAsia="zh-CN"/>
              </w:rPr>
              <w:t>24</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pPr>
            <w:r w:rsidRPr="00507544">
              <w:t>4</w:t>
            </w:r>
          </w:p>
        </w:tc>
        <w:tc>
          <w:tcPr>
            <w:tcW w:w="1134" w:type="dxa"/>
            <w:shd w:val="clear" w:color="auto" w:fill="auto"/>
          </w:tcPr>
          <w:p w:rsidR="00B01F02" w:rsidRPr="00507544" w:rsidRDefault="00B01F02" w:rsidP="00BC7861">
            <w:pPr>
              <w:pStyle w:val="TAC"/>
            </w:pPr>
            <w:r w:rsidRPr="00507544">
              <w:t>R.PDCCH. 1-2.2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pPr>
            <w:r w:rsidRPr="00507544">
              <w:t>2x4 Low</w:t>
            </w:r>
          </w:p>
        </w:tc>
        <w:tc>
          <w:tcPr>
            <w:tcW w:w="992" w:type="dxa"/>
          </w:tcPr>
          <w:p w:rsidR="00B01F02" w:rsidRPr="00507544" w:rsidRDefault="00B01F02" w:rsidP="00F50D25">
            <w:pPr>
              <w:pStyle w:val="TAC"/>
            </w:pPr>
            <w:r w:rsidRPr="00507544">
              <w:t>1</w:t>
            </w:r>
          </w:p>
        </w:tc>
        <w:tc>
          <w:tcPr>
            <w:tcW w:w="721" w:type="dxa"/>
          </w:tcPr>
          <w:p w:rsidR="00B01F02" w:rsidRPr="00507544" w:rsidRDefault="00B01F02" w:rsidP="001F0EB4">
            <w:pPr>
              <w:pStyle w:val="TAC"/>
            </w:pPr>
            <w:r w:rsidRPr="00507544">
              <w:t>TBD</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2</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w:t>
            </w:r>
            <w:r w:rsidRPr="00507544">
              <w:rPr>
                <w:lang w:eastAsia="zh-CN"/>
              </w:rPr>
              <w:t xml:space="preserve"> </w:t>
            </w:r>
            <w:r w:rsidRPr="00507544">
              <w:rPr>
                <w:rFonts w:hint="eastAsia"/>
                <w:lang w:eastAsia="zh-CN"/>
              </w:rPr>
              <w:t>MHz</w:t>
            </w:r>
          </w:p>
        </w:tc>
        <w:tc>
          <w:tcPr>
            <w:tcW w:w="850" w:type="dxa"/>
          </w:tcPr>
          <w:p w:rsidR="00B01F02" w:rsidRPr="00507544" w:rsidRDefault="00B01F02" w:rsidP="00BA406D">
            <w:pPr>
              <w:pStyle w:val="TAC"/>
              <w:rPr>
                <w:lang w:eastAsia="zh-CN"/>
              </w:rPr>
            </w:pPr>
            <w:r w:rsidRPr="00507544">
              <w:rPr>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lang w:eastAsia="zh-CN"/>
              </w:rPr>
              <w:t>8</w:t>
            </w:r>
          </w:p>
        </w:tc>
        <w:tc>
          <w:tcPr>
            <w:tcW w:w="1134" w:type="dxa"/>
            <w:shd w:val="clear" w:color="auto" w:fill="auto"/>
          </w:tcPr>
          <w:p w:rsidR="00B01F02" w:rsidRPr="00507544" w:rsidRDefault="00B01F02" w:rsidP="00BC7861">
            <w:pPr>
              <w:pStyle w:val="TAC"/>
              <w:rPr>
                <w:lang w:eastAsia="zh-CN"/>
              </w:rPr>
            </w:pPr>
            <w:r w:rsidRPr="00507544">
              <w:t>R.PDCCH. 1-2.5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2x4</w:t>
            </w:r>
            <w:r w:rsidRPr="00507544">
              <w:rPr>
                <w:lang w:eastAsia="zh-CN"/>
              </w:rPr>
              <w:t xml:space="preserve">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[-4.9]</w:t>
            </w:r>
          </w:p>
        </w:tc>
      </w:tr>
      <w:tr w:rsidR="00B01F02"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3</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 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1</w:t>
            </w:r>
          </w:p>
        </w:tc>
        <w:tc>
          <w:tcPr>
            <w:tcW w:w="1138" w:type="dxa"/>
          </w:tcPr>
          <w:p w:rsidR="00B01F02" w:rsidRPr="00507544" w:rsidRDefault="00B01F02" w:rsidP="0030211B">
            <w:pPr>
              <w:pStyle w:val="TAC"/>
              <w:rPr>
                <w:lang w:eastAsia="zh-CN"/>
              </w:rPr>
            </w:pPr>
            <w:r w:rsidRPr="00507544">
              <w:rPr>
                <w:rFonts w:hint="eastAsia"/>
                <w:lang w:eastAsia="zh-CN"/>
              </w:rPr>
              <w:t>4</w:t>
            </w:r>
          </w:p>
        </w:tc>
        <w:tc>
          <w:tcPr>
            <w:tcW w:w="1134" w:type="dxa"/>
            <w:shd w:val="clear" w:color="auto" w:fill="auto"/>
          </w:tcPr>
          <w:p w:rsidR="00B01F02" w:rsidRPr="00507544" w:rsidRDefault="00B01F02" w:rsidP="00BC7861">
            <w:pPr>
              <w:pStyle w:val="TAC"/>
              <w:rPr>
                <w:lang w:eastAsia="zh-CN"/>
              </w:rPr>
            </w:pPr>
            <w:r w:rsidRPr="00507544">
              <w:t>R.PDCCH.1-1.3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2x4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rFonts w:hint="eastAsia"/>
                <w:lang w:eastAsia="zh-CN"/>
              </w:rPr>
              <w:t>TBD</w:t>
            </w:r>
          </w:p>
        </w:tc>
      </w:tr>
    </w:tbl>
    <w:p w:rsidR="008E2304" w:rsidRPr="00507544" w:rsidRDefault="008E2304" w:rsidP="008E2304">
      <w:pPr>
        <w:rPr>
          <w:lang w:eastAsia="zh-CN"/>
        </w:rPr>
      </w:pPr>
    </w:p>
    <w:p w:rsidR="008E2304" w:rsidRPr="00507544" w:rsidRDefault="008E2304" w:rsidP="00175CF2">
      <w:pPr>
        <w:pStyle w:val="Heading4"/>
        <w:rPr>
          <w:lang w:eastAsia="zh-CN"/>
        </w:rPr>
      </w:pPr>
      <w:bookmarkStart w:id="72" w:name="_Toc531872563"/>
      <w:r w:rsidRPr="00507544">
        <w:t>5.</w:t>
      </w:r>
      <w:r w:rsidR="002B6319" w:rsidRPr="00507544">
        <w:rPr>
          <w:rFonts w:hint="eastAsia"/>
          <w:lang w:eastAsia="zh-CN"/>
        </w:rPr>
        <w:t>3</w:t>
      </w:r>
      <w:r w:rsidR="002B6319" w:rsidRPr="00507544">
        <w:t>.</w:t>
      </w:r>
      <w:r w:rsidR="002B6319" w:rsidRPr="00507544">
        <w:rPr>
          <w:rFonts w:hint="eastAsia"/>
          <w:lang w:eastAsia="zh-CN"/>
        </w:rPr>
        <w:t>3</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72"/>
    </w:p>
    <w:p w:rsidR="00973B84" w:rsidRPr="00507544" w:rsidRDefault="00973B84" w:rsidP="00973B84">
      <w:r w:rsidRPr="00507544">
        <w:t xml:space="preserve">The parameters specified in Table </w:t>
      </w:r>
      <w:r w:rsidRPr="00507544">
        <w:rPr>
          <w:rFonts w:hint="eastAsia"/>
          <w:lang w:eastAsia="zh-CN"/>
        </w:rPr>
        <w:t>5.3.3.2</w:t>
      </w:r>
      <w:r w:rsidRPr="00507544">
        <w:t>-1 are valid for all TDD tests unless otherwise stated.</w:t>
      </w:r>
    </w:p>
    <w:p w:rsidR="00973B84" w:rsidRPr="00507544" w:rsidRDefault="00973B84" w:rsidP="006017B7">
      <w:pPr>
        <w:pStyle w:val="TH"/>
      </w:pPr>
      <w:r w:rsidRPr="00507544">
        <w:t xml:space="preserve">Table </w:t>
      </w:r>
      <w:r w:rsidRPr="00507544">
        <w:rPr>
          <w:rFonts w:hint="eastAsia"/>
          <w:lang w:eastAsia="zh-CN"/>
        </w:rPr>
        <w:t>5.3.3.2</w:t>
      </w:r>
      <w:r w:rsidRPr="00507544">
        <w:t xml:space="preserve">-1: </w:t>
      </w:r>
      <w:r w:rsidRPr="00507544">
        <w:rPr>
          <w:rFonts w:hint="eastAsia"/>
          <w:lang w:eastAsia="zh-CN"/>
        </w:rPr>
        <w:t xml:space="preserve">Common </w:t>
      </w:r>
      <w:r w:rsidRPr="00507544">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1D7AE4" w:rsidRPr="00507544" w:rsidTr="00F30075">
        <w:trPr>
          <w:jc w:val="center"/>
        </w:trPr>
        <w:tc>
          <w:tcPr>
            <w:tcW w:w="3235" w:type="dxa"/>
            <w:tcBorders>
              <w:bottom w:val="nil"/>
            </w:tcBorders>
            <w:vAlign w:val="center"/>
          </w:tcPr>
          <w:p w:rsidR="00973B84" w:rsidRPr="00507544" w:rsidRDefault="00973B84" w:rsidP="00F30075">
            <w:pPr>
              <w:pStyle w:val="TAH"/>
              <w:rPr>
                <w:rFonts w:eastAsia="?? ??" w:cs="Arial"/>
              </w:rPr>
            </w:pPr>
            <w:r w:rsidRPr="00507544">
              <w:rPr>
                <w:rFonts w:eastAsia="?? ??" w:cs="Arial"/>
              </w:rPr>
              <w:t>Parameter</w:t>
            </w:r>
          </w:p>
        </w:tc>
        <w:tc>
          <w:tcPr>
            <w:tcW w:w="1093" w:type="dxa"/>
            <w:tcBorders>
              <w:bottom w:val="nil"/>
            </w:tcBorders>
            <w:vAlign w:val="center"/>
          </w:tcPr>
          <w:p w:rsidR="00973B84" w:rsidRPr="00507544" w:rsidRDefault="00973B84" w:rsidP="00F30075">
            <w:pPr>
              <w:pStyle w:val="TAH"/>
              <w:rPr>
                <w:rFonts w:cs="Arial"/>
              </w:rPr>
            </w:pPr>
            <w:r w:rsidRPr="00507544">
              <w:rPr>
                <w:rFonts w:cs="Arial"/>
              </w:rPr>
              <w:t>Unit</w:t>
            </w:r>
          </w:p>
        </w:tc>
        <w:tc>
          <w:tcPr>
            <w:tcW w:w="1559" w:type="dxa"/>
            <w:gridSpan w:val="2"/>
            <w:tcBorders>
              <w:bottom w:val="nil"/>
            </w:tcBorders>
            <w:vAlign w:val="center"/>
          </w:tcPr>
          <w:p w:rsidR="00973B84" w:rsidRPr="00507544" w:rsidRDefault="00973B84" w:rsidP="00F30075">
            <w:pPr>
              <w:pStyle w:val="TAH"/>
              <w:rPr>
                <w:rFonts w:eastAsia="?? ??" w:cs="Arial"/>
              </w:rPr>
            </w:pPr>
            <w:r w:rsidRPr="00507544">
              <w:rPr>
                <w:rFonts w:eastAsia="?? ??" w:cs="Arial"/>
              </w:rPr>
              <w:t>1 Tx Antenna</w:t>
            </w:r>
          </w:p>
        </w:tc>
        <w:tc>
          <w:tcPr>
            <w:tcW w:w="1432" w:type="dxa"/>
            <w:tcBorders>
              <w:bottom w:val="nil"/>
            </w:tcBorders>
          </w:tcPr>
          <w:p w:rsidR="00973B84" w:rsidRPr="00507544" w:rsidRDefault="00973B84" w:rsidP="00F30075">
            <w:pPr>
              <w:pStyle w:val="TAH"/>
              <w:rPr>
                <w:rFonts w:eastAsia="?? ??" w:cs="Arial"/>
              </w:rPr>
            </w:pPr>
            <w:r w:rsidRPr="00507544">
              <w:rPr>
                <w:rFonts w:cs="Arial"/>
                <w:snapToGrid w:val="0"/>
              </w:rPr>
              <w:t>2 Tx Antenna</w:t>
            </w:r>
          </w:p>
        </w:tc>
      </w:tr>
      <w:tr w:rsidR="001D7AE4" w:rsidRPr="00507544" w:rsidTr="00F30075">
        <w:trPr>
          <w:cantSplit/>
          <w:trHeight w:val="62"/>
          <w:jc w:val="center"/>
        </w:trPr>
        <w:tc>
          <w:tcPr>
            <w:tcW w:w="3235" w:type="dxa"/>
            <w:vAlign w:val="center"/>
          </w:tcPr>
          <w:p w:rsidR="00973B84" w:rsidRPr="00507544" w:rsidRDefault="00973B84" w:rsidP="00F30075">
            <w:pPr>
              <w:pStyle w:val="TAC"/>
            </w:pPr>
            <w:r w:rsidRPr="00507544">
              <w:t>TDD UL-DL pattern</w:t>
            </w:r>
          </w:p>
        </w:tc>
        <w:tc>
          <w:tcPr>
            <w:tcW w:w="1093" w:type="dxa"/>
            <w:vAlign w:val="center"/>
          </w:tcPr>
          <w:p w:rsidR="00973B84" w:rsidRPr="00507544" w:rsidRDefault="00973B84" w:rsidP="00F30075">
            <w:pPr>
              <w:pStyle w:val="TAC"/>
              <w:rPr>
                <w:rFonts w:eastAsia="?? ??" w:cs="v5.0.0"/>
              </w:rPr>
            </w:pPr>
          </w:p>
        </w:tc>
        <w:tc>
          <w:tcPr>
            <w:tcW w:w="2991" w:type="dxa"/>
            <w:gridSpan w:val="3"/>
            <w:vAlign w:val="center"/>
          </w:tcPr>
          <w:p w:rsidR="00973B84" w:rsidRPr="00507544" w:rsidRDefault="00973B84" w:rsidP="00F30075">
            <w:pPr>
              <w:pStyle w:val="TAC"/>
              <w:rPr>
                <w:rFonts w:eastAsia="?? ??" w:cs="v5.0.0"/>
              </w:rPr>
            </w:pPr>
            <w:r w:rsidRPr="00507544">
              <w:t>FR1.30-1</w:t>
            </w:r>
          </w:p>
        </w:tc>
      </w:tr>
      <w:tr w:rsidR="001D7AE4" w:rsidRPr="00507544" w:rsidTr="00F30075">
        <w:trPr>
          <w:cantSplit/>
          <w:jc w:val="center"/>
        </w:trPr>
        <w:tc>
          <w:tcPr>
            <w:tcW w:w="3235" w:type="dxa"/>
            <w:vAlign w:val="center"/>
          </w:tcPr>
          <w:p w:rsidR="00973B84" w:rsidRPr="00507544" w:rsidRDefault="00973B84" w:rsidP="00F30075">
            <w:pPr>
              <w:pStyle w:val="TAC"/>
            </w:pPr>
            <w:r w:rsidRPr="00507544">
              <w:t>CCE to REG mapping type</w:t>
            </w:r>
          </w:p>
        </w:tc>
        <w:tc>
          <w:tcPr>
            <w:tcW w:w="1093" w:type="dxa"/>
            <w:vAlign w:val="center"/>
          </w:tcPr>
          <w:p w:rsidR="00973B84" w:rsidRPr="00507544" w:rsidRDefault="00973B84" w:rsidP="00F30075">
            <w:pPr>
              <w:pStyle w:val="TAC"/>
              <w:rPr>
                <w:rFonts w:eastAsia="?? ??" w:cs="v5.0.0"/>
              </w:rPr>
            </w:pPr>
          </w:p>
        </w:tc>
        <w:tc>
          <w:tcPr>
            <w:tcW w:w="2991" w:type="dxa"/>
            <w:gridSpan w:val="3"/>
            <w:vAlign w:val="center"/>
          </w:tcPr>
          <w:p w:rsidR="00973B84" w:rsidRPr="00507544" w:rsidRDefault="00973B84" w:rsidP="00F30075">
            <w:pPr>
              <w:pStyle w:val="TAC"/>
            </w:pPr>
            <w:r w:rsidRPr="00507544">
              <w:t>interleaved</w:t>
            </w:r>
          </w:p>
        </w:tc>
      </w:tr>
      <w:tr w:rsidR="001D7AE4" w:rsidRPr="00507544" w:rsidTr="00F30075">
        <w:trPr>
          <w:cantSplit/>
          <w:jc w:val="center"/>
        </w:trPr>
        <w:tc>
          <w:tcPr>
            <w:tcW w:w="3235" w:type="dxa"/>
            <w:vAlign w:val="center"/>
          </w:tcPr>
          <w:p w:rsidR="00973B84" w:rsidRPr="00507544" w:rsidRDefault="00973B84" w:rsidP="00F30075">
            <w:pPr>
              <w:pStyle w:val="TAC"/>
            </w:pPr>
            <w:r w:rsidRPr="00507544">
              <w:t>Interleaver size</w:t>
            </w:r>
          </w:p>
        </w:tc>
        <w:tc>
          <w:tcPr>
            <w:tcW w:w="1093" w:type="dxa"/>
            <w:vAlign w:val="center"/>
          </w:tcPr>
          <w:p w:rsidR="00973B84" w:rsidRPr="00507544" w:rsidRDefault="00973B84" w:rsidP="00F30075">
            <w:pPr>
              <w:pStyle w:val="TAC"/>
              <w:rPr>
                <w:rFonts w:eastAsia="?? ??" w:cs="v5.0.0"/>
              </w:rPr>
            </w:pPr>
          </w:p>
        </w:tc>
        <w:tc>
          <w:tcPr>
            <w:tcW w:w="2991" w:type="dxa"/>
            <w:gridSpan w:val="3"/>
            <w:vAlign w:val="center"/>
          </w:tcPr>
          <w:p w:rsidR="00973B84" w:rsidRPr="00507544" w:rsidRDefault="00973B84" w:rsidP="00F30075">
            <w:pPr>
              <w:pStyle w:val="TAC"/>
              <w:rPr>
                <w:lang w:eastAsia="zh-CN"/>
              </w:rPr>
            </w:pPr>
            <w:r w:rsidRPr="00507544">
              <w:rPr>
                <w:rFonts w:hint="eastAsia"/>
                <w:lang w:eastAsia="zh-CN"/>
              </w:rPr>
              <w:t>3</w:t>
            </w:r>
          </w:p>
        </w:tc>
      </w:tr>
      <w:tr w:rsidR="001D7AE4" w:rsidRPr="00507544" w:rsidTr="00F30075">
        <w:trPr>
          <w:cantSplit/>
          <w:jc w:val="center"/>
        </w:trPr>
        <w:tc>
          <w:tcPr>
            <w:tcW w:w="3235" w:type="dxa"/>
            <w:vAlign w:val="center"/>
          </w:tcPr>
          <w:p w:rsidR="00973B84" w:rsidRPr="00507544" w:rsidRDefault="00973B84" w:rsidP="00F30075">
            <w:pPr>
              <w:pStyle w:val="TAC"/>
            </w:pPr>
            <w:r w:rsidRPr="00507544">
              <w:t>REG bundle size</w:t>
            </w:r>
          </w:p>
        </w:tc>
        <w:tc>
          <w:tcPr>
            <w:tcW w:w="1093" w:type="dxa"/>
            <w:vAlign w:val="center"/>
          </w:tcPr>
          <w:p w:rsidR="00973B84" w:rsidRPr="00507544" w:rsidRDefault="00973B84" w:rsidP="00F30075">
            <w:pPr>
              <w:pStyle w:val="TAC"/>
              <w:rPr>
                <w:rFonts w:eastAsia="?? ??" w:cs="v5.0.0"/>
              </w:rPr>
            </w:pPr>
          </w:p>
        </w:tc>
        <w:tc>
          <w:tcPr>
            <w:tcW w:w="1526" w:type="dxa"/>
            <w:vAlign w:val="center"/>
          </w:tcPr>
          <w:p w:rsidR="00973B84" w:rsidRPr="00507544" w:rsidRDefault="00973B84" w:rsidP="00F30075">
            <w:pPr>
              <w:pStyle w:val="TAC"/>
              <w:rPr>
                <w:lang w:eastAsia="zh-CN"/>
              </w:rPr>
            </w:pPr>
            <w:r w:rsidRPr="00507544">
              <w:rPr>
                <w:lang w:eastAsia="zh-CN"/>
              </w:rPr>
              <w:t>2</w:t>
            </w:r>
          </w:p>
        </w:tc>
        <w:tc>
          <w:tcPr>
            <w:tcW w:w="1465" w:type="dxa"/>
            <w:gridSpan w:val="2"/>
            <w:vAlign w:val="center"/>
          </w:tcPr>
          <w:p w:rsidR="00973B84" w:rsidRPr="00507544" w:rsidRDefault="00973B84" w:rsidP="00F30075">
            <w:pPr>
              <w:pStyle w:val="TAC"/>
              <w:rPr>
                <w:lang w:eastAsia="zh-CN"/>
              </w:rPr>
            </w:pPr>
            <w:r w:rsidRPr="00507544">
              <w:rPr>
                <w:rFonts w:hint="eastAsia"/>
                <w:lang w:eastAsia="zh-CN"/>
              </w:rPr>
              <w:t>6</w:t>
            </w:r>
          </w:p>
        </w:tc>
      </w:tr>
      <w:tr w:rsidR="00973B84" w:rsidRPr="00507544" w:rsidTr="00F30075">
        <w:trPr>
          <w:cantSplit/>
          <w:jc w:val="center"/>
        </w:trPr>
        <w:tc>
          <w:tcPr>
            <w:tcW w:w="3235" w:type="dxa"/>
            <w:vAlign w:val="center"/>
          </w:tcPr>
          <w:p w:rsidR="00973B84" w:rsidRPr="00507544" w:rsidRDefault="00973B84" w:rsidP="00F30075">
            <w:pPr>
              <w:pStyle w:val="TAC"/>
              <w:rPr>
                <w:rFonts w:cs="Arial"/>
                <w:lang w:eastAsia="zh-CN"/>
              </w:rPr>
            </w:pPr>
            <w:r w:rsidRPr="00507544">
              <w:rPr>
                <w:rFonts w:cs="Arial"/>
                <w:lang w:eastAsia="zh-CN"/>
              </w:rPr>
              <w:t>S</w:t>
            </w:r>
            <w:r w:rsidRPr="00507544">
              <w:rPr>
                <w:rFonts w:cs="Arial" w:hint="eastAsia"/>
                <w:lang w:eastAsia="zh-CN"/>
              </w:rPr>
              <w:t>hift</w:t>
            </w:r>
            <w:r w:rsidRPr="00507544">
              <w:rPr>
                <w:rFonts w:cs="Arial"/>
                <w:lang w:eastAsia="zh-CN"/>
              </w:rPr>
              <w:t xml:space="preserve"> </w:t>
            </w:r>
            <w:r w:rsidRPr="00507544">
              <w:rPr>
                <w:rFonts w:cs="Arial" w:hint="eastAsia"/>
                <w:lang w:eastAsia="zh-CN"/>
              </w:rPr>
              <w:t>Index</w:t>
            </w:r>
          </w:p>
        </w:tc>
        <w:tc>
          <w:tcPr>
            <w:tcW w:w="1093" w:type="dxa"/>
            <w:vAlign w:val="center"/>
          </w:tcPr>
          <w:p w:rsidR="00973B84" w:rsidRPr="00507544" w:rsidRDefault="00973B84" w:rsidP="00F30075">
            <w:pPr>
              <w:pStyle w:val="TAC"/>
              <w:rPr>
                <w:rFonts w:eastAsia="?? ??" w:cs="v5.0.0"/>
              </w:rPr>
            </w:pPr>
          </w:p>
        </w:tc>
        <w:tc>
          <w:tcPr>
            <w:tcW w:w="2991" w:type="dxa"/>
            <w:gridSpan w:val="3"/>
            <w:vAlign w:val="center"/>
          </w:tcPr>
          <w:p w:rsidR="00973B84" w:rsidRPr="00507544" w:rsidRDefault="00973B84" w:rsidP="00F30075">
            <w:pPr>
              <w:pStyle w:val="TAC"/>
              <w:rPr>
                <w:rFonts w:cs="v5.0.0"/>
                <w:lang w:eastAsia="zh-CN"/>
              </w:rPr>
            </w:pPr>
            <w:r w:rsidRPr="00507544">
              <w:rPr>
                <w:rFonts w:cs="v5.0.0" w:hint="eastAsia"/>
                <w:lang w:eastAsia="zh-CN"/>
              </w:rPr>
              <w:t>0</w:t>
            </w:r>
          </w:p>
        </w:tc>
      </w:tr>
    </w:tbl>
    <w:p w:rsidR="00973B84" w:rsidRPr="00507544" w:rsidRDefault="00973B84" w:rsidP="00973B84">
      <w:pPr>
        <w:rPr>
          <w:snapToGrid w:val="0"/>
        </w:rPr>
      </w:pPr>
    </w:p>
    <w:p w:rsidR="00973B84" w:rsidRPr="00507544" w:rsidRDefault="00973B84" w:rsidP="00973B84">
      <w:pPr>
        <w:pStyle w:val="Heading5"/>
        <w:rPr>
          <w:snapToGrid w:val="0"/>
        </w:rPr>
      </w:pPr>
      <w:bookmarkStart w:id="73" w:name="_Toc531872564"/>
      <w:r w:rsidRPr="00507544">
        <w:rPr>
          <w:snapToGrid w:val="0"/>
        </w:rPr>
        <w:t>5.3.3.2.1</w:t>
      </w:r>
      <w:r w:rsidR="00B967FA" w:rsidRPr="00507544">
        <w:rPr>
          <w:rFonts w:hint="eastAsia"/>
          <w:snapToGrid w:val="0"/>
          <w:lang w:eastAsia="zh-CN"/>
        </w:rPr>
        <w:tab/>
      </w:r>
      <w:r w:rsidRPr="00507544">
        <w:rPr>
          <w:snapToGrid w:val="0"/>
        </w:rPr>
        <w:t>1 Tx Antenna performances</w:t>
      </w:r>
      <w:bookmarkEnd w:id="73"/>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5.3.3.2</w:t>
      </w:r>
      <w:r w:rsidRPr="00507544">
        <w:t>-1</w:t>
      </w:r>
      <w:r w:rsidRPr="00507544">
        <w:rPr>
          <w:rFonts w:cs="v5.0.0"/>
        </w:rPr>
        <w:t>, the average probability of a missed downlink scheduling grant (Pm-dsg) shall be below the specified value in Table 5.3.3.2.1-1. The downlink physical setup is in accordance with Annex C.3.1.</w:t>
      </w:r>
    </w:p>
    <w:p w:rsidR="00973B84" w:rsidRPr="00507544" w:rsidRDefault="00973B84" w:rsidP="00973B84">
      <w:pPr>
        <w:pStyle w:val="TH"/>
      </w:pPr>
      <w:r w:rsidRPr="00507544">
        <w:t>Table 5.3.3.2.1-1: Minimum performance for PDCCH with 30</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973B8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bl>
    <w:p w:rsidR="00973B84" w:rsidRPr="00507544" w:rsidRDefault="00973B84" w:rsidP="00973B84"/>
    <w:p w:rsidR="00973B84" w:rsidRPr="00507544" w:rsidRDefault="00973B84" w:rsidP="00973B84">
      <w:pPr>
        <w:pStyle w:val="Heading5"/>
        <w:rPr>
          <w:snapToGrid w:val="0"/>
        </w:rPr>
      </w:pPr>
      <w:bookmarkStart w:id="74" w:name="_Toc531872565"/>
      <w:r w:rsidRPr="00507544">
        <w:rPr>
          <w:snapToGrid w:val="0"/>
        </w:rPr>
        <w:t>5.3.3.2.2</w:t>
      </w:r>
      <w:r w:rsidR="00B967FA" w:rsidRPr="00507544">
        <w:rPr>
          <w:rFonts w:hint="eastAsia"/>
          <w:snapToGrid w:val="0"/>
          <w:lang w:eastAsia="zh-CN"/>
        </w:rPr>
        <w:tab/>
      </w:r>
      <w:r w:rsidRPr="00507544">
        <w:rPr>
          <w:snapToGrid w:val="0"/>
        </w:rPr>
        <w:t>2 Tx Antenna performances</w:t>
      </w:r>
      <w:bookmarkEnd w:id="74"/>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5.3.3.2</w:t>
      </w:r>
      <w:r w:rsidRPr="00507544">
        <w:t>-1</w:t>
      </w:r>
      <w:r w:rsidRPr="00507544">
        <w:rPr>
          <w:rFonts w:cs="v5.0.0"/>
        </w:rPr>
        <w:t>, the average probability of a missed downlink scheduling grant (Pm-dsg) shall be below the specified value in Table 5.3.3.2.2-1. The downlink physical setup is in accordance with Annex C.3.1.</w:t>
      </w:r>
    </w:p>
    <w:p w:rsidR="00973B84" w:rsidRPr="00507544" w:rsidRDefault="00973B84" w:rsidP="00973B84">
      <w:pPr>
        <w:pStyle w:val="TH"/>
      </w:pPr>
      <w:r w:rsidRPr="00507544">
        <w:t>Table 5.3.3.2.2-1: Minimum performance for PDCCH with 30</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1D7AE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r w:rsidR="00973B84" w:rsidRPr="00507544" w:rsidTr="00F30075">
        <w:trPr>
          <w:trHeight w:val="106"/>
          <w:jc w:val="center"/>
        </w:trPr>
        <w:tc>
          <w:tcPr>
            <w:tcW w:w="851" w:type="dxa"/>
            <w:shd w:val="clear" w:color="auto" w:fill="auto"/>
          </w:tcPr>
          <w:p w:rsidR="00973B84" w:rsidRPr="00507544" w:rsidRDefault="00973B84" w:rsidP="00F30075">
            <w:pPr>
              <w:pStyle w:val="TAC"/>
              <w:rPr>
                <w:rFonts w:cs="Arial"/>
              </w:rPr>
            </w:pPr>
            <w:r w:rsidRPr="00507544">
              <w:rPr>
                <w:rFonts w:cs="Arial"/>
              </w:rPr>
              <w:t>1</w:t>
            </w:r>
          </w:p>
        </w:tc>
        <w:tc>
          <w:tcPr>
            <w:tcW w:w="851" w:type="dxa"/>
            <w:shd w:val="clear" w:color="auto" w:fill="auto"/>
          </w:tcPr>
          <w:p w:rsidR="00973B84" w:rsidRPr="00507544" w:rsidRDefault="00973B84" w:rsidP="00F30075">
            <w:pPr>
              <w:pStyle w:val="TAC"/>
              <w:rPr>
                <w:rFonts w:cs="Arial"/>
              </w:rPr>
            </w:pPr>
            <w:r w:rsidRPr="00507544">
              <w:rPr>
                <w:rFonts w:cs="Arial"/>
              </w:rPr>
              <w:t>40 MHz</w:t>
            </w:r>
          </w:p>
        </w:tc>
        <w:tc>
          <w:tcPr>
            <w:tcW w:w="850" w:type="dxa"/>
          </w:tcPr>
          <w:p w:rsidR="00973B84" w:rsidRPr="00507544" w:rsidRDefault="00973B84" w:rsidP="00F30075">
            <w:pPr>
              <w:pStyle w:val="TAC"/>
              <w:rPr>
                <w:rFonts w:cs="Arial"/>
                <w:lang w:eastAsia="zh-CN"/>
              </w:rPr>
            </w:pPr>
            <w:r w:rsidRPr="00507544">
              <w:rPr>
                <w:rFonts w:cs="Arial"/>
                <w:lang w:eastAsia="zh-CN"/>
              </w:rPr>
              <w:t>90</w:t>
            </w:r>
          </w:p>
        </w:tc>
        <w:tc>
          <w:tcPr>
            <w:tcW w:w="914" w:type="dxa"/>
          </w:tcPr>
          <w:p w:rsidR="00973B84" w:rsidRPr="00507544" w:rsidRDefault="00973B84" w:rsidP="00F30075">
            <w:pPr>
              <w:pStyle w:val="TAC"/>
              <w:rPr>
                <w:rFonts w:cs="Arial"/>
                <w:lang w:eastAsia="zh-CN"/>
              </w:rPr>
            </w:pPr>
            <w:r w:rsidRPr="00507544">
              <w:rPr>
                <w:rFonts w:cs="Arial"/>
                <w:lang w:eastAsia="zh-CN"/>
              </w:rPr>
              <w:t>1</w:t>
            </w:r>
          </w:p>
        </w:tc>
        <w:tc>
          <w:tcPr>
            <w:tcW w:w="1138" w:type="dxa"/>
          </w:tcPr>
          <w:p w:rsidR="00973B84" w:rsidRPr="00507544" w:rsidRDefault="00973B84" w:rsidP="00F30075">
            <w:pPr>
              <w:pStyle w:val="TAC"/>
              <w:rPr>
                <w:rFonts w:cs="Arial"/>
              </w:rPr>
            </w:pPr>
            <w:r w:rsidRPr="00507544">
              <w:rPr>
                <w:rFonts w:cs="Arial"/>
              </w:rPr>
              <w:t>8</w:t>
            </w:r>
          </w:p>
        </w:tc>
        <w:tc>
          <w:tcPr>
            <w:tcW w:w="1134" w:type="dxa"/>
            <w:shd w:val="clear" w:color="auto" w:fill="auto"/>
          </w:tcPr>
          <w:p w:rsidR="00973B84" w:rsidRPr="00507544" w:rsidRDefault="00973B84" w:rsidP="00F30075">
            <w:pPr>
              <w:pStyle w:val="TAC"/>
              <w:rPr>
                <w:rFonts w:cs="Arial"/>
              </w:rPr>
            </w:pPr>
            <w:r w:rsidRPr="00507544">
              <w:rPr>
                <w:rFonts w:cs="Arial"/>
              </w:rPr>
              <w:t>TBD</w:t>
            </w:r>
          </w:p>
        </w:tc>
        <w:tc>
          <w:tcPr>
            <w:tcW w:w="1276" w:type="dxa"/>
            <w:shd w:val="clear" w:color="auto" w:fill="auto"/>
          </w:tcPr>
          <w:p w:rsidR="00973B84" w:rsidRPr="00507544" w:rsidRDefault="00973B84" w:rsidP="00F30075">
            <w:pPr>
              <w:pStyle w:val="TAC"/>
              <w:rPr>
                <w:rFonts w:cs="Arial"/>
              </w:rPr>
            </w:pPr>
            <w:r w:rsidRPr="00507544">
              <w:rPr>
                <w:rFonts w:cs="Arial"/>
              </w:rPr>
              <w:t>TDLC300-100</w:t>
            </w:r>
          </w:p>
        </w:tc>
        <w:tc>
          <w:tcPr>
            <w:tcW w:w="1130" w:type="dxa"/>
            <w:shd w:val="clear" w:color="auto" w:fill="auto"/>
          </w:tcPr>
          <w:p w:rsidR="00973B84" w:rsidRPr="00507544" w:rsidRDefault="00973B84" w:rsidP="00F30075">
            <w:pPr>
              <w:pStyle w:val="TAC"/>
              <w:rPr>
                <w:rFonts w:cs="Arial"/>
              </w:rPr>
            </w:pPr>
            <w:r w:rsidRPr="00507544">
              <w:rPr>
                <w:rFonts w:cs="Arial"/>
              </w:rPr>
              <w:t>2x4 Low</w:t>
            </w:r>
          </w:p>
        </w:tc>
        <w:tc>
          <w:tcPr>
            <w:tcW w:w="992" w:type="dxa"/>
          </w:tcPr>
          <w:p w:rsidR="00973B84" w:rsidRPr="00507544" w:rsidRDefault="00973B84" w:rsidP="00F30075">
            <w:pPr>
              <w:pStyle w:val="TAC"/>
              <w:rPr>
                <w:rFonts w:cs="Arial"/>
              </w:rPr>
            </w:pPr>
            <w:r w:rsidRPr="00507544">
              <w:rPr>
                <w:rFonts w:cs="Arial"/>
              </w:rPr>
              <w:t>1</w:t>
            </w:r>
          </w:p>
        </w:tc>
        <w:tc>
          <w:tcPr>
            <w:tcW w:w="721" w:type="dxa"/>
          </w:tcPr>
          <w:p w:rsidR="00973B84" w:rsidRPr="00507544" w:rsidRDefault="00973B84" w:rsidP="00F30075">
            <w:pPr>
              <w:pStyle w:val="TAC"/>
              <w:rPr>
                <w:rFonts w:cs="Arial"/>
              </w:rPr>
            </w:pPr>
            <w:r w:rsidRPr="00507544">
              <w:rPr>
                <w:rFonts w:cs="Arial"/>
              </w:rPr>
              <w:t>TBD</w:t>
            </w:r>
          </w:p>
        </w:tc>
      </w:tr>
    </w:tbl>
    <w:p w:rsidR="00A03308" w:rsidRPr="00507544" w:rsidRDefault="00A03308" w:rsidP="00A03308">
      <w:pPr>
        <w:rPr>
          <w:lang w:eastAsia="zh-CN"/>
        </w:rPr>
      </w:pPr>
    </w:p>
    <w:p w:rsidR="00A03308" w:rsidRPr="00507544" w:rsidRDefault="00A03308" w:rsidP="006017B7">
      <w:pPr>
        <w:pStyle w:val="Heading2"/>
      </w:pPr>
      <w:bookmarkStart w:id="75" w:name="_Toc531872566"/>
      <w:r w:rsidRPr="00507544">
        <w:lastRenderedPageBreak/>
        <w:t>5.</w:t>
      </w:r>
      <w:r w:rsidRPr="00507544">
        <w:rPr>
          <w:rFonts w:hint="eastAsia"/>
        </w:rPr>
        <w:t>4</w:t>
      </w:r>
      <w:r w:rsidR="00B967FA" w:rsidRPr="00507544">
        <w:rPr>
          <w:rFonts w:hint="eastAsia"/>
          <w:lang w:eastAsia="zh-CN"/>
        </w:rPr>
        <w:tab/>
      </w:r>
      <w:r w:rsidRPr="00507544">
        <w:t>PBCH demodulation requirements</w:t>
      </w:r>
      <w:bookmarkEnd w:id="75"/>
    </w:p>
    <w:p w:rsidR="00F356D3" w:rsidRPr="00507544" w:rsidRDefault="00F356D3" w:rsidP="00F356D3">
      <w:r w:rsidRPr="00507544">
        <w:t>The receiver characteristics of PBCH are determined by the probability of miss-detection of the PBCH (Pm-bch), which is defined as</w:t>
      </w:r>
    </w:p>
    <w:p w:rsidR="00F356D3" w:rsidRPr="00507544" w:rsidRDefault="00F356D3" w:rsidP="004D521F">
      <w:pPr>
        <w:pStyle w:val="EQ"/>
      </w:pPr>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F356D3" w:rsidRPr="00507544" w:rsidRDefault="00F356D3" w:rsidP="00940172">
      <w:pPr>
        <w:rPr>
          <w:lang w:eastAsia="zh-CN"/>
        </w:rPr>
      </w:pPr>
      <w:r w:rsidRPr="00507544">
        <w:t>Where A is the number of correctly decoded MIB PDUs and B is the number of transmitted MIB PDUs. The Pm-bch is derived with the assumption UE combines the PBCH symbols of the same SS/PBCH block index within the MIB TTI (80ms).</w:t>
      </w:r>
    </w:p>
    <w:p w:rsidR="008E2304" w:rsidRPr="00507544" w:rsidRDefault="008E2304" w:rsidP="00175CF2">
      <w:pPr>
        <w:pStyle w:val="Heading3"/>
        <w:rPr>
          <w:lang w:eastAsia="zh-CN"/>
        </w:rPr>
      </w:pPr>
      <w:bookmarkStart w:id="76" w:name="_Toc531872567"/>
      <w:r w:rsidRPr="00507544">
        <w:t>5.</w:t>
      </w:r>
      <w:r w:rsidR="002B6319" w:rsidRPr="00507544">
        <w:rPr>
          <w:rFonts w:hint="eastAsia"/>
          <w:lang w:eastAsia="zh-CN"/>
        </w:rPr>
        <w:t>4</w:t>
      </w:r>
      <w:r w:rsidRPr="00507544">
        <w:t>.1</w:t>
      </w:r>
      <w:r w:rsidR="00B967FA" w:rsidRPr="00507544">
        <w:rPr>
          <w:rFonts w:hint="eastAsia"/>
          <w:lang w:eastAsia="zh-CN"/>
        </w:rPr>
        <w:tab/>
      </w:r>
      <w:r w:rsidRPr="00507544">
        <w:rPr>
          <w:rFonts w:hint="eastAsia"/>
        </w:rPr>
        <w:t>1</w:t>
      </w:r>
      <w:r w:rsidRPr="00507544">
        <w:t>RX requirements</w:t>
      </w:r>
      <w:bookmarkEnd w:id="76"/>
    </w:p>
    <w:p w:rsidR="008E2304" w:rsidRPr="00507544" w:rsidRDefault="00130D64" w:rsidP="008E2304">
      <w:pPr>
        <w:rPr>
          <w:lang w:eastAsia="zh-CN"/>
        </w:rPr>
      </w:pPr>
      <w:r>
        <w:rPr>
          <w:rFonts w:hint="eastAsia"/>
          <w:lang w:eastAsia="zh-CN"/>
        </w:rPr>
        <w:t>(Void)</w:t>
      </w:r>
    </w:p>
    <w:p w:rsidR="008E2304" w:rsidRPr="00507544" w:rsidRDefault="008E2304" w:rsidP="00175CF2">
      <w:pPr>
        <w:pStyle w:val="Heading3"/>
        <w:rPr>
          <w:lang w:eastAsia="zh-CN"/>
        </w:rPr>
      </w:pPr>
      <w:bookmarkStart w:id="77" w:name="_Toc531872568"/>
      <w:r w:rsidRPr="00507544">
        <w:t>5.</w:t>
      </w:r>
      <w:r w:rsidR="002B6319" w:rsidRPr="00507544">
        <w:rPr>
          <w:rFonts w:hint="eastAsia"/>
          <w:lang w:eastAsia="zh-CN"/>
        </w:rPr>
        <w:t>4</w:t>
      </w:r>
      <w:r w:rsidRPr="00507544">
        <w:t>.</w:t>
      </w:r>
      <w:r w:rsidRPr="00507544">
        <w:rPr>
          <w:rFonts w:hint="eastAsia"/>
          <w:lang w:eastAsia="zh-CN"/>
        </w:rPr>
        <w:t>2</w:t>
      </w:r>
      <w:r w:rsidR="00B967FA" w:rsidRPr="00507544">
        <w:rPr>
          <w:rFonts w:hint="eastAsia"/>
          <w:lang w:eastAsia="zh-CN"/>
        </w:rPr>
        <w:tab/>
      </w:r>
      <w:r w:rsidRPr="00507544">
        <w:rPr>
          <w:rFonts w:hint="eastAsia"/>
        </w:rPr>
        <w:t>2</w:t>
      </w:r>
      <w:r w:rsidRPr="00507544">
        <w:t>RX requirements</w:t>
      </w:r>
      <w:bookmarkEnd w:id="77"/>
    </w:p>
    <w:p w:rsidR="008E2304" w:rsidRPr="00507544" w:rsidRDefault="008E2304" w:rsidP="00175CF2">
      <w:pPr>
        <w:pStyle w:val="Heading4"/>
        <w:rPr>
          <w:lang w:eastAsia="zh-CN"/>
        </w:rPr>
      </w:pPr>
      <w:bookmarkStart w:id="78" w:name="_Toc531872569"/>
      <w:r w:rsidRPr="00507544">
        <w:t>5.</w:t>
      </w:r>
      <w:r w:rsidR="002B6319" w:rsidRPr="00507544">
        <w:rPr>
          <w:rFonts w:hint="eastAsia"/>
          <w:lang w:eastAsia="zh-CN"/>
        </w:rPr>
        <w:t>4</w:t>
      </w:r>
      <w:r w:rsidR="002B6319" w:rsidRPr="00507544">
        <w:t>.</w:t>
      </w:r>
      <w:r w:rsidR="002B6319" w:rsidRPr="00507544">
        <w:rPr>
          <w:rFonts w:hint="eastAsia"/>
          <w:lang w:eastAsia="zh-CN"/>
        </w:rPr>
        <w:t>2</w:t>
      </w:r>
      <w:r w:rsidRPr="00507544">
        <w:t>.1</w:t>
      </w:r>
      <w:r w:rsidR="00B967FA" w:rsidRPr="00507544">
        <w:rPr>
          <w:rFonts w:hint="eastAsia"/>
          <w:lang w:eastAsia="zh-CN"/>
        </w:rPr>
        <w:tab/>
      </w:r>
      <w:r w:rsidRPr="00507544">
        <w:rPr>
          <w:rFonts w:hint="eastAsia"/>
          <w:lang w:eastAsia="zh-CN"/>
        </w:rPr>
        <w:t>FDD</w:t>
      </w:r>
      <w:bookmarkEnd w:id="78"/>
    </w:p>
    <w:p w:rsidR="00F356D3" w:rsidRPr="00507544" w:rsidRDefault="00F356D3" w:rsidP="00F356D3">
      <w:pPr>
        <w:pStyle w:val="TH"/>
        <w:rPr>
          <w:lang w:val="en-US"/>
        </w:rPr>
      </w:pPr>
      <w:r w:rsidRPr="00507544">
        <w:rPr>
          <w:lang w:val="en-US"/>
        </w:rPr>
        <w:t>Table 5.4.2.1-1</w:t>
      </w:r>
      <w:r w:rsidR="00E7007D" w:rsidRPr="00507544">
        <w:rPr>
          <w:rFonts w:hint="eastAsia"/>
          <w:lang w:val="en-US" w:eastAsia="zh-CN"/>
        </w:rPr>
        <w:t>:</w:t>
      </w:r>
      <w:r w:rsidRPr="00507544">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1D7AE4" w:rsidRPr="00507544" w:rsidTr="00644614">
        <w:trPr>
          <w:jc w:val="center"/>
        </w:trPr>
        <w:tc>
          <w:tcPr>
            <w:tcW w:w="0" w:type="auto"/>
          </w:tcPr>
          <w:p w:rsidR="00F356D3" w:rsidRPr="00507544" w:rsidRDefault="00F356D3" w:rsidP="00644614">
            <w:pPr>
              <w:pStyle w:val="TAH"/>
              <w:rPr>
                <w:lang w:val="en-US"/>
              </w:rPr>
            </w:pPr>
            <w:r w:rsidRPr="00507544">
              <w:rPr>
                <w:lang w:val="en-US"/>
              </w:rPr>
              <w:t>Parameter</w:t>
            </w:r>
          </w:p>
        </w:tc>
        <w:tc>
          <w:tcPr>
            <w:tcW w:w="0" w:type="auto"/>
          </w:tcPr>
          <w:p w:rsidR="00F356D3" w:rsidRPr="00507544" w:rsidRDefault="00F356D3" w:rsidP="00644614">
            <w:pPr>
              <w:pStyle w:val="TAH"/>
              <w:rPr>
                <w:lang w:val="en-US"/>
              </w:rPr>
            </w:pPr>
            <w:r w:rsidRPr="00507544">
              <w:rPr>
                <w:lang w:val="en-US"/>
              </w:rPr>
              <w:t>Unit</w:t>
            </w:r>
          </w:p>
        </w:tc>
        <w:tc>
          <w:tcPr>
            <w:tcW w:w="0" w:type="auto"/>
          </w:tcPr>
          <w:p w:rsidR="00F356D3" w:rsidRPr="00507544" w:rsidRDefault="00F356D3" w:rsidP="00644614">
            <w:pPr>
              <w:pStyle w:val="TAH"/>
              <w:rPr>
                <w:lang w:val="en-US"/>
              </w:rPr>
            </w:pPr>
            <w:r w:rsidRPr="00507544">
              <w:rPr>
                <w:lang w:val="en-US"/>
              </w:rPr>
              <w:t>Single antenna port</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Physical Cell ID</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Cyclic prefix</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Normal</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Number of SS/PBCH blocks within an SS burst set periodicity</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1</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 xml:space="preserve">SS/PBCH block index </w:t>
            </w:r>
            <w:r w:rsidRPr="00507544">
              <w:rPr>
                <w:vertAlign w:val="superscript"/>
                <w:lang w:val="en-US"/>
              </w:rPr>
              <w:t>Note1</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SS/PBCH block periodicity</w:t>
            </w:r>
          </w:p>
        </w:tc>
        <w:tc>
          <w:tcPr>
            <w:tcW w:w="0" w:type="auto"/>
          </w:tcPr>
          <w:p w:rsidR="00F356D3" w:rsidRPr="00507544" w:rsidRDefault="00F356D3" w:rsidP="00644614">
            <w:pPr>
              <w:pStyle w:val="TAC"/>
              <w:rPr>
                <w:lang w:val="en-US"/>
              </w:rPr>
            </w:pPr>
            <w:r w:rsidRPr="00507544">
              <w:rPr>
                <w:lang w:val="en-US"/>
              </w:rPr>
              <w:t>ms</w:t>
            </w:r>
          </w:p>
        </w:tc>
        <w:tc>
          <w:tcPr>
            <w:tcW w:w="0" w:type="auto"/>
          </w:tcPr>
          <w:p w:rsidR="00F356D3" w:rsidRPr="00507544" w:rsidRDefault="00F356D3" w:rsidP="00644614">
            <w:pPr>
              <w:pStyle w:val="TAC"/>
              <w:rPr>
                <w:lang w:val="en-US"/>
              </w:rPr>
            </w:pPr>
            <w:r w:rsidRPr="00507544">
              <w:rPr>
                <w:lang w:val="en-US"/>
              </w:rPr>
              <w:t>20</w:t>
            </w:r>
          </w:p>
        </w:tc>
      </w:tr>
      <w:tr w:rsidR="00F356D3" w:rsidRPr="00507544" w:rsidTr="00644614">
        <w:trPr>
          <w:jc w:val="center"/>
        </w:trPr>
        <w:tc>
          <w:tcPr>
            <w:tcW w:w="0" w:type="auto"/>
            <w:gridSpan w:val="3"/>
          </w:tcPr>
          <w:p w:rsidR="00F356D3" w:rsidRPr="00507544" w:rsidRDefault="00F356D3" w:rsidP="00953CF7">
            <w:pPr>
              <w:pStyle w:val="TAN"/>
              <w:rPr>
                <w:rFonts w:eastAsia="SimSun"/>
                <w:szCs w:val="20"/>
                <w:lang w:val="en-US"/>
              </w:rPr>
            </w:pPr>
            <w:r w:rsidRPr="00507544">
              <w:rPr>
                <w:lang w:val="en-US"/>
              </w:rPr>
              <w:t>Note 1</w:t>
            </w:r>
            <w:r w:rsidR="00B062A4" w:rsidRPr="00507544">
              <w:rPr>
                <w:rFonts w:eastAsiaTheme="minorEastAsia" w:hint="eastAsia"/>
                <w:lang w:val="en-US" w:eastAsia="zh-CN"/>
              </w:rPr>
              <w:t>:</w:t>
            </w:r>
            <w:r w:rsidRPr="00507544">
              <w:rPr>
                <w:lang w:val="en-US"/>
              </w:rPr>
              <w:tab/>
              <w:t>as specified in TS 38.213 [</w:t>
            </w:r>
            <w:r w:rsidR="00442B75" w:rsidRPr="00507544">
              <w:rPr>
                <w:lang w:val="en-US"/>
              </w:rPr>
              <w:t>11, Section 4.1</w:t>
            </w:r>
            <w:r w:rsidRPr="00507544">
              <w:rPr>
                <w:lang w:val="en-US"/>
              </w:rPr>
              <w:t>]</w:t>
            </w:r>
          </w:p>
        </w:tc>
      </w:tr>
    </w:tbl>
    <w:p w:rsidR="00F356D3" w:rsidRPr="00507544" w:rsidRDefault="00F356D3" w:rsidP="00F356D3">
      <w:pPr>
        <w:rPr>
          <w:lang w:eastAsia="zh-CN"/>
        </w:rPr>
      </w:pPr>
    </w:p>
    <w:p w:rsidR="00F356D3" w:rsidRPr="00507544" w:rsidRDefault="00F356D3" w:rsidP="00F356D3">
      <w:r w:rsidRPr="00507544">
        <w:t>For the parameters specified in Table 5.4.2.1-1 the average probability of a miss-detected PBCH (Pm-bch) shall be below the specified values in Table 5.4.2.1-2 in case SS/PBCH block index is not known. The downlink physical setup is in accordance with Annex C.3.1.</w:t>
      </w:r>
    </w:p>
    <w:p w:rsidR="00F356D3" w:rsidRPr="00507544" w:rsidRDefault="00F356D3" w:rsidP="00F356D3">
      <w:pPr>
        <w:pStyle w:val="TH"/>
      </w:pPr>
      <w:r w:rsidRPr="00507544">
        <w:t>Table 5.4.2.1-2</w:t>
      </w:r>
      <w:r w:rsidR="00E7007D" w:rsidRPr="00507544">
        <w:rPr>
          <w:rFonts w:hint="eastAsia"/>
          <w:lang w:eastAsia="zh-CN"/>
        </w:rPr>
        <w:t xml:space="preserve">: </w:t>
      </w:r>
      <w:r w:rsidRPr="00507544">
        <w:t>Minimum performance PBCH in case SS/PBCH block index is not known</w:t>
      </w:r>
    </w:p>
    <w:tbl>
      <w:tblPr>
        <w:tblStyle w:val="TableGrid"/>
        <w:tblW w:w="0" w:type="auto"/>
        <w:jc w:val="center"/>
        <w:tblLook w:val="04A0" w:firstRow="1" w:lastRow="0" w:firstColumn="1" w:lastColumn="0" w:noHBand="0" w:noVBand="1"/>
      </w:tblPr>
      <w:tblGrid>
        <w:gridCol w:w="1090"/>
        <w:gridCol w:w="1136"/>
        <w:gridCol w:w="1487"/>
        <w:gridCol w:w="1703"/>
        <w:gridCol w:w="2741"/>
        <w:gridCol w:w="886"/>
        <w:gridCol w:w="804"/>
      </w:tblGrid>
      <w:tr w:rsidR="001D7AE4" w:rsidRPr="00507544" w:rsidTr="00644614">
        <w:trPr>
          <w:jc w:val="center"/>
        </w:trPr>
        <w:tc>
          <w:tcPr>
            <w:tcW w:w="0" w:type="auto"/>
            <w:vMerge w:val="restart"/>
          </w:tcPr>
          <w:p w:rsidR="00F356D3" w:rsidRPr="00507544" w:rsidRDefault="00F356D3" w:rsidP="00644614">
            <w:pPr>
              <w:pStyle w:val="TAH"/>
            </w:pPr>
            <w:r w:rsidRPr="00507544">
              <w:t>Test number</w:t>
            </w:r>
          </w:p>
        </w:tc>
        <w:tc>
          <w:tcPr>
            <w:tcW w:w="0" w:type="auto"/>
            <w:vMerge w:val="restart"/>
          </w:tcPr>
          <w:p w:rsidR="00F356D3" w:rsidRPr="00507544" w:rsidRDefault="00F356D3" w:rsidP="00644614">
            <w:pPr>
              <w:pStyle w:val="TAH"/>
            </w:pPr>
            <w:r w:rsidRPr="00507544">
              <w:t>Bandwidth</w:t>
            </w:r>
          </w:p>
        </w:tc>
        <w:tc>
          <w:tcPr>
            <w:tcW w:w="0" w:type="auto"/>
            <w:vMerge w:val="restart"/>
          </w:tcPr>
          <w:p w:rsidR="00F356D3" w:rsidRPr="00507544" w:rsidRDefault="00F356D3" w:rsidP="00644614">
            <w:pPr>
              <w:pStyle w:val="TAH"/>
            </w:pPr>
            <w:r w:rsidRPr="00507544">
              <w:t>Reference channel</w:t>
            </w:r>
          </w:p>
        </w:tc>
        <w:tc>
          <w:tcPr>
            <w:tcW w:w="0" w:type="auto"/>
            <w:vMerge w:val="restart"/>
          </w:tcPr>
          <w:p w:rsidR="00F356D3" w:rsidRPr="00507544" w:rsidRDefault="00F356D3" w:rsidP="00644614">
            <w:pPr>
              <w:pStyle w:val="TAH"/>
            </w:pPr>
            <w:r w:rsidRPr="00507544">
              <w:t>Propagation condition</w:t>
            </w:r>
          </w:p>
        </w:tc>
        <w:tc>
          <w:tcPr>
            <w:tcW w:w="0" w:type="auto"/>
            <w:vMerge w:val="restart"/>
          </w:tcPr>
          <w:p w:rsidR="00F356D3" w:rsidRPr="00507544" w:rsidRDefault="00F356D3" w:rsidP="00644614">
            <w:pPr>
              <w:pStyle w:val="TAH"/>
            </w:pPr>
            <w:r w:rsidRPr="00507544">
              <w:t>Antenna configuration and correlation matrix</w:t>
            </w:r>
          </w:p>
        </w:tc>
        <w:tc>
          <w:tcPr>
            <w:tcW w:w="0" w:type="auto"/>
            <w:gridSpan w:val="2"/>
          </w:tcPr>
          <w:p w:rsidR="00F356D3" w:rsidRPr="00507544" w:rsidRDefault="00F356D3" w:rsidP="00644614">
            <w:pPr>
              <w:pStyle w:val="TAH"/>
            </w:pPr>
            <w:r w:rsidRPr="00507544">
              <w:t>Reference value</w:t>
            </w:r>
          </w:p>
        </w:tc>
      </w:tr>
      <w:tr w:rsidR="001D7AE4" w:rsidRPr="00507544" w:rsidTr="00644614">
        <w:trPr>
          <w:jc w:val="center"/>
        </w:trPr>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tcPr>
          <w:p w:rsidR="00F356D3" w:rsidRPr="00507544" w:rsidRDefault="00F356D3" w:rsidP="00644614">
            <w:pPr>
              <w:pStyle w:val="TAH"/>
            </w:pPr>
            <w:r w:rsidRPr="00507544">
              <w:t>Pm-bch (%)</w:t>
            </w:r>
          </w:p>
        </w:tc>
        <w:tc>
          <w:tcPr>
            <w:tcW w:w="0" w:type="auto"/>
          </w:tcPr>
          <w:p w:rsidR="00F356D3" w:rsidRPr="00507544" w:rsidRDefault="00F356D3" w:rsidP="00644614">
            <w:pPr>
              <w:pStyle w:val="TAH"/>
            </w:pPr>
            <w:r w:rsidRPr="00507544">
              <w:t>SNR (dB)</w:t>
            </w:r>
          </w:p>
        </w:tc>
      </w:tr>
      <w:tr w:rsidR="00F356D3" w:rsidRPr="00507544" w:rsidTr="00644614">
        <w:trPr>
          <w:jc w:val="center"/>
        </w:trPr>
        <w:tc>
          <w:tcPr>
            <w:tcW w:w="0" w:type="auto"/>
          </w:tcPr>
          <w:p w:rsidR="00F356D3" w:rsidRPr="00507544" w:rsidRDefault="00F356D3" w:rsidP="00644614">
            <w:pPr>
              <w:pStyle w:val="TAC"/>
            </w:pPr>
            <w:r w:rsidRPr="00507544">
              <w:t>1</w:t>
            </w:r>
          </w:p>
        </w:tc>
        <w:tc>
          <w:tcPr>
            <w:tcW w:w="0" w:type="auto"/>
          </w:tcPr>
          <w:p w:rsidR="00F356D3" w:rsidRPr="00507544" w:rsidRDefault="00F356D3" w:rsidP="00644614">
            <w:pPr>
              <w:pStyle w:val="TAC"/>
            </w:pPr>
            <w:r w:rsidRPr="00507544">
              <w:t>10 MHz</w:t>
            </w:r>
          </w:p>
        </w:tc>
        <w:tc>
          <w:tcPr>
            <w:tcW w:w="0" w:type="auto"/>
          </w:tcPr>
          <w:p w:rsidR="00F356D3" w:rsidRPr="00507544" w:rsidRDefault="00F356D3" w:rsidP="00644614">
            <w:pPr>
              <w:pStyle w:val="TAC"/>
            </w:pPr>
            <w:r w:rsidRPr="00507544">
              <w:t>[R.PBCH.1]</w:t>
            </w:r>
          </w:p>
        </w:tc>
        <w:tc>
          <w:tcPr>
            <w:tcW w:w="0" w:type="auto"/>
          </w:tcPr>
          <w:p w:rsidR="00F356D3" w:rsidRPr="00507544" w:rsidRDefault="00F356D3" w:rsidP="00644614">
            <w:pPr>
              <w:pStyle w:val="TAC"/>
            </w:pPr>
            <w:r w:rsidRPr="00507544">
              <w:t>TDLC300-100</w:t>
            </w:r>
          </w:p>
        </w:tc>
        <w:tc>
          <w:tcPr>
            <w:tcW w:w="0" w:type="auto"/>
          </w:tcPr>
          <w:p w:rsidR="00F356D3" w:rsidRPr="00507544" w:rsidRDefault="00F356D3" w:rsidP="00644614">
            <w:pPr>
              <w:pStyle w:val="TAC"/>
            </w:pPr>
            <w:r w:rsidRPr="00507544">
              <w:t>1 x 2 Low</w:t>
            </w:r>
          </w:p>
        </w:tc>
        <w:tc>
          <w:tcPr>
            <w:tcW w:w="0" w:type="auto"/>
          </w:tcPr>
          <w:p w:rsidR="00F356D3" w:rsidRPr="00507544" w:rsidRDefault="00F356D3" w:rsidP="00644614">
            <w:pPr>
              <w:pStyle w:val="TAC"/>
            </w:pPr>
            <w:r w:rsidRPr="00507544">
              <w:t>1</w:t>
            </w:r>
          </w:p>
        </w:tc>
        <w:tc>
          <w:tcPr>
            <w:tcW w:w="0" w:type="auto"/>
          </w:tcPr>
          <w:p w:rsidR="00F356D3" w:rsidRPr="00507544" w:rsidRDefault="00F356D3" w:rsidP="00644614">
            <w:pPr>
              <w:pStyle w:val="TAC"/>
            </w:pPr>
            <w:r w:rsidRPr="00507544">
              <w:t>TBD</w:t>
            </w:r>
          </w:p>
        </w:tc>
      </w:tr>
    </w:tbl>
    <w:p w:rsidR="008E2304" w:rsidRPr="00507544" w:rsidRDefault="008E2304" w:rsidP="008E2304">
      <w:pPr>
        <w:rPr>
          <w:lang w:eastAsia="zh-CN"/>
        </w:rPr>
      </w:pPr>
    </w:p>
    <w:p w:rsidR="008E2304" w:rsidRPr="00507544" w:rsidRDefault="008E2304" w:rsidP="00175CF2">
      <w:pPr>
        <w:pStyle w:val="Heading4"/>
        <w:rPr>
          <w:lang w:eastAsia="zh-CN"/>
        </w:rPr>
      </w:pPr>
      <w:bookmarkStart w:id="79" w:name="_Toc531872570"/>
      <w:r w:rsidRPr="00507544">
        <w:t>5.</w:t>
      </w:r>
      <w:r w:rsidR="002B6319" w:rsidRPr="00507544">
        <w:rPr>
          <w:rFonts w:hint="eastAsia"/>
          <w:lang w:eastAsia="zh-CN"/>
        </w:rPr>
        <w:t>4</w:t>
      </w:r>
      <w:r w:rsidR="002B6319" w:rsidRPr="00507544">
        <w:t>.</w:t>
      </w:r>
      <w:r w:rsidR="002B6319" w:rsidRPr="00507544">
        <w:rPr>
          <w:rFonts w:hint="eastAsia"/>
          <w:lang w:eastAsia="zh-CN"/>
        </w:rPr>
        <w:t>2</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79"/>
    </w:p>
    <w:p w:rsidR="00F356D3" w:rsidRPr="00507544" w:rsidRDefault="00F356D3" w:rsidP="00F356D3">
      <w:pPr>
        <w:pStyle w:val="TH"/>
        <w:rPr>
          <w:lang w:val="en-US"/>
        </w:rPr>
      </w:pPr>
      <w:r w:rsidRPr="00507544">
        <w:rPr>
          <w:lang w:val="en-US"/>
        </w:rPr>
        <w:t>Table 5.4.2.2-1</w:t>
      </w:r>
      <w:r w:rsidR="00E7007D" w:rsidRPr="00507544">
        <w:rPr>
          <w:rFonts w:hint="eastAsia"/>
          <w:lang w:val="en-US" w:eastAsia="zh-CN"/>
        </w:rPr>
        <w:t>:</w:t>
      </w:r>
      <w:r w:rsidRPr="00507544">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1D7AE4" w:rsidRPr="00507544" w:rsidTr="00644614">
        <w:trPr>
          <w:jc w:val="center"/>
        </w:trPr>
        <w:tc>
          <w:tcPr>
            <w:tcW w:w="0" w:type="auto"/>
          </w:tcPr>
          <w:p w:rsidR="00F356D3" w:rsidRPr="00507544" w:rsidRDefault="00F356D3" w:rsidP="00644614">
            <w:pPr>
              <w:pStyle w:val="TAH"/>
              <w:rPr>
                <w:lang w:val="en-US"/>
              </w:rPr>
            </w:pPr>
            <w:r w:rsidRPr="00507544">
              <w:rPr>
                <w:lang w:val="en-US"/>
              </w:rPr>
              <w:t>Parameter</w:t>
            </w:r>
          </w:p>
        </w:tc>
        <w:tc>
          <w:tcPr>
            <w:tcW w:w="0" w:type="auto"/>
          </w:tcPr>
          <w:p w:rsidR="00F356D3" w:rsidRPr="00507544" w:rsidRDefault="00F356D3" w:rsidP="00644614">
            <w:pPr>
              <w:pStyle w:val="TAH"/>
              <w:rPr>
                <w:lang w:val="en-US"/>
              </w:rPr>
            </w:pPr>
            <w:r w:rsidRPr="00507544">
              <w:rPr>
                <w:lang w:val="en-US"/>
              </w:rPr>
              <w:t>Unit</w:t>
            </w:r>
          </w:p>
        </w:tc>
        <w:tc>
          <w:tcPr>
            <w:tcW w:w="0" w:type="auto"/>
          </w:tcPr>
          <w:p w:rsidR="00F356D3" w:rsidRPr="00507544" w:rsidRDefault="00F356D3" w:rsidP="00644614">
            <w:pPr>
              <w:pStyle w:val="TAH"/>
              <w:rPr>
                <w:lang w:val="en-US"/>
              </w:rPr>
            </w:pPr>
            <w:r w:rsidRPr="00507544">
              <w:rPr>
                <w:lang w:val="en-US"/>
              </w:rPr>
              <w:t>Single antenna port</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Physical Cell ID</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Cyclic prefix</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Normal</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Number of SS/PBCH blocks within an SS burst set periodicity</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1</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 xml:space="preserve">SS/PBCH block index </w:t>
            </w:r>
            <w:r w:rsidRPr="00507544">
              <w:rPr>
                <w:vertAlign w:val="superscript"/>
                <w:lang w:val="en-US"/>
              </w:rPr>
              <w:t>Note1</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SS/PBCH block periodicity</w:t>
            </w:r>
          </w:p>
        </w:tc>
        <w:tc>
          <w:tcPr>
            <w:tcW w:w="0" w:type="auto"/>
          </w:tcPr>
          <w:p w:rsidR="00F356D3" w:rsidRPr="00507544" w:rsidRDefault="00F356D3" w:rsidP="00644614">
            <w:pPr>
              <w:pStyle w:val="TAC"/>
              <w:rPr>
                <w:lang w:val="en-US"/>
              </w:rPr>
            </w:pPr>
            <w:r w:rsidRPr="00507544">
              <w:rPr>
                <w:lang w:val="en-US"/>
              </w:rPr>
              <w:t>ms</w:t>
            </w:r>
          </w:p>
        </w:tc>
        <w:tc>
          <w:tcPr>
            <w:tcW w:w="0" w:type="auto"/>
          </w:tcPr>
          <w:p w:rsidR="00F356D3" w:rsidRPr="00507544" w:rsidRDefault="00F356D3" w:rsidP="00644614">
            <w:pPr>
              <w:pStyle w:val="TAC"/>
              <w:rPr>
                <w:lang w:val="en-US"/>
              </w:rPr>
            </w:pPr>
            <w:r w:rsidRPr="00507544">
              <w:rPr>
                <w:lang w:val="en-US"/>
              </w:rPr>
              <w:t>20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TDD UL-DL pattern</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FR1.30-1</w:t>
            </w:r>
          </w:p>
        </w:tc>
      </w:tr>
      <w:tr w:rsidR="00F356D3" w:rsidRPr="00507544" w:rsidTr="00644614">
        <w:trPr>
          <w:jc w:val="center"/>
        </w:trPr>
        <w:tc>
          <w:tcPr>
            <w:tcW w:w="0" w:type="auto"/>
            <w:gridSpan w:val="3"/>
          </w:tcPr>
          <w:p w:rsidR="00F356D3" w:rsidRPr="00507544" w:rsidRDefault="00F356D3" w:rsidP="00644614">
            <w:pPr>
              <w:pStyle w:val="TAN"/>
              <w:rPr>
                <w:lang w:val="en-US"/>
              </w:rPr>
            </w:pPr>
            <w:r w:rsidRPr="00507544">
              <w:rPr>
                <w:lang w:val="en-US"/>
              </w:rPr>
              <w:t>Note 1</w:t>
            </w:r>
            <w:r w:rsidR="00B062A4" w:rsidRPr="00507544">
              <w:rPr>
                <w:rFonts w:eastAsiaTheme="minorEastAsia" w:hint="eastAsia"/>
                <w:lang w:val="en-US" w:eastAsia="zh-CN"/>
              </w:rPr>
              <w:t>:</w:t>
            </w:r>
            <w:r w:rsidRPr="00507544">
              <w:rPr>
                <w:lang w:val="en-US"/>
              </w:rPr>
              <w:tab/>
              <w:t>as specified in TS 38.213 [</w:t>
            </w:r>
            <w:r w:rsidR="00442B75" w:rsidRPr="00507544">
              <w:rPr>
                <w:lang w:val="en-US"/>
              </w:rPr>
              <w:t>11, Section 4.1</w:t>
            </w:r>
            <w:r w:rsidRPr="00507544">
              <w:rPr>
                <w:lang w:val="en-US"/>
              </w:rPr>
              <w:t>]</w:t>
            </w:r>
          </w:p>
          <w:p w:rsidR="00F356D3" w:rsidRPr="00507544" w:rsidRDefault="00F356D3" w:rsidP="00442B75">
            <w:pPr>
              <w:pStyle w:val="TAN"/>
              <w:rPr>
                <w:lang w:val="en-US"/>
              </w:rPr>
            </w:pPr>
            <w:r w:rsidRPr="00507544">
              <w:rPr>
                <w:lang w:val="en-US"/>
              </w:rPr>
              <w:t>Note 2</w:t>
            </w:r>
            <w:r w:rsidR="00B062A4" w:rsidRPr="00507544">
              <w:rPr>
                <w:rFonts w:eastAsiaTheme="minorEastAsia" w:hint="eastAsia"/>
                <w:lang w:val="en-US" w:eastAsia="zh-CN"/>
              </w:rPr>
              <w:t>:</w:t>
            </w:r>
            <w:r w:rsidRPr="00507544">
              <w:rPr>
                <w:lang w:val="en-US"/>
              </w:rPr>
              <w:tab/>
              <w:t>as specified in TS 38.213 [</w:t>
            </w:r>
            <w:r w:rsidR="00442B75" w:rsidRPr="00507544">
              <w:rPr>
                <w:lang w:val="en-US"/>
              </w:rPr>
              <w:t>11, Section 11.1</w:t>
            </w:r>
            <w:r w:rsidRPr="00507544">
              <w:rPr>
                <w:lang w:val="en-US"/>
              </w:rPr>
              <w:t>]</w:t>
            </w:r>
          </w:p>
        </w:tc>
      </w:tr>
    </w:tbl>
    <w:p w:rsidR="00F356D3" w:rsidRPr="00507544" w:rsidRDefault="00F356D3" w:rsidP="00F356D3">
      <w:pPr>
        <w:rPr>
          <w:lang w:val="en-US"/>
        </w:rPr>
      </w:pPr>
    </w:p>
    <w:p w:rsidR="00F356D3" w:rsidRPr="00507544" w:rsidRDefault="00F356D3" w:rsidP="00F356D3">
      <w:pPr>
        <w:rPr>
          <w:lang w:eastAsia="zh-CN"/>
        </w:rPr>
      </w:pPr>
      <w:r w:rsidRPr="00507544">
        <w:t>For the parameters specified in Table 5.4.2.2-1 the average probability of a miss-detected PBCH (Pm-bch) shall be below the specified values in Table 5.4.2.2-2 in case SS/PBCH block index is not known. The downlink physical setup is in accordance with Annex C.3.1.</w:t>
      </w:r>
    </w:p>
    <w:p w:rsidR="00F356D3" w:rsidRPr="00507544" w:rsidRDefault="00F356D3" w:rsidP="00F356D3">
      <w:pPr>
        <w:pStyle w:val="TH"/>
      </w:pPr>
      <w:r w:rsidRPr="00507544">
        <w:lastRenderedPageBreak/>
        <w:t>Table 5.4.2.2-2</w:t>
      </w:r>
      <w:r w:rsidR="00E7007D" w:rsidRPr="00507544">
        <w:rPr>
          <w:rFonts w:hint="eastAsia"/>
          <w:lang w:eastAsia="zh-CN"/>
        </w:rPr>
        <w:t xml:space="preserve">: </w:t>
      </w:r>
      <w:r w:rsidRPr="00507544">
        <w:t>Minimum performance PBCH in case SS/BPCH block index is not known</w:t>
      </w:r>
    </w:p>
    <w:tbl>
      <w:tblPr>
        <w:tblStyle w:val="TableGrid"/>
        <w:tblW w:w="0" w:type="auto"/>
        <w:jc w:val="center"/>
        <w:tblLook w:val="04A0" w:firstRow="1" w:lastRow="0" w:firstColumn="1" w:lastColumn="0" w:noHBand="0" w:noVBand="1"/>
      </w:tblPr>
      <w:tblGrid>
        <w:gridCol w:w="1092"/>
        <w:gridCol w:w="1136"/>
        <w:gridCol w:w="1461"/>
        <w:gridCol w:w="1707"/>
        <w:gridCol w:w="2755"/>
        <w:gridCol w:w="889"/>
        <w:gridCol w:w="807"/>
      </w:tblGrid>
      <w:tr w:rsidR="001D7AE4" w:rsidRPr="00507544" w:rsidTr="00644614">
        <w:trPr>
          <w:jc w:val="center"/>
        </w:trPr>
        <w:tc>
          <w:tcPr>
            <w:tcW w:w="0" w:type="auto"/>
            <w:vMerge w:val="restart"/>
          </w:tcPr>
          <w:p w:rsidR="00F356D3" w:rsidRPr="00507544" w:rsidRDefault="00F356D3" w:rsidP="00644614">
            <w:pPr>
              <w:pStyle w:val="TAH"/>
            </w:pPr>
            <w:r w:rsidRPr="00507544">
              <w:t>Test number</w:t>
            </w:r>
          </w:p>
        </w:tc>
        <w:tc>
          <w:tcPr>
            <w:tcW w:w="0" w:type="auto"/>
            <w:vMerge w:val="restart"/>
          </w:tcPr>
          <w:p w:rsidR="00F356D3" w:rsidRPr="00507544" w:rsidRDefault="00F356D3" w:rsidP="00644614">
            <w:pPr>
              <w:pStyle w:val="TAH"/>
            </w:pPr>
            <w:r w:rsidRPr="00507544">
              <w:t>Bandwidth</w:t>
            </w:r>
          </w:p>
        </w:tc>
        <w:tc>
          <w:tcPr>
            <w:tcW w:w="0" w:type="auto"/>
            <w:vMerge w:val="restart"/>
          </w:tcPr>
          <w:p w:rsidR="00F356D3" w:rsidRPr="00507544" w:rsidRDefault="00F356D3" w:rsidP="00644614">
            <w:pPr>
              <w:pStyle w:val="TAH"/>
            </w:pPr>
            <w:r w:rsidRPr="00507544">
              <w:t>Reference channel</w:t>
            </w:r>
          </w:p>
        </w:tc>
        <w:tc>
          <w:tcPr>
            <w:tcW w:w="0" w:type="auto"/>
            <w:vMerge w:val="restart"/>
          </w:tcPr>
          <w:p w:rsidR="00F356D3" w:rsidRPr="00507544" w:rsidRDefault="00F356D3" w:rsidP="00644614">
            <w:pPr>
              <w:pStyle w:val="TAH"/>
            </w:pPr>
            <w:r w:rsidRPr="00507544">
              <w:t>Propagation condition</w:t>
            </w:r>
          </w:p>
        </w:tc>
        <w:tc>
          <w:tcPr>
            <w:tcW w:w="0" w:type="auto"/>
            <w:vMerge w:val="restart"/>
          </w:tcPr>
          <w:p w:rsidR="00F356D3" w:rsidRPr="00507544" w:rsidRDefault="00F356D3" w:rsidP="00644614">
            <w:pPr>
              <w:pStyle w:val="TAH"/>
            </w:pPr>
            <w:r w:rsidRPr="00507544">
              <w:t>Antenna configuration and correlation matrix</w:t>
            </w:r>
          </w:p>
        </w:tc>
        <w:tc>
          <w:tcPr>
            <w:tcW w:w="0" w:type="auto"/>
            <w:gridSpan w:val="2"/>
          </w:tcPr>
          <w:p w:rsidR="00F356D3" w:rsidRPr="00507544" w:rsidRDefault="00F356D3" w:rsidP="00644614">
            <w:pPr>
              <w:pStyle w:val="TAH"/>
            </w:pPr>
            <w:r w:rsidRPr="00507544">
              <w:t>Reference value</w:t>
            </w:r>
          </w:p>
        </w:tc>
      </w:tr>
      <w:tr w:rsidR="001D7AE4" w:rsidRPr="00507544" w:rsidTr="00644614">
        <w:trPr>
          <w:jc w:val="center"/>
        </w:trPr>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tcPr>
          <w:p w:rsidR="00F356D3" w:rsidRPr="00507544" w:rsidRDefault="00F356D3" w:rsidP="00644614">
            <w:pPr>
              <w:pStyle w:val="TAH"/>
            </w:pPr>
            <w:r w:rsidRPr="00507544">
              <w:t>Pm-bch (%)</w:t>
            </w:r>
          </w:p>
        </w:tc>
        <w:tc>
          <w:tcPr>
            <w:tcW w:w="0" w:type="auto"/>
          </w:tcPr>
          <w:p w:rsidR="00F356D3" w:rsidRPr="00507544" w:rsidRDefault="00F356D3" w:rsidP="00644614">
            <w:pPr>
              <w:pStyle w:val="TAH"/>
            </w:pPr>
            <w:r w:rsidRPr="00507544">
              <w:t>SNR (dB)</w:t>
            </w:r>
          </w:p>
        </w:tc>
      </w:tr>
      <w:tr w:rsidR="00F356D3" w:rsidRPr="00507544" w:rsidTr="00644614">
        <w:trPr>
          <w:jc w:val="center"/>
        </w:trPr>
        <w:tc>
          <w:tcPr>
            <w:tcW w:w="0" w:type="auto"/>
          </w:tcPr>
          <w:p w:rsidR="00F356D3" w:rsidRPr="00507544" w:rsidRDefault="00F356D3" w:rsidP="00644614">
            <w:pPr>
              <w:pStyle w:val="TAC"/>
            </w:pPr>
            <w:r w:rsidRPr="00507544">
              <w:t>1</w:t>
            </w:r>
          </w:p>
        </w:tc>
        <w:tc>
          <w:tcPr>
            <w:tcW w:w="0" w:type="auto"/>
          </w:tcPr>
          <w:p w:rsidR="00F356D3" w:rsidRPr="00507544" w:rsidRDefault="00F356D3" w:rsidP="00644614">
            <w:pPr>
              <w:pStyle w:val="TAC"/>
            </w:pPr>
            <w:r w:rsidRPr="00507544">
              <w:t>40 MHz</w:t>
            </w:r>
          </w:p>
        </w:tc>
        <w:tc>
          <w:tcPr>
            <w:tcW w:w="0" w:type="auto"/>
          </w:tcPr>
          <w:p w:rsidR="00F356D3" w:rsidRPr="00507544" w:rsidRDefault="00F356D3" w:rsidP="00644614">
            <w:pPr>
              <w:pStyle w:val="TAC"/>
            </w:pPr>
            <w:r w:rsidRPr="00507544">
              <w:t>R.PBCH.2</w:t>
            </w:r>
          </w:p>
        </w:tc>
        <w:tc>
          <w:tcPr>
            <w:tcW w:w="0" w:type="auto"/>
          </w:tcPr>
          <w:p w:rsidR="00F356D3" w:rsidRPr="00507544" w:rsidRDefault="00F356D3" w:rsidP="00644614">
            <w:pPr>
              <w:pStyle w:val="TAC"/>
            </w:pPr>
            <w:r w:rsidRPr="00507544">
              <w:t>TDLA30-10</w:t>
            </w:r>
          </w:p>
        </w:tc>
        <w:tc>
          <w:tcPr>
            <w:tcW w:w="0" w:type="auto"/>
          </w:tcPr>
          <w:p w:rsidR="00F356D3" w:rsidRPr="00507544" w:rsidRDefault="00F356D3" w:rsidP="00644614">
            <w:pPr>
              <w:pStyle w:val="TAC"/>
            </w:pPr>
            <w:r w:rsidRPr="00507544">
              <w:t>1 x 2 Low</w:t>
            </w:r>
          </w:p>
        </w:tc>
        <w:tc>
          <w:tcPr>
            <w:tcW w:w="0" w:type="auto"/>
          </w:tcPr>
          <w:p w:rsidR="00F356D3" w:rsidRPr="00507544" w:rsidRDefault="00F356D3" w:rsidP="00644614">
            <w:pPr>
              <w:pStyle w:val="TAC"/>
            </w:pPr>
            <w:r w:rsidRPr="00507544">
              <w:t>1</w:t>
            </w:r>
          </w:p>
        </w:tc>
        <w:tc>
          <w:tcPr>
            <w:tcW w:w="0" w:type="auto"/>
          </w:tcPr>
          <w:p w:rsidR="00F356D3" w:rsidRPr="00507544" w:rsidRDefault="00F356D3" w:rsidP="00644614">
            <w:pPr>
              <w:pStyle w:val="TAC"/>
            </w:pPr>
            <w:r w:rsidRPr="00507544">
              <w:t>TBD</w:t>
            </w:r>
          </w:p>
        </w:tc>
      </w:tr>
    </w:tbl>
    <w:p w:rsidR="00A03308" w:rsidRPr="00507544" w:rsidRDefault="00A03308" w:rsidP="00A03308">
      <w:pPr>
        <w:rPr>
          <w:lang w:eastAsia="zh-CN"/>
        </w:rPr>
      </w:pPr>
    </w:p>
    <w:p w:rsidR="00A03308" w:rsidRPr="00507544" w:rsidRDefault="00A03308" w:rsidP="006017B7">
      <w:pPr>
        <w:pStyle w:val="Heading2"/>
      </w:pPr>
      <w:bookmarkStart w:id="80" w:name="_Toc531872571"/>
      <w:r w:rsidRPr="00507544">
        <w:rPr>
          <w:rFonts w:hint="eastAsia"/>
        </w:rPr>
        <w:t>5.5</w:t>
      </w:r>
      <w:r w:rsidR="00B967FA" w:rsidRPr="00507544">
        <w:rPr>
          <w:rFonts w:hint="eastAsia"/>
          <w:lang w:eastAsia="zh-CN"/>
        </w:rPr>
        <w:tab/>
      </w:r>
      <w:r w:rsidRPr="00507544">
        <w:t>Sustained downlink data rate provided by lower layers</w:t>
      </w:r>
      <w:bookmarkEnd w:id="80"/>
    </w:p>
    <w:p w:rsidR="00737544" w:rsidRPr="00507544" w:rsidRDefault="00737544" w:rsidP="00737544">
      <w:pPr>
        <w:pStyle w:val="Heading3"/>
      </w:pPr>
      <w:bookmarkStart w:id="81" w:name="_Toc531872572"/>
      <w:r w:rsidRPr="00507544">
        <w:rPr>
          <w:rFonts w:hint="eastAsia"/>
        </w:rPr>
        <w:t>5.5</w:t>
      </w:r>
      <w:r w:rsidRPr="00507544">
        <w:t>.1</w:t>
      </w:r>
      <w:r w:rsidR="00B967FA" w:rsidRPr="00507544">
        <w:rPr>
          <w:rFonts w:hint="eastAsia"/>
          <w:lang w:eastAsia="zh-CN"/>
        </w:rPr>
        <w:tab/>
      </w:r>
      <w:r w:rsidRPr="00507544">
        <w:t>FR1 single carrier requirements</w:t>
      </w:r>
      <w:bookmarkEnd w:id="81"/>
    </w:p>
    <w:p w:rsidR="00737544" w:rsidRPr="00507544" w:rsidRDefault="00737544" w:rsidP="00737544">
      <w:pPr>
        <w:rPr>
          <w:rFonts w:ascii="Times-Roman" w:hAnsi="Times-Roman" w:hint="eastAsia"/>
        </w:rPr>
      </w:pPr>
      <w:r w:rsidRPr="00507544">
        <w:rPr>
          <w:rFonts w:ascii="Times-Roman" w:hAnsi="Times-Roman"/>
        </w:rPr>
        <w:t>The requirements in this clause are applicable to the FR1 single carrier case.</w:t>
      </w:r>
    </w:p>
    <w:p w:rsidR="00737544" w:rsidRPr="00507544" w:rsidRDefault="00737544" w:rsidP="00737544">
      <w:r w:rsidRPr="00507544">
        <w:rPr>
          <w:rFonts w:ascii="Times-Roman" w:hAnsi="Times-Roman"/>
        </w:rPr>
        <w:t>The requirements and procedure defined in Clause 5.5A.1 apply using operating band instead of CA configuration, and bandwidth instead of bandwidth combination.</w:t>
      </w:r>
    </w:p>
    <w:p w:rsidR="00737544" w:rsidRPr="00507544" w:rsidRDefault="00737544" w:rsidP="00737544">
      <w:pPr>
        <w:pStyle w:val="Heading2"/>
      </w:pPr>
      <w:bookmarkStart w:id="82" w:name="_Toc531872573"/>
      <w:r w:rsidRPr="00507544">
        <w:rPr>
          <w:rFonts w:hint="eastAsia"/>
        </w:rPr>
        <w:t>5.5</w:t>
      </w:r>
      <w:r w:rsidRPr="00507544">
        <w:t>A</w:t>
      </w:r>
      <w:r w:rsidR="00B967FA" w:rsidRPr="00507544">
        <w:rPr>
          <w:rFonts w:hint="eastAsia"/>
          <w:lang w:eastAsia="zh-CN"/>
        </w:rPr>
        <w:tab/>
      </w:r>
      <w:r w:rsidRPr="00507544">
        <w:t>Sustained downlink data rate provided by lower layers</w:t>
      </w:r>
      <w:bookmarkEnd w:id="82"/>
    </w:p>
    <w:p w:rsidR="00737544" w:rsidRPr="00507544" w:rsidRDefault="00737544" w:rsidP="00737544">
      <w:pPr>
        <w:pStyle w:val="Heading3"/>
      </w:pPr>
      <w:bookmarkStart w:id="83" w:name="_Toc531872574"/>
      <w:r w:rsidRPr="00507544">
        <w:rPr>
          <w:rFonts w:hint="eastAsia"/>
        </w:rPr>
        <w:t>5.5</w:t>
      </w:r>
      <w:r w:rsidRPr="00507544">
        <w:t>A.1</w:t>
      </w:r>
      <w:r w:rsidR="00B967FA" w:rsidRPr="00507544">
        <w:rPr>
          <w:rFonts w:hint="eastAsia"/>
          <w:lang w:eastAsia="zh-CN"/>
        </w:rPr>
        <w:tab/>
      </w:r>
      <w:r w:rsidRPr="00507544">
        <w:t>FR1 CA requirements</w:t>
      </w:r>
      <w:bookmarkEnd w:id="83"/>
    </w:p>
    <w:p w:rsidR="00737544" w:rsidRPr="00507544" w:rsidRDefault="00442B75" w:rsidP="00940172">
      <w:pPr>
        <w:pStyle w:val="NO"/>
        <w:rPr>
          <w:i/>
        </w:rPr>
      </w:pPr>
      <w:r w:rsidRPr="00507544">
        <w:rPr>
          <w:i/>
        </w:rPr>
        <w:t>&lt;</w:t>
      </w:r>
      <w:r w:rsidR="00737544" w:rsidRPr="00507544">
        <w:rPr>
          <w:i/>
        </w:rPr>
        <w:t>Editor’s note: Open issues to be resolved:</w:t>
      </w:r>
    </w:p>
    <w:p w:rsidR="00737544" w:rsidRPr="00507544" w:rsidRDefault="00737544" w:rsidP="00940172">
      <w:pPr>
        <w:pStyle w:val="NO"/>
        <w:rPr>
          <w:i/>
        </w:rPr>
      </w:pPr>
      <w:r w:rsidRPr="00507544">
        <w:rPr>
          <w:i/>
        </w:rPr>
        <w:t>Procedure to select CA bandwidth combination in multiple combinations have same largest data rate</w:t>
      </w:r>
    </w:p>
    <w:p w:rsidR="00737544" w:rsidRPr="00507544" w:rsidRDefault="00737544" w:rsidP="00940172">
      <w:pPr>
        <w:pStyle w:val="NO"/>
        <w:rPr>
          <w:i/>
        </w:rPr>
      </w:pPr>
      <w:r w:rsidRPr="00507544">
        <w:rPr>
          <w:i/>
        </w:rPr>
        <w:t>Sustained rate minimum duration</w:t>
      </w:r>
    </w:p>
    <w:p w:rsidR="00737544" w:rsidRPr="00507544" w:rsidRDefault="00737544" w:rsidP="00940172">
      <w:pPr>
        <w:pStyle w:val="NO"/>
        <w:rPr>
          <w:i/>
        </w:rPr>
      </w:pPr>
      <w:r w:rsidRPr="00507544">
        <w:rPr>
          <w:i/>
        </w:rPr>
        <w:t>PDCCH configuration (AL and DCI format)</w:t>
      </w:r>
    </w:p>
    <w:p w:rsidR="00737544" w:rsidRPr="00507544" w:rsidRDefault="00737544" w:rsidP="00940172">
      <w:pPr>
        <w:pStyle w:val="NO"/>
        <w:rPr>
          <w:i/>
        </w:rPr>
      </w:pPr>
      <w:r w:rsidRPr="00507544">
        <w:rPr>
          <w:i/>
        </w:rPr>
        <w:t>MCS values for requirements</w:t>
      </w:r>
    </w:p>
    <w:p w:rsidR="00737544" w:rsidRPr="00507544" w:rsidRDefault="00737544" w:rsidP="00940172">
      <w:pPr>
        <w:pStyle w:val="NO"/>
        <w:rPr>
          <w:i/>
        </w:rPr>
      </w:pPr>
      <w:r w:rsidRPr="00507544">
        <w:rPr>
          <w:i/>
        </w:rPr>
        <w:t>Whether same requirements apply for FR1 DC</w:t>
      </w:r>
      <w:r w:rsidR="00442B75" w:rsidRPr="00507544">
        <w:rPr>
          <w:i/>
        </w:rPr>
        <w:t>&gt;</w:t>
      </w:r>
    </w:p>
    <w:p w:rsidR="00737544" w:rsidRPr="00507544" w:rsidRDefault="00737544" w:rsidP="00737544">
      <w:pPr>
        <w:rPr>
          <w:rFonts w:ascii="Times-Roman" w:hAnsi="Times-Roman" w:hint="eastAsia"/>
        </w:rPr>
      </w:pPr>
      <w:r w:rsidRPr="00507544">
        <w:rPr>
          <w:rFonts w:ascii="Times-Roman" w:hAnsi="Times-Roman"/>
        </w:rPr>
        <w:t>The</w:t>
      </w:r>
      <w:r w:rsidRPr="00507544">
        <w:t xml:space="preserve"> Sustained Data</w:t>
      </w:r>
      <w:r w:rsidRPr="00507544">
        <w:rPr>
          <w:rFonts w:ascii="Times-Roman" w:hAnsi="Times-Roman"/>
        </w:rPr>
        <w:t xml:space="preserve"> Rate (SDR) requirements in this clause are applicable to the FR1 CA.</w:t>
      </w:r>
    </w:p>
    <w:p w:rsidR="00737544" w:rsidRPr="00507544" w:rsidRDefault="00737544" w:rsidP="00737544">
      <w:pPr>
        <w:rPr>
          <w:rFonts w:ascii="Times-Roman" w:hAnsi="Times-Roman" w:hint="eastAsia"/>
        </w:rPr>
      </w:pPr>
      <w:r w:rsidRPr="00507544">
        <w:rPr>
          <w:rFonts w:ascii="Times-Roman" w:hAnsi="Times-Roman"/>
        </w:rPr>
        <w:t>The purpose of the test is to verify that the Layer 1 and Layer 2 correctly process in a sustained manner the received packets corresponding to the maximum data rate indicated by UE capabilities</w:t>
      </w:r>
      <w:r w:rsidRPr="00507544">
        <w:rPr>
          <w:rFonts w:ascii="Times-Roman" w:hAnsi="Times-Roman"/>
          <w:i/>
        </w:rPr>
        <w:t>.</w:t>
      </w:r>
      <w:r w:rsidRPr="0050754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737544" w:rsidRPr="00507544" w:rsidRDefault="00737544" w:rsidP="00737544">
      <w:pPr>
        <w:rPr>
          <w:rFonts w:ascii="Times-Roman" w:hAnsi="Times-Roman" w:hint="eastAsia"/>
        </w:rPr>
      </w:pPr>
      <w:r w:rsidRPr="00507544">
        <w:rPr>
          <w:rFonts w:ascii="Times-Roman" w:hAnsi="Times-Roman"/>
        </w:rPr>
        <w:t>The test parameters are determined by the following procedure:</w:t>
      </w:r>
    </w:p>
    <w:p w:rsidR="00737544" w:rsidRPr="00507544" w:rsidRDefault="003F25C1" w:rsidP="00953CF7">
      <w:pPr>
        <w:pStyle w:val="B1"/>
      </w:pPr>
      <w:r w:rsidRPr="00507544">
        <w:t>-</w:t>
      </w:r>
      <w:r w:rsidRPr="00507544">
        <w:tab/>
      </w:r>
      <w:r w:rsidR="00737544" w:rsidRPr="00507544">
        <w:t>Select one CA bandwidth combination among all supported CA configurations and set of per component carrier (CC) UE capabilities among all supported UE capabilities that provides the largest data rate [TS 38.306</w:t>
      </w:r>
      <w:r w:rsidR="00B062A4" w:rsidRPr="00507544">
        <w:rPr>
          <w:rFonts w:hint="eastAsia"/>
          <w:lang w:eastAsia="zh-CN"/>
        </w:rPr>
        <w:t xml:space="preserve"> [14, Section 4.1.2]</w:t>
      </w:r>
      <w:r w:rsidR="00737544" w:rsidRPr="00507544">
        <w:t>].</w:t>
      </w:r>
    </w:p>
    <w:p w:rsidR="00737544" w:rsidRPr="00507544" w:rsidRDefault="003F25C1" w:rsidP="00953CF7">
      <w:pPr>
        <w:pStyle w:val="B2"/>
      </w:pPr>
      <w:r w:rsidRPr="00507544">
        <w:t>-</w:t>
      </w:r>
      <w:r w:rsidRPr="00507544">
        <w:tab/>
      </w:r>
      <w:r w:rsidR="00737544" w:rsidRPr="00507544">
        <w:t>Set of per CC UE capabilities includes channel bandwidth, subcarrier spacing, number of PDSCH MIMO layers, modulation format and scaling factor [TS 38.306</w:t>
      </w:r>
      <w:r w:rsidR="00B062A4" w:rsidRPr="00507544">
        <w:rPr>
          <w:rFonts w:hint="eastAsia"/>
          <w:lang w:eastAsia="zh-CN"/>
        </w:rPr>
        <w:t xml:space="preserve"> [14, Section 4.1.2]</w:t>
      </w:r>
      <w:r w:rsidR="00737544" w:rsidRPr="00507544">
        <w:t>].</w:t>
      </w:r>
    </w:p>
    <w:p w:rsidR="00737544" w:rsidRPr="00507544" w:rsidRDefault="003F25C1" w:rsidP="00953CF7">
      <w:pPr>
        <w:pStyle w:val="B2"/>
      </w:pPr>
      <w:r w:rsidRPr="00507544">
        <w:t>-</w:t>
      </w:r>
      <w:r w:rsidRPr="00507544">
        <w:tab/>
      </w:r>
      <w:r w:rsidR="00737544" w:rsidRPr="00507544">
        <w:t xml:space="preserve">When there are multiple sets of CA bandwidth combinations and UE capabilities (channel bandwidth, subcarrier spacing, number of MIMO layer, modulation format, scaling factor) with same largest data rate, select </w:t>
      </w:r>
      <w:r w:rsidR="00737544" w:rsidRPr="00507544">
        <w:rPr>
          <w:rFonts w:hint="eastAsia"/>
        </w:rPr>
        <w:t>TBD</w:t>
      </w:r>
    </w:p>
    <w:p w:rsidR="00737544" w:rsidRPr="00507544" w:rsidRDefault="003F25C1" w:rsidP="00953CF7">
      <w:pPr>
        <w:pStyle w:val="B1"/>
      </w:pPr>
      <w:r w:rsidRPr="00507544">
        <w:t>-</w:t>
      </w:r>
      <w:r w:rsidRPr="00507544">
        <w:tab/>
      </w:r>
      <w:r w:rsidR="00737544" w:rsidRPr="00507544">
        <w:t xml:space="preserve">For each CC in CA bandwidth combination, use Table 5.5A-5 to </w:t>
      </w:r>
      <w:r w:rsidR="00737544" w:rsidRPr="00507544">
        <w:rPr>
          <w:rFonts w:hint="eastAsia"/>
        </w:rPr>
        <w:t>d</w:t>
      </w:r>
      <w:r w:rsidR="00737544" w:rsidRPr="00507544">
        <w:t>etermine MCS based on test parameters and indicated UE capabilities.</w:t>
      </w:r>
    </w:p>
    <w:p w:rsidR="00737544" w:rsidRPr="00507544" w:rsidRDefault="00737544" w:rsidP="00737544">
      <w:pPr>
        <w:rPr>
          <w:rFonts w:ascii="Times-Roman" w:hAnsi="Times-Roman" w:hint="eastAsia"/>
        </w:rPr>
      </w:pPr>
      <w:r w:rsidRPr="00507544">
        <w:rPr>
          <w:rFonts w:ascii="Times-Roman" w:hAnsi="Times-Roman"/>
        </w:rPr>
        <w:t>The TB success rate shall be higher than 85% when PDSCH is scheduled with MCS defined for the selected CA bandwidth combination and with the downlink physical channel setup according to Annex C.3.1.</w:t>
      </w:r>
    </w:p>
    <w:p w:rsidR="00737544" w:rsidRPr="00507544" w:rsidRDefault="00737544" w:rsidP="00737544">
      <w:pPr>
        <w:rPr>
          <w:rFonts w:ascii="Times-Roman" w:hAnsi="Times-Roman" w:hint="eastAsia"/>
        </w:rPr>
      </w:pPr>
      <w:r w:rsidRPr="00507544">
        <w:rPr>
          <w:rFonts w:ascii="Times-Roman" w:hAnsi="Times-Roman"/>
        </w:rPr>
        <w:t>The TB success rate is defined as 100%*N</w:t>
      </w:r>
      <w:r w:rsidRPr="00507544">
        <w:rPr>
          <w:rFonts w:ascii="Times-Roman" w:hAnsi="Times-Roman"/>
          <w:sz w:val="14"/>
          <w:szCs w:val="14"/>
        </w:rPr>
        <w:t>DL_correct_rx</w:t>
      </w:r>
      <w:r w:rsidRPr="00507544">
        <w:rPr>
          <w:rFonts w:ascii="Times-Roman" w:hAnsi="Times-Roman"/>
          <w:sz w:val="14"/>
          <w:szCs w:val="14"/>
          <w:vertAlign w:val="subscript"/>
        </w:rPr>
        <w:t xml:space="preserve"> </w:t>
      </w:r>
      <w:r w:rsidRPr="00507544">
        <w:rPr>
          <w:rFonts w:ascii="Times-Roman" w:hAnsi="Times-Roman"/>
        </w:rPr>
        <w:t>/ (N</w:t>
      </w:r>
      <w:r w:rsidRPr="00507544">
        <w:rPr>
          <w:rFonts w:ascii="Times-Roman" w:hAnsi="Times-Roman"/>
          <w:sz w:val="14"/>
          <w:szCs w:val="14"/>
        </w:rPr>
        <w:t xml:space="preserve">DL_newtx </w:t>
      </w:r>
      <w:r w:rsidRPr="00507544">
        <w:rPr>
          <w:rFonts w:ascii="Times-Roman" w:hAnsi="Times-Roman"/>
        </w:rPr>
        <w:t>+ N</w:t>
      </w:r>
      <w:r w:rsidRPr="00507544">
        <w:rPr>
          <w:rFonts w:ascii="Times-Roman" w:hAnsi="Times-Roman"/>
          <w:sz w:val="14"/>
          <w:szCs w:val="14"/>
        </w:rPr>
        <w:t>DL_retx</w:t>
      </w:r>
      <w:r w:rsidRPr="00507544">
        <w:rPr>
          <w:rFonts w:ascii="Times-Roman" w:hAnsi="Times-Roman"/>
        </w:rPr>
        <w:t>), where N</w:t>
      </w:r>
      <w:r w:rsidRPr="00507544">
        <w:rPr>
          <w:rFonts w:ascii="Times-Roman" w:hAnsi="Times-Roman"/>
          <w:sz w:val="14"/>
          <w:szCs w:val="14"/>
        </w:rPr>
        <w:t xml:space="preserve">DL_newtx </w:t>
      </w:r>
      <w:r w:rsidRPr="00507544">
        <w:rPr>
          <w:rFonts w:ascii="Times-Roman" w:hAnsi="Times-Roman"/>
        </w:rPr>
        <w:t>is the number of newly transmitted DL transport blocks, N</w:t>
      </w:r>
      <w:r w:rsidRPr="00507544">
        <w:rPr>
          <w:rFonts w:ascii="Times-Roman" w:hAnsi="Times-Roman"/>
          <w:sz w:val="14"/>
          <w:szCs w:val="14"/>
        </w:rPr>
        <w:t xml:space="preserve">DL_retx </w:t>
      </w:r>
      <w:r w:rsidRPr="00507544">
        <w:rPr>
          <w:rFonts w:ascii="Times-Roman" w:hAnsi="Times-Roman"/>
        </w:rPr>
        <w:t>is the number of retransmitted DL transport blocks, and N</w:t>
      </w:r>
      <w:r w:rsidRPr="00507544">
        <w:rPr>
          <w:rFonts w:ascii="Times-Roman" w:hAnsi="Times-Roman"/>
          <w:sz w:val="14"/>
          <w:szCs w:val="14"/>
        </w:rPr>
        <w:t xml:space="preserve">DL_correct_rx </w:t>
      </w:r>
      <w:r w:rsidRPr="00507544">
        <w:rPr>
          <w:rFonts w:ascii="Times-Roman" w:hAnsi="Times-Roman"/>
        </w:rPr>
        <w:t xml:space="preserve">is the number of correctly received DL transport blocks. The TB success rate shall be sustained during at least </w:t>
      </w:r>
      <w:r w:rsidRPr="00507544">
        <w:rPr>
          <w:rFonts w:ascii="Times-Roman" w:hAnsi="Times-Roman" w:hint="eastAsia"/>
        </w:rPr>
        <w:t>TBD</w:t>
      </w:r>
      <w:r w:rsidRPr="00507544">
        <w:rPr>
          <w:rFonts w:ascii="Times-Roman" w:hAnsi="Times-Roman"/>
        </w:rPr>
        <w:t xml:space="preserve"> ms.</w:t>
      </w:r>
    </w:p>
    <w:p w:rsidR="00737544" w:rsidRPr="00507544" w:rsidRDefault="00737544" w:rsidP="00737544">
      <w:pPr>
        <w:rPr>
          <w:rFonts w:ascii="Times-Roman" w:hAnsi="Times-Roman" w:hint="eastAsia"/>
        </w:rPr>
      </w:pPr>
      <w:r w:rsidRPr="00507544">
        <w:rPr>
          <w:rFonts w:ascii="Times-Roman" w:hAnsi="Times-Roman"/>
        </w:rPr>
        <w:t>The common test parameters are specified in Table 5.5A-1. The parameters specified in Table 5.5A-2 are applicable for tests on FDD CCs and parameters specified in Table 5.5A-3 are applicable for tests on TDD CCs.</w:t>
      </w:r>
    </w:p>
    <w:p w:rsidR="00737544" w:rsidRPr="00507544" w:rsidRDefault="00737544" w:rsidP="00737544">
      <w:pPr>
        <w:rPr>
          <w:rFonts w:ascii="Times-Roman" w:hAnsi="Times-Roman" w:hint="eastAsia"/>
          <w:lang w:val="en-US"/>
        </w:rPr>
      </w:pPr>
      <w:r w:rsidRPr="00507544">
        <w:rPr>
          <w:lang w:val="en-US" w:eastAsia="zh-CN"/>
        </w:rPr>
        <w:lastRenderedPageBreak/>
        <w:t>Unless otherwise stated, no user data is scheduled on slot #0 within 10 ms.</w:t>
      </w:r>
    </w:p>
    <w:p w:rsidR="00737544" w:rsidRPr="00507544" w:rsidRDefault="00737544" w:rsidP="00737544">
      <w:pPr>
        <w:pStyle w:val="TH"/>
      </w:pPr>
      <w:r w:rsidRPr="00507544">
        <w:lastRenderedPageBreak/>
        <w:t>Table 5.5A-1</w:t>
      </w:r>
      <w:r w:rsidR="00E7007D" w:rsidRPr="00507544">
        <w:rPr>
          <w:rFonts w:hint="eastAsia"/>
          <w:lang w:eastAsia="zh-CN"/>
        </w:rPr>
        <w:t>:</w:t>
      </w:r>
      <w:r w:rsidRPr="0050754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515B6E">
        <w:tc>
          <w:tcPr>
            <w:tcW w:w="5597" w:type="dxa"/>
            <w:gridSpan w:val="2"/>
            <w:shd w:val="clear" w:color="auto" w:fill="auto"/>
          </w:tcPr>
          <w:p w:rsidR="00737544" w:rsidRPr="00507544" w:rsidRDefault="00737544" w:rsidP="00515B6E">
            <w:pPr>
              <w:pStyle w:val="TAH"/>
            </w:pPr>
            <w:r w:rsidRPr="00507544">
              <w:t>Parameter</w:t>
            </w:r>
          </w:p>
        </w:tc>
        <w:tc>
          <w:tcPr>
            <w:tcW w:w="810" w:type="dxa"/>
            <w:shd w:val="clear" w:color="auto" w:fill="auto"/>
          </w:tcPr>
          <w:p w:rsidR="00737544" w:rsidRPr="00507544" w:rsidRDefault="00737544" w:rsidP="00515B6E">
            <w:pPr>
              <w:pStyle w:val="TAH"/>
            </w:pPr>
            <w:r w:rsidRPr="00507544">
              <w:t>Unit</w:t>
            </w:r>
          </w:p>
        </w:tc>
        <w:tc>
          <w:tcPr>
            <w:tcW w:w="3448" w:type="dxa"/>
            <w:shd w:val="clear" w:color="auto" w:fill="auto"/>
          </w:tcPr>
          <w:p w:rsidR="00737544" w:rsidRPr="00507544" w:rsidRDefault="00737544" w:rsidP="00515B6E">
            <w:pPr>
              <w:pStyle w:val="TAH"/>
            </w:pPr>
            <w:r w:rsidRPr="00507544">
              <w:t>Value</w:t>
            </w:r>
          </w:p>
        </w:tc>
      </w:tr>
      <w:tr w:rsidR="001D7AE4" w:rsidRPr="00507544" w:rsidTr="00515B6E">
        <w:tc>
          <w:tcPr>
            <w:tcW w:w="5597" w:type="dxa"/>
            <w:gridSpan w:val="2"/>
            <w:shd w:val="clear" w:color="auto" w:fill="auto"/>
            <w:vAlign w:val="center"/>
          </w:tcPr>
          <w:p w:rsidR="00737544" w:rsidRPr="00507544" w:rsidRDefault="00737544" w:rsidP="00515B6E">
            <w:pPr>
              <w:pStyle w:val="TAL"/>
            </w:pPr>
            <w:r w:rsidRPr="00507544">
              <w:t>PDSCH transmission scheme</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Transmission scheme 1</w:t>
            </w:r>
          </w:p>
        </w:tc>
      </w:tr>
      <w:tr w:rsidR="001D7AE4" w:rsidRPr="00507544" w:rsidTr="00515B6E">
        <w:tc>
          <w:tcPr>
            <w:tcW w:w="5597" w:type="dxa"/>
            <w:gridSpan w:val="2"/>
            <w:shd w:val="clear" w:color="auto" w:fill="auto"/>
            <w:vAlign w:val="center"/>
          </w:tcPr>
          <w:p w:rsidR="00737544" w:rsidRPr="00507544" w:rsidRDefault="00737544" w:rsidP="00515B6E">
            <w:pPr>
              <w:pStyle w:val="TAL"/>
              <w:rPr>
                <w:lang w:eastAsia="ja-JP"/>
              </w:rPr>
            </w:pPr>
            <w:r w:rsidRPr="00507544">
              <w:rPr>
                <w:lang w:eastAsia="ja-JP"/>
              </w:rPr>
              <w:t>EPRE ratio of PTRS to PDSCH</w:t>
            </w:r>
          </w:p>
        </w:tc>
        <w:tc>
          <w:tcPr>
            <w:tcW w:w="810" w:type="dxa"/>
            <w:shd w:val="clear" w:color="auto" w:fill="auto"/>
            <w:vAlign w:val="center"/>
          </w:tcPr>
          <w:p w:rsidR="00737544" w:rsidRPr="00507544" w:rsidRDefault="00737544" w:rsidP="00515B6E">
            <w:pPr>
              <w:pStyle w:val="TAC"/>
            </w:pPr>
            <w:r w:rsidRPr="00507544">
              <w:t>dB</w:t>
            </w:r>
          </w:p>
        </w:tc>
        <w:tc>
          <w:tcPr>
            <w:tcW w:w="3448" w:type="dxa"/>
            <w:shd w:val="clear" w:color="auto" w:fill="auto"/>
            <w:vAlign w:val="center"/>
          </w:tcPr>
          <w:p w:rsidR="00737544" w:rsidRPr="00507544" w:rsidRDefault="00737544" w:rsidP="00515B6E">
            <w:pPr>
              <w:pStyle w:val="TAC"/>
            </w:pPr>
            <w:r w:rsidRPr="00507544">
              <w:t>N/A</w:t>
            </w:r>
          </w:p>
        </w:tc>
      </w:tr>
      <w:tr w:rsidR="001D7AE4" w:rsidRPr="00507544" w:rsidTr="00515B6E">
        <w:tc>
          <w:tcPr>
            <w:tcW w:w="5597" w:type="dxa"/>
            <w:gridSpan w:val="2"/>
            <w:shd w:val="clear" w:color="auto" w:fill="auto"/>
            <w:vAlign w:val="center"/>
          </w:tcPr>
          <w:p w:rsidR="00737544" w:rsidRPr="00507544" w:rsidRDefault="00737544" w:rsidP="00515B6E">
            <w:pPr>
              <w:pStyle w:val="TAL"/>
              <w:rPr>
                <w:lang w:eastAsia="ja-JP"/>
              </w:rPr>
            </w:pPr>
            <w:r w:rsidRPr="00507544">
              <w:t>Channel bandwidth</w:t>
            </w:r>
          </w:p>
        </w:tc>
        <w:tc>
          <w:tcPr>
            <w:tcW w:w="810" w:type="dxa"/>
            <w:shd w:val="clear" w:color="auto" w:fill="auto"/>
            <w:vAlign w:val="center"/>
          </w:tcPr>
          <w:p w:rsidR="00737544" w:rsidRPr="00507544" w:rsidRDefault="00737544" w:rsidP="00515B6E">
            <w:pPr>
              <w:pStyle w:val="TAC"/>
            </w:pPr>
            <w:r w:rsidRPr="00507544">
              <w:t>MHz</w:t>
            </w:r>
          </w:p>
        </w:tc>
        <w:tc>
          <w:tcPr>
            <w:tcW w:w="3448" w:type="dxa"/>
            <w:shd w:val="clear" w:color="auto" w:fill="auto"/>
            <w:vAlign w:val="center"/>
          </w:tcPr>
          <w:p w:rsidR="00737544" w:rsidRPr="00507544" w:rsidRDefault="00737544" w:rsidP="00515B6E">
            <w:pPr>
              <w:pStyle w:val="TAC"/>
            </w:pPr>
            <w:r w:rsidRPr="00507544">
              <w:t>Channel bandwidth from selected CA bandwidth combination</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Common serving cell parameters</w:t>
            </w:r>
          </w:p>
        </w:tc>
        <w:tc>
          <w:tcPr>
            <w:tcW w:w="3760" w:type="dxa"/>
            <w:shd w:val="clear" w:color="auto" w:fill="auto"/>
            <w:vAlign w:val="center"/>
          </w:tcPr>
          <w:p w:rsidR="00737544" w:rsidRPr="00507544" w:rsidRDefault="00737544" w:rsidP="00515B6E">
            <w:pPr>
              <w:pStyle w:val="EX"/>
              <w:keepNext/>
              <w:spacing w:after="0"/>
              <w:ind w:left="0" w:firstLine="0"/>
            </w:pPr>
            <w:r w:rsidRPr="00507544">
              <w:rPr>
                <w:rFonts w:ascii="Arial" w:hAnsi="Arial"/>
                <w:sz w:val="18"/>
              </w:rPr>
              <w:t>Physical Cell ID</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rPr>
                <w:lang w:val="en-US"/>
              </w:rPr>
            </w:pPr>
            <w:r w:rsidRPr="00507544">
              <w:t xml:space="preserve">SSB position in </w:t>
            </w:r>
            <w:r w:rsidRPr="00507544">
              <w:rPr>
                <w:szCs w:val="22"/>
                <w:lang w:eastAsia="ja-JP"/>
              </w:rPr>
              <w:t>burst</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First SSB in Slot #0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SSB periodicity</w:t>
            </w:r>
          </w:p>
        </w:tc>
        <w:tc>
          <w:tcPr>
            <w:tcW w:w="810" w:type="dxa"/>
            <w:shd w:val="clear" w:color="auto" w:fill="auto"/>
            <w:vAlign w:val="center"/>
          </w:tcPr>
          <w:p w:rsidR="00737544" w:rsidRPr="00507544" w:rsidRDefault="00737544" w:rsidP="00515B6E">
            <w:pPr>
              <w:pStyle w:val="TAC"/>
            </w:pPr>
            <w:r w:rsidRPr="00507544">
              <w:t>ms</w:t>
            </w:r>
          </w:p>
        </w:tc>
        <w:tc>
          <w:tcPr>
            <w:tcW w:w="3448" w:type="dxa"/>
            <w:shd w:val="clear" w:color="auto" w:fill="auto"/>
            <w:vAlign w:val="center"/>
          </w:tcPr>
          <w:p w:rsidR="00737544" w:rsidRPr="00507544" w:rsidRDefault="00737544" w:rsidP="00515B6E">
            <w:pPr>
              <w:pStyle w:val="TAC"/>
            </w:pPr>
            <w:r w:rsidRPr="00507544">
              <w:t>20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rPr>
                <w:lang w:val="en-US"/>
              </w:rPr>
            </w:pPr>
            <w:r w:rsidRPr="00507544">
              <w:t>First DMRS position for Type A PDSCH mapping</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2</w:t>
            </w:r>
          </w:p>
        </w:tc>
      </w:tr>
      <w:tr w:rsidR="001D7AE4" w:rsidRPr="00507544" w:rsidTr="00515B6E">
        <w:tc>
          <w:tcPr>
            <w:tcW w:w="5597" w:type="dxa"/>
            <w:gridSpan w:val="2"/>
            <w:shd w:val="clear" w:color="auto" w:fill="auto"/>
            <w:vAlign w:val="center"/>
          </w:tcPr>
          <w:p w:rsidR="00737544" w:rsidRPr="00507544" w:rsidRDefault="00737544" w:rsidP="00515B6E">
            <w:pPr>
              <w:pStyle w:val="TAL"/>
            </w:pPr>
            <w:r w:rsidRPr="00507544">
              <w:t>Cross carrier scheduling</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Not configured</w:t>
            </w:r>
          </w:p>
        </w:tc>
      </w:tr>
      <w:tr w:rsidR="001D7AE4" w:rsidRPr="00507544" w:rsidTr="00515B6E">
        <w:tc>
          <w:tcPr>
            <w:tcW w:w="5597" w:type="dxa"/>
            <w:gridSpan w:val="2"/>
            <w:shd w:val="clear" w:color="auto" w:fill="auto"/>
            <w:vAlign w:val="center"/>
          </w:tcPr>
          <w:p w:rsidR="00737544" w:rsidRPr="00507544" w:rsidRDefault="00737544" w:rsidP="00515B6E">
            <w:pPr>
              <w:pStyle w:val="TAL"/>
            </w:pPr>
            <w:r w:rsidRPr="00507544">
              <w:t>Active DL BWP index</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DL BWP configuration #1</w:t>
            </w:r>
          </w:p>
        </w:tc>
        <w:tc>
          <w:tcPr>
            <w:tcW w:w="3760" w:type="dxa"/>
            <w:shd w:val="clear" w:color="auto" w:fill="auto"/>
            <w:vAlign w:val="center"/>
          </w:tcPr>
          <w:p w:rsidR="00737544" w:rsidRPr="00507544" w:rsidRDefault="00737544" w:rsidP="00515B6E">
            <w:pPr>
              <w:pStyle w:val="TAL"/>
            </w:pPr>
            <w:r w:rsidRPr="00507544">
              <w:t xml:space="preserve">First PRB </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Number of contiguous PRB</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E7007D">
            <w:pPr>
              <w:pStyle w:val="TAC"/>
            </w:pPr>
            <w:r w:rsidRPr="00507544">
              <w:t>Maximum transmission bandwidth configuration</w:t>
            </w:r>
            <w:r w:rsidR="00E7007D" w:rsidRPr="00507544">
              <w:rPr>
                <w:rFonts w:hint="eastAsia"/>
                <w:lang w:eastAsia="zh-CN"/>
              </w:rPr>
              <w:t xml:space="preserve"> as specified in TS 38.101-1</w:t>
            </w:r>
            <w:r w:rsidRPr="00507544">
              <w:t xml:space="preserve"> [</w:t>
            </w:r>
            <w:r w:rsidR="00E7007D" w:rsidRPr="00507544">
              <w:rPr>
                <w:rFonts w:hint="eastAsia"/>
                <w:lang w:eastAsia="zh-CN"/>
              </w:rPr>
              <w:t>6, Section</w:t>
            </w:r>
            <w:r w:rsidRPr="00507544">
              <w:t xml:space="preserve"> 5.3.2] for tested channel bandwidth and subcarrier spacing</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Subcarrier spacing</w:t>
            </w:r>
          </w:p>
        </w:tc>
        <w:tc>
          <w:tcPr>
            <w:tcW w:w="810" w:type="dxa"/>
            <w:shd w:val="clear" w:color="auto" w:fill="auto"/>
            <w:vAlign w:val="center"/>
          </w:tcPr>
          <w:p w:rsidR="00737544" w:rsidRPr="00507544" w:rsidRDefault="00737544" w:rsidP="00515B6E">
            <w:pPr>
              <w:pStyle w:val="TAC"/>
            </w:pPr>
            <w:r w:rsidRPr="00507544">
              <w:t>kHz</w:t>
            </w:r>
          </w:p>
        </w:tc>
        <w:tc>
          <w:tcPr>
            <w:tcW w:w="3448" w:type="dxa"/>
            <w:shd w:val="clear" w:color="auto" w:fill="auto"/>
            <w:vAlign w:val="center"/>
          </w:tcPr>
          <w:p w:rsidR="00737544" w:rsidRPr="00507544" w:rsidRDefault="00737544" w:rsidP="00515B6E">
            <w:pPr>
              <w:pStyle w:val="TAC"/>
            </w:pPr>
            <w:r w:rsidRPr="00507544">
              <w:t>[15 or 30]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Cyclic prefix</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Normal</w:t>
            </w:r>
          </w:p>
        </w:tc>
      </w:tr>
      <w:tr w:rsidR="001D7AE4" w:rsidRPr="00507544" w:rsidTr="00515B6E">
        <w:tc>
          <w:tcPr>
            <w:tcW w:w="1837" w:type="dxa"/>
            <w:vMerge w:val="restart"/>
            <w:shd w:val="clear" w:color="auto" w:fill="auto"/>
            <w:vAlign w:val="center"/>
          </w:tcPr>
          <w:p w:rsidR="00737544" w:rsidRPr="00507544" w:rsidRDefault="00737544" w:rsidP="00515B6E">
            <w:pPr>
              <w:pStyle w:val="TAL"/>
              <w:rPr>
                <w:i/>
              </w:rPr>
            </w:pPr>
            <w:r w:rsidRPr="00507544">
              <w:t>PDCCH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Each slot</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spacing w:before="60" w:after="60"/>
              <w:jc w:val="center"/>
            </w:pPr>
            <w:r w:rsidRPr="00507544">
              <w:t>Symbols #0</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spacing w:before="60" w:after="60"/>
              <w:jc w:val="center"/>
            </w:pPr>
            <w:r w:rsidRPr="00507544">
              <w:t>Table 5.5A-4</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TBD</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TBD</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PDSCH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cs="Arial"/>
                <w:sz w:val="18"/>
                <w:szCs w:val="18"/>
              </w:rPr>
            </w:pPr>
            <w:r w:rsidRPr="00507544">
              <w:rPr>
                <w:rFonts w:ascii="Arial"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rFonts w:cs="Arial"/>
                <w:szCs w:val="18"/>
              </w:rPr>
            </w:pPr>
            <w:r w:rsidRPr="00507544">
              <w:rPr>
                <w:rFonts w:cs="Arial"/>
                <w:szCs w:val="18"/>
              </w:rPr>
              <w:t>Type A</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cs="Arial"/>
                <w:sz w:val="18"/>
                <w:szCs w:val="18"/>
              </w:rPr>
            </w:pPr>
            <w:r w:rsidRPr="00507544">
              <w:rPr>
                <w:rFonts w:ascii="Arial"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rFonts w:cs="Arial"/>
                <w:szCs w:val="18"/>
              </w:rPr>
            </w:pPr>
            <w:r w:rsidRPr="00507544">
              <w:rPr>
                <w:rFonts w:cs="Arial"/>
                <w:szCs w:val="18"/>
              </w:rPr>
              <w:t>0</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Static</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WB</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Type 0</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Non-interleaved</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N/A</w:t>
            </w:r>
          </w:p>
        </w:tc>
      </w:tr>
      <w:tr w:rsidR="001D7AE4" w:rsidRPr="00507544" w:rsidTr="00515B6E">
        <w:tc>
          <w:tcPr>
            <w:tcW w:w="1837" w:type="dxa"/>
            <w:vMerge w:val="restart"/>
            <w:shd w:val="clear" w:color="auto" w:fill="auto"/>
            <w:vAlign w:val="center"/>
          </w:tcPr>
          <w:p w:rsidR="00737544" w:rsidRPr="00507544" w:rsidRDefault="00737544" w:rsidP="00515B6E">
            <w:pPr>
              <w:pStyle w:val="TAL"/>
              <w:rPr>
                <w:i/>
              </w:rPr>
            </w:pPr>
            <w:r w:rsidRPr="00507544">
              <w:t>PDSCH DMRS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Type 1</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{1000} for 1 Layer CCs</w:t>
            </w:r>
            <w:r w:rsidRPr="00507544">
              <w:br/>
              <w:t>{1000, 1001} for 2 Layers CCs</w:t>
            </w:r>
          </w:p>
          <w:p w:rsidR="00737544" w:rsidRPr="00507544" w:rsidRDefault="00737544" w:rsidP="00515B6E">
            <w:pPr>
              <w:pStyle w:val="TAC"/>
            </w:pPr>
            <w:r w:rsidRPr="00507544">
              <w:t xml:space="preserve">{1000 </w:t>
            </w:r>
            <w:r w:rsidR="00E75C91" w:rsidRPr="00507544">
              <w:t>–</w:t>
            </w:r>
            <w:r w:rsidRPr="00507544">
              <w:t xml:space="preserve"> 1003} for 4 Layers CCs</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 for 1 layer and 2 layers CCs</w:t>
            </w:r>
          </w:p>
          <w:p w:rsidR="00737544" w:rsidRPr="00507544" w:rsidRDefault="00737544" w:rsidP="00515B6E">
            <w:pPr>
              <w:pStyle w:val="TAC"/>
            </w:pPr>
            <w:r w:rsidRPr="00507544">
              <w:t>2 for 4 Layers CCs</w:t>
            </w:r>
          </w:p>
        </w:tc>
      </w:tr>
      <w:tr w:rsidR="001D7AE4" w:rsidRPr="00507544" w:rsidTr="00515B6E">
        <w:tc>
          <w:tcPr>
            <w:tcW w:w="5597" w:type="dxa"/>
            <w:gridSpan w:val="2"/>
            <w:tcBorders>
              <w:right w:val="single" w:sz="4" w:space="0" w:color="auto"/>
            </w:tcBorders>
            <w:shd w:val="clear" w:color="auto" w:fill="auto"/>
            <w:vAlign w:val="center"/>
          </w:tcPr>
          <w:p w:rsidR="00737544" w:rsidRPr="00507544" w:rsidRDefault="00737544" w:rsidP="00515B6E">
            <w:pPr>
              <w:pStyle w:val="TAL"/>
            </w:pPr>
            <w:r w:rsidRPr="00507544">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PTRS is not configured</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CSI-RS for tracking</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k</w:t>
            </w:r>
            <w:r w:rsidRPr="00507544">
              <w:rPr>
                <w:vertAlign w:val="subscript"/>
              </w:rPr>
              <w:t xml:space="preserve">0 </w:t>
            </w:r>
            <w:r w:rsidRPr="00507544">
              <w:t>= 3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l</w:t>
            </w:r>
            <w:r w:rsidRPr="00507544">
              <w:rPr>
                <w:vertAlign w:val="subscript"/>
              </w:rPr>
              <w:t>0</w:t>
            </w:r>
            <w:r w:rsidRPr="00507544">
              <w:t xml:space="preserve"> = 6 for CSI-RS resource 1 and 3</w:t>
            </w:r>
          </w:p>
          <w:p w:rsidR="00737544" w:rsidRPr="00507544" w:rsidRDefault="00737544" w:rsidP="00515B6E">
            <w:pPr>
              <w:pStyle w:val="TAC"/>
            </w:pPr>
            <w:r w:rsidRPr="00507544">
              <w:t>l</w:t>
            </w:r>
            <w:r w:rsidRPr="00507544">
              <w:rPr>
                <w:vertAlign w:val="subscript"/>
              </w:rPr>
              <w:t>0</w:t>
            </w:r>
            <w:r w:rsidRPr="00507544">
              <w:t xml:space="preserve"> = 10 for CSI-RS resource 2 and 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‘No CDM’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3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15 kHz SCS: 20 for CSI-RS resource 1,2,3,4</w:t>
            </w:r>
          </w:p>
          <w:p w:rsidR="00737544" w:rsidRPr="00507544" w:rsidRDefault="00737544" w:rsidP="00515B6E">
            <w:pPr>
              <w:pStyle w:val="TAC"/>
            </w:pPr>
            <w:r w:rsidRPr="00507544">
              <w:t>30 kHz SCS: 40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15 kHz SCS:</w:t>
            </w:r>
          </w:p>
          <w:p w:rsidR="00737544" w:rsidRPr="00507544" w:rsidRDefault="00737544" w:rsidP="00515B6E">
            <w:pPr>
              <w:pStyle w:val="TAC"/>
            </w:pPr>
            <w:r w:rsidRPr="00507544">
              <w:t>10 for CSI-RS resource 1 and 2</w:t>
            </w:r>
          </w:p>
          <w:p w:rsidR="00737544" w:rsidRPr="00507544" w:rsidRDefault="00737544" w:rsidP="00515B6E">
            <w:pPr>
              <w:pStyle w:val="TAC"/>
            </w:pPr>
            <w:r w:rsidRPr="00507544">
              <w:t>11 for CSI-RS resource 3 and 4</w:t>
            </w:r>
          </w:p>
          <w:p w:rsidR="00737544" w:rsidRPr="00507544" w:rsidRDefault="00737544" w:rsidP="00515B6E">
            <w:pPr>
              <w:pStyle w:val="TAC"/>
            </w:pPr>
          </w:p>
          <w:p w:rsidR="00737544" w:rsidRPr="00507544" w:rsidRDefault="00737544" w:rsidP="00515B6E">
            <w:pPr>
              <w:pStyle w:val="TAC"/>
            </w:pPr>
            <w:r w:rsidRPr="00507544">
              <w:t>30 kHz SCS:</w:t>
            </w:r>
          </w:p>
          <w:p w:rsidR="00737544" w:rsidRPr="00507544" w:rsidRDefault="00737544" w:rsidP="00515B6E">
            <w:pPr>
              <w:pStyle w:val="TAC"/>
            </w:pPr>
            <w:r w:rsidRPr="00507544">
              <w:t>20 for CSI-RS resource 1 and 2</w:t>
            </w:r>
          </w:p>
          <w:p w:rsidR="00737544" w:rsidRPr="00507544" w:rsidRDefault="00737544" w:rsidP="00515B6E">
            <w:pPr>
              <w:pStyle w:val="TAC"/>
            </w:pPr>
            <w:r w:rsidRPr="00507544">
              <w:t>21 for CSI-RS resource 3 and 4</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NZP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k</w:t>
            </w:r>
            <w:r w:rsidRPr="00507544">
              <w:rPr>
                <w:vertAlign w:val="subscript"/>
              </w:rPr>
              <w:t xml:space="preserve">0 </w:t>
            </w:r>
            <w:r w:rsidRPr="00507544">
              <w:t>= 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l</w:t>
            </w:r>
            <w:r w:rsidRPr="00507544">
              <w:rPr>
                <w:vertAlign w:val="subscript"/>
              </w:rPr>
              <w:t>0</w:t>
            </w:r>
            <w:r w:rsidRPr="00507544">
              <w:t xml:space="preserve"> = 12</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Same as number of transmit antenna</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lang w:val="en-US"/>
              </w:rPr>
            </w:pPr>
            <w:r w:rsidRPr="00507544">
              <w:t>‘</w:t>
            </w:r>
            <w:r w:rsidRPr="00507544">
              <w:rPr>
                <w:rFonts w:hint="eastAsia"/>
              </w:rPr>
              <w:t>FD-CDM2</w:t>
            </w:r>
            <w:r w:rsidRPr="00507544">
              <w:t>’</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15 kHz SCS: 20</w:t>
            </w:r>
          </w:p>
          <w:p w:rsidR="00737544" w:rsidRPr="00507544" w:rsidRDefault="00737544" w:rsidP="00515B6E">
            <w:pPr>
              <w:pStyle w:val="TAC"/>
            </w:pPr>
            <w:r w:rsidRPr="00507544">
              <w:t xml:space="preserve">30 kHz SCS: 40 </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0</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k</w:t>
            </w:r>
            <w:r w:rsidRPr="00507544">
              <w:rPr>
                <w:vertAlign w:val="subscript"/>
              </w:rPr>
              <w:t xml:space="preserve">0 </w:t>
            </w:r>
            <w:r w:rsidRPr="00507544">
              <w:t>= 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l</w:t>
            </w:r>
            <w:r w:rsidRPr="00507544">
              <w:rPr>
                <w:vertAlign w:val="subscript"/>
              </w:rPr>
              <w:t>0</w:t>
            </w:r>
            <w:r w:rsidRPr="00507544">
              <w:t xml:space="preserve"> = 12</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w:t>
            </w:r>
            <w:r w:rsidRPr="00507544">
              <w:rPr>
                <w:rFonts w:hint="eastAsia"/>
              </w:rPr>
              <w:t>FD-CDM2</w:t>
            </w:r>
            <w:r w:rsidRPr="00507544">
              <w:t>’</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15 kHz SCS: 20</w:t>
            </w:r>
          </w:p>
          <w:p w:rsidR="00737544" w:rsidRPr="00507544" w:rsidRDefault="00737544" w:rsidP="00515B6E">
            <w:pPr>
              <w:pStyle w:val="TAC"/>
            </w:pPr>
            <w:r w:rsidRPr="00507544">
              <w:t>30 kHz SCS: 40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0</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4</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pPr>
            <w:r w:rsidRPr="00507544">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{0,2,3,1}</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SP Type I, Random per slot with PRB bundling granularity</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pPr>
            <w:r w:rsidRPr="00507544">
              <w:rPr>
                <w:rFonts w:cs="Arial"/>
              </w:rPr>
              <w:t xml:space="preserve">Symbols for </w:t>
            </w:r>
            <w:r w:rsidRPr="00507544">
              <w:rPr>
                <w:snapToGrid w:val="0"/>
              </w:rPr>
              <w:t>all unused R</w:t>
            </w:r>
            <w:r w:rsidR="00E75C91" w:rsidRPr="00507544">
              <w:rPr>
                <w:snapToGrid w:val="0"/>
              </w:rPr>
              <w:t>e</w:t>
            </w:r>
            <w:r w:rsidRPr="00507544">
              <w:rPr>
                <w:snapToGrid w:val="0"/>
              </w:rPr>
              <w:t>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OCNG Annex A.5</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Static propagation condition</w:t>
            </w:r>
          </w:p>
          <w:p w:rsidR="00737544" w:rsidRPr="00507544" w:rsidRDefault="00737544" w:rsidP="00515B6E">
            <w:pPr>
              <w:pStyle w:val="TAC"/>
            </w:pPr>
            <w:r w:rsidRPr="00507544">
              <w:t>No external noise sources are applied</w:t>
            </w:r>
          </w:p>
        </w:tc>
      </w:tr>
      <w:tr w:rsidR="001D7AE4" w:rsidRPr="00507544" w:rsidTr="00515B6E">
        <w:trPr>
          <w:trHeight w:val="58"/>
        </w:trPr>
        <w:tc>
          <w:tcPr>
            <w:tcW w:w="1837" w:type="dxa"/>
            <w:vMerge w:val="restart"/>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Antenna configuration</w:t>
            </w:r>
          </w:p>
        </w:tc>
        <w:tc>
          <w:tcPr>
            <w:tcW w:w="3760" w:type="dxa"/>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[1x2 or 1x4]</w:t>
            </w:r>
          </w:p>
        </w:tc>
      </w:tr>
      <w:tr w:rsidR="001D7AE4" w:rsidRPr="00507544" w:rsidTr="00515B6E">
        <w:trPr>
          <w:trHeight w:val="58"/>
        </w:trPr>
        <w:tc>
          <w:tcPr>
            <w:tcW w:w="1837" w:type="dxa"/>
            <w:vMerge/>
            <w:tcBorders>
              <w:right w:val="single" w:sz="4" w:space="0" w:color="auto"/>
            </w:tcBorders>
            <w:shd w:val="clear" w:color="auto" w:fill="auto"/>
            <w:vAlign w:val="center"/>
          </w:tcPr>
          <w:p w:rsidR="00737544" w:rsidRPr="00507544"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[2x2 or 2x4]</w:t>
            </w:r>
          </w:p>
        </w:tc>
      </w:tr>
      <w:tr w:rsidR="00737544" w:rsidRPr="00507544" w:rsidTr="00515B6E">
        <w:trPr>
          <w:trHeight w:val="58"/>
        </w:trPr>
        <w:tc>
          <w:tcPr>
            <w:tcW w:w="1837" w:type="dxa"/>
            <w:vMerge/>
            <w:tcBorders>
              <w:right w:val="single" w:sz="4" w:space="0" w:color="auto"/>
            </w:tcBorders>
            <w:shd w:val="clear" w:color="auto" w:fill="auto"/>
            <w:vAlign w:val="center"/>
          </w:tcPr>
          <w:p w:rsidR="00737544" w:rsidRPr="00507544"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[4x4]</w:t>
            </w:r>
          </w:p>
        </w:tc>
      </w:tr>
    </w:tbl>
    <w:p w:rsidR="00737544" w:rsidRPr="00507544" w:rsidRDefault="00737544" w:rsidP="00737544"/>
    <w:p w:rsidR="00737544" w:rsidRPr="00507544" w:rsidRDefault="00737544" w:rsidP="00737544">
      <w:pPr>
        <w:pStyle w:val="TH"/>
      </w:pPr>
      <w:r w:rsidRPr="00507544">
        <w:t>Table 5.5A-2</w:t>
      </w:r>
      <w:r w:rsidR="00E7007D" w:rsidRPr="00507544">
        <w:rPr>
          <w:rFonts w:hint="eastAsia"/>
          <w:lang w:eastAsia="zh-CN"/>
        </w:rPr>
        <w:t>:</w:t>
      </w:r>
      <w:r w:rsidRPr="00507544">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515B6E">
        <w:trPr>
          <w:trHeight w:val="54"/>
        </w:trPr>
        <w:tc>
          <w:tcPr>
            <w:tcW w:w="5597" w:type="dxa"/>
            <w:gridSpan w:val="2"/>
            <w:shd w:val="clear" w:color="auto" w:fill="auto"/>
          </w:tcPr>
          <w:p w:rsidR="00737544" w:rsidRPr="00507544" w:rsidRDefault="00737544" w:rsidP="00515B6E">
            <w:pPr>
              <w:pStyle w:val="TAH"/>
            </w:pPr>
            <w:r w:rsidRPr="00507544">
              <w:t>Parameter</w:t>
            </w:r>
          </w:p>
        </w:tc>
        <w:tc>
          <w:tcPr>
            <w:tcW w:w="810" w:type="dxa"/>
            <w:shd w:val="clear" w:color="auto" w:fill="auto"/>
          </w:tcPr>
          <w:p w:rsidR="00737544" w:rsidRPr="00507544" w:rsidRDefault="00737544" w:rsidP="00515B6E">
            <w:pPr>
              <w:pStyle w:val="TAH"/>
            </w:pPr>
            <w:r w:rsidRPr="00507544">
              <w:t>Unit</w:t>
            </w:r>
          </w:p>
        </w:tc>
        <w:tc>
          <w:tcPr>
            <w:tcW w:w="3448" w:type="dxa"/>
            <w:shd w:val="clear" w:color="auto" w:fill="auto"/>
          </w:tcPr>
          <w:p w:rsidR="00737544" w:rsidRPr="00507544" w:rsidRDefault="00737544" w:rsidP="00515B6E">
            <w:pPr>
              <w:pStyle w:val="TAH"/>
            </w:pPr>
            <w:r w:rsidRPr="00507544">
              <w:t>Value</w:t>
            </w:r>
          </w:p>
        </w:tc>
      </w:tr>
      <w:tr w:rsidR="001D7AE4" w:rsidRPr="00507544" w:rsidTr="00515B6E">
        <w:tc>
          <w:tcPr>
            <w:tcW w:w="5597" w:type="dxa"/>
            <w:gridSpan w:val="2"/>
            <w:shd w:val="clear" w:color="auto" w:fill="auto"/>
            <w:vAlign w:val="center"/>
          </w:tcPr>
          <w:p w:rsidR="00737544" w:rsidRPr="00507544" w:rsidRDefault="00737544" w:rsidP="00515B6E">
            <w:pPr>
              <w:pStyle w:val="TAL"/>
            </w:pPr>
            <w:r w:rsidRPr="00507544">
              <w:t>Duplex mode</w:t>
            </w:r>
          </w:p>
        </w:tc>
        <w:tc>
          <w:tcPr>
            <w:tcW w:w="810" w:type="dxa"/>
            <w:shd w:val="clear" w:color="auto" w:fill="auto"/>
            <w:vAlign w:val="center"/>
          </w:tcPr>
          <w:p w:rsidR="00737544" w:rsidRPr="00507544" w:rsidRDefault="00737544" w:rsidP="00515B6E">
            <w:pPr>
              <w:pStyle w:val="TAL"/>
              <w:jc w:val="center"/>
            </w:pPr>
          </w:p>
        </w:tc>
        <w:tc>
          <w:tcPr>
            <w:tcW w:w="3448" w:type="dxa"/>
            <w:shd w:val="clear" w:color="auto" w:fill="auto"/>
            <w:vAlign w:val="center"/>
          </w:tcPr>
          <w:p w:rsidR="00737544" w:rsidRPr="00507544" w:rsidRDefault="00737544" w:rsidP="00515B6E">
            <w:pPr>
              <w:pStyle w:val="TAL"/>
              <w:jc w:val="center"/>
            </w:pPr>
            <w:r w:rsidRPr="00507544">
              <w:t>FDD</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PDSCH configuration</w:t>
            </w:r>
          </w:p>
        </w:tc>
        <w:tc>
          <w:tcPr>
            <w:tcW w:w="3760" w:type="dxa"/>
            <w:shd w:val="clear" w:color="auto" w:fill="auto"/>
            <w:vAlign w:val="center"/>
          </w:tcPr>
          <w:p w:rsidR="00737544" w:rsidRPr="00507544" w:rsidRDefault="00737544" w:rsidP="00515B6E">
            <w:pPr>
              <w:pStyle w:val="TAL"/>
            </w:pPr>
            <w:r w:rsidRPr="00507544">
              <w:t xml:space="preserve">Starting symbol (S) </w:t>
            </w:r>
          </w:p>
        </w:tc>
        <w:tc>
          <w:tcPr>
            <w:tcW w:w="810" w:type="dxa"/>
            <w:shd w:val="clear" w:color="auto" w:fill="auto"/>
            <w:vAlign w:val="center"/>
          </w:tcPr>
          <w:p w:rsidR="00737544" w:rsidRPr="00507544" w:rsidRDefault="00737544" w:rsidP="00515B6E">
            <w:pPr>
              <w:pStyle w:val="TAL"/>
              <w:jc w:val="center"/>
            </w:pPr>
          </w:p>
        </w:tc>
        <w:tc>
          <w:tcPr>
            <w:tcW w:w="3448" w:type="dxa"/>
            <w:shd w:val="clear" w:color="auto" w:fill="auto"/>
            <w:vAlign w:val="center"/>
          </w:tcPr>
          <w:p w:rsidR="00737544" w:rsidRPr="00507544" w:rsidRDefault="00737544" w:rsidP="00515B6E">
            <w:pPr>
              <w:pStyle w:val="TAL"/>
              <w:jc w:val="center"/>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Length (L)</w:t>
            </w:r>
          </w:p>
        </w:tc>
        <w:tc>
          <w:tcPr>
            <w:tcW w:w="810" w:type="dxa"/>
            <w:shd w:val="clear" w:color="auto" w:fill="auto"/>
            <w:vAlign w:val="center"/>
          </w:tcPr>
          <w:p w:rsidR="00737544" w:rsidRPr="00507544" w:rsidRDefault="00737544" w:rsidP="00515B6E">
            <w:pPr>
              <w:pStyle w:val="TAL"/>
              <w:jc w:val="center"/>
            </w:pPr>
          </w:p>
        </w:tc>
        <w:tc>
          <w:tcPr>
            <w:tcW w:w="3448" w:type="dxa"/>
            <w:shd w:val="clear" w:color="auto" w:fill="auto"/>
            <w:vAlign w:val="center"/>
          </w:tcPr>
          <w:p w:rsidR="00737544" w:rsidRPr="00507544" w:rsidRDefault="00737544" w:rsidP="00515B6E">
            <w:pPr>
              <w:pStyle w:val="TAL"/>
              <w:jc w:val="center"/>
            </w:pPr>
            <w:r w:rsidRPr="00507544">
              <w:t>13</w:t>
            </w:r>
          </w:p>
        </w:tc>
      </w:tr>
      <w:tr w:rsidR="001D7AE4" w:rsidRPr="00507544"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TBD</w:t>
            </w:r>
          </w:p>
        </w:tc>
      </w:tr>
      <w:tr w:rsidR="00737544" w:rsidRPr="00507544"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2</w:t>
            </w:r>
          </w:p>
        </w:tc>
      </w:tr>
    </w:tbl>
    <w:p w:rsidR="00737544" w:rsidRPr="00507544" w:rsidRDefault="00737544" w:rsidP="00737544"/>
    <w:p w:rsidR="00737544" w:rsidRPr="00507544" w:rsidRDefault="00737544" w:rsidP="00737544">
      <w:pPr>
        <w:pStyle w:val="TH"/>
      </w:pPr>
      <w:r w:rsidRPr="00507544">
        <w:t>Table 5.5A-3</w:t>
      </w:r>
      <w:r w:rsidR="00E7007D" w:rsidRPr="00507544">
        <w:rPr>
          <w:rFonts w:hint="eastAsia"/>
          <w:lang w:eastAsia="zh-CN"/>
        </w:rPr>
        <w:t>:</w:t>
      </w:r>
      <w:r w:rsidRPr="00507544">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1D7AE4" w:rsidRPr="00507544" w:rsidTr="00515B6E">
        <w:tc>
          <w:tcPr>
            <w:tcW w:w="5596" w:type="dxa"/>
            <w:gridSpan w:val="2"/>
            <w:shd w:val="clear" w:color="auto" w:fill="auto"/>
          </w:tcPr>
          <w:p w:rsidR="00737544" w:rsidRPr="00507544" w:rsidRDefault="00737544" w:rsidP="00515B6E">
            <w:pPr>
              <w:pStyle w:val="TAH"/>
            </w:pPr>
            <w:r w:rsidRPr="00507544">
              <w:t>Parameter</w:t>
            </w:r>
          </w:p>
        </w:tc>
        <w:tc>
          <w:tcPr>
            <w:tcW w:w="810" w:type="dxa"/>
            <w:shd w:val="clear" w:color="auto" w:fill="auto"/>
          </w:tcPr>
          <w:p w:rsidR="00737544" w:rsidRPr="00507544" w:rsidRDefault="00737544" w:rsidP="00515B6E">
            <w:pPr>
              <w:pStyle w:val="TAH"/>
            </w:pPr>
            <w:r w:rsidRPr="00507544">
              <w:t>Unit</w:t>
            </w:r>
          </w:p>
        </w:tc>
        <w:tc>
          <w:tcPr>
            <w:tcW w:w="3449" w:type="dxa"/>
            <w:shd w:val="clear" w:color="auto" w:fill="auto"/>
          </w:tcPr>
          <w:p w:rsidR="00737544" w:rsidRPr="00507544" w:rsidRDefault="00737544" w:rsidP="00515B6E">
            <w:pPr>
              <w:pStyle w:val="TAH"/>
            </w:pPr>
            <w:r w:rsidRPr="00507544">
              <w:t>Value</w:t>
            </w:r>
          </w:p>
        </w:tc>
      </w:tr>
      <w:tr w:rsidR="001D7AE4" w:rsidRPr="00507544" w:rsidTr="00515B6E">
        <w:tc>
          <w:tcPr>
            <w:tcW w:w="5596" w:type="dxa"/>
            <w:gridSpan w:val="2"/>
            <w:shd w:val="clear" w:color="auto" w:fill="auto"/>
            <w:vAlign w:val="center"/>
          </w:tcPr>
          <w:p w:rsidR="00737544" w:rsidRPr="00507544" w:rsidRDefault="00737544" w:rsidP="00515B6E">
            <w:pPr>
              <w:pStyle w:val="TAL"/>
            </w:pPr>
            <w:r w:rsidRPr="00507544">
              <w:t>Duplex mode</w:t>
            </w:r>
          </w:p>
        </w:tc>
        <w:tc>
          <w:tcPr>
            <w:tcW w:w="810" w:type="dxa"/>
            <w:shd w:val="clear" w:color="auto" w:fill="auto"/>
            <w:vAlign w:val="center"/>
          </w:tcPr>
          <w:p w:rsidR="00737544" w:rsidRPr="00507544" w:rsidRDefault="00737544" w:rsidP="00515B6E">
            <w:pPr>
              <w:pStyle w:val="TAL"/>
              <w:jc w:val="center"/>
            </w:pPr>
          </w:p>
        </w:tc>
        <w:tc>
          <w:tcPr>
            <w:tcW w:w="3449" w:type="dxa"/>
            <w:shd w:val="clear" w:color="auto" w:fill="auto"/>
            <w:vAlign w:val="center"/>
          </w:tcPr>
          <w:p w:rsidR="00737544" w:rsidRPr="00507544" w:rsidRDefault="00737544" w:rsidP="00515B6E">
            <w:pPr>
              <w:pStyle w:val="TAL"/>
              <w:jc w:val="center"/>
            </w:pPr>
            <w:r w:rsidRPr="00507544">
              <w:t>TDD</w:t>
            </w:r>
          </w:p>
        </w:tc>
      </w:tr>
      <w:tr w:rsidR="001D7AE4" w:rsidRPr="00507544" w:rsidTr="00515B6E">
        <w:tc>
          <w:tcPr>
            <w:tcW w:w="1836" w:type="dxa"/>
            <w:vMerge w:val="restart"/>
            <w:shd w:val="clear" w:color="auto" w:fill="auto"/>
            <w:vAlign w:val="center"/>
          </w:tcPr>
          <w:p w:rsidR="00737544" w:rsidRPr="00507544" w:rsidRDefault="00737544" w:rsidP="00515B6E">
            <w:pPr>
              <w:pStyle w:val="TAL"/>
            </w:pPr>
            <w:r w:rsidRPr="00507544">
              <w:t>PDSCH configuration</w:t>
            </w:r>
          </w:p>
        </w:tc>
        <w:tc>
          <w:tcPr>
            <w:tcW w:w="3760" w:type="dxa"/>
            <w:shd w:val="clear" w:color="auto" w:fill="auto"/>
            <w:vAlign w:val="center"/>
          </w:tcPr>
          <w:p w:rsidR="00737544" w:rsidRPr="00507544" w:rsidRDefault="00737544" w:rsidP="00515B6E">
            <w:pPr>
              <w:pStyle w:val="TAL"/>
            </w:pPr>
            <w:r w:rsidRPr="00507544">
              <w:t xml:space="preserve">Starting symbol (S) </w:t>
            </w:r>
          </w:p>
        </w:tc>
        <w:tc>
          <w:tcPr>
            <w:tcW w:w="810" w:type="dxa"/>
            <w:shd w:val="clear" w:color="auto" w:fill="auto"/>
            <w:vAlign w:val="center"/>
          </w:tcPr>
          <w:p w:rsidR="00737544" w:rsidRPr="00507544" w:rsidRDefault="00737544" w:rsidP="00515B6E">
            <w:pPr>
              <w:pStyle w:val="TAL"/>
              <w:jc w:val="center"/>
            </w:pPr>
          </w:p>
        </w:tc>
        <w:tc>
          <w:tcPr>
            <w:tcW w:w="3449" w:type="dxa"/>
            <w:shd w:val="clear" w:color="auto" w:fill="auto"/>
            <w:vAlign w:val="center"/>
          </w:tcPr>
          <w:p w:rsidR="00737544" w:rsidRPr="00507544" w:rsidRDefault="00737544" w:rsidP="00515B6E">
            <w:pPr>
              <w:pStyle w:val="TAL"/>
              <w:jc w:val="center"/>
            </w:pPr>
            <w:r w:rsidRPr="00507544">
              <w:t>1</w:t>
            </w:r>
          </w:p>
        </w:tc>
      </w:tr>
      <w:tr w:rsidR="001D7AE4" w:rsidRPr="00507544" w:rsidTr="00515B6E">
        <w:tc>
          <w:tcPr>
            <w:tcW w:w="1836"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Length (L)</w:t>
            </w:r>
          </w:p>
        </w:tc>
        <w:tc>
          <w:tcPr>
            <w:tcW w:w="810" w:type="dxa"/>
            <w:shd w:val="clear" w:color="auto" w:fill="auto"/>
            <w:vAlign w:val="center"/>
          </w:tcPr>
          <w:p w:rsidR="00737544" w:rsidRPr="00507544" w:rsidRDefault="00737544" w:rsidP="00515B6E">
            <w:pPr>
              <w:pStyle w:val="TAL"/>
              <w:jc w:val="center"/>
            </w:pPr>
          </w:p>
        </w:tc>
        <w:tc>
          <w:tcPr>
            <w:tcW w:w="3449" w:type="dxa"/>
            <w:shd w:val="clear" w:color="auto" w:fill="auto"/>
            <w:vAlign w:val="center"/>
          </w:tcPr>
          <w:p w:rsidR="00737544" w:rsidRPr="00507544" w:rsidRDefault="00737544" w:rsidP="00515B6E">
            <w:pPr>
              <w:pStyle w:val="TAL"/>
              <w:jc w:val="center"/>
            </w:pPr>
            <w:r w:rsidRPr="00507544">
              <w:t>13</w:t>
            </w:r>
          </w:p>
        </w:tc>
      </w:tr>
      <w:tr w:rsidR="001D7AE4" w:rsidRPr="00507544"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TBD</w:t>
            </w:r>
          </w:p>
        </w:tc>
      </w:tr>
      <w:tr w:rsidR="001D7AE4" w:rsidRPr="00507544"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Specific to each UL-DL pattern</w:t>
            </w:r>
          </w:p>
        </w:tc>
      </w:tr>
      <w:tr w:rsidR="001D7AE4" w:rsidRPr="00507544"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15 kHz SCS: FR1.15-1</w:t>
            </w:r>
          </w:p>
          <w:p w:rsidR="00737544" w:rsidRPr="00507544" w:rsidRDefault="00737544" w:rsidP="00515B6E">
            <w:pPr>
              <w:pStyle w:val="TAL"/>
              <w:jc w:val="center"/>
            </w:pPr>
            <w:r w:rsidRPr="00507544">
              <w:t>30 kHz SCS: FR1.30-1</w:t>
            </w:r>
          </w:p>
        </w:tc>
      </w:tr>
      <w:tr w:rsidR="00737544" w:rsidRPr="00507544" w:rsidTr="00515B6E">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B062A4">
            <w:pPr>
              <w:pStyle w:val="TAN"/>
            </w:pPr>
            <w:r w:rsidRPr="00507544">
              <w:t>Note 1: PDSCH is scheduled only on full DL slots</w:t>
            </w:r>
          </w:p>
        </w:tc>
      </w:tr>
    </w:tbl>
    <w:p w:rsidR="00737544" w:rsidRPr="00507544" w:rsidRDefault="00737544" w:rsidP="00737544">
      <w:pPr>
        <w:rPr>
          <w:lang w:val="en-US"/>
        </w:rPr>
      </w:pPr>
    </w:p>
    <w:p w:rsidR="00737544" w:rsidRPr="00507544" w:rsidRDefault="00737544" w:rsidP="00737544">
      <w:pPr>
        <w:pStyle w:val="TH"/>
      </w:pPr>
      <w:bookmarkStart w:id="84" w:name="_Hlk497144372"/>
      <w:bookmarkStart w:id="85" w:name="_Hlk505013260"/>
      <w:r w:rsidRPr="00507544">
        <w:t xml:space="preserve">Table 5.5A-4: </w:t>
      </w:r>
      <w:bookmarkEnd w:id="84"/>
      <w:r w:rsidRPr="00507544">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1D7AE4" w:rsidRPr="00507544" w:rsidTr="00515B6E">
        <w:tc>
          <w:tcPr>
            <w:tcW w:w="308" w:type="pct"/>
            <w:shd w:val="clear" w:color="auto" w:fill="auto"/>
            <w:tcMar>
              <w:top w:w="15" w:type="dxa"/>
              <w:left w:w="81" w:type="dxa"/>
              <w:bottom w:w="0" w:type="dxa"/>
              <w:right w:w="81" w:type="dxa"/>
            </w:tcMar>
            <w:vAlign w:val="center"/>
            <w:hideMark/>
          </w:tcPr>
          <w:bookmarkEnd w:id="85"/>
          <w:p w:rsidR="00737544" w:rsidRPr="00507544" w:rsidRDefault="00737544" w:rsidP="00515B6E">
            <w:pPr>
              <w:pStyle w:val="TAH"/>
            </w:pPr>
            <w:r w:rsidRPr="00507544">
              <w:t>SCS (kHz)</w:t>
            </w:r>
          </w:p>
        </w:tc>
        <w:tc>
          <w:tcPr>
            <w:tcW w:w="428"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5MHz</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10MHz</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15MHz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20 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25 MHz</w:t>
            </w:r>
          </w:p>
        </w:tc>
        <w:tc>
          <w:tcPr>
            <w:tcW w:w="425" w:type="pct"/>
            <w:vAlign w:val="center"/>
          </w:tcPr>
          <w:p w:rsidR="00737544" w:rsidRPr="00507544" w:rsidRDefault="00737544" w:rsidP="00515B6E">
            <w:pPr>
              <w:pStyle w:val="TAH"/>
            </w:pPr>
            <w:r w:rsidRPr="00507544">
              <w:t>30 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40 MHz</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50MHz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60 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80 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100 MHz</w:t>
            </w:r>
          </w:p>
        </w:tc>
      </w:tr>
      <w:tr w:rsidR="001D7AE4" w:rsidRPr="00507544" w:rsidTr="00515B6E">
        <w:tc>
          <w:tcPr>
            <w:tcW w:w="307"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15</w:t>
            </w:r>
          </w:p>
        </w:tc>
        <w:tc>
          <w:tcPr>
            <w:tcW w:w="427"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24</w:t>
            </w:r>
          </w:p>
        </w:tc>
        <w:tc>
          <w:tcPr>
            <w:tcW w:w="429"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48</w:t>
            </w:r>
          </w:p>
        </w:tc>
        <w:tc>
          <w:tcPr>
            <w:tcW w:w="429"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78</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102</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132</w:t>
            </w:r>
          </w:p>
        </w:tc>
        <w:tc>
          <w:tcPr>
            <w:tcW w:w="425" w:type="pct"/>
            <w:vAlign w:val="center"/>
          </w:tcPr>
          <w:p w:rsidR="00737544" w:rsidRPr="00507544" w:rsidRDefault="00737544" w:rsidP="00515B6E">
            <w:pPr>
              <w:pStyle w:val="TAC"/>
            </w:pPr>
            <w:r w:rsidRPr="00507544">
              <w:t>156</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216</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270</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N/A</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N/A</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N/A</w:t>
            </w:r>
          </w:p>
        </w:tc>
      </w:tr>
      <w:tr w:rsidR="001D7AE4" w:rsidRPr="00507544" w:rsidTr="00515B6E">
        <w:tc>
          <w:tcPr>
            <w:tcW w:w="308"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30</w:t>
            </w:r>
          </w:p>
        </w:tc>
        <w:tc>
          <w:tcPr>
            <w:tcW w:w="428"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6</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24</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36</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48</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60</w:t>
            </w:r>
          </w:p>
        </w:tc>
        <w:tc>
          <w:tcPr>
            <w:tcW w:w="425" w:type="pct"/>
            <w:vAlign w:val="center"/>
          </w:tcPr>
          <w:p w:rsidR="00737544" w:rsidRPr="00507544" w:rsidRDefault="00737544" w:rsidP="00515B6E">
            <w:pPr>
              <w:pStyle w:val="TAC"/>
            </w:pPr>
            <w:r w:rsidRPr="00507544">
              <w:t>78</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102</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132</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162</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216</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270</w:t>
            </w:r>
          </w:p>
        </w:tc>
      </w:tr>
    </w:tbl>
    <w:p w:rsidR="00737544" w:rsidRPr="00507544" w:rsidRDefault="00737544" w:rsidP="00737544">
      <w:pPr>
        <w:rPr>
          <w:lang w:val="en-US"/>
        </w:rPr>
      </w:pPr>
    </w:p>
    <w:p w:rsidR="00737544" w:rsidRPr="00507544" w:rsidRDefault="00737544" w:rsidP="00737544">
      <w:pPr>
        <w:pStyle w:val="TH"/>
      </w:pPr>
      <w:r w:rsidRPr="00507544">
        <w:lastRenderedPageBreak/>
        <w:t>Table 5.5A-5</w:t>
      </w:r>
      <w:r w:rsidR="00E7007D" w:rsidRPr="00507544">
        <w:rPr>
          <w:rFonts w:hint="eastAsia"/>
          <w:lang w:eastAsia="zh-CN"/>
        </w:rPr>
        <w:t>:</w:t>
      </w:r>
      <w:r w:rsidRPr="0050754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D7AE4" w:rsidRPr="00507544" w:rsidTr="00515B6E">
        <w:trPr>
          <w:jc w:val="center"/>
        </w:trPr>
        <w:tc>
          <w:tcPr>
            <w:tcW w:w="2034" w:type="dxa"/>
            <w:shd w:val="clear" w:color="auto" w:fill="auto"/>
          </w:tcPr>
          <w:p w:rsidR="00737544" w:rsidRPr="00507544" w:rsidRDefault="00737544" w:rsidP="00515B6E">
            <w:pPr>
              <w:pStyle w:val="TAH"/>
              <w:rPr>
                <w:lang w:val="en-US"/>
              </w:rPr>
            </w:pPr>
            <w:r w:rsidRPr="00507544">
              <w:rPr>
                <w:lang w:val="en-US"/>
              </w:rPr>
              <w:t>Maximum number of PDSCH MIMO layers</w:t>
            </w:r>
          </w:p>
        </w:tc>
        <w:tc>
          <w:tcPr>
            <w:tcW w:w="1838" w:type="dxa"/>
            <w:shd w:val="clear" w:color="auto" w:fill="auto"/>
          </w:tcPr>
          <w:p w:rsidR="00737544" w:rsidRPr="00507544" w:rsidRDefault="00737544" w:rsidP="00515B6E">
            <w:pPr>
              <w:pStyle w:val="TAH"/>
              <w:rPr>
                <w:lang w:val="en-US"/>
              </w:rPr>
            </w:pPr>
            <w:r w:rsidRPr="00507544">
              <w:rPr>
                <w:lang w:val="en-US"/>
              </w:rPr>
              <w:t>Maximum modulation format</w:t>
            </w:r>
          </w:p>
        </w:tc>
        <w:tc>
          <w:tcPr>
            <w:tcW w:w="1055" w:type="dxa"/>
            <w:shd w:val="clear" w:color="auto" w:fill="auto"/>
          </w:tcPr>
          <w:p w:rsidR="00737544" w:rsidRPr="00507544" w:rsidRDefault="00737544" w:rsidP="00515B6E">
            <w:pPr>
              <w:pStyle w:val="TAH"/>
              <w:rPr>
                <w:lang w:val="en-US"/>
              </w:rPr>
            </w:pPr>
            <w:r w:rsidRPr="00507544">
              <w:rPr>
                <w:lang w:val="en-US"/>
              </w:rPr>
              <w:t>Scaling factor</w:t>
            </w:r>
          </w:p>
        </w:tc>
        <w:tc>
          <w:tcPr>
            <w:tcW w:w="1408" w:type="dxa"/>
            <w:shd w:val="clear" w:color="auto" w:fill="auto"/>
          </w:tcPr>
          <w:p w:rsidR="00737544" w:rsidRPr="00507544" w:rsidRDefault="00737544" w:rsidP="00515B6E">
            <w:pPr>
              <w:pStyle w:val="TAH"/>
              <w:rPr>
                <w:lang w:val="en-US"/>
              </w:rPr>
            </w:pPr>
            <w:r w:rsidRPr="00507544">
              <w:rPr>
                <w:lang w:val="en-US"/>
              </w:rPr>
              <w:t>MCS</w:t>
            </w:r>
          </w:p>
        </w:tc>
      </w:tr>
      <w:tr w:rsidR="001D7AE4" w:rsidRPr="00507544" w:rsidTr="00515B6E">
        <w:trPr>
          <w:jc w:val="center"/>
        </w:trPr>
        <w:tc>
          <w:tcPr>
            <w:tcW w:w="2034" w:type="dxa"/>
            <w:shd w:val="clear" w:color="auto" w:fill="auto"/>
          </w:tcPr>
          <w:p w:rsidR="00737544" w:rsidRPr="00507544" w:rsidRDefault="00737544" w:rsidP="00515B6E">
            <w:pPr>
              <w:pStyle w:val="TAC"/>
              <w:rPr>
                <w:lang w:val="en-US"/>
              </w:rPr>
            </w:pPr>
            <w:r w:rsidRPr="00507544">
              <w:rPr>
                <w:lang w:val="en-US"/>
              </w:rPr>
              <w:t>1</w:t>
            </w:r>
          </w:p>
        </w:tc>
        <w:tc>
          <w:tcPr>
            <w:tcW w:w="1838" w:type="dxa"/>
            <w:shd w:val="clear" w:color="auto" w:fill="auto"/>
          </w:tcPr>
          <w:p w:rsidR="00737544" w:rsidRPr="00507544" w:rsidRDefault="00737544" w:rsidP="00515B6E">
            <w:pPr>
              <w:pStyle w:val="TAC"/>
              <w:rPr>
                <w:lang w:val="en-US"/>
              </w:rPr>
            </w:pPr>
            <w:r w:rsidRPr="00507544">
              <w:rPr>
                <w:lang w:val="en-US"/>
              </w:rPr>
              <w:t>8</w:t>
            </w:r>
          </w:p>
        </w:tc>
        <w:tc>
          <w:tcPr>
            <w:tcW w:w="1055" w:type="dxa"/>
            <w:shd w:val="clear" w:color="auto" w:fill="auto"/>
          </w:tcPr>
          <w:p w:rsidR="00737544" w:rsidRPr="00507544" w:rsidRDefault="00737544" w:rsidP="00515B6E">
            <w:pPr>
              <w:pStyle w:val="TAC"/>
              <w:rPr>
                <w:lang w:val="en-US"/>
              </w:rPr>
            </w:pPr>
            <w:r w:rsidRPr="00507544">
              <w:rPr>
                <w:lang w:val="en-US"/>
              </w:rPr>
              <w:t>1</w:t>
            </w:r>
          </w:p>
        </w:tc>
        <w:tc>
          <w:tcPr>
            <w:tcW w:w="1408" w:type="dxa"/>
            <w:shd w:val="clear" w:color="auto" w:fill="auto"/>
          </w:tcPr>
          <w:p w:rsidR="00737544" w:rsidRPr="00507544" w:rsidRDefault="00737544" w:rsidP="00515B6E">
            <w:pPr>
              <w:pStyle w:val="TAC"/>
              <w:rPr>
                <w:lang w:val="en-US"/>
              </w:rPr>
            </w:pPr>
            <w:r w:rsidRPr="00507544">
              <w:t>TBD</w:t>
            </w:r>
          </w:p>
        </w:tc>
      </w:tr>
      <w:tr w:rsidR="001D7AE4" w:rsidRPr="00507544" w:rsidTr="00515B6E">
        <w:trPr>
          <w:jc w:val="center"/>
        </w:trPr>
        <w:tc>
          <w:tcPr>
            <w:tcW w:w="2034" w:type="dxa"/>
            <w:shd w:val="clear" w:color="auto" w:fill="auto"/>
          </w:tcPr>
          <w:p w:rsidR="00737544" w:rsidRPr="00507544" w:rsidRDefault="00737544" w:rsidP="00515B6E">
            <w:pPr>
              <w:pStyle w:val="TAC"/>
              <w:rPr>
                <w:lang w:val="en-US"/>
              </w:rPr>
            </w:pPr>
            <w:r w:rsidRPr="00507544">
              <w:rPr>
                <w:lang w:val="en-US"/>
              </w:rPr>
              <w:t>1</w:t>
            </w:r>
          </w:p>
        </w:tc>
        <w:tc>
          <w:tcPr>
            <w:tcW w:w="1838" w:type="dxa"/>
            <w:shd w:val="clear" w:color="auto" w:fill="auto"/>
          </w:tcPr>
          <w:p w:rsidR="00737544" w:rsidRPr="00507544" w:rsidRDefault="00737544" w:rsidP="00515B6E">
            <w:pPr>
              <w:pStyle w:val="TAC"/>
              <w:rPr>
                <w:lang w:val="en-US"/>
              </w:rPr>
            </w:pPr>
            <w:r w:rsidRPr="00507544">
              <w:rPr>
                <w:lang w:val="en-US"/>
              </w:rPr>
              <w:t>8</w:t>
            </w:r>
          </w:p>
        </w:tc>
        <w:tc>
          <w:tcPr>
            <w:tcW w:w="1055" w:type="dxa"/>
            <w:shd w:val="clear" w:color="auto" w:fill="auto"/>
          </w:tcPr>
          <w:p w:rsidR="00737544" w:rsidRPr="00507544" w:rsidRDefault="00737544" w:rsidP="00515B6E">
            <w:pPr>
              <w:pStyle w:val="TAC"/>
              <w:rPr>
                <w:lang w:val="en-US"/>
              </w:rPr>
            </w:pPr>
            <w:r w:rsidRPr="00507544">
              <w:rPr>
                <w:lang w:val="en-US"/>
              </w:rPr>
              <w:t>0.8</w:t>
            </w:r>
          </w:p>
        </w:tc>
        <w:tc>
          <w:tcPr>
            <w:tcW w:w="1408" w:type="dxa"/>
            <w:shd w:val="clear" w:color="auto" w:fill="auto"/>
          </w:tcPr>
          <w:p w:rsidR="00737544" w:rsidRPr="00507544" w:rsidRDefault="00737544"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bl>
    <w:p w:rsidR="00A03308" w:rsidRPr="00507544" w:rsidRDefault="00A03308" w:rsidP="00A03308">
      <w:pPr>
        <w:rPr>
          <w:lang w:eastAsia="zh-CN"/>
        </w:rPr>
      </w:pPr>
    </w:p>
    <w:p w:rsidR="00A03308" w:rsidRPr="00507544" w:rsidRDefault="00A03308" w:rsidP="006017B7">
      <w:pPr>
        <w:pStyle w:val="Heading1"/>
        <w:rPr>
          <w:lang w:eastAsia="zh-CN"/>
        </w:rPr>
      </w:pPr>
      <w:bookmarkStart w:id="86" w:name="_Toc531872575"/>
      <w:r w:rsidRPr="00507544">
        <w:t>6</w:t>
      </w:r>
      <w:r w:rsidR="00B967FA" w:rsidRPr="00507544">
        <w:rPr>
          <w:rFonts w:hint="eastAsia"/>
          <w:lang w:eastAsia="zh-CN"/>
        </w:rPr>
        <w:tab/>
      </w:r>
      <w:r w:rsidRPr="00507544">
        <w:t>CSI reporting requirements</w:t>
      </w:r>
      <w:r w:rsidR="001D1EB9" w:rsidRPr="00507544">
        <w:rPr>
          <w:rFonts w:hint="eastAsia"/>
          <w:lang w:eastAsia="zh-CN"/>
        </w:rPr>
        <w:t xml:space="preserve"> (Conducted</w:t>
      </w:r>
      <w:r w:rsidRPr="00507544">
        <w:rPr>
          <w:rFonts w:hint="eastAsia"/>
          <w:lang w:eastAsia="zh-CN"/>
        </w:rPr>
        <w:t xml:space="preserve"> requirements)</w:t>
      </w:r>
      <w:bookmarkEnd w:id="86"/>
    </w:p>
    <w:p w:rsidR="00A03308" w:rsidRPr="00507544" w:rsidRDefault="00A03308" w:rsidP="006017B7">
      <w:pPr>
        <w:pStyle w:val="Heading2"/>
        <w:rPr>
          <w:lang w:eastAsia="zh-CN"/>
        </w:rPr>
      </w:pPr>
      <w:bookmarkStart w:id="87" w:name="_Toc531872576"/>
      <w:r w:rsidRPr="00507544">
        <w:t>6.1</w:t>
      </w:r>
      <w:r w:rsidR="00B967FA" w:rsidRPr="00507544">
        <w:rPr>
          <w:rFonts w:hint="eastAsia"/>
          <w:lang w:eastAsia="zh-CN"/>
        </w:rPr>
        <w:tab/>
      </w:r>
      <w:r w:rsidRPr="00507544">
        <w:rPr>
          <w:rFonts w:hint="eastAsia"/>
          <w:lang w:eastAsia="zh-CN"/>
        </w:rPr>
        <w:t>General</w:t>
      </w:r>
      <w:bookmarkEnd w:id="87"/>
    </w:p>
    <w:p w:rsidR="00F30075" w:rsidRPr="00507544" w:rsidRDefault="00F30075" w:rsidP="006017B7">
      <w:pPr>
        <w:rPr>
          <w:lang w:eastAsia="zh-CN"/>
        </w:rPr>
      </w:pPr>
      <w:r w:rsidRPr="00507544">
        <w:t xml:space="preserve">This section includes </w:t>
      </w:r>
      <w:r w:rsidRPr="00507544">
        <w:rPr>
          <w:lang w:eastAsia="zh-CN"/>
        </w:rPr>
        <w:t>conducted</w:t>
      </w:r>
      <w:r w:rsidRPr="00507544">
        <w:rPr>
          <w:rFonts w:hint="eastAsia"/>
          <w:lang w:eastAsia="zh-CN"/>
        </w:rPr>
        <w:t xml:space="preserve"> </w:t>
      </w:r>
      <w:r w:rsidRPr="00507544">
        <w:t>requirements for the reporting of channel state information (CSI).</w:t>
      </w:r>
    </w:p>
    <w:p w:rsidR="001F30C2" w:rsidRPr="00507544" w:rsidRDefault="001F30C2" w:rsidP="001F30C2">
      <w:pPr>
        <w:pStyle w:val="Heading3"/>
        <w:rPr>
          <w:lang w:eastAsia="zh-CN"/>
        </w:rPr>
      </w:pPr>
      <w:bookmarkStart w:id="88" w:name="_Toc531872577"/>
      <w:r w:rsidRPr="00507544">
        <w:lastRenderedPageBreak/>
        <w:t>6.1.1</w:t>
      </w:r>
      <w:r w:rsidR="00B967FA" w:rsidRPr="00507544">
        <w:rPr>
          <w:rFonts w:hint="eastAsia"/>
          <w:lang w:eastAsia="zh-CN"/>
        </w:rPr>
        <w:tab/>
      </w:r>
      <w:r w:rsidRPr="00507544">
        <w:rPr>
          <w:lang w:eastAsia="zh-CN"/>
        </w:rPr>
        <w:t>Applicability of requirements</w:t>
      </w:r>
      <w:bookmarkEnd w:id="88"/>
    </w:p>
    <w:p w:rsidR="001F30C2" w:rsidRPr="00507544" w:rsidRDefault="001F30C2" w:rsidP="001F30C2">
      <w:pPr>
        <w:pStyle w:val="Heading3"/>
        <w:rPr>
          <w:lang w:eastAsia="zh-CN"/>
        </w:rPr>
      </w:pPr>
      <w:bookmarkStart w:id="89" w:name="_Toc531872578"/>
      <w:r w:rsidRPr="00507544">
        <w:t>6.1.2</w:t>
      </w:r>
      <w:r w:rsidR="00B967FA" w:rsidRPr="00507544">
        <w:rPr>
          <w:rFonts w:hint="eastAsia"/>
          <w:lang w:eastAsia="zh-CN"/>
        </w:rPr>
        <w:tab/>
      </w:r>
      <w:r w:rsidRPr="00507544">
        <w:rPr>
          <w:lang w:eastAsia="zh-CN"/>
        </w:rPr>
        <w:t>Common test parameters</w:t>
      </w:r>
      <w:bookmarkEnd w:id="89"/>
    </w:p>
    <w:p w:rsidR="00F30075" w:rsidRPr="00507544" w:rsidRDefault="00F30075" w:rsidP="00B1361F">
      <w:pPr>
        <w:rPr>
          <w:lang w:eastAsia="zh-CN"/>
        </w:rPr>
      </w:pPr>
      <w:r w:rsidRPr="00507544">
        <w:rPr>
          <w:rFonts w:hint="eastAsia"/>
          <w:lang w:eastAsia="zh-CN"/>
        </w:rPr>
        <w:t>Parameters specified in Table 6.1</w:t>
      </w:r>
      <w:r w:rsidR="001F30C2" w:rsidRPr="00507544">
        <w:rPr>
          <w:rFonts w:hint="eastAsia"/>
          <w:lang w:eastAsia="zh-CN"/>
        </w:rPr>
        <w:t>.2</w:t>
      </w:r>
      <w:r w:rsidRPr="00507544">
        <w:rPr>
          <w:rFonts w:hint="eastAsia"/>
          <w:lang w:eastAsia="zh-CN"/>
        </w:rPr>
        <w:t>-1 are applied f</w:t>
      </w:r>
      <w:r w:rsidRPr="00507544">
        <w:t>or all test cases in this section</w:t>
      </w:r>
      <w:r w:rsidRPr="00507544">
        <w:rPr>
          <w:rFonts w:hint="eastAsia"/>
          <w:lang w:eastAsia="zh-CN"/>
        </w:rPr>
        <w:t xml:space="preserve"> unless otherwise stated.</w:t>
      </w:r>
    </w:p>
    <w:p w:rsidR="00F30075" w:rsidRPr="00507544" w:rsidRDefault="00F30075" w:rsidP="00565D3C">
      <w:pPr>
        <w:pStyle w:val="TH"/>
        <w:rPr>
          <w:lang w:eastAsia="zh-CN"/>
        </w:rPr>
      </w:pPr>
      <w:r w:rsidRPr="00507544">
        <w:rPr>
          <w:rFonts w:hint="eastAsia"/>
          <w:lang w:eastAsia="zh-CN"/>
        </w:rPr>
        <w:lastRenderedPageBreak/>
        <w:t>Table 6.1</w:t>
      </w:r>
      <w:r w:rsidR="001F30C2" w:rsidRPr="00507544">
        <w:rPr>
          <w:rFonts w:hint="eastAsia"/>
          <w:lang w:eastAsia="zh-CN"/>
        </w:rPr>
        <w:t>.2</w:t>
      </w:r>
      <w:r w:rsidRPr="00507544">
        <w:rPr>
          <w:rFonts w:hint="eastAsia"/>
          <w:lang w:eastAsia="zh-CN"/>
        </w:rPr>
        <w:t>-1</w:t>
      </w:r>
      <w:r w:rsidR="00D56522" w:rsidRPr="00507544">
        <w:rPr>
          <w:rFonts w:hint="eastAsia"/>
          <w:lang w:eastAsia="zh-CN"/>
        </w:rPr>
        <w:t>:</w:t>
      </w:r>
      <w:r w:rsidRPr="00507544">
        <w:rPr>
          <w:rFonts w:hint="eastAsia"/>
          <w:lang w:eastAsia="zh-CN"/>
        </w:rPr>
        <w:t xml:space="preserve">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4"/>
        <w:gridCol w:w="6"/>
        <w:gridCol w:w="3008"/>
        <w:gridCol w:w="1003"/>
        <w:gridCol w:w="2004"/>
      </w:tblGrid>
      <w:tr w:rsidR="001D7AE4" w:rsidRPr="00507544" w:rsidTr="00940172">
        <w:trPr>
          <w:trHeight w:val="197"/>
          <w:jc w:val="center"/>
        </w:trPr>
        <w:tc>
          <w:tcPr>
            <w:tcW w:w="3009" w:type="pct"/>
            <w:gridSpan w:val="3"/>
            <w:shd w:val="clear" w:color="auto" w:fill="auto"/>
          </w:tcPr>
          <w:p w:rsidR="00F30075" w:rsidRPr="00507544" w:rsidRDefault="00F30075" w:rsidP="00BA406D">
            <w:pPr>
              <w:pStyle w:val="TAH"/>
            </w:pPr>
            <w:r w:rsidRPr="00507544">
              <w:t>Parameter</w:t>
            </w:r>
          </w:p>
        </w:tc>
        <w:tc>
          <w:tcPr>
            <w:tcW w:w="664" w:type="pct"/>
            <w:shd w:val="clear" w:color="auto" w:fill="auto"/>
          </w:tcPr>
          <w:p w:rsidR="00F30075" w:rsidRPr="00507544" w:rsidRDefault="00F30075" w:rsidP="003E3A0D">
            <w:pPr>
              <w:pStyle w:val="TAH"/>
            </w:pPr>
            <w:r w:rsidRPr="00507544">
              <w:t>Unit</w:t>
            </w:r>
          </w:p>
        </w:tc>
        <w:tc>
          <w:tcPr>
            <w:tcW w:w="1326" w:type="pct"/>
            <w:shd w:val="clear" w:color="auto" w:fill="auto"/>
          </w:tcPr>
          <w:p w:rsidR="00F30075" w:rsidRPr="00507544" w:rsidRDefault="00F30075" w:rsidP="0030211B">
            <w:pPr>
              <w:pStyle w:val="TAH"/>
            </w:pPr>
            <w:r w:rsidRPr="00507544">
              <w:t>Value</w:t>
            </w:r>
          </w:p>
        </w:tc>
      </w:tr>
      <w:tr w:rsidR="001D7AE4" w:rsidRPr="00507544" w:rsidTr="00940172">
        <w:trPr>
          <w:trHeight w:val="417"/>
          <w:jc w:val="center"/>
        </w:trPr>
        <w:tc>
          <w:tcPr>
            <w:tcW w:w="3009" w:type="pct"/>
            <w:gridSpan w:val="3"/>
            <w:shd w:val="clear" w:color="auto" w:fill="auto"/>
            <w:vAlign w:val="center"/>
          </w:tcPr>
          <w:p w:rsidR="00F30075" w:rsidRPr="00507544" w:rsidRDefault="00F30075" w:rsidP="006017B7">
            <w:pPr>
              <w:pStyle w:val="TAL"/>
            </w:pPr>
            <w:r w:rsidRPr="00507544">
              <w:t>PDSCH transmission scheme</w:t>
            </w:r>
          </w:p>
        </w:tc>
        <w:tc>
          <w:tcPr>
            <w:tcW w:w="664" w:type="pct"/>
            <w:shd w:val="clear" w:color="auto" w:fill="auto"/>
            <w:vAlign w:val="center"/>
          </w:tcPr>
          <w:p w:rsidR="00F30075" w:rsidRPr="00507544" w:rsidRDefault="00F30075" w:rsidP="006017B7">
            <w:pPr>
              <w:pStyle w:val="TAC"/>
            </w:pPr>
          </w:p>
        </w:tc>
        <w:tc>
          <w:tcPr>
            <w:tcW w:w="1326" w:type="pct"/>
            <w:shd w:val="clear" w:color="auto" w:fill="auto"/>
            <w:vAlign w:val="center"/>
          </w:tcPr>
          <w:p w:rsidR="00F30075" w:rsidRPr="00507544" w:rsidRDefault="00F30075" w:rsidP="00B1361F">
            <w:pPr>
              <w:pStyle w:val="TAC"/>
            </w:pPr>
            <w:r w:rsidRPr="00507544">
              <w:t>Transmission scheme 1</w:t>
            </w:r>
          </w:p>
        </w:tc>
      </w:tr>
      <w:tr w:rsidR="001D7AE4" w:rsidRPr="00507544" w:rsidTr="00940172">
        <w:trPr>
          <w:trHeight w:val="208"/>
          <w:jc w:val="center"/>
        </w:trPr>
        <w:tc>
          <w:tcPr>
            <w:tcW w:w="3009" w:type="pct"/>
            <w:gridSpan w:val="3"/>
            <w:shd w:val="clear" w:color="auto" w:fill="auto"/>
            <w:vAlign w:val="center"/>
          </w:tcPr>
          <w:p w:rsidR="00F30075" w:rsidRPr="00507544" w:rsidRDefault="00F30075" w:rsidP="006017B7">
            <w:pPr>
              <w:pStyle w:val="TAL"/>
              <w:rPr>
                <w:lang w:eastAsia="ja-JP"/>
              </w:rPr>
            </w:pPr>
            <w:r w:rsidRPr="00507544">
              <w:rPr>
                <w:lang w:eastAsia="ja-JP"/>
              </w:rPr>
              <w:t>EPRE ratio of PTRS to PDSCH</w:t>
            </w:r>
          </w:p>
        </w:tc>
        <w:tc>
          <w:tcPr>
            <w:tcW w:w="664" w:type="pct"/>
            <w:shd w:val="clear" w:color="auto" w:fill="auto"/>
            <w:vAlign w:val="center"/>
          </w:tcPr>
          <w:p w:rsidR="00F30075" w:rsidRPr="00507544" w:rsidRDefault="00F30075" w:rsidP="006017B7">
            <w:pPr>
              <w:pStyle w:val="TAC"/>
            </w:pPr>
            <w:r w:rsidRPr="00507544">
              <w:t>dB</w:t>
            </w:r>
          </w:p>
        </w:tc>
        <w:tc>
          <w:tcPr>
            <w:tcW w:w="1326" w:type="pct"/>
            <w:shd w:val="clear" w:color="auto" w:fill="auto"/>
            <w:vAlign w:val="center"/>
          </w:tcPr>
          <w:p w:rsidR="00F30075" w:rsidRPr="00507544" w:rsidRDefault="00F30075" w:rsidP="00B1361F">
            <w:pPr>
              <w:pStyle w:val="TAC"/>
            </w:pPr>
          </w:p>
        </w:tc>
      </w:tr>
      <w:tr w:rsidR="001D7AE4" w:rsidRPr="00507544" w:rsidTr="00940172">
        <w:trPr>
          <w:trHeight w:val="208"/>
          <w:jc w:val="center"/>
        </w:trPr>
        <w:tc>
          <w:tcPr>
            <w:tcW w:w="3009" w:type="pct"/>
            <w:gridSpan w:val="3"/>
            <w:shd w:val="clear" w:color="auto" w:fill="auto"/>
            <w:vAlign w:val="center"/>
          </w:tcPr>
          <w:p w:rsidR="00F30075" w:rsidRPr="00507544" w:rsidRDefault="00F30075" w:rsidP="006017B7">
            <w:pPr>
              <w:pStyle w:val="TAL"/>
              <w:rPr>
                <w:lang w:eastAsia="ja-JP"/>
              </w:rPr>
            </w:pPr>
            <w:r w:rsidRPr="00507544">
              <w:t>Active DL BWP index</w:t>
            </w:r>
          </w:p>
        </w:tc>
        <w:tc>
          <w:tcPr>
            <w:tcW w:w="664" w:type="pct"/>
            <w:shd w:val="clear" w:color="auto" w:fill="auto"/>
            <w:vAlign w:val="center"/>
          </w:tcPr>
          <w:p w:rsidR="00F30075" w:rsidRPr="00507544" w:rsidRDefault="00F30075" w:rsidP="006017B7">
            <w:pPr>
              <w:pStyle w:val="TAC"/>
            </w:pPr>
          </w:p>
        </w:tc>
        <w:tc>
          <w:tcPr>
            <w:tcW w:w="1326" w:type="pct"/>
            <w:shd w:val="clear" w:color="auto" w:fill="auto"/>
            <w:vAlign w:val="center"/>
          </w:tcPr>
          <w:p w:rsidR="00F30075" w:rsidRPr="00507544" w:rsidRDefault="00F30075" w:rsidP="00B1361F">
            <w:pPr>
              <w:pStyle w:val="TAC"/>
            </w:pPr>
            <w:r w:rsidRPr="00507544">
              <w:t>1</w:t>
            </w:r>
          </w:p>
        </w:tc>
      </w:tr>
      <w:tr w:rsidR="001D7AE4" w:rsidRPr="00507544" w:rsidTr="00940172">
        <w:trPr>
          <w:trHeight w:val="208"/>
          <w:jc w:val="center"/>
        </w:trPr>
        <w:tc>
          <w:tcPr>
            <w:tcW w:w="3009" w:type="pct"/>
            <w:gridSpan w:val="3"/>
            <w:shd w:val="clear" w:color="auto" w:fill="auto"/>
            <w:vAlign w:val="center"/>
          </w:tcPr>
          <w:p w:rsidR="00F30075" w:rsidRPr="00507544" w:rsidRDefault="00F30075" w:rsidP="006017B7">
            <w:pPr>
              <w:pStyle w:val="TAL"/>
              <w:rPr>
                <w:lang w:eastAsia="ja-JP"/>
              </w:rPr>
            </w:pPr>
            <w:r w:rsidRPr="00507544">
              <w:t>Cyclic prefix</w:t>
            </w:r>
          </w:p>
        </w:tc>
        <w:tc>
          <w:tcPr>
            <w:tcW w:w="664" w:type="pct"/>
            <w:shd w:val="clear" w:color="auto" w:fill="auto"/>
            <w:vAlign w:val="center"/>
          </w:tcPr>
          <w:p w:rsidR="00F30075" w:rsidRPr="00507544" w:rsidRDefault="00F30075" w:rsidP="006017B7">
            <w:pPr>
              <w:pStyle w:val="TAC"/>
            </w:pPr>
          </w:p>
        </w:tc>
        <w:tc>
          <w:tcPr>
            <w:tcW w:w="1326" w:type="pct"/>
            <w:shd w:val="clear" w:color="auto" w:fill="auto"/>
            <w:vAlign w:val="center"/>
          </w:tcPr>
          <w:p w:rsidR="00F30075" w:rsidRPr="00507544" w:rsidRDefault="00F30075" w:rsidP="00B1361F">
            <w:pPr>
              <w:pStyle w:val="TAC"/>
            </w:pPr>
            <w:r w:rsidRPr="00507544">
              <w:t>Normal</w:t>
            </w:r>
          </w:p>
        </w:tc>
      </w:tr>
      <w:tr w:rsidR="001D7AE4" w:rsidRPr="00507544" w:rsidTr="00940172">
        <w:trPr>
          <w:trHeight w:val="197"/>
          <w:jc w:val="center"/>
        </w:trPr>
        <w:tc>
          <w:tcPr>
            <w:tcW w:w="1015" w:type="pct"/>
            <w:vMerge w:val="restart"/>
            <w:shd w:val="clear" w:color="auto" w:fill="auto"/>
            <w:vAlign w:val="center"/>
          </w:tcPr>
          <w:p w:rsidR="00F30075" w:rsidRPr="00507544" w:rsidRDefault="00F30075" w:rsidP="006017B7">
            <w:pPr>
              <w:pStyle w:val="TAL"/>
            </w:pPr>
            <w:r w:rsidRPr="00507544">
              <w:t>Common serving cell parameters</w:t>
            </w:r>
          </w:p>
        </w:tc>
        <w:tc>
          <w:tcPr>
            <w:tcW w:w="1995" w:type="pct"/>
            <w:gridSpan w:val="2"/>
            <w:shd w:val="clear" w:color="auto" w:fill="auto"/>
            <w:vAlign w:val="center"/>
          </w:tcPr>
          <w:p w:rsidR="00F30075" w:rsidRPr="00507544" w:rsidRDefault="00F30075" w:rsidP="006017B7">
            <w:pPr>
              <w:pStyle w:val="TAL"/>
            </w:pPr>
            <w:r w:rsidRPr="00507544">
              <w:t>Physical Cell ID</w:t>
            </w:r>
          </w:p>
        </w:tc>
        <w:tc>
          <w:tcPr>
            <w:tcW w:w="664" w:type="pct"/>
            <w:shd w:val="clear" w:color="auto" w:fill="auto"/>
            <w:vAlign w:val="center"/>
          </w:tcPr>
          <w:p w:rsidR="00F30075" w:rsidRPr="00507544" w:rsidRDefault="00F30075" w:rsidP="00B1361F">
            <w:pPr>
              <w:pStyle w:val="TAC"/>
            </w:pPr>
          </w:p>
        </w:tc>
        <w:tc>
          <w:tcPr>
            <w:tcW w:w="1326" w:type="pct"/>
            <w:shd w:val="clear" w:color="auto" w:fill="auto"/>
            <w:vAlign w:val="center"/>
          </w:tcPr>
          <w:p w:rsidR="00F30075" w:rsidRPr="00507544" w:rsidRDefault="00F30075" w:rsidP="00BA406D">
            <w:pPr>
              <w:pStyle w:val="TAC"/>
            </w:pPr>
            <w:r w:rsidRPr="00507544">
              <w:t>0</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rPr>
                <w:lang w:val="en-US"/>
              </w:rPr>
            </w:pPr>
            <w:r w:rsidRPr="00507544">
              <w:t xml:space="preserve">SSB position in </w:t>
            </w:r>
            <w:r w:rsidRPr="00507544">
              <w:rPr>
                <w:lang w:eastAsia="ja-JP"/>
              </w:rPr>
              <w:t>burst</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pPr>
            <w:r w:rsidRPr="00507544">
              <w:t>First SSB in Slot #0</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SSB periodicity</w:t>
            </w:r>
          </w:p>
        </w:tc>
        <w:tc>
          <w:tcPr>
            <w:tcW w:w="664" w:type="pct"/>
            <w:shd w:val="clear" w:color="auto" w:fill="auto"/>
            <w:vAlign w:val="center"/>
          </w:tcPr>
          <w:p w:rsidR="00F30075" w:rsidRPr="00507544" w:rsidRDefault="00F30075" w:rsidP="00175CF2">
            <w:pPr>
              <w:pStyle w:val="TAC"/>
            </w:pPr>
            <w:r w:rsidRPr="00507544">
              <w:t>ms</w:t>
            </w:r>
          </w:p>
        </w:tc>
        <w:tc>
          <w:tcPr>
            <w:tcW w:w="1326" w:type="pct"/>
            <w:shd w:val="clear" w:color="auto" w:fill="auto"/>
            <w:vAlign w:val="center"/>
          </w:tcPr>
          <w:p w:rsidR="00F30075" w:rsidRPr="00507544" w:rsidRDefault="00F30075" w:rsidP="00175CF2">
            <w:pPr>
              <w:pStyle w:val="TAC"/>
            </w:pPr>
            <w:r w:rsidRPr="00507544">
              <w:t>20</w:t>
            </w:r>
          </w:p>
        </w:tc>
      </w:tr>
      <w:tr w:rsidR="001D7AE4" w:rsidRPr="00507544" w:rsidTr="00940172">
        <w:trPr>
          <w:trHeight w:val="208"/>
          <w:jc w:val="center"/>
        </w:trPr>
        <w:tc>
          <w:tcPr>
            <w:tcW w:w="1015" w:type="pct"/>
            <w:vMerge w:val="restart"/>
            <w:shd w:val="clear" w:color="auto" w:fill="auto"/>
            <w:vAlign w:val="center"/>
          </w:tcPr>
          <w:p w:rsidR="00F30075" w:rsidRPr="00507544" w:rsidRDefault="00F30075" w:rsidP="006017B7">
            <w:pPr>
              <w:pStyle w:val="TAL"/>
              <w:rPr>
                <w:i/>
              </w:rPr>
            </w:pPr>
            <w:r w:rsidRPr="00507544">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eastAsia="zh-CN"/>
              </w:rPr>
            </w:pPr>
            <w:r w:rsidRPr="0050754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1361F">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A406D">
            <w:pPr>
              <w:pStyle w:val="TAC"/>
            </w:pPr>
            <w:r w:rsidRPr="00507544">
              <w:t>Each slot</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rPr>
                <w:lang w:eastAsia="zh-CN"/>
              </w:rPr>
            </w:pPr>
            <w:r w:rsidRPr="0050754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lang w:eastAsia="zh-CN"/>
              </w:rPr>
              <w:t>0,1</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rPr>
                <w:lang w:eastAsia="zh-CN"/>
              </w:rPr>
            </w:pPr>
            <w:r w:rsidRPr="0050754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lang w:eastAsia="zh-CN"/>
              </w:rPr>
              <w:t>TBD</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rPr>
                <w:lang w:eastAsia="zh-CN"/>
              </w:rPr>
            </w:pPr>
            <w:r w:rsidRPr="0050754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lang w:eastAsia="zh-CN"/>
              </w:rPr>
              <w:t>TBD</w:t>
            </w:r>
          </w:p>
        </w:tc>
      </w:tr>
      <w:tr w:rsidR="001D7AE4" w:rsidRPr="00507544" w:rsidTr="00940172">
        <w:trPr>
          <w:trHeight w:val="208"/>
          <w:jc w:val="center"/>
        </w:trPr>
        <w:tc>
          <w:tcPr>
            <w:tcW w:w="3009" w:type="pct"/>
            <w:gridSpan w:val="3"/>
            <w:tcBorders>
              <w:right w:val="single" w:sz="4" w:space="0" w:color="auto"/>
            </w:tcBorders>
            <w:shd w:val="clear" w:color="auto" w:fill="auto"/>
            <w:vAlign w:val="center"/>
          </w:tcPr>
          <w:p w:rsidR="00F30075" w:rsidRPr="00507544" w:rsidRDefault="00F30075" w:rsidP="006017B7">
            <w:pPr>
              <w:pStyle w:val="TAL"/>
              <w:rPr>
                <w:lang w:eastAsia="zh-CN"/>
              </w:rPr>
            </w:pPr>
            <w:r w:rsidRPr="00507544">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rPr>
                <w:lang w:eastAsia="zh-CN"/>
              </w:rPr>
            </w:pPr>
            <w:r w:rsidRPr="00507544">
              <w:rPr>
                <w:rFonts w:hint="eastAsia"/>
                <w:lang w:eastAsia="zh-CN"/>
              </w:rPr>
              <w:t>Not configured</w:t>
            </w:r>
          </w:p>
        </w:tc>
      </w:tr>
      <w:tr w:rsidR="001D7AE4" w:rsidRPr="00507544" w:rsidTr="00940172">
        <w:trPr>
          <w:trHeight w:val="208"/>
          <w:jc w:val="center"/>
        </w:trPr>
        <w:tc>
          <w:tcPr>
            <w:tcW w:w="1015" w:type="pct"/>
            <w:vMerge w:val="restart"/>
            <w:shd w:val="clear" w:color="auto" w:fill="auto"/>
            <w:vAlign w:val="center"/>
          </w:tcPr>
          <w:p w:rsidR="00F30075" w:rsidRPr="00507544" w:rsidRDefault="00F30075" w:rsidP="006017B7">
            <w:pPr>
              <w:pStyle w:val="TAL"/>
              <w:rPr>
                <w:i/>
              </w:rPr>
            </w:pPr>
            <w:r w:rsidRPr="00507544">
              <w:t>PDSCH configuration</w:t>
            </w:r>
          </w:p>
        </w:tc>
        <w:tc>
          <w:tcPr>
            <w:tcW w:w="1995" w:type="pct"/>
            <w:gridSpan w:val="2"/>
            <w:shd w:val="clear" w:color="auto" w:fill="auto"/>
            <w:vAlign w:val="center"/>
          </w:tcPr>
          <w:p w:rsidR="00F30075" w:rsidRPr="00507544" w:rsidRDefault="00F30075" w:rsidP="006017B7">
            <w:pPr>
              <w:pStyle w:val="TAL"/>
              <w:rPr>
                <w:i/>
              </w:rPr>
            </w:pPr>
            <w:r w:rsidRPr="00507544">
              <w:t>Mapping type</w:t>
            </w:r>
          </w:p>
        </w:tc>
        <w:tc>
          <w:tcPr>
            <w:tcW w:w="664" w:type="pct"/>
            <w:shd w:val="clear" w:color="auto" w:fill="auto"/>
            <w:vAlign w:val="center"/>
          </w:tcPr>
          <w:p w:rsidR="00F30075" w:rsidRPr="00507544" w:rsidRDefault="00F30075" w:rsidP="00B1361F">
            <w:pPr>
              <w:pStyle w:val="TAC"/>
            </w:pPr>
          </w:p>
        </w:tc>
        <w:tc>
          <w:tcPr>
            <w:tcW w:w="1326" w:type="pct"/>
            <w:shd w:val="clear" w:color="auto" w:fill="auto"/>
            <w:vAlign w:val="center"/>
          </w:tcPr>
          <w:p w:rsidR="00F30075" w:rsidRPr="00507544" w:rsidRDefault="00F30075" w:rsidP="00BA406D">
            <w:pPr>
              <w:pStyle w:val="TAC"/>
              <w:rPr>
                <w:lang w:eastAsia="zh-CN"/>
              </w:rPr>
            </w:pPr>
            <w:r w:rsidRPr="00507544">
              <w:rPr>
                <w:lang w:eastAsia="zh-CN"/>
              </w:rPr>
              <w:t>Type A</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rPr>
                <w:i/>
              </w:rPr>
              <w:t>k0</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0</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 xml:space="preserve">Starting symbol (S) </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2</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Length (L)</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12</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PDSCH aggregation factor</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1</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PRB bundling type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Static</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PRB bundling size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2</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Resource allocation type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0</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rPr>
                <w:lang w:eastAsia="ja-JP"/>
              </w:rPr>
              <w:t>VRB-to-PRB mapping type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Non-interleaved</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rPr>
                <w:lang w:eastAsia="ja-JP"/>
              </w:rPr>
            </w:pPr>
            <w:r w:rsidRPr="00507544">
              <w:rPr>
                <w:lang w:eastAsia="ja-JP"/>
              </w:rPr>
              <w:t>VRB-to-PRB mapping interleaver bundle size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TBD</w:t>
            </w:r>
          </w:p>
        </w:tc>
      </w:tr>
      <w:tr w:rsidR="001D7AE4" w:rsidRPr="00507544" w:rsidTr="00940172">
        <w:trPr>
          <w:trHeight w:val="197"/>
          <w:jc w:val="center"/>
        </w:trPr>
        <w:tc>
          <w:tcPr>
            <w:tcW w:w="1015" w:type="pct"/>
            <w:vMerge w:val="restart"/>
            <w:shd w:val="clear" w:color="auto" w:fill="auto"/>
            <w:vAlign w:val="center"/>
          </w:tcPr>
          <w:p w:rsidR="00F30075" w:rsidRPr="00507544" w:rsidRDefault="00F30075" w:rsidP="006017B7">
            <w:pPr>
              <w:pStyle w:val="TAL"/>
            </w:pPr>
            <w:r w:rsidRPr="00507544">
              <w:t>PDSCH DMRS configuration</w:t>
            </w:r>
          </w:p>
        </w:tc>
        <w:tc>
          <w:tcPr>
            <w:tcW w:w="1995" w:type="pct"/>
            <w:gridSpan w:val="2"/>
            <w:shd w:val="clear" w:color="auto" w:fill="auto"/>
            <w:vAlign w:val="center"/>
          </w:tcPr>
          <w:p w:rsidR="00F30075" w:rsidRPr="00507544" w:rsidRDefault="00F30075" w:rsidP="006017B7">
            <w:pPr>
              <w:pStyle w:val="TAL"/>
            </w:pPr>
            <w:r w:rsidRPr="00507544">
              <w:t>DMRS Type</w:t>
            </w:r>
          </w:p>
        </w:tc>
        <w:tc>
          <w:tcPr>
            <w:tcW w:w="664" w:type="pct"/>
            <w:shd w:val="clear" w:color="auto" w:fill="auto"/>
            <w:vAlign w:val="center"/>
          </w:tcPr>
          <w:p w:rsidR="00F30075" w:rsidRPr="00507544" w:rsidRDefault="00F30075" w:rsidP="00B1361F">
            <w:pPr>
              <w:pStyle w:val="TAC"/>
            </w:pPr>
          </w:p>
        </w:tc>
        <w:tc>
          <w:tcPr>
            <w:tcW w:w="1326" w:type="pct"/>
            <w:shd w:val="clear" w:color="auto" w:fill="auto"/>
            <w:vAlign w:val="center"/>
          </w:tcPr>
          <w:p w:rsidR="00F30075" w:rsidRPr="00507544" w:rsidRDefault="00F30075" w:rsidP="00BA406D">
            <w:pPr>
              <w:pStyle w:val="TAC"/>
              <w:rPr>
                <w:lang w:eastAsia="zh-CN"/>
              </w:rPr>
            </w:pPr>
            <w:r w:rsidRPr="00507544">
              <w:rPr>
                <w:lang w:eastAsia="zh-CN"/>
              </w:rPr>
              <w:t>Type 1</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Number of additional DMRS</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1</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Length</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Single-symbol DM-RS</w:t>
            </w:r>
          </w:p>
        </w:tc>
      </w:tr>
      <w:tr w:rsidR="001D7AE4" w:rsidRPr="00507544" w:rsidTr="00940172">
        <w:trPr>
          <w:trHeight w:val="145"/>
          <w:jc w:val="center"/>
        </w:trPr>
        <w:tc>
          <w:tcPr>
            <w:tcW w:w="1015" w:type="pct"/>
            <w:vMerge/>
            <w:shd w:val="clear" w:color="auto" w:fill="auto"/>
            <w:vAlign w:val="center"/>
          </w:tcPr>
          <w:p w:rsidR="00644614" w:rsidRPr="00507544" w:rsidRDefault="00644614" w:rsidP="00175CF2">
            <w:pPr>
              <w:pStyle w:val="TAL"/>
            </w:pPr>
          </w:p>
        </w:tc>
        <w:tc>
          <w:tcPr>
            <w:tcW w:w="1995" w:type="pct"/>
            <w:gridSpan w:val="2"/>
            <w:shd w:val="clear" w:color="auto" w:fill="auto"/>
            <w:vAlign w:val="center"/>
          </w:tcPr>
          <w:p w:rsidR="00644614" w:rsidRPr="00507544" w:rsidRDefault="00644614" w:rsidP="00175CF2">
            <w:pPr>
              <w:pStyle w:val="TAL"/>
            </w:pPr>
            <w:r w:rsidRPr="00507544">
              <w:rPr>
                <w:rFonts w:hint="eastAsia"/>
                <w:lang w:eastAsia="zh-CN"/>
              </w:rPr>
              <w:t>DMRS ports indexes</w:t>
            </w:r>
          </w:p>
        </w:tc>
        <w:tc>
          <w:tcPr>
            <w:tcW w:w="664" w:type="pct"/>
            <w:shd w:val="clear" w:color="auto" w:fill="auto"/>
            <w:vAlign w:val="center"/>
          </w:tcPr>
          <w:p w:rsidR="00644614" w:rsidRPr="00507544" w:rsidRDefault="00644614" w:rsidP="00175CF2">
            <w:pPr>
              <w:pStyle w:val="TAC"/>
            </w:pPr>
          </w:p>
        </w:tc>
        <w:tc>
          <w:tcPr>
            <w:tcW w:w="1326" w:type="pct"/>
            <w:shd w:val="clear" w:color="auto" w:fill="auto"/>
            <w:vAlign w:val="center"/>
          </w:tcPr>
          <w:p w:rsidR="00644614" w:rsidRPr="00507544" w:rsidRDefault="00644614" w:rsidP="00644614">
            <w:pPr>
              <w:pStyle w:val="TAC"/>
              <w:rPr>
                <w:lang w:eastAsia="zh-CN"/>
              </w:rPr>
            </w:pPr>
            <w:r w:rsidRPr="00507544">
              <w:rPr>
                <w:rFonts w:hint="eastAsia"/>
                <w:lang w:eastAsia="zh-CN"/>
              </w:rPr>
              <w:t>{1000} for Rank1</w:t>
            </w:r>
          </w:p>
          <w:p w:rsidR="00644614" w:rsidRPr="00507544" w:rsidRDefault="00644614" w:rsidP="00644614">
            <w:pPr>
              <w:pStyle w:val="TAC"/>
              <w:rPr>
                <w:lang w:eastAsia="zh-CN"/>
              </w:rPr>
            </w:pPr>
            <w:r w:rsidRPr="00507544">
              <w:rPr>
                <w:rFonts w:hint="eastAsia"/>
                <w:lang w:eastAsia="zh-CN"/>
              </w:rPr>
              <w:t>{1000,1001} for Rank2</w:t>
            </w:r>
          </w:p>
          <w:p w:rsidR="00644614" w:rsidRPr="00507544" w:rsidRDefault="00644614" w:rsidP="00644614">
            <w:pPr>
              <w:pStyle w:val="TAC"/>
              <w:rPr>
                <w:lang w:eastAsia="zh-CN"/>
              </w:rPr>
            </w:pPr>
            <w:r w:rsidRPr="00507544">
              <w:rPr>
                <w:rFonts w:hint="eastAsia"/>
                <w:lang w:eastAsia="zh-CN"/>
              </w:rPr>
              <w:t>{1000,1001,1002} for Rank3</w:t>
            </w:r>
          </w:p>
          <w:p w:rsidR="00644614" w:rsidRPr="00507544" w:rsidRDefault="00644614" w:rsidP="00175CF2">
            <w:pPr>
              <w:pStyle w:val="TAC"/>
              <w:rPr>
                <w:lang w:eastAsia="zh-CN"/>
              </w:rPr>
            </w:pPr>
            <w:r w:rsidRPr="00507544">
              <w:rPr>
                <w:rFonts w:hint="eastAsia"/>
                <w:lang w:eastAsia="zh-CN"/>
              </w:rPr>
              <w:t>{1000,1001,1002,1003} for Rank4</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Number of PDSCH DMRS CDM group(s) without data</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strike/>
                <w:lang w:eastAsia="zh-CN"/>
              </w:rPr>
            </w:pPr>
            <w:r w:rsidRPr="00507544">
              <w:rPr>
                <w:rFonts w:hint="eastAsia"/>
                <w:lang w:eastAsia="zh-CN"/>
              </w:rPr>
              <w:t>2</w:t>
            </w:r>
          </w:p>
        </w:tc>
      </w:tr>
      <w:tr w:rsidR="001D7AE4" w:rsidRPr="00507544" w:rsidTr="00940172">
        <w:trPr>
          <w:trHeight w:val="197"/>
          <w:jc w:val="center"/>
        </w:trPr>
        <w:tc>
          <w:tcPr>
            <w:tcW w:w="1015" w:type="pct"/>
            <w:vMerge w:val="restart"/>
            <w:shd w:val="clear" w:color="auto" w:fill="auto"/>
            <w:vAlign w:val="center"/>
          </w:tcPr>
          <w:p w:rsidR="00F30075" w:rsidRPr="00507544" w:rsidRDefault="00F30075" w:rsidP="006017B7">
            <w:pPr>
              <w:pStyle w:val="TAL"/>
            </w:pPr>
            <w:r w:rsidRPr="00507544">
              <w:rPr>
                <w:lang w:val="en-US"/>
              </w:rPr>
              <w:t>PTRS configuration</w:t>
            </w:r>
          </w:p>
        </w:tc>
        <w:tc>
          <w:tcPr>
            <w:tcW w:w="1995" w:type="pct"/>
            <w:gridSpan w:val="2"/>
            <w:shd w:val="clear" w:color="auto" w:fill="auto"/>
            <w:vAlign w:val="center"/>
          </w:tcPr>
          <w:p w:rsidR="00F30075" w:rsidRPr="00507544" w:rsidRDefault="00F30075" w:rsidP="006017B7">
            <w:pPr>
              <w:pStyle w:val="TAL"/>
            </w:pPr>
            <w:r w:rsidRPr="00507544">
              <w:t>Frequency density (</w:t>
            </w:r>
            <w:r w:rsidRPr="00507544">
              <w:rPr>
                <w:i/>
              </w:rPr>
              <w:t>K</w:t>
            </w:r>
            <w:r w:rsidRPr="00507544">
              <w:rPr>
                <w:i/>
                <w:vertAlign w:val="subscript"/>
              </w:rPr>
              <w:t>PT-RS</w:t>
            </w:r>
            <w:r w:rsidRPr="00507544">
              <w:t>)</w:t>
            </w:r>
          </w:p>
        </w:tc>
        <w:tc>
          <w:tcPr>
            <w:tcW w:w="664" w:type="pct"/>
            <w:shd w:val="clear" w:color="auto" w:fill="auto"/>
            <w:vAlign w:val="center"/>
          </w:tcPr>
          <w:p w:rsidR="00F30075" w:rsidRPr="00507544" w:rsidRDefault="00F30075" w:rsidP="00B1361F">
            <w:pPr>
              <w:pStyle w:val="TAC"/>
            </w:pPr>
          </w:p>
        </w:tc>
        <w:tc>
          <w:tcPr>
            <w:tcW w:w="1326" w:type="pct"/>
            <w:shd w:val="clear" w:color="auto" w:fill="auto"/>
            <w:vAlign w:val="center"/>
          </w:tcPr>
          <w:p w:rsidR="00F30075" w:rsidRPr="00507544" w:rsidRDefault="00F30075" w:rsidP="00BA406D">
            <w:pPr>
              <w:pStyle w:val="TAC"/>
              <w:rPr>
                <w:lang w:eastAsia="zh-CN"/>
              </w:rPr>
            </w:pPr>
            <w:r w:rsidRPr="00507544">
              <w:rPr>
                <w:rFonts w:hint="eastAsia"/>
                <w:lang w:eastAsia="zh-CN"/>
              </w:rPr>
              <w:t>N/A</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rPr>
                <w:lang w:val="en-US"/>
              </w:rPr>
            </w:pPr>
          </w:p>
        </w:tc>
        <w:tc>
          <w:tcPr>
            <w:tcW w:w="1995" w:type="pct"/>
            <w:gridSpan w:val="2"/>
            <w:shd w:val="clear" w:color="auto" w:fill="auto"/>
            <w:vAlign w:val="center"/>
          </w:tcPr>
          <w:p w:rsidR="00F30075" w:rsidRPr="00507544" w:rsidRDefault="00F30075" w:rsidP="00175CF2">
            <w:pPr>
              <w:pStyle w:val="TAL"/>
              <w:rPr>
                <w:lang w:val="en-US"/>
              </w:rPr>
            </w:pPr>
            <w:r w:rsidRPr="00507544">
              <w:rPr>
                <w:lang w:val="en-US"/>
              </w:rPr>
              <w:t xml:space="preserve">Time density </w:t>
            </w:r>
            <w:r w:rsidRPr="00507544">
              <w:t>(</w:t>
            </w:r>
            <w:r w:rsidRPr="00507544">
              <w:rPr>
                <w:i/>
              </w:rPr>
              <w:t>L</w:t>
            </w:r>
            <w:r w:rsidRPr="00507544">
              <w:rPr>
                <w:i/>
                <w:vertAlign w:val="subscript"/>
              </w:rPr>
              <w:t>PT-RS</w:t>
            </w:r>
            <w:r w:rsidRPr="00507544">
              <w:t>)</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rFonts w:hint="eastAsia"/>
                <w:lang w:eastAsia="zh-CN"/>
              </w:rPr>
              <w:t>N/A</w:t>
            </w:r>
          </w:p>
        </w:tc>
      </w:tr>
      <w:tr w:rsidR="001D7AE4" w:rsidRPr="00507544" w:rsidTr="00940172">
        <w:trPr>
          <w:trHeight w:val="417"/>
          <w:jc w:val="center"/>
        </w:trPr>
        <w:tc>
          <w:tcPr>
            <w:tcW w:w="1019" w:type="pct"/>
            <w:gridSpan w:val="2"/>
            <w:vMerge w:val="restart"/>
            <w:shd w:val="clear" w:color="auto" w:fill="auto"/>
            <w:vAlign w:val="center"/>
          </w:tcPr>
          <w:p w:rsidR="00F30075" w:rsidRPr="00507544" w:rsidRDefault="00F30075" w:rsidP="006017B7">
            <w:pPr>
              <w:pStyle w:val="TAL"/>
            </w:pPr>
            <w:r w:rsidRPr="00507544">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1361F">
            <w:pPr>
              <w:pStyle w:val="TAL"/>
            </w:pPr>
            <w:r w:rsidRPr="00507544">
              <w:rPr>
                <w:lang w:eastAsia="ja-JP"/>
              </w:rPr>
              <w:t>First subcarrier index in the PRB used for CSI-RS</w:t>
            </w:r>
            <w:r w:rsidRPr="00507544" w:rsidDel="0032520A">
              <w:t xml:space="preserve"> </w:t>
            </w:r>
            <w:r w:rsidRPr="00507544">
              <w:t>(</w:t>
            </w:r>
            <w:r w:rsidRPr="00507544">
              <w:rPr>
                <w:i/>
              </w:rPr>
              <w:t>k</w:t>
            </w:r>
            <w:r w:rsidRPr="00507544">
              <w:rPr>
                <w:i/>
                <w:vertAlign w:val="subscript"/>
              </w:rPr>
              <w:t>0</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A406D">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3E3A0D">
            <w:pPr>
              <w:pStyle w:val="TAC"/>
            </w:pPr>
            <w:r w:rsidRPr="00507544">
              <w:t>[0]</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rPr>
                <w:lang w:eastAsia="ja-JP"/>
              </w:rPr>
              <w:t>First OFDM symbol in the PRB used for CSI-RS (</w:t>
            </w:r>
            <w:r w:rsidRPr="00507544">
              <w:rPr>
                <w:i/>
                <w:lang w:eastAsia="ja-JP"/>
              </w:rPr>
              <w:t>l</w:t>
            </w:r>
            <w:r w:rsidRPr="00507544">
              <w:rPr>
                <w:i/>
                <w:vertAlign w:val="subscript"/>
                <w:lang w:eastAsia="ja-JP"/>
              </w:rPr>
              <w:t>0</w:t>
            </w:r>
            <w:r w:rsidRPr="00507544">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[4]</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Number of CSI-RS ports (</w:t>
            </w:r>
            <w:r w:rsidRPr="00507544">
              <w:rPr>
                <w:i/>
              </w:rPr>
              <w:t>X</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1</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No CDM</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Density (</w:t>
            </w:r>
            <w:r w:rsidRPr="00507544">
              <w:rPr>
                <w:rFonts w:cs="Arial"/>
                <w:i/>
              </w:rPr>
              <w:t>ρ</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3</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15 kHz SCS: 20</w:t>
            </w:r>
            <w:r w:rsidRPr="00507544">
              <w:br/>
              <w:t>30 kHz SCS: 40</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15 kHz SCS:</w:t>
            </w:r>
          </w:p>
          <w:p w:rsidR="00F30075" w:rsidRPr="00507544" w:rsidRDefault="00F30075" w:rsidP="00175CF2">
            <w:pPr>
              <w:pStyle w:val="TAC"/>
            </w:pPr>
            <w:r w:rsidRPr="00507544">
              <w:t>10 for CSI-RS resource 1 and 2</w:t>
            </w:r>
          </w:p>
          <w:p w:rsidR="00F30075" w:rsidRPr="00507544" w:rsidRDefault="00F30075" w:rsidP="00175CF2">
            <w:pPr>
              <w:pStyle w:val="TAC"/>
            </w:pPr>
            <w:r w:rsidRPr="00507544">
              <w:t>11 for CSI-RS resource 3 and 4</w:t>
            </w:r>
          </w:p>
          <w:p w:rsidR="00F30075" w:rsidRPr="00507544" w:rsidRDefault="00F30075" w:rsidP="00175CF2">
            <w:pPr>
              <w:pStyle w:val="TAC"/>
            </w:pPr>
          </w:p>
          <w:p w:rsidR="00F30075" w:rsidRPr="00507544" w:rsidRDefault="00F30075" w:rsidP="00175CF2">
            <w:pPr>
              <w:pStyle w:val="TAC"/>
            </w:pPr>
            <w:r w:rsidRPr="00507544">
              <w:t>30 kHz SCS:</w:t>
            </w:r>
          </w:p>
          <w:p w:rsidR="00F30075" w:rsidRPr="00507544" w:rsidRDefault="00F30075" w:rsidP="00175CF2">
            <w:pPr>
              <w:pStyle w:val="TAC"/>
            </w:pPr>
            <w:r w:rsidRPr="00507544">
              <w:t>20 for CSI-RS resource 1 and 2</w:t>
            </w:r>
          </w:p>
          <w:p w:rsidR="00F30075" w:rsidRPr="00507544" w:rsidRDefault="00F30075" w:rsidP="00175CF2">
            <w:pPr>
              <w:pStyle w:val="TAC"/>
            </w:pPr>
            <w:r w:rsidRPr="00507544">
              <w:t>21 for CSI-RS resource 3 and 4</w:t>
            </w:r>
          </w:p>
        </w:tc>
      </w:tr>
      <w:tr w:rsidR="001D7AE4" w:rsidRPr="00507544" w:rsidTr="00940172">
        <w:trPr>
          <w:trHeight w:val="405"/>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val="en-US"/>
              </w:rPr>
            </w:pPr>
            <w:r w:rsidRPr="00507544">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507544" w:rsidRDefault="00F30075" w:rsidP="00B1361F">
            <w:pPr>
              <w:pStyle w:val="TAC"/>
              <w:rPr>
                <w:lang w:eastAsia="zh-CN"/>
              </w:rPr>
            </w:pPr>
            <w:r w:rsidRPr="00507544">
              <w:rPr>
                <w:lang w:eastAsia="zh-CN"/>
              </w:rPr>
              <w:t>4 For FDD</w:t>
            </w:r>
          </w:p>
          <w:p w:rsidR="00F30075" w:rsidRPr="00507544" w:rsidRDefault="00F30075" w:rsidP="00BA406D">
            <w:pPr>
              <w:pStyle w:val="TAC"/>
            </w:pPr>
            <w:r w:rsidRPr="00507544">
              <w:rPr>
                <w:lang w:eastAsia="zh-CN"/>
              </w:rPr>
              <w:t>8 for TDD</w:t>
            </w:r>
          </w:p>
        </w:tc>
      </w:tr>
      <w:tr w:rsidR="001D7AE4" w:rsidRPr="00507544" w:rsidTr="00940172">
        <w:trPr>
          <w:trHeight w:val="208"/>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val="en-US"/>
              </w:rPr>
            </w:pPr>
            <w:r w:rsidRPr="00507544">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507544" w:rsidRDefault="00F30075" w:rsidP="00B1361F">
            <w:pPr>
              <w:pStyle w:val="TAC"/>
              <w:rPr>
                <w:lang w:eastAsia="zh-CN"/>
              </w:rPr>
            </w:pPr>
            <w:r w:rsidRPr="00507544">
              <w:rPr>
                <w:rFonts w:hint="eastAsia"/>
                <w:lang w:eastAsia="zh-CN"/>
              </w:rPr>
              <w:t>TBD</w:t>
            </w:r>
          </w:p>
        </w:tc>
      </w:tr>
      <w:tr w:rsidR="001D7AE4" w:rsidRPr="00507544" w:rsidTr="00940172">
        <w:trPr>
          <w:trHeight w:val="220"/>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pPr>
            <w:r w:rsidRPr="00507544">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507544" w:rsidRDefault="00F30075" w:rsidP="00B1361F">
            <w:pPr>
              <w:pStyle w:val="TAC"/>
            </w:pPr>
            <w:r w:rsidRPr="00507544">
              <w:rPr>
                <w:lang w:eastAsia="zh-CN"/>
              </w:rPr>
              <w:t>{0,2,3,1}</w:t>
            </w:r>
          </w:p>
        </w:tc>
      </w:tr>
      <w:tr w:rsidR="001D7AE4" w:rsidRPr="00507544"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val="en-US"/>
              </w:rPr>
            </w:pPr>
            <w:r w:rsidRPr="00507544">
              <w:rPr>
                <w:lang w:val="en-US"/>
              </w:rPr>
              <w:lastRenderedPageBreak/>
              <w:t>K1 value</w:t>
            </w:r>
            <w:r w:rsidRPr="00507544">
              <w:rPr>
                <w:lang w:val="en-US"/>
              </w:rPr>
              <w:br/>
              <w:t>(</w:t>
            </w:r>
            <w:r w:rsidRPr="00507544">
              <w:t>PDSCH-to-HARQ-timing-indicator</w:t>
            </w:r>
            <w:r w:rsidRPr="00507544">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1361F">
            <w:pPr>
              <w:pStyle w:val="TAC"/>
              <w:rPr>
                <w:lang w:eastAsia="zh-CN"/>
              </w:rPr>
            </w:pPr>
            <w:r w:rsidRPr="00507544">
              <w:rPr>
                <w:rFonts w:hint="eastAsia"/>
                <w:lang w:eastAsia="zh-CN"/>
              </w:rPr>
              <w:t>2 for FDD</w:t>
            </w:r>
          </w:p>
          <w:p w:rsidR="00F30075" w:rsidRPr="00507544" w:rsidRDefault="00F30075" w:rsidP="00BA406D">
            <w:pPr>
              <w:pStyle w:val="TAC"/>
              <w:rPr>
                <w:lang w:eastAsia="zh-CN"/>
              </w:rPr>
            </w:pPr>
            <w:r w:rsidRPr="00507544">
              <w:rPr>
                <w:rFonts w:hint="eastAsia"/>
                <w:lang w:eastAsia="zh-CN"/>
              </w:rPr>
              <w:t>TBD for TDD</w:t>
            </w:r>
          </w:p>
        </w:tc>
      </w:tr>
      <w:tr w:rsidR="00F30075" w:rsidRPr="00507544"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val="en-US" w:eastAsia="zh-CN"/>
              </w:rPr>
            </w:pPr>
            <w:r w:rsidRPr="00507544">
              <w:rPr>
                <w:rFonts w:hint="eastAsia"/>
                <w:lang w:val="en-US" w:eastAsia="zh-CN"/>
              </w:rPr>
              <w:t xml:space="preserve">Symbols for </w:t>
            </w:r>
            <w:r w:rsidRPr="00507544">
              <w:rPr>
                <w:lang w:val="en-US" w:eastAsia="zh-CN"/>
              </w:rPr>
              <w:t>unused</w:t>
            </w:r>
            <w:r w:rsidRPr="00507544">
              <w:rPr>
                <w:rFonts w:hint="eastAsia"/>
                <w:lang w:val="en-US" w:eastAsia="zh-CN"/>
              </w:rPr>
              <w:t xml:space="preserve"> R</w:t>
            </w:r>
            <w:r w:rsidR="00E75C91" w:rsidRPr="00507544">
              <w:rPr>
                <w:lang w:val="en-US" w:eastAsia="zh-CN"/>
              </w:rPr>
              <w:t>e</w:t>
            </w:r>
            <w:r w:rsidRPr="00507544">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rPr>
                <w:lang w:eastAsia="zh-CN"/>
              </w:rPr>
            </w:pPr>
            <w:r w:rsidRPr="00507544">
              <w:rPr>
                <w:rFonts w:hint="eastAsia"/>
                <w:lang w:eastAsia="zh-CN"/>
              </w:rPr>
              <w:t>OCNG as specified in A.5</w:t>
            </w:r>
          </w:p>
        </w:tc>
      </w:tr>
    </w:tbl>
    <w:p w:rsidR="00A03308" w:rsidRPr="00507544" w:rsidRDefault="00A03308" w:rsidP="00A03308">
      <w:pPr>
        <w:rPr>
          <w:lang w:eastAsia="zh-CN"/>
        </w:rPr>
      </w:pPr>
    </w:p>
    <w:p w:rsidR="00A03308" w:rsidRPr="00507544" w:rsidRDefault="00A03308" w:rsidP="003E3A0D">
      <w:pPr>
        <w:pStyle w:val="Heading2"/>
        <w:rPr>
          <w:lang w:eastAsia="zh-CN"/>
        </w:rPr>
      </w:pPr>
      <w:bookmarkStart w:id="90" w:name="_Toc531872579"/>
      <w:r w:rsidRPr="00507544">
        <w:t>6.2</w:t>
      </w:r>
      <w:r w:rsidR="008877D7" w:rsidRPr="00507544">
        <w:rPr>
          <w:rFonts w:hint="eastAsia"/>
          <w:lang w:eastAsia="zh-CN"/>
        </w:rPr>
        <w:tab/>
      </w:r>
      <w:r w:rsidRPr="00507544">
        <w:rPr>
          <w:rFonts w:hint="eastAsia"/>
        </w:rPr>
        <w:t>Reporting of Channel Quality Indicator (CQI)</w:t>
      </w:r>
      <w:bookmarkEnd w:id="90"/>
    </w:p>
    <w:p w:rsidR="00CE0EA6" w:rsidRPr="00507544" w:rsidRDefault="00CE0EA6" w:rsidP="00940172">
      <w:pPr>
        <w:pStyle w:val="NO"/>
        <w:rPr>
          <w:rFonts w:eastAsiaTheme="minorEastAsia"/>
          <w:lang w:eastAsia="zh-CN"/>
        </w:rPr>
      </w:pPr>
      <w:r w:rsidRPr="00507544">
        <w:rPr>
          <w:i/>
        </w:rPr>
        <w:t>&lt;Editor’s note: The requirements were introduced based on current results from companies; these requirements can be revised based on more results from companies.</w:t>
      </w:r>
      <w:r w:rsidRPr="00507544">
        <w:rPr>
          <w:rFonts w:hint="eastAsia"/>
          <w:i/>
        </w:rPr>
        <w:t>&gt;</w:t>
      </w:r>
    </w:p>
    <w:p w:rsidR="0051422A" w:rsidRPr="00507544" w:rsidRDefault="0051422A" w:rsidP="00940172">
      <w:pPr>
        <w:rPr>
          <w:lang w:eastAsia="zh-CN"/>
        </w:rPr>
      </w:pPr>
      <w:r w:rsidRPr="00507544">
        <w:rPr>
          <w:rFonts w:eastAsia="Times New Roman" w:hint="eastAsia"/>
          <w:lang w:eastAsia="ko-KR"/>
        </w:rPr>
        <w:t xml:space="preserve">This section includes the </w:t>
      </w:r>
      <w:r w:rsidRPr="00507544">
        <w:rPr>
          <w:rFonts w:eastAsia="Times New Roman"/>
          <w:lang w:eastAsia="ko-KR"/>
        </w:rPr>
        <w:t>requirements</w:t>
      </w:r>
      <w:r w:rsidRPr="00507544">
        <w:rPr>
          <w:rFonts w:eastAsia="Times New Roman" w:hint="eastAsia"/>
          <w:lang w:eastAsia="ko-KR"/>
        </w:rPr>
        <w:t xml:space="preserve"> for the reporting of channel quality indicator (CQI).</w:t>
      </w:r>
    </w:p>
    <w:p w:rsidR="00727D44" w:rsidRPr="00507544" w:rsidRDefault="00727D44" w:rsidP="00175CF2">
      <w:pPr>
        <w:pStyle w:val="Heading3"/>
        <w:rPr>
          <w:lang w:eastAsia="zh-CN"/>
        </w:rPr>
      </w:pPr>
      <w:bookmarkStart w:id="91" w:name="_Toc531872580"/>
      <w:r w:rsidRPr="00507544">
        <w:rPr>
          <w:rFonts w:hint="eastAsia"/>
          <w:lang w:eastAsia="zh-CN"/>
        </w:rPr>
        <w:t>6</w:t>
      </w:r>
      <w:r w:rsidRPr="00507544">
        <w:t>.</w:t>
      </w:r>
      <w:r w:rsidRPr="00507544">
        <w:rPr>
          <w:rFonts w:hint="eastAsia"/>
          <w:lang w:eastAsia="zh-CN"/>
        </w:rPr>
        <w:t>2</w:t>
      </w:r>
      <w:r w:rsidRPr="00507544">
        <w:t>.1</w:t>
      </w:r>
      <w:r w:rsidR="00B967FA" w:rsidRPr="00507544">
        <w:rPr>
          <w:rFonts w:hint="eastAsia"/>
          <w:lang w:eastAsia="zh-CN"/>
        </w:rPr>
        <w:tab/>
      </w:r>
      <w:r w:rsidRPr="00507544">
        <w:rPr>
          <w:rFonts w:hint="eastAsia"/>
        </w:rPr>
        <w:t>1</w:t>
      </w:r>
      <w:r w:rsidRPr="00507544">
        <w:t>RX requirements</w:t>
      </w:r>
      <w:bookmarkEnd w:id="91"/>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92" w:name="_Toc531872581"/>
      <w:r w:rsidRPr="00507544">
        <w:rPr>
          <w:rFonts w:hint="eastAsia"/>
          <w:lang w:eastAsia="zh-CN"/>
        </w:rPr>
        <w:t>6</w:t>
      </w:r>
      <w:r w:rsidRPr="00507544">
        <w:t>.</w:t>
      </w:r>
      <w:r w:rsidRPr="00507544">
        <w:rPr>
          <w:rFonts w:hint="eastAsia"/>
        </w:rPr>
        <w:t>2</w:t>
      </w:r>
      <w:r w:rsidRPr="00507544">
        <w:t>.</w:t>
      </w:r>
      <w:r w:rsidRPr="00507544">
        <w:rPr>
          <w:rFonts w:hint="eastAsia"/>
          <w:lang w:eastAsia="zh-CN"/>
        </w:rPr>
        <w:t>2</w:t>
      </w:r>
      <w:r w:rsidR="00B967FA" w:rsidRPr="00507544">
        <w:rPr>
          <w:rFonts w:hint="eastAsia"/>
          <w:lang w:eastAsia="zh-CN"/>
        </w:rPr>
        <w:tab/>
      </w:r>
      <w:r w:rsidRPr="00507544">
        <w:rPr>
          <w:rFonts w:hint="eastAsia"/>
        </w:rPr>
        <w:t>2</w:t>
      </w:r>
      <w:r w:rsidRPr="00507544">
        <w:t>RX requirements</w:t>
      </w:r>
      <w:bookmarkEnd w:id="92"/>
    </w:p>
    <w:p w:rsidR="0051422A" w:rsidRPr="00507544" w:rsidRDefault="0051422A" w:rsidP="00940172">
      <w:pPr>
        <w:overflowPunct w:val="0"/>
        <w:autoSpaceDE w:val="0"/>
        <w:autoSpaceDN w:val="0"/>
        <w:adjustRightInd w:val="0"/>
        <w:textAlignment w:val="baseline"/>
        <w:rPr>
          <w:lang w:eastAsia="zh-CN"/>
        </w:rPr>
      </w:pPr>
      <w:r w:rsidRPr="00507544">
        <w:rPr>
          <w:rFonts w:eastAsia="Times New Roman" w:hint="eastAsia"/>
          <w:lang w:eastAsia="ko-KR"/>
        </w:rPr>
        <w:t xml:space="preserve">This </w:t>
      </w:r>
      <w:r w:rsidRPr="00507544">
        <w:rPr>
          <w:rFonts w:hint="eastAsia"/>
        </w:rPr>
        <w:t>sub-clause</w:t>
      </w:r>
      <w:r w:rsidRPr="00507544">
        <w:rPr>
          <w:rFonts w:eastAsia="Times New Roman" w:hint="eastAsia"/>
          <w:lang w:eastAsia="ko-KR"/>
        </w:rPr>
        <w:t xml:space="preserve"> includes the requirements for reporting of CQI for UE equipped with 2</w:t>
      </w:r>
      <w:r w:rsidRPr="00507544">
        <w:rPr>
          <w:rFonts w:hint="eastAsia"/>
        </w:rPr>
        <w:t xml:space="preserve"> receiver antennas</w:t>
      </w:r>
      <w:r w:rsidRPr="00507544">
        <w:rPr>
          <w:rFonts w:eastAsia="Times New Roman" w:hint="eastAsia"/>
          <w:lang w:eastAsia="ko-KR"/>
        </w:rPr>
        <w:t>.</w:t>
      </w:r>
    </w:p>
    <w:p w:rsidR="00727D44" w:rsidRPr="00507544" w:rsidRDefault="00727D44" w:rsidP="00175CF2">
      <w:pPr>
        <w:pStyle w:val="Heading4"/>
        <w:rPr>
          <w:lang w:eastAsia="zh-CN"/>
        </w:rPr>
      </w:pPr>
      <w:bookmarkStart w:id="93" w:name="_Toc531872582"/>
      <w:r w:rsidRPr="00507544">
        <w:rPr>
          <w:rFonts w:hint="eastAsia"/>
          <w:lang w:eastAsia="zh-CN"/>
        </w:rPr>
        <w:t>6</w:t>
      </w:r>
      <w:r w:rsidRPr="00507544">
        <w:t>.</w:t>
      </w:r>
      <w:r w:rsidRPr="00507544">
        <w:rPr>
          <w:rFonts w:hint="eastAsia"/>
        </w:rPr>
        <w:t>2</w:t>
      </w:r>
      <w:r w:rsidRPr="00507544">
        <w:t>.</w:t>
      </w:r>
      <w:r w:rsidRPr="00507544">
        <w:rPr>
          <w:rFonts w:hint="eastAsia"/>
          <w:lang w:eastAsia="zh-CN"/>
        </w:rPr>
        <w:t>2</w:t>
      </w:r>
      <w:r w:rsidRPr="00507544">
        <w:t>.1</w:t>
      </w:r>
      <w:r w:rsidR="00B967FA" w:rsidRPr="00507544">
        <w:rPr>
          <w:rFonts w:hint="eastAsia"/>
          <w:lang w:eastAsia="zh-CN"/>
        </w:rPr>
        <w:tab/>
      </w:r>
      <w:r w:rsidRPr="00507544">
        <w:rPr>
          <w:rFonts w:hint="eastAsia"/>
          <w:lang w:eastAsia="zh-CN"/>
        </w:rPr>
        <w:t>FDD</w:t>
      </w:r>
      <w:bookmarkEnd w:id="93"/>
    </w:p>
    <w:p w:rsidR="0051422A" w:rsidRPr="00507544" w:rsidRDefault="0051422A" w:rsidP="0051422A">
      <w:pPr>
        <w:pStyle w:val="Heading5"/>
        <w:rPr>
          <w:lang w:eastAsia="zh-CN"/>
        </w:rPr>
      </w:pPr>
      <w:bookmarkStart w:id="94" w:name="_Toc531872583"/>
      <w:r w:rsidRPr="00507544">
        <w:rPr>
          <w:rFonts w:hint="eastAsia"/>
        </w:rPr>
        <w:t>6.2.2.1.1</w:t>
      </w:r>
      <w:r w:rsidR="00B967FA" w:rsidRPr="00507544">
        <w:rPr>
          <w:rFonts w:hint="eastAsia"/>
          <w:lang w:eastAsia="zh-CN"/>
        </w:rPr>
        <w:tab/>
      </w:r>
      <w:r w:rsidRPr="00507544">
        <w:rPr>
          <w:rFonts w:hint="eastAsia"/>
          <w:lang w:eastAsia="zh-CN"/>
        </w:rPr>
        <w:t>CQI reporting definition under AWGN</w:t>
      </w:r>
      <w:r w:rsidRPr="00507544">
        <w:rPr>
          <w:lang w:eastAsia="zh-CN"/>
        </w:rPr>
        <w:t xml:space="preserve"> conditions</w:t>
      </w:r>
      <w:bookmarkEnd w:id="94"/>
    </w:p>
    <w:p w:rsidR="0051422A" w:rsidRPr="00507544" w:rsidRDefault="0051422A" w:rsidP="0051422A">
      <w:r w:rsidRPr="00507544">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507544">
        <w:rPr>
          <w:rFonts w:hint="eastAsia"/>
        </w:rPr>
        <w:t>38.21</w:t>
      </w:r>
      <w:r w:rsidRPr="00507544">
        <w:t>4</w:t>
      </w:r>
      <w:r w:rsidRPr="00507544">
        <w:rPr>
          <w:rFonts w:hint="eastAsia"/>
        </w:rPr>
        <w:t xml:space="preserve"> [</w:t>
      </w:r>
      <w:r w:rsidR="00415B06" w:rsidRPr="00507544">
        <w:t>12</w:t>
      </w:r>
      <w:r w:rsidRPr="00507544">
        <w:rPr>
          <w:rFonts w:hint="eastAsia"/>
        </w:rPr>
        <w:t>]</w:t>
      </w:r>
      <w:r w:rsidRPr="00507544">
        <w:t>. To account for sensitivity of the input SNR the reporting definition is considered to be verified if the reporting accuracy is met for at least one of two SNR levels separated by an offset of [1] dB.</w:t>
      </w:r>
    </w:p>
    <w:p w:rsidR="0051422A" w:rsidRPr="00507544" w:rsidRDefault="0051422A">
      <w:pPr>
        <w:pStyle w:val="Heading6"/>
      </w:pPr>
      <w:bookmarkStart w:id="95" w:name="_Toc531872584"/>
      <w:r w:rsidRPr="00507544">
        <w:rPr>
          <w:rFonts w:hint="eastAsia"/>
        </w:rPr>
        <w:t>6.2.2.1.1</w:t>
      </w:r>
      <w:r w:rsidRPr="00507544">
        <w:t>.1</w:t>
      </w:r>
      <w:r w:rsidR="0000712C" w:rsidRPr="00507544">
        <w:rPr>
          <w:rFonts w:hint="eastAsia"/>
          <w:lang w:eastAsia="zh-CN"/>
        </w:rPr>
        <w:tab/>
      </w:r>
      <w:r w:rsidRPr="00507544">
        <w:t xml:space="preserve">Minimum requirement for periodic </w:t>
      </w:r>
      <w:r w:rsidRPr="00507544">
        <w:rPr>
          <w:rFonts w:hint="eastAsia"/>
        </w:rPr>
        <w:t>CQI reporting</w:t>
      </w:r>
      <w:bookmarkEnd w:id="95"/>
    </w:p>
    <w:p w:rsidR="0051422A" w:rsidRPr="00507544" w:rsidRDefault="0051422A" w:rsidP="0051422A">
      <w:pPr>
        <w:overflowPunct w:val="0"/>
        <w:autoSpaceDE w:val="0"/>
        <w:autoSpaceDN w:val="0"/>
        <w:adjustRightInd w:val="0"/>
        <w:textAlignment w:val="baseline"/>
      </w:pPr>
      <w:r w:rsidRPr="00507544">
        <w:rPr>
          <w:rFonts w:hint="eastAsia"/>
        </w:rPr>
        <w:t>For the parameters specified in Table 6.2.2.1.1</w:t>
      </w:r>
      <w:r w:rsidRPr="00507544">
        <w:t>.1</w:t>
      </w:r>
      <w:r w:rsidRPr="00507544">
        <w:rPr>
          <w:rFonts w:hint="eastAsia"/>
        </w:rPr>
        <w:t xml:space="preserve">-1, and using the downlink physical channels specified in </w:t>
      </w:r>
      <w:r w:rsidR="000E12C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The reported CQI value according to the </w:t>
      </w:r>
      <w:r w:rsidR="0051422A" w:rsidRPr="00507544">
        <w:t>reference</w:t>
      </w:r>
      <w:r w:rsidR="0051422A" w:rsidRPr="00507544">
        <w:rPr>
          <w:rFonts w:hint="eastAsia"/>
        </w:rPr>
        <w:t xml:space="preserve"> channel shall be in the range of </w:t>
      </w:r>
      <w:r w:rsidR="0051422A" w:rsidRPr="00507544">
        <w:t>±1 of the reported median more than [90]% of the time.</w:t>
      </w:r>
    </w:p>
    <w:p w:rsidR="0051422A" w:rsidRPr="00507544" w:rsidRDefault="003F25C1" w:rsidP="00953CF7">
      <w:pPr>
        <w:pStyle w:val="B1"/>
      </w:pPr>
      <w:r w:rsidRPr="00507544">
        <w:t>b)</w:t>
      </w:r>
      <w:r w:rsidRPr="00507544">
        <w:tab/>
      </w:r>
      <w:r w:rsidR="0051422A" w:rsidRPr="00507544">
        <w:rPr>
          <w:rFonts w:hint="eastAsia"/>
        </w:rPr>
        <w:t xml:space="preserve">If the PDSCH BLER using the transport format indicated by median CQI is less than or equal to 0.1, </w:t>
      </w:r>
      <w:r w:rsidR="0051422A" w:rsidRPr="00507544">
        <w:t>then</w:t>
      </w:r>
      <w:r w:rsidR="0051422A" w:rsidRPr="0050754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6.2.2.1.1</w:t>
      </w:r>
      <w:r w:rsidRPr="00507544">
        <w:rPr>
          <w:rFonts w:eastAsia="Times New Roman"/>
          <w:lang w:eastAsia="x-none"/>
        </w:rPr>
        <w:t>.1</w:t>
      </w:r>
      <w:r w:rsidRPr="00507544">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9</w:t>
            </w:r>
            <w:r w:rsidRPr="00507544">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AWGN</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pPr>
              <w:pStyle w:val="TAC"/>
              <w:rPr>
                <w:rFonts w:eastAsia="Times New Roman"/>
                <w:lang w:eastAsia="zh-CN"/>
              </w:rPr>
            </w:pPr>
            <w:r w:rsidRPr="00507544">
              <w:t xml:space="preserve">2×2 with static channel specified in </w:t>
            </w:r>
            <w:r w:rsidR="008147EB" w:rsidRPr="00507544">
              <w:rPr>
                <w:rFonts w:hint="eastAsia"/>
                <w:lang w:eastAsia="zh-CN"/>
              </w:rPr>
              <w:t>Annex B.1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w:t>
            </w: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[010000]</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overflowPunct w:val="0"/>
        <w:autoSpaceDE w:val="0"/>
        <w:autoSpaceDN w:val="0"/>
        <w:adjustRightInd w:val="0"/>
        <w:textAlignment w:val="baseline"/>
      </w:pPr>
    </w:p>
    <w:p w:rsidR="0051422A" w:rsidRPr="00507544" w:rsidRDefault="0051422A" w:rsidP="0051422A">
      <w:pPr>
        <w:pStyle w:val="Heading5"/>
        <w:rPr>
          <w:lang w:eastAsia="zh-CN"/>
        </w:rPr>
      </w:pPr>
      <w:bookmarkStart w:id="96" w:name="_Toc531872585"/>
      <w:r w:rsidRPr="00507544">
        <w:rPr>
          <w:rFonts w:hint="eastAsia"/>
          <w:lang w:eastAsia="zh-CN"/>
        </w:rPr>
        <w:lastRenderedPageBreak/>
        <w:t>6.2.2.1.2</w:t>
      </w:r>
      <w:r w:rsidR="0000712C" w:rsidRPr="00507544">
        <w:rPr>
          <w:rFonts w:hint="eastAsia"/>
          <w:lang w:eastAsia="zh-CN"/>
        </w:rPr>
        <w:tab/>
      </w:r>
      <w:r w:rsidRPr="00507544">
        <w:rPr>
          <w:rFonts w:hint="eastAsia"/>
          <w:lang w:eastAsia="zh-CN"/>
        </w:rPr>
        <w:t>CQI reporting under fading conditions</w:t>
      </w:r>
      <w:bookmarkEnd w:id="96"/>
    </w:p>
    <w:p w:rsidR="0051422A" w:rsidRPr="00507544" w:rsidRDefault="0051422A">
      <w:pPr>
        <w:pStyle w:val="Heading6"/>
      </w:pPr>
      <w:bookmarkStart w:id="97" w:name="_Toc531872586"/>
      <w:r w:rsidRPr="00507544">
        <w:rPr>
          <w:rFonts w:hint="eastAsia"/>
        </w:rPr>
        <w:t>6.2.2.1.2</w:t>
      </w:r>
      <w:r w:rsidRPr="00507544">
        <w:t>.1</w:t>
      </w:r>
      <w:r w:rsidR="0000712C" w:rsidRPr="00507544">
        <w:rPr>
          <w:rFonts w:hint="eastAsia"/>
          <w:lang w:eastAsia="zh-CN"/>
        </w:rPr>
        <w:tab/>
      </w:r>
      <w:r w:rsidRPr="00507544">
        <w:t>Minimum requirement for w</w:t>
      </w:r>
      <w:r w:rsidRPr="00507544">
        <w:rPr>
          <w:rFonts w:hint="eastAsia"/>
        </w:rPr>
        <w:t>ideband CQI reporting</w:t>
      </w:r>
      <w:bookmarkEnd w:id="97"/>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 </w:t>
      </w:r>
      <w:r w:rsidRPr="00507544">
        <w:t>To account for sensitivity of the input SNR the sub-band CQI reporting under frequency selective fading conditions is considered to be verified if the reporting accuracy is met for at least one of two SNR levels separated by an offset of [1] dB.</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6.2.2.1.2</w:t>
      </w:r>
      <w:r w:rsidRPr="00507544">
        <w:t>.1</w:t>
      </w:r>
      <w:r w:rsidRPr="00507544">
        <w:rPr>
          <w:rFonts w:hint="eastAsia"/>
        </w:rPr>
        <w:t xml:space="preserve">-1 and using the downlink physical channels specified in </w:t>
      </w:r>
      <w:r w:rsidR="000E12C1" w:rsidRPr="00507544">
        <w:rPr>
          <w:rFonts w:hint="eastAsia"/>
          <w:lang w:eastAsia="zh-CN"/>
        </w:rPr>
        <w:t>Annex C.3.1</w:t>
      </w:r>
      <w:r w:rsidRPr="00507544">
        <w:rPr>
          <w:rFonts w:hint="eastAsia"/>
        </w:rPr>
        <w:t xml:space="preserve">, the minimum requirements are </w:t>
      </w:r>
      <w:r w:rsidRPr="00507544">
        <w:t>specified</w:t>
      </w:r>
      <w:r w:rsidRPr="00507544">
        <w:rPr>
          <w:rFonts w:hint="eastAsia"/>
        </w:rPr>
        <w:t xml:space="preserve"> by the following:</w:t>
      </w:r>
    </w:p>
    <w:p w:rsidR="0051422A" w:rsidRPr="00507544" w:rsidRDefault="003F25C1" w:rsidP="00953CF7">
      <w:pPr>
        <w:pStyle w:val="B1"/>
      </w:pPr>
      <w:r w:rsidRPr="00507544">
        <w:t>a)</w:t>
      </w:r>
      <w:r w:rsidRPr="00507544">
        <w:tab/>
      </w:r>
      <w:r w:rsidR="0051422A" w:rsidRPr="00507544">
        <w:rPr>
          <w:rFonts w:hint="eastAsia"/>
        </w:rPr>
        <w:t xml:space="preserve">A CQI index not in the set </w:t>
      </w:r>
      <w:r w:rsidR="0051422A" w:rsidRPr="00507544">
        <w:t xml:space="preserve">{median CQI -1, median CQI, median CQI +1} shall be reported at least </w:t>
      </w:r>
      <w:r w:rsidR="0051422A" w:rsidRPr="00507544">
        <w:rPr>
          <w:i/>
        </w:rPr>
        <w:t>α</w:t>
      </w:r>
      <w:r w:rsidR="0051422A" w:rsidRPr="00507544">
        <w:t>% of the time</w:t>
      </w:r>
      <w:r w:rsidR="0051422A" w:rsidRPr="00507544">
        <w:rPr>
          <w:rFonts w:hint="eastAsia"/>
        </w:rPr>
        <w:t xml:space="preserve"> where </w:t>
      </w:r>
      <w:r w:rsidR="0051422A" w:rsidRPr="00507544">
        <w:rPr>
          <w:i/>
        </w:rPr>
        <w:t>α</w:t>
      </w:r>
      <w:r w:rsidR="0051422A" w:rsidRPr="00507544">
        <w:t>%</w:t>
      </w:r>
      <w:r w:rsidR="0051422A" w:rsidRPr="00507544">
        <w:rPr>
          <w:rFonts w:hint="eastAsia"/>
        </w:rPr>
        <w:t xml:space="preserve"> is </w:t>
      </w:r>
      <w:r w:rsidR="0051422A" w:rsidRPr="00507544">
        <w:t>specified</w:t>
      </w:r>
      <w:r w:rsidR="0051422A" w:rsidRPr="00507544">
        <w:rPr>
          <w:rFonts w:hint="eastAsia"/>
        </w:rPr>
        <w:t xml:space="preserve"> in Table 6.2.2.1.2</w:t>
      </w:r>
      <w:r w:rsidR="0051422A" w:rsidRPr="00507544">
        <w:t>.1</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transport format indicated by each </w:t>
      </w:r>
      <w:r w:rsidR="0051422A" w:rsidRPr="00507544">
        <w:t>reported</w:t>
      </w:r>
      <w:r w:rsidR="0051422A" w:rsidRPr="00507544">
        <w:rPr>
          <w:rFonts w:hint="eastAsia"/>
        </w:rPr>
        <w:t xml:space="preserve"> wideband CQI index and </w:t>
      </w:r>
      <w:r w:rsidR="0051422A" w:rsidRPr="00507544">
        <w:t>th</w:t>
      </w:r>
      <w:r w:rsidR="0051422A" w:rsidRPr="00507544">
        <w:rPr>
          <w:rFonts w:hint="eastAsia"/>
        </w:rPr>
        <w:t>at obtained when transmitting a fixed transport format configured according to the wideband CQI median shall be</w:t>
      </w:r>
      <w:r w:rsidR="0051422A" w:rsidRPr="00507544">
        <w:t xml:space="preserve"> ≥</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6.2.2.1.2</w:t>
      </w:r>
      <w:r w:rsidR="0051422A" w:rsidRPr="00507544">
        <w:t>.1</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transport</w:t>
      </w:r>
      <w:r w:rsidR="0051422A" w:rsidRPr="00507544">
        <w:rPr>
          <w:rFonts w:hint="eastAsia"/>
        </w:rPr>
        <w:t xml:space="preserve"> </w:t>
      </w:r>
      <w:r w:rsidR="0051422A" w:rsidRPr="00507544">
        <w:t>format</w:t>
      </w:r>
      <w:r w:rsidR="0051422A" w:rsidRPr="00507544">
        <w:rPr>
          <w:rFonts w:hint="eastAsia"/>
        </w:rPr>
        <w:t xml:space="preserve"> indicated by each reported wideband CQI index, the average BLER for the indicated transport </w:t>
      </w:r>
      <w:r w:rsidR="0051422A" w:rsidRPr="00507544">
        <w:t>formats</w:t>
      </w:r>
      <w:r w:rsidR="0051422A" w:rsidRPr="00507544">
        <w:rPr>
          <w:rFonts w:hint="eastAsia"/>
        </w:rPr>
        <w:t xml:space="preserve"> shall be greater than or equal to </w:t>
      </w:r>
      <w:r w:rsidR="0051422A" w:rsidRPr="00507544">
        <w:t>[0.02]</w:t>
      </w:r>
      <w:r w:rsidR="0051422A" w:rsidRPr="00507544">
        <w:rPr>
          <w:rFonts w:hint="eastAsia"/>
        </w:rPr>
        <w:t>.</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6.2.2.1.</w:t>
      </w:r>
      <w:r w:rsidRPr="00507544">
        <w:rPr>
          <w:rFonts w:hint="eastAsia"/>
          <w:lang w:eastAsia="zh-CN"/>
        </w:rPr>
        <w:t>2</w:t>
      </w:r>
      <w:r w:rsidRPr="00507544">
        <w:rPr>
          <w:lang w:eastAsia="zh-CN"/>
        </w:rPr>
        <w:t>.1</w:t>
      </w:r>
      <w:r w:rsidRPr="00507544">
        <w:rPr>
          <w:rFonts w:eastAsia="Times New Roman" w:hint="eastAsia"/>
          <w:lang w:eastAsia="x-none"/>
        </w:rPr>
        <w:t xml:space="preserve">-1: </w:t>
      </w:r>
      <w:r w:rsidRPr="00507544">
        <w:rPr>
          <w:rFonts w:hint="eastAsia"/>
          <w:lang w:eastAsia="zh-CN"/>
        </w:rPr>
        <w:t xml:space="preserve">Wideband </w:t>
      </w:r>
      <w:r w:rsidRPr="00507544">
        <w:rPr>
          <w:rFonts w:eastAsia="Times New Roman" w:hint="eastAsia"/>
          <w:lang w:eastAsia="x-none"/>
        </w:rPr>
        <w:t>CQI reporting test</w:t>
      </w:r>
      <w:r w:rsidRPr="0050754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7</w:t>
            </w:r>
            <w:r w:rsidRPr="00507544">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[13]</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eastAsia="zh-CN"/>
              </w:rPr>
              <w:t>TDLA30-5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 xml:space="preserve">2×2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ULA high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953CF7">
      <w:pPr>
        <w:rPr>
          <w:lang w:eastAsia="zh-CN"/>
        </w:rPr>
      </w:pP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lang w:eastAsia="x-none"/>
        </w:rPr>
        <w:lastRenderedPageBreak/>
        <w:t xml:space="preserve">Table </w:t>
      </w:r>
      <w:r w:rsidRPr="00507544">
        <w:rPr>
          <w:rFonts w:eastAsia="Times New Roman" w:hint="eastAsia"/>
          <w:lang w:eastAsia="x-none"/>
        </w:rPr>
        <w:t>6.2.2.1.</w:t>
      </w:r>
      <w:r w:rsidRPr="00507544">
        <w:rPr>
          <w:rFonts w:hint="eastAsia"/>
          <w:lang w:eastAsia="zh-CN"/>
        </w:rPr>
        <w:t>2</w:t>
      </w:r>
      <w:r w:rsidRPr="00507544">
        <w:rPr>
          <w:lang w:eastAsia="zh-CN"/>
        </w:rPr>
        <w:t>.1</w:t>
      </w:r>
      <w:r w:rsidRPr="00507544">
        <w:rPr>
          <w:rFonts w:eastAsia="Times New Roman" w:hint="eastAsia"/>
          <w:lang w:eastAsia="x-none"/>
        </w:rPr>
        <w:t>-</w:t>
      </w:r>
      <w:r w:rsidRPr="00507544">
        <w:rPr>
          <w:rFonts w:hint="eastAsia"/>
          <w:lang w:eastAsia="zh-CN"/>
        </w:rPr>
        <w:t>2:</w:t>
      </w:r>
      <w:r w:rsidRPr="00507544">
        <w:rPr>
          <w:rFonts w:eastAsia="Times New Roman"/>
          <w:lang w:eastAsia="x-none"/>
        </w:rPr>
        <w:t xml:space="preserve"> Minimum requirement</w:t>
      </w:r>
      <w:r w:rsidRPr="00507544">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rPr>
                <w:rFonts w:eastAsia="?? ??" w:cs="Arial"/>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lang w:eastAsia="zh-CN"/>
              </w:rPr>
              <w:t>[20]</w:t>
            </w:r>
          </w:p>
        </w:tc>
        <w:tc>
          <w:tcPr>
            <w:tcW w:w="1512" w:type="dxa"/>
          </w:tcPr>
          <w:p w:rsidR="0051422A" w:rsidRPr="00507544" w:rsidRDefault="0051422A" w:rsidP="00644614">
            <w:pPr>
              <w:pStyle w:val="TAC"/>
              <w:rPr>
                <w:rFonts w:cs="v5.0.0"/>
                <w:lang w:eastAsia="zh-CN"/>
              </w:rPr>
            </w:pPr>
            <w:r w:rsidRPr="00507544">
              <w:rPr>
                <w:rFonts w:cs="v5.0.0"/>
                <w:lang w:eastAsia="zh-CN"/>
              </w:rPr>
              <w:t>[20]</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lang w:eastAsia="zh-CN"/>
              </w:rPr>
              <w:t>[1.05]</w:t>
            </w:r>
          </w:p>
        </w:tc>
        <w:tc>
          <w:tcPr>
            <w:tcW w:w="1512" w:type="dxa"/>
          </w:tcPr>
          <w:p w:rsidR="0051422A" w:rsidRPr="00507544" w:rsidRDefault="0051422A" w:rsidP="00644614">
            <w:pPr>
              <w:pStyle w:val="TAC"/>
              <w:rPr>
                <w:rFonts w:cs="v5.0.0"/>
                <w:lang w:eastAsia="zh-CN"/>
              </w:rPr>
            </w:pPr>
            <w:r w:rsidRPr="00507544">
              <w:rPr>
                <w:rFonts w:cs="v5.0.0"/>
                <w:lang w:eastAsia="zh-CN"/>
              </w:rPr>
              <w:t>[1.05]</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pPr>
        <w:pStyle w:val="Heading6"/>
      </w:pPr>
      <w:bookmarkStart w:id="98" w:name="_Toc531872587"/>
      <w:r w:rsidRPr="00507544">
        <w:rPr>
          <w:rFonts w:hint="eastAsia"/>
        </w:rPr>
        <w:t>6.2.2.1.2.2</w:t>
      </w:r>
      <w:r w:rsidR="0000712C" w:rsidRPr="00507544">
        <w:rPr>
          <w:rFonts w:hint="eastAsia"/>
          <w:lang w:eastAsia="zh-CN"/>
        </w:rPr>
        <w:tab/>
      </w:r>
      <w:r w:rsidRPr="00507544">
        <w:t>Minimum requirement for s</w:t>
      </w:r>
      <w:r w:rsidRPr="00507544">
        <w:rPr>
          <w:rFonts w:hint="eastAsia"/>
        </w:rPr>
        <w:t>ub-band CQI reporting</w:t>
      </w:r>
      <w:bookmarkEnd w:id="98"/>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preferred sub-bands can be used for frequency-selective </w:t>
      </w:r>
      <w:r w:rsidRPr="00507544">
        <w:t>scheduling</w:t>
      </w:r>
      <w:r w:rsidRPr="00507544">
        <w:rPr>
          <w:rFonts w:hint="eastAsia"/>
        </w:rPr>
        <w:t xml:space="preserve"> under </w:t>
      </w:r>
      <w:r w:rsidRPr="00507544">
        <w:t>the</w:t>
      </w:r>
      <w:r w:rsidRPr="00507544">
        <w:rPr>
          <w:rFonts w:hint="eastAsia"/>
        </w:rPr>
        <w:t xml:space="preserve"> frequency-selective fading conditions.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accuracy of sub-band channel CQI </w:t>
      </w:r>
      <w:r w:rsidRPr="00507544">
        <w:t>reporting</w:t>
      </w:r>
      <w:r w:rsidRPr="00507544">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507544">
        <w:t>transport</w:t>
      </w:r>
      <w:r w:rsidRPr="00507544">
        <w:rPr>
          <w:rFonts w:hint="eastAsia"/>
        </w:rPr>
        <w:t xml:space="preserve"> format indicated by the corresponding reported sub-band CQI on a randomly selected sub-band among the sub-bands </w:t>
      </w:r>
      <w:r w:rsidRPr="00507544">
        <w:t>with</w:t>
      </w:r>
      <w:r w:rsidRPr="00507544">
        <w:rPr>
          <w:rFonts w:hint="eastAsia"/>
        </w:rPr>
        <w:t xml:space="preserve"> the highest </w:t>
      </w:r>
      <w:r w:rsidRPr="00507544">
        <w:t>reported</w:t>
      </w:r>
      <w:r w:rsidRPr="00507544">
        <w:rPr>
          <w:rFonts w:hint="eastAsia"/>
        </w:rPr>
        <w:t xml:space="preserve"> differential CQI offset level compared to the throughput when transmitting a fixed transport format according to the wideband CQI median on a randomly selected </w:t>
      </w:r>
      <w:r w:rsidRPr="00507544">
        <w:t>sub</w:t>
      </w:r>
      <w:r w:rsidRPr="00507544">
        <w:rPr>
          <w:rFonts w:hint="eastAsia"/>
        </w:rPr>
        <w:t xml:space="preserve">-band among all </w:t>
      </w:r>
      <w:r w:rsidRPr="00507544">
        <w:t>the</w:t>
      </w:r>
      <w:r w:rsidRPr="00507544">
        <w:rPr>
          <w:rFonts w:hint="eastAsia"/>
        </w:rPr>
        <w:t xml:space="preserve"> sub-bands.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For the parameters specified in Table 6.2.2.1.2.2-1 and using the downlink physical channels specified in </w:t>
      </w:r>
      <w:r w:rsidR="000E12C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A sub-band </w:t>
      </w:r>
      <w:r w:rsidR="0051422A" w:rsidRPr="00507544">
        <w:t>differential</w:t>
      </w:r>
      <w:r w:rsidR="0051422A" w:rsidRPr="00507544">
        <w:rPr>
          <w:rFonts w:hint="eastAsia"/>
        </w:rPr>
        <w:t xml:space="preserve"> CQI offset level of 0 shall be reported at least </w:t>
      </w:r>
      <w:r w:rsidR="0051422A" w:rsidRPr="00507544">
        <w:rPr>
          <w:i/>
        </w:rPr>
        <w:t>α</w:t>
      </w:r>
      <w:r w:rsidR="0051422A" w:rsidRPr="00507544">
        <w:rPr>
          <w:rFonts w:hint="eastAsia"/>
        </w:rPr>
        <w:t xml:space="preserve">% of the time but less than </w:t>
      </w:r>
      <w:r w:rsidR="0051422A" w:rsidRPr="00507544">
        <w:rPr>
          <w:i/>
        </w:rPr>
        <w:t>β</w:t>
      </w:r>
      <w:r w:rsidR="0051422A" w:rsidRPr="00507544">
        <w:rPr>
          <w:rFonts w:hint="eastAsia"/>
        </w:rPr>
        <w:t xml:space="preserve">% of the time for each sub-band, where </w:t>
      </w:r>
      <w:r w:rsidR="0051422A" w:rsidRPr="00507544">
        <w:rPr>
          <w:i/>
        </w:rPr>
        <w:t>α</w:t>
      </w:r>
      <w:r w:rsidR="0051422A" w:rsidRPr="00507544">
        <w:rPr>
          <w:rFonts w:hint="eastAsia"/>
        </w:rPr>
        <w:t xml:space="preserve"> and </w:t>
      </w:r>
      <w:r w:rsidR="0051422A" w:rsidRPr="00507544">
        <w:rPr>
          <w:i/>
        </w:rPr>
        <w:t>β</w:t>
      </w:r>
      <w:r w:rsidR="0051422A" w:rsidRPr="00507544">
        <w:rPr>
          <w:rFonts w:hint="eastAsia"/>
        </w:rPr>
        <w:t xml:space="preserve"> are specified in Table 6.2.2.1.2.2-2;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w:t>
      </w:r>
      <w:r w:rsidR="0051422A" w:rsidRPr="00507544">
        <w:t>corresponding</w:t>
      </w:r>
      <w:r w:rsidR="0051422A" w:rsidRPr="00507544">
        <w:rPr>
          <w:rFonts w:hint="eastAsia"/>
        </w:rPr>
        <w:t xml:space="preserve"> transport format on a randomly selected sub-band among the sub-bands with the highest differential CQI </w:t>
      </w:r>
      <w:r w:rsidR="0051422A" w:rsidRPr="00507544">
        <w:t>offset</w:t>
      </w:r>
      <w:r w:rsidR="0051422A" w:rsidRPr="00507544">
        <w:rPr>
          <w:rFonts w:hint="eastAsia"/>
        </w:rPr>
        <w:t xml:space="preserve"> level and that obtained when transmitting the transport format indicated by the </w:t>
      </w:r>
      <w:r w:rsidR="0051422A" w:rsidRPr="00507544">
        <w:t>reported</w:t>
      </w:r>
      <w:r w:rsidR="0051422A" w:rsidRPr="00507544">
        <w:rPr>
          <w:rFonts w:hint="eastAsia"/>
        </w:rPr>
        <w:t xml:space="preserve"> wideband CQI median on a randomly selected sub-band among all the sub-bands shall be </w:t>
      </w:r>
      <w:r w:rsidR="0051422A" w:rsidRPr="00507544">
        <w:t>≥</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6.2.2.1.2.2-2;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corresponding</w:t>
      </w:r>
      <w:r w:rsidR="0051422A" w:rsidRPr="00507544">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6.2.2.1.</w:t>
      </w:r>
      <w:r w:rsidRPr="00507544">
        <w:rPr>
          <w:rFonts w:hint="eastAsia"/>
          <w:lang w:eastAsia="zh-CN"/>
        </w:rPr>
        <w:t>2.2</w:t>
      </w:r>
      <w:r w:rsidRPr="00507544">
        <w:rPr>
          <w:rFonts w:eastAsia="Times New Roman" w:hint="eastAsia"/>
          <w:lang w:eastAsia="x-none"/>
        </w:rPr>
        <w:t xml:space="preserve">-1: </w:t>
      </w:r>
      <w:r w:rsidRPr="00507544">
        <w:rPr>
          <w:rFonts w:hint="eastAsia"/>
          <w:lang w:eastAsia="zh-CN"/>
        </w:rPr>
        <w:t>Sub-band</w:t>
      </w:r>
      <w:r w:rsidRPr="00507544">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rFonts w:eastAsia="Times New Roma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cs="Arial"/>
                <w:lang w:eastAsia="zh-CN"/>
              </w:rPr>
              <w:t>[</w:t>
            </w:r>
            <w:r w:rsidRPr="00507544">
              <w:rPr>
                <w:rFonts w:cs="Arial" w:hint="eastAsia"/>
                <w:lang w:eastAsia="zh-CN"/>
              </w:rPr>
              <w:t xml:space="preserve">Two tap model </w:t>
            </w:r>
            <w:r w:rsidRPr="00507544">
              <w:rPr>
                <w:rFonts w:cs="Arial"/>
                <w:lang w:eastAsia="zh-CN"/>
              </w:rPr>
              <w:t>specified</w:t>
            </w:r>
            <w:r w:rsidRPr="00507544">
              <w:rPr>
                <w:rFonts w:cs="Arial" w:hint="eastAsia"/>
                <w:lang w:eastAsia="zh-CN"/>
              </w:rPr>
              <w:t xml:space="preserve"> in Annex B.2.4 with</w:t>
            </w:r>
            <w:r w:rsidRPr="00507544">
              <w:rPr>
                <w:rFonts w:cs="Arial"/>
                <w:lang w:eastAsia="zh-CN"/>
              </w:rPr>
              <w:t xml:space="preserve"> </w:t>
            </w:r>
            <w:r w:rsidRPr="00507544">
              <w:rPr>
                <w:rFonts w:cs="Arial"/>
                <w:i/>
                <w:lang w:eastAsia="zh-CN"/>
              </w:rPr>
              <w:t>a</w:t>
            </w:r>
            <w:r w:rsidRPr="00507544">
              <w:rPr>
                <w:rFonts w:cs="Arial"/>
                <w:lang w:eastAsia="zh-CN"/>
              </w:rPr>
              <w:t xml:space="preserve">=1, </w:t>
            </w:r>
            <w:r w:rsidRPr="00507544">
              <w:rPr>
                <w:rFonts w:cs="Arial"/>
                <w:i/>
                <w:lang w:eastAsia="zh-CN"/>
              </w:rPr>
              <w:t>f</w:t>
            </w:r>
            <w:r w:rsidRPr="00507544">
              <w:rPr>
                <w:rFonts w:cs="Arial"/>
                <w:vertAlign w:val="subscript"/>
                <w:lang w:eastAsia="zh-CN"/>
              </w:rPr>
              <w:t xml:space="preserve">D </w:t>
            </w:r>
            <w:r w:rsidRPr="00507544">
              <w:rPr>
                <w:rFonts w:cs="Arial"/>
                <w:lang w:eastAsia="zh-CN"/>
              </w:rPr>
              <w:t>= 5Hz, and τ</w:t>
            </w:r>
            <w:r w:rsidRPr="00507544">
              <w:rPr>
                <w:rFonts w:cs="Arial"/>
                <w:vertAlign w:val="subscript"/>
                <w:lang w:eastAsia="zh-CN"/>
              </w:rPr>
              <w:t>d</w:t>
            </w:r>
            <w:r w:rsidRPr="00507544">
              <w:rPr>
                <w:rFonts w:cs="Arial"/>
                <w:lang w:eastAsia="zh-CN"/>
              </w:rPr>
              <w:t>=0.45μs]</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TBD</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val="en-US" w:eastAsia="zh-CN"/>
              </w:rPr>
              <w:t>Subband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953CF7">
      <w:pPr>
        <w:rPr>
          <w:lang w:eastAsia="zh-CN"/>
        </w:rPr>
      </w:pPr>
    </w:p>
    <w:p w:rsidR="0051422A" w:rsidRPr="00507544" w:rsidRDefault="0051422A" w:rsidP="0051422A">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lastRenderedPageBreak/>
        <w:t xml:space="preserve">Table </w:t>
      </w:r>
      <w:r w:rsidRPr="00507544">
        <w:rPr>
          <w:rFonts w:eastAsia="Times New Roman" w:hint="eastAsia"/>
          <w:lang w:eastAsia="x-none"/>
        </w:rPr>
        <w:t>6.2.2.1.</w:t>
      </w:r>
      <w:r w:rsidRPr="00507544">
        <w:rPr>
          <w:rFonts w:hint="eastAsia"/>
          <w:lang w:eastAsia="zh-CN"/>
        </w:rPr>
        <w:t>2.2</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 xml:space="preserve"> Minimum requirement</w:t>
      </w:r>
      <w:r w:rsidRPr="00507544">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pPr>
            <w:r w:rsidRPr="00507544">
              <w:rPr>
                <w:rFonts w:ascii="Times New Roman" w:eastAsia="MS Mincho" w:hAnsi="Times New Roman"/>
                <w:i/>
                <w:iCs/>
              </w:rPr>
              <w:t>α</w:t>
            </w:r>
            <w:r w:rsidRPr="00507544">
              <w:rPr>
                <w:rFonts w:ascii="Times New Roman" w:hAnsi="Times New Roman"/>
              </w:rPr>
              <w:t xml:space="preserve"> </w:t>
            </w:r>
            <w:r w:rsidRPr="00507544">
              <w:t>[%]</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ascii="Symbol" w:hAnsi="Symbol"/>
                <w:i/>
                <w:iCs/>
              </w:rPr>
            </w:pPr>
            <w:r w:rsidRPr="00507544">
              <w:rPr>
                <w:rFonts w:ascii="Times New Roman" w:eastAsia="MS Mincho" w:hAnsi="Times New Roman"/>
                <w:i/>
                <w:iCs/>
              </w:rPr>
              <w:t>β</w:t>
            </w:r>
            <w:r w:rsidRPr="00507544">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727D44" w:rsidRPr="00507544" w:rsidRDefault="00727D44" w:rsidP="00727D44">
      <w:pPr>
        <w:rPr>
          <w:lang w:eastAsia="zh-CN"/>
        </w:rPr>
      </w:pPr>
    </w:p>
    <w:p w:rsidR="00727D44" w:rsidRPr="00507544" w:rsidRDefault="00727D44" w:rsidP="00175CF2">
      <w:pPr>
        <w:pStyle w:val="Heading4"/>
        <w:rPr>
          <w:lang w:eastAsia="zh-CN"/>
        </w:rPr>
      </w:pPr>
      <w:bookmarkStart w:id="99" w:name="_Toc531872588"/>
      <w:r w:rsidRPr="00507544">
        <w:rPr>
          <w:rFonts w:hint="eastAsia"/>
          <w:lang w:eastAsia="zh-CN"/>
        </w:rPr>
        <w:t>6</w:t>
      </w:r>
      <w:r w:rsidRPr="00507544">
        <w:t>.</w:t>
      </w:r>
      <w:r w:rsidRPr="00507544">
        <w:rPr>
          <w:rFonts w:hint="eastAsia"/>
        </w:rPr>
        <w:t>2</w:t>
      </w:r>
      <w:r w:rsidRPr="00507544">
        <w:t>.</w:t>
      </w:r>
      <w:r w:rsidRPr="00507544">
        <w:rPr>
          <w:rFonts w:hint="eastAsia"/>
          <w:lang w:eastAsia="zh-CN"/>
        </w:rPr>
        <w:t>2</w:t>
      </w:r>
      <w:r w:rsidRPr="00507544">
        <w:t>.</w:t>
      </w:r>
      <w:r w:rsidRPr="00507544">
        <w:rPr>
          <w:rFonts w:hint="eastAsia"/>
          <w:lang w:eastAsia="zh-CN"/>
        </w:rPr>
        <w:t>2</w:t>
      </w:r>
      <w:r w:rsidR="0000712C" w:rsidRPr="00507544">
        <w:rPr>
          <w:rFonts w:hint="eastAsia"/>
          <w:lang w:eastAsia="zh-CN"/>
        </w:rPr>
        <w:tab/>
      </w:r>
      <w:r w:rsidRPr="00507544">
        <w:rPr>
          <w:rFonts w:hint="eastAsia"/>
        </w:rPr>
        <w:t>TDD</w:t>
      </w:r>
      <w:bookmarkEnd w:id="99"/>
    </w:p>
    <w:p w:rsidR="0051422A" w:rsidRPr="00507544" w:rsidRDefault="0051422A" w:rsidP="0051422A">
      <w:pPr>
        <w:pStyle w:val="Heading5"/>
        <w:rPr>
          <w:lang w:eastAsia="zh-CN"/>
        </w:rPr>
      </w:pPr>
      <w:bookmarkStart w:id="100" w:name="_Toc531872589"/>
      <w:r w:rsidRPr="00507544">
        <w:rPr>
          <w:rFonts w:hint="eastAsia"/>
        </w:rPr>
        <w:t>6.2.2.</w:t>
      </w:r>
      <w:r w:rsidRPr="00507544">
        <w:rPr>
          <w:rFonts w:hint="eastAsia"/>
          <w:lang w:eastAsia="zh-CN"/>
        </w:rPr>
        <w:t>2</w:t>
      </w:r>
      <w:r w:rsidRPr="00507544">
        <w:rPr>
          <w:rFonts w:hint="eastAsia"/>
        </w:rPr>
        <w:t>.1</w:t>
      </w:r>
      <w:r w:rsidR="0000712C" w:rsidRPr="00507544">
        <w:rPr>
          <w:rFonts w:hint="eastAsia"/>
          <w:lang w:eastAsia="zh-CN"/>
        </w:rPr>
        <w:tab/>
      </w:r>
      <w:r w:rsidRPr="00507544">
        <w:rPr>
          <w:rFonts w:hint="eastAsia"/>
          <w:lang w:eastAsia="zh-CN"/>
        </w:rPr>
        <w:t>CQI reporting definition under AWGN</w:t>
      </w:r>
      <w:r w:rsidRPr="00507544">
        <w:rPr>
          <w:lang w:eastAsia="zh-CN"/>
        </w:rPr>
        <w:t xml:space="preserve"> conditions</w:t>
      </w:r>
      <w:bookmarkEnd w:id="100"/>
    </w:p>
    <w:p w:rsidR="0051422A" w:rsidRPr="00507544" w:rsidRDefault="0051422A">
      <w:pPr>
        <w:pStyle w:val="Heading6"/>
        <w:rPr>
          <w:lang w:eastAsia="zh-CN"/>
        </w:rPr>
      </w:pPr>
      <w:bookmarkStart w:id="101" w:name="_Toc531872590"/>
      <w:r w:rsidRPr="00507544">
        <w:rPr>
          <w:rFonts w:hint="eastAsia"/>
        </w:rPr>
        <w:t>6.2.2.</w:t>
      </w:r>
      <w:r w:rsidRPr="00507544">
        <w:rPr>
          <w:rFonts w:hint="eastAsia"/>
          <w:lang w:eastAsia="zh-CN"/>
        </w:rPr>
        <w:t>2</w:t>
      </w:r>
      <w:r w:rsidRPr="00507544">
        <w:rPr>
          <w:rFonts w:hint="eastAsia"/>
        </w:rPr>
        <w:t>.1</w:t>
      </w:r>
      <w:r w:rsidRPr="00507544">
        <w:t>.1</w:t>
      </w:r>
      <w:r w:rsidRPr="00507544">
        <w:rPr>
          <w:rFonts w:hint="eastAsia"/>
        </w:rPr>
        <w:tab/>
      </w:r>
      <w:r w:rsidRPr="00507544">
        <w:t xml:space="preserve">Minimum requirement for periodic </w:t>
      </w:r>
      <w:r w:rsidRPr="00507544">
        <w:rPr>
          <w:rFonts w:hint="eastAsia"/>
          <w:lang w:eastAsia="zh-CN"/>
        </w:rPr>
        <w:t>CQI reporting</w:t>
      </w:r>
      <w:bookmarkEnd w:id="101"/>
    </w:p>
    <w:p w:rsidR="0051422A" w:rsidRPr="00507544" w:rsidRDefault="0051422A" w:rsidP="0051422A">
      <w:pPr>
        <w:overflowPunct w:val="0"/>
        <w:autoSpaceDE w:val="0"/>
        <w:autoSpaceDN w:val="0"/>
        <w:adjustRightInd w:val="0"/>
        <w:textAlignment w:val="baseline"/>
      </w:pPr>
      <w:r w:rsidRPr="00507544">
        <w:rPr>
          <w:rFonts w:eastAsia="Times New Roman" w:hint="eastAsia"/>
          <w:lang w:eastAsia="ko-KR"/>
        </w:rPr>
        <w:t>The purpose of the requirements is to verify that the reported CQI values are in accordance with the CQI definition given in TS38.21</w:t>
      </w:r>
      <w:r w:rsidR="00415B06" w:rsidRPr="00507544">
        <w:rPr>
          <w:rFonts w:eastAsia="Times New Roman"/>
          <w:lang w:eastAsia="ko-KR"/>
        </w:rPr>
        <w:t>4</w:t>
      </w:r>
      <w:r w:rsidRPr="00507544">
        <w:rPr>
          <w:rFonts w:eastAsia="Times New Roman" w:hint="eastAsia"/>
          <w:lang w:eastAsia="ko-KR"/>
        </w:rPr>
        <w:t xml:space="preserve"> [</w:t>
      </w:r>
      <w:r w:rsidR="00415B06" w:rsidRPr="00507544">
        <w:rPr>
          <w:rFonts w:eastAsia="Times New Roman"/>
          <w:lang w:eastAsia="ko-KR"/>
        </w:rPr>
        <w:t>12</w:t>
      </w:r>
      <w:r w:rsidRPr="00507544">
        <w:rPr>
          <w:rFonts w:eastAsia="Times New Roman" w:hint="eastAsia"/>
          <w:lang w:eastAsia="ko-KR"/>
        </w:rPr>
        <w:t>]. The reporting</w:t>
      </w:r>
      <w:r w:rsidRPr="00507544">
        <w:rPr>
          <w:rFonts w:hint="eastAsia"/>
        </w:rPr>
        <w:t xml:space="preserve"> accuracy of CQI under AWGN condition is determined by the reporting variance and BLER </w:t>
      </w:r>
      <w:r w:rsidRPr="00507544">
        <w:t>performance</w:t>
      </w:r>
      <w:r w:rsidRPr="00507544">
        <w:rPr>
          <w:rFonts w:hint="eastAsia"/>
        </w:rPr>
        <w:t xml:space="preserve"> using the transport format indicated by the reported CQI median.</w:t>
      </w:r>
    </w:p>
    <w:p w:rsidR="0051422A" w:rsidRPr="00507544" w:rsidRDefault="0051422A" w:rsidP="0051422A">
      <w:pPr>
        <w:overflowPunct w:val="0"/>
        <w:autoSpaceDE w:val="0"/>
        <w:autoSpaceDN w:val="0"/>
        <w:adjustRightInd w:val="0"/>
        <w:textAlignment w:val="baseline"/>
      </w:pPr>
      <w:r w:rsidRPr="00507544">
        <w:rPr>
          <w:rFonts w:hint="eastAsia"/>
        </w:rPr>
        <w:t>For the parameters specified in Table 6.2.2.2.1</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The reported CQI value according to the </w:t>
      </w:r>
      <w:r w:rsidR="0051422A" w:rsidRPr="00507544">
        <w:t>reference</w:t>
      </w:r>
      <w:r w:rsidR="0051422A" w:rsidRPr="00507544">
        <w:rPr>
          <w:rFonts w:hint="eastAsia"/>
        </w:rPr>
        <w:t xml:space="preserve"> channel shall be in the range of </w:t>
      </w:r>
      <w:r w:rsidR="0051422A" w:rsidRPr="00507544">
        <w:t>±1 of the reported median more than [90]% of the time.</w:t>
      </w:r>
    </w:p>
    <w:p w:rsidR="0051422A" w:rsidRPr="00507544" w:rsidRDefault="003F25C1" w:rsidP="00953CF7">
      <w:pPr>
        <w:pStyle w:val="B1"/>
      </w:pPr>
      <w:r w:rsidRPr="00507544">
        <w:t>b)</w:t>
      </w:r>
      <w:r w:rsidRPr="00507544">
        <w:tab/>
      </w:r>
      <w:r w:rsidR="0051422A" w:rsidRPr="00507544">
        <w:rPr>
          <w:rFonts w:hint="eastAsia"/>
        </w:rPr>
        <w:t xml:space="preserve">If the PDSCH BLER using the transport format indicated by median CQI is less than or equal to 0.1, </w:t>
      </w:r>
      <w:r w:rsidR="0051422A" w:rsidRPr="00507544">
        <w:t>then</w:t>
      </w:r>
      <w:r w:rsidR="0051422A" w:rsidRPr="0050754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6.2.2.</w:t>
      </w:r>
      <w:r w:rsidRPr="00507544">
        <w:rPr>
          <w:rFonts w:hint="eastAsia"/>
          <w:lang w:eastAsia="zh-CN"/>
        </w:rPr>
        <w:t>2</w:t>
      </w:r>
      <w:r w:rsidRPr="00507544">
        <w:rPr>
          <w:rFonts w:eastAsia="Times New Roman" w:hint="eastAsia"/>
          <w:lang w:eastAsia="x-none"/>
        </w:rPr>
        <w:t>.1</w:t>
      </w:r>
      <w:r w:rsidRPr="00507544">
        <w:rPr>
          <w:rFonts w:eastAsia="Times New Roman"/>
          <w:lang w:eastAsia="x-none"/>
        </w:rPr>
        <w:t>.1</w:t>
      </w:r>
      <w:r w:rsidRPr="00507544">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9</w:t>
            </w:r>
            <w:r w:rsidRPr="00507544">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AWGN</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pPr>
              <w:pStyle w:val="TAC"/>
              <w:rPr>
                <w:rFonts w:eastAsia="Times New Roman"/>
              </w:rPr>
            </w:pPr>
            <w:r w:rsidRPr="00507544">
              <w:t xml:space="preserve">2×2 with static channel specified in Annex </w:t>
            </w:r>
            <w:r w:rsidR="008147EB" w:rsidRPr="00507544">
              <w:rPr>
                <w:rFonts w:hint="eastAsia"/>
                <w:lang w:eastAsia="zh-CN"/>
              </w:rPr>
              <w:t>B.1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w:t>
            </w: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[010000]</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overflowPunct w:val="0"/>
        <w:autoSpaceDE w:val="0"/>
        <w:autoSpaceDN w:val="0"/>
        <w:adjustRightInd w:val="0"/>
        <w:textAlignment w:val="baseline"/>
      </w:pPr>
    </w:p>
    <w:p w:rsidR="0051422A" w:rsidRPr="00507544" w:rsidRDefault="0051422A" w:rsidP="0051422A">
      <w:pPr>
        <w:pStyle w:val="Heading5"/>
        <w:rPr>
          <w:lang w:eastAsia="zh-CN"/>
        </w:rPr>
      </w:pPr>
      <w:bookmarkStart w:id="102" w:name="_Toc531872591"/>
      <w:r w:rsidRPr="00507544">
        <w:rPr>
          <w:rFonts w:hint="eastAsia"/>
          <w:lang w:eastAsia="zh-CN"/>
        </w:rPr>
        <w:lastRenderedPageBreak/>
        <w:t>6.2.2.2.2</w:t>
      </w:r>
      <w:r w:rsidR="0000712C" w:rsidRPr="00507544">
        <w:rPr>
          <w:rFonts w:hint="eastAsia"/>
          <w:lang w:eastAsia="zh-CN"/>
        </w:rPr>
        <w:tab/>
      </w:r>
      <w:r w:rsidRPr="00507544">
        <w:rPr>
          <w:rFonts w:hint="eastAsia"/>
          <w:lang w:eastAsia="zh-CN"/>
        </w:rPr>
        <w:t>Wideband CQI reporting under fading conditions</w:t>
      </w:r>
      <w:bookmarkEnd w:id="102"/>
    </w:p>
    <w:p w:rsidR="0051422A" w:rsidRPr="00507544" w:rsidRDefault="0051422A">
      <w:pPr>
        <w:pStyle w:val="Heading6"/>
      </w:pPr>
      <w:bookmarkStart w:id="103" w:name="_Toc531872592"/>
      <w:r w:rsidRPr="00507544">
        <w:rPr>
          <w:rFonts w:hint="eastAsia"/>
        </w:rPr>
        <w:t>6.2.2.2.2</w:t>
      </w:r>
      <w:r w:rsidRPr="00507544">
        <w:t>.1</w:t>
      </w:r>
      <w:r w:rsidR="0000712C" w:rsidRPr="00507544">
        <w:rPr>
          <w:rFonts w:hint="eastAsia"/>
          <w:lang w:eastAsia="zh-CN"/>
        </w:rPr>
        <w:tab/>
      </w:r>
      <w:r w:rsidRPr="00507544">
        <w:t>Minimum requirement for w</w:t>
      </w:r>
      <w:r w:rsidRPr="00507544">
        <w:rPr>
          <w:rFonts w:hint="eastAsia"/>
        </w:rPr>
        <w:t>ideband CQI reporting</w:t>
      </w:r>
      <w:bookmarkEnd w:id="103"/>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6.2.2.2.2</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xml:space="preserve">, the minimum requirements are </w:t>
      </w:r>
      <w:r w:rsidRPr="00507544">
        <w:t>specified</w:t>
      </w:r>
      <w:r w:rsidRPr="00507544">
        <w:rPr>
          <w:rFonts w:hint="eastAsia"/>
        </w:rPr>
        <w:t xml:space="preserve"> by the following:</w:t>
      </w:r>
    </w:p>
    <w:p w:rsidR="0051422A" w:rsidRPr="00507544" w:rsidRDefault="003F25C1" w:rsidP="00953CF7">
      <w:pPr>
        <w:pStyle w:val="B1"/>
      </w:pPr>
      <w:r w:rsidRPr="00507544">
        <w:t>a)</w:t>
      </w:r>
      <w:r w:rsidRPr="00507544">
        <w:tab/>
      </w:r>
      <w:r w:rsidR="0051422A" w:rsidRPr="00507544">
        <w:rPr>
          <w:rFonts w:hint="eastAsia"/>
        </w:rPr>
        <w:t xml:space="preserve">A CQI index not in the set </w:t>
      </w:r>
      <w:r w:rsidR="0051422A" w:rsidRPr="00507544">
        <w:t xml:space="preserve">{median CQI -1, median CQI, median CQI +1} shall be reported at least </w:t>
      </w:r>
      <w:r w:rsidR="0051422A" w:rsidRPr="00507544">
        <w:rPr>
          <w:i/>
        </w:rPr>
        <w:t>α</w:t>
      </w:r>
      <w:r w:rsidR="0051422A" w:rsidRPr="00507544">
        <w:t>% of the time</w:t>
      </w:r>
      <w:r w:rsidR="0051422A" w:rsidRPr="00507544">
        <w:rPr>
          <w:rFonts w:hint="eastAsia"/>
        </w:rPr>
        <w:t xml:space="preserve"> where </w:t>
      </w:r>
      <w:r w:rsidR="0051422A" w:rsidRPr="00507544">
        <w:rPr>
          <w:i/>
        </w:rPr>
        <w:t>α</w:t>
      </w:r>
      <w:r w:rsidR="0051422A" w:rsidRPr="00507544">
        <w:t>%</w:t>
      </w:r>
      <w:r w:rsidR="0051422A" w:rsidRPr="00507544">
        <w:rPr>
          <w:rFonts w:hint="eastAsia"/>
        </w:rPr>
        <w:t xml:space="preserve"> is </w:t>
      </w:r>
      <w:r w:rsidR="0051422A" w:rsidRPr="00507544">
        <w:t>specified</w:t>
      </w:r>
      <w:r w:rsidR="0051422A" w:rsidRPr="00507544">
        <w:rPr>
          <w:rFonts w:hint="eastAsia"/>
        </w:rPr>
        <w:t xml:space="preserve"> in Table 6.2.2.2.2</w:t>
      </w:r>
      <w:r w:rsidR="0051422A" w:rsidRPr="00507544">
        <w:t>.1</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transport format indicated by each </w:t>
      </w:r>
      <w:r w:rsidR="0051422A" w:rsidRPr="00507544">
        <w:t>reported</w:t>
      </w:r>
      <w:r w:rsidR="0051422A" w:rsidRPr="00507544">
        <w:rPr>
          <w:rFonts w:hint="eastAsia"/>
        </w:rPr>
        <w:t xml:space="preserve"> wideband CQI index and </w:t>
      </w:r>
      <w:r w:rsidR="0051422A" w:rsidRPr="00507544">
        <w:t>th</w:t>
      </w:r>
      <w:r w:rsidR="0051422A" w:rsidRPr="00507544">
        <w:rPr>
          <w:rFonts w:hint="eastAsia"/>
        </w:rPr>
        <w:t>at obtained when transmitting a fixed transport format configured according to the wideband CQI median shall be</w:t>
      </w:r>
      <w:r w:rsidR="0051422A" w:rsidRPr="00507544">
        <w:t xml:space="preserve"> ≥</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6.2.2.2.2</w:t>
      </w:r>
      <w:r w:rsidR="0051422A" w:rsidRPr="00507544">
        <w:t>.1</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transport</w:t>
      </w:r>
      <w:r w:rsidR="0051422A" w:rsidRPr="00507544">
        <w:rPr>
          <w:rFonts w:hint="eastAsia"/>
        </w:rPr>
        <w:t xml:space="preserve"> </w:t>
      </w:r>
      <w:r w:rsidR="0051422A" w:rsidRPr="00507544">
        <w:t>format</w:t>
      </w:r>
      <w:r w:rsidR="0051422A" w:rsidRPr="00507544">
        <w:rPr>
          <w:rFonts w:hint="eastAsia"/>
        </w:rPr>
        <w:t xml:space="preserve"> indicated by each reported wideband CQI index, the average BLER for the indicated transport </w:t>
      </w:r>
      <w:r w:rsidR="0051422A" w:rsidRPr="00507544">
        <w:t>formats</w:t>
      </w:r>
      <w:r w:rsidR="0051422A" w:rsidRPr="00507544">
        <w:rPr>
          <w:rFonts w:hint="eastAsia"/>
        </w:rPr>
        <w:t xml:space="preserve">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6.2.2.</w:t>
      </w:r>
      <w:r w:rsidRPr="00507544">
        <w:rPr>
          <w:rFonts w:hint="eastAsia"/>
          <w:lang w:eastAsia="zh-CN"/>
        </w:rPr>
        <w:t>2</w:t>
      </w:r>
      <w:r w:rsidRPr="00507544">
        <w:rPr>
          <w:rFonts w:eastAsia="Times New Roman" w:hint="eastAsia"/>
          <w:lang w:eastAsia="x-none"/>
        </w:rPr>
        <w:t>.</w:t>
      </w:r>
      <w:r w:rsidRPr="00507544">
        <w:rPr>
          <w:rFonts w:hint="eastAsia"/>
          <w:lang w:eastAsia="zh-CN"/>
        </w:rPr>
        <w:t>2</w:t>
      </w:r>
      <w:r w:rsidRPr="00507544">
        <w:rPr>
          <w:lang w:eastAsia="zh-CN"/>
        </w:rPr>
        <w:t>.1</w:t>
      </w:r>
      <w:r w:rsidRPr="00507544">
        <w:rPr>
          <w:rFonts w:eastAsia="Times New Roman" w:hint="eastAsia"/>
          <w:lang w:eastAsia="x-none"/>
        </w:rPr>
        <w:t xml:space="preserve">-1: </w:t>
      </w:r>
      <w:r w:rsidRPr="00507544">
        <w:rPr>
          <w:rFonts w:hint="eastAsia"/>
          <w:lang w:eastAsia="zh-CN"/>
        </w:rPr>
        <w:t xml:space="preserve">Wideband </w:t>
      </w:r>
      <w:r w:rsidRPr="00507544">
        <w:rPr>
          <w:rFonts w:eastAsia="Times New Roman" w:hint="eastAsia"/>
          <w:lang w:eastAsia="x-none"/>
        </w:rPr>
        <w:t>CQI reporting test</w:t>
      </w:r>
      <w:r w:rsidRPr="0050754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lang w:eastAsia="zh-CN"/>
              </w:rPr>
              <w:t>[</w:t>
            </w:r>
            <w:r w:rsidRPr="00507544">
              <w:rPr>
                <w:rFonts w:hint="eastAsia"/>
                <w:lang w:eastAsia="zh-CN"/>
              </w:rPr>
              <w:t>TDLA30-5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 xml:space="preserve">2×2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ULA high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lang w:eastAsia="x-none"/>
        </w:rPr>
        <w:lastRenderedPageBreak/>
        <w:t xml:space="preserve">Table </w:t>
      </w:r>
      <w:r w:rsidRPr="00507544">
        <w:rPr>
          <w:rFonts w:eastAsia="Times New Roman" w:hint="eastAsia"/>
          <w:lang w:eastAsia="x-none"/>
        </w:rPr>
        <w:t>6.2.2.</w:t>
      </w:r>
      <w:r w:rsidRPr="00507544">
        <w:rPr>
          <w:rFonts w:hint="eastAsia"/>
          <w:lang w:eastAsia="zh-CN"/>
        </w:rPr>
        <w:t>2</w:t>
      </w:r>
      <w:r w:rsidRPr="00507544">
        <w:rPr>
          <w:rFonts w:eastAsia="Times New Roman" w:hint="eastAsia"/>
          <w:lang w:eastAsia="x-none"/>
        </w:rPr>
        <w:t>.</w:t>
      </w:r>
      <w:r w:rsidRPr="00507544">
        <w:rPr>
          <w:rFonts w:hint="eastAsia"/>
          <w:lang w:eastAsia="zh-CN"/>
        </w:rPr>
        <w:t>2</w:t>
      </w:r>
      <w:r w:rsidRPr="00507544">
        <w:rPr>
          <w:lang w:eastAsia="zh-CN"/>
        </w:rPr>
        <w:t>.1</w:t>
      </w:r>
      <w:r w:rsidRPr="00507544">
        <w:rPr>
          <w:rFonts w:eastAsia="Times New Roman" w:hint="eastAsia"/>
          <w:lang w:eastAsia="x-none"/>
        </w:rPr>
        <w:t>-</w:t>
      </w:r>
      <w:r w:rsidRPr="00507544">
        <w:rPr>
          <w:rFonts w:hint="eastAsia"/>
          <w:lang w:eastAsia="zh-CN"/>
        </w:rPr>
        <w:t>2:</w:t>
      </w:r>
      <w:r w:rsidRPr="00507544">
        <w:rPr>
          <w:rFonts w:eastAsia="Times New Roman"/>
          <w:lang w:eastAsia="x-none"/>
        </w:rPr>
        <w:t xml:space="preserve"> Minimum requirement</w:t>
      </w:r>
      <w:r w:rsidRPr="00507544">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rPr>
                <w:rFonts w:eastAsia="?? ??" w:cs="Arial"/>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pPr>
        <w:pStyle w:val="Heading6"/>
      </w:pPr>
      <w:bookmarkStart w:id="104" w:name="_Toc531872593"/>
      <w:r w:rsidRPr="00507544">
        <w:rPr>
          <w:rFonts w:hint="eastAsia"/>
        </w:rPr>
        <w:t>6.2.2.2.2</w:t>
      </w:r>
      <w:r w:rsidRPr="00507544">
        <w:t>.2</w:t>
      </w:r>
      <w:r w:rsidR="0000712C" w:rsidRPr="00507544">
        <w:rPr>
          <w:rFonts w:hint="eastAsia"/>
          <w:lang w:eastAsia="zh-CN"/>
        </w:rPr>
        <w:tab/>
      </w:r>
      <w:r w:rsidRPr="00507544">
        <w:t>Minimum requirement for s</w:t>
      </w:r>
      <w:r w:rsidRPr="00507544">
        <w:rPr>
          <w:rFonts w:hint="eastAsia"/>
        </w:rPr>
        <w:t>ub</w:t>
      </w:r>
      <w:r w:rsidRPr="00507544">
        <w:t>-</w:t>
      </w:r>
      <w:r w:rsidRPr="00507544">
        <w:rPr>
          <w:rFonts w:hint="eastAsia"/>
        </w:rPr>
        <w:t>band CQI reporting</w:t>
      </w:r>
      <w:bookmarkEnd w:id="104"/>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preferred sub-bands can be used for frequency-selective </w:t>
      </w:r>
      <w:r w:rsidRPr="00507544">
        <w:t>scheduling</w:t>
      </w:r>
      <w:r w:rsidRPr="00507544">
        <w:rPr>
          <w:rFonts w:hint="eastAsia"/>
        </w:rPr>
        <w:t xml:space="preserve"> under </w:t>
      </w:r>
      <w:r w:rsidRPr="00507544">
        <w:t>the</w:t>
      </w:r>
      <w:r w:rsidRPr="00507544">
        <w:rPr>
          <w:rFonts w:hint="eastAsia"/>
        </w:rPr>
        <w:t xml:space="preserve"> frequency-selective fading conditions.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accuracy of sub-band channel CQI </w:t>
      </w:r>
      <w:r w:rsidRPr="00507544">
        <w:t>reporting</w:t>
      </w:r>
      <w:r w:rsidRPr="00507544">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507544">
        <w:t>transport</w:t>
      </w:r>
      <w:r w:rsidRPr="00507544">
        <w:rPr>
          <w:rFonts w:hint="eastAsia"/>
        </w:rPr>
        <w:t xml:space="preserve"> format indicated by the corresponding reported sub-band CQI on a randomly selected sub-band among the sub-bands </w:t>
      </w:r>
      <w:r w:rsidRPr="00507544">
        <w:t>with</w:t>
      </w:r>
      <w:r w:rsidRPr="00507544">
        <w:rPr>
          <w:rFonts w:hint="eastAsia"/>
        </w:rPr>
        <w:t xml:space="preserve"> the highest </w:t>
      </w:r>
      <w:r w:rsidRPr="00507544">
        <w:t>reported</w:t>
      </w:r>
      <w:r w:rsidRPr="00507544">
        <w:rPr>
          <w:rFonts w:hint="eastAsia"/>
        </w:rPr>
        <w:t xml:space="preserve"> differential CQI offset level compared to the throughput when transmitting a fixed transport format according to the wideband CQI median on a randomly selected </w:t>
      </w:r>
      <w:r w:rsidRPr="00507544">
        <w:t>sub</w:t>
      </w:r>
      <w:r w:rsidRPr="00507544">
        <w:rPr>
          <w:rFonts w:hint="eastAsia"/>
        </w:rPr>
        <w:t xml:space="preserve">-band among all </w:t>
      </w:r>
      <w:r w:rsidRPr="00507544">
        <w:t>the</w:t>
      </w:r>
      <w:r w:rsidRPr="00507544">
        <w:rPr>
          <w:rFonts w:hint="eastAsia"/>
        </w:rPr>
        <w:t xml:space="preserve"> sub-bands.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6.2.2.2.</w:t>
      </w:r>
      <w:r w:rsidRPr="00507544">
        <w:t>2.2</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A sub-band </w:t>
      </w:r>
      <w:r w:rsidR="0051422A" w:rsidRPr="00507544">
        <w:t>differential</w:t>
      </w:r>
      <w:r w:rsidR="0051422A" w:rsidRPr="00507544">
        <w:rPr>
          <w:rFonts w:hint="eastAsia"/>
        </w:rPr>
        <w:t xml:space="preserve"> CQI offset level of 0 shall be reported at least </w:t>
      </w:r>
      <w:r w:rsidR="0051422A" w:rsidRPr="00507544">
        <w:t>α</w:t>
      </w:r>
      <w:r w:rsidR="0051422A" w:rsidRPr="00507544">
        <w:rPr>
          <w:rFonts w:hint="eastAsia"/>
        </w:rPr>
        <w:t xml:space="preserve">% of the time but less than </w:t>
      </w:r>
      <w:r w:rsidR="0051422A" w:rsidRPr="00507544">
        <w:t>β</w:t>
      </w:r>
      <w:r w:rsidR="0051422A" w:rsidRPr="00507544">
        <w:rPr>
          <w:rFonts w:hint="eastAsia"/>
        </w:rPr>
        <w:t xml:space="preserve">% of the time for each sub-band, where </w:t>
      </w:r>
      <w:r w:rsidR="0051422A" w:rsidRPr="00507544">
        <w:t>α</w:t>
      </w:r>
      <w:r w:rsidR="0051422A" w:rsidRPr="00507544">
        <w:rPr>
          <w:rFonts w:hint="eastAsia"/>
        </w:rPr>
        <w:t xml:space="preserve"> and </w:t>
      </w:r>
      <w:r w:rsidR="0051422A" w:rsidRPr="00507544">
        <w:t>β</w:t>
      </w:r>
      <w:r w:rsidR="0051422A" w:rsidRPr="00507544">
        <w:rPr>
          <w:rFonts w:hint="eastAsia"/>
        </w:rPr>
        <w:t xml:space="preserve"> are specified in Table 6.2.2.2.</w:t>
      </w:r>
      <w:r w:rsidR="0051422A" w:rsidRPr="00507544">
        <w:t>2.2</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w:t>
      </w:r>
      <w:r w:rsidR="0051422A" w:rsidRPr="00507544">
        <w:t>corresponding</w:t>
      </w:r>
      <w:r w:rsidR="0051422A" w:rsidRPr="00507544">
        <w:rPr>
          <w:rFonts w:hint="eastAsia"/>
        </w:rPr>
        <w:t xml:space="preserve"> transport format on a randomly selected sub-band among the sub-bands with the highest differential CQI </w:t>
      </w:r>
      <w:r w:rsidR="0051422A" w:rsidRPr="00507544">
        <w:t>offset</w:t>
      </w:r>
      <w:r w:rsidR="0051422A" w:rsidRPr="00507544">
        <w:rPr>
          <w:rFonts w:hint="eastAsia"/>
        </w:rPr>
        <w:t xml:space="preserve"> level and that obtained when transmitting the transport format indicated by the </w:t>
      </w:r>
      <w:r w:rsidR="0051422A" w:rsidRPr="00507544">
        <w:t>reported</w:t>
      </w:r>
      <w:r w:rsidR="0051422A" w:rsidRPr="00507544">
        <w:rPr>
          <w:rFonts w:hint="eastAsia"/>
        </w:rPr>
        <w:t xml:space="preserve"> wideband CQI median on a randomly selected sub-band among all the sub-bands shall be </w:t>
      </w:r>
      <w:r w:rsidR="0051422A" w:rsidRPr="00507544">
        <w:t>≥</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6.2.2.2.</w:t>
      </w:r>
      <w:r w:rsidR="0051422A" w:rsidRPr="00507544">
        <w:t>2.2</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corresponding</w:t>
      </w:r>
      <w:r w:rsidR="0051422A" w:rsidRPr="00507544">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6.2.2.</w:t>
      </w:r>
      <w:r w:rsidRPr="00507544">
        <w:rPr>
          <w:rFonts w:hint="eastAsia"/>
          <w:lang w:eastAsia="zh-CN"/>
        </w:rPr>
        <w:t>2</w:t>
      </w:r>
      <w:r w:rsidRPr="00507544">
        <w:rPr>
          <w:rFonts w:eastAsia="Times New Roman" w:hint="eastAsia"/>
          <w:lang w:eastAsia="x-none"/>
        </w:rPr>
        <w:t>.</w:t>
      </w:r>
      <w:r w:rsidRPr="00507544">
        <w:rPr>
          <w:rFonts w:eastAsia="Times New Roman"/>
          <w:lang w:eastAsia="x-none"/>
        </w:rPr>
        <w:t>2.2</w:t>
      </w:r>
      <w:r w:rsidRPr="00507544">
        <w:rPr>
          <w:rFonts w:eastAsia="Times New Roman" w:hint="eastAsia"/>
          <w:lang w:eastAsia="x-none"/>
        </w:rPr>
        <w:t xml:space="preserve">-1: </w:t>
      </w:r>
      <w:r w:rsidRPr="00507544">
        <w:rPr>
          <w:rFonts w:hint="eastAsia"/>
          <w:lang w:eastAsia="zh-CN"/>
        </w:rPr>
        <w:t>Sub-band</w:t>
      </w:r>
      <w:r w:rsidRPr="00507544">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rFonts w:eastAsia="Times New Roma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cs="Arial"/>
                <w:lang w:eastAsia="zh-CN"/>
              </w:rPr>
              <w:t>[</w:t>
            </w:r>
            <w:r w:rsidRPr="00507544">
              <w:rPr>
                <w:rFonts w:cs="Arial" w:hint="eastAsia"/>
                <w:lang w:eastAsia="zh-CN"/>
              </w:rPr>
              <w:t xml:space="preserve">Two tap model </w:t>
            </w:r>
            <w:r w:rsidRPr="00507544">
              <w:rPr>
                <w:rFonts w:cs="Arial"/>
                <w:lang w:eastAsia="zh-CN"/>
              </w:rPr>
              <w:t>specified</w:t>
            </w:r>
            <w:r w:rsidRPr="00507544">
              <w:rPr>
                <w:rFonts w:cs="Arial" w:hint="eastAsia"/>
                <w:lang w:eastAsia="zh-CN"/>
              </w:rPr>
              <w:t xml:space="preserve"> in Annex B.2.4 with</w:t>
            </w:r>
            <w:r w:rsidRPr="00507544">
              <w:rPr>
                <w:rFonts w:cs="Arial"/>
                <w:lang w:eastAsia="zh-CN"/>
              </w:rPr>
              <w:t xml:space="preserve"> </w:t>
            </w:r>
            <w:r w:rsidRPr="00507544">
              <w:rPr>
                <w:rFonts w:cs="Arial"/>
                <w:i/>
                <w:lang w:eastAsia="zh-CN"/>
              </w:rPr>
              <w:t>a</w:t>
            </w:r>
            <w:r w:rsidRPr="00507544">
              <w:rPr>
                <w:rFonts w:cs="Arial"/>
                <w:lang w:eastAsia="zh-CN"/>
              </w:rPr>
              <w:t xml:space="preserve">=1, </w:t>
            </w:r>
            <w:r w:rsidRPr="00507544">
              <w:rPr>
                <w:rFonts w:cs="Arial"/>
                <w:i/>
                <w:lang w:eastAsia="zh-CN"/>
              </w:rPr>
              <w:t>f</w:t>
            </w:r>
            <w:r w:rsidRPr="00507544">
              <w:rPr>
                <w:rFonts w:cs="Arial"/>
                <w:vertAlign w:val="subscript"/>
                <w:lang w:eastAsia="zh-CN"/>
              </w:rPr>
              <w:t xml:space="preserve">D </w:t>
            </w:r>
            <w:r w:rsidRPr="00507544">
              <w:rPr>
                <w:rFonts w:cs="Arial"/>
                <w:lang w:eastAsia="zh-CN"/>
              </w:rPr>
              <w:t>= 5Hz, and τ</w:t>
            </w:r>
            <w:r w:rsidRPr="00507544">
              <w:rPr>
                <w:rFonts w:cs="Arial"/>
                <w:vertAlign w:val="subscript"/>
                <w:lang w:eastAsia="zh-CN"/>
              </w:rPr>
              <w:t>d</w:t>
            </w:r>
            <w:r w:rsidRPr="00507544">
              <w:rPr>
                <w:rFonts w:cs="Arial"/>
                <w:lang w:eastAsia="zh-CN"/>
              </w:rPr>
              <w:t>=0.</w:t>
            </w:r>
            <w:r w:rsidRPr="00507544">
              <w:rPr>
                <w:rFonts w:cs="Arial" w:hint="eastAsia"/>
                <w:lang w:eastAsia="zh-CN"/>
              </w:rPr>
              <w:t>1125</w:t>
            </w:r>
            <w:r w:rsidRPr="00507544">
              <w:rPr>
                <w:rFonts w:cs="Arial"/>
                <w:lang w:eastAsia="zh-CN"/>
              </w:rPr>
              <w:t>μs]</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TBD</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val="en-US" w:eastAsia="zh-CN"/>
              </w:rPr>
              <w:t>Subband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16</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953CF7">
      <w:pPr>
        <w:rPr>
          <w:lang w:eastAsia="zh-CN"/>
        </w:rPr>
      </w:pPr>
    </w:p>
    <w:p w:rsidR="0051422A" w:rsidRPr="00507544" w:rsidRDefault="0051422A" w:rsidP="0051422A">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lastRenderedPageBreak/>
        <w:t xml:space="preserve">Table </w:t>
      </w:r>
      <w:r w:rsidRPr="00507544">
        <w:rPr>
          <w:rFonts w:eastAsia="Times New Roman" w:hint="eastAsia"/>
          <w:lang w:eastAsia="x-none"/>
        </w:rPr>
        <w:t>6.2.2.</w:t>
      </w:r>
      <w:r w:rsidRPr="00507544">
        <w:rPr>
          <w:rFonts w:hint="eastAsia"/>
          <w:lang w:eastAsia="zh-CN"/>
        </w:rPr>
        <w:t>2</w:t>
      </w:r>
      <w:r w:rsidRPr="00507544">
        <w:rPr>
          <w:rFonts w:eastAsia="Times New Roman" w:hint="eastAsia"/>
          <w:lang w:eastAsia="x-none"/>
        </w:rPr>
        <w:t>.</w:t>
      </w:r>
      <w:r w:rsidRPr="00507544">
        <w:rPr>
          <w:rFonts w:eastAsia="Times New Roman"/>
          <w:lang w:eastAsia="x-none"/>
        </w:rPr>
        <w:t>2.2</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 xml:space="preserve"> Minimum requirement</w:t>
      </w:r>
      <w:r w:rsidRPr="00507544">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pPr>
            <w:r w:rsidRPr="00507544">
              <w:rPr>
                <w:rFonts w:ascii="Times New Roman" w:eastAsia="MS Mincho" w:hAnsi="Times New Roman"/>
                <w:i/>
                <w:iCs/>
              </w:rPr>
              <w:t>α</w:t>
            </w:r>
            <w:r w:rsidRPr="00507544">
              <w:rPr>
                <w:rFonts w:ascii="Times New Roman" w:hAnsi="Times New Roman"/>
              </w:rPr>
              <w:t xml:space="preserve"> </w:t>
            </w:r>
            <w:r w:rsidRPr="00507544">
              <w:t>[%]</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ascii="Symbol" w:hAnsi="Symbol"/>
                <w:i/>
                <w:iCs/>
              </w:rPr>
            </w:pPr>
            <w:r w:rsidRPr="00507544">
              <w:rPr>
                <w:rFonts w:ascii="Times New Roman" w:eastAsia="MS Mincho" w:hAnsi="Times New Roman"/>
                <w:i/>
                <w:iCs/>
              </w:rPr>
              <w:t>β</w:t>
            </w:r>
            <w:r w:rsidRPr="00507544">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727D44" w:rsidRPr="00507544" w:rsidRDefault="00727D44" w:rsidP="00727D44">
      <w:pPr>
        <w:rPr>
          <w:lang w:eastAsia="zh-CN"/>
        </w:rPr>
      </w:pPr>
    </w:p>
    <w:p w:rsidR="00727D44" w:rsidRPr="00507544" w:rsidRDefault="00727D44" w:rsidP="00175CF2">
      <w:pPr>
        <w:pStyle w:val="Heading3"/>
        <w:rPr>
          <w:lang w:eastAsia="zh-CN"/>
        </w:rPr>
      </w:pPr>
      <w:bookmarkStart w:id="105" w:name="_Toc531872594"/>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rPr>
          <w:rFonts w:hint="eastAsia"/>
          <w:lang w:eastAsia="zh-CN"/>
        </w:rPr>
        <w:tab/>
      </w:r>
      <w:r w:rsidRPr="00507544">
        <w:rPr>
          <w:rFonts w:hint="eastAsia"/>
        </w:rPr>
        <w:t>4</w:t>
      </w:r>
      <w:r w:rsidRPr="00507544">
        <w:t>RX requirements</w:t>
      </w:r>
      <w:bookmarkEnd w:id="105"/>
    </w:p>
    <w:p w:rsidR="0051422A" w:rsidRPr="00507544" w:rsidRDefault="0051422A" w:rsidP="00940172">
      <w:pPr>
        <w:tabs>
          <w:tab w:val="left" w:pos="6096"/>
        </w:tabs>
        <w:overflowPunct w:val="0"/>
        <w:autoSpaceDE w:val="0"/>
        <w:autoSpaceDN w:val="0"/>
        <w:adjustRightInd w:val="0"/>
        <w:textAlignment w:val="baseline"/>
        <w:rPr>
          <w:lang w:eastAsia="zh-CN"/>
        </w:rPr>
      </w:pPr>
      <w:r w:rsidRPr="00507544">
        <w:rPr>
          <w:rFonts w:eastAsia="Times New Roman" w:hint="eastAsia"/>
          <w:lang w:eastAsia="ko-KR"/>
        </w:rPr>
        <w:t xml:space="preserve">This </w:t>
      </w:r>
      <w:r w:rsidRPr="00507544">
        <w:rPr>
          <w:rFonts w:hint="eastAsia"/>
        </w:rPr>
        <w:t>sub-clause</w:t>
      </w:r>
      <w:r w:rsidRPr="00507544">
        <w:rPr>
          <w:rFonts w:eastAsia="Times New Roman" w:hint="eastAsia"/>
          <w:lang w:eastAsia="ko-KR"/>
        </w:rPr>
        <w:t xml:space="preserve"> includes the requirements for reporting of CQI for UE equipped with </w:t>
      </w:r>
      <w:r w:rsidRPr="00507544">
        <w:rPr>
          <w:rFonts w:hint="eastAsia"/>
        </w:rPr>
        <w:t>4 receiver antennas.</w:t>
      </w:r>
    </w:p>
    <w:p w:rsidR="00727D44" w:rsidRPr="00507544" w:rsidRDefault="00727D44" w:rsidP="00175CF2">
      <w:pPr>
        <w:pStyle w:val="Heading4"/>
        <w:rPr>
          <w:lang w:eastAsia="zh-CN"/>
        </w:rPr>
      </w:pPr>
      <w:bookmarkStart w:id="106" w:name="_Toc531872595"/>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t>.1</w:t>
      </w:r>
      <w:r w:rsidR="0000712C" w:rsidRPr="00507544">
        <w:rPr>
          <w:rFonts w:hint="eastAsia"/>
          <w:lang w:eastAsia="zh-CN"/>
        </w:rPr>
        <w:tab/>
      </w:r>
      <w:r w:rsidRPr="00507544">
        <w:rPr>
          <w:rFonts w:hint="eastAsia"/>
          <w:lang w:eastAsia="zh-CN"/>
        </w:rPr>
        <w:t>FDD</w:t>
      </w:r>
      <w:bookmarkEnd w:id="106"/>
    </w:p>
    <w:p w:rsidR="0051422A" w:rsidRPr="00507544" w:rsidRDefault="0051422A" w:rsidP="0051422A">
      <w:pPr>
        <w:pStyle w:val="Heading5"/>
        <w:rPr>
          <w:lang w:eastAsia="zh-CN"/>
        </w:rPr>
      </w:pPr>
      <w:bookmarkStart w:id="107" w:name="_Toc531872596"/>
      <w:r w:rsidRPr="00507544">
        <w:rPr>
          <w:rFonts w:hint="eastAsia"/>
        </w:rPr>
        <w:t>6.2.</w:t>
      </w:r>
      <w:r w:rsidRPr="00507544">
        <w:rPr>
          <w:rFonts w:hint="eastAsia"/>
          <w:lang w:eastAsia="zh-CN"/>
        </w:rPr>
        <w:t>3</w:t>
      </w:r>
      <w:r w:rsidRPr="00507544">
        <w:rPr>
          <w:rFonts w:hint="eastAsia"/>
        </w:rPr>
        <w:t>.1.1</w:t>
      </w:r>
      <w:r w:rsidR="0000712C" w:rsidRPr="00507544">
        <w:rPr>
          <w:rFonts w:hint="eastAsia"/>
          <w:lang w:eastAsia="zh-CN"/>
        </w:rPr>
        <w:tab/>
      </w:r>
      <w:r w:rsidRPr="00507544">
        <w:rPr>
          <w:rFonts w:hint="eastAsia"/>
          <w:lang w:eastAsia="zh-CN"/>
        </w:rPr>
        <w:t>CQI reporting definition under AWGN</w:t>
      </w:r>
      <w:r w:rsidRPr="00507544">
        <w:rPr>
          <w:lang w:eastAsia="zh-CN"/>
        </w:rPr>
        <w:t xml:space="preserve"> conditions</w:t>
      </w:r>
      <w:bookmarkEnd w:id="107"/>
    </w:p>
    <w:p w:rsidR="0051422A" w:rsidRPr="00507544" w:rsidRDefault="0051422A" w:rsidP="0051422A">
      <w:r w:rsidRPr="00507544">
        <w:rPr>
          <w:rFonts w:hint="eastAsia"/>
        </w:rPr>
        <w:t>The purpose of the requirements is to verify that the reported CQI values are in accordance with the CQI definition given in TS38.21</w:t>
      </w:r>
      <w:r w:rsidR="00415B06" w:rsidRPr="00507544">
        <w:t>4</w:t>
      </w:r>
      <w:r w:rsidRPr="00507544">
        <w:rPr>
          <w:rFonts w:hint="eastAsia"/>
        </w:rPr>
        <w:t xml:space="preserve"> [</w:t>
      </w:r>
      <w:r w:rsidR="00415B06" w:rsidRPr="00507544">
        <w:t>12</w:t>
      </w:r>
      <w:r w:rsidRPr="00507544">
        <w:rPr>
          <w:rFonts w:hint="eastAsia"/>
        </w:rPr>
        <w:t xml:space="preserve">]. The reporting accuracy of CQI under AWGN condition is determined by the reporting variance and BLER </w:t>
      </w:r>
      <w:r w:rsidRPr="00507544">
        <w:t>performance</w:t>
      </w:r>
      <w:r w:rsidRPr="00507544">
        <w:rPr>
          <w:rFonts w:hint="eastAsia"/>
        </w:rPr>
        <w:t xml:space="preserve"> using the transport format indicated by the reported CQI median.</w:t>
      </w:r>
    </w:p>
    <w:p w:rsidR="0051422A" w:rsidRPr="00507544" w:rsidRDefault="0051422A">
      <w:pPr>
        <w:pStyle w:val="Heading6"/>
      </w:pPr>
      <w:bookmarkStart w:id="108" w:name="_Toc531872597"/>
      <w:r w:rsidRPr="00507544">
        <w:rPr>
          <w:rFonts w:hint="eastAsia"/>
        </w:rPr>
        <w:t>6.2.</w:t>
      </w:r>
      <w:r w:rsidRPr="00507544">
        <w:rPr>
          <w:rFonts w:hint="eastAsia"/>
          <w:lang w:eastAsia="zh-CN"/>
        </w:rPr>
        <w:t>3</w:t>
      </w:r>
      <w:r w:rsidRPr="00507544">
        <w:rPr>
          <w:rFonts w:hint="eastAsia"/>
        </w:rPr>
        <w:t>.1.1</w:t>
      </w:r>
      <w:r w:rsidRPr="00507544">
        <w:t>.1</w:t>
      </w:r>
      <w:r w:rsidR="0000712C" w:rsidRPr="00507544">
        <w:rPr>
          <w:rFonts w:hint="eastAsia"/>
          <w:lang w:eastAsia="zh-CN"/>
        </w:rPr>
        <w:tab/>
      </w:r>
      <w:r w:rsidRPr="00507544">
        <w:t xml:space="preserve">Minimum requirement for period </w:t>
      </w:r>
      <w:r w:rsidRPr="00507544">
        <w:rPr>
          <w:rFonts w:hint="eastAsia"/>
          <w:lang w:eastAsia="zh-CN"/>
        </w:rPr>
        <w:t>CQI reporting</w:t>
      </w:r>
      <w:bookmarkEnd w:id="108"/>
    </w:p>
    <w:p w:rsidR="0051422A" w:rsidRPr="00507544" w:rsidRDefault="0051422A" w:rsidP="0051422A">
      <w:pPr>
        <w:overflowPunct w:val="0"/>
        <w:autoSpaceDE w:val="0"/>
        <w:autoSpaceDN w:val="0"/>
        <w:adjustRightInd w:val="0"/>
        <w:textAlignment w:val="baseline"/>
      </w:pPr>
      <w:r w:rsidRPr="00507544">
        <w:rPr>
          <w:rFonts w:hint="eastAsia"/>
        </w:rPr>
        <w:t>For the parameters specified in Table 6.2.3.1.1</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The reported CQI value according to the </w:t>
      </w:r>
      <w:r w:rsidR="0051422A" w:rsidRPr="00507544">
        <w:t>reference</w:t>
      </w:r>
      <w:r w:rsidR="0051422A" w:rsidRPr="00507544">
        <w:rPr>
          <w:rFonts w:hint="eastAsia"/>
        </w:rPr>
        <w:t xml:space="preserve"> channel shall be in the range of </w:t>
      </w:r>
      <w:r w:rsidR="0051422A" w:rsidRPr="00507544">
        <w:t>±1 of the reported median more than [90]% of the time.</w:t>
      </w:r>
    </w:p>
    <w:p w:rsidR="0051422A" w:rsidRPr="00507544" w:rsidRDefault="003F25C1" w:rsidP="00953CF7">
      <w:pPr>
        <w:pStyle w:val="B1"/>
      </w:pPr>
      <w:r w:rsidRPr="00507544">
        <w:t>b)</w:t>
      </w:r>
      <w:r w:rsidRPr="00507544">
        <w:tab/>
      </w:r>
      <w:r w:rsidR="0051422A" w:rsidRPr="00507544">
        <w:rPr>
          <w:rFonts w:hint="eastAsia"/>
        </w:rPr>
        <w:t xml:space="preserve">If the PDSCH BLER using the transport format indicated by median CQI is less than or equal to 0.1, </w:t>
      </w:r>
      <w:r w:rsidR="0051422A" w:rsidRPr="00507544">
        <w:t>then</w:t>
      </w:r>
      <w:r w:rsidR="0051422A" w:rsidRPr="0050754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6.2.2.1.1</w:t>
      </w:r>
      <w:r w:rsidRPr="00507544">
        <w:rPr>
          <w:rFonts w:eastAsia="Times New Roman"/>
          <w:lang w:eastAsia="x-none"/>
        </w:rPr>
        <w:t>.1</w:t>
      </w:r>
      <w:r w:rsidRPr="00507544">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6</w:t>
            </w:r>
            <w:r w:rsidRPr="00507544">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AWGN</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pPr>
              <w:pStyle w:val="TAC"/>
              <w:rPr>
                <w:rFonts w:eastAsia="Times New Roman"/>
                <w:lang w:eastAsia="zh-CN"/>
              </w:rPr>
            </w:pPr>
            <w:r w:rsidRPr="00507544">
              <w:t>2×</w:t>
            </w:r>
            <w:r w:rsidRPr="00507544">
              <w:rPr>
                <w:rFonts w:hint="eastAsia"/>
                <w:lang w:eastAsia="zh-CN"/>
              </w:rPr>
              <w:t xml:space="preserve">4 </w:t>
            </w:r>
            <w:r w:rsidRPr="00507544">
              <w:t xml:space="preserve">with static channel specified in </w:t>
            </w:r>
            <w:r w:rsidR="008147EB" w:rsidRPr="00507544">
              <w:rPr>
                <w:rFonts w:hint="eastAsia"/>
                <w:lang w:eastAsia="zh-CN"/>
              </w:rPr>
              <w:t>Annex B.1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w:t>
            </w: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[010000]</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overflowPunct w:val="0"/>
        <w:autoSpaceDE w:val="0"/>
        <w:autoSpaceDN w:val="0"/>
        <w:adjustRightInd w:val="0"/>
        <w:textAlignment w:val="baseline"/>
      </w:pPr>
    </w:p>
    <w:p w:rsidR="0051422A" w:rsidRPr="00507544" w:rsidRDefault="0051422A" w:rsidP="0051422A">
      <w:pPr>
        <w:pStyle w:val="Heading5"/>
        <w:rPr>
          <w:lang w:eastAsia="zh-CN"/>
        </w:rPr>
      </w:pPr>
      <w:bookmarkStart w:id="109" w:name="_Toc531872598"/>
      <w:r w:rsidRPr="00507544">
        <w:rPr>
          <w:rFonts w:hint="eastAsia"/>
        </w:rPr>
        <w:lastRenderedPageBreak/>
        <w:t>6.2.</w:t>
      </w:r>
      <w:r w:rsidRPr="00507544">
        <w:rPr>
          <w:rFonts w:hint="eastAsia"/>
          <w:lang w:eastAsia="zh-CN"/>
        </w:rPr>
        <w:t>3.1.2</w:t>
      </w:r>
      <w:r w:rsidRPr="00507544">
        <w:rPr>
          <w:rFonts w:hint="eastAsia"/>
          <w:lang w:eastAsia="zh-CN"/>
        </w:rPr>
        <w:tab/>
        <w:t>Wideband CQI reporting under fading conditions</w:t>
      </w:r>
      <w:bookmarkEnd w:id="109"/>
    </w:p>
    <w:p w:rsidR="0051422A" w:rsidRPr="00507544" w:rsidRDefault="0051422A">
      <w:pPr>
        <w:pStyle w:val="Heading6"/>
        <w:rPr>
          <w:lang w:eastAsia="zh-CN"/>
        </w:rPr>
      </w:pPr>
      <w:bookmarkStart w:id="110" w:name="_Toc531872599"/>
      <w:r w:rsidRPr="00507544">
        <w:rPr>
          <w:rFonts w:hint="eastAsia"/>
        </w:rPr>
        <w:t>6.2.3.1.2</w:t>
      </w:r>
      <w:r w:rsidRPr="00507544">
        <w:t>.1</w:t>
      </w:r>
      <w:r w:rsidR="008877D7" w:rsidRPr="00507544">
        <w:rPr>
          <w:rFonts w:hint="eastAsia"/>
          <w:lang w:eastAsia="zh-CN"/>
        </w:rPr>
        <w:tab/>
      </w:r>
      <w:r w:rsidRPr="00507544">
        <w:t>Minimum requirement for w</w:t>
      </w:r>
      <w:r w:rsidRPr="00507544">
        <w:rPr>
          <w:rFonts w:hint="eastAsia"/>
        </w:rPr>
        <w:t>ideband CQI reporting</w:t>
      </w:r>
      <w:bookmarkEnd w:id="110"/>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6.2.3.1.2</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xml:space="preserve">, the minimum requirements are </w:t>
      </w:r>
      <w:r w:rsidRPr="00507544">
        <w:t>specified</w:t>
      </w:r>
      <w:r w:rsidRPr="00507544">
        <w:rPr>
          <w:rFonts w:hint="eastAsia"/>
        </w:rPr>
        <w:t xml:space="preserve"> by the following:</w:t>
      </w:r>
    </w:p>
    <w:p w:rsidR="0051422A" w:rsidRPr="00507544" w:rsidRDefault="003F25C1" w:rsidP="00953CF7">
      <w:pPr>
        <w:pStyle w:val="B1"/>
      </w:pPr>
      <w:r w:rsidRPr="00507544">
        <w:t>a)</w:t>
      </w:r>
      <w:r w:rsidRPr="00507544">
        <w:tab/>
      </w:r>
      <w:r w:rsidR="0051422A" w:rsidRPr="00507544">
        <w:rPr>
          <w:rFonts w:hint="eastAsia"/>
        </w:rPr>
        <w:t xml:space="preserve">A CQI index not in the set </w:t>
      </w:r>
      <w:r w:rsidR="0051422A" w:rsidRPr="00507544">
        <w:t xml:space="preserve">{median CQI -1, median CQI, median CQI +1} shall be reported at least </w:t>
      </w:r>
      <w:r w:rsidR="0051422A" w:rsidRPr="00507544">
        <w:rPr>
          <w:i/>
        </w:rPr>
        <w:t>α</w:t>
      </w:r>
      <w:r w:rsidR="0051422A" w:rsidRPr="00507544">
        <w:t>% of the time</w:t>
      </w:r>
      <w:r w:rsidR="0051422A" w:rsidRPr="00507544">
        <w:rPr>
          <w:rFonts w:hint="eastAsia"/>
        </w:rPr>
        <w:t xml:space="preserve"> where </w:t>
      </w:r>
      <w:r w:rsidR="0051422A" w:rsidRPr="00507544">
        <w:rPr>
          <w:i/>
        </w:rPr>
        <w:t>α</w:t>
      </w:r>
      <w:r w:rsidR="0051422A" w:rsidRPr="00507544">
        <w:t>%</w:t>
      </w:r>
      <w:r w:rsidR="0051422A" w:rsidRPr="00507544">
        <w:rPr>
          <w:rFonts w:hint="eastAsia"/>
        </w:rPr>
        <w:t xml:space="preserve"> is </w:t>
      </w:r>
      <w:r w:rsidR="0051422A" w:rsidRPr="00507544">
        <w:t>specified</w:t>
      </w:r>
      <w:r w:rsidR="0051422A" w:rsidRPr="00507544">
        <w:rPr>
          <w:rFonts w:hint="eastAsia"/>
        </w:rPr>
        <w:t xml:space="preserve"> in Table 6.2.3.1.2</w:t>
      </w:r>
      <w:r w:rsidR="0051422A" w:rsidRPr="00507544">
        <w:t>.1</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transport format indicated by each </w:t>
      </w:r>
      <w:r w:rsidR="0051422A" w:rsidRPr="00507544">
        <w:t>reported</w:t>
      </w:r>
      <w:r w:rsidR="0051422A" w:rsidRPr="00507544">
        <w:rPr>
          <w:rFonts w:hint="eastAsia"/>
        </w:rPr>
        <w:t xml:space="preserve"> wideband CQI index and </w:t>
      </w:r>
      <w:r w:rsidR="0051422A" w:rsidRPr="00507544">
        <w:t>th</w:t>
      </w:r>
      <w:r w:rsidR="0051422A" w:rsidRPr="00507544">
        <w:rPr>
          <w:rFonts w:hint="eastAsia"/>
        </w:rPr>
        <w:t>at obtained when transmitting a fixed transport format configured according to the wideband CQI median shall be</w:t>
      </w:r>
      <w:r w:rsidR="0051422A" w:rsidRPr="00507544">
        <w:t xml:space="preserve"> ≥</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6.2.3.1.2</w:t>
      </w:r>
      <w:r w:rsidR="0051422A" w:rsidRPr="00507544">
        <w:t>.1</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transport</w:t>
      </w:r>
      <w:r w:rsidR="0051422A" w:rsidRPr="00507544">
        <w:rPr>
          <w:rFonts w:hint="eastAsia"/>
        </w:rPr>
        <w:t xml:space="preserve"> </w:t>
      </w:r>
      <w:r w:rsidR="0051422A" w:rsidRPr="00507544">
        <w:t>format</w:t>
      </w:r>
      <w:r w:rsidR="0051422A" w:rsidRPr="00507544">
        <w:rPr>
          <w:rFonts w:hint="eastAsia"/>
        </w:rPr>
        <w:t xml:space="preserve"> indicated by each reported wideband CQI index, the average BLER for the indicated transport </w:t>
      </w:r>
      <w:r w:rsidR="0051422A" w:rsidRPr="00507544">
        <w:t>formats</w:t>
      </w:r>
      <w:r w:rsidR="0051422A" w:rsidRPr="00507544">
        <w:rPr>
          <w:rFonts w:hint="eastAsia"/>
        </w:rPr>
        <w:t xml:space="preserve">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w:t>
      </w:r>
      <w:r w:rsidRPr="00507544">
        <w:rPr>
          <w:rFonts w:hint="eastAsia"/>
          <w:lang w:eastAsia="zh-CN"/>
        </w:rPr>
        <w:t>3</w:t>
      </w:r>
      <w:r w:rsidRPr="00507544">
        <w:rPr>
          <w:rFonts w:eastAsia="Times New Roman" w:hint="eastAsia"/>
          <w:lang w:eastAsia="x-none"/>
        </w:rPr>
        <w:t>.1.</w:t>
      </w:r>
      <w:r w:rsidRPr="00507544">
        <w:rPr>
          <w:rFonts w:hint="eastAsia"/>
          <w:lang w:eastAsia="zh-CN"/>
        </w:rPr>
        <w:t>2</w:t>
      </w:r>
      <w:r w:rsidRPr="00507544">
        <w:rPr>
          <w:lang w:eastAsia="zh-CN"/>
        </w:rPr>
        <w:t>.1</w:t>
      </w:r>
      <w:r w:rsidRPr="00507544">
        <w:rPr>
          <w:rFonts w:eastAsia="Times New Roman" w:hint="eastAsia"/>
          <w:lang w:eastAsia="x-none"/>
        </w:rPr>
        <w:t xml:space="preserve">-1: </w:t>
      </w:r>
      <w:r w:rsidRPr="00507544">
        <w:rPr>
          <w:rFonts w:hint="eastAsia"/>
          <w:lang w:eastAsia="zh-CN"/>
        </w:rPr>
        <w:t xml:space="preserve">Wideband </w:t>
      </w:r>
      <w:r w:rsidRPr="00507544">
        <w:rPr>
          <w:rFonts w:eastAsia="Times New Roman" w:hint="eastAsia"/>
          <w:lang w:eastAsia="x-none"/>
        </w:rPr>
        <w:t>CQI reporting test</w:t>
      </w:r>
      <w:r w:rsidRPr="0050754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eastAsia="zh-CN"/>
              </w:rPr>
              <w:t>TDLA30-5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t>2×</w:t>
            </w:r>
            <w:r w:rsidRPr="00507544">
              <w:rPr>
                <w:rFonts w:hint="eastAsia"/>
                <w:lang w:eastAsia="zh-CN"/>
              </w:rPr>
              <w:t>4</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XP High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pStyle w:val="TH"/>
        <w:overflowPunct w:val="0"/>
        <w:autoSpaceDE w:val="0"/>
        <w:autoSpaceDN w:val="0"/>
        <w:adjustRightInd w:val="0"/>
        <w:textAlignment w:val="baseline"/>
        <w:rPr>
          <w:lang w:eastAsia="zh-CN"/>
        </w:rPr>
      </w:pP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lang w:eastAsia="x-none"/>
        </w:rPr>
        <w:t xml:space="preserve">Table </w:t>
      </w:r>
      <w:r w:rsidRPr="00507544">
        <w:rPr>
          <w:rFonts w:eastAsia="Times New Roman" w:hint="eastAsia"/>
          <w:lang w:eastAsia="x-none"/>
        </w:rPr>
        <w:t>6.2.</w:t>
      </w:r>
      <w:r w:rsidRPr="00507544">
        <w:rPr>
          <w:rFonts w:hint="eastAsia"/>
          <w:lang w:eastAsia="zh-CN"/>
        </w:rPr>
        <w:t>3</w:t>
      </w:r>
      <w:r w:rsidRPr="00507544">
        <w:rPr>
          <w:rFonts w:eastAsia="Times New Roman" w:hint="eastAsia"/>
          <w:lang w:eastAsia="x-none"/>
        </w:rPr>
        <w:t>.1.</w:t>
      </w:r>
      <w:r w:rsidRPr="00507544">
        <w:rPr>
          <w:rFonts w:hint="eastAsia"/>
          <w:lang w:eastAsia="zh-CN"/>
        </w:rPr>
        <w:t>2</w:t>
      </w:r>
      <w:r w:rsidRPr="00507544">
        <w:rPr>
          <w:lang w:eastAsia="zh-CN"/>
        </w:rPr>
        <w:t>.1</w:t>
      </w:r>
      <w:r w:rsidRPr="00507544">
        <w:rPr>
          <w:rFonts w:eastAsia="Times New Roman" w:hint="eastAsia"/>
          <w:lang w:eastAsia="x-none"/>
        </w:rPr>
        <w:t>-</w:t>
      </w:r>
      <w:r w:rsidRPr="00507544">
        <w:rPr>
          <w:rFonts w:hint="eastAsia"/>
          <w:lang w:eastAsia="zh-CN"/>
        </w:rPr>
        <w:t>2:</w:t>
      </w:r>
      <w:r w:rsidRPr="00507544">
        <w:rPr>
          <w:rFonts w:eastAsia="Times New Roman"/>
          <w:lang w:eastAsia="x-none"/>
        </w:rPr>
        <w:t xml:space="preserve"> Minimum requirement</w:t>
      </w:r>
      <w:r w:rsidRPr="00507544">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rPr>
                <w:rFonts w:eastAsia="?? ??" w:cs="Arial"/>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pPr>
        <w:pStyle w:val="Heading6"/>
      </w:pPr>
      <w:bookmarkStart w:id="111" w:name="_Toc531872600"/>
      <w:r w:rsidRPr="00507544">
        <w:rPr>
          <w:rFonts w:hint="eastAsia"/>
        </w:rPr>
        <w:t>6.2.3.1.2.2</w:t>
      </w:r>
      <w:r w:rsidR="0000712C" w:rsidRPr="00507544">
        <w:rPr>
          <w:rFonts w:hint="eastAsia"/>
          <w:lang w:eastAsia="zh-CN"/>
        </w:rPr>
        <w:tab/>
      </w:r>
      <w:r w:rsidRPr="00507544">
        <w:t>Minimum requirement for s</w:t>
      </w:r>
      <w:r w:rsidRPr="00507544">
        <w:rPr>
          <w:rFonts w:hint="eastAsia"/>
        </w:rPr>
        <w:t>ub-band CQI reporting</w:t>
      </w:r>
      <w:bookmarkEnd w:id="111"/>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preferred sub-bands can be used for frequency-selective </w:t>
      </w:r>
      <w:r w:rsidRPr="00507544">
        <w:t>scheduling</w:t>
      </w:r>
      <w:r w:rsidRPr="00507544">
        <w:rPr>
          <w:rFonts w:hint="eastAsia"/>
        </w:rPr>
        <w:t xml:space="preserve"> under </w:t>
      </w:r>
      <w:r w:rsidRPr="00507544">
        <w:t>the</w:t>
      </w:r>
      <w:r w:rsidRPr="00507544">
        <w:rPr>
          <w:rFonts w:hint="eastAsia"/>
        </w:rPr>
        <w:t xml:space="preserve"> frequency-selective fading conditions.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accuracy of sub-band channel CQI </w:t>
      </w:r>
      <w:r w:rsidRPr="00507544">
        <w:t>reporting</w:t>
      </w:r>
      <w:r w:rsidRPr="00507544">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507544">
        <w:t>transport</w:t>
      </w:r>
      <w:r w:rsidRPr="00507544">
        <w:rPr>
          <w:rFonts w:hint="eastAsia"/>
        </w:rPr>
        <w:t xml:space="preserve"> format indicated by the corresponding reported sub-band CQI on a randomly selected sub-band among the sub-bands </w:t>
      </w:r>
      <w:r w:rsidRPr="00507544">
        <w:t>with</w:t>
      </w:r>
      <w:r w:rsidRPr="00507544">
        <w:rPr>
          <w:rFonts w:hint="eastAsia"/>
        </w:rPr>
        <w:t xml:space="preserve"> the highest </w:t>
      </w:r>
      <w:r w:rsidRPr="00507544">
        <w:t>reported</w:t>
      </w:r>
      <w:r w:rsidRPr="00507544">
        <w:rPr>
          <w:rFonts w:hint="eastAsia"/>
        </w:rPr>
        <w:t xml:space="preserve"> differential CQI offset level compared to the throughput when transmitting a fixed transport format according to the wideband CQI median on a randomly selected </w:t>
      </w:r>
      <w:r w:rsidRPr="00507544">
        <w:t>sub</w:t>
      </w:r>
      <w:r w:rsidRPr="00507544">
        <w:rPr>
          <w:rFonts w:hint="eastAsia"/>
        </w:rPr>
        <w:t xml:space="preserve">-band among all </w:t>
      </w:r>
      <w:r w:rsidRPr="00507544">
        <w:t>the</w:t>
      </w:r>
      <w:r w:rsidRPr="00507544">
        <w:rPr>
          <w:rFonts w:hint="eastAsia"/>
        </w:rPr>
        <w:t xml:space="preserve"> sub-bands.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For the parameters specified in Table 6.2.3.1.2.2-1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A sub-band </w:t>
      </w:r>
      <w:r w:rsidR="0051422A" w:rsidRPr="00507544">
        <w:t>differential</w:t>
      </w:r>
      <w:r w:rsidR="0051422A" w:rsidRPr="00507544">
        <w:rPr>
          <w:rFonts w:hint="eastAsia"/>
        </w:rPr>
        <w:t xml:space="preserve"> CQI offset level of 0 shall be reported at least </w:t>
      </w:r>
      <w:r w:rsidR="0051422A" w:rsidRPr="00507544">
        <w:t>α</w:t>
      </w:r>
      <w:r w:rsidR="0051422A" w:rsidRPr="00507544">
        <w:rPr>
          <w:rFonts w:hint="eastAsia"/>
        </w:rPr>
        <w:t xml:space="preserve">% of the time but less than </w:t>
      </w:r>
      <w:r w:rsidR="0051422A" w:rsidRPr="00507544">
        <w:t>β</w:t>
      </w:r>
      <w:r w:rsidR="0051422A" w:rsidRPr="00507544">
        <w:rPr>
          <w:rFonts w:hint="eastAsia"/>
        </w:rPr>
        <w:t xml:space="preserve">% of the time for each sub-band, where </w:t>
      </w:r>
      <w:r w:rsidR="0051422A" w:rsidRPr="00507544">
        <w:t>α</w:t>
      </w:r>
      <w:r w:rsidR="0051422A" w:rsidRPr="00507544">
        <w:rPr>
          <w:rFonts w:hint="eastAsia"/>
        </w:rPr>
        <w:t xml:space="preserve"> and </w:t>
      </w:r>
      <w:r w:rsidR="0051422A" w:rsidRPr="00507544">
        <w:t>β</w:t>
      </w:r>
      <w:r w:rsidR="0051422A" w:rsidRPr="00507544">
        <w:rPr>
          <w:rFonts w:hint="eastAsia"/>
        </w:rPr>
        <w:t xml:space="preserve"> are specified in Table 6.2.3.1.</w:t>
      </w:r>
      <w:r w:rsidR="0051422A" w:rsidRPr="00507544">
        <w:t>2.2</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w:t>
      </w:r>
      <w:r w:rsidR="0051422A" w:rsidRPr="00507544">
        <w:t>corresponding</w:t>
      </w:r>
      <w:r w:rsidR="0051422A" w:rsidRPr="00507544">
        <w:rPr>
          <w:rFonts w:hint="eastAsia"/>
        </w:rPr>
        <w:t xml:space="preserve"> transport format on a randomly selected sub-band among the sub-bands with the highest differential CQI </w:t>
      </w:r>
      <w:r w:rsidR="0051422A" w:rsidRPr="00507544">
        <w:t>offset</w:t>
      </w:r>
      <w:r w:rsidR="0051422A" w:rsidRPr="00507544">
        <w:rPr>
          <w:rFonts w:hint="eastAsia"/>
        </w:rPr>
        <w:t xml:space="preserve"> level and that obtained when transmitting the transport format indicated by the </w:t>
      </w:r>
      <w:r w:rsidR="0051422A" w:rsidRPr="00507544">
        <w:t>reported</w:t>
      </w:r>
      <w:r w:rsidR="0051422A" w:rsidRPr="00507544">
        <w:rPr>
          <w:rFonts w:hint="eastAsia"/>
        </w:rPr>
        <w:t xml:space="preserve"> wideband CQI median on a randomly selected sub-band among all the sub-bands shall be </w:t>
      </w:r>
      <w:r w:rsidR="0051422A" w:rsidRPr="00507544">
        <w:t>≥</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6.2.3.1.</w:t>
      </w:r>
      <w:r w:rsidR="0051422A" w:rsidRPr="00507544">
        <w:t>2.2</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corresponding</w:t>
      </w:r>
      <w:r w:rsidR="0051422A" w:rsidRPr="00507544">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w:t>
      </w:r>
      <w:r w:rsidRPr="00507544">
        <w:rPr>
          <w:rFonts w:hint="eastAsia"/>
          <w:lang w:eastAsia="zh-CN"/>
        </w:rPr>
        <w:t>3</w:t>
      </w:r>
      <w:r w:rsidRPr="00507544">
        <w:rPr>
          <w:rFonts w:eastAsia="Times New Roman" w:hint="eastAsia"/>
          <w:lang w:eastAsia="x-none"/>
        </w:rPr>
        <w:t>.1.</w:t>
      </w:r>
      <w:r w:rsidRPr="00507544">
        <w:rPr>
          <w:rFonts w:eastAsia="Times New Roman"/>
          <w:lang w:eastAsia="x-none"/>
        </w:rPr>
        <w:t>2.2</w:t>
      </w:r>
      <w:r w:rsidRPr="00507544">
        <w:rPr>
          <w:rFonts w:eastAsia="Times New Roman" w:hint="eastAsia"/>
          <w:lang w:eastAsia="x-none"/>
        </w:rPr>
        <w:t xml:space="preserve">-1: </w:t>
      </w:r>
      <w:r w:rsidRPr="00507544">
        <w:rPr>
          <w:rFonts w:hint="eastAsia"/>
          <w:lang w:eastAsia="zh-CN"/>
        </w:rPr>
        <w:t>Sub-band</w:t>
      </w:r>
      <w:r w:rsidRPr="00507544">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rFonts w:eastAsia="Times New Roma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cs="Arial"/>
                <w:lang w:eastAsia="zh-CN"/>
              </w:rPr>
              <w:t>[</w:t>
            </w:r>
            <w:r w:rsidRPr="00507544">
              <w:rPr>
                <w:rFonts w:cs="Arial" w:hint="eastAsia"/>
                <w:lang w:eastAsia="zh-CN"/>
              </w:rPr>
              <w:t xml:space="preserve">Two tap model </w:t>
            </w:r>
            <w:r w:rsidRPr="00507544">
              <w:rPr>
                <w:rFonts w:cs="Arial"/>
                <w:lang w:eastAsia="zh-CN"/>
              </w:rPr>
              <w:t>specified</w:t>
            </w:r>
            <w:r w:rsidRPr="00507544">
              <w:rPr>
                <w:rFonts w:cs="Arial" w:hint="eastAsia"/>
                <w:lang w:eastAsia="zh-CN"/>
              </w:rPr>
              <w:t xml:space="preserve"> in Annex B.2.4 with</w:t>
            </w:r>
            <w:r w:rsidRPr="00507544">
              <w:rPr>
                <w:rFonts w:cs="Arial"/>
                <w:lang w:eastAsia="zh-CN"/>
              </w:rPr>
              <w:t xml:space="preserve"> </w:t>
            </w:r>
            <w:r w:rsidRPr="00507544">
              <w:rPr>
                <w:rFonts w:cs="Arial"/>
                <w:i/>
                <w:lang w:eastAsia="zh-CN"/>
              </w:rPr>
              <w:t>a</w:t>
            </w:r>
            <w:r w:rsidRPr="00507544">
              <w:rPr>
                <w:rFonts w:cs="Arial"/>
                <w:lang w:eastAsia="zh-CN"/>
              </w:rPr>
              <w:t xml:space="preserve">=1, </w:t>
            </w:r>
            <w:r w:rsidRPr="00507544">
              <w:rPr>
                <w:rFonts w:cs="Arial"/>
                <w:i/>
                <w:lang w:eastAsia="zh-CN"/>
              </w:rPr>
              <w:t>f</w:t>
            </w:r>
            <w:r w:rsidRPr="00507544">
              <w:rPr>
                <w:rFonts w:cs="Arial"/>
                <w:vertAlign w:val="subscript"/>
                <w:lang w:eastAsia="zh-CN"/>
              </w:rPr>
              <w:t xml:space="preserve">D </w:t>
            </w:r>
            <w:r w:rsidRPr="00507544">
              <w:rPr>
                <w:rFonts w:cs="Arial"/>
                <w:lang w:eastAsia="zh-CN"/>
              </w:rPr>
              <w:t>= 5Hz, and τ</w:t>
            </w:r>
            <w:r w:rsidRPr="00507544">
              <w:rPr>
                <w:rFonts w:cs="Arial"/>
                <w:vertAlign w:val="subscript"/>
                <w:lang w:eastAsia="zh-CN"/>
              </w:rPr>
              <w:t>d</w:t>
            </w:r>
            <w:r w:rsidRPr="00507544">
              <w:rPr>
                <w:rFonts w:cs="Arial"/>
                <w:lang w:eastAsia="zh-CN"/>
              </w:rPr>
              <w:t>=0.45μs]</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TBD</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val="en-US" w:eastAsia="zh-CN"/>
              </w:rPr>
              <w:t>Subband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rsidP="0051422A">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lastRenderedPageBreak/>
        <w:t xml:space="preserve">Table </w:t>
      </w:r>
      <w:r w:rsidRPr="00507544">
        <w:rPr>
          <w:rFonts w:eastAsia="Times New Roman" w:hint="eastAsia"/>
          <w:lang w:eastAsia="x-none"/>
        </w:rPr>
        <w:t>6.2.</w:t>
      </w:r>
      <w:r w:rsidRPr="00507544">
        <w:rPr>
          <w:rFonts w:hint="eastAsia"/>
          <w:lang w:eastAsia="zh-CN"/>
        </w:rPr>
        <w:t>3</w:t>
      </w:r>
      <w:r w:rsidRPr="00507544">
        <w:rPr>
          <w:rFonts w:eastAsia="Times New Roman" w:hint="eastAsia"/>
          <w:lang w:eastAsia="x-none"/>
        </w:rPr>
        <w:t>.1.</w:t>
      </w:r>
      <w:r w:rsidRPr="00507544">
        <w:rPr>
          <w:rFonts w:eastAsia="Times New Roman"/>
          <w:lang w:eastAsia="x-none"/>
        </w:rPr>
        <w:t>2.2</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 xml:space="preserve"> Minimum requirement</w:t>
      </w:r>
      <w:r w:rsidRPr="00507544">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pPr>
            <w:r w:rsidRPr="00507544">
              <w:rPr>
                <w:rFonts w:ascii="Times New Roman" w:eastAsia="MS Mincho" w:hAnsi="Times New Roman"/>
                <w:i/>
                <w:iCs/>
              </w:rPr>
              <w:t>α</w:t>
            </w:r>
            <w:r w:rsidRPr="00507544">
              <w:rPr>
                <w:rFonts w:ascii="Times New Roman" w:hAnsi="Times New Roman"/>
              </w:rPr>
              <w:t xml:space="preserve"> </w:t>
            </w:r>
            <w:r w:rsidRPr="00507544">
              <w:t>[%]</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ascii="Symbol" w:hAnsi="Symbol"/>
                <w:i/>
                <w:iCs/>
              </w:rPr>
            </w:pPr>
            <w:r w:rsidRPr="00507544">
              <w:rPr>
                <w:rFonts w:ascii="Times New Roman" w:eastAsia="MS Mincho" w:hAnsi="Times New Roman"/>
                <w:i/>
                <w:iCs/>
              </w:rPr>
              <w:t>β</w:t>
            </w:r>
            <w:r w:rsidRPr="00507544">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727D44" w:rsidRPr="00507544" w:rsidRDefault="00727D44" w:rsidP="00727D44">
      <w:pPr>
        <w:rPr>
          <w:lang w:eastAsia="zh-CN"/>
        </w:rPr>
      </w:pPr>
    </w:p>
    <w:p w:rsidR="00727D44" w:rsidRPr="00507544" w:rsidRDefault="00727D44" w:rsidP="00175CF2">
      <w:pPr>
        <w:pStyle w:val="Heading4"/>
        <w:rPr>
          <w:lang w:eastAsia="zh-CN"/>
        </w:rPr>
      </w:pPr>
      <w:bookmarkStart w:id="112" w:name="_Toc531872601"/>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t>.</w:t>
      </w:r>
      <w:r w:rsidRPr="00507544">
        <w:rPr>
          <w:rFonts w:hint="eastAsia"/>
          <w:lang w:eastAsia="zh-CN"/>
        </w:rPr>
        <w:t>2</w:t>
      </w:r>
      <w:r w:rsidRPr="00507544">
        <w:rPr>
          <w:rFonts w:hint="eastAsia"/>
          <w:lang w:eastAsia="zh-CN"/>
        </w:rPr>
        <w:tab/>
      </w:r>
      <w:r w:rsidRPr="00507544">
        <w:rPr>
          <w:rFonts w:hint="eastAsia"/>
        </w:rPr>
        <w:t>TDD</w:t>
      </w:r>
      <w:bookmarkEnd w:id="112"/>
    </w:p>
    <w:p w:rsidR="0051422A" w:rsidRPr="00507544" w:rsidRDefault="0051422A" w:rsidP="0051422A">
      <w:pPr>
        <w:pStyle w:val="Heading5"/>
        <w:rPr>
          <w:lang w:eastAsia="zh-CN"/>
        </w:rPr>
      </w:pPr>
      <w:bookmarkStart w:id="113" w:name="_Toc531872602"/>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t>.</w:t>
      </w:r>
      <w:r w:rsidRPr="00507544">
        <w:rPr>
          <w:rFonts w:hint="eastAsia"/>
          <w:lang w:eastAsia="zh-CN"/>
        </w:rPr>
        <w:t>2</w:t>
      </w:r>
      <w:r w:rsidRPr="00507544">
        <w:rPr>
          <w:rFonts w:hint="eastAsia"/>
        </w:rPr>
        <w:t>.1</w:t>
      </w:r>
      <w:r w:rsidR="008877D7" w:rsidRPr="00507544">
        <w:rPr>
          <w:rFonts w:hint="eastAsia"/>
          <w:lang w:eastAsia="zh-CN"/>
        </w:rPr>
        <w:tab/>
      </w:r>
      <w:r w:rsidRPr="00507544">
        <w:rPr>
          <w:rFonts w:hint="eastAsia"/>
          <w:lang w:eastAsia="zh-CN"/>
        </w:rPr>
        <w:t>CQI reporting definition under AWGN</w:t>
      </w:r>
      <w:bookmarkEnd w:id="113"/>
    </w:p>
    <w:p w:rsidR="0051422A" w:rsidRPr="00507544" w:rsidRDefault="0051422A">
      <w:pPr>
        <w:pStyle w:val="Heading6"/>
      </w:pPr>
      <w:bookmarkStart w:id="114" w:name="_Toc531872603"/>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t>.</w:t>
      </w:r>
      <w:r w:rsidRPr="00507544">
        <w:rPr>
          <w:rFonts w:hint="eastAsia"/>
          <w:lang w:eastAsia="zh-CN"/>
        </w:rPr>
        <w:t>2</w:t>
      </w:r>
      <w:r w:rsidRPr="00507544">
        <w:rPr>
          <w:rFonts w:hint="eastAsia"/>
        </w:rPr>
        <w:t>.1</w:t>
      </w:r>
      <w:r w:rsidRPr="00507544">
        <w:t>.1</w:t>
      </w:r>
      <w:r w:rsidR="008877D7" w:rsidRPr="00507544">
        <w:rPr>
          <w:rFonts w:hint="eastAsia"/>
          <w:lang w:eastAsia="zh-CN"/>
        </w:rPr>
        <w:tab/>
      </w:r>
      <w:r w:rsidRPr="00507544">
        <w:t xml:space="preserve">Minimum requirement for </w:t>
      </w:r>
      <w:r w:rsidRPr="00507544">
        <w:rPr>
          <w:rFonts w:hint="eastAsia"/>
          <w:lang w:eastAsia="zh-CN"/>
        </w:rPr>
        <w:t xml:space="preserve">CQI </w:t>
      </w:r>
      <w:r w:rsidRPr="00507544">
        <w:rPr>
          <w:lang w:eastAsia="zh-CN"/>
        </w:rPr>
        <w:t xml:space="preserve">periodic </w:t>
      </w:r>
      <w:r w:rsidRPr="00507544">
        <w:rPr>
          <w:rFonts w:hint="eastAsia"/>
          <w:lang w:eastAsia="zh-CN"/>
        </w:rPr>
        <w:t>reporting</w:t>
      </w:r>
      <w:bookmarkEnd w:id="114"/>
    </w:p>
    <w:p w:rsidR="0051422A" w:rsidRPr="00507544" w:rsidRDefault="0051422A" w:rsidP="0051422A">
      <w:pPr>
        <w:overflowPunct w:val="0"/>
        <w:autoSpaceDE w:val="0"/>
        <w:autoSpaceDN w:val="0"/>
        <w:adjustRightInd w:val="0"/>
        <w:textAlignment w:val="baseline"/>
      </w:pPr>
      <w:r w:rsidRPr="00507544">
        <w:rPr>
          <w:rFonts w:eastAsia="Times New Roman" w:hint="eastAsia"/>
          <w:lang w:eastAsia="ko-KR"/>
        </w:rPr>
        <w:t>The purpose of the requirements is to verify that the reported CQI values are in accordance with the CQI definition given in TS38.21</w:t>
      </w:r>
      <w:r w:rsidR="00415B06" w:rsidRPr="00507544">
        <w:rPr>
          <w:rFonts w:eastAsia="Times New Roman"/>
          <w:lang w:eastAsia="ko-KR"/>
        </w:rPr>
        <w:t>4</w:t>
      </w:r>
      <w:r w:rsidRPr="00507544">
        <w:rPr>
          <w:rFonts w:eastAsia="Times New Roman" w:hint="eastAsia"/>
          <w:lang w:eastAsia="ko-KR"/>
        </w:rPr>
        <w:t xml:space="preserve"> [</w:t>
      </w:r>
      <w:r w:rsidR="00415B06" w:rsidRPr="00507544">
        <w:rPr>
          <w:rFonts w:eastAsia="Times New Roman"/>
          <w:lang w:eastAsia="ko-KR"/>
        </w:rPr>
        <w:t>12</w:t>
      </w:r>
      <w:r w:rsidRPr="00507544">
        <w:rPr>
          <w:rFonts w:eastAsia="Times New Roman" w:hint="eastAsia"/>
          <w:lang w:eastAsia="ko-KR"/>
        </w:rPr>
        <w:t>]. The reporting</w:t>
      </w:r>
      <w:r w:rsidRPr="00507544">
        <w:rPr>
          <w:rFonts w:hint="eastAsia"/>
        </w:rPr>
        <w:t xml:space="preserve"> accuracy of CQI under AWGN condition is determined by the reporting variance and BLER </w:t>
      </w:r>
      <w:r w:rsidRPr="00507544">
        <w:t>performance</w:t>
      </w:r>
      <w:r w:rsidRPr="00507544">
        <w:rPr>
          <w:rFonts w:hint="eastAsia"/>
        </w:rPr>
        <w:t xml:space="preserve"> using the transport format indicated by the reported CQI median.</w:t>
      </w:r>
    </w:p>
    <w:p w:rsidR="0051422A" w:rsidRPr="00507544" w:rsidRDefault="0051422A" w:rsidP="0051422A">
      <w:pPr>
        <w:overflowPunct w:val="0"/>
        <w:autoSpaceDE w:val="0"/>
        <w:autoSpaceDN w:val="0"/>
        <w:adjustRightInd w:val="0"/>
        <w:textAlignment w:val="baseline"/>
      </w:pPr>
      <w:r w:rsidRPr="00507544">
        <w:rPr>
          <w:rFonts w:hint="eastAsia"/>
        </w:rPr>
        <w:t xml:space="preserve">For the parameters specified in Table </w:t>
      </w:r>
      <w:r w:rsidRPr="00507544">
        <w:t>6.2.3.2</w:t>
      </w:r>
      <w:r w:rsidRPr="00507544">
        <w:rPr>
          <w:rFonts w:hint="eastAsia"/>
        </w:rPr>
        <w:t>.1</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The reported CQI value according to the </w:t>
      </w:r>
      <w:r w:rsidR="0051422A" w:rsidRPr="00507544">
        <w:t>reference</w:t>
      </w:r>
      <w:r w:rsidR="0051422A" w:rsidRPr="00507544">
        <w:rPr>
          <w:rFonts w:hint="eastAsia"/>
        </w:rPr>
        <w:t xml:space="preserve"> channel shall be in the range of </w:t>
      </w:r>
      <w:r w:rsidR="0051422A" w:rsidRPr="00507544">
        <w:t>±1 of the reported median more than [90]% of the time.</w:t>
      </w:r>
    </w:p>
    <w:p w:rsidR="0051422A" w:rsidRPr="00507544" w:rsidRDefault="003F25C1" w:rsidP="00953CF7">
      <w:pPr>
        <w:pStyle w:val="B1"/>
      </w:pPr>
      <w:r w:rsidRPr="00507544">
        <w:t>b)</w:t>
      </w:r>
      <w:r w:rsidRPr="00507544">
        <w:tab/>
      </w:r>
      <w:r w:rsidR="0051422A" w:rsidRPr="00507544">
        <w:rPr>
          <w:rFonts w:hint="eastAsia"/>
        </w:rPr>
        <w:t xml:space="preserve">If the PDSCH BLER using the transport format indicated by median CQI is less than or equal to 0.1, </w:t>
      </w:r>
      <w:r w:rsidR="0051422A" w:rsidRPr="00507544">
        <w:t>then</w:t>
      </w:r>
      <w:r w:rsidR="0051422A" w:rsidRPr="0050754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w:t>
      </w:r>
      <w:r w:rsidRPr="00507544">
        <w:rPr>
          <w:rFonts w:hint="eastAsia"/>
          <w:lang w:eastAsia="zh-CN"/>
        </w:rPr>
        <w:t>3</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.1</w:t>
      </w:r>
      <w:r w:rsidRPr="00507544">
        <w:rPr>
          <w:rFonts w:eastAsia="Times New Roman"/>
          <w:lang w:eastAsia="x-none"/>
        </w:rPr>
        <w:t>.1</w:t>
      </w:r>
      <w:r w:rsidRPr="00507544">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lang w:eastAsia="zh-CN"/>
              </w:rPr>
              <w:t>[12]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AWGN</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pPr>
              <w:pStyle w:val="TAC"/>
              <w:rPr>
                <w:rFonts w:eastAsia="Times New Roman"/>
                <w:lang w:eastAsia="zh-CN"/>
              </w:rPr>
            </w:pPr>
            <w:r w:rsidRPr="00507544">
              <w:t>2×</w:t>
            </w:r>
            <w:r w:rsidRPr="00507544">
              <w:rPr>
                <w:rFonts w:hint="eastAsia"/>
                <w:lang w:eastAsia="zh-CN"/>
              </w:rPr>
              <w:t>4</w:t>
            </w:r>
            <w:r w:rsidRPr="00507544">
              <w:t xml:space="preserve"> with static channel specified in </w:t>
            </w:r>
            <w:r w:rsidR="008147EB" w:rsidRPr="00507544">
              <w:rPr>
                <w:rFonts w:hint="eastAsia"/>
                <w:lang w:eastAsia="zh-CN"/>
              </w:rPr>
              <w:t>Annex B.1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w:t>
            </w: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[010000]</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overflowPunct w:val="0"/>
        <w:autoSpaceDE w:val="0"/>
        <w:autoSpaceDN w:val="0"/>
        <w:adjustRightInd w:val="0"/>
        <w:textAlignment w:val="baseline"/>
      </w:pPr>
    </w:p>
    <w:p w:rsidR="0051422A" w:rsidRPr="00507544" w:rsidRDefault="0051422A" w:rsidP="0051422A">
      <w:pPr>
        <w:pStyle w:val="Heading5"/>
        <w:rPr>
          <w:lang w:eastAsia="zh-CN"/>
        </w:rPr>
      </w:pPr>
      <w:bookmarkStart w:id="115" w:name="_Toc531872604"/>
      <w:r w:rsidRPr="00507544">
        <w:rPr>
          <w:rFonts w:hint="eastAsia"/>
          <w:lang w:eastAsia="zh-CN"/>
        </w:rPr>
        <w:lastRenderedPageBreak/>
        <w:t>6.2.3.2.2</w:t>
      </w:r>
      <w:r w:rsidRPr="00507544">
        <w:rPr>
          <w:rFonts w:hint="eastAsia"/>
          <w:lang w:eastAsia="zh-CN"/>
        </w:rPr>
        <w:tab/>
        <w:t>Wideband CQI reporting under fading conditions</w:t>
      </w:r>
      <w:bookmarkEnd w:id="115"/>
    </w:p>
    <w:p w:rsidR="0051422A" w:rsidRPr="00507544" w:rsidRDefault="0051422A">
      <w:pPr>
        <w:pStyle w:val="Heading6"/>
      </w:pPr>
      <w:bookmarkStart w:id="116" w:name="_Toc531872605"/>
      <w:r w:rsidRPr="00507544">
        <w:rPr>
          <w:rFonts w:hint="eastAsia"/>
        </w:rPr>
        <w:t>6.2.3.2.2</w:t>
      </w:r>
      <w:r w:rsidRPr="00507544">
        <w:t>.1</w:t>
      </w:r>
      <w:r w:rsidRPr="00507544">
        <w:rPr>
          <w:rFonts w:hint="eastAsia"/>
        </w:rPr>
        <w:tab/>
      </w:r>
      <w:r w:rsidRPr="00507544">
        <w:t>Minimum requirement for w</w:t>
      </w:r>
      <w:r w:rsidRPr="00507544">
        <w:rPr>
          <w:rFonts w:hint="eastAsia"/>
        </w:rPr>
        <w:t>ideband CQI reportin</w:t>
      </w:r>
      <w:r w:rsidRPr="00507544">
        <w:t>g</w:t>
      </w:r>
      <w:bookmarkEnd w:id="116"/>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6.2.3.2.2</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xml:space="preserve">, the minimum requirements are </w:t>
      </w:r>
      <w:r w:rsidRPr="00507544">
        <w:t>specified</w:t>
      </w:r>
      <w:r w:rsidRPr="00507544">
        <w:rPr>
          <w:rFonts w:hint="eastAsia"/>
        </w:rPr>
        <w:t xml:space="preserve"> by the following:</w:t>
      </w:r>
    </w:p>
    <w:p w:rsidR="0051422A" w:rsidRPr="00507544" w:rsidRDefault="003F25C1" w:rsidP="00953CF7">
      <w:pPr>
        <w:pStyle w:val="B1"/>
      </w:pPr>
      <w:r w:rsidRPr="00507544">
        <w:t>a)</w:t>
      </w:r>
      <w:r w:rsidRPr="00507544">
        <w:tab/>
      </w:r>
      <w:r w:rsidR="0051422A" w:rsidRPr="00507544">
        <w:rPr>
          <w:rFonts w:hint="eastAsia"/>
        </w:rPr>
        <w:t xml:space="preserve">A CQI index not in the set </w:t>
      </w:r>
      <w:r w:rsidR="0051422A" w:rsidRPr="00507544">
        <w:t xml:space="preserve">{median CQI -1, median CQI, median CQI +1} shall be reported at least </w:t>
      </w:r>
      <w:r w:rsidR="0051422A" w:rsidRPr="00507544">
        <w:rPr>
          <w:i/>
        </w:rPr>
        <w:t>α</w:t>
      </w:r>
      <w:r w:rsidR="0051422A" w:rsidRPr="00507544">
        <w:t>% of the time</w:t>
      </w:r>
      <w:r w:rsidR="0051422A" w:rsidRPr="00507544">
        <w:rPr>
          <w:rFonts w:hint="eastAsia"/>
        </w:rPr>
        <w:t xml:space="preserve"> where </w:t>
      </w:r>
      <w:r w:rsidR="0051422A" w:rsidRPr="00507544">
        <w:rPr>
          <w:i/>
        </w:rPr>
        <w:t>α</w:t>
      </w:r>
      <w:r w:rsidR="0051422A" w:rsidRPr="00507544">
        <w:t>%</w:t>
      </w:r>
      <w:r w:rsidR="0051422A" w:rsidRPr="00507544">
        <w:rPr>
          <w:rFonts w:hint="eastAsia"/>
        </w:rPr>
        <w:t xml:space="preserve"> is </w:t>
      </w:r>
      <w:r w:rsidR="0051422A" w:rsidRPr="00507544">
        <w:t>specified</w:t>
      </w:r>
      <w:r w:rsidR="0051422A" w:rsidRPr="00507544">
        <w:rPr>
          <w:rFonts w:hint="eastAsia"/>
        </w:rPr>
        <w:t xml:space="preserve"> in Table 6.2.3.2.2</w:t>
      </w:r>
      <w:r w:rsidR="0051422A" w:rsidRPr="00507544">
        <w:t>.1</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transport format indicated by each </w:t>
      </w:r>
      <w:r w:rsidR="0051422A" w:rsidRPr="00507544">
        <w:t>reported</w:t>
      </w:r>
      <w:r w:rsidR="0051422A" w:rsidRPr="00507544">
        <w:rPr>
          <w:rFonts w:hint="eastAsia"/>
        </w:rPr>
        <w:t xml:space="preserve"> wideband CQI index and </w:t>
      </w:r>
      <w:r w:rsidR="0051422A" w:rsidRPr="00507544">
        <w:t>th</w:t>
      </w:r>
      <w:r w:rsidR="0051422A" w:rsidRPr="00507544">
        <w:rPr>
          <w:rFonts w:hint="eastAsia"/>
        </w:rPr>
        <w:t>at obtained when transmitting a fixed transport format configured according to the wideband CQI median shall be</w:t>
      </w:r>
      <w:r w:rsidR="0051422A" w:rsidRPr="00507544">
        <w:t xml:space="preserve"> ≥</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6.2.3.2.2</w:t>
      </w:r>
      <w:r w:rsidR="0051422A" w:rsidRPr="00507544">
        <w:t>.1</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transport</w:t>
      </w:r>
      <w:r w:rsidR="0051422A" w:rsidRPr="00507544">
        <w:rPr>
          <w:rFonts w:hint="eastAsia"/>
        </w:rPr>
        <w:t xml:space="preserve"> </w:t>
      </w:r>
      <w:r w:rsidR="0051422A" w:rsidRPr="00507544">
        <w:t>format</w:t>
      </w:r>
      <w:r w:rsidR="0051422A" w:rsidRPr="00507544">
        <w:rPr>
          <w:rFonts w:hint="eastAsia"/>
        </w:rPr>
        <w:t xml:space="preserve"> indicated by each reported wideband CQI index, the average BLER for the indicated transport </w:t>
      </w:r>
      <w:r w:rsidR="0051422A" w:rsidRPr="00507544">
        <w:t>formats</w:t>
      </w:r>
      <w:r w:rsidR="0051422A" w:rsidRPr="00507544">
        <w:rPr>
          <w:rFonts w:hint="eastAsia"/>
        </w:rPr>
        <w:t xml:space="preserve">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w:t>
      </w:r>
      <w:r w:rsidRPr="00507544">
        <w:rPr>
          <w:rFonts w:hint="eastAsia"/>
          <w:lang w:eastAsia="zh-CN"/>
        </w:rPr>
        <w:t>3</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hint="eastAsia"/>
          <w:lang w:eastAsia="zh-CN"/>
        </w:rPr>
        <w:t>2</w:t>
      </w:r>
      <w:r w:rsidRPr="00507544">
        <w:rPr>
          <w:lang w:eastAsia="zh-CN"/>
        </w:rPr>
        <w:t>.1</w:t>
      </w:r>
      <w:r w:rsidRPr="00507544">
        <w:rPr>
          <w:rFonts w:eastAsia="Times New Roman" w:hint="eastAsia"/>
          <w:lang w:eastAsia="x-none"/>
        </w:rPr>
        <w:t xml:space="preserve">-1: </w:t>
      </w:r>
      <w:r w:rsidRPr="00507544">
        <w:rPr>
          <w:rFonts w:hint="eastAsia"/>
          <w:lang w:eastAsia="zh-CN"/>
        </w:rPr>
        <w:t xml:space="preserve">Wideband </w:t>
      </w:r>
      <w:r w:rsidRPr="00507544">
        <w:rPr>
          <w:rFonts w:eastAsia="Times New Roman" w:hint="eastAsia"/>
          <w:lang w:eastAsia="x-none"/>
        </w:rPr>
        <w:t>CQI reporting test</w:t>
      </w:r>
      <w:r w:rsidRPr="0050754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lang w:eastAsia="zh-CN"/>
              </w:rPr>
              <w:t>[</w:t>
            </w:r>
            <w:r w:rsidRPr="00507544">
              <w:rPr>
                <w:rFonts w:hint="eastAsia"/>
                <w:lang w:eastAsia="zh-CN"/>
              </w:rPr>
              <w:t>TDLA30-5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2×</w:t>
            </w:r>
            <w:r w:rsidRPr="00507544">
              <w:rPr>
                <w:rFonts w:hint="eastAsia"/>
                <w:lang w:eastAsia="zh-CN"/>
              </w:rPr>
              <w:t>4</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XP High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bl>
    <w:p w:rsidR="0051422A" w:rsidRPr="00507544" w:rsidRDefault="0051422A" w:rsidP="0051422A">
      <w:pPr>
        <w:pStyle w:val="TH"/>
        <w:overflowPunct w:val="0"/>
        <w:autoSpaceDE w:val="0"/>
        <w:autoSpaceDN w:val="0"/>
        <w:adjustRightInd w:val="0"/>
        <w:textAlignment w:val="baseline"/>
        <w:rPr>
          <w:lang w:eastAsia="zh-CN"/>
        </w:rPr>
      </w:pP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lang w:eastAsia="x-none"/>
        </w:rPr>
        <w:t xml:space="preserve">Table </w:t>
      </w:r>
      <w:r w:rsidRPr="00507544">
        <w:rPr>
          <w:rFonts w:eastAsia="Times New Roman" w:hint="eastAsia"/>
          <w:lang w:eastAsia="x-none"/>
        </w:rPr>
        <w:t>6.2.</w:t>
      </w:r>
      <w:r w:rsidRPr="00507544">
        <w:rPr>
          <w:rFonts w:hint="eastAsia"/>
          <w:lang w:eastAsia="zh-CN"/>
        </w:rPr>
        <w:t>3</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hint="eastAsia"/>
          <w:lang w:eastAsia="zh-CN"/>
        </w:rPr>
        <w:t>2</w:t>
      </w:r>
      <w:r w:rsidRPr="00507544">
        <w:rPr>
          <w:lang w:eastAsia="zh-CN"/>
        </w:rPr>
        <w:t>.1</w:t>
      </w:r>
      <w:r w:rsidRPr="00507544">
        <w:rPr>
          <w:rFonts w:eastAsia="Times New Roman" w:hint="eastAsia"/>
          <w:lang w:eastAsia="x-none"/>
        </w:rPr>
        <w:t>-</w:t>
      </w:r>
      <w:r w:rsidRPr="00507544">
        <w:rPr>
          <w:rFonts w:hint="eastAsia"/>
          <w:lang w:eastAsia="zh-CN"/>
        </w:rPr>
        <w:t>2:</w:t>
      </w:r>
      <w:r w:rsidRPr="00507544">
        <w:rPr>
          <w:rFonts w:eastAsia="Times New Roman"/>
          <w:lang w:eastAsia="x-none"/>
        </w:rPr>
        <w:t xml:space="preserve"> Minimum requirement</w:t>
      </w:r>
      <w:r w:rsidRPr="00507544">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rPr>
                <w:rFonts w:eastAsia="?? ??" w:cs="Arial"/>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lastRenderedPageBreak/>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pPr>
        <w:pStyle w:val="Heading6"/>
      </w:pPr>
      <w:bookmarkStart w:id="117" w:name="_Toc531872606"/>
      <w:r w:rsidRPr="00507544">
        <w:rPr>
          <w:rFonts w:hint="eastAsia"/>
        </w:rPr>
        <w:t>6.2.3.2.2.2</w:t>
      </w:r>
      <w:r w:rsidRPr="00507544">
        <w:rPr>
          <w:rFonts w:hint="eastAsia"/>
        </w:rPr>
        <w:tab/>
      </w:r>
      <w:r w:rsidRPr="00507544">
        <w:t xml:space="preserve">Minimum requirement for </w:t>
      </w:r>
      <w:r w:rsidRPr="00507544">
        <w:rPr>
          <w:rFonts w:hint="eastAsia"/>
        </w:rPr>
        <w:t>sub</w:t>
      </w:r>
      <w:r w:rsidRPr="00507544">
        <w:t>-</w:t>
      </w:r>
      <w:r w:rsidRPr="00507544">
        <w:rPr>
          <w:rFonts w:hint="eastAsia"/>
        </w:rPr>
        <w:t>band CQI reporting</w:t>
      </w:r>
      <w:bookmarkEnd w:id="117"/>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preferred sub-bands can be used for frequency-selective </w:t>
      </w:r>
      <w:r w:rsidRPr="00507544">
        <w:t>scheduling</w:t>
      </w:r>
      <w:r w:rsidRPr="00507544">
        <w:rPr>
          <w:rFonts w:hint="eastAsia"/>
        </w:rPr>
        <w:t xml:space="preserve"> under </w:t>
      </w:r>
      <w:r w:rsidRPr="00507544">
        <w:t>the</w:t>
      </w:r>
      <w:r w:rsidRPr="00507544">
        <w:rPr>
          <w:rFonts w:hint="eastAsia"/>
        </w:rPr>
        <w:t xml:space="preserve"> frequency-selective fading conditions.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accuracy of sub-band channel CQI </w:t>
      </w:r>
      <w:r w:rsidRPr="00507544">
        <w:t>reporting</w:t>
      </w:r>
      <w:r w:rsidRPr="00507544">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507544">
        <w:t>transport</w:t>
      </w:r>
      <w:r w:rsidRPr="00507544">
        <w:rPr>
          <w:rFonts w:hint="eastAsia"/>
        </w:rPr>
        <w:t xml:space="preserve"> format indicated by the corresponding reported sub-band CQI on a randomly selected sub-band among the sub-bands </w:t>
      </w:r>
      <w:r w:rsidRPr="00507544">
        <w:t>with</w:t>
      </w:r>
      <w:r w:rsidRPr="00507544">
        <w:rPr>
          <w:rFonts w:hint="eastAsia"/>
        </w:rPr>
        <w:t xml:space="preserve"> the highest </w:t>
      </w:r>
      <w:r w:rsidRPr="00507544">
        <w:t>reported</w:t>
      </w:r>
      <w:r w:rsidRPr="00507544">
        <w:rPr>
          <w:rFonts w:hint="eastAsia"/>
        </w:rPr>
        <w:t xml:space="preserve"> differential CQI offset level compared to the throughput when transmitting a fixed transport format according to the wideband CQI median on a randomly selected </w:t>
      </w:r>
      <w:r w:rsidRPr="00507544">
        <w:t>sub</w:t>
      </w:r>
      <w:r w:rsidRPr="00507544">
        <w:rPr>
          <w:rFonts w:hint="eastAsia"/>
        </w:rPr>
        <w:t xml:space="preserve">-band among all </w:t>
      </w:r>
      <w:r w:rsidRPr="00507544">
        <w:t>the</w:t>
      </w:r>
      <w:r w:rsidRPr="00507544">
        <w:rPr>
          <w:rFonts w:hint="eastAsia"/>
        </w:rPr>
        <w:t xml:space="preserve"> sub-bands.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6.2.3.2.</w:t>
      </w:r>
      <w:r w:rsidRPr="00507544">
        <w:t>2.2</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A sub-band </w:t>
      </w:r>
      <w:r w:rsidR="0051422A" w:rsidRPr="00507544">
        <w:t>differential</w:t>
      </w:r>
      <w:r w:rsidR="0051422A" w:rsidRPr="00507544">
        <w:rPr>
          <w:rFonts w:hint="eastAsia"/>
        </w:rPr>
        <w:t xml:space="preserve"> CQI offset level of 0 shall be reported at least </w:t>
      </w:r>
      <w:r w:rsidR="0051422A" w:rsidRPr="00507544">
        <w:t>α</w:t>
      </w:r>
      <w:r w:rsidR="0051422A" w:rsidRPr="00507544">
        <w:rPr>
          <w:rFonts w:hint="eastAsia"/>
        </w:rPr>
        <w:t xml:space="preserve">% of the time but less than </w:t>
      </w:r>
      <w:r w:rsidR="0051422A" w:rsidRPr="00507544">
        <w:t>β</w:t>
      </w:r>
      <w:r w:rsidR="0051422A" w:rsidRPr="00507544">
        <w:rPr>
          <w:rFonts w:hint="eastAsia"/>
        </w:rPr>
        <w:t xml:space="preserve">% of the time for each sub-band, where </w:t>
      </w:r>
      <w:r w:rsidR="0051422A" w:rsidRPr="00507544">
        <w:t>α</w:t>
      </w:r>
      <w:r w:rsidR="0051422A" w:rsidRPr="00507544">
        <w:rPr>
          <w:rFonts w:hint="eastAsia"/>
        </w:rPr>
        <w:t xml:space="preserve"> and </w:t>
      </w:r>
      <w:r w:rsidR="0051422A" w:rsidRPr="00507544">
        <w:t>β</w:t>
      </w:r>
      <w:r w:rsidR="0051422A" w:rsidRPr="00507544">
        <w:rPr>
          <w:rFonts w:hint="eastAsia"/>
        </w:rPr>
        <w:t xml:space="preserve"> are specified in Table 6.2.3.2.</w:t>
      </w:r>
      <w:r w:rsidR="0051422A" w:rsidRPr="00507544">
        <w:t>2.2</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w:t>
      </w:r>
      <w:r w:rsidR="0051422A" w:rsidRPr="00507544">
        <w:t>corresponding</w:t>
      </w:r>
      <w:r w:rsidR="0051422A" w:rsidRPr="00507544">
        <w:rPr>
          <w:rFonts w:hint="eastAsia"/>
        </w:rPr>
        <w:t xml:space="preserve"> transport format on a randomly selected sub-band among the sub-bands with the highest differential CQI </w:t>
      </w:r>
      <w:r w:rsidR="0051422A" w:rsidRPr="00507544">
        <w:t>offset</w:t>
      </w:r>
      <w:r w:rsidR="0051422A" w:rsidRPr="00507544">
        <w:rPr>
          <w:rFonts w:hint="eastAsia"/>
        </w:rPr>
        <w:t xml:space="preserve"> level and that obtained when transmitting the transport format indicated by the </w:t>
      </w:r>
      <w:r w:rsidR="0051422A" w:rsidRPr="00507544">
        <w:t>reported</w:t>
      </w:r>
      <w:r w:rsidR="0051422A" w:rsidRPr="00507544">
        <w:rPr>
          <w:rFonts w:hint="eastAsia"/>
        </w:rPr>
        <w:t xml:space="preserve"> wideband CQI median on a randomly selected sub-band among all the sub-bands shall be </w:t>
      </w:r>
      <w:r w:rsidR="0051422A" w:rsidRPr="00507544">
        <w:t>≥</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6.2.3.2.</w:t>
      </w:r>
      <w:r w:rsidR="0051422A" w:rsidRPr="00507544">
        <w:t>2.2</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corresponding</w:t>
      </w:r>
      <w:r w:rsidR="0051422A" w:rsidRPr="00507544">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lastRenderedPageBreak/>
        <w:t>Table 6.2.</w:t>
      </w:r>
      <w:r w:rsidRPr="00507544">
        <w:rPr>
          <w:rFonts w:hint="eastAsia"/>
          <w:lang w:eastAsia="zh-CN"/>
        </w:rPr>
        <w:t>3</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2.2</w:t>
      </w:r>
      <w:r w:rsidRPr="00507544">
        <w:rPr>
          <w:rFonts w:eastAsia="Times New Roman" w:hint="eastAsia"/>
          <w:lang w:eastAsia="x-none"/>
        </w:rPr>
        <w:t xml:space="preserve">-1: </w:t>
      </w:r>
      <w:r w:rsidRPr="00507544">
        <w:rPr>
          <w:rFonts w:hint="eastAsia"/>
          <w:lang w:eastAsia="zh-CN"/>
        </w:rPr>
        <w:t>Sub-band</w:t>
      </w:r>
      <w:r w:rsidRPr="00507544">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rFonts w:eastAsia="Times New Roma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cs="Arial"/>
                <w:lang w:eastAsia="zh-CN"/>
              </w:rPr>
              <w:t>[</w:t>
            </w:r>
            <w:r w:rsidRPr="00507544">
              <w:rPr>
                <w:rFonts w:cs="Arial" w:hint="eastAsia"/>
                <w:lang w:eastAsia="zh-CN"/>
              </w:rPr>
              <w:t xml:space="preserve">Two tap model </w:t>
            </w:r>
            <w:r w:rsidRPr="00507544">
              <w:rPr>
                <w:rFonts w:cs="Arial"/>
                <w:lang w:eastAsia="zh-CN"/>
              </w:rPr>
              <w:t>specified</w:t>
            </w:r>
            <w:r w:rsidRPr="00507544">
              <w:rPr>
                <w:rFonts w:cs="Arial" w:hint="eastAsia"/>
                <w:lang w:eastAsia="zh-CN"/>
              </w:rPr>
              <w:t xml:space="preserve"> in Annex B.2.4 with</w:t>
            </w:r>
            <w:r w:rsidRPr="00507544">
              <w:rPr>
                <w:rFonts w:cs="Arial"/>
                <w:lang w:eastAsia="zh-CN"/>
              </w:rPr>
              <w:t xml:space="preserve"> </w:t>
            </w:r>
            <w:r w:rsidRPr="00507544">
              <w:rPr>
                <w:rFonts w:cs="Arial"/>
                <w:i/>
                <w:lang w:eastAsia="zh-CN"/>
              </w:rPr>
              <w:t>a</w:t>
            </w:r>
            <w:r w:rsidRPr="00507544">
              <w:rPr>
                <w:rFonts w:cs="Arial"/>
                <w:lang w:eastAsia="zh-CN"/>
              </w:rPr>
              <w:t xml:space="preserve">=1, </w:t>
            </w:r>
            <w:r w:rsidRPr="00507544">
              <w:rPr>
                <w:rFonts w:cs="Arial"/>
                <w:i/>
                <w:lang w:eastAsia="zh-CN"/>
              </w:rPr>
              <w:t>f</w:t>
            </w:r>
            <w:r w:rsidRPr="00507544">
              <w:rPr>
                <w:rFonts w:cs="Arial"/>
                <w:vertAlign w:val="subscript"/>
                <w:lang w:eastAsia="zh-CN"/>
              </w:rPr>
              <w:t xml:space="preserve">D </w:t>
            </w:r>
            <w:r w:rsidRPr="00507544">
              <w:rPr>
                <w:rFonts w:cs="Arial"/>
                <w:lang w:eastAsia="zh-CN"/>
              </w:rPr>
              <w:t>= 5Hz, and τ</w:t>
            </w:r>
            <w:r w:rsidRPr="00507544">
              <w:rPr>
                <w:rFonts w:cs="Arial"/>
                <w:vertAlign w:val="subscript"/>
                <w:lang w:eastAsia="zh-CN"/>
              </w:rPr>
              <w:t>d</w:t>
            </w:r>
            <w:r w:rsidRPr="00507544">
              <w:rPr>
                <w:rFonts w:cs="Arial"/>
                <w:lang w:eastAsia="zh-CN"/>
              </w:rPr>
              <w:t>=0.</w:t>
            </w:r>
            <w:r w:rsidRPr="00507544">
              <w:rPr>
                <w:rFonts w:cs="Arial" w:hint="eastAsia"/>
                <w:lang w:eastAsia="zh-CN"/>
              </w:rPr>
              <w:t>1125</w:t>
            </w:r>
            <w:r w:rsidRPr="00507544">
              <w:rPr>
                <w:rFonts w:cs="Arial"/>
                <w:lang w:eastAsia="zh-CN"/>
              </w:rPr>
              <w:t>μs]</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TBD</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val="en-US" w:eastAsia="zh-CN"/>
              </w:rPr>
              <w:t>Subband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16</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pStyle w:val="TH"/>
        <w:overflowPunct w:val="0"/>
        <w:autoSpaceDE w:val="0"/>
        <w:autoSpaceDN w:val="0"/>
        <w:adjustRightInd w:val="0"/>
        <w:textAlignment w:val="baseline"/>
        <w:rPr>
          <w:lang w:eastAsia="zh-CN"/>
        </w:rPr>
      </w:pPr>
    </w:p>
    <w:p w:rsidR="0051422A" w:rsidRPr="00507544" w:rsidRDefault="0051422A" w:rsidP="0051422A">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 xml:space="preserve">Table </w:t>
      </w:r>
      <w:r w:rsidRPr="00507544">
        <w:rPr>
          <w:rFonts w:eastAsia="Times New Roman" w:hint="eastAsia"/>
          <w:lang w:eastAsia="x-none"/>
        </w:rPr>
        <w:t>6.2.2.1.</w:t>
      </w:r>
      <w:r w:rsidRPr="00507544">
        <w:rPr>
          <w:rFonts w:eastAsia="Times New Roman"/>
          <w:lang w:eastAsia="x-none"/>
        </w:rPr>
        <w:t>2.2</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 xml:space="preserve"> Minimum requirement</w:t>
      </w:r>
      <w:r w:rsidRPr="00507544">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lastRenderedPageBreak/>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pPr>
            <w:r w:rsidRPr="00507544">
              <w:rPr>
                <w:rFonts w:ascii="Times New Roman" w:eastAsia="MS Mincho" w:hAnsi="Times New Roman"/>
                <w:i/>
                <w:iCs/>
              </w:rPr>
              <w:t>α</w:t>
            </w:r>
            <w:r w:rsidRPr="00507544">
              <w:rPr>
                <w:rFonts w:ascii="Times New Roman" w:hAnsi="Times New Roman"/>
              </w:rPr>
              <w:t xml:space="preserve"> </w:t>
            </w:r>
            <w:r w:rsidRPr="00507544">
              <w:t>[%]</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ascii="Symbol" w:hAnsi="Symbol"/>
                <w:i/>
                <w:iCs/>
              </w:rPr>
            </w:pPr>
            <w:r w:rsidRPr="00507544">
              <w:rPr>
                <w:rFonts w:ascii="Times New Roman" w:eastAsia="MS Mincho" w:hAnsi="Times New Roman"/>
                <w:i/>
                <w:iCs/>
              </w:rPr>
              <w:t>β</w:t>
            </w:r>
            <w:r w:rsidRPr="00507544">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A03308" w:rsidRPr="00507544" w:rsidRDefault="00A03308" w:rsidP="00A03308">
      <w:pPr>
        <w:rPr>
          <w:lang w:eastAsia="zh-CN"/>
        </w:rPr>
      </w:pPr>
    </w:p>
    <w:p w:rsidR="00A03308" w:rsidRPr="00507544" w:rsidRDefault="00A03308" w:rsidP="00A03308">
      <w:pPr>
        <w:pStyle w:val="Heading2"/>
        <w:rPr>
          <w:lang w:eastAsia="zh-CN"/>
        </w:rPr>
      </w:pPr>
      <w:bookmarkStart w:id="118" w:name="_Toc531872607"/>
      <w:r w:rsidRPr="00507544">
        <w:t>6.</w:t>
      </w:r>
      <w:r w:rsidRPr="00507544">
        <w:rPr>
          <w:rFonts w:hint="eastAsia"/>
          <w:lang w:eastAsia="zh-CN"/>
        </w:rPr>
        <w:t>3</w:t>
      </w:r>
      <w:r w:rsidR="008877D7" w:rsidRPr="00507544">
        <w:rPr>
          <w:rFonts w:hint="eastAsia"/>
          <w:lang w:eastAsia="zh-CN"/>
        </w:rPr>
        <w:tab/>
      </w:r>
      <w:r w:rsidRPr="00507544">
        <w:t>Reporting of Precoding Matrix Indicator (PMI)</w:t>
      </w:r>
      <w:bookmarkEnd w:id="118"/>
    </w:p>
    <w:p w:rsidR="00C177E6" w:rsidRPr="00507544" w:rsidRDefault="00C177E6" w:rsidP="00940172">
      <w:pPr>
        <w:pStyle w:val="NO"/>
        <w:rPr>
          <w:i/>
          <w:lang w:eastAsia="zh-CN"/>
        </w:rPr>
      </w:pPr>
      <w:r w:rsidRPr="00507544">
        <w:rPr>
          <w:i/>
        </w:rPr>
        <w:t>&lt;Editor’s note: The requirements were introduced based on current results from companies; these requirements can be revised based on more results from companies.</w:t>
      </w:r>
      <w:r w:rsidRPr="00507544">
        <w:rPr>
          <w:rFonts w:hint="eastAsia"/>
          <w:i/>
        </w:rPr>
        <w:t>&gt;</w:t>
      </w:r>
    </w:p>
    <w:p w:rsidR="00F30075" w:rsidRPr="00507544" w:rsidRDefault="00F30075" w:rsidP="003E3A0D">
      <w:r w:rsidRPr="00507544">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F30075" w:rsidRPr="00507544" w:rsidRDefault="00F30075" w:rsidP="0030211B">
      <w:pPr>
        <w:rPr>
          <w:lang w:eastAsia="zh-CN"/>
        </w:rPr>
      </w:pPr>
      <w:r w:rsidRPr="00507544">
        <w:t xml:space="preserve">The requirements for transmission mode </w:t>
      </w:r>
      <w:r w:rsidRPr="00507544">
        <w:rPr>
          <w:rFonts w:hint="eastAsia"/>
        </w:rPr>
        <w:t>1</w:t>
      </w:r>
      <w:r w:rsidRPr="00507544">
        <w:t xml:space="preserve"> with higher layer parameter </w:t>
      </w:r>
      <w:r w:rsidRPr="00507544">
        <w:rPr>
          <w:i/>
        </w:rPr>
        <w:t>codebookType</w:t>
      </w:r>
      <w:r w:rsidRPr="00507544">
        <w:t xml:space="preserve"> set to </w:t>
      </w:r>
      <w:r w:rsidR="00E75C91" w:rsidRPr="00507544">
        <w:t>‘</w:t>
      </w:r>
      <w:r w:rsidRPr="00507544">
        <w:t>typeI-SinglePanel</w:t>
      </w:r>
      <w:r w:rsidR="00E75C91" w:rsidRPr="00507544">
        <w:t>’</w:t>
      </w:r>
      <w:r w:rsidRPr="00507544">
        <w:t xml:space="preserve"> are specified in terms of the ratio</w:t>
      </w:r>
      <w:r w:rsidR="00D56522" w:rsidRPr="00507544">
        <w:rPr>
          <w:rFonts w:hint="eastAsia"/>
          <w:lang w:eastAsia="zh-CN"/>
        </w:rPr>
        <w:t>:</w:t>
      </w:r>
    </w:p>
    <w:p w:rsidR="00F30075" w:rsidRPr="00507544" w:rsidRDefault="00F30075" w:rsidP="00BC7861">
      <w:pPr>
        <w:pStyle w:val="EQ"/>
      </w:pPr>
      <w:r w:rsidRPr="00507544">
        <w:rPr>
          <w:rFonts w:hint="eastAsia"/>
          <w:lang w:eastAsia="zh-CN"/>
        </w:rPr>
        <w:tab/>
      </w:r>
      <w:r w:rsidRPr="00507544">
        <w:rPr>
          <w:position w:val="-32"/>
          <w:lang w:eastAsia="ko-KR"/>
        </w:rPr>
        <w:object w:dxaOrig="2079" w:dyaOrig="740">
          <v:shape id="_x0000_i14302" type="#_x0000_t75" style="width:103.7pt;height:36.3pt" o:ole="">
            <v:imagedata r:id="rId18" o:title=""/>
          </v:shape>
          <o:OLEObject Type="Embed" ProgID="Equation.3" ShapeID="_x0000_i14302" DrawAspect="Content" ObjectID="_1605684086" r:id="rId19"/>
        </w:object>
      </w:r>
    </w:p>
    <w:p w:rsidR="00F30075" w:rsidRPr="00507544" w:rsidRDefault="00F30075" w:rsidP="00175CF2">
      <w:pPr>
        <w:rPr>
          <w:lang w:eastAsia="zh-CN"/>
        </w:rPr>
      </w:pPr>
      <w:r w:rsidRPr="00507544">
        <w:rPr>
          <w:lang w:eastAsia="zh-CN"/>
        </w:rPr>
        <w:t xml:space="preserve">In the definition of </w:t>
      </w:r>
      <w:r w:rsidRPr="00507544">
        <w:rPr>
          <w:i/>
          <w:lang w:eastAsia="zh-CN"/>
        </w:rPr>
        <w:t>γ</w:t>
      </w:r>
      <w:r w:rsidRPr="00507544">
        <w:rPr>
          <w:lang w:eastAsia="zh-CN"/>
        </w:rPr>
        <w:t xml:space="preserve">, for </w:t>
      </w:r>
      <w:r w:rsidRPr="00507544">
        <w:rPr>
          <w:rFonts w:hint="eastAsia"/>
          <w:lang w:eastAsia="zh-CN"/>
        </w:rPr>
        <w:t>4TX and 8TX</w:t>
      </w:r>
      <w:r w:rsidRPr="00507544">
        <w:rPr>
          <w:lang w:eastAsia="zh-CN"/>
        </w:rPr>
        <w:t xml:space="preserve"> PMI requirements,</w:t>
      </w:r>
      <w:r w:rsidRPr="00507544">
        <w:t xml:space="preserve"> </w:t>
      </w:r>
      <w:r w:rsidRPr="00507544">
        <w:rPr>
          <w:rFonts w:eastAsia="Times New Roman"/>
          <w:position w:val="-14"/>
          <w:lang w:eastAsia="ko-KR"/>
        </w:rPr>
        <w:object w:dxaOrig="945" w:dyaOrig="315">
          <v:shape id="_x0000_i14303" type="#_x0000_t75" style="width:47.8pt;height:16.15pt" o:ole="">
            <v:imagedata r:id="rId20" o:title=""/>
          </v:shape>
          <o:OLEObject Type="Embed" ProgID="Equation.DSMT4" ShapeID="_x0000_i14303" DrawAspect="Content" ObjectID="_1605684087" r:id="rId21"/>
        </w:object>
      </w:r>
      <w:r w:rsidRPr="00507544">
        <w:rPr>
          <w:lang w:eastAsia="zh-CN"/>
        </w:rPr>
        <w:t xml:space="preserve">is </w:t>
      </w:r>
      <w:r w:rsidRPr="00507544">
        <w:rPr>
          <w:rFonts w:hint="eastAsia"/>
          <w:lang w:eastAsia="zh-CN"/>
        </w:rPr>
        <w:t>[</w:t>
      </w:r>
      <w:r w:rsidR="00644614" w:rsidRPr="00507544">
        <w:rPr>
          <w:rFonts w:hint="eastAsia"/>
          <w:lang w:eastAsia="zh-CN"/>
        </w:rPr>
        <w:t>90</w:t>
      </w:r>
      <w:r w:rsidRPr="00507544">
        <w:rPr>
          <w:lang w:eastAsia="zh-CN"/>
        </w:rPr>
        <w:t xml:space="preserve">] % of the maximum throughput obtained at </w:t>
      </w:r>
      <w:r w:rsidRPr="00507544">
        <w:rPr>
          <w:rFonts w:eastAsia="Times New Roman"/>
          <w:position w:val="-14"/>
          <w:lang w:eastAsia="ko-KR"/>
        </w:rPr>
        <w:object w:dxaOrig="1260" w:dyaOrig="315">
          <v:shape id="_x0000_i14304" type="#_x0000_t75" style="width:62.8pt;height:16.15pt" o:ole="">
            <v:imagedata r:id="rId22" o:title=""/>
          </v:shape>
          <o:OLEObject Type="Embed" ProgID="Equation.DSMT4" ShapeID="_x0000_i14304" DrawAspect="Content" ObjectID="_1605684088" r:id="rId23"/>
        </w:object>
      </w:r>
      <w:r w:rsidRPr="00507544">
        <w:rPr>
          <w:lang w:eastAsia="zh-CN"/>
        </w:rPr>
        <w:t xml:space="preserve"> using the precoders configured according to the UE reports, </w:t>
      </w:r>
      <w:r w:rsidRPr="00507544">
        <w:t xml:space="preserve">and </w:t>
      </w:r>
      <w:r w:rsidRPr="00507544">
        <w:rPr>
          <w:rFonts w:eastAsia="Times New Roman"/>
          <w:position w:val="-14"/>
          <w:lang w:eastAsia="ko-KR"/>
        </w:rPr>
        <w:object w:dxaOrig="765" w:dyaOrig="375">
          <v:shape id="_x0000_i14305" type="#_x0000_t75" style="width:38.6pt;height:19pt" o:ole="">
            <v:imagedata r:id="rId24" o:title=""/>
          </v:shape>
          <o:OLEObject Type="Embed" ProgID="Equation.DSMT4" ShapeID="_x0000_i14305" DrawAspect="Content" ObjectID="_1605684089" r:id="rId25"/>
        </w:object>
      </w:r>
      <w:r w:rsidRPr="00507544">
        <w:rPr>
          <w:lang w:eastAsia="zh-CN"/>
        </w:rPr>
        <w:t xml:space="preserve">is </w:t>
      </w:r>
      <w:r w:rsidRPr="00507544">
        <w:t xml:space="preserve">the throughput measured at </w:t>
      </w:r>
      <w:r w:rsidRPr="00507544">
        <w:rPr>
          <w:rFonts w:eastAsia="Times New Roman"/>
          <w:position w:val="-14"/>
          <w:lang w:eastAsia="ko-KR"/>
        </w:rPr>
        <w:object w:dxaOrig="1275" w:dyaOrig="345">
          <v:shape id="_x0000_i14306" type="#_x0000_t75" style="width:63.95pt;height:17.3pt" o:ole="">
            <v:imagedata r:id="rId22" o:title=""/>
          </v:shape>
          <o:OLEObject Type="Embed" ProgID="Equation.DSMT4" ShapeID="_x0000_i14306" DrawAspect="Content" ObjectID="_1605684090" r:id="rId26"/>
        </w:object>
      </w:r>
      <w:r w:rsidRPr="00507544">
        <w:t>with</w:t>
      </w:r>
      <w:r w:rsidRPr="00507544">
        <w:rPr>
          <w:lang w:eastAsia="zh-CN"/>
        </w:rPr>
        <w:t xml:space="preserve"> random precoding.</w:t>
      </w:r>
    </w:p>
    <w:p w:rsidR="00727D44" w:rsidRPr="00507544" w:rsidRDefault="00727D44" w:rsidP="00175CF2">
      <w:pPr>
        <w:pStyle w:val="Heading3"/>
        <w:rPr>
          <w:lang w:eastAsia="zh-CN"/>
        </w:rPr>
      </w:pPr>
      <w:bookmarkStart w:id="119" w:name="_Toc531872608"/>
      <w:r w:rsidRPr="00507544">
        <w:rPr>
          <w:rFonts w:hint="eastAsia"/>
          <w:lang w:eastAsia="zh-CN"/>
        </w:rPr>
        <w:t>6</w:t>
      </w:r>
      <w:r w:rsidRPr="00507544">
        <w:t>.</w:t>
      </w:r>
      <w:r w:rsidRPr="00507544">
        <w:rPr>
          <w:rFonts w:hint="eastAsia"/>
          <w:lang w:eastAsia="zh-CN"/>
        </w:rPr>
        <w:t>3</w:t>
      </w:r>
      <w:r w:rsidRPr="00507544">
        <w:t>.1</w:t>
      </w:r>
      <w:r w:rsidR="008877D7" w:rsidRPr="00507544">
        <w:rPr>
          <w:rFonts w:hint="eastAsia"/>
          <w:lang w:eastAsia="zh-CN"/>
        </w:rPr>
        <w:tab/>
      </w:r>
      <w:r w:rsidRPr="00507544">
        <w:rPr>
          <w:rFonts w:hint="eastAsia"/>
        </w:rPr>
        <w:t>1</w:t>
      </w:r>
      <w:r w:rsidRPr="00507544">
        <w:t>RX requirements</w:t>
      </w:r>
      <w:bookmarkEnd w:id="119"/>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20" w:name="_Toc531872609"/>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2</w:t>
      </w:r>
      <w:r w:rsidR="008877D7" w:rsidRPr="00507544">
        <w:rPr>
          <w:rFonts w:hint="eastAsia"/>
          <w:lang w:eastAsia="zh-CN"/>
        </w:rPr>
        <w:tab/>
      </w:r>
      <w:r w:rsidRPr="00507544">
        <w:rPr>
          <w:rFonts w:hint="eastAsia"/>
        </w:rPr>
        <w:t>2</w:t>
      </w:r>
      <w:r w:rsidRPr="00507544">
        <w:t>RX requirements</w:t>
      </w:r>
      <w:bookmarkEnd w:id="120"/>
    </w:p>
    <w:p w:rsidR="00727D44" w:rsidRPr="00507544" w:rsidRDefault="00727D44" w:rsidP="00175CF2">
      <w:pPr>
        <w:pStyle w:val="Heading4"/>
        <w:rPr>
          <w:lang w:eastAsia="zh-CN"/>
        </w:rPr>
      </w:pPr>
      <w:bookmarkStart w:id="121" w:name="_Toc531872610"/>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2</w:t>
      </w:r>
      <w:r w:rsidRPr="00507544">
        <w:t>.1</w:t>
      </w:r>
      <w:r w:rsidR="008877D7" w:rsidRPr="00507544">
        <w:rPr>
          <w:rFonts w:hint="eastAsia"/>
          <w:lang w:eastAsia="zh-CN"/>
        </w:rPr>
        <w:tab/>
      </w:r>
      <w:r w:rsidRPr="00507544">
        <w:rPr>
          <w:rFonts w:hint="eastAsia"/>
          <w:lang w:eastAsia="zh-CN"/>
        </w:rPr>
        <w:t>FDD</w:t>
      </w:r>
      <w:bookmarkEnd w:id="121"/>
    </w:p>
    <w:p w:rsidR="00F30075" w:rsidRPr="00507544" w:rsidRDefault="00F30075" w:rsidP="00175CF2">
      <w:pPr>
        <w:pStyle w:val="Heading5"/>
        <w:rPr>
          <w:lang w:eastAsia="zh-CN"/>
        </w:rPr>
      </w:pPr>
      <w:bookmarkStart w:id="122" w:name="_Toc531872611"/>
      <w:r w:rsidRPr="00507544">
        <w:rPr>
          <w:lang w:eastAsia="zh-CN"/>
        </w:rPr>
        <w:t>6.3.2.1.1</w:t>
      </w:r>
      <w:r w:rsidR="008877D7" w:rsidRPr="00507544">
        <w:rPr>
          <w:rFonts w:hint="eastAsia"/>
          <w:lang w:eastAsia="zh-CN"/>
        </w:rPr>
        <w:tab/>
      </w:r>
      <w:r w:rsidRPr="00507544">
        <w:rPr>
          <w:lang w:eastAsia="zh-CN"/>
        </w:rPr>
        <w:t>Single</w:t>
      </w:r>
      <w:r w:rsidRPr="00507544">
        <w:rPr>
          <w:rFonts w:hint="eastAsia"/>
          <w:lang w:eastAsia="zh-CN"/>
        </w:rPr>
        <w:t xml:space="preserve"> PMI with 4TX </w:t>
      </w:r>
      <w:r w:rsidRPr="00507544">
        <w:rPr>
          <w:lang w:val="en-US"/>
        </w:rPr>
        <w:t>TypeI-SinglePanel</w:t>
      </w:r>
      <w:r w:rsidRPr="00507544">
        <w:rPr>
          <w:rFonts w:hint="eastAsia"/>
          <w:lang w:val="en-US" w:eastAsia="zh-CN"/>
        </w:rPr>
        <w:t xml:space="preserve"> Codebook</w:t>
      </w:r>
      <w:bookmarkEnd w:id="122"/>
    </w:p>
    <w:p w:rsidR="00F30075" w:rsidRPr="00507544" w:rsidRDefault="00F30075" w:rsidP="00F30075">
      <w:pPr>
        <w:rPr>
          <w:lang w:eastAsia="zh-CN"/>
        </w:rPr>
      </w:pPr>
      <w:r w:rsidRPr="00507544">
        <w:t xml:space="preserve">For the parameters specified in Table </w:t>
      </w:r>
      <w:r w:rsidRPr="00507544">
        <w:rPr>
          <w:rFonts w:hint="eastAsia"/>
          <w:lang w:eastAsia="zh-CN"/>
        </w:rPr>
        <w:t>6.3.2.1.1</w:t>
      </w:r>
      <w:r w:rsidRPr="00507544">
        <w:t xml:space="preserve">-1, and using the downlink physical channels specified in Annex </w:t>
      </w:r>
      <w:r w:rsidR="00D56522" w:rsidRPr="00507544">
        <w:rPr>
          <w:rFonts w:hint="eastAsia"/>
          <w:lang w:eastAsia="zh-CN"/>
        </w:rPr>
        <w:t>C.3.1</w:t>
      </w:r>
      <w:r w:rsidRPr="00507544">
        <w:t xml:space="preserve">, the minimum requirements are specified in Table </w:t>
      </w:r>
      <w:r w:rsidRPr="00507544">
        <w:rPr>
          <w:rFonts w:hint="eastAsia"/>
          <w:lang w:eastAsia="zh-CN"/>
        </w:rPr>
        <w:t>6.3.2.1.1-2</w:t>
      </w:r>
      <w:r w:rsidRPr="00507544">
        <w:t>.</w:t>
      </w:r>
    </w:p>
    <w:p w:rsidR="00F30075" w:rsidRPr="00507544" w:rsidRDefault="00F30075" w:rsidP="003E3A0D">
      <w:pPr>
        <w:pStyle w:val="TH"/>
        <w:rPr>
          <w:lang w:eastAsia="zh-CN"/>
        </w:rPr>
      </w:pPr>
      <w:r w:rsidRPr="00507544">
        <w:lastRenderedPageBreak/>
        <w:t xml:space="preserve">Table </w:t>
      </w:r>
      <w:r w:rsidRPr="00507544">
        <w:rPr>
          <w:rFonts w:hint="eastAsia"/>
          <w:lang w:eastAsia="zh-CN"/>
        </w:rPr>
        <w:t>6.3.2.1.1-1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0211B">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BC7861">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C56B3">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52</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eastAsia="?? ??"/>
                <w:kern w:val="2"/>
              </w:rPr>
              <w:t>4 x 2</w:t>
            </w:r>
          </w:p>
          <w:p w:rsidR="00F30075" w:rsidRPr="00507544" w:rsidRDefault="00F30075" w:rsidP="00F30075">
            <w:pPr>
              <w:pStyle w:val="TAC"/>
              <w:rPr>
                <w:rFonts w:eastAsia="Times New Roman"/>
              </w:rPr>
            </w:pPr>
            <w:r w:rsidRPr="00507544">
              <w:rPr>
                <w:rFonts w:hint="eastAsia"/>
                <w:kern w:val="2"/>
                <w:lang w:eastAsia="zh-CN"/>
              </w:rPr>
              <w:t>(N1,N2) = (2,1)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4, (0,-)</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(13,-)</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8147EB" w:rsidP="00F30075">
            <w:pPr>
              <w:pStyle w:val="TAC"/>
              <w:rPr>
                <w:lang w:eastAsia="zh-CN"/>
              </w:rPr>
            </w:pPr>
            <w:r w:rsidRPr="00507544">
              <w:rPr>
                <w:rFonts w:hint="eastAsia"/>
                <w:lang w:eastAsia="zh-CN"/>
              </w:rPr>
              <w:t>5/1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644614"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w:t>
            </w:r>
            <w:r w:rsidRPr="00507544">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(2,1)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11111111</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8</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MCS 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03C84" w:rsidRPr="00507544">
              <w:rPr>
                <w:lang w:eastAsia="zh-CN"/>
              </w:rPr>
              <w:tab/>
            </w:r>
            <w:r w:rsidRPr="00507544">
              <w:t>For random precoder selection, the precoder shall be updated in each</w:t>
            </w:r>
            <w:r w:rsidRPr="00507544">
              <w:rPr>
                <w:rFonts w:hint="eastAsia"/>
              </w:rPr>
              <w:t xml:space="preserve"> slot</w:t>
            </w:r>
            <w:r w:rsidRPr="00507544">
              <w:t xml:space="preserve"> (1 ms granularity)</w:t>
            </w:r>
            <w:r w:rsidRPr="00507544">
              <w:rPr>
                <w:rFonts w:hint="eastAsia"/>
              </w:rPr>
              <w:t>.</w:t>
            </w:r>
          </w:p>
          <w:p w:rsidR="00F30075" w:rsidRPr="00507544" w:rsidRDefault="00F30075" w:rsidP="00F30075">
            <w:pPr>
              <w:pStyle w:val="TAN"/>
            </w:pPr>
            <w:r w:rsidRPr="00507544">
              <w:t>Note 2:</w:t>
            </w:r>
            <w:r w:rsidR="00003C84" w:rsidRPr="00507544">
              <w:rPr>
                <w:lang w:eastAsia="zh-CN"/>
              </w:rPr>
              <w:tab/>
            </w:r>
            <w:r w:rsidRPr="00507544">
              <w:t xml:space="preserve">If the UE reports in an available uplink reporting instance at </w:t>
            </w:r>
            <w:r w:rsidR="00644614" w:rsidRPr="00507544">
              <w:rPr>
                <w:rFonts w:hint="eastAsia"/>
                <w:lang w:eastAsia="zh-CN"/>
              </w:rPr>
              <w:t>slot</w:t>
            </w:r>
            <w:r w:rsidRPr="00507544">
              <w:t xml:space="preserve">#n based on PMI estimation at a downlink </w:t>
            </w:r>
            <w:r w:rsidR="00644614" w:rsidRPr="00507544">
              <w:rPr>
                <w:rFonts w:hint="eastAsia"/>
                <w:lang w:eastAsia="zh-CN"/>
              </w:rPr>
              <w:t>slot</w:t>
            </w:r>
            <w:r w:rsidR="00644614" w:rsidRPr="00507544">
              <w:t xml:space="preserve"> </w:t>
            </w:r>
            <w:r w:rsidRPr="00507544">
              <w:t xml:space="preserve">not later than </w:t>
            </w:r>
            <w:r w:rsidR="00644614"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 xml:space="preserve">, this reported PMI cannot be applied at the eNB downlink before </w:t>
            </w:r>
            <w:r w:rsidR="00644614"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03C8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6.3.2.1.1</w:t>
      </w:r>
      <w:r w:rsidRPr="00507544">
        <w:t>-2</w:t>
      </w:r>
      <w:r w:rsidR="008147EB"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644614" w:rsidP="00F30075">
            <w:pPr>
              <w:pStyle w:val="TAC"/>
              <w:rPr>
                <w:rFonts w:eastAsia="Times New Roman"/>
                <w:lang w:eastAsia="zh-CN"/>
              </w:rPr>
            </w:pPr>
            <w:r w:rsidRPr="00507544">
              <w:rPr>
                <w:rFonts w:hint="eastAsia"/>
                <w:lang w:eastAsia="zh-CN"/>
              </w:rPr>
              <w:t>[1.3]</w:t>
            </w:r>
          </w:p>
        </w:tc>
      </w:tr>
    </w:tbl>
    <w:p w:rsidR="00D56522" w:rsidRPr="00507544" w:rsidRDefault="00D56522" w:rsidP="00175CF2"/>
    <w:p w:rsidR="00F30075" w:rsidRPr="00507544" w:rsidRDefault="00F30075" w:rsidP="00175CF2">
      <w:pPr>
        <w:pStyle w:val="Heading5"/>
        <w:rPr>
          <w:lang w:eastAsia="zh-CN"/>
        </w:rPr>
      </w:pPr>
      <w:bookmarkStart w:id="123" w:name="_Toc531872612"/>
      <w:r w:rsidRPr="00507544">
        <w:rPr>
          <w:lang w:eastAsia="zh-CN"/>
        </w:rPr>
        <w:t>6.3.</w:t>
      </w:r>
      <w:r w:rsidRPr="00507544">
        <w:rPr>
          <w:rFonts w:hint="eastAsia"/>
          <w:lang w:eastAsia="zh-CN"/>
        </w:rPr>
        <w:t>2</w:t>
      </w:r>
      <w:r w:rsidRPr="00507544">
        <w:rPr>
          <w:lang w:eastAsia="zh-CN"/>
        </w:rPr>
        <w:t>.1.</w:t>
      </w:r>
      <w:r w:rsidRPr="00507544">
        <w:rPr>
          <w:rFonts w:hint="eastAsia"/>
          <w:lang w:eastAsia="zh-CN"/>
        </w:rPr>
        <w:t>2</w:t>
      </w:r>
      <w:r w:rsidR="008877D7" w:rsidRPr="00507544">
        <w:rPr>
          <w:rFonts w:hint="eastAsia"/>
          <w:lang w:eastAsia="zh-CN"/>
        </w:rPr>
        <w:tab/>
      </w:r>
      <w:r w:rsidRPr="00507544">
        <w:rPr>
          <w:lang w:eastAsia="zh-CN"/>
        </w:rPr>
        <w:t>Single</w:t>
      </w:r>
      <w:r w:rsidRPr="00507544">
        <w:rPr>
          <w:rFonts w:hint="eastAsia"/>
          <w:lang w:eastAsia="zh-CN"/>
        </w:rPr>
        <w:t xml:space="preserve"> PMI with 8TX </w:t>
      </w:r>
      <w:r w:rsidRPr="00507544">
        <w:rPr>
          <w:lang w:val="en-US"/>
        </w:rPr>
        <w:t>TypeI-SinglePanel</w:t>
      </w:r>
      <w:r w:rsidRPr="00507544">
        <w:rPr>
          <w:rFonts w:hint="eastAsia"/>
          <w:lang w:val="en-US" w:eastAsia="zh-CN"/>
        </w:rPr>
        <w:t xml:space="preserve"> Codebook</w:t>
      </w:r>
      <w:bookmarkEnd w:id="123"/>
    </w:p>
    <w:p w:rsidR="00F30075" w:rsidRPr="00507544" w:rsidRDefault="00F30075" w:rsidP="00F30075">
      <w:pPr>
        <w:rPr>
          <w:lang w:eastAsia="zh-CN"/>
        </w:rPr>
      </w:pPr>
      <w:r w:rsidRPr="00507544">
        <w:t xml:space="preserve">For the parameters specified in Table </w:t>
      </w:r>
      <w:r w:rsidRPr="00507544">
        <w:rPr>
          <w:rFonts w:hint="eastAsia"/>
          <w:lang w:eastAsia="zh-CN"/>
        </w:rPr>
        <w:t>6.3.2.1.2</w:t>
      </w:r>
      <w:r w:rsidRPr="00507544">
        <w:t xml:space="preserve">-1, and using the downlink physical channels specified in Annex </w:t>
      </w:r>
      <w:r w:rsidR="00D56522" w:rsidRPr="00507544">
        <w:rPr>
          <w:rFonts w:hint="eastAsia"/>
          <w:lang w:eastAsia="zh-CN"/>
        </w:rPr>
        <w:t>C.3.1</w:t>
      </w:r>
      <w:r w:rsidRPr="00507544">
        <w:t xml:space="preserve">, the minimum requirements are specified in Table </w:t>
      </w:r>
      <w:r w:rsidRPr="00507544">
        <w:rPr>
          <w:rFonts w:hint="eastAsia"/>
          <w:lang w:eastAsia="zh-CN"/>
        </w:rPr>
        <w:t>6.3.2.1.2-2</w:t>
      </w:r>
      <w:r w:rsidRPr="00507544">
        <w:t>.</w:t>
      </w:r>
    </w:p>
    <w:p w:rsidR="00F30075" w:rsidRPr="00507544" w:rsidRDefault="00F30075" w:rsidP="00F30075">
      <w:pPr>
        <w:pStyle w:val="TH"/>
        <w:rPr>
          <w:lang w:eastAsia="zh-CN"/>
        </w:rPr>
      </w:pPr>
      <w:r w:rsidRPr="00507544">
        <w:lastRenderedPageBreak/>
        <w:t xml:space="preserve">Table </w:t>
      </w:r>
      <w:r w:rsidRPr="00507544">
        <w:rPr>
          <w:rFonts w:hint="eastAsia"/>
          <w:lang w:eastAsia="zh-CN"/>
        </w:rPr>
        <w:t>6.3.2.1.2-1</w:t>
      </w:r>
      <w:r w:rsidRPr="00507544">
        <w:t xml:space="preserve">: </w:t>
      </w:r>
      <w:r w:rsidRPr="00507544">
        <w:rPr>
          <w:rFonts w:hint="eastAsia"/>
          <w:lang w:eastAsia="zh-CN"/>
        </w:rPr>
        <w:t>T</w:t>
      </w:r>
      <w:r w:rsidRPr="00507544">
        <w:t xml:space="preserve">est parameters </w:t>
      </w:r>
      <w:r w:rsidRPr="0050754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52</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hint="eastAsia"/>
                <w:kern w:val="2"/>
                <w:lang w:eastAsia="zh-CN"/>
              </w:rPr>
              <w:t>8</w:t>
            </w:r>
            <w:r w:rsidRPr="00507544">
              <w:rPr>
                <w:rFonts w:eastAsia="?? ??"/>
                <w:kern w:val="2"/>
              </w:rPr>
              <w:t xml:space="preserve"> x 2</w:t>
            </w:r>
          </w:p>
          <w:p w:rsidR="00F30075" w:rsidRPr="00507544" w:rsidRDefault="00F30075" w:rsidP="00F30075">
            <w:pPr>
              <w:pStyle w:val="TAC"/>
              <w:rPr>
                <w:rFonts w:eastAsia="Times New Roman"/>
              </w:rPr>
            </w:pPr>
            <w:r w:rsidRPr="00507544">
              <w:rPr>
                <w:rFonts w:hint="eastAsia"/>
                <w:kern w:val="2"/>
                <w:lang w:eastAsia="zh-CN"/>
              </w:rPr>
              <w:t>(N1,N2) = (4,1)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8</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CDM4 (FD2, TD2)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8, (4,6)</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644614">
            <w:pPr>
              <w:pStyle w:val="TAC"/>
              <w:rPr>
                <w:lang w:eastAsia="zh-CN"/>
              </w:rPr>
            </w:pPr>
            <w:r w:rsidRPr="00507544">
              <w:rPr>
                <w:rFonts w:hint="eastAsia"/>
                <w:lang w:eastAsia="zh-CN"/>
              </w:rPr>
              <w:t xml:space="preserve">Table </w:t>
            </w:r>
            <w:r w:rsidR="00644614"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w:t>
            </w:r>
            <w:r w:rsidRPr="00507544">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0x FFFF</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8</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03C84" w:rsidRPr="00507544">
              <w:rPr>
                <w:lang w:eastAsia="zh-CN"/>
              </w:rPr>
              <w:tab/>
            </w:r>
            <w:r w:rsidRPr="00507544">
              <w:t>For random precoder selection, the precoder shall be updated in each</w:t>
            </w:r>
            <w:r w:rsidRPr="00507544">
              <w:rPr>
                <w:rFonts w:hint="eastAsia"/>
              </w:rPr>
              <w:t xml:space="preserve"> slot</w:t>
            </w:r>
            <w:r w:rsidRPr="00507544">
              <w:t xml:space="preserve"> (1 ms granularity)</w:t>
            </w:r>
            <w:r w:rsidRPr="00507544">
              <w:rPr>
                <w:rFonts w:hint="eastAsia"/>
              </w:rPr>
              <w:t>.</w:t>
            </w:r>
          </w:p>
          <w:p w:rsidR="00F30075" w:rsidRPr="00507544" w:rsidRDefault="00F30075" w:rsidP="00F30075">
            <w:pPr>
              <w:pStyle w:val="TAN"/>
            </w:pPr>
            <w:r w:rsidRPr="00507544">
              <w:t>Note 2</w:t>
            </w:r>
            <w:r w:rsidR="00003C84" w:rsidRPr="00507544">
              <w:rPr>
                <w:rFonts w:hint="eastAsia"/>
                <w:lang w:eastAsia="zh-CN"/>
              </w:rPr>
              <w:t>:</w:t>
            </w:r>
            <w:r w:rsidR="00003C84" w:rsidRPr="00507544">
              <w:rPr>
                <w:lang w:eastAsia="zh-CN"/>
              </w:rPr>
              <w:tab/>
            </w:r>
            <w:r w:rsidRPr="00507544">
              <w:t xml:space="preserve">If the UE reports in an available uplink reporting instance at </w:t>
            </w:r>
            <w:r w:rsidR="00644614" w:rsidRPr="00507544">
              <w:rPr>
                <w:rFonts w:hint="eastAsia"/>
                <w:lang w:eastAsia="zh-CN"/>
              </w:rPr>
              <w:t>slot</w:t>
            </w:r>
            <w:r w:rsidRPr="00507544">
              <w:t xml:space="preserve">#n based on PMI estimation at a downlink </w:t>
            </w:r>
            <w:r w:rsidR="00644614" w:rsidRPr="00507544">
              <w:rPr>
                <w:rFonts w:hint="eastAsia"/>
                <w:lang w:eastAsia="zh-CN"/>
              </w:rPr>
              <w:t>slot</w:t>
            </w:r>
            <w:r w:rsidR="00644614" w:rsidRPr="00507544">
              <w:t xml:space="preserve"> </w:t>
            </w:r>
            <w:r w:rsidRPr="00507544">
              <w:t xml:space="preserve">not later than </w:t>
            </w:r>
            <w:r w:rsidR="00644614"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 xml:space="preserve">, this reported PMI cannot be applied at the eNB downlink before </w:t>
            </w:r>
            <w:r w:rsidR="00644614"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03C8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3E3A0D">
      <w:pPr>
        <w:pStyle w:val="TH"/>
        <w:rPr>
          <w:lang w:eastAsia="zh-CN"/>
        </w:rPr>
      </w:pPr>
      <w:r w:rsidRPr="00507544">
        <w:t xml:space="preserve">Table </w:t>
      </w:r>
      <w:r w:rsidRPr="00507544">
        <w:rPr>
          <w:rFonts w:hint="eastAsia"/>
          <w:lang w:eastAsia="zh-CN"/>
        </w:rPr>
        <w:t>6.3.2.1.2</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30211B">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BC7861">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lang w:eastAsia="zh-CN"/>
              </w:rPr>
            </w:pPr>
            <w:r w:rsidRPr="00507544">
              <w:rPr>
                <w:rFonts w:hint="eastAsia"/>
                <w:lang w:eastAsia="zh-CN"/>
              </w:rPr>
              <w:t>TBD</w:t>
            </w:r>
          </w:p>
        </w:tc>
      </w:tr>
    </w:tbl>
    <w:p w:rsidR="00727D44" w:rsidRPr="00507544" w:rsidRDefault="00727D44" w:rsidP="00727D44">
      <w:pPr>
        <w:rPr>
          <w:lang w:eastAsia="zh-CN"/>
        </w:rPr>
      </w:pPr>
    </w:p>
    <w:p w:rsidR="00727D44" w:rsidRPr="00507544" w:rsidRDefault="00727D44" w:rsidP="00175CF2">
      <w:pPr>
        <w:pStyle w:val="Heading4"/>
        <w:rPr>
          <w:lang w:eastAsia="zh-CN"/>
        </w:rPr>
      </w:pPr>
      <w:bookmarkStart w:id="124" w:name="_Toc531872613"/>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2</w:t>
      </w:r>
      <w:r w:rsidRPr="00507544">
        <w:t>.</w:t>
      </w:r>
      <w:r w:rsidRPr="00507544">
        <w:rPr>
          <w:rFonts w:hint="eastAsia"/>
          <w:lang w:eastAsia="zh-CN"/>
        </w:rPr>
        <w:t>2</w:t>
      </w:r>
      <w:r w:rsidR="008877D7" w:rsidRPr="00507544">
        <w:rPr>
          <w:rFonts w:hint="eastAsia"/>
          <w:lang w:eastAsia="zh-CN"/>
        </w:rPr>
        <w:tab/>
      </w:r>
      <w:r w:rsidRPr="00507544">
        <w:rPr>
          <w:rFonts w:hint="eastAsia"/>
        </w:rPr>
        <w:t>TDD</w:t>
      </w:r>
      <w:bookmarkEnd w:id="124"/>
    </w:p>
    <w:p w:rsidR="00E47048" w:rsidRPr="00507544" w:rsidRDefault="00E47048" w:rsidP="00E47048">
      <w:pPr>
        <w:pStyle w:val="Heading5"/>
        <w:rPr>
          <w:lang w:val="en-US" w:eastAsia="zh-CN"/>
        </w:rPr>
      </w:pPr>
      <w:bookmarkStart w:id="125" w:name="_Toc531872614"/>
      <w:r w:rsidRPr="00507544">
        <w:rPr>
          <w:lang w:eastAsia="zh-CN"/>
        </w:rPr>
        <w:t>6.3.2.</w:t>
      </w:r>
      <w:r w:rsidRPr="00507544">
        <w:rPr>
          <w:rFonts w:hint="eastAsia"/>
          <w:lang w:eastAsia="zh-CN"/>
        </w:rPr>
        <w:t>2</w:t>
      </w:r>
      <w:r w:rsidRPr="00507544">
        <w:rPr>
          <w:lang w:eastAsia="zh-CN"/>
        </w:rPr>
        <w:t>.1</w:t>
      </w:r>
      <w:r w:rsidR="008877D7" w:rsidRPr="00507544">
        <w:rPr>
          <w:rFonts w:hint="eastAsia"/>
          <w:lang w:eastAsia="zh-CN"/>
        </w:rPr>
        <w:tab/>
      </w:r>
      <w:r w:rsidRPr="00507544">
        <w:rPr>
          <w:lang w:eastAsia="zh-CN"/>
        </w:rPr>
        <w:t>Single</w:t>
      </w:r>
      <w:r w:rsidRPr="00507544">
        <w:rPr>
          <w:rFonts w:hint="eastAsia"/>
          <w:lang w:eastAsia="zh-CN"/>
        </w:rPr>
        <w:t xml:space="preserve"> PMI with 4TX </w:t>
      </w:r>
      <w:r w:rsidRPr="00507544">
        <w:rPr>
          <w:lang w:val="en-US"/>
        </w:rPr>
        <w:t>TypeI-SinglePanel</w:t>
      </w:r>
      <w:r w:rsidRPr="00507544">
        <w:rPr>
          <w:rFonts w:hint="eastAsia"/>
          <w:lang w:val="en-US" w:eastAsia="zh-CN"/>
        </w:rPr>
        <w:t xml:space="preserve"> Codebook</w:t>
      </w:r>
      <w:bookmarkEnd w:id="125"/>
    </w:p>
    <w:p w:rsidR="00E47048" w:rsidRPr="00507544" w:rsidRDefault="00E47048" w:rsidP="00E47048">
      <w:pPr>
        <w:rPr>
          <w:lang w:eastAsia="zh-CN"/>
        </w:rPr>
      </w:pPr>
      <w:r w:rsidRPr="00507544">
        <w:t xml:space="preserve">For the parameters specified in Table </w:t>
      </w:r>
      <w:r w:rsidRPr="00507544">
        <w:rPr>
          <w:rFonts w:hint="eastAsia"/>
          <w:lang w:eastAsia="zh-CN"/>
        </w:rPr>
        <w:t>6.3.2.2.1</w:t>
      </w:r>
      <w:r w:rsidRPr="00507544">
        <w:t xml:space="preserve">-1, and using the downlink physical channels specified in Annex </w:t>
      </w:r>
      <w:r w:rsidR="003E3A0D" w:rsidRPr="00507544">
        <w:rPr>
          <w:rFonts w:hint="eastAsia"/>
          <w:lang w:eastAsia="zh-CN"/>
        </w:rPr>
        <w:t>C.3.1</w:t>
      </w:r>
      <w:r w:rsidRPr="00507544">
        <w:t xml:space="preserve">, the minimum requirements are specified in Table </w:t>
      </w:r>
      <w:r w:rsidRPr="00507544">
        <w:rPr>
          <w:rFonts w:hint="eastAsia"/>
          <w:lang w:eastAsia="zh-CN"/>
        </w:rPr>
        <w:t>6.3.2.2.1-2</w:t>
      </w:r>
      <w:r w:rsidRPr="00507544">
        <w:t>.</w:t>
      </w:r>
    </w:p>
    <w:p w:rsidR="00E47048" w:rsidRPr="00507544" w:rsidRDefault="00E47048" w:rsidP="00E47048">
      <w:pPr>
        <w:pStyle w:val="TH"/>
        <w:rPr>
          <w:lang w:eastAsia="zh-CN"/>
        </w:rPr>
      </w:pPr>
      <w:r w:rsidRPr="00507544">
        <w:lastRenderedPageBreak/>
        <w:t xml:space="preserve">Table </w:t>
      </w:r>
      <w:r w:rsidRPr="00507544">
        <w:rPr>
          <w:rFonts w:hint="eastAsia"/>
          <w:lang w:eastAsia="zh-CN"/>
        </w:rPr>
        <w:t>6.3.2.2.1-1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Test 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TDD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lang w:eastAsia="zh-CN"/>
              </w:rPr>
            </w:pPr>
            <w:r w:rsidRPr="00507544">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FR1.30-1 as specified in Annex A</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507544" w:rsidRDefault="00E47048" w:rsidP="001D0360">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w:t>
            </w:r>
          </w:p>
        </w:tc>
      </w:tr>
      <w:tr w:rsidR="001D7AE4" w:rsidRPr="00507544" w:rsidTr="001D0360">
        <w:trPr>
          <w:trHeight w:val="71"/>
          <w:jc w:val="center"/>
        </w:trPr>
        <w:tc>
          <w:tcPr>
            <w:tcW w:w="1383" w:type="dxa"/>
            <w:vMerge/>
            <w:tcBorders>
              <w:left w:val="single" w:sz="4" w:space="0" w:color="auto"/>
              <w:right w:val="single" w:sz="4" w:space="0" w:color="auto"/>
            </w:tcBorders>
            <w:vAlign w:val="center"/>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106</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30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644614">
            <w:pPr>
              <w:pStyle w:val="TAC"/>
              <w:rPr>
                <w:lang w:eastAsia="zh-CN"/>
              </w:rPr>
            </w:pPr>
            <w:r w:rsidRPr="00507544">
              <w:rPr>
                <w:rFonts w:hint="eastAsia"/>
                <w:kern w:val="2"/>
                <w:lang w:eastAsia="zh-CN"/>
              </w:rPr>
              <w:t>TDLA30-</w:t>
            </w:r>
            <w:r w:rsidR="00644614" w:rsidRPr="00507544">
              <w:rPr>
                <w:rFonts w:hint="eastAsia"/>
                <w:kern w:val="2"/>
                <w:lang w:eastAsia="zh-CN"/>
              </w:rPr>
              <w:t>5</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kern w:val="2"/>
                <w:lang w:eastAsia="zh-CN"/>
              </w:rPr>
            </w:pPr>
            <w:r w:rsidRPr="00507544">
              <w:rPr>
                <w:kern w:val="2"/>
                <w:lang w:eastAsia="zh-CN"/>
              </w:rPr>
              <w:t xml:space="preserve">High XP </w:t>
            </w:r>
            <w:r w:rsidRPr="00507544">
              <w:rPr>
                <w:rFonts w:hint="eastAsia"/>
                <w:kern w:val="2"/>
                <w:lang w:eastAsia="zh-CN"/>
              </w:rPr>
              <w:t>4</w:t>
            </w:r>
            <w:r w:rsidRPr="00507544">
              <w:rPr>
                <w:rFonts w:eastAsia="?? ??"/>
                <w:kern w:val="2"/>
              </w:rPr>
              <w:t xml:space="preserve"> x 2</w:t>
            </w:r>
          </w:p>
          <w:p w:rsidR="00E47048" w:rsidRPr="00507544" w:rsidRDefault="00E47048" w:rsidP="001D0360">
            <w:pPr>
              <w:pStyle w:val="TAC"/>
              <w:rPr>
                <w:rFonts w:eastAsia="Times New Roman"/>
              </w:rPr>
            </w:pPr>
            <w:r w:rsidRPr="00507544">
              <w:rPr>
                <w:rFonts w:hint="eastAsia"/>
                <w:kern w:val="2"/>
                <w:lang w:eastAsia="zh-CN"/>
              </w:rPr>
              <w:t>(N1,N2) = (2,1)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TBD</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507544" w:rsidRDefault="00E47048" w:rsidP="001D0360">
            <w:pPr>
              <w:pStyle w:val="TAL"/>
            </w:pPr>
            <w:r w:rsidRPr="00507544">
              <w:t>ZP CSI-RS configuration</w:t>
            </w:r>
          </w:p>
          <w:p w:rsidR="00E47048" w:rsidRPr="00507544" w:rsidRDefault="00E47048" w:rsidP="001D0360">
            <w:pPr>
              <w:pStyle w:val="TAL"/>
            </w:pPr>
          </w:p>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FD-CDM2</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Row 5, (4,-)</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(9,-)</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CSI-RS</w:t>
            </w:r>
          </w:p>
          <w:p w:rsidR="00E47048" w:rsidRPr="00507544" w:rsidRDefault="00E47048" w:rsidP="001D0360">
            <w:pPr>
              <w:pStyle w:val="TAL"/>
            </w:pPr>
            <w:r w:rsidRPr="00507544">
              <w:rPr>
                <w:rFonts w:hint="eastAsia"/>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507544" w:rsidRDefault="00E47048" w:rsidP="001D0360">
            <w:pPr>
              <w:pStyle w:val="TAL"/>
            </w:pPr>
          </w:p>
          <w:p w:rsidR="00E47048" w:rsidRPr="00507544" w:rsidRDefault="00E47048" w:rsidP="001D0360">
            <w:pPr>
              <w:pStyle w:val="TAL"/>
            </w:pPr>
            <w:r w:rsidRPr="00507544">
              <w:t>NZP CSI-RS for CSI acquisition</w:t>
            </w:r>
          </w:p>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1383" w:type="dxa"/>
            <w:vMerge/>
            <w:tcBorders>
              <w:left w:val="single" w:sz="4" w:space="0" w:color="auto"/>
              <w:right w:val="single" w:sz="4" w:space="0" w:color="auto"/>
            </w:tcBorders>
            <w:vAlign w:val="center"/>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FD-CDM2</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Row 4, (0,-)</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(13,-)</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CSI-RS</w:t>
            </w:r>
          </w:p>
          <w:p w:rsidR="00E47048" w:rsidRPr="00507544" w:rsidRDefault="00E47048" w:rsidP="001D0360">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644614" w:rsidP="001D0360">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644614" w:rsidP="001D0360">
            <w:pPr>
              <w:pStyle w:val="TAC"/>
              <w:rPr>
                <w:lang w:eastAsia="zh-CN"/>
              </w:rPr>
            </w:pPr>
            <w:r w:rsidRPr="00507544">
              <w:rPr>
                <w:rFonts w:hint="eastAsia"/>
                <w:lang w:eastAsia="zh-CN"/>
              </w:rPr>
              <w:t>10/1</w:t>
            </w:r>
          </w:p>
        </w:tc>
      </w:tr>
      <w:tr w:rsidR="001D7AE4" w:rsidRPr="00507544"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507544" w:rsidRDefault="00E47048" w:rsidP="001D0360">
            <w:pPr>
              <w:pStyle w:val="TAL"/>
            </w:pPr>
          </w:p>
          <w:p w:rsidR="00E47048" w:rsidRPr="00507544" w:rsidRDefault="00E47048" w:rsidP="001D0360">
            <w:pPr>
              <w:pStyle w:val="TAL"/>
              <w:rPr>
                <w:rFonts w:eastAsia="Times New Roman"/>
              </w:rPr>
            </w:pPr>
          </w:p>
          <w:p w:rsidR="00E47048" w:rsidRPr="00507544" w:rsidRDefault="00E47048" w:rsidP="001D0360">
            <w:pPr>
              <w:pStyle w:val="TAL"/>
            </w:pPr>
          </w:p>
          <w:p w:rsidR="00E47048" w:rsidRPr="00507544" w:rsidRDefault="00E47048" w:rsidP="001D0360">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Patten 0</w:t>
            </w:r>
          </w:p>
        </w:tc>
      </w:tr>
      <w:tr w:rsidR="001D7AE4" w:rsidRPr="00507544" w:rsidTr="001D0360">
        <w:trPr>
          <w:trHeight w:val="413"/>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CSI-IM Resource Mapping</w:t>
            </w:r>
          </w:p>
          <w:p w:rsidR="00E47048" w:rsidRPr="00507544" w:rsidRDefault="00E47048" w:rsidP="001D0360">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E47048" w:rsidRPr="00507544" w:rsidRDefault="00E47048" w:rsidP="001D0360">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(4,9)</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CSI-IM timeConfig</w:t>
            </w:r>
          </w:p>
          <w:p w:rsidR="00E47048" w:rsidRPr="00507544" w:rsidRDefault="00E47048" w:rsidP="001D0360">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572E0D">
            <w:pPr>
              <w:pStyle w:val="TAC"/>
              <w:rPr>
                <w:lang w:eastAsia="zh-CN"/>
              </w:rPr>
            </w:pPr>
            <w:r w:rsidRPr="00507544">
              <w:rPr>
                <w:rFonts w:hint="eastAsia"/>
                <w:lang w:eastAsia="zh-CN"/>
              </w:rPr>
              <w:t xml:space="preserve">Table </w:t>
            </w:r>
            <w:r w:rsidR="00572E0D" w:rsidRPr="00507544">
              <w:rPr>
                <w:rFonts w:hint="eastAsia"/>
                <w:lang w:eastAsia="zh-CN"/>
              </w:rPr>
              <w:t>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rPr>
                <w:lang w:eastAsia="zh-CN"/>
              </w:rPr>
              <w:t>cri-RI-PMI-CQI</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Not configured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Not configured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Wideband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Wideband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507544" w:rsidRDefault="00E47048" w:rsidP="001D0360">
            <w:pPr>
              <w:pStyle w:val="TAL"/>
              <w:rPr>
                <w:rFonts w:eastAsia="Times New Roman"/>
              </w:rPr>
            </w:pPr>
          </w:p>
          <w:p w:rsidR="00E47048" w:rsidRPr="00507544" w:rsidRDefault="00E47048" w:rsidP="001D0360">
            <w:pPr>
              <w:pStyle w:val="TAL"/>
              <w:rPr>
                <w:rFonts w:eastAsia="Times New Roman"/>
              </w:rPr>
            </w:pPr>
            <w:r w:rsidRPr="00507544">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rPr>
                <w:lang w:eastAsia="zh-CN"/>
              </w:rPr>
              <w:t>typeI-SinglePanel</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(2,1)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11111111</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00000001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PUSCH</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9.5</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MCS13, TBD for reference channel</w:t>
            </w:r>
          </w:p>
        </w:tc>
      </w:tr>
      <w:tr w:rsidR="00E47048" w:rsidRPr="00507544"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0.5</w:t>
            </w:r>
            <w:r w:rsidRPr="00507544">
              <w:t xml:space="preserve"> ms granularity)</w:t>
            </w:r>
            <w:r w:rsidRPr="00507544">
              <w:rPr>
                <w:rFonts w:hint="eastAsia"/>
              </w:rPr>
              <w:t>.</w:t>
            </w:r>
          </w:p>
          <w:p w:rsidR="00E47048" w:rsidRPr="00507544" w:rsidRDefault="00E47048" w:rsidP="001D0360">
            <w:pPr>
              <w:pStyle w:val="TAN"/>
            </w:pPr>
            <w:r w:rsidRPr="00507544">
              <w:t>Note 2:</w:t>
            </w:r>
            <w:r w:rsidR="00073744" w:rsidRPr="00507544">
              <w:rPr>
                <w:rFonts w:hint="eastAsia"/>
                <w:lang w:eastAsia="zh-CN"/>
              </w:rPr>
              <w:tab/>
            </w:r>
            <w:r w:rsidRPr="00507544">
              <w:t xml:space="preserve">If the UE reports in an available uplink reporting instance at </w:t>
            </w:r>
            <w:r w:rsidR="00572E0D" w:rsidRPr="00507544">
              <w:rPr>
                <w:rFonts w:hint="eastAsia"/>
                <w:lang w:eastAsia="zh-CN"/>
              </w:rPr>
              <w:t>slot</w:t>
            </w:r>
            <w:r w:rsidR="00572E0D" w:rsidRPr="00507544">
              <w:t xml:space="preserve"> </w:t>
            </w:r>
            <w:r w:rsidRPr="00507544">
              <w:t xml:space="preserve">#n based on PMI estimation at a downlink </w:t>
            </w:r>
            <w:r w:rsidR="00572E0D" w:rsidRPr="00507544">
              <w:rPr>
                <w:rFonts w:hint="eastAsia"/>
                <w:lang w:eastAsia="zh-CN"/>
              </w:rPr>
              <w:t>slot</w:t>
            </w:r>
            <w:r w:rsidR="00572E0D" w:rsidRPr="00507544">
              <w:t xml:space="preserve"> </w:t>
            </w:r>
            <w:r w:rsidRPr="00507544">
              <w:t xml:space="preserve">not later than </w:t>
            </w:r>
            <w:r w:rsidR="00572E0D"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 xml:space="preserve">, this reported PMI cannot be applied at the eNB downlink before </w:t>
            </w:r>
            <w:r w:rsidR="00572E0D"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w:t>
            </w:r>
          </w:p>
          <w:p w:rsidR="00E47048" w:rsidRPr="00507544" w:rsidRDefault="00E47048" w:rsidP="001D0360">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E47048" w:rsidRPr="00507544" w:rsidRDefault="00E47048" w:rsidP="00953CF7">
      <w:pPr>
        <w:rPr>
          <w:lang w:eastAsia="zh-CN"/>
        </w:rPr>
      </w:pPr>
    </w:p>
    <w:p w:rsidR="00E47048" w:rsidRPr="00507544" w:rsidRDefault="00E47048" w:rsidP="00E47048">
      <w:pPr>
        <w:pStyle w:val="TH"/>
        <w:rPr>
          <w:lang w:eastAsia="zh-CN"/>
        </w:rPr>
      </w:pPr>
      <w:r w:rsidRPr="00507544">
        <w:t xml:space="preserve">Table </w:t>
      </w:r>
      <w:r w:rsidRPr="00507544">
        <w:rPr>
          <w:rFonts w:hint="eastAsia"/>
          <w:lang w:eastAsia="zh-CN"/>
        </w:rPr>
        <w:t>6.3.2.2.1</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H"/>
              <w:rPr>
                <w:rFonts w:eastAsia="Times New Roman"/>
              </w:rPr>
            </w:pPr>
            <w:r w:rsidRPr="00507544">
              <w:t>Test 1</w:t>
            </w:r>
          </w:p>
        </w:tc>
      </w:tr>
      <w:tr w:rsidR="00E47048" w:rsidRPr="00507544"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Pr="00507544" w:rsidRDefault="00572E0D" w:rsidP="001D0360">
            <w:pPr>
              <w:pStyle w:val="TAC"/>
              <w:rPr>
                <w:rFonts w:eastAsia="Times New Roman"/>
                <w:lang w:eastAsia="zh-CN"/>
              </w:rPr>
            </w:pPr>
            <w:r w:rsidRPr="00507544">
              <w:rPr>
                <w:rFonts w:hint="eastAsia"/>
                <w:lang w:eastAsia="zh-CN"/>
              </w:rPr>
              <w:t>[1.3]</w:t>
            </w:r>
          </w:p>
        </w:tc>
      </w:tr>
    </w:tbl>
    <w:p w:rsidR="00E47048" w:rsidRPr="00507544" w:rsidRDefault="00E47048" w:rsidP="00E47048">
      <w:pPr>
        <w:rPr>
          <w:lang w:eastAsia="zh-CN"/>
        </w:rPr>
      </w:pPr>
    </w:p>
    <w:p w:rsidR="00E47048" w:rsidRPr="00507544" w:rsidRDefault="00E47048" w:rsidP="00E47048">
      <w:pPr>
        <w:pStyle w:val="Heading5"/>
        <w:rPr>
          <w:lang w:eastAsia="zh-CN"/>
        </w:rPr>
      </w:pPr>
      <w:bookmarkStart w:id="126" w:name="_Toc531872615"/>
      <w:r w:rsidRPr="00507544">
        <w:rPr>
          <w:lang w:eastAsia="zh-CN"/>
        </w:rPr>
        <w:t>6.3.</w:t>
      </w:r>
      <w:r w:rsidRPr="00507544">
        <w:rPr>
          <w:rFonts w:hint="eastAsia"/>
          <w:lang w:eastAsia="zh-CN"/>
        </w:rPr>
        <w:t>2</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8877D7" w:rsidRPr="00507544">
        <w:rPr>
          <w:rFonts w:hint="eastAsia"/>
          <w:lang w:eastAsia="zh-CN"/>
        </w:rPr>
        <w:tab/>
      </w:r>
      <w:r w:rsidRPr="00507544">
        <w:rPr>
          <w:lang w:eastAsia="zh-CN"/>
        </w:rPr>
        <w:t>Single</w:t>
      </w:r>
      <w:r w:rsidRPr="00507544">
        <w:rPr>
          <w:rFonts w:hint="eastAsia"/>
          <w:lang w:eastAsia="zh-CN"/>
        </w:rPr>
        <w:t xml:space="preserve"> PMI with 8TX </w:t>
      </w:r>
      <w:r w:rsidRPr="00507544">
        <w:rPr>
          <w:lang w:val="en-US"/>
        </w:rPr>
        <w:t>TypeI-SinglePanel</w:t>
      </w:r>
      <w:r w:rsidRPr="00507544">
        <w:rPr>
          <w:rFonts w:hint="eastAsia"/>
          <w:lang w:val="en-US" w:eastAsia="zh-CN"/>
        </w:rPr>
        <w:t xml:space="preserve"> Codebook</w:t>
      </w:r>
      <w:bookmarkEnd w:id="126"/>
    </w:p>
    <w:p w:rsidR="00E47048" w:rsidRPr="00507544" w:rsidRDefault="00E47048" w:rsidP="00E47048">
      <w:pPr>
        <w:rPr>
          <w:lang w:eastAsia="zh-CN"/>
        </w:rPr>
      </w:pPr>
      <w:r w:rsidRPr="00507544">
        <w:t xml:space="preserve">For the parameters specified in Table </w:t>
      </w:r>
      <w:r w:rsidRPr="00507544">
        <w:rPr>
          <w:rFonts w:hint="eastAsia"/>
          <w:lang w:eastAsia="zh-CN"/>
        </w:rPr>
        <w:t>6.3.2.2.2</w:t>
      </w:r>
      <w:r w:rsidRPr="00507544">
        <w:t xml:space="preserve">-1, and using the downlink physical channels specified in Annex </w:t>
      </w:r>
      <w:r w:rsidRPr="00507544">
        <w:rPr>
          <w:rFonts w:hint="eastAsia"/>
          <w:lang w:eastAsia="zh-CN"/>
        </w:rPr>
        <w:t>TBD</w:t>
      </w:r>
      <w:r w:rsidRPr="00507544">
        <w:t xml:space="preserve">, the minimum requirements are specified in Table </w:t>
      </w:r>
      <w:r w:rsidRPr="00507544">
        <w:rPr>
          <w:rFonts w:hint="eastAsia"/>
          <w:lang w:eastAsia="zh-CN"/>
        </w:rPr>
        <w:t>6.3.2.2.2-2</w:t>
      </w:r>
      <w:r w:rsidRPr="00507544">
        <w:t>.</w:t>
      </w:r>
    </w:p>
    <w:p w:rsidR="00E47048" w:rsidRPr="00507544" w:rsidRDefault="00E47048" w:rsidP="003E3A0D">
      <w:pPr>
        <w:pStyle w:val="TH"/>
        <w:rPr>
          <w:lang w:eastAsia="zh-CN"/>
        </w:rPr>
      </w:pPr>
      <w:r w:rsidRPr="00507544">
        <w:lastRenderedPageBreak/>
        <w:t xml:space="preserve">Table </w:t>
      </w:r>
      <w:r w:rsidRPr="00507544">
        <w:rPr>
          <w:rFonts w:hint="eastAsia"/>
          <w:lang w:eastAsia="zh-CN"/>
        </w:rPr>
        <w:t>6.3.2.2.2-1</w:t>
      </w:r>
      <w:r w:rsidRPr="00507544">
        <w:t xml:space="preserve">: </w:t>
      </w:r>
      <w:r w:rsidRPr="00507544">
        <w:rPr>
          <w:rFonts w:hint="eastAsia"/>
          <w:lang w:eastAsia="zh-CN"/>
        </w:rPr>
        <w:t>T</w:t>
      </w:r>
      <w:r w:rsidRPr="00507544">
        <w:t xml:space="preserve">est parameters </w:t>
      </w:r>
      <w:r w:rsidRPr="0050754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Test 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TDD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lang w:eastAsia="zh-CN"/>
              </w:rPr>
            </w:pPr>
            <w:r w:rsidRPr="00507544">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FR1.30-1 as specified in Annex A</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507544" w:rsidRDefault="00E47048" w:rsidP="001D0360">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w:t>
            </w:r>
          </w:p>
        </w:tc>
      </w:tr>
      <w:tr w:rsidR="001D7AE4" w:rsidRPr="00507544" w:rsidTr="001D0360">
        <w:trPr>
          <w:trHeight w:val="71"/>
          <w:jc w:val="center"/>
        </w:trPr>
        <w:tc>
          <w:tcPr>
            <w:tcW w:w="1383" w:type="dxa"/>
            <w:vMerge/>
            <w:tcBorders>
              <w:left w:val="single" w:sz="4" w:space="0" w:color="auto"/>
              <w:right w:val="single" w:sz="4" w:space="0" w:color="auto"/>
            </w:tcBorders>
            <w:vAlign w:val="center"/>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106</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30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572E0D">
            <w:pPr>
              <w:pStyle w:val="TAC"/>
              <w:rPr>
                <w:lang w:eastAsia="zh-CN"/>
              </w:rPr>
            </w:pPr>
            <w:r w:rsidRPr="00507544">
              <w:rPr>
                <w:rFonts w:hint="eastAsia"/>
                <w:kern w:val="2"/>
                <w:lang w:eastAsia="zh-CN"/>
              </w:rPr>
              <w:t>TDLA30-</w:t>
            </w:r>
            <w:r w:rsidR="00572E0D" w:rsidRPr="00507544">
              <w:rPr>
                <w:rFonts w:hint="eastAsia"/>
                <w:kern w:val="2"/>
                <w:lang w:eastAsia="zh-CN"/>
              </w:rPr>
              <w:t>5</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kern w:val="2"/>
                <w:lang w:eastAsia="zh-CN"/>
              </w:rPr>
            </w:pPr>
            <w:r w:rsidRPr="00507544">
              <w:rPr>
                <w:kern w:val="2"/>
                <w:lang w:eastAsia="zh-CN"/>
              </w:rPr>
              <w:t xml:space="preserve">High XP </w:t>
            </w:r>
            <w:r w:rsidRPr="00507544">
              <w:rPr>
                <w:rFonts w:hint="eastAsia"/>
                <w:kern w:val="2"/>
                <w:lang w:eastAsia="zh-CN"/>
              </w:rPr>
              <w:t>8</w:t>
            </w:r>
            <w:r w:rsidRPr="00507544">
              <w:rPr>
                <w:rFonts w:eastAsia="?? ??"/>
                <w:kern w:val="2"/>
              </w:rPr>
              <w:t xml:space="preserve"> x 2</w:t>
            </w:r>
          </w:p>
          <w:p w:rsidR="00E47048" w:rsidRPr="00507544" w:rsidRDefault="00E47048" w:rsidP="001D0360">
            <w:pPr>
              <w:pStyle w:val="TAC"/>
              <w:rPr>
                <w:rFonts w:eastAsia="Times New Roman"/>
              </w:rPr>
            </w:pPr>
            <w:r w:rsidRPr="00507544">
              <w:rPr>
                <w:rFonts w:hint="eastAsia"/>
                <w:kern w:val="2"/>
                <w:lang w:eastAsia="zh-CN"/>
              </w:rPr>
              <w:t>(N1,N2) = (4,1)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TBD</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507544" w:rsidRDefault="00E47048" w:rsidP="001D0360">
            <w:pPr>
              <w:pStyle w:val="TAL"/>
            </w:pPr>
            <w:r w:rsidRPr="00507544">
              <w:t>ZP CSI-RS configuration</w:t>
            </w:r>
          </w:p>
          <w:p w:rsidR="00E47048" w:rsidRPr="00507544" w:rsidRDefault="00E47048" w:rsidP="001D0360">
            <w:pPr>
              <w:pStyle w:val="TAL"/>
            </w:pPr>
          </w:p>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FD-CDM2</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Row 5, (4,-)</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(9,-)</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CSI-RS</w:t>
            </w:r>
          </w:p>
          <w:p w:rsidR="00E47048" w:rsidRPr="00507544" w:rsidRDefault="00E47048" w:rsidP="001D0360">
            <w:pPr>
              <w:pStyle w:val="TAL"/>
            </w:pPr>
            <w:r w:rsidRPr="00507544">
              <w:rPr>
                <w:rFonts w:hint="eastAsia"/>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pPr>
            <w:r w:rsidRPr="00507544">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pPr>
            <w:r w:rsidRPr="00507544">
              <w:t>10/1</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507544" w:rsidRDefault="00E47048" w:rsidP="001D0360">
            <w:pPr>
              <w:pStyle w:val="TAL"/>
            </w:pPr>
          </w:p>
          <w:p w:rsidR="00E47048" w:rsidRPr="00507544" w:rsidRDefault="00E47048" w:rsidP="001D0360">
            <w:pPr>
              <w:pStyle w:val="TAL"/>
            </w:pPr>
            <w:r w:rsidRPr="00507544">
              <w:t>NZP CSI-RS for CSI acquisition</w:t>
            </w:r>
          </w:p>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1383" w:type="dxa"/>
            <w:vMerge/>
            <w:tcBorders>
              <w:left w:val="single" w:sz="4" w:space="0" w:color="auto"/>
              <w:right w:val="single" w:sz="4" w:space="0" w:color="auto"/>
            </w:tcBorders>
            <w:vAlign w:val="center"/>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8</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CDM4 (FD2, TD2)</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Row 8, (4,6)</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(5,-)</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CSI-RS</w:t>
            </w:r>
          </w:p>
          <w:p w:rsidR="00E47048" w:rsidRPr="00507544" w:rsidRDefault="00E47048" w:rsidP="001D0360">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507544" w:rsidRDefault="00E47048" w:rsidP="001D0360">
            <w:pPr>
              <w:pStyle w:val="TAL"/>
            </w:pPr>
          </w:p>
          <w:p w:rsidR="00E47048" w:rsidRPr="00507544" w:rsidRDefault="00E47048" w:rsidP="001D0360">
            <w:pPr>
              <w:pStyle w:val="TAL"/>
              <w:rPr>
                <w:rFonts w:eastAsia="Times New Roman"/>
              </w:rPr>
            </w:pPr>
          </w:p>
          <w:p w:rsidR="00E47048" w:rsidRPr="00507544" w:rsidRDefault="00E47048" w:rsidP="001D0360">
            <w:pPr>
              <w:pStyle w:val="TAL"/>
            </w:pPr>
          </w:p>
          <w:p w:rsidR="00E47048" w:rsidRPr="00507544" w:rsidRDefault="00E47048" w:rsidP="001D0360">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Patten 0</w:t>
            </w:r>
          </w:p>
        </w:tc>
      </w:tr>
      <w:tr w:rsidR="001D7AE4" w:rsidRPr="00507544" w:rsidTr="001D0360">
        <w:trPr>
          <w:trHeight w:val="413"/>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CSI-IM Resource Mapping</w:t>
            </w:r>
          </w:p>
          <w:p w:rsidR="00E47048" w:rsidRPr="00507544" w:rsidRDefault="00E47048" w:rsidP="001D0360">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E47048" w:rsidRPr="00507544" w:rsidRDefault="00E47048" w:rsidP="001D0360">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(4,9)</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CSI-IM timeConfig</w:t>
            </w:r>
          </w:p>
          <w:p w:rsidR="00E47048" w:rsidRPr="00507544" w:rsidRDefault="00E47048" w:rsidP="001D0360">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 xml:space="preserve">Table </w:t>
            </w:r>
            <w:r w:rsidR="00572E0D" w:rsidRPr="00507544">
              <w:rPr>
                <w:rFonts w:hint="eastAsia"/>
                <w:lang w:eastAsia="zh-CN"/>
              </w:rPr>
              <w:t>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rPr>
                <w:lang w:eastAsia="zh-CN"/>
              </w:rPr>
              <w:t>cri-RI-PMI-CQI</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timeRestrictionForI</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Not configured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Not configured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Wideband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Wideband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507544" w:rsidRDefault="00E47048" w:rsidP="001D0360">
            <w:pPr>
              <w:pStyle w:val="TAL"/>
              <w:rPr>
                <w:rFonts w:eastAsia="Times New Roman"/>
              </w:rPr>
            </w:pPr>
          </w:p>
          <w:p w:rsidR="00E47048" w:rsidRPr="00507544" w:rsidRDefault="00E47048" w:rsidP="001D0360">
            <w:pPr>
              <w:pStyle w:val="TAL"/>
              <w:rPr>
                <w:rFonts w:eastAsia="Times New Roman"/>
              </w:rPr>
            </w:pPr>
            <w:r w:rsidRPr="00507544">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rPr>
                <w:lang w:eastAsia="zh-CN"/>
              </w:rPr>
              <w:t>typeI-SinglePanel</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0x FFFF</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00000010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PUSCH</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9.5</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MCS13, TBD for reference channel</w:t>
            </w:r>
          </w:p>
        </w:tc>
      </w:tr>
      <w:tr w:rsidR="00E47048" w:rsidRPr="00507544"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Pr="00507544" w:rsidRDefault="00E47048" w:rsidP="00571024">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0.5</w:t>
            </w:r>
            <w:r w:rsidRPr="00507544">
              <w:t xml:space="preserve"> ms granularity)</w:t>
            </w:r>
            <w:r w:rsidRPr="00507544">
              <w:rPr>
                <w:rFonts w:hint="eastAsia"/>
              </w:rPr>
              <w:t>.</w:t>
            </w:r>
          </w:p>
          <w:p w:rsidR="00E47048" w:rsidRPr="00507544" w:rsidRDefault="00E47048" w:rsidP="00C10553">
            <w:pPr>
              <w:pStyle w:val="TAN"/>
            </w:pPr>
            <w:r w:rsidRPr="00507544">
              <w:t>Note 2:</w:t>
            </w:r>
            <w:r w:rsidR="00073744" w:rsidRPr="00507544">
              <w:rPr>
                <w:lang w:eastAsia="zh-CN"/>
              </w:rPr>
              <w:tab/>
            </w:r>
            <w:r w:rsidRPr="00507544">
              <w:t xml:space="preserve">If the UE reports in an available uplink reporting instance at </w:t>
            </w:r>
            <w:r w:rsidR="00572E0D" w:rsidRPr="00507544">
              <w:rPr>
                <w:rFonts w:hint="eastAsia"/>
                <w:lang w:eastAsia="zh-CN"/>
              </w:rPr>
              <w:t>slot</w:t>
            </w:r>
            <w:r w:rsidRPr="00507544">
              <w:t xml:space="preserve">#n based on PMI estimation at a downlink </w:t>
            </w:r>
            <w:r w:rsidR="00572E0D" w:rsidRPr="00507544">
              <w:rPr>
                <w:rFonts w:hint="eastAsia"/>
                <w:lang w:eastAsia="zh-CN"/>
              </w:rPr>
              <w:t xml:space="preserve">slot </w:t>
            </w:r>
            <w:r w:rsidRPr="00507544">
              <w:t xml:space="preserve">not later than </w:t>
            </w:r>
            <w:r w:rsidR="00572E0D"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 xml:space="preserve">, this reported PMI cannot be applied at the eNB downlink before </w:t>
            </w:r>
            <w:r w:rsidR="00572E0D"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w:t>
            </w:r>
          </w:p>
          <w:p w:rsidR="00E47048" w:rsidRPr="00507544" w:rsidRDefault="00E47048" w:rsidP="00FC42DF">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E47048" w:rsidRPr="00507544" w:rsidRDefault="00E47048" w:rsidP="00953CF7">
      <w:pPr>
        <w:rPr>
          <w:lang w:eastAsia="zh-CN"/>
        </w:rPr>
      </w:pPr>
    </w:p>
    <w:p w:rsidR="00E47048" w:rsidRPr="00507544" w:rsidRDefault="00E47048" w:rsidP="00E47048">
      <w:pPr>
        <w:pStyle w:val="TH"/>
        <w:rPr>
          <w:lang w:eastAsia="zh-CN"/>
        </w:rPr>
      </w:pPr>
      <w:r w:rsidRPr="00507544">
        <w:t xml:space="preserve">Table </w:t>
      </w:r>
      <w:r w:rsidRPr="00507544">
        <w:rPr>
          <w:rFonts w:hint="eastAsia"/>
          <w:lang w:eastAsia="zh-CN"/>
        </w:rPr>
        <w:t>6.3.2.2.2</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H"/>
              <w:rPr>
                <w:rFonts w:eastAsia="Times New Roman"/>
              </w:rPr>
            </w:pPr>
            <w:r w:rsidRPr="00507544">
              <w:t>Test 1</w:t>
            </w:r>
          </w:p>
        </w:tc>
      </w:tr>
      <w:tr w:rsidR="00E47048" w:rsidRPr="00507544"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C"/>
              <w:rPr>
                <w:rFonts w:eastAsia="Times New Roman"/>
                <w:lang w:eastAsia="zh-CN"/>
              </w:rPr>
            </w:pPr>
            <w:r w:rsidRPr="00507544">
              <w:rPr>
                <w:rFonts w:hint="eastAsia"/>
                <w:lang w:eastAsia="zh-CN"/>
              </w:rPr>
              <w:t>TBD</w:t>
            </w:r>
          </w:p>
        </w:tc>
      </w:tr>
    </w:tbl>
    <w:p w:rsidR="00727D44" w:rsidRPr="00507544" w:rsidRDefault="00727D44" w:rsidP="00727D44">
      <w:pPr>
        <w:rPr>
          <w:lang w:eastAsia="zh-CN"/>
        </w:rPr>
      </w:pPr>
    </w:p>
    <w:p w:rsidR="00727D44" w:rsidRPr="00507544" w:rsidRDefault="00727D44" w:rsidP="00175CF2">
      <w:pPr>
        <w:pStyle w:val="Heading3"/>
        <w:rPr>
          <w:lang w:eastAsia="zh-CN"/>
        </w:rPr>
      </w:pPr>
      <w:bookmarkStart w:id="127" w:name="_Toc531872616"/>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3</w:t>
      </w:r>
      <w:r w:rsidR="008877D7" w:rsidRPr="00507544">
        <w:rPr>
          <w:rFonts w:hint="eastAsia"/>
          <w:lang w:eastAsia="zh-CN"/>
        </w:rPr>
        <w:tab/>
      </w:r>
      <w:r w:rsidRPr="00507544">
        <w:rPr>
          <w:rFonts w:hint="eastAsia"/>
        </w:rPr>
        <w:t>4</w:t>
      </w:r>
      <w:r w:rsidRPr="00507544">
        <w:t>RX requirements</w:t>
      </w:r>
      <w:bookmarkEnd w:id="127"/>
    </w:p>
    <w:p w:rsidR="00727D44" w:rsidRPr="00507544" w:rsidRDefault="00727D44" w:rsidP="00175CF2">
      <w:pPr>
        <w:pStyle w:val="Heading4"/>
        <w:rPr>
          <w:lang w:eastAsia="zh-CN"/>
        </w:rPr>
      </w:pPr>
      <w:bookmarkStart w:id="128" w:name="_Toc531872617"/>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3</w:t>
      </w:r>
      <w:r w:rsidRPr="00507544">
        <w:t>.1</w:t>
      </w:r>
      <w:r w:rsidR="008877D7" w:rsidRPr="00507544">
        <w:rPr>
          <w:rFonts w:hint="eastAsia"/>
          <w:lang w:eastAsia="zh-CN"/>
        </w:rPr>
        <w:tab/>
      </w:r>
      <w:r w:rsidRPr="00507544">
        <w:rPr>
          <w:rFonts w:hint="eastAsia"/>
          <w:lang w:eastAsia="zh-CN"/>
        </w:rPr>
        <w:t>FDD</w:t>
      </w:r>
      <w:bookmarkEnd w:id="128"/>
    </w:p>
    <w:p w:rsidR="00F30075" w:rsidRPr="00507544" w:rsidRDefault="00F30075" w:rsidP="00175CF2">
      <w:pPr>
        <w:pStyle w:val="Heading5"/>
        <w:rPr>
          <w:lang w:val="en-US" w:eastAsia="zh-CN"/>
        </w:rPr>
      </w:pPr>
      <w:bookmarkStart w:id="129" w:name="_Toc531872618"/>
      <w:r w:rsidRPr="00507544">
        <w:rPr>
          <w:lang w:eastAsia="zh-CN"/>
        </w:rPr>
        <w:t>6.3.</w:t>
      </w:r>
      <w:r w:rsidRPr="00507544">
        <w:rPr>
          <w:rFonts w:hint="eastAsia"/>
          <w:lang w:eastAsia="zh-CN"/>
        </w:rPr>
        <w:t>3</w:t>
      </w:r>
      <w:r w:rsidRPr="00507544">
        <w:rPr>
          <w:lang w:eastAsia="zh-CN"/>
        </w:rPr>
        <w:t>.1.1</w:t>
      </w:r>
      <w:r w:rsidR="008877D7" w:rsidRPr="00507544">
        <w:rPr>
          <w:rFonts w:hint="eastAsia"/>
          <w:lang w:eastAsia="zh-CN"/>
        </w:rPr>
        <w:tab/>
      </w:r>
      <w:r w:rsidRPr="00507544">
        <w:rPr>
          <w:lang w:eastAsia="zh-CN"/>
        </w:rPr>
        <w:t>Single</w:t>
      </w:r>
      <w:r w:rsidRPr="00507544">
        <w:rPr>
          <w:rFonts w:hint="eastAsia"/>
          <w:lang w:eastAsia="zh-CN"/>
        </w:rPr>
        <w:t xml:space="preserve"> PMI with 4TX </w:t>
      </w:r>
      <w:r w:rsidRPr="00507544">
        <w:rPr>
          <w:lang w:val="en-US"/>
        </w:rPr>
        <w:t>TypeI-SinglePanel</w:t>
      </w:r>
      <w:r w:rsidRPr="00507544">
        <w:rPr>
          <w:rFonts w:hint="eastAsia"/>
          <w:lang w:val="en-US" w:eastAsia="zh-CN"/>
        </w:rPr>
        <w:t xml:space="preserve"> Codebook</w:t>
      </w:r>
      <w:bookmarkEnd w:id="129"/>
    </w:p>
    <w:p w:rsidR="00F30075" w:rsidRPr="00507544" w:rsidRDefault="00F30075" w:rsidP="00F30075">
      <w:pPr>
        <w:rPr>
          <w:lang w:eastAsia="zh-CN"/>
        </w:rPr>
      </w:pPr>
      <w:r w:rsidRPr="00507544">
        <w:t xml:space="preserve">For the parameters specified in Table </w:t>
      </w:r>
      <w:r w:rsidRPr="00507544">
        <w:rPr>
          <w:rFonts w:hint="eastAsia"/>
          <w:lang w:eastAsia="zh-CN"/>
        </w:rPr>
        <w:t>6.3.3.1.1</w:t>
      </w:r>
      <w:r w:rsidRPr="00507544">
        <w:t xml:space="preserve">-1, and using the downlink physical channels specified in Annex </w:t>
      </w:r>
      <w:r w:rsidR="00D56522" w:rsidRPr="00507544">
        <w:rPr>
          <w:rFonts w:hint="eastAsia"/>
          <w:lang w:eastAsia="zh-CN"/>
        </w:rPr>
        <w:t>C.3.1</w:t>
      </w:r>
      <w:r w:rsidRPr="00507544">
        <w:t xml:space="preserve">, the minimum requirements are specified in Table </w:t>
      </w:r>
      <w:r w:rsidRPr="00507544">
        <w:rPr>
          <w:rFonts w:hint="eastAsia"/>
          <w:lang w:eastAsia="zh-CN"/>
        </w:rPr>
        <w:t>6.3.3.1.1-2</w:t>
      </w:r>
      <w:r w:rsidRPr="00507544">
        <w:t>.</w:t>
      </w:r>
    </w:p>
    <w:p w:rsidR="00F30075" w:rsidRPr="00507544" w:rsidRDefault="00F30075" w:rsidP="00F30075">
      <w:pPr>
        <w:pStyle w:val="TH"/>
        <w:rPr>
          <w:lang w:eastAsia="zh-CN"/>
        </w:rPr>
      </w:pPr>
      <w:r w:rsidRPr="00507544">
        <w:lastRenderedPageBreak/>
        <w:t xml:space="preserve">Table </w:t>
      </w:r>
      <w:r w:rsidRPr="00507544">
        <w:rPr>
          <w:rFonts w:hint="eastAsia"/>
          <w:lang w:eastAsia="zh-CN"/>
        </w:rPr>
        <w:t>6.3.3.1.1-1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52</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eastAsia="?? ??"/>
                <w:kern w:val="2"/>
              </w:rPr>
              <w:t xml:space="preserve">4 x </w:t>
            </w:r>
            <w:r w:rsidRPr="00507544">
              <w:rPr>
                <w:rFonts w:hint="eastAsia"/>
                <w:kern w:val="2"/>
                <w:lang w:eastAsia="zh-CN"/>
              </w:rPr>
              <w:t>4</w:t>
            </w:r>
          </w:p>
          <w:p w:rsidR="00F30075" w:rsidRPr="00507544" w:rsidRDefault="00F30075" w:rsidP="00F30075">
            <w:pPr>
              <w:pStyle w:val="TAC"/>
              <w:rPr>
                <w:rFonts w:eastAsia="Times New Roman"/>
              </w:rPr>
            </w:pPr>
            <w:r w:rsidRPr="00507544">
              <w:rPr>
                <w:rFonts w:hint="eastAsia"/>
                <w:kern w:val="2"/>
                <w:lang w:eastAsia="zh-CN"/>
              </w:rPr>
              <w:t>(N1,N2) = (2,1)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4, (0,-)</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(13,-)</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572E0D"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w:t>
            </w:r>
            <w:r w:rsidRPr="00507544">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(2,1)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11111111</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8</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(1 ms granularity)</w:t>
            </w:r>
            <w:r w:rsidRPr="00507544">
              <w:rPr>
                <w:rFonts w:hint="eastAsia"/>
              </w:rPr>
              <w:t>.</w:t>
            </w:r>
          </w:p>
          <w:p w:rsidR="00F30075" w:rsidRPr="00507544" w:rsidRDefault="00F30075" w:rsidP="00F30075">
            <w:pPr>
              <w:pStyle w:val="TAN"/>
            </w:pPr>
            <w:r w:rsidRPr="00507544">
              <w:t>Note 2</w:t>
            </w:r>
            <w:r w:rsidR="00073744" w:rsidRPr="00507544">
              <w:rPr>
                <w:rFonts w:hint="eastAsia"/>
                <w:lang w:eastAsia="zh-CN"/>
              </w:rPr>
              <w:t>:</w:t>
            </w:r>
            <w:r w:rsidR="00073744" w:rsidRPr="00507544">
              <w:rPr>
                <w:lang w:eastAsia="zh-CN"/>
              </w:rPr>
              <w:tab/>
            </w:r>
            <w:r w:rsidRPr="00507544">
              <w:t xml:space="preserve">If the UE reports in an available uplink reporting instance at </w:t>
            </w:r>
            <w:r w:rsidR="00572E0D" w:rsidRPr="00507544">
              <w:rPr>
                <w:rFonts w:hint="eastAsia"/>
                <w:lang w:eastAsia="zh-CN"/>
              </w:rPr>
              <w:t>slot</w:t>
            </w:r>
            <w:r w:rsidRPr="00507544">
              <w:t xml:space="preserve">#n based on PMI estimation at a downlink </w:t>
            </w:r>
            <w:r w:rsidR="00572E0D" w:rsidRPr="00507544">
              <w:rPr>
                <w:rFonts w:hint="eastAsia"/>
                <w:lang w:eastAsia="zh-CN"/>
              </w:rPr>
              <w:t>slot</w:t>
            </w:r>
            <w:r w:rsidR="00572E0D" w:rsidRPr="00507544">
              <w:t xml:space="preserve"> </w:t>
            </w:r>
            <w:r w:rsidRPr="00507544">
              <w:t xml:space="preserve">not later than </w:t>
            </w:r>
            <w:r w:rsidR="00572E0D"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 xml:space="preserve">, this reported PMI cannot be applied at the eNB downlink before </w:t>
            </w:r>
            <w:r w:rsidR="00572E0D"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6.3.3.1.1</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572E0D" w:rsidP="00F30075">
            <w:pPr>
              <w:pStyle w:val="TAC"/>
              <w:rPr>
                <w:rFonts w:eastAsia="Times New Roman"/>
                <w:lang w:eastAsia="zh-CN"/>
              </w:rPr>
            </w:pPr>
            <w:r w:rsidRPr="00507544">
              <w:rPr>
                <w:rFonts w:hint="eastAsia"/>
                <w:lang w:eastAsia="zh-CN"/>
              </w:rPr>
              <w:t>[1.3]</w:t>
            </w:r>
          </w:p>
        </w:tc>
      </w:tr>
    </w:tbl>
    <w:p w:rsidR="00F30075" w:rsidRPr="00507544" w:rsidRDefault="00F30075" w:rsidP="00F30075"/>
    <w:p w:rsidR="00F30075" w:rsidRPr="00507544" w:rsidRDefault="00F30075" w:rsidP="003E3A0D">
      <w:pPr>
        <w:pStyle w:val="Heading5"/>
        <w:rPr>
          <w:lang w:eastAsia="zh-CN"/>
        </w:rPr>
      </w:pPr>
      <w:bookmarkStart w:id="130" w:name="_Toc531872619"/>
      <w:r w:rsidRPr="00507544">
        <w:rPr>
          <w:lang w:eastAsia="zh-CN"/>
        </w:rPr>
        <w:t>6.3.</w:t>
      </w:r>
      <w:r w:rsidRPr="00507544">
        <w:rPr>
          <w:rFonts w:hint="eastAsia"/>
          <w:lang w:eastAsia="zh-CN"/>
        </w:rPr>
        <w:t>3</w:t>
      </w:r>
      <w:r w:rsidRPr="00507544">
        <w:rPr>
          <w:lang w:eastAsia="zh-CN"/>
        </w:rPr>
        <w:t>.1.</w:t>
      </w:r>
      <w:r w:rsidRPr="00507544">
        <w:rPr>
          <w:rFonts w:hint="eastAsia"/>
          <w:lang w:eastAsia="zh-CN"/>
        </w:rPr>
        <w:t>2</w:t>
      </w:r>
      <w:r w:rsidR="008877D7" w:rsidRPr="00507544">
        <w:rPr>
          <w:rFonts w:hint="eastAsia"/>
          <w:lang w:eastAsia="zh-CN"/>
        </w:rPr>
        <w:tab/>
      </w:r>
      <w:r w:rsidRPr="00507544">
        <w:rPr>
          <w:lang w:eastAsia="zh-CN"/>
        </w:rPr>
        <w:t>Single</w:t>
      </w:r>
      <w:r w:rsidRPr="00507544">
        <w:rPr>
          <w:rFonts w:hint="eastAsia"/>
          <w:lang w:eastAsia="zh-CN"/>
        </w:rPr>
        <w:t xml:space="preserve"> PMI with 8TX </w:t>
      </w:r>
      <w:r w:rsidRPr="00507544">
        <w:rPr>
          <w:lang w:val="en-US"/>
        </w:rPr>
        <w:t>TypeI-SinglePanel</w:t>
      </w:r>
      <w:r w:rsidRPr="00507544">
        <w:rPr>
          <w:rFonts w:hint="eastAsia"/>
          <w:lang w:val="en-US" w:eastAsia="zh-CN"/>
        </w:rPr>
        <w:t xml:space="preserve"> Codebook</w:t>
      </w:r>
      <w:bookmarkEnd w:id="130"/>
    </w:p>
    <w:p w:rsidR="00F30075" w:rsidRPr="00507544" w:rsidRDefault="00F30075" w:rsidP="00F30075">
      <w:pPr>
        <w:rPr>
          <w:lang w:eastAsia="zh-CN"/>
        </w:rPr>
      </w:pPr>
      <w:r w:rsidRPr="00507544">
        <w:t xml:space="preserve">For the parameters specified in Table </w:t>
      </w:r>
      <w:r w:rsidRPr="00507544">
        <w:rPr>
          <w:rFonts w:hint="eastAsia"/>
          <w:lang w:eastAsia="zh-CN"/>
        </w:rPr>
        <w:t>6.3.3.1.2</w:t>
      </w:r>
      <w:r w:rsidRPr="00507544">
        <w:t xml:space="preserve">-1, and using the downlink physical channels specified in Annex </w:t>
      </w:r>
      <w:r w:rsidR="00D56522" w:rsidRPr="00507544">
        <w:rPr>
          <w:rFonts w:hint="eastAsia"/>
          <w:lang w:eastAsia="zh-CN"/>
        </w:rPr>
        <w:t>C.3.1</w:t>
      </w:r>
      <w:r w:rsidRPr="00507544">
        <w:t xml:space="preserve">, the minimum requirements are specified in Table </w:t>
      </w:r>
      <w:r w:rsidRPr="00507544">
        <w:rPr>
          <w:rFonts w:hint="eastAsia"/>
          <w:lang w:eastAsia="zh-CN"/>
        </w:rPr>
        <w:t>6.3.3.1.2-2</w:t>
      </w:r>
      <w:r w:rsidRPr="00507544">
        <w:t>.</w:t>
      </w:r>
    </w:p>
    <w:p w:rsidR="00F30075" w:rsidRPr="00507544" w:rsidRDefault="00F30075" w:rsidP="00F30075">
      <w:pPr>
        <w:pStyle w:val="TH"/>
        <w:rPr>
          <w:lang w:eastAsia="zh-CN"/>
        </w:rPr>
      </w:pPr>
      <w:r w:rsidRPr="00507544">
        <w:lastRenderedPageBreak/>
        <w:t xml:space="preserve">Table </w:t>
      </w:r>
      <w:r w:rsidRPr="00507544">
        <w:rPr>
          <w:rFonts w:hint="eastAsia"/>
          <w:lang w:eastAsia="zh-CN"/>
        </w:rPr>
        <w:t>6.3.3.1.2-1</w:t>
      </w:r>
      <w:r w:rsidRPr="00507544">
        <w:t xml:space="preserve">: </w:t>
      </w:r>
      <w:r w:rsidRPr="00507544">
        <w:rPr>
          <w:rFonts w:hint="eastAsia"/>
          <w:lang w:eastAsia="zh-CN"/>
        </w:rPr>
        <w:t>T</w:t>
      </w:r>
      <w:r w:rsidRPr="00507544">
        <w:t xml:space="preserve">est parameters </w:t>
      </w:r>
      <w:r w:rsidRPr="0050754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52</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hint="eastAsia"/>
                <w:kern w:val="2"/>
                <w:lang w:eastAsia="zh-CN"/>
              </w:rPr>
              <w:t>8</w:t>
            </w:r>
            <w:r w:rsidRPr="00507544">
              <w:rPr>
                <w:rFonts w:eastAsia="?? ??"/>
                <w:kern w:val="2"/>
              </w:rPr>
              <w:t xml:space="preserve"> x </w:t>
            </w:r>
            <w:r w:rsidRPr="00507544">
              <w:rPr>
                <w:rFonts w:hint="eastAsia"/>
                <w:kern w:val="2"/>
                <w:lang w:eastAsia="zh-CN"/>
              </w:rPr>
              <w:t>4</w:t>
            </w:r>
          </w:p>
          <w:p w:rsidR="00F30075" w:rsidRPr="00507544" w:rsidRDefault="00F30075" w:rsidP="00F30075">
            <w:pPr>
              <w:pStyle w:val="TAC"/>
              <w:rPr>
                <w:rFonts w:eastAsia="Times New Roman"/>
              </w:rPr>
            </w:pPr>
            <w:r w:rsidRPr="00507544">
              <w:rPr>
                <w:rFonts w:hint="eastAsia"/>
                <w:kern w:val="2"/>
                <w:lang w:eastAsia="zh-CN"/>
              </w:rPr>
              <w:t>(N1,N2) = (4,1)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8</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CDM4 (FD2, TD2)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8, (4,6)</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572E0D"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w:t>
            </w:r>
            <w:r w:rsidRPr="00507544">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0x FFFF</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8</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(1 ms granularity)</w:t>
            </w:r>
            <w:r w:rsidRPr="00507544">
              <w:rPr>
                <w:rFonts w:hint="eastAsia"/>
              </w:rPr>
              <w:t>.</w:t>
            </w:r>
          </w:p>
          <w:p w:rsidR="00F30075" w:rsidRPr="00507544" w:rsidRDefault="00F30075" w:rsidP="00F30075">
            <w:pPr>
              <w:pStyle w:val="TAN"/>
            </w:pPr>
            <w:r w:rsidRPr="00507544">
              <w:t>Note 2</w:t>
            </w:r>
            <w:r w:rsidR="00073744" w:rsidRPr="00507544">
              <w:rPr>
                <w:rFonts w:hint="eastAsia"/>
                <w:lang w:eastAsia="zh-CN"/>
              </w:rPr>
              <w:t>:</w:t>
            </w:r>
            <w:r w:rsidR="00073744" w:rsidRPr="00507544">
              <w:rPr>
                <w:lang w:eastAsia="zh-CN"/>
              </w:rPr>
              <w:tab/>
            </w:r>
            <w:r w:rsidRPr="00507544">
              <w:t xml:space="preserve">If the UE reports in an available uplink reporting instance at </w:t>
            </w:r>
            <w:r w:rsidR="00573226" w:rsidRPr="00507544">
              <w:rPr>
                <w:rFonts w:hint="eastAsia"/>
                <w:lang w:eastAsia="zh-CN"/>
              </w:rPr>
              <w:t>slot</w:t>
            </w:r>
            <w:r w:rsidRPr="00507544">
              <w:t xml:space="preserve">#n based on PMI estimation at a downlink </w:t>
            </w:r>
            <w:r w:rsidR="00573226" w:rsidRPr="00507544">
              <w:rPr>
                <w:rFonts w:hint="eastAsia"/>
                <w:lang w:eastAsia="zh-CN"/>
              </w:rPr>
              <w:t>slot</w:t>
            </w:r>
            <w:r w:rsidR="00573226" w:rsidRPr="00507544">
              <w:t xml:space="preserve"> </w:t>
            </w:r>
            <w:r w:rsidRPr="00507544">
              <w:t xml:space="preserve">not later than </w:t>
            </w:r>
            <w:r w:rsidR="00573226"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 xml:space="preserve">, this reported PMI cannot be applied at the eNB downlink before </w:t>
            </w:r>
            <w:r w:rsidR="00573226"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6.3.3.1.2</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lang w:eastAsia="zh-CN"/>
              </w:rPr>
            </w:pPr>
            <w:r w:rsidRPr="00507544">
              <w:rPr>
                <w:rFonts w:hint="eastAsia"/>
                <w:lang w:eastAsia="zh-CN"/>
              </w:rPr>
              <w:t>TBD</w:t>
            </w:r>
          </w:p>
        </w:tc>
      </w:tr>
    </w:tbl>
    <w:p w:rsidR="00727D44" w:rsidRPr="00507544" w:rsidRDefault="00727D44" w:rsidP="00727D44">
      <w:pPr>
        <w:rPr>
          <w:lang w:eastAsia="zh-CN"/>
        </w:rPr>
      </w:pPr>
    </w:p>
    <w:p w:rsidR="00727D44" w:rsidRPr="00507544" w:rsidRDefault="00727D44" w:rsidP="00175CF2">
      <w:pPr>
        <w:pStyle w:val="Heading4"/>
        <w:rPr>
          <w:lang w:eastAsia="zh-CN"/>
        </w:rPr>
      </w:pPr>
      <w:bookmarkStart w:id="131" w:name="_Toc531872620"/>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3</w:t>
      </w:r>
      <w:r w:rsidRPr="00507544">
        <w:t>.</w:t>
      </w:r>
      <w:r w:rsidRPr="00507544">
        <w:rPr>
          <w:rFonts w:hint="eastAsia"/>
          <w:lang w:eastAsia="zh-CN"/>
        </w:rPr>
        <w:t>2</w:t>
      </w:r>
      <w:r w:rsidR="008877D7" w:rsidRPr="00507544">
        <w:rPr>
          <w:rFonts w:hint="eastAsia"/>
          <w:lang w:eastAsia="zh-CN"/>
        </w:rPr>
        <w:tab/>
      </w:r>
      <w:r w:rsidRPr="00507544">
        <w:rPr>
          <w:rFonts w:hint="eastAsia"/>
        </w:rPr>
        <w:t>TDD</w:t>
      </w:r>
      <w:bookmarkEnd w:id="131"/>
    </w:p>
    <w:p w:rsidR="00F30075" w:rsidRPr="00507544" w:rsidRDefault="00F30075" w:rsidP="00175CF2">
      <w:pPr>
        <w:pStyle w:val="Heading5"/>
        <w:rPr>
          <w:lang w:val="en-US" w:eastAsia="zh-CN"/>
        </w:rPr>
      </w:pPr>
      <w:bookmarkStart w:id="132" w:name="_Toc531872621"/>
      <w:r w:rsidRPr="00507544">
        <w:rPr>
          <w:lang w:eastAsia="zh-CN"/>
        </w:rPr>
        <w:t>6.3.</w:t>
      </w:r>
      <w:r w:rsidRPr="00507544">
        <w:rPr>
          <w:rFonts w:hint="eastAsia"/>
          <w:lang w:eastAsia="zh-CN"/>
        </w:rPr>
        <w:t>3</w:t>
      </w:r>
      <w:r w:rsidRPr="00507544">
        <w:rPr>
          <w:lang w:eastAsia="zh-CN"/>
        </w:rPr>
        <w:t>.</w:t>
      </w:r>
      <w:r w:rsidRPr="00507544">
        <w:rPr>
          <w:rFonts w:hint="eastAsia"/>
          <w:lang w:eastAsia="zh-CN"/>
        </w:rPr>
        <w:t>2</w:t>
      </w:r>
      <w:r w:rsidRPr="00507544">
        <w:rPr>
          <w:lang w:eastAsia="zh-CN"/>
        </w:rPr>
        <w:t>.1</w:t>
      </w:r>
      <w:r w:rsidR="008877D7" w:rsidRPr="00507544">
        <w:rPr>
          <w:rFonts w:hint="eastAsia"/>
          <w:lang w:eastAsia="zh-CN"/>
        </w:rPr>
        <w:tab/>
      </w:r>
      <w:r w:rsidRPr="00507544">
        <w:rPr>
          <w:lang w:eastAsia="zh-CN"/>
        </w:rPr>
        <w:t>Single</w:t>
      </w:r>
      <w:r w:rsidRPr="00507544">
        <w:rPr>
          <w:rFonts w:hint="eastAsia"/>
          <w:lang w:eastAsia="zh-CN"/>
        </w:rPr>
        <w:t xml:space="preserve"> PMI with 4TX </w:t>
      </w:r>
      <w:r w:rsidRPr="00507544">
        <w:rPr>
          <w:lang w:val="en-US"/>
        </w:rPr>
        <w:t>TypeI-SinglePanel</w:t>
      </w:r>
      <w:r w:rsidRPr="00507544">
        <w:rPr>
          <w:rFonts w:hint="eastAsia"/>
          <w:lang w:val="en-US" w:eastAsia="zh-CN"/>
        </w:rPr>
        <w:t xml:space="preserve"> Codebook</w:t>
      </w:r>
      <w:bookmarkEnd w:id="132"/>
    </w:p>
    <w:p w:rsidR="00F30075" w:rsidRPr="00507544" w:rsidRDefault="00F30075" w:rsidP="00F30075">
      <w:pPr>
        <w:rPr>
          <w:lang w:eastAsia="zh-CN"/>
        </w:rPr>
      </w:pPr>
      <w:r w:rsidRPr="00507544">
        <w:t xml:space="preserve">For the parameters specified in Table </w:t>
      </w:r>
      <w:r w:rsidRPr="00507544">
        <w:rPr>
          <w:rFonts w:hint="eastAsia"/>
          <w:lang w:eastAsia="zh-CN"/>
        </w:rPr>
        <w:t>6.3.3.2.1</w:t>
      </w:r>
      <w:r w:rsidRPr="00507544">
        <w:t xml:space="preserve">-1, and using the downlink physical channels specified in Annex </w:t>
      </w:r>
      <w:r w:rsidRPr="00507544">
        <w:rPr>
          <w:rFonts w:hint="eastAsia"/>
          <w:lang w:eastAsia="zh-CN"/>
        </w:rPr>
        <w:t>TBD</w:t>
      </w:r>
      <w:r w:rsidRPr="00507544">
        <w:t xml:space="preserve">, the minimum requirements are specified in Table </w:t>
      </w:r>
      <w:r w:rsidRPr="00507544">
        <w:rPr>
          <w:rFonts w:hint="eastAsia"/>
          <w:lang w:eastAsia="zh-CN"/>
        </w:rPr>
        <w:t>6.3.3.2.1-2</w:t>
      </w:r>
      <w:r w:rsidRPr="00507544">
        <w:t>.</w:t>
      </w:r>
    </w:p>
    <w:p w:rsidR="00F30075" w:rsidRPr="00507544" w:rsidRDefault="00F30075" w:rsidP="00F30075">
      <w:pPr>
        <w:pStyle w:val="TH"/>
        <w:rPr>
          <w:lang w:eastAsia="zh-CN"/>
        </w:rPr>
      </w:pPr>
      <w:r w:rsidRPr="00507544">
        <w:lastRenderedPageBreak/>
        <w:t xml:space="preserve">Table </w:t>
      </w:r>
      <w:r w:rsidRPr="00507544">
        <w:rPr>
          <w:rFonts w:hint="eastAsia"/>
          <w:lang w:eastAsia="zh-CN"/>
        </w:rPr>
        <w:t>6.3.3.2.1-1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TDD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lang w:eastAsia="zh-CN"/>
              </w:rPr>
            </w:pPr>
            <w:r w:rsidRPr="00507544">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FR1.30-1 as specified in Annex A</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106</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30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w:t>
            </w:r>
            <w:r w:rsidR="00573226" w:rsidRPr="00507544">
              <w:rPr>
                <w:rFonts w:hint="eastAsia"/>
                <w:kern w:val="2"/>
                <w:lang w:eastAsia="zh-CN"/>
              </w:rPr>
              <w:t>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hint="eastAsia"/>
                <w:kern w:val="2"/>
                <w:lang w:eastAsia="zh-CN"/>
              </w:rPr>
              <w:t>4</w:t>
            </w:r>
            <w:r w:rsidRPr="00507544">
              <w:rPr>
                <w:rFonts w:eastAsia="?? ??"/>
                <w:kern w:val="2"/>
              </w:rPr>
              <w:t xml:space="preserve"> x </w:t>
            </w:r>
            <w:r w:rsidRPr="00507544">
              <w:rPr>
                <w:rFonts w:hint="eastAsia"/>
                <w:kern w:val="2"/>
                <w:lang w:eastAsia="zh-CN"/>
              </w:rPr>
              <w:t>4</w:t>
            </w:r>
          </w:p>
          <w:p w:rsidR="00F30075" w:rsidRPr="00507544" w:rsidRDefault="00F30075" w:rsidP="00F30075">
            <w:pPr>
              <w:pStyle w:val="TAC"/>
              <w:rPr>
                <w:rFonts w:eastAsia="Times New Roman"/>
              </w:rPr>
            </w:pPr>
            <w:r w:rsidRPr="00507544">
              <w:rPr>
                <w:rFonts w:hint="eastAsia"/>
                <w:kern w:val="2"/>
                <w:lang w:eastAsia="zh-CN"/>
              </w:rPr>
              <w:t>(N1,N2) = (2,1)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10/1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4, (0,-)</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(13,-)</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10/1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10/1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573226"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10/1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(2,1)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11111111</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9.5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0.5</w:t>
            </w:r>
            <w:r w:rsidRPr="00507544">
              <w:t xml:space="preserve"> ms granularity)</w:t>
            </w:r>
            <w:r w:rsidRPr="00507544">
              <w:rPr>
                <w:rFonts w:hint="eastAsia"/>
              </w:rPr>
              <w:t>.</w:t>
            </w:r>
          </w:p>
          <w:p w:rsidR="00F30075" w:rsidRPr="00507544" w:rsidRDefault="00F30075" w:rsidP="00F30075">
            <w:pPr>
              <w:pStyle w:val="TAN"/>
            </w:pPr>
            <w:r w:rsidRPr="00507544">
              <w:t>Note 2:</w:t>
            </w:r>
            <w:r w:rsidR="00073744" w:rsidRPr="00507544">
              <w:rPr>
                <w:lang w:eastAsia="zh-CN"/>
              </w:rPr>
              <w:tab/>
            </w:r>
            <w:r w:rsidRPr="00507544">
              <w:t xml:space="preserve">If the UE reports in an available uplink reporting instance at </w:t>
            </w:r>
            <w:r w:rsidR="00573226" w:rsidRPr="00507544">
              <w:rPr>
                <w:rFonts w:hint="eastAsia"/>
                <w:lang w:eastAsia="zh-CN"/>
              </w:rPr>
              <w:t>slot</w:t>
            </w:r>
            <w:r w:rsidRPr="00507544">
              <w:t xml:space="preserve">#n based on PMI estimation at a downlink </w:t>
            </w:r>
            <w:r w:rsidR="00B5362C" w:rsidRPr="00507544">
              <w:rPr>
                <w:rFonts w:hint="eastAsia"/>
                <w:lang w:eastAsia="zh-CN"/>
              </w:rPr>
              <w:t>slot</w:t>
            </w:r>
            <w:r w:rsidR="00B5362C" w:rsidRPr="00507544">
              <w:t xml:space="preserve"> </w:t>
            </w:r>
            <w:r w:rsidRPr="00507544">
              <w:t xml:space="preserve">not later than </w:t>
            </w:r>
            <w:r w:rsidR="00B5362C"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 xml:space="preserve">, this reported PMI cannot be applied at the eNB downlink before </w:t>
            </w:r>
            <w:r w:rsidR="00B5362C"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6.3.3.2.1</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B5362C" w:rsidP="00F30075">
            <w:pPr>
              <w:pStyle w:val="TAC"/>
              <w:rPr>
                <w:rFonts w:eastAsia="Times New Roman"/>
                <w:lang w:eastAsia="zh-CN"/>
              </w:rPr>
            </w:pPr>
            <w:r w:rsidRPr="00507544">
              <w:rPr>
                <w:rFonts w:hint="eastAsia"/>
                <w:lang w:eastAsia="zh-CN"/>
              </w:rPr>
              <w:t>[1.3]</w:t>
            </w:r>
          </w:p>
        </w:tc>
      </w:tr>
    </w:tbl>
    <w:p w:rsidR="00F30075" w:rsidRPr="00507544" w:rsidRDefault="00F30075" w:rsidP="00F30075"/>
    <w:p w:rsidR="00F30075" w:rsidRPr="00507544" w:rsidRDefault="00F30075" w:rsidP="003E3A0D">
      <w:pPr>
        <w:pStyle w:val="Heading5"/>
        <w:rPr>
          <w:lang w:eastAsia="zh-CN"/>
        </w:rPr>
      </w:pPr>
      <w:bookmarkStart w:id="133" w:name="_Toc531872622"/>
      <w:r w:rsidRPr="00507544">
        <w:rPr>
          <w:lang w:eastAsia="zh-CN"/>
        </w:rPr>
        <w:t>6.3.</w:t>
      </w:r>
      <w:r w:rsidRPr="00507544">
        <w:rPr>
          <w:rFonts w:hint="eastAsia"/>
          <w:lang w:eastAsia="zh-CN"/>
        </w:rPr>
        <w:t>3</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8877D7" w:rsidRPr="00507544">
        <w:rPr>
          <w:rFonts w:hint="eastAsia"/>
          <w:lang w:eastAsia="zh-CN"/>
        </w:rPr>
        <w:tab/>
      </w:r>
      <w:r w:rsidRPr="00507544">
        <w:rPr>
          <w:lang w:eastAsia="zh-CN"/>
        </w:rPr>
        <w:t>Single</w:t>
      </w:r>
      <w:r w:rsidRPr="00507544">
        <w:rPr>
          <w:rFonts w:hint="eastAsia"/>
          <w:lang w:eastAsia="zh-CN"/>
        </w:rPr>
        <w:t xml:space="preserve"> PMI with 8TX </w:t>
      </w:r>
      <w:r w:rsidRPr="00507544">
        <w:rPr>
          <w:lang w:val="en-US"/>
        </w:rPr>
        <w:t>TypeI-SinglePanel</w:t>
      </w:r>
      <w:r w:rsidRPr="00507544">
        <w:rPr>
          <w:rFonts w:hint="eastAsia"/>
          <w:lang w:val="en-US" w:eastAsia="zh-CN"/>
        </w:rPr>
        <w:t xml:space="preserve"> Codebook</w:t>
      </w:r>
      <w:bookmarkEnd w:id="133"/>
    </w:p>
    <w:p w:rsidR="00F30075" w:rsidRPr="00507544" w:rsidRDefault="00F30075" w:rsidP="00F30075">
      <w:pPr>
        <w:rPr>
          <w:lang w:eastAsia="zh-CN"/>
        </w:rPr>
      </w:pPr>
      <w:r w:rsidRPr="00507544">
        <w:t xml:space="preserve">For the parameters specified in Table </w:t>
      </w:r>
      <w:r w:rsidRPr="00507544">
        <w:rPr>
          <w:rFonts w:hint="eastAsia"/>
          <w:lang w:eastAsia="zh-CN"/>
        </w:rPr>
        <w:t>6.3.3.2.2</w:t>
      </w:r>
      <w:r w:rsidRPr="00507544">
        <w:t xml:space="preserve">-1, and using the downlink physical channels specified in Annex </w:t>
      </w:r>
      <w:r w:rsidRPr="00507544">
        <w:rPr>
          <w:rFonts w:hint="eastAsia"/>
          <w:lang w:eastAsia="zh-CN"/>
        </w:rPr>
        <w:t>TBD</w:t>
      </w:r>
      <w:r w:rsidRPr="00507544">
        <w:t xml:space="preserve">, the minimum requirements are specified in Table </w:t>
      </w:r>
      <w:r w:rsidRPr="00507544">
        <w:rPr>
          <w:rFonts w:hint="eastAsia"/>
          <w:lang w:eastAsia="zh-CN"/>
        </w:rPr>
        <w:t>6.3.3.2.2-2</w:t>
      </w:r>
      <w:r w:rsidRPr="00507544">
        <w:t>.</w:t>
      </w:r>
    </w:p>
    <w:p w:rsidR="00F30075" w:rsidRPr="00507544" w:rsidRDefault="00F30075" w:rsidP="00F30075">
      <w:pPr>
        <w:pStyle w:val="TH"/>
        <w:rPr>
          <w:lang w:eastAsia="zh-CN"/>
        </w:rPr>
      </w:pPr>
      <w:r w:rsidRPr="00507544">
        <w:lastRenderedPageBreak/>
        <w:t xml:space="preserve">Table </w:t>
      </w:r>
      <w:r w:rsidRPr="00507544">
        <w:rPr>
          <w:rFonts w:hint="eastAsia"/>
          <w:lang w:eastAsia="zh-CN"/>
        </w:rPr>
        <w:t>6.3.3.2.2-1</w:t>
      </w:r>
      <w:r w:rsidRPr="00507544">
        <w:t xml:space="preserve">: </w:t>
      </w:r>
      <w:r w:rsidRPr="00507544">
        <w:rPr>
          <w:rFonts w:hint="eastAsia"/>
          <w:lang w:eastAsia="zh-CN"/>
        </w:rPr>
        <w:t>T</w:t>
      </w:r>
      <w:r w:rsidRPr="00507544">
        <w:t xml:space="preserve">est parameters </w:t>
      </w:r>
      <w:r w:rsidRPr="0050754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TDD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lang w:eastAsia="zh-CN"/>
              </w:rPr>
            </w:pPr>
            <w:r w:rsidRPr="00507544">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FR1.30-1 as specified in Annex A</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106</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30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B5362C">
            <w:pPr>
              <w:pStyle w:val="TAC"/>
              <w:rPr>
                <w:lang w:eastAsia="zh-CN"/>
              </w:rPr>
            </w:pPr>
            <w:r w:rsidRPr="00507544">
              <w:rPr>
                <w:rFonts w:hint="eastAsia"/>
                <w:kern w:val="2"/>
                <w:lang w:eastAsia="zh-CN"/>
              </w:rPr>
              <w:t>TDLA30-</w:t>
            </w:r>
            <w:r w:rsidR="00B5362C" w:rsidRPr="00507544">
              <w:rPr>
                <w:rFonts w:hint="eastAsia"/>
                <w:kern w:val="2"/>
                <w:lang w:eastAsia="zh-CN"/>
              </w:rPr>
              <w:t>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hint="eastAsia"/>
                <w:kern w:val="2"/>
                <w:lang w:eastAsia="zh-CN"/>
              </w:rPr>
              <w:t>8</w:t>
            </w:r>
            <w:r w:rsidRPr="00507544">
              <w:rPr>
                <w:rFonts w:eastAsia="?? ??"/>
                <w:kern w:val="2"/>
              </w:rPr>
              <w:t xml:space="preserve"> x </w:t>
            </w:r>
            <w:r w:rsidRPr="00507544">
              <w:rPr>
                <w:rFonts w:hint="eastAsia"/>
                <w:kern w:val="2"/>
                <w:lang w:eastAsia="zh-CN"/>
              </w:rPr>
              <w:t>4</w:t>
            </w:r>
          </w:p>
          <w:p w:rsidR="00F30075" w:rsidRPr="00507544" w:rsidRDefault="00F30075" w:rsidP="00F30075">
            <w:pPr>
              <w:pStyle w:val="TAC"/>
              <w:rPr>
                <w:rFonts w:eastAsia="Times New Roman"/>
              </w:rPr>
            </w:pPr>
            <w:r w:rsidRPr="00507544">
              <w:rPr>
                <w:rFonts w:hint="eastAsia"/>
                <w:kern w:val="2"/>
                <w:lang w:eastAsia="zh-CN"/>
              </w:rPr>
              <w:t>(N1,N2) = (4,1)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pPr>
            <w:r w:rsidRPr="00507544">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pPr>
            <w:r w:rsidRPr="00507544">
              <w:t>10/1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8</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CDM4 (FD2, TD2)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8, (4,6)</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10/1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10/1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B5362C"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10/1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0x FFFF</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9.5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0.5</w:t>
            </w:r>
            <w:r w:rsidRPr="00507544">
              <w:t xml:space="preserve"> ms granularity)</w:t>
            </w:r>
            <w:r w:rsidRPr="00507544">
              <w:rPr>
                <w:rFonts w:hint="eastAsia"/>
              </w:rPr>
              <w:t>.</w:t>
            </w:r>
          </w:p>
          <w:p w:rsidR="00F30075" w:rsidRPr="00507544" w:rsidRDefault="00F30075" w:rsidP="00F30075">
            <w:pPr>
              <w:pStyle w:val="TAN"/>
            </w:pPr>
            <w:r w:rsidRPr="00507544">
              <w:t>Note 2:</w:t>
            </w:r>
            <w:r w:rsidR="00073744" w:rsidRPr="00507544">
              <w:rPr>
                <w:lang w:eastAsia="zh-CN"/>
              </w:rPr>
              <w:tab/>
            </w:r>
            <w:r w:rsidRPr="00507544">
              <w:t xml:space="preserve">If the UE reports in an available uplink reporting instance at </w:t>
            </w:r>
            <w:r w:rsidR="00B5362C" w:rsidRPr="00507544">
              <w:rPr>
                <w:rFonts w:hint="eastAsia"/>
                <w:lang w:eastAsia="zh-CN"/>
              </w:rPr>
              <w:t>slot</w:t>
            </w:r>
            <w:r w:rsidRPr="00507544">
              <w:t xml:space="preserve">#n based on PMI estimation at a downlink </w:t>
            </w:r>
            <w:r w:rsidR="00B5362C" w:rsidRPr="00507544">
              <w:rPr>
                <w:rFonts w:hint="eastAsia"/>
                <w:lang w:eastAsia="zh-CN"/>
              </w:rPr>
              <w:t>slot</w:t>
            </w:r>
            <w:r w:rsidR="00B5362C" w:rsidRPr="00507544">
              <w:t xml:space="preserve"> </w:t>
            </w:r>
            <w:r w:rsidRPr="00507544">
              <w:t xml:space="preserve">not later than </w:t>
            </w:r>
            <w:r w:rsidR="00B5362C"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 xml:space="preserve">, this reported PMI cannot be applied at the eNB downlink before </w:t>
            </w:r>
            <w:r w:rsidR="00B5362C"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6.3.3.2.2</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lang w:eastAsia="zh-CN"/>
              </w:rPr>
            </w:pPr>
            <w:r w:rsidRPr="00507544">
              <w:rPr>
                <w:rFonts w:hint="eastAsia"/>
                <w:lang w:eastAsia="zh-CN"/>
              </w:rPr>
              <w:t>TBD</w:t>
            </w:r>
          </w:p>
        </w:tc>
      </w:tr>
    </w:tbl>
    <w:p w:rsidR="00A03308" w:rsidRPr="00507544" w:rsidRDefault="00A03308" w:rsidP="00A03308">
      <w:pPr>
        <w:rPr>
          <w:lang w:eastAsia="zh-CN"/>
        </w:rPr>
      </w:pPr>
    </w:p>
    <w:p w:rsidR="00A03308" w:rsidRPr="00507544" w:rsidRDefault="00A03308" w:rsidP="00C863D2">
      <w:pPr>
        <w:pStyle w:val="Heading2"/>
        <w:rPr>
          <w:lang w:eastAsia="zh-CN"/>
        </w:rPr>
      </w:pPr>
      <w:bookmarkStart w:id="134" w:name="_Toc531872623"/>
      <w:r w:rsidRPr="00507544">
        <w:t>6.</w:t>
      </w:r>
      <w:r w:rsidRPr="00507544">
        <w:rPr>
          <w:rFonts w:hint="eastAsia"/>
          <w:lang w:eastAsia="zh-CN"/>
        </w:rPr>
        <w:t>4</w:t>
      </w:r>
      <w:r w:rsidR="008877D7" w:rsidRPr="00507544">
        <w:rPr>
          <w:rFonts w:hint="eastAsia"/>
          <w:lang w:eastAsia="zh-CN"/>
        </w:rPr>
        <w:tab/>
      </w:r>
      <w:r w:rsidRPr="00507544">
        <w:t xml:space="preserve">Reporting of </w:t>
      </w:r>
      <w:r w:rsidRPr="00507544">
        <w:rPr>
          <w:rFonts w:hint="eastAsia"/>
        </w:rPr>
        <w:t>Rank</w:t>
      </w:r>
      <w:r w:rsidRPr="00507544">
        <w:t xml:space="preserve"> Indicator (</w:t>
      </w:r>
      <w:r w:rsidRPr="00507544">
        <w:rPr>
          <w:rFonts w:hint="eastAsia"/>
        </w:rPr>
        <w:t>RI</w:t>
      </w:r>
      <w:r w:rsidRPr="00507544">
        <w:t>)</w:t>
      </w:r>
      <w:bookmarkEnd w:id="134"/>
    </w:p>
    <w:p w:rsidR="00F30075" w:rsidRPr="00507544" w:rsidRDefault="00F30075" w:rsidP="00175CF2">
      <w:pPr>
        <w:rPr>
          <w:lang w:eastAsia="zh-CN"/>
        </w:rPr>
      </w:pPr>
      <w:r w:rsidRPr="00507544">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727D44" w:rsidRPr="00507544" w:rsidRDefault="00727D44" w:rsidP="00175CF2">
      <w:pPr>
        <w:pStyle w:val="Heading3"/>
        <w:rPr>
          <w:lang w:eastAsia="zh-CN"/>
        </w:rPr>
      </w:pPr>
      <w:bookmarkStart w:id="135" w:name="_Toc531872624"/>
      <w:r w:rsidRPr="00507544">
        <w:rPr>
          <w:rFonts w:hint="eastAsia"/>
          <w:lang w:eastAsia="zh-CN"/>
        </w:rPr>
        <w:t>6</w:t>
      </w:r>
      <w:r w:rsidRPr="00507544">
        <w:t>.</w:t>
      </w:r>
      <w:r w:rsidRPr="00507544">
        <w:rPr>
          <w:rFonts w:hint="eastAsia"/>
          <w:lang w:eastAsia="zh-CN"/>
        </w:rPr>
        <w:t>4</w:t>
      </w:r>
      <w:r w:rsidRPr="00507544">
        <w:t>.1</w:t>
      </w:r>
      <w:r w:rsidR="008877D7" w:rsidRPr="00507544">
        <w:rPr>
          <w:rFonts w:hint="eastAsia"/>
          <w:lang w:eastAsia="zh-CN"/>
        </w:rPr>
        <w:tab/>
      </w:r>
      <w:r w:rsidRPr="00507544">
        <w:rPr>
          <w:rFonts w:hint="eastAsia"/>
        </w:rPr>
        <w:t>1</w:t>
      </w:r>
      <w:r w:rsidRPr="00507544">
        <w:t>RX requirements</w:t>
      </w:r>
      <w:bookmarkEnd w:id="135"/>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36" w:name="_Toc531872625"/>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2</w:t>
      </w:r>
      <w:r w:rsidR="008877D7" w:rsidRPr="00507544">
        <w:rPr>
          <w:rFonts w:hint="eastAsia"/>
          <w:lang w:eastAsia="zh-CN"/>
        </w:rPr>
        <w:tab/>
      </w:r>
      <w:r w:rsidRPr="00507544">
        <w:rPr>
          <w:rFonts w:hint="eastAsia"/>
        </w:rPr>
        <w:t>2</w:t>
      </w:r>
      <w:r w:rsidRPr="00507544">
        <w:t>RX requirements</w:t>
      </w:r>
      <w:bookmarkEnd w:id="136"/>
    </w:p>
    <w:p w:rsidR="00727D44" w:rsidRPr="00507544" w:rsidRDefault="00727D44" w:rsidP="00175CF2">
      <w:pPr>
        <w:pStyle w:val="Heading4"/>
        <w:rPr>
          <w:lang w:eastAsia="zh-CN"/>
        </w:rPr>
      </w:pPr>
      <w:bookmarkStart w:id="137" w:name="_Toc531872626"/>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2</w:t>
      </w:r>
      <w:r w:rsidRPr="00507544">
        <w:t>.1</w:t>
      </w:r>
      <w:r w:rsidR="008877D7" w:rsidRPr="00507544">
        <w:rPr>
          <w:rFonts w:hint="eastAsia"/>
          <w:lang w:eastAsia="zh-CN"/>
        </w:rPr>
        <w:tab/>
      </w:r>
      <w:r w:rsidRPr="00507544">
        <w:rPr>
          <w:rFonts w:hint="eastAsia"/>
          <w:lang w:eastAsia="zh-CN"/>
        </w:rPr>
        <w:t>FDD</w:t>
      </w:r>
      <w:bookmarkEnd w:id="137"/>
    </w:p>
    <w:p w:rsidR="00F30075" w:rsidRPr="00507544" w:rsidRDefault="00F30075" w:rsidP="00175CF2">
      <w:r w:rsidRPr="00507544">
        <w:t>The minimum performance requirement in Table 6.4.2.1-2 is defined as</w:t>
      </w:r>
    </w:p>
    <w:p w:rsidR="00F30075" w:rsidRPr="00507544" w:rsidRDefault="00F30075" w:rsidP="003E3A0D">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30211B">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BC7861">
      <w:r w:rsidRPr="00507544">
        <w:t xml:space="preserve">For the parameters specified in Table 6.4.2.1-1, and using the downlink physical channels specified in Annex </w:t>
      </w:r>
      <w:r w:rsidR="003E3A0D" w:rsidRPr="00507544">
        <w:rPr>
          <w:rFonts w:hint="eastAsia"/>
          <w:lang w:eastAsia="zh-CN"/>
        </w:rPr>
        <w:t>C.3.1</w:t>
      </w:r>
      <w:r w:rsidRPr="00507544">
        <w:t>, the minimum requirements are specified in Table 6.4.2.1-2.</w:t>
      </w:r>
    </w:p>
    <w:p w:rsidR="00F30075" w:rsidRPr="00507544" w:rsidRDefault="00F30075" w:rsidP="00BC7861">
      <w:pPr>
        <w:pStyle w:val="TH"/>
      </w:pPr>
      <w:r w:rsidRPr="00507544">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C56B3">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973D29">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50D25">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F0EB4">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571024">
            <w:pPr>
              <w:pStyle w:val="TAH"/>
            </w:pPr>
            <w:r w:rsidRPr="00507544">
              <w:t>Test 3</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r>
      <w:tr w:rsidR="001D7AE4" w:rsidRPr="00507544"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507544" w:rsidRDefault="00F30075"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r>
      <w:tr w:rsidR="001D7AE4" w:rsidRPr="00507544" w:rsidTr="00F30075">
        <w:trPr>
          <w:trHeight w:val="70"/>
        </w:trPr>
        <w:tc>
          <w:tcPr>
            <w:tcW w:w="1621" w:type="dxa"/>
            <w:gridSpan w:val="3"/>
            <w:vMerge/>
            <w:tcBorders>
              <w:left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r>
      <w:tr w:rsidR="001D7AE4" w:rsidRPr="00507544"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High 2x2</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r w:rsidRPr="00507544">
              <w:t>ZP CSI-RS configuration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r>
      <w:tr w:rsidR="001D7AE4" w:rsidRPr="00507544" w:rsidTr="00F30075">
        <w:trPr>
          <w:trHeight w:val="70"/>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CSI-RS</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p>
          <w:p w:rsidR="00F30075" w:rsidRPr="00507544" w:rsidRDefault="00F30075" w:rsidP="00175CF2">
            <w:pPr>
              <w:pStyle w:val="TAL"/>
            </w:pPr>
            <w:r w:rsidRPr="00507544">
              <w:t>NZP CSI-RS for CSI acquisition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1196" w:type="dxa"/>
            <w:vMerge/>
            <w:tcBorders>
              <w:left w:val="single" w:sz="4" w:space="0" w:color="auto"/>
              <w:right w:val="single" w:sz="4" w:space="0" w:color="auto"/>
            </w:tcBorders>
            <w:vAlign w:val="center"/>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NZP CSI-RS-timeConfig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trPr>
        <w:tc>
          <w:tcPr>
            <w:tcW w:w="1196" w:type="dxa"/>
            <w:vMerge w:val="restart"/>
            <w:tcBorders>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Resource Mapping</w:t>
            </w:r>
          </w:p>
          <w:p w:rsidR="00F30075" w:rsidRPr="00507544" w:rsidRDefault="00F30075"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r>
      <w:tr w:rsidR="001D7AE4" w:rsidRPr="00507544" w:rsidTr="00F30075">
        <w:trPr>
          <w:trHeight w:val="70"/>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507544" w:rsidRDefault="00F30075"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lang w:eastAsia="zh-CN"/>
              </w:rPr>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lang w:eastAsia="zh-CN"/>
              </w:rPr>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lang w:eastAsia="zh-CN"/>
              </w:rPr>
            </w:pPr>
            <w:r w:rsidRPr="00507544">
              <w:t>8</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F30075"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r>
    </w:tbl>
    <w:p w:rsidR="00F30075" w:rsidRPr="00507544" w:rsidRDefault="00F30075" w:rsidP="00F30075">
      <w:pPr>
        <w:rPr>
          <w:lang w:eastAsia="zh-CN"/>
        </w:rPr>
      </w:pPr>
    </w:p>
    <w:p w:rsidR="00F30075" w:rsidRPr="00507544" w:rsidRDefault="00F30075" w:rsidP="003E3A0D">
      <w:pPr>
        <w:pStyle w:val="TH"/>
      </w:pPr>
      <w:r w:rsidRPr="00507544">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D7AE4" w:rsidRPr="00507544" w:rsidTr="00F30075">
        <w:trPr>
          <w:jc w:val="center"/>
        </w:trPr>
        <w:tc>
          <w:tcPr>
            <w:tcW w:w="1984" w:type="dxa"/>
            <w:tcBorders>
              <w:bottom w:val="nil"/>
            </w:tcBorders>
          </w:tcPr>
          <w:p w:rsidR="00F30075" w:rsidRPr="00507544" w:rsidRDefault="00F30075" w:rsidP="003E3A0D">
            <w:pPr>
              <w:pStyle w:val="TAH"/>
            </w:pPr>
          </w:p>
        </w:tc>
        <w:tc>
          <w:tcPr>
            <w:tcW w:w="1412" w:type="dxa"/>
            <w:tcBorders>
              <w:bottom w:val="nil"/>
            </w:tcBorders>
          </w:tcPr>
          <w:p w:rsidR="00F30075" w:rsidRPr="00507544" w:rsidRDefault="00F30075" w:rsidP="0030211B">
            <w:pPr>
              <w:pStyle w:val="TAH"/>
            </w:pPr>
            <w:r w:rsidRPr="00507544">
              <w:t>Test 1</w:t>
            </w:r>
          </w:p>
        </w:tc>
        <w:tc>
          <w:tcPr>
            <w:tcW w:w="1512" w:type="dxa"/>
            <w:tcBorders>
              <w:bottom w:val="nil"/>
            </w:tcBorders>
          </w:tcPr>
          <w:p w:rsidR="00F30075" w:rsidRPr="00507544" w:rsidRDefault="00F30075" w:rsidP="00BC7861">
            <w:pPr>
              <w:pStyle w:val="TAH"/>
            </w:pPr>
            <w:r w:rsidRPr="00507544">
              <w:t>Test 2</w:t>
            </w:r>
          </w:p>
        </w:tc>
        <w:tc>
          <w:tcPr>
            <w:tcW w:w="1512" w:type="dxa"/>
            <w:tcBorders>
              <w:bottom w:val="nil"/>
            </w:tcBorders>
          </w:tcPr>
          <w:p w:rsidR="00F30075" w:rsidRPr="00507544" w:rsidRDefault="00F30075" w:rsidP="001C56B3">
            <w:pPr>
              <w:pStyle w:val="TAH"/>
            </w:pPr>
            <w:r w:rsidRPr="00507544">
              <w:t>Test 3</w:t>
            </w:r>
          </w:p>
        </w:tc>
      </w:tr>
      <w:tr w:rsidR="001D7AE4" w:rsidRPr="00507544" w:rsidTr="00F30075">
        <w:trPr>
          <w:cantSplit/>
          <w:jc w:val="center"/>
        </w:trPr>
        <w:tc>
          <w:tcPr>
            <w:tcW w:w="1984" w:type="dxa"/>
          </w:tcPr>
          <w:p w:rsidR="00F30075" w:rsidRPr="00507544" w:rsidRDefault="00F30075" w:rsidP="003E3A0D">
            <w:pPr>
              <w:pStyle w:val="TAC"/>
              <w:rPr>
                <w:rFonts w:cs="v5.0.0"/>
                <w:vertAlign w:val="subscript"/>
              </w:rPr>
            </w:pPr>
            <w:r w:rsidRPr="00507544">
              <w:rPr>
                <w:rFonts w:ascii="Symbol" w:hAnsi="Symbol"/>
                <w:i/>
                <w:iCs/>
              </w:rPr>
              <w:t></w:t>
            </w:r>
            <w:r w:rsidRPr="00507544">
              <w:rPr>
                <w:vertAlign w:val="subscript"/>
              </w:rPr>
              <w:t>1</w:t>
            </w:r>
          </w:p>
        </w:tc>
        <w:tc>
          <w:tcPr>
            <w:tcW w:w="1412" w:type="dxa"/>
          </w:tcPr>
          <w:p w:rsidR="00F30075" w:rsidRPr="00507544" w:rsidRDefault="00F30075" w:rsidP="0030211B">
            <w:pPr>
              <w:pStyle w:val="TAC"/>
              <w:rPr>
                <w:rFonts w:cs="v5.0.0"/>
              </w:rPr>
            </w:pPr>
            <w:r w:rsidRPr="00507544">
              <w:rPr>
                <w:rFonts w:cs="v5.0.0"/>
              </w:rPr>
              <w:t>N/A</w:t>
            </w:r>
          </w:p>
        </w:tc>
        <w:tc>
          <w:tcPr>
            <w:tcW w:w="1512" w:type="dxa"/>
          </w:tcPr>
          <w:p w:rsidR="00F30075" w:rsidRPr="00507544" w:rsidRDefault="00F30075" w:rsidP="00BC7861">
            <w:pPr>
              <w:pStyle w:val="TAC"/>
              <w:rPr>
                <w:rFonts w:cs="v5.0.0"/>
              </w:rPr>
            </w:pPr>
            <w:r w:rsidRPr="00507544">
              <w:rPr>
                <w:rFonts w:cs="v5.0.0"/>
              </w:rPr>
              <w:t>TBD</w:t>
            </w:r>
          </w:p>
        </w:tc>
        <w:tc>
          <w:tcPr>
            <w:tcW w:w="1512" w:type="dxa"/>
          </w:tcPr>
          <w:p w:rsidR="00F30075" w:rsidRPr="00507544" w:rsidRDefault="00F30075" w:rsidP="001C56B3">
            <w:pPr>
              <w:pStyle w:val="TAC"/>
              <w:rPr>
                <w:rFonts w:cs="v5.0.0"/>
              </w:rPr>
            </w:pPr>
            <w:r w:rsidRPr="00507544">
              <w:rPr>
                <w:rFonts w:cs="v5.0.0"/>
              </w:rPr>
              <w:t>TBD</w:t>
            </w:r>
          </w:p>
        </w:tc>
      </w:tr>
      <w:tr w:rsidR="001D7AE4" w:rsidRPr="00507544" w:rsidTr="00F30075">
        <w:trPr>
          <w:cantSplit/>
          <w:jc w:val="center"/>
        </w:trPr>
        <w:tc>
          <w:tcPr>
            <w:tcW w:w="1984" w:type="dxa"/>
          </w:tcPr>
          <w:p w:rsidR="00F30075" w:rsidRPr="00507544" w:rsidRDefault="00F30075" w:rsidP="003E3A0D">
            <w:pPr>
              <w:pStyle w:val="TAC"/>
              <w:rPr>
                <w:rFonts w:ascii="Symbol" w:hAnsi="Symbol"/>
                <w:i/>
                <w:iCs/>
              </w:rPr>
            </w:pPr>
            <w:r w:rsidRPr="00507544">
              <w:rPr>
                <w:rFonts w:ascii="Symbol" w:hAnsi="Symbol"/>
                <w:i/>
                <w:iCs/>
              </w:rPr>
              <w:t></w:t>
            </w:r>
            <w:r w:rsidRPr="00507544">
              <w:rPr>
                <w:vertAlign w:val="subscript"/>
              </w:rPr>
              <w:t>2</w:t>
            </w:r>
          </w:p>
        </w:tc>
        <w:tc>
          <w:tcPr>
            <w:tcW w:w="1412" w:type="dxa"/>
          </w:tcPr>
          <w:p w:rsidR="00F30075" w:rsidRPr="00507544" w:rsidRDefault="00F30075" w:rsidP="0030211B">
            <w:pPr>
              <w:pStyle w:val="TAC"/>
              <w:rPr>
                <w:rFonts w:cs="v5.0.0"/>
              </w:rPr>
            </w:pPr>
            <w:r w:rsidRPr="00507544">
              <w:rPr>
                <w:rFonts w:cs="v5.0.0"/>
              </w:rPr>
              <w:t>TBD</w:t>
            </w:r>
          </w:p>
        </w:tc>
        <w:tc>
          <w:tcPr>
            <w:tcW w:w="1512" w:type="dxa"/>
          </w:tcPr>
          <w:p w:rsidR="00F30075" w:rsidRPr="00507544" w:rsidRDefault="00F30075" w:rsidP="00BC7861">
            <w:pPr>
              <w:pStyle w:val="TAC"/>
              <w:rPr>
                <w:rFonts w:cs="v5.0.0"/>
              </w:rPr>
            </w:pPr>
            <w:r w:rsidRPr="00507544">
              <w:rPr>
                <w:rFonts w:cs="v5.0.0"/>
              </w:rPr>
              <w:t>N/A</w:t>
            </w:r>
          </w:p>
        </w:tc>
        <w:tc>
          <w:tcPr>
            <w:tcW w:w="1512" w:type="dxa"/>
          </w:tcPr>
          <w:p w:rsidR="00F30075" w:rsidRPr="00507544" w:rsidRDefault="00F30075" w:rsidP="001C56B3">
            <w:pPr>
              <w:pStyle w:val="TAC"/>
              <w:rPr>
                <w:rFonts w:cs="v5.0.0"/>
              </w:rPr>
            </w:pPr>
            <w:r w:rsidRPr="00507544">
              <w:rPr>
                <w:rFonts w:cs="v5.0.0"/>
              </w:rPr>
              <w:t>N/A</w:t>
            </w:r>
          </w:p>
        </w:tc>
      </w:tr>
    </w:tbl>
    <w:p w:rsidR="00727D44" w:rsidRPr="00507544" w:rsidRDefault="00727D44" w:rsidP="00727D44">
      <w:pPr>
        <w:rPr>
          <w:lang w:eastAsia="zh-CN"/>
        </w:rPr>
      </w:pPr>
    </w:p>
    <w:p w:rsidR="00727D44" w:rsidRPr="00507544" w:rsidRDefault="00727D44" w:rsidP="00940172">
      <w:pPr>
        <w:pStyle w:val="Heading4"/>
        <w:rPr>
          <w:lang w:eastAsia="zh-CN"/>
        </w:rPr>
      </w:pPr>
      <w:bookmarkStart w:id="138" w:name="_Toc531872627"/>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2</w:t>
      </w:r>
      <w:r w:rsidRPr="00507544">
        <w:t>.</w:t>
      </w:r>
      <w:r w:rsidRPr="00507544">
        <w:rPr>
          <w:rFonts w:hint="eastAsia"/>
          <w:lang w:eastAsia="zh-CN"/>
        </w:rPr>
        <w:t>2</w:t>
      </w:r>
      <w:r w:rsidR="008877D7" w:rsidRPr="00507544">
        <w:rPr>
          <w:rFonts w:hint="eastAsia"/>
          <w:lang w:eastAsia="zh-CN"/>
        </w:rPr>
        <w:tab/>
      </w:r>
      <w:r w:rsidRPr="00507544">
        <w:rPr>
          <w:rFonts w:hint="eastAsia"/>
        </w:rPr>
        <w:t>TDD</w:t>
      </w:r>
      <w:bookmarkEnd w:id="138"/>
    </w:p>
    <w:p w:rsidR="00F30075" w:rsidRPr="00507544" w:rsidRDefault="00F30075" w:rsidP="00F30075">
      <w:pPr>
        <w:tabs>
          <w:tab w:val="left" w:pos="6096"/>
        </w:tabs>
      </w:pPr>
      <w:bookmarkStart w:id="139" w:name="_Hlk525306195"/>
      <w:r w:rsidRPr="00507544">
        <w:t>The minimum performance requirement in Table 6.4.2.2-2 is defined as</w:t>
      </w:r>
    </w:p>
    <w:p w:rsidR="00F30075" w:rsidRPr="00507544" w:rsidRDefault="00F30075" w:rsidP="00F30075">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 xml:space="preserve">For the parameters specified in Table 6.4.2.2-1, and using the downlink physical channels specified in Annex </w:t>
      </w:r>
      <w:r w:rsidR="003E3A0D" w:rsidRPr="00507544">
        <w:rPr>
          <w:rFonts w:hint="eastAsia"/>
          <w:lang w:eastAsia="zh-CN"/>
        </w:rPr>
        <w:t>C.3.1</w:t>
      </w:r>
      <w:r w:rsidRPr="00507544">
        <w:t>, the minimum requirements are specified in Table 6.4.2.2-2.</w:t>
      </w:r>
    </w:p>
    <w:p w:rsidR="00F30075" w:rsidRPr="00507544" w:rsidRDefault="00F30075" w:rsidP="003E3A0D">
      <w:pPr>
        <w:pStyle w:val="TH"/>
      </w:pPr>
      <w:r w:rsidRPr="00507544">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E3A0D">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0211B">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BC7861">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C56B3">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973D29">
            <w:pPr>
              <w:pStyle w:val="TAH"/>
            </w:pPr>
            <w:r w:rsidRPr="00507544">
              <w:t>Test 3</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r>
      <w:tr w:rsidR="001D7AE4" w:rsidRPr="00507544"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507544" w:rsidRDefault="00F30075"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r>
      <w:tr w:rsidR="001D7AE4" w:rsidRPr="00507544" w:rsidTr="00F30075">
        <w:trPr>
          <w:trHeight w:val="70"/>
        </w:trPr>
        <w:tc>
          <w:tcPr>
            <w:tcW w:w="1621" w:type="dxa"/>
            <w:gridSpan w:val="3"/>
            <w:vMerge/>
            <w:tcBorders>
              <w:left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r>
      <w:tr w:rsidR="001D7AE4" w:rsidRPr="00507544"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High 2x2</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r w:rsidRPr="00507544">
              <w:t>ZP CSI-RS configuration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r>
      <w:tr w:rsidR="001D7AE4" w:rsidRPr="00507544" w:rsidTr="00F30075">
        <w:trPr>
          <w:trHeight w:val="70"/>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CSI-RS</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p>
          <w:p w:rsidR="00F30075" w:rsidRPr="00507544" w:rsidRDefault="00F30075" w:rsidP="00175CF2">
            <w:pPr>
              <w:pStyle w:val="TAL"/>
            </w:pPr>
            <w:r w:rsidRPr="00507544">
              <w:t>NZP CSI-RS for CSI acquisition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1196" w:type="dxa"/>
            <w:vMerge/>
            <w:tcBorders>
              <w:left w:val="single" w:sz="4" w:space="0" w:color="auto"/>
              <w:right w:val="single" w:sz="4" w:space="0" w:color="auto"/>
            </w:tcBorders>
            <w:vAlign w:val="center"/>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NZP CSI-RS-timeConfig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trPr>
        <w:tc>
          <w:tcPr>
            <w:tcW w:w="1196" w:type="dxa"/>
            <w:vMerge w:val="restart"/>
            <w:tcBorders>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Resource Mapping</w:t>
            </w:r>
          </w:p>
          <w:p w:rsidR="00F30075" w:rsidRPr="00507544" w:rsidRDefault="00F30075"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r>
      <w:tr w:rsidR="001D7AE4" w:rsidRPr="00507544" w:rsidTr="00F30075">
        <w:trPr>
          <w:trHeight w:val="70"/>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507544" w:rsidRDefault="00F30075"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F30075"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r>
    </w:tbl>
    <w:p w:rsidR="00F30075" w:rsidRPr="00507544" w:rsidRDefault="00F30075" w:rsidP="00F30075">
      <w:pPr>
        <w:rPr>
          <w:lang w:eastAsia="zh-CN"/>
        </w:rPr>
      </w:pPr>
    </w:p>
    <w:p w:rsidR="00F30075" w:rsidRPr="00507544" w:rsidRDefault="00F30075" w:rsidP="003E3A0D">
      <w:pPr>
        <w:pStyle w:val="TH"/>
      </w:pPr>
      <w:r w:rsidRPr="00507544">
        <w:lastRenderedPageBreak/>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D7AE4" w:rsidRPr="00507544" w:rsidTr="00F30075">
        <w:trPr>
          <w:jc w:val="center"/>
        </w:trPr>
        <w:tc>
          <w:tcPr>
            <w:tcW w:w="1984" w:type="dxa"/>
            <w:tcBorders>
              <w:bottom w:val="nil"/>
            </w:tcBorders>
          </w:tcPr>
          <w:p w:rsidR="00F30075" w:rsidRPr="00507544" w:rsidRDefault="00F30075" w:rsidP="003E3A0D">
            <w:pPr>
              <w:pStyle w:val="TAH"/>
            </w:pPr>
          </w:p>
        </w:tc>
        <w:tc>
          <w:tcPr>
            <w:tcW w:w="1412" w:type="dxa"/>
            <w:tcBorders>
              <w:bottom w:val="nil"/>
            </w:tcBorders>
          </w:tcPr>
          <w:p w:rsidR="00F30075" w:rsidRPr="00507544" w:rsidRDefault="00F30075" w:rsidP="0030211B">
            <w:pPr>
              <w:pStyle w:val="TAH"/>
            </w:pPr>
            <w:r w:rsidRPr="00507544">
              <w:t>Test 1</w:t>
            </w:r>
          </w:p>
        </w:tc>
        <w:tc>
          <w:tcPr>
            <w:tcW w:w="1512" w:type="dxa"/>
            <w:tcBorders>
              <w:bottom w:val="nil"/>
            </w:tcBorders>
          </w:tcPr>
          <w:p w:rsidR="00F30075" w:rsidRPr="00507544" w:rsidRDefault="00F30075" w:rsidP="00BC7861">
            <w:pPr>
              <w:pStyle w:val="TAH"/>
            </w:pPr>
            <w:r w:rsidRPr="00507544">
              <w:t>Test 2</w:t>
            </w:r>
          </w:p>
        </w:tc>
        <w:tc>
          <w:tcPr>
            <w:tcW w:w="1512" w:type="dxa"/>
            <w:tcBorders>
              <w:bottom w:val="nil"/>
            </w:tcBorders>
          </w:tcPr>
          <w:p w:rsidR="00F30075" w:rsidRPr="00507544" w:rsidRDefault="00F30075" w:rsidP="001C56B3">
            <w:pPr>
              <w:pStyle w:val="TAH"/>
            </w:pPr>
            <w:r w:rsidRPr="00507544">
              <w:t>Test 3</w:t>
            </w:r>
          </w:p>
        </w:tc>
      </w:tr>
      <w:tr w:rsidR="001D7AE4" w:rsidRPr="00507544" w:rsidTr="00F30075">
        <w:trPr>
          <w:cantSplit/>
          <w:jc w:val="center"/>
        </w:trPr>
        <w:tc>
          <w:tcPr>
            <w:tcW w:w="1984" w:type="dxa"/>
          </w:tcPr>
          <w:p w:rsidR="00F30075" w:rsidRPr="00507544" w:rsidRDefault="00F30075" w:rsidP="003E3A0D">
            <w:pPr>
              <w:pStyle w:val="TAC"/>
              <w:rPr>
                <w:rFonts w:cs="v5.0.0"/>
                <w:vertAlign w:val="subscript"/>
              </w:rPr>
            </w:pPr>
            <w:r w:rsidRPr="00507544">
              <w:rPr>
                <w:rFonts w:ascii="Symbol" w:hAnsi="Symbol"/>
                <w:i/>
                <w:iCs/>
              </w:rPr>
              <w:t></w:t>
            </w:r>
            <w:r w:rsidRPr="00507544">
              <w:rPr>
                <w:vertAlign w:val="subscript"/>
              </w:rPr>
              <w:t>1</w:t>
            </w:r>
          </w:p>
        </w:tc>
        <w:tc>
          <w:tcPr>
            <w:tcW w:w="1412" w:type="dxa"/>
          </w:tcPr>
          <w:p w:rsidR="00F30075" w:rsidRPr="00507544" w:rsidRDefault="00F30075" w:rsidP="0030211B">
            <w:pPr>
              <w:pStyle w:val="TAC"/>
              <w:rPr>
                <w:rFonts w:cs="v5.0.0"/>
              </w:rPr>
            </w:pPr>
            <w:r w:rsidRPr="00507544">
              <w:rPr>
                <w:rFonts w:cs="v5.0.0"/>
              </w:rPr>
              <w:t>N/A</w:t>
            </w:r>
          </w:p>
        </w:tc>
        <w:tc>
          <w:tcPr>
            <w:tcW w:w="1512" w:type="dxa"/>
          </w:tcPr>
          <w:p w:rsidR="00F30075" w:rsidRPr="00507544" w:rsidRDefault="00F30075" w:rsidP="00BC7861">
            <w:pPr>
              <w:pStyle w:val="TAC"/>
              <w:rPr>
                <w:rFonts w:cs="v5.0.0"/>
              </w:rPr>
            </w:pPr>
            <w:r w:rsidRPr="00507544">
              <w:rPr>
                <w:rFonts w:cs="v5.0.0"/>
              </w:rPr>
              <w:t>TBD</w:t>
            </w:r>
          </w:p>
        </w:tc>
        <w:tc>
          <w:tcPr>
            <w:tcW w:w="1512" w:type="dxa"/>
          </w:tcPr>
          <w:p w:rsidR="00F30075" w:rsidRPr="00507544" w:rsidRDefault="00F30075" w:rsidP="001C56B3">
            <w:pPr>
              <w:pStyle w:val="TAC"/>
              <w:rPr>
                <w:rFonts w:cs="v5.0.0"/>
              </w:rPr>
            </w:pPr>
            <w:r w:rsidRPr="00507544">
              <w:rPr>
                <w:rFonts w:cs="v5.0.0"/>
              </w:rPr>
              <w:t>TBD</w:t>
            </w:r>
          </w:p>
        </w:tc>
      </w:tr>
      <w:tr w:rsidR="001D7AE4" w:rsidRPr="00507544" w:rsidTr="00F30075">
        <w:trPr>
          <w:cantSplit/>
          <w:jc w:val="center"/>
        </w:trPr>
        <w:tc>
          <w:tcPr>
            <w:tcW w:w="1984" w:type="dxa"/>
          </w:tcPr>
          <w:p w:rsidR="00F30075" w:rsidRPr="00507544" w:rsidRDefault="00F30075" w:rsidP="003E3A0D">
            <w:pPr>
              <w:pStyle w:val="TAC"/>
              <w:rPr>
                <w:rFonts w:ascii="Symbol" w:hAnsi="Symbol"/>
                <w:i/>
                <w:iCs/>
              </w:rPr>
            </w:pPr>
            <w:r w:rsidRPr="00507544">
              <w:rPr>
                <w:rFonts w:ascii="Symbol" w:hAnsi="Symbol"/>
                <w:i/>
                <w:iCs/>
              </w:rPr>
              <w:t></w:t>
            </w:r>
            <w:r w:rsidRPr="00507544">
              <w:rPr>
                <w:vertAlign w:val="subscript"/>
              </w:rPr>
              <w:t>2</w:t>
            </w:r>
          </w:p>
        </w:tc>
        <w:tc>
          <w:tcPr>
            <w:tcW w:w="1412" w:type="dxa"/>
          </w:tcPr>
          <w:p w:rsidR="00F30075" w:rsidRPr="00507544" w:rsidRDefault="00F30075" w:rsidP="0030211B">
            <w:pPr>
              <w:pStyle w:val="TAC"/>
              <w:rPr>
                <w:rFonts w:cs="v5.0.0"/>
              </w:rPr>
            </w:pPr>
            <w:r w:rsidRPr="00507544">
              <w:rPr>
                <w:rFonts w:cs="v5.0.0"/>
              </w:rPr>
              <w:t>TBD</w:t>
            </w:r>
          </w:p>
        </w:tc>
        <w:tc>
          <w:tcPr>
            <w:tcW w:w="1512" w:type="dxa"/>
          </w:tcPr>
          <w:p w:rsidR="00F30075" w:rsidRPr="00507544" w:rsidRDefault="00F30075" w:rsidP="00BC7861">
            <w:pPr>
              <w:pStyle w:val="TAC"/>
              <w:rPr>
                <w:rFonts w:cs="v5.0.0"/>
              </w:rPr>
            </w:pPr>
            <w:r w:rsidRPr="00507544">
              <w:rPr>
                <w:rFonts w:cs="v5.0.0"/>
              </w:rPr>
              <w:t>N/A</w:t>
            </w:r>
          </w:p>
        </w:tc>
        <w:tc>
          <w:tcPr>
            <w:tcW w:w="1512" w:type="dxa"/>
          </w:tcPr>
          <w:p w:rsidR="00F30075" w:rsidRPr="00507544" w:rsidRDefault="00F30075" w:rsidP="001C56B3">
            <w:pPr>
              <w:pStyle w:val="TAC"/>
              <w:rPr>
                <w:rFonts w:cs="v5.0.0"/>
              </w:rPr>
            </w:pPr>
            <w:r w:rsidRPr="00507544">
              <w:rPr>
                <w:rFonts w:cs="v5.0.0"/>
              </w:rPr>
              <w:t>N/A</w:t>
            </w:r>
          </w:p>
        </w:tc>
      </w:tr>
      <w:bookmarkEnd w:id="139"/>
    </w:tbl>
    <w:p w:rsidR="00727D44" w:rsidRPr="00507544" w:rsidRDefault="00727D44" w:rsidP="00727D44">
      <w:pPr>
        <w:rPr>
          <w:lang w:eastAsia="zh-CN"/>
        </w:rPr>
      </w:pPr>
    </w:p>
    <w:p w:rsidR="00727D44" w:rsidRPr="00507544" w:rsidRDefault="00727D44" w:rsidP="00940172">
      <w:pPr>
        <w:pStyle w:val="Heading3"/>
        <w:rPr>
          <w:lang w:eastAsia="zh-CN"/>
        </w:rPr>
      </w:pPr>
      <w:bookmarkStart w:id="140" w:name="_Toc531872628"/>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3</w:t>
      </w:r>
      <w:r w:rsidRPr="00507544">
        <w:rPr>
          <w:rFonts w:hint="eastAsia"/>
          <w:lang w:eastAsia="zh-CN"/>
        </w:rPr>
        <w:tab/>
      </w:r>
      <w:r w:rsidRPr="00507544">
        <w:rPr>
          <w:rFonts w:hint="eastAsia"/>
        </w:rPr>
        <w:t>4</w:t>
      </w:r>
      <w:r w:rsidRPr="00507544">
        <w:t>RX requirements</w:t>
      </w:r>
      <w:bookmarkEnd w:id="140"/>
    </w:p>
    <w:p w:rsidR="00727D44" w:rsidRPr="00507544" w:rsidRDefault="00727D44" w:rsidP="00940172">
      <w:pPr>
        <w:pStyle w:val="Heading4"/>
        <w:rPr>
          <w:lang w:eastAsia="zh-CN"/>
        </w:rPr>
      </w:pPr>
      <w:bookmarkStart w:id="141" w:name="_Toc531872629"/>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3</w:t>
      </w:r>
      <w:r w:rsidRPr="00507544">
        <w:t>.1</w:t>
      </w:r>
      <w:r w:rsidRPr="00507544">
        <w:rPr>
          <w:rFonts w:hint="eastAsia"/>
          <w:lang w:eastAsia="zh-CN"/>
        </w:rPr>
        <w:tab/>
        <w:t>FDD</w:t>
      </w:r>
      <w:bookmarkEnd w:id="141"/>
    </w:p>
    <w:p w:rsidR="00F30075" w:rsidRPr="00507544" w:rsidRDefault="00F30075" w:rsidP="00F30075">
      <w:pPr>
        <w:tabs>
          <w:tab w:val="left" w:pos="6096"/>
        </w:tabs>
      </w:pPr>
      <w:r w:rsidRPr="00507544">
        <w:t>The minimum performance requirement in Table 6.4.3.1-2 is defined as</w:t>
      </w:r>
    </w:p>
    <w:p w:rsidR="00F30075" w:rsidRPr="00507544" w:rsidRDefault="00F30075" w:rsidP="00F30075">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 xml:space="preserve">For the parameters specified in Table 6.4.3.1-1, and using the downlink physical channels specified in Annex </w:t>
      </w:r>
      <w:r w:rsidR="003E3A0D" w:rsidRPr="00507544">
        <w:rPr>
          <w:rFonts w:hint="eastAsia"/>
          <w:lang w:eastAsia="zh-CN"/>
        </w:rPr>
        <w:t>C.3.1</w:t>
      </w:r>
      <w:r w:rsidRPr="00507544">
        <w:t>, the minimum requirements are specified in Table 6.4.3.1-2.</w:t>
      </w:r>
    </w:p>
    <w:p w:rsidR="00F30075" w:rsidRPr="00507544" w:rsidRDefault="00F30075" w:rsidP="003E3A0D">
      <w:pPr>
        <w:pStyle w:val="TH"/>
      </w:pPr>
      <w:r w:rsidRPr="00507544">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E3A0D">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0211B">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BC7861">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C56B3">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973D29">
            <w:pPr>
              <w:pStyle w:val="TAH"/>
            </w:pPr>
            <w:r w:rsidRPr="00507544">
              <w:t>Test 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50D25">
            <w:pPr>
              <w:pStyle w:val="TAH"/>
            </w:pPr>
            <w:r w:rsidRPr="00507544">
              <w:t>Test 4</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r>
      <w:tr w:rsidR="001D7AE4" w:rsidRPr="00507544"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507544" w:rsidRDefault="00F30075"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r>
      <w:tr w:rsidR="001D7AE4" w:rsidRPr="00507544" w:rsidTr="00F30075">
        <w:trPr>
          <w:trHeight w:val="70"/>
          <w:jc w:val="center"/>
        </w:trPr>
        <w:tc>
          <w:tcPr>
            <w:tcW w:w="1621" w:type="dxa"/>
            <w:gridSpan w:val="3"/>
            <w:vMerge/>
            <w:tcBorders>
              <w:left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r>
      <w:tr w:rsidR="001D7AE4" w:rsidRPr="00507544"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4x4</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r w:rsidRPr="00507544">
              <w:t>ZP CSI-RS configuration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r>
      <w:tr w:rsidR="001D7AE4" w:rsidRPr="00507544"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CSI-RS</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p>
          <w:p w:rsidR="00F30075" w:rsidRPr="00507544" w:rsidRDefault="00F30075" w:rsidP="00175CF2">
            <w:pPr>
              <w:pStyle w:val="TAL"/>
            </w:pPr>
            <w:r w:rsidRPr="00507544">
              <w:t>NZP CSI-RS for CSI acquisition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1196" w:type="dxa"/>
            <w:vMerge/>
            <w:tcBorders>
              <w:left w:val="single" w:sz="4" w:space="0" w:color="auto"/>
              <w:right w:val="single" w:sz="4" w:space="0" w:color="auto"/>
            </w:tcBorders>
            <w:vAlign w:val="center"/>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4 (0,-)</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NZP CSI-RS-timeConfig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jc w:val="center"/>
        </w:trPr>
        <w:tc>
          <w:tcPr>
            <w:tcW w:w="1196" w:type="dxa"/>
            <w:vMerge w:val="restart"/>
            <w:tcBorders>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Resource Mapping</w:t>
            </w:r>
          </w:p>
          <w:p w:rsidR="00F30075" w:rsidRPr="00507544" w:rsidRDefault="00F30075"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r>
      <w:tr w:rsidR="001D7AE4" w:rsidRPr="00507544"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not configured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5/1</w:t>
            </w:r>
          </w:p>
        </w:tc>
      </w:tr>
      <w:tr w:rsidR="001D7AE4" w:rsidRPr="00507544"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2212AD" w:rsidRPr="00507544" w:rsidRDefault="002212AD" w:rsidP="00175CF2">
            <w:pPr>
              <w:pStyle w:val="TAL"/>
            </w:pPr>
          </w:p>
          <w:p w:rsidR="002212AD" w:rsidRPr="00507544" w:rsidRDefault="002212AD"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typeI-SinglePanel</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2212AD" w:rsidRPr="00507544"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2212AD" w:rsidRPr="00507544"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(2,1)</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2212AD" w:rsidRPr="00507544"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11111111</w:t>
            </w:r>
          </w:p>
        </w:tc>
      </w:tr>
      <w:tr w:rsidR="001D7AE4" w:rsidRPr="00507544"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2212AD" w:rsidRPr="00507544"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rPr>
                <w:rFonts w:cs="v5.0.0" w:hint="eastAsia"/>
                <w:lang w:eastAsia="zh-CN"/>
              </w:rPr>
              <w:t>00000010 for fixed Ra</w:t>
            </w:r>
            <w:r w:rsidRPr="00507544">
              <w:rPr>
                <w:rFonts w:cs="v5.0.0"/>
                <w:lang w:eastAsia="zh-CN"/>
              </w:rPr>
              <w:t xml:space="preserve">nk 2 and </w:t>
            </w:r>
            <w:r w:rsidRPr="00507544">
              <w:rPr>
                <w:rFonts w:cs="v5.0.0" w:hint="eastAsia"/>
                <w:lang w:eastAsia="zh-CN"/>
              </w:rPr>
              <w:t>00001111 for follow RI</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2212AD" w:rsidRPr="00507544" w:rsidRDefault="002212AD"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PUCCH</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507544" w:rsidRDefault="002212AD"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212AD" w:rsidRPr="00507544" w:rsidRDefault="002212AD"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8</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r>
      <w:tr w:rsidR="002212AD"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507544" w:rsidRDefault="002212AD"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Fixed RI = 2 and follow RI</w:t>
            </w:r>
          </w:p>
        </w:tc>
      </w:tr>
    </w:tbl>
    <w:p w:rsidR="00F30075" w:rsidRPr="00507544" w:rsidRDefault="00F30075" w:rsidP="00953CF7"/>
    <w:p w:rsidR="00F30075" w:rsidRPr="00507544" w:rsidRDefault="00F30075" w:rsidP="00F30075">
      <w:pPr>
        <w:pStyle w:val="TH"/>
      </w:pPr>
      <w:r w:rsidRPr="00507544">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1D7AE4" w:rsidRPr="00507544" w:rsidTr="00F30075">
        <w:trPr>
          <w:jc w:val="center"/>
        </w:trPr>
        <w:tc>
          <w:tcPr>
            <w:tcW w:w="1984" w:type="dxa"/>
            <w:tcBorders>
              <w:bottom w:val="nil"/>
            </w:tcBorders>
          </w:tcPr>
          <w:p w:rsidR="00F30075" w:rsidRPr="00507544" w:rsidRDefault="00F30075" w:rsidP="00F30075">
            <w:pPr>
              <w:pStyle w:val="TAH"/>
              <w:rPr>
                <w:rFonts w:eastAsia="?? ??" w:cs="v5.0.0"/>
              </w:rPr>
            </w:pP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1</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2</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3</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4</w:t>
            </w:r>
          </w:p>
        </w:tc>
      </w:tr>
      <w:tr w:rsidR="001D7AE4" w:rsidRPr="00507544" w:rsidTr="00F30075">
        <w:trPr>
          <w:cantSplit/>
          <w:jc w:val="center"/>
        </w:trPr>
        <w:tc>
          <w:tcPr>
            <w:tcW w:w="1984" w:type="dxa"/>
          </w:tcPr>
          <w:p w:rsidR="00F30075" w:rsidRPr="00507544" w:rsidRDefault="00F30075" w:rsidP="00F30075">
            <w:pPr>
              <w:pStyle w:val="TAC"/>
              <w:rPr>
                <w:rFonts w:eastAsia="?? ??" w:cs="v5.0.0"/>
                <w:vertAlign w:val="subscript"/>
              </w:rPr>
            </w:pPr>
            <w:r w:rsidRPr="00507544">
              <w:rPr>
                <w:rFonts w:ascii="Symbol" w:eastAsia="?? ??" w:hAnsi="Symbol" w:cs="Arial"/>
                <w:i/>
                <w:iCs/>
              </w:rPr>
              <w:t></w:t>
            </w:r>
            <w:r w:rsidRPr="00507544">
              <w:rPr>
                <w:rFonts w:eastAsia="?? ??" w:cs="Arial"/>
                <w:vertAlign w:val="subscript"/>
              </w:rPr>
              <w:t>1</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N/A</w:t>
            </w:r>
          </w:p>
        </w:tc>
      </w:tr>
      <w:tr w:rsidR="001D7AE4" w:rsidRPr="00507544" w:rsidTr="00F30075">
        <w:trPr>
          <w:cantSplit/>
          <w:jc w:val="center"/>
        </w:trPr>
        <w:tc>
          <w:tcPr>
            <w:tcW w:w="1984" w:type="dxa"/>
          </w:tcPr>
          <w:p w:rsidR="00F30075" w:rsidRPr="00507544" w:rsidRDefault="00F30075" w:rsidP="00F30075">
            <w:pPr>
              <w:pStyle w:val="TAC"/>
              <w:rPr>
                <w:rFonts w:ascii="Symbol" w:eastAsia="?? ??" w:hAnsi="Symbol" w:cs="Arial"/>
                <w:i/>
                <w:iCs/>
              </w:rPr>
            </w:pPr>
            <w:r w:rsidRPr="00507544">
              <w:rPr>
                <w:rFonts w:ascii="Symbol" w:eastAsia="?? ??" w:hAnsi="Symbol" w:cs="Arial"/>
                <w:i/>
                <w:iCs/>
              </w:rPr>
              <w:t></w:t>
            </w:r>
            <w:r w:rsidRPr="00507544">
              <w:rPr>
                <w:rFonts w:eastAsia="?? ??" w:cs="Arial"/>
                <w:vertAlign w:val="subscript"/>
              </w:rPr>
              <w:t>2</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TBD</w:t>
            </w:r>
          </w:p>
        </w:tc>
      </w:tr>
    </w:tbl>
    <w:p w:rsidR="00727D44" w:rsidRPr="00507544" w:rsidRDefault="00727D44" w:rsidP="00727D44">
      <w:pPr>
        <w:rPr>
          <w:lang w:eastAsia="zh-CN"/>
        </w:rPr>
      </w:pPr>
    </w:p>
    <w:p w:rsidR="00727D44" w:rsidRPr="00507544" w:rsidRDefault="00727D44" w:rsidP="00940172">
      <w:pPr>
        <w:pStyle w:val="Heading4"/>
        <w:rPr>
          <w:lang w:eastAsia="zh-CN"/>
        </w:rPr>
      </w:pPr>
      <w:bookmarkStart w:id="142" w:name="_Toc531872630"/>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3</w:t>
      </w:r>
      <w:r w:rsidRPr="00507544">
        <w:t>.</w:t>
      </w:r>
      <w:r w:rsidRPr="00507544">
        <w:rPr>
          <w:rFonts w:hint="eastAsia"/>
          <w:lang w:eastAsia="zh-CN"/>
        </w:rPr>
        <w:t>2</w:t>
      </w:r>
      <w:r w:rsidRPr="00507544">
        <w:rPr>
          <w:rFonts w:hint="eastAsia"/>
          <w:lang w:eastAsia="zh-CN"/>
        </w:rPr>
        <w:tab/>
      </w:r>
      <w:r w:rsidRPr="00507544">
        <w:rPr>
          <w:rFonts w:hint="eastAsia"/>
        </w:rPr>
        <w:t>TDD</w:t>
      </w:r>
      <w:bookmarkEnd w:id="142"/>
    </w:p>
    <w:p w:rsidR="00F30075" w:rsidRPr="00507544" w:rsidRDefault="00F30075" w:rsidP="00F30075">
      <w:pPr>
        <w:tabs>
          <w:tab w:val="left" w:pos="6096"/>
        </w:tabs>
      </w:pPr>
      <w:r w:rsidRPr="00507544">
        <w:t>The minimum performance requirement in Table 6.4.3.2-2 is defined as</w:t>
      </w:r>
    </w:p>
    <w:p w:rsidR="00F30075" w:rsidRPr="00507544" w:rsidRDefault="00F30075" w:rsidP="00F30075">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For the parameters specified in Table 6.4.3.2-1, and using the downlink physical channels specified in Annex TBD, the minimum requirements are specified in Table 6.4.3.2-2.</w:t>
      </w:r>
    </w:p>
    <w:p w:rsidR="00F30075" w:rsidRPr="00507544" w:rsidRDefault="00F30075" w:rsidP="00F30075">
      <w:pPr>
        <w:pStyle w:val="TH"/>
      </w:pPr>
      <w:r w:rsidRPr="00507544">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E3A0D">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0211B">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BC7861">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C56B3">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973D29">
            <w:pPr>
              <w:pStyle w:val="TAH"/>
            </w:pPr>
            <w:r w:rsidRPr="00507544">
              <w:t>Test 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50D25">
            <w:pPr>
              <w:pStyle w:val="TAH"/>
            </w:pPr>
            <w:r w:rsidRPr="00507544">
              <w:t>Test 4</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lang w:eastAsia="zh-CN"/>
              </w:rPr>
            </w:pPr>
            <w:r w:rsidRPr="00507544">
              <w:rPr>
                <w:lang w:eastAsia="zh-CN"/>
              </w:rPr>
              <w:t>FR1.30-1</w:t>
            </w:r>
          </w:p>
        </w:tc>
      </w:tr>
      <w:tr w:rsidR="001D7AE4" w:rsidRPr="00507544"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507544" w:rsidRDefault="00F30075"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r>
      <w:tr w:rsidR="001D7AE4" w:rsidRPr="00507544" w:rsidTr="00F30075">
        <w:trPr>
          <w:trHeight w:val="70"/>
          <w:jc w:val="center"/>
        </w:trPr>
        <w:tc>
          <w:tcPr>
            <w:tcW w:w="1621" w:type="dxa"/>
            <w:gridSpan w:val="3"/>
            <w:vMerge/>
            <w:tcBorders>
              <w:left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r>
      <w:tr w:rsidR="001D7AE4" w:rsidRPr="00507544"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4x4</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r w:rsidRPr="00507544">
              <w:t>ZP CSI-RS configuration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r>
      <w:tr w:rsidR="001D7AE4" w:rsidRPr="00507544"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CSI-RS</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p>
          <w:p w:rsidR="00F30075" w:rsidRPr="00507544" w:rsidRDefault="00F30075" w:rsidP="00175CF2">
            <w:pPr>
              <w:pStyle w:val="TAL"/>
            </w:pPr>
            <w:r w:rsidRPr="00507544">
              <w:t>NZP CSI-RS for CSI acquisition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1196" w:type="dxa"/>
            <w:vMerge/>
            <w:tcBorders>
              <w:left w:val="single" w:sz="4" w:space="0" w:color="auto"/>
              <w:right w:val="single" w:sz="4" w:space="0" w:color="auto"/>
            </w:tcBorders>
            <w:vAlign w:val="center"/>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4 (0,-)</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NZP CSI-RS-timeConfig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jc w:val="center"/>
        </w:trPr>
        <w:tc>
          <w:tcPr>
            <w:tcW w:w="1196" w:type="dxa"/>
            <w:vMerge w:val="restart"/>
            <w:tcBorders>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Resource Mapping</w:t>
            </w:r>
          </w:p>
          <w:p w:rsidR="00F30075" w:rsidRPr="00507544" w:rsidRDefault="00F30075"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r>
      <w:tr w:rsidR="001D7AE4" w:rsidRPr="00507544"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(2,1)</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11111111</w:t>
            </w:r>
          </w:p>
        </w:tc>
      </w:tr>
      <w:tr w:rsidR="001D7AE4" w:rsidRPr="00507544"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rFonts w:cs="v5.0.0" w:hint="eastAsia"/>
                <w:lang w:eastAsia="zh-CN"/>
              </w:rPr>
              <w:t>00000010 for fixed Ra</w:t>
            </w:r>
            <w:r w:rsidRPr="00507544">
              <w:rPr>
                <w:rFonts w:cs="v5.0.0"/>
                <w:lang w:eastAsia="zh-CN"/>
              </w:rPr>
              <w:t xml:space="preserve">nk 2 and </w:t>
            </w:r>
            <w:r w:rsidRPr="00507544">
              <w:rPr>
                <w:rFonts w:cs="v5.0.0" w:hint="eastAsia"/>
                <w:lang w:eastAsia="zh-CN"/>
              </w:rPr>
              <w:t>00001111 for follow RI</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507544" w:rsidRDefault="00F30075"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F30075"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 xml:space="preserve">Fixed RI = 2 </w:t>
            </w:r>
            <w:r w:rsidRPr="00507544">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lastRenderedPageBreak/>
              <w:t xml:space="preserve">Fixed RI = 1 </w:t>
            </w:r>
            <w:r w:rsidRPr="00507544">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lastRenderedPageBreak/>
              <w:t xml:space="preserve">Fixed RI = 1 </w:t>
            </w:r>
            <w:r w:rsidRPr="00507544">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lastRenderedPageBreak/>
              <w:t xml:space="preserve">Fixed RI = 2 </w:t>
            </w:r>
            <w:r w:rsidRPr="00507544">
              <w:lastRenderedPageBreak/>
              <w:t>and follow RI</w:t>
            </w:r>
          </w:p>
        </w:tc>
      </w:tr>
    </w:tbl>
    <w:p w:rsidR="00F30075" w:rsidRPr="00507544" w:rsidRDefault="00F30075" w:rsidP="00F30075">
      <w:pPr>
        <w:rPr>
          <w:lang w:eastAsia="zh-CN"/>
        </w:rPr>
      </w:pPr>
    </w:p>
    <w:p w:rsidR="00F30075" w:rsidRPr="00507544" w:rsidRDefault="00F30075" w:rsidP="00F30075">
      <w:pPr>
        <w:pStyle w:val="TH"/>
      </w:pPr>
      <w:r w:rsidRPr="00507544">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1D7AE4" w:rsidRPr="00507544" w:rsidTr="00F30075">
        <w:trPr>
          <w:jc w:val="center"/>
        </w:trPr>
        <w:tc>
          <w:tcPr>
            <w:tcW w:w="1984" w:type="dxa"/>
            <w:tcBorders>
              <w:bottom w:val="nil"/>
            </w:tcBorders>
          </w:tcPr>
          <w:p w:rsidR="00F30075" w:rsidRPr="00507544" w:rsidRDefault="00F30075" w:rsidP="00F30075">
            <w:pPr>
              <w:pStyle w:val="TAH"/>
              <w:rPr>
                <w:rFonts w:eastAsia="?? ??" w:cs="v5.0.0"/>
              </w:rPr>
            </w:pP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1</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2</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3</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4</w:t>
            </w:r>
          </w:p>
        </w:tc>
      </w:tr>
      <w:tr w:rsidR="001D7AE4" w:rsidRPr="00507544" w:rsidTr="00F30075">
        <w:trPr>
          <w:cantSplit/>
          <w:jc w:val="center"/>
        </w:trPr>
        <w:tc>
          <w:tcPr>
            <w:tcW w:w="1984" w:type="dxa"/>
          </w:tcPr>
          <w:p w:rsidR="00F30075" w:rsidRPr="00507544" w:rsidRDefault="00F30075" w:rsidP="00F30075">
            <w:pPr>
              <w:pStyle w:val="TAC"/>
              <w:rPr>
                <w:rFonts w:eastAsia="?? ??" w:cs="v5.0.0"/>
                <w:vertAlign w:val="subscript"/>
              </w:rPr>
            </w:pPr>
            <w:r w:rsidRPr="00507544">
              <w:rPr>
                <w:rFonts w:ascii="Symbol" w:eastAsia="?? ??" w:hAnsi="Symbol" w:cs="Arial"/>
                <w:i/>
                <w:iCs/>
              </w:rPr>
              <w:t></w:t>
            </w:r>
            <w:r w:rsidRPr="00507544">
              <w:rPr>
                <w:rFonts w:eastAsia="?? ??" w:cs="Arial"/>
                <w:vertAlign w:val="subscript"/>
              </w:rPr>
              <w:t>1</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N/A</w:t>
            </w:r>
          </w:p>
        </w:tc>
      </w:tr>
      <w:tr w:rsidR="001D7AE4" w:rsidRPr="00507544" w:rsidTr="00F30075">
        <w:trPr>
          <w:cantSplit/>
          <w:jc w:val="center"/>
        </w:trPr>
        <w:tc>
          <w:tcPr>
            <w:tcW w:w="1984" w:type="dxa"/>
          </w:tcPr>
          <w:p w:rsidR="00F30075" w:rsidRPr="00507544" w:rsidRDefault="00F30075" w:rsidP="00F30075">
            <w:pPr>
              <w:pStyle w:val="TAC"/>
              <w:rPr>
                <w:rFonts w:ascii="Symbol" w:eastAsia="?? ??" w:hAnsi="Symbol" w:cs="Arial"/>
                <w:i/>
                <w:iCs/>
              </w:rPr>
            </w:pPr>
            <w:r w:rsidRPr="00507544">
              <w:rPr>
                <w:rFonts w:ascii="Symbol" w:eastAsia="?? ??" w:hAnsi="Symbol" w:cs="Arial"/>
                <w:i/>
                <w:iCs/>
              </w:rPr>
              <w:t></w:t>
            </w:r>
            <w:r w:rsidRPr="00507544">
              <w:rPr>
                <w:rFonts w:eastAsia="?? ??" w:cs="Arial"/>
                <w:vertAlign w:val="subscript"/>
              </w:rPr>
              <w:t>2</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TBD</w:t>
            </w:r>
          </w:p>
        </w:tc>
      </w:tr>
    </w:tbl>
    <w:p w:rsidR="00A03308" w:rsidRPr="00507544" w:rsidRDefault="00A03308" w:rsidP="00A03308">
      <w:pPr>
        <w:rPr>
          <w:lang w:eastAsia="zh-CN"/>
        </w:rPr>
      </w:pPr>
    </w:p>
    <w:p w:rsidR="00A03308" w:rsidRPr="00507544" w:rsidRDefault="00A03308" w:rsidP="00291ECA">
      <w:pPr>
        <w:pStyle w:val="Heading1"/>
        <w:rPr>
          <w:lang w:eastAsia="zh-CN"/>
        </w:rPr>
      </w:pPr>
      <w:bookmarkStart w:id="143" w:name="_Toc531872631"/>
      <w:r w:rsidRPr="00507544">
        <w:rPr>
          <w:rFonts w:hint="eastAsia"/>
          <w:lang w:eastAsia="zh-CN"/>
        </w:rPr>
        <w:t>7</w:t>
      </w:r>
      <w:r w:rsidR="008877D7" w:rsidRPr="00507544">
        <w:rPr>
          <w:rFonts w:hint="eastAsia"/>
          <w:lang w:eastAsia="zh-CN"/>
        </w:rPr>
        <w:tab/>
      </w:r>
      <w:r w:rsidRPr="00507544">
        <w:t>Demodulation performance requirements</w:t>
      </w:r>
      <w:r w:rsidRPr="00507544">
        <w:rPr>
          <w:rFonts w:hint="eastAsia"/>
          <w:lang w:eastAsia="zh-CN"/>
        </w:rPr>
        <w:t xml:space="preserve"> (</w:t>
      </w:r>
      <w:r w:rsidRPr="00507544">
        <w:rPr>
          <w:lang w:eastAsia="zh-CN"/>
        </w:rPr>
        <w:t>Radiated</w:t>
      </w:r>
      <w:r w:rsidRPr="00507544">
        <w:rPr>
          <w:rFonts w:hint="eastAsia"/>
          <w:lang w:eastAsia="zh-CN"/>
        </w:rPr>
        <w:t xml:space="preserve"> requirements)</w:t>
      </w:r>
      <w:bookmarkEnd w:id="143"/>
    </w:p>
    <w:p w:rsidR="008E2304" w:rsidRPr="00507544" w:rsidRDefault="008E2304" w:rsidP="00291ECA">
      <w:pPr>
        <w:pStyle w:val="Heading2"/>
      </w:pPr>
      <w:bookmarkStart w:id="144" w:name="_Toc531872632"/>
      <w:r w:rsidRPr="00507544">
        <w:rPr>
          <w:rFonts w:hint="eastAsia"/>
          <w:lang w:eastAsia="zh-CN"/>
        </w:rPr>
        <w:t>7</w:t>
      </w:r>
      <w:r w:rsidRPr="00507544">
        <w:t>.1</w:t>
      </w:r>
      <w:r w:rsidR="008877D7" w:rsidRPr="00507544">
        <w:rPr>
          <w:rFonts w:hint="eastAsia"/>
          <w:lang w:eastAsia="zh-CN"/>
        </w:rPr>
        <w:tab/>
      </w:r>
      <w:r w:rsidRPr="00507544">
        <w:rPr>
          <w:rFonts w:hint="eastAsia"/>
        </w:rPr>
        <w:t>General</w:t>
      </w:r>
      <w:bookmarkEnd w:id="144"/>
    </w:p>
    <w:p w:rsidR="001F30C2" w:rsidRPr="00507544" w:rsidRDefault="001F30C2" w:rsidP="001F30C2">
      <w:pPr>
        <w:pStyle w:val="Heading3"/>
        <w:rPr>
          <w:lang w:eastAsia="zh-CN"/>
        </w:rPr>
      </w:pPr>
      <w:bookmarkStart w:id="145" w:name="_Toc531872633"/>
      <w:r w:rsidRPr="00507544">
        <w:t>7.1.1</w:t>
      </w:r>
      <w:r w:rsidR="008877D7" w:rsidRPr="00507544">
        <w:rPr>
          <w:rFonts w:hint="eastAsia"/>
          <w:lang w:eastAsia="zh-CN"/>
        </w:rPr>
        <w:tab/>
      </w:r>
      <w:r w:rsidRPr="00507544">
        <w:rPr>
          <w:lang w:eastAsia="zh-CN"/>
        </w:rPr>
        <w:t>Applicability of requirements</w:t>
      </w:r>
      <w:bookmarkEnd w:id="145"/>
    </w:p>
    <w:p w:rsidR="001F30C2" w:rsidRPr="00507544" w:rsidRDefault="001F30C2" w:rsidP="001F30C2">
      <w:pPr>
        <w:pStyle w:val="Heading2"/>
      </w:pPr>
      <w:bookmarkStart w:id="146" w:name="_Toc531872634"/>
      <w:r w:rsidRPr="00507544">
        <w:rPr>
          <w:rFonts w:hint="eastAsia"/>
          <w:lang w:eastAsia="zh-CN"/>
        </w:rPr>
        <w:t>7</w:t>
      </w:r>
      <w:r w:rsidRPr="00507544">
        <w:t>.</w:t>
      </w:r>
      <w:r w:rsidRPr="00507544">
        <w:rPr>
          <w:rFonts w:hint="eastAsia"/>
        </w:rPr>
        <w:t>2</w:t>
      </w:r>
      <w:r w:rsidR="008877D7" w:rsidRPr="00507544">
        <w:rPr>
          <w:rFonts w:hint="eastAsia"/>
          <w:lang w:eastAsia="zh-CN"/>
        </w:rPr>
        <w:tab/>
      </w:r>
      <w:r w:rsidRPr="00507544">
        <w:rPr>
          <w:rFonts w:hint="eastAsia"/>
        </w:rPr>
        <w:t xml:space="preserve">PDSCH </w:t>
      </w:r>
      <w:r w:rsidRPr="00507544">
        <w:t>demodulation</w:t>
      </w:r>
      <w:r w:rsidRPr="00507544">
        <w:rPr>
          <w:rFonts w:hint="eastAsia"/>
        </w:rPr>
        <w:t xml:space="preserve"> requirements</w:t>
      </w:r>
      <w:bookmarkEnd w:id="146"/>
    </w:p>
    <w:p w:rsidR="00907378" w:rsidRPr="00507544" w:rsidRDefault="00907378" w:rsidP="00907378">
      <w:r w:rsidRPr="00507544">
        <w:t>The parameters specified in Table 7.</w:t>
      </w:r>
      <w:r w:rsidR="001F30C2" w:rsidRPr="00507544">
        <w:rPr>
          <w:rFonts w:hint="eastAsia"/>
          <w:lang w:eastAsia="zh-CN"/>
        </w:rPr>
        <w:t>2</w:t>
      </w:r>
      <w:r w:rsidRPr="00507544">
        <w:t>-1 are valid for all PDSCH demodulation tests unless otherwise stated.</w:t>
      </w:r>
    </w:p>
    <w:p w:rsidR="00907378" w:rsidRPr="00507544" w:rsidRDefault="00907378" w:rsidP="00291ECA">
      <w:pPr>
        <w:pStyle w:val="TH"/>
      </w:pPr>
      <w:r w:rsidRPr="00507544">
        <w:lastRenderedPageBreak/>
        <w:t>Table 7.</w:t>
      </w:r>
      <w:r w:rsidR="001F30C2" w:rsidRPr="00507544">
        <w:rPr>
          <w:rFonts w:hint="eastAsia"/>
          <w:lang w:eastAsia="zh-CN"/>
        </w:rPr>
        <w:t>2</w:t>
      </w:r>
      <w:r w:rsidRPr="00507544">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3019"/>
        <w:gridCol w:w="856"/>
        <w:gridCol w:w="1950"/>
      </w:tblGrid>
      <w:tr w:rsidR="001D7AE4" w:rsidRPr="00507544" w:rsidTr="001502E9">
        <w:trPr>
          <w:jc w:val="center"/>
        </w:trPr>
        <w:tc>
          <w:tcPr>
            <w:tcW w:w="3092" w:type="pct"/>
            <w:gridSpan w:val="2"/>
            <w:shd w:val="clear" w:color="auto" w:fill="auto"/>
          </w:tcPr>
          <w:p w:rsidR="001502E9" w:rsidRPr="00507544" w:rsidRDefault="001502E9" w:rsidP="00AC5436">
            <w:pPr>
              <w:pStyle w:val="TAH"/>
              <w:rPr>
                <w:sz w:val="16"/>
                <w:szCs w:val="16"/>
              </w:rPr>
            </w:pPr>
            <w:r w:rsidRPr="00507544">
              <w:rPr>
                <w:sz w:val="16"/>
                <w:szCs w:val="16"/>
              </w:rPr>
              <w:t>Parameter</w:t>
            </w:r>
          </w:p>
        </w:tc>
        <w:tc>
          <w:tcPr>
            <w:tcW w:w="582" w:type="pct"/>
            <w:shd w:val="clear" w:color="auto" w:fill="auto"/>
          </w:tcPr>
          <w:p w:rsidR="001502E9" w:rsidRPr="00507544" w:rsidRDefault="001502E9" w:rsidP="00AC5436">
            <w:pPr>
              <w:pStyle w:val="TAH"/>
              <w:rPr>
                <w:sz w:val="16"/>
                <w:szCs w:val="16"/>
              </w:rPr>
            </w:pPr>
            <w:r w:rsidRPr="00507544">
              <w:rPr>
                <w:sz w:val="16"/>
                <w:szCs w:val="16"/>
              </w:rPr>
              <w:t>Unit</w:t>
            </w:r>
          </w:p>
        </w:tc>
        <w:tc>
          <w:tcPr>
            <w:tcW w:w="1326" w:type="pct"/>
            <w:shd w:val="clear" w:color="auto" w:fill="auto"/>
          </w:tcPr>
          <w:p w:rsidR="001502E9" w:rsidRPr="00507544" w:rsidRDefault="001502E9" w:rsidP="00AC5436">
            <w:pPr>
              <w:pStyle w:val="TAH"/>
              <w:rPr>
                <w:sz w:val="16"/>
                <w:szCs w:val="16"/>
              </w:rPr>
            </w:pPr>
            <w:r w:rsidRPr="00507544">
              <w:rPr>
                <w:sz w:val="16"/>
                <w:szCs w:val="16"/>
              </w:rPr>
              <w:t>Value</w:t>
            </w:r>
          </w:p>
        </w:tc>
      </w:tr>
      <w:tr w:rsidR="001D7AE4" w:rsidRPr="00507544" w:rsidTr="001502E9">
        <w:trPr>
          <w:jc w:val="center"/>
        </w:trPr>
        <w:tc>
          <w:tcPr>
            <w:tcW w:w="3092" w:type="pct"/>
            <w:gridSpan w:val="2"/>
            <w:shd w:val="clear" w:color="auto" w:fill="auto"/>
            <w:vAlign w:val="center"/>
          </w:tcPr>
          <w:p w:rsidR="001502E9" w:rsidRPr="00507544" w:rsidRDefault="001502E9" w:rsidP="00AC5436">
            <w:pPr>
              <w:pStyle w:val="TAL"/>
              <w:rPr>
                <w:sz w:val="16"/>
                <w:szCs w:val="16"/>
              </w:rPr>
            </w:pPr>
            <w:r w:rsidRPr="00507544">
              <w:rPr>
                <w:sz w:val="16"/>
                <w:szCs w:val="16"/>
              </w:rPr>
              <w:t>PDSCH transmission scheme</w:t>
            </w:r>
          </w:p>
        </w:tc>
        <w:tc>
          <w:tcPr>
            <w:tcW w:w="582" w:type="pct"/>
            <w:shd w:val="clear" w:color="auto" w:fill="auto"/>
            <w:vAlign w:val="center"/>
          </w:tcPr>
          <w:p w:rsidR="001502E9" w:rsidRPr="00507544" w:rsidRDefault="001502E9" w:rsidP="00AC5436">
            <w:pPr>
              <w:pStyle w:val="TAC"/>
              <w:rPr>
                <w:sz w:val="16"/>
                <w:szCs w:val="16"/>
              </w:rPr>
            </w:pP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Transmission scheme 1</w:t>
            </w:r>
          </w:p>
        </w:tc>
      </w:tr>
      <w:tr w:rsidR="001D7AE4" w:rsidRPr="00507544" w:rsidTr="001502E9">
        <w:trPr>
          <w:jc w:val="center"/>
        </w:trPr>
        <w:tc>
          <w:tcPr>
            <w:tcW w:w="3092" w:type="pct"/>
            <w:gridSpan w:val="2"/>
            <w:shd w:val="clear" w:color="auto" w:fill="auto"/>
            <w:vAlign w:val="center"/>
          </w:tcPr>
          <w:p w:rsidR="001502E9" w:rsidRPr="00507544" w:rsidRDefault="001502E9" w:rsidP="00AC5436">
            <w:pPr>
              <w:pStyle w:val="TAL"/>
              <w:rPr>
                <w:sz w:val="16"/>
                <w:szCs w:val="16"/>
                <w:lang w:eastAsia="ja-JP"/>
              </w:rPr>
            </w:pPr>
            <w:r w:rsidRPr="00507544">
              <w:rPr>
                <w:sz w:val="16"/>
                <w:szCs w:val="16"/>
                <w:lang w:eastAsia="ja-JP"/>
              </w:rPr>
              <w:t>EPRE ratio of PTRS to PDSCH</w:t>
            </w:r>
          </w:p>
        </w:tc>
        <w:tc>
          <w:tcPr>
            <w:tcW w:w="582" w:type="pct"/>
            <w:shd w:val="clear" w:color="auto" w:fill="auto"/>
            <w:vAlign w:val="center"/>
          </w:tcPr>
          <w:p w:rsidR="001502E9" w:rsidRPr="00507544" w:rsidRDefault="001502E9" w:rsidP="00AC5436">
            <w:pPr>
              <w:pStyle w:val="TAC"/>
              <w:rPr>
                <w:sz w:val="16"/>
                <w:szCs w:val="16"/>
              </w:rPr>
            </w:pPr>
            <w:r w:rsidRPr="00507544">
              <w:rPr>
                <w:sz w:val="16"/>
                <w:szCs w:val="16"/>
              </w:rPr>
              <w:t>dB</w:t>
            </w: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0</w:t>
            </w:r>
          </w:p>
        </w:tc>
      </w:tr>
      <w:tr w:rsidR="001D7AE4" w:rsidRPr="00507544" w:rsidTr="001502E9">
        <w:trPr>
          <w:jc w:val="center"/>
        </w:trPr>
        <w:tc>
          <w:tcPr>
            <w:tcW w:w="1039" w:type="pct"/>
            <w:shd w:val="clear" w:color="auto" w:fill="auto"/>
            <w:vAlign w:val="center"/>
          </w:tcPr>
          <w:p w:rsidR="001502E9" w:rsidRPr="00507544" w:rsidRDefault="001502E9" w:rsidP="00AC5436">
            <w:pPr>
              <w:pStyle w:val="TAL"/>
              <w:rPr>
                <w:sz w:val="16"/>
                <w:szCs w:val="16"/>
                <w:lang w:eastAsia="ja-JP"/>
              </w:rPr>
            </w:pPr>
            <w:r w:rsidRPr="00507544">
              <w:rPr>
                <w:sz w:val="16"/>
                <w:szCs w:val="16"/>
              </w:rPr>
              <w:t>DL BWP configuration #1</w:t>
            </w:r>
          </w:p>
        </w:tc>
        <w:tc>
          <w:tcPr>
            <w:tcW w:w="2053" w:type="pct"/>
            <w:shd w:val="clear" w:color="auto" w:fill="auto"/>
            <w:vAlign w:val="center"/>
          </w:tcPr>
          <w:p w:rsidR="001502E9" w:rsidRPr="00507544" w:rsidRDefault="001502E9" w:rsidP="00AC5436">
            <w:pPr>
              <w:pStyle w:val="TAL"/>
              <w:rPr>
                <w:sz w:val="16"/>
                <w:szCs w:val="16"/>
                <w:lang w:eastAsia="ja-JP"/>
              </w:rPr>
            </w:pPr>
            <w:r w:rsidRPr="00507544">
              <w:rPr>
                <w:sz w:val="16"/>
                <w:szCs w:val="16"/>
              </w:rPr>
              <w:t>Cyclic prefix</w:t>
            </w:r>
          </w:p>
        </w:tc>
        <w:tc>
          <w:tcPr>
            <w:tcW w:w="582" w:type="pct"/>
            <w:shd w:val="clear" w:color="auto" w:fill="auto"/>
            <w:vAlign w:val="center"/>
          </w:tcPr>
          <w:p w:rsidR="001502E9" w:rsidRPr="00507544" w:rsidRDefault="001502E9" w:rsidP="00AC5436">
            <w:pPr>
              <w:pStyle w:val="TAC"/>
              <w:rPr>
                <w:sz w:val="16"/>
                <w:szCs w:val="16"/>
              </w:rPr>
            </w:pP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Normal</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rPr>
              <w:t>Common serving cell parameters</w:t>
            </w:r>
          </w:p>
        </w:tc>
        <w:tc>
          <w:tcPr>
            <w:tcW w:w="2053" w:type="pct"/>
            <w:shd w:val="clear" w:color="auto" w:fill="auto"/>
            <w:vAlign w:val="center"/>
          </w:tcPr>
          <w:p w:rsidR="001502E9" w:rsidRPr="00507544" w:rsidRDefault="001502E9" w:rsidP="00AC5436">
            <w:pPr>
              <w:pStyle w:val="TAL"/>
              <w:rPr>
                <w:sz w:val="16"/>
                <w:szCs w:val="16"/>
              </w:rPr>
            </w:pPr>
            <w:r w:rsidRPr="00507544">
              <w:rPr>
                <w:sz w:val="16"/>
                <w:szCs w:val="16"/>
              </w:rPr>
              <w:t>Physical Cell ID</w:t>
            </w:r>
          </w:p>
        </w:tc>
        <w:tc>
          <w:tcPr>
            <w:tcW w:w="582" w:type="pct"/>
            <w:shd w:val="clear" w:color="auto" w:fill="auto"/>
            <w:vAlign w:val="center"/>
          </w:tcPr>
          <w:p w:rsidR="001502E9" w:rsidRPr="00507544" w:rsidRDefault="001502E9" w:rsidP="00AC5436">
            <w:pPr>
              <w:pStyle w:val="TAC"/>
              <w:rPr>
                <w:sz w:val="16"/>
                <w:szCs w:val="16"/>
              </w:rPr>
            </w:pP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shd w:val="clear" w:color="auto" w:fill="auto"/>
            <w:vAlign w:val="center"/>
          </w:tcPr>
          <w:p w:rsidR="001502E9" w:rsidRPr="00507544" w:rsidRDefault="001502E9" w:rsidP="00AC5436">
            <w:pPr>
              <w:pStyle w:val="TAL"/>
              <w:rPr>
                <w:sz w:val="16"/>
                <w:szCs w:val="16"/>
                <w:lang w:val="en-US"/>
              </w:rPr>
            </w:pPr>
            <w:r w:rsidRPr="00507544">
              <w:rPr>
                <w:sz w:val="16"/>
                <w:szCs w:val="16"/>
              </w:rPr>
              <w:t xml:space="preserve">SSB position in </w:t>
            </w:r>
            <w:r w:rsidRPr="00507544">
              <w:rPr>
                <w:sz w:val="16"/>
                <w:szCs w:val="16"/>
                <w:lang w:eastAsia="ja-JP"/>
              </w:rPr>
              <w:t>burst</w:t>
            </w:r>
          </w:p>
        </w:tc>
        <w:tc>
          <w:tcPr>
            <w:tcW w:w="582" w:type="pct"/>
            <w:shd w:val="clear" w:color="auto" w:fill="auto"/>
            <w:vAlign w:val="center"/>
          </w:tcPr>
          <w:p w:rsidR="001502E9" w:rsidRPr="00507544" w:rsidRDefault="001502E9" w:rsidP="00AC5436">
            <w:pPr>
              <w:pStyle w:val="TAC"/>
              <w:rPr>
                <w:sz w:val="16"/>
                <w:szCs w:val="16"/>
              </w:rPr>
            </w:pP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shd w:val="clear" w:color="auto" w:fill="auto"/>
            <w:vAlign w:val="center"/>
          </w:tcPr>
          <w:p w:rsidR="001502E9" w:rsidRPr="00507544" w:rsidRDefault="001502E9" w:rsidP="00AC5436">
            <w:pPr>
              <w:pStyle w:val="TAL"/>
              <w:rPr>
                <w:sz w:val="16"/>
                <w:szCs w:val="16"/>
              </w:rPr>
            </w:pPr>
            <w:r w:rsidRPr="00507544">
              <w:rPr>
                <w:sz w:val="16"/>
                <w:szCs w:val="16"/>
              </w:rPr>
              <w:t>SSB periodicity</w:t>
            </w:r>
          </w:p>
        </w:tc>
        <w:tc>
          <w:tcPr>
            <w:tcW w:w="582" w:type="pct"/>
            <w:shd w:val="clear" w:color="auto" w:fill="auto"/>
            <w:vAlign w:val="center"/>
          </w:tcPr>
          <w:p w:rsidR="001502E9" w:rsidRPr="00507544" w:rsidRDefault="001502E9" w:rsidP="00AC5436">
            <w:pPr>
              <w:pStyle w:val="TAC"/>
              <w:rPr>
                <w:sz w:val="16"/>
                <w:szCs w:val="16"/>
              </w:rPr>
            </w:pPr>
            <w:r w:rsidRPr="00507544">
              <w:rPr>
                <w:sz w:val="16"/>
                <w:szCs w:val="16"/>
              </w:rPr>
              <w:t>ms</w:t>
            </w: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20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shd w:val="clear" w:color="auto" w:fill="auto"/>
            <w:vAlign w:val="center"/>
          </w:tcPr>
          <w:p w:rsidR="001502E9" w:rsidRPr="00507544" w:rsidRDefault="001502E9" w:rsidP="00AC5436">
            <w:pPr>
              <w:pStyle w:val="TAL"/>
              <w:rPr>
                <w:sz w:val="16"/>
                <w:szCs w:val="16"/>
                <w:lang w:val="en-US"/>
              </w:rPr>
            </w:pPr>
            <w:r w:rsidRPr="00507544">
              <w:rPr>
                <w:sz w:val="16"/>
                <w:szCs w:val="16"/>
              </w:rPr>
              <w:t>First DMRS position for Type A PDSCH mapping</w:t>
            </w:r>
          </w:p>
        </w:tc>
        <w:tc>
          <w:tcPr>
            <w:tcW w:w="582" w:type="pct"/>
            <w:shd w:val="clear" w:color="auto" w:fill="auto"/>
            <w:vAlign w:val="center"/>
          </w:tcPr>
          <w:p w:rsidR="001502E9" w:rsidRPr="00507544" w:rsidRDefault="001502E9" w:rsidP="00AC5436">
            <w:pPr>
              <w:pStyle w:val="TAC"/>
              <w:rPr>
                <w:strike/>
                <w:sz w:val="16"/>
                <w:szCs w:val="16"/>
              </w:rPr>
            </w:pPr>
          </w:p>
        </w:tc>
        <w:tc>
          <w:tcPr>
            <w:tcW w:w="1326" w:type="pct"/>
            <w:shd w:val="clear" w:color="auto" w:fill="auto"/>
            <w:vAlign w:val="center"/>
          </w:tcPr>
          <w:p w:rsidR="001502E9" w:rsidRPr="00507544" w:rsidRDefault="001502E9" w:rsidP="00AC5436">
            <w:pPr>
              <w:pStyle w:val="TAC"/>
              <w:rPr>
                <w:strike/>
                <w:sz w:val="16"/>
                <w:szCs w:val="16"/>
              </w:rPr>
            </w:pPr>
            <w:r w:rsidRPr="00507544">
              <w:rPr>
                <w:strike/>
                <w:sz w:val="16"/>
                <w:szCs w:val="16"/>
              </w:rPr>
              <w:t>2</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i/>
                <w:sz w:val="16"/>
                <w:szCs w:val="16"/>
              </w:rPr>
            </w:pPr>
            <w:r w:rsidRPr="00507544">
              <w:rPr>
                <w:sz w:val="16"/>
                <w:szCs w:val="16"/>
              </w:rPr>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TBD</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Symbols with PDCCH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spacing w:before="60" w:after="60"/>
              <w:jc w:val="center"/>
              <w:rPr>
                <w:sz w:val="16"/>
                <w:szCs w:val="16"/>
              </w:rPr>
            </w:pPr>
            <w:r w:rsidRPr="00507544">
              <w:rPr>
                <w:sz w:val="16"/>
                <w:szCs w:val="16"/>
              </w:rPr>
              <w:t>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Number of PDCCH candidates and aggregation levels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TBD</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DCI format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TBD</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Cross carrier scheduling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Not configured</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rPr>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subcarrier index in the PRB used for CSI-RS</w:t>
            </w:r>
            <w:r w:rsidRPr="00507544" w:rsidDel="0032520A">
              <w:rPr>
                <w:sz w:val="16"/>
                <w:szCs w:val="16"/>
              </w:rPr>
              <w:t xml:space="preserve"> </w:t>
            </w:r>
            <w:r w:rsidRPr="00507544">
              <w:rPr>
                <w:sz w:val="16"/>
                <w:szCs w:val="16"/>
              </w:rPr>
              <w:t>(</w:t>
            </w:r>
            <w:r w:rsidRPr="00507544">
              <w:rPr>
                <w:i/>
                <w:sz w:val="16"/>
                <w:szCs w:val="16"/>
              </w:rPr>
              <w:t>k</w:t>
            </w:r>
            <w:r w:rsidRPr="00507544">
              <w:rPr>
                <w:i/>
                <w:sz w:val="16"/>
                <w:szCs w:val="16"/>
                <w:vertAlign w:val="subscript"/>
              </w:rPr>
              <w:t>0</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OFDM symbol in the PRB used for CSI-RS (</w:t>
            </w:r>
            <w:r w:rsidRPr="00507544">
              <w:rPr>
                <w:i/>
                <w:sz w:val="16"/>
                <w:szCs w:val="16"/>
                <w:lang w:eastAsia="ja-JP"/>
              </w:rPr>
              <w:t>l</w:t>
            </w:r>
            <w:r w:rsidRPr="00507544">
              <w:rPr>
                <w:i/>
                <w:sz w:val="16"/>
                <w:szCs w:val="16"/>
                <w:vertAlign w:val="subscript"/>
                <w:lang w:eastAsia="ja-JP"/>
              </w:rPr>
              <w:t>0</w:t>
            </w:r>
            <w:r w:rsidRPr="00507544">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CSI-RS resource 1: 6</w:t>
            </w:r>
            <w:r w:rsidRPr="00507544">
              <w:rPr>
                <w:sz w:val="16"/>
                <w:szCs w:val="16"/>
              </w:rPr>
              <w:br/>
              <w:t>CSI-RS resource 2: 10</w:t>
            </w:r>
            <w:r w:rsidRPr="00507544">
              <w:rPr>
                <w:sz w:val="16"/>
                <w:szCs w:val="16"/>
              </w:rPr>
              <w:br/>
              <w:t>CSI-RS resource 3: 6</w:t>
            </w:r>
            <w:r w:rsidRPr="00507544">
              <w:rPr>
                <w:sz w:val="16"/>
                <w:szCs w:val="16"/>
              </w:rPr>
              <w:br/>
              <w:t>CSI-RS resource 4: 10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Number of CSI-RS ports (</w:t>
            </w:r>
            <w:r w:rsidRPr="00507544">
              <w:rPr>
                <w:i/>
                <w:sz w:val="16"/>
                <w:szCs w:val="16"/>
              </w:rPr>
              <w:t>X</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No CDM</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Density (</w:t>
            </w:r>
            <w:r w:rsidRPr="00507544">
              <w:rPr>
                <w:rFonts w:cs="Arial"/>
                <w:i/>
                <w:sz w:val="16"/>
                <w:szCs w:val="16"/>
              </w:rPr>
              <w:t>ρ</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3</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160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80 for CSI-RS resource 1 and 2</w:t>
            </w:r>
          </w:p>
          <w:p w:rsidR="001502E9" w:rsidRPr="00507544" w:rsidRDefault="001502E9" w:rsidP="00AC5436">
            <w:pPr>
              <w:pStyle w:val="TAC"/>
              <w:rPr>
                <w:sz w:val="16"/>
                <w:szCs w:val="16"/>
              </w:rPr>
            </w:pPr>
            <w:r w:rsidRPr="00507544">
              <w:rPr>
                <w:sz w:val="16"/>
                <w:szCs w:val="16"/>
              </w:rPr>
              <w:t>81 for CSI-RS resource 3 and 4</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rPr>
              <w:t>NZP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subcarrier index in the PRB used for CSI-RS</w:t>
            </w:r>
            <w:r w:rsidRPr="00507544" w:rsidDel="0032520A">
              <w:rPr>
                <w:sz w:val="16"/>
                <w:szCs w:val="16"/>
              </w:rPr>
              <w:t xml:space="preserve"> </w:t>
            </w:r>
            <w:r w:rsidRPr="00507544">
              <w:rPr>
                <w:sz w:val="16"/>
                <w:szCs w:val="16"/>
              </w:rPr>
              <w:t>(</w:t>
            </w:r>
            <w:r w:rsidRPr="00507544">
              <w:rPr>
                <w:i/>
                <w:sz w:val="16"/>
                <w:szCs w:val="16"/>
              </w:rPr>
              <w:t>k</w:t>
            </w:r>
            <w:r w:rsidRPr="00507544">
              <w:rPr>
                <w:i/>
                <w:sz w:val="16"/>
                <w:szCs w:val="16"/>
                <w:vertAlign w:val="subscript"/>
              </w:rPr>
              <w:t>0</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OFDM symbol in the PRB used for CSI-RS (</w:t>
            </w:r>
            <w:r w:rsidRPr="00507544">
              <w:rPr>
                <w:i/>
                <w:sz w:val="16"/>
                <w:szCs w:val="16"/>
                <w:lang w:eastAsia="ja-JP"/>
              </w:rPr>
              <w:t>l</w:t>
            </w:r>
            <w:r w:rsidRPr="00507544">
              <w:rPr>
                <w:i/>
                <w:sz w:val="16"/>
                <w:szCs w:val="16"/>
                <w:vertAlign w:val="subscript"/>
                <w:lang w:eastAsia="ja-JP"/>
              </w:rPr>
              <w:t>0</w:t>
            </w:r>
            <w:r w:rsidRPr="00507544">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12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Number of CSI-RS ports (</w:t>
            </w:r>
            <w:r w:rsidRPr="00507544">
              <w:rPr>
                <w:i/>
                <w:sz w:val="16"/>
                <w:szCs w:val="16"/>
              </w:rPr>
              <w:t>X</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FD-CDM2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Density (</w:t>
            </w:r>
            <w:r w:rsidRPr="00507544">
              <w:rPr>
                <w:rFonts w:cs="Arial"/>
                <w:i/>
                <w:sz w:val="16"/>
                <w:szCs w:val="16"/>
              </w:rPr>
              <w:t>ρ</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1</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160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0</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rPr>
              <w:t>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subcarrier index in the PRB used for CSI-RS</w:t>
            </w:r>
            <w:r w:rsidRPr="00507544" w:rsidDel="0032520A">
              <w:rPr>
                <w:sz w:val="16"/>
                <w:szCs w:val="16"/>
              </w:rPr>
              <w:t xml:space="preserve"> </w:t>
            </w:r>
            <w:r w:rsidRPr="00507544">
              <w:rPr>
                <w:sz w:val="16"/>
                <w:szCs w:val="16"/>
              </w:rPr>
              <w:t>(k</w:t>
            </w:r>
            <w:r w:rsidRPr="00507544">
              <w:rPr>
                <w:sz w:val="16"/>
                <w:szCs w:val="16"/>
                <w:vertAlign w:val="subscript"/>
              </w:rPr>
              <w:t>0</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4</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OFDM symbol in the PRB used for CSI-RS (</w:t>
            </w:r>
            <w:r w:rsidRPr="00507544">
              <w:rPr>
                <w:i/>
                <w:sz w:val="16"/>
                <w:szCs w:val="16"/>
                <w:lang w:eastAsia="ja-JP"/>
              </w:rPr>
              <w:t>l</w:t>
            </w:r>
            <w:r w:rsidRPr="00507544">
              <w:rPr>
                <w:i/>
                <w:sz w:val="16"/>
                <w:szCs w:val="16"/>
                <w:vertAlign w:val="subscript"/>
                <w:lang w:eastAsia="ja-JP"/>
              </w:rPr>
              <w:t>0</w:t>
            </w:r>
            <w:r w:rsidRPr="00507544">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12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Number of CSI-RS ports (</w:t>
            </w:r>
            <w:r w:rsidRPr="00507544">
              <w:rPr>
                <w:i/>
                <w:sz w:val="16"/>
                <w:szCs w:val="16"/>
              </w:rPr>
              <w:t>X</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4</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FD-CDM2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Density (</w:t>
            </w:r>
            <w:r w:rsidRPr="00507544">
              <w:rPr>
                <w:rFonts w:cs="Arial"/>
                <w:i/>
                <w:sz w:val="16"/>
                <w:szCs w:val="16"/>
              </w:rPr>
              <w:t>ρ</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160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0</w:t>
            </w:r>
          </w:p>
        </w:tc>
      </w:tr>
      <w:tr w:rsidR="001D7AE4" w:rsidRPr="00507544" w:rsidTr="001502E9">
        <w:trPr>
          <w:trHeight w:val="829"/>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t>PDSCH DMRS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t>Antenna ports indexes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keepNext w:val="0"/>
              <w:keepLines w:val="0"/>
              <w:jc w:val="center"/>
            </w:pPr>
            <w:r w:rsidRPr="00507544">
              <w:t>{1000} for Rank 1 tests</w:t>
            </w:r>
            <w:r w:rsidRPr="00507544">
              <w:br/>
              <w:t>{1000, 1001} for Rank 2 tests</w:t>
            </w:r>
          </w:p>
          <w:p w:rsidR="001502E9" w:rsidRPr="00507544" w:rsidRDefault="001502E9" w:rsidP="00AC5436">
            <w:pPr>
              <w:pStyle w:val="TAC"/>
              <w:rPr>
                <w:sz w:val="16"/>
                <w:szCs w:val="16"/>
              </w:rPr>
            </w:pP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t>Number of PDSCH DMRS CDM group(s) without data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lang w:val="en-US"/>
              </w:rPr>
              <w:t>PTRS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Frequency density (</w:t>
            </w:r>
            <w:r w:rsidRPr="00507544">
              <w:rPr>
                <w:i/>
                <w:sz w:val="16"/>
                <w:szCs w:val="16"/>
              </w:rPr>
              <w:t>K</w:t>
            </w:r>
            <w:r w:rsidRPr="00507544">
              <w:rPr>
                <w:i/>
                <w:sz w:val="16"/>
                <w:szCs w:val="16"/>
                <w:vertAlign w:val="subscript"/>
              </w:rPr>
              <w:t>PT-RS</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val="en-US"/>
              </w:rPr>
              <w:t xml:space="preserve">Time density </w:t>
            </w:r>
            <w:r w:rsidRPr="00507544">
              <w:rPr>
                <w:sz w:val="16"/>
                <w:szCs w:val="16"/>
              </w:rPr>
              <w:t>(</w:t>
            </w:r>
            <w:r w:rsidRPr="00507544">
              <w:rPr>
                <w:i/>
                <w:sz w:val="16"/>
                <w:szCs w:val="16"/>
              </w:rPr>
              <w:t>L</w:t>
            </w:r>
            <w:r w:rsidRPr="00507544">
              <w:rPr>
                <w:i/>
                <w:sz w:val="16"/>
                <w:szCs w:val="16"/>
                <w:vertAlign w:val="subscript"/>
              </w:rPr>
              <w:t>PT-RS</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Maximum number of code block groups for ACK/NACK feedback</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Maximum number of HARQ transmission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4</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HARQ ACK/NACK bundling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Multiplexed</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Redundancy version coding sequence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{0,2,3,1}</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SP Type I, Random per slot with PRB bundling granularity</w:t>
            </w:r>
          </w:p>
        </w:tc>
      </w:tr>
      <w:tr w:rsidR="001502E9" w:rsidRPr="00507544" w:rsidTr="001502E9">
        <w:trPr>
          <w:trHeight w:val="58"/>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rFonts w:cs="Arial"/>
                <w:sz w:val="16"/>
                <w:szCs w:val="16"/>
              </w:rPr>
              <w:t xml:space="preserve">Symbols for </w:t>
            </w:r>
            <w:r w:rsidRPr="00507544">
              <w:rPr>
                <w:snapToGrid w:val="0"/>
                <w:sz w:val="16"/>
                <w:szCs w:val="16"/>
              </w:rPr>
              <w:t>all unused R</w:t>
            </w:r>
            <w:r w:rsidR="00E75C91" w:rsidRPr="00507544">
              <w:rPr>
                <w:snapToGrid w:val="0"/>
                <w:sz w:val="16"/>
                <w:szCs w:val="16"/>
              </w:rPr>
              <w:t>e</w:t>
            </w:r>
            <w:r w:rsidRPr="00507544">
              <w:rPr>
                <w:snapToGrid w:val="0"/>
                <w:sz w:val="16"/>
                <w:szCs w:val="16"/>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OCNG in Annex A.5</w:t>
            </w:r>
          </w:p>
        </w:tc>
      </w:tr>
    </w:tbl>
    <w:p w:rsidR="008E2304" w:rsidRPr="00507544" w:rsidRDefault="008E2304" w:rsidP="008E2304">
      <w:pPr>
        <w:rPr>
          <w:lang w:eastAsia="zh-CN"/>
        </w:rPr>
      </w:pPr>
    </w:p>
    <w:p w:rsidR="008E2304" w:rsidRPr="00507544" w:rsidRDefault="008E2304" w:rsidP="00175CF2">
      <w:pPr>
        <w:pStyle w:val="Heading3"/>
        <w:rPr>
          <w:lang w:eastAsia="zh-CN"/>
        </w:rPr>
      </w:pPr>
      <w:bookmarkStart w:id="147" w:name="_Toc531872635"/>
      <w:r w:rsidRPr="00507544">
        <w:lastRenderedPageBreak/>
        <w:t>7.</w:t>
      </w:r>
      <w:r w:rsidRPr="00507544">
        <w:rPr>
          <w:rFonts w:hint="eastAsia"/>
          <w:lang w:eastAsia="zh-CN"/>
        </w:rPr>
        <w:t>2</w:t>
      </w:r>
      <w:r w:rsidRPr="00507544">
        <w:t>.1</w:t>
      </w:r>
      <w:r w:rsidR="008877D7" w:rsidRPr="00507544">
        <w:rPr>
          <w:rFonts w:hint="eastAsia"/>
          <w:lang w:eastAsia="zh-CN"/>
        </w:rPr>
        <w:tab/>
      </w:r>
      <w:r w:rsidRPr="00507544">
        <w:rPr>
          <w:rFonts w:hint="eastAsia"/>
        </w:rPr>
        <w:t>1</w:t>
      </w:r>
      <w:r w:rsidRPr="00507544">
        <w:t>RX requirements</w:t>
      </w:r>
      <w:bookmarkEnd w:id="147"/>
    </w:p>
    <w:p w:rsidR="008E2304" w:rsidRPr="00507544" w:rsidRDefault="00130D64" w:rsidP="008E2304">
      <w:pPr>
        <w:rPr>
          <w:lang w:eastAsia="zh-CN"/>
        </w:rPr>
      </w:pPr>
      <w:r>
        <w:rPr>
          <w:rFonts w:hint="eastAsia"/>
          <w:lang w:eastAsia="zh-CN"/>
        </w:rPr>
        <w:t>(Void)</w:t>
      </w:r>
    </w:p>
    <w:p w:rsidR="00A44BD9" w:rsidRPr="00507544" w:rsidRDefault="008E2304" w:rsidP="00175CF2">
      <w:pPr>
        <w:pStyle w:val="Heading3"/>
        <w:rPr>
          <w:lang w:eastAsia="zh-CN"/>
        </w:rPr>
      </w:pPr>
      <w:bookmarkStart w:id="148" w:name="_Toc531872636"/>
      <w:r w:rsidRPr="00507544">
        <w:rPr>
          <w:rFonts w:hint="eastAsia"/>
        </w:rPr>
        <w:t>7</w:t>
      </w:r>
      <w:r w:rsidRPr="00507544">
        <w:t>.</w:t>
      </w:r>
      <w:r w:rsidRPr="00507544">
        <w:rPr>
          <w:rFonts w:hint="eastAsia"/>
        </w:rPr>
        <w:t>2</w:t>
      </w:r>
      <w:r w:rsidRPr="00507544">
        <w:t>.</w:t>
      </w:r>
      <w:r w:rsidRPr="00507544">
        <w:rPr>
          <w:rFonts w:hint="eastAsia"/>
        </w:rPr>
        <w:t>2</w:t>
      </w:r>
      <w:r w:rsidR="008877D7" w:rsidRPr="00507544">
        <w:rPr>
          <w:rFonts w:hint="eastAsia"/>
          <w:lang w:eastAsia="zh-CN"/>
        </w:rPr>
        <w:tab/>
      </w:r>
      <w:r w:rsidRPr="00507544">
        <w:rPr>
          <w:rFonts w:hint="eastAsia"/>
        </w:rPr>
        <w:t>2</w:t>
      </w:r>
      <w:r w:rsidRPr="00507544">
        <w:t>RX requirements</w:t>
      </w:r>
      <w:bookmarkEnd w:id="148"/>
    </w:p>
    <w:p w:rsidR="00A44BD9" w:rsidRPr="00507544" w:rsidRDefault="00727D44" w:rsidP="00175CF2">
      <w:pPr>
        <w:pStyle w:val="Heading4"/>
        <w:rPr>
          <w:lang w:eastAsia="zh-CN"/>
        </w:rPr>
      </w:pPr>
      <w:bookmarkStart w:id="149" w:name="_Toc531872637"/>
      <w:r w:rsidRPr="00507544">
        <w:rPr>
          <w:rFonts w:hint="eastAsia"/>
          <w:lang w:eastAsia="zh-CN"/>
        </w:rPr>
        <w:t>7</w:t>
      </w:r>
      <w:r w:rsidR="00A44BD9" w:rsidRPr="00507544">
        <w:t>.</w:t>
      </w:r>
      <w:r w:rsidR="00A44BD9" w:rsidRPr="00507544">
        <w:rPr>
          <w:rFonts w:hint="eastAsia"/>
        </w:rPr>
        <w:t>2</w:t>
      </w:r>
      <w:r w:rsidRPr="00507544">
        <w:t>.</w:t>
      </w:r>
      <w:r w:rsidRPr="00507544">
        <w:rPr>
          <w:rFonts w:hint="eastAsia"/>
          <w:lang w:eastAsia="zh-CN"/>
        </w:rPr>
        <w:t>2</w:t>
      </w:r>
      <w:r w:rsidR="00A44BD9" w:rsidRPr="00507544">
        <w:t>.1</w:t>
      </w:r>
      <w:r w:rsidR="008877D7" w:rsidRPr="00507544">
        <w:rPr>
          <w:rFonts w:hint="eastAsia"/>
          <w:lang w:eastAsia="zh-CN"/>
        </w:rPr>
        <w:tab/>
      </w:r>
      <w:r w:rsidR="00A44BD9" w:rsidRPr="00507544">
        <w:rPr>
          <w:rFonts w:hint="eastAsia"/>
          <w:lang w:eastAsia="zh-CN"/>
        </w:rPr>
        <w:t>FDD</w:t>
      </w:r>
      <w:bookmarkEnd w:id="149"/>
    </w:p>
    <w:p w:rsidR="00A44BD9" w:rsidRPr="00507544" w:rsidRDefault="00130D64" w:rsidP="00A44BD9">
      <w:pPr>
        <w:rPr>
          <w:lang w:eastAsia="zh-CN"/>
        </w:rPr>
      </w:pPr>
      <w:r>
        <w:rPr>
          <w:rFonts w:hint="eastAsia"/>
          <w:lang w:eastAsia="zh-CN"/>
        </w:rPr>
        <w:t>(Void)</w:t>
      </w:r>
    </w:p>
    <w:p w:rsidR="008E2304" w:rsidRPr="00507544" w:rsidRDefault="00727D44" w:rsidP="00175CF2">
      <w:pPr>
        <w:pStyle w:val="Heading4"/>
        <w:rPr>
          <w:lang w:eastAsia="zh-CN"/>
        </w:rPr>
      </w:pPr>
      <w:bookmarkStart w:id="150" w:name="_Toc531872638"/>
      <w:r w:rsidRPr="00507544">
        <w:rPr>
          <w:rFonts w:hint="eastAsia"/>
          <w:lang w:eastAsia="zh-CN"/>
        </w:rPr>
        <w:t>7</w:t>
      </w:r>
      <w:r w:rsidR="00A44BD9" w:rsidRPr="00507544">
        <w:t>.</w:t>
      </w:r>
      <w:r w:rsidR="00A44BD9" w:rsidRPr="00507544">
        <w:rPr>
          <w:rFonts w:hint="eastAsia"/>
        </w:rPr>
        <w:t>2</w:t>
      </w:r>
      <w:r w:rsidRPr="00507544">
        <w:t>.</w:t>
      </w:r>
      <w:r w:rsidRPr="00507544">
        <w:rPr>
          <w:rFonts w:hint="eastAsia"/>
          <w:lang w:eastAsia="zh-CN"/>
        </w:rPr>
        <w:t>2</w:t>
      </w:r>
      <w:r w:rsidR="00A44BD9" w:rsidRPr="00507544">
        <w:t>.</w:t>
      </w:r>
      <w:r w:rsidR="00A44BD9" w:rsidRPr="00507544">
        <w:rPr>
          <w:rFonts w:hint="eastAsia"/>
          <w:lang w:eastAsia="zh-CN"/>
        </w:rPr>
        <w:t>2</w:t>
      </w:r>
      <w:r w:rsidR="008877D7" w:rsidRPr="00507544">
        <w:rPr>
          <w:rFonts w:hint="eastAsia"/>
          <w:lang w:eastAsia="zh-CN"/>
        </w:rPr>
        <w:tab/>
      </w:r>
      <w:r w:rsidR="00A44BD9" w:rsidRPr="00507544">
        <w:rPr>
          <w:rFonts w:hint="eastAsia"/>
        </w:rPr>
        <w:t>TD</w:t>
      </w:r>
      <w:r w:rsidRPr="00507544">
        <w:rPr>
          <w:rFonts w:hint="eastAsia"/>
          <w:lang w:eastAsia="zh-CN"/>
        </w:rPr>
        <w:t>D</w:t>
      </w:r>
      <w:bookmarkEnd w:id="150"/>
    </w:p>
    <w:p w:rsidR="00907378" w:rsidRPr="00507544" w:rsidRDefault="00907378" w:rsidP="00175CF2">
      <w:pPr>
        <w:pStyle w:val="Heading5"/>
        <w:rPr>
          <w:lang w:eastAsia="zh-CN"/>
        </w:rPr>
      </w:pPr>
      <w:bookmarkStart w:id="151" w:name="_Toc531872639"/>
      <w:r w:rsidRPr="00507544">
        <w:rPr>
          <w:lang w:eastAsia="zh-CN"/>
        </w:rPr>
        <w:t>7.2.2.2.1</w:t>
      </w:r>
      <w:r w:rsidR="008877D7" w:rsidRPr="00507544">
        <w:rPr>
          <w:rFonts w:hint="eastAsia"/>
          <w:lang w:eastAsia="zh-CN"/>
        </w:rPr>
        <w:tab/>
      </w:r>
      <w:r w:rsidRPr="00507544">
        <w:rPr>
          <w:lang w:eastAsia="zh-CN"/>
        </w:rPr>
        <w:t>Minimum requirements for PDSCH Mapping Type-A</w:t>
      </w:r>
      <w:bookmarkEnd w:id="151"/>
    </w:p>
    <w:p w:rsidR="00907378" w:rsidRPr="00507544" w:rsidRDefault="00907378" w:rsidP="001C56B3">
      <w:r w:rsidRPr="00507544">
        <w:t>For PDSCH Type-A scheduling, the requirements</w:t>
      </w:r>
      <w:r w:rsidR="00D56522" w:rsidRPr="00507544">
        <w:rPr>
          <w:rFonts w:hint="eastAsia"/>
          <w:lang w:eastAsia="zh-CN"/>
        </w:rPr>
        <w:t xml:space="preserve"> </w:t>
      </w:r>
      <w:r w:rsidRPr="00507544">
        <w:t>are specified in Table 7.2.2.2.1-3</w:t>
      </w:r>
      <w:r w:rsidR="00D77643" w:rsidRPr="00507544">
        <w:rPr>
          <w:rFonts w:hint="eastAsia"/>
          <w:lang w:eastAsia="zh-CN"/>
        </w:rPr>
        <w:t xml:space="preserve">, </w:t>
      </w:r>
      <w:r w:rsidRPr="00507544">
        <w:t>7.2.2.2.1-4</w:t>
      </w:r>
      <w:r w:rsidR="00D77643" w:rsidRPr="00507544">
        <w:rPr>
          <w:rFonts w:hint="eastAsia"/>
          <w:lang w:eastAsia="zh-CN"/>
        </w:rPr>
        <w:t xml:space="preserve"> and </w:t>
      </w:r>
      <w:r w:rsidR="00D77643" w:rsidRPr="00507544">
        <w:t>7.2.2.2.1-</w:t>
      </w:r>
      <w:r w:rsidR="00D77643" w:rsidRPr="00507544">
        <w:rPr>
          <w:rFonts w:hint="eastAsia"/>
          <w:lang w:eastAsia="zh-CN"/>
        </w:rPr>
        <w:t>5</w:t>
      </w:r>
      <w:r w:rsidRPr="00507544">
        <w:t xml:space="preserve">, with the addition of the parameters in Table 7.2.2.2.1-2 and the downlink physical channel setup according to Annex </w:t>
      </w:r>
      <w:r w:rsidR="001C56B3" w:rsidRPr="00507544">
        <w:rPr>
          <w:rFonts w:hint="eastAsia"/>
          <w:lang w:eastAsia="zh-CN"/>
        </w:rPr>
        <w:t>C.5.1</w:t>
      </w:r>
      <w:r w:rsidRPr="00507544">
        <w:t>. The purpose is to verify the performance of PDSCH Type-A scheduling.</w:t>
      </w:r>
    </w:p>
    <w:p w:rsidR="00907378" w:rsidRPr="00507544" w:rsidRDefault="00907378" w:rsidP="001C56B3">
      <w:pPr>
        <w:rPr>
          <w:rFonts w:ascii="Times-Roman" w:hAnsi="Times-Roman" w:hint="eastAsia"/>
          <w:lang w:eastAsia="zh-CN"/>
        </w:rPr>
      </w:pPr>
      <w:r w:rsidRPr="00507544">
        <w:rPr>
          <w:rFonts w:ascii="Times-Roman" w:hAnsi="Times-Roman"/>
        </w:rPr>
        <w:t>The test purpose</w:t>
      </w:r>
      <w:r w:rsidR="001C56B3" w:rsidRPr="00507544">
        <w:rPr>
          <w:rFonts w:ascii="Times-Roman" w:hAnsi="Times-Roman" w:hint="eastAsia"/>
          <w:lang w:eastAsia="zh-CN"/>
        </w:rPr>
        <w:t>s</w:t>
      </w:r>
      <w:r w:rsidRPr="00507544">
        <w:rPr>
          <w:rFonts w:ascii="Times-Roman" w:hAnsi="Times-Roman"/>
        </w:rPr>
        <w:t xml:space="preserve"> are specified in Table 7.2.2.1.1-1</w:t>
      </w:r>
      <w:r w:rsidR="00F50D25" w:rsidRPr="00507544">
        <w:rPr>
          <w:rFonts w:ascii="Times-Roman" w:hAnsi="Times-Roman" w:hint="eastAsia"/>
          <w:lang w:eastAsia="zh-CN"/>
        </w:rPr>
        <w:t>.</w:t>
      </w:r>
    </w:p>
    <w:p w:rsidR="00907378" w:rsidRPr="00507544" w:rsidRDefault="00907378" w:rsidP="00907378">
      <w:pPr>
        <w:pStyle w:val="TH"/>
      </w:pPr>
      <w:r w:rsidRPr="00507544">
        <w:t>Table 7.2.2.1.1-1</w:t>
      </w:r>
      <w:r w:rsidR="001C56B3"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E13805">
        <w:tc>
          <w:tcPr>
            <w:tcW w:w="4923" w:type="dxa"/>
            <w:tcBorders>
              <w:top w:val="single" w:sz="4" w:space="0" w:color="auto"/>
              <w:left w:val="single" w:sz="4" w:space="0" w:color="auto"/>
              <w:bottom w:val="single" w:sz="4" w:space="0" w:color="auto"/>
              <w:right w:val="single" w:sz="4" w:space="0" w:color="auto"/>
            </w:tcBorders>
            <w:hideMark/>
          </w:tcPr>
          <w:p w:rsidR="00907378" w:rsidRPr="00507544" w:rsidRDefault="00907378" w:rsidP="001C56B3">
            <w:pPr>
              <w:pStyle w:val="TAH"/>
            </w:pPr>
            <w:r w:rsidRPr="00507544">
              <w:t>Purpose</w:t>
            </w:r>
          </w:p>
        </w:tc>
        <w:tc>
          <w:tcPr>
            <w:tcW w:w="4924" w:type="dxa"/>
            <w:tcBorders>
              <w:top w:val="single" w:sz="4" w:space="0" w:color="auto"/>
              <w:left w:val="single" w:sz="4" w:space="0" w:color="auto"/>
              <w:bottom w:val="single" w:sz="4" w:space="0" w:color="auto"/>
              <w:right w:val="single" w:sz="4" w:space="0" w:color="auto"/>
            </w:tcBorders>
            <w:hideMark/>
          </w:tcPr>
          <w:p w:rsidR="00907378" w:rsidRPr="00507544" w:rsidRDefault="00907378" w:rsidP="001C56B3">
            <w:pPr>
              <w:pStyle w:val="TAH"/>
            </w:pPr>
            <w:r w:rsidRPr="00507544">
              <w:t>Test index</w:t>
            </w:r>
          </w:p>
        </w:tc>
      </w:tr>
      <w:tr w:rsidR="00907378" w:rsidRPr="00507544" w:rsidTr="00E13805">
        <w:tc>
          <w:tcPr>
            <w:tcW w:w="4923" w:type="dxa"/>
            <w:tcBorders>
              <w:top w:val="single" w:sz="4" w:space="0" w:color="auto"/>
              <w:left w:val="single" w:sz="4" w:space="0" w:color="auto"/>
              <w:bottom w:val="single" w:sz="4" w:space="0" w:color="auto"/>
              <w:right w:val="single" w:sz="4" w:space="0" w:color="auto"/>
            </w:tcBorders>
            <w:hideMark/>
          </w:tcPr>
          <w:p w:rsidR="00907378" w:rsidRPr="00507544" w:rsidRDefault="00907378" w:rsidP="001C56B3">
            <w:pPr>
              <w:pStyle w:val="TAL"/>
            </w:pPr>
            <w:r w:rsidRPr="00507544">
              <w:t>TBD</w:t>
            </w:r>
          </w:p>
        </w:tc>
        <w:tc>
          <w:tcPr>
            <w:tcW w:w="4924" w:type="dxa"/>
            <w:tcBorders>
              <w:top w:val="single" w:sz="4" w:space="0" w:color="auto"/>
              <w:left w:val="single" w:sz="4" w:space="0" w:color="auto"/>
              <w:bottom w:val="single" w:sz="4" w:space="0" w:color="auto"/>
              <w:right w:val="single" w:sz="4" w:space="0" w:color="auto"/>
            </w:tcBorders>
            <w:hideMark/>
          </w:tcPr>
          <w:p w:rsidR="00907378" w:rsidRPr="00507544" w:rsidRDefault="00907378" w:rsidP="00973D29">
            <w:pPr>
              <w:pStyle w:val="TAL"/>
            </w:pPr>
            <w:r w:rsidRPr="00507544">
              <w:t>TBD</w:t>
            </w:r>
          </w:p>
        </w:tc>
      </w:tr>
    </w:tbl>
    <w:p w:rsidR="00907378" w:rsidRPr="00507544" w:rsidRDefault="00907378" w:rsidP="00907378"/>
    <w:p w:rsidR="00907378" w:rsidRPr="00507544" w:rsidRDefault="00907378" w:rsidP="00175CF2">
      <w:pPr>
        <w:pStyle w:val="TH"/>
      </w:pPr>
      <w:r w:rsidRPr="00507544">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1853"/>
      </w:tblGrid>
      <w:tr w:rsidR="001D7AE4" w:rsidRPr="00507544" w:rsidTr="00E13805">
        <w:trPr>
          <w:jc w:val="center"/>
        </w:trPr>
        <w:tc>
          <w:tcPr>
            <w:tcW w:w="4819" w:type="dxa"/>
            <w:gridSpan w:val="2"/>
            <w:shd w:val="clear" w:color="auto" w:fill="auto"/>
          </w:tcPr>
          <w:p w:rsidR="00907378" w:rsidRPr="00507544" w:rsidRDefault="00907378" w:rsidP="001C56B3">
            <w:pPr>
              <w:pStyle w:val="TAH"/>
            </w:pPr>
            <w:r w:rsidRPr="00507544">
              <w:t>Parameter</w:t>
            </w:r>
          </w:p>
        </w:tc>
        <w:tc>
          <w:tcPr>
            <w:tcW w:w="906" w:type="dxa"/>
            <w:shd w:val="clear" w:color="auto" w:fill="auto"/>
          </w:tcPr>
          <w:p w:rsidR="00907378" w:rsidRPr="00507544" w:rsidRDefault="00907378" w:rsidP="00973D29">
            <w:pPr>
              <w:pStyle w:val="TAH"/>
            </w:pPr>
            <w:r w:rsidRPr="00507544">
              <w:t>Unit</w:t>
            </w:r>
          </w:p>
        </w:tc>
        <w:tc>
          <w:tcPr>
            <w:tcW w:w="1853" w:type="dxa"/>
            <w:shd w:val="clear" w:color="auto" w:fill="auto"/>
          </w:tcPr>
          <w:p w:rsidR="00907378" w:rsidRPr="00507544" w:rsidRDefault="00907378" w:rsidP="00F50D25">
            <w:pPr>
              <w:pStyle w:val="TAH"/>
            </w:pPr>
            <w:r w:rsidRPr="00507544">
              <w:t>Value</w:t>
            </w:r>
          </w:p>
        </w:tc>
      </w:tr>
      <w:tr w:rsidR="001D7AE4" w:rsidRPr="00507544" w:rsidTr="00E13805">
        <w:trPr>
          <w:jc w:val="center"/>
        </w:trPr>
        <w:tc>
          <w:tcPr>
            <w:tcW w:w="4819" w:type="dxa"/>
            <w:gridSpan w:val="2"/>
            <w:shd w:val="clear" w:color="auto" w:fill="auto"/>
            <w:vAlign w:val="center"/>
          </w:tcPr>
          <w:p w:rsidR="00907378" w:rsidRPr="00507544" w:rsidRDefault="00907378" w:rsidP="001C56B3">
            <w:pPr>
              <w:pStyle w:val="TAL"/>
            </w:pPr>
            <w:r w:rsidRPr="00507544">
              <w:t>Channel bandwidth</w:t>
            </w:r>
          </w:p>
        </w:tc>
        <w:tc>
          <w:tcPr>
            <w:tcW w:w="906" w:type="dxa"/>
            <w:shd w:val="clear" w:color="auto" w:fill="auto"/>
            <w:vAlign w:val="center"/>
          </w:tcPr>
          <w:p w:rsidR="00907378" w:rsidRPr="00507544" w:rsidRDefault="00907378" w:rsidP="00175CF2">
            <w:pPr>
              <w:pStyle w:val="TAC"/>
            </w:pPr>
            <w:r w:rsidRPr="00507544">
              <w:t>MHz</w:t>
            </w:r>
          </w:p>
        </w:tc>
        <w:tc>
          <w:tcPr>
            <w:tcW w:w="1853" w:type="dxa"/>
            <w:shd w:val="clear" w:color="auto" w:fill="auto"/>
            <w:vAlign w:val="center"/>
          </w:tcPr>
          <w:p w:rsidR="00907378" w:rsidRPr="00507544" w:rsidRDefault="00985C36" w:rsidP="00175CF2">
            <w:pPr>
              <w:pStyle w:val="TAC"/>
              <w:rPr>
                <w:lang w:eastAsia="zh-CN"/>
              </w:rPr>
            </w:pPr>
            <w:r w:rsidRPr="00507544">
              <w:t xml:space="preserve">50 for 2-3 and 2-5, 200 for 2-4, </w:t>
            </w:r>
            <w:r w:rsidR="00907378" w:rsidRPr="00507544">
              <w:t>100</w:t>
            </w:r>
            <w:r w:rsidRPr="00507544">
              <w:rPr>
                <w:rFonts w:hint="eastAsia"/>
                <w:lang w:eastAsia="zh-CN"/>
              </w:rPr>
              <w:t xml:space="preserve"> for other tests</w:t>
            </w:r>
          </w:p>
        </w:tc>
      </w:tr>
      <w:tr w:rsidR="001D7AE4" w:rsidRPr="00507544" w:rsidTr="00E13805">
        <w:trPr>
          <w:jc w:val="center"/>
        </w:trPr>
        <w:tc>
          <w:tcPr>
            <w:tcW w:w="4819" w:type="dxa"/>
            <w:gridSpan w:val="2"/>
            <w:shd w:val="clear" w:color="auto" w:fill="auto"/>
            <w:vAlign w:val="center"/>
          </w:tcPr>
          <w:p w:rsidR="00907378" w:rsidRPr="00507544" w:rsidRDefault="00907378" w:rsidP="001C56B3">
            <w:pPr>
              <w:pStyle w:val="TAL"/>
            </w:pPr>
            <w:r w:rsidRPr="00507544">
              <w:t>Duplex mode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TDD</w:t>
            </w:r>
          </w:p>
        </w:tc>
      </w:tr>
      <w:tr w:rsidR="001D7AE4" w:rsidRPr="00507544" w:rsidTr="00E13805">
        <w:trPr>
          <w:jc w:val="center"/>
        </w:trPr>
        <w:tc>
          <w:tcPr>
            <w:tcW w:w="4819" w:type="dxa"/>
            <w:gridSpan w:val="2"/>
            <w:shd w:val="clear" w:color="auto" w:fill="auto"/>
            <w:vAlign w:val="center"/>
          </w:tcPr>
          <w:p w:rsidR="00907378" w:rsidRPr="00507544" w:rsidRDefault="00907378" w:rsidP="001C56B3">
            <w:pPr>
              <w:pStyle w:val="TAL"/>
            </w:pPr>
            <w:r w:rsidRPr="00507544">
              <w:t>Active DL BWP index</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2005" w:type="dxa"/>
            <w:vMerge w:val="restart"/>
            <w:shd w:val="clear" w:color="auto" w:fill="auto"/>
            <w:vAlign w:val="center"/>
          </w:tcPr>
          <w:p w:rsidR="00907378" w:rsidRPr="00507544" w:rsidRDefault="00907378" w:rsidP="001C56B3">
            <w:pPr>
              <w:pStyle w:val="TAL"/>
            </w:pPr>
            <w:r w:rsidRPr="00507544">
              <w:t>DL BWP configuration #1</w:t>
            </w:r>
          </w:p>
        </w:tc>
        <w:tc>
          <w:tcPr>
            <w:tcW w:w="2814" w:type="dxa"/>
            <w:shd w:val="clear" w:color="auto" w:fill="auto"/>
            <w:vAlign w:val="center"/>
          </w:tcPr>
          <w:p w:rsidR="00907378" w:rsidRPr="00507544" w:rsidRDefault="00907378" w:rsidP="001C56B3">
            <w:pPr>
              <w:pStyle w:val="TAL"/>
            </w:pPr>
            <w:r w:rsidRPr="00507544">
              <w:t xml:space="preserve">First PRB </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0</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Number of contiguous PRB</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85C36" w:rsidP="00175CF2">
            <w:pPr>
              <w:pStyle w:val="TAC"/>
              <w:rPr>
                <w:lang w:eastAsia="zh-CN"/>
              </w:rPr>
            </w:pPr>
            <w:r w:rsidRPr="00507544">
              <w:t xml:space="preserve">32 for 2-3, 132 for 2-4, </w:t>
            </w:r>
            <w:r w:rsidR="00907378" w:rsidRPr="00507544">
              <w:t>66</w:t>
            </w:r>
            <w:r w:rsidRPr="00507544">
              <w:rPr>
                <w:rFonts w:hint="eastAsia"/>
                <w:lang w:eastAsia="zh-CN"/>
              </w:rPr>
              <w:t xml:space="preserve"> for other tests</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Subcarrier spacing</w:t>
            </w:r>
          </w:p>
        </w:tc>
        <w:tc>
          <w:tcPr>
            <w:tcW w:w="906" w:type="dxa"/>
            <w:shd w:val="clear" w:color="auto" w:fill="auto"/>
            <w:vAlign w:val="center"/>
          </w:tcPr>
          <w:p w:rsidR="00907378" w:rsidRPr="00507544" w:rsidRDefault="00907378" w:rsidP="00175CF2">
            <w:pPr>
              <w:pStyle w:val="TAC"/>
            </w:pPr>
            <w:r w:rsidRPr="00507544">
              <w:t>kHz</w:t>
            </w:r>
          </w:p>
        </w:tc>
        <w:tc>
          <w:tcPr>
            <w:tcW w:w="1853" w:type="dxa"/>
            <w:shd w:val="clear" w:color="auto" w:fill="auto"/>
            <w:vAlign w:val="center"/>
          </w:tcPr>
          <w:p w:rsidR="00907378" w:rsidRPr="00507544" w:rsidRDefault="00907378" w:rsidP="00175CF2">
            <w:pPr>
              <w:pStyle w:val="TAC"/>
            </w:pPr>
            <w:r w:rsidRPr="00507544">
              <w:t>120</w:t>
            </w:r>
          </w:p>
        </w:tc>
      </w:tr>
      <w:tr w:rsidR="001D7AE4" w:rsidRPr="00507544" w:rsidTr="00E13805">
        <w:trPr>
          <w:jc w:val="center"/>
        </w:trPr>
        <w:tc>
          <w:tcPr>
            <w:tcW w:w="2005" w:type="dxa"/>
            <w:shd w:val="clear" w:color="auto" w:fill="auto"/>
            <w:vAlign w:val="center"/>
          </w:tcPr>
          <w:p w:rsidR="00907378" w:rsidRPr="00507544" w:rsidRDefault="00907378" w:rsidP="001C56B3">
            <w:pPr>
              <w:pStyle w:val="TAL"/>
              <w:rPr>
                <w:strike/>
              </w:rPr>
            </w:pPr>
            <w:r w:rsidRPr="00507544">
              <w:t>PDCCH configuration</w:t>
            </w:r>
          </w:p>
        </w:tc>
        <w:tc>
          <w:tcPr>
            <w:tcW w:w="2814" w:type="dxa"/>
            <w:shd w:val="clear" w:color="auto" w:fill="auto"/>
            <w:vAlign w:val="center"/>
          </w:tcPr>
          <w:p w:rsidR="00907378" w:rsidRPr="00507544" w:rsidRDefault="00907378" w:rsidP="001C56B3">
            <w:pPr>
              <w:pStyle w:val="TAL"/>
            </w:pPr>
            <w:r w:rsidRPr="00507544">
              <w:t>Number of PRBs in CORESET</w:t>
            </w:r>
          </w:p>
        </w:tc>
        <w:tc>
          <w:tcPr>
            <w:tcW w:w="906" w:type="dxa"/>
            <w:shd w:val="clear" w:color="auto" w:fill="auto"/>
            <w:vAlign w:val="center"/>
          </w:tcPr>
          <w:p w:rsidR="00907378" w:rsidRPr="00507544" w:rsidRDefault="00907378" w:rsidP="00175CF2">
            <w:pPr>
              <w:pStyle w:val="TAC"/>
            </w:pPr>
            <w:r w:rsidRPr="00507544">
              <w:t>PRBs</w:t>
            </w:r>
          </w:p>
        </w:tc>
        <w:tc>
          <w:tcPr>
            <w:tcW w:w="1853" w:type="dxa"/>
            <w:shd w:val="clear" w:color="auto" w:fill="auto"/>
            <w:vAlign w:val="center"/>
          </w:tcPr>
          <w:p w:rsidR="00907378" w:rsidRPr="00507544" w:rsidRDefault="00907378" w:rsidP="00175CF2">
            <w:pPr>
              <w:pStyle w:val="TAC"/>
            </w:pPr>
            <w:r w:rsidRPr="00507544">
              <w:t>66</w:t>
            </w:r>
          </w:p>
        </w:tc>
      </w:tr>
      <w:tr w:rsidR="001D7AE4" w:rsidRPr="00507544" w:rsidTr="00E13805">
        <w:trPr>
          <w:jc w:val="center"/>
        </w:trPr>
        <w:tc>
          <w:tcPr>
            <w:tcW w:w="2005" w:type="dxa"/>
            <w:vMerge w:val="restart"/>
            <w:shd w:val="clear" w:color="auto" w:fill="auto"/>
            <w:vAlign w:val="center"/>
          </w:tcPr>
          <w:p w:rsidR="00907378" w:rsidRPr="00507544" w:rsidRDefault="00907378" w:rsidP="001C56B3">
            <w:pPr>
              <w:pStyle w:val="TAL"/>
              <w:rPr>
                <w:i/>
              </w:rPr>
            </w:pPr>
            <w:r w:rsidRPr="00507544">
              <w:t>PDSCH configuration</w:t>
            </w:r>
          </w:p>
        </w:tc>
        <w:tc>
          <w:tcPr>
            <w:tcW w:w="2814" w:type="dxa"/>
            <w:shd w:val="clear" w:color="auto" w:fill="auto"/>
            <w:vAlign w:val="center"/>
          </w:tcPr>
          <w:p w:rsidR="00907378" w:rsidRPr="00507544" w:rsidRDefault="00907378" w:rsidP="001C56B3">
            <w:pPr>
              <w:pStyle w:val="TAL"/>
              <w:rPr>
                <w:i/>
              </w:rPr>
            </w:pPr>
            <w:r w:rsidRPr="00507544">
              <w:t>Mapping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Type A</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rPr>
                <w:i/>
              </w:rPr>
              <w:t>k0</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0</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 xml:space="preserve">Starting symbol (S) </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Length (L)</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85C36" w:rsidP="00175CF2">
            <w:pPr>
              <w:pStyle w:val="TAC"/>
            </w:pPr>
            <w:r w:rsidRPr="00507544">
              <w:t>As defined in Annex A.1.3</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PDSCH aggregation factor</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PRB bundling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Static</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PRB bundling size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TBD</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Resource allocation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Type 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rPr>
                <w:lang w:eastAsia="ja-JP"/>
              </w:rPr>
              <w:t>VRB-to-PRB mapping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Non-interleaved</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rPr>
                <w:lang w:eastAsia="ja-JP"/>
              </w:rPr>
            </w:pPr>
            <w:r w:rsidRPr="00507544">
              <w:rPr>
                <w:lang w:eastAsia="ja-JP"/>
              </w:rPr>
              <w:t>VRB-to-PRB mapping interleaver bundle size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N/A</w:t>
            </w:r>
          </w:p>
        </w:tc>
      </w:tr>
      <w:tr w:rsidR="001D7AE4" w:rsidRPr="00507544" w:rsidTr="00E13805">
        <w:trPr>
          <w:jc w:val="center"/>
        </w:trPr>
        <w:tc>
          <w:tcPr>
            <w:tcW w:w="2005" w:type="dxa"/>
            <w:vMerge w:val="restart"/>
            <w:shd w:val="clear" w:color="auto" w:fill="auto"/>
            <w:vAlign w:val="center"/>
          </w:tcPr>
          <w:p w:rsidR="00907378" w:rsidRPr="00507544" w:rsidRDefault="00907378" w:rsidP="00175CF2">
            <w:pPr>
              <w:pStyle w:val="TAL"/>
            </w:pPr>
            <w:r w:rsidRPr="00507544">
              <w:t>PDSCH DMRS configuration</w:t>
            </w:r>
          </w:p>
        </w:tc>
        <w:tc>
          <w:tcPr>
            <w:tcW w:w="2814" w:type="dxa"/>
            <w:shd w:val="clear" w:color="auto" w:fill="auto"/>
            <w:vAlign w:val="center"/>
          </w:tcPr>
          <w:p w:rsidR="00907378" w:rsidRPr="00507544" w:rsidRDefault="00907378" w:rsidP="00175CF2">
            <w:pPr>
              <w:pStyle w:val="TAL"/>
            </w:pPr>
            <w:r w:rsidRPr="00507544">
              <w:t>DMRS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Type 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Number of additional DMRS</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Length</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Single-symbol DM-RS</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Antenna ports indexes</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{1000} for Rank1</w:t>
            </w:r>
          </w:p>
          <w:p w:rsidR="00907378" w:rsidRPr="00507544" w:rsidRDefault="00907378" w:rsidP="00175CF2">
            <w:pPr>
              <w:pStyle w:val="TAC"/>
            </w:pPr>
            <w:r w:rsidRPr="00507544">
              <w:t>{1000,1001} for Rank2</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Number of PDSCH DMRS CDM group(s) without data</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C56B3">
            <w:pPr>
              <w:pStyle w:val="TAL"/>
              <w:rPr>
                <w:lang w:val="en-US"/>
              </w:rPr>
            </w:pPr>
            <w:r w:rsidRPr="00507544">
              <w:rPr>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8 for Test 1-1, 1-3, 2-4</w:t>
            </w:r>
          </w:p>
          <w:p w:rsidR="00907378" w:rsidRPr="00507544" w:rsidRDefault="00907378" w:rsidP="00175CF2">
            <w:pPr>
              <w:pStyle w:val="TAC"/>
              <w:rPr>
                <w:lang w:eastAsia="zh-CN"/>
              </w:rPr>
            </w:pPr>
            <w:r w:rsidRPr="00507544">
              <w:t>10 for Test 2-1, 2-3</w:t>
            </w:r>
            <w:r w:rsidR="00985C36" w:rsidRPr="00507544">
              <w:rPr>
                <w:rFonts w:hint="eastAsia"/>
                <w:lang w:eastAsia="zh-CN"/>
              </w:rPr>
              <w:t>, 2-5, 2-6, 3-1</w:t>
            </w:r>
          </w:p>
          <w:p w:rsidR="00907378" w:rsidRPr="00507544" w:rsidRDefault="00907378" w:rsidP="00175CF2">
            <w:pPr>
              <w:pStyle w:val="TAC"/>
              <w:rPr>
                <w:lang w:eastAsia="zh-CN"/>
              </w:rPr>
            </w:pPr>
            <w:r w:rsidRPr="00507544">
              <w:t>16 for Test 1-2</w:t>
            </w:r>
          </w:p>
          <w:p w:rsidR="00985C36" w:rsidRPr="00507544" w:rsidRDefault="00985C36" w:rsidP="00175CF2">
            <w:pPr>
              <w:pStyle w:val="TAC"/>
              <w:rPr>
                <w:lang w:eastAsia="zh-CN"/>
              </w:rPr>
            </w:pPr>
            <w:r w:rsidRPr="00507544">
              <w:rPr>
                <w:rFonts w:hint="eastAsia"/>
                <w:lang w:eastAsia="zh-CN"/>
              </w:rPr>
              <w:t>TBD for Test 2-2</w:t>
            </w:r>
          </w:p>
        </w:tc>
      </w:tr>
      <w:tr w:rsidR="00907378" w:rsidRPr="00507544" w:rsidTr="00175CF2">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C56B3">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As defined in Annex A.1.3</w:t>
            </w:r>
          </w:p>
        </w:tc>
      </w:tr>
    </w:tbl>
    <w:p w:rsidR="00907378" w:rsidRPr="00507544" w:rsidRDefault="00907378" w:rsidP="00953CF7"/>
    <w:p w:rsidR="00907378" w:rsidRPr="00507544" w:rsidRDefault="00907378" w:rsidP="001C56B3">
      <w:pPr>
        <w:pStyle w:val="TH"/>
      </w:pPr>
      <w:r w:rsidRPr="00507544">
        <w:t>Table 7.2.2.2</w:t>
      </w:r>
      <w:r w:rsidRPr="00507544">
        <w:rPr>
          <w:lang w:eastAsia="zh-CN"/>
        </w:rPr>
        <w:t>.1</w:t>
      </w:r>
      <w:r w:rsidRPr="00507544">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1"/>
        <w:gridCol w:w="1305"/>
        <w:gridCol w:w="1308"/>
        <w:gridCol w:w="1540"/>
        <w:gridCol w:w="1366"/>
        <w:gridCol w:w="1355"/>
        <w:gridCol w:w="926"/>
      </w:tblGrid>
      <w:tr w:rsidR="001D7AE4" w:rsidRPr="00507544" w:rsidTr="00940172">
        <w:trPr>
          <w:trHeight w:val="392"/>
          <w:jc w:val="center"/>
        </w:trPr>
        <w:tc>
          <w:tcPr>
            <w:tcW w:w="328" w:type="pct"/>
            <w:vMerge w:val="restart"/>
            <w:shd w:val="clear" w:color="auto" w:fill="FFFFFF"/>
            <w:vAlign w:val="center"/>
          </w:tcPr>
          <w:p w:rsidR="00907378" w:rsidRPr="00507544" w:rsidRDefault="00907378" w:rsidP="001C56B3">
            <w:pPr>
              <w:pStyle w:val="TAH"/>
            </w:pPr>
            <w:r w:rsidRPr="00507544">
              <w:t>Test num.</w:t>
            </w:r>
          </w:p>
        </w:tc>
        <w:tc>
          <w:tcPr>
            <w:tcW w:w="712" w:type="pct"/>
            <w:vMerge w:val="restart"/>
            <w:shd w:val="clear" w:color="auto" w:fill="FFFFFF"/>
            <w:vAlign w:val="center"/>
          </w:tcPr>
          <w:p w:rsidR="00907378" w:rsidRPr="00507544" w:rsidRDefault="00907378" w:rsidP="00973D29">
            <w:pPr>
              <w:pStyle w:val="TAH"/>
            </w:pPr>
            <w:r w:rsidRPr="00507544">
              <w:t>Reference</w:t>
            </w:r>
            <w:r w:rsidRPr="00507544">
              <w:rPr>
                <w:rFonts w:hint="eastAsia"/>
                <w:lang w:eastAsia="zh-CN"/>
              </w:rPr>
              <w:t xml:space="preserve"> </w:t>
            </w:r>
            <w:r w:rsidRPr="00507544">
              <w:t>channel</w:t>
            </w:r>
          </w:p>
        </w:tc>
        <w:tc>
          <w:tcPr>
            <w:tcW w:w="663" w:type="pct"/>
            <w:vMerge w:val="restart"/>
            <w:shd w:val="clear" w:color="auto" w:fill="FFFFFF"/>
            <w:vAlign w:val="center"/>
          </w:tcPr>
          <w:p w:rsidR="00907378" w:rsidRPr="00507544" w:rsidRDefault="00907378" w:rsidP="00F50D25">
            <w:pPr>
              <w:pStyle w:val="TAH"/>
              <w:rPr>
                <w:lang w:eastAsia="zh-CN"/>
              </w:rPr>
            </w:pPr>
            <w:r w:rsidRPr="00507544">
              <w:t>Modulation</w:t>
            </w:r>
            <w:r w:rsidR="00985C36" w:rsidRPr="00507544">
              <w:rPr>
                <w:rFonts w:hint="eastAsia"/>
                <w:lang w:eastAsia="zh-CN"/>
              </w:rPr>
              <w:t xml:space="preserve"> and code rate</w:t>
            </w:r>
          </w:p>
        </w:tc>
        <w:tc>
          <w:tcPr>
            <w:tcW w:w="664" w:type="pct"/>
            <w:vMerge w:val="restart"/>
            <w:shd w:val="clear" w:color="auto" w:fill="FFFFFF"/>
            <w:vAlign w:val="center"/>
          </w:tcPr>
          <w:p w:rsidR="00907378" w:rsidRPr="00507544" w:rsidRDefault="00907378" w:rsidP="001F0EB4">
            <w:pPr>
              <w:pStyle w:val="TAH"/>
            </w:pPr>
            <w:r w:rsidRPr="00507544">
              <w:t>TDD UL-DL pattern</w:t>
            </w:r>
          </w:p>
        </w:tc>
        <w:tc>
          <w:tcPr>
            <w:tcW w:w="782" w:type="pct"/>
            <w:vMerge w:val="restart"/>
            <w:shd w:val="clear" w:color="auto" w:fill="FFFFFF"/>
            <w:vAlign w:val="center"/>
          </w:tcPr>
          <w:p w:rsidR="00907378" w:rsidRPr="00507544" w:rsidRDefault="00907378" w:rsidP="00571024">
            <w:pPr>
              <w:pStyle w:val="TAH"/>
            </w:pPr>
            <w:r w:rsidRPr="00507544">
              <w:t>Propagation condition</w:t>
            </w:r>
          </w:p>
        </w:tc>
        <w:tc>
          <w:tcPr>
            <w:tcW w:w="693" w:type="pct"/>
            <w:vMerge w:val="restart"/>
            <w:shd w:val="clear" w:color="auto" w:fill="FFFFFF"/>
            <w:vAlign w:val="center"/>
          </w:tcPr>
          <w:p w:rsidR="00907378" w:rsidRPr="00507544" w:rsidRDefault="00907378" w:rsidP="00C10553">
            <w:pPr>
              <w:pStyle w:val="TAH"/>
            </w:pPr>
            <w:r w:rsidRPr="00507544">
              <w:t>Correlation matrix and antenna configuration</w:t>
            </w:r>
          </w:p>
        </w:tc>
        <w:tc>
          <w:tcPr>
            <w:tcW w:w="1158" w:type="pct"/>
            <w:gridSpan w:val="2"/>
            <w:shd w:val="clear" w:color="auto" w:fill="FFFFFF"/>
            <w:vAlign w:val="center"/>
          </w:tcPr>
          <w:p w:rsidR="00907378" w:rsidRPr="00507544" w:rsidRDefault="00907378" w:rsidP="00FC42DF">
            <w:pPr>
              <w:pStyle w:val="TAH"/>
            </w:pPr>
            <w:r w:rsidRPr="00507544">
              <w:t>Reference value</w:t>
            </w:r>
          </w:p>
        </w:tc>
      </w:tr>
      <w:tr w:rsidR="001D7AE4" w:rsidRPr="00507544" w:rsidTr="00940172">
        <w:trPr>
          <w:trHeight w:val="392"/>
          <w:jc w:val="center"/>
        </w:trPr>
        <w:tc>
          <w:tcPr>
            <w:tcW w:w="328" w:type="pct"/>
            <w:vMerge/>
            <w:shd w:val="clear" w:color="auto" w:fill="FFFFFF"/>
            <w:vAlign w:val="center"/>
          </w:tcPr>
          <w:p w:rsidR="00907378" w:rsidRPr="00507544" w:rsidRDefault="00907378" w:rsidP="00175CF2">
            <w:pPr>
              <w:pStyle w:val="TAH"/>
            </w:pPr>
          </w:p>
        </w:tc>
        <w:tc>
          <w:tcPr>
            <w:tcW w:w="712" w:type="pct"/>
            <w:vMerge/>
            <w:shd w:val="clear" w:color="auto" w:fill="FFFFFF"/>
            <w:vAlign w:val="center"/>
          </w:tcPr>
          <w:p w:rsidR="00907378" w:rsidRPr="00507544" w:rsidRDefault="00907378" w:rsidP="00175CF2">
            <w:pPr>
              <w:pStyle w:val="TAH"/>
            </w:pPr>
          </w:p>
        </w:tc>
        <w:tc>
          <w:tcPr>
            <w:tcW w:w="663" w:type="pct"/>
            <w:vMerge/>
            <w:shd w:val="clear" w:color="auto" w:fill="FFFFFF"/>
            <w:vAlign w:val="center"/>
          </w:tcPr>
          <w:p w:rsidR="00907378" w:rsidRPr="00507544" w:rsidRDefault="00907378" w:rsidP="00175CF2">
            <w:pPr>
              <w:pStyle w:val="TAH"/>
            </w:pPr>
          </w:p>
        </w:tc>
        <w:tc>
          <w:tcPr>
            <w:tcW w:w="664" w:type="pct"/>
            <w:vMerge/>
            <w:shd w:val="clear" w:color="auto" w:fill="FFFFFF"/>
            <w:vAlign w:val="center"/>
          </w:tcPr>
          <w:p w:rsidR="00907378" w:rsidRPr="00507544" w:rsidRDefault="00907378" w:rsidP="00175CF2">
            <w:pPr>
              <w:pStyle w:val="TAH"/>
            </w:pPr>
          </w:p>
        </w:tc>
        <w:tc>
          <w:tcPr>
            <w:tcW w:w="782" w:type="pct"/>
            <w:vMerge/>
            <w:shd w:val="clear" w:color="auto" w:fill="FFFFFF"/>
            <w:vAlign w:val="center"/>
          </w:tcPr>
          <w:p w:rsidR="00907378" w:rsidRPr="00507544" w:rsidRDefault="00907378" w:rsidP="00175CF2">
            <w:pPr>
              <w:pStyle w:val="TAH"/>
            </w:pPr>
          </w:p>
        </w:tc>
        <w:tc>
          <w:tcPr>
            <w:tcW w:w="693" w:type="pct"/>
            <w:vMerge/>
            <w:shd w:val="clear" w:color="auto" w:fill="FFFFFF"/>
            <w:vAlign w:val="center"/>
          </w:tcPr>
          <w:p w:rsidR="00907378" w:rsidRPr="00507544" w:rsidRDefault="00907378" w:rsidP="00175CF2">
            <w:pPr>
              <w:pStyle w:val="TAH"/>
            </w:pPr>
          </w:p>
        </w:tc>
        <w:tc>
          <w:tcPr>
            <w:tcW w:w="688" w:type="pct"/>
            <w:shd w:val="clear" w:color="auto" w:fill="FFFFFF"/>
            <w:vAlign w:val="center"/>
          </w:tcPr>
          <w:p w:rsidR="00907378" w:rsidRPr="00507544" w:rsidRDefault="00907378" w:rsidP="00175CF2">
            <w:pPr>
              <w:pStyle w:val="TAH"/>
            </w:pPr>
            <w:r w:rsidRPr="00507544">
              <w:t>Fraction of maximum throughput (%)</w:t>
            </w:r>
          </w:p>
        </w:tc>
        <w:tc>
          <w:tcPr>
            <w:tcW w:w="470" w:type="pct"/>
            <w:shd w:val="clear" w:color="auto" w:fill="FFFFFF"/>
            <w:vAlign w:val="center"/>
          </w:tcPr>
          <w:p w:rsidR="00907378" w:rsidRPr="00507544" w:rsidRDefault="00907378" w:rsidP="00175CF2">
            <w:pPr>
              <w:pStyle w:val="TAH"/>
            </w:pPr>
            <w:r w:rsidRPr="00507544">
              <w:t>SNR</w:t>
            </w:r>
            <w:r w:rsidRPr="00507544">
              <w:rPr>
                <w:vertAlign w:val="subscript"/>
              </w:rPr>
              <w:t>BB</w:t>
            </w:r>
            <w:r w:rsidRPr="00507544">
              <w:t xml:space="preserve"> (dB)</w:t>
            </w:r>
          </w:p>
        </w:tc>
      </w:tr>
      <w:tr w:rsidR="001D7AE4" w:rsidRPr="00507544" w:rsidTr="00940172">
        <w:trPr>
          <w:trHeight w:val="198"/>
          <w:jc w:val="center"/>
        </w:trPr>
        <w:tc>
          <w:tcPr>
            <w:tcW w:w="328" w:type="pct"/>
            <w:shd w:val="clear" w:color="auto" w:fill="FFFFFF"/>
            <w:vAlign w:val="center"/>
          </w:tcPr>
          <w:p w:rsidR="00907378" w:rsidRPr="00507544" w:rsidRDefault="00907378" w:rsidP="00175CF2">
            <w:pPr>
              <w:pStyle w:val="TAC"/>
              <w:rPr>
                <w:lang w:val="en-US"/>
              </w:rPr>
            </w:pPr>
            <w:r w:rsidRPr="00507544">
              <w:rPr>
                <w:lang w:val="en-US"/>
              </w:rPr>
              <w:t>1-1</w:t>
            </w:r>
          </w:p>
        </w:tc>
        <w:tc>
          <w:tcPr>
            <w:tcW w:w="712" w:type="pct"/>
            <w:shd w:val="clear" w:color="auto" w:fill="FFFFFF"/>
            <w:vAlign w:val="center"/>
          </w:tcPr>
          <w:p w:rsidR="00907378" w:rsidRPr="00507544" w:rsidRDefault="00907378" w:rsidP="00175CF2">
            <w:pPr>
              <w:pStyle w:val="TAC"/>
              <w:rPr>
                <w:lang w:val="en-US"/>
              </w:rPr>
            </w:pPr>
            <w:r w:rsidRPr="00507544">
              <w:rPr>
                <w:lang w:val="en-US"/>
              </w:rPr>
              <w:t>TBD</w:t>
            </w:r>
          </w:p>
        </w:tc>
        <w:tc>
          <w:tcPr>
            <w:tcW w:w="663" w:type="pct"/>
            <w:shd w:val="clear" w:color="auto" w:fill="FFFFFF"/>
            <w:vAlign w:val="center"/>
          </w:tcPr>
          <w:p w:rsidR="00907378" w:rsidRPr="00507544" w:rsidRDefault="00907378" w:rsidP="00175CF2">
            <w:pPr>
              <w:pStyle w:val="TAC"/>
              <w:rPr>
                <w:lang w:val="en-US" w:eastAsia="zh-CN"/>
              </w:rPr>
            </w:pPr>
            <w:r w:rsidRPr="00507544">
              <w:rPr>
                <w:lang w:val="en-US"/>
              </w:rPr>
              <w:t>QPSK</w:t>
            </w:r>
            <w:r w:rsidR="00985C36" w:rsidRPr="00507544">
              <w:rPr>
                <w:rFonts w:hint="eastAsia"/>
                <w:lang w:val="en-US" w:eastAsia="zh-CN"/>
              </w:rPr>
              <w:t>, 0.30</w:t>
            </w:r>
          </w:p>
        </w:tc>
        <w:tc>
          <w:tcPr>
            <w:tcW w:w="664" w:type="pct"/>
            <w:shd w:val="clear" w:color="auto" w:fill="FFFFFF"/>
            <w:vAlign w:val="center"/>
          </w:tcPr>
          <w:p w:rsidR="00907378" w:rsidRPr="00507544" w:rsidRDefault="00907378" w:rsidP="00175CF2">
            <w:pPr>
              <w:pStyle w:val="TAC"/>
              <w:rPr>
                <w:lang w:val="en-US"/>
              </w:rPr>
            </w:pPr>
            <w:r w:rsidRPr="00507544">
              <w:rPr>
                <w:lang w:val="en-US"/>
              </w:rPr>
              <w:t>FR2.120-1</w:t>
            </w:r>
          </w:p>
        </w:tc>
        <w:tc>
          <w:tcPr>
            <w:tcW w:w="782" w:type="pct"/>
            <w:shd w:val="clear" w:color="auto" w:fill="FFFFFF"/>
            <w:vAlign w:val="center"/>
          </w:tcPr>
          <w:p w:rsidR="00907378" w:rsidRPr="00507544" w:rsidRDefault="00985C36" w:rsidP="00175CF2">
            <w:pPr>
              <w:pStyle w:val="TAC"/>
              <w:rPr>
                <w:lang w:val="en-US"/>
              </w:rPr>
            </w:pPr>
            <w:r w:rsidRPr="00507544">
              <w:rPr>
                <w:lang w:val="en-US"/>
              </w:rPr>
              <w:t>TDLC60-300</w:t>
            </w:r>
          </w:p>
        </w:tc>
        <w:tc>
          <w:tcPr>
            <w:tcW w:w="693" w:type="pct"/>
            <w:shd w:val="clear" w:color="auto" w:fill="FFFFFF"/>
            <w:vAlign w:val="center"/>
          </w:tcPr>
          <w:p w:rsidR="00907378" w:rsidRPr="00507544" w:rsidRDefault="00907378" w:rsidP="00175CF2">
            <w:pPr>
              <w:pStyle w:val="TAC"/>
              <w:rPr>
                <w:lang w:val="en-US"/>
              </w:rPr>
            </w:pPr>
            <w:r w:rsidRPr="00507544">
              <w:rPr>
                <w:lang w:val="en-US"/>
              </w:rPr>
              <w:t>2x2 ULA Low</w:t>
            </w:r>
          </w:p>
        </w:tc>
        <w:tc>
          <w:tcPr>
            <w:tcW w:w="688" w:type="pct"/>
            <w:shd w:val="clear" w:color="auto" w:fill="FFFFFF"/>
            <w:vAlign w:val="center"/>
          </w:tcPr>
          <w:p w:rsidR="00907378" w:rsidRPr="00507544" w:rsidRDefault="00907378" w:rsidP="00175CF2">
            <w:pPr>
              <w:pStyle w:val="TAC"/>
              <w:rPr>
                <w:lang w:val="en-US"/>
              </w:rPr>
            </w:pPr>
            <w:r w:rsidRPr="00507544">
              <w:rPr>
                <w:lang w:val="en-US"/>
              </w:rPr>
              <w:t>70</w:t>
            </w:r>
          </w:p>
        </w:tc>
        <w:tc>
          <w:tcPr>
            <w:tcW w:w="470" w:type="pct"/>
            <w:shd w:val="clear" w:color="auto" w:fill="FFFFFF"/>
            <w:vAlign w:val="center"/>
          </w:tcPr>
          <w:p w:rsidR="00907378" w:rsidRPr="00507544" w:rsidRDefault="00907378" w:rsidP="00985C36">
            <w:pPr>
              <w:pStyle w:val="TAC"/>
              <w:rPr>
                <w:lang w:val="en-US"/>
              </w:rPr>
            </w:pPr>
            <w:r w:rsidRPr="00507544">
              <w:rPr>
                <w:lang w:val="en-US"/>
              </w:rPr>
              <w:t>[</w:t>
            </w:r>
            <w:r w:rsidR="00985C36" w:rsidRPr="00507544">
              <w:rPr>
                <w:rFonts w:hint="eastAsia"/>
                <w:lang w:val="en-US" w:eastAsia="zh-CN"/>
              </w:rPr>
              <w:t>-0.5</w:t>
            </w:r>
            <w:r w:rsidRPr="00507544">
              <w:rPr>
                <w:lang w:val="en-US"/>
              </w:rPr>
              <w:t>]</w:t>
            </w:r>
          </w:p>
        </w:tc>
      </w:tr>
      <w:tr w:rsidR="001D7AE4" w:rsidRPr="00507544" w:rsidTr="00940172">
        <w:trPr>
          <w:trHeight w:val="198"/>
          <w:jc w:val="center"/>
        </w:trPr>
        <w:tc>
          <w:tcPr>
            <w:tcW w:w="328" w:type="pct"/>
            <w:shd w:val="clear" w:color="auto" w:fill="FFFFFF"/>
            <w:vAlign w:val="center"/>
          </w:tcPr>
          <w:p w:rsidR="00907378" w:rsidRPr="00507544" w:rsidRDefault="00907378" w:rsidP="00175CF2">
            <w:pPr>
              <w:pStyle w:val="TAC"/>
              <w:rPr>
                <w:lang w:val="en-US"/>
              </w:rPr>
            </w:pPr>
            <w:r w:rsidRPr="00507544">
              <w:rPr>
                <w:lang w:val="en-US"/>
              </w:rPr>
              <w:t>1-</w:t>
            </w:r>
            <w:r w:rsidRPr="00507544">
              <w:rPr>
                <w:rFonts w:hint="eastAsia"/>
                <w:lang w:val="en-US"/>
              </w:rPr>
              <w:t>2</w:t>
            </w:r>
          </w:p>
        </w:tc>
        <w:tc>
          <w:tcPr>
            <w:tcW w:w="712" w:type="pct"/>
            <w:shd w:val="clear" w:color="auto" w:fill="FFFFFF"/>
            <w:vAlign w:val="center"/>
          </w:tcPr>
          <w:p w:rsidR="00907378" w:rsidRPr="00507544" w:rsidRDefault="00907378" w:rsidP="00175CF2">
            <w:pPr>
              <w:pStyle w:val="TAC"/>
              <w:rPr>
                <w:lang w:val="en-US"/>
              </w:rPr>
            </w:pPr>
            <w:r w:rsidRPr="00507544">
              <w:rPr>
                <w:lang w:val="en-US"/>
              </w:rPr>
              <w:t>TBD</w:t>
            </w:r>
          </w:p>
        </w:tc>
        <w:tc>
          <w:tcPr>
            <w:tcW w:w="663" w:type="pct"/>
            <w:shd w:val="clear" w:color="auto" w:fill="FFFFFF"/>
            <w:vAlign w:val="center"/>
          </w:tcPr>
          <w:p w:rsidR="00907378" w:rsidRPr="00507544" w:rsidRDefault="00907378" w:rsidP="00175CF2">
            <w:pPr>
              <w:pStyle w:val="TAC"/>
              <w:rPr>
                <w:lang w:val="en-US" w:eastAsia="zh-CN"/>
              </w:rPr>
            </w:pPr>
            <w:r w:rsidRPr="00507544">
              <w:rPr>
                <w:lang w:val="en-US"/>
              </w:rPr>
              <w:t>16QAM</w:t>
            </w:r>
            <w:r w:rsidR="00985C36" w:rsidRPr="00507544">
              <w:rPr>
                <w:rFonts w:hint="eastAsia"/>
                <w:lang w:val="en-US" w:eastAsia="zh-CN"/>
              </w:rPr>
              <w:t>, 0.48</w:t>
            </w:r>
          </w:p>
        </w:tc>
        <w:tc>
          <w:tcPr>
            <w:tcW w:w="664" w:type="pct"/>
            <w:shd w:val="clear" w:color="auto" w:fill="FFFFFF"/>
            <w:vAlign w:val="center"/>
          </w:tcPr>
          <w:p w:rsidR="00907378" w:rsidRPr="00507544" w:rsidRDefault="00907378" w:rsidP="00175CF2">
            <w:pPr>
              <w:pStyle w:val="TAC"/>
              <w:rPr>
                <w:lang w:val="en-US"/>
              </w:rPr>
            </w:pPr>
            <w:r w:rsidRPr="00507544">
              <w:rPr>
                <w:lang w:val="en-US"/>
              </w:rPr>
              <w:t>FR2.120-1</w:t>
            </w:r>
          </w:p>
        </w:tc>
        <w:tc>
          <w:tcPr>
            <w:tcW w:w="782" w:type="pct"/>
            <w:shd w:val="clear" w:color="auto" w:fill="FFFFFF"/>
            <w:vAlign w:val="center"/>
          </w:tcPr>
          <w:p w:rsidR="00907378" w:rsidRPr="00507544" w:rsidRDefault="00907378" w:rsidP="00175CF2">
            <w:pPr>
              <w:pStyle w:val="TAC"/>
              <w:rPr>
                <w:lang w:val="en-US" w:eastAsia="zh-CN"/>
              </w:rPr>
            </w:pPr>
            <w:r w:rsidRPr="00507544">
              <w:rPr>
                <w:lang w:val="en-US"/>
              </w:rPr>
              <w:t>TDLA30-300</w:t>
            </w:r>
          </w:p>
        </w:tc>
        <w:tc>
          <w:tcPr>
            <w:tcW w:w="693" w:type="pct"/>
            <w:shd w:val="clear" w:color="auto" w:fill="FFFFFF"/>
            <w:vAlign w:val="center"/>
          </w:tcPr>
          <w:p w:rsidR="00907378" w:rsidRPr="00507544" w:rsidRDefault="00907378" w:rsidP="00175CF2">
            <w:pPr>
              <w:pStyle w:val="TAC"/>
              <w:rPr>
                <w:lang w:val="en-US"/>
              </w:rPr>
            </w:pPr>
            <w:r w:rsidRPr="00507544">
              <w:rPr>
                <w:lang w:val="en-US"/>
              </w:rPr>
              <w:t>2x2 ULA Low</w:t>
            </w:r>
          </w:p>
        </w:tc>
        <w:tc>
          <w:tcPr>
            <w:tcW w:w="688" w:type="pct"/>
            <w:shd w:val="clear" w:color="auto" w:fill="FFFFFF"/>
            <w:vAlign w:val="center"/>
          </w:tcPr>
          <w:p w:rsidR="00907378" w:rsidRPr="00507544" w:rsidRDefault="00907378" w:rsidP="00175CF2">
            <w:pPr>
              <w:pStyle w:val="TAC"/>
              <w:rPr>
                <w:lang w:val="en-US"/>
              </w:rPr>
            </w:pPr>
            <w:r w:rsidRPr="00507544">
              <w:rPr>
                <w:lang w:val="en-US"/>
              </w:rPr>
              <w:t>30</w:t>
            </w:r>
          </w:p>
        </w:tc>
        <w:tc>
          <w:tcPr>
            <w:tcW w:w="470" w:type="pct"/>
            <w:shd w:val="clear" w:color="auto" w:fill="FFFFFF"/>
            <w:vAlign w:val="center"/>
          </w:tcPr>
          <w:p w:rsidR="00907378" w:rsidRPr="00507544" w:rsidRDefault="00907378" w:rsidP="00985C36">
            <w:pPr>
              <w:pStyle w:val="TAC"/>
              <w:rPr>
                <w:lang w:val="en-US"/>
              </w:rPr>
            </w:pPr>
            <w:r w:rsidRPr="00507544">
              <w:rPr>
                <w:lang w:val="en-US"/>
              </w:rPr>
              <w:t>[</w:t>
            </w:r>
            <w:r w:rsidR="00985C36" w:rsidRPr="00507544">
              <w:rPr>
                <w:rFonts w:hint="eastAsia"/>
                <w:lang w:val="en-US" w:eastAsia="zh-CN"/>
              </w:rPr>
              <w:t>1.6</w:t>
            </w:r>
            <w:r w:rsidRPr="00507544">
              <w:rPr>
                <w:lang w:val="en-US"/>
              </w:rPr>
              <w:t>]</w:t>
            </w:r>
          </w:p>
        </w:tc>
      </w:tr>
      <w:tr w:rsidR="001D7AE4" w:rsidRPr="00507544" w:rsidTr="00940172">
        <w:trPr>
          <w:trHeight w:val="198"/>
          <w:jc w:val="center"/>
        </w:trPr>
        <w:tc>
          <w:tcPr>
            <w:tcW w:w="328" w:type="pct"/>
            <w:shd w:val="clear" w:color="auto" w:fill="FFFFFF"/>
            <w:vAlign w:val="center"/>
          </w:tcPr>
          <w:p w:rsidR="00907378" w:rsidRPr="00507544" w:rsidRDefault="00907378" w:rsidP="00175CF2">
            <w:pPr>
              <w:pStyle w:val="TAC"/>
              <w:rPr>
                <w:lang w:val="en-US"/>
              </w:rPr>
            </w:pPr>
            <w:r w:rsidRPr="00507544">
              <w:rPr>
                <w:lang w:val="en-US"/>
              </w:rPr>
              <w:t>1-3</w:t>
            </w:r>
          </w:p>
        </w:tc>
        <w:tc>
          <w:tcPr>
            <w:tcW w:w="712" w:type="pct"/>
            <w:shd w:val="clear" w:color="auto" w:fill="FFFFFF"/>
            <w:vAlign w:val="center"/>
          </w:tcPr>
          <w:p w:rsidR="00907378" w:rsidRPr="00507544" w:rsidRDefault="00907378" w:rsidP="00175CF2">
            <w:pPr>
              <w:pStyle w:val="TAC"/>
              <w:rPr>
                <w:lang w:val="en-US"/>
              </w:rPr>
            </w:pPr>
            <w:r w:rsidRPr="00507544">
              <w:rPr>
                <w:lang w:val="en-US"/>
              </w:rPr>
              <w:t>TBD</w:t>
            </w:r>
          </w:p>
        </w:tc>
        <w:tc>
          <w:tcPr>
            <w:tcW w:w="663" w:type="pct"/>
            <w:shd w:val="clear" w:color="auto" w:fill="FFFFFF"/>
            <w:vAlign w:val="center"/>
          </w:tcPr>
          <w:p w:rsidR="00907378" w:rsidRPr="00507544" w:rsidRDefault="00907378" w:rsidP="00175CF2">
            <w:pPr>
              <w:pStyle w:val="TAC"/>
              <w:rPr>
                <w:lang w:val="en-US" w:eastAsia="zh-CN"/>
              </w:rPr>
            </w:pPr>
            <w:r w:rsidRPr="00507544">
              <w:rPr>
                <w:lang w:val="en-US"/>
              </w:rPr>
              <w:t>64QAM</w:t>
            </w:r>
            <w:r w:rsidR="00985C36" w:rsidRPr="00507544">
              <w:rPr>
                <w:rFonts w:hint="eastAsia"/>
                <w:lang w:val="en-US" w:eastAsia="zh-CN"/>
              </w:rPr>
              <w:t>, 0.45</w:t>
            </w:r>
          </w:p>
        </w:tc>
        <w:tc>
          <w:tcPr>
            <w:tcW w:w="664" w:type="pct"/>
            <w:shd w:val="clear" w:color="auto" w:fill="FFFFFF"/>
            <w:vAlign w:val="center"/>
          </w:tcPr>
          <w:p w:rsidR="00907378" w:rsidRPr="00507544" w:rsidRDefault="00907378" w:rsidP="00175CF2">
            <w:pPr>
              <w:pStyle w:val="TAC"/>
              <w:rPr>
                <w:lang w:val="en-US"/>
              </w:rPr>
            </w:pPr>
            <w:r w:rsidRPr="00507544">
              <w:rPr>
                <w:lang w:val="en-US"/>
              </w:rPr>
              <w:t>FR2.120-1</w:t>
            </w:r>
          </w:p>
        </w:tc>
        <w:tc>
          <w:tcPr>
            <w:tcW w:w="782" w:type="pct"/>
            <w:shd w:val="clear" w:color="auto" w:fill="FFFFFF"/>
            <w:vAlign w:val="center"/>
          </w:tcPr>
          <w:p w:rsidR="00907378" w:rsidRPr="00507544" w:rsidRDefault="00907378" w:rsidP="00985C36">
            <w:pPr>
              <w:pStyle w:val="TAC"/>
              <w:rPr>
                <w:lang w:val="en-US" w:eastAsia="zh-CN"/>
              </w:rPr>
            </w:pPr>
            <w:r w:rsidRPr="00507544">
              <w:rPr>
                <w:lang w:val="en-US"/>
              </w:rPr>
              <w:t>TDLA30-</w:t>
            </w:r>
            <w:r w:rsidR="00985C36" w:rsidRPr="00507544">
              <w:rPr>
                <w:rFonts w:hint="eastAsia"/>
                <w:lang w:val="en-US" w:eastAsia="zh-CN"/>
              </w:rPr>
              <w:t>300</w:t>
            </w:r>
          </w:p>
        </w:tc>
        <w:tc>
          <w:tcPr>
            <w:tcW w:w="693" w:type="pct"/>
            <w:shd w:val="clear" w:color="auto" w:fill="FFFFFF"/>
            <w:vAlign w:val="center"/>
          </w:tcPr>
          <w:p w:rsidR="00907378" w:rsidRPr="00507544" w:rsidRDefault="00907378" w:rsidP="00175CF2">
            <w:pPr>
              <w:pStyle w:val="TAC"/>
              <w:rPr>
                <w:lang w:val="en-US"/>
              </w:rPr>
            </w:pPr>
            <w:r w:rsidRPr="00507544">
              <w:rPr>
                <w:lang w:val="en-US"/>
              </w:rPr>
              <w:t xml:space="preserve">2x2 </w:t>
            </w:r>
            <w:r w:rsidR="00985C36" w:rsidRPr="00507544">
              <w:rPr>
                <w:lang w:val="en-US"/>
              </w:rPr>
              <w:t>XPL Med-A</w:t>
            </w:r>
          </w:p>
        </w:tc>
        <w:tc>
          <w:tcPr>
            <w:tcW w:w="688" w:type="pct"/>
            <w:shd w:val="clear" w:color="auto" w:fill="FFFFFF"/>
            <w:vAlign w:val="center"/>
          </w:tcPr>
          <w:p w:rsidR="00907378" w:rsidRPr="00507544" w:rsidRDefault="00907378" w:rsidP="00175CF2">
            <w:pPr>
              <w:pStyle w:val="TAC"/>
              <w:rPr>
                <w:lang w:val="en-US"/>
              </w:rPr>
            </w:pPr>
            <w:r w:rsidRPr="00507544">
              <w:rPr>
                <w:lang w:val="en-US"/>
              </w:rPr>
              <w:t>70</w:t>
            </w:r>
          </w:p>
        </w:tc>
        <w:tc>
          <w:tcPr>
            <w:tcW w:w="470" w:type="pct"/>
            <w:shd w:val="clear" w:color="auto" w:fill="FFFFFF"/>
            <w:vAlign w:val="center"/>
          </w:tcPr>
          <w:p w:rsidR="00907378" w:rsidRPr="00507544" w:rsidRDefault="00907378" w:rsidP="00175CF2">
            <w:pPr>
              <w:pStyle w:val="TAC"/>
              <w:rPr>
                <w:lang w:val="en-US"/>
              </w:rPr>
            </w:pPr>
            <w:r w:rsidRPr="00507544">
              <w:rPr>
                <w:lang w:val="en-US"/>
              </w:rPr>
              <w:t>[TBD]</w:t>
            </w:r>
          </w:p>
        </w:tc>
      </w:tr>
    </w:tbl>
    <w:p w:rsidR="00907378" w:rsidRPr="00507544" w:rsidRDefault="00907378" w:rsidP="00953CF7"/>
    <w:p w:rsidR="00907378" w:rsidRPr="00507544" w:rsidRDefault="00907378" w:rsidP="001C56B3">
      <w:pPr>
        <w:pStyle w:val="TH"/>
      </w:pPr>
      <w:r w:rsidRPr="00507544">
        <w:lastRenderedPageBreak/>
        <w:t>Table 7.2.2.2</w:t>
      </w:r>
      <w:r w:rsidRPr="00507544">
        <w:rPr>
          <w:lang w:eastAsia="zh-CN"/>
        </w:rPr>
        <w:t>.1</w:t>
      </w:r>
      <w:r w:rsidRPr="00507544">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2"/>
        <w:gridCol w:w="1358"/>
        <w:gridCol w:w="1359"/>
        <w:gridCol w:w="1591"/>
        <w:gridCol w:w="1367"/>
        <w:gridCol w:w="1294"/>
        <w:gridCol w:w="770"/>
      </w:tblGrid>
      <w:tr w:rsidR="001D7AE4" w:rsidRPr="00507544" w:rsidTr="00940172">
        <w:trPr>
          <w:trHeight w:val="392"/>
          <w:jc w:val="center"/>
        </w:trPr>
        <w:tc>
          <w:tcPr>
            <w:tcW w:w="328" w:type="pct"/>
            <w:vMerge w:val="restart"/>
            <w:shd w:val="clear" w:color="auto" w:fill="FFFFFF"/>
            <w:vAlign w:val="center"/>
          </w:tcPr>
          <w:p w:rsidR="00907378" w:rsidRPr="00507544" w:rsidRDefault="00907378" w:rsidP="001C56B3">
            <w:pPr>
              <w:pStyle w:val="TAH"/>
            </w:pPr>
            <w:r w:rsidRPr="00507544">
              <w:t>Test num.</w:t>
            </w:r>
          </w:p>
        </w:tc>
        <w:tc>
          <w:tcPr>
            <w:tcW w:w="743" w:type="pct"/>
            <w:vMerge w:val="restart"/>
            <w:shd w:val="clear" w:color="auto" w:fill="FFFFFF"/>
            <w:vAlign w:val="center"/>
          </w:tcPr>
          <w:p w:rsidR="00907378" w:rsidRPr="00507544" w:rsidRDefault="00907378" w:rsidP="00973D29">
            <w:pPr>
              <w:pStyle w:val="TAH"/>
            </w:pPr>
            <w:r w:rsidRPr="00507544">
              <w:t>Reference</w:t>
            </w:r>
            <w:r w:rsidRPr="00507544">
              <w:rPr>
                <w:rFonts w:hint="eastAsia"/>
                <w:lang w:eastAsia="zh-CN"/>
              </w:rPr>
              <w:t xml:space="preserve"> </w:t>
            </w:r>
            <w:r w:rsidRPr="00507544">
              <w:t>channel</w:t>
            </w:r>
          </w:p>
        </w:tc>
        <w:tc>
          <w:tcPr>
            <w:tcW w:w="690" w:type="pct"/>
            <w:vMerge w:val="restart"/>
            <w:shd w:val="clear" w:color="auto" w:fill="FFFFFF"/>
            <w:vAlign w:val="center"/>
          </w:tcPr>
          <w:p w:rsidR="00907378" w:rsidRPr="00507544" w:rsidRDefault="00907378" w:rsidP="00F50D25">
            <w:pPr>
              <w:pStyle w:val="TAH"/>
              <w:rPr>
                <w:lang w:eastAsia="zh-CN"/>
              </w:rPr>
            </w:pPr>
            <w:r w:rsidRPr="00507544">
              <w:t>Modulation</w:t>
            </w:r>
            <w:r w:rsidR="00985C36" w:rsidRPr="00507544">
              <w:rPr>
                <w:rFonts w:hint="eastAsia"/>
                <w:lang w:eastAsia="zh-CN"/>
              </w:rPr>
              <w:t xml:space="preserve"> and code rate</w:t>
            </w:r>
          </w:p>
        </w:tc>
        <w:tc>
          <w:tcPr>
            <w:tcW w:w="690" w:type="pct"/>
            <w:vMerge w:val="restart"/>
            <w:shd w:val="clear" w:color="auto" w:fill="FFFFFF"/>
            <w:vAlign w:val="center"/>
          </w:tcPr>
          <w:p w:rsidR="00907378" w:rsidRPr="00507544" w:rsidRDefault="00907378" w:rsidP="001F0EB4">
            <w:pPr>
              <w:pStyle w:val="TAH"/>
            </w:pPr>
            <w:r w:rsidRPr="00507544">
              <w:t>TDD UL-DL pattern</w:t>
            </w:r>
          </w:p>
        </w:tc>
        <w:tc>
          <w:tcPr>
            <w:tcW w:w="808" w:type="pct"/>
            <w:vMerge w:val="restart"/>
            <w:shd w:val="clear" w:color="auto" w:fill="FFFFFF"/>
            <w:vAlign w:val="center"/>
          </w:tcPr>
          <w:p w:rsidR="00907378" w:rsidRPr="00507544" w:rsidRDefault="00907378" w:rsidP="00571024">
            <w:pPr>
              <w:pStyle w:val="TAH"/>
            </w:pPr>
            <w:r w:rsidRPr="00507544">
              <w:t>Propagation condition</w:t>
            </w:r>
          </w:p>
        </w:tc>
        <w:tc>
          <w:tcPr>
            <w:tcW w:w="694" w:type="pct"/>
            <w:vMerge w:val="restart"/>
            <w:shd w:val="clear" w:color="auto" w:fill="FFFFFF"/>
            <w:vAlign w:val="center"/>
          </w:tcPr>
          <w:p w:rsidR="00907378" w:rsidRPr="00507544" w:rsidRDefault="00907378" w:rsidP="00C10553">
            <w:pPr>
              <w:pStyle w:val="TAH"/>
            </w:pPr>
            <w:r w:rsidRPr="00507544">
              <w:t>Correlation matrix and antenna configuration</w:t>
            </w:r>
          </w:p>
        </w:tc>
        <w:tc>
          <w:tcPr>
            <w:tcW w:w="1047" w:type="pct"/>
            <w:gridSpan w:val="2"/>
            <w:shd w:val="clear" w:color="auto" w:fill="FFFFFF"/>
            <w:vAlign w:val="center"/>
          </w:tcPr>
          <w:p w:rsidR="00907378" w:rsidRPr="00507544" w:rsidRDefault="00907378" w:rsidP="00FC42DF">
            <w:pPr>
              <w:pStyle w:val="TAH"/>
            </w:pPr>
            <w:r w:rsidRPr="00507544">
              <w:t>Reference value</w:t>
            </w:r>
          </w:p>
        </w:tc>
      </w:tr>
      <w:tr w:rsidR="001D7AE4" w:rsidRPr="00507544" w:rsidTr="00E13805">
        <w:trPr>
          <w:trHeight w:val="392"/>
          <w:jc w:val="center"/>
        </w:trPr>
        <w:tc>
          <w:tcPr>
            <w:tcW w:w="328" w:type="pct"/>
            <w:vMerge/>
            <w:shd w:val="clear" w:color="auto" w:fill="FFFFFF"/>
            <w:vAlign w:val="center"/>
          </w:tcPr>
          <w:p w:rsidR="00907378" w:rsidRPr="00507544" w:rsidRDefault="00907378" w:rsidP="00175CF2">
            <w:pPr>
              <w:pStyle w:val="TAH"/>
            </w:pPr>
          </w:p>
        </w:tc>
        <w:tc>
          <w:tcPr>
            <w:tcW w:w="743" w:type="pct"/>
            <w:vMerge/>
            <w:shd w:val="clear" w:color="auto" w:fill="FFFFFF"/>
            <w:vAlign w:val="center"/>
          </w:tcPr>
          <w:p w:rsidR="00907378" w:rsidRPr="00507544" w:rsidRDefault="00907378" w:rsidP="00175CF2">
            <w:pPr>
              <w:pStyle w:val="TAH"/>
            </w:pPr>
          </w:p>
        </w:tc>
        <w:tc>
          <w:tcPr>
            <w:tcW w:w="690" w:type="pct"/>
            <w:vMerge/>
            <w:shd w:val="clear" w:color="auto" w:fill="FFFFFF"/>
            <w:vAlign w:val="center"/>
          </w:tcPr>
          <w:p w:rsidR="00907378" w:rsidRPr="00507544" w:rsidRDefault="00907378" w:rsidP="00175CF2">
            <w:pPr>
              <w:pStyle w:val="TAH"/>
            </w:pPr>
          </w:p>
        </w:tc>
        <w:tc>
          <w:tcPr>
            <w:tcW w:w="690" w:type="pct"/>
            <w:vMerge/>
            <w:shd w:val="clear" w:color="auto" w:fill="FFFFFF"/>
            <w:vAlign w:val="center"/>
          </w:tcPr>
          <w:p w:rsidR="00907378" w:rsidRPr="00507544" w:rsidRDefault="00907378" w:rsidP="00175CF2">
            <w:pPr>
              <w:pStyle w:val="TAH"/>
            </w:pPr>
          </w:p>
        </w:tc>
        <w:tc>
          <w:tcPr>
            <w:tcW w:w="808" w:type="pct"/>
            <w:vMerge/>
            <w:shd w:val="clear" w:color="auto" w:fill="FFFFFF"/>
            <w:vAlign w:val="center"/>
          </w:tcPr>
          <w:p w:rsidR="00907378" w:rsidRPr="00507544" w:rsidRDefault="00907378" w:rsidP="00175CF2">
            <w:pPr>
              <w:pStyle w:val="TAH"/>
            </w:pPr>
          </w:p>
        </w:tc>
        <w:tc>
          <w:tcPr>
            <w:tcW w:w="694" w:type="pct"/>
            <w:vMerge/>
            <w:shd w:val="clear" w:color="auto" w:fill="FFFFFF"/>
            <w:vAlign w:val="center"/>
          </w:tcPr>
          <w:p w:rsidR="00907378" w:rsidRPr="00507544" w:rsidRDefault="00907378" w:rsidP="00175CF2">
            <w:pPr>
              <w:pStyle w:val="TAH"/>
            </w:pPr>
          </w:p>
        </w:tc>
        <w:tc>
          <w:tcPr>
            <w:tcW w:w="657" w:type="pct"/>
            <w:shd w:val="clear" w:color="auto" w:fill="FFFFFF"/>
            <w:vAlign w:val="center"/>
          </w:tcPr>
          <w:p w:rsidR="00907378" w:rsidRPr="00507544" w:rsidRDefault="00907378" w:rsidP="00175CF2">
            <w:pPr>
              <w:pStyle w:val="TAH"/>
            </w:pPr>
            <w:r w:rsidRPr="00507544">
              <w:t>Fraction of maximum throughput (%)</w:t>
            </w:r>
          </w:p>
        </w:tc>
        <w:tc>
          <w:tcPr>
            <w:tcW w:w="391" w:type="pct"/>
            <w:shd w:val="clear" w:color="auto" w:fill="FFFFFF"/>
            <w:vAlign w:val="center"/>
          </w:tcPr>
          <w:p w:rsidR="00907378" w:rsidRPr="00507544" w:rsidRDefault="00907378" w:rsidP="00175CF2">
            <w:pPr>
              <w:pStyle w:val="TAH"/>
            </w:pPr>
            <w:r w:rsidRPr="00507544">
              <w:t>SNR</w:t>
            </w:r>
            <w:r w:rsidRPr="00507544">
              <w:rPr>
                <w:vertAlign w:val="subscript"/>
              </w:rPr>
              <w:t>BB</w:t>
            </w:r>
            <w:r w:rsidRPr="00507544">
              <w:t xml:space="preserve"> (dB)</w:t>
            </w:r>
          </w:p>
        </w:tc>
      </w:tr>
      <w:tr w:rsidR="001D7AE4" w:rsidRPr="00507544" w:rsidTr="00E13805">
        <w:trPr>
          <w:trHeight w:val="198"/>
          <w:jc w:val="center"/>
        </w:trPr>
        <w:tc>
          <w:tcPr>
            <w:tcW w:w="328" w:type="pct"/>
            <w:shd w:val="clear" w:color="auto" w:fill="FFFFFF"/>
            <w:vAlign w:val="center"/>
          </w:tcPr>
          <w:p w:rsidR="00907378" w:rsidRPr="00507544" w:rsidRDefault="00907378" w:rsidP="00E13805">
            <w:pPr>
              <w:pStyle w:val="TAL"/>
              <w:jc w:val="center"/>
              <w:rPr>
                <w:lang w:val="en-US"/>
              </w:rPr>
            </w:pPr>
            <w:r w:rsidRPr="00507544">
              <w:rPr>
                <w:lang w:val="en-US"/>
              </w:rPr>
              <w:t>2-1</w:t>
            </w:r>
          </w:p>
        </w:tc>
        <w:tc>
          <w:tcPr>
            <w:tcW w:w="743" w:type="pct"/>
            <w:shd w:val="clear" w:color="auto" w:fill="FFFFFF"/>
            <w:vAlign w:val="center"/>
          </w:tcPr>
          <w:p w:rsidR="00907378" w:rsidRPr="00507544" w:rsidRDefault="00907378" w:rsidP="00E13805">
            <w:pPr>
              <w:pStyle w:val="TAL"/>
              <w:jc w:val="center"/>
              <w:rPr>
                <w:lang w:val="en-US"/>
              </w:rPr>
            </w:pPr>
            <w:r w:rsidRPr="00507544">
              <w:rPr>
                <w:lang w:val="en-US"/>
              </w:rPr>
              <w:t>TBD</w:t>
            </w:r>
          </w:p>
        </w:tc>
        <w:tc>
          <w:tcPr>
            <w:tcW w:w="690" w:type="pct"/>
            <w:shd w:val="clear" w:color="auto" w:fill="FFFFFF"/>
            <w:vAlign w:val="center"/>
          </w:tcPr>
          <w:p w:rsidR="00907378" w:rsidRPr="00507544" w:rsidRDefault="00907378" w:rsidP="00E13805">
            <w:pPr>
              <w:pStyle w:val="TAL"/>
              <w:jc w:val="center"/>
              <w:rPr>
                <w:lang w:val="en-US" w:eastAsia="zh-CN"/>
              </w:rPr>
            </w:pPr>
            <w:r w:rsidRPr="00507544">
              <w:rPr>
                <w:lang w:val="en-US"/>
              </w:rPr>
              <w:t>QPSK</w:t>
            </w:r>
            <w:r w:rsidR="00985C36" w:rsidRPr="00507544">
              <w:rPr>
                <w:rFonts w:hint="eastAsia"/>
                <w:lang w:val="en-US" w:eastAsia="zh-CN"/>
              </w:rPr>
              <w:t>, 0.30</w:t>
            </w:r>
          </w:p>
        </w:tc>
        <w:tc>
          <w:tcPr>
            <w:tcW w:w="690" w:type="pct"/>
            <w:shd w:val="clear" w:color="auto" w:fill="FFFFFF"/>
            <w:vAlign w:val="center"/>
          </w:tcPr>
          <w:p w:rsidR="00907378" w:rsidRPr="00507544" w:rsidRDefault="00907378" w:rsidP="00E13805">
            <w:pPr>
              <w:pStyle w:val="TAL"/>
              <w:jc w:val="center"/>
              <w:rPr>
                <w:lang w:val="en-US"/>
              </w:rPr>
            </w:pPr>
            <w:r w:rsidRPr="00507544">
              <w:rPr>
                <w:lang w:val="en-US"/>
              </w:rPr>
              <w:t>FR2.120-2</w:t>
            </w:r>
          </w:p>
        </w:tc>
        <w:tc>
          <w:tcPr>
            <w:tcW w:w="808" w:type="pct"/>
            <w:shd w:val="clear" w:color="auto" w:fill="FFFFFF"/>
            <w:vAlign w:val="center"/>
          </w:tcPr>
          <w:p w:rsidR="00907378" w:rsidRPr="00507544" w:rsidRDefault="00907378" w:rsidP="00E13805">
            <w:pPr>
              <w:pStyle w:val="TAL"/>
              <w:jc w:val="center"/>
              <w:rPr>
                <w:lang w:val="en-US" w:eastAsia="zh-CN"/>
              </w:rPr>
            </w:pPr>
            <w:r w:rsidRPr="00507544">
              <w:rPr>
                <w:lang w:val="en-US"/>
              </w:rPr>
              <w:t>TDLA30-75</w:t>
            </w:r>
          </w:p>
        </w:tc>
        <w:tc>
          <w:tcPr>
            <w:tcW w:w="694" w:type="pct"/>
            <w:shd w:val="clear" w:color="auto" w:fill="FFFFFF"/>
            <w:vAlign w:val="center"/>
          </w:tcPr>
          <w:p w:rsidR="00907378" w:rsidRPr="00507544" w:rsidRDefault="00907378" w:rsidP="00E13805">
            <w:pPr>
              <w:pStyle w:val="TAL"/>
              <w:jc w:val="center"/>
              <w:rPr>
                <w:lang w:val="en-US"/>
              </w:rPr>
            </w:pPr>
            <w:r w:rsidRPr="00507544">
              <w:rPr>
                <w:lang w:val="en-US"/>
              </w:rPr>
              <w:t>2x2 ULA Low</w:t>
            </w:r>
          </w:p>
        </w:tc>
        <w:tc>
          <w:tcPr>
            <w:tcW w:w="657" w:type="pct"/>
            <w:shd w:val="clear" w:color="auto" w:fill="FFFFFF"/>
            <w:vAlign w:val="center"/>
          </w:tcPr>
          <w:p w:rsidR="00907378" w:rsidRPr="00507544" w:rsidRDefault="00907378" w:rsidP="00E13805">
            <w:pPr>
              <w:pStyle w:val="TAL"/>
              <w:jc w:val="center"/>
              <w:rPr>
                <w:lang w:val="en-US"/>
              </w:rPr>
            </w:pPr>
            <w:r w:rsidRPr="00507544">
              <w:rPr>
                <w:lang w:val="en-US"/>
              </w:rPr>
              <w:t>70</w:t>
            </w:r>
          </w:p>
        </w:tc>
        <w:tc>
          <w:tcPr>
            <w:tcW w:w="391" w:type="pct"/>
            <w:shd w:val="clear" w:color="auto" w:fill="FFFFFF"/>
            <w:vAlign w:val="center"/>
          </w:tcPr>
          <w:p w:rsidR="00907378" w:rsidRPr="00507544" w:rsidRDefault="00907378" w:rsidP="00E13805">
            <w:pPr>
              <w:pStyle w:val="TAL"/>
              <w:jc w:val="center"/>
              <w:rPr>
                <w:lang w:val="en-US"/>
              </w:rPr>
            </w:pPr>
            <w:r w:rsidRPr="00507544">
              <w:rPr>
                <w:lang w:val="en-US"/>
              </w:rPr>
              <w:t>[TBD]</w:t>
            </w:r>
          </w:p>
        </w:tc>
      </w:tr>
      <w:tr w:rsidR="001D7AE4" w:rsidRPr="00507544" w:rsidTr="00E13805">
        <w:trPr>
          <w:trHeight w:val="198"/>
          <w:jc w:val="center"/>
        </w:trPr>
        <w:tc>
          <w:tcPr>
            <w:tcW w:w="328" w:type="pct"/>
            <w:shd w:val="clear" w:color="auto" w:fill="FFFFFF"/>
            <w:vAlign w:val="center"/>
          </w:tcPr>
          <w:p w:rsidR="00907378" w:rsidRPr="00507544" w:rsidRDefault="00907378" w:rsidP="00E13805">
            <w:pPr>
              <w:pStyle w:val="TAL"/>
              <w:jc w:val="center"/>
              <w:rPr>
                <w:lang w:val="en-US"/>
              </w:rPr>
            </w:pPr>
            <w:r w:rsidRPr="00507544">
              <w:rPr>
                <w:lang w:val="en-US"/>
              </w:rPr>
              <w:t>2-</w:t>
            </w:r>
            <w:r w:rsidRPr="00507544">
              <w:rPr>
                <w:rFonts w:hint="eastAsia"/>
                <w:lang w:val="en-US"/>
              </w:rPr>
              <w:t>2</w:t>
            </w:r>
          </w:p>
        </w:tc>
        <w:tc>
          <w:tcPr>
            <w:tcW w:w="743" w:type="pct"/>
            <w:shd w:val="clear" w:color="auto" w:fill="FFFFFF"/>
            <w:vAlign w:val="center"/>
          </w:tcPr>
          <w:p w:rsidR="00907378" w:rsidRPr="00507544" w:rsidRDefault="00907378" w:rsidP="00E13805">
            <w:pPr>
              <w:pStyle w:val="TAL"/>
              <w:jc w:val="center"/>
              <w:rPr>
                <w:lang w:val="en-US"/>
              </w:rPr>
            </w:pPr>
            <w:r w:rsidRPr="00507544">
              <w:rPr>
                <w:lang w:val="en-US"/>
              </w:rPr>
              <w:t>TBD</w:t>
            </w:r>
          </w:p>
        </w:tc>
        <w:tc>
          <w:tcPr>
            <w:tcW w:w="690" w:type="pct"/>
            <w:shd w:val="clear" w:color="auto" w:fill="FFFFFF"/>
            <w:vAlign w:val="center"/>
          </w:tcPr>
          <w:p w:rsidR="00907378" w:rsidRPr="00507544" w:rsidRDefault="00907378" w:rsidP="00E13805">
            <w:pPr>
              <w:pStyle w:val="TAL"/>
              <w:jc w:val="center"/>
              <w:rPr>
                <w:lang w:val="en-US" w:eastAsia="zh-CN"/>
              </w:rPr>
            </w:pPr>
            <w:r w:rsidRPr="00507544">
              <w:rPr>
                <w:lang w:val="en-US"/>
              </w:rPr>
              <w:t>16QAM</w:t>
            </w:r>
            <w:r w:rsidR="00985C36" w:rsidRPr="00507544">
              <w:rPr>
                <w:rFonts w:hint="eastAsia"/>
                <w:lang w:val="en-US" w:eastAsia="zh-CN"/>
              </w:rPr>
              <w:t>, 0.48</w:t>
            </w:r>
          </w:p>
        </w:tc>
        <w:tc>
          <w:tcPr>
            <w:tcW w:w="690" w:type="pct"/>
            <w:shd w:val="clear" w:color="auto" w:fill="FFFFFF"/>
            <w:vAlign w:val="center"/>
          </w:tcPr>
          <w:p w:rsidR="00907378" w:rsidRPr="00507544" w:rsidRDefault="00907378" w:rsidP="00E13805">
            <w:pPr>
              <w:pStyle w:val="TAL"/>
              <w:jc w:val="center"/>
              <w:rPr>
                <w:lang w:val="en-US"/>
              </w:rPr>
            </w:pPr>
            <w:r w:rsidRPr="00507544">
              <w:rPr>
                <w:lang w:val="en-US"/>
              </w:rPr>
              <w:t>FR2.120-1</w:t>
            </w:r>
          </w:p>
        </w:tc>
        <w:tc>
          <w:tcPr>
            <w:tcW w:w="808" w:type="pct"/>
            <w:shd w:val="clear" w:color="auto" w:fill="FFFFFF"/>
            <w:vAlign w:val="center"/>
          </w:tcPr>
          <w:p w:rsidR="00907378" w:rsidRPr="00507544" w:rsidRDefault="00907378" w:rsidP="00E13805">
            <w:pPr>
              <w:pStyle w:val="TAL"/>
              <w:jc w:val="center"/>
              <w:rPr>
                <w:lang w:val="en-US" w:eastAsia="zh-CN"/>
              </w:rPr>
            </w:pPr>
            <w:r w:rsidRPr="00507544">
              <w:rPr>
                <w:lang w:val="en-US"/>
              </w:rPr>
              <w:t>TDLA30-300</w:t>
            </w:r>
          </w:p>
        </w:tc>
        <w:tc>
          <w:tcPr>
            <w:tcW w:w="694" w:type="pct"/>
            <w:shd w:val="clear" w:color="auto" w:fill="FFFFFF"/>
            <w:vAlign w:val="center"/>
          </w:tcPr>
          <w:p w:rsidR="00907378" w:rsidRPr="00507544" w:rsidRDefault="00907378" w:rsidP="00E13805">
            <w:pPr>
              <w:pStyle w:val="TAL"/>
              <w:jc w:val="center"/>
              <w:rPr>
                <w:lang w:val="en-US"/>
              </w:rPr>
            </w:pPr>
            <w:r w:rsidRPr="00507544">
              <w:rPr>
                <w:lang w:val="en-US"/>
              </w:rPr>
              <w:t>2x2 ULA Low</w:t>
            </w:r>
          </w:p>
        </w:tc>
        <w:tc>
          <w:tcPr>
            <w:tcW w:w="657" w:type="pct"/>
            <w:shd w:val="clear" w:color="auto" w:fill="FFFFFF"/>
            <w:vAlign w:val="center"/>
          </w:tcPr>
          <w:p w:rsidR="00907378" w:rsidRPr="00507544" w:rsidRDefault="00907378" w:rsidP="00E13805">
            <w:pPr>
              <w:pStyle w:val="TAL"/>
              <w:jc w:val="center"/>
              <w:rPr>
                <w:lang w:val="en-US"/>
              </w:rPr>
            </w:pPr>
            <w:r w:rsidRPr="00507544">
              <w:rPr>
                <w:lang w:val="en-US"/>
              </w:rPr>
              <w:t>70</w:t>
            </w:r>
          </w:p>
        </w:tc>
        <w:tc>
          <w:tcPr>
            <w:tcW w:w="391" w:type="pct"/>
            <w:shd w:val="clear" w:color="auto" w:fill="FFFFFF"/>
            <w:vAlign w:val="center"/>
          </w:tcPr>
          <w:p w:rsidR="00907378" w:rsidRPr="00507544" w:rsidRDefault="00907378" w:rsidP="00E13805">
            <w:pPr>
              <w:pStyle w:val="TAL"/>
              <w:jc w:val="center"/>
              <w:rPr>
                <w:lang w:val="en-US"/>
              </w:rPr>
            </w:pPr>
            <w:r w:rsidRPr="00507544">
              <w:rPr>
                <w:lang w:val="en-US"/>
              </w:rPr>
              <w:t>[TBD]</w:t>
            </w:r>
          </w:p>
        </w:tc>
      </w:tr>
      <w:tr w:rsidR="001D7AE4" w:rsidRPr="00507544" w:rsidTr="00E13805">
        <w:trPr>
          <w:trHeight w:val="198"/>
          <w:jc w:val="center"/>
        </w:trPr>
        <w:tc>
          <w:tcPr>
            <w:tcW w:w="328" w:type="pct"/>
            <w:shd w:val="clear" w:color="auto" w:fill="FFFFFF"/>
            <w:vAlign w:val="center"/>
          </w:tcPr>
          <w:p w:rsidR="00907378" w:rsidRPr="00507544" w:rsidRDefault="00907378" w:rsidP="00E13805">
            <w:pPr>
              <w:pStyle w:val="TAL"/>
              <w:jc w:val="center"/>
              <w:rPr>
                <w:lang w:val="en-US"/>
              </w:rPr>
            </w:pPr>
            <w:r w:rsidRPr="00507544">
              <w:rPr>
                <w:lang w:val="en-US"/>
              </w:rPr>
              <w:t>2-3</w:t>
            </w:r>
          </w:p>
        </w:tc>
        <w:tc>
          <w:tcPr>
            <w:tcW w:w="743" w:type="pct"/>
            <w:shd w:val="clear" w:color="auto" w:fill="FFFFFF"/>
            <w:vAlign w:val="center"/>
          </w:tcPr>
          <w:p w:rsidR="00907378" w:rsidRPr="00507544" w:rsidRDefault="00907378" w:rsidP="00E13805">
            <w:pPr>
              <w:pStyle w:val="TAL"/>
              <w:jc w:val="center"/>
              <w:rPr>
                <w:lang w:val="en-US"/>
              </w:rPr>
            </w:pPr>
            <w:r w:rsidRPr="00507544">
              <w:rPr>
                <w:lang w:val="en-US"/>
              </w:rPr>
              <w:t>TBD</w:t>
            </w:r>
          </w:p>
        </w:tc>
        <w:tc>
          <w:tcPr>
            <w:tcW w:w="690" w:type="pct"/>
            <w:shd w:val="clear" w:color="auto" w:fill="FFFFFF"/>
            <w:vAlign w:val="center"/>
          </w:tcPr>
          <w:p w:rsidR="00907378" w:rsidRPr="00507544" w:rsidRDefault="00907378" w:rsidP="00E13805">
            <w:pPr>
              <w:pStyle w:val="TAL"/>
              <w:jc w:val="center"/>
              <w:rPr>
                <w:lang w:val="en-US" w:eastAsia="zh-CN"/>
              </w:rPr>
            </w:pPr>
            <w:r w:rsidRPr="00507544">
              <w:rPr>
                <w:lang w:val="en-US"/>
              </w:rPr>
              <w:t>16QAM</w:t>
            </w:r>
            <w:r w:rsidR="00985C36" w:rsidRPr="00507544">
              <w:rPr>
                <w:rFonts w:hint="eastAsia"/>
                <w:lang w:val="en-US" w:eastAsia="zh-CN"/>
              </w:rPr>
              <w:t>,0.48</w:t>
            </w:r>
          </w:p>
        </w:tc>
        <w:tc>
          <w:tcPr>
            <w:tcW w:w="690" w:type="pct"/>
            <w:shd w:val="clear" w:color="auto" w:fill="FFFFFF"/>
            <w:vAlign w:val="center"/>
          </w:tcPr>
          <w:p w:rsidR="00907378" w:rsidRPr="00507544" w:rsidRDefault="00907378" w:rsidP="00E13805">
            <w:pPr>
              <w:pStyle w:val="TAL"/>
              <w:jc w:val="center"/>
              <w:rPr>
                <w:lang w:val="en-US"/>
              </w:rPr>
            </w:pPr>
            <w:r w:rsidRPr="00507544">
              <w:rPr>
                <w:lang w:val="en-US"/>
              </w:rPr>
              <w:t>FR2.120-2</w:t>
            </w:r>
          </w:p>
        </w:tc>
        <w:tc>
          <w:tcPr>
            <w:tcW w:w="808" w:type="pct"/>
            <w:shd w:val="clear" w:color="auto" w:fill="FFFFFF"/>
            <w:vAlign w:val="center"/>
          </w:tcPr>
          <w:p w:rsidR="00907378" w:rsidRPr="00507544" w:rsidRDefault="00907378" w:rsidP="00E13805">
            <w:pPr>
              <w:pStyle w:val="TAL"/>
              <w:jc w:val="center"/>
              <w:rPr>
                <w:lang w:val="en-US" w:eastAsia="zh-CN"/>
              </w:rPr>
            </w:pPr>
            <w:r w:rsidRPr="00507544">
              <w:rPr>
                <w:lang w:val="en-US"/>
              </w:rPr>
              <w:t>TDLA30-75</w:t>
            </w:r>
          </w:p>
        </w:tc>
        <w:tc>
          <w:tcPr>
            <w:tcW w:w="694" w:type="pct"/>
            <w:shd w:val="clear" w:color="auto" w:fill="FFFFFF"/>
            <w:vAlign w:val="center"/>
          </w:tcPr>
          <w:p w:rsidR="00907378" w:rsidRPr="00507544" w:rsidRDefault="00985C36" w:rsidP="00E13805">
            <w:pPr>
              <w:pStyle w:val="TAL"/>
              <w:jc w:val="center"/>
              <w:rPr>
                <w:lang w:val="en-US"/>
              </w:rPr>
            </w:pPr>
            <w:r w:rsidRPr="00507544">
              <w:rPr>
                <w:lang w:val="en-US"/>
              </w:rPr>
              <w:t>2x2 ULA Low</w:t>
            </w:r>
          </w:p>
        </w:tc>
        <w:tc>
          <w:tcPr>
            <w:tcW w:w="657" w:type="pct"/>
            <w:shd w:val="clear" w:color="auto" w:fill="FFFFFF"/>
            <w:vAlign w:val="center"/>
          </w:tcPr>
          <w:p w:rsidR="00907378" w:rsidRPr="00507544" w:rsidRDefault="00907378" w:rsidP="00E13805">
            <w:pPr>
              <w:pStyle w:val="TAL"/>
              <w:jc w:val="center"/>
              <w:rPr>
                <w:lang w:val="en-US"/>
              </w:rPr>
            </w:pPr>
            <w:r w:rsidRPr="00507544">
              <w:rPr>
                <w:lang w:val="en-US"/>
              </w:rPr>
              <w:t>70</w:t>
            </w:r>
          </w:p>
        </w:tc>
        <w:tc>
          <w:tcPr>
            <w:tcW w:w="391" w:type="pct"/>
            <w:shd w:val="clear" w:color="auto" w:fill="FFFFFF"/>
            <w:vAlign w:val="center"/>
          </w:tcPr>
          <w:p w:rsidR="00985C36" w:rsidRPr="00507544" w:rsidRDefault="00907378" w:rsidP="00985C36">
            <w:pPr>
              <w:pStyle w:val="TAL"/>
              <w:jc w:val="center"/>
              <w:rPr>
                <w:lang w:val="en-US" w:eastAsia="zh-CN"/>
              </w:rPr>
            </w:pPr>
            <w:r w:rsidRPr="00507544">
              <w:rPr>
                <w:lang w:val="en-US"/>
              </w:rPr>
              <w:t>[</w:t>
            </w:r>
            <w:r w:rsidR="00985C36" w:rsidRPr="00507544">
              <w:rPr>
                <w:rFonts w:hint="eastAsia"/>
                <w:lang w:val="en-US" w:eastAsia="zh-CN"/>
              </w:rPr>
              <w:t>13</w:t>
            </w:r>
          </w:p>
          <w:p w:rsidR="00907378" w:rsidRPr="00507544" w:rsidRDefault="00985C36" w:rsidP="00985C36">
            <w:pPr>
              <w:pStyle w:val="TAL"/>
              <w:jc w:val="center"/>
              <w:rPr>
                <w:lang w:val="en-US"/>
              </w:rPr>
            </w:pPr>
            <w:r w:rsidRPr="00507544">
              <w:rPr>
                <w:rFonts w:hint="eastAsia"/>
                <w:lang w:val="en-US" w:eastAsia="zh-CN"/>
              </w:rPr>
              <w:t>.9</w:t>
            </w:r>
            <w:r w:rsidR="00907378" w:rsidRPr="00507544">
              <w:rPr>
                <w:lang w:val="en-US"/>
              </w:rPr>
              <w:t>]</w:t>
            </w:r>
          </w:p>
        </w:tc>
      </w:tr>
      <w:tr w:rsidR="001D7AE4" w:rsidRPr="00507544" w:rsidTr="00E13805">
        <w:trPr>
          <w:trHeight w:val="198"/>
          <w:jc w:val="center"/>
        </w:trPr>
        <w:tc>
          <w:tcPr>
            <w:tcW w:w="328" w:type="pct"/>
            <w:shd w:val="clear" w:color="auto" w:fill="FFFFFF"/>
            <w:vAlign w:val="center"/>
          </w:tcPr>
          <w:p w:rsidR="00985C36" w:rsidRPr="00507544" w:rsidRDefault="00985C36" w:rsidP="00E13805">
            <w:pPr>
              <w:pStyle w:val="TAL"/>
              <w:jc w:val="center"/>
              <w:rPr>
                <w:lang w:val="en-US"/>
              </w:rPr>
            </w:pPr>
            <w:r w:rsidRPr="00507544">
              <w:rPr>
                <w:lang w:val="en-US"/>
              </w:rPr>
              <w:t>2-4</w:t>
            </w:r>
          </w:p>
        </w:tc>
        <w:tc>
          <w:tcPr>
            <w:tcW w:w="743" w:type="pct"/>
            <w:shd w:val="clear" w:color="auto" w:fill="FFFFFF"/>
            <w:vAlign w:val="center"/>
          </w:tcPr>
          <w:p w:rsidR="00985C36" w:rsidRPr="00507544" w:rsidRDefault="00985C36" w:rsidP="00E13805">
            <w:pPr>
              <w:pStyle w:val="TAL"/>
              <w:jc w:val="center"/>
              <w:rPr>
                <w:lang w:val="en-US"/>
              </w:rPr>
            </w:pPr>
            <w:r w:rsidRPr="00507544">
              <w:rPr>
                <w:lang w:val="en-US"/>
              </w:rPr>
              <w:t>TBD</w:t>
            </w:r>
          </w:p>
        </w:tc>
        <w:tc>
          <w:tcPr>
            <w:tcW w:w="690" w:type="pct"/>
            <w:shd w:val="clear" w:color="auto" w:fill="FFFFFF"/>
            <w:vAlign w:val="center"/>
          </w:tcPr>
          <w:p w:rsidR="00985C36" w:rsidRPr="00507544" w:rsidRDefault="00985C36" w:rsidP="00E13805">
            <w:pPr>
              <w:pStyle w:val="TAL"/>
              <w:jc w:val="center"/>
              <w:rPr>
                <w:lang w:val="en-US"/>
              </w:rPr>
            </w:pPr>
            <w:r w:rsidRPr="00507544">
              <w:rPr>
                <w:lang w:val="en-US"/>
              </w:rPr>
              <w:t>16QAM, 0.48</w:t>
            </w:r>
          </w:p>
        </w:tc>
        <w:tc>
          <w:tcPr>
            <w:tcW w:w="690" w:type="pct"/>
            <w:shd w:val="clear" w:color="auto" w:fill="FFFFFF"/>
            <w:vAlign w:val="center"/>
          </w:tcPr>
          <w:p w:rsidR="00985C36" w:rsidRPr="00507544" w:rsidRDefault="00985C36" w:rsidP="00E13805">
            <w:pPr>
              <w:pStyle w:val="TAL"/>
              <w:jc w:val="center"/>
              <w:rPr>
                <w:lang w:val="en-US"/>
              </w:rPr>
            </w:pPr>
            <w:r w:rsidRPr="00507544">
              <w:rPr>
                <w:lang w:val="en-US"/>
              </w:rPr>
              <w:t>FR2.120-1</w:t>
            </w:r>
          </w:p>
        </w:tc>
        <w:tc>
          <w:tcPr>
            <w:tcW w:w="808" w:type="pct"/>
            <w:shd w:val="clear" w:color="auto" w:fill="FFFFFF"/>
            <w:vAlign w:val="center"/>
          </w:tcPr>
          <w:p w:rsidR="00985C36" w:rsidRPr="00507544" w:rsidRDefault="00985C36" w:rsidP="00E13805">
            <w:pPr>
              <w:pStyle w:val="TAL"/>
              <w:jc w:val="center"/>
              <w:rPr>
                <w:lang w:val="en-US"/>
              </w:rPr>
            </w:pPr>
            <w:r w:rsidRPr="00507544">
              <w:rPr>
                <w:lang w:val="en-US"/>
              </w:rPr>
              <w:t>TDLA30-300</w:t>
            </w:r>
          </w:p>
        </w:tc>
        <w:tc>
          <w:tcPr>
            <w:tcW w:w="694" w:type="pct"/>
            <w:shd w:val="clear" w:color="auto" w:fill="FFFFFF"/>
            <w:vAlign w:val="center"/>
          </w:tcPr>
          <w:p w:rsidR="00985C36" w:rsidRPr="00507544" w:rsidRDefault="00985C36" w:rsidP="00E13805">
            <w:pPr>
              <w:pStyle w:val="TAL"/>
              <w:jc w:val="center"/>
              <w:rPr>
                <w:lang w:val="en-US"/>
              </w:rPr>
            </w:pPr>
            <w:r w:rsidRPr="00507544">
              <w:rPr>
                <w:lang w:val="en-US"/>
              </w:rPr>
              <w:t>2x2 ULA Low</w:t>
            </w:r>
          </w:p>
        </w:tc>
        <w:tc>
          <w:tcPr>
            <w:tcW w:w="657" w:type="pct"/>
            <w:shd w:val="clear" w:color="auto" w:fill="FFFFFF"/>
            <w:vAlign w:val="center"/>
          </w:tcPr>
          <w:p w:rsidR="00985C36" w:rsidRPr="00507544" w:rsidRDefault="00985C36" w:rsidP="00E13805">
            <w:pPr>
              <w:pStyle w:val="TAL"/>
              <w:jc w:val="center"/>
              <w:rPr>
                <w:lang w:val="en-US"/>
              </w:rPr>
            </w:pPr>
            <w:r w:rsidRPr="00507544">
              <w:rPr>
                <w:lang w:val="en-US"/>
              </w:rPr>
              <w:t>70</w:t>
            </w:r>
          </w:p>
        </w:tc>
        <w:tc>
          <w:tcPr>
            <w:tcW w:w="391" w:type="pct"/>
            <w:shd w:val="clear" w:color="auto" w:fill="FFFFFF"/>
            <w:vAlign w:val="center"/>
          </w:tcPr>
          <w:p w:rsidR="00985C36" w:rsidRPr="00507544" w:rsidRDefault="00985C36" w:rsidP="00E13805">
            <w:pPr>
              <w:pStyle w:val="TAL"/>
              <w:jc w:val="center"/>
              <w:rPr>
                <w:lang w:val="en-US"/>
              </w:rPr>
            </w:pPr>
            <w:r w:rsidRPr="00507544">
              <w:rPr>
                <w:lang w:val="en-US"/>
              </w:rPr>
              <w:t>[TBD]</w:t>
            </w:r>
          </w:p>
        </w:tc>
      </w:tr>
      <w:tr w:rsidR="001D7AE4" w:rsidRPr="00507544" w:rsidTr="00E13805">
        <w:trPr>
          <w:trHeight w:val="198"/>
          <w:jc w:val="center"/>
        </w:trPr>
        <w:tc>
          <w:tcPr>
            <w:tcW w:w="328" w:type="pct"/>
            <w:shd w:val="clear" w:color="auto" w:fill="FFFFFF"/>
            <w:vAlign w:val="center"/>
          </w:tcPr>
          <w:p w:rsidR="00985C36" w:rsidRPr="00507544" w:rsidRDefault="00985C36" w:rsidP="00E13805">
            <w:pPr>
              <w:pStyle w:val="TAL"/>
              <w:jc w:val="center"/>
              <w:rPr>
                <w:lang w:val="en-US"/>
              </w:rPr>
            </w:pPr>
            <w:r w:rsidRPr="00507544">
              <w:rPr>
                <w:lang w:val="en-US"/>
              </w:rPr>
              <w:t>2-5</w:t>
            </w:r>
          </w:p>
        </w:tc>
        <w:tc>
          <w:tcPr>
            <w:tcW w:w="743" w:type="pct"/>
            <w:shd w:val="clear" w:color="auto" w:fill="FFFFFF"/>
            <w:vAlign w:val="center"/>
          </w:tcPr>
          <w:p w:rsidR="00985C36" w:rsidRPr="00507544" w:rsidRDefault="00985C36" w:rsidP="00E13805">
            <w:pPr>
              <w:pStyle w:val="TAL"/>
              <w:jc w:val="center"/>
              <w:rPr>
                <w:lang w:val="en-US"/>
              </w:rPr>
            </w:pPr>
            <w:r w:rsidRPr="00507544">
              <w:rPr>
                <w:lang w:val="en-US"/>
              </w:rPr>
              <w:t>TBD</w:t>
            </w:r>
          </w:p>
        </w:tc>
        <w:tc>
          <w:tcPr>
            <w:tcW w:w="690" w:type="pct"/>
            <w:shd w:val="clear" w:color="auto" w:fill="FFFFFF"/>
            <w:vAlign w:val="center"/>
          </w:tcPr>
          <w:p w:rsidR="00985C36" w:rsidRPr="00507544" w:rsidRDefault="00985C36" w:rsidP="00E13805">
            <w:pPr>
              <w:pStyle w:val="TAL"/>
              <w:jc w:val="center"/>
              <w:rPr>
                <w:lang w:val="en-US"/>
              </w:rPr>
            </w:pPr>
            <w:r w:rsidRPr="00507544">
              <w:rPr>
                <w:lang w:val="en-US"/>
              </w:rPr>
              <w:t>16QAM, 0.48</w:t>
            </w:r>
          </w:p>
        </w:tc>
        <w:tc>
          <w:tcPr>
            <w:tcW w:w="690" w:type="pct"/>
            <w:shd w:val="clear" w:color="auto" w:fill="FFFFFF"/>
            <w:vAlign w:val="center"/>
          </w:tcPr>
          <w:p w:rsidR="00985C36" w:rsidRPr="00507544" w:rsidRDefault="00985C36" w:rsidP="00E13805">
            <w:pPr>
              <w:pStyle w:val="TAL"/>
              <w:jc w:val="center"/>
              <w:rPr>
                <w:lang w:val="en-US"/>
              </w:rPr>
            </w:pPr>
            <w:r w:rsidRPr="00507544">
              <w:rPr>
                <w:lang w:val="en-US"/>
              </w:rPr>
              <w:t>FR2.60-1</w:t>
            </w:r>
          </w:p>
        </w:tc>
        <w:tc>
          <w:tcPr>
            <w:tcW w:w="808" w:type="pct"/>
            <w:shd w:val="clear" w:color="auto" w:fill="FFFFFF"/>
            <w:vAlign w:val="center"/>
          </w:tcPr>
          <w:p w:rsidR="00985C36" w:rsidRPr="00507544" w:rsidRDefault="00985C36" w:rsidP="00E13805">
            <w:pPr>
              <w:pStyle w:val="TAL"/>
              <w:jc w:val="center"/>
              <w:rPr>
                <w:lang w:val="en-US"/>
              </w:rPr>
            </w:pPr>
            <w:r w:rsidRPr="00507544">
              <w:rPr>
                <w:lang w:val="en-US"/>
              </w:rPr>
              <w:t>TDLA30-75</w:t>
            </w:r>
          </w:p>
        </w:tc>
        <w:tc>
          <w:tcPr>
            <w:tcW w:w="694" w:type="pct"/>
            <w:shd w:val="clear" w:color="auto" w:fill="FFFFFF"/>
            <w:vAlign w:val="center"/>
          </w:tcPr>
          <w:p w:rsidR="00985C36" w:rsidRPr="00507544" w:rsidRDefault="00985C36" w:rsidP="00E13805">
            <w:pPr>
              <w:pStyle w:val="TAL"/>
              <w:jc w:val="center"/>
              <w:rPr>
                <w:lang w:val="en-US"/>
              </w:rPr>
            </w:pPr>
            <w:r w:rsidRPr="00507544">
              <w:rPr>
                <w:lang w:val="en-US"/>
              </w:rPr>
              <w:t>2x2 ULA Low</w:t>
            </w:r>
          </w:p>
        </w:tc>
        <w:tc>
          <w:tcPr>
            <w:tcW w:w="657" w:type="pct"/>
            <w:shd w:val="clear" w:color="auto" w:fill="FFFFFF"/>
            <w:vAlign w:val="center"/>
          </w:tcPr>
          <w:p w:rsidR="00985C36" w:rsidRPr="00507544" w:rsidRDefault="00985C36" w:rsidP="00E13805">
            <w:pPr>
              <w:pStyle w:val="TAL"/>
              <w:jc w:val="center"/>
              <w:rPr>
                <w:lang w:val="en-US"/>
              </w:rPr>
            </w:pPr>
            <w:r w:rsidRPr="00507544">
              <w:rPr>
                <w:lang w:val="en-US"/>
              </w:rPr>
              <w:t>70</w:t>
            </w:r>
          </w:p>
        </w:tc>
        <w:tc>
          <w:tcPr>
            <w:tcW w:w="391" w:type="pct"/>
            <w:shd w:val="clear" w:color="auto" w:fill="FFFFFF"/>
            <w:vAlign w:val="center"/>
          </w:tcPr>
          <w:p w:rsidR="00985C36" w:rsidRPr="00507544" w:rsidRDefault="00985C36" w:rsidP="00E13805">
            <w:pPr>
              <w:pStyle w:val="TAL"/>
              <w:jc w:val="center"/>
              <w:rPr>
                <w:lang w:val="en-US"/>
              </w:rPr>
            </w:pPr>
            <w:r w:rsidRPr="00507544">
              <w:rPr>
                <w:lang w:val="en-US"/>
              </w:rPr>
              <w:t>[14.3]</w:t>
            </w:r>
          </w:p>
        </w:tc>
      </w:tr>
      <w:tr w:rsidR="001D7AE4" w:rsidRPr="00507544" w:rsidTr="00E13805">
        <w:trPr>
          <w:trHeight w:val="198"/>
          <w:jc w:val="center"/>
        </w:trPr>
        <w:tc>
          <w:tcPr>
            <w:tcW w:w="328" w:type="pct"/>
            <w:shd w:val="clear" w:color="auto" w:fill="FFFFFF"/>
            <w:vAlign w:val="center"/>
          </w:tcPr>
          <w:p w:rsidR="00907378" w:rsidRPr="00507544" w:rsidRDefault="00907378" w:rsidP="00E13805">
            <w:pPr>
              <w:pStyle w:val="TAL"/>
              <w:jc w:val="center"/>
              <w:rPr>
                <w:lang w:val="en-US" w:eastAsia="zh-CN"/>
              </w:rPr>
            </w:pPr>
            <w:r w:rsidRPr="00507544">
              <w:rPr>
                <w:lang w:val="en-US"/>
              </w:rPr>
              <w:t>2-</w:t>
            </w:r>
            <w:r w:rsidR="00985C36" w:rsidRPr="00507544">
              <w:rPr>
                <w:rFonts w:hint="eastAsia"/>
                <w:lang w:val="en-US" w:eastAsia="zh-CN"/>
              </w:rPr>
              <w:t>6</w:t>
            </w:r>
          </w:p>
        </w:tc>
        <w:tc>
          <w:tcPr>
            <w:tcW w:w="743" w:type="pct"/>
            <w:shd w:val="clear" w:color="auto" w:fill="FFFFFF"/>
            <w:vAlign w:val="center"/>
          </w:tcPr>
          <w:p w:rsidR="00907378" w:rsidRPr="00507544" w:rsidRDefault="00907378" w:rsidP="00E13805">
            <w:pPr>
              <w:pStyle w:val="TAL"/>
              <w:jc w:val="center"/>
              <w:rPr>
                <w:lang w:val="en-US"/>
              </w:rPr>
            </w:pPr>
            <w:r w:rsidRPr="00507544">
              <w:rPr>
                <w:lang w:val="en-US"/>
              </w:rPr>
              <w:t>TBD</w:t>
            </w:r>
          </w:p>
        </w:tc>
        <w:tc>
          <w:tcPr>
            <w:tcW w:w="690" w:type="pct"/>
            <w:shd w:val="clear" w:color="auto" w:fill="FFFFFF"/>
            <w:vAlign w:val="center"/>
          </w:tcPr>
          <w:p w:rsidR="00907378" w:rsidRPr="00507544" w:rsidRDefault="00907378" w:rsidP="00E13805">
            <w:pPr>
              <w:pStyle w:val="TAL"/>
              <w:jc w:val="center"/>
              <w:rPr>
                <w:lang w:val="en-US" w:eastAsia="zh-CN"/>
              </w:rPr>
            </w:pPr>
            <w:r w:rsidRPr="00507544">
              <w:rPr>
                <w:lang w:val="en-US"/>
              </w:rPr>
              <w:t>64QAM</w:t>
            </w:r>
            <w:r w:rsidR="00985C36" w:rsidRPr="00507544">
              <w:rPr>
                <w:rFonts w:hint="eastAsia"/>
                <w:lang w:val="en-US" w:eastAsia="zh-CN"/>
              </w:rPr>
              <w:t>, 0.43</w:t>
            </w:r>
          </w:p>
        </w:tc>
        <w:tc>
          <w:tcPr>
            <w:tcW w:w="690" w:type="pct"/>
            <w:shd w:val="clear" w:color="auto" w:fill="FFFFFF"/>
            <w:vAlign w:val="center"/>
          </w:tcPr>
          <w:p w:rsidR="00907378" w:rsidRPr="00507544" w:rsidDel="002E2D2E" w:rsidRDefault="00907378" w:rsidP="00E13805">
            <w:pPr>
              <w:pStyle w:val="TAL"/>
              <w:jc w:val="center"/>
              <w:rPr>
                <w:lang w:val="en-US" w:eastAsia="zh-CN"/>
              </w:rPr>
            </w:pPr>
            <w:r w:rsidRPr="00507544">
              <w:rPr>
                <w:lang w:val="en-US"/>
              </w:rPr>
              <w:t>FR2.120-</w:t>
            </w:r>
            <w:r w:rsidR="00985C36" w:rsidRPr="00507544">
              <w:rPr>
                <w:rFonts w:hint="eastAsia"/>
                <w:lang w:val="en-US" w:eastAsia="zh-CN"/>
              </w:rPr>
              <w:t>2</w:t>
            </w:r>
          </w:p>
        </w:tc>
        <w:tc>
          <w:tcPr>
            <w:tcW w:w="808" w:type="pct"/>
            <w:shd w:val="clear" w:color="auto" w:fill="FFFFFF"/>
            <w:vAlign w:val="center"/>
          </w:tcPr>
          <w:p w:rsidR="00907378" w:rsidRPr="00507544" w:rsidDel="00AF6839" w:rsidRDefault="00907378" w:rsidP="00E13805">
            <w:pPr>
              <w:pStyle w:val="TAL"/>
              <w:jc w:val="center"/>
              <w:rPr>
                <w:lang w:val="en-US"/>
              </w:rPr>
            </w:pPr>
            <w:r w:rsidRPr="00507544">
              <w:rPr>
                <w:lang w:val="en-US"/>
              </w:rPr>
              <w:t>TBD</w:t>
            </w:r>
          </w:p>
        </w:tc>
        <w:tc>
          <w:tcPr>
            <w:tcW w:w="694" w:type="pct"/>
            <w:shd w:val="clear" w:color="auto" w:fill="FFFFFF"/>
            <w:vAlign w:val="center"/>
          </w:tcPr>
          <w:p w:rsidR="00907378" w:rsidRPr="00507544" w:rsidRDefault="00907378" w:rsidP="00E13805">
            <w:pPr>
              <w:pStyle w:val="TAL"/>
              <w:jc w:val="center"/>
              <w:rPr>
                <w:lang w:val="en-US"/>
              </w:rPr>
            </w:pPr>
            <w:r w:rsidRPr="00507544">
              <w:rPr>
                <w:lang w:val="en-US"/>
              </w:rPr>
              <w:t>2x2 ULA Low</w:t>
            </w:r>
          </w:p>
        </w:tc>
        <w:tc>
          <w:tcPr>
            <w:tcW w:w="657" w:type="pct"/>
            <w:shd w:val="clear" w:color="auto" w:fill="FFFFFF"/>
            <w:vAlign w:val="center"/>
          </w:tcPr>
          <w:p w:rsidR="00907378" w:rsidRPr="00507544" w:rsidRDefault="00907378" w:rsidP="00E13805">
            <w:pPr>
              <w:pStyle w:val="TAL"/>
              <w:jc w:val="center"/>
              <w:rPr>
                <w:lang w:val="en-US"/>
              </w:rPr>
            </w:pPr>
            <w:r w:rsidRPr="00507544">
              <w:rPr>
                <w:lang w:val="en-US"/>
              </w:rPr>
              <w:t>70</w:t>
            </w:r>
          </w:p>
        </w:tc>
        <w:tc>
          <w:tcPr>
            <w:tcW w:w="391" w:type="pct"/>
            <w:shd w:val="clear" w:color="auto" w:fill="FFFFFF"/>
            <w:vAlign w:val="center"/>
          </w:tcPr>
          <w:p w:rsidR="00907378" w:rsidRPr="00507544" w:rsidRDefault="00907378" w:rsidP="00E13805">
            <w:pPr>
              <w:pStyle w:val="TAL"/>
              <w:jc w:val="center"/>
              <w:rPr>
                <w:lang w:val="en-US"/>
              </w:rPr>
            </w:pPr>
            <w:r w:rsidRPr="00507544">
              <w:rPr>
                <w:lang w:val="en-US"/>
              </w:rPr>
              <w:t>[TBD]</w:t>
            </w:r>
          </w:p>
        </w:tc>
      </w:tr>
    </w:tbl>
    <w:p w:rsidR="008E2304" w:rsidRPr="00507544" w:rsidRDefault="008E2304" w:rsidP="008E2304">
      <w:pPr>
        <w:rPr>
          <w:lang w:eastAsia="zh-CN"/>
        </w:rPr>
      </w:pPr>
    </w:p>
    <w:p w:rsidR="00985C36" w:rsidRPr="00507544" w:rsidRDefault="00985C36" w:rsidP="00985C36">
      <w:pPr>
        <w:pStyle w:val="TH"/>
      </w:pPr>
      <w:r w:rsidRPr="00507544">
        <w:t>Table 7.2.2.2</w:t>
      </w:r>
      <w:r w:rsidRPr="00507544">
        <w:rPr>
          <w:lang w:eastAsia="zh-CN"/>
        </w:rPr>
        <w:t>.1</w:t>
      </w:r>
      <w:r w:rsidRPr="00507544">
        <w:t>-</w:t>
      </w:r>
      <w:r w:rsidR="00D77643" w:rsidRPr="00507544">
        <w:rPr>
          <w:rFonts w:hint="eastAsia"/>
          <w:lang w:eastAsia="zh-CN"/>
        </w:rPr>
        <w:t>5</w:t>
      </w:r>
      <w:r w:rsidRPr="00507544">
        <w:t>: Minimum performance for Rank 2 (FRC) for Enhanced Type 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1"/>
        <w:gridCol w:w="1359"/>
        <w:gridCol w:w="1359"/>
        <w:gridCol w:w="1591"/>
        <w:gridCol w:w="1367"/>
        <w:gridCol w:w="1294"/>
        <w:gridCol w:w="770"/>
      </w:tblGrid>
      <w:tr w:rsidR="001D7AE4" w:rsidRPr="00507544" w:rsidTr="00AC5436">
        <w:trPr>
          <w:trHeight w:val="392"/>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Test num.</w:t>
            </w:r>
          </w:p>
        </w:tc>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Reference</w:t>
            </w:r>
            <w:r w:rsidRPr="00507544">
              <w:rPr>
                <w:lang w:eastAsia="zh-CN"/>
              </w:rPr>
              <w:t xml:space="preserve"> </w:t>
            </w:r>
            <w:r w:rsidRPr="00507544">
              <w:t>channel</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Modulation and code rate</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TDD UL-DL pattern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Correlation matrix and antenna configuration</w:t>
            </w:r>
          </w:p>
        </w:tc>
        <w:tc>
          <w:tcPr>
            <w:tcW w:w="10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Reference value</w:t>
            </w:r>
          </w:p>
        </w:tc>
      </w:tr>
      <w:tr w:rsidR="001D7AE4" w:rsidRPr="00507544" w:rsidTr="00AC5436">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Fraction of maximum throughput (%)</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SNR</w:t>
            </w:r>
            <w:r w:rsidRPr="00507544">
              <w:rPr>
                <w:vertAlign w:val="subscript"/>
              </w:rPr>
              <w:t>BB</w:t>
            </w:r>
            <w:r w:rsidRPr="00507544">
              <w:t xml:space="preserve"> (dB)</w:t>
            </w:r>
          </w:p>
        </w:tc>
      </w:tr>
      <w:tr w:rsidR="001D7AE4" w:rsidRPr="00507544" w:rsidTr="00AC5436">
        <w:trPr>
          <w:trHeight w:val="198"/>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3-1</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TBD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16QAM, 0.48</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FR2.120-2</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TDLA30-75</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2x2 ULA Med</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70</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[19.5]</w:t>
            </w:r>
          </w:p>
        </w:tc>
      </w:tr>
    </w:tbl>
    <w:p w:rsidR="00985C36" w:rsidRPr="00507544" w:rsidRDefault="00985C36" w:rsidP="008E2304">
      <w:pPr>
        <w:rPr>
          <w:lang w:eastAsia="zh-CN"/>
        </w:rPr>
      </w:pPr>
    </w:p>
    <w:p w:rsidR="008E2304" w:rsidRPr="00507544" w:rsidRDefault="008E2304" w:rsidP="00F50D25">
      <w:pPr>
        <w:pStyle w:val="Heading2"/>
        <w:rPr>
          <w:lang w:eastAsia="zh-CN"/>
        </w:rPr>
      </w:pPr>
      <w:bookmarkStart w:id="152" w:name="_Toc531872640"/>
      <w:r w:rsidRPr="00507544">
        <w:rPr>
          <w:rFonts w:hint="eastAsia"/>
          <w:lang w:eastAsia="zh-CN"/>
        </w:rPr>
        <w:t>7</w:t>
      </w:r>
      <w:r w:rsidRPr="00507544">
        <w:t>.</w:t>
      </w:r>
      <w:r w:rsidRPr="00507544">
        <w:rPr>
          <w:rFonts w:hint="eastAsia"/>
        </w:rPr>
        <w:t>3</w:t>
      </w:r>
      <w:r w:rsidR="008877D7" w:rsidRPr="00507544">
        <w:rPr>
          <w:rFonts w:hint="eastAsia"/>
          <w:lang w:eastAsia="zh-CN"/>
        </w:rPr>
        <w:tab/>
      </w:r>
      <w:r w:rsidRPr="00507544">
        <w:t>PDCCH demodulation requirements</w:t>
      </w:r>
      <w:bookmarkEnd w:id="152"/>
    </w:p>
    <w:p w:rsidR="00907378" w:rsidRPr="00507544" w:rsidRDefault="00907378" w:rsidP="00907378">
      <w:pPr>
        <w:rPr>
          <w:lang w:eastAsia="zh-CN"/>
        </w:rPr>
      </w:pPr>
      <w:r w:rsidRPr="00507544">
        <w:t xml:space="preserve">The receiver characteristics of the PDCCH </w:t>
      </w:r>
      <w:r w:rsidRPr="00507544">
        <w:rPr>
          <w:rFonts w:hint="eastAsia"/>
          <w:lang w:eastAsia="zh-CN"/>
        </w:rPr>
        <w:t>are</w:t>
      </w:r>
      <w:r w:rsidRPr="00507544">
        <w:t xml:space="preserve"> determined by the probability of miss-detection of the Downlink Scheduling Grant (Pm-dsg).</w:t>
      </w:r>
    </w:p>
    <w:p w:rsidR="00907378" w:rsidRPr="00507544" w:rsidRDefault="00907378" w:rsidP="00907378">
      <w:pPr>
        <w:rPr>
          <w:lang w:eastAsia="zh-CN"/>
        </w:rPr>
      </w:pPr>
      <w:r w:rsidRPr="00507544">
        <w:t xml:space="preserve">The parameters specified in Table </w:t>
      </w:r>
      <w:r w:rsidRPr="00507544">
        <w:rPr>
          <w:lang w:eastAsia="zh-CN"/>
        </w:rPr>
        <w:t>7</w:t>
      </w:r>
      <w:r w:rsidRPr="00507544">
        <w:t>.</w:t>
      </w:r>
      <w:r w:rsidRPr="00507544">
        <w:rPr>
          <w:lang w:eastAsia="zh-CN"/>
        </w:rPr>
        <w:t>3</w:t>
      </w:r>
      <w:r w:rsidRPr="00507544">
        <w:t xml:space="preserve">-1 are valid for all </w:t>
      </w:r>
      <w:r w:rsidRPr="00507544">
        <w:rPr>
          <w:lang w:eastAsia="zh-CN"/>
        </w:rPr>
        <w:t>PDCCH</w:t>
      </w:r>
      <w:r w:rsidRPr="00507544">
        <w:t xml:space="preserve"> tests</w:t>
      </w:r>
      <w:r w:rsidRPr="00507544">
        <w:rPr>
          <w:lang w:eastAsia="zh-CN"/>
        </w:rPr>
        <w:t xml:space="preserve"> </w:t>
      </w:r>
      <w:r w:rsidRPr="00507544">
        <w:t>unless otherwise stated.</w:t>
      </w:r>
    </w:p>
    <w:p w:rsidR="00907378" w:rsidRPr="00507544" w:rsidRDefault="00907378" w:rsidP="00F50D25">
      <w:pPr>
        <w:pStyle w:val="TH"/>
      </w:pPr>
      <w:r w:rsidRPr="00507544">
        <w:t xml:space="preserve">Table </w:t>
      </w:r>
      <w:r w:rsidRPr="00507544">
        <w:rPr>
          <w:rFonts w:hint="eastAsia"/>
        </w:rPr>
        <w:t>7</w:t>
      </w:r>
      <w:r w:rsidRPr="00507544">
        <w:t>.</w:t>
      </w:r>
      <w:r w:rsidRPr="00507544">
        <w:rPr>
          <w:rFonts w:hint="eastAsia"/>
        </w:rPr>
        <w:t>3</w:t>
      </w:r>
      <w:r w:rsidRPr="00507544">
        <w:t xml:space="preserve">-1: </w:t>
      </w:r>
      <w:r w:rsidRPr="00507544">
        <w:rPr>
          <w:rFonts w:hint="eastAsia"/>
        </w:rPr>
        <w:t>Common t</w:t>
      </w:r>
      <w:r w:rsidRPr="0050754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2"/>
        <w:gridCol w:w="857"/>
        <w:gridCol w:w="1950"/>
      </w:tblGrid>
      <w:tr w:rsidR="001D7AE4" w:rsidRPr="00507544" w:rsidTr="00E13805">
        <w:trPr>
          <w:jc w:val="center"/>
        </w:trPr>
        <w:tc>
          <w:tcPr>
            <w:tcW w:w="3093" w:type="pct"/>
            <w:gridSpan w:val="2"/>
            <w:shd w:val="clear" w:color="auto" w:fill="auto"/>
          </w:tcPr>
          <w:p w:rsidR="00907378" w:rsidRPr="00507544" w:rsidRDefault="00907378" w:rsidP="00F50D25">
            <w:pPr>
              <w:pStyle w:val="TAH"/>
              <w:rPr>
                <w:lang w:eastAsia="zh-CN"/>
              </w:rPr>
            </w:pPr>
            <w:r w:rsidRPr="00507544">
              <w:rPr>
                <w:lang w:eastAsia="zh-CN"/>
              </w:rPr>
              <w:t>Parameter</w:t>
            </w:r>
          </w:p>
        </w:tc>
        <w:tc>
          <w:tcPr>
            <w:tcW w:w="582" w:type="pct"/>
            <w:shd w:val="clear" w:color="auto" w:fill="auto"/>
          </w:tcPr>
          <w:p w:rsidR="00907378" w:rsidRPr="00507544" w:rsidRDefault="00907378" w:rsidP="001F0EB4">
            <w:pPr>
              <w:pStyle w:val="TAH"/>
              <w:rPr>
                <w:lang w:eastAsia="zh-CN"/>
              </w:rPr>
            </w:pPr>
            <w:r w:rsidRPr="00507544">
              <w:rPr>
                <w:lang w:eastAsia="zh-CN"/>
              </w:rPr>
              <w:t>Unit</w:t>
            </w:r>
          </w:p>
        </w:tc>
        <w:tc>
          <w:tcPr>
            <w:tcW w:w="1325" w:type="pct"/>
            <w:shd w:val="clear" w:color="auto" w:fill="auto"/>
          </w:tcPr>
          <w:p w:rsidR="00907378" w:rsidRPr="00507544" w:rsidRDefault="00907378" w:rsidP="00571024">
            <w:pPr>
              <w:pStyle w:val="TAH"/>
              <w:rPr>
                <w:lang w:eastAsia="zh-CN"/>
              </w:rPr>
            </w:pPr>
            <w:r w:rsidRPr="00507544">
              <w:rPr>
                <w:lang w:eastAsia="zh-CN"/>
              </w:rPr>
              <w:t>Value</w:t>
            </w:r>
          </w:p>
        </w:tc>
      </w:tr>
      <w:tr w:rsidR="001D7AE4" w:rsidRPr="00507544" w:rsidTr="00E13805">
        <w:trPr>
          <w:jc w:val="center"/>
        </w:trPr>
        <w:tc>
          <w:tcPr>
            <w:tcW w:w="1040" w:type="pct"/>
            <w:shd w:val="clear" w:color="auto" w:fill="auto"/>
            <w:vAlign w:val="center"/>
          </w:tcPr>
          <w:p w:rsidR="00907378" w:rsidRPr="00507544" w:rsidRDefault="00907378" w:rsidP="00175CF2">
            <w:pPr>
              <w:pStyle w:val="TAL"/>
            </w:pPr>
            <w:r w:rsidRPr="00507544">
              <w:t>DL BWP configuration #1</w:t>
            </w:r>
          </w:p>
        </w:tc>
        <w:tc>
          <w:tcPr>
            <w:tcW w:w="2050" w:type="pct"/>
            <w:shd w:val="clear" w:color="auto" w:fill="auto"/>
            <w:vAlign w:val="center"/>
          </w:tcPr>
          <w:p w:rsidR="00907378" w:rsidRPr="00507544" w:rsidRDefault="00907378" w:rsidP="00175CF2">
            <w:pPr>
              <w:pStyle w:val="TAL"/>
            </w:pPr>
            <w:r w:rsidRPr="00507544">
              <w:t>Cyclic prefix</w:t>
            </w:r>
          </w:p>
        </w:tc>
        <w:tc>
          <w:tcPr>
            <w:tcW w:w="582" w:type="pct"/>
            <w:shd w:val="clear" w:color="auto" w:fill="auto"/>
            <w:vAlign w:val="center"/>
          </w:tcPr>
          <w:p w:rsidR="00907378" w:rsidRPr="00507544" w:rsidRDefault="00907378" w:rsidP="00175CF2">
            <w:pPr>
              <w:pStyle w:val="TAC"/>
            </w:pPr>
          </w:p>
        </w:tc>
        <w:tc>
          <w:tcPr>
            <w:tcW w:w="1325" w:type="pct"/>
            <w:shd w:val="clear" w:color="auto" w:fill="auto"/>
            <w:vAlign w:val="center"/>
          </w:tcPr>
          <w:p w:rsidR="00907378" w:rsidRPr="00507544" w:rsidRDefault="00907378" w:rsidP="00175CF2">
            <w:pPr>
              <w:pStyle w:val="TAC"/>
            </w:pPr>
            <w:r w:rsidRPr="00507544">
              <w:t>Normal</w:t>
            </w:r>
          </w:p>
        </w:tc>
      </w:tr>
      <w:tr w:rsidR="001D7AE4" w:rsidRPr="00507544" w:rsidTr="00E13805">
        <w:trPr>
          <w:jc w:val="center"/>
        </w:trPr>
        <w:tc>
          <w:tcPr>
            <w:tcW w:w="1040" w:type="pct"/>
            <w:vMerge w:val="restart"/>
            <w:shd w:val="clear" w:color="auto" w:fill="auto"/>
            <w:vAlign w:val="center"/>
          </w:tcPr>
          <w:p w:rsidR="00907378" w:rsidRPr="00507544" w:rsidRDefault="00907378" w:rsidP="00175CF2">
            <w:pPr>
              <w:pStyle w:val="TAL"/>
            </w:pPr>
            <w:r w:rsidRPr="00507544">
              <w:t>Common serving cell parameters</w:t>
            </w:r>
          </w:p>
        </w:tc>
        <w:tc>
          <w:tcPr>
            <w:tcW w:w="2053" w:type="pct"/>
            <w:shd w:val="clear" w:color="auto" w:fill="auto"/>
            <w:vAlign w:val="center"/>
          </w:tcPr>
          <w:p w:rsidR="00907378" w:rsidRPr="00507544" w:rsidRDefault="00907378" w:rsidP="00175CF2">
            <w:pPr>
              <w:pStyle w:val="TAL"/>
            </w:pPr>
            <w:r w:rsidRPr="00507544">
              <w:t>Physical Cell ID</w:t>
            </w:r>
          </w:p>
        </w:tc>
        <w:tc>
          <w:tcPr>
            <w:tcW w:w="582" w:type="pct"/>
            <w:shd w:val="clear" w:color="auto" w:fill="auto"/>
            <w:vAlign w:val="center"/>
          </w:tcPr>
          <w:p w:rsidR="00907378" w:rsidRPr="00507544" w:rsidRDefault="00907378" w:rsidP="00175CF2">
            <w:pPr>
              <w:pStyle w:val="TAC"/>
            </w:pPr>
          </w:p>
        </w:tc>
        <w:tc>
          <w:tcPr>
            <w:tcW w:w="1325" w:type="pct"/>
            <w:shd w:val="clear" w:color="auto" w:fill="auto"/>
            <w:vAlign w:val="center"/>
          </w:tcPr>
          <w:p w:rsidR="00907378" w:rsidRPr="00507544" w:rsidRDefault="00907378" w:rsidP="00175CF2">
            <w:pPr>
              <w:pStyle w:val="TAC"/>
            </w:pPr>
            <w:r w:rsidRPr="00507544">
              <w:t>0</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shd w:val="clear" w:color="auto" w:fill="auto"/>
            <w:vAlign w:val="center"/>
          </w:tcPr>
          <w:p w:rsidR="00907378" w:rsidRPr="00507544" w:rsidRDefault="00907378" w:rsidP="00175CF2">
            <w:pPr>
              <w:pStyle w:val="TAL"/>
            </w:pPr>
            <w:r w:rsidRPr="00507544">
              <w:t>SSB position in burst</w:t>
            </w:r>
          </w:p>
        </w:tc>
        <w:tc>
          <w:tcPr>
            <w:tcW w:w="582" w:type="pct"/>
            <w:shd w:val="clear" w:color="auto" w:fill="auto"/>
            <w:vAlign w:val="center"/>
          </w:tcPr>
          <w:p w:rsidR="00907378" w:rsidRPr="00507544" w:rsidRDefault="00907378" w:rsidP="00175CF2">
            <w:pPr>
              <w:pStyle w:val="TAC"/>
            </w:pPr>
          </w:p>
        </w:tc>
        <w:tc>
          <w:tcPr>
            <w:tcW w:w="1325" w:type="pct"/>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shd w:val="clear" w:color="auto" w:fill="auto"/>
            <w:vAlign w:val="center"/>
          </w:tcPr>
          <w:p w:rsidR="00907378" w:rsidRPr="00507544" w:rsidRDefault="00907378" w:rsidP="00175CF2">
            <w:pPr>
              <w:pStyle w:val="TAL"/>
            </w:pPr>
            <w:r w:rsidRPr="00507544">
              <w:t>SSB periodicity</w:t>
            </w:r>
          </w:p>
        </w:tc>
        <w:tc>
          <w:tcPr>
            <w:tcW w:w="582" w:type="pct"/>
            <w:shd w:val="clear" w:color="auto" w:fill="auto"/>
            <w:vAlign w:val="center"/>
          </w:tcPr>
          <w:p w:rsidR="00907378" w:rsidRPr="00507544" w:rsidRDefault="00907378" w:rsidP="00175CF2">
            <w:pPr>
              <w:pStyle w:val="TAC"/>
            </w:pPr>
            <w:r w:rsidRPr="00507544">
              <w:t>ms</w:t>
            </w:r>
          </w:p>
        </w:tc>
        <w:tc>
          <w:tcPr>
            <w:tcW w:w="1325" w:type="pct"/>
            <w:shd w:val="clear" w:color="auto" w:fill="auto"/>
            <w:vAlign w:val="center"/>
          </w:tcPr>
          <w:p w:rsidR="00907378" w:rsidRPr="00507544" w:rsidRDefault="00907378" w:rsidP="00175CF2">
            <w:pPr>
              <w:pStyle w:val="TAC"/>
            </w:pPr>
            <w:r w:rsidRPr="00507544">
              <w:t>20</w:t>
            </w:r>
          </w:p>
        </w:tc>
      </w:tr>
      <w:tr w:rsidR="001D7AE4" w:rsidRPr="00507544" w:rsidTr="00E13805">
        <w:trPr>
          <w:jc w:val="center"/>
        </w:trPr>
        <w:tc>
          <w:tcPr>
            <w:tcW w:w="1040" w:type="pct"/>
            <w:vMerge w:val="restart"/>
            <w:shd w:val="clear" w:color="auto" w:fill="auto"/>
            <w:vAlign w:val="center"/>
          </w:tcPr>
          <w:p w:rsidR="00907378" w:rsidRPr="00507544" w:rsidRDefault="00907378" w:rsidP="00175CF2">
            <w:pPr>
              <w:pStyle w:val="TAL"/>
            </w:pPr>
            <w:r w:rsidRPr="00507544">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TBD</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TBD</w:t>
            </w:r>
          </w:p>
        </w:tc>
      </w:tr>
      <w:tr w:rsidR="001D7AE4" w:rsidRPr="00507544" w:rsidTr="00E13805">
        <w:trPr>
          <w:jc w:val="center"/>
        </w:trPr>
        <w:tc>
          <w:tcPr>
            <w:tcW w:w="1040" w:type="pct"/>
            <w:vMerge w:val="restart"/>
            <w:shd w:val="clear" w:color="auto" w:fill="auto"/>
            <w:vAlign w:val="center"/>
          </w:tcPr>
          <w:p w:rsidR="00907378" w:rsidRPr="00507544" w:rsidRDefault="00907378" w:rsidP="00175CF2">
            <w:pPr>
              <w:pStyle w:val="TAL"/>
            </w:pPr>
            <w:r w:rsidRPr="00507544">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First subcarrier index in the PRB used for CSI-RS</w:t>
            </w:r>
            <w:r w:rsidRPr="00507544" w:rsidDel="0032520A">
              <w:t xml:space="preserve"> </w:t>
            </w:r>
            <w:r w:rsidRPr="00507544">
              <w:t>(k0)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0</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First OFDM symbol in the PRB used for CSI-RS (l0)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CSI-RS resource 1: 4</w:t>
            </w:r>
            <w:r w:rsidRPr="00507544">
              <w:br/>
              <w:t>CSI-RS resource 2: 8</w:t>
            </w:r>
            <w:r w:rsidRPr="00507544">
              <w:br/>
              <w:t>CSI-RS resource 3: 4</w:t>
            </w:r>
            <w:r w:rsidRPr="00507544">
              <w:br/>
              <w:t>CSI-RS resource 4: 8</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Number of CSI-RS ports (X)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No CDM</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Density (ρ)</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3</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160</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80 for CSI-RS resource 1 and 2</w:t>
            </w:r>
          </w:p>
          <w:p w:rsidR="00907378" w:rsidRPr="00507544" w:rsidRDefault="00907378" w:rsidP="00175CF2">
            <w:pPr>
              <w:pStyle w:val="TAC"/>
            </w:pPr>
            <w:r w:rsidRPr="00507544">
              <w:t>81 for CSI-RS resource 3 and 4</w:t>
            </w:r>
          </w:p>
        </w:tc>
      </w:tr>
      <w:tr w:rsidR="001D7AE4" w:rsidRPr="00507544" w:rsidTr="00E13805">
        <w:trPr>
          <w:jc w:val="center"/>
        </w:trPr>
        <w:tc>
          <w:tcPr>
            <w:tcW w:w="3093" w:type="pct"/>
            <w:gridSpan w:val="2"/>
            <w:tcBorders>
              <w:right w:val="single" w:sz="4" w:space="0" w:color="auto"/>
            </w:tcBorders>
            <w:shd w:val="clear" w:color="auto" w:fill="auto"/>
            <w:vAlign w:val="center"/>
          </w:tcPr>
          <w:p w:rsidR="00907378" w:rsidRPr="00507544" w:rsidRDefault="00907378" w:rsidP="00175CF2">
            <w:pPr>
              <w:pStyle w:val="TAL"/>
            </w:pPr>
            <w:r w:rsidRPr="00507544">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SP Type I, Random per slot with</w:t>
            </w:r>
            <w:r w:rsidRPr="00507544">
              <w:rPr>
                <w:rFonts w:hint="eastAsia"/>
              </w:rPr>
              <w:t xml:space="preserve"> REG </w:t>
            </w:r>
            <w:r w:rsidRPr="00507544">
              <w:t>bundling granularity</w:t>
            </w:r>
            <w:r w:rsidRPr="00507544">
              <w:rPr>
                <w:rFonts w:hint="eastAsia"/>
              </w:rPr>
              <w:t xml:space="preserve"> for number of Tx larger than 1</w:t>
            </w:r>
          </w:p>
        </w:tc>
      </w:tr>
      <w:tr w:rsidR="00907378" w:rsidRPr="00507544" w:rsidTr="00E13805">
        <w:trPr>
          <w:trHeight w:val="58"/>
          <w:jc w:val="center"/>
        </w:trPr>
        <w:tc>
          <w:tcPr>
            <w:tcW w:w="3093" w:type="pct"/>
            <w:gridSpan w:val="2"/>
            <w:tcBorders>
              <w:right w:val="single" w:sz="4" w:space="0" w:color="auto"/>
            </w:tcBorders>
            <w:shd w:val="clear" w:color="auto" w:fill="auto"/>
            <w:vAlign w:val="center"/>
          </w:tcPr>
          <w:p w:rsidR="00907378" w:rsidRPr="00507544" w:rsidRDefault="00907378" w:rsidP="00175CF2">
            <w:pPr>
              <w:pStyle w:val="TAL"/>
            </w:pPr>
            <w:r w:rsidRPr="00507544">
              <w:t>Symbols for all unused R</w:t>
            </w:r>
            <w:r w:rsidR="00E75C91" w:rsidRPr="00507544">
              <w:t>e</w:t>
            </w:r>
            <w:r w:rsidRPr="00507544">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OCNG in Annex A.5</w:t>
            </w:r>
          </w:p>
        </w:tc>
      </w:tr>
    </w:tbl>
    <w:p w:rsidR="00907378" w:rsidRPr="00507544" w:rsidRDefault="00907378" w:rsidP="00175CF2"/>
    <w:p w:rsidR="008E2304" w:rsidRPr="00507544" w:rsidRDefault="008E2304" w:rsidP="00175CF2">
      <w:pPr>
        <w:pStyle w:val="Heading3"/>
        <w:rPr>
          <w:lang w:eastAsia="zh-CN"/>
        </w:rPr>
      </w:pPr>
      <w:bookmarkStart w:id="153" w:name="_Toc531872641"/>
      <w:r w:rsidRPr="00507544">
        <w:rPr>
          <w:rFonts w:hint="eastAsia"/>
          <w:lang w:eastAsia="zh-CN"/>
        </w:rPr>
        <w:lastRenderedPageBreak/>
        <w:t>7</w:t>
      </w:r>
      <w:r w:rsidRPr="00507544">
        <w:t>.</w:t>
      </w:r>
      <w:r w:rsidRPr="00507544">
        <w:rPr>
          <w:rFonts w:hint="eastAsia"/>
          <w:lang w:eastAsia="zh-CN"/>
        </w:rPr>
        <w:t>3</w:t>
      </w:r>
      <w:r w:rsidRPr="00507544">
        <w:t>.1</w:t>
      </w:r>
      <w:r w:rsidR="008877D7" w:rsidRPr="00507544">
        <w:rPr>
          <w:rFonts w:hint="eastAsia"/>
          <w:lang w:eastAsia="zh-CN"/>
        </w:rPr>
        <w:tab/>
      </w:r>
      <w:r w:rsidRPr="00507544">
        <w:rPr>
          <w:rFonts w:hint="eastAsia"/>
        </w:rPr>
        <w:t>1</w:t>
      </w:r>
      <w:r w:rsidRPr="00507544">
        <w:t>RX requirements</w:t>
      </w:r>
      <w:bookmarkEnd w:id="153"/>
    </w:p>
    <w:p w:rsidR="008E2304" w:rsidRPr="00507544" w:rsidRDefault="00130D64" w:rsidP="008E2304">
      <w:pPr>
        <w:rPr>
          <w:lang w:eastAsia="zh-CN"/>
        </w:rPr>
      </w:pPr>
      <w:r>
        <w:rPr>
          <w:rFonts w:hint="eastAsia"/>
          <w:lang w:eastAsia="zh-CN"/>
        </w:rPr>
        <w:t>(Void)</w:t>
      </w:r>
    </w:p>
    <w:p w:rsidR="008E2304" w:rsidRPr="00507544" w:rsidRDefault="008E2304" w:rsidP="00175CF2">
      <w:pPr>
        <w:pStyle w:val="Heading3"/>
        <w:rPr>
          <w:lang w:eastAsia="zh-CN"/>
        </w:rPr>
      </w:pPr>
      <w:bookmarkStart w:id="154" w:name="_Toc531872642"/>
      <w:r w:rsidRPr="00507544">
        <w:rPr>
          <w:rFonts w:hint="eastAsia"/>
          <w:lang w:eastAsia="zh-CN"/>
        </w:rPr>
        <w:t>7</w:t>
      </w:r>
      <w:r w:rsidRPr="00507544">
        <w:t>.</w:t>
      </w:r>
      <w:r w:rsidRPr="00507544">
        <w:rPr>
          <w:rFonts w:hint="eastAsia"/>
          <w:lang w:eastAsia="zh-CN"/>
        </w:rPr>
        <w:t>3</w:t>
      </w:r>
      <w:r w:rsidRPr="00507544">
        <w:t>.</w:t>
      </w:r>
      <w:r w:rsidRPr="00507544">
        <w:rPr>
          <w:rFonts w:hint="eastAsia"/>
          <w:lang w:eastAsia="zh-CN"/>
        </w:rPr>
        <w:t>2</w:t>
      </w:r>
      <w:r w:rsidR="008877D7" w:rsidRPr="00507544">
        <w:rPr>
          <w:rFonts w:hint="eastAsia"/>
          <w:lang w:eastAsia="zh-CN"/>
        </w:rPr>
        <w:tab/>
      </w:r>
      <w:r w:rsidRPr="00507544">
        <w:rPr>
          <w:rFonts w:hint="eastAsia"/>
        </w:rPr>
        <w:t>2</w:t>
      </w:r>
      <w:r w:rsidRPr="00507544">
        <w:t>RX requirements</w:t>
      </w:r>
      <w:bookmarkEnd w:id="154"/>
    </w:p>
    <w:p w:rsidR="00A44BD9" w:rsidRPr="00507544" w:rsidRDefault="00727D44" w:rsidP="00175CF2">
      <w:pPr>
        <w:pStyle w:val="Heading4"/>
        <w:rPr>
          <w:lang w:eastAsia="zh-CN"/>
        </w:rPr>
      </w:pPr>
      <w:bookmarkStart w:id="155" w:name="_Toc531872643"/>
      <w:r w:rsidRPr="00507544">
        <w:rPr>
          <w:rFonts w:hint="eastAsia"/>
          <w:lang w:eastAsia="zh-CN"/>
        </w:rPr>
        <w:t>7</w:t>
      </w:r>
      <w:r w:rsidR="00A44BD9" w:rsidRPr="00507544">
        <w:t>.</w:t>
      </w:r>
      <w:r w:rsidRPr="00507544">
        <w:rPr>
          <w:rFonts w:hint="eastAsia"/>
          <w:lang w:eastAsia="zh-CN"/>
        </w:rPr>
        <w:t>3</w:t>
      </w:r>
      <w:r w:rsidRPr="00507544">
        <w:t>.</w:t>
      </w:r>
      <w:r w:rsidRPr="00507544">
        <w:rPr>
          <w:rFonts w:hint="eastAsia"/>
          <w:lang w:eastAsia="zh-CN"/>
        </w:rPr>
        <w:t>2</w:t>
      </w:r>
      <w:r w:rsidR="00A44BD9" w:rsidRPr="00507544">
        <w:t>.1</w:t>
      </w:r>
      <w:r w:rsidR="008877D7" w:rsidRPr="00507544">
        <w:rPr>
          <w:rFonts w:hint="eastAsia"/>
          <w:lang w:eastAsia="zh-CN"/>
        </w:rPr>
        <w:tab/>
      </w:r>
      <w:r w:rsidR="00A44BD9" w:rsidRPr="00507544">
        <w:rPr>
          <w:rFonts w:hint="eastAsia"/>
          <w:lang w:eastAsia="zh-CN"/>
        </w:rPr>
        <w:t>FDD</w:t>
      </w:r>
      <w:bookmarkEnd w:id="155"/>
    </w:p>
    <w:p w:rsidR="00A44BD9" w:rsidRPr="00507544" w:rsidRDefault="00130D64" w:rsidP="00A44BD9">
      <w:pPr>
        <w:rPr>
          <w:lang w:eastAsia="zh-CN"/>
        </w:rPr>
      </w:pPr>
      <w:r>
        <w:rPr>
          <w:rFonts w:hint="eastAsia"/>
          <w:lang w:eastAsia="zh-CN"/>
        </w:rPr>
        <w:t>(Void)</w:t>
      </w:r>
    </w:p>
    <w:p w:rsidR="00A44BD9" w:rsidRPr="00507544" w:rsidRDefault="00727D44" w:rsidP="00175CF2">
      <w:pPr>
        <w:pStyle w:val="Heading4"/>
        <w:rPr>
          <w:lang w:eastAsia="zh-CN"/>
        </w:rPr>
      </w:pPr>
      <w:bookmarkStart w:id="156" w:name="_Toc531872644"/>
      <w:r w:rsidRPr="00507544">
        <w:rPr>
          <w:rFonts w:hint="eastAsia"/>
          <w:lang w:eastAsia="zh-CN"/>
        </w:rPr>
        <w:t>7</w:t>
      </w:r>
      <w:r w:rsidRPr="00507544">
        <w:t>.</w:t>
      </w:r>
      <w:r w:rsidRPr="00507544">
        <w:rPr>
          <w:rFonts w:hint="eastAsia"/>
          <w:lang w:eastAsia="zh-CN"/>
        </w:rPr>
        <w:t>3</w:t>
      </w:r>
      <w:r w:rsidRPr="00507544">
        <w:t>.</w:t>
      </w:r>
      <w:r w:rsidRPr="00507544">
        <w:rPr>
          <w:rFonts w:hint="eastAsia"/>
          <w:lang w:eastAsia="zh-CN"/>
        </w:rPr>
        <w:t>2</w:t>
      </w:r>
      <w:r w:rsidRPr="00507544">
        <w:t>.</w:t>
      </w:r>
      <w:r w:rsidRPr="00507544">
        <w:rPr>
          <w:rFonts w:hint="eastAsia"/>
          <w:lang w:eastAsia="zh-CN"/>
        </w:rPr>
        <w:t>2</w:t>
      </w:r>
      <w:r w:rsidR="008877D7" w:rsidRPr="00507544">
        <w:rPr>
          <w:rFonts w:hint="eastAsia"/>
          <w:lang w:eastAsia="zh-CN"/>
        </w:rPr>
        <w:tab/>
      </w:r>
      <w:r w:rsidR="00A44BD9" w:rsidRPr="00507544">
        <w:rPr>
          <w:rFonts w:hint="eastAsia"/>
        </w:rPr>
        <w:t>TDD</w:t>
      </w:r>
      <w:bookmarkEnd w:id="156"/>
    </w:p>
    <w:p w:rsidR="00907378" w:rsidRPr="00507544" w:rsidRDefault="00907378" w:rsidP="00907378">
      <w:pPr>
        <w:rPr>
          <w:lang w:eastAsia="zh-CN"/>
        </w:rPr>
      </w:pPr>
      <w:r w:rsidRPr="00507544">
        <w:t>The parameters specified in Table</w:t>
      </w:r>
      <w:r w:rsidRPr="00507544">
        <w:rPr>
          <w:rFonts w:hint="eastAsia"/>
          <w:lang w:eastAsia="zh-CN"/>
        </w:rPr>
        <w:t xml:space="preserve"> 7</w:t>
      </w:r>
      <w:r w:rsidRPr="00507544">
        <w:t>.</w:t>
      </w:r>
      <w:r w:rsidRPr="00507544">
        <w:rPr>
          <w:rFonts w:hint="eastAsia"/>
          <w:lang w:eastAsia="zh-CN"/>
        </w:rPr>
        <w:t>3.2.2</w:t>
      </w:r>
      <w:r w:rsidRPr="00507544">
        <w:t>-1 are valid for all TDD tests unless otherwise stated.</w:t>
      </w:r>
    </w:p>
    <w:p w:rsidR="00907378" w:rsidRPr="00507544" w:rsidRDefault="00907378" w:rsidP="00F50D25">
      <w:pPr>
        <w:pStyle w:val="TH"/>
        <w:rPr>
          <w:lang w:eastAsia="zh-CN"/>
        </w:rPr>
      </w:pPr>
      <w:r w:rsidRPr="00507544">
        <w:t xml:space="preserve">Table </w:t>
      </w:r>
      <w:r w:rsidRPr="00507544">
        <w:rPr>
          <w:rFonts w:hint="eastAsia"/>
          <w:lang w:eastAsia="zh-CN"/>
        </w:rPr>
        <w:t>7</w:t>
      </w:r>
      <w:r w:rsidRPr="00507544">
        <w:t>.</w:t>
      </w:r>
      <w:r w:rsidRPr="00507544">
        <w:rPr>
          <w:rFonts w:hint="eastAsia"/>
          <w:lang w:eastAsia="zh-CN"/>
        </w:rPr>
        <w:t>3.2.2</w:t>
      </w:r>
      <w:r w:rsidRPr="00507544">
        <w:t xml:space="preserve">-1: </w:t>
      </w:r>
      <w:r w:rsidRPr="00507544">
        <w:rPr>
          <w:rFonts w:hint="eastAsia"/>
          <w:lang w:eastAsia="zh-CN"/>
        </w:rPr>
        <w:t>T</w:t>
      </w:r>
      <w:r w:rsidRPr="00507544">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1D7AE4" w:rsidRPr="00507544" w:rsidTr="00E13805">
        <w:trPr>
          <w:jc w:val="center"/>
        </w:trPr>
        <w:tc>
          <w:tcPr>
            <w:tcW w:w="3157" w:type="dxa"/>
            <w:tcBorders>
              <w:top w:val="single" w:sz="4" w:space="0" w:color="auto"/>
              <w:left w:val="single" w:sz="4" w:space="0" w:color="auto"/>
              <w:bottom w:val="nil"/>
              <w:right w:val="single" w:sz="4" w:space="0" w:color="auto"/>
            </w:tcBorders>
            <w:vAlign w:val="center"/>
            <w:hideMark/>
          </w:tcPr>
          <w:p w:rsidR="00907378" w:rsidRPr="00507544" w:rsidRDefault="00907378" w:rsidP="00F50D25">
            <w:pPr>
              <w:pStyle w:val="TAH"/>
              <w:rPr>
                <w:lang w:eastAsia="zh-CN"/>
              </w:rPr>
            </w:pPr>
            <w:r w:rsidRPr="00507544">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907378" w:rsidRPr="00507544" w:rsidRDefault="00907378" w:rsidP="001F0EB4">
            <w:pPr>
              <w:pStyle w:val="TAH"/>
              <w:rPr>
                <w:lang w:eastAsia="zh-CN"/>
              </w:rPr>
            </w:pPr>
            <w:r w:rsidRPr="00507544">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907378" w:rsidRPr="00507544" w:rsidRDefault="00907378" w:rsidP="00571024">
            <w:pPr>
              <w:pStyle w:val="TAH"/>
              <w:rPr>
                <w:lang w:eastAsia="zh-CN"/>
              </w:rPr>
            </w:pPr>
            <w:r w:rsidRPr="00507544">
              <w:rPr>
                <w:lang w:eastAsia="zh-CN"/>
              </w:rPr>
              <w:t>1 Tx Antenna</w:t>
            </w:r>
          </w:p>
        </w:tc>
        <w:tc>
          <w:tcPr>
            <w:tcW w:w="1391" w:type="dxa"/>
            <w:tcBorders>
              <w:top w:val="single" w:sz="4" w:space="0" w:color="auto"/>
              <w:left w:val="single" w:sz="4" w:space="0" w:color="auto"/>
              <w:bottom w:val="nil"/>
              <w:right w:val="single" w:sz="4" w:space="0" w:color="auto"/>
            </w:tcBorders>
            <w:hideMark/>
          </w:tcPr>
          <w:p w:rsidR="00907378" w:rsidRPr="00507544" w:rsidRDefault="00907378" w:rsidP="00C10553">
            <w:pPr>
              <w:pStyle w:val="TAH"/>
              <w:rPr>
                <w:lang w:eastAsia="zh-CN"/>
              </w:rPr>
            </w:pPr>
            <w:r w:rsidRPr="00507544">
              <w:rPr>
                <w:lang w:eastAsia="zh-CN"/>
              </w:rPr>
              <w:t>2 Tx Antenna</w:t>
            </w:r>
          </w:p>
        </w:tc>
      </w:tr>
      <w:tr w:rsidR="001D7AE4"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F50D25">
            <w:pPr>
              <w:pStyle w:val="TAC"/>
            </w:pPr>
            <w:r w:rsidRPr="00507544">
              <w:rPr>
                <w:rFonts w:hint="eastAsia"/>
              </w:rPr>
              <w:t xml:space="preserve">TDD </w:t>
            </w:r>
            <w:r w:rsidRPr="00507544">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507544" w:rsidRDefault="00907378" w:rsidP="00571024">
            <w:pPr>
              <w:pStyle w:val="TAC"/>
            </w:pPr>
            <w:r w:rsidRPr="00507544">
              <w:t>FR2.120-1</w:t>
            </w:r>
          </w:p>
        </w:tc>
      </w:tr>
      <w:tr w:rsidR="001D7AE4"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F50D25">
            <w:pPr>
              <w:pStyle w:val="TAC"/>
            </w:pPr>
            <w:r w:rsidRPr="00507544">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571024">
            <w:pPr>
              <w:pStyle w:val="TAC"/>
            </w:pPr>
            <w:r w:rsidRPr="00507544">
              <w:t>Interleaved</w:t>
            </w:r>
          </w:p>
        </w:tc>
      </w:tr>
      <w:tr w:rsidR="001D7AE4"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F50D25">
            <w:pPr>
              <w:pStyle w:val="TAC"/>
            </w:pPr>
            <w:r w:rsidRPr="00507544">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571024">
            <w:pPr>
              <w:pStyle w:val="TAC"/>
            </w:pPr>
            <w:r w:rsidRPr="00507544">
              <w:rPr>
                <w:rFonts w:hint="eastAsia"/>
              </w:rPr>
              <w:t>2 for test 1-1</w:t>
            </w:r>
          </w:p>
          <w:p w:rsidR="00907378" w:rsidRPr="00507544" w:rsidRDefault="00907378" w:rsidP="00C10553">
            <w:pPr>
              <w:pStyle w:val="TAC"/>
            </w:pPr>
            <w:r w:rsidRPr="00507544">
              <w:rPr>
                <w:rFonts w:hint="eastAsia"/>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E13805">
            <w:pPr>
              <w:pStyle w:val="TAC"/>
              <w:rPr>
                <w:rFonts w:cs="Arial"/>
              </w:rPr>
            </w:pPr>
            <w:r w:rsidRPr="00507544">
              <w:rPr>
                <w:rFonts w:cs="Arial" w:hint="eastAsia"/>
              </w:rPr>
              <w:t>2</w:t>
            </w:r>
          </w:p>
        </w:tc>
      </w:tr>
      <w:tr w:rsidR="001D7AE4"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F50D25">
            <w:pPr>
              <w:pStyle w:val="TAC"/>
            </w:pPr>
            <w:r w:rsidRPr="00507544">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571024">
            <w:pPr>
              <w:pStyle w:val="TAC"/>
            </w:pPr>
            <w:r w:rsidRPr="00507544">
              <w:rPr>
                <w:rFonts w:hint="eastAsia"/>
              </w:rPr>
              <w:t>3 for test 1-1</w:t>
            </w:r>
          </w:p>
          <w:p w:rsidR="00907378" w:rsidRPr="00507544" w:rsidRDefault="00907378" w:rsidP="00C10553">
            <w:pPr>
              <w:pStyle w:val="TAC"/>
            </w:pPr>
            <w:r w:rsidRPr="00507544">
              <w:rPr>
                <w:rFonts w:hint="eastAsia"/>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E13805">
            <w:pPr>
              <w:pStyle w:val="TAC"/>
              <w:rPr>
                <w:rFonts w:cs="Arial"/>
              </w:rPr>
            </w:pPr>
            <w:r w:rsidRPr="00507544">
              <w:rPr>
                <w:rFonts w:cs="Arial" w:hint="eastAsia"/>
              </w:rPr>
              <w:t>3</w:t>
            </w:r>
          </w:p>
        </w:tc>
      </w:tr>
      <w:tr w:rsidR="00907378"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F50D25">
            <w:pPr>
              <w:pStyle w:val="TAC"/>
            </w:pPr>
            <w:r w:rsidRPr="00507544">
              <w:t xml:space="preserve">Shift </w:t>
            </w:r>
            <w:r w:rsidRPr="00507544">
              <w:rPr>
                <w:rFonts w:hint="eastAsia"/>
              </w:rPr>
              <w:t>i</w:t>
            </w:r>
            <w:r w:rsidRPr="00507544">
              <w:t>ndex</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507544" w:rsidRDefault="00907378" w:rsidP="00571024">
            <w:pPr>
              <w:pStyle w:val="TAC"/>
            </w:pPr>
            <w:r w:rsidRPr="00507544">
              <w:rPr>
                <w:rFonts w:hint="eastAsia"/>
              </w:rPr>
              <w:t>0</w:t>
            </w:r>
          </w:p>
        </w:tc>
      </w:tr>
    </w:tbl>
    <w:p w:rsidR="00907378" w:rsidRPr="00507544" w:rsidRDefault="00907378" w:rsidP="00907378">
      <w:pPr>
        <w:rPr>
          <w:lang w:eastAsia="zh-CN"/>
        </w:rPr>
      </w:pPr>
    </w:p>
    <w:p w:rsidR="00907378" w:rsidRPr="00507544" w:rsidRDefault="00907378" w:rsidP="00F50D25">
      <w:pPr>
        <w:pStyle w:val="Heading5"/>
        <w:rPr>
          <w:snapToGrid w:val="0"/>
        </w:rPr>
      </w:pPr>
      <w:bookmarkStart w:id="157" w:name="_Toc531872645"/>
      <w:r w:rsidRPr="00507544">
        <w:rPr>
          <w:rFonts w:hint="eastAsia"/>
          <w:snapToGrid w:val="0"/>
          <w:lang w:eastAsia="zh-CN"/>
        </w:rPr>
        <w:t>7</w:t>
      </w:r>
      <w:r w:rsidRPr="00507544">
        <w:rPr>
          <w:snapToGrid w:val="0"/>
        </w:rPr>
        <w:t>.3.</w:t>
      </w:r>
      <w:r w:rsidRPr="00507544">
        <w:rPr>
          <w:rFonts w:hint="eastAsia"/>
          <w:snapToGrid w:val="0"/>
          <w:lang w:eastAsia="zh-CN"/>
        </w:rPr>
        <w:t>2</w:t>
      </w:r>
      <w:r w:rsidRPr="00507544">
        <w:rPr>
          <w:snapToGrid w:val="0"/>
        </w:rPr>
        <w:t>.2.1</w:t>
      </w:r>
      <w:r w:rsidR="008877D7" w:rsidRPr="00507544">
        <w:rPr>
          <w:rFonts w:hint="eastAsia"/>
          <w:snapToGrid w:val="0"/>
          <w:lang w:eastAsia="zh-CN"/>
        </w:rPr>
        <w:tab/>
      </w:r>
      <w:r w:rsidRPr="00507544">
        <w:rPr>
          <w:snapToGrid w:val="0"/>
        </w:rPr>
        <w:t>1 Tx Antenna</w:t>
      </w:r>
      <w:r w:rsidRPr="00507544">
        <w:rPr>
          <w:rFonts w:hint="eastAsia"/>
          <w:snapToGrid w:val="0"/>
          <w:lang w:eastAsia="zh-CN"/>
        </w:rPr>
        <w:t xml:space="preserve"> </w:t>
      </w:r>
      <w:r w:rsidRPr="00507544">
        <w:rPr>
          <w:snapToGrid w:val="0"/>
        </w:rPr>
        <w:t>performances</w:t>
      </w:r>
      <w:bookmarkEnd w:id="157"/>
    </w:p>
    <w:p w:rsidR="00907378" w:rsidRPr="00507544" w:rsidRDefault="00907378" w:rsidP="00907378">
      <w:pPr>
        <w:rPr>
          <w:rFonts w:cs="v5.0.0"/>
          <w:lang w:eastAsia="zh-CN"/>
        </w:rPr>
      </w:pPr>
      <w:r w:rsidRPr="00507544">
        <w:rPr>
          <w:rFonts w:cs="v5.0.0"/>
        </w:rPr>
        <w:t xml:space="preserve">For the parameters specified in Table </w:t>
      </w:r>
      <w:r w:rsidRPr="00507544">
        <w:rPr>
          <w:rFonts w:hint="eastAsia"/>
          <w:lang w:eastAsia="zh-CN"/>
        </w:rPr>
        <w:t>7</w:t>
      </w:r>
      <w:r w:rsidRPr="00507544">
        <w:t>.</w:t>
      </w:r>
      <w:r w:rsidRPr="00507544">
        <w:rPr>
          <w:rFonts w:hint="eastAsia"/>
          <w:lang w:eastAsia="zh-CN"/>
        </w:rPr>
        <w:t>3.2.2</w:t>
      </w:r>
      <w:r w:rsidRPr="00507544">
        <w:t>-1</w:t>
      </w:r>
      <w:r w:rsidRPr="00507544">
        <w:rPr>
          <w:rFonts w:cs="v5.0.0"/>
        </w:rPr>
        <w:t xml:space="preserve">, the average probability of a missed downlink scheduling grant (Pm-dsg) shall be below the specified value in Table </w:t>
      </w:r>
      <w:r w:rsidRPr="00507544">
        <w:rPr>
          <w:rFonts w:hint="eastAsia"/>
          <w:lang w:eastAsia="zh-CN"/>
        </w:rPr>
        <w:t>7</w:t>
      </w:r>
      <w:r w:rsidRPr="00507544">
        <w:t>.</w:t>
      </w:r>
      <w:r w:rsidRPr="00507544">
        <w:rPr>
          <w:rFonts w:hint="eastAsia"/>
          <w:lang w:eastAsia="zh-CN"/>
        </w:rPr>
        <w:t>3</w:t>
      </w:r>
      <w:r w:rsidRPr="00507544">
        <w:t>.</w:t>
      </w:r>
      <w:r w:rsidRPr="00507544">
        <w:rPr>
          <w:rFonts w:hint="eastAsia"/>
          <w:lang w:eastAsia="zh-CN"/>
        </w:rPr>
        <w:t>2</w:t>
      </w:r>
      <w:r w:rsidRPr="00507544">
        <w:t>.</w:t>
      </w:r>
      <w:r w:rsidRPr="00507544">
        <w:rPr>
          <w:rFonts w:hint="eastAsia"/>
          <w:lang w:eastAsia="zh-CN"/>
        </w:rPr>
        <w:t>2.1</w:t>
      </w:r>
      <w:r w:rsidRPr="00507544">
        <w:t>-</w:t>
      </w:r>
      <w:r w:rsidRPr="00507544">
        <w:rPr>
          <w:rFonts w:hint="eastAsia"/>
          <w:lang w:eastAsia="zh-CN"/>
        </w:rPr>
        <w:t>1</w:t>
      </w:r>
      <w:r w:rsidRPr="00507544">
        <w:rPr>
          <w:rFonts w:cs="v5.0.0"/>
        </w:rPr>
        <w:t>. The downlink physical setup is in accordance with Annex C.</w:t>
      </w:r>
      <w:r w:rsidRPr="00507544">
        <w:rPr>
          <w:rFonts w:cs="v5.0.0" w:hint="eastAsia"/>
          <w:lang w:eastAsia="zh-CN"/>
        </w:rPr>
        <w:t>5</w:t>
      </w:r>
      <w:r w:rsidRPr="00507544">
        <w:rPr>
          <w:rFonts w:cs="v5.0.0"/>
        </w:rPr>
        <w:t>.1.</w:t>
      </w:r>
    </w:p>
    <w:p w:rsidR="00907378" w:rsidRPr="00507544" w:rsidRDefault="00907378" w:rsidP="00907378">
      <w:pPr>
        <w:pStyle w:val="TH"/>
        <w:rPr>
          <w:lang w:eastAsia="zh-CN"/>
        </w:rPr>
      </w:pPr>
      <w:r w:rsidRPr="00507544">
        <w:t xml:space="preserve">Table </w:t>
      </w:r>
      <w:r w:rsidRPr="00507544">
        <w:rPr>
          <w:rFonts w:hint="eastAsia"/>
          <w:lang w:eastAsia="zh-CN"/>
        </w:rPr>
        <w:t>7</w:t>
      </w:r>
      <w:r w:rsidRPr="00507544">
        <w:t>.</w:t>
      </w:r>
      <w:r w:rsidRPr="00507544">
        <w:rPr>
          <w:rFonts w:hint="eastAsia"/>
          <w:lang w:eastAsia="zh-CN"/>
        </w:rPr>
        <w:t>3</w:t>
      </w:r>
      <w:r w:rsidRPr="00507544">
        <w:t>.</w:t>
      </w:r>
      <w:r w:rsidRPr="00507544">
        <w:rPr>
          <w:rFonts w:hint="eastAsia"/>
          <w:lang w:eastAsia="zh-CN"/>
        </w:rPr>
        <w:t>2</w:t>
      </w:r>
      <w:r w:rsidRPr="00507544">
        <w:t>.</w:t>
      </w:r>
      <w:r w:rsidRPr="00507544">
        <w:rPr>
          <w:rFonts w:hint="eastAsia"/>
          <w:lang w:eastAsia="zh-CN"/>
        </w:rPr>
        <w:t>2.1</w:t>
      </w:r>
      <w:r w:rsidRPr="00507544">
        <w:t>-</w:t>
      </w:r>
      <w:r w:rsidRPr="00507544">
        <w:rPr>
          <w:rFonts w:hint="eastAsia"/>
          <w:lang w:eastAsia="zh-CN"/>
        </w:rPr>
        <w:t>1</w:t>
      </w:r>
      <w:r w:rsidRPr="00507544">
        <w:t>: Minimum performance</w:t>
      </w:r>
      <w:r w:rsidRPr="00507544">
        <w:rPr>
          <w:rFonts w:hint="eastAsia"/>
          <w:lang w:eastAsia="zh-CN"/>
        </w:rPr>
        <w:t xml:space="preserve"> </w:t>
      </w:r>
      <w:r w:rsidRPr="00507544">
        <w:t>requirement</w:t>
      </w:r>
      <w:r w:rsidRPr="00507544">
        <w:rPr>
          <w:rFonts w:hint="eastAsia"/>
          <w:lang w:eastAsia="zh-CN"/>
        </w:rPr>
        <w:t xml:space="preserve">s with </w:t>
      </w:r>
      <w:r w:rsidR="00F50D25" w:rsidRPr="00507544">
        <w:rPr>
          <w:rFonts w:hint="eastAsia"/>
          <w:lang w:eastAsia="zh-CN"/>
        </w:rPr>
        <w:t>120 kHz</w:t>
      </w:r>
      <w:r w:rsidRPr="00507544">
        <w:rPr>
          <w:rFonts w:hint="eastAsia"/>
          <w:lang w:eastAsia="zh-CN"/>
        </w:rPr>
        <w:t xml:space="preserve">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1D7AE4" w:rsidRPr="00507544" w:rsidTr="0094017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F50D25">
            <w:pPr>
              <w:pStyle w:val="TAH"/>
              <w:rPr>
                <w:lang w:eastAsia="zh-CN"/>
              </w:rPr>
            </w:pPr>
            <w:r w:rsidRPr="00507544">
              <w:t xml:space="preserve">Test </w:t>
            </w:r>
            <w:r w:rsidRPr="00507544">
              <w:rPr>
                <w:rFonts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F0EB4">
            <w:pPr>
              <w:pStyle w:val="TAH"/>
            </w:pPr>
            <w:r w:rsidRPr="00507544">
              <w:t>Bandwidth</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571024">
            <w:pPr>
              <w:pStyle w:val="TAH"/>
              <w:rPr>
                <w:lang w:eastAsia="zh-CN"/>
              </w:rPr>
            </w:pPr>
            <w:r w:rsidRPr="00507544">
              <w:rPr>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C10553">
            <w:pPr>
              <w:pStyle w:val="TAH"/>
              <w:rPr>
                <w:lang w:eastAsia="zh-CN"/>
              </w:rPr>
            </w:pPr>
            <w:r w:rsidRPr="00507544">
              <w:rPr>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FC42DF">
            <w:pPr>
              <w:pStyle w:val="TAH"/>
              <w:rPr>
                <w:lang w:eastAsia="zh-CN"/>
              </w:rPr>
            </w:pPr>
            <w:r w:rsidRPr="00507544">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9E591F">
            <w:pPr>
              <w:pStyle w:val="TAH"/>
            </w:pPr>
            <w:r w:rsidRPr="00507544">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2C59F8">
            <w:pPr>
              <w:pStyle w:val="TAH"/>
            </w:pPr>
            <w:r w:rsidRPr="00507544">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E5F85">
            <w:pPr>
              <w:pStyle w:val="TAH"/>
            </w:pPr>
            <w:r w:rsidRPr="00507544">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F44A9A">
            <w:pPr>
              <w:pStyle w:val="TAH"/>
            </w:pPr>
            <w:r w:rsidRPr="00507544">
              <w:t>Reference value</w:t>
            </w:r>
          </w:p>
        </w:tc>
      </w:tr>
      <w:tr w:rsidR="001D7AE4" w:rsidRPr="00507544" w:rsidTr="0094017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r w:rsidRPr="00507544">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r w:rsidRPr="00507544">
              <w:t>SNR</w:t>
            </w:r>
            <w:r w:rsidR="007F66E7" w:rsidRPr="00507544">
              <w:rPr>
                <w:vertAlign w:val="subscript"/>
              </w:rPr>
              <w:t>BB</w:t>
            </w:r>
            <w:r w:rsidRPr="00507544">
              <w:t xml:space="preserve"> (dB)</w:t>
            </w:r>
          </w:p>
        </w:tc>
      </w:tr>
      <w:tr w:rsidR="001D7AE4" w:rsidRPr="00507544"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50D25">
            <w:pPr>
              <w:pStyle w:val="TAC"/>
              <w:rPr>
                <w:lang w:eastAsia="zh-CN"/>
              </w:rPr>
            </w:pPr>
            <w:r w:rsidRPr="00507544">
              <w:t>1</w:t>
            </w:r>
            <w:r w:rsidRPr="00507544">
              <w:rPr>
                <w:rFonts w:hint="eastAsia"/>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6219B6" w:rsidRPr="00507544" w:rsidRDefault="006219B6" w:rsidP="001F0EB4">
            <w:pPr>
              <w:pStyle w:val="TAC"/>
            </w:pPr>
            <w:r w:rsidRPr="00507544">
              <w:t>10</w:t>
            </w:r>
            <w:r w:rsidRPr="00507544">
              <w:rPr>
                <w:rFonts w:hint="eastAsia"/>
                <w:lang w:eastAsia="zh-CN"/>
              </w:rPr>
              <w:t>0</w:t>
            </w:r>
            <w:r w:rsidRPr="00507544">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Pr="00507544" w:rsidRDefault="006219B6" w:rsidP="00571024">
            <w:pPr>
              <w:pStyle w:val="TAC"/>
              <w:rPr>
                <w:lang w:eastAsia="zh-CN"/>
              </w:rPr>
            </w:pPr>
            <w:r w:rsidRPr="00507544">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C10553">
            <w:pPr>
              <w:pStyle w:val="TAC"/>
              <w:rPr>
                <w:lang w:eastAsia="zh-CN"/>
              </w:rPr>
            </w:pPr>
            <w:r w:rsidRPr="00507544">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C42DF">
            <w:pPr>
              <w:pStyle w:val="TAC"/>
            </w:pPr>
            <w:r w:rsidRPr="00507544">
              <w:rPr>
                <w:rFonts w:hint="eastAsia"/>
                <w:lang w:eastAsia="zh-CN"/>
              </w:rPr>
              <w:t>2</w:t>
            </w:r>
            <w:r w:rsidRPr="00507544">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9E591F">
            <w:pPr>
              <w:pStyle w:val="TAC"/>
              <w:rPr>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6219B6" w:rsidRPr="00507544" w:rsidRDefault="006219B6" w:rsidP="002C59F8">
            <w:pPr>
              <w:pStyle w:val="TAC"/>
            </w:pPr>
            <w:r w:rsidRPr="00507544">
              <w:rPr>
                <w:rFonts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6219B6" w:rsidRPr="00507544" w:rsidRDefault="006219B6" w:rsidP="001E5F85">
            <w:pPr>
              <w:pStyle w:val="TAC"/>
            </w:pPr>
            <w:r w:rsidRPr="00507544">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44A9A">
            <w:pPr>
              <w:pStyle w:val="TAC"/>
            </w:pPr>
            <w:r w:rsidRPr="00507544">
              <w:t>1</w:t>
            </w:r>
          </w:p>
        </w:tc>
        <w:tc>
          <w:tcPr>
            <w:tcW w:w="872" w:type="dxa"/>
            <w:tcBorders>
              <w:top w:val="single" w:sz="4" w:space="0" w:color="auto"/>
              <w:left w:val="single" w:sz="4" w:space="0" w:color="auto"/>
              <w:bottom w:val="single" w:sz="4" w:space="0" w:color="auto"/>
              <w:right w:val="single" w:sz="4" w:space="0" w:color="auto"/>
            </w:tcBorders>
            <w:hideMark/>
          </w:tcPr>
          <w:p w:rsidR="006219B6" w:rsidRPr="00507544" w:rsidRDefault="006219B6" w:rsidP="00956406">
            <w:pPr>
              <w:pStyle w:val="TAC"/>
              <w:rPr>
                <w:lang w:eastAsia="zh-CN"/>
              </w:rPr>
            </w:pPr>
            <w:r w:rsidRPr="00507544">
              <w:rPr>
                <w:rFonts w:hint="eastAsia"/>
                <w:lang w:eastAsia="zh-CN"/>
              </w:rPr>
              <w:t>TBD</w:t>
            </w:r>
          </w:p>
        </w:tc>
      </w:tr>
      <w:tr w:rsidR="008658EB" w:rsidRPr="00507544"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50D25">
            <w:pPr>
              <w:pStyle w:val="TAC"/>
              <w:rPr>
                <w:lang w:eastAsia="zh-CN"/>
              </w:rPr>
            </w:pPr>
            <w:r w:rsidRPr="00507544">
              <w:rPr>
                <w:rFonts w:hint="eastAsia"/>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6219B6" w:rsidRPr="00507544" w:rsidRDefault="006219B6" w:rsidP="001F0EB4">
            <w:pPr>
              <w:pStyle w:val="TAC"/>
              <w:rPr>
                <w:lang w:eastAsia="zh-CN"/>
              </w:rPr>
            </w:pPr>
            <w:r w:rsidRPr="00507544">
              <w:t>10</w:t>
            </w:r>
            <w:r w:rsidRPr="00507544">
              <w:rPr>
                <w:rFonts w:hint="eastAsia"/>
                <w:lang w:eastAsia="zh-CN"/>
              </w:rPr>
              <w:t>0</w:t>
            </w:r>
            <w:r w:rsidRPr="00507544">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Pr="00507544" w:rsidRDefault="006219B6" w:rsidP="00571024">
            <w:pPr>
              <w:pStyle w:val="TAC"/>
              <w:rPr>
                <w:lang w:eastAsia="zh-CN"/>
              </w:rPr>
            </w:pPr>
            <w:r w:rsidRPr="00507544">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C10553">
            <w:pPr>
              <w:pStyle w:val="TAC"/>
              <w:rPr>
                <w:lang w:eastAsia="zh-CN"/>
              </w:rPr>
            </w:pPr>
            <w:r w:rsidRPr="00507544">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C42DF">
            <w:pPr>
              <w:pStyle w:val="TAC"/>
              <w:rPr>
                <w:lang w:eastAsia="zh-CN"/>
              </w:rPr>
            </w:pPr>
            <w:r w:rsidRPr="00507544">
              <w:rPr>
                <w:rFonts w:hint="eastAsia"/>
                <w:lang w:eastAsia="zh-CN"/>
              </w:rPr>
              <w:t>4</w:t>
            </w:r>
            <w:r w:rsidRPr="00507544">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9E591F">
            <w:pPr>
              <w:pStyle w:val="TAC"/>
              <w:rPr>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6219B6" w:rsidRPr="00507544" w:rsidRDefault="006219B6" w:rsidP="002C59F8">
            <w:pPr>
              <w:pStyle w:val="TAC"/>
            </w:pPr>
            <w:r w:rsidRPr="00507544">
              <w:rPr>
                <w:rFonts w:hint="eastAsia"/>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6219B6" w:rsidRPr="00507544" w:rsidRDefault="006219B6" w:rsidP="001E5F85">
            <w:pPr>
              <w:pStyle w:val="TAC"/>
              <w:rPr>
                <w:lang w:eastAsia="zh-CN"/>
              </w:rPr>
            </w:pPr>
            <w:r w:rsidRPr="00507544">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44A9A">
            <w:pPr>
              <w:pStyle w:val="TAC"/>
              <w:rPr>
                <w:lang w:eastAsia="zh-CN"/>
              </w:rPr>
            </w:pPr>
            <w:r w:rsidRPr="00507544">
              <w:t>1</w:t>
            </w:r>
          </w:p>
        </w:tc>
        <w:tc>
          <w:tcPr>
            <w:tcW w:w="872" w:type="dxa"/>
            <w:tcBorders>
              <w:top w:val="single" w:sz="4" w:space="0" w:color="auto"/>
              <w:left w:val="single" w:sz="4" w:space="0" w:color="auto"/>
              <w:bottom w:val="single" w:sz="4" w:space="0" w:color="auto"/>
              <w:right w:val="single" w:sz="4" w:space="0" w:color="auto"/>
            </w:tcBorders>
            <w:hideMark/>
          </w:tcPr>
          <w:p w:rsidR="006219B6" w:rsidRPr="00507544" w:rsidRDefault="006219B6" w:rsidP="00956406">
            <w:pPr>
              <w:pStyle w:val="TAC"/>
              <w:rPr>
                <w:lang w:eastAsia="zh-CN"/>
              </w:rPr>
            </w:pPr>
            <w:r w:rsidRPr="00507544">
              <w:rPr>
                <w:rFonts w:hint="eastAsia"/>
                <w:lang w:eastAsia="zh-CN"/>
              </w:rPr>
              <w:t>TBD</w:t>
            </w:r>
          </w:p>
        </w:tc>
      </w:tr>
    </w:tbl>
    <w:p w:rsidR="00907378" w:rsidRPr="00507544" w:rsidRDefault="00907378" w:rsidP="00907378">
      <w:pPr>
        <w:rPr>
          <w:rFonts w:cs="v5.0.0"/>
          <w:lang w:eastAsia="zh-CN"/>
        </w:rPr>
      </w:pPr>
    </w:p>
    <w:p w:rsidR="00907378" w:rsidRPr="00507544" w:rsidRDefault="00907378" w:rsidP="00907378">
      <w:pPr>
        <w:pStyle w:val="Heading5"/>
        <w:rPr>
          <w:snapToGrid w:val="0"/>
        </w:rPr>
      </w:pPr>
      <w:bookmarkStart w:id="158" w:name="_Toc531872646"/>
      <w:r w:rsidRPr="00507544">
        <w:rPr>
          <w:rFonts w:hint="eastAsia"/>
          <w:snapToGrid w:val="0"/>
          <w:lang w:eastAsia="zh-CN"/>
        </w:rPr>
        <w:t>7</w:t>
      </w:r>
      <w:r w:rsidRPr="00507544">
        <w:rPr>
          <w:snapToGrid w:val="0"/>
        </w:rPr>
        <w:t>.3.</w:t>
      </w:r>
      <w:r w:rsidRPr="00507544">
        <w:rPr>
          <w:rFonts w:hint="eastAsia"/>
          <w:snapToGrid w:val="0"/>
          <w:lang w:eastAsia="zh-CN"/>
        </w:rPr>
        <w:t>2</w:t>
      </w:r>
      <w:r w:rsidRPr="00507544">
        <w:rPr>
          <w:snapToGrid w:val="0"/>
        </w:rPr>
        <w:t>.2.</w:t>
      </w:r>
      <w:r w:rsidRPr="00507544">
        <w:rPr>
          <w:rFonts w:hint="eastAsia"/>
          <w:snapToGrid w:val="0"/>
          <w:lang w:eastAsia="zh-CN"/>
        </w:rPr>
        <w:t>2</w:t>
      </w:r>
      <w:r w:rsidR="008877D7" w:rsidRPr="00507544">
        <w:rPr>
          <w:rFonts w:hint="eastAsia"/>
          <w:snapToGrid w:val="0"/>
          <w:lang w:eastAsia="zh-CN"/>
        </w:rPr>
        <w:tab/>
      </w:r>
      <w:r w:rsidRPr="00507544">
        <w:rPr>
          <w:rFonts w:hint="eastAsia"/>
          <w:snapToGrid w:val="0"/>
          <w:lang w:eastAsia="zh-CN"/>
        </w:rPr>
        <w:t>2</w:t>
      </w:r>
      <w:r w:rsidRPr="00507544">
        <w:rPr>
          <w:snapToGrid w:val="0"/>
        </w:rPr>
        <w:t xml:space="preserve"> Tx Antenna</w:t>
      </w:r>
      <w:r w:rsidRPr="00507544">
        <w:rPr>
          <w:rFonts w:hint="eastAsia"/>
          <w:snapToGrid w:val="0"/>
          <w:lang w:eastAsia="zh-CN"/>
        </w:rPr>
        <w:t xml:space="preserve"> </w:t>
      </w:r>
      <w:r w:rsidRPr="00507544">
        <w:rPr>
          <w:snapToGrid w:val="0"/>
        </w:rPr>
        <w:t>performances</w:t>
      </w:r>
      <w:bookmarkEnd w:id="158"/>
    </w:p>
    <w:p w:rsidR="00907378" w:rsidRPr="00507544" w:rsidRDefault="00907378" w:rsidP="00907378">
      <w:pPr>
        <w:rPr>
          <w:rFonts w:cs="v5.0.0"/>
          <w:lang w:eastAsia="zh-CN"/>
        </w:rPr>
      </w:pPr>
      <w:r w:rsidRPr="00507544">
        <w:rPr>
          <w:rFonts w:cs="v5.0.0"/>
        </w:rPr>
        <w:t xml:space="preserve">For the parameters specified in Table </w:t>
      </w:r>
      <w:r w:rsidRPr="00507544">
        <w:rPr>
          <w:rFonts w:hint="eastAsia"/>
          <w:lang w:eastAsia="zh-CN"/>
        </w:rPr>
        <w:t>7</w:t>
      </w:r>
      <w:r w:rsidRPr="00507544">
        <w:t>.</w:t>
      </w:r>
      <w:r w:rsidRPr="00507544">
        <w:rPr>
          <w:rFonts w:hint="eastAsia"/>
          <w:lang w:eastAsia="zh-CN"/>
        </w:rPr>
        <w:t>3.2.2</w:t>
      </w:r>
      <w:r w:rsidRPr="00507544">
        <w:t>-1</w:t>
      </w:r>
      <w:r w:rsidRPr="00507544">
        <w:rPr>
          <w:rFonts w:cs="v5.0.0"/>
        </w:rPr>
        <w:t xml:space="preserve">, the average probability of a missed downlink scheduling grant (Pm-dsg) shall be below the specified value in Table </w:t>
      </w:r>
      <w:r w:rsidRPr="00507544">
        <w:rPr>
          <w:rFonts w:cs="v5.0.0" w:hint="eastAsia"/>
          <w:lang w:eastAsia="zh-CN"/>
        </w:rPr>
        <w:t>7</w:t>
      </w:r>
      <w:r w:rsidRPr="00507544">
        <w:rPr>
          <w:rFonts w:cs="v5.0.0"/>
        </w:rPr>
        <w:t>.3.</w:t>
      </w:r>
      <w:r w:rsidRPr="00507544">
        <w:rPr>
          <w:rFonts w:cs="v5.0.0" w:hint="eastAsia"/>
          <w:lang w:eastAsia="zh-CN"/>
        </w:rPr>
        <w:t>2</w:t>
      </w:r>
      <w:r w:rsidRPr="00507544">
        <w:rPr>
          <w:rFonts w:cs="v5.0.0"/>
        </w:rPr>
        <w:t>.2.</w:t>
      </w:r>
      <w:r w:rsidRPr="00507544">
        <w:rPr>
          <w:rFonts w:cs="v5.0.0" w:hint="eastAsia"/>
          <w:lang w:eastAsia="zh-CN"/>
        </w:rPr>
        <w:t>2</w:t>
      </w:r>
      <w:r w:rsidRPr="00507544">
        <w:rPr>
          <w:rFonts w:cs="v5.0.0"/>
        </w:rPr>
        <w:t>-</w:t>
      </w:r>
      <w:r w:rsidRPr="00507544">
        <w:rPr>
          <w:rFonts w:cs="v5.0.0" w:hint="eastAsia"/>
          <w:lang w:eastAsia="zh-CN"/>
        </w:rPr>
        <w:t>1</w:t>
      </w:r>
      <w:r w:rsidRPr="00507544">
        <w:rPr>
          <w:rFonts w:cs="v5.0.0"/>
        </w:rPr>
        <w:t>. The downlink physical setup is in accordance with Annex C.</w:t>
      </w:r>
      <w:r w:rsidRPr="00507544">
        <w:rPr>
          <w:rFonts w:cs="v5.0.0" w:hint="eastAsia"/>
          <w:lang w:eastAsia="zh-CN"/>
        </w:rPr>
        <w:t>5</w:t>
      </w:r>
      <w:r w:rsidRPr="00507544">
        <w:rPr>
          <w:rFonts w:cs="v5.0.0"/>
        </w:rPr>
        <w:t>.1.</w:t>
      </w:r>
    </w:p>
    <w:p w:rsidR="00907378" w:rsidRPr="00507544" w:rsidRDefault="00907378" w:rsidP="00907378">
      <w:pPr>
        <w:pStyle w:val="TH"/>
        <w:rPr>
          <w:lang w:eastAsia="zh-CN"/>
        </w:rPr>
      </w:pPr>
      <w:r w:rsidRPr="00507544">
        <w:t xml:space="preserve">Table </w:t>
      </w:r>
      <w:r w:rsidRPr="00507544">
        <w:rPr>
          <w:rFonts w:cs="v5.0.0" w:hint="eastAsia"/>
          <w:lang w:eastAsia="zh-CN"/>
        </w:rPr>
        <w:t>7</w:t>
      </w:r>
      <w:r w:rsidRPr="00507544">
        <w:rPr>
          <w:rFonts w:cs="v5.0.0"/>
        </w:rPr>
        <w:t>.3.</w:t>
      </w:r>
      <w:r w:rsidRPr="00507544">
        <w:rPr>
          <w:rFonts w:cs="v5.0.0" w:hint="eastAsia"/>
          <w:lang w:eastAsia="zh-CN"/>
        </w:rPr>
        <w:t>2</w:t>
      </w:r>
      <w:r w:rsidRPr="00507544">
        <w:rPr>
          <w:rFonts w:cs="v5.0.0"/>
        </w:rPr>
        <w:t>.2.</w:t>
      </w:r>
      <w:r w:rsidRPr="00507544">
        <w:rPr>
          <w:rFonts w:cs="v5.0.0" w:hint="eastAsia"/>
          <w:lang w:eastAsia="zh-CN"/>
        </w:rPr>
        <w:t>2</w:t>
      </w:r>
      <w:r w:rsidRPr="00507544">
        <w:rPr>
          <w:rFonts w:cs="v5.0.0"/>
        </w:rPr>
        <w:t>-</w:t>
      </w:r>
      <w:r w:rsidRPr="00507544">
        <w:rPr>
          <w:rFonts w:cs="v5.0.0" w:hint="eastAsia"/>
          <w:lang w:eastAsia="zh-CN"/>
        </w:rPr>
        <w:t>1</w:t>
      </w:r>
      <w:r w:rsidRPr="00507544">
        <w:t>: Minimum performance</w:t>
      </w:r>
      <w:r w:rsidRPr="00507544">
        <w:rPr>
          <w:rFonts w:hint="eastAsia"/>
          <w:lang w:eastAsia="zh-CN"/>
        </w:rPr>
        <w:t xml:space="preserve"> </w:t>
      </w:r>
      <w:r w:rsidRPr="00507544">
        <w:t>requirement</w:t>
      </w:r>
      <w:r w:rsidRPr="00507544">
        <w:rPr>
          <w:rFonts w:hint="eastAsia"/>
          <w:lang w:eastAsia="zh-CN"/>
        </w:rPr>
        <w:t xml:space="preserve">s with </w:t>
      </w:r>
      <w:r w:rsidR="00F50D25" w:rsidRPr="00507544">
        <w:rPr>
          <w:rFonts w:hint="eastAsia"/>
          <w:lang w:eastAsia="zh-CN"/>
        </w:rPr>
        <w:t>120 kHz</w:t>
      </w:r>
      <w:r w:rsidRPr="00507544">
        <w:rPr>
          <w:rFonts w:hint="eastAsia"/>
          <w:lang w:eastAsia="zh-CN"/>
        </w:rPr>
        <w:t xml:space="preserve">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1D7AE4" w:rsidRPr="00507544" w:rsidTr="0094017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r w:rsidRPr="00507544">
              <w:rPr>
                <w:b/>
              </w:rPr>
              <w:t xml:space="preserve">Test </w:t>
            </w:r>
            <w:r w:rsidRPr="00507544">
              <w:rPr>
                <w:b/>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Bandwidth</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r w:rsidRPr="00507544">
              <w:rPr>
                <w:b/>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r w:rsidRPr="00507544">
              <w:rPr>
                <w:b/>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r w:rsidRPr="00507544">
              <w:rPr>
                <w:b/>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Reference value</w:t>
            </w:r>
          </w:p>
        </w:tc>
      </w:tr>
      <w:tr w:rsidR="001D7AE4" w:rsidRPr="00507544" w:rsidTr="0094017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SNR</w:t>
            </w:r>
            <w:r w:rsidR="007F66E7" w:rsidRPr="00507544">
              <w:rPr>
                <w:b/>
                <w:vertAlign w:val="subscript"/>
              </w:rPr>
              <w:t>BB</w:t>
            </w:r>
            <w:r w:rsidRPr="00507544">
              <w:rPr>
                <w:b/>
              </w:rPr>
              <w:t xml:space="preserve"> (dB)</w:t>
            </w:r>
          </w:p>
        </w:tc>
      </w:tr>
      <w:tr w:rsidR="001D7AE4" w:rsidRPr="00507544"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lang w:eastAsia="zh-CN"/>
              </w:rPr>
            </w:pPr>
            <w:r w:rsidRPr="00507544">
              <w:rPr>
                <w:rFonts w:cs="Arial" w:hint="eastAsia"/>
                <w:lang w:eastAsia="zh-CN"/>
              </w:rPr>
              <w:t>2-1</w:t>
            </w:r>
          </w:p>
        </w:tc>
        <w:tc>
          <w:tcPr>
            <w:tcW w:w="1231"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rPr>
              <w:t>10</w:t>
            </w:r>
            <w:r w:rsidRPr="00507544">
              <w:rPr>
                <w:rFonts w:cs="Arial" w:hint="eastAsia"/>
                <w:lang w:eastAsia="zh-CN"/>
              </w:rPr>
              <w:t>0</w:t>
            </w:r>
            <w:r w:rsidRPr="00507544">
              <w:rPr>
                <w:rFonts w:cs="Arial"/>
              </w:rPr>
              <w:t xml:space="preserve"> MHz</w:t>
            </w:r>
          </w:p>
        </w:tc>
        <w:tc>
          <w:tcPr>
            <w:tcW w:w="1043"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lang w:eastAsia="zh-CN"/>
              </w:rPr>
            </w:pPr>
            <w:r w:rsidRPr="00507544">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lang w:eastAsia="zh-CN"/>
              </w:rPr>
            </w:pPr>
            <w:r w:rsidRPr="00507544">
              <w:rPr>
                <w:rFonts w:cs="Arial" w:hint="eastAsia"/>
                <w:lang w:eastAsia="zh-CN"/>
              </w:rPr>
              <w:t>1</w:t>
            </w:r>
          </w:p>
        </w:tc>
        <w:tc>
          <w:tcPr>
            <w:tcW w:w="1276"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hint="eastAsia"/>
                <w:lang w:eastAsia="zh-CN"/>
              </w:rPr>
              <w:t>8</w:t>
            </w:r>
            <w:r w:rsidRPr="00507544">
              <w:rPr>
                <w:rFonts w:cs="Arial"/>
              </w:rPr>
              <w:t xml:space="preserve"> CCE</w:t>
            </w:r>
          </w:p>
        </w:tc>
        <w:tc>
          <w:tcPr>
            <w:tcW w:w="1276" w:type="dxa"/>
            <w:tcBorders>
              <w:top w:val="single" w:sz="4" w:space="0" w:color="auto"/>
              <w:left w:val="single" w:sz="4" w:space="0" w:color="auto"/>
              <w:bottom w:val="single" w:sz="4" w:space="0" w:color="auto"/>
              <w:right w:val="single" w:sz="4" w:space="0" w:color="auto"/>
            </w:tcBorders>
          </w:tcPr>
          <w:p w:rsidR="00907378" w:rsidRPr="00507544" w:rsidRDefault="006219B6" w:rsidP="006219B6">
            <w:pPr>
              <w:pStyle w:val="TAC"/>
              <w:rPr>
                <w:rFonts w:cs="Arial"/>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3 TDD</w:t>
            </w:r>
            <w:r w:rsidRPr="00507544">
              <w:rPr>
                <w:rFonts w:cs="Arial" w:hint="eastAsia"/>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hint="eastAsia"/>
                <w:lang w:eastAsia="zh-CN"/>
              </w:rPr>
              <w:t>2</w:t>
            </w:r>
            <w:r w:rsidRPr="00507544">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rPr>
              <w:t>1</w:t>
            </w:r>
          </w:p>
        </w:tc>
        <w:tc>
          <w:tcPr>
            <w:tcW w:w="833" w:type="dxa"/>
            <w:tcBorders>
              <w:top w:val="single" w:sz="4" w:space="0" w:color="auto"/>
              <w:left w:val="single" w:sz="4" w:space="0" w:color="auto"/>
              <w:bottom w:val="single" w:sz="4" w:space="0" w:color="auto"/>
              <w:right w:val="single" w:sz="4" w:space="0" w:color="auto"/>
            </w:tcBorders>
          </w:tcPr>
          <w:p w:rsidR="00907378" w:rsidRPr="00507544" w:rsidRDefault="006219B6" w:rsidP="00E13805">
            <w:pPr>
              <w:pStyle w:val="TAC"/>
              <w:rPr>
                <w:rFonts w:cs="Arial"/>
                <w:lang w:eastAsia="zh-CN"/>
              </w:rPr>
            </w:pPr>
            <w:r w:rsidRPr="00507544">
              <w:rPr>
                <w:rFonts w:cs="Arial" w:hint="eastAsia"/>
                <w:lang w:eastAsia="zh-CN"/>
              </w:rPr>
              <w:t>[-0.3]</w:t>
            </w:r>
          </w:p>
        </w:tc>
      </w:tr>
      <w:tr w:rsidR="006219B6" w:rsidRPr="00507544"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2-2</w:t>
            </w:r>
          </w:p>
        </w:tc>
        <w:tc>
          <w:tcPr>
            <w:tcW w:w="1231"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rPr>
            </w:pPr>
            <w:r w:rsidRPr="00507544">
              <w:rPr>
                <w:rFonts w:cs="Arial" w:hint="eastAsia"/>
                <w:lang w:eastAsia="zh-CN"/>
              </w:rPr>
              <w:t>100 MHz</w:t>
            </w:r>
          </w:p>
        </w:tc>
        <w:tc>
          <w:tcPr>
            <w:tcW w:w="1043"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2</w:t>
            </w:r>
          </w:p>
        </w:tc>
        <w:tc>
          <w:tcPr>
            <w:tcW w:w="1276"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16 CCE</w:t>
            </w:r>
          </w:p>
        </w:tc>
        <w:tc>
          <w:tcPr>
            <w:tcW w:w="1276"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szCs w:val="18"/>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2.</w:t>
            </w:r>
            <w:r w:rsidRPr="00507544">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2</w:t>
            </w:r>
            <w:r w:rsidRPr="00507544">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rPr>
            </w:pPr>
            <w:r w:rsidRPr="00507544">
              <w:rPr>
                <w:rFonts w:cs="Arial"/>
              </w:rPr>
              <w:t>1</w:t>
            </w:r>
          </w:p>
        </w:tc>
        <w:tc>
          <w:tcPr>
            <w:tcW w:w="833"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[-3.6]</w:t>
            </w:r>
          </w:p>
        </w:tc>
      </w:tr>
    </w:tbl>
    <w:p w:rsidR="008E2304" w:rsidRPr="00507544" w:rsidRDefault="008E2304" w:rsidP="008E2304">
      <w:pPr>
        <w:rPr>
          <w:lang w:eastAsia="zh-CN"/>
        </w:rPr>
      </w:pPr>
    </w:p>
    <w:p w:rsidR="008E2304" w:rsidRPr="00507544" w:rsidRDefault="008E2304" w:rsidP="001F0EB4">
      <w:pPr>
        <w:pStyle w:val="Heading2"/>
      </w:pPr>
      <w:bookmarkStart w:id="159" w:name="_Toc531872647"/>
      <w:r w:rsidRPr="00507544">
        <w:rPr>
          <w:rFonts w:hint="eastAsia"/>
          <w:lang w:eastAsia="zh-CN"/>
        </w:rPr>
        <w:lastRenderedPageBreak/>
        <w:t>7</w:t>
      </w:r>
      <w:r w:rsidRPr="00507544">
        <w:t>.</w:t>
      </w:r>
      <w:r w:rsidRPr="00507544">
        <w:rPr>
          <w:rFonts w:hint="eastAsia"/>
        </w:rPr>
        <w:t>4</w:t>
      </w:r>
      <w:r w:rsidR="008877D7" w:rsidRPr="00507544">
        <w:rPr>
          <w:rFonts w:hint="eastAsia"/>
          <w:lang w:eastAsia="zh-CN"/>
        </w:rPr>
        <w:tab/>
      </w:r>
      <w:r w:rsidRPr="00507544">
        <w:t>PBCH demodulation requirements</w:t>
      </w:r>
      <w:bookmarkEnd w:id="159"/>
    </w:p>
    <w:p w:rsidR="00CD3AA1" w:rsidRPr="00507544" w:rsidRDefault="00CD3AA1" w:rsidP="00CD3AA1">
      <w:r w:rsidRPr="00507544">
        <w:t>The receiver characteristics of PBCH are determined by the probability of miss-detection of the PBCH (Pm-bch), which is defined as</w:t>
      </w:r>
    </w:p>
    <w:p w:rsidR="00CD3AA1" w:rsidRPr="00507544" w:rsidRDefault="00CD3AA1" w:rsidP="00953CF7">
      <w:pPr>
        <w:pStyle w:val="EQ"/>
      </w:pPr>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CD3AA1" w:rsidRPr="00507544" w:rsidRDefault="00CD3AA1" w:rsidP="00940172">
      <w:r w:rsidRPr="00507544">
        <w:t>Where A is the number of correctly decoded MIB PDUs and B is the number of transmitted MIB PDUs. The Pm-bch is derived with the assumption UE combines the PBCH symbols of the same SS/PBCH block index within the MIB TTI (80ms).</w:t>
      </w:r>
    </w:p>
    <w:p w:rsidR="008E2304" w:rsidRPr="00507544" w:rsidRDefault="008E2304" w:rsidP="00175CF2">
      <w:pPr>
        <w:pStyle w:val="Heading3"/>
        <w:rPr>
          <w:lang w:eastAsia="zh-CN"/>
        </w:rPr>
      </w:pPr>
      <w:bookmarkStart w:id="160" w:name="_Toc531872648"/>
      <w:r w:rsidRPr="00507544">
        <w:rPr>
          <w:rFonts w:hint="eastAsia"/>
          <w:lang w:eastAsia="zh-CN"/>
        </w:rPr>
        <w:t>7</w:t>
      </w:r>
      <w:r w:rsidRPr="00507544">
        <w:t>.</w:t>
      </w:r>
      <w:r w:rsidRPr="00507544">
        <w:rPr>
          <w:rFonts w:hint="eastAsia"/>
          <w:lang w:eastAsia="zh-CN"/>
        </w:rPr>
        <w:t>4</w:t>
      </w:r>
      <w:r w:rsidRPr="00507544">
        <w:t>.1</w:t>
      </w:r>
      <w:r w:rsidR="008877D7" w:rsidRPr="00507544">
        <w:rPr>
          <w:rFonts w:hint="eastAsia"/>
          <w:lang w:eastAsia="zh-CN"/>
        </w:rPr>
        <w:tab/>
      </w:r>
      <w:r w:rsidRPr="00507544">
        <w:rPr>
          <w:rFonts w:hint="eastAsia"/>
        </w:rPr>
        <w:t>1</w:t>
      </w:r>
      <w:r w:rsidRPr="00507544">
        <w:t>RX requirements</w:t>
      </w:r>
      <w:bookmarkEnd w:id="160"/>
    </w:p>
    <w:p w:rsidR="008E2304" w:rsidRPr="00507544" w:rsidRDefault="00130D64" w:rsidP="008E2304">
      <w:pPr>
        <w:rPr>
          <w:lang w:eastAsia="zh-CN"/>
        </w:rPr>
      </w:pPr>
      <w:r>
        <w:rPr>
          <w:rFonts w:hint="eastAsia"/>
          <w:lang w:eastAsia="zh-CN"/>
        </w:rPr>
        <w:t>(Void)</w:t>
      </w:r>
    </w:p>
    <w:p w:rsidR="008E2304" w:rsidRPr="00507544" w:rsidRDefault="008E2304" w:rsidP="00175CF2">
      <w:pPr>
        <w:pStyle w:val="Heading3"/>
        <w:rPr>
          <w:lang w:eastAsia="zh-CN"/>
        </w:rPr>
      </w:pPr>
      <w:bookmarkStart w:id="161" w:name="_Toc531872649"/>
      <w:r w:rsidRPr="00507544">
        <w:rPr>
          <w:rFonts w:hint="eastAsia"/>
          <w:lang w:eastAsia="zh-CN"/>
        </w:rPr>
        <w:t>7</w:t>
      </w:r>
      <w:r w:rsidRPr="00507544">
        <w:t>.</w:t>
      </w:r>
      <w:r w:rsidRPr="00507544">
        <w:rPr>
          <w:rFonts w:hint="eastAsia"/>
          <w:lang w:eastAsia="zh-CN"/>
        </w:rPr>
        <w:t>4</w:t>
      </w:r>
      <w:r w:rsidRPr="00507544">
        <w:t>.</w:t>
      </w:r>
      <w:r w:rsidRPr="00507544">
        <w:rPr>
          <w:rFonts w:hint="eastAsia"/>
          <w:lang w:eastAsia="zh-CN"/>
        </w:rPr>
        <w:t>2</w:t>
      </w:r>
      <w:r w:rsidR="008877D7" w:rsidRPr="00507544">
        <w:rPr>
          <w:rFonts w:hint="eastAsia"/>
          <w:lang w:eastAsia="zh-CN"/>
        </w:rPr>
        <w:tab/>
      </w:r>
      <w:r w:rsidRPr="00507544">
        <w:rPr>
          <w:rFonts w:hint="eastAsia"/>
        </w:rPr>
        <w:t>2</w:t>
      </w:r>
      <w:r w:rsidRPr="00507544">
        <w:t>RX requirements</w:t>
      </w:r>
      <w:bookmarkEnd w:id="161"/>
    </w:p>
    <w:p w:rsidR="00727D44" w:rsidRPr="00507544" w:rsidRDefault="00727D44" w:rsidP="00175CF2">
      <w:pPr>
        <w:pStyle w:val="Heading4"/>
        <w:rPr>
          <w:lang w:eastAsia="zh-CN"/>
        </w:rPr>
      </w:pPr>
      <w:bookmarkStart w:id="162" w:name="_Toc531872650"/>
      <w:r w:rsidRPr="00507544">
        <w:rPr>
          <w:rFonts w:hint="eastAsia"/>
          <w:lang w:eastAsia="zh-CN"/>
        </w:rPr>
        <w:t>7</w:t>
      </w:r>
      <w:r w:rsidRPr="00507544">
        <w:t>.</w:t>
      </w:r>
      <w:r w:rsidRPr="00507544">
        <w:rPr>
          <w:rFonts w:hint="eastAsia"/>
          <w:lang w:eastAsia="zh-CN"/>
        </w:rPr>
        <w:t>4</w:t>
      </w:r>
      <w:r w:rsidRPr="00507544">
        <w:t>.</w:t>
      </w:r>
      <w:r w:rsidRPr="00507544">
        <w:rPr>
          <w:rFonts w:hint="eastAsia"/>
          <w:lang w:eastAsia="zh-CN"/>
        </w:rPr>
        <w:t>2</w:t>
      </w:r>
      <w:r w:rsidRPr="00507544">
        <w:t>.1</w:t>
      </w:r>
      <w:r w:rsidR="008877D7" w:rsidRPr="00507544">
        <w:rPr>
          <w:rFonts w:hint="eastAsia"/>
          <w:lang w:eastAsia="zh-CN"/>
        </w:rPr>
        <w:tab/>
      </w:r>
      <w:r w:rsidRPr="00507544">
        <w:rPr>
          <w:rFonts w:hint="eastAsia"/>
          <w:lang w:eastAsia="zh-CN"/>
        </w:rPr>
        <w:t>FDD</w:t>
      </w:r>
      <w:bookmarkEnd w:id="162"/>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4"/>
        <w:rPr>
          <w:lang w:eastAsia="zh-CN"/>
        </w:rPr>
      </w:pPr>
      <w:bookmarkStart w:id="163" w:name="_Toc531872651"/>
      <w:r w:rsidRPr="00507544">
        <w:rPr>
          <w:rFonts w:hint="eastAsia"/>
          <w:lang w:eastAsia="zh-CN"/>
        </w:rPr>
        <w:t>7</w:t>
      </w:r>
      <w:r w:rsidRPr="00507544">
        <w:t>.</w:t>
      </w:r>
      <w:r w:rsidRPr="00507544">
        <w:rPr>
          <w:rFonts w:hint="eastAsia"/>
          <w:lang w:eastAsia="zh-CN"/>
        </w:rPr>
        <w:t>4</w:t>
      </w:r>
      <w:r w:rsidRPr="00507544">
        <w:t>.</w:t>
      </w:r>
      <w:r w:rsidRPr="00507544">
        <w:rPr>
          <w:rFonts w:hint="eastAsia"/>
          <w:lang w:eastAsia="zh-CN"/>
        </w:rPr>
        <w:t>2</w:t>
      </w:r>
      <w:r w:rsidRPr="00507544">
        <w:t>.</w:t>
      </w:r>
      <w:r w:rsidRPr="00507544">
        <w:rPr>
          <w:rFonts w:hint="eastAsia"/>
          <w:lang w:eastAsia="zh-CN"/>
        </w:rPr>
        <w:t>2</w:t>
      </w:r>
      <w:r w:rsidR="008877D7" w:rsidRPr="00507544">
        <w:rPr>
          <w:rFonts w:hint="eastAsia"/>
          <w:lang w:eastAsia="zh-CN"/>
        </w:rPr>
        <w:tab/>
      </w:r>
      <w:r w:rsidRPr="00507544">
        <w:rPr>
          <w:rFonts w:hint="eastAsia"/>
        </w:rPr>
        <w:t>TDD</w:t>
      </w:r>
      <w:bookmarkEnd w:id="163"/>
    </w:p>
    <w:p w:rsidR="00CD3AA1" w:rsidRPr="00507544" w:rsidRDefault="00CD3AA1" w:rsidP="00CD3AA1">
      <w:pPr>
        <w:pStyle w:val="TH"/>
        <w:rPr>
          <w:lang w:val="en-US"/>
        </w:rPr>
      </w:pPr>
      <w:r w:rsidRPr="00507544">
        <w:rPr>
          <w:lang w:val="en-US"/>
        </w:rPr>
        <w:t>Table 7.4.2.2-1</w:t>
      </w:r>
      <w:r w:rsidR="00D77643" w:rsidRPr="00507544">
        <w:rPr>
          <w:rFonts w:hint="eastAsia"/>
          <w:lang w:val="en-US" w:eastAsia="zh-CN"/>
        </w:rPr>
        <w:t>:</w:t>
      </w:r>
      <w:r w:rsidRPr="00507544">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1D7AE4" w:rsidRPr="00507544" w:rsidTr="00644614">
        <w:trPr>
          <w:jc w:val="center"/>
        </w:trPr>
        <w:tc>
          <w:tcPr>
            <w:tcW w:w="0" w:type="auto"/>
          </w:tcPr>
          <w:p w:rsidR="00CD3AA1" w:rsidRPr="00507544" w:rsidRDefault="00CD3AA1" w:rsidP="00644614">
            <w:pPr>
              <w:pStyle w:val="TAH"/>
              <w:rPr>
                <w:lang w:val="en-US"/>
              </w:rPr>
            </w:pPr>
            <w:r w:rsidRPr="00507544">
              <w:rPr>
                <w:lang w:val="en-US"/>
              </w:rPr>
              <w:t>Parameter</w:t>
            </w:r>
          </w:p>
        </w:tc>
        <w:tc>
          <w:tcPr>
            <w:tcW w:w="0" w:type="auto"/>
          </w:tcPr>
          <w:p w:rsidR="00CD3AA1" w:rsidRPr="00507544" w:rsidRDefault="00CD3AA1" w:rsidP="00644614">
            <w:pPr>
              <w:pStyle w:val="TAH"/>
              <w:rPr>
                <w:lang w:val="en-US"/>
              </w:rPr>
            </w:pPr>
            <w:r w:rsidRPr="00507544">
              <w:rPr>
                <w:lang w:val="en-US"/>
              </w:rPr>
              <w:t>Unit</w:t>
            </w:r>
          </w:p>
        </w:tc>
        <w:tc>
          <w:tcPr>
            <w:tcW w:w="0" w:type="auto"/>
          </w:tcPr>
          <w:p w:rsidR="00CD3AA1" w:rsidRPr="00507544" w:rsidRDefault="00CD3AA1" w:rsidP="00644614">
            <w:pPr>
              <w:pStyle w:val="TAH"/>
              <w:rPr>
                <w:lang w:val="en-US"/>
              </w:rPr>
            </w:pPr>
            <w:r w:rsidRPr="00507544">
              <w:rPr>
                <w:lang w:val="en-US"/>
              </w:rPr>
              <w:t>Single antenna port</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Physical Cell ID</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0</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Cyclic prefix</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Normal</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Number of SS/PBCH blocks within an SS burst set periodicity</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1</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 xml:space="preserve">SS/PBCH block index </w:t>
            </w:r>
            <w:r w:rsidRPr="00507544">
              <w:rPr>
                <w:vertAlign w:val="superscript"/>
                <w:lang w:val="en-US"/>
              </w:rPr>
              <w:t>Note1</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0</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SS/PBCH block periodicity</w:t>
            </w:r>
          </w:p>
        </w:tc>
        <w:tc>
          <w:tcPr>
            <w:tcW w:w="0" w:type="auto"/>
          </w:tcPr>
          <w:p w:rsidR="00CD3AA1" w:rsidRPr="00507544" w:rsidRDefault="00CD3AA1" w:rsidP="00644614">
            <w:pPr>
              <w:pStyle w:val="TAC"/>
              <w:rPr>
                <w:lang w:val="en-US"/>
              </w:rPr>
            </w:pPr>
            <w:r w:rsidRPr="00507544">
              <w:rPr>
                <w:lang w:val="en-US"/>
              </w:rPr>
              <w:t>ms</w:t>
            </w:r>
          </w:p>
        </w:tc>
        <w:tc>
          <w:tcPr>
            <w:tcW w:w="0" w:type="auto"/>
          </w:tcPr>
          <w:p w:rsidR="00CD3AA1" w:rsidRPr="00507544" w:rsidRDefault="00CD3AA1" w:rsidP="00644614">
            <w:pPr>
              <w:pStyle w:val="TAC"/>
              <w:rPr>
                <w:lang w:val="en-US"/>
              </w:rPr>
            </w:pPr>
            <w:r w:rsidRPr="00507544">
              <w:rPr>
                <w:lang w:val="en-US"/>
              </w:rPr>
              <w:t>20</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TDD UL-DL pattern</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FR2.120-1</w:t>
            </w:r>
          </w:p>
        </w:tc>
      </w:tr>
      <w:tr w:rsidR="00CD3AA1" w:rsidRPr="00507544" w:rsidTr="00644614">
        <w:trPr>
          <w:jc w:val="center"/>
        </w:trPr>
        <w:tc>
          <w:tcPr>
            <w:tcW w:w="0" w:type="auto"/>
            <w:gridSpan w:val="3"/>
          </w:tcPr>
          <w:p w:rsidR="00CD3AA1" w:rsidRPr="00507544" w:rsidRDefault="00CD3AA1" w:rsidP="00644614">
            <w:pPr>
              <w:pStyle w:val="TAN"/>
              <w:rPr>
                <w:lang w:val="en-US"/>
              </w:rPr>
            </w:pPr>
            <w:r w:rsidRPr="00507544">
              <w:rPr>
                <w:lang w:val="en-US"/>
              </w:rPr>
              <w:t>Note 1</w:t>
            </w:r>
            <w:r w:rsidR="00D77643" w:rsidRPr="00507544">
              <w:rPr>
                <w:rFonts w:eastAsiaTheme="minorEastAsia" w:hint="eastAsia"/>
                <w:lang w:val="en-US" w:eastAsia="zh-CN"/>
              </w:rPr>
              <w:t>:</w:t>
            </w:r>
            <w:r w:rsidRPr="00507544">
              <w:rPr>
                <w:lang w:val="en-US"/>
              </w:rPr>
              <w:tab/>
              <w:t xml:space="preserve">as specified in </w:t>
            </w:r>
            <w:r w:rsidR="00D77643" w:rsidRPr="00507544">
              <w:rPr>
                <w:rFonts w:eastAsiaTheme="minorEastAsia" w:hint="eastAsia"/>
                <w:lang w:val="en-US" w:eastAsia="zh-CN"/>
              </w:rPr>
              <w:t xml:space="preserve">TS 38.213 [11, Section </w:t>
            </w:r>
            <w:r w:rsidRPr="00507544">
              <w:rPr>
                <w:lang w:val="en-US"/>
              </w:rPr>
              <w:t>4.1</w:t>
            </w:r>
            <w:r w:rsidR="00D77643" w:rsidRPr="00507544">
              <w:rPr>
                <w:rFonts w:eastAsiaTheme="minorEastAsia" w:hint="eastAsia"/>
                <w:lang w:val="en-US" w:eastAsia="zh-CN"/>
              </w:rPr>
              <w:t>]</w:t>
            </w:r>
          </w:p>
          <w:p w:rsidR="00CD3AA1" w:rsidRPr="00507544" w:rsidRDefault="00CD3AA1" w:rsidP="00644614">
            <w:pPr>
              <w:pStyle w:val="TAN"/>
              <w:rPr>
                <w:lang w:val="en-US"/>
              </w:rPr>
            </w:pPr>
            <w:r w:rsidRPr="00507544">
              <w:rPr>
                <w:lang w:val="en-US"/>
              </w:rPr>
              <w:t>Note 2</w:t>
            </w:r>
            <w:r w:rsidR="00D77643" w:rsidRPr="00507544">
              <w:rPr>
                <w:rFonts w:eastAsiaTheme="minorEastAsia" w:hint="eastAsia"/>
                <w:lang w:val="en-US" w:eastAsia="zh-CN"/>
              </w:rPr>
              <w:t>:</w:t>
            </w:r>
            <w:r w:rsidRPr="00507544">
              <w:rPr>
                <w:lang w:val="en-US"/>
              </w:rPr>
              <w:tab/>
              <w:t xml:space="preserve">as specified in </w:t>
            </w:r>
            <w:r w:rsidR="00D77643" w:rsidRPr="00507544">
              <w:rPr>
                <w:rFonts w:eastAsiaTheme="minorEastAsia" w:hint="eastAsia"/>
                <w:lang w:val="en-US" w:eastAsia="zh-CN"/>
              </w:rPr>
              <w:t>TS 38.213 [11, Section 11</w:t>
            </w:r>
            <w:r w:rsidR="00D77643" w:rsidRPr="00507544">
              <w:rPr>
                <w:lang w:val="en-US"/>
              </w:rPr>
              <w:t>.1</w:t>
            </w:r>
            <w:r w:rsidR="00D77643" w:rsidRPr="00507544">
              <w:rPr>
                <w:rFonts w:eastAsiaTheme="minorEastAsia" w:hint="eastAsia"/>
                <w:lang w:val="en-US" w:eastAsia="zh-CN"/>
              </w:rPr>
              <w:t>]</w:t>
            </w:r>
          </w:p>
        </w:tc>
      </w:tr>
    </w:tbl>
    <w:p w:rsidR="00CD3AA1" w:rsidRPr="00507544" w:rsidRDefault="00CD3AA1" w:rsidP="00CD3AA1">
      <w:pPr>
        <w:rPr>
          <w:lang w:eastAsia="zh-CN"/>
        </w:rPr>
      </w:pPr>
    </w:p>
    <w:p w:rsidR="00CD3AA1" w:rsidRPr="00507544" w:rsidRDefault="00CD3AA1" w:rsidP="00CD3AA1">
      <w:r w:rsidRPr="00507544">
        <w:t>For the parameters specified in Table 7.4.2.2-1 the average probability of a miss-detected PBCH (Pm-bch) shall be below the specified values in Table 7.4.2.2-2 in case SS/PBCH block index is not known. The downlink physical setup is in accordance with Annex C.</w:t>
      </w:r>
      <w:r w:rsidR="00D77643" w:rsidRPr="00507544">
        <w:rPr>
          <w:rFonts w:hint="eastAsia"/>
          <w:lang w:eastAsia="zh-CN"/>
        </w:rPr>
        <w:t>5</w:t>
      </w:r>
      <w:r w:rsidRPr="00507544">
        <w:t>.1.</w:t>
      </w:r>
    </w:p>
    <w:p w:rsidR="00CD3AA1" w:rsidRPr="00507544" w:rsidRDefault="00CD3AA1" w:rsidP="00CD3AA1">
      <w:pPr>
        <w:pStyle w:val="TH"/>
      </w:pPr>
      <w:r w:rsidRPr="00507544">
        <w:t>Table 7.4.2.2-2</w:t>
      </w:r>
      <w:r w:rsidR="00D77643" w:rsidRPr="00507544">
        <w:rPr>
          <w:rFonts w:hint="eastAsia"/>
          <w:lang w:eastAsia="zh-CN"/>
        </w:rPr>
        <w:t xml:space="preserve">: </w:t>
      </w:r>
      <w:r w:rsidRPr="00507544">
        <w:t>Minimum performance PBCH in case SS/PBCH block index is not known</w:t>
      </w:r>
    </w:p>
    <w:tbl>
      <w:tblPr>
        <w:tblStyle w:val="TableGrid"/>
        <w:tblW w:w="0" w:type="auto"/>
        <w:jc w:val="center"/>
        <w:tblLook w:val="04A0" w:firstRow="1" w:lastRow="0" w:firstColumn="1" w:lastColumn="0" w:noHBand="0" w:noVBand="1"/>
      </w:tblPr>
      <w:tblGrid>
        <w:gridCol w:w="1080"/>
        <w:gridCol w:w="1136"/>
        <w:gridCol w:w="1439"/>
        <w:gridCol w:w="1681"/>
        <w:gridCol w:w="2673"/>
        <w:gridCol w:w="870"/>
        <w:gridCol w:w="968"/>
      </w:tblGrid>
      <w:tr w:rsidR="001D7AE4" w:rsidRPr="00507544" w:rsidTr="00644614">
        <w:trPr>
          <w:jc w:val="center"/>
        </w:trPr>
        <w:tc>
          <w:tcPr>
            <w:tcW w:w="0" w:type="auto"/>
            <w:vMerge w:val="restart"/>
          </w:tcPr>
          <w:p w:rsidR="00CD3AA1" w:rsidRPr="00507544" w:rsidRDefault="00CD3AA1" w:rsidP="00644614">
            <w:pPr>
              <w:pStyle w:val="TAH"/>
            </w:pPr>
            <w:r w:rsidRPr="00507544">
              <w:t>Test number</w:t>
            </w:r>
          </w:p>
        </w:tc>
        <w:tc>
          <w:tcPr>
            <w:tcW w:w="0" w:type="auto"/>
            <w:vMerge w:val="restart"/>
          </w:tcPr>
          <w:p w:rsidR="00CD3AA1" w:rsidRPr="00507544" w:rsidRDefault="00CD3AA1" w:rsidP="00644614">
            <w:pPr>
              <w:pStyle w:val="TAH"/>
            </w:pPr>
            <w:r w:rsidRPr="00507544">
              <w:t>Bandwidth</w:t>
            </w:r>
          </w:p>
        </w:tc>
        <w:tc>
          <w:tcPr>
            <w:tcW w:w="0" w:type="auto"/>
            <w:vMerge w:val="restart"/>
          </w:tcPr>
          <w:p w:rsidR="00CD3AA1" w:rsidRPr="00507544" w:rsidRDefault="00CD3AA1" w:rsidP="00644614">
            <w:pPr>
              <w:pStyle w:val="TAH"/>
            </w:pPr>
            <w:r w:rsidRPr="00507544">
              <w:t>Reference channel</w:t>
            </w:r>
          </w:p>
        </w:tc>
        <w:tc>
          <w:tcPr>
            <w:tcW w:w="0" w:type="auto"/>
            <w:vMerge w:val="restart"/>
          </w:tcPr>
          <w:p w:rsidR="00CD3AA1" w:rsidRPr="00507544" w:rsidRDefault="00CD3AA1" w:rsidP="00644614">
            <w:pPr>
              <w:pStyle w:val="TAH"/>
            </w:pPr>
            <w:r w:rsidRPr="00507544">
              <w:t>Propagation condition</w:t>
            </w:r>
          </w:p>
        </w:tc>
        <w:tc>
          <w:tcPr>
            <w:tcW w:w="0" w:type="auto"/>
            <w:vMerge w:val="restart"/>
          </w:tcPr>
          <w:p w:rsidR="00CD3AA1" w:rsidRPr="00507544" w:rsidRDefault="00CD3AA1" w:rsidP="00644614">
            <w:pPr>
              <w:pStyle w:val="TAH"/>
            </w:pPr>
            <w:r w:rsidRPr="00507544">
              <w:t>Antenna configuration and correlation matrix</w:t>
            </w:r>
          </w:p>
        </w:tc>
        <w:tc>
          <w:tcPr>
            <w:tcW w:w="0" w:type="auto"/>
            <w:gridSpan w:val="2"/>
          </w:tcPr>
          <w:p w:rsidR="00CD3AA1" w:rsidRPr="00507544" w:rsidRDefault="00CD3AA1" w:rsidP="00644614">
            <w:pPr>
              <w:pStyle w:val="TAH"/>
            </w:pPr>
            <w:r w:rsidRPr="00507544">
              <w:t>Reference value</w:t>
            </w:r>
          </w:p>
        </w:tc>
      </w:tr>
      <w:tr w:rsidR="001D7AE4" w:rsidRPr="00507544" w:rsidTr="00644614">
        <w:trPr>
          <w:jc w:val="center"/>
        </w:trPr>
        <w:tc>
          <w:tcPr>
            <w:tcW w:w="0" w:type="auto"/>
            <w:vMerge/>
          </w:tcPr>
          <w:p w:rsidR="00CD3AA1" w:rsidRPr="00507544" w:rsidRDefault="00CD3AA1" w:rsidP="00644614">
            <w:pPr>
              <w:pStyle w:val="TAH"/>
            </w:pPr>
          </w:p>
        </w:tc>
        <w:tc>
          <w:tcPr>
            <w:tcW w:w="0" w:type="auto"/>
            <w:vMerge/>
          </w:tcPr>
          <w:p w:rsidR="00CD3AA1" w:rsidRPr="00507544" w:rsidRDefault="00CD3AA1" w:rsidP="00644614">
            <w:pPr>
              <w:pStyle w:val="TAH"/>
            </w:pPr>
          </w:p>
        </w:tc>
        <w:tc>
          <w:tcPr>
            <w:tcW w:w="0" w:type="auto"/>
            <w:vMerge/>
          </w:tcPr>
          <w:p w:rsidR="00CD3AA1" w:rsidRPr="00507544" w:rsidRDefault="00CD3AA1" w:rsidP="00644614">
            <w:pPr>
              <w:pStyle w:val="TAH"/>
            </w:pPr>
          </w:p>
        </w:tc>
        <w:tc>
          <w:tcPr>
            <w:tcW w:w="0" w:type="auto"/>
            <w:vMerge/>
          </w:tcPr>
          <w:p w:rsidR="00CD3AA1" w:rsidRPr="00507544" w:rsidRDefault="00CD3AA1" w:rsidP="00644614">
            <w:pPr>
              <w:pStyle w:val="TAH"/>
            </w:pPr>
          </w:p>
        </w:tc>
        <w:tc>
          <w:tcPr>
            <w:tcW w:w="0" w:type="auto"/>
            <w:vMerge/>
          </w:tcPr>
          <w:p w:rsidR="00CD3AA1" w:rsidRPr="00507544" w:rsidRDefault="00CD3AA1" w:rsidP="00644614">
            <w:pPr>
              <w:pStyle w:val="TAH"/>
            </w:pPr>
          </w:p>
        </w:tc>
        <w:tc>
          <w:tcPr>
            <w:tcW w:w="0" w:type="auto"/>
          </w:tcPr>
          <w:p w:rsidR="00CD3AA1" w:rsidRPr="00507544" w:rsidRDefault="00CD3AA1" w:rsidP="00644614">
            <w:pPr>
              <w:pStyle w:val="TAH"/>
            </w:pPr>
            <w:r w:rsidRPr="00507544">
              <w:t>Pm-bch (%)</w:t>
            </w:r>
          </w:p>
        </w:tc>
        <w:tc>
          <w:tcPr>
            <w:tcW w:w="0" w:type="auto"/>
          </w:tcPr>
          <w:p w:rsidR="00CD3AA1" w:rsidRPr="00507544" w:rsidRDefault="00CD3AA1" w:rsidP="00644614">
            <w:pPr>
              <w:pStyle w:val="TAH"/>
            </w:pPr>
            <w:r w:rsidRPr="00507544">
              <w:t>SNR</w:t>
            </w:r>
            <w:r w:rsidRPr="00507544">
              <w:rPr>
                <w:vertAlign w:val="subscript"/>
              </w:rPr>
              <w:t>BB</w:t>
            </w:r>
            <w:r w:rsidRPr="00507544">
              <w:t xml:space="preserve"> (dB)</w:t>
            </w:r>
          </w:p>
        </w:tc>
      </w:tr>
      <w:tr w:rsidR="001D7AE4" w:rsidRPr="00507544" w:rsidTr="00644614">
        <w:trPr>
          <w:jc w:val="center"/>
        </w:trPr>
        <w:tc>
          <w:tcPr>
            <w:tcW w:w="0" w:type="auto"/>
          </w:tcPr>
          <w:p w:rsidR="00CD3AA1" w:rsidRPr="00507544" w:rsidRDefault="00CD3AA1">
            <w:pPr>
              <w:pStyle w:val="TAC"/>
              <w:rPr>
                <w:rFonts w:eastAsia="SimSun"/>
                <w:szCs w:val="20"/>
              </w:rPr>
            </w:pPr>
            <w:r w:rsidRPr="00507544">
              <w:t>1</w:t>
            </w:r>
          </w:p>
        </w:tc>
        <w:tc>
          <w:tcPr>
            <w:tcW w:w="0" w:type="auto"/>
          </w:tcPr>
          <w:p w:rsidR="00CD3AA1" w:rsidRPr="00507544" w:rsidRDefault="00CD3AA1">
            <w:pPr>
              <w:pStyle w:val="TAC"/>
              <w:rPr>
                <w:rFonts w:eastAsia="SimSun"/>
                <w:szCs w:val="20"/>
              </w:rPr>
            </w:pPr>
            <w:r w:rsidRPr="00507544">
              <w:t>100 MHz</w:t>
            </w:r>
          </w:p>
        </w:tc>
        <w:tc>
          <w:tcPr>
            <w:tcW w:w="0" w:type="auto"/>
          </w:tcPr>
          <w:p w:rsidR="00CD3AA1" w:rsidRPr="00507544" w:rsidRDefault="00CD3AA1">
            <w:pPr>
              <w:pStyle w:val="TAC"/>
              <w:rPr>
                <w:rFonts w:eastAsia="SimSun"/>
                <w:szCs w:val="20"/>
              </w:rPr>
            </w:pPr>
            <w:r w:rsidRPr="00507544">
              <w:t>R.PBCH.5</w:t>
            </w:r>
          </w:p>
        </w:tc>
        <w:tc>
          <w:tcPr>
            <w:tcW w:w="0" w:type="auto"/>
          </w:tcPr>
          <w:p w:rsidR="00CD3AA1" w:rsidRPr="00507544" w:rsidRDefault="00CD3AA1">
            <w:pPr>
              <w:pStyle w:val="TAC"/>
              <w:rPr>
                <w:rFonts w:eastAsia="SimSun"/>
                <w:szCs w:val="20"/>
              </w:rPr>
            </w:pPr>
            <w:r w:rsidRPr="00507544">
              <w:t>[TDLA30-300]</w:t>
            </w:r>
          </w:p>
        </w:tc>
        <w:tc>
          <w:tcPr>
            <w:tcW w:w="0" w:type="auto"/>
          </w:tcPr>
          <w:p w:rsidR="00CD3AA1" w:rsidRPr="00507544" w:rsidRDefault="00CD3AA1">
            <w:pPr>
              <w:pStyle w:val="TAC"/>
              <w:rPr>
                <w:rFonts w:eastAsia="SimSun"/>
                <w:szCs w:val="20"/>
              </w:rPr>
            </w:pPr>
            <w:r w:rsidRPr="00507544">
              <w:t>1 x 2 Low</w:t>
            </w:r>
          </w:p>
        </w:tc>
        <w:tc>
          <w:tcPr>
            <w:tcW w:w="0" w:type="auto"/>
          </w:tcPr>
          <w:p w:rsidR="00CD3AA1" w:rsidRPr="00507544" w:rsidRDefault="00CD3AA1">
            <w:pPr>
              <w:pStyle w:val="TAC"/>
              <w:rPr>
                <w:rFonts w:eastAsia="SimSun"/>
                <w:szCs w:val="20"/>
              </w:rPr>
            </w:pPr>
            <w:r w:rsidRPr="00507544">
              <w:t>1</w:t>
            </w:r>
          </w:p>
        </w:tc>
        <w:tc>
          <w:tcPr>
            <w:tcW w:w="0" w:type="auto"/>
          </w:tcPr>
          <w:p w:rsidR="00CD3AA1" w:rsidRPr="00507544" w:rsidRDefault="00CD3AA1">
            <w:pPr>
              <w:pStyle w:val="TAC"/>
              <w:rPr>
                <w:rFonts w:eastAsia="SimSun"/>
                <w:szCs w:val="20"/>
              </w:rPr>
            </w:pPr>
            <w:r w:rsidRPr="00507544">
              <w:t>TBD</w:t>
            </w:r>
          </w:p>
        </w:tc>
      </w:tr>
      <w:tr w:rsidR="00CD3AA1" w:rsidRPr="00507544" w:rsidTr="00644614">
        <w:trPr>
          <w:jc w:val="center"/>
        </w:trPr>
        <w:tc>
          <w:tcPr>
            <w:tcW w:w="0" w:type="auto"/>
          </w:tcPr>
          <w:p w:rsidR="00CD3AA1" w:rsidRPr="00507544" w:rsidRDefault="00CD3AA1">
            <w:pPr>
              <w:pStyle w:val="TAC"/>
              <w:rPr>
                <w:rFonts w:eastAsia="SimSun"/>
                <w:szCs w:val="20"/>
              </w:rPr>
            </w:pPr>
            <w:r w:rsidRPr="00507544">
              <w:t>2</w:t>
            </w:r>
          </w:p>
        </w:tc>
        <w:tc>
          <w:tcPr>
            <w:tcW w:w="0" w:type="auto"/>
          </w:tcPr>
          <w:p w:rsidR="00CD3AA1" w:rsidRPr="00507544" w:rsidRDefault="00CD3AA1">
            <w:pPr>
              <w:pStyle w:val="TAC"/>
              <w:rPr>
                <w:rFonts w:eastAsia="SimSun"/>
                <w:szCs w:val="20"/>
              </w:rPr>
            </w:pPr>
            <w:r w:rsidRPr="00507544">
              <w:t>100 MHz</w:t>
            </w:r>
          </w:p>
        </w:tc>
        <w:tc>
          <w:tcPr>
            <w:tcW w:w="0" w:type="auto"/>
          </w:tcPr>
          <w:p w:rsidR="00CD3AA1" w:rsidRPr="00507544" w:rsidRDefault="00CD3AA1">
            <w:pPr>
              <w:pStyle w:val="TAC"/>
              <w:rPr>
                <w:rFonts w:eastAsia="SimSun"/>
                <w:szCs w:val="20"/>
              </w:rPr>
            </w:pPr>
            <w:r w:rsidRPr="00507544">
              <w:t>R.PBCH.6</w:t>
            </w:r>
          </w:p>
        </w:tc>
        <w:tc>
          <w:tcPr>
            <w:tcW w:w="0" w:type="auto"/>
          </w:tcPr>
          <w:p w:rsidR="00CD3AA1" w:rsidRPr="00507544" w:rsidRDefault="00CD3AA1">
            <w:pPr>
              <w:pStyle w:val="TAC"/>
              <w:rPr>
                <w:rFonts w:eastAsia="SimSun"/>
                <w:szCs w:val="20"/>
              </w:rPr>
            </w:pPr>
            <w:r w:rsidRPr="00507544">
              <w:t>[TDLA30-75]</w:t>
            </w:r>
          </w:p>
        </w:tc>
        <w:tc>
          <w:tcPr>
            <w:tcW w:w="0" w:type="auto"/>
          </w:tcPr>
          <w:p w:rsidR="00CD3AA1" w:rsidRPr="00507544" w:rsidRDefault="00CD3AA1">
            <w:pPr>
              <w:pStyle w:val="TAC"/>
              <w:rPr>
                <w:rFonts w:eastAsia="SimSun"/>
                <w:szCs w:val="20"/>
              </w:rPr>
            </w:pPr>
            <w:r w:rsidRPr="00507544">
              <w:t>1 x 2 Low</w:t>
            </w:r>
          </w:p>
        </w:tc>
        <w:tc>
          <w:tcPr>
            <w:tcW w:w="0" w:type="auto"/>
          </w:tcPr>
          <w:p w:rsidR="00CD3AA1" w:rsidRPr="00507544" w:rsidRDefault="00CD3AA1">
            <w:pPr>
              <w:pStyle w:val="TAC"/>
              <w:rPr>
                <w:rFonts w:eastAsia="SimSun"/>
                <w:szCs w:val="20"/>
              </w:rPr>
            </w:pPr>
            <w:r w:rsidRPr="00507544">
              <w:t>1</w:t>
            </w:r>
          </w:p>
        </w:tc>
        <w:tc>
          <w:tcPr>
            <w:tcW w:w="0" w:type="auto"/>
          </w:tcPr>
          <w:p w:rsidR="00CD3AA1" w:rsidRPr="00507544" w:rsidRDefault="00CD3AA1">
            <w:pPr>
              <w:pStyle w:val="TAC"/>
              <w:rPr>
                <w:rFonts w:eastAsia="SimSun"/>
                <w:szCs w:val="20"/>
              </w:rPr>
            </w:pPr>
            <w:r w:rsidRPr="00507544">
              <w:t>TBD</w:t>
            </w:r>
          </w:p>
        </w:tc>
      </w:tr>
    </w:tbl>
    <w:p w:rsidR="008E2304" w:rsidRPr="00507544" w:rsidRDefault="008E2304" w:rsidP="008E2304">
      <w:pPr>
        <w:rPr>
          <w:lang w:eastAsia="zh-CN"/>
        </w:rPr>
      </w:pPr>
    </w:p>
    <w:p w:rsidR="008E2304" w:rsidRPr="00507544" w:rsidRDefault="008E2304" w:rsidP="001F0EB4">
      <w:pPr>
        <w:pStyle w:val="Heading2"/>
      </w:pPr>
      <w:bookmarkStart w:id="164" w:name="_Toc531872652"/>
      <w:r w:rsidRPr="00507544">
        <w:rPr>
          <w:rFonts w:hint="eastAsia"/>
          <w:lang w:eastAsia="zh-CN"/>
        </w:rPr>
        <w:t>7</w:t>
      </w:r>
      <w:r w:rsidRPr="00507544">
        <w:rPr>
          <w:rFonts w:hint="eastAsia"/>
        </w:rPr>
        <w:t>.5</w:t>
      </w:r>
      <w:r w:rsidR="008877D7" w:rsidRPr="00507544">
        <w:rPr>
          <w:rFonts w:hint="eastAsia"/>
          <w:lang w:eastAsia="zh-CN"/>
        </w:rPr>
        <w:tab/>
      </w:r>
      <w:r w:rsidRPr="00507544">
        <w:t>Sustained downlink data rate provided by lower layers</w:t>
      </w:r>
      <w:bookmarkEnd w:id="164"/>
    </w:p>
    <w:p w:rsidR="00A03308" w:rsidRPr="00507544" w:rsidRDefault="000E12C1" w:rsidP="00A03308">
      <w:pPr>
        <w:rPr>
          <w:lang w:eastAsia="zh-CN"/>
        </w:rPr>
      </w:pPr>
      <w:r w:rsidRPr="00507544">
        <w:rPr>
          <w:rFonts w:hint="eastAsia"/>
          <w:lang w:eastAsia="zh-CN"/>
        </w:rPr>
        <w:t>&lt;TBA&gt;</w:t>
      </w:r>
    </w:p>
    <w:p w:rsidR="00A03308" w:rsidRPr="00507544" w:rsidRDefault="00A03308" w:rsidP="001F0EB4">
      <w:pPr>
        <w:pStyle w:val="Heading1"/>
        <w:rPr>
          <w:lang w:eastAsia="zh-CN"/>
        </w:rPr>
      </w:pPr>
      <w:bookmarkStart w:id="165" w:name="_Toc531872653"/>
      <w:r w:rsidRPr="00507544">
        <w:rPr>
          <w:rFonts w:hint="eastAsia"/>
          <w:lang w:eastAsia="zh-CN"/>
        </w:rPr>
        <w:t>8</w:t>
      </w:r>
      <w:r w:rsidR="008877D7" w:rsidRPr="00507544">
        <w:rPr>
          <w:rFonts w:hint="eastAsia"/>
          <w:lang w:eastAsia="zh-CN"/>
        </w:rPr>
        <w:tab/>
      </w:r>
      <w:r w:rsidRPr="00507544">
        <w:t>CSI reporting requirements</w:t>
      </w:r>
      <w:r w:rsidRPr="00507544">
        <w:rPr>
          <w:rFonts w:hint="eastAsia"/>
          <w:lang w:eastAsia="zh-CN"/>
        </w:rPr>
        <w:t xml:space="preserve"> (</w:t>
      </w:r>
      <w:r w:rsidRPr="00507544">
        <w:rPr>
          <w:lang w:eastAsia="zh-CN"/>
        </w:rPr>
        <w:t>Radiated</w:t>
      </w:r>
      <w:r w:rsidRPr="00507544">
        <w:rPr>
          <w:rFonts w:hint="eastAsia"/>
          <w:lang w:eastAsia="zh-CN"/>
        </w:rPr>
        <w:t xml:space="preserve"> requirements)</w:t>
      </w:r>
      <w:bookmarkEnd w:id="165"/>
    </w:p>
    <w:p w:rsidR="008E2304" w:rsidRPr="00507544" w:rsidRDefault="008E2304" w:rsidP="001F0EB4">
      <w:pPr>
        <w:pStyle w:val="Heading2"/>
        <w:rPr>
          <w:lang w:eastAsia="zh-CN"/>
        </w:rPr>
      </w:pPr>
      <w:bookmarkStart w:id="166" w:name="_Toc531872654"/>
      <w:r w:rsidRPr="00507544">
        <w:rPr>
          <w:rFonts w:hint="eastAsia"/>
          <w:lang w:eastAsia="zh-CN"/>
        </w:rPr>
        <w:t>8</w:t>
      </w:r>
      <w:r w:rsidRPr="00507544">
        <w:t>.1</w:t>
      </w:r>
      <w:r w:rsidR="008877D7" w:rsidRPr="00507544">
        <w:rPr>
          <w:rFonts w:hint="eastAsia"/>
          <w:lang w:eastAsia="zh-CN"/>
        </w:rPr>
        <w:tab/>
      </w:r>
      <w:r w:rsidRPr="00507544">
        <w:rPr>
          <w:rFonts w:hint="eastAsia"/>
          <w:lang w:eastAsia="zh-CN"/>
        </w:rPr>
        <w:t>General</w:t>
      </w:r>
      <w:bookmarkEnd w:id="166"/>
    </w:p>
    <w:p w:rsidR="00BA7B36" w:rsidRPr="00507544" w:rsidRDefault="00BA7B36" w:rsidP="00BA7B36">
      <w:pPr>
        <w:rPr>
          <w:lang w:eastAsia="zh-CN"/>
        </w:rPr>
      </w:pPr>
      <w:r w:rsidRPr="00507544">
        <w:t xml:space="preserve">This section includes </w:t>
      </w:r>
      <w:r w:rsidRPr="00507544">
        <w:rPr>
          <w:rFonts w:hint="eastAsia"/>
          <w:lang w:eastAsia="zh-CN"/>
        </w:rPr>
        <w:t xml:space="preserve">radiated </w:t>
      </w:r>
      <w:r w:rsidRPr="00507544">
        <w:t>requirements for the reporting of channel state information (CSI).</w:t>
      </w:r>
    </w:p>
    <w:p w:rsidR="000F745E" w:rsidRPr="00507544" w:rsidRDefault="000F745E" w:rsidP="000F745E">
      <w:pPr>
        <w:pStyle w:val="Heading3"/>
        <w:rPr>
          <w:lang w:eastAsia="zh-CN"/>
        </w:rPr>
      </w:pPr>
      <w:bookmarkStart w:id="167" w:name="_Toc531872655"/>
      <w:r w:rsidRPr="00507544">
        <w:lastRenderedPageBreak/>
        <w:t>8.1.1</w:t>
      </w:r>
      <w:r w:rsidR="008877D7" w:rsidRPr="00507544">
        <w:rPr>
          <w:rFonts w:hint="eastAsia"/>
          <w:lang w:eastAsia="zh-CN"/>
        </w:rPr>
        <w:tab/>
      </w:r>
      <w:r w:rsidRPr="00507544">
        <w:rPr>
          <w:lang w:eastAsia="zh-CN"/>
        </w:rPr>
        <w:t>Applicability of requirements</w:t>
      </w:r>
      <w:bookmarkEnd w:id="167"/>
    </w:p>
    <w:p w:rsidR="000F745E" w:rsidRPr="00507544" w:rsidRDefault="000F745E" w:rsidP="000F745E">
      <w:pPr>
        <w:rPr>
          <w:lang w:eastAsia="zh-CN"/>
        </w:rPr>
      </w:pPr>
      <w:r w:rsidRPr="00507544">
        <w:rPr>
          <w:lang w:eastAsia="zh-CN"/>
        </w:rPr>
        <w:t>&lt;TBA&gt;</w:t>
      </w:r>
    </w:p>
    <w:p w:rsidR="000F745E" w:rsidRPr="00507544" w:rsidRDefault="000F745E" w:rsidP="000F745E">
      <w:pPr>
        <w:pStyle w:val="Heading3"/>
        <w:rPr>
          <w:lang w:eastAsia="zh-CN"/>
        </w:rPr>
      </w:pPr>
      <w:bookmarkStart w:id="168" w:name="_Toc531872656"/>
      <w:r w:rsidRPr="00507544">
        <w:t>8.1.2</w:t>
      </w:r>
      <w:r w:rsidR="008877D7" w:rsidRPr="00507544">
        <w:rPr>
          <w:rFonts w:hint="eastAsia"/>
          <w:lang w:eastAsia="zh-CN"/>
        </w:rPr>
        <w:tab/>
      </w:r>
      <w:r w:rsidRPr="00507544">
        <w:rPr>
          <w:lang w:eastAsia="zh-CN"/>
        </w:rPr>
        <w:t>Common test parameters</w:t>
      </w:r>
      <w:bookmarkEnd w:id="168"/>
    </w:p>
    <w:p w:rsidR="00BA7B36" w:rsidRPr="00507544" w:rsidRDefault="00BA7B36" w:rsidP="00BA7B36">
      <w:pPr>
        <w:rPr>
          <w:lang w:eastAsia="zh-CN"/>
        </w:rPr>
      </w:pPr>
      <w:r w:rsidRPr="00507544">
        <w:rPr>
          <w:rFonts w:hint="eastAsia"/>
          <w:lang w:eastAsia="zh-CN"/>
        </w:rPr>
        <w:t>Parameters specified in Table 8.1</w:t>
      </w:r>
      <w:r w:rsidR="000F745E" w:rsidRPr="00507544">
        <w:rPr>
          <w:rFonts w:hint="eastAsia"/>
          <w:lang w:eastAsia="zh-CN"/>
        </w:rPr>
        <w:t>.2</w:t>
      </w:r>
      <w:r w:rsidRPr="00507544">
        <w:rPr>
          <w:rFonts w:hint="eastAsia"/>
          <w:lang w:eastAsia="zh-CN"/>
        </w:rPr>
        <w:t>-1 are applied f</w:t>
      </w:r>
      <w:r w:rsidRPr="00507544">
        <w:t>or all test cases in this section</w:t>
      </w:r>
      <w:r w:rsidRPr="00507544">
        <w:rPr>
          <w:rFonts w:hint="eastAsia"/>
          <w:lang w:eastAsia="zh-CN"/>
        </w:rPr>
        <w:t xml:space="preserve"> unless otherwise stated.</w:t>
      </w:r>
    </w:p>
    <w:p w:rsidR="00BA7B36" w:rsidRPr="00507544" w:rsidRDefault="00BA7B36" w:rsidP="00BA7B36">
      <w:pPr>
        <w:pStyle w:val="TH"/>
        <w:rPr>
          <w:lang w:eastAsia="zh-CN"/>
        </w:rPr>
      </w:pPr>
      <w:r w:rsidRPr="00507544">
        <w:rPr>
          <w:rFonts w:hint="eastAsia"/>
          <w:lang w:eastAsia="zh-CN"/>
        </w:rPr>
        <w:lastRenderedPageBreak/>
        <w:t>Table 8.1</w:t>
      </w:r>
      <w:r w:rsidR="000F745E" w:rsidRPr="00507544">
        <w:rPr>
          <w:rFonts w:hint="eastAsia"/>
          <w:lang w:eastAsia="zh-CN"/>
        </w:rPr>
        <w:t>.2</w:t>
      </w:r>
      <w:r w:rsidRPr="00507544">
        <w:rPr>
          <w:rFonts w:hint="eastAsia"/>
          <w:lang w:eastAsia="zh-CN"/>
        </w:rPr>
        <w:t>-1</w:t>
      </w:r>
      <w:r w:rsidR="001F0EB4" w:rsidRPr="00507544">
        <w:rPr>
          <w:rFonts w:hint="eastAsia"/>
          <w:lang w:eastAsia="zh-CN"/>
        </w:rPr>
        <w:t>:</w:t>
      </w:r>
      <w:r w:rsidRPr="00507544">
        <w:rPr>
          <w:rFonts w:hint="eastAsia"/>
          <w:lang w:eastAsia="zh-CN"/>
        </w:rPr>
        <w:t xml:space="preserve">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6"/>
        <w:gridCol w:w="2944"/>
        <w:gridCol w:w="982"/>
        <w:gridCol w:w="1961"/>
      </w:tblGrid>
      <w:tr w:rsidR="001D7AE4" w:rsidRPr="00507544" w:rsidTr="00E13805">
        <w:trPr>
          <w:jc w:val="center"/>
        </w:trPr>
        <w:tc>
          <w:tcPr>
            <w:tcW w:w="3010" w:type="pct"/>
            <w:gridSpan w:val="3"/>
            <w:shd w:val="clear" w:color="auto" w:fill="auto"/>
          </w:tcPr>
          <w:p w:rsidR="00BA7B36" w:rsidRPr="00507544" w:rsidRDefault="00BA7B36" w:rsidP="00C91048">
            <w:pPr>
              <w:pStyle w:val="TAH"/>
            </w:pPr>
            <w:r w:rsidRPr="00507544">
              <w:t>Parameter</w:t>
            </w:r>
          </w:p>
        </w:tc>
        <w:tc>
          <w:tcPr>
            <w:tcW w:w="664" w:type="pct"/>
            <w:shd w:val="clear" w:color="auto" w:fill="auto"/>
          </w:tcPr>
          <w:p w:rsidR="00BA7B36" w:rsidRPr="00507544" w:rsidRDefault="00BA7B36" w:rsidP="00571024">
            <w:pPr>
              <w:pStyle w:val="TAH"/>
            </w:pPr>
            <w:r w:rsidRPr="00507544">
              <w:t>Unit</w:t>
            </w:r>
          </w:p>
        </w:tc>
        <w:tc>
          <w:tcPr>
            <w:tcW w:w="1326" w:type="pct"/>
            <w:shd w:val="clear" w:color="auto" w:fill="auto"/>
          </w:tcPr>
          <w:p w:rsidR="00BA7B36" w:rsidRPr="00507544" w:rsidRDefault="00BA7B36" w:rsidP="00C10553">
            <w:pPr>
              <w:pStyle w:val="TAH"/>
            </w:pPr>
            <w:r w:rsidRPr="00507544">
              <w:t>Value</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pPr>
            <w:r w:rsidRPr="00507544">
              <w:t>PDSCH transmission scheme</w:t>
            </w:r>
          </w:p>
        </w:tc>
        <w:tc>
          <w:tcPr>
            <w:tcW w:w="664" w:type="pct"/>
            <w:shd w:val="clear" w:color="auto" w:fill="auto"/>
            <w:vAlign w:val="center"/>
          </w:tcPr>
          <w:p w:rsidR="00BA7B36" w:rsidRPr="00507544" w:rsidRDefault="00BA7B36" w:rsidP="00C91048">
            <w:pPr>
              <w:pStyle w:val="TAC"/>
            </w:pPr>
          </w:p>
        </w:tc>
        <w:tc>
          <w:tcPr>
            <w:tcW w:w="1326" w:type="pct"/>
            <w:shd w:val="clear" w:color="auto" w:fill="auto"/>
            <w:vAlign w:val="center"/>
          </w:tcPr>
          <w:p w:rsidR="00BA7B36" w:rsidRPr="00507544" w:rsidRDefault="00BA7B36" w:rsidP="00571024">
            <w:pPr>
              <w:pStyle w:val="TAC"/>
            </w:pPr>
            <w:r w:rsidRPr="00507544">
              <w:t>Transmission scheme 1</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rPr>
                <w:lang w:eastAsia="zh-CN"/>
              </w:rPr>
            </w:pPr>
            <w:r w:rsidRPr="00507544">
              <w:rPr>
                <w:rFonts w:hint="eastAsia"/>
                <w:lang w:eastAsia="zh-CN"/>
              </w:rPr>
              <w:t>Duplex Mode</w:t>
            </w:r>
          </w:p>
        </w:tc>
        <w:tc>
          <w:tcPr>
            <w:tcW w:w="664" w:type="pct"/>
            <w:shd w:val="clear" w:color="auto" w:fill="auto"/>
            <w:vAlign w:val="center"/>
          </w:tcPr>
          <w:p w:rsidR="00BA7B36" w:rsidRPr="00507544" w:rsidRDefault="00BA7B36" w:rsidP="00C91048">
            <w:pPr>
              <w:pStyle w:val="TAC"/>
            </w:pPr>
          </w:p>
        </w:tc>
        <w:tc>
          <w:tcPr>
            <w:tcW w:w="1326" w:type="pct"/>
            <w:shd w:val="clear" w:color="auto" w:fill="auto"/>
            <w:vAlign w:val="center"/>
          </w:tcPr>
          <w:p w:rsidR="00BA7B36" w:rsidRPr="00507544" w:rsidRDefault="00BA7B36" w:rsidP="00571024">
            <w:pPr>
              <w:pStyle w:val="TAC"/>
              <w:rPr>
                <w:lang w:eastAsia="zh-CN"/>
              </w:rPr>
            </w:pPr>
            <w:r w:rsidRPr="00507544">
              <w:rPr>
                <w:rFonts w:hint="eastAsia"/>
                <w:lang w:eastAsia="zh-CN"/>
              </w:rPr>
              <w:t>TDD</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rPr>
                <w:lang w:eastAsia="ja-JP"/>
              </w:rPr>
            </w:pPr>
            <w:r w:rsidRPr="00507544">
              <w:rPr>
                <w:lang w:eastAsia="ja-JP"/>
              </w:rPr>
              <w:t>EPRE ratio of PTRS to PDSCH</w:t>
            </w:r>
          </w:p>
        </w:tc>
        <w:tc>
          <w:tcPr>
            <w:tcW w:w="664" w:type="pct"/>
            <w:shd w:val="clear" w:color="auto" w:fill="auto"/>
            <w:vAlign w:val="center"/>
          </w:tcPr>
          <w:p w:rsidR="00BA7B36" w:rsidRPr="00507544" w:rsidRDefault="00BA7B36" w:rsidP="00C91048">
            <w:pPr>
              <w:pStyle w:val="TAC"/>
            </w:pPr>
            <w:r w:rsidRPr="00507544">
              <w:t>dB</w:t>
            </w:r>
          </w:p>
        </w:tc>
        <w:tc>
          <w:tcPr>
            <w:tcW w:w="1326" w:type="pct"/>
            <w:shd w:val="clear" w:color="auto" w:fill="auto"/>
            <w:vAlign w:val="center"/>
          </w:tcPr>
          <w:p w:rsidR="00BA7B36" w:rsidRPr="00507544" w:rsidRDefault="00BA7B36" w:rsidP="00571024">
            <w:pPr>
              <w:pStyle w:val="TAC"/>
              <w:rPr>
                <w:lang w:eastAsia="zh-CN"/>
              </w:rPr>
            </w:pPr>
            <w:r w:rsidRPr="00507544">
              <w:rPr>
                <w:rFonts w:hint="eastAsia"/>
                <w:lang w:eastAsia="zh-CN"/>
              </w:rPr>
              <w:t>TBD</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rPr>
                <w:lang w:eastAsia="ja-JP"/>
              </w:rPr>
            </w:pPr>
            <w:r w:rsidRPr="00507544">
              <w:t>Active DL BWP index</w:t>
            </w:r>
          </w:p>
        </w:tc>
        <w:tc>
          <w:tcPr>
            <w:tcW w:w="664" w:type="pct"/>
            <w:shd w:val="clear" w:color="auto" w:fill="auto"/>
            <w:vAlign w:val="center"/>
          </w:tcPr>
          <w:p w:rsidR="00BA7B36" w:rsidRPr="00507544" w:rsidRDefault="00BA7B36" w:rsidP="00C91048">
            <w:pPr>
              <w:pStyle w:val="TAC"/>
            </w:pPr>
          </w:p>
        </w:tc>
        <w:tc>
          <w:tcPr>
            <w:tcW w:w="1326" w:type="pct"/>
            <w:shd w:val="clear" w:color="auto" w:fill="auto"/>
            <w:vAlign w:val="center"/>
          </w:tcPr>
          <w:p w:rsidR="00BA7B36" w:rsidRPr="00507544" w:rsidRDefault="00BA7B36" w:rsidP="00571024">
            <w:pPr>
              <w:pStyle w:val="TAC"/>
            </w:pPr>
            <w:r w:rsidRPr="00507544">
              <w:t>1</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rPr>
                <w:lang w:eastAsia="ja-JP"/>
              </w:rPr>
            </w:pPr>
            <w:r w:rsidRPr="00507544">
              <w:t>Cyclic prefix</w:t>
            </w:r>
          </w:p>
        </w:tc>
        <w:tc>
          <w:tcPr>
            <w:tcW w:w="664" w:type="pct"/>
            <w:shd w:val="clear" w:color="auto" w:fill="auto"/>
            <w:vAlign w:val="center"/>
          </w:tcPr>
          <w:p w:rsidR="00BA7B36" w:rsidRPr="00507544" w:rsidRDefault="00BA7B36" w:rsidP="00C91048">
            <w:pPr>
              <w:pStyle w:val="TAC"/>
            </w:pPr>
          </w:p>
        </w:tc>
        <w:tc>
          <w:tcPr>
            <w:tcW w:w="1326" w:type="pct"/>
            <w:shd w:val="clear" w:color="auto" w:fill="auto"/>
            <w:vAlign w:val="center"/>
          </w:tcPr>
          <w:p w:rsidR="00BA7B36" w:rsidRPr="00507544" w:rsidRDefault="00BA7B36" w:rsidP="00571024">
            <w:pPr>
              <w:pStyle w:val="TAC"/>
            </w:pPr>
            <w:r w:rsidRPr="00507544">
              <w:t>Normal</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pPr>
            <w:r w:rsidRPr="00507544">
              <w:t>Common serving cell parameters</w:t>
            </w:r>
          </w:p>
        </w:tc>
        <w:tc>
          <w:tcPr>
            <w:tcW w:w="1995" w:type="pct"/>
            <w:gridSpan w:val="2"/>
            <w:shd w:val="clear" w:color="auto" w:fill="auto"/>
            <w:vAlign w:val="center"/>
          </w:tcPr>
          <w:p w:rsidR="00BA7B36" w:rsidRPr="00507544" w:rsidRDefault="00BA7B36" w:rsidP="00C91048">
            <w:pPr>
              <w:pStyle w:val="TAL"/>
            </w:pPr>
            <w:r w:rsidRPr="00507544">
              <w:t>Physical Cell ID</w:t>
            </w:r>
          </w:p>
        </w:tc>
        <w:tc>
          <w:tcPr>
            <w:tcW w:w="664" w:type="pct"/>
            <w:shd w:val="clear" w:color="auto" w:fill="auto"/>
            <w:vAlign w:val="center"/>
          </w:tcPr>
          <w:p w:rsidR="00BA7B36" w:rsidRPr="00507544" w:rsidRDefault="00BA7B36" w:rsidP="00571024">
            <w:pPr>
              <w:pStyle w:val="TAC"/>
            </w:pPr>
          </w:p>
        </w:tc>
        <w:tc>
          <w:tcPr>
            <w:tcW w:w="1326" w:type="pct"/>
            <w:shd w:val="clear" w:color="auto" w:fill="auto"/>
            <w:vAlign w:val="center"/>
          </w:tcPr>
          <w:p w:rsidR="00BA7B36" w:rsidRPr="00507544" w:rsidRDefault="00BA7B36" w:rsidP="00C10553">
            <w:pPr>
              <w:pStyle w:val="TAC"/>
            </w:pPr>
            <w:r w:rsidRPr="00507544">
              <w:t>0</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rPr>
                <w:lang w:val="en-US"/>
              </w:rPr>
            </w:pPr>
            <w:r w:rsidRPr="00507544">
              <w:t xml:space="preserve">SSB position in </w:t>
            </w:r>
            <w:r w:rsidRPr="00507544">
              <w:rPr>
                <w:lang w:eastAsia="ja-JP"/>
              </w:rPr>
              <w:t>burst</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pPr>
            <w:r w:rsidRPr="00507544">
              <w:t>First SSB in Slot #0</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SSB periodicity</w:t>
            </w:r>
          </w:p>
        </w:tc>
        <w:tc>
          <w:tcPr>
            <w:tcW w:w="664" w:type="pct"/>
            <w:shd w:val="clear" w:color="auto" w:fill="auto"/>
            <w:vAlign w:val="center"/>
          </w:tcPr>
          <w:p w:rsidR="00BA7B36" w:rsidRPr="00507544" w:rsidRDefault="00BA7B36" w:rsidP="00175CF2">
            <w:pPr>
              <w:pStyle w:val="TAC"/>
            </w:pPr>
            <w:r w:rsidRPr="00507544">
              <w:t>ms</w:t>
            </w:r>
          </w:p>
        </w:tc>
        <w:tc>
          <w:tcPr>
            <w:tcW w:w="1326" w:type="pct"/>
            <w:shd w:val="clear" w:color="auto" w:fill="auto"/>
            <w:vAlign w:val="center"/>
          </w:tcPr>
          <w:p w:rsidR="00BA7B36" w:rsidRPr="00507544" w:rsidRDefault="00BA7B36" w:rsidP="00175CF2">
            <w:pPr>
              <w:pStyle w:val="TAC"/>
            </w:pPr>
            <w:r w:rsidRPr="00507544">
              <w:t>20</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rPr>
                <w:i/>
              </w:rPr>
            </w:pPr>
            <w:r w:rsidRPr="00507544">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eastAsia="zh-CN"/>
              </w:rPr>
            </w:pPr>
            <w:r w:rsidRPr="0050754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10553">
            <w:pPr>
              <w:pStyle w:val="TAC"/>
            </w:pPr>
            <w:r w:rsidRPr="00507544">
              <w:t>Each slot</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rPr>
                <w:lang w:eastAsia="zh-CN"/>
              </w:rPr>
            </w:pPr>
            <w:r w:rsidRPr="0050754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lang w:eastAsia="zh-CN"/>
              </w:rPr>
              <w:t>0,1</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rPr>
                <w:lang w:eastAsia="zh-CN"/>
              </w:rPr>
            </w:pPr>
            <w:r w:rsidRPr="0050754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lang w:eastAsia="zh-CN"/>
              </w:rPr>
              <w:t>TBD</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rPr>
                <w:lang w:eastAsia="zh-CN"/>
              </w:rPr>
            </w:pPr>
            <w:r w:rsidRPr="0050754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lang w:eastAsia="zh-CN"/>
              </w:rPr>
              <w:t>TBD</w:t>
            </w:r>
          </w:p>
        </w:tc>
      </w:tr>
      <w:tr w:rsidR="001D7AE4" w:rsidRPr="00507544" w:rsidTr="00E13805">
        <w:trPr>
          <w:jc w:val="center"/>
        </w:trPr>
        <w:tc>
          <w:tcPr>
            <w:tcW w:w="3010" w:type="pct"/>
            <w:gridSpan w:val="3"/>
            <w:tcBorders>
              <w:right w:val="single" w:sz="4" w:space="0" w:color="auto"/>
            </w:tcBorders>
            <w:shd w:val="clear" w:color="auto" w:fill="auto"/>
            <w:vAlign w:val="center"/>
          </w:tcPr>
          <w:p w:rsidR="00BA7B36" w:rsidRPr="00507544" w:rsidRDefault="00BA7B36" w:rsidP="00C91048">
            <w:pPr>
              <w:pStyle w:val="TAL"/>
              <w:rPr>
                <w:lang w:eastAsia="zh-CN"/>
              </w:rPr>
            </w:pPr>
            <w:r w:rsidRPr="00507544">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C"/>
              <w:rPr>
                <w:lang w:eastAsia="zh-CN"/>
              </w:rPr>
            </w:pPr>
            <w:r w:rsidRPr="00507544">
              <w:rPr>
                <w:rFonts w:hint="eastAsia"/>
                <w:lang w:eastAsia="zh-CN"/>
              </w:rPr>
              <w:t>Not configured</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rPr>
                <w:i/>
              </w:rPr>
            </w:pPr>
            <w:r w:rsidRPr="00507544">
              <w:t>PDSCH configuration</w:t>
            </w:r>
          </w:p>
        </w:tc>
        <w:tc>
          <w:tcPr>
            <w:tcW w:w="1995" w:type="pct"/>
            <w:gridSpan w:val="2"/>
            <w:shd w:val="clear" w:color="auto" w:fill="auto"/>
            <w:vAlign w:val="center"/>
          </w:tcPr>
          <w:p w:rsidR="00BA7B36" w:rsidRPr="00507544" w:rsidRDefault="00BA7B36" w:rsidP="00C91048">
            <w:pPr>
              <w:pStyle w:val="TAL"/>
              <w:rPr>
                <w:i/>
              </w:rPr>
            </w:pPr>
            <w:r w:rsidRPr="00507544">
              <w:t>Mapping type</w:t>
            </w:r>
          </w:p>
        </w:tc>
        <w:tc>
          <w:tcPr>
            <w:tcW w:w="664" w:type="pct"/>
            <w:shd w:val="clear" w:color="auto" w:fill="auto"/>
            <w:vAlign w:val="center"/>
          </w:tcPr>
          <w:p w:rsidR="00BA7B36" w:rsidRPr="00507544" w:rsidRDefault="00BA7B36" w:rsidP="00571024">
            <w:pPr>
              <w:pStyle w:val="TAC"/>
            </w:pPr>
          </w:p>
        </w:tc>
        <w:tc>
          <w:tcPr>
            <w:tcW w:w="1326" w:type="pct"/>
            <w:shd w:val="clear" w:color="auto" w:fill="auto"/>
            <w:vAlign w:val="center"/>
          </w:tcPr>
          <w:p w:rsidR="00BA7B36" w:rsidRPr="00507544" w:rsidRDefault="00BA7B36" w:rsidP="00C10553">
            <w:pPr>
              <w:pStyle w:val="TAC"/>
              <w:rPr>
                <w:lang w:eastAsia="zh-CN"/>
              </w:rPr>
            </w:pPr>
            <w:r w:rsidRPr="00507544">
              <w:rPr>
                <w:lang w:eastAsia="zh-CN"/>
              </w:rPr>
              <w:t>Type A</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rPr>
                <w:i/>
              </w:rPr>
              <w:t>k0</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0</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 xml:space="preserve">Starting symbol (S) </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2</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Length (L)</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12</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PDSCH aggregation factor</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1</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PRB bundling type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Static</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PRB bundling size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2</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Resource allocation type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0</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rPr>
                <w:lang w:eastAsia="ja-JP"/>
              </w:rPr>
              <w:t>VRB-to-PRB mapping type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Non-interleaved</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rPr>
                <w:lang w:eastAsia="ja-JP"/>
              </w:rPr>
            </w:pPr>
            <w:r w:rsidRPr="00507544">
              <w:rPr>
                <w:lang w:eastAsia="ja-JP"/>
              </w:rPr>
              <w:t>VRB-to-PRB mapping interleaver bundle size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TBD</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pPr>
            <w:r w:rsidRPr="00507544">
              <w:t>PDSCH DMRS configuration</w:t>
            </w:r>
          </w:p>
        </w:tc>
        <w:tc>
          <w:tcPr>
            <w:tcW w:w="1995" w:type="pct"/>
            <w:gridSpan w:val="2"/>
            <w:shd w:val="clear" w:color="auto" w:fill="auto"/>
            <w:vAlign w:val="center"/>
          </w:tcPr>
          <w:p w:rsidR="00BA7B36" w:rsidRPr="00507544" w:rsidRDefault="00BA7B36" w:rsidP="00C91048">
            <w:pPr>
              <w:pStyle w:val="TAL"/>
            </w:pPr>
            <w:r w:rsidRPr="00507544">
              <w:t>DMRS Type</w:t>
            </w:r>
          </w:p>
        </w:tc>
        <w:tc>
          <w:tcPr>
            <w:tcW w:w="664" w:type="pct"/>
            <w:shd w:val="clear" w:color="auto" w:fill="auto"/>
            <w:vAlign w:val="center"/>
          </w:tcPr>
          <w:p w:rsidR="00BA7B36" w:rsidRPr="00507544" w:rsidRDefault="00BA7B36" w:rsidP="00571024">
            <w:pPr>
              <w:pStyle w:val="TAC"/>
            </w:pPr>
          </w:p>
        </w:tc>
        <w:tc>
          <w:tcPr>
            <w:tcW w:w="1326" w:type="pct"/>
            <w:shd w:val="clear" w:color="auto" w:fill="auto"/>
            <w:vAlign w:val="center"/>
          </w:tcPr>
          <w:p w:rsidR="00BA7B36" w:rsidRPr="00507544" w:rsidRDefault="00BA7B36" w:rsidP="00C10553">
            <w:pPr>
              <w:pStyle w:val="TAC"/>
              <w:rPr>
                <w:lang w:eastAsia="zh-CN"/>
              </w:rPr>
            </w:pPr>
            <w:r w:rsidRPr="00507544">
              <w:rPr>
                <w:lang w:eastAsia="zh-CN"/>
              </w:rPr>
              <w:t>Type 1</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Number of additional DMRS</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1</w:t>
            </w:r>
          </w:p>
        </w:tc>
      </w:tr>
      <w:tr w:rsidR="001D7AE4" w:rsidRPr="00507544" w:rsidTr="00D3539F">
        <w:trPr>
          <w:jc w:val="center"/>
        </w:trPr>
        <w:tc>
          <w:tcPr>
            <w:tcW w:w="1015" w:type="pct"/>
            <w:vMerge/>
            <w:shd w:val="clear" w:color="auto" w:fill="auto"/>
            <w:vAlign w:val="center"/>
          </w:tcPr>
          <w:p w:rsidR="00D3539F" w:rsidRPr="00507544" w:rsidRDefault="00D3539F" w:rsidP="00175CF2">
            <w:pPr>
              <w:pStyle w:val="TAL"/>
            </w:pPr>
          </w:p>
        </w:tc>
        <w:tc>
          <w:tcPr>
            <w:tcW w:w="1995" w:type="pct"/>
            <w:gridSpan w:val="2"/>
            <w:shd w:val="clear" w:color="auto" w:fill="auto"/>
            <w:vAlign w:val="center"/>
          </w:tcPr>
          <w:p w:rsidR="00D3539F" w:rsidRPr="00507544" w:rsidRDefault="00D3539F" w:rsidP="00175CF2">
            <w:pPr>
              <w:pStyle w:val="TAL"/>
            </w:pPr>
            <w:r w:rsidRPr="00507544">
              <w:rPr>
                <w:rFonts w:hint="eastAsia"/>
                <w:lang w:eastAsia="zh-CN"/>
              </w:rPr>
              <w:t>DMRS ports indexes</w:t>
            </w:r>
          </w:p>
        </w:tc>
        <w:tc>
          <w:tcPr>
            <w:tcW w:w="664" w:type="pct"/>
            <w:shd w:val="clear" w:color="auto" w:fill="auto"/>
            <w:vAlign w:val="center"/>
          </w:tcPr>
          <w:p w:rsidR="00D3539F" w:rsidRPr="00507544" w:rsidRDefault="00D3539F" w:rsidP="00175CF2">
            <w:pPr>
              <w:pStyle w:val="TAC"/>
            </w:pPr>
          </w:p>
        </w:tc>
        <w:tc>
          <w:tcPr>
            <w:tcW w:w="1326" w:type="pct"/>
            <w:shd w:val="clear" w:color="auto" w:fill="auto"/>
            <w:vAlign w:val="center"/>
          </w:tcPr>
          <w:p w:rsidR="00D3539F" w:rsidRPr="00507544" w:rsidRDefault="00D3539F" w:rsidP="00515B6E">
            <w:pPr>
              <w:pStyle w:val="TAC"/>
              <w:rPr>
                <w:lang w:eastAsia="zh-CN"/>
              </w:rPr>
            </w:pPr>
            <w:r w:rsidRPr="00507544">
              <w:rPr>
                <w:rFonts w:hint="eastAsia"/>
                <w:lang w:eastAsia="zh-CN"/>
              </w:rPr>
              <w:t>{1000} for Rank1</w:t>
            </w:r>
          </w:p>
          <w:p w:rsidR="00D3539F" w:rsidRPr="00507544" w:rsidRDefault="00D3539F" w:rsidP="00175CF2">
            <w:pPr>
              <w:pStyle w:val="TAC"/>
              <w:rPr>
                <w:lang w:eastAsia="zh-CN"/>
              </w:rPr>
            </w:pPr>
            <w:r w:rsidRPr="00507544">
              <w:rPr>
                <w:rFonts w:hint="eastAsia"/>
                <w:lang w:eastAsia="zh-CN"/>
              </w:rPr>
              <w:t>{1000,1001} for Rank2</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Length</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Single-symbol DM-RS</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Number of PDSCH DMRS CDM group(s) without data</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rFonts w:hint="eastAsia"/>
                <w:lang w:eastAsia="zh-CN"/>
              </w:rPr>
              <w:t>2</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pPr>
            <w:r w:rsidRPr="00507544">
              <w:rPr>
                <w:lang w:val="en-US"/>
              </w:rPr>
              <w:t>PTRS configuration</w:t>
            </w:r>
          </w:p>
        </w:tc>
        <w:tc>
          <w:tcPr>
            <w:tcW w:w="1995" w:type="pct"/>
            <w:gridSpan w:val="2"/>
            <w:shd w:val="clear" w:color="auto" w:fill="auto"/>
            <w:vAlign w:val="center"/>
          </w:tcPr>
          <w:p w:rsidR="00BA7B36" w:rsidRPr="00507544" w:rsidRDefault="00BA7B36" w:rsidP="00C91048">
            <w:pPr>
              <w:pStyle w:val="TAL"/>
            </w:pPr>
            <w:r w:rsidRPr="00507544">
              <w:t>Frequency density (</w:t>
            </w:r>
            <w:r w:rsidRPr="00507544">
              <w:rPr>
                <w:i/>
              </w:rPr>
              <w:t>K</w:t>
            </w:r>
            <w:r w:rsidRPr="00507544">
              <w:rPr>
                <w:i/>
                <w:vertAlign w:val="subscript"/>
              </w:rPr>
              <w:t>PT-RS</w:t>
            </w:r>
            <w:r w:rsidRPr="00507544">
              <w:t>)</w:t>
            </w:r>
          </w:p>
        </w:tc>
        <w:tc>
          <w:tcPr>
            <w:tcW w:w="664" w:type="pct"/>
            <w:shd w:val="clear" w:color="auto" w:fill="auto"/>
            <w:vAlign w:val="center"/>
          </w:tcPr>
          <w:p w:rsidR="00BA7B36" w:rsidRPr="00507544" w:rsidRDefault="00BA7B36" w:rsidP="00571024">
            <w:pPr>
              <w:pStyle w:val="TAC"/>
            </w:pPr>
          </w:p>
        </w:tc>
        <w:tc>
          <w:tcPr>
            <w:tcW w:w="1326" w:type="pct"/>
            <w:shd w:val="clear" w:color="auto" w:fill="auto"/>
            <w:vAlign w:val="center"/>
          </w:tcPr>
          <w:p w:rsidR="00BA7B36" w:rsidRPr="00507544" w:rsidRDefault="00BA7B36" w:rsidP="00C10553">
            <w:pPr>
              <w:pStyle w:val="TAC"/>
              <w:rPr>
                <w:lang w:eastAsia="zh-CN"/>
              </w:rPr>
            </w:pPr>
            <w:r w:rsidRPr="00507544">
              <w:rPr>
                <w:rFonts w:hint="eastAsia"/>
                <w:lang w:eastAsia="zh-CN"/>
              </w:rPr>
              <w:t>TBD</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rPr>
                <w:lang w:val="en-US"/>
              </w:rPr>
            </w:pPr>
          </w:p>
        </w:tc>
        <w:tc>
          <w:tcPr>
            <w:tcW w:w="1995" w:type="pct"/>
            <w:gridSpan w:val="2"/>
            <w:shd w:val="clear" w:color="auto" w:fill="auto"/>
            <w:vAlign w:val="center"/>
          </w:tcPr>
          <w:p w:rsidR="00BA7B36" w:rsidRPr="00507544" w:rsidRDefault="00BA7B36" w:rsidP="00175CF2">
            <w:pPr>
              <w:pStyle w:val="TAL"/>
              <w:rPr>
                <w:lang w:val="en-US"/>
              </w:rPr>
            </w:pPr>
            <w:r w:rsidRPr="00507544">
              <w:rPr>
                <w:lang w:val="en-US"/>
              </w:rPr>
              <w:t xml:space="preserve">Time density </w:t>
            </w:r>
            <w:r w:rsidRPr="00507544">
              <w:t>(</w:t>
            </w:r>
            <w:r w:rsidRPr="00507544">
              <w:rPr>
                <w:i/>
              </w:rPr>
              <w:t>L</w:t>
            </w:r>
            <w:r w:rsidRPr="00507544">
              <w:rPr>
                <w:i/>
                <w:vertAlign w:val="subscript"/>
              </w:rPr>
              <w:t>PT-RS</w:t>
            </w:r>
            <w:r w:rsidRPr="00507544">
              <w:t>)</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rFonts w:hint="eastAsia"/>
                <w:lang w:eastAsia="zh-CN"/>
              </w:rPr>
              <w:t>TBD</w:t>
            </w:r>
          </w:p>
        </w:tc>
      </w:tr>
      <w:tr w:rsidR="001D7AE4" w:rsidRPr="00507544" w:rsidTr="00940172">
        <w:trPr>
          <w:jc w:val="center"/>
        </w:trPr>
        <w:tc>
          <w:tcPr>
            <w:tcW w:w="1019" w:type="pct"/>
            <w:gridSpan w:val="2"/>
            <w:vMerge w:val="restart"/>
            <w:shd w:val="clear" w:color="auto" w:fill="auto"/>
            <w:vAlign w:val="center"/>
          </w:tcPr>
          <w:p w:rsidR="00BA7B36" w:rsidRPr="00507544" w:rsidRDefault="00BA7B36" w:rsidP="00C91048">
            <w:pPr>
              <w:pStyle w:val="TAL"/>
            </w:pPr>
            <w:r w:rsidRPr="00507544">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L"/>
            </w:pPr>
            <w:r w:rsidRPr="00507544">
              <w:rPr>
                <w:lang w:eastAsia="ja-JP"/>
              </w:rPr>
              <w:t>First subcarrier index in the PRB used for CSI-RS</w:t>
            </w:r>
            <w:r w:rsidRPr="00507544" w:rsidDel="0032520A">
              <w:t xml:space="preserve"> </w:t>
            </w:r>
            <w:r w:rsidRPr="00507544">
              <w:t>(</w:t>
            </w:r>
            <w:r w:rsidRPr="00507544">
              <w:rPr>
                <w:i/>
              </w:rPr>
              <w:t>k</w:t>
            </w:r>
            <w:r w:rsidRPr="00507544">
              <w:rPr>
                <w:i/>
                <w:vertAlign w:val="subscript"/>
              </w:rPr>
              <w:t>0</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10553">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FC42DF">
            <w:pPr>
              <w:pStyle w:val="TAC"/>
            </w:pPr>
            <w:r w:rsidRPr="00507544">
              <w:t>[0]</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rPr>
                <w:lang w:eastAsia="ja-JP"/>
              </w:rPr>
              <w:t>First OFDM symbol in the PRB used for CSI-RS (</w:t>
            </w:r>
            <w:r w:rsidRPr="00507544">
              <w:rPr>
                <w:i/>
                <w:lang w:eastAsia="ja-JP"/>
              </w:rPr>
              <w:t>l</w:t>
            </w:r>
            <w:r w:rsidRPr="00507544">
              <w:rPr>
                <w:i/>
                <w:vertAlign w:val="subscript"/>
                <w:lang w:eastAsia="ja-JP"/>
              </w:rPr>
              <w:t>0</w:t>
            </w:r>
            <w:r w:rsidRPr="00507544">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t>[4]</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Number of CSI-RS ports (</w:t>
            </w:r>
            <w:r w:rsidRPr="00507544">
              <w:rPr>
                <w:i/>
              </w:rPr>
              <w:t>X</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t>1</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t>No CDM</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Density (</w:t>
            </w:r>
            <w:r w:rsidRPr="00507544">
              <w:rPr>
                <w:rFonts w:cs="Arial"/>
                <w:i/>
              </w:rPr>
              <w:t>ρ</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t>3</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rFonts w:hint="eastAsia"/>
                <w:lang w:eastAsia="zh-CN"/>
              </w:rPr>
              <w:t>120kHz SCS: 160</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rPr>
                <w:rFonts w:hint="eastAsia"/>
                <w:lang w:eastAsia="zh-CN"/>
              </w:rPr>
              <w:t xml:space="preserve">      120</w:t>
            </w:r>
            <w:r w:rsidRPr="00507544">
              <w:t xml:space="preserve"> kHz SCS:</w:t>
            </w:r>
          </w:p>
          <w:p w:rsidR="00BA7B36" w:rsidRPr="00507544" w:rsidRDefault="00BA7B36" w:rsidP="00C91048">
            <w:pPr>
              <w:pStyle w:val="TAC"/>
            </w:pPr>
            <w:r w:rsidRPr="00507544">
              <w:rPr>
                <w:rFonts w:hint="eastAsia"/>
                <w:lang w:eastAsia="zh-CN"/>
              </w:rPr>
              <w:t>8</w:t>
            </w:r>
            <w:r w:rsidRPr="00507544">
              <w:t>0 for CSI-RS resource 1 and 2</w:t>
            </w:r>
          </w:p>
          <w:p w:rsidR="00BA7B36" w:rsidRPr="00507544" w:rsidRDefault="00BA7B36" w:rsidP="00571024">
            <w:pPr>
              <w:pStyle w:val="TAC"/>
            </w:pPr>
            <w:r w:rsidRPr="00507544">
              <w:rPr>
                <w:rFonts w:hint="eastAsia"/>
                <w:lang w:eastAsia="zh-CN"/>
              </w:rPr>
              <w:t>8</w:t>
            </w:r>
            <w:r w:rsidRPr="00507544">
              <w:t>1 for CSI-RS resource 3 and 4</w:t>
            </w:r>
          </w:p>
        </w:tc>
      </w:tr>
      <w:tr w:rsidR="001D7AE4"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val="en-US"/>
              </w:rPr>
            </w:pPr>
            <w:r w:rsidRPr="00507544">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507544" w:rsidRDefault="00BA7B36" w:rsidP="00571024">
            <w:pPr>
              <w:pStyle w:val="TAC"/>
            </w:pPr>
            <w:r w:rsidRPr="00507544">
              <w:rPr>
                <w:rFonts w:hint="eastAsia"/>
                <w:lang w:eastAsia="zh-CN"/>
              </w:rPr>
              <w:t>8</w:t>
            </w:r>
          </w:p>
        </w:tc>
      </w:tr>
      <w:tr w:rsidR="001D7AE4"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val="en-US"/>
              </w:rPr>
            </w:pPr>
            <w:r w:rsidRPr="00507544">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507544" w:rsidRDefault="00BA7B36" w:rsidP="00571024">
            <w:pPr>
              <w:pStyle w:val="TAC"/>
              <w:rPr>
                <w:lang w:eastAsia="zh-CN"/>
              </w:rPr>
            </w:pPr>
            <w:r w:rsidRPr="00507544">
              <w:rPr>
                <w:rFonts w:hint="eastAsia"/>
                <w:lang w:eastAsia="zh-CN"/>
              </w:rPr>
              <w:t>TBD</w:t>
            </w:r>
          </w:p>
        </w:tc>
      </w:tr>
      <w:tr w:rsidR="001D7AE4"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pPr>
            <w:r w:rsidRPr="00507544">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507544" w:rsidRDefault="00BA7B36" w:rsidP="00571024">
            <w:pPr>
              <w:pStyle w:val="TAC"/>
            </w:pPr>
            <w:r w:rsidRPr="00507544">
              <w:rPr>
                <w:lang w:eastAsia="zh-CN"/>
              </w:rPr>
              <w:t>{0,2,3,1}</w:t>
            </w:r>
          </w:p>
        </w:tc>
      </w:tr>
      <w:tr w:rsidR="001D7AE4"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C"/>
              <w:rPr>
                <w:lang w:eastAsia="zh-CN"/>
              </w:rPr>
            </w:pPr>
            <w:r w:rsidRPr="00507544">
              <w:rPr>
                <w:rFonts w:hint="eastAsia"/>
                <w:lang w:eastAsia="zh-CN"/>
              </w:rPr>
              <w:t>TBD</w:t>
            </w:r>
          </w:p>
        </w:tc>
      </w:tr>
      <w:tr w:rsidR="00BA7B36"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val="en-US" w:eastAsia="zh-CN"/>
              </w:rPr>
            </w:pPr>
            <w:r w:rsidRPr="00507544">
              <w:rPr>
                <w:rFonts w:hint="eastAsia"/>
                <w:lang w:val="en-US" w:eastAsia="zh-CN"/>
              </w:rPr>
              <w:t>Symbols for unused R</w:t>
            </w:r>
            <w:r w:rsidR="00E75C91" w:rsidRPr="00507544">
              <w:rPr>
                <w:lang w:val="en-US" w:eastAsia="zh-CN"/>
              </w:rPr>
              <w:t>e</w:t>
            </w:r>
            <w:r w:rsidRPr="00507544">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C"/>
              <w:rPr>
                <w:lang w:eastAsia="zh-CN"/>
              </w:rPr>
            </w:pPr>
            <w:r w:rsidRPr="00507544">
              <w:rPr>
                <w:rFonts w:hint="eastAsia"/>
                <w:lang w:eastAsia="zh-CN"/>
              </w:rPr>
              <w:t>OCNG as specified in A.5</w:t>
            </w:r>
          </w:p>
        </w:tc>
      </w:tr>
    </w:tbl>
    <w:p w:rsidR="008E2304" w:rsidRPr="00507544" w:rsidRDefault="008E2304" w:rsidP="008E2304">
      <w:pPr>
        <w:rPr>
          <w:lang w:eastAsia="zh-CN"/>
        </w:rPr>
      </w:pPr>
    </w:p>
    <w:p w:rsidR="008E2304" w:rsidRPr="00507544" w:rsidRDefault="008E2304" w:rsidP="001F0EB4">
      <w:pPr>
        <w:pStyle w:val="Heading2"/>
        <w:rPr>
          <w:lang w:eastAsia="zh-CN"/>
        </w:rPr>
      </w:pPr>
      <w:bookmarkStart w:id="169" w:name="_Toc531872657"/>
      <w:r w:rsidRPr="00507544">
        <w:rPr>
          <w:rFonts w:hint="eastAsia"/>
          <w:lang w:eastAsia="zh-CN"/>
        </w:rPr>
        <w:lastRenderedPageBreak/>
        <w:t>8</w:t>
      </w:r>
      <w:r w:rsidRPr="00507544">
        <w:t>.2</w:t>
      </w:r>
      <w:r w:rsidR="008877D7" w:rsidRPr="00507544">
        <w:rPr>
          <w:rFonts w:hint="eastAsia"/>
          <w:lang w:eastAsia="zh-CN"/>
        </w:rPr>
        <w:tab/>
      </w:r>
      <w:r w:rsidRPr="00507544">
        <w:rPr>
          <w:rFonts w:hint="eastAsia"/>
        </w:rPr>
        <w:t>Reporting of Channel Quality Indicator (CQI)</w:t>
      </w:r>
      <w:bookmarkEnd w:id="169"/>
    </w:p>
    <w:p w:rsidR="00727D44" w:rsidRPr="00507544" w:rsidRDefault="001F0EB4" w:rsidP="00175CF2">
      <w:pPr>
        <w:pStyle w:val="Heading3"/>
        <w:rPr>
          <w:lang w:eastAsia="zh-CN"/>
        </w:rPr>
      </w:pPr>
      <w:bookmarkStart w:id="170" w:name="_Toc531872658"/>
      <w:r w:rsidRPr="00507544">
        <w:rPr>
          <w:rFonts w:hint="eastAsia"/>
          <w:lang w:eastAsia="zh-CN"/>
        </w:rPr>
        <w:t>8</w:t>
      </w:r>
      <w:r w:rsidR="00727D44" w:rsidRPr="00507544">
        <w:t>.</w:t>
      </w:r>
      <w:r w:rsidR="00727D44" w:rsidRPr="00507544">
        <w:rPr>
          <w:rFonts w:hint="eastAsia"/>
          <w:lang w:eastAsia="zh-CN"/>
        </w:rPr>
        <w:t>2</w:t>
      </w:r>
      <w:r w:rsidR="00727D44" w:rsidRPr="00507544">
        <w:t>.1</w:t>
      </w:r>
      <w:r w:rsidR="008877D7" w:rsidRPr="00507544">
        <w:rPr>
          <w:rFonts w:hint="eastAsia"/>
          <w:lang w:eastAsia="zh-CN"/>
        </w:rPr>
        <w:tab/>
      </w:r>
      <w:r w:rsidR="00727D44" w:rsidRPr="00507544">
        <w:rPr>
          <w:rFonts w:hint="eastAsia"/>
        </w:rPr>
        <w:t>1</w:t>
      </w:r>
      <w:r w:rsidR="00727D44" w:rsidRPr="00507544">
        <w:t>RX requirements</w:t>
      </w:r>
      <w:bookmarkEnd w:id="170"/>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71" w:name="_Toc531872659"/>
      <w:r w:rsidRPr="00507544">
        <w:rPr>
          <w:rFonts w:hint="eastAsia"/>
          <w:lang w:eastAsia="zh-CN"/>
        </w:rPr>
        <w:t>8</w:t>
      </w:r>
      <w:r w:rsidRPr="00507544">
        <w:t>.</w:t>
      </w:r>
      <w:r w:rsidRPr="00507544">
        <w:rPr>
          <w:rFonts w:hint="eastAsia"/>
        </w:rPr>
        <w:t>2</w:t>
      </w:r>
      <w:r w:rsidRPr="00507544">
        <w:t>.</w:t>
      </w:r>
      <w:r w:rsidRPr="00507544">
        <w:rPr>
          <w:rFonts w:hint="eastAsia"/>
        </w:rPr>
        <w:t>2</w:t>
      </w:r>
      <w:r w:rsidR="008877D7" w:rsidRPr="00507544">
        <w:rPr>
          <w:rFonts w:hint="eastAsia"/>
          <w:lang w:eastAsia="zh-CN"/>
        </w:rPr>
        <w:tab/>
      </w:r>
      <w:r w:rsidRPr="00507544">
        <w:rPr>
          <w:rFonts w:hint="eastAsia"/>
        </w:rPr>
        <w:t>2</w:t>
      </w:r>
      <w:r w:rsidRPr="00507544">
        <w:t>RX requirements</w:t>
      </w:r>
      <w:bookmarkEnd w:id="171"/>
    </w:p>
    <w:p w:rsidR="00727D44" w:rsidRPr="00507544" w:rsidRDefault="00727D44" w:rsidP="00175CF2">
      <w:pPr>
        <w:pStyle w:val="Heading4"/>
        <w:rPr>
          <w:lang w:eastAsia="zh-CN"/>
        </w:rPr>
      </w:pPr>
      <w:bookmarkStart w:id="172" w:name="_Toc531872660"/>
      <w:r w:rsidRPr="00507544">
        <w:rPr>
          <w:rFonts w:hint="eastAsia"/>
          <w:lang w:eastAsia="zh-CN"/>
        </w:rPr>
        <w:t>8</w:t>
      </w:r>
      <w:r w:rsidRPr="00507544">
        <w:t>.</w:t>
      </w:r>
      <w:r w:rsidRPr="00507544">
        <w:rPr>
          <w:rFonts w:hint="eastAsia"/>
        </w:rPr>
        <w:t>2</w:t>
      </w:r>
      <w:r w:rsidRPr="00507544">
        <w:t>.</w:t>
      </w:r>
      <w:r w:rsidRPr="00507544">
        <w:rPr>
          <w:rFonts w:hint="eastAsia"/>
          <w:lang w:eastAsia="zh-CN"/>
        </w:rPr>
        <w:t>2</w:t>
      </w:r>
      <w:r w:rsidRPr="00507544">
        <w:t>.1</w:t>
      </w:r>
      <w:r w:rsidR="008877D7" w:rsidRPr="00507544">
        <w:rPr>
          <w:rFonts w:hint="eastAsia"/>
          <w:lang w:eastAsia="zh-CN"/>
        </w:rPr>
        <w:tab/>
      </w:r>
      <w:r w:rsidRPr="00507544">
        <w:rPr>
          <w:rFonts w:hint="eastAsia"/>
          <w:lang w:eastAsia="zh-CN"/>
        </w:rPr>
        <w:t>FDD</w:t>
      </w:r>
      <w:bookmarkEnd w:id="172"/>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4"/>
        <w:rPr>
          <w:lang w:eastAsia="zh-CN"/>
        </w:rPr>
      </w:pPr>
      <w:bookmarkStart w:id="173" w:name="_Toc531872661"/>
      <w:r w:rsidRPr="00507544">
        <w:rPr>
          <w:rFonts w:hint="eastAsia"/>
          <w:lang w:eastAsia="zh-CN"/>
        </w:rPr>
        <w:t>8</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8877D7" w:rsidRPr="00507544">
        <w:rPr>
          <w:rFonts w:hint="eastAsia"/>
          <w:lang w:eastAsia="zh-CN"/>
        </w:rPr>
        <w:tab/>
      </w:r>
      <w:r w:rsidRPr="00507544">
        <w:rPr>
          <w:rFonts w:hint="eastAsia"/>
          <w:lang w:eastAsia="zh-CN"/>
        </w:rPr>
        <w:t>TDD</w:t>
      </w:r>
      <w:bookmarkEnd w:id="173"/>
    </w:p>
    <w:p w:rsidR="008522AA" w:rsidRPr="00507544" w:rsidRDefault="008522AA" w:rsidP="008522AA">
      <w:pPr>
        <w:pStyle w:val="Heading5"/>
        <w:rPr>
          <w:lang w:eastAsia="zh-CN"/>
        </w:rPr>
      </w:pPr>
      <w:bookmarkStart w:id="174" w:name="_Toc531872662"/>
      <w:r w:rsidRPr="00507544">
        <w:rPr>
          <w:lang w:eastAsia="zh-CN"/>
        </w:rPr>
        <w:t>8.2.2.2.1</w:t>
      </w:r>
      <w:r w:rsidR="000812C5" w:rsidRPr="00507544">
        <w:rPr>
          <w:rFonts w:hint="eastAsia"/>
          <w:lang w:eastAsia="zh-CN"/>
        </w:rPr>
        <w:tab/>
      </w:r>
      <w:r w:rsidRPr="00507544">
        <w:rPr>
          <w:lang w:eastAsia="zh-CN"/>
        </w:rPr>
        <w:t>CQI reporting under AWGN conditions</w:t>
      </w:r>
      <w:bookmarkEnd w:id="174"/>
    </w:p>
    <w:p w:rsidR="00D56804" w:rsidRPr="00507544" w:rsidRDefault="00D56804" w:rsidP="00940172">
      <w:pPr>
        <w:pStyle w:val="NO"/>
        <w:rPr>
          <w:i/>
          <w:lang w:eastAsia="zh-CN"/>
        </w:rPr>
      </w:pPr>
      <w:r w:rsidRPr="00507544">
        <w:rPr>
          <w:i/>
        </w:rPr>
        <w:t>&lt;Editor’s note: The requirements were introduced based on current results from companies; these requirements can be revised based on more results from companies.</w:t>
      </w:r>
      <w:r w:rsidRPr="00507544">
        <w:rPr>
          <w:rFonts w:hint="eastAsia"/>
          <w:i/>
        </w:rPr>
        <w:t>&gt;</w:t>
      </w:r>
    </w:p>
    <w:p w:rsidR="008522AA" w:rsidRPr="00507544" w:rsidRDefault="008522AA" w:rsidP="008522AA">
      <w:r w:rsidRPr="00507544">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507544">
        <w:rPr>
          <w:rFonts w:hint="eastAsia"/>
        </w:rPr>
        <w:t>3</w:t>
      </w:r>
      <w:r w:rsidR="0093557F" w:rsidRPr="00507544">
        <w:rPr>
          <w:rFonts w:hint="eastAsia"/>
          <w:lang w:eastAsia="zh-CN"/>
        </w:rPr>
        <w:t>8</w:t>
      </w:r>
      <w:r w:rsidRPr="00507544">
        <w:rPr>
          <w:rFonts w:hint="eastAsia"/>
        </w:rPr>
        <w:t xml:space="preserve">.214 </w:t>
      </w:r>
      <w:r w:rsidRPr="00507544">
        <w:t>[</w:t>
      </w:r>
      <w:r w:rsidR="0093557F" w:rsidRPr="00507544">
        <w:rPr>
          <w:rFonts w:hint="eastAsia"/>
          <w:lang w:eastAsia="zh-CN"/>
        </w:rPr>
        <w:t>12</w:t>
      </w:r>
      <w:r w:rsidRPr="00507544">
        <w:rPr>
          <w:rFonts w:hint="eastAsia"/>
        </w:rPr>
        <w:t>]</w:t>
      </w:r>
      <w:r w:rsidRPr="00507544">
        <w:t>. To account for sensitivity of the input SNR the reporting definition is considered to be verified if the reporting accuracy is met for at least one of two SNR levels separated by an offset of [1] dB.</w:t>
      </w:r>
    </w:p>
    <w:p w:rsidR="008522AA" w:rsidRPr="00507544" w:rsidRDefault="008522AA" w:rsidP="00940172">
      <w:pPr>
        <w:pStyle w:val="Heading6"/>
        <w:rPr>
          <w:lang w:eastAsia="zh-CN"/>
        </w:rPr>
      </w:pPr>
      <w:bookmarkStart w:id="175" w:name="_Toc531872663"/>
      <w:r w:rsidRPr="00507544">
        <w:rPr>
          <w:lang w:eastAsia="zh-CN"/>
        </w:rPr>
        <w:t>8.2.2.2.1.1</w:t>
      </w:r>
      <w:r w:rsidR="000812C5" w:rsidRPr="00507544">
        <w:rPr>
          <w:rFonts w:hint="eastAsia"/>
          <w:lang w:eastAsia="zh-CN"/>
        </w:rPr>
        <w:tab/>
      </w:r>
      <w:r w:rsidRPr="00507544">
        <w:rPr>
          <w:lang w:eastAsia="zh-CN"/>
        </w:rPr>
        <w:t>Minimum requirement for periodic CQI reporting</w:t>
      </w:r>
      <w:bookmarkEnd w:id="175"/>
    </w:p>
    <w:p w:rsidR="008522AA" w:rsidRPr="00507544" w:rsidRDefault="008522AA" w:rsidP="008522AA">
      <w:r w:rsidRPr="00507544">
        <w:t xml:space="preserve">For the parameters specified in Table 8.2.2.2.1.1-1, and using the downlink physical channels specified in </w:t>
      </w:r>
      <w:r w:rsidR="0093557F" w:rsidRPr="00507544">
        <w:rPr>
          <w:rFonts w:hint="eastAsia"/>
          <w:lang w:eastAsia="zh-CN"/>
        </w:rPr>
        <w:t>Annex C.5.1</w:t>
      </w:r>
      <w:r w:rsidRPr="00507544">
        <w:t>, the minimum requirements are specified by the following:</w:t>
      </w:r>
    </w:p>
    <w:p w:rsidR="008522AA" w:rsidRPr="00507544" w:rsidRDefault="003F25C1" w:rsidP="00953CF7">
      <w:pPr>
        <w:pStyle w:val="B1"/>
      </w:pPr>
      <w:r w:rsidRPr="00507544">
        <w:t>a)</w:t>
      </w:r>
      <w:r w:rsidRPr="00507544">
        <w:tab/>
      </w:r>
      <w:r w:rsidR="008522AA" w:rsidRPr="00507544">
        <w:t>the reported CQI value shall be in the range of ±1 of the reported median more than [90%] of the time;</w:t>
      </w:r>
    </w:p>
    <w:p w:rsidR="00E75C91" w:rsidRPr="00507544" w:rsidRDefault="003F25C1" w:rsidP="00953CF7">
      <w:pPr>
        <w:pStyle w:val="B1"/>
      </w:pPr>
      <w:r w:rsidRPr="00507544">
        <w:t>b)</w:t>
      </w:r>
      <w:r w:rsidRPr="00507544">
        <w:tab/>
      </w:r>
      <w:r w:rsidR="008522AA" w:rsidRPr="00507544">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8522AA" w:rsidRPr="00507544" w:rsidRDefault="008522AA" w:rsidP="008522AA">
      <w:pPr>
        <w:pStyle w:val="TH"/>
      </w:pPr>
      <w:r w:rsidRPr="00507544">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H"/>
              <w:rPr>
                <w:rFonts w:eastAsia="Times New Roman"/>
              </w:rPr>
            </w:pPr>
            <w:r w:rsidRPr="00507544">
              <w:t>Test 2</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100</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TDD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FR2.120-2 [Annex A.1.3]</w:t>
            </w:r>
          </w:p>
        </w:tc>
      </w:tr>
      <w:tr w:rsidR="001D7AE4" w:rsidRPr="00507544"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507544" w:rsidRDefault="008522AA" w:rsidP="00644614">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1621" w:type="dxa"/>
            <w:gridSpan w:val="3"/>
            <w:vMerge/>
            <w:tcBorders>
              <w:left w:val="single" w:sz="4" w:space="0" w:color="auto"/>
              <w:right w:val="single" w:sz="4" w:space="0" w:color="auto"/>
            </w:tcBorders>
            <w:vAlign w:val="center"/>
          </w:tcPr>
          <w:p w:rsidR="008522AA" w:rsidRPr="00507544"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507544"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120</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 ??"/>
              </w:rPr>
            </w:pPr>
            <w:r w:rsidRPr="00507544">
              <w:rPr>
                <w:rFonts w:eastAsia="?? ??"/>
              </w:rPr>
              <w:t xml:space="preserve"> SNR</w:t>
            </w:r>
            <w:r w:rsidRPr="00507544">
              <w:rPr>
                <w:rFonts w:eastAsia="?? ??"/>
                <w:vertAlign w:val="subscript"/>
              </w:rPr>
              <w:t>BB</w:t>
            </w:r>
            <w:r w:rsidRPr="00507544">
              <w:rPr>
                <w:rFonts w:eastAsia="?? ??"/>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c>
          <w:tcPr>
            <w:tcW w:w="1046"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[9]</w:t>
            </w:r>
          </w:p>
        </w:tc>
        <w:tc>
          <w:tcPr>
            <w:tcW w:w="112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[14]</w:t>
            </w:r>
          </w:p>
        </w:tc>
        <w:tc>
          <w:tcPr>
            <w:tcW w:w="946"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[15]</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AWGN</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2×2 with static channel specified in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2×2 with static channel specified in [Annex 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r>
      <w:tr w:rsidR="001D7AE4" w:rsidRPr="00507544"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507544" w:rsidRDefault="008522AA" w:rsidP="00644614">
            <w:pPr>
              <w:pStyle w:val="TAL"/>
            </w:pPr>
            <w:r w:rsidRPr="00507544">
              <w:t>ZP CSI-RS configuration</w:t>
            </w:r>
          </w:p>
          <w:p w:rsidR="008522AA" w:rsidRPr="00507544" w:rsidRDefault="008522AA" w:rsidP="00644614">
            <w:pPr>
              <w:pStyle w:val="TAL"/>
            </w:pPr>
          </w:p>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4</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hideMark/>
          </w:tcPr>
          <w:p w:rsidR="008522AA" w:rsidRPr="00507544" w:rsidRDefault="008522AA" w:rsidP="00644614">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CSI-RS</w:t>
            </w:r>
          </w:p>
          <w:p w:rsidR="008522AA" w:rsidRPr="00507544" w:rsidRDefault="008522AA" w:rsidP="00644614">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507544" w:rsidRDefault="008522AA" w:rsidP="00644614">
            <w:pPr>
              <w:pStyle w:val="TAL"/>
            </w:pPr>
          </w:p>
          <w:p w:rsidR="008522AA" w:rsidRPr="00507544" w:rsidRDefault="008522AA" w:rsidP="00644614">
            <w:pPr>
              <w:pStyle w:val="TAL"/>
            </w:pPr>
            <w:r w:rsidRPr="00507544">
              <w:t>NZP CSI-RS for CSI acquisition</w:t>
            </w:r>
          </w:p>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r>
      <w:tr w:rsidR="001D7AE4" w:rsidRPr="00507544" w:rsidTr="00644614">
        <w:trPr>
          <w:trHeight w:val="70"/>
        </w:trPr>
        <w:tc>
          <w:tcPr>
            <w:tcW w:w="1196" w:type="dxa"/>
            <w:vMerge/>
            <w:tcBorders>
              <w:left w:val="single" w:sz="4" w:space="0" w:color="auto"/>
              <w:right w:val="single" w:sz="4" w:space="0" w:color="auto"/>
            </w:tcBorders>
            <w:vAlign w:val="center"/>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val="en-US"/>
              </w:rPr>
            </w:pPr>
            <w:r w:rsidRPr="00507544">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val="en-US"/>
              </w:rPr>
            </w:pPr>
            <w:r w:rsidRPr="00507544">
              <w:rPr>
                <w:lang w:val="en-US"/>
              </w:rPr>
              <w:t>2</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6</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NZP CSI-RS-timeConfig</w:t>
            </w:r>
          </w:p>
          <w:p w:rsidR="008522AA" w:rsidRPr="00507544" w:rsidRDefault="008522AA" w:rsidP="00644614">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1196" w:type="dxa"/>
            <w:vMerge w:val="restart"/>
            <w:tcBorders>
              <w:left w:val="single" w:sz="4" w:space="0" w:color="auto"/>
              <w:right w:val="single" w:sz="4" w:space="0" w:color="auto"/>
            </w:tcBorders>
            <w:hideMark/>
          </w:tcPr>
          <w:p w:rsidR="008522AA" w:rsidRPr="00507544" w:rsidRDefault="008522AA" w:rsidP="00644614">
            <w:pPr>
              <w:pStyle w:val="TAC"/>
            </w:pPr>
          </w:p>
          <w:p w:rsidR="008522AA" w:rsidRPr="00507544" w:rsidRDefault="008522AA" w:rsidP="00644614">
            <w:pPr>
              <w:pStyle w:val="TAL"/>
              <w:rPr>
                <w:rFonts w:eastAsia="Times New Roman"/>
              </w:rPr>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CSI-IM Resource Mapping</w:t>
            </w:r>
          </w:p>
          <w:p w:rsidR="008522AA" w:rsidRPr="00507544" w:rsidRDefault="008522A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8522AA" w:rsidRPr="00507544" w:rsidRDefault="008522AA" w:rsidP="00644614">
            <w:pPr>
              <w:pStyle w:val="TAL"/>
              <w:rPr>
                <w:rFonts w:eastAsia="Times New Roman"/>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(8, 13)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CSI-IM timeConfig</w:t>
            </w:r>
          </w:p>
          <w:p w:rsidR="008522AA" w:rsidRPr="00507544" w:rsidRDefault="008522AA" w:rsidP="00644614">
            <w:pPr>
              <w:pStyle w:val="TAL"/>
              <w:rPr>
                <w:rFonts w:eastAsia="Times New Roman"/>
              </w:rPr>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Table 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cri-RI-PMI-CQI</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timeRestrictionFor</w:t>
            </w:r>
            <w:r w:rsidRPr="00507544">
              <w:rPr>
                <w:rFonts w:hint="eastAsia"/>
              </w:rPr>
              <w:t>Channel</w:t>
            </w:r>
            <w:r w:rsidRPr="00507544">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lang w:val="en-US"/>
              </w:rPr>
              <w:t>Wide</w:t>
            </w:r>
            <w:r w:rsidRPr="00507544">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507544" w:rsidRDefault="008522AA" w:rsidP="00644614">
            <w:pPr>
              <w:pStyle w:val="TAL"/>
              <w:rPr>
                <w:rFonts w:eastAsia="Times New Roman"/>
              </w:rPr>
            </w:pPr>
          </w:p>
          <w:p w:rsidR="008522AA" w:rsidRPr="00507544" w:rsidRDefault="008522AA" w:rsidP="00644614">
            <w:pPr>
              <w:pStyle w:val="TAL"/>
              <w:rPr>
                <w:rFonts w:eastAsia="Times New Roman"/>
              </w:rPr>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typeI-SinglePanel</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[010000]</w:t>
            </w:r>
          </w:p>
        </w:tc>
      </w:tr>
      <w:tr w:rsidR="001D7AE4" w:rsidRPr="00507544"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507544" w:rsidRDefault="008522AA" w:rsidP="00644614">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[PUCCH]</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8522AA"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bl>
    <w:p w:rsidR="008522AA" w:rsidRPr="00507544" w:rsidRDefault="008522AA" w:rsidP="008522AA">
      <w:pPr>
        <w:pStyle w:val="TH"/>
      </w:pPr>
    </w:p>
    <w:p w:rsidR="008522AA" w:rsidRPr="00507544" w:rsidRDefault="008522AA" w:rsidP="008522AA">
      <w:pPr>
        <w:pStyle w:val="Heading5"/>
        <w:rPr>
          <w:lang w:eastAsia="zh-CN"/>
        </w:rPr>
      </w:pPr>
      <w:bookmarkStart w:id="176" w:name="_Toc531872664"/>
      <w:r w:rsidRPr="00507544">
        <w:rPr>
          <w:lang w:eastAsia="zh-CN"/>
        </w:rPr>
        <w:lastRenderedPageBreak/>
        <w:t>8.2.2.2.2</w:t>
      </w:r>
      <w:r w:rsidR="000812C5" w:rsidRPr="00507544">
        <w:rPr>
          <w:rFonts w:hint="eastAsia"/>
          <w:lang w:eastAsia="zh-CN"/>
        </w:rPr>
        <w:tab/>
      </w:r>
      <w:r w:rsidRPr="00507544">
        <w:rPr>
          <w:lang w:eastAsia="zh-CN"/>
        </w:rPr>
        <w:t>CQI reporting under fading conditions</w:t>
      </w:r>
      <w:bookmarkEnd w:id="176"/>
    </w:p>
    <w:p w:rsidR="008522AA" w:rsidRPr="00507544" w:rsidRDefault="008522AA" w:rsidP="00940172">
      <w:pPr>
        <w:pStyle w:val="Heading6"/>
        <w:rPr>
          <w:lang w:eastAsia="zh-CN"/>
        </w:rPr>
      </w:pPr>
      <w:bookmarkStart w:id="177" w:name="_Toc531872665"/>
      <w:r w:rsidRPr="00507544">
        <w:rPr>
          <w:lang w:eastAsia="zh-CN"/>
        </w:rPr>
        <w:t>8.2.2.2.2.1</w:t>
      </w:r>
      <w:r w:rsidR="000812C5" w:rsidRPr="00507544">
        <w:rPr>
          <w:rFonts w:hint="eastAsia"/>
          <w:lang w:eastAsia="zh-CN"/>
        </w:rPr>
        <w:tab/>
      </w:r>
      <w:r w:rsidRPr="00507544">
        <w:rPr>
          <w:lang w:eastAsia="zh-CN"/>
        </w:rPr>
        <w:t>Minimum requirement for wideband CQI reporting</w:t>
      </w:r>
      <w:bookmarkEnd w:id="177"/>
    </w:p>
    <w:p w:rsidR="008522AA" w:rsidRPr="00507544" w:rsidRDefault="0093557F" w:rsidP="008522AA">
      <w:pPr>
        <w:rPr>
          <w:i/>
        </w:rPr>
      </w:pPr>
      <w:r w:rsidRPr="00507544">
        <w:rPr>
          <w:i/>
          <w:lang w:eastAsia="zh-CN"/>
        </w:rPr>
        <w:t>&lt;</w:t>
      </w:r>
      <w:r w:rsidR="008522AA" w:rsidRPr="00507544">
        <w:rPr>
          <w:i/>
        </w:rPr>
        <w:t>Editor’s note: Open issues to be resolved:</w:t>
      </w:r>
    </w:p>
    <w:p w:rsidR="008522AA" w:rsidRPr="00507544" w:rsidRDefault="003F25C1" w:rsidP="00953CF7">
      <w:pPr>
        <w:pStyle w:val="B1"/>
        <w:rPr>
          <w:i/>
        </w:rPr>
      </w:pPr>
      <w:r w:rsidRPr="00507544">
        <w:rPr>
          <w:i/>
        </w:rPr>
        <w:t>-</w:t>
      </w:r>
      <w:r w:rsidRPr="00507544">
        <w:rPr>
          <w:i/>
        </w:rPr>
        <w:tab/>
      </w:r>
      <w:r w:rsidR="008522AA" w:rsidRPr="00507544">
        <w:rPr>
          <w:i/>
        </w:rPr>
        <w:t>SNR levels</w:t>
      </w:r>
    </w:p>
    <w:p w:rsidR="008522AA" w:rsidRPr="00507544" w:rsidRDefault="003F25C1" w:rsidP="00953CF7">
      <w:pPr>
        <w:pStyle w:val="B1"/>
        <w:rPr>
          <w:i/>
        </w:rPr>
      </w:pPr>
      <w:r w:rsidRPr="00507544">
        <w:rPr>
          <w:i/>
        </w:rPr>
        <w:t>-</w:t>
      </w:r>
      <w:r w:rsidRPr="00507544">
        <w:rPr>
          <w:i/>
        </w:rPr>
        <w:tab/>
      </w:r>
      <w:r w:rsidR="008522AA" w:rsidRPr="00507544">
        <w:rPr>
          <w:i/>
        </w:rPr>
        <w:t>Test parameters</w:t>
      </w:r>
    </w:p>
    <w:p w:rsidR="008522AA" w:rsidRPr="00507544" w:rsidRDefault="003F25C1" w:rsidP="00953CF7">
      <w:pPr>
        <w:pStyle w:val="B1"/>
        <w:rPr>
          <w:i/>
        </w:rPr>
      </w:pPr>
      <w:r w:rsidRPr="00507544">
        <w:rPr>
          <w:i/>
        </w:rPr>
        <w:t>-</w:t>
      </w:r>
      <w:r w:rsidRPr="00507544">
        <w:rPr>
          <w:i/>
        </w:rPr>
        <w:tab/>
      </w:r>
      <w:r w:rsidR="008522AA" w:rsidRPr="00507544">
        <w:rPr>
          <w:i/>
        </w:rPr>
        <w:t>Requirements values (BLER, α, γ)</w:t>
      </w:r>
      <w:r w:rsidR="0093557F" w:rsidRPr="00507544">
        <w:rPr>
          <w:i/>
          <w:lang w:eastAsia="zh-CN"/>
        </w:rPr>
        <w:t>&gt;</w:t>
      </w:r>
    </w:p>
    <w:p w:rsidR="008522AA" w:rsidRPr="00507544" w:rsidRDefault="008522AA" w:rsidP="008522AA">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8522AA" w:rsidRPr="00507544" w:rsidRDefault="008522AA" w:rsidP="008522AA">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 </w:t>
      </w:r>
      <w:r w:rsidRPr="00507544">
        <w:t>To account for sensitivity of the input SNR the CQI reporting under frequency non-selective fading conditions is considered to be verified if the reporting accuracy is met for at least one of two SNR levels separated by an offset of [1] dB.</w:t>
      </w:r>
    </w:p>
    <w:p w:rsidR="008522AA" w:rsidRPr="00507544" w:rsidRDefault="008522AA" w:rsidP="008522AA">
      <w:r w:rsidRPr="00507544">
        <w:rPr>
          <w:rFonts w:hint="eastAsia"/>
        </w:rPr>
        <w:t xml:space="preserve">For the parameters specified in Table </w:t>
      </w:r>
      <w:r w:rsidRPr="00507544">
        <w:t>8.2.2.2.2.1-1</w:t>
      </w:r>
      <w:r w:rsidRPr="00507544">
        <w:rPr>
          <w:rFonts w:hint="eastAsia"/>
        </w:rPr>
        <w:t xml:space="preserve"> and using the downlink physical channels specified in </w:t>
      </w:r>
      <w:r w:rsidRPr="00507544">
        <w:t xml:space="preserve">Annex </w:t>
      </w:r>
      <w:r w:rsidR="0093557F" w:rsidRPr="00507544">
        <w:rPr>
          <w:rFonts w:hint="eastAsia"/>
          <w:lang w:eastAsia="zh-CN"/>
        </w:rPr>
        <w:t xml:space="preserve">C.5.1, </w:t>
      </w:r>
      <w:r w:rsidRPr="00507544">
        <w:rPr>
          <w:rFonts w:hint="eastAsia"/>
        </w:rPr>
        <w:t xml:space="preserve">the minimum requirements are </w:t>
      </w:r>
      <w:r w:rsidRPr="00507544">
        <w:t>specified</w:t>
      </w:r>
      <w:r w:rsidRPr="00507544">
        <w:rPr>
          <w:rFonts w:hint="eastAsia"/>
        </w:rPr>
        <w:t xml:space="preserve"> by the following:</w:t>
      </w:r>
    </w:p>
    <w:p w:rsidR="008522AA" w:rsidRPr="00507544" w:rsidRDefault="003F25C1" w:rsidP="00953CF7">
      <w:pPr>
        <w:pStyle w:val="B1"/>
      </w:pPr>
      <w:r w:rsidRPr="00507544">
        <w:t>a)</w:t>
      </w:r>
      <w:r w:rsidRPr="00507544">
        <w:tab/>
      </w:r>
      <w:r w:rsidR="008522AA" w:rsidRPr="00507544">
        <w:t>a CQI index not in the set {median CQI -1, median CQI, median CQI +1} shall be reported at least α % of the time;</w:t>
      </w:r>
    </w:p>
    <w:p w:rsidR="008522AA" w:rsidRPr="00507544" w:rsidRDefault="003F25C1" w:rsidP="00953CF7">
      <w:pPr>
        <w:pStyle w:val="B1"/>
      </w:pPr>
      <w:r w:rsidRPr="00507544">
        <w:t>b)</w:t>
      </w:r>
      <w:r w:rsidRPr="00507544">
        <w:tab/>
      </w:r>
      <w:r w:rsidR="008522AA" w:rsidRPr="00507544">
        <w:t>the ratio of the throughput obtained when transmitting the transport format indicated by each reported wideband CQI index and that obtained when transmitting a fixed transport format configured according to the wideband CQI median shall be ≥ γ;</w:t>
      </w:r>
    </w:p>
    <w:p w:rsidR="008522AA" w:rsidRPr="00507544" w:rsidRDefault="003F25C1" w:rsidP="00953CF7">
      <w:pPr>
        <w:pStyle w:val="B1"/>
      </w:pPr>
      <w:r w:rsidRPr="00507544">
        <w:t>c)</w:t>
      </w:r>
      <w:r w:rsidRPr="00507544">
        <w:tab/>
      </w:r>
      <w:r w:rsidR="008522AA" w:rsidRPr="00507544">
        <w:t>when transmitting the transport format indicated by each reported wideband CQI index, the average BLER for the indicated transport formats shall be greater or equal to TBD.</w:t>
      </w:r>
    </w:p>
    <w:p w:rsidR="008522AA" w:rsidRPr="00507544" w:rsidRDefault="008522AA" w:rsidP="008522AA">
      <w:pPr>
        <w:pStyle w:val="TH"/>
      </w:pPr>
      <w:r w:rsidRPr="00507544">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H"/>
              <w:rPr>
                <w:rFonts w:eastAsia="Times New Roman"/>
              </w:rPr>
            </w:pPr>
            <w:r w:rsidRPr="00507544">
              <w:t>Test 2</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100</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TDD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FR2.120-2 [Annex A.1.3]</w:t>
            </w:r>
          </w:p>
        </w:tc>
      </w:tr>
      <w:tr w:rsidR="001D7AE4" w:rsidRPr="00507544"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507544" w:rsidRDefault="008522AA" w:rsidP="00644614">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1621" w:type="dxa"/>
            <w:gridSpan w:val="3"/>
            <w:vMerge/>
            <w:tcBorders>
              <w:left w:val="single" w:sz="4" w:space="0" w:color="auto"/>
              <w:right w:val="single" w:sz="4" w:space="0" w:color="auto"/>
            </w:tcBorders>
            <w:vAlign w:val="center"/>
          </w:tcPr>
          <w:p w:rsidR="008522AA" w:rsidRPr="00507544"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507544"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120</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 ??"/>
              </w:rPr>
            </w:pPr>
            <w:r w:rsidRPr="00507544">
              <w:rPr>
                <w:rFonts w:eastAsia="?? ??"/>
              </w:rPr>
              <w:t xml:space="preserve"> SNR</w:t>
            </w:r>
            <w:r w:rsidRPr="00507544">
              <w:rPr>
                <w:rFonts w:eastAsia="?? ??"/>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[TDLA30-35]</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eastAsia="zh-CN"/>
              </w:rPr>
            </w:pPr>
            <w:r w:rsidRPr="00507544">
              <w:rPr>
                <w:lang w:eastAsia="zh-CN"/>
              </w:rPr>
              <w:t>2×2</w:t>
            </w:r>
          </w:p>
          <w:p w:rsidR="008522AA" w:rsidRPr="00507544" w:rsidRDefault="008522AA" w:rsidP="00644614">
            <w:pPr>
              <w:pStyle w:val="TAC"/>
              <w:rPr>
                <w:rFonts w:eastAsia="Times New Roman"/>
              </w:rPr>
            </w:pPr>
            <w:r w:rsidRPr="00507544">
              <w:rPr>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eastAsia="zh-CN"/>
              </w:rPr>
            </w:pPr>
            <w:r w:rsidRPr="00507544">
              <w:rPr>
                <w:lang w:eastAsia="zh-CN"/>
              </w:rPr>
              <w:t>2×2</w:t>
            </w:r>
          </w:p>
          <w:p w:rsidR="008522AA" w:rsidRPr="00507544" w:rsidRDefault="008522AA" w:rsidP="00644614">
            <w:pPr>
              <w:pStyle w:val="TAC"/>
              <w:rPr>
                <w:rFonts w:eastAsia="Times New Roman"/>
              </w:rPr>
            </w:pPr>
            <w:r w:rsidRPr="00507544">
              <w:rPr>
                <w:lang w:eastAsia="zh-CN"/>
              </w:rPr>
              <w:t>[ULA High]</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r>
      <w:tr w:rsidR="001D7AE4" w:rsidRPr="00507544"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507544" w:rsidRDefault="008522AA" w:rsidP="00644614">
            <w:pPr>
              <w:pStyle w:val="TAL"/>
            </w:pPr>
            <w:r w:rsidRPr="00507544">
              <w:t>ZP CSI-RS configuration</w:t>
            </w:r>
          </w:p>
          <w:p w:rsidR="008522AA" w:rsidRPr="00507544" w:rsidRDefault="008522AA" w:rsidP="00644614">
            <w:pPr>
              <w:pStyle w:val="TAL"/>
            </w:pPr>
          </w:p>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4</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hideMark/>
          </w:tcPr>
          <w:p w:rsidR="008522AA" w:rsidRPr="00507544" w:rsidRDefault="008522AA" w:rsidP="00644614">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CSI-RS</w:t>
            </w:r>
          </w:p>
          <w:p w:rsidR="008522AA" w:rsidRPr="00507544" w:rsidRDefault="008522AA" w:rsidP="00644614">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507544" w:rsidRDefault="008522AA" w:rsidP="00644614">
            <w:pPr>
              <w:pStyle w:val="TAL"/>
            </w:pPr>
          </w:p>
          <w:p w:rsidR="008522AA" w:rsidRPr="00507544" w:rsidRDefault="008522AA" w:rsidP="00644614">
            <w:pPr>
              <w:pStyle w:val="TAL"/>
            </w:pPr>
            <w:r w:rsidRPr="00507544">
              <w:t>NZP CSI-RS for CSI acquisition</w:t>
            </w:r>
          </w:p>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r>
      <w:tr w:rsidR="001D7AE4" w:rsidRPr="00507544" w:rsidTr="00644614">
        <w:trPr>
          <w:trHeight w:val="70"/>
        </w:trPr>
        <w:tc>
          <w:tcPr>
            <w:tcW w:w="1196" w:type="dxa"/>
            <w:vMerge/>
            <w:tcBorders>
              <w:left w:val="single" w:sz="4" w:space="0" w:color="auto"/>
              <w:right w:val="single" w:sz="4" w:space="0" w:color="auto"/>
            </w:tcBorders>
            <w:vAlign w:val="center"/>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val="en-US"/>
              </w:rPr>
            </w:pPr>
            <w:r w:rsidRPr="00507544">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val="en-US"/>
              </w:rPr>
            </w:pPr>
            <w:r w:rsidRPr="00507544">
              <w:rPr>
                <w:lang w:val="en-US"/>
              </w:rPr>
              <w:t>2</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6</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NZP CSI-RS-timeConfig</w:t>
            </w:r>
          </w:p>
          <w:p w:rsidR="008522AA" w:rsidRPr="00507544" w:rsidRDefault="008522AA" w:rsidP="00644614">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1196" w:type="dxa"/>
            <w:vMerge w:val="restart"/>
            <w:tcBorders>
              <w:left w:val="single" w:sz="4" w:space="0" w:color="auto"/>
              <w:right w:val="single" w:sz="4" w:space="0" w:color="auto"/>
            </w:tcBorders>
            <w:hideMark/>
          </w:tcPr>
          <w:p w:rsidR="008522AA" w:rsidRPr="00507544" w:rsidRDefault="008522AA" w:rsidP="00644614">
            <w:pPr>
              <w:pStyle w:val="TAC"/>
            </w:pPr>
          </w:p>
          <w:p w:rsidR="008522AA" w:rsidRPr="00507544" w:rsidRDefault="008522AA" w:rsidP="00644614">
            <w:pPr>
              <w:pStyle w:val="TAL"/>
              <w:rPr>
                <w:rFonts w:eastAsia="Times New Roman"/>
              </w:rPr>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CSI-IM Resource Mapping</w:t>
            </w:r>
          </w:p>
          <w:p w:rsidR="008522AA" w:rsidRPr="00507544" w:rsidRDefault="008522A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8522AA" w:rsidRPr="00507544" w:rsidRDefault="008522AA" w:rsidP="00644614">
            <w:pPr>
              <w:pStyle w:val="TAL"/>
              <w:rPr>
                <w:rFonts w:eastAsia="Times New Roman"/>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(8, 13)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CSI-IM timeConfig</w:t>
            </w:r>
          </w:p>
          <w:p w:rsidR="008522AA" w:rsidRPr="00507544" w:rsidRDefault="008522AA" w:rsidP="00644614">
            <w:pPr>
              <w:pStyle w:val="TAL"/>
              <w:rPr>
                <w:rFonts w:eastAsia="Times New Roman"/>
              </w:rPr>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Table 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cri-RI-PMI-CQI</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timeRestrictionFor</w:t>
            </w:r>
            <w:r w:rsidRPr="00507544">
              <w:rPr>
                <w:rFonts w:hint="eastAsia"/>
              </w:rPr>
              <w:t>Channel</w:t>
            </w:r>
            <w:r w:rsidRPr="00507544">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lang w:val="en-US"/>
              </w:rPr>
              <w:t>Wide</w:t>
            </w:r>
            <w:r w:rsidRPr="00507544">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507544" w:rsidRDefault="008522AA" w:rsidP="00644614">
            <w:pPr>
              <w:pStyle w:val="TAL"/>
              <w:rPr>
                <w:rFonts w:eastAsia="Times New Roman"/>
              </w:rPr>
            </w:pPr>
          </w:p>
          <w:p w:rsidR="008522AA" w:rsidRPr="00507544" w:rsidRDefault="008522AA" w:rsidP="00644614">
            <w:pPr>
              <w:pStyle w:val="TAL"/>
              <w:rPr>
                <w:rFonts w:eastAsia="Times New Roman"/>
              </w:rPr>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typeI-SinglePanel</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[000001]</w:t>
            </w:r>
          </w:p>
        </w:tc>
      </w:tr>
      <w:tr w:rsidR="001D7AE4" w:rsidRPr="00507544"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507544" w:rsidRDefault="008522AA" w:rsidP="00644614">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[PUSCH]</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[1.375]</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8522AA"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bl>
    <w:p w:rsidR="008522AA" w:rsidRPr="00507544" w:rsidRDefault="008522AA" w:rsidP="008522AA"/>
    <w:p w:rsidR="008522AA" w:rsidRPr="00507544" w:rsidRDefault="008522AA" w:rsidP="008522AA">
      <w:pPr>
        <w:pStyle w:val="TH"/>
      </w:pPr>
      <w:r w:rsidRPr="00507544">
        <w:lastRenderedPageBreak/>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8522AA" w:rsidRPr="00507544" w:rsidRDefault="008522AA" w:rsidP="00644614">
            <w:pPr>
              <w:pStyle w:val="TAH"/>
            </w:pPr>
          </w:p>
        </w:tc>
        <w:tc>
          <w:tcPr>
            <w:tcW w:w="1412" w:type="dxa"/>
            <w:tcBorders>
              <w:bottom w:val="nil"/>
            </w:tcBorders>
          </w:tcPr>
          <w:p w:rsidR="008522AA" w:rsidRPr="00507544" w:rsidRDefault="008522AA" w:rsidP="00644614">
            <w:pPr>
              <w:pStyle w:val="TAH"/>
            </w:pPr>
            <w:r w:rsidRPr="00507544">
              <w:t>Test 1</w:t>
            </w:r>
          </w:p>
        </w:tc>
        <w:tc>
          <w:tcPr>
            <w:tcW w:w="1512" w:type="dxa"/>
            <w:tcBorders>
              <w:bottom w:val="nil"/>
            </w:tcBorders>
          </w:tcPr>
          <w:p w:rsidR="008522AA" w:rsidRPr="00507544" w:rsidRDefault="008522AA" w:rsidP="00644614">
            <w:pPr>
              <w:pStyle w:val="TAH"/>
            </w:pPr>
            <w:r w:rsidRPr="00507544">
              <w:t>Test 2</w:t>
            </w:r>
          </w:p>
        </w:tc>
      </w:tr>
      <w:tr w:rsidR="001D7AE4" w:rsidRPr="00507544" w:rsidTr="00644614">
        <w:trPr>
          <w:cantSplit/>
          <w:jc w:val="center"/>
        </w:trPr>
        <w:tc>
          <w:tcPr>
            <w:tcW w:w="1984" w:type="dxa"/>
          </w:tcPr>
          <w:p w:rsidR="008522AA" w:rsidRPr="00507544" w:rsidRDefault="008522AA" w:rsidP="00644614">
            <w:pPr>
              <w:pStyle w:val="TAC"/>
            </w:pPr>
            <w:r w:rsidRPr="00507544">
              <w:rPr>
                <w:rFonts w:ascii="Symbol" w:hAnsi="Symbol"/>
                <w:i/>
                <w:iCs/>
              </w:rPr>
              <w:t></w:t>
            </w:r>
            <w:r w:rsidRPr="00507544">
              <w:t xml:space="preserve"> [%]</w:t>
            </w:r>
          </w:p>
        </w:tc>
        <w:tc>
          <w:tcPr>
            <w:tcW w:w="1412" w:type="dxa"/>
          </w:tcPr>
          <w:p w:rsidR="008522AA" w:rsidRPr="00507544" w:rsidRDefault="008522AA" w:rsidP="00644614">
            <w:pPr>
              <w:pStyle w:val="TAC"/>
              <w:rPr>
                <w:rFonts w:cs="v5.0.0"/>
              </w:rPr>
            </w:pPr>
            <w:r w:rsidRPr="00507544">
              <w:rPr>
                <w:rFonts w:cs="v5.0.0"/>
              </w:rPr>
              <w:t>[TBD]</w:t>
            </w:r>
          </w:p>
        </w:tc>
        <w:tc>
          <w:tcPr>
            <w:tcW w:w="1512" w:type="dxa"/>
          </w:tcPr>
          <w:p w:rsidR="008522AA" w:rsidRPr="00507544" w:rsidRDefault="008522AA" w:rsidP="00644614">
            <w:pPr>
              <w:pStyle w:val="TAC"/>
              <w:rPr>
                <w:rFonts w:cs="v5.0.0"/>
              </w:rPr>
            </w:pPr>
            <w:r w:rsidRPr="00507544">
              <w:rPr>
                <w:rFonts w:cs="v5.0.0"/>
              </w:rPr>
              <w:t>[TBD]</w:t>
            </w:r>
          </w:p>
        </w:tc>
      </w:tr>
      <w:tr w:rsidR="008522AA" w:rsidRPr="00507544" w:rsidTr="00644614">
        <w:trPr>
          <w:cantSplit/>
          <w:jc w:val="center"/>
        </w:trPr>
        <w:tc>
          <w:tcPr>
            <w:tcW w:w="1984" w:type="dxa"/>
          </w:tcPr>
          <w:p w:rsidR="008522AA" w:rsidRPr="00507544" w:rsidRDefault="008522AA" w:rsidP="00644614">
            <w:pPr>
              <w:pStyle w:val="TAC"/>
              <w:rPr>
                <w:rFonts w:cs="v5.0.0"/>
              </w:rPr>
            </w:pPr>
            <w:r w:rsidRPr="00507544">
              <w:rPr>
                <w:rFonts w:ascii="Symbol" w:hAnsi="Symbol"/>
                <w:i/>
                <w:iCs/>
              </w:rPr>
              <w:t></w:t>
            </w:r>
            <w:r w:rsidRPr="00507544">
              <w:t xml:space="preserve"> </w:t>
            </w:r>
          </w:p>
        </w:tc>
        <w:tc>
          <w:tcPr>
            <w:tcW w:w="1412" w:type="dxa"/>
          </w:tcPr>
          <w:p w:rsidR="008522AA" w:rsidRPr="00507544" w:rsidRDefault="008522AA" w:rsidP="00644614">
            <w:pPr>
              <w:pStyle w:val="TAC"/>
              <w:rPr>
                <w:rFonts w:cs="v5.0.0"/>
              </w:rPr>
            </w:pPr>
            <w:r w:rsidRPr="00507544">
              <w:rPr>
                <w:rFonts w:cs="v5.0.0"/>
              </w:rPr>
              <w:t>[TBD]</w:t>
            </w:r>
          </w:p>
        </w:tc>
        <w:tc>
          <w:tcPr>
            <w:tcW w:w="1512" w:type="dxa"/>
          </w:tcPr>
          <w:p w:rsidR="008522AA" w:rsidRPr="00507544" w:rsidRDefault="008522AA" w:rsidP="00644614">
            <w:pPr>
              <w:pStyle w:val="TAC"/>
              <w:rPr>
                <w:rFonts w:cs="v5.0.0"/>
              </w:rPr>
            </w:pPr>
            <w:r w:rsidRPr="00507544">
              <w:rPr>
                <w:rFonts w:cs="v5.0.0"/>
              </w:rPr>
              <w:t>[TBD]</w:t>
            </w:r>
          </w:p>
        </w:tc>
      </w:tr>
    </w:tbl>
    <w:p w:rsidR="008E2304" w:rsidRPr="00507544" w:rsidRDefault="008E2304" w:rsidP="008E2304">
      <w:pPr>
        <w:rPr>
          <w:lang w:eastAsia="zh-CN"/>
        </w:rPr>
      </w:pPr>
    </w:p>
    <w:p w:rsidR="008E2304" w:rsidRPr="00507544" w:rsidRDefault="008E2304" w:rsidP="008E2304">
      <w:pPr>
        <w:pStyle w:val="Heading2"/>
        <w:rPr>
          <w:lang w:eastAsia="zh-CN"/>
        </w:rPr>
      </w:pPr>
      <w:bookmarkStart w:id="178" w:name="_Toc531872666"/>
      <w:r w:rsidRPr="00507544">
        <w:rPr>
          <w:rFonts w:hint="eastAsia"/>
          <w:lang w:eastAsia="zh-CN"/>
        </w:rPr>
        <w:t>8</w:t>
      </w:r>
      <w:r w:rsidRPr="00507544">
        <w:t>.</w:t>
      </w:r>
      <w:r w:rsidRPr="00507544">
        <w:rPr>
          <w:rFonts w:hint="eastAsia"/>
          <w:lang w:eastAsia="zh-CN"/>
        </w:rPr>
        <w:t>3</w:t>
      </w:r>
      <w:r w:rsidR="000812C5" w:rsidRPr="00507544">
        <w:rPr>
          <w:rFonts w:hint="eastAsia"/>
          <w:lang w:eastAsia="zh-CN"/>
        </w:rPr>
        <w:tab/>
      </w:r>
      <w:r w:rsidRPr="00507544">
        <w:t>Reporting of Precoding Matrix Indicator (PMI)</w:t>
      </w:r>
      <w:bookmarkEnd w:id="178"/>
    </w:p>
    <w:p w:rsidR="00BA7B36" w:rsidRPr="00507544" w:rsidRDefault="00BA7B36" w:rsidP="00BA7B36">
      <w:r w:rsidRPr="00507544">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BA7B36" w:rsidRPr="00507544" w:rsidRDefault="00BA7B36" w:rsidP="00BA7B36">
      <w:r w:rsidRPr="00507544">
        <w:t xml:space="preserve">The requirements for transmission mode </w:t>
      </w:r>
      <w:r w:rsidRPr="00507544">
        <w:rPr>
          <w:rFonts w:hint="eastAsia"/>
        </w:rPr>
        <w:t>1</w:t>
      </w:r>
      <w:r w:rsidRPr="00507544">
        <w:t xml:space="preserve"> with </w:t>
      </w:r>
      <w:r w:rsidRPr="00507544">
        <w:rPr>
          <w:rFonts w:hint="eastAsia"/>
          <w:lang w:eastAsia="zh-CN"/>
        </w:rPr>
        <w:t xml:space="preserve">2TX and </w:t>
      </w:r>
      <w:r w:rsidRPr="00507544">
        <w:t xml:space="preserve">higher layer parameter </w:t>
      </w:r>
      <w:r w:rsidRPr="00507544">
        <w:rPr>
          <w:i/>
        </w:rPr>
        <w:t>codebookType</w:t>
      </w:r>
      <w:r w:rsidRPr="00507544">
        <w:t xml:space="preserve"> set to </w:t>
      </w:r>
      <w:r w:rsidR="00E75C91" w:rsidRPr="00507544">
        <w:t>‘</w:t>
      </w:r>
      <w:r w:rsidRPr="00507544">
        <w:t>typeI-SinglePanel</w:t>
      </w:r>
      <w:r w:rsidR="00E75C91" w:rsidRPr="00507544">
        <w:t>’</w:t>
      </w:r>
      <w:r w:rsidRPr="00507544">
        <w:t xml:space="preserve"> are specified in terms of the ratio</w:t>
      </w:r>
    </w:p>
    <w:p w:rsidR="00BA7B36" w:rsidRPr="00507544" w:rsidRDefault="00BA7B36" w:rsidP="00BA7B36">
      <w:pPr>
        <w:pStyle w:val="EQ"/>
      </w:pPr>
      <w:r w:rsidRPr="00507544">
        <w:rPr>
          <w:rFonts w:hint="eastAsia"/>
          <w:lang w:eastAsia="zh-CN"/>
        </w:rPr>
        <w:tab/>
      </w:r>
      <w:r w:rsidRPr="00507544">
        <w:rPr>
          <w:position w:val="-32"/>
          <w:lang w:eastAsia="ko-KR"/>
        </w:rPr>
        <w:object w:dxaOrig="960" w:dyaOrig="700">
          <v:shape id="_x0000_i14307" type="#_x0000_t75" style="width:48.25pt;height:35.3pt" o:ole="">
            <v:imagedata r:id="rId27" o:title=""/>
          </v:shape>
          <o:OLEObject Type="Embed" ProgID="Equation.3" ShapeID="_x0000_i14307" DrawAspect="Content" ObjectID="_1605684091" r:id="rId28"/>
        </w:object>
      </w:r>
    </w:p>
    <w:p w:rsidR="00BA7B36" w:rsidRPr="00507544" w:rsidRDefault="00BA7B36" w:rsidP="00175CF2">
      <w:pPr>
        <w:rPr>
          <w:lang w:eastAsia="zh-CN"/>
        </w:rPr>
      </w:pPr>
      <w:r w:rsidRPr="00507544">
        <w:rPr>
          <w:lang w:eastAsia="zh-CN"/>
        </w:rPr>
        <w:t xml:space="preserve">In the definition of </w:t>
      </w:r>
      <w:r w:rsidRPr="00507544">
        <w:rPr>
          <w:i/>
          <w:lang w:eastAsia="zh-CN"/>
        </w:rPr>
        <w:t>γ</w:t>
      </w:r>
      <w:r w:rsidRPr="00507544">
        <w:rPr>
          <w:lang w:eastAsia="zh-CN"/>
        </w:rPr>
        <w:t xml:space="preserve">, for </w:t>
      </w:r>
      <w:r w:rsidRPr="00507544">
        <w:rPr>
          <w:rFonts w:hint="eastAsia"/>
          <w:lang w:eastAsia="zh-CN"/>
        </w:rPr>
        <w:t xml:space="preserve">2TX </w:t>
      </w:r>
      <w:r w:rsidRPr="00507544">
        <w:rPr>
          <w:lang w:eastAsia="zh-CN"/>
        </w:rPr>
        <w:t>PMI requirements,</w:t>
      </w:r>
      <w:r w:rsidRPr="00507544">
        <w:t xml:space="preserve"> </w:t>
      </w:r>
      <w:r w:rsidRPr="00507544">
        <w:rPr>
          <w:rFonts w:eastAsia="Times New Roman"/>
          <w:position w:val="-12"/>
          <w:lang w:eastAsia="ko-KR"/>
        </w:rPr>
        <w:object w:dxaOrig="279" w:dyaOrig="360">
          <v:shape id="_x0000_i14308" type="#_x0000_t75" style="width:14.25pt;height:18.35pt" o:ole="">
            <v:imagedata r:id="rId29" o:title=""/>
          </v:shape>
          <o:OLEObject Type="Embed" ProgID="Equation.DSMT4" ShapeID="_x0000_i14308" DrawAspect="Content" ObjectID="_1605684092" r:id="rId30"/>
        </w:object>
      </w:r>
      <w:r w:rsidRPr="00507544">
        <w:rPr>
          <w:lang w:eastAsia="zh-CN"/>
        </w:rPr>
        <w:t xml:space="preserve">is </w:t>
      </w:r>
      <w:r w:rsidRPr="00507544">
        <w:rPr>
          <w:rFonts w:hint="eastAsia"/>
          <w:lang w:eastAsia="zh-CN"/>
        </w:rPr>
        <w:t>[</w:t>
      </w:r>
      <w:r w:rsidR="00D3539F" w:rsidRPr="00507544">
        <w:rPr>
          <w:rFonts w:hint="eastAsia"/>
          <w:lang w:eastAsia="zh-CN"/>
        </w:rPr>
        <w:t>9</w:t>
      </w:r>
      <w:r w:rsidR="00FE4E1C" w:rsidRPr="00507544">
        <w:rPr>
          <w:rFonts w:hint="eastAsia"/>
          <w:lang w:eastAsia="zh-CN"/>
        </w:rPr>
        <w:t>0</w:t>
      </w:r>
      <w:r w:rsidRPr="00507544">
        <w:rPr>
          <w:lang w:eastAsia="zh-CN"/>
        </w:rPr>
        <w:t xml:space="preserve">] % of the maximum throughput obtained at </w:t>
      </w:r>
      <w:r w:rsidRPr="00507544">
        <w:rPr>
          <w:rFonts w:eastAsia="Times New Roman"/>
          <w:position w:val="-12"/>
          <w:lang w:eastAsia="ko-KR"/>
        </w:rPr>
        <w:object w:dxaOrig="639" w:dyaOrig="360">
          <v:shape id="_x0000_i14309" type="#_x0000_t75" style="width:30.55pt;height:18.35pt" o:ole="">
            <v:imagedata r:id="rId31" o:title=""/>
          </v:shape>
          <o:OLEObject Type="Embed" ProgID="Equation.DSMT4" ShapeID="_x0000_i14309" DrawAspect="Content" ObjectID="_1605684093" r:id="rId32"/>
        </w:object>
      </w:r>
      <w:r w:rsidRPr="00507544">
        <w:rPr>
          <w:lang w:eastAsia="zh-CN"/>
        </w:rPr>
        <w:t xml:space="preserve"> using the precoders configured according to the UE reports, </w:t>
      </w:r>
      <w:r w:rsidRPr="00507544">
        <w:t xml:space="preserve">and </w:t>
      </w:r>
      <w:r w:rsidRPr="00507544">
        <w:rPr>
          <w:rFonts w:eastAsia="Times New Roman"/>
          <w:position w:val="-14"/>
          <w:lang w:eastAsia="ko-KR"/>
        </w:rPr>
        <w:object w:dxaOrig="360" w:dyaOrig="360">
          <v:shape id="_x0000_i14310" type="#_x0000_t75" style="width:18.35pt;height:18.35pt" o:ole="">
            <v:imagedata r:id="rId33" o:title=""/>
          </v:shape>
          <o:OLEObject Type="Embed" ProgID="Equation.DSMT4" ShapeID="_x0000_i14310" DrawAspect="Content" ObjectID="_1605684094" r:id="rId34"/>
        </w:object>
      </w:r>
      <w:r w:rsidRPr="00507544">
        <w:rPr>
          <w:lang w:eastAsia="zh-CN"/>
        </w:rPr>
        <w:t xml:space="preserve">is </w:t>
      </w:r>
      <w:r w:rsidRPr="00507544">
        <w:t xml:space="preserve">the throughput measured at </w:t>
      </w:r>
      <w:r w:rsidRPr="00507544">
        <w:rPr>
          <w:rFonts w:eastAsia="Times New Roman"/>
          <w:position w:val="-12"/>
          <w:lang w:eastAsia="ko-KR"/>
        </w:rPr>
        <w:object w:dxaOrig="639" w:dyaOrig="360">
          <v:shape id="_x0000_i14311" type="#_x0000_t75" style="width:30.55pt;height:18.35pt" o:ole="">
            <v:imagedata r:id="rId31" o:title=""/>
          </v:shape>
          <o:OLEObject Type="Embed" ProgID="Equation.DSMT4" ShapeID="_x0000_i14311" DrawAspect="Content" ObjectID="_1605684095" r:id="rId35"/>
        </w:object>
      </w:r>
      <w:r w:rsidRPr="00507544">
        <w:t>with</w:t>
      </w:r>
      <w:r w:rsidRPr="00507544">
        <w:rPr>
          <w:lang w:eastAsia="zh-CN"/>
        </w:rPr>
        <w:t xml:space="preserve"> random precoding.</w:t>
      </w:r>
    </w:p>
    <w:p w:rsidR="00727D44" w:rsidRPr="00507544" w:rsidRDefault="00727D44" w:rsidP="00175CF2">
      <w:pPr>
        <w:pStyle w:val="Heading3"/>
        <w:rPr>
          <w:lang w:eastAsia="zh-CN"/>
        </w:rPr>
      </w:pPr>
      <w:bookmarkStart w:id="179" w:name="_Toc531872667"/>
      <w:r w:rsidRPr="00507544">
        <w:rPr>
          <w:rFonts w:hint="eastAsia"/>
          <w:lang w:eastAsia="zh-CN"/>
        </w:rPr>
        <w:t>8.3</w:t>
      </w:r>
      <w:r w:rsidRPr="00507544">
        <w:t>.1</w:t>
      </w:r>
      <w:r w:rsidR="000812C5" w:rsidRPr="00507544">
        <w:rPr>
          <w:rFonts w:hint="eastAsia"/>
          <w:lang w:eastAsia="zh-CN"/>
        </w:rPr>
        <w:tab/>
      </w:r>
      <w:r w:rsidRPr="00507544">
        <w:rPr>
          <w:rFonts w:hint="eastAsia"/>
        </w:rPr>
        <w:t>1</w:t>
      </w:r>
      <w:r w:rsidRPr="00507544">
        <w:t>RX requirements</w:t>
      </w:r>
      <w:bookmarkEnd w:id="179"/>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80" w:name="_Toc531872668"/>
      <w:r w:rsidRPr="00507544">
        <w:rPr>
          <w:rFonts w:hint="eastAsia"/>
          <w:lang w:eastAsia="zh-CN"/>
        </w:rPr>
        <w:t>8</w:t>
      </w:r>
      <w:r w:rsidRPr="00507544">
        <w:t>.</w:t>
      </w:r>
      <w:r w:rsidRPr="00507544">
        <w:rPr>
          <w:rFonts w:hint="eastAsia"/>
          <w:lang w:eastAsia="zh-CN"/>
        </w:rPr>
        <w:t>3</w:t>
      </w:r>
      <w:r w:rsidRPr="00507544">
        <w:t>.</w:t>
      </w:r>
      <w:r w:rsidRPr="00507544">
        <w:rPr>
          <w:rFonts w:hint="eastAsia"/>
        </w:rPr>
        <w:t>2</w:t>
      </w:r>
      <w:r w:rsidR="000812C5" w:rsidRPr="00507544">
        <w:rPr>
          <w:rFonts w:hint="eastAsia"/>
          <w:lang w:eastAsia="zh-CN"/>
        </w:rPr>
        <w:tab/>
      </w:r>
      <w:r w:rsidRPr="00507544">
        <w:rPr>
          <w:rFonts w:hint="eastAsia"/>
        </w:rPr>
        <w:t>2</w:t>
      </w:r>
      <w:r w:rsidRPr="00507544">
        <w:t>RX requirements</w:t>
      </w:r>
      <w:bookmarkEnd w:id="180"/>
    </w:p>
    <w:p w:rsidR="00727D44" w:rsidRPr="00507544" w:rsidRDefault="00727D44" w:rsidP="00175CF2">
      <w:pPr>
        <w:pStyle w:val="Heading4"/>
        <w:rPr>
          <w:lang w:eastAsia="zh-CN"/>
        </w:rPr>
      </w:pPr>
      <w:bookmarkStart w:id="181" w:name="_Toc531872669"/>
      <w:r w:rsidRPr="00507544">
        <w:rPr>
          <w:rFonts w:hint="eastAsia"/>
          <w:lang w:eastAsia="zh-CN"/>
        </w:rPr>
        <w:t>8</w:t>
      </w:r>
      <w:r w:rsidRPr="00507544">
        <w:t>.</w:t>
      </w:r>
      <w:r w:rsidRPr="00507544">
        <w:rPr>
          <w:rFonts w:hint="eastAsia"/>
          <w:lang w:eastAsia="zh-CN"/>
        </w:rPr>
        <w:t>3</w:t>
      </w:r>
      <w:r w:rsidRPr="00507544">
        <w:t>.</w:t>
      </w:r>
      <w:r w:rsidRPr="00507544">
        <w:rPr>
          <w:rFonts w:hint="eastAsia"/>
          <w:lang w:eastAsia="zh-CN"/>
        </w:rPr>
        <w:t>2</w:t>
      </w:r>
      <w:r w:rsidRPr="00507544">
        <w:t>.1</w:t>
      </w:r>
      <w:r w:rsidR="000812C5" w:rsidRPr="00507544">
        <w:rPr>
          <w:rFonts w:hint="eastAsia"/>
          <w:lang w:eastAsia="zh-CN"/>
        </w:rPr>
        <w:tab/>
      </w:r>
      <w:r w:rsidRPr="00507544">
        <w:rPr>
          <w:rFonts w:hint="eastAsia"/>
          <w:lang w:eastAsia="zh-CN"/>
        </w:rPr>
        <w:t>FDD</w:t>
      </w:r>
      <w:bookmarkEnd w:id="181"/>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4"/>
        <w:rPr>
          <w:lang w:eastAsia="zh-CN"/>
        </w:rPr>
      </w:pPr>
      <w:bookmarkStart w:id="182" w:name="_Toc531872670"/>
      <w:r w:rsidRPr="00507544">
        <w:rPr>
          <w:rFonts w:hint="eastAsia"/>
          <w:lang w:eastAsia="zh-CN"/>
        </w:rPr>
        <w:t>8</w:t>
      </w:r>
      <w:r w:rsidRPr="00507544">
        <w:rPr>
          <w:lang w:eastAsia="zh-CN"/>
        </w:rPr>
        <w:t>.</w:t>
      </w:r>
      <w:r w:rsidRPr="00507544">
        <w:rPr>
          <w:rFonts w:hint="eastAsia"/>
          <w:lang w:eastAsia="zh-CN"/>
        </w:rPr>
        <w:t>3</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0812C5" w:rsidRPr="00507544">
        <w:rPr>
          <w:rFonts w:hint="eastAsia"/>
          <w:lang w:eastAsia="zh-CN"/>
        </w:rPr>
        <w:tab/>
      </w:r>
      <w:r w:rsidRPr="00507544">
        <w:rPr>
          <w:rFonts w:hint="eastAsia"/>
          <w:lang w:eastAsia="zh-CN"/>
        </w:rPr>
        <w:t>TDD</w:t>
      </w:r>
      <w:bookmarkEnd w:id="182"/>
    </w:p>
    <w:p w:rsidR="00BA7B36" w:rsidRPr="00507544" w:rsidRDefault="00BA7B36" w:rsidP="00175CF2">
      <w:pPr>
        <w:pStyle w:val="Heading5"/>
        <w:rPr>
          <w:lang w:val="en-US" w:eastAsia="zh-CN"/>
        </w:rPr>
      </w:pPr>
      <w:bookmarkStart w:id="183" w:name="_Toc531872671"/>
      <w:r w:rsidRPr="00507544">
        <w:rPr>
          <w:rFonts w:hint="eastAsia"/>
          <w:lang w:eastAsia="zh-CN"/>
        </w:rPr>
        <w:t>8</w:t>
      </w:r>
      <w:r w:rsidRPr="00507544">
        <w:rPr>
          <w:lang w:eastAsia="zh-CN"/>
        </w:rPr>
        <w:t>.3.2.</w:t>
      </w:r>
      <w:r w:rsidRPr="00507544">
        <w:rPr>
          <w:rFonts w:hint="eastAsia"/>
          <w:lang w:eastAsia="zh-CN"/>
        </w:rPr>
        <w:t>2</w:t>
      </w:r>
      <w:r w:rsidRPr="00507544">
        <w:rPr>
          <w:lang w:eastAsia="zh-CN"/>
        </w:rPr>
        <w:t>.1</w:t>
      </w:r>
      <w:r w:rsidR="000812C5" w:rsidRPr="00507544">
        <w:rPr>
          <w:rFonts w:hint="eastAsia"/>
          <w:lang w:eastAsia="zh-CN"/>
        </w:rPr>
        <w:tab/>
      </w:r>
      <w:r w:rsidRPr="00507544">
        <w:rPr>
          <w:lang w:eastAsia="zh-CN"/>
        </w:rPr>
        <w:t>Single</w:t>
      </w:r>
      <w:r w:rsidRPr="00507544">
        <w:rPr>
          <w:rFonts w:hint="eastAsia"/>
          <w:lang w:eastAsia="zh-CN"/>
        </w:rPr>
        <w:t xml:space="preserve"> PMI with 2TX </w:t>
      </w:r>
      <w:r w:rsidRPr="00507544">
        <w:rPr>
          <w:lang w:val="en-US"/>
        </w:rPr>
        <w:t>TypeI-SinglePanel</w:t>
      </w:r>
      <w:r w:rsidRPr="00507544">
        <w:rPr>
          <w:rFonts w:hint="eastAsia"/>
          <w:lang w:val="en-US" w:eastAsia="zh-CN"/>
        </w:rPr>
        <w:t xml:space="preserve"> Codebook</w:t>
      </w:r>
      <w:bookmarkEnd w:id="183"/>
    </w:p>
    <w:p w:rsidR="00BA7B36" w:rsidRPr="00507544" w:rsidRDefault="00BA7B36" w:rsidP="00BA7B36">
      <w:pPr>
        <w:rPr>
          <w:lang w:eastAsia="zh-CN"/>
        </w:rPr>
      </w:pPr>
      <w:r w:rsidRPr="00507544">
        <w:t xml:space="preserve">For the parameters specified in Table </w:t>
      </w:r>
      <w:r w:rsidRPr="00507544">
        <w:rPr>
          <w:rFonts w:hint="eastAsia"/>
          <w:lang w:eastAsia="zh-CN"/>
        </w:rPr>
        <w:t>8.3.2.2.1</w:t>
      </w:r>
      <w:r w:rsidRPr="00507544">
        <w:t xml:space="preserve">-1, and using the downlink physical channels specified in Annex </w:t>
      </w:r>
      <w:r w:rsidR="00F44A9A" w:rsidRPr="00507544">
        <w:rPr>
          <w:rFonts w:hint="eastAsia"/>
          <w:lang w:eastAsia="zh-CN"/>
        </w:rPr>
        <w:t>C.5.1</w:t>
      </w:r>
      <w:r w:rsidRPr="00507544">
        <w:t xml:space="preserve">, the minimum requirements are specified in Table </w:t>
      </w:r>
      <w:r w:rsidRPr="00507544">
        <w:rPr>
          <w:rFonts w:hint="eastAsia"/>
          <w:lang w:eastAsia="zh-CN"/>
        </w:rPr>
        <w:t>8.3.2.2.1-2</w:t>
      </w:r>
      <w:r w:rsidRPr="00507544">
        <w:t>.</w:t>
      </w:r>
    </w:p>
    <w:p w:rsidR="00BA7B36" w:rsidRPr="00507544" w:rsidRDefault="00BA7B36" w:rsidP="00C91048">
      <w:pPr>
        <w:pStyle w:val="TH"/>
        <w:rPr>
          <w:lang w:eastAsia="zh-CN"/>
        </w:rPr>
      </w:pPr>
      <w:r w:rsidRPr="00507544">
        <w:lastRenderedPageBreak/>
        <w:t xml:space="preserve">Table </w:t>
      </w:r>
      <w:r w:rsidRPr="00507544">
        <w:rPr>
          <w:rFonts w:hint="eastAsia"/>
          <w:lang w:eastAsia="zh-CN"/>
        </w:rPr>
        <w:t>8.3.2.2.1-1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C91048">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571024">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C10553">
            <w:pPr>
              <w:pStyle w:val="TAH"/>
              <w:rPr>
                <w:rFonts w:eastAsia="Times New Roman"/>
              </w:rPr>
            </w:pPr>
            <w:r w:rsidRPr="00507544">
              <w:t>Test 1</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100</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lang w:eastAsia="zh-CN"/>
              </w:rPr>
            </w:pPr>
            <w:r w:rsidRPr="00507544">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FR2.120-2 as specified in Annex A</w:t>
            </w:r>
          </w:p>
        </w:tc>
      </w:tr>
      <w:tr w:rsidR="001D7AE4" w:rsidRPr="00507544" w:rsidTr="00E13805">
        <w:trPr>
          <w:trHeight w:val="71"/>
          <w:jc w:val="center"/>
        </w:trPr>
        <w:tc>
          <w:tcPr>
            <w:tcW w:w="1383" w:type="dxa"/>
            <w:vMerge w:val="restart"/>
            <w:tcBorders>
              <w:top w:val="single" w:sz="4" w:space="0" w:color="auto"/>
              <w:left w:val="single" w:sz="4" w:space="0" w:color="auto"/>
              <w:right w:val="single" w:sz="4" w:space="0" w:color="auto"/>
            </w:tcBorders>
            <w:vAlign w:val="center"/>
          </w:tcPr>
          <w:p w:rsidR="00BA7B36" w:rsidRPr="00507544" w:rsidRDefault="00BA7B36" w:rsidP="00E1380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0</w:t>
            </w:r>
          </w:p>
        </w:tc>
      </w:tr>
      <w:tr w:rsidR="001D7AE4" w:rsidRPr="00507544" w:rsidTr="00E13805">
        <w:trPr>
          <w:trHeight w:val="71"/>
          <w:jc w:val="center"/>
        </w:trPr>
        <w:tc>
          <w:tcPr>
            <w:tcW w:w="1383" w:type="dxa"/>
            <w:vMerge/>
            <w:tcBorders>
              <w:left w:val="single" w:sz="4" w:space="0" w:color="auto"/>
              <w:right w:val="single" w:sz="4" w:space="0" w:color="auto"/>
            </w:tcBorders>
            <w:vAlign w:val="center"/>
          </w:tcPr>
          <w:p w:rsidR="00BA7B36" w:rsidRPr="00507544"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66</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vAlign w:val="center"/>
          </w:tcPr>
          <w:p w:rsidR="00BA7B36" w:rsidRPr="00507544"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120</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FE4E1C">
            <w:pPr>
              <w:pStyle w:val="TAC"/>
              <w:rPr>
                <w:lang w:eastAsia="zh-CN"/>
              </w:rPr>
            </w:pPr>
            <w:r w:rsidRPr="00507544">
              <w:rPr>
                <w:rFonts w:hint="eastAsia"/>
                <w:kern w:val="2"/>
                <w:lang w:eastAsia="zh-CN"/>
              </w:rPr>
              <w:t>[</w:t>
            </w:r>
            <w:r w:rsidR="00BA7B36" w:rsidRPr="00507544">
              <w:rPr>
                <w:rFonts w:hint="eastAsia"/>
                <w:kern w:val="2"/>
                <w:lang w:eastAsia="zh-CN"/>
              </w:rPr>
              <w:t>TDLA30-</w:t>
            </w:r>
            <w:r w:rsidRPr="00507544">
              <w:rPr>
                <w:rFonts w:hint="eastAsia"/>
                <w:kern w:val="2"/>
                <w:lang w:eastAsia="zh-CN"/>
              </w:rPr>
              <w:t>35]</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r w:rsidRPr="00507544">
              <w:rPr>
                <w:rFonts w:hint="eastAsia"/>
                <w:kern w:val="2"/>
                <w:lang w:eastAsia="zh-CN"/>
              </w:rPr>
              <w:t>TBD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TBD</w:t>
            </w:r>
          </w:p>
        </w:tc>
      </w:tr>
      <w:tr w:rsidR="001D7AE4" w:rsidRPr="00507544"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507544" w:rsidRDefault="00BA7B36" w:rsidP="00E13805">
            <w:pPr>
              <w:pStyle w:val="TAL"/>
            </w:pPr>
            <w:r w:rsidRPr="00507544">
              <w:t>ZP CSI-RS configuration</w:t>
            </w:r>
          </w:p>
          <w:p w:rsidR="00BA7B36" w:rsidRPr="00507544" w:rsidRDefault="00BA7B36" w:rsidP="00E13805">
            <w:pPr>
              <w:pStyle w:val="TAL"/>
            </w:pPr>
          </w:p>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Aperiodic</w:t>
            </w:r>
          </w:p>
        </w:tc>
      </w:tr>
      <w:tr w:rsidR="001D7AE4" w:rsidRPr="00507544" w:rsidTr="00E13805">
        <w:trPr>
          <w:trHeight w:val="71"/>
          <w:jc w:val="center"/>
        </w:trPr>
        <w:tc>
          <w:tcPr>
            <w:tcW w:w="1383" w:type="dxa"/>
            <w:vMerge/>
            <w:tcBorders>
              <w:left w:val="single" w:sz="4" w:space="0" w:color="auto"/>
              <w:right w:val="single" w:sz="4" w:space="0" w:color="auto"/>
            </w:tcBorders>
            <w:vAlign w:val="center"/>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4</w:t>
            </w:r>
          </w:p>
        </w:tc>
      </w:tr>
      <w:tr w:rsidR="001D7AE4" w:rsidRPr="00507544" w:rsidTr="00E13805">
        <w:trPr>
          <w:trHeight w:val="71"/>
          <w:jc w:val="center"/>
        </w:trPr>
        <w:tc>
          <w:tcPr>
            <w:tcW w:w="1383" w:type="dxa"/>
            <w:vMerge/>
            <w:tcBorders>
              <w:left w:val="single" w:sz="4" w:space="0" w:color="auto"/>
              <w:right w:val="single" w:sz="4" w:space="0" w:color="auto"/>
            </w:tcBorders>
            <w:vAlign w:val="center"/>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FD-CDM2</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Row 4, (8,-)</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(13,-)</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507544"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pPr>
            <w:r w:rsidRPr="00507544">
              <w:t>CSI-RS</w:t>
            </w:r>
          </w:p>
          <w:p w:rsidR="00BA7B36" w:rsidRPr="00507544" w:rsidRDefault="00BA7B36" w:rsidP="00E1380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rFonts w:eastAsiaTheme="minorEastAsia"/>
                <w:lang w:eastAsia="zh-C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8/1</w:t>
            </w:r>
          </w:p>
        </w:tc>
      </w:tr>
      <w:tr w:rsidR="001D7AE4" w:rsidRPr="00507544"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507544" w:rsidRDefault="00BA7B36" w:rsidP="00E13805">
            <w:pPr>
              <w:pStyle w:val="TAL"/>
            </w:pPr>
          </w:p>
          <w:p w:rsidR="00BA7B36" w:rsidRPr="00507544" w:rsidRDefault="00BA7B36" w:rsidP="00E13805">
            <w:pPr>
              <w:pStyle w:val="TAL"/>
            </w:pPr>
            <w:r w:rsidRPr="00507544">
              <w:t>NZP CSI-RS for CSI acquisition</w:t>
            </w:r>
          </w:p>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Aperiodic</w:t>
            </w:r>
          </w:p>
        </w:tc>
      </w:tr>
      <w:tr w:rsidR="001D7AE4" w:rsidRPr="00507544" w:rsidTr="00E13805">
        <w:trPr>
          <w:trHeight w:val="71"/>
          <w:jc w:val="center"/>
        </w:trPr>
        <w:tc>
          <w:tcPr>
            <w:tcW w:w="1383" w:type="dxa"/>
            <w:vMerge/>
            <w:tcBorders>
              <w:left w:val="single" w:sz="4" w:space="0" w:color="auto"/>
              <w:right w:val="single" w:sz="4" w:space="0" w:color="auto"/>
            </w:tcBorders>
            <w:vAlign w:val="center"/>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2</w:t>
            </w:r>
          </w:p>
        </w:tc>
      </w:tr>
      <w:tr w:rsidR="001D7AE4" w:rsidRPr="00507544" w:rsidTr="00E13805">
        <w:trPr>
          <w:trHeight w:val="71"/>
          <w:jc w:val="center"/>
        </w:trPr>
        <w:tc>
          <w:tcPr>
            <w:tcW w:w="1383" w:type="dxa"/>
            <w:vMerge/>
            <w:tcBorders>
              <w:left w:val="single" w:sz="4" w:space="0" w:color="auto"/>
              <w:right w:val="single" w:sz="4" w:space="0" w:color="auto"/>
            </w:tcBorders>
            <w:vAlign w:val="center"/>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FD-CDM2</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Row 3, (6,-)</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(13,-)</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CSI-RS</w:t>
            </w:r>
          </w:p>
          <w:p w:rsidR="00BA7B36" w:rsidRPr="00507544" w:rsidRDefault="00BA7B36" w:rsidP="00E1380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8/1</w:t>
            </w:r>
          </w:p>
        </w:tc>
      </w:tr>
      <w:tr w:rsidR="001D7AE4" w:rsidRPr="00507544" w:rsidTr="00E13805">
        <w:trPr>
          <w:trHeight w:val="221"/>
          <w:jc w:val="center"/>
        </w:trPr>
        <w:tc>
          <w:tcPr>
            <w:tcW w:w="1383" w:type="dxa"/>
            <w:vMerge w:val="restart"/>
            <w:tcBorders>
              <w:top w:val="single" w:sz="4" w:space="0" w:color="auto"/>
              <w:left w:val="single" w:sz="4" w:space="0" w:color="auto"/>
              <w:right w:val="single" w:sz="4" w:space="0" w:color="auto"/>
            </w:tcBorders>
            <w:hideMark/>
          </w:tcPr>
          <w:p w:rsidR="00BA7B36" w:rsidRPr="00507544" w:rsidRDefault="00BA7B36" w:rsidP="00E13805">
            <w:pPr>
              <w:pStyle w:val="TAL"/>
            </w:pPr>
          </w:p>
          <w:p w:rsidR="00BA7B36" w:rsidRPr="00507544" w:rsidRDefault="00BA7B36" w:rsidP="00E13805">
            <w:pPr>
              <w:pStyle w:val="TAL"/>
              <w:rPr>
                <w:rFonts w:eastAsia="Times New Roman"/>
              </w:rPr>
            </w:pPr>
          </w:p>
          <w:p w:rsidR="00BA7B36" w:rsidRPr="00507544" w:rsidRDefault="00BA7B36" w:rsidP="00E13805">
            <w:pPr>
              <w:pStyle w:val="TAL"/>
            </w:pPr>
          </w:p>
          <w:p w:rsidR="00BA7B36" w:rsidRPr="00507544" w:rsidRDefault="00BA7B36" w:rsidP="00E1380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Patten 0</w:t>
            </w:r>
          </w:p>
        </w:tc>
      </w:tr>
      <w:tr w:rsidR="001D7AE4" w:rsidRPr="00507544" w:rsidTr="00E13805">
        <w:trPr>
          <w:trHeight w:val="413"/>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pPr>
            <w:r w:rsidRPr="00507544">
              <w:t>CSI-IM Resource Mapping</w:t>
            </w:r>
          </w:p>
          <w:p w:rsidR="00BA7B36" w:rsidRPr="00507544" w:rsidRDefault="00BA7B36" w:rsidP="00E1380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BA7B36" w:rsidRPr="00507544" w:rsidRDefault="00BA7B36" w:rsidP="00E1380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(8,13)</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CSI-IM timeConfig</w:t>
            </w:r>
          </w:p>
          <w:p w:rsidR="00BA7B36" w:rsidRPr="00507544" w:rsidRDefault="00BA7B36" w:rsidP="00E1380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8/1</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Aperiodic</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 xml:space="preserve">Table </w:t>
            </w:r>
            <w:r w:rsidR="00FE4E1C" w:rsidRPr="00507544">
              <w:rPr>
                <w:rFonts w:hint="eastAsia"/>
                <w:lang w:eastAsia="zh-CN"/>
              </w:rPr>
              <w:t>1</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r w:rsidRPr="00507544">
              <w:rPr>
                <w:lang w:eastAsia="zh-CN"/>
              </w:rPr>
              <w:t>cri-RI-PMI-CQI</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Not configured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Not configured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Wideband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Wideband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8/1</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0</w:t>
            </w:r>
          </w:p>
        </w:tc>
      </w:tr>
      <w:tr w:rsidR="001D7AE4" w:rsidRPr="00507544" w:rsidTr="00E13805">
        <w:trPr>
          <w:trHeight w:val="71"/>
          <w:jc w:val="center"/>
        </w:trPr>
        <w:tc>
          <w:tcPr>
            <w:tcW w:w="1383" w:type="dxa"/>
            <w:vMerge w:val="restart"/>
            <w:tcBorders>
              <w:top w:val="single" w:sz="4" w:space="0" w:color="auto"/>
              <w:left w:val="single" w:sz="4" w:space="0" w:color="auto"/>
              <w:right w:val="single" w:sz="4" w:space="0" w:color="auto"/>
            </w:tcBorders>
            <w:hideMark/>
          </w:tcPr>
          <w:p w:rsidR="00BA7B36" w:rsidRPr="00507544" w:rsidRDefault="00BA7B36" w:rsidP="00E13805">
            <w:pPr>
              <w:pStyle w:val="TAL"/>
              <w:rPr>
                <w:rFonts w:eastAsia="Times New Roman"/>
              </w:rPr>
            </w:pPr>
          </w:p>
          <w:p w:rsidR="00BA7B36" w:rsidRPr="00507544" w:rsidRDefault="00BA7B36" w:rsidP="00E1380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r w:rsidRPr="00507544">
              <w:rPr>
                <w:lang w:eastAsia="zh-CN"/>
              </w:rPr>
              <w:t>typeI-SinglePanel</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(CodebookConfig-</w:t>
            </w:r>
            <w:r w:rsidRPr="00507544">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N/A</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001111</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N/A</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BA7B36" w:rsidRPr="00507544" w:rsidRDefault="00BA7B36" w:rsidP="00E1380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PUSCH</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1.375</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4</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MCS13, TBD for reference channel</w:t>
            </w:r>
          </w:p>
        </w:tc>
      </w:tr>
      <w:tr w:rsidR="00BA7B36" w:rsidRPr="00507544" w:rsidTr="00E1380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BA7B36" w:rsidRPr="00507544" w:rsidRDefault="00BA7B36" w:rsidP="00C91048">
            <w:pPr>
              <w:pStyle w:val="TAN"/>
            </w:pPr>
            <w:r w:rsidRPr="00507544">
              <w:t>Note 1:</w:t>
            </w:r>
            <w:r w:rsidR="00C91048"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0.125</w:t>
            </w:r>
            <w:r w:rsidRPr="00507544">
              <w:t xml:space="preserve"> ms granularity)</w:t>
            </w:r>
            <w:r w:rsidRPr="00507544">
              <w:rPr>
                <w:rFonts w:hint="eastAsia"/>
              </w:rPr>
              <w:t>.</w:t>
            </w:r>
          </w:p>
          <w:p w:rsidR="00BA7B36" w:rsidRPr="00507544" w:rsidRDefault="00BA7B36" w:rsidP="00571024">
            <w:pPr>
              <w:pStyle w:val="TAN"/>
            </w:pPr>
            <w:r w:rsidRPr="00507544">
              <w:t>Note 2:</w:t>
            </w:r>
            <w:r w:rsidRPr="00507544">
              <w:tab/>
              <w:t xml:space="preserve">If the UE reports in an available uplink reporting instance at </w:t>
            </w:r>
            <w:r w:rsidR="00FE4E1C" w:rsidRPr="00507544">
              <w:rPr>
                <w:rFonts w:hint="eastAsia"/>
                <w:lang w:eastAsia="zh-CN"/>
              </w:rPr>
              <w:t>slot</w:t>
            </w:r>
            <w:r w:rsidRPr="00507544">
              <w:t xml:space="preserve">#n based on PMI estimation at a downlink </w:t>
            </w:r>
            <w:r w:rsidR="00FE4E1C" w:rsidRPr="00507544">
              <w:rPr>
                <w:rFonts w:hint="eastAsia"/>
                <w:lang w:eastAsia="zh-CN"/>
              </w:rPr>
              <w:t>slot</w:t>
            </w:r>
            <w:r w:rsidR="00FE4E1C" w:rsidRPr="00507544">
              <w:t xml:space="preserve"> </w:t>
            </w:r>
            <w:r w:rsidRPr="00507544">
              <w:t xml:space="preserve">not later than </w:t>
            </w:r>
            <w:r w:rsidR="00FE4E1C" w:rsidRPr="00507544">
              <w:rPr>
                <w:rFonts w:hint="eastAsia"/>
                <w:lang w:eastAsia="zh-CN"/>
              </w:rPr>
              <w:t>slot</w:t>
            </w:r>
            <w:r w:rsidRPr="00507544">
              <w:t>#</w:t>
            </w:r>
            <w:r w:rsidRPr="00507544">
              <w:rPr>
                <w:rFonts w:hint="eastAsia"/>
              </w:rPr>
              <w:t>[</w:t>
            </w:r>
            <w:r w:rsidRPr="00507544">
              <w:t>(n-</w:t>
            </w:r>
            <w:r w:rsidRPr="00507544">
              <w:rPr>
                <w:rFonts w:hint="eastAsia"/>
                <w:lang w:eastAsia="zh-CN"/>
              </w:rPr>
              <w:t>12</w:t>
            </w:r>
            <w:r w:rsidRPr="00507544">
              <w:t>)</w:t>
            </w:r>
            <w:r w:rsidRPr="00507544">
              <w:rPr>
                <w:rFonts w:hint="eastAsia"/>
              </w:rPr>
              <w:t>]</w:t>
            </w:r>
            <w:r w:rsidRPr="00507544">
              <w:t xml:space="preserve">, this reported PMI cannot be applied at the eNB downlink before </w:t>
            </w:r>
            <w:r w:rsidR="00FE4E1C" w:rsidRPr="00507544">
              <w:rPr>
                <w:rFonts w:hint="eastAsia"/>
                <w:lang w:eastAsia="zh-CN"/>
              </w:rPr>
              <w:t>slot</w:t>
            </w:r>
            <w:r w:rsidRPr="00507544">
              <w:t>#</w:t>
            </w:r>
            <w:r w:rsidRPr="00507544">
              <w:rPr>
                <w:rFonts w:hint="eastAsia"/>
              </w:rPr>
              <w:t>[</w:t>
            </w:r>
            <w:r w:rsidRPr="00507544">
              <w:t>(n+</w:t>
            </w:r>
            <w:r w:rsidRPr="00507544">
              <w:rPr>
                <w:rFonts w:hint="eastAsia"/>
                <w:lang w:eastAsia="zh-CN"/>
              </w:rPr>
              <w:t>12</w:t>
            </w:r>
            <w:r w:rsidRPr="00507544">
              <w:t>)</w:t>
            </w:r>
            <w:r w:rsidRPr="00507544">
              <w:rPr>
                <w:rFonts w:hint="eastAsia"/>
              </w:rPr>
              <w:t>]</w:t>
            </w:r>
            <w:r w:rsidRPr="00507544">
              <w:t>.</w:t>
            </w:r>
          </w:p>
          <w:p w:rsidR="00BA7B36" w:rsidRPr="00507544" w:rsidRDefault="00BA7B36" w:rsidP="00C10553">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6E563D" w:rsidRPr="00507544">
              <w:tab/>
            </w:r>
            <w:r w:rsidRPr="00507544">
              <w:t xml:space="preserve">Randomization of the principle beam direction shall be used as specified in </w:t>
            </w:r>
            <w:r w:rsidRPr="00507544">
              <w:rPr>
                <w:rFonts w:hint="eastAsia"/>
              </w:rPr>
              <w:t>TBD.</w:t>
            </w:r>
          </w:p>
        </w:tc>
      </w:tr>
    </w:tbl>
    <w:p w:rsidR="008E2304" w:rsidRPr="00507544" w:rsidRDefault="008E2304" w:rsidP="008E2304">
      <w:pPr>
        <w:rPr>
          <w:lang w:eastAsia="zh-CN"/>
        </w:rPr>
      </w:pPr>
    </w:p>
    <w:p w:rsidR="0093557F" w:rsidRPr="00507544" w:rsidRDefault="0093557F" w:rsidP="0093557F">
      <w:pPr>
        <w:pStyle w:val="TH"/>
        <w:rPr>
          <w:lang w:eastAsia="zh-CN"/>
        </w:rPr>
      </w:pPr>
      <w:r w:rsidRPr="00507544">
        <w:t xml:space="preserve">Table </w:t>
      </w:r>
      <w:r w:rsidRPr="00507544">
        <w:rPr>
          <w:rFonts w:hint="eastAsia"/>
          <w:lang w:eastAsia="zh-CN"/>
        </w:rPr>
        <w:t>8.3.2.2.1-2:</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Pr="00507544" w:rsidRDefault="0093557F" w:rsidP="00250EA6">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93557F" w:rsidRPr="00507544" w:rsidRDefault="0093557F" w:rsidP="00250EA6">
            <w:pPr>
              <w:pStyle w:val="TAH"/>
              <w:rPr>
                <w:rFonts w:eastAsia="Times New Roman"/>
              </w:rPr>
            </w:pPr>
            <w:r w:rsidRPr="00507544">
              <w:t>Test 1</w:t>
            </w:r>
          </w:p>
        </w:tc>
      </w:tr>
      <w:tr w:rsidR="0093557F" w:rsidRPr="00507544"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Pr="00507544" w:rsidRDefault="0093557F" w:rsidP="00250EA6">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93557F" w:rsidRPr="00507544" w:rsidRDefault="0093557F" w:rsidP="00250EA6">
            <w:pPr>
              <w:pStyle w:val="TAC"/>
              <w:rPr>
                <w:rFonts w:eastAsia="Times New Roman"/>
                <w:lang w:eastAsia="zh-CN"/>
              </w:rPr>
            </w:pPr>
            <w:r w:rsidRPr="00507544">
              <w:rPr>
                <w:rFonts w:hint="eastAsia"/>
                <w:lang w:eastAsia="zh-CN"/>
              </w:rPr>
              <w:t>TBD</w:t>
            </w:r>
          </w:p>
        </w:tc>
      </w:tr>
    </w:tbl>
    <w:p w:rsidR="0093557F" w:rsidRPr="00507544" w:rsidRDefault="0093557F" w:rsidP="008E2304">
      <w:pPr>
        <w:rPr>
          <w:lang w:eastAsia="zh-CN"/>
        </w:rPr>
      </w:pPr>
    </w:p>
    <w:p w:rsidR="008E2304" w:rsidRPr="00507544" w:rsidRDefault="008E2304" w:rsidP="00571024">
      <w:pPr>
        <w:pStyle w:val="Heading2"/>
        <w:rPr>
          <w:lang w:eastAsia="zh-CN"/>
        </w:rPr>
      </w:pPr>
      <w:bookmarkStart w:id="184" w:name="_Toc531872672"/>
      <w:r w:rsidRPr="00507544">
        <w:rPr>
          <w:rFonts w:hint="eastAsia"/>
          <w:lang w:eastAsia="zh-CN"/>
        </w:rPr>
        <w:t>8</w:t>
      </w:r>
      <w:r w:rsidRPr="00507544">
        <w:rPr>
          <w:lang w:eastAsia="zh-CN"/>
        </w:rPr>
        <w:t>.</w:t>
      </w:r>
      <w:r w:rsidRPr="00507544">
        <w:rPr>
          <w:rFonts w:hint="eastAsia"/>
          <w:lang w:eastAsia="zh-CN"/>
        </w:rPr>
        <w:t>4</w:t>
      </w:r>
      <w:r w:rsidRPr="00507544">
        <w:rPr>
          <w:rFonts w:hint="eastAsia"/>
          <w:lang w:eastAsia="zh-CN"/>
        </w:rPr>
        <w:tab/>
      </w:r>
      <w:r w:rsidRPr="00507544">
        <w:rPr>
          <w:lang w:eastAsia="zh-CN"/>
        </w:rPr>
        <w:t xml:space="preserve">Reporting of </w:t>
      </w:r>
      <w:r w:rsidRPr="00507544">
        <w:rPr>
          <w:rFonts w:hint="eastAsia"/>
          <w:lang w:eastAsia="zh-CN"/>
        </w:rPr>
        <w:t>Rank</w:t>
      </w:r>
      <w:r w:rsidRPr="00507544">
        <w:rPr>
          <w:lang w:eastAsia="zh-CN"/>
        </w:rPr>
        <w:t xml:space="preserve"> Indicator (</w:t>
      </w:r>
      <w:r w:rsidRPr="00507544">
        <w:rPr>
          <w:rFonts w:hint="eastAsia"/>
          <w:lang w:eastAsia="zh-CN"/>
        </w:rPr>
        <w:t>RI</w:t>
      </w:r>
      <w:r w:rsidRPr="00507544">
        <w:rPr>
          <w:lang w:eastAsia="zh-CN"/>
        </w:rPr>
        <w:t>)</w:t>
      </w:r>
      <w:bookmarkEnd w:id="184"/>
    </w:p>
    <w:p w:rsidR="00BA7B36" w:rsidRPr="00507544" w:rsidRDefault="00BA7B36" w:rsidP="00175CF2">
      <w:pPr>
        <w:rPr>
          <w:lang w:eastAsia="zh-CN"/>
        </w:rPr>
      </w:pPr>
      <w:r w:rsidRPr="00507544">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727D44" w:rsidRPr="00507544" w:rsidRDefault="00727D44" w:rsidP="00175CF2">
      <w:pPr>
        <w:pStyle w:val="Heading3"/>
        <w:rPr>
          <w:lang w:eastAsia="zh-CN"/>
        </w:rPr>
      </w:pPr>
      <w:bookmarkStart w:id="185" w:name="_Toc531872673"/>
      <w:r w:rsidRPr="00507544">
        <w:rPr>
          <w:rFonts w:hint="eastAsia"/>
          <w:lang w:eastAsia="zh-CN"/>
        </w:rPr>
        <w:t>8.4</w:t>
      </w:r>
      <w:r w:rsidRPr="00507544">
        <w:t>.1</w:t>
      </w:r>
      <w:r w:rsidR="000812C5" w:rsidRPr="00507544">
        <w:rPr>
          <w:rFonts w:hint="eastAsia"/>
          <w:lang w:eastAsia="zh-CN"/>
        </w:rPr>
        <w:tab/>
      </w:r>
      <w:r w:rsidRPr="00507544">
        <w:rPr>
          <w:rFonts w:hint="eastAsia"/>
        </w:rPr>
        <w:t>1</w:t>
      </w:r>
      <w:r w:rsidRPr="00507544">
        <w:t>RX requirements</w:t>
      </w:r>
      <w:bookmarkEnd w:id="185"/>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86" w:name="_Toc531872674"/>
      <w:r w:rsidRPr="00507544">
        <w:rPr>
          <w:rFonts w:hint="eastAsia"/>
          <w:lang w:eastAsia="zh-CN"/>
        </w:rPr>
        <w:t>8</w:t>
      </w:r>
      <w:r w:rsidRPr="00507544">
        <w:t>.</w:t>
      </w:r>
      <w:r w:rsidRPr="00507544">
        <w:rPr>
          <w:rFonts w:hint="eastAsia"/>
          <w:lang w:eastAsia="zh-CN"/>
        </w:rPr>
        <w:t>4</w:t>
      </w:r>
      <w:r w:rsidRPr="00507544">
        <w:t>.</w:t>
      </w:r>
      <w:r w:rsidRPr="00507544">
        <w:rPr>
          <w:rFonts w:hint="eastAsia"/>
        </w:rPr>
        <w:t>2</w:t>
      </w:r>
      <w:r w:rsidR="000812C5" w:rsidRPr="00507544">
        <w:rPr>
          <w:rFonts w:hint="eastAsia"/>
          <w:lang w:eastAsia="zh-CN"/>
        </w:rPr>
        <w:tab/>
      </w:r>
      <w:r w:rsidRPr="00507544">
        <w:rPr>
          <w:rFonts w:hint="eastAsia"/>
        </w:rPr>
        <w:t>2</w:t>
      </w:r>
      <w:r w:rsidRPr="00507544">
        <w:t>RX requirements</w:t>
      </w:r>
      <w:bookmarkEnd w:id="186"/>
    </w:p>
    <w:p w:rsidR="00727D44" w:rsidRPr="00507544" w:rsidRDefault="00727D44" w:rsidP="00175CF2">
      <w:pPr>
        <w:pStyle w:val="Heading4"/>
        <w:rPr>
          <w:lang w:eastAsia="zh-CN"/>
        </w:rPr>
      </w:pPr>
      <w:bookmarkStart w:id="187" w:name="_Toc531872675"/>
      <w:r w:rsidRPr="00507544">
        <w:rPr>
          <w:rFonts w:hint="eastAsia"/>
          <w:lang w:eastAsia="zh-CN"/>
        </w:rPr>
        <w:t>8</w:t>
      </w:r>
      <w:r w:rsidRPr="00507544">
        <w:t>.</w:t>
      </w:r>
      <w:r w:rsidRPr="00507544">
        <w:rPr>
          <w:rFonts w:hint="eastAsia"/>
          <w:lang w:eastAsia="zh-CN"/>
        </w:rPr>
        <w:t>4</w:t>
      </w:r>
      <w:r w:rsidRPr="00507544">
        <w:t>.</w:t>
      </w:r>
      <w:r w:rsidRPr="00507544">
        <w:rPr>
          <w:rFonts w:hint="eastAsia"/>
          <w:lang w:eastAsia="zh-CN"/>
        </w:rPr>
        <w:t>2</w:t>
      </w:r>
      <w:r w:rsidRPr="00507544">
        <w:t>.1</w:t>
      </w:r>
      <w:r w:rsidR="000812C5" w:rsidRPr="00507544">
        <w:rPr>
          <w:rFonts w:hint="eastAsia"/>
          <w:lang w:eastAsia="zh-CN"/>
        </w:rPr>
        <w:tab/>
      </w:r>
      <w:r w:rsidRPr="00507544">
        <w:rPr>
          <w:rFonts w:hint="eastAsia"/>
          <w:lang w:eastAsia="zh-CN"/>
        </w:rPr>
        <w:t>FDD</w:t>
      </w:r>
      <w:bookmarkEnd w:id="187"/>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4"/>
        <w:rPr>
          <w:lang w:eastAsia="zh-CN"/>
        </w:rPr>
      </w:pPr>
      <w:bookmarkStart w:id="188" w:name="_Toc531872676"/>
      <w:r w:rsidRPr="00507544">
        <w:rPr>
          <w:rFonts w:hint="eastAsia"/>
          <w:lang w:eastAsia="zh-CN"/>
        </w:rPr>
        <w:t>8</w:t>
      </w:r>
      <w:r w:rsidRPr="00507544">
        <w:rPr>
          <w:lang w:eastAsia="zh-CN"/>
        </w:rPr>
        <w:t>.</w:t>
      </w:r>
      <w:r w:rsidRPr="00507544">
        <w:rPr>
          <w:rFonts w:hint="eastAsia"/>
          <w:lang w:eastAsia="zh-CN"/>
        </w:rPr>
        <w:t>4</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0812C5" w:rsidRPr="00507544">
        <w:rPr>
          <w:rFonts w:hint="eastAsia"/>
          <w:lang w:eastAsia="zh-CN"/>
        </w:rPr>
        <w:tab/>
      </w:r>
      <w:r w:rsidRPr="00507544">
        <w:rPr>
          <w:rFonts w:hint="eastAsia"/>
          <w:lang w:eastAsia="zh-CN"/>
        </w:rPr>
        <w:t>TDD</w:t>
      </w:r>
      <w:bookmarkEnd w:id="188"/>
    </w:p>
    <w:p w:rsidR="00FB10B2" w:rsidRPr="00507544" w:rsidRDefault="00FB10B2" w:rsidP="00FB10B2">
      <w:pPr>
        <w:tabs>
          <w:tab w:val="left" w:pos="6096"/>
        </w:tabs>
      </w:pPr>
      <w:r w:rsidRPr="00507544">
        <w:t>The minimum performance requirement in Table 8.4.2.2-2 is defined as</w:t>
      </w:r>
    </w:p>
    <w:p w:rsidR="00FB10B2" w:rsidRPr="00507544" w:rsidRDefault="00FB10B2" w:rsidP="00FB10B2">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B10B2" w:rsidRPr="00507544" w:rsidRDefault="00FB10B2" w:rsidP="00FB10B2">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B10B2" w:rsidRPr="00507544" w:rsidRDefault="00FB10B2" w:rsidP="00FB10B2">
      <w:r w:rsidRPr="00507544">
        <w:t xml:space="preserve">For the parameters specified in Table 8.4.2.2-1, and using the downlink physical channels specified in Annex </w:t>
      </w:r>
      <w:r w:rsidR="00AC2229" w:rsidRPr="00507544">
        <w:rPr>
          <w:rFonts w:hint="eastAsia"/>
          <w:lang w:eastAsia="zh-CN"/>
        </w:rPr>
        <w:t>C.5.1</w:t>
      </w:r>
      <w:r w:rsidRPr="00507544">
        <w:t>, the minimum requirements are specified in Table 8.4.2.2-2.</w:t>
      </w:r>
    </w:p>
    <w:p w:rsidR="00FB10B2" w:rsidRPr="00507544" w:rsidRDefault="00FB10B2" w:rsidP="00571024">
      <w:pPr>
        <w:pStyle w:val="TH"/>
      </w:pPr>
      <w:r w:rsidRPr="00507544">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C10553">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FC42DF">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9E591F">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2C59F8">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E5F85">
            <w:pPr>
              <w:pStyle w:val="TAH"/>
            </w:pPr>
            <w:r w:rsidRPr="00507544">
              <w:t>Test 3</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100</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TDD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FR1.120-2</w:t>
            </w:r>
          </w:p>
        </w:tc>
      </w:tr>
      <w:tr w:rsidR="001D7AE4" w:rsidRPr="00507544" w:rsidTr="00E1380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B10B2" w:rsidRPr="00507544" w:rsidRDefault="00FB10B2"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r>
      <w:tr w:rsidR="001D7AE4" w:rsidRPr="00507544" w:rsidTr="00E13805">
        <w:trPr>
          <w:trHeight w:val="70"/>
        </w:trPr>
        <w:tc>
          <w:tcPr>
            <w:tcW w:w="1621" w:type="dxa"/>
            <w:gridSpan w:val="3"/>
            <w:vMerge/>
            <w:tcBorders>
              <w:left w:val="single" w:sz="4" w:space="0" w:color="auto"/>
              <w:right w:val="single" w:sz="4" w:space="0" w:color="auto"/>
            </w:tcBorders>
            <w:vAlign w:val="center"/>
          </w:tcPr>
          <w:p w:rsidR="00FB10B2" w:rsidRPr="00507544"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66</w:t>
            </w:r>
          </w:p>
        </w:tc>
      </w:tr>
      <w:tr w:rsidR="001D7AE4" w:rsidRPr="00507544" w:rsidTr="00E13805">
        <w:trPr>
          <w:trHeight w:val="70"/>
        </w:trPr>
        <w:tc>
          <w:tcPr>
            <w:tcW w:w="1621" w:type="dxa"/>
            <w:gridSpan w:val="3"/>
            <w:vMerge/>
            <w:tcBorders>
              <w:left w:val="single" w:sz="4" w:space="0" w:color="auto"/>
              <w:bottom w:val="single" w:sz="4" w:space="0" w:color="auto"/>
              <w:right w:val="single" w:sz="4" w:space="0" w:color="auto"/>
            </w:tcBorders>
            <w:vAlign w:val="center"/>
          </w:tcPr>
          <w:p w:rsidR="00FB10B2" w:rsidRPr="00507544"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120</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B10B2" w:rsidRPr="00507544" w:rsidRDefault="005D02EC" w:rsidP="00175CF2">
            <w:pPr>
              <w:pStyle w:val="TAC"/>
              <w:rPr>
                <w:lang w:eastAsia="zh-CN"/>
              </w:rPr>
            </w:pPr>
            <w:r w:rsidRPr="00507544">
              <w:rPr>
                <w:rFonts w:hint="eastAsia"/>
                <w:lang w:eastAsia="zh-CN"/>
              </w:rPr>
              <w:t>[</w:t>
            </w:r>
            <w:r w:rsidR="00FB10B2" w:rsidRPr="00507544">
              <w:t>TDLA30-</w:t>
            </w:r>
            <w:r w:rsidRPr="00507544">
              <w:rPr>
                <w:rFonts w:hint="eastAsia"/>
                <w:lang w:eastAsia="zh-CN"/>
              </w:rPr>
              <w:t>3</w:t>
            </w:r>
            <w:r w:rsidR="00FB10B2" w:rsidRPr="00507544">
              <w:t>5</w:t>
            </w:r>
            <w:r w:rsidRPr="00507544">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Pr="00507544" w:rsidRDefault="005D02EC" w:rsidP="00175CF2">
            <w:pPr>
              <w:pStyle w:val="TAC"/>
              <w:rPr>
                <w:lang w:eastAsia="zh-CN"/>
              </w:rPr>
            </w:pPr>
            <w:r w:rsidRPr="00507544">
              <w:rPr>
                <w:rFonts w:hint="eastAsia"/>
                <w:lang w:eastAsia="zh-CN"/>
              </w:rPr>
              <w:t>[</w:t>
            </w:r>
            <w:r w:rsidR="00FB10B2" w:rsidRPr="00507544">
              <w:t>TDLA30-</w:t>
            </w:r>
            <w:r w:rsidRPr="00507544">
              <w:rPr>
                <w:rFonts w:hint="eastAsia"/>
                <w:lang w:eastAsia="zh-CN"/>
              </w:rPr>
              <w:t>3</w:t>
            </w:r>
            <w:r w:rsidR="00FB10B2" w:rsidRPr="00507544">
              <w:t>5</w:t>
            </w:r>
            <w:r w:rsidRPr="00507544">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Pr="00507544" w:rsidRDefault="005D02EC" w:rsidP="00175CF2">
            <w:pPr>
              <w:pStyle w:val="TAC"/>
              <w:rPr>
                <w:lang w:eastAsia="zh-CN"/>
              </w:rPr>
            </w:pPr>
            <w:r w:rsidRPr="00507544">
              <w:rPr>
                <w:rFonts w:hint="eastAsia"/>
                <w:lang w:eastAsia="zh-CN"/>
              </w:rPr>
              <w:t>[</w:t>
            </w:r>
            <w:r w:rsidR="00FB10B2" w:rsidRPr="00507544">
              <w:t>TDLA30-</w:t>
            </w:r>
            <w:r w:rsidRPr="00507544">
              <w:rPr>
                <w:rFonts w:hint="eastAsia"/>
                <w:lang w:eastAsia="zh-CN"/>
              </w:rPr>
              <w:t>3</w:t>
            </w:r>
            <w:r w:rsidR="00FB10B2" w:rsidRPr="00507544">
              <w:t>5</w:t>
            </w:r>
            <w:r w:rsidRPr="00507544">
              <w:rPr>
                <w:rFonts w:hint="eastAsia"/>
                <w:lang w:eastAsia="zh-CN"/>
              </w:rPr>
              <w:t>]</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XP High 2x2</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rPr>
                <w:lang w:eastAsia="zh-CN"/>
              </w:rPr>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rPr>
                <w:lang w:eastAsia="zh-CN"/>
              </w:rPr>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rPr>
                <w:lang w:eastAsia="zh-CN"/>
              </w:rPr>
            </w:pPr>
            <w:r w:rsidRPr="00507544">
              <w:t>TBD</w:t>
            </w:r>
          </w:p>
        </w:tc>
      </w:tr>
      <w:tr w:rsidR="001D7AE4" w:rsidRPr="00507544"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507544" w:rsidRDefault="00FB10B2" w:rsidP="00175CF2">
            <w:pPr>
              <w:pStyle w:val="TAL"/>
            </w:pPr>
            <w:r w:rsidRPr="00507544">
              <w:t>ZP CSI-RS configuration</w:t>
            </w:r>
          </w:p>
          <w:p w:rsidR="00FB10B2" w:rsidRPr="00507544" w:rsidRDefault="00FB10B2" w:rsidP="00175CF2">
            <w:pPr>
              <w:pStyle w:val="TAL"/>
            </w:pPr>
          </w:p>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pPr>
            <w:r w:rsidRPr="00507544">
              <w:t>Aperiodic</w:t>
            </w:r>
          </w:p>
        </w:tc>
      </w:tr>
      <w:tr w:rsidR="001D7AE4" w:rsidRPr="00507544" w:rsidTr="00E13805">
        <w:trPr>
          <w:trHeight w:val="70"/>
        </w:trPr>
        <w:tc>
          <w:tcPr>
            <w:tcW w:w="1196" w:type="dxa"/>
            <w:vMerge/>
            <w:tcBorders>
              <w:left w:val="single" w:sz="4" w:space="0" w:color="auto"/>
              <w:right w:val="single" w:sz="4" w:space="0" w:color="auto"/>
            </w:tcBorders>
            <w:vAlign w:val="center"/>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4</w:t>
            </w:r>
          </w:p>
        </w:tc>
      </w:tr>
      <w:tr w:rsidR="001D7AE4" w:rsidRPr="00507544" w:rsidTr="00E13805">
        <w:trPr>
          <w:trHeight w:val="70"/>
        </w:trPr>
        <w:tc>
          <w:tcPr>
            <w:tcW w:w="1196" w:type="dxa"/>
            <w:vMerge/>
            <w:tcBorders>
              <w:left w:val="single" w:sz="4" w:space="0" w:color="auto"/>
              <w:right w:val="single" w:sz="4" w:space="0" w:color="auto"/>
            </w:tcBorders>
            <w:vAlign w:val="center"/>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4, (8,-)</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r>
      <w:tr w:rsidR="001D7AE4" w:rsidRPr="00507544" w:rsidTr="00E13805">
        <w:trPr>
          <w:trHeight w:val="70"/>
        </w:trPr>
        <w:tc>
          <w:tcPr>
            <w:tcW w:w="1196" w:type="dxa"/>
            <w:vMerge/>
            <w:tcBorders>
              <w:left w:val="single" w:sz="4" w:space="0" w:color="auto"/>
              <w:bottom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CSI-RS</w:t>
            </w:r>
          </w:p>
          <w:p w:rsidR="00FB10B2" w:rsidRPr="00507544" w:rsidRDefault="00FB10B2" w:rsidP="00175CF2">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r>
      <w:tr w:rsidR="001D7AE4" w:rsidRPr="00507544"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507544" w:rsidRDefault="00FB10B2" w:rsidP="00175CF2">
            <w:pPr>
              <w:pStyle w:val="TAL"/>
            </w:pPr>
          </w:p>
          <w:p w:rsidR="00FB10B2" w:rsidRPr="00507544" w:rsidRDefault="00FB10B2" w:rsidP="00175CF2">
            <w:pPr>
              <w:pStyle w:val="TAL"/>
            </w:pPr>
            <w:r w:rsidRPr="00507544">
              <w:t>NZP CSI-RS for CSI acquisition</w:t>
            </w:r>
          </w:p>
          <w:p w:rsidR="00FB10B2" w:rsidRPr="00507544" w:rsidRDefault="00FB10B2" w:rsidP="00175CF2">
            <w:pPr>
              <w:pStyle w:val="TAL"/>
            </w:pPr>
          </w:p>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pPr>
            <w:r w:rsidRPr="00507544">
              <w:rPr>
                <w:rFonts w:hint="eastAsia"/>
                <w:lang w:eastAsia="zh-CN"/>
              </w:rPr>
              <w:t>Aperiodic</w:t>
            </w:r>
          </w:p>
        </w:tc>
      </w:tr>
      <w:tr w:rsidR="001D7AE4" w:rsidRPr="00507544" w:rsidTr="00E13805">
        <w:trPr>
          <w:trHeight w:val="70"/>
        </w:trPr>
        <w:tc>
          <w:tcPr>
            <w:tcW w:w="1196" w:type="dxa"/>
            <w:vMerge/>
            <w:tcBorders>
              <w:left w:val="single" w:sz="4" w:space="0" w:color="auto"/>
              <w:right w:val="single" w:sz="4" w:space="0" w:color="auto"/>
            </w:tcBorders>
            <w:vAlign w:val="center"/>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2</w:t>
            </w:r>
          </w:p>
        </w:tc>
      </w:tr>
      <w:tr w:rsidR="001D7AE4" w:rsidRPr="00507544" w:rsidTr="00E13805">
        <w:trPr>
          <w:trHeight w:val="70"/>
        </w:trPr>
        <w:tc>
          <w:tcPr>
            <w:tcW w:w="1196" w:type="dxa"/>
            <w:vMerge/>
            <w:tcBorders>
              <w:left w:val="single" w:sz="4" w:space="0" w:color="auto"/>
              <w:right w:val="single" w:sz="4" w:space="0" w:color="auto"/>
            </w:tcBorders>
            <w:vAlign w:val="center"/>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3 (6,-)</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NZP CSI-RS-timeConfig</w:t>
            </w:r>
          </w:p>
          <w:p w:rsidR="00FB10B2" w:rsidRPr="00507544" w:rsidRDefault="00FB10B2" w:rsidP="00175CF2">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r>
      <w:tr w:rsidR="001D7AE4" w:rsidRPr="00507544" w:rsidTr="00E13805">
        <w:trPr>
          <w:trHeight w:val="70"/>
        </w:trPr>
        <w:tc>
          <w:tcPr>
            <w:tcW w:w="1196" w:type="dxa"/>
            <w:vMerge w:val="restart"/>
            <w:tcBorders>
              <w:left w:val="single" w:sz="4" w:space="0" w:color="auto"/>
              <w:right w:val="single" w:sz="4" w:space="0" w:color="auto"/>
            </w:tcBorders>
            <w:hideMark/>
          </w:tcPr>
          <w:p w:rsidR="00FB10B2" w:rsidRPr="00507544" w:rsidRDefault="00FB10B2" w:rsidP="00175CF2">
            <w:pPr>
              <w:pStyle w:val="TAL"/>
            </w:pPr>
          </w:p>
          <w:p w:rsidR="00FB10B2" w:rsidRPr="00507544" w:rsidRDefault="00FB10B2"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Pattern 1</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CSI-IM Resource Mapping</w:t>
            </w:r>
          </w:p>
          <w:p w:rsidR="00FB10B2" w:rsidRPr="00507544" w:rsidRDefault="00FB10B2"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B10B2" w:rsidRPr="00507544" w:rsidRDefault="00FB10B2"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(8,13)</w:t>
            </w:r>
          </w:p>
        </w:tc>
      </w:tr>
      <w:tr w:rsidR="001D7AE4" w:rsidRPr="00507544" w:rsidTr="00E13805">
        <w:trPr>
          <w:trHeight w:val="70"/>
        </w:trPr>
        <w:tc>
          <w:tcPr>
            <w:tcW w:w="1196" w:type="dxa"/>
            <w:vMerge/>
            <w:tcBorders>
              <w:left w:val="single" w:sz="4" w:space="0" w:color="auto"/>
              <w:bottom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CSI-IM timeConfig</w:t>
            </w:r>
          </w:p>
          <w:p w:rsidR="00FB10B2" w:rsidRPr="00507544" w:rsidRDefault="00FB10B2" w:rsidP="00175CF2">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Table 1</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rPr>
                <w:iCs/>
              </w:rPr>
            </w:pPr>
            <w:r w:rsidRPr="00507544">
              <w:rPr>
                <w:iCs/>
              </w:rPr>
              <w:t>cri-RI-PMI-CQI</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r>
      <w:tr w:rsidR="001D7AE4" w:rsidRPr="00507544" w:rsidTr="00E13805">
        <w:trPr>
          <w:trHeight w:val="70"/>
        </w:trPr>
        <w:tc>
          <w:tcPr>
            <w:tcW w:w="1267" w:type="dxa"/>
            <w:gridSpan w:val="2"/>
            <w:vMerge w:val="restart"/>
            <w:tcBorders>
              <w:top w:val="single" w:sz="4" w:space="0" w:color="auto"/>
              <w:left w:val="single" w:sz="4" w:space="0" w:color="auto"/>
              <w:right w:val="single" w:sz="4" w:space="0" w:color="auto"/>
            </w:tcBorders>
            <w:hideMark/>
          </w:tcPr>
          <w:p w:rsidR="00FB10B2" w:rsidRPr="00507544" w:rsidRDefault="00FB10B2" w:rsidP="00175CF2">
            <w:pPr>
              <w:pStyle w:val="TAL"/>
            </w:pPr>
          </w:p>
          <w:p w:rsidR="00FB10B2" w:rsidRPr="00507544" w:rsidRDefault="00FB10B2"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typeI-SinglePanel</w:t>
            </w:r>
          </w:p>
        </w:tc>
      </w:tr>
      <w:tr w:rsidR="001D7AE4" w:rsidRPr="00507544" w:rsidTr="00E13805">
        <w:trPr>
          <w:trHeight w:val="70"/>
        </w:trPr>
        <w:tc>
          <w:tcPr>
            <w:tcW w:w="1267" w:type="dxa"/>
            <w:gridSpan w:val="2"/>
            <w:vMerge/>
            <w:tcBorders>
              <w:left w:val="single" w:sz="4" w:space="0" w:color="auto"/>
              <w:right w:val="single" w:sz="4" w:space="0" w:color="auto"/>
            </w:tcBorders>
            <w:hideMark/>
          </w:tcPr>
          <w:p w:rsidR="00FB10B2" w:rsidRPr="00507544"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r>
      <w:tr w:rsidR="001D7AE4" w:rsidRPr="00507544" w:rsidTr="00E13805">
        <w:trPr>
          <w:trHeight w:val="70"/>
        </w:trPr>
        <w:tc>
          <w:tcPr>
            <w:tcW w:w="1267" w:type="dxa"/>
            <w:gridSpan w:val="2"/>
            <w:vMerge/>
            <w:tcBorders>
              <w:left w:val="single" w:sz="4" w:space="0" w:color="auto"/>
              <w:right w:val="single" w:sz="4" w:space="0" w:color="auto"/>
            </w:tcBorders>
            <w:hideMark/>
          </w:tcPr>
          <w:p w:rsidR="00FB10B2" w:rsidRPr="00507544"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r>
      <w:tr w:rsidR="001D7AE4" w:rsidRPr="00507544" w:rsidTr="00E13805">
        <w:trPr>
          <w:trHeight w:val="70"/>
        </w:trPr>
        <w:tc>
          <w:tcPr>
            <w:tcW w:w="1267" w:type="dxa"/>
            <w:gridSpan w:val="2"/>
            <w:vMerge/>
            <w:tcBorders>
              <w:left w:val="single" w:sz="4" w:space="0" w:color="auto"/>
              <w:right w:val="single" w:sz="4" w:space="0" w:color="auto"/>
            </w:tcBorders>
            <w:hideMark/>
          </w:tcPr>
          <w:p w:rsidR="00FB10B2" w:rsidRPr="00507544"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r>
      <w:tr w:rsidR="001D7AE4" w:rsidRPr="00507544" w:rsidTr="00E13805">
        <w:trPr>
          <w:trHeight w:val="70"/>
        </w:trPr>
        <w:tc>
          <w:tcPr>
            <w:tcW w:w="1267" w:type="dxa"/>
            <w:gridSpan w:val="2"/>
            <w:vMerge/>
            <w:tcBorders>
              <w:left w:val="single" w:sz="4" w:space="0" w:color="auto"/>
              <w:bottom w:val="single" w:sz="4" w:space="0" w:color="auto"/>
              <w:right w:val="single" w:sz="4" w:space="0" w:color="auto"/>
            </w:tcBorders>
          </w:tcPr>
          <w:p w:rsidR="00FB10B2" w:rsidRPr="00507544"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B10B2" w:rsidRPr="00507544" w:rsidRDefault="00FB10B2"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PUSCH</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1.375</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r>
      <w:tr w:rsidR="00FB10B2"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Fixed RI = 1 and follow RI</w:t>
            </w:r>
          </w:p>
        </w:tc>
      </w:tr>
    </w:tbl>
    <w:p w:rsidR="00362DD7" w:rsidRPr="00507544" w:rsidRDefault="00362DD7" w:rsidP="00362DD7">
      <w:pPr>
        <w:rPr>
          <w:lang w:eastAsia="zh-CN"/>
        </w:rPr>
      </w:pPr>
    </w:p>
    <w:p w:rsidR="00362DD7" w:rsidRPr="00507544" w:rsidRDefault="00362DD7" w:rsidP="00362DD7">
      <w:pPr>
        <w:pStyle w:val="TH"/>
      </w:pPr>
      <w:r w:rsidRPr="00507544">
        <w:lastRenderedPageBreak/>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D7AE4" w:rsidRPr="00507544" w:rsidTr="00644614">
        <w:trPr>
          <w:jc w:val="center"/>
        </w:trPr>
        <w:tc>
          <w:tcPr>
            <w:tcW w:w="1984" w:type="dxa"/>
            <w:tcBorders>
              <w:bottom w:val="nil"/>
            </w:tcBorders>
          </w:tcPr>
          <w:p w:rsidR="00362DD7" w:rsidRPr="00507544" w:rsidRDefault="00362DD7" w:rsidP="00644614">
            <w:pPr>
              <w:pStyle w:val="TAH"/>
              <w:rPr>
                <w:rFonts w:eastAsia="?? ??" w:cs="v5.0.0"/>
              </w:rPr>
            </w:pPr>
          </w:p>
        </w:tc>
        <w:tc>
          <w:tcPr>
            <w:tcW w:w="1412" w:type="dxa"/>
            <w:tcBorders>
              <w:bottom w:val="nil"/>
            </w:tcBorders>
          </w:tcPr>
          <w:p w:rsidR="00362DD7" w:rsidRPr="00507544" w:rsidRDefault="00362DD7" w:rsidP="00644614">
            <w:pPr>
              <w:pStyle w:val="TAH"/>
              <w:rPr>
                <w:rFonts w:eastAsia="?? ??" w:cs="v5.0.0"/>
              </w:rPr>
            </w:pPr>
            <w:r w:rsidRPr="00507544">
              <w:rPr>
                <w:rFonts w:eastAsia="?? ??" w:cs="v5.0.0"/>
              </w:rPr>
              <w:t>Test 1</w:t>
            </w:r>
          </w:p>
        </w:tc>
        <w:tc>
          <w:tcPr>
            <w:tcW w:w="1512" w:type="dxa"/>
            <w:tcBorders>
              <w:bottom w:val="nil"/>
            </w:tcBorders>
          </w:tcPr>
          <w:p w:rsidR="00362DD7" w:rsidRPr="00507544" w:rsidRDefault="00362DD7" w:rsidP="00644614">
            <w:pPr>
              <w:pStyle w:val="TAH"/>
              <w:rPr>
                <w:rFonts w:eastAsia="?? ??" w:cs="v5.0.0"/>
              </w:rPr>
            </w:pPr>
            <w:r w:rsidRPr="00507544">
              <w:rPr>
                <w:rFonts w:eastAsia="?? ??" w:cs="v5.0.0"/>
              </w:rPr>
              <w:t>Test 2</w:t>
            </w:r>
          </w:p>
        </w:tc>
        <w:tc>
          <w:tcPr>
            <w:tcW w:w="1512" w:type="dxa"/>
            <w:tcBorders>
              <w:bottom w:val="nil"/>
            </w:tcBorders>
          </w:tcPr>
          <w:p w:rsidR="00362DD7" w:rsidRPr="00507544" w:rsidRDefault="00362DD7" w:rsidP="00644614">
            <w:pPr>
              <w:pStyle w:val="TAH"/>
              <w:rPr>
                <w:rFonts w:eastAsia="?? ??" w:cs="v5.0.0"/>
              </w:rPr>
            </w:pPr>
            <w:r w:rsidRPr="00507544">
              <w:rPr>
                <w:rFonts w:eastAsia="?? ??" w:cs="v5.0.0"/>
              </w:rPr>
              <w:t>Test 3</w:t>
            </w:r>
          </w:p>
        </w:tc>
      </w:tr>
      <w:tr w:rsidR="001D7AE4" w:rsidRPr="00507544" w:rsidTr="00644614">
        <w:trPr>
          <w:cantSplit/>
          <w:jc w:val="center"/>
        </w:trPr>
        <w:tc>
          <w:tcPr>
            <w:tcW w:w="1984" w:type="dxa"/>
          </w:tcPr>
          <w:p w:rsidR="00362DD7" w:rsidRPr="00507544" w:rsidRDefault="00362DD7" w:rsidP="00644614">
            <w:pPr>
              <w:pStyle w:val="TAC"/>
              <w:rPr>
                <w:rFonts w:eastAsia="?? ??" w:cs="v5.0.0"/>
                <w:vertAlign w:val="subscript"/>
              </w:rPr>
            </w:pPr>
            <w:r w:rsidRPr="00507544">
              <w:rPr>
                <w:rFonts w:ascii="Symbol" w:eastAsia="?? ??" w:hAnsi="Symbol" w:cs="Arial"/>
                <w:i/>
                <w:iCs/>
              </w:rPr>
              <w:t></w:t>
            </w:r>
            <w:r w:rsidRPr="00507544">
              <w:rPr>
                <w:rFonts w:eastAsia="?? ??" w:cs="Arial"/>
                <w:vertAlign w:val="subscript"/>
              </w:rPr>
              <w:t>1</w:t>
            </w:r>
          </w:p>
        </w:tc>
        <w:tc>
          <w:tcPr>
            <w:tcW w:w="1412" w:type="dxa"/>
          </w:tcPr>
          <w:p w:rsidR="00362DD7" w:rsidRPr="00507544" w:rsidRDefault="00362DD7" w:rsidP="00644614">
            <w:pPr>
              <w:pStyle w:val="TAC"/>
              <w:rPr>
                <w:rFonts w:eastAsia="?? ??" w:cs="v5.0.0"/>
              </w:rPr>
            </w:pPr>
            <w:r w:rsidRPr="00507544">
              <w:rPr>
                <w:rFonts w:eastAsia="?? ??" w:cs="v5.0.0"/>
              </w:rPr>
              <w:t>N/A</w:t>
            </w:r>
          </w:p>
        </w:tc>
        <w:tc>
          <w:tcPr>
            <w:tcW w:w="1512" w:type="dxa"/>
          </w:tcPr>
          <w:p w:rsidR="00362DD7" w:rsidRPr="00507544" w:rsidRDefault="00362DD7" w:rsidP="00644614">
            <w:pPr>
              <w:pStyle w:val="TAC"/>
              <w:rPr>
                <w:rFonts w:eastAsia="?? ??" w:cs="v5.0.0"/>
              </w:rPr>
            </w:pPr>
            <w:r w:rsidRPr="00507544">
              <w:rPr>
                <w:rFonts w:eastAsia="?? ??" w:cs="v5.0.0"/>
              </w:rPr>
              <w:t>TBD</w:t>
            </w:r>
          </w:p>
        </w:tc>
        <w:tc>
          <w:tcPr>
            <w:tcW w:w="1512" w:type="dxa"/>
          </w:tcPr>
          <w:p w:rsidR="00362DD7" w:rsidRPr="00507544" w:rsidRDefault="00362DD7" w:rsidP="00644614">
            <w:pPr>
              <w:pStyle w:val="TAC"/>
              <w:rPr>
                <w:rFonts w:eastAsia="?? ??" w:cs="v5.0.0"/>
              </w:rPr>
            </w:pPr>
            <w:r w:rsidRPr="00507544">
              <w:rPr>
                <w:rFonts w:eastAsia="?? ??" w:cs="v5.0.0"/>
              </w:rPr>
              <w:t>TBD</w:t>
            </w:r>
          </w:p>
        </w:tc>
      </w:tr>
      <w:tr w:rsidR="001D7AE4" w:rsidRPr="00507544" w:rsidTr="00644614">
        <w:trPr>
          <w:cantSplit/>
          <w:jc w:val="center"/>
        </w:trPr>
        <w:tc>
          <w:tcPr>
            <w:tcW w:w="1984" w:type="dxa"/>
          </w:tcPr>
          <w:p w:rsidR="00362DD7" w:rsidRPr="00507544" w:rsidRDefault="00362DD7" w:rsidP="00644614">
            <w:pPr>
              <w:pStyle w:val="TAC"/>
              <w:rPr>
                <w:rFonts w:ascii="Symbol" w:eastAsia="?? ??" w:hAnsi="Symbol" w:cs="Arial"/>
                <w:i/>
                <w:iCs/>
              </w:rPr>
            </w:pPr>
            <w:r w:rsidRPr="00507544">
              <w:rPr>
                <w:rFonts w:ascii="Symbol" w:eastAsia="?? ??" w:hAnsi="Symbol" w:cs="Arial"/>
                <w:i/>
                <w:iCs/>
              </w:rPr>
              <w:t></w:t>
            </w:r>
            <w:r w:rsidRPr="00507544">
              <w:rPr>
                <w:rFonts w:eastAsia="?? ??" w:cs="Arial"/>
                <w:vertAlign w:val="subscript"/>
              </w:rPr>
              <w:t>2</w:t>
            </w:r>
          </w:p>
        </w:tc>
        <w:tc>
          <w:tcPr>
            <w:tcW w:w="1412" w:type="dxa"/>
          </w:tcPr>
          <w:p w:rsidR="00362DD7" w:rsidRPr="00507544" w:rsidRDefault="00362DD7" w:rsidP="00644614">
            <w:pPr>
              <w:pStyle w:val="TAC"/>
              <w:rPr>
                <w:rFonts w:eastAsia="?? ??" w:cs="v5.0.0"/>
              </w:rPr>
            </w:pPr>
            <w:r w:rsidRPr="00507544">
              <w:rPr>
                <w:rFonts w:eastAsia="?? ??" w:cs="v5.0.0"/>
              </w:rPr>
              <w:t>TBD</w:t>
            </w:r>
          </w:p>
        </w:tc>
        <w:tc>
          <w:tcPr>
            <w:tcW w:w="1512" w:type="dxa"/>
          </w:tcPr>
          <w:p w:rsidR="00362DD7" w:rsidRPr="00507544" w:rsidRDefault="00362DD7" w:rsidP="00644614">
            <w:pPr>
              <w:pStyle w:val="TAC"/>
              <w:rPr>
                <w:rFonts w:eastAsia="?? ??" w:cs="v5.0.0"/>
              </w:rPr>
            </w:pPr>
            <w:r w:rsidRPr="00507544">
              <w:rPr>
                <w:rFonts w:eastAsia="?? ??" w:cs="v5.0.0"/>
              </w:rPr>
              <w:t>N/A</w:t>
            </w:r>
          </w:p>
        </w:tc>
        <w:tc>
          <w:tcPr>
            <w:tcW w:w="1512" w:type="dxa"/>
          </w:tcPr>
          <w:p w:rsidR="00362DD7" w:rsidRPr="00507544" w:rsidRDefault="00362DD7" w:rsidP="00644614">
            <w:pPr>
              <w:pStyle w:val="TAC"/>
              <w:rPr>
                <w:rFonts w:eastAsia="?? ??" w:cs="v5.0.0"/>
              </w:rPr>
            </w:pPr>
            <w:r w:rsidRPr="00507544">
              <w:rPr>
                <w:rFonts w:eastAsia="?? ??" w:cs="v5.0.0"/>
              </w:rPr>
              <w:t>TBD</w:t>
            </w:r>
          </w:p>
        </w:tc>
      </w:tr>
    </w:tbl>
    <w:p w:rsidR="00362DD7" w:rsidRPr="00507544" w:rsidRDefault="00362DD7" w:rsidP="00175CF2">
      <w:pPr>
        <w:rPr>
          <w:lang w:eastAsia="zh-CN"/>
        </w:rPr>
      </w:pPr>
    </w:p>
    <w:p w:rsidR="00A03308" w:rsidRPr="00507544" w:rsidRDefault="00A03308" w:rsidP="00571024">
      <w:pPr>
        <w:pStyle w:val="Heading1"/>
        <w:rPr>
          <w:lang w:eastAsia="zh-CN"/>
        </w:rPr>
      </w:pPr>
      <w:bookmarkStart w:id="189" w:name="_Toc531872677"/>
      <w:r w:rsidRPr="00507544">
        <w:rPr>
          <w:rFonts w:hint="eastAsia"/>
          <w:lang w:eastAsia="zh-CN"/>
        </w:rPr>
        <w:t>9</w:t>
      </w:r>
      <w:r w:rsidR="000812C5" w:rsidRPr="00507544">
        <w:rPr>
          <w:rFonts w:hint="eastAsia"/>
          <w:lang w:eastAsia="zh-CN"/>
        </w:rPr>
        <w:tab/>
      </w:r>
      <w:r w:rsidRPr="00507544">
        <w:t>Demodulation performance requirements</w:t>
      </w:r>
      <w:r w:rsidRPr="00507544">
        <w:rPr>
          <w:rFonts w:hint="eastAsia"/>
          <w:lang w:eastAsia="zh-CN"/>
        </w:rPr>
        <w:t xml:space="preserve"> for interworking</w:t>
      </w:r>
      <w:bookmarkEnd w:id="189"/>
    </w:p>
    <w:p w:rsidR="00FB10B2" w:rsidRPr="00507544" w:rsidRDefault="00FB10B2" w:rsidP="00C10553">
      <w:pPr>
        <w:pStyle w:val="Heading2"/>
      </w:pPr>
      <w:bookmarkStart w:id="190" w:name="_Toc531872678"/>
      <w:r w:rsidRPr="00507544">
        <w:rPr>
          <w:rFonts w:hint="eastAsia"/>
        </w:rPr>
        <w:t>9.1</w:t>
      </w:r>
      <w:r w:rsidR="000812C5" w:rsidRPr="00507544">
        <w:rPr>
          <w:rFonts w:hint="eastAsia"/>
          <w:lang w:eastAsia="zh-CN"/>
        </w:rPr>
        <w:tab/>
      </w:r>
      <w:r w:rsidRPr="00507544">
        <w:rPr>
          <w:rFonts w:hint="eastAsia"/>
        </w:rPr>
        <w:t>General</w:t>
      </w:r>
      <w:bookmarkEnd w:id="190"/>
    </w:p>
    <w:p w:rsidR="00FB10B2" w:rsidRPr="00507544" w:rsidRDefault="00FB10B2" w:rsidP="00FB10B2">
      <w:pPr>
        <w:overflowPunct w:val="0"/>
        <w:autoSpaceDE w:val="0"/>
        <w:autoSpaceDN w:val="0"/>
        <w:adjustRightInd w:val="0"/>
        <w:textAlignment w:val="baseline"/>
      </w:pPr>
      <w:r w:rsidRPr="00507544">
        <w:rPr>
          <w:rFonts w:hint="eastAsia"/>
        </w:rPr>
        <w:t xml:space="preserve">This clause covers the UE demodulation </w:t>
      </w:r>
      <w:r w:rsidRPr="00507544">
        <w:t>performance</w:t>
      </w:r>
      <w:r w:rsidRPr="00507544">
        <w:rPr>
          <w:rFonts w:hint="eastAsia"/>
        </w:rPr>
        <w:t xml:space="preserve"> requirements for EN-DC, NE-DC, inter-band NR-DC between FR1 and FR2, and inter-band NR CA between FR1 and FR2.</w:t>
      </w:r>
    </w:p>
    <w:p w:rsidR="00D86CDC" w:rsidRPr="00507544" w:rsidRDefault="00D86CDC" w:rsidP="006043AF">
      <w:pPr>
        <w:pStyle w:val="Heading3"/>
        <w:rPr>
          <w:lang w:eastAsia="zh-CN"/>
        </w:rPr>
      </w:pPr>
      <w:bookmarkStart w:id="191" w:name="_Toc531872679"/>
      <w:r w:rsidRPr="00507544">
        <w:t>9.1.1</w:t>
      </w:r>
      <w:r w:rsidR="000812C5" w:rsidRPr="00507544">
        <w:rPr>
          <w:rFonts w:hint="eastAsia"/>
          <w:lang w:eastAsia="zh-CN"/>
        </w:rPr>
        <w:tab/>
      </w:r>
      <w:r w:rsidRPr="00507544">
        <w:rPr>
          <w:lang w:eastAsia="zh-CN"/>
        </w:rPr>
        <w:t>Applicability of requirements</w:t>
      </w:r>
      <w:bookmarkEnd w:id="191"/>
    </w:p>
    <w:p w:rsidR="00515B6E" w:rsidRPr="00507544" w:rsidRDefault="00515B6E" w:rsidP="00940172">
      <w:pPr>
        <w:rPr>
          <w:lang w:eastAsia="zh-CN"/>
        </w:rPr>
      </w:pPr>
      <w:r w:rsidRPr="00507544">
        <w:t>The following applicability rules are specified for demodulation performance requirements for interworking:</w:t>
      </w:r>
    </w:p>
    <w:p w:rsidR="00515B6E" w:rsidRPr="00507544" w:rsidRDefault="003F25C1" w:rsidP="00953CF7">
      <w:pPr>
        <w:pStyle w:val="B1"/>
        <w:rPr>
          <w:snapToGrid w:val="0"/>
        </w:rPr>
      </w:pPr>
      <w:r w:rsidRPr="00507544">
        <w:rPr>
          <w:snapToGrid w:val="0"/>
        </w:rPr>
        <w:t>-</w:t>
      </w:r>
      <w:r w:rsidRPr="00507544">
        <w:rPr>
          <w:snapToGrid w:val="0"/>
        </w:rPr>
        <w:tab/>
      </w:r>
      <w:r w:rsidR="00515B6E" w:rsidRPr="00507544">
        <w:rPr>
          <w:snapToGrid w:val="0"/>
        </w:rPr>
        <w:t>For U</w:t>
      </w:r>
      <w:r w:rsidR="00BC6CBD" w:rsidRPr="00507544">
        <w:rPr>
          <w:rFonts w:hint="eastAsia"/>
          <w:snapToGrid w:val="0"/>
          <w:lang w:eastAsia="zh-CN"/>
        </w:rPr>
        <w:t>E</w:t>
      </w:r>
      <w:r w:rsidR="00515B6E" w:rsidRPr="00507544">
        <w:rPr>
          <w:snapToGrid w:val="0"/>
        </w:rPr>
        <w:t>s supporting both SA and NSA,</w:t>
      </w:r>
    </w:p>
    <w:p w:rsidR="00515B6E" w:rsidRPr="00507544" w:rsidRDefault="003F25C1" w:rsidP="00953CF7">
      <w:pPr>
        <w:pStyle w:val="B2"/>
        <w:rPr>
          <w:snapToGrid w:val="0"/>
        </w:rPr>
      </w:pPr>
      <w:r w:rsidRPr="00507544">
        <w:rPr>
          <w:snapToGrid w:val="0"/>
        </w:rPr>
        <w:t>-</w:t>
      </w:r>
      <w:r w:rsidRPr="00507544">
        <w:rPr>
          <w:snapToGrid w:val="0"/>
        </w:rPr>
        <w:tab/>
      </w:r>
      <w:r w:rsidR="00515B6E" w:rsidRPr="00507544">
        <w:rPr>
          <w:snapToGrid w:val="0"/>
        </w:rPr>
        <w:t>The performance requirements specified in Section 5 will be verified only for SA except for the sustained downlink data rate test specified in Section 5.5</w:t>
      </w:r>
    </w:p>
    <w:p w:rsidR="00515B6E" w:rsidRPr="00507544" w:rsidRDefault="003F25C1" w:rsidP="00953CF7">
      <w:pPr>
        <w:pStyle w:val="B2"/>
        <w:rPr>
          <w:snapToGrid w:val="0"/>
        </w:rPr>
      </w:pPr>
      <w:r w:rsidRPr="00507544">
        <w:rPr>
          <w:snapToGrid w:val="0"/>
        </w:rPr>
        <w:t>-</w:t>
      </w:r>
      <w:r w:rsidRPr="00507544">
        <w:rPr>
          <w:snapToGrid w:val="0"/>
        </w:rPr>
        <w:tab/>
      </w:r>
      <w:r w:rsidR="00515B6E" w:rsidRPr="00507544">
        <w:rPr>
          <w:snapToGrid w:val="0"/>
        </w:rPr>
        <w:t>The sustained downlink data rate tests specified in Section 5.5 for SA and in Section 9.4B are verified separately.</w:t>
      </w:r>
    </w:p>
    <w:p w:rsidR="00515B6E" w:rsidRPr="00507544" w:rsidRDefault="003F25C1" w:rsidP="00953CF7">
      <w:pPr>
        <w:pStyle w:val="B1"/>
        <w:rPr>
          <w:snapToGrid w:val="0"/>
        </w:rPr>
      </w:pPr>
      <w:r w:rsidRPr="00507544">
        <w:rPr>
          <w:snapToGrid w:val="0"/>
        </w:rPr>
        <w:t>-</w:t>
      </w:r>
      <w:r w:rsidRPr="00507544">
        <w:rPr>
          <w:snapToGrid w:val="0"/>
        </w:rPr>
        <w:tab/>
      </w:r>
      <w:r w:rsidR="00515B6E" w:rsidRPr="00507544">
        <w:rPr>
          <w:snapToGrid w:val="0"/>
        </w:rPr>
        <w:t>The FR1 EN-DC test cases with the NR TDD DL-UL configurations which are not aligned with LTE’s can be tested on the corresponding EN-DC band combinations where UE supports simultaneous transmission and reception.</w:t>
      </w:r>
    </w:p>
    <w:p w:rsidR="00FB10B2" w:rsidRPr="00507544" w:rsidRDefault="00FB10B2" w:rsidP="00571024">
      <w:pPr>
        <w:pStyle w:val="Heading3"/>
        <w:rPr>
          <w:lang w:eastAsia="zh-CN"/>
        </w:rPr>
      </w:pPr>
      <w:bookmarkStart w:id="192" w:name="_Toc531872680"/>
      <w:r w:rsidRPr="00507544">
        <w:rPr>
          <w:rFonts w:hint="eastAsia"/>
          <w:lang w:eastAsia="zh-CN"/>
        </w:rPr>
        <w:t>9.</w:t>
      </w:r>
      <w:r w:rsidRPr="00507544">
        <w:rPr>
          <w:lang w:eastAsia="zh-CN"/>
        </w:rPr>
        <w:t>1</w:t>
      </w:r>
      <w:r w:rsidRPr="00507544">
        <w:rPr>
          <w:rFonts w:hint="eastAsia"/>
          <w:lang w:eastAsia="zh-CN"/>
        </w:rPr>
        <w:t>.</w:t>
      </w:r>
      <w:r w:rsidR="00D86CDC" w:rsidRPr="00507544">
        <w:rPr>
          <w:rFonts w:hint="eastAsia"/>
          <w:lang w:eastAsia="zh-CN"/>
        </w:rPr>
        <w:t>2</w:t>
      </w:r>
      <w:r w:rsidR="000812C5" w:rsidRPr="00507544">
        <w:rPr>
          <w:rFonts w:hint="eastAsia"/>
          <w:lang w:eastAsia="zh-CN"/>
        </w:rPr>
        <w:tab/>
      </w:r>
      <w:r w:rsidRPr="00507544">
        <w:rPr>
          <w:rFonts w:hint="eastAsia"/>
          <w:lang w:eastAsia="zh-CN"/>
        </w:rPr>
        <w:t xml:space="preserve">LTE </w:t>
      </w:r>
      <w:r w:rsidRPr="00507544">
        <w:rPr>
          <w:lang w:eastAsia="zh-CN"/>
        </w:rPr>
        <w:t>P</w:t>
      </w:r>
      <w:r w:rsidR="00E75C91" w:rsidRPr="00507544">
        <w:rPr>
          <w:lang w:eastAsia="zh-CN"/>
        </w:rPr>
        <w:t>c</w:t>
      </w:r>
      <w:r w:rsidRPr="00507544">
        <w:rPr>
          <w:lang w:eastAsia="zh-CN"/>
        </w:rPr>
        <w:t>ell setup</w:t>
      </w:r>
      <w:bookmarkEnd w:id="192"/>
    </w:p>
    <w:p w:rsidR="00FB10B2" w:rsidRPr="00507544" w:rsidRDefault="00FB10B2" w:rsidP="00FB10B2">
      <w:pPr>
        <w:overflowPunct w:val="0"/>
        <w:autoSpaceDE w:val="0"/>
        <w:autoSpaceDN w:val="0"/>
        <w:adjustRightInd w:val="0"/>
        <w:textAlignment w:val="baseline"/>
      </w:pPr>
      <w:r w:rsidRPr="00507544">
        <w:rPr>
          <w:rFonts w:hint="eastAsia"/>
        </w:rPr>
        <w:t>This sub-clause provides the parameters for LTE P</w:t>
      </w:r>
      <w:r w:rsidR="00E75C91" w:rsidRPr="00507544">
        <w:t>c</w:t>
      </w:r>
      <w:r w:rsidRPr="00507544">
        <w:rPr>
          <w:rFonts w:hint="eastAsia"/>
        </w:rPr>
        <w:t xml:space="preserve">ell during the </w:t>
      </w:r>
      <w:r w:rsidRPr="00507544">
        <w:t>demodulation</w:t>
      </w:r>
      <w:r w:rsidRPr="00507544">
        <w:rPr>
          <w:rFonts w:hint="eastAsia"/>
        </w:rPr>
        <w:t xml:space="preserve"> performance test for EN-DC</w:t>
      </w:r>
      <w:r w:rsidRPr="00507544">
        <w:t xml:space="preserve"> unless otherwise stated</w:t>
      </w:r>
      <w:r w:rsidRPr="00507544">
        <w:rPr>
          <w:rFonts w:hint="eastAsia"/>
        </w:rPr>
        <w:t>.</w:t>
      </w:r>
      <w:r w:rsidRPr="00507544">
        <w:t xml:space="preserve"> For EN-DC with multiple LTE carriers or bands, randomly selected one carrier or band that can be used for P</w:t>
      </w:r>
      <w:r w:rsidR="00E75C91" w:rsidRPr="00507544">
        <w:t>c</w:t>
      </w:r>
      <w:r w:rsidRPr="00507544">
        <w:t>ell as LTE P</w:t>
      </w:r>
      <w:r w:rsidR="00E75C91" w:rsidRPr="00507544">
        <w:t>c</w:t>
      </w:r>
      <w:r w:rsidRPr="00507544">
        <w:t>ell for the connection setup.</w:t>
      </w:r>
    </w:p>
    <w:p w:rsidR="00FB10B2" w:rsidRPr="00507544" w:rsidRDefault="00FB10B2" w:rsidP="00FB10B2">
      <w:pPr>
        <w:pStyle w:val="Heading4"/>
      </w:pPr>
      <w:bookmarkStart w:id="193" w:name="_Toc531872681"/>
      <w:r w:rsidRPr="00507544">
        <w:rPr>
          <w:rFonts w:hint="eastAsia"/>
        </w:rPr>
        <w:t>9.</w:t>
      </w:r>
      <w:r w:rsidRPr="00507544">
        <w:t>1</w:t>
      </w:r>
      <w:r w:rsidRPr="00507544">
        <w:rPr>
          <w:rFonts w:hint="eastAsia"/>
        </w:rPr>
        <w:t>.</w:t>
      </w:r>
      <w:r w:rsidR="00D86CDC" w:rsidRPr="00507544">
        <w:rPr>
          <w:rFonts w:hint="eastAsia"/>
          <w:lang w:eastAsia="zh-CN"/>
        </w:rPr>
        <w:t>2</w:t>
      </w:r>
      <w:r w:rsidRPr="00507544">
        <w:rPr>
          <w:rFonts w:hint="eastAsia"/>
        </w:rPr>
        <w:t>.1</w:t>
      </w:r>
      <w:r w:rsidR="000812C5" w:rsidRPr="00507544">
        <w:rPr>
          <w:rFonts w:hint="eastAsia"/>
          <w:lang w:eastAsia="zh-CN"/>
        </w:rPr>
        <w:tab/>
      </w:r>
      <w:r w:rsidRPr="00507544">
        <w:rPr>
          <w:rFonts w:hint="eastAsia"/>
        </w:rPr>
        <w:t>FDD</w:t>
      </w:r>
      <w:bookmarkEnd w:id="193"/>
    </w:p>
    <w:p w:rsidR="00FB10B2" w:rsidRPr="00507544" w:rsidRDefault="00FB10B2" w:rsidP="00FB10B2">
      <w:pPr>
        <w:overflowPunct w:val="0"/>
        <w:autoSpaceDE w:val="0"/>
        <w:autoSpaceDN w:val="0"/>
        <w:adjustRightInd w:val="0"/>
        <w:textAlignment w:val="baseline"/>
      </w:pPr>
      <w:r w:rsidRPr="00507544">
        <w:rPr>
          <w:rFonts w:hint="eastAsia"/>
        </w:rPr>
        <w:t>The parameters specified in Table 9.1.</w:t>
      </w:r>
      <w:r w:rsidR="006043AF" w:rsidRPr="00507544">
        <w:rPr>
          <w:rFonts w:hint="eastAsia"/>
          <w:lang w:eastAsia="zh-CN"/>
        </w:rPr>
        <w:t>2</w:t>
      </w:r>
      <w:r w:rsidRPr="00507544">
        <w:rPr>
          <w:rFonts w:hint="eastAsia"/>
        </w:rPr>
        <w:t>.1-1 and Table 9.1.</w:t>
      </w:r>
      <w:r w:rsidR="006043AF" w:rsidRPr="00507544">
        <w:rPr>
          <w:rFonts w:hint="eastAsia"/>
          <w:lang w:eastAsia="zh-CN"/>
        </w:rPr>
        <w:t>2</w:t>
      </w:r>
      <w:r w:rsidRPr="00507544">
        <w:rPr>
          <w:rFonts w:hint="eastAsia"/>
        </w:rPr>
        <w:t>.1-2 are used to setup an LTE P</w:t>
      </w:r>
      <w:r w:rsidR="00E75C91" w:rsidRPr="00507544">
        <w:t>c</w:t>
      </w:r>
      <w:r w:rsidRPr="00507544">
        <w:rPr>
          <w:rFonts w:hint="eastAsia"/>
        </w:rPr>
        <w:t>ell. One of test setup in Table 9.1.</w:t>
      </w:r>
      <w:r w:rsidR="006043AF" w:rsidRPr="00507544">
        <w:rPr>
          <w:rFonts w:hint="eastAsia"/>
          <w:lang w:eastAsia="zh-CN"/>
        </w:rPr>
        <w:t>2</w:t>
      </w:r>
      <w:r w:rsidRPr="00507544">
        <w:rPr>
          <w:rFonts w:hint="eastAsia"/>
        </w:rPr>
        <w:t>.1-2 will be selected for the LTE P</w:t>
      </w:r>
      <w:r w:rsidR="00E75C91" w:rsidRPr="00507544">
        <w:t>c</w:t>
      </w:r>
      <w:r w:rsidRPr="00507544">
        <w:rPr>
          <w:rFonts w:hint="eastAsia"/>
        </w:rPr>
        <w:t xml:space="preserve">ell depending on the maximum bandwidth of an LTE carrier for all the EN-DC band </w:t>
      </w:r>
      <w:r w:rsidRPr="00507544">
        <w:t>combinatio</w:t>
      </w:r>
      <w:r w:rsidRPr="00507544">
        <w:rPr>
          <w:rFonts w:hint="eastAsia"/>
        </w:rPr>
        <w:t>ns supported by the UE.</w:t>
      </w:r>
    </w:p>
    <w:p w:rsidR="00FB10B2" w:rsidRPr="00507544" w:rsidRDefault="00FB10B2" w:rsidP="00FB10B2">
      <w:pPr>
        <w:overflowPunct w:val="0"/>
        <w:autoSpaceDE w:val="0"/>
        <w:autoSpaceDN w:val="0"/>
        <w:adjustRightInd w:val="0"/>
        <w:textAlignment w:val="baseline"/>
      </w:pPr>
      <w:r w:rsidRPr="00507544">
        <w:rPr>
          <w:rFonts w:hint="eastAsia"/>
        </w:rPr>
        <w:t>The measurement channels in Table 9.1.</w:t>
      </w:r>
      <w:r w:rsidR="006043AF" w:rsidRPr="00507544">
        <w:rPr>
          <w:rFonts w:hint="eastAsia"/>
          <w:lang w:eastAsia="zh-CN"/>
        </w:rPr>
        <w:t>2</w:t>
      </w:r>
      <w:r w:rsidRPr="00507544">
        <w:rPr>
          <w:rFonts w:hint="eastAsia"/>
        </w:rPr>
        <w:t xml:space="preserve">.1-2 and OCNG pattern OP.1 </w:t>
      </w:r>
      <w:r w:rsidRPr="00507544">
        <w:t xml:space="preserve">FDD </w:t>
      </w:r>
      <w:r w:rsidRPr="00507544">
        <w:rPr>
          <w:rFonts w:hint="eastAsia"/>
        </w:rPr>
        <w:t xml:space="preserve">are </w:t>
      </w:r>
      <w:r w:rsidRPr="00507544">
        <w:t>specified</w:t>
      </w:r>
      <w:r w:rsidRPr="00507544">
        <w:rPr>
          <w:rFonts w:hint="eastAsia"/>
        </w:rPr>
        <w:t xml:space="preserve"> in TS</w:t>
      </w:r>
      <w:r w:rsidR="00250EA6" w:rsidRPr="00507544">
        <w:rPr>
          <w:rFonts w:hint="eastAsia"/>
          <w:lang w:eastAsia="zh-CN"/>
        </w:rPr>
        <w:t xml:space="preserve"> </w:t>
      </w:r>
      <w:r w:rsidRPr="00507544">
        <w:rPr>
          <w:rFonts w:hint="eastAsia"/>
        </w:rPr>
        <w:t>36.101 [</w:t>
      </w:r>
      <w:r w:rsidR="00E8570D" w:rsidRPr="00507544">
        <w:rPr>
          <w:rFonts w:hint="eastAsia"/>
          <w:lang w:eastAsia="zh-CN"/>
        </w:rPr>
        <w:t>4</w:t>
      </w:r>
      <w:r w:rsidRPr="00507544">
        <w:rPr>
          <w:rFonts w:hint="eastAsia"/>
        </w:rPr>
        <w:t xml:space="preserve">]. The physical channel setup with downlink power allocation is </w:t>
      </w:r>
      <w:r w:rsidRPr="00507544">
        <w:t>according</w:t>
      </w:r>
      <w:r w:rsidRPr="00507544">
        <w:rPr>
          <w:rFonts w:hint="eastAsia"/>
        </w:rPr>
        <w:t xml:space="preserve"> to TS36.101 [</w:t>
      </w:r>
      <w:r w:rsidR="00E8570D" w:rsidRPr="00507544">
        <w:rPr>
          <w:rFonts w:hint="eastAsia"/>
          <w:lang w:eastAsia="zh-CN"/>
        </w:rPr>
        <w:t>4</w:t>
      </w:r>
      <w:r w:rsidR="003C7FE2" w:rsidRPr="00507544">
        <w:rPr>
          <w:rFonts w:hint="eastAsia"/>
          <w:lang w:eastAsia="zh-CN"/>
        </w:rPr>
        <w:t xml:space="preserve">, </w:t>
      </w:r>
      <w:r w:rsidR="003C7FE2" w:rsidRPr="00507544">
        <w:rPr>
          <w:rFonts w:hint="eastAsia"/>
        </w:rPr>
        <w:t>Annex C.3.</w:t>
      </w:r>
      <w:r w:rsidR="003C7FE2" w:rsidRPr="00507544">
        <w:rPr>
          <w:rFonts w:hint="eastAsia"/>
          <w:lang w:eastAsia="zh-CN"/>
        </w:rPr>
        <w:t>2</w:t>
      </w:r>
      <w:r w:rsidRPr="00507544">
        <w:rPr>
          <w:rFonts w:hint="eastAsia"/>
        </w:rPr>
        <w:t>].</w:t>
      </w:r>
    </w:p>
    <w:p w:rsidR="00FB10B2" w:rsidRPr="00507544" w:rsidRDefault="00FB10B2" w:rsidP="00FB10B2">
      <w:pPr>
        <w:overflowPunct w:val="0"/>
        <w:autoSpaceDE w:val="0"/>
        <w:autoSpaceDN w:val="0"/>
        <w:adjustRightInd w:val="0"/>
        <w:textAlignment w:val="baseline"/>
      </w:pPr>
    </w:p>
    <w:p w:rsidR="00FB10B2" w:rsidRPr="00507544" w:rsidRDefault="00FB10B2" w:rsidP="00175CF2">
      <w:pPr>
        <w:pStyle w:val="TH"/>
        <w:rPr>
          <w:lang w:eastAsia="zh-CN"/>
        </w:rPr>
      </w:pPr>
      <w:r w:rsidRPr="00507544">
        <w:lastRenderedPageBreak/>
        <w:t xml:space="preserve">Table </w:t>
      </w:r>
      <w:r w:rsidRPr="00507544">
        <w:rPr>
          <w:rFonts w:hint="eastAsia"/>
          <w:lang w:eastAsia="zh-CN"/>
        </w:rPr>
        <w:t>9.1.</w:t>
      </w:r>
      <w:r w:rsidR="006043AF" w:rsidRPr="00507544">
        <w:rPr>
          <w:rFonts w:hint="eastAsia"/>
          <w:lang w:eastAsia="zh-CN"/>
        </w:rPr>
        <w:t>2</w:t>
      </w:r>
      <w:r w:rsidRPr="00507544">
        <w:rPr>
          <w:rFonts w:hint="eastAsia"/>
          <w:lang w:eastAsia="zh-CN"/>
        </w:rPr>
        <w:t>.1-1</w:t>
      </w:r>
      <w:r w:rsidRPr="00507544">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1D7AE4" w:rsidRPr="00507544" w:rsidTr="00891D6D">
        <w:trPr>
          <w:cantSplit/>
          <w:trHeight w:val="63"/>
          <w:jc w:val="center"/>
        </w:trPr>
        <w:tc>
          <w:tcPr>
            <w:tcW w:w="2160" w:type="dxa"/>
          </w:tcPr>
          <w:p w:rsidR="00891D6D" w:rsidRPr="00507544" w:rsidRDefault="00891D6D" w:rsidP="00FF444C">
            <w:pPr>
              <w:pStyle w:val="TAH"/>
            </w:pPr>
            <w:r w:rsidRPr="00507544">
              <w:t>Parameter</w:t>
            </w:r>
          </w:p>
        </w:tc>
        <w:tc>
          <w:tcPr>
            <w:tcW w:w="1698" w:type="dxa"/>
          </w:tcPr>
          <w:p w:rsidR="00891D6D" w:rsidRPr="00507544" w:rsidRDefault="00891D6D" w:rsidP="00FF444C">
            <w:pPr>
              <w:pStyle w:val="TAH"/>
            </w:pPr>
            <w:r w:rsidRPr="00507544">
              <w:t>Unit</w:t>
            </w:r>
          </w:p>
        </w:tc>
        <w:tc>
          <w:tcPr>
            <w:tcW w:w="3600" w:type="dxa"/>
          </w:tcPr>
          <w:p w:rsidR="00891D6D" w:rsidRPr="00507544" w:rsidRDefault="00891D6D" w:rsidP="00FF444C">
            <w:pPr>
              <w:pStyle w:val="TAH"/>
            </w:pPr>
            <w:r w:rsidRPr="00507544">
              <w:t xml:space="preserve">Value </w:t>
            </w:r>
          </w:p>
        </w:tc>
      </w:tr>
      <w:tr w:rsidR="001D7AE4" w:rsidRPr="00507544" w:rsidTr="00891D6D">
        <w:trPr>
          <w:cantSplit/>
          <w:trHeight w:val="63"/>
          <w:jc w:val="center"/>
        </w:trPr>
        <w:tc>
          <w:tcPr>
            <w:tcW w:w="2160" w:type="dxa"/>
            <w:vAlign w:val="center"/>
          </w:tcPr>
          <w:p w:rsidR="00891D6D" w:rsidRPr="00507544" w:rsidRDefault="00891D6D" w:rsidP="00FF444C">
            <w:pPr>
              <w:pStyle w:val="TAC"/>
            </w:pPr>
            <w:r w:rsidRPr="00507544">
              <w:t>Cyclic prefix</w:t>
            </w:r>
          </w:p>
        </w:tc>
        <w:tc>
          <w:tcPr>
            <w:tcW w:w="1698"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Normal</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rPr>
                <w:bCs/>
              </w:rPr>
              <w:t>Physical Cell ID</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lang w:eastAsia="zh-CN"/>
              </w:rPr>
              <w:t>0</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rPr>
                <w:rFonts w:cs="Arial"/>
              </w:rPr>
              <w:t>Number of PDCCH symbols</w:t>
            </w:r>
          </w:p>
        </w:tc>
        <w:tc>
          <w:tcPr>
            <w:tcW w:w="1698" w:type="dxa"/>
            <w:vAlign w:val="center"/>
          </w:tcPr>
          <w:p w:rsidR="00700D35" w:rsidRPr="00507544" w:rsidRDefault="00700D35" w:rsidP="00FF444C">
            <w:pPr>
              <w:pStyle w:val="TAC"/>
              <w:rPr>
                <w:rFonts w:eastAsia="?? ??"/>
              </w:rPr>
            </w:pPr>
            <w:r w:rsidRPr="00507544">
              <w:rPr>
                <w:rFonts w:eastAsia="?? ??" w:cs="v5.0.0"/>
              </w:rPr>
              <w:t>symbols</w:t>
            </w:r>
          </w:p>
        </w:tc>
        <w:tc>
          <w:tcPr>
            <w:tcW w:w="3600" w:type="dxa"/>
            <w:vAlign w:val="center"/>
          </w:tcPr>
          <w:p w:rsidR="00700D35" w:rsidRPr="00507544" w:rsidRDefault="00700D35" w:rsidP="00FF444C">
            <w:pPr>
              <w:pStyle w:val="TAC"/>
              <w:rPr>
                <w:rFonts w:eastAsia="?? ??"/>
              </w:rPr>
            </w:pPr>
            <w:r w:rsidRPr="00507544">
              <w:rPr>
                <w:rFonts w:eastAsia="?? ??" w:cs="v5.0.0"/>
              </w:rPr>
              <w:t>1</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rPr>
                <w:rFonts w:cs="Arial"/>
              </w:rPr>
              <w:t xml:space="preserve"> PHICH Ng (Note 1)</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rFonts w:eastAsia="?? ??" w:cs="v5.0.0"/>
              </w:rPr>
              <w:t>1</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rPr>
                <w:rFonts w:cs="Arial"/>
              </w:rPr>
              <w:t>PHICH duration</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rFonts w:eastAsia="?? ??" w:cs="v5.0.0"/>
              </w:rPr>
              <w:t>Normal</w:t>
            </w:r>
          </w:p>
        </w:tc>
      </w:tr>
      <w:tr w:rsidR="001D7AE4" w:rsidRPr="00507544" w:rsidTr="00891D6D">
        <w:trPr>
          <w:cantSplit/>
          <w:trHeight w:val="352"/>
          <w:jc w:val="center"/>
        </w:trPr>
        <w:tc>
          <w:tcPr>
            <w:tcW w:w="2160" w:type="dxa"/>
            <w:vAlign w:val="center"/>
          </w:tcPr>
          <w:p w:rsidR="00700D35" w:rsidRPr="00507544" w:rsidRDefault="00700D35" w:rsidP="00FF444C">
            <w:pPr>
              <w:pStyle w:val="TAC"/>
            </w:pPr>
            <w:r w:rsidRPr="00507544">
              <w:t>Number of HARQ processes per component carrier</w:t>
            </w:r>
          </w:p>
        </w:tc>
        <w:tc>
          <w:tcPr>
            <w:tcW w:w="1698" w:type="dxa"/>
            <w:vAlign w:val="center"/>
          </w:tcPr>
          <w:p w:rsidR="00700D35" w:rsidRPr="00507544" w:rsidRDefault="00700D35" w:rsidP="00FF444C">
            <w:pPr>
              <w:pStyle w:val="TAC"/>
              <w:rPr>
                <w:rFonts w:eastAsia="?? ??"/>
              </w:rPr>
            </w:pPr>
            <w:r w:rsidRPr="00507544">
              <w:rPr>
                <w:rFonts w:eastAsia="?? ??"/>
              </w:rPr>
              <w:t>Processes</w:t>
            </w:r>
          </w:p>
        </w:tc>
        <w:tc>
          <w:tcPr>
            <w:tcW w:w="3600" w:type="dxa"/>
            <w:vAlign w:val="center"/>
          </w:tcPr>
          <w:p w:rsidR="00700D35" w:rsidRPr="00507544" w:rsidRDefault="00700D35" w:rsidP="00FF444C">
            <w:pPr>
              <w:pStyle w:val="TAC"/>
              <w:rPr>
                <w:rFonts w:eastAsia="?? ??"/>
              </w:rPr>
            </w:pPr>
            <w:r w:rsidRPr="00507544">
              <w:rPr>
                <w:rFonts w:eastAsia="?? ??"/>
              </w:rPr>
              <w:t>[8]</w:t>
            </w:r>
          </w:p>
        </w:tc>
      </w:tr>
      <w:tr w:rsidR="001D7AE4" w:rsidRPr="00507544" w:rsidTr="00891D6D">
        <w:trPr>
          <w:cantSplit/>
          <w:trHeight w:val="352"/>
          <w:jc w:val="center"/>
        </w:trPr>
        <w:tc>
          <w:tcPr>
            <w:tcW w:w="2160" w:type="dxa"/>
            <w:vAlign w:val="center"/>
          </w:tcPr>
          <w:p w:rsidR="00700D35" w:rsidRPr="00507544" w:rsidRDefault="00700D35" w:rsidP="00FF444C">
            <w:pPr>
              <w:pStyle w:val="TAC"/>
              <w:rPr>
                <w:position w:val="-10"/>
              </w:rPr>
            </w:pPr>
            <w:r w:rsidRPr="00507544">
              <w:t>Maximum number of HARQ transmission</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rFonts w:eastAsia="?? ??"/>
              </w:rPr>
              <w:t>[4]</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t>Redundancy version coding sequence</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rFonts w:eastAsia="?? ??"/>
              </w:rPr>
              <w:t>{0,0,1,2} for [64QAM]</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pPr>
            <w:r w:rsidRPr="00507544">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r w:rsidRPr="00507544">
              <w:rPr>
                <w:rFonts w:eastAsia="?? ??"/>
              </w:rPr>
              <w:t>Static propagation condition</w:t>
            </w:r>
          </w:p>
          <w:p w:rsidR="00700D35" w:rsidRPr="00507544" w:rsidRDefault="00700D35" w:rsidP="00FF444C">
            <w:pPr>
              <w:pStyle w:val="TAC"/>
              <w:rPr>
                <w:rFonts w:eastAsia="?? ??"/>
              </w:rPr>
            </w:pPr>
            <w:r w:rsidRPr="00507544">
              <w:rPr>
                <w:rFonts w:eastAsia="?? ??"/>
              </w:rPr>
              <w:t>No external noise sources are applied</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hint="eastAsia"/>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lang w:eastAsia="zh-CN"/>
              </w:rPr>
              <w:t>[</w:t>
            </w:r>
            <w:r w:rsidRPr="00507544">
              <w:rPr>
                <w:rFonts w:hint="eastAsia"/>
                <w:lang w:eastAsia="zh-CN"/>
              </w:rPr>
              <w:t>3</w:t>
            </w:r>
            <w:r w:rsidRPr="00507544">
              <w:rPr>
                <w:lang w:eastAsia="zh-CN"/>
              </w:rPr>
              <w:t>]</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891D6D" w:rsidRPr="00507544" w:rsidRDefault="00891D6D" w:rsidP="00FF444C">
            <w:pPr>
              <w:pStyle w:val="TAC"/>
              <w:rPr>
                <w:lang w:eastAsia="zh-CN"/>
              </w:rPr>
            </w:pPr>
            <w:r w:rsidRPr="00507544">
              <w:t xml:space="preserve">Transmission </w:t>
            </w:r>
            <w:r w:rsidRPr="00507544">
              <w:rPr>
                <w:rFonts w:hint="eastAsia"/>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891D6D" w:rsidRPr="00507544" w:rsidRDefault="00891D6D" w:rsidP="00FF444C">
            <w:pPr>
              <w:pStyle w:val="TAC"/>
              <w:rPr>
                <w:rFonts w:eastAsia="?? ??"/>
              </w:rPr>
            </w:pPr>
            <w:r w:rsidRPr="00507544">
              <w:rPr>
                <w:rFonts w:eastAsia="?? ??" w:cs="Arial"/>
              </w:rPr>
              <w:t>μ</w:t>
            </w:r>
            <w:r w:rsidRPr="00507544">
              <w:rPr>
                <w:rFonts w:eastAsia="?? ??"/>
              </w:rPr>
              <w:t>s</w:t>
            </w:r>
          </w:p>
        </w:tc>
        <w:tc>
          <w:tcPr>
            <w:tcW w:w="3600" w:type="dxa"/>
            <w:tcBorders>
              <w:top w:val="single" w:sz="4" w:space="0" w:color="auto"/>
              <w:left w:val="single" w:sz="4" w:space="0" w:color="auto"/>
              <w:bottom w:val="single" w:sz="4" w:space="0" w:color="auto"/>
              <w:right w:val="single" w:sz="4" w:space="0" w:color="auto"/>
            </w:tcBorders>
            <w:vAlign w:val="center"/>
          </w:tcPr>
          <w:p w:rsidR="00891D6D" w:rsidRPr="00507544" w:rsidRDefault="00891D6D" w:rsidP="00FF444C">
            <w:pPr>
              <w:pStyle w:val="TAC"/>
              <w:rPr>
                <w:lang w:eastAsia="zh-CN"/>
              </w:rPr>
            </w:pPr>
            <w:r w:rsidRPr="00507544">
              <w:rPr>
                <w:rFonts w:hint="eastAsia"/>
              </w:rPr>
              <w:t>0</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hint="eastAsia"/>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hint="eastAsia"/>
                <w:lang w:eastAsia="zh-CN"/>
              </w:rPr>
              <w:t>2x2</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hint="eastAsia"/>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lang w:eastAsia="zh-CN"/>
              </w:rPr>
              <w:t>[</w:t>
            </w:r>
            <w:r w:rsidRPr="00507544">
              <w:rPr>
                <w:rFonts w:hint="eastAsia"/>
                <w:lang w:eastAsia="zh-CN"/>
              </w:rPr>
              <w:t>10</w:t>
            </w:r>
            <w:r w:rsidRPr="00507544">
              <w:rPr>
                <w:lang w:eastAsia="zh-CN"/>
              </w:rPr>
              <w:t>]</w:t>
            </w:r>
          </w:p>
        </w:tc>
      </w:tr>
      <w:tr w:rsidR="00700D35"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cs="Arial"/>
                <w:szCs w:val="18"/>
              </w:rPr>
              <w:t xml:space="preserve">Symbols for </w:t>
            </w:r>
            <w:r w:rsidRPr="00507544">
              <w:rPr>
                <w:snapToGrid w:val="0"/>
                <w:szCs w:val="18"/>
              </w:rPr>
              <w:t>all unused R</w:t>
            </w:r>
            <w:r w:rsidR="00E75C91" w:rsidRPr="00507544">
              <w:rPr>
                <w:snapToGrid w:val="0"/>
                <w:szCs w:val="18"/>
              </w:rPr>
              <w:t>e</w:t>
            </w:r>
            <w:r w:rsidRPr="00507544">
              <w:rPr>
                <w:snapToGrid w:val="0"/>
                <w:szCs w:val="18"/>
              </w:rPr>
              <w:t>s</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szCs w:val="18"/>
              </w:rPr>
              <w:t>OCNG in Annex A.5</w:t>
            </w:r>
          </w:p>
        </w:tc>
      </w:tr>
    </w:tbl>
    <w:p w:rsidR="00FB10B2" w:rsidRPr="00507544" w:rsidRDefault="00FB10B2" w:rsidP="00FB10B2">
      <w:pPr>
        <w:overflowPunct w:val="0"/>
        <w:autoSpaceDE w:val="0"/>
        <w:autoSpaceDN w:val="0"/>
        <w:adjustRightInd w:val="0"/>
        <w:textAlignment w:val="baseline"/>
        <w:rPr>
          <w:lang w:val="fr-FR"/>
        </w:rPr>
      </w:pPr>
    </w:p>
    <w:p w:rsidR="00FB10B2" w:rsidRPr="00507544" w:rsidRDefault="00FB10B2" w:rsidP="00175CF2">
      <w:pPr>
        <w:pStyle w:val="TH"/>
        <w:rPr>
          <w:lang w:eastAsia="zh-CN"/>
        </w:rPr>
      </w:pPr>
      <w:r w:rsidRPr="00507544">
        <w:rPr>
          <w:rFonts w:eastAsia="Times New Roman"/>
        </w:rPr>
        <w:t xml:space="preserve">Table </w:t>
      </w:r>
      <w:r w:rsidRPr="00507544">
        <w:rPr>
          <w:rFonts w:hint="eastAsia"/>
          <w:lang w:eastAsia="zh-CN"/>
        </w:rPr>
        <w:t>9.1.</w:t>
      </w:r>
      <w:r w:rsidR="006043AF" w:rsidRPr="00507544">
        <w:rPr>
          <w:rFonts w:hint="eastAsia"/>
          <w:lang w:eastAsia="zh-CN"/>
        </w:rPr>
        <w:t>2</w:t>
      </w:r>
      <w:r w:rsidRPr="00507544">
        <w:rPr>
          <w:rFonts w:hint="eastAsia"/>
          <w:lang w:eastAsia="zh-CN"/>
        </w:rPr>
        <w:t>.1</w:t>
      </w:r>
      <w:r w:rsidRPr="00507544">
        <w:rPr>
          <w:rFonts w:eastAsia="Times New Roman"/>
        </w:rPr>
        <w:t xml:space="preserve">-2: </w:t>
      </w:r>
      <w:r w:rsidRPr="00507544">
        <w:rPr>
          <w:rFonts w:hint="eastAsia"/>
          <w:lang w:eastAsia="zh-CN"/>
        </w:rPr>
        <w:t>Specific Test Parameters</w:t>
      </w:r>
      <w:r w:rsidRPr="00507544">
        <w:rPr>
          <w:rFonts w:eastAsia="Times New Roman"/>
        </w:rPr>
        <w:t xml:space="preserve"> (FDD</w:t>
      </w:r>
      <w:r w:rsidRPr="00507544">
        <w:rPr>
          <w:rFonts w:eastAsia="Times New Roman" w:hint="eastAsia"/>
        </w:rPr>
        <w:t xml:space="preserve"> </w:t>
      </w:r>
      <w:r w:rsidRPr="00507544">
        <w:rPr>
          <w:rFonts w:eastAsia="Times New Roman"/>
        </w:rPr>
        <w:t>[</w:t>
      </w:r>
      <w:r w:rsidRPr="00507544">
        <w:rPr>
          <w:rFonts w:eastAsia="Times New Roman" w:hint="eastAsia"/>
        </w:rPr>
        <w:t>64QAM</w:t>
      </w:r>
      <w:r w:rsidRPr="00507544">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1D7AE4" w:rsidRPr="00507544" w:rsidTr="00E13805">
        <w:trPr>
          <w:jc w:val="center"/>
        </w:trPr>
        <w:tc>
          <w:tcPr>
            <w:tcW w:w="1072" w:type="pct"/>
            <w:vMerge w:val="restart"/>
            <w:shd w:val="clear" w:color="auto" w:fill="auto"/>
            <w:vAlign w:val="center"/>
          </w:tcPr>
          <w:p w:rsidR="00FB10B2" w:rsidRPr="00507544" w:rsidRDefault="00FB10B2" w:rsidP="00571024">
            <w:pPr>
              <w:pStyle w:val="TAH"/>
              <w:rPr>
                <w:lang w:eastAsia="zh-CN"/>
              </w:rPr>
            </w:pPr>
            <w:r w:rsidRPr="00507544">
              <w:t>Test</w:t>
            </w:r>
            <w:r w:rsidRPr="00507544">
              <w:rPr>
                <w:rFonts w:hint="eastAsia"/>
                <w:lang w:eastAsia="zh-CN"/>
              </w:rPr>
              <w:t xml:space="preserve"> setup</w:t>
            </w:r>
          </w:p>
        </w:tc>
        <w:tc>
          <w:tcPr>
            <w:tcW w:w="1621" w:type="pct"/>
            <w:vMerge w:val="restart"/>
            <w:shd w:val="clear" w:color="auto" w:fill="auto"/>
            <w:vAlign w:val="center"/>
          </w:tcPr>
          <w:p w:rsidR="00FB10B2" w:rsidRPr="00507544" w:rsidRDefault="00FB10B2" w:rsidP="00C10553">
            <w:pPr>
              <w:pStyle w:val="TAH"/>
            </w:pPr>
            <w:r w:rsidRPr="00507544">
              <w:t>Bandwidth (MHz)</w:t>
            </w:r>
          </w:p>
        </w:tc>
        <w:tc>
          <w:tcPr>
            <w:tcW w:w="2307" w:type="pct"/>
            <w:gridSpan w:val="3"/>
            <w:shd w:val="clear" w:color="auto" w:fill="auto"/>
            <w:vAlign w:val="center"/>
          </w:tcPr>
          <w:p w:rsidR="00FB10B2" w:rsidRPr="00507544" w:rsidRDefault="00FB10B2" w:rsidP="00FC42DF">
            <w:pPr>
              <w:pStyle w:val="TAH"/>
            </w:pPr>
            <w:r w:rsidRPr="00507544">
              <w:t>Downlink power allocation (dB)</w:t>
            </w:r>
          </w:p>
        </w:tc>
      </w:tr>
      <w:tr w:rsidR="001D7AE4" w:rsidRPr="00507544" w:rsidTr="00E13805">
        <w:trPr>
          <w:jc w:val="center"/>
        </w:trPr>
        <w:tc>
          <w:tcPr>
            <w:tcW w:w="1072" w:type="pct"/>
            <w:vMerge/>
            <w:shd w:val="clear" w:color="auto" w:fill="auto"/>
            <w:vAlign w:val="center"/>
          </w:tcPr>
          <w:p w:rsidR="00FB10B2" w:rsidRPr="00507544" w:rsidRDefault="00FB10B2" w:rsidP="00175CF2">
            <w:pPr>
              <w:pStyle w:val="TAH"/>
            </w:pPr>
          </w:p>
        </w:tc>
        <w:tc>
          <w:tcPr>
            <w:tcW w:w="1621" w:type="pct"/>
            <w:vMerge/>
            <w:shd w:val="clear" w:color="auto" w:fill="auto"/>
            <w:vAlign w:val="center"/>
          </w:tcPr>
          <w:p w:rsidR="00FB10B2" w:rsidRPr="00507544" w:rsidRDefault="00FB10B2" w:rsidP="00175CF2">
            <w:pPr>
              <w:pStyle w:val="TAH"/>
            </w:pPr>
          </w:p>
        </w:tc>
        <w:tc>
          <w:tcPr>
            <w:tcW w:w="735" w:type="pct"/>
            <w:shd w:val="clear" w:color="auto" w:fill="auto"/>
            <w:vAlign w:val="center"/>
          </w:tcPr>
          <w:p w:rsidR="00FB10B2" w:rsidRPr="00507544" w:rsidRDefault="007D5501" w:rsidP="00571024">
            <w:pPr>
              <w:pStyle w:val="TAH"/>
            </w:pPr>
            <w:r w:rsidRPr="00507544">
              <w:rPr>
                <w:noProof/>
                <w:lang w:val="en-US" w:eastAsia="zh-CN"/>
              </w:rPr>
              <w:drawing>
                <wp:inline distT="0" distB="0" distL="0" distR="0" wp14:anchorId="63B6C68B" wp14:editId="75EBBBBA">
                  <wp:extent cx="182880" cy="1828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FB10B2" w:rsidRPr="00507544" w:rsidRDefault="007D5501" w:rsidP="00C10553">
            <w:pPr>
              <w:pStyle w:val="TAH"/>
            </w:pPr>
            <w:r w:rsidRPr="00507544">
              <w:rPr>
                <w:noProof/>
                <w:lang w:val="en-US" w:eastAsia="zh-CN"/>
              </w:rPr>
              <w:drawing>
                <wp:inline distT="0" distB="0" distL="0" distR="0" wp14:anchorId="6F8DCAB9" wp14:editId="2DA71AA9">
                  <wp:extent cx="17526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FB10B2" w:rsidRPr="00507544" w:rsidRDefault="00FB10B2" w:rsidP="00FC42DF">
            <w:pPr>
              <w:pStyle w:val="TAH"/>
            </w:pPr>
            <w:r w:rsidRPr="00507544">
              <w:sym w:font="Symbol" w:char="F073"/>
            </w:r>
          </w:p>
        </w:tc>
      </w:tr>
      <w:tr w:rsidR="001D7AE4" w:rsidRPr="00507544" w:rsidTr="00E13805">
        <w:trPr>
          <w:jc w:val="center"/>
        </w:trPr>
        <w:tc>
          <w:tcPr>
            <w:tcW w:w="1072" w:type="pct"/>
            <w:shd w:val="clear" w:color="auto" w:fill="auto"/>
            <w:vAlign w:val="center"/>
          </w:tcPr>
          <w:p w:rsidR="00FB10B2" w:rsidRPr="00507544" w:rsidRDefault="00FB10B2" w:rsidP="00E13805">
            <w:pPr>
              <w:pStyle w:val="TAC"/>
              <w:rPr>
                <w:rFonts w:cs="Arial"/>
              </w:rPr>
            </w:pPr>
            <w:r w:rsidRPr="00507544">
              <w:rPr>
                <w:rFonts w:cs="Arial" w:hint="eastAsia"/>
                <w:lang w:eastAsia="zh-CN"/>
              </w:rPr>
              <w:t>1</w:t>
            </w:r>
          </w:p>
        </w:tc>
        <w:tc>
          <w:tcPr>
            <w:tcW w:w="1621" w:type="pct"/>
            <w:shd w:val="clear" w:color="auto" w:fill="auto"/>
            <w:vAlign w:val="center"/>
          </w:tcPr>
          <w:p w:rsidR="00FB10B2" w:rsidRPr="00507544" w:rsidRDefault="00FB10B2" w:rsidP="00E13805">
            <w:pPr>
              <w:pStyle w:val="TAC"/>
              <w:rPr>
                <w:rFonts w:cs="Arial"/>
              </w:rPr>
            </w:pPr>
            <w:r w:rsidRPr="00507544">
              <w:rPr>
                <w:rFonts w:cs="Arial"/>
                <w:lang w:eastAsia="zh-CN"/>
              </w:rPr>
              <w:t>5</w:t>
            </w:r>
          </w:p>
        </w:tc>
        <w:tc>
          <w:tcPr>
            <w:tcW w:w="735"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82"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89" w:type="pct"/>
            <w:shd w:val="clear" w:color="auto" w:fill="auto"/>
            <w:vAlign w:val="center"/>
          </w:tcPr>
          <w:p w:rsidR="00FB10B2" w:rsidRPr="00507544" w:rsidRDefault="00FB10B2" w:rsidP="00E13805">
            <w:pPr>
              <w:pStyle w:val="TAC"/>
              <w:rPr>
                <w:rFonts w:cs="Arial"/>
              </w:rPr>
            </w:pPr>
            <w:r w:rsidRPr="00507544">
              <w:rPr>
                <w:rFonts w:cs="Arial" w:hint="eastAsia"/>
                <w:lang w:eastAsia="zh-CN"/>
              </w:rPr>
              <w:t>0</w:t>
            </w:r>
          </w:p>
        </w:tc>
      </w:tr>
      <w:tr w:rsidR="001D7AE4" w:rsidRPr="00507544" w:rsidTr="00E13805">
        <w:trPr>
          <w:jc w:val="center"/>
        </w:trPr>
        <w:tc>
          <w:tcPr>
            <w:tcW w:w="1072" w:type="pct"/>
            <w:shd w:val="clear" w:color="auto" w:fill="auto"/>
            <w:vAlign w:val="center"/>
          </w:tcPr>
          <w:p w:rsidR="00FB10B2" w:rsidRPr="00507544" w:rsidRDefault="00FB10B2" w:rsidP="00E13805">
            <w:pPr>
              <w:pStyle w:val="TAC"/>
              <w:rPr>
                <w:rFonts w:cs="Arial"/>
              </w:rPr>
            </w:pPr>
            <w:r w:rsidRPr="00507544">
              <w:rPr>
                <w:rFonts w:cs="Arial"/>
              </w:rPr>
              <w:t>2</w:t>
            </w:r>
          </w:p>
        </w:tc>
        <w:tc>
          <w:tcPr>
            <w:tcW w:w="1621" w:type="pct"/>
            <w:shd w:val="clear" w:color="auto" w:fill="auto"/>
            <w:vAlign w:val="center"/>
          </w:tcPr>
          <w:p w:rsidR="00FB10B2" w:rsidRPr="00507544" w:rsidRDefault="00FB10B2" w:rsidP="00E13805">
            <w:pPr>
              <w:pStyle w:val="TAC"/>
              <w:rPr>
                <w:rFonts w:cs="Arial"/>
              </w:rPr>
            </w:pPr>
            <w:r w:rsidRPr="00507544">
              <w:rPr>
                <w:rFonts w:cs="Arial"/>
              </w:rPr>
              <w:t>10</w:t>
            </w:r>
          </w:p>
        </w:tc>
        <w:tc>
          <w:tcPr>
            <w:tcW w:w="735" w:type="pct"/>
            <w:shd w:val="clear" w:color="auto" w:fill="auto"/>
            <w:vAlign w:val="center"/>
          </w:tcPr>
          <w:p w:rsidR="00FB10B2" w:rsidRPr="00507544" w:rsidRDefault="00FB10B2" w:rsidP="00E13805">
            <w:pPr>
              <w:pStyle w:val="TAC"/>
              <w:rPr>
                <w:rFonts w:cs="Arial"/>
              </w:rPr>
            </w:pPr>
            <w:r w:rsidRPr="00507544">
              <w:rPr>
                <w:rFonts w:cs="Arial"/>
              </w:rPr>
              <w:t>-3</w:t>
            </w:r>
          </w:p>
        </w:tc>
        <w:tc>
          <w:tcPr>
            <w:tcW w:w="782" w:type="pct"/>
            <w:shd w:val="clear" w:color="auto" w:fill="auto"/>
            <w:vAlign w:val="center"/>
          </w:tcPr>
          <w:p w:rsidR="00FB10B2" w:rsidRPr="00507544" w:rsidRDefault="00FB10B2" w:rsidP="00E13805">
            <w:pPr>
              <w:pStyle w:val="TAC"/>
              <w:rPr>
                <w:rFonts w:cs="Arial"/>
              </w:rPr>
            </w:pPr>
            <w:r w:rsidRPr="00507544">
              <w:rPr>
                <w:rFonts w:cs="Arial"/>
              </w:rPr>
              <w:t>-3</w:t>
            </w:r>
          </w:p>
        </w:tc>
        <w:tc>
          <w:tcPr>
            <w:tcW w:w="789" w:type="pct"/>
            <w:shd w:val="clear" w:color="auto" w:fill="auto"/>
            <w:vAlign w:val="center"/>
          </w:tcPr>
          <w:p w:rsidR="00FB10B2" w:rsidRPr="00507544" w:rsidRDefault="00FB10B2" w:rsidP="00E13805">
            <w:pPr>
              <w:pStyle w:val="TAC"/>
              <w:rPr>
                <w:rFonts w:cs="Arial"/>
              </w:rPr>
            </w:pPr>
            <w:r w:rsidRPr="00507544">
              <w:rPr>
                <w:rFonts w:cs="Arial"/>
              </w:rPr>
              <w:t>0</w:t>
            </w:r>
          </w:p>
        </w:tc>
      </w:tr>
      <w:tr w:rsidR="001D7AE4" w:rsidRPr="00507544" w:rsidTr="00E13805">
        <w:trPr>
          <w:jc w:val="center"/>
        </w:trPr>
        <w:tc>
          <w:tcPr>
            <w:tcW w:w="1072"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1621" w:type="pct"/>
            <w:shd w:val="clear" w:color="auto" w:fill="auto"/>
            <w:vAlign w:val="center"/>
          </w:tcPr>
          <w:p w:rsidR="00FB10B2" w:rsidRPr="00507544" w:rsidRDefault="00FB10B2" w:rsidP="00E13805">
            <w:pPr>
              <w:pStyle w:val="TAC"/>
              <w:rPr>
                <w:rFonts w:cs="Arial"/>
              </w:rPr>
            </w:pPr>
            <w:r w:rsidRPr="00507544">
              <w:rPr>
                <w:rFonts w:cs="Arial" w:hint="eastAsia"/>
                <w:lang w:eastAsia="zh-CN"/>
              </w:rPr>
              <w:t>15</w:t>
            </w:r>
          </w:p>
        </w:tc>
        <w:tc>
          <w:tcPr>
            <w:tcW w:w="735"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82"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89" w:type="pct"/>
            <w:shd w:val="clear" w:color="auto" w:fill="auto"/>
            <w:vAlign w:val="center"/>
          </w:tcPr>
          <w:p w:rsidR="00FB10B2" w:rsidRPr="00507544" w:rsidRDefault="00FB10B2" w:rsidP="00E13805">
            <w:pPr>
              <w:pStyle w:val="TAC"/>
              <w:rPr>
                <w:rFonts w:cs="Arial"/>
              </w:rPr>
            </w:pPr>
            <w:r w:rsidRPr="00507544">
              <w:rPr>
                <w:rFonts w:cs="Arial" w:hint="eastAsia"/>
                <w:lang w:eastAsia="zh-CN"/>
              </w:rPr>
              <w:t>0</w:t>
            </w:r>
          </w:p>
        </w:tc>
      </w:tr>
      <w:tr w:rsidR="00FB10B2" w:rsidRPr="00507544" w:rsidTr="00E13805">
        <w:trPr>
          <w:jc w:val="center"/>
        </w:trPr>
        <w:tc>
          <w:tcPr>
            <w:tcW w:w="1072" w:type="pct"/>
            <w:shd w:val="clear" w:color="auto" w:fill="auto"/>
            <w:vAlign w:val="center"/>
          </w:tcPr>
          <w:p w:rsidR="00FB10B2" w:rsidRPr="00507544" w:rsidRDefault="00FB10B2" w:rsidP="00E13805">
            <w:pPr>
              <w:pStyle w:val="TAC"/>
              <w:rPr>
                <w:rFonts w:cs="Arial"/>
                <w:lang w:eastAsia="zh-CN"/>
              </w:rPr>
            </w:pPr>
            <w:r w:rsidRPr="00507544">
              <w:rPr>
                <w:rFonts w:cs="Arial"/>
              </w:rPr>
              <w:t>4</w:t>
            </w:r>
          </w:p>
        </w:tc>
        <w:tc>
          <w:tcPr>
            <w:tcW w:w="1621" w:type="pct"/>
            <w:shd w:val="clear" w:color="auto" w:fill="auto"/>
            <w:vAlign w:val="center"/>
          </w:tcPr>
          <w:p w:rsidR="00FB10B2" w:rsidRPr="00507544" w:rsidRDefault="00FB10B2" w:rsidP="00E13805">
            <w:pPr>
              <w:pStyle w:val="TAC"/>
              <w:rPr>
                <w:rFonts w:cs="Arial"/>
              </w:rPr>
            </w:pPr>
            <w:r w:rsidRPr="00507544">
              <w:rPr>
                <w:rFonts w:cs="Arial"/>
              </w:rPr>
              <w:t>20</w:t>
            </w:r>
          </w:p>
        </w:tc>
        <w:tc>
          <w:tcPr>
            <w:tcW w:w="735" w:type="pct"/>
            <w:shd w:val="clear" w:color="auto" w:fill="auto"/>
            <w:vAlign w:val="center"/>
          </w:tcPr>
          <w:p w:rsidR="00FB10B2" w:rsidRPr="00507544" w:rsidRDefault="00FB10B2" w:rsidP="00E13805">
            <w:pPr>
              <w:pStyle w:val="TAC"/>
              <w:rPr>
                <w:rFonts w:cs="Arial"/>
              </w:rPr>
            </w:pPr>
            <w:r w:rsidRPr="00507544">
              <w:rPr>
                <w:rFonts w:cs="Arial"/>
              </w:rPr>
              <w:t>-3</w:t>
            </w:r>
          </w:p>
        </w:tc>
        <w:tc>
          <w:tcPr>
            <w:tcW w:w="782" w:type="pct"/>
            <w:shd w:val="clear" w:color="auto" w:fill="auto"/>
            <w:vAlign w:val="center"/>
          </w:tcPr>
          <w:p w:rsidR="00FB10B2" w:rsidRPr="00507544" w:rsidRDefault="00FB10B2" w:rsidP="00E13805">
            <w:pPr>
              <w:pStyle w:val="TAC"/>
              <w:rPr>
                <w:rFonts w:cs="Arial"/>
              </w:rPr>
            </w:pPr>
            <w:r w:rsidRPr="00507544">
              <w:rPr>
                <w:rFonts w:cs="Arial"/>
              </w:rPr>
              <w:t>-3</w:t>
            </w:r>
          </w:p>
        </w:tc>
        <w:tc>
          <w:tcPr>
            <w:tcW w:w="789" w:type="pct"/>
            <w:shd w:val="clear" w:color="auto" w:fill="auto"/>
            <w:vAlign w:val="center"/>
          </w:tcPr>
          <w:p w:rsidR="00FB10B2" w:rsidRPr="00507544" w:rsidRDefault="00FB10B2" w:rsidP="00E13805">
            <w:pPr>
              <w:pStyle w:val="TAC"/>
              <w:rPr>
                <w:rFonts w:cs="Arial"/>
              </w:rPr>
            </w:pPr>
            <w:r w:rsidRPr="00507544">
              <w:rPr>
                <w:rFonts w:cs="Arial"/>
              </w:rPr>
              <w:t>0</w:t>
            </w:r>
          </w:p>
        </w:tc>
      </w:tr>
    </w:tbl>
    <w:p w:rsidR="00FB10B2" w:rsidRPr="00507544" w:rsidRDefault="00FB10B2" w:rsidP="00FB10B2">
      <w:pPr>
        <w:overflowPunct w:val="0"/>
        <w:autoSpaceDE w:val="0"/>
        <w:autoSpaceDN w:val="0"/>
        <w:adjustRightInd w:val="0"/>
        <w:textAlignment w:val="baseline"/>
      </w:pPr>
    </w:p>
    <w:p w:rsidR="00FB10B2" w:rsidRPr="00507544" w:rsidRDefault="00FB10B2" w:rsidP="00FB10B2">
      <w:pPr>
        <w:pStyle w:val="Heading4"/>
      </w:pPr>
      <w:bookmarkStart w:id="194" w:name="_Toc531872682"/>
      <w:r w:rsidRPr="00507544">
        <w:rPr>
          <w:rFonts w:hint="eastAsia"/>
        </w:rPr>
        <w:t>9.1.</w:t>
      </w:r>
      <w:r w:rsidR="006043AF" w:rsidRPr="00507544">
        <w:rPr>
          <w:rFonts w:hint="eastAsia"/>
          <w:lang w:eastAsia="zh-CN"/>
        </w:rPr>
        <w:t>2</w:t>
      </w:r>
      <w:r w:rsidRPr="00507544">
        <w:rPr>
          <w:rFonts w:hint="eastAsia"/>
        </w:rPr>
        <w:t>.2</w:t>
      </w:r>
      <w:r w:rsidR="006E563D" w:rsidRPr="00507544">
        <w:rPr>
          <w:rFonts w:hint="eastAsia"/>
        </w:rPr>
        <w:tab/>
      </w:r>
      <w:r w:rsidRPr="00507544">
        <w:rPr>
          <w:rFonts w:hint="eastAsia"/>
        </w:rPr>
        <w:t>TDD</w:t>
      </w:r>
      <w:bookmarkEnd w:id="194"/>
    </w:p>
    <w:p w:rsidR="00FB10B2" w:rsidRPr="00507544" w:rsidRDefault="00FB10B2" w:rsidP="00FB10B2">
      <w:pPr>
        <w:overflowPunct w:val="0"/>
        <w:autoSpaceDE w:val="0"/>
        <w:autoSpaceDN w:val="0"/>
        <w:adjustRightInd w:val="0"/>
        <w:textAlignment w:val="baseline"/>
      </w:pPr>
      <w:r w:rsidRPr="00507544">
        <w:rPr>
          <w:rFonts w:hint="eastAsia"/>
        </w:rPr>
        <w:t>The parameters specified in Table 9.1.</w:t>
      </w:r>
      <w:r w:rsidR="006043AF" w:rsidRPr="00507544">
        <w:rPr>
          <w:rFonts w:hint="eastAsia"/>
          <w:lang w:eastAsia="zh-CN"/>
        </w:rPr>
        <w:t>2</w:t>
      </w:r>
      <w:r w:rsidRPr="00507544">
        <w:rPr>
          <w:rFonts w:hint="eastAsia"/>
        </w:rPr>
        <w:t>.2-1 and Table 9.1.</w:t>
      </w:r>
      <w:r w:rsidR="006043AF" w:rsidRPr="00507544">
        <w:rPr>
          <w:rFonts w:hint="eastAsia"/>
          <w:lang w:eastAsia="zh-CN"/>
        </w:rPr>
        <w:t>2</w:t>
      </w:r>
      <w:r w:rsidRPr="00507544">
        <w:rPr>
          <w:rFonts w:hint="eastAsia"/>
        </w:rPr>
        <w:t>.2-2 are used to setup an LTE P</w:t>
      </w:r>
      <w:r w:rsidR="00E75C91" w:rsidRPr="00507544">
        <w:t>c</w:t>
      </w:r>
      <w:r w:rsidRPr="00507544">
        <w:rPr>
          <w:rFonts w:hint="eastAsia"/>
        </w:rPr>
        <w:t>ell. One of test setup in Table 9.1.</w:t>
      </w:r>
      <w:r w:rsidR="006043AF" w:rsidRPr="00507544">
        <w:rPr>
          <w:rFonts w:hint="eastAsia"/>
          <w:lang w:eastAsia="zh-CN"/>
        </w:rPr>
        <w:t>2</w:t>
      </w:r>
      <w:r w:rsidRPr="00507544">
        <w:rPr>
          <w:rFonts w:hint="eastAsia"/>
        </w:rPr>
        <w:t>.2-2 will be selected for the LTE P</w:t>
      </w:r>
      <w:r w:rsidR="00E75C91" w:rsidRPr="00507544">
        <w:t>c</w:t>
      </w:r>
      <w:r w:rsidRPr="00507544">
        <w:rPr>
          <w:rFonts w:hint="eastAsia"/>
        </w:rPr>
        <w:t xml:space="preserve">ell depending on the maximum bandwidth of an LTE carrier for all the EN-DC band </w:t>
      </w:r>
      <w:r w:rsidRPr="00507544">
        <w:t>combinatio</w:t>
      </w:r>
      <w:r w:rsidRPr="00507544">
        <w:rPr>
          <w:rFonts w:hint="eastAsia"/>
        </w:rPr>
        <w:t>ns supported by the UE.</w:t>
      </w:r>
    </w:p>
    <w:p w:rsidR="00FB10B2" w:rsidRPr="00507544" w:rsidRDefault="00FB10B2" w:rsidP="00FB10B2">
      <w:pPr>
        <w:overflowPunct w:val="0"/>
        <w:autoSpaceDE w:val="0"/>
        <w:autoSpaceDN w:val="0"/>
        <w:adjustRightInd w:val="0"/>
        <w:textAlignment w:val="baseline"/>
      </w:pPr>
      <w:r w:rsidRPr="00507544">
        <w:rPr>
          <w:rFonts w:hint="eastAsia"/>
        </w:rPr>
        <w:t>The measurement channels in Table 9.1.</w:t>
      </w:r>
      <w:r w:rsidR="006043AF" w:rsidRPr="00507544">
        <w:rPr>
          <w:rFonts w:hint="eastAsia"/>
          <w:lang w:eastAsia="zh-CN"/>
        </w:rPr>
        <w:t>2</w:t>
      </w:r>
      <w:r w:rsidRPr="00507544">
        <w:rPr>
          <w:rFonts w:hint="eastAsia"/>
        </w:rPr>
        <w:t xml:space="preserve">.2-2 and OCNG pattern OP.1 </w:t>
      </w:r>
      <w:r w:rsidRPr="00507544">
        <w:t xml:space="preserve">TDD </w:t>
      </w:r>
      <w:r w:rsidRPr="00507544">
        <w:rPr>
          <w:rFonts w:hint="eastAsia"/>
        </w:rPr>
        <w:t xml:space="preserve">are </w:t>
      </w:r>
      <w:r w:rsidRPr="00507544">
        <w:t>specified</w:t>
      </w:r>
      <w:r w:rsidRPr="00507544">
        <w:rPr>
          <w:rFonts w:hint="eastAsia"/>
        </w:rPr>
        <w:t xml:space="preserve"> in TS36.101 [</w:t>
      </w:r>
      <w:r w:rsidR="00E8570D" w:rsidRPr="00507544">
        <w:rPr>
          <w:rFonts w:hint="eastAsia"/>
          <w:lang w:eastAsia="zh-CN"/>
        </w:rPr>
        <w:t>4</w:t>
      </w:r>
      <w:r w:rsidRPr="00507544">
        <w:rPr>
          <w:rFonts w:hint="eastAsia"/>
        </w:rPr>
        <w:t xml:space="preserve">]. The physical channel setup with downlink power allocation is </w:t>
      </w:r>
      <w:r w:rsidRPr="00507544">
        <w:t>according</w:t>
      </w:r>
      <w:r w:rsidRPr="00507544">
        <w:rPr>
          <w:rFonts w:hint="eastAsia"/>
        </w:rPr>
        <w:t xml:space="preserve"> to TS36.101 [</w:t>
      </w:r>
      <w:r w:rsidR="00E8570D" w:rsidRPr="00507544">
        <w:rPr>
          <w:rFonts w:hint="eastAsia"/>
          <w:lang w:eastAsia="zh-CN"/>
        </w:rPr>
        <w:t>4</w:t>
      </w:r>
      <w:r w:rsidR="003C7FE2" w:rsidRPr="00507544">
        <w:rPr>
          <w:rFonts w:hint="eastAsia"/>
          <w:lang w:eastAsia="zh-CN"/>
        </w:rPr>
        <w:t xml:space="preserve">, </w:t>
      </w:r>
      <w:r w:rsidR="003C7FE2" w:rsidRPr="00507544">
        <w:rPr>
          <w:rFonts w:hint="eastAsia"/>
        </w:rPr>
        <w:t>Annex C.3.2</w:t>
      </w:r>
      <w:r w:rsidRPr="00507544">
        <w:rPr>
          <w:rFonts w:hint="eastAsia"/>
        </w:rPr>
        <w:t>].</w:t>
      </w:r>
    </w:p>
    <w:p w:rsidR="00FB10B2" w:rsidRPr="00507544" w:rsidRDefault="00FB10B2" w:rsidP="00175CF2">
      <w:pPr>
        <w:pStyle w:val="TH"/>
        <w:rPr>
          <w:lang w:eastAsia="zh-CN"/>
        </w:rPr>
      </w:pPr>
      <w:r w:rsidRPr="00507544">
        <w:lastRenderedPageBreak/>
        <w:t xml:space="preserve">Table </w:t>
      </w:r>
      <w:r w:rsidRPr="00507544">
        <w:rPr>
          <w:rFonts w:hint="eastAsia"/>
          <w:lang w:eastAsia="zh-CN"/>
        </w:rPr>
        <w:t>9.1.</w:t>
      </w:r>
      <w:r w:rsidR="006043AF" w:rsidRPr="00507544">
        <w:rPr>
          <w:rFonts w:hint="eastAsia"/>
          <w:lang w:eastAsia="zh-CN"/>
        </w:rPr>
        <w:t>2</w:t>
      </w:r>
      <w:r w:rsidRPr="00507544">
        <w:rPr>
          <w:rFonts w:hint="eastAsia"/>
          <w:lang w:eastAsia="zh-CN"/>
        </w:rPr>
        <w:t>.2-1</w:t>
      </w:r>
      <w:r w:rsidRPr="00507544">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1D7AE4" w:rsidRPr="00507544" w:rsidTr="00E13805">
        <w:trPr>
          <w:cantSplit/>
          <w:jc w:val="center"/>
        </w:trPr>
        <w:tc>
          <w:tcPr>
            <w:tcW w:w="2160" w:type="dxa"/>
          </w:tcPr>
          <w:p w:rsidR="00FB10B2" w:rsidRPr="00507544" w:rsidRDefault="00FB10B2" w:rsidP="00571024">
            <w:pPr>
              <w:pStyle w:val="TAH"/>
            </w:pPr>
            <w:r w:rsidRPr="00507544">
              <w:t>Parameter</w:t>
            </w:r>
          </w:p>
        </w:tc>
        <w:tc>
          <w:tcPr>
            <w:tcW w:w="1691" w:type="dxa"/>
          </w:tcPr>
          <w:p w:rsidR="00FB10B2" w:rsidRPr="00507544" w:rsidRDefault="00FB10B2" w:rsidP="00C10553">
            <w:pPr>
              <w:pStyle w:val="TAH"/>
            </w:pPr>
            <w:r w:rsidRPr="00507544">
              <w:t>Unit</w:t>
            </w:r>
          </w:p>
        </w:tc>
        <w:tc>
          <w:tcPr>
            <w:tcW w:w="3600" w:type="dxa"/>
          </w:tcPr>
          <w:p w:rsidR="00FB10B2" w:rsidRPr="00507544" w:rsidRDefault="00FB10B2" w:rsidP="00FC42DF">
            <w:pPr>
              <w:pStyle w:val="TAH"/>
            </w:pPr>
            <w:r w:rsidRPr="00507544">
              <w:t xml:space="preserve">Value </w:t>
            </w:r>
          </w:p>
        </w:tc>
      </w:tr>
      <w:tr w:rsidR="001D7AE4" w:rsidRPr="00507544" w:rsidTr="00E13805">
        <w:trPr>
          <w:cantSplit/>
          <w:jc w:val="center"/>
        </w:trPr>
        <w:tc>
          <w:tcPr>
            <w:tcW w:w="2160" w:type="dxa"/>
          </w:tcPr>
          <w:p w:rsidR="00FB10B2" w:rsidRPr="00507544" w:rsidRDefault="00FB10B2" w:rsidP="00571024">
            <w:pPr>
              <w:pStyle w:val="TAC"/>
            </w:pPr>
            <w:r w:rsidRPr="00507544">
              <w:t>UL DL configuration</w:t>
            </w:r>
          </w:p>
        </w:tc>
        <w:tc>
          <w:tcPr>
            <w:tcW w:w="1691" w:type="dxa"/>
          </w:tcPr>
          <w:p w:rsidR="00FB10B2" w:rsidRPr="00507544" w:rsidRDefault="00FB10B2" w:rsidP="00175CF2">
            <w:pPr>
              <w:pStyle w:val="TAC"/>
            </w:pPr>
          </w:p>
        </w:tc>
        <w:tc>
          <w:tcPr>
            <w:tcW w:w="3600" w:type="dxa"/>
          </w:tcPr>
          <w:p w:rsidR="00FB10B2" w:rsidRPr="00507544" w:rsidRDefault="00FB10B2" w:rsidP="00175CF2">
            <w:pPr>
              <w:pStyle w:val="TAC"/>
              <w:rPr>
                <w:lang w:eastAsia="zh-CN"/>
              </w:rPr>
            </w:pPr>
            <w:r w:rsidRPr="00507544">
              <w:t>2</w:t>
            </w:r>
            <w:r w:rsidR="00891D6D" w:rsidRPr="00507544">
              <w:rPr>
                <w:rFonts w:hint="eastAsia"/>
                <w:lang w:eastAsia="zh-CN"/>
              </w:rPr>
              <w:t xml:space="preserve"> (Note1)</w:t>
            </w:r>
          </w:p>
        </w:tc>
      </w:tr>
      <w:tr w:rsidR="001D7AE4" w:rsidRPr="00507544" w:rsidTr="00E13805">
        <w:trPr>
          <w:cantSplit/>
          <w:jc w:val="center"/>
        </w:trPr>
        <w:tc>
          <w:tcPr>
            <w:tcW w:w="2160" w:type="dxa"/>
            <w:vAlign w:val="center"/>
          </w:tcPr>
          <w:p w:rsidR="00FB10B2" w:rsidRPr="00507544" w:rsidRDefault="00FB10B2" w:rsidP="00571024">
            <w:pPr>
              <w:pStyle w:val="TAC"/>
            </w:pPr>
            <w:r w:rsidRPr="00507544">
              <w:t>Special subframe configuration</w:t>
            </w:r>
          </w:p>
        </w:tc>
        <w:tc>
          <w:tcPr>
            <w:tcW w:w="1691" w:type="dxa"/>
            <w:vAlign w:val="center"/>
          </w:tcPr>
          <w:p w:rsidR="00FB10B2" w:rsidRPr="00507544" w:rsidRDefault="00FB10B2" w:rsidP="00175CF2">
            <w:pPr>
              <w:pStyle w:val="TAC"/>
            </w:pPr>
          </w:p>
        </w:tc>
        <w:tc>
          <w:tcPr>
            <w:tcW w:w="3600" w:type="dxa"/>
            <w:vAlign w:val="center"/>
          </w:tcPr>
          <w:p w:rsidR="00FB10B2" w:rsidRPr="00507544" w:rsidRDefault="00891D6D" w:rsidP="00175CF2">
            <w:pPr>
              <w:pStyle w:val="TAC"/>
            </w:pPr>
            <w:r w:rsidRPr="00507544">
              <w:rPr>
                <w:rFonts w:eastAsiaTheme="minorEastAsia" w:hint="eastAsia"/>
                <w:lang w:eastAsia="zh-CN"/>
              </w:rPr>
              <w:t>7</w:t>
            </w:r>
          </w:p>
        </w:tc>
      </w:tr>
      <w:tr w:rsidR="001D7AE4" w:rsidRPr="00507544" w:rsidTr="00E13805">
        <w:trPr>
          <w:cantSplit/>
          <w:jc w:val="center"/>
        </w:trPr>
        <w:tc>
          <w:tcPr>
            <w:tcW w:w="2160" w:type="dxa"/>
            <w:vAlign w:val="center"/>
          </w:tcPr>
          <w:p w:rsidR="00FB10B2" w:rsidRPr="00507544" w:rsidRDefault="00FB10B2" w:rsidP="00571024">
            <w:pPr>
              <w:pStyle w:val="TAC"/>
            </w:pPr>
            <w:r w:rsidRPr="00507544">
              <w:t>Number of PDCCH symbols</w:t>
            </w:r>
          </w:p>
        </w:tc>
        <w:tc>
          <w:tcPr>
            <w:tcW w:w="1691" w:type="dxa"/>
            <w:vAlign w:val="center"/>
          </w:tcPr>
          <w:p w:rsidR="00FB10B2" w:rsidRPr="00507544" w:rsidRDefault="00FB10B2" w:rsidP="00175CF2">
            <w:pPr>
              <w:pStyle w:val="TAC"/>
            </w:pPr>
            <w:r w:rsidRPr="00507544">
              <w:rPr>
                <w:rFonts w:eastAsia="?? ??" w:cs="v5.0.0"/>
              </w:rPr>
              <w:t>symbols</w:t>
            </w:r>
          </w:p>
        </w:tc>
        <w:tc>
          <w:tcPr>
            <w:tcW w:w="3600" w:type="dxa"/>
            <w:vAlign w:val="center"/>
          </w:tcPr>
          <w:p w:rsidR="00FB10B2" w:rsidRPr="00507544" w:rsidRDefault="00FB10B2" w:rsidP="00175CF2">
            <w:pPr>
              <w:pStyle w:val="TAC"/>
            </w:pPr>
            <w:r w:rsidRPr="00507544">
              <w:rPr>
                <w:rFonts w:eastAsia="?? ??" w:cs="v5.0.0"/>
              </w:rPr>
              <w:t>1</w:t>
            </w:r>
          </w:p>
        </w:tc>
      </w:tr>
      <w:tr w:rsidR="001D7AE4" w:rsidRPr="00507544" w:rsidTr="00E13805">
        <w:trPr>
          <w:cantSplit/>
          <w:jc w:val="center"/>
        </w:trPr>
        <w:tc>
          <w:tcPr>
            <w:tcW w:w="2160" w:type="dxa"/>
            <w:vAlign w:val="center"/>
          </w:tcPr>
          <w:p w:rsidR="00FB10B2" w:rsidRPr="00507544" w:rsidRDefault="00FB10B2" w:rsidP="00571024">
            <w:pPr>
              <w:pStyle w:val="TAC"/>
            </w:pPr>
            <w:r w:rsidRPr="00507544">
              <w:t>PHICH Ng (Note 3)</w:t>
            </w:r>
          </w:p>
        </w:tc>
        <w:tc>
          <w:tcPr>
            <w:tcW w:w="1691" w:type="dxa"/>
            <w:vAlign w:val="center"/>
          </w:tcPr>
          <w:p w:rsidR="00FB10B2" w:rsidRPr="00507544" w:rsidRDefault="00FB10B2" w:rsidP="00175CF2">
            <w:pPr>
              <w:pStyle w:val="TAC"/>
            </w:pPr>
          </w:p>
        </w:tc>
        <w:tc>
          <w:tcPr>
            <w:tcW w:w="3600" w:type="dxa"/>
            <w:vAlign w:val="center"/>
          </w:tcPr>
          <w:p w:rsidR="00FB10B2" w:rsidRPr="00507544" w:rsidRDefault="00FB10B2" w:rsidP="00175CF2">
            <w:pPr>
              <w:pStyle w:val="TAC"/>
            </w:pPr>
            <w:r w:rsidRPr="00507544">
              <w:rPr>
                <w:rFonts w:eastAsia="?? ??" w:cs="v5.0.0"/>
              </w:rPr>
              <w:t>1</w:t>
            </w:r>
          </w:p>
        </w:tc>
      </w:tr>
      <w:tr w:rsidR="001D7AE4" w:rsidRPr="00507544" w:rsidTr="00E13805">
        <w:trPr>
          <w:cantSplit/>
          <w:jc w:val="center"/>
        </w:trPr>
        <w:tc>
          <w:tcPr>
            <w:tcW w:w="2160" w:type="dxa"/>
            <w:vAlign w:val="center"/>
          </w:tcPr>
          <w:p w:rsidR="00FB10B2" w:rsidRPr="00507544" w:rsidRDefault="00FB10B2" w:rsidP="00571024">
            <w:pPr>
              <w:pStyle w:val="TAC"/>
            </w:pPr>
            <w:r w:rsidRPr="00507544">
              <w:t>PHICH duration</w:t>
            </w:r>
          </w:p>
        </w:tc>
        <w:tc>
          <w:tcPr>
            <w:tcW w:w="1691" w:type="dxa"/>
            <w:vAlign w:val="center"/>
          </w:tcPr>
          <w:p w:rsidR="00FB10B2" w:rsidRPr="00507544" w:rsidRDefault="00FB10B2" w:rsidP="00175CF2">
            <w:pPr>
              <w:pStyle w:val="TAC"/>
            </w:pPr>
          </w:p>
        </w:tc>
        <w:tc>
          <w:tcPr>
            <w:tcW w:w="3600" w:type="dxa"/>
            <w:vAlign w:val="center"/>
          </w:tcPr>
          <w:p w:rsidR="00FB10B2" w:rsidRPr="00507544" w:rsidRDefault="00FB10B2" w:rsidP="00175CF2">
            <w:pPr>
              <w:pStyle w:val="TAC"/>
            </w:pPr>
            <w:r w:rsidRPr="00507544">
              <w:rPr>
                <w:rFonts w:eastAsia="?? ??" w:cs="v5.0.0"/>
              </w:rPr>
              <w:t>Normal</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t>Cyclic prefix</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Normal</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rPr>
                <w:bCs/>
              </w:rPr>
              <w:t>Cell ID</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lang w:eastAsia="zh-CN"/>
              </w:rPr>
              <w:t>0</w:t>
            </w:r>
          </w:p>
        </w:tc>
      </w:tr>
      <w:tr w:rsidR="001D7AE4" w:rsidRPr="00507544" w:rsidTr="00E13805">
        <w:trPr>
          <w:cantSplit/>
          <w:jc w:val="center"/>
        </w:trPr>
        <w:tc>
          <w:tcPr>
            <w:tcW w:w="2160" w:type="dxa"/>
            <w:vAlign w:val="center"/>
          </w:tcPr>
          <w:p w:rsidR="00891D6D" w:rsidRPr="00507544" w:rsidRDefault="00891D6D" w:rsidP="00FF444C">
            <w:pPr>
              <w:pStyle w:val="TAC"/>
              <w:rPr>
                <w:position w:val="-10"/>
              </w:rPr>
            </w:pPr>
            <w:r w:rsidRPr="00507544">
              <w:t>Maximum number of HARQ transmission</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[4]</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t>Redundancy version coding sequence</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{0,0,1,2} for [64QAM]</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t>Propagation condition</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Static propagation condition</w:t>
            </w:r>
          </w:p>
          <w:p w:rsidR="00891D6D" w:rsidRPr="00507544" w:rsidRDefault="00891D6D" w:rsidP="00FF444C">
            <w:pPr>
              <w:pStyle w:val="TAC"/>
              <w:rPr>
                <w:rFonts w:eastAsia="?? ??"/>
              </w:rPr>
            </w:pPr>
            <w:r w:rsidRPr="00507544">
              <w:rPr>
                <w:rFonts w:eastAsia="?? ??"/>
              </w:rPr>
              <w:t>No external noise sources are applied</w:t>
            </w:r>
          </w:p>
        </w:tc>
      </w:tr>
      <w:tr w:rsidR="001D7AE4" w:rsidRPr="00507544" w:rsidTr="00E13805">
        <w:trPr>
          <w:cantSplit/>
          <w:jc w:val="center"/>
        </w:trPr>
        <w:tc>
          <w:tcPr>
            <w:tcW w:w="2160" w:type="dxa"/>
            <w:vAlign w:val="center"/>
          </w:tcPr>
          <w:p w:rsidR="00891D6D" w:rsidRPr="00507544" w:rsidRDefault="00891D6D" w:rsidP="00FF444C">
            <w:pPr>
              <w:pStyle w:val="TAC"/>
              <w:rPr>
                <w:lang w:eastAsia="zh-CN"/>
              </w:rPr>
            </w:pPr>
            <w:r w:rsidRPr="00507544">
              <w:rPr>
                <w:rFonts w:hint="eastAsia"/>
                <w:lang w:eastAsia="zh-CN"/>
              </w:rPr>
              <w:t>Transmission mode</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lang w:eastAsia="zh-CN"/>
              </w:rPr>
            </w:pPr>
            <w:r w:rsidRPr="00507544">
              <w:rPr>
                <w:lang w:eastAsia="zh-CN"/>
              </w:rPr>
              <w:t>[</w:t>
            </w:r>
            <w:r w:rsidRPr="00507544">
              <w:rPr>
                <w:rFonts w:hint="eastAsia"/>
                <w:lang w:eastAsia="zh-CN"/>
              </w:rPr>
              <w:t>3</w:t>
            </w:r>
            <w:r w:rsidRPr="00507544">
              <w:rPr>
                <w:lang w:eastAsia="zh-CN"/>
              </w:rPr>
              <w:t>]</w:t>
            </w:r>
          </w:p>
        </w:tc>
      </w:tr>
      <w:tr w:rsidR="001D7AE4" w:rsidRPr="00507544" w:rsidTr="00E13805">
        <w:trPr>
          <w:cantSplit/>
          <w:jc w:val="center"/>
        </w:trPr>
        <w:tc>
          <w:tcPr>
            <w:tcW w:w="2160" w:type="dxa"/>
            <w:vAlign w:val="center"/>
          </w:tcPr>
          <w:p w:rsidR="00891D6D" w:rsidRPr="00507544" w:rsidRDefault="00891D6D" w:rsidP="00FF444C">
            <w:pPr>
              <w:pStyle w:val="TAC"/>
              <w:rPr>
                <w:lang w:eastAsia="zh-CN"/>
              </w:rPr>
            </w:pPr>
            <w:r w:rsidRPr="00507544">
              <w:t xml:space="preserve">Transmission </w:t>
            </w:r>
            <w:r w:rsidRPr="00507544">
              <w:rPr>
                <w:rFonts w:hint="eastAsia"/>
              </w:rPr>
              <w:t>time difference between LTE cell and NR cell(s)</w:t>
            </w:r>
          </w:p>
        </w:tc>
        <w:tc>
          <w:tcPr>
            <w:tcW w:w="1691" w:type="dxa"/>
            <w:vAlign w:val="center"/>
          </w:tcPr>
          <w:p w:rsidR="00891D6D" w:rsidRPr="00507544" w:rsidRDefault="00891D6D" w:rsidP="00FF444C">
            <w:pPr>
              <w:pStyle w:val="TAC"/>
              <w:rPr>
                <w:rFonts w:eastAsia="?? ??"/>
              </w:rPr>
            </w:pPr>
            <w:r w:rsidRPr="00507544">
              <w:rPr>
                <w:rFonts w:eastAsia="?? ??" w:cs="Arial"/>
              </w:rPr>
              <w:t>μ</w:t>
            </w:r>
            <w:r w:rsidRPr="00507544">
              <w:rPr>
                <w:rFonts w:eastAsia="?? ??"/>
              </w:rPr>
              <w:t>s</w:t>
            </w:r>
          </w:p>
        </w:tc>
        <w:tc>
          <w:tcPr>
            <w:tcW w:w="3600" w:type="dxa"/>
            <w:vAlign w:val="center"/>
          </w:tcPr>
          <w:p w:rsidR="00891D6D" w:rsidRPr="00507544" w:rsidRDefault="00891D6D" w:rsidP="00FF444C">
            <w:pPr>
              <w:pStyle w:val="TAC"/>
              <w:rPr>
                <w:lang w:eastAsia="zh-CN"/>
              </w:rPr>
            </w:pPr>
            <w:r w:rsidRPr="00507544">
              <w:rPr>
                <w:rFonts w:hint="eastAsia"/>
              </w:rPr>
              <w:t>0</w:t>
            </w:r>
          </w:p>
        </w:tc>
      </w:tr>
      <w:tr w:rsidR="001D7AE4" w:rsidRPr="00507544" w:rsidTr="00E13805">
        <w:trPr>
          <w:cantSplit/>
          <w:jc w:val="center"/>
        </w:trPr>
        <w:tc>
          <w:tcPr>
            <w:tcW w:w="2160" w:type="dxa"/>
            <w:vAlign w:val="center"/>
          </w:tcPr>
          <w:p w:rsidR="00891D6D" w:rsidRPr="00507544" w:rsidRDefault="00891D6D" w:rsidP="00FF444C">
            <w:pPr>
              <w:pStyle w:val="TAC"/>
              <w:rPr>
                <w:lang w:eastAsia="zh-CN"/>
              </w:rPr>
            </w:pPr>
            <w:r w:rsidRPr="00507544">
              <w:rPr>
                <w:rFonts w:hint="eastAsia"/>
                <w:lang w:eastAsia="zh-CN"/>
              </w:rPr>
              <w:t>Antenna configuration</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lang w:eastAsia="zh-CN"/>
              </w:rPr>
            </w:pPr>
            <w:r w:rsidRPr="00507544">
              <w:rPr>
                <w:rFonts w:hint="eastAsia"/>
                <w:lang w:eastAsia="zh-CN"/>
              </w:rPr>
              <w:t>2x2</w:t>
            </w:r>
          </w:p>
        </w:tc>
      </w:tr>
      <w:tr w:rsidR="001D7AE4" w:rsidRPr="00507544" w:rsidTr="00E13805">
        <w:trPr>
          <w:cantSplit/>
          <w:jc w:val="center"/>
        </w:trPr>
        <w:tc>
          <w:tcPr>
            <w:tcW w:w="2160" w:type="dxa"/>
            <w:vAlign w:val="center"/>
          </w:tcPr>
          <w:p w:rsidR="00891D6D" w:rsidRPr="00507544" w:rsidRDefault="00891D6D" w:rsidP="00FF444C">
            <w:pPr>
              <w:pStyle w:val="TAC"/>
              <w:rPr>
                <w:lang w:eastAsia="zh-CN"/>
              </w:rPr>
            </w:pPr>
            <w:r w:rsidRPr="00507544">
              <w:rPr>
                <w:rFonts w:hint="eastAsia"/>
                <w:lang w:eastAsia="zh-CN"/>
              </w:rPr>
              <w:t>Codebook subset restriction</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lang w:eastAsia="zh-CN"/>
              </w:rPr>
            </w:pPr>
            <w:r w:rsidRPr="00507544">
              <w:rPr>
                <w:lang w:eastAsia="zh-CN"/>
              </w:rPr>
              <w:t>[</w:t>
            </w:r>
            <w:r w:rsidRPr="00507544">
              <w:rPr>
                <w:rFonts w:hint="eastAsia"/>
                <w:lang w:eastAsia="zh-CN"/>
              </w:rPr>
              <w:t>10</w:t>
            </w:r>
            <w:r w:rsidRPr="00507544">
              <w:rPr>
                <w:lang w:eastAsia="zh-CN"/>
              </w:rPr>
              <w:t>]</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rPr>
                <w:szCs w:val="18"/>
              </w:rPr>
              <w:t xml:space="preserve">Symbols for </w:t>
            </w:r>
            <w:r w:rsidRPr="00507544">
              <w:rPr>
                <w:snapToGrid w:val="0"/>
                <w:szCs w:val="18"/>
              </w:rPr>
              <w:t>all unused R</w:t>
            </w:r>
            <w:r w:rsidR="00E75C91" w:rsidRPr="00507544">
              <w:rPr>
                <w:snapToGrid w:val="0"/>
                <w:szCs w:val="18"/>
              </w:rPr>
              <w:t>e</w:t>
            </w:r>
            <w:r w:rsidRPr="00507544">
              <w:rPr>
                <w:snapToGrid w:val="0"/>
                <w:szCs w:val="18"/>
              </w:rPr>
              <w:t>s</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lang w:eastAsia="zh-CN"/>
              </w:rPr>
            </w:pPr>
            <w:r w:rsidRPr="00507544">
              <w:rPr>
                <w:szCs w:val="18"/>
              </w:rPr>
              <w:t>OCNG in Annex A.5</w:t>
            </w:r>
          </w:p>
        </w:tc>
      </w:tr>
      <w:tr w:rsidR="00891D6D" w:rsidRPr="00507544" w:rsidTr="00FF444C">
        <w:trPr>
          <w:cantSplit/>
          <w:jc w:val="center"/>
        </w:trPr>
        <w:tc>
          <w:tcPr>
            <w:tcW w:w="7451" w:type="dxa"/>
            <w:gridSpan w:val="3"/>
            <w:vAlign w:val="center"/>
          </w:tcPr>
          <w:p w:rsidR="00891D6D" w:rsidRPr="00507544" w:rsidRDefault="00891D6D" w:rsidP="00940172">
            <w:pPr>
              <w:pStyle w:val="TAN"/>
              <w:rPr>
                <w:szCs w:val="18"/>
              </w:rPr>
            </w:pPr>
            <w:r w:rsidRPr="00507544">
              <w:rPr>
                <w:rFonts w:hint="eastAsia"/>
              </w:rPr>
              <w:t xml:space="preserve">NOTE 1: </w:t>
            </w:r>
            <w:r w:rsidRPr="00507544">
              <w:t>The start of transmission of LTE frame is delayed by 2 LTE subframes with respect to the start of transmission of NR frame when TDD-TDD EN-DC configuration is configured during the test.</w:t>
            </w:r>
          </w:p>
        </w:tc>
      </w:tr>
    </w:tbl>
    <w:p w:rsidR="00FB10B2" w:rsidRPr="00507544" w:rsidRDefault="00FB10B2" w:rsidP="00FB10B2">
      <w:pPr>
        <w:overflowPunct w:val="0"/>
        <w:autoSpaceDE w:val="0"/>
        <w:autoSpaceDN w:val="0"/>
        <w:adjustRightInd w:val="0"/>
        <w:textAlignment w:val="baseline"/>
        <w:rPr>
          <w:lang w:val="fr-FR"/>
        </w:rPr>
      </w:pPr>
    </w:p>
    <w:p w:rsidR="00FB10B2" w:rsidRPr="00507544" w:rsidRDefault="00FB10B2" w:rsidP="00175CF2">
      <w:pPr>
        <w:pStyle w:val="TH"/>
        <w:rPr>
          <w:lang w:eastAsia="zh-CN"/>
        </w:rPr>
      </w:pPr>
      <w:r w:rsidRPr="00507544">
        <w:rPr>
          <w:rFonts w:eastAsia="Times New Roman"/>
        </w:rPr>
        <w:t xml:space="preserve">Table </w:t>
      </w:r>
      <w:r w:rsidRPr="00507544">
        <w:rPr>
          <w:rFonts w:hint="eastAsia"/>
          <w:lang w:eastAsia="zh-CN"/>
        </w:rPr>
        <w:t>9.1.</w:t>
      </w:r>
      <w:r w:rsidR="006043AF" w:rsidRPr="00507544">
        <w:rPr>
          <w:rFonts w:hint="eastAsia"/>
          <w:lang w:eastAsia="zh-CN"/>
        </w:rPr>
        <w:t>2</w:t>
      </w:r>
      <w:r w:rsidRPr="00507544">
        <w:rPr>
          <w:rFonts w:hint="eastAsia"/>
          <w:lang w:eastAsia="zh-CN"/>
        </w:rPr>
        <w:t>.2</w:t>
      </w:r>
      <w:r w:rsidRPr="00507544">
        <w:rPr>
          <w:rFonts w:eastAsia="Times New Roman"/>
        </w:rPr>
        <w:t xml:space="preserve">-2: </w:t>
      </w:r>
      <w:r w:rsidRPr="00507544">
        <w:rPr>
          <w:rFonts w:hint="eastAsia"/>
          <w:lang w:eastAsia="zh-CN"/>
        </w:rPr>
        <w:t>Specific Test Parameters</w:t>
      </w:r>
      <w:r w:rsidRPr="00507544">
        <w:rPr>
          <w:rFonts w:eastAsia="Times New Roman"/>
        </w:rPr>
        <w:t xml:space="preserve"> (FDD</w:t>
      </w:r>
      <w:r w:rsidRPr="00507544">
        <w:rPr>
          <w:rFonts w:eastAsia="Times New Roman" w:hint="eastAsia"/>
        </w:rPr>
        <w:t xml:space="preserve"> </w:t>
      </w:r>
      <w:r w:rsidRPr="00507544">
        <w:rPr>
          <w:rFonts w:eastAsia="Times New Roman"/>
        </w:rPr>
        <w:t>[</w:t>
      </w:r>
      <w:r w:rsidRPr="00507544">
        <w:rPr>
          <w:rFonts w:eastAsia="Times New Roman" w:hint="eastAsia"/>
        </w:rPr>
        <w:t>64QAM</w:t>
      </w:r>
      <w:r w:rsidRPr="00507544">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1D7AE4" w:rsidRPr="00507544" w:rsidTr="00E13805">
        <w:trPr>
          <w:jc w:val="center"/>
        </w:trPr>
        <w:tc>
          <w:tcPr>
            <w:tcW w:w="1025" w:type="pct"/>
            <w:vMerge w:val="restart"/>
            <w:shd w:val="clear" w:color="auto" w:fill="auto"/>
            <w:vAlign w:val="center"/>
          </w:tcPr>
          <w:p w:rsidR="00FB10B2" w:rsidRPr="00507544" w:rsidRDefault="00FB10B2" w:rsidP="00571024">
            <w:pPr>
              <w:pStyle w:val="TAH"/>
              <w:rPr>
                <w:lang w:eastAsia="zh-CN"/>
              </w:rPr>
            </w:pPr>
            <w:r w:rsidRPr="00507544">
              <w:t>Test</w:t>
            </w:r>
            <w:r w:rsidRPr="00507544">
              <w:rPr>
                <w:rFonts w:hint="eastAsia"/>
                <w:lang w:eastAsia="zh-CN"/>
              </w:rPr>
              <w:t xml:space="preserve"> setup</w:t>
            </w:r>
          </w:p>
        </w:tc>
        <w:tc>
          <w:tcPr>
            <w:tcW w:w="1731" w:type="pct"/>
            <w:vMerge w:val="restart"/>
            <w:shd w:val="clear" w:color="auto" w:fill="auto"/>
            <w:vAlign w:val="center"/>
          </w:tcPr>
          <w:p w:rsidR="00FB10B2" w:rsidRPr="00507544" w:rsidRDefault="00FB10B2" w:rsidP="00C10553">
            <w:pPr>
              <w:pStyle w:val="TAH"/>
            </w:pPr>
            <w:r w:rsidRPr="00507544">
              <w:t>Bandwidth (MHz)</w:t>
            </w:r>
          </w:p>
        </w:tc>
        <w:tc>
          <w:tcPr>
            <w:tcW w:w="2244" w:type="pct"/>
            <w:gridSpan w:val="3"/>
            <w:shd w:val="clear" w:color="auto" w:fill="auto"/>
            <w:vAlign w:val="center"/>
          </w:tcPr>
          <w:p w:rsidR="00FB10B2" w:rsidRPr="00507544" w:rsidRDefault="00FB10B2" w:rsidP="00FC42DF">
            <w:pPr>
              <w:pStyle w:val="TAH"/>
            </w:pPr>
            <w:r w:rsidRPr="00507544">
              <w:t>Downlink power allocation (dB)</w:t>
            </w:r>
          </w:p>
        </w:tc>
      </w:tr>
      <w:tr w:rsidR="001D7AE4" w:rsidRPr="00507544" w:rsidTr="00E13805">
        <w:trPr>
          <w:jc w:val="center"/>
        </w:trPr>
        <w:tc>
          <w:tcPr>
            <w:tcW w:w="1025" w:type="pct"/>
            <w:vMerge/>
            <w:shd w:val="clear" w:color="auto" w:fill="auto"/>
            <w:vAlign w:val="center"/>
          </w:tcPr>
          <w:p w:rsidR="00FB10B2" w:rsidRPr="00507544" w:rsidRDefault="00FB10B2" w:rsidP="00175CF2">
            <w:pPr>
              <w:pStyle w:val="TAH"/>
            </w:pPr>
          </w:p>
        </w:tc>
        <w:tc>
          <w:tcPr>
            <w:tcW w:w="1731" w:type="pct"/>
            <w:vMerge/>
            <w:shd w:val="clear" w:color="auto" w:fill="auto"/>
            <w:vAlign w:val="center"/>
          </w:tcPr>
          <w:p w:rsidR="00FB10B2" w:rsidRPr="00507544" w:rsidRDefault="00FB10B2" w:rsidP="00175CF2">
            <w:pPr>
              <w:pStyle w:val="TAH"/>
            </w:pPr>
          </w:p>
        </w:tc>
        <w:tc>
          <w:tcPr>
            <w:tcW w:w="714" w:type="pct"/>
            <w:shd w:val="clear" w:color="auto" w:fill="auto"/>
            <w:vAlign w:val="center"/>
          </w:tcPr>
          <w:p w:rsidR="00FB10B2" w:rsidRPr="00507544" w:rsidRDefault="007D5501" w:rsidP="00571024">
            <w:pPr>
              <w:pStyle w:val="TAH"/>
            </w:pPr>
            <w:r w:rsidRPr="00507544">
              <w:rPr>
                <w:noProof/>
                <w:lang w:val="en-US" w:eastAsia="zh-CN"/>
              </w:rPr>
              <w:drawing>
                <wp:inline distT="0" distB="0" distL="0" distR="0" wp14:anchorId="794DBD33" wp14:editId="36605453">
                  <wp:extent cx="182880" cy="1828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FB10B2" w:rsidRPr="00507544" w:rsidRDefault="007D5501" w:rsidP="00C10553">
            <w:pPr>
              <w:pStyle w:val="TAH"/>
            </w:pPr>
            <w:r w:rsidRPr="00507544">
              <w:rPr>
                <w:noProof/>
                <w:lang w:val="en-US" w:eastAsia="zh-CN"/>
              </w:rPr>
              <w:drawing>
                <wp:inline distT="0" distB="0" distL="0" distR="0" wp14:anchorId="288FC54D" wp14:editId="2E90E9F3">
                  <wp:extent cx="17526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FB10B2" w:rsidRPr="00507544" w:rsidRDefault="00FB10B2" w:rsidP="00FC42DF">
            <w:pPr>
              <w:pStyle w:val="TAH"/>
            </w:pPr>
            <w:r w:rsidRPr="00507544">
              <w:sym w:font="Symbol" w:char="F073"/>
            </w:r>
          </w:p>
        </w:tc>
      </w:tr>
      <w:tr w:rsidR="001D7AE4" w:rsidRPr="00507544" w:rsidTr="00E13805">
        <w:trPr>
          <w:jc w:val="center"/>
        </w:trPr>
        <w:tc>
          <w:tcPr>
            <w:tcW w:w="1025" w:type="pct"/>
            <w:shd w:val="clear" w:color="auto" w:fill="auto"/>
            <w:vAlign w:val="center"/>
          </w:tcPr>
          <w:p w:rsidR="00FB10B2" w:rsidRPr="00507544" w:rsidRDefault="00FB10B2" w:rsidP="00E13805">
            <w:pPr>
              <w:pStyle w:val="TAC"/>
              <w:rPr>
                <w:rFonts w:cs="Arial"/>
                <w:lang w:eastAsia="zh-CN"/>
              </w:rPr>
            </w:pPr>
            <w:r w:rsidRPr="00507544">
              <w:rPr>
                <w:rFonts w:cs="Arial" w:hint="eastAsia"/>
                <w:lang w:eastAsia="zh-CN"/>
              </w:rPr>
              <w:t>1</w:t>
            </w:r>
          </w:p>
        </w:tc>
        <w:tc>
          <w:tcPr>
            <w:tcW w:w="1731" w:type="pct"/>
            <w:shd w:val="clear" w:color="auto" w:fill="auto"/>
            <w:vAlign w:val="center"/>
          </w:tcPr>
          <w:p w:rsidR="00FB10B2" w:rsidRPr="00507544" w:rsidRDefault="00FB10B2" w:rsidP="00E13805">
            <w:pPr>
              <w:pStyle w:val="TAC"/>
              <w:rPr>
                <w:rFonts w:cs="Arial"/>
              </w:rPr>
            </w:pPr>
            <w:r w:rsidRPr="00507544">
              <w:rPr>
                <w:rFonts w:cs="Arial"/>
              </w:rPr>
              <w:t>10</w:t>
            </w:r>
          </w:p>
        </w:tc>
        <w:tc>
          <w:tcPr>
            <w:tcW w:w="714" w:type="pct"/>
            <w:shd w:val="clear" w:color="auto" w:fill="auto"/>
            <w:vAlign w:val="center"/>
          </w:tcPr>
          <w:p w:rsidR="00FB10B2" w:rsidRPr="00507544" w:rsidRDefault="00FB10B2" w:rsidP="00E13805">
            <w:pPr>
              <w:pStyle w:val="TAC"/>
              <w:rPr>
                <w:rFonts w:cs="Arial"/>
              </w:rPr>
            </w:pPr>
            <w:r w:rsidRPr="00507544">
              <w:rPr>
                <w:rFonts w:cs="Arial"/>
              </w:rPr>
              <w:t>-3</w:t>
            </w:r>
          </w:p>
        </w:tc>
        <w:tc>
          <w:tcPr>
            <w:tcW w:w="760" w:type="pct"/>
            <w:shd w:val="clear" w:color="auto" w:fill="auto"/>
            <w:vAlign w:val="center"/>
          </w:tcPr>
          <w:p w:rsidR="00FB10B2" w:rsidRPr="00507544" w:rsidRDefault="00FB10B2" w:rsidP="00E13805">
            <w:pPr>
              <w:pStyle w:val="TAC"/>
              <w:rPr>
                <w:rFonts w:cs="Arial"/>
              </w:rPr>
            </w:pPr>
            <w:r w:rsidRPr="00507544">
              <w:rPr>
                <w:rFonts w:cs="Arial"/>
              </w:rPr>
              <w:t>-3</w:t>
            </w:r>
          </w:p>
        </w:tc>
        <w:tc>
          <w:tcPr>
            <w:tcW w:w="769" w:type="pct"/>
            <w:shd w:val="clear" w:color="auto" w:fill="auto"/>
            <w:vAlign w:val="center"/>
          </w:tcPr>
          <w:p w:rsidR="00FB10B2" w:rsidRPr="00507544" w:rsidRDefault="00FB10B2" w:rsidP="00E13805">
            <w:pPr>
              <w:pStyle w:val="TAC"/>
              <w:rPr>
                <w:rFonts w:cs="Arial"/>
              </w:rPr>
            </w:pPr>
            <w:r w:rsidRPr="00507544">
              <w:rPr>
                <w:rFonts w:cs="Arial"/>
              </w:rPr>
              <w:t>0</w:t>
            </w:r>
          </w:p>
        </w:tc>
      </w:tr>
      <w:tr w:rsidR="001D7AE4" w:rsidRPr="00507544" w:rsidTr="00E13805">
        <w:trPr>
          <w:jc w:val="center"/>
        </w:trPr>
        <w:tc>
          <w:tcPr>
            <w:tcW w:w="1025" w:type="pct"/>
            <w:shd w:val="clear" w:color="auto" w:fill="auto"/>
            <w:vAlign w:val="center"/>
          </w:tcPr>
          <w:p w:rsidR="00FB10B2" w:rsidRPr="00507544" w:rsidRDefault="00FB10B2" w:rsidP="00E13805">
            <w:pPr>
              <w:pStyle w:val="TAC"/>
              <w:rPr>
                <w:rFonts w:cs="Arial"/>
              </w:rPr>
            </w:pPr>
            <w:r w:rsidRPr="00507544">
              <w:rPr>
                <w:rFonts w:cs="Arial" w:hint="eastAsia"/>
                <w:lang w:eastAsia="zh-CN"/>
              </w:rPr>
              <w:t>2</w:t>
            </w:r>
          </w:p>
        </w:tc>
        <w:tc>
          <w:tcPr>
            <w:tcW w:w="1731" w:type="pct"/>
            <w:shd w:val="clear" w:color="auto" w:fill="auto"/>
            <w:vAlign w:val="center"/>
          </w:tcPr>
          <w:p w:rsidR="00FB10B2" w:rsidRPr="00507544" w:rsidRDefault="00FB10B2" w:rsidP="00E13805">
            <w:pPr>
              <w:pStyle w:val="TAC"/>
              <w:rPr>
                <w:rFonts w:cs="Arial"/>
              </w:rPr>
            </w:pPr>
            <w:r w:rsidRPr="00507544">
              <w:rPr>
                <w:rFonts w:cs="Arial" w:hint="eastAsia"/>
                <w:lang w:eastAsia="zh-CN"/>
              </w:rPr>
              <w:t>15</w:t>
            </w:r>
          </w:p>
        </w:tc>
        <w:tc>
          <w:tcPr>
            <w:tcW w:w="714"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60"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69" w:type="pct"/>
            <w:shd w:val="clear" w:color="auto" w:fill="auto"/>
            <w:vAlign w:val="center"/>
          </w:tcPr>
          <w:p w:rsidR="00FB10B2" w:rsidRPr="00507544" w:rsidRDefault="00FB10B2" w:rsidP="00E13805">
            <w:pPr>
              <w:pStyle w:val="TAC"/>
              <w:rPr>
                <w:rFonts w:cs="Arial"/>
              </w:rPr>
            </w:pPr>
            <w:r w:rsidRPr="00507544">
              <w:rPr>
                <w:rFonts w:cs="Arial" w:hint="eastAsia"/>
                <w:lang w:eastAsia="zh-CN"/>
              </w:rPr>
              <w:t>0</w:t>
            </w:r>
          </w:p>
        </w:tc>
      </w:tr>
      <w:tr w:rsidR="00FB10B2" w:rsidRPr="00507544" w:rsidTr="00E13805">
        <w:trPr>
          <w:jc w:val="center"/>
        </w:trPr>
        <w:tc>
          <w:tcPr>
            <w:tcW w:w="1025" w:type="pct"/>
            <w:shd w:val="clear" w:color="auto" w:fill="auto"/>
            <w:vAlign w:val="center"/>
          </w:tcPr>
          <w:p w:rsidR="00FB10B2" w:rsidRPr="00507544" w:rsidRDefault="00FB10B2" w:rsidP="00E13805">
            <w:pPr>
              <w:pStyle w:val="TAC"/>
              <w:rPr>
                <w:rFonts w:cs="Arial"/>
                <w:lang w:eastAsia="zh-CN"/>
              </w:rPr>
            </w:pPr>
            <w:r w:rsidRPr="00507544">
              <w:rPr>
                <w:rFonts w:cs="Arial" w:hint="eastAsia"/>
                <w:lang w:eastAsia="zh-CN"/>
              </w:rPr>
              <w:t>3</w:t>
            </w:r>
          </w:p>
        </w:tc>
        <w:tc>
          <w:tcPr>
            <w:tcW w:w="1731" w:type="pct"/>
            <w:shd w:val="clear" w:color="auto" w:fill="auto"/>
            <w:vAlign w:val="center"/>
          </w:tcPr>
          <w:p w:rsidR="00FB10B2" w:rsidRPr="00507544" w:rsidRDefault="00FB10B2" w:rsidP="00E13805">
            <w:pPr>
              <w:pStyle w:val="TAC"/>
              <w:rPr>
                <w:rFonts w:cs="Arial"/>
              </w:rPr>
            </w:pPr>
            <w:r w:rsidRPr="00507544">
              <w:rPr>
                <w:rFonts w:cs="Arial"/>
              </w:rPr>
              <w:t>20</w:t>
            </w:r>
          </w:p>
        </w:tc>
        <w:tc>
          <w:tcPr>
            <w:tcW w:w="714" w:type="pct"/>
            <w:shd w:val="clear" w:color="auto" w:fill="auto"/>
            <w:vAlign w:val="center"/>
          </w:tcPr>
          <w:p w:rsidR="00FB10B2" w:rsidRPr="00507544" w:rsidRDefault="00FB10B2" w:rsidP="00E13805">
            <w:pPr>
              <w:pStyle w:val="TAC"/>
              <w:rPr>
                <w:rFonts w:cs="Arial"/>
              </w:rPr>
            </w:pPr>
            <w:r w:rsidRPr="00507544">
              <w:rPr>
                <w:rFonts w:cs="Arial"/>
              </w:rPr>
              <w:t>-3</w:t>
            </w:r>
          </w:p>
        </w:tc>
        <w:tc>
          <w:tcPr>
            <w:tcW w:w="760" w:type="pct"/>
            <w:shd w:val="clear" w:color="auto" w:fill="auto"/>
            <w:vAlign w:val="center"/>
          </w:tcPr>
          <w:p w:rsidR="00FB10B2" w:rsidRPr="00507544" w:rsidRDefault="00FB10B2" w:rsidP="00E13805">
            <w:pPr>
              <w:pStyle w:val="TAC"/>
              <w:rPr>
                <w:rFonts w:cs="Arial"/>
              </w:rPr>
            </w:pPr>
            <w:r w:rsidRPr="00507544">
              <w:rPr>
                <w:rFonts w:cs="Arial"/>
              </w:rPr>
              <w:t>-3</w:t>
            </w:r>
          </w:p>
        </w:tc>
        <w:tc>
          <w:tcPr>
            <w:tcW w:w="769" w:type="pct"/>
            <w:shd w:val="clear" w:color="auto" w:fill="auto"/>
            <w:vAlign w:val="center"/>
          </w:tcPr>
          <w:p w:rsidR="00FB10B2" w:rsidRPr="00507544" w:rsidRDefault="00FB10B2" w:rsidP="00E13805">
            <w:pPr>
              <w:pStyle w:val="TAC"/>
              <w:rPr>
                <w:rFonts w:cs="Arial"/>
              </w:rPr>
            </w:pPr>
            <w:r w:rsidRPr="00507544">
              <w:rPr>
                <w:rFonts w:cs="Arial"/>
              </w:rPr>
              <w:t>0</w:t>
            </w:r>
          </w:p>
        </w:tc>
      </w:tr>
    </w:tbl>
    <w:p w:rsidR="00FB10B2" w:rsidRPr="00507544" w:rsidRDefault="00FB10B2" w:rsidP="00FB10B2">
      <w:pPr>
        <w:overflowPunct w:val="0"/>
        <w:autoSpaceDE w:val="0"/>
        <w:autoSpaceDN w:val="0"/>
        <w:adjustRightInd w:val="0"/>
        <w:textAlignment w:val="baseline"/>
      </w:pPr>
    </w:p>
    <w:p w:rsidR="00FB10B2" w:rsidRPr="00507544" w:rsidRDefault="00FB10B2" w:rsidP="00571024">
      <w:pPr>
        <w:pStyle w:val="Heading2"/>
        <w:rPr>
          <w:lang w:eastAsia="zh-CN"/>
        </w:rPr>
      </w:pPr>
      <w:bookmarkStart w:id="195" w:name="_Toc531872683"/>
      <w:r w:rsidRPr="00507544">
        <w:rPr>
          <w:rFonts w:hint="eastAsia"/>
          <w:lang w:eastAsia="zh-CN"/>
        </w:rPr>
        <w:t>9.</w:t>
      </w:r>
      <w:r w:rsidRPr="00507544">
        <w:rPr>
          <w:lang w:eastAsia="zh-CN"/>
        </w:rPr>
        <w:t>2</w:t>
      </w:r>
      <w:r w:rsidR="000812C5" w:rsidRPr="00507544">
        <w:rPr>
          <w:rFonts w:hint="eastAsia"/>
          <w:lang w:eastAsia="zh-CN"/>
        </w:rPr>
        <w:tab/>
      </w:r>
      <w:r w:rsidRPr="00507544">
        <w:rPr>
          <w:lang w:eastAsia="zh-CN"/>
        </w:rPr>
        <w:t>Void</w:t>
      </w:r>
      <w:bookmarkEnd w:id="195"/>
    </w:p>
    <w:p w:rsidR="00FB10B2" w:rsidRPr="00507544" w:rsidRDefault="00FB10B2" w:rsidP="00C10553">
      <w:pPr>
        <w:pStyle w:val="Heading2"/>
        <w:rPr>
          <w:lang w:eastAsia="zh-CN"/>
        </w:rPr>
      </w:pPr>
      <w:bookmarkStart w:id="196" w:name="_Toc531872684"/>
      <w:r w:rsidRPr="00507544">
        <w:rPr>
          <w:rFonts w:hint="eastAsia"/>
          <w:lang w:eastAsia="zh-CN"/>
        </w:rPr>
        <w:t>9.</w:t>
      </w:r>
      <w:r w:rsidRPr="00507544">
        <w:rPr>
          <w:lang w:eastAsia="zh-CN"/>
        </w:rPr>
        <w:t>2</w:t>
      </w:r>
      <w:r w:rsidRPr="00507544">
        <w:rPr>
          <w:rFonts w:hint="eastAsia"/>
          <w:lang w:eastAsia="zh-CN"/>
        </w:rPr>
        <w:t>A</w:t>
      </w:r>
      <w:r w:rsidR="000812C5" w:rsidRPr="00507544">
        <w:rPr>
          <w:rFonts w:hint="eastAsia"/>
          <w:lang w:eastAsia="zh-CN"/>
        </w:rPr>
        <w:tab/>
      </w:r>
      <w:r w:rsidRPr="00507544">
        <w:rPr>
          <w:lang w:eastAsia="zh-CN"/>
        </w:rPr>
        <w:t>PDSCH d</w:t>
      </w:r>
      <w:r w:rsidRPr="00507544">
        <w:rPr>
          <w:rFonts w:hint="eastAsia"/>
          <w:lang w:eastAsia="zh-CN"/>
        </w:rPr>
        <w:t>emodulation for CA</w:t>
      </w:r>
      <w:bookmarkEnd w:id="196"/>
    </w:p>
    <w:p w:rsidR="00FB10B2" w:rsidRPr="00507544" w:rsidRDefault="00FB10B2" w:rsidP="00FC42DF">
      <w:pPr>
        <w:pStyle w:val="Heading3"/>
        <w:rPr>
          <w:lang w:eastAsia="zh-CN"/>
        </w:rPr>
      </w:pPr>
      <w:bookmarkStart w:id="197" w:name="_Toc531872685"/>
      <w:r w:rsidRPr="00507544">
        <w:rPr>
          <w:rFonts w:hint="eastAsia"/>
          <w:lang w:eastAsia="zh-CN"/>
        </w:rPr>
        <w:t>9.</w:t>
      </w:r>
      <w:r w:rsidRPr="00507544">
        <w:rPr>
          <w:lang w:eastAsia="zh-CN"/>
        </w:rPr>
        <w:t>2</w:t>
      </w:r>
      <w:r w:rsidRPr="00507544">
        <w:rPr>
          <w:rFonts w:hint="eastAsia"/>
          <w:lang w:eastAsia="zh-CN"/>
        </w:rPr>
        <w:t>A.1</w:t>
      </w:r>
      <w:r w:rsidR="000812C5" w:rsidRPr="00507544">
        <w:rPr>
          <w:rFonts w:hint="eastAsia"/>
          <w:lang w:eastAsia="zh-CN"/>
        </w:rPr>
        <w:tab/>
      </w:r>
      <w:r w:rsidRPr="00507544">
        <w:rPr>
          <w:rFonts w:hint="eastAsia"/>
          <w:lang w:eastAsia="zh-CN"/>
        </w:rPr>
        <w:t>NR CA between FR1 and FR2</w:t>
      </w:r>
      <w:bookmarkEnd w:id="197"/>
    </w:p>
    <w:p w:rsidR="00FB10B2" w:rsidRPr="00507544" w:rsidRDefault="00FB10B2" w:rsidP="00FB10B2">
      <w:pPr>
        <w:overflowPunct w:val="0"/>
        <w:autoSpaceDE w:val="0"/>
        <w:autoSpaceDN w:val="0"/>
        <w:adjustRightInd w:val="0"/>
        <w:textAlignment w:val="baseline"/>
      </w:pPr>
    </w:p>
    <w:p w:rsidR="00FB10B2" w:rsidRPr="00507544" w:rsidRDefault="00FB10B2" w:rsidP="00571024">
      <w:pPr>
        <w:pStyle w:val="Heading2"/>
        <w:rPr>
          <w:lang w:eastAsia="zh-CN"/>
        </w:rPr>
      </w:pPr>
      <w:bookmarkStart w:id="198" w:name="_Toc531872686"/>
      <w:r w:rsidRPr="00507544">
        <w:rPr>
          <w:rFonts w:hint="eastAsia"/>
          <w:lang w:eastAsia="zh-CN"/>
        </w:rPr>
        <w:t>9.</w:t>
      </w:r>
      <w:r w:rsidRPr="00507544">
        <w:rPr>
          <w:lang w:eastAsia="zh-CN"/>
        </w:rPr>
        <w:t>2</w:t>
      </w:r>
      <w:r w:rsidRPr="00507544">
        <w:rPr>
          <w:rFonts w:hint="eastAsia"/>
          <w:lang w:eastAsia="zh-CN"/>
        </w:rPr>
        <w:t>B</w:t>
      </w:r>
      <w:r w:rsidR="000812C5" w:rsidRPr="00507544">
        <w:rPr>
          <w:rFonts w:hint="eastAsia"/>
          <w:lang w:eastAsia="zh-CN"/>
        </w:rPr>
        <w:tab/>
      </w:r>
      <w:r w:rsidRPr="00507544">
        <w:rPr>
          <w:lang w:eastAsia="zh-CN"/>
        </w:rPr>
        <w:t>PDSCH d</w:t>
      </w:r>
      <w:r w:rsidRPr="00507544">
        <w:rPr>
          <w:rFonts w:hint="eastAsia"/>
          <w:lang w:eastAsia="zh-CN"/>
        </w:rPr>
        <w:t>emodulation for DC</w:t>
      </w:r>
      <w:bookmarkEnd w:id="198"/>
    </w:p>
    <w:p w:rsidR="00FB10B2" w:rsidRPr="00507544" w:rsidRDefault="00FB10B2" w:rsidP="00C10553">
      <w:pPr>
        <w:pStyle w:val="Heading3"/>
        <w:rPr>
          <w:lang w:eastAsia="zh-CN"/>
        </w:rPr>
      </w:pPr>
      <w:bookmarkStart w:id="199" w:name="_Toc531872687"/>
      <w:r w:rsidRPr="00507544">
        <w:rPr>
          <w:rFonts w:hint="eastAsia"/>
          <w:lang w:eastAsia="zh-CN"/>
        </w:rPr>
        <w:t>9.2B.1</w:t>
      </w:r>
      <w:r w:rsidR="000812C5" w:rsidRPr="00507544">
        <w:rPr>
          <w:rFonts w:hint="eastAsia"/>
          <w:lang w:eastAsia="zh-CN"/>
        </w:rPr>
        <w:tab/>
      </w:r>
      <w:r w:rsidRPr="00507544">
        <w:rPr>
          <w:rFonts w:hint="eastAsia"/>
          <w:lang w:eastAsia="zh-CN"/>
        </w:rPr>
        <w:t>EN-DC</w:t>
      </w:r>
      <w:bookmarkEnd w:id="199"/>
    </w:p>
    <w:p w:rsidR="00FB10B2" w:rsidRPr="00507544" w:rsidRDefault="00571024" w:rsidP="00FB10B2">
      <w:pPr>
        <w:rPr>
          <w:i/>
          <w:lang w:eastAsia="zh-CN"/>
        </w:rPr>
      </w:pPr>
      <w:r w:rsidRPr="00507544">
        <w:rPr>
          <w:i/>
          <w:lang w:eastAsia="zh-CN"/>
        </w:rPr>
        <w:t>&lt;</w:t>
      </w:r>
      <w:r w:rsidR="00FB10B2" w:rsidRPr="00507544">
        <w:rPr>
          <w:i/>
        </w:rPr>
        <w:t>Editor note: which NR PDSCH test case(s) will be selected for EN-DC test need FFS.</w:t>
      </w:r>
      <w:r w:rsidRPr="00507544">
        <w:rPr>
          <w:i/>
          <w:lang w:eastAsia="zh-CN"/>
        </w:rPr>
        <w:t>&gt;</w:t>
      </w:r>
    </w:p>
    <w:p w:rsidR="00FB10B2" w:rsidRPr="00507544" w:rsidRDefault="00FB10B2" w:rsidP="00C10553">
      <w:pPr>
        <w:pStyle w:val="Heading4"/>
        <w:rPr>
          <w:lang w:eastAsia="zh-CN"/>
        </w:rPr>
      </w:pPr>
      <w:bookmarkStart w:id="200" w:name="_Toc531872688"/>
      <w:r w:rsidRPr="00507544">
        <w:rPr>
          <w:rFonts w:hint="eastAsia"/>
          <w:lang w:eastAsia="zh-CN"/>
        </w:rPr>
        <w:t>9.2B.1.1</w:t>
      </w:r>
      <w:r w:rsidR="000812C5" w:rsidRPr="00507544">
        <w:rPr>
          <w:rFonts w:hint="eastAsia"/>
          <w:lang w:eastAsia="zh-CN"/>
        </w:rPr>
        <w:tab/>
      </w:r>
      <w:r w:rsidRPr="00507544">
        <w:rPr>
          <w:rFonts w:hint="eastAsia"/>
          <w:lang w:eastAsia="zh-CN"/>
        </w:rPr>
        <w:t>EN-DC within FR1</w:t>
      </w:r>
      <w:bookmarkEnd w:id="200"/>
    </w:p>
    <w:p w:rsidR="00FB10B2" w:rsidRPr="00507544" w:rsidRDefault="00FB10B2" w:rsidP="00FC42DF">
      <w:pPr>
        <w:pStyle w:val="Heading5"/>
        <w:rPr>
          <w:lang w:eastAsia="zh-CN"/>
        </w:rPr>
      </w:pPr>
      <w:bookmarkStart w:id="201" w:name="_Toc531872689"/>
      <w:r w:rsidRPr="00507544">
        <w:rPr>
          <w:rFonts w:hint="eastAsia"/>
          <w:lang w:eastAsia="zh-CN"/>
        </w:rPr>
        <w:t>9.2B.1.1.1</w:t>
      </w:r>
      <w:r w:rsidR="000812C5" w:rsidRPr="00507544">
        <w:rPr>
          <w:rFonts w:hint="eastAsia"/>
          <w:lang w:eastAsia="zh-CN"/>
        </w:rPr>
        <w:tab/>
      </w:r>
      <w:r w:rsidRPr="00507544">
        <w:rPr>
          <w:rFonts w:hint="eastAsia"/>
          <w:lang w:eastAsia="zh-CN"/>
        </w:rPr>
        <w:t>PDSCH</w:t>
      </w:r>
      <w:bookmarkEnd w:id="201"/>
    </w:p>
    <w:p w:rsidR="00FB10B2" w:rsidRPr="00507544" w:rsidRDefault="00FB10B2" w:rsidP="00FB10B2">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w:t>
      </w:r>
      <w:r w:rsidRPr="00507544">
        <w:t>is</w:t>
      </w:r>
      <w:r w:rsidRPr="00507544">
        <w:rPr>
          <w:rFonts w:hint="eastAsia"/>
        </w:rPr>
        <w:t xml:space="preserve"> specified in </w:t>
      </w:r>
      <w:r w:rsidR="00891D6D" w:rsidRPr="00507544">
        <w:rPr>
          <w:rFonts w:hint="eastAsia"/>
          <w:lang w:eastAsia="zh-CN"/>
        </w:rPr>
        <w:t>Section</w:t>
      </w:r>
      <w:r w:rsidRPr="00507544">
        <w:rPr>
          <w:rFonts w:hint="eastAsia"/>
        </w:rPr>
        <w:t xml:space="preserve"> </w:t>
      </w:r>
      <w:r w:rsidR="00891D6D" w:rsidRPr="00507544">
        <w:rPr>
          <w:rFonts w:hint="eastAsia"/>
        </w:rPr>
        <w:t>9.1.2</w:t>
      </w:r>
      <w:r w:rsidRPr="00507544">
        <w:rPr>
          <w:rFonts w:hint="eastAsia"/>
        </w:rPr>
        <w:t>. The NR</w:t>
      </w:r>
      <w:r w:rsidRPr="00507544">
        <w:t xml:space="preserve"> </w:t>
      </w:r>
      <w:r w:rsidRPr="00507544">
        <w:rPr>
          <w:rFonts w:hint="eastAsia"/>
        </w:rPr>
        <w:t>PDSCH demodulation performance requirements</w:t>
      </w:r>
      <w:r w:rsidR="00891D6D" w:rsidRPr="00507544">
        <w:rPr>
          <w:rFonts w:hint="eastAsia"/>
          <w:lang w:eastAsia="zh-CN"/>
        </w:rPr>
        <w:t xml:space="preserve"> for NR</w:t>
      </w:r>
      <w:r w:rsidRPr="00507544">
        <w:rPr>
          <w:rFonts w:hint="eastAsia"/>
        </w:rPr>
        <w:t xml:space="preserve"> are specified in </w:t>
      </w:r>
      <w:r w:rsidR="00891D6D" w:rsidRPr="00507544">
        <w:rPr>
          <w:rFonts w:hint="eastAsia"/>
          <w:lang w:eastAsia="zh-CN"/>
        </w:rPr>
        <w:t>Section</w:t>
      </w:r>
      <w:r w:rsidR="00891D6D" w:rsidRPr="00507544">
        <w:rPr>
          <w:rFonts w:hint="eastAsia"/>
        </w:rPr>
        <w:t xml:space="preserve"> </w:t>
      </w:r>
      <w:r w:rsidRPr="00507544">
        <w:rPr>
          <w:rFonts w:hint="eastAsia"/>
        </w:rPr>
        <w:t xml:space="preserve">5.2. During the test, </w:t>
      </w:r>
      <w:r w:rsidRPr="00507544">
        <w:t xml:space="preserve">only </w:t>
      </w:r>
      <w:r w:rsidRPr="00507544">
        <w:rPr>
          <w:rFonts w:hint="eastAsia"/>
        </w:rPr>
        <w:t xml:space="preserve">the </w:t>
      </w:r>
      <w:r w:rsidRPr="00507544">
        <w:t xml:space="preserve">PDSCH </w:t>
      </w:r>
      <w:r w:rsidRPr="00507544">
        <w:rPr>
          <w:rFonts w:hint="eastAsia"/>
        </w:rPr>
        <w:t xml:space="preserve">performance on the NR cell(s) </w:t>
      </w:r>
      <w:r w:rsidR="00571024" w:rsidRPr="00507544">
        <w:rPr>
          <w:rFonts w:hint="eastAsia"/>
          <w:lang w:eastAsia="zh-CN"/>
        </w:rPr>
        <w:t>shall</w:t>
      </w:r>
      <w:r w:rsidRPr="00507544">
        <w:rPr>
          <w:rFonts w:hint="eastAsia"/>
        </w:rPr>
        <w:t xml:space="preserve"> be verified.</w:t>
      </w:r>
    </w:p>
    <w:p w:rsidR="00FB10B2" w:rsidRPr="00507544" w:rsidRDefault="00FB10B2" w:rsidP="00C10553">
      <w:pPr>
        <w:pStyle w:val="Heading4"/>
        <w:rPr>
          <w:lang w:eastAsia="zh-CN"/>
        </w:rPr>
      </w:pPr>
      <w:bookmarkStart w:id="202" w:name="_Toc531872690"/>
      <w:r w:rsidRPr="00507544">
        <w:rPr>
          <w:rFonts w:hint="eastAsia"/>
          <w:lang w:eastAsia="zh-CN"/>
        </w:rPr>
        <w:lastRenderedPageBreak/>
        <w:t>9.2B.1.2</w:t>
      </w:r>
      <w:r w:rsidR="000812C5" w:rsidRPr="00507544">
        <w:rPr>
          <w:rFonts w:hint="eastAsia"/>
          <w:lang w:eastAsia="zh-CN"/>
        </w:rPr>
        <w:tab/>
      </w:r>
      <w:r w:rsidRPr="00507544">
        <w:rPr>
          <w:rFonts w:hint="eastAsia"/>
          <w:lang w:eastAsia="zh-CN"/>
        </w:rPr>
        <w:t>EN-DC including FR2 NR carrier</w:t>
      </w:r>
      <w:r w:rsidR="00891D6D" w:rsidRPr="00507544">
        <w:rPr>
          <w:rFonts w:hint="eastAsia"/>
          <w:lang w:eastAsia="zh-CN"/>
        </w:rPr>
        <w:t xml:space="preserve"> only</w:t>
      </w:r>
      <w:bookmarkEnd w:id="202"/>
    </w:p>
    <w:p w:rsidR="00FB10B2" w:rsidRPr="00507544" w:rsidRDefault="00FB10B2" w:rsidP="00C10553">
      <w:pPr>
        <w:pStyle w:val="Heading5"/>
        <w:rPr>
          <w:lang w:eastAsia="zh-CN"/>
        </w:rPr>
      </w:pPr>
      <w:bookmarkStart w:id="203" w:name="_Toc531872691"/>
      <w:r w:rsidRPr="00507544">
        <w:rPr>
          <w:rFonts w:hint="eastAsia"/>
          <w:lang w:eastAsia="zh-CN"/>
        </w:rPr>
        <w:t>9.2B.1.2.1</w:t>
      </w:r>
      <w:r w:rsidR="000812C5" w:rsidRPr="00507544">
        <w:rPr>
          <w:rFonts w:hint="eastAsia"/>
          <w:lang w:eastAsia="zh-CN"/>
        </w:rPr>
        <w:tab/>
      </w:r>
      <w:r w:rsidRPr="00507544">
        <w:rPr>
          <w:rFonts w:hint="eastAsia"/>
          <w:lang w:eastAsia="zh-CN"/>
        </w:rPr>
        <w:t>PDSCH</w:t>
      </w:r>
      <w:bookmarkEnd w:id="203"/>
    </w:p>
    <w:p w:rsidR="00FB10B2" w:rsidRPr="00507544" w:rsidRDefault="00FB10B2" w:rsidP="00FB10B2">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w:t>
      </w:r>
      <w:r w:rsidRPr="00507544">
        <w:t>is</w:t>
      </w:r>
      <w:r w:rsidRPr="00507544">
        <w:rPr>
          <w:rFonts w:hint="eastAsia"/>
        </w:rPr>
        <w:t xml:space="preserve"> specified in </w:t>
      </w:r>
      <w:r w:rsidR="00891D6D" w:rsidRPr="00507544">
        <w:rPr>
          <w:rFonts w:hint="eastAsia"/>
          <w:lang w:eastAsia="zh-CN"/>
        </w:rPr>
        <w:t>Section</w:t>
      </w:r>
      <w:r w:rsidRPr="00507544">
        <w:rPr>
          <w:rFonts w:hint="eastAsia"/>
        </w:rPr>
        <w:t xml:space="preserve"> </w:t>
      </w:r>
      <w:r w:rsidR="00891D6D" w:rsidRPr="00507544">
        <w:rPr>
          <w:rFonts w:hint="eastAsia"/>
          <w:lang w:eastAsia="zh-CN"/>
        </w:rPr>
        <w:t>9.1.2</w:t>
      </w:r>
      <w:r w:rsidRPr="00507544">
        <w:rPr>
          <w:rFonts w:hint="eastAsia"/>
        </w:rPr>
        <w:t>. The NR</w:t>
      </w:r>
      <w:r w:rsidRPr="00507544">
        <w:t xml:space="preserve"> </w:t>
      </w:r>
      <w:r w:rsidRPr="00507544">
        <w:rPr>
          <w:rFonts w:hint="eastAsia"/>
        </w:rPr>
        <w:t>PDSCH demodulation performance requirements</w:t>
      </w:r>
      <w:r w:rsidR="00891D6D" w:rsidRPr="00507544">
        <w:rPr>
          <w:rFonts w:hint="eastAsia"/>
          <w:lang w:eastAsia="zh-CN"/>
        </w:rPr>
        <w:t xml:space="preserve"> for NR</w:t>
      </w:r>
      <w:r w:rsidRPr="00507544">
        <w:rPr>
          <w:rFonts w:hint="eastAsia"/>
        </w:rPr>
        <w:t xml:space="preserve"> are specified in </w:t>
      </w:r>
      <w:r w:rsidR="00891D6D" w:rsidRPr="00507544">
        <w:rPr>
          <w:rFonts w:hint="eastAsia"/>
          <w:lang w:eastAsia="zh-CN"/>
        </w:rPr>
        <w:t>Section</w:t>
      </w:r>
      <w:r w:rsidR="00891D6D" w:rsidRPr="00507544">
        <w:rPr>
          <w:rFonts w:hint="eastAsia"/>
        </w:rPr>
        <w:t xml:space="preserve"> </w:t>
      </w:r>
      <w:r w:rsidRPr="00507544">
        <w:rPr>
          <w:rFonts w:hint="eastAsia"/>
        </w:rPr>
        <w:t xml:space="preserve">7.2. During the test, </w:t>
      </w:r>
      <w:r w:rsidRPr="00507544">
        <w:t xml:space="preserve">only </w:t>
      </w:r>
      <w:r w:rsidRPr="00507544">
        <w:rPr>
          <w:rFonts w:hint="eastAsia"/>
        </w:rPr>
        <w:t xml:space="preserve">the </w:t>
      </w:r>
      <w:r w:rsidRPr="00507544">
        <w:t xml:space="preserve">PDSCH </w:t>
      </w:r>
      <w:r w:rsidRPr="00507544">
        <w:rPr>
          <w:rFonts w:hint="eastAsia"/>
        </w:rPr>
        <w:t xml:space="preserve">performance on </w:t>
      </w:r>
      <w:r w:rsidRPr="00507544">
        <w:t xml:space="preserve">the </w:t>
      </w:r>
      <w:r w:rsidRPr="00507544">
        <w:rPr>
          <w:rFonts w:hint="eastAsia"/>
        </w:rPr>
        <w:t>NR cell(s)</w:t>
      </w:r>
      <w:r w:rsidR="00E57637" w:rsidRPr="00507544">
        <w:rPr>
          <w:rFonts w:hint="eastAsia"/>
          <w:lang w:eastAsia="zh-CN"/>
        </w:rPr>
        <w:t xml:space="preserve"> </w:t>
      </w:r>
      <w:r w:rsidR="00E57637" w:rsidRPr="00507544">
        <w:t>on FR2 carriers</w:t>
      </w:r>
      <w:r w:rsidRPr="00507544">
        <w:rPr>
          <w:rFonts w:hint="eastAsia"/>
        </w:rPr>
        <w:t xml:space="preserve"> </w:t>
      </w:r>
      <w:r w:rsidR="00571024" w:rsidRPr="00507544">
        <w:rPr>
          <w:rFonts w:hint="eastAsia"/>
          <w:lang w:eastAsia="zh-CN"/>
        </w:rPr>
        <w:t>shall</w:t>
      </w:r>
      <w:r w:rsidRPr="00507544">
        <w:rPr>
          <w:rFonts w:hint="eastAsia"/>
        </w:rPr>
        <w:t xml:space="preserve"> be verified.</w:t>
      </w:r>
    </w:p>
    <w:p w:rsidR="00FB10B2" w:rsidRPr="00507544" w:rsidRDefault="00FB10B2" w:rsidP="00C10553">
      <w:pPr>
        <w:pStyle w:val="Heading4"/>
        <w:rPr>
          <w:lang w:eastAsia="zh-CN"/>
        </w:rPr>
      </w:pPr>
      <w:bookmarkStart w:id="204" w:name="_Toc531872692"/>
      <w:r w:rsidRPr="00507544">
        <w:rPr>
          <w:rFonts w:hint="eastAsia"/>
          <w:lang w:eastAsia="zh-CN"/>
        </w:rPr>
        <w:t>9.2B.1.3</w:t>
      </w:r>
      <w:r w:rsidR="000812C5" w:rsidRPr="00507544">
        <w:rPr>
          <w:rFonts w:hint="eastAsia"/>
          <w:lang w:eastAsia="zh-CN"/>
        </w:rPr>
        <w:tab/>
      </w:r>
      <w:r w:rsidRPr="00507544">
        <w:rPr>
          <w:rFonts w:hint="eastAsia"/>
          <w:lang w:eastAsia="zh-CN"/>
        </w:rPr>
        <w:t>EN-DC including FR1 and FR2 NR carriers</w:t>
      </w:r>
      <w:bookmarkEnd w:id="204"/>
    </w:p>
    <w:p w:rsidR="00FB10B2" w:rsidRPr="00507544" w:rsidRDefault="00E57637" w:rsidP="00FB10B2">
      <w:pPr>
        <w:overflowPunct w:val="0"/>
        <w:autoSpaceDE w:val="0"/>
        <w:autoSpaceDN w:val="0"/>
        <w:adjustRightInd w:val="0"/>
        <w:textAlignment w:val="baseline"/>
      </w:pPr>
      <w:r w:rsidRPr="00507544">
        <w:t>The demodulation performance requirements are verified according to Section 9.2B.1.1 for EN-DC with FR1 NR carrier only and Section 9.2B.1.2 for EN-DC with FR2 NR carrier only. During the test for EN-DC with FR2 NR carriers, only demodulation performance requirements on the FR2 carriers are verified.</w:t>
      </w:r>
      <w:r w:rsidRPr="00507544">
        <w:rPr>
          <w:rFonts w:hint="eastAsia"/>
        </w:rPr>
        <w:t xml:space="preserve"> </w:t>
      </w:r>
      <w:r w:rsidRPr="00507544">
        <w:t>No demodulation requirement for FR1 NR or LTE carriers is specified for EN-DC including FR2 carrier(s).</w:t>
      </w:r>
    </w:p>
    <w:p w:rsidR="00FB10B2" w:rsidRPr="00507544" w:rsidRDefault="00FB10B2" w:rsidP="00C10553">
      <w:pPr>
        <w:pStyle w:val="Heading3"/>
        <w:rPr>
          <w:lang w:eastAsia="zh-CN"/>
        </w:rPr>
      </w:pPr>
      <w:bookmarkStart w:id="205" w:name="_Toc531872693"/>
      <w:r w:rsidRPr="00507544">
        <w:rPr>
          <w:rFonts w:hint="eastAsia"/>
          <w:lang w:eastAsia="zh-CN"/>
        </w:rPr>
        <w:t>9.2B.2</w:t>
      </w:r>
      <w:r w:rsidR="000812C5" w:rsidRPr="00507544">
        <w:rPr>
          <w:rFonts w:hint="eastAsia"/>
          <w:lang w:eastAsia="zh-CN"/>
        </w:rPr>
        <w:tab/>
      </w:r>
      <w:r w:rsidRPr="00507544">
        <w:rPr>
          <w:rFonts w:hint="eastAsia"/>
          <w:lang w:eastAsia="zh-CN"/>
        </w:rPr>
        <w:t>NR DC between FR1 and FR2</w:t>
      </w:r>
      <w:bookmarkEnd w:id="205"/>
    </w:p>
    <w:p w:rsidR="00FB10B2" w:rsidRPr="00507544" w:rsidRDefault="00FB10B2" w:rsidP="00FB10B2">
      <w:pPr>
        <w:overflowPunct w:val="0"/>
        <w:autoSpaceDE w:val="0"/>
        <w:autoSpaceDN w:val="0"/>
        <w:adjustRightInd w:val="0"/>
        <w:textAlignment w:val="baseline"/>
      </w:pPr>
    </w:p>
    <w:p w:rsidR="00FB10B2" w:rsidRPr="00507544" w:rsidRDefault="00FB10B2" w:rsidP="00C10553">
      <w:pPr>
        <w:pStyle w:val="Heading2"/>
        <w:rPr>
          <w:lang w:eastAsia="zh-CN"/>
        </w:rPr>
      </w:pPr>
      <w:bookmarkStart w:id="206" w:name="_Toc531872694"/>
      <w:r w:rsidRPr="00507544">
        <w:rPr>
          <w:rFonts w:hint="eastAsia"/>
          <w:lang w:eastAsia="zh-CN"/>
        </w:rPr>
        <w:t>9.</w:t>
      </w:r>
      <w:r w:rsidRPr="00507544">
        <w:rPr>
          <w:lang w:eastAsia="zh-CN"/>
        </w:rPr>
        <w:t>3</w:t>
      </w:r>
      <w:r w:rsidR="000812C5" w:rsidRPr="00507544">
        <w:rPr>
          <w:rFonts w:hint="eastAsia"/>
          <w:lang w:eastAsia="zh-CN"/>
        </w:rPr>
        <w:tab/>
      </w:r>
      <w:r w:rsidRPr="00507544">
        <w:rPr>
          <w:lang w:eastAsia="zh-CN"/>
        </w:rPr>
        <w:t>Void</w:t>
      </w:r>
      <w:bookmarkEnd w:id="206"/>
    </w:p>
    <w:p w:rsidR="00FB10B2" w:rsidRPr="00507544" w:rsidRDefault="00FB10B2" w:rsidP="00C10553">
      <w:pPr>
        <w:pStyle w:val="Heading2"/>
        <w:rPr>
          <w:lang w:eastAsia="zh-CN"/>
        </w:rPr>
      </w:pPr>
      <w:bookmarkStart w:id="207" w:name="_Toc531872695"/>
      <w:r w:rsidRPr="00507544">
        <w:rPr>
          <w:rFonts w:hint="eastAsia"/>
          <w:lang w:eastAsia="zh-CN"/>
        </w:rPr>
        <w:t>9.</w:t>
      </w:r>
      <w:r w:rsidRPr="00507544">
        <w:rPr>
          <w:lang w:eastAsia="zh-CN"/>
        </w:rPr>
        <w:t>3</w:t>
      </w:r>
      <w:r w:rsidRPr="00507544">
        <w:rPr>
          <w:rFonts w:hint="eastAsia"/>
          <w:lang w:eastAsia="zh-CN"/>
        </w:rPr>
        <w:t>A</w:t>
      </w:r>
      <w:r w:rsidR="000812C5" w:rsidRPr="00507544">
        <w:rPr>
          <w:rFonts w:hint="eastAsia"/>
          <w:lang w:eastAsia="zh-CN"/>
        </w:rPr>
        <w:tab/>
      </w:r>
      <w:r w:rsidRPr="00507544">
        <w:rPr>
          <w:lang w:eastAsia="zh-CN"/>
        </w:rPr>
        <w:t>PDCCH d</w:t>
      </w:r>
      <w:r w:rsidRPr="00507544">
        <w:rPr>
          <w:rFonts w:hint="eastAsia"/>
          <w:lang w:eastAsia="zh-CN"/>
        </w:rPr>
        <w:t>emodulation for CA</w:t>
      </w:r>
      <w:bookmarkEnd w:id="207"/>
    </w:p>
    <w:p w:rsidR="00FB10B2" w:rsidRPr="00507544" w:rsidRDefault="00FB10B2" w:rsidP="00FB10B2">
      <w:pPr>
        <w:pStyle w:val="Heading3"/>
        <w:rPr>
          <w:lang w:eastAsia="zh-CN"/>
        </w:rPr>
      </w:pPr>
      <w:bookmarkStart w:id="208" w:name="_Toc531872696"/>
      <w:r w:rsidRPr="00507544">
        <w:rPr>
          <w:rFonts w:hint="eastAsia"/>
          <w:lang w:eastAsia="zh-CN"/>
        </w:rPr>
        <w:t>9.</w:t>
      </w:r>
      <w:r w:rsidRPr="00507544">
        <w:rPr>
          <w:lang w:eastAsia="zh-CN"/>
        </w:rPr>
        <w:t>3</w:t>
      </w:r>
      <w:r w:rsidRPr="00507544">
        <w:rPr>
          <w:rFonts w:hint="eastAsia"/>
          <w:lang w:eastAsia="zh-CN"/>
        </w:rPr>
        <w:t>A.1</w:t>
      </w:r>
      <w:r w:rsidR="000812C5" w:rsidRPr="00507544">
        <w:rPr>
          <w:rFonts w:hint="eastAsia"/>
          <w:lang w:eastAsia="zh-CN"/>
        </w:rPr>
        <w:tab/>
      </w:r>
      <w:r w:rsidRPr="00507544">
        <w:rPr>
          <w:rFonts w:hint="eastAsia"/>
          <w:lang w:eastAsia="zh-CN"/>
        </w:rPr>
        <w:t>NR CA between FR1 and FR2</w:t>
      </w:r>
      <w:bookmarkEnd w:id="208"/>
    </w:p>
    <w:p w:rsidR="00460959" w:rsidRPr="00507544" w:rsidRDefault="00E57637" w:rsidP="00940172">
      <w:r w:rsidRPr="00507544">
        <w:t>During the test, only the demodulation performance requirements on FR2 carriers are verified. The demodulation performance requirements for NR FR2 are specified in Section 7.3.</w:t>
      </w:r>
    </w:p>
    <w:p w:rsidR="00FB10B2" w:rsidRPr="00507544" w:rsidRDefault="00FB10B2" w:rsidP="00FB10B2">
      <w:pPr>
        <w:pStyle w:val="Heading2"/>
        <w:rPr>
          <w:lang w:eastAsia="zh-CN"/>
        </w:rPr>
      </w:pPr>
      <w:bookmarkStart w:id="209" w:name="_Toc531872697"/>
      <w:r w:rsidRPr="00507544">
        <w:rPr>
          <w:rFonts w:hint="eastAsia"/>
          <w:lang w:eastAsia="zh-CN"/>
        </w:rPr>
        <w:t>9.</w:t>
      </w:r>
      <w:r w:rsidRPr="00507544">
        <w:rPr>
          <w:lang w:eastAsia="zh-CN"/>
        </w:rPr>
        <w:t>3</w:t>
      </w:r>
      <w:r w:rsidRPr="00507544">
        <w:rPr>
          <w:rFonts w:hint="eastAsia"/>
          <w:lang w:eastAsia="zh-CN"/>
        </w:rPr>
        <w:t>B</w:t>
      </w:r>
      <w:r w:rsidR="000812C5" w:rsidRPr="00507544">
        <w:rPr>
          <w:rFonts w:hint="eastAsia"/>
          <w:lang w:eastAsia="zh-CN"/>
        </w:rPr>
        <w:tab/>
      </w:r>
      <w:r w:rsidRPr="00507544">
        <w:rPr>
          <w:lang w:eastAsia="zh-CN"/>
        </w:rPr>
        <w:t>PDCCH d</w:t>
      </w:r>
      <w:r w:rsidRPr="00507544">
        <w:rPr>
          <w:rFonts w:hint="eastAsia"/>
          <w:lang w:eastAsia="zh-CN"/>
        </w:rPr>
        <w:t>emodulation for DC</w:t>
      </w:r>
      <w:bookmarkEnd w:id="209"/>
    </w:p>
    <w:p w:rsidR="00FB10B2" w:rsidRPr="00507544" w:rsidRDefault="00FB10B2" w:rsidP="00FB10B2">
      <w:pPr>
        <w:pStyle w:val="Heading3"/>
        <w:rPr>
          <w:lang w:eastAsia="zh-CN"/>
        </w:rPr>
      </w:pPr>
      <w:bookmarkStart w:id="210" w:name="_Toc531872698"/>
      <w:r w:rsidRPr="00507544">
        <w:rPr>
          <w:rFonts w:hint="eastAsia"/>
          <w:lang w:eastAsia="zh-CN"/>
        </w:rPr>
        <w:t>9.</w:t>
      </w:r>
      <w:r w:rsidRPr="00507544">
        <w:rPr>
          <w:lang w:eastAsia="zh-CN"/>
        </w:rPr>
        <w:t>3</w:t>
      </w:r>
      <w:r w:rsidRPr="00507544">
        <w:rPr>
          <w:rFonts w:hint="eastAsia"/>
          <w:lang w:eastAsia="zh-CN"/>
        </w:rPr>
        <w:t>B.1</w:t>
      </w:r>
      <w:r w:rsidR="000812C5" w:rsidRPr="00507544">
        <w:rPr>
          <w:rFonts w:hint="eastAsia"/>
          <w:lang w:eastAsia="zh-CN"/>
        </w:rPr>
        <w:tab/>
      </w:r>
      <w:r w:rsidRPr="00507544">
        <w:rPr>
          <w:rFonts w:hint="eastAsia"/>
          <w:lang w:eastAsia="zh-CN"/>
        </w:rPr>
        <w:t>EN-DC</w:t>
      </w:r>
      <w:bookmarkEnd w:id="210"/>
    </w:p>
    <w:p w:rsidR="00FB10B2" w:rsidRPr="00507544" w:rsidRDefault="00C10553" w:rsidP="00FB10B2">
      <w:pPr>
        <w:rPr>
          <w:i/>
        </w:rPr>
      </w:pPr>
      <w:r w:rsidRPr="00507544">
        <w:rPr>
          <w:i/>
          <w:lang w:eastAsia="zh-CN"/>
        </w:rPr>
        <w:t>&lt;</w:t>
      </w:r>
      <w:r w:rsidR="00FB10B2" w:rsidRPr="00507544">
        <w:rPr>
          <w:i/>
        </w:rPr>
        <w:t>Editor note: which NR PDCCH test case(s) will be selected for EN-DC test need FFS.</w:t>
      </w:r>
      <w:r w:rsidRPr="00507544">
        <w:rPr>
          <w:i/>
          <w:lang w:eastAsia="zh-CN"/>
        </w:rPr>
        <w:t>&gt;</w:t>
      </w:r>
    </w:p>
    <w:p w:rsidR="00FB10B2" w:rsidRPr="00507544" w:rsidRDefault="00FB10B2" w:rsidP="00C10553">
      <w:pPr>
        <w:pStyle w:val="Heading4"/>
        <w:rPr>
          <w:lang w:eastAsia="zh-CN"/>
        </w:rPr>
      </w:pPr>
      <w:bookmarkStart w:id="211" w:name="_Toc531872699"/>
      <w:r w:rsidRPr="00507544">
        <w:rPr>
          <w:rFonts w:hint="eastAsia"/>
          <w:lang w:eastAsia="zh-CN"/>
        </w:rPr>
        <w:t>9.</w:t>
      </w:r>
      <w:r w:rsidRPr="00507544">
        <w:rPr>
          <w:lang w:eastAsia="zh-CN"/>
        </w:rPr>
        <w:t>3</w:t>
      </w:r>
      <w:r w:rsidRPr="00507544">
        <w:rPr>
          <w:rFonts w:hint="eastAsia"/>
          <w:lang w:eastAsia="zh-CN"/>
        </w:rPr>
        <w:t>B.1.1</w:t>
      </w:r>
      <w:r w:rsidR="000812C5" w:rsidRPr="00507544">
        <w:rPr>
          <w:rFonts w:hint="eastAsia"/>
          <w:lang w:eastAsia="zh-CN"/>
        </w:rPr>
        <w:tab/>
      </w:r>
      <w:r w:rsidRPr="00507544">
        <w:rPr>
          <w:rFonts w:hint="eastAsia"/>
          <w:lang w:eastAsia="zh-CN"/>
        </w:rPr>
        <w:t>EN-DC within FR1</w:t>
      </w:r>
      <w:bookmarkEnd w:id="211"/>
    </w:p>
    <w:p w:rsidR="00FB10B2" w:rsidRPr="00507544" w:rsidRDefault="00FB10B2" w:rsidP="00FB10B2">
      <w:pPr>
        <w:pStyle w:val="Heading5"/>
        <w:rPr>
          <w:lang w:eastAsia="zh-CN"/>
        </w:rPr>
      </w:pPr>
      <w:bookmarkStart w:id="212" w:name="_Toc531872700"/>
      <w:r w:rsidRPr="00507544">
        <w:rPr>
          <w:rFonts w:hint="eastAsia"/>
          <w:lang w:eastAsia="zh-CN"/>
        </w:rPr>
        <w:t>9.</w:t>
      </w:r>
      <w:r w:rsidRPr="00507544">
        <w:rPr>
          <w:lang w:eastAsia="zh-CN"/>
        </w:rPr>
        <w:t>3</w:t>
      </w:r>
      <w:r w:rsidRPr="00507544">
        <w:rPr>
          <w:rFonts w:hint="eastAsia"/>
          <w:lang w:eastAsia="zh-CN"/>
        </w:rPr>
        <w:t>B.1.1.</w:t>
      </w:r>
      <w:r w:rsidRPr="00507544">
        <w:rPr>
          <w:lang w:eastAsia="zh-CN"/>
        </w:rPr>
        <w:t>1</w:t>
      </w:r>
      <w:r w:rsidR="000812C5" w:rsidRPr="00507544">
        <w:rPr>
          <w:rFonts w:hint="eastAsia"/>
          <w:lang w:eastAsia="zh-CN"/>
        </w:rPr>
        <w:tab/>
      </w:r>
      <w:r w:rsidRPr="00507544">
        <w:rPr>
          <w:rFonts w:hint="eastAsia"/>
          <w:lang w:eastAsia="zh-CN"/>
        </w:rPr>
        <w:t>PDCCH</w:t>
      </w:r>
      <w:bookmarkEnd w:id="212"/>
    </w:p>
    <w:p w:rsidR="00FB10B2" w:rsidRPr="00507544" w:rsidRDefault="00FB10B2" w:rsidP="00FB10B2">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is specified in </w:t>
      </w:r>
      <w:r w:rsidR="00E57637" w:rsidRPr="00507544">
        <w:rPr>
          <w:rFonts w:hint="eastAsia"/>
          <w:lang w:eastAsia="zh-CN"/>
        </w:rPr>
        <w:t>Section 9.1.2</w:t>
      </w:r>
      <w:r w:rsidRPr="00507544">
        <w:rPr>
          <w:rFonts w:hint="eastAsia"/>
        </w:rPr>
        <w:t>. The NR</w:t>
      </w:r>
      <w:r w:rsidRPr="00507544">
        <w:t xml:space="preserve"> </w:t>
      </w:r>
      <w:r w:rsidRPr="00507544">
        <w:rPr>
          <w:rFonts w:hint="eastAsia"/>
        </w:rPr>
        <w:t>PDCCH demodulation performance requirements</w:t>
      </w:r>
      <w:r w:rsidR="00E57637" w:rsidRPr="00507544">
        <w:rPr>
          <w:rFonts w:hint="eastAsia"/>
          <w:lang w:eastAsia="zh-CN"/>
        </w:rPr>
        <w:t xml:space="preserve"> for NR</w:t>
      </w:r>
      <w:r w:rsidRPr="00507544">
        <w:rPr>
          <w:rFonts w:hint="eastAsia"/>
        </w:rPr>
        <w:t xml:space="preserve"> are specified in </w:t>
      </w:r>
      <w:r w:rsidR="00E57637" w:rsidRPr="00507544">
        <w:rPr>
          <w:rFonts w:hint="eastAsia"/>
          <w:lang w:eastAsia="zh-CN"/>
        </w:rPr>
        <w:t>Section</w:t>
      </w:r>
      <w:r w:rsidR="00E57637" w:rsidRPr="00507544">
        <w:rPr>
          <w:rFonts w:hint="eastAsia"/>
        </w:rPr>
        <w:t xml:space="preserve"> </w:t>
      </w:r>
      <w:r w:rsidRPr="00507544">
        <w:rPr>
          <w:rFonts w:hint="eastAsia"/>
        </w:rPr>
        <w:t xml:space="preserve">5.3. During the test, only the PDCCH performance on the single NR cell </w:t>
      </w:r>
      <w:r w:rsidR="00C10553" w:rsidRPr="00507544">
        <w:rPr>
          <w:rFonts w:hint="eastAsia"/>
          <w:lang w:eastAsia="zh-CN"/>
        </w:rPr>
        <w:t>shall</w:t>
      </w:r>
      <w:r w:rsidRPr="00507544">
        <w:rPr>
          <w:rFonts w:hint="eastAsia"/>
        </w:rPr>
        <w:t xml:space="preserve"> be verified.</w:t>
      </w:r>
    </w:p>
    <w:p w:rsidR="00FB10B2" w:rsidRPr="00507544" w:rsidRDefault="00FB10B2" w:rsidP="00FB10B2">
      <w:pPr>
        <w:pStyle w:val="Heading4"/>
        <w:rPr>
          <w:lang w:eastAsia="zh-CN"/>
        </w:rPr>
      </w:pPr>
      <w:bookmarkStart w:id="213" w:name="_Toc531872701"/>
      <w:r w:rsidRPr="00507544">
        <w:rPr>
          <w:rFonts w:hint="eastAsia"/>
          <w:lang w:eastAsia="zh-CN"/>
        </w:rPr>
        <w:t>9.</w:t>
      </w:r>
      <w:r w:rsidRPr="00507544">
        <w:rPr>
          <w:lang w:eastAsia="zh-CN"/>
        </w:rPr>
        <w:t>3</w:t>
      </w:r>
      <w:r w:rsidRPr="00507544">
        <w:rPr>
          <w:rFonts w:hint="eastAsia"/>
          <w:lang w:eastAsia="zh-CN"/>
        </w:rPr>
        <w:t>B.1.2</w:t>
      </w:r>
      <w:r w:rsidR="000812C5" w:rsidRPr="00507544">
        <w:rPr>
          <w:rFonts w:hint="eastAsia"/>
          <w:lang w:eastAsia="zh-CN"/>
        </w:rPr>
        <w:tab/>
      </w:r>
      <w:r w:rsidRPr="00507544">
        <w:rPr>
          <w:rFonts w:hint="eastAsia"/>
          <w:lang w:eastAsia="zh-CN"/>
        </w:rPr>
        <w:t>EN-DC including FR2 NR carrier</w:t>
      </w:r>
      <w:r w:rsidR="00E57637" w:rsidRPr="00507544">
        <w:rPr>
          <w:rFonts w:hint="eastAsia"/>
          <w:lang w:eastAsia="zh-CN"/>
        </w:rPr>
        <w:t xml:space="preserve"> only</w:t>
      </w:r>
      <w:bookmarkEnd w:id="213"/>
    </w:p>
    <w:p w:rsidR="00FB10B2" w:rsidRPr="00507544" w:rsidRDefault="00FB10B2" w:rsidP="00FB10B2">
      <w:pPr>
        <w:pStyle w:val="Heading5"/>
        <w:rPr>
          <w:lang w:eastAsia="zh-CN"/>
        </w:rPr>
      </w:pPr>
      <w:bookmarkStart w:id="214" w:name="_Toc531872702"/>
      <w:r w:rsidRPr="00507544">
        <w:rPr>
          <w:rFonts w:hint="eastAsia"/>
          <w:lang w:eastAsia="zh-CN"/>
        </w:rPr>
        <w:t>9.</w:t>
      </w:r>
      <w:r w:rsidRPr="00507544">
        <w:rPr>
          <w:lang w:eastAsia="zh-CN"/>
        </w:rPr>
        <w:t>3</w:t>
      </w:r>
      <w:r w:rsidRPr="00507544">
        <w:rPr>
          <w:rFonts w:hint="eastAsia"/>
          <w:lang w:eastAsia="zh-CN"/>
        </w:rPr>
        <w:t>B.1.2.</w:t>
      </w:r>
      <w:r w:rsidRPr="00507544">
        <w:rPr>
          <w:lang w:eastAsia="zh-CN"/>
        </w:rPr>
        <w:t>1</w:t>
      </w:r>
      <w:r w:rsidR="000812C5" w:rsidRPr="00507544">
        <w:rPr>
          <w:rFonts w:hint="eastAsia"/>
          <w:lang w:eastAsia="zh-CN"/>
        </w:rPr>
        <w:tab/>
      </w:r>
      <w:r w:rsidRPr="00507544">
        <w:rPr>
          <w:rFonts w:hint="eastAsia"/>
          <w:lang w:eastAsia="zh-CN"/>
        </w:rPr>
        <w:t>PDCCH</w:t>
      </w:r>
      <w:bookmarkEnd w:id="214"/>
    </w:p>
    <w:p w:rsidR="00FB10B2" w:rsidRPr="00507544" w:rsidRDefault="00FB10B2" w:rsidP="00FB10B2">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is specified in </w:t>
      </w:r>
      <w:r w:rsidR="00E57637" w:rsidRPr="00507544">
        <w:rPr>
          <w:rFonts w:hint="eastAsia"/>
          <w:lang w:eastAsia="zh-CN"/>
        </w:rPr>
        <w:t>Section 9.1.2</w:t>
      </w:r>
      <w:r w:rsidRPr="00507544">
        <w:rPr>
          <w:rFonts w:hint="eastAsia"/>
        </w:rPr>
        <w:t>. The NR</w:t>
      </w:r>
      <w:r w:rsidRPr="00507544">
        <w:t xml:space="preserve"> </w:t>
      </w:r>
      <w:r w:rsidRPr="00507544">
        <w:rPr>
          <w:rFonts w:hint="eastAsia"/>
        </w:rPr>
        <w:t xml:space="preserve">PDCCH demodulation performance requirements are specified in </w:t>
      </w:r>
      <w:r w:rsidR="00E57637" w:rsidRPr="00507544">
        <w:rPr>
          <w:rFonts w:hint="eastAsia"/>
          <w:lang w:eastAsia="zh-CN"/>
        </w:rPr>
        <w:t>Section</w:t>
      </w:r>
      <w:r w:rsidR="00E57637" w:rsidRPr="00507544">
        <w:rPr>
          <w:rFonts w:hint="eastAsia"/>
        </w:rPr>
        <w:t xml:space="preserve"> </w:t>
      </w:r>
      <w:r w:rsidRPr="00507544">
        <w:rPr>
          <w:rFonts w:hint="eastAsia"/>
        </w:rPr>
        <w:t xml:space="preserve">7.3. During the test, only the PDCCH performance on the single NR cell </w:t>
      </w:r>
      <w:r w:rsidR="00C10553" w:rsidRPr="00507544">
        <w:rPr>
          <w:rFonts w:hint="eastAsia"/>
          <w:lang w:eastAsia="zh-CN"/>
        </w:rPr>
        <w:t>shall</w:t>
      </w:r>
      <w:r w:rsidRPr="00507544">
        <w:rPr>
          <w:rFonts w:hint="eastAsia"/>
        </w:rPr>
        <w:t xml:space="preserve"> be verified.</w:t>
      </w:r>
    </w:p>
    <w:p w:rsidR="00FB10B2" w:rsidRPr="00507544" w:rsidRDefault="00FB10B2" w:rsidP="00FB10B2">
      <w:pPr>
        <w:pStyle w:val="Heading4"/>
        <w:rPr>
          <w:lang w:eastAsia="zh-CN"/>
        </w:rPr>
      </w:pPr>
      <w:bookmarkStart w:id="215" w:name="_Toc531872703"/>
      <w:r w:rsidRPr="00507544">
        <w:rPr>
          <w:rFonts w:hint="eastAsia"/>
          <w:lang w:eastAsia="zh-CN"/>
        </w:rPr>
        <w:t>9.</w:t>
      </w:r>
      <w:r w:rsidRPr="00507544">
        <w:rPr>
          <w:lang w:eastAsia="zh-CN"/>
        </w:rPr>
        <w:t>3</w:t>
      </w:r>
      <w:r w:rsidRPr="00507544">
        <w:rPr>
          <w:rFonts w:hint="eastAsia"/>
          <w:lang w:eastAsia="zh-CN"/>
        </w:rPr>
        <w:t>B.1.3</w:t>
      </w:r>
      <w:r w:rsidR="000812C5" w:rsidRPr="00507544">
        <w:rPr>
          <w:rFonts w:hint="eastAsia"/>
          <w:lang w:eastAsia="zh-CN"/>
        </w:rPr>
        <w:tab/>
      </w:r>
      <w:r w:rsidRPr="00507544">
        <w:rPr>
          <w:rFonts w:hint="eastAsia"/>
          <w:lang w:eastAsia="zh-CN"/>
        </w:rPr>
        <w:t>EN-DC including FR1 and FR2 NR carriers</w:t>
      </w:r>
      <w:bookmarkEnd w:id="215"/>
    </w:p>
    <w:p w:rsidR="00FB10B2" w:rsidRPr="00507544" w:rsidRDefault="00E57637" w:rsidP="00FB10B2">
      <w:pPr>
        <w:overflowPunct w:val="0"/>
        <w:autoSpaceDE w:val="0"/>
        <w:autoSpaceDN w:val="0"/>
        <w:adjustRightInd w:val="0"/>
        <w:textAlignment w:val="baseline"/>
      </w:pPr>
      <w:r w:rsidRPr="00507544">
        <w:t>The demodulation performance requirements are verified according to Section 9.3B.1.1 for EN-DC with FR1 NR carrier only and Section 9.3B.1.2 for EN-DC with FR2 NR carrier only.  During the test for EN-DC with FR2 NR carriers, only demodulation performance requirements on the FR2 carriers are verified. No demodulation requirement for FR1 NR or LTE carriers is specified for EN-DC including FR2 carrier(s).</w:t>
      </w:r>
    </w:p>
    <w:p w:rsidR="00FB10B2" w:rsidRPr="00507544" w:rsidRDefault="00FB10B2" w:rsidP="00FB10B2">
      <w:pPr>
        <w:pStyle w:val="Heading3"/>
        <w:rPr>
          <w:lang w:eastAsia="zh-CN"/>
        </w:rPr>
      </w:pPr>
      <w:bookmarkStart w:id="216" w:name="_Toc531872704"/>
      <w:r w:rsidRPr="00507544">
        <w:rPr>
          <w:rFonts w:hint="eastAsia"/>
          <w:lang w:eastAsia="zh-CN"/>
        </w:rPr>
        <w:t>9.</w:t>
      </w:r>
      <w:r w:rsidRPr="00507544">
        <w:rPr>
          <w:lang w:eastAsia="zh-CN"/>
        </w:rPr>
        <w:t>3</w:t>
      </w:r>
      <w:r w:rsidRPr="00507544">
        <w:rPr>
          <w:rFonts w:hint="eastAsia"/>
          <w:lang w:eastAsia="zh-CN"/>
        </w:rPr>
        <w:t>B.2</w:t>
      </w:r>
      <w:r w:rsidR="000812C5" w:rsidRPr="00507544">
        <w:rPr>
          <w:rFonts w:hint="eastAsia"/>
          <w:lang w:eastAsia="zh-CN"/>
        </w:rPr>
        <w:tab/>
      </w:r>
      <w:r w:rsidRPr="00507544">
        <w:rPr>
          <w:rFonts w:hint="eastAsia"/>
          <w:lang w:eastAsia="zh-CN"/>
        </w:rPr>
        <w:t>NR DC between FR1 and FR2</w:t>
      </w:r>
      <w:bookmarkEnd w:id="216"/>
    </w:p>
    <w:p w:rsidR="00FB10B2" w:rsidRPr="00507544" w:rsidRDefault="00FB10B2" w:rsidP="00FB10B2">
      <w:pPr>
        <w:overflowPunct w:val="0"/>
        <w:autoSpaceDE w:val="0"/>
        <w:autoSpaceDN w:val="0"/>
        <w:adjustRightInd w:val="0"/>
        <w:textAlignment w:val="baseline"/>
      </w:pPr>
    </w:p>
    <w:p w:rsidR="00FB10B2" w:rsidRPr="00507544" w:rsidRDefault="00FB10B2" w:rsidP="00FB10B2">
      <w:pPr>
        <w:pStyle w:val="Heading2"/>
        <w:rPr>
          <w:lang w:eastAsia="zh-CN"/>
        </w:rPr>
      </w:pPr>
      <w:bookmarkStart w:id="217" w:name="_Toc531872705"/>
      <w:r w:rsidRPr="00507544">
        <w:rPr>
          <w:rFonts w:hint="eastAsia"/>
          <w:lang w:eastAsia="zh-CN"/>
        </w:rPr>
        <w:lastRenderedPageBreak/>
        <w:t>9.</w:t>
      </w:r>
      <w:r w:rsidRPr="00507544">
        <w:rPr>
          <w:lang w:eastAsia="zh-CN"/>
        </w:rPr>
        <w:t>4</w:t>
      </w:r>
      <w:r w:rsidR="000812C5" w:rsidRPr="00507544">
        <w:rPr>
          <w:rFonts w:hint="eastAsia"/>
          <w:lang w:eastAsia="zh-CN"/>
        </w:rPr>
        <w:tab/>
      </w:r>
      <w:r w:rsidRPr="00507544">
        <w:rPr>
          <w:lang w:eastAsia="zh-CN"/>
        </w:rPr>
        <w:t>Void</w:t>
      </w:r>
      <w:bookmarkEnd w:id="217"/>
    </w:p>
    <w:p w:rsidR="00FB10B2" w:rsidRPr="00507544" w:rsidRDefault="00FB10B2" w:rsidP="00FB10B2">
      <w:pPr>
        <w:pStyle w:val="Heading2"/>
        <w:rPr>
          <w:lang w:eastAsia="zh-CN"/>
        </w:rPr>
      </w:pPr>
      <w:bookmarkStart w:id="218" w:name="_Toc531872706"/>
      <w:r w:rsidRPr="00507544">
        <w:rPr>
          <w:rFonts w:hint="eastAsia"/>
          <w:lang w:eastAsia="zh-CN"/>
        </w:rPr>
        <w:t>9.</w:t>
      </w:r>
      <w:r w:rsidRPr="00507544">
        <w:rPr>
          <w:lang w:eastAsia="zh-CN"/>
        </w:rPr>
        <w:t>4</w:t>
      </w:r>
      <w:r w:rsidRPr="00507544">
        <w:rPr>
          <w:rFonts w:hint="eastAsia"/>
          <w:lang w:eastAsia="zh-CN"/>
        </w:rPr>
        <w:t>A</w:t>
      </w:r>
      <w:r w:rsidR="000812C5" w:rsidRPr="00507544">
        <w:rPr>
          <w:rFonts w:hint="eastAsia"/>
          <w:lang w:eastAsia="zh-CN"/>
        </w:rPr>
        <w:tab/>
      </w:r>
      <w:r w:rsidRPr="00507544">
        <w:rPr>
          <w:lang w:eastAsia="zh-CN"/>
        </w:rPr>
        <w:t>SDR test</w:t>
      </w:r>
      <w:r w:rsidRPr="00507544">
        <w:rPr>
          <w:rFonts w:hint="eastAsia"/>
          <w:lang w:eastAsia="zh-CN"/>
        </w:rPr>
        <w:t xml:space="preserve"> for CA</w:t>
      </w:r>
      <w:bookmarkEnd w:id="218"/>
    </w:p>
    <w:p w:rsidR="00FB10B2" w:rsidRPr="00507544" w:rsidRDefault="00FB10B2" w:rsidP="00FB10B2">
      <w:pPr>
        <w:pStyle w:val="Heading3"/>
        <w:rPr>
          <w:lang w:eastAsia="zh-CN"/>
        </w:rPr>
      </w:pPr>
      <w:bookmarkStart w:id="219" w:name="_Toc531872707"/>
      <w:r w:rsidRPr="00507544">
        <w:rPr>
          <w:rFonts w:hint="eastAsia"/>
          <w:lang w:eastAsia="zh-CN"/>
        </w:rPr>
        <w:t>9.</w:t>
      </w:r>
      <w:r w:rsidRPr="00507544">
        <w:rPr>
          <w:lang w:eastAsia="zh-CN"/>
        </w:rPr>
        <w:t>4</w:t>
      </w:r>
      <w:r w:rsidRPr="00507544">
        <w:rPr>
          <w:rFonts w:hint="eastAsia"/>
          <w:lang w:eastAsia="zh-CN"/>
        </w:rPr>
        <w:t>A.1</w:t>
      </w:r>
      <w:r w:rsidR="000812C5" w:rsidRPr="00507544">
        <w:rPr>
          <w:rFonts w:hint="eastAsia"/>
          <w:lang w:eastAsia="zh-CN"/>
        </w:rPr>
        <w:tab/>
      </w:r>
      <w:r w:rsidRPr="00507544">
        <w:rPr>
          <w:rFonts w:hint="eastAsia"/>
          <w:lang w:eastAsia="zh-CN"/>
        </w:rPr>
        <w:t>NR CA between FR1 and FR2</w:t>
      </w:r>
      <w:bookmarkEnd w:id="219"/>
    </w:p>
    <w:p w:rsidR="00460959" w:rsidRPr="00507544" w:rsidRDefault="00E57637" w:rsidP="00940172">
      <w:pPr>
        <w:rPr>
          <w:lang w:eastAsia="zh-CN"/>
        </w:rPr>
      </w:pPr>
      <w:r w:rsidRPr="00507544">
        <w:t>During the test, only the demodulation performance requirements on FR2 carriers are verified. The demodulation performance requirements for FR2 are specified in Section 7.5.</w:t>
      </w:r>
    </w:p>
    <w:p w:rsidR="00FB10B2" w:rsidRPr="00507544" w:rsidRDefault="00FB10B2" w:rsidP="00FB10B2">
      <w:pPr>
        <w:pStyle w:val="Heading2"/>
        <w:rPr>
          <w:lang w:eastAsia="zh-CN"/>
        </w:rPr>
      </w:pPr>
      <w:bookmarkStart w:id="220" w:name="_Toc531872708"/>
      <w:r w:rsidRPr="00507544">
        <w:rPr>
          <w:rFonts w:hint="eastAsia"/>
          <w:lang w:eastAsia="zh-CN"/>
        </w:rPr>
        <w:t>9.</w:t>
      </w:r>
      <w:r w:rsidRPr="00507544">
        <w:rPr>
          <w:lang w:eastAsia="zh-CN"/>
        </w:rPr>
        <w:t>4</w:t>
      </w:r>
      <w:r w:rsidRPr="00507544">
        <w:rPr>
          <w:rFonts w:hint="eastAsia"/>
          <w:lang w:eastAsia="zh-CN"/>
        </w:rPr>
        <w:t>B</w:t>
      </w:r>
      <w:r w:rsidR="000812C5" w:rsidRPr="00507544">
        <w:rPr>
          <w:rFonts w:hint="eastAsia"/>
          <w:lang w:eastAsia="zh-CN"/>
        </w:rPr>
        <w:tab/>
      </w:r>
      <w:r w:rsidRPr="00507544">
        <w:rPr>
          <w:lang w:eastAsia="zh-CN"/>
        </w:rPr>
        <w:t>SDR test</w:t>
      </w:r>
      <w:r w:rsidRPr="00507544">
        <w:rPr>
          <w:rFonts w:hint="eastAsia"/>
          <w:lang w:eastAsia="zh-CN"/>
        </w:rPr>
        <w:t xml:space="preserve"> for DC</w:t>
      </w:r>
      <w:bookmarkEnd w:id="220"/>
    </w:p>
    <w:p w:rsidR="00FB10B2" w:rsidRPr="00507544" w:rsidRDefault="00FB10B2" w:rsidP="00FB10B2">
      <w:pPr>
        <w:pStyle w:val="Heading3"/>
        <w:rPr>
          <w:lang w:eastAsia="zh-CN"/>
        </w:rPr>
      </w:pPr>
      <w:bookmarkStart w:id="221" w:name="_Toc531872709"/>
      <w:r w:rsidRPr="00507544">
        <w:rPr>
          <w:rFonts w:hint="eastAsia"/>
          <w:lang w:eastAsia="zh-CN"/>
        </w:rPr>
        <w:t>9.</w:t>
      </w:r>
      <w:r w:rsidRPr="00507544">
        <w:rPr>
          <w:lang w:eastAsia="zh-CN"/>
        </w:rPr>
        <w:t>4</w:t>
      </w:r>
      <w:r w:rsidRPr="00507544">
        <w:rPr>
          <w:rFonts w:hint="eastAsia"/>
          <w:lang w:eastAsia="zh-CN"/>
        </w:rPr>
        <w:t>B.1</w:t>
      </w:r>
      <w:r w:rsidR="000812C5" w:rsidRPr="00507544">
        <w:rPr>
          <w:rFonts w:hint="eastAsia"/>
          <w:lang w:eastAsia="zh-CN"/>
        </w:rPr>
        <w:tab/>
      </w:r>
      <w:r w:rsidRPr="00507544">
        <w:rPr>
          <w:rFonts w:hint="eastAsia"/>
          <w:lang w:eastAsia="zh-CN"/>
        </w:rPr>
        <w:t>EN-DC</w:t>
      </w:r>
      <w:bookmarkEnd w:id="221"/>
    </w:p>
    <w:p w:rsidR="00FB10B2" w:rsidRPr="00507544" w:rsidRDefault="00C10553" w:rsidP="00FB10B2">
      <w:pPr>
        <w:rPr>
          <w:i/>
          <w:lang w:eastAsia="zh-CN"/>
        </w:rPr>
      </w:pPr>
      <w:r w:rsidRPr="00507544">
        <w:rPr>
          <w:i/>
          <w:lang w:eastAsia="zh-CN"/>
        </w:rPr>
        <w:t>&lt;</w:t>
      </w:r>
      <w:r w:rsidR="00FB10B2" w:rsidRPr="00507544">
        <w:rPr>
          <w:i/>
        </w:rPr>
        <w:t>Editor note: which NR SDR test case(s) will be selected for EN-DC test need FFS.</w:t>
      </w:r>
      <w:r w:rsidRPr="00507544">
        <w:rPr>
          <w:i/>
          <w:lang w:eastAsia="zh-CN"/>
        </w:rPr>
        <w:t>&gt;</w:t>
      </w:r>
    </w:p>
    <w:p w:rsidR="00FB10B2" w:rsidRPr="00507544" w:rsidRDefault="00FB10B2" w:rsidP="00FB10B2">
      <w:pPr>
        <w:pStyle w:val="Heading4"/>
        <w:rPr>
          <w:lang w:eastAsia="zh-CN"/>
        </w:rPr>
      </w:pPr>
      <w:bookmarkStart w:id="222" w:name="_Toc531872710"/>
      <w:r w:rsidRPr="00507544">
        <w:rPr>
          <w:rFonts w:hint="eastAsia"/>
          <w:lang w:eastAsia="zh-CN"/>
        </w:rPr>
        <w:t>9.</w:t>
      </w:r>
      <w:r w:rsidRPr="00507544">
        <w:rPr>
          <w:lang w:eastAsia="zh-CN"/>
        </w:rPr>
        <w:t>4</w:t>
      </w:r>
      <w:r w:rsidRPr="00507544">
        <w:rPr>
          <w:rFonts w:hint="eastAsia"/>
          <w:lang w:eastAsia="zh-CN"/>
        </w:rPr>
        <w:t>B.1.1</w:t>
      </w:r>
      <w:r w:rsidR="000812C5" w:rsidRPr="00507544">
        <w:rPr>
          <w:rFonts w:hint="eastAsia"/>
          <w:lang w:eastAsia="zh-CN"/>
        </w:rPr>
        <w:tab/>
      </w:r>
      <w:r w:rsidRPr="00507544">
        <w:rPr>
          <w:rFonts w:hint="eastAsia"/>
          <w:lang w:eastAsia="zh-CN"/>
        </w:rPr>
        <w:t>EN-DC within FR1</w:t>
      </w:r>
      <w:bookmarkEnd w:id="222"/>
    </w:p>
    <w:p w:rsidR="00FB10B2" w:rsidRPr="00507544" w:rsidRDefault="00FB10B2" w:rsidP="00FB10B2">
      <w:pPr>
        <w:pStyle w:val="Heading5"/>
        <w:rPr>
          <w:lang w:eastAsia="zh-CN"/>
        </w:rPr>
      </w:pPr>
      <w:bookmarkStart w:id="223" w:name="_Toc531872711"/>
      <w:r w:rsidRPr="00507544">
        <w:rPr>
          <w:rFonts w:hint="eastAsia"/>
          <w:lang w:eastAsia="zh-CN"/>
        </w:rPr>
        <w:t>9.</w:t>
      </w:r>
      <w:r w:rsidRPr="00507544">
        <w:rPr>
          <w:lang w:eastAsia="zh-CN"/>
        </w:rPr>
        <w:t>4</w:t>
      </w:r>
      <w:r w:rsidRPr="00507544">
        <w:rPr>
          <w:rFonts w:hint="eastAsia"/>
          <w:lang w:eastAsia="zh-CN"/>
        </w:rPr>
        <w:t>B.1.1.</w:t>
      </w:r>
      <w:r w:rsidRPr="00507544">
        <w:rPr>
          <w:lang w:eastAsia="zh-CN"/>
        </w:rPr>
        <w:t>1</w:t>
      </w:r>
      <w:r w:rsidR="000812C5" w:rsidRPr="00507544">
        <w:rPr>
          <w:rFonts w:hint="eastAsia"/>
          <w:lang w:eastAsia="zh-CN"/>
        </w:rPr>
        <w:tab/>
      </w:r>
      <w:r w:rsidRPr="00507544">
        <w:rPr>
          <w:rFonts w:hint="eastAsia"/>
          <w:lang w:eastAsia="zh-CN"/>
        </w:rPr>
        <w:t>SDR test</w:t>
      </w:r>
      <w:bookmarkEnd w:id="223"/>
    </w:p>
    <w:p w:rsidR="00E57637" w:rsidRPr="00507544" w:rsidRDefault="00E57637" w:rsidP="00E57637">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w:t>
      </w:r>
      <w:r w:rsidRPr="00507544">
        <w:t>is</w:t>
      </w:r>
      <w:r w:rsidRPr="00507544">
        <w:rPr>
          <w:rFonts w:hint="eastAsia"/>
        </w:rPr>
        <w:t xml:space="preserve"> specified in Section 9.1.2. The NR</w:t>
      </w:r>
      <w:r w:rsidRPr="00507544">
        <w:t xml:space="preserve"> SDR</w:t>
      </w:r>
      <w:r w:rsidRPr="00507544">
        <w:rPr>
          <w:rFonts w:hint="eastAsia"/>
        </w:rPr>
        <w:t xml:space="preserve"> tests are specified in </w:t>
      </w:r>
      <w:r w:rsidRPr="00507544">
        <w:rPr>
          <w:u w:val="single"/>
        </w:rPr>
        <w:t>Section</w:t>
      </w:r>
      <w:r w:rsidRPr="00507544">
        <w:rPr>
          <w:rFonts w:hint="eastAsia"/>
        </w:rPr>
        <w:t xml:space="preserve"> 5.</w:t>
      </w:r>
      <w:r w:rsidRPr="00507544">
        <w:t>5</w:t>
      </w:r>
      <w:r w:rsidRPr="00507544">
        <w:rPr>
          <w:rFonts w:hint="eastAsia"/>
        </w:rPr>
        <w:t xml:space="preserve">. During the test, the </w:t>
      </w:r>
      <w:r w:rsidRPr="00507544">
        <w:t xml:space="preserve">PDSCH </w:t>
      </w:r>
      <w:r w:rsidRPr="00507544">
        <w:rPr>
          <w:rFonts w:hint="eastAsia"/>
        </w:rPr>
        <w:t xml:space="preserve">performance on </w:t>
      </w:r>
      <w:r w:rsidRPr="00507544">
        <w:t xml:space="preserve">both </w:t>
      </w:r>
      <w:r w:rsidRPr="00507544">
        <w:rPr>
          <w:rFonts w:hint="eastAsia"/>
        </w:rPr>
        <w:t xml:space="preserve">the NR cell(s) </w:t>
      </w:r>
      <w:r w:rsidRPr="00507544">
        <w:t xml:space="preserve">and LTE cell(s) </w:t>
      </w:r>
      <w:r w:rsidRPr="00507544">
        <w:rPr>
          <w:rFonts w:hint="eastAsia"/>
        </w:rPr>
        <w:t>shall be verified.</w:t>
      </w:r>
    </w:p>
    <w:p w:rsidR="00FB10B2" w:rsidRPr="00507544" w:rsidRDefault="00FB10B2" w:rsidP="00FB10B2">
      <w:pPr>
        <w:pStyle w:val="Heading4"/>
        <w:rPr>
          <w:lang w:eastAsia="zh-CN"/>
        </w:rPr>
      </w:pPr>
      <w:bookmarkStart w:id="224" w:name="_Toc531872712"/>
      <w:r w:rsidRPr="00507544">
        <w:rPr>
          <w:rFonts w:hint="eastAsia"/>
          <w:lang w:eastAsia="zh-CN"/>
        </w:rPr>
        <w:t>9.</w:t>
      </w:r>
      <w:r w:rsidRPr="00507544">
        <w:rPr>
          <w:lang w:eastAsia="zh-CN"/>
        </w:rPr>
        <w:t>4</w:t>
      </w:r>
      <w:r w:rsidRPr="00507544">
        <w:rPr>
          <w:rFonts w:hint="eastAsia"/>
          <w:lang w:eastAsia="zh-CN"/>
        </w:rPr>
        <w:t>B.1.2</w:t>
      </w:r>
      <w:r w:rsidR="000812C5" w:rsidRPr="00507544">
        <w:rPr>
          <w:rFonts w:hint="eastAsia"/>
          <w:lang w:eastAsia="zh-CN"/>
        </w:rPr>
        <w:tab/>
      </w:r>
      <w:r w:rsidRPr="00507544">
        <w:rPr>
          <w:rFonts w:hint="eastAsia"/>
          <w:lang w:eastAsia="zh-CN"/>
        </w:rPr>
        <w:t>EN-DC including FR2 NR carrier</w:t>
      </w:r>
      <w:bookmarkEnd w:id="224"/>
    </w:p>
    <w:p w:rsidR="00FB10B2" w:rsidRPr="00507544" w:rsidRDefault="00FB10B2" w:rsidP="00FB10B2">
      <w:pPr>
        <w:pStyle w:val="Heading5"/>
        <w:rPr>
          <w:lang w:eastAsia="zh-CN"/>
        </w:rPr>
      </w:pPr>
      <w:bookmarkStart w:id="225" w:name="_Toc531872713"/>
      <w:r w:rsidRPr="00507544">
        <w:rPr>
          <w:rFonts w:hint="eastAsia"/>
          <w:lang w:eastAsia="zh-CN"/>
        </w:rPr>
        <w:t>9.</w:t>
      </w:r>
      <w:r w:rsidRPr="00507544">
        <w:rPr>
          <w:lang w:eastAsia="zh-CN"/>
        </w:rPr>
        <w:t>4</w:t>
      </w:r>
      <w:r w:rsidRPr="00507544">
        <w:rPr>
          <w:rFonts w:hint="eastAsia"/>
          <w:lang w:eastAsia="zh-CN"/>
        </w:rPr>
        <w:t>B.1.2.</w:t>
      </w:r>
      <w:r w:rsidRPr="00507544">
        <w:rPr>
          <w:lang w:eastAsia="zh-CN"/>
        </w:rPr>
        <w:t>1</w:t>
      </w:r>
      <w:r w:rsidR="000812C5" w:rsidRPr="00507544">
        <w:rPr>
          <w:rFonts w:hint="eastAsia"/>
          <w:lang w:eastAsia="zh-CN"/>
        </w:rPr>
        <w:tab/>
      </w:r>
      <w:r w:rsidRPr="00507544">
        <w:rPr>
          <w:rFonts w:hint="eastAsia"/>
          <w:lang w:eastAsia="zh-CN"/>
        </w:rPr>
        <w:t>SDR test</w:t>
      </w:r>
      <w:bookmarkEnd w:id="225"/>
    </w:p>
    <w:p w:rsidR="00E57637" w:rsidRPr="00507544" w:rsidRDefault="00E57637" w:rsidP="00E57637">
      <w:pPr>
        <w:overflowPunct w:val="0"/>
        <w:autoSpaceDE w:val="0"/>
        <w:autoSpaceDN w:val="0"/>
        <w:adjustRightInd w:val="0"/>
        <w:textAlignment w:val="baseline"/>
      </w:pPr>
      <w:r w:rsidRPr="00507544">
        <w:t>The test setup for LTE P</w:t>
      </w:r>
      <w:r w:rsidR="00E75C91" w:rsidRPr="00507544">
        <w:t>c</w:t>
      </w:r>
      <w:r w:rsidRPr="00507544">
        <w:t>ell is specified in Section 9.1.2. The NR PDSCH SDR tests are specified in Section 7.5. During the test, only the PDSCH performance on the NR cell(s) on FR2 carriers is verified.</w:t>
      </w:r>
    </w:p>
    <w:p w:rsidR="00FB10B2" w:rsidRPr="00507544" w:rsidRDefault="00FB10B2" w:rsidP="00FB10B2">
      <w:pPr>
        <w:pStyle w:val="Heading4"/>
        <w:rPr>
          <w:lang w:eastAsia="zh-CN"/>
        </w:rPr>
      </w:pPr>
      <w:bookmarkStart w:id="226" w:name="_Toc531872714"/>
      <w:r w:rsidRPr="00507544">
        <w:rPr>
          <w:rFonts w:hint="eastAsia"/>
          <w:lang w:eastAsia="zh-CN"/>
        </w:rPr>
        <w:t>9.</w:t>
      </w:r>
      <w:r w:rsidRPr="00507544">
        <w:rPr>
          <w:lang w:eastAsia="zh-CN"/>
        </w:rPr>
        <w:t>4</w:t>
      </w:r>
      <w:r w:rsidRPr="00507544">
        <w:rPr>
          <w:rFonts w:hint="eastAsia"/>
          <w:lang w:eastAsia="zh-CN"/>
        </w:rPr>
        <w:t>B.1.3</w:t>
      </w:r>
      <w:r w:rsidR="000812C5" w:rsidRPr="00507544">
        <w:rPr>
          <w:rFonts w:hint="eastAsia"/>
          <w:lang w:eastAsia="zh-CN"/>
        </w:rPr>
        <w:tab/>
      </w:r>
      <w:r w:rsidRPr="00507544">
        <w:rPr>
          <w:rFonts w:hint="eastAsia"/>
          <w:lang w:eastAsia="zh-CN"/>
        </w:rPr>
        <w:t>EN-DC including FR1 and FR2 NR carriers</w:t>
      </w:r>
      <w:bookmarkEnd w:id="226"/>
    </w:p>
    <w:p w:rsidR="00FB10B2" w:rsidRPr="00507544" w:rsidRDefault="00E57637" w:rsidP="00FB10B2">
      <w:pPr>
        <w:overflowPunct w:val="0"/>
        <w:autoSpaceDE w:val="0"/>
        <w:autoSpaceDN w:val="0"/>
        <w:adjustRightInd w:val="0"/>
        <w:textAlignment w:val="baseline"/>
      </w:pPr>
      <w:r w:rsidRPr="00507544">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FB10B2" w:rsidRPr="00507544" w:rsidRDefault="00FB10B2" w:rsidP="00FB10B2">
      <w:pPr>
        <w:pStyle w:val="Heading3"/>
        <w:rPr>
          <w:lang w:eastAsia="zh-CN"/>
        </w:rPr>
      </w:pPr>
      <w:bookmarkStart w:id="227" w:name="_Toc531872715"/>
      <w:r w:rsidRPr="00507544">
        <w:rPr>
          <w:rFonts w:hint="eastAsia"/>
          <w:lang w:eastAsia="zh-CN"/>
        </w:rPr>
        <w:t>9.</w:t>
      </w:r>
      <w:r w:rsidRPr="00507544">
        <w:rPr>
          <w:lang w:eastAsia="zh-CN"/>
        </w:rPr>
        <w:t>4</w:t>
      </w:r>
      <w:r w:rsidRPr="00507544">
        <w:rPr>
          <w:rFonts w:hint="eastAsia"/>
          <w:lang w:eastAsia="zh-CN"/>
        </w:rPr>
        <w:t>B.2</w:t>
      </w:r>
      <w:r w:rsidR="000812C5" w:rsidRPr="00507544">
        <w:rPr>
          <w:rFonts w:hint="eastAsia"/>
          <w:lang w:eastAsia="zh-CN"/>
        </w:rPr>
        <w:tab/>
      </w:r>
      <w:r w:rsidRPr="00507544">
        <w:rPr>
          <w:rFonts w:hint="eastAsia"/>
          <w:lang w:eastAsia="zh-CN"/>
        </w:rPr>
        <w:t>NR DC between FR1 and FR2</w:t>
      </w:r>
      <w:bookmarkEnd w:id="227"/>
    </w:p>
    <w:p w:rsidR="00FB10B2" w:rsidRPr="00507544" w:rsidRDefault="00FB10B2" w:rsidP="00FB10B2">
      <w:pPr>
        <w:overflowPunct w:val="0"/>
        <w:autoSpaceDE w:val="0"/>
        <w:autoSpaceDN w:val="0"/>
        <w:adjustRightInd w:val="0"/>
        <w:textAlignment w:val="baseline"/>
      </w:pPr>
    </w:p>
    <w:p w:rsidR="00A03308" w:rsidRPr="00507544" w:rsidRDefault="00A03308" w:rsidP="00A03308">
      <w:pPr>
        <w:rPr>
          <w:lang w:eastAsia="zh-CN"/>
        </w:rPr>
      </w:pPr>
    </w:p>
    <w:p w:rsidR="00A03308" w:rsidRPr="00507544" w:rsidRDefault="00A03308" w:rsidP="00A03308">
      <w:pPr>
        <w:pStyle w:val="Heading1"/>
        <w:rPr>
          <w:lang w:eastAsia="zh-CN"/>
        </w:rPr>
      </w:pPr>
      <w:bookmarkStart w:id="228" w:name="_Toc531872716"/>
      <w:r w:rsidRPr="00507544">
        <w:rPr>
          <w:rFonts w:hint="eastAsia"/>
          <w:lang w:eastAsia="zh-CN"/>
        </w:rPr>
        <w:t>10</w:t>
      </w:r>
      <w:r w:rsidR="000812C5" w:rsidRPr="00507544">
        <w:rPr>
          <w:rFonts w:hint="eastAsia"/>
          <w:lang w:eastAsia="zh-CN"/>
        </w:rPr>
        <w:tab/>
      </w:r>
      <w:r w:rsidRPr="00507544">
        <w:t>CSI reporting requirements</w:t>
      </w:r>
      <w:r w:rsidRPr="00507544">
        <w:rPr>
          <w:rFonts w:hint="eastAsia"/>
          <w:lang w:eastAsia="zh-CN"/>
        </w:rPr>
        <w:t xml:space="preserve"> for interworking</w:t>
      </w:r>
      <w:bookmarkEnd w:id="228"/>
    </w:p>
    <w:p w:rsidR="00FB10B2" w:rsidRPr="00507544" w:rsidRDefault="00FB10B2" w:rsidP="002B34E0">
      <w:pPr>
        <w:pStyle w:val="Heading2"/>
        <w:rPr>
          <w:lang w:eastAsia="zh-CN"/>
        </w:rPr>
      </w:pPr>
      <w:bookmarkStart w:id="229" w:name="_Toc531872717"/>
      <w:r w:rsidRPr="00507544">
        <w:rPr>
          <w:rFonts w:hint="eastAsia"/>
          <w:lang w:eastAsia="zh-CN"/>
        </w:rPr>
        <w:t>10.1</w:t>
      </w:r>
      <w:r w:rsidR="000812C5" w:rsidRPr="00507544">
        <w:rPr>
          <w:rFonts w:hint="eastAsia"/>
          <w:lang w:eastAsia="zh-CN"/>
        </w:rPr>
        <w:tab/>
      </w:r>
      <w:r w:rsidRPr="00507544">
        <w:rPr>
          <w:rFonts w:hint="eastAsia"/>
          <w:lang w:eastAsia="zh-CN"/>
        </w:rPr>
        <w:t>General</w:t>
      </w:r>
      <w:bookmarkEnd w:id="229"/>
    </w:p>
    <w:p w:rsidR="00FB10B2" w:rsidRPr="00507544" w:rsidRDefault="00FB10B2" w:rsidP="00FB10B2">
      <w:r w:rsidRPr="00507544">
        <w:rPr>
          <w:rFonts w:hint="eastAsia"/>
          <w:lang w:eastAsia="zh-CN"/>
        </w:rPr>
        <w:t xml:space="preserve">This </w:t>
      </w:r>
      <w:r w:rsidRPr="00507544">
        <w:rPr>
          <w:lang w:eastAsia="zh-CN"/>
        </w:rPr>
        <w:t>clause</w:t>
      </w:r>
      <w:r w:rsidRPr="00507544">
        <w:rPr>
          <w:rFonts w:hint="eastAsia"/>
          <w:lang w:eastAsia="zh-CN"/>
        </w:rPr>
        <w:t xml:space="preserve"> specifies CSI performance requirements for </w:t>
      </w:r>
      <w:r w:rsidRPr="00507544">
        <w:rPr>
          <w:rFonts w:hint="eastAsia"/>
        </w:rPr>
        <w:t>EN-DC, NE-DC, inter-band NR-DC between FR1 and FR2, and inter-band NR CA between FR1 and FR2.</w:t>
      </w:r>
    </w:p>
    <w:p w:rsidR="00FB10B2" w:rsidRPr="00507544" w:rsidRDefault="00FB10B2" w:rsidP="00FB10B2">
      <w:pPr>
        <w:rPr>
          <w:lang w:eastAsia="zh-CN"/>
        </w:rPr>
      </w:pPr>
      <w:r w:rsidRPr="00507544">
        <w:rPr>
          <w:rFonts w:hint="eastAsia"/>
        </w:rPr>
        <w:t xml:space="preserve">The definition of </w:t>
      </w:r>
      <w:r w:rsidRPr="00507544">
        <w:t>frequency</w:t>
      </w:r>
      <w:r w:rsidRPr="00507544">
        <w:rPr>
          <w:rFonts w:hint="eastAsia"/>
        </w:rPr>
        <w:t xml:space="preserve"> ranges (FR1 and FR2</w:t>
      </w:r>
      <w:r w:rsidRPr="00507544">
        <w:t>) are</w:t>
      </w:r>
      <w:r w:rsidRPr="00507544">
        <w:rPr>
          <w:rFonts w:hint="eastAsia"/>
        </w:rPr>
        <w:t xml:space="preserve"> specified in TS38.101-3 </w:t>
      </w:r>
      <w:r w:rsidR="00E8570D" w:rsidRPr="00507544">
        <w:rPr>
          <w:lang w:val="en-US" w:eastAsia="zh-CN"/>
        </w:rPr>
        <w:t>[8</w:t>
      </w:r>
      <w:r w:rsidR="000A3025" w:rsidRPr="00507544">
        <w:rPr>
          <w:rFonts w:hint="eastAsia"/>
          <w:lang w:val="en-US" w:eastAsia="zh-CN"/>
        </w:rPr>
        <w:t xml:space="preserve">, </w:t>
      </w:r>
      <w:r w:rsidR="000A3025" w:rsidRPr="00507544">
        <w:rPr>
          <w:rFonts w:hint="eastAsia"/>
        </w:rPr>
        <w:t>table 5.1-1</w:t>
      </w:r>
      <w:r w:rsidR="00E8570D" w:rsidRPr="00507544">
        <w:rPr>
          <w:lang w:val="en-US" w:eastAsia="zh-CN"/>
        </w:rPr>
        <w:t>]</w:t>
      </w:r>
      <w:r w:rsidRPr="00507544">
        <w:rPr>
          <w:rFonts w:hint="eastAsia"/>
        </w:rPr>
        <w:t>.</w:t>
      </w:r>
    </w:p>
    <w:p w:rsidR="006043AF" w:rsidRPr="00507544" w:rsidRDefault="006043AF" w:rsidP="006043AF">
      <w:pPr>
        <w:pStyle w:val="Heading3"/>
        <w:rPr>
          <w:lang w:eastAsia="zh-CN"/>
        </w:rPr>
      </w:pPr>
      <w:bookmarkStart w:id="230" w:name="_Toc531872718"/>
      <w:r w:rsidRPr="00507544">
        <w:t>10.1.1</w:t>
      </w:r>
      <w:r w:rsidR="000812C5" w:rsidRPr="00507544">
        <w:rPr>
          <w:rFonts w:hint="eastAsia"/>
          <w:lang w:eastAsia="zh-CN"/>
        </w:rPr>
        <w:tab/>
      </w:r>
      <w:r w:rsidRPr="00507544">
        <w:rPr>
          <w:lang w:eastAsia="zh-CN"/>
        </w:rPr>
        <w:t>Applicability of requirements</w:t>
      </w:r>
      <w:bookmarkEnd w:id="230"/>
    </w:p>
    <w:p w:rsidR="006043AF" w:rsidRPr="00507544" w:rsidRDefault="006043AF" w:rsidP="00FB10B2">
      <w:pPr>
        <w:rPr>
          <w:lang w:eastAsia="zh-CN"/>
        </w:rPr>
      </w:pPr>
      <w:r w:rsidRPr="00507544">
        <w:rPr>
          <w:lang w:eastAsia="zh-CN"/>
        </w:rPr>
        <w:t>&lt;TBA&gt;</w:t>
      </w:r>
    </w:p>
    <w:p w:rsidR="00FB10B2" w:rsidRPr="00507544" w:rsidRDefault="00FB10B2" w:rsidP="00FB10B2">
      <w:pPr>
        <w:pStyle w:val="Heading2"/>
        <w:rPr>
          <w:lang w:eastAsia="zh-CN"/>
        </w:rPr>
      </w:pPr>
      <w:bookmarkStart w:id="231" w:name="_Toc531872719"/>
      <w:r w:rsidRPr="00507544">
        <w:rPr>
          <w:rFonts w:hint="eastAsia"/>
        </w:rPr>
        <w:lastRenderedPageBreak/>
        <w:t>10</w:t>
      </w:r>
      <w:r w:rsidRPr="00507544">
        <w:t>.2</w:t>
      </w:r>
      <w:r w:rsidR="000812C5" w:rsidRPr="00507544">
        <w:rPr>
          <w:rFonts w:hint="eastAsia"/>
          <w:lang w:eastAsia="zh-CN"/>
        </w:rPr>
        <w:tab/>
      </w:r>
      <w:r w:rsidRPr="00507544">
        <w:rPr>
          <w:rFonts w:hint="eastAsia"/>
          <w:lang w:eastAsia="zh-CN"/>
        </w:rPr>
        <w:t>Void</w:t>
      </w:r>
      <w:bookmarkEnd w:id="231"/>
    </w:p>
    <w:p w:rsidR="00FB10B2" w:rsidRPr="00507544" w:rsidRDefault="00FB10B2" w:rsidP="002B34E0">
      <w:pPr>
        <w:pStyle w:val="Heading2"/>
        <w:rPr>
          <w:lang w:eastAsia="zh-CN"/>
        </w:rPr>
      </w:pPr>
      <w:bookmarkStart w:id="232" w:name="_Toc531872720"/>
      <w:r w:rsidRPr="00507544">
        <w:rPr>
          <w:rFonts w:hint="eastAsia"/>
          <w:lang w:eastAsia="zh-CN"/>
        </w:rPr>
        <w:t>10</w:t>
      </w:r>
      <w:r w:rsidRPr="00507544">
        <w:t>.2</w:t>
      </w:r>
      <w:r w:rsidRPr="00507544">
        <w:rPr>
          <w:rFonts w:hint="eastAsia"/>
          <w:lang w:eastAsia="zh-CN"/>
        </w:rPr>
        <w:t>A</w:t>
      </w:r>
      <w:r w:rsidR="000812C5" w:rsidRPr="00507544">
        <w:rPr>
          <w:rFonts w:hint="eastAsia"/>
          <w:lang w:eastAsia="zh-CN"/>
        </w:rPr>
        <w:tab/>
      </w:r>
      <w:r w:rsidRPr="00507544">
        <w:rPr>
          <w:rFonts w:hint="eastAsia"/>
        </w:rPr>
        <w:t>Reporting of Channel Quality Indicator (CQI)</w:t>
      </w:r>
      <w:r w:rsidRPr="00507544">
        <w:rPr>
          <w:rFonts w:hint="eastAsia"/>
          <w:lang w:eastAsia="zh-CN"/>
        </w:rPr>
        <w:t xml:space="preserve"> for CA</w:t>
      </w:r>
      <w:bookmarkEnd w:id="232"/>
    </w:p>
    <w:p w:rsidR="00FB10B2" w:rsidRPr="00507544" w:rsidRDefault="00FB10B2" w:rsidP="002B34E0">
      <w:pPr>
        <w:pStyle w:val="Heading2"/>
        <w:rPr>
          <w:lang w:eastAsia="zh-CN"/>
        </w:rPr>
      </w:pPr>
      <w:bookmarkStart w:id="233" w:name="_Toc531872721"/>
      <w:r w:rsidRPr="00507544">
        <w:rPr>
          <w:rFonts w:hint="eastAsia"/>
          <w:lang w:eastAsia="zh-CN"/>
        </w:rPr>
        <w:t>10</w:t>
      </w:r>
      <w:r w:rsidRPr="00507544">
        <w:t>.2</w:t>
      </w:r>
      <w:r w:rsidRPr="00507544">
        <w:rPr>
          <w:rFonts w:hint="eastAsia"/>
          <w:lang w:eastAsia="zh-CN"/>
        </w:rPr>
        <w:t>B</w:t>
      </w:r>
      <w:r w:rsidR="000812C5" w:rsidRPr="00507544">
        <w:rPr>
          <w:rFonts w:hint="eastAsia"/>
          <w:lang w:eastAsia="zh-CN"/>
        </w:rPr>
        <w:tab/>
      </w:r>
      <w:r w:rsidRPr="00507544">
        <w:rPr>
          <w:rFonts w:hint="eastAsia"/>
        </w:rPr>
        <w:t>Reporting of Channel Quality Indicator (CQI)</w:t>
      </w:r>
      <w:r w:rsidRPr="00507544">
        <w:rPr>
          <w:rFonts w:hint="eastAsia"/>
          <w:lang w:eastAsia="zh-CN"/>
        </w:rPr>
        <w:t xml:space="preserve"> for DC</w:t>
      </w:r>
      <w:bookmarkEnd w:id="233"/>
    </w:p>
    <w:p w:rsidR="00FB10B2" w:rsidRPr="00507544" w:rsidRDefault="00FB10B2" w:rsidP="00FC42DF">
      <w:pPr>
        <w:pStyle w:val="Heading3"/>
        <w:rPr>
          <w:lang w:eastAsia="zh-CN"/>
        </w:rPr>
      </w:pPr>
      <w:bookmarkStart w:id="234" w:name="_Toc531872722"/>
      <w:r w:rsidRPr="00507544">
        <w:rPr>
          <w:rFonts w:hint="eastAsia"/>
          <w:lang w:eastAsia="zh-CN"/>
        </w:rPr>
        <w:t>10</w:t>
      </w:r>
      <w:r w:rsidRPr="00507544">
        <w:rPr>
          <w:lang w:eastAsia="zh-CN"/>
        </w:rPr>
        <w:t>.2</w:t>
      </w:r>
      <w:r w:rsidRPr="00507544">
        <w:rPr>
          <w:rFonts w:hint="eastAsia"/>
          <w:lang w:eastAsia="zh-CN"/>
        </w:rPr>
        <w:t>B.1</w:t>
      </w:r>
      <w:r w:rsidR="000812C5" w:rsidRPr="00507544">
        <w:rPr>
          <w:rFonts w:hint="eastAsia"/>
          <w:lang w:eastAsia="zh-CN"/>
        </w:rPr>
        <w:tab/>
      </w:r>
      <w:r w:rsidRPr="00507544">
        <w:rPr>
          <w:rFonts w:hint="eastAsia"/>
          <w:lang w:eastAsia="zh-CN"/>
        </w:rPr>
        <w:t>EN-DC</w:t>
      </w:r>
      <w:bookmarkEnd w:id="234"/>
    </w:p>
    <w:p w:rsidR="00FB10B2" w:rsidRPr="00507544" w:rsidRDefault="00FB10B2" w:rsidP="00FB10B2">
      <w:pPr>
        <w:rPr>
          <w:i/>
          <w:lang w:val="en-US" w:eastAsia="zh-CN"/>
        </w:rPr>
      </w:pPr>
      <w:r w:rsidRPr="00507544">
        <w:rPr>
          <w:i/>
          <w:lang w:val="en-US"/>
        </w:rPr>
        <w:t xml:space="preserve">&lt;Editor’s note: </w:t>
      </w:r>
      <w:r w:rsidRPr="00507544">
        <w:rPr>
          <w:i/>
          <w:lang w:val="en-US" w:eastAsia="zh-CN"/>
        </w:rPr>
        <w:t xml:space="preserve">FFS which test cases from SA will be applied for EN-DC </w:t>
      </w:r>
      <w:r w:rsidRPr="00507544">
        <w:rPr>
          <w:i/>
          <w:lang w:val="en-US"/>
        </w:rPr>
        <w:t>&gt;</w:t>
      </w:r>
    </w:p>
    <w:p w:rsidR="00FB10B2" w:rsidRPr="00507544" w:rsidRDefault="00FB10B2" w:rsidP="002B34E0">
      <w:pPr>
        <w:pStyle w:val="Heading4"/>
        <w:rPr>
          <w:lang w:eastAsia="zh-CN"/>
        </w:rPr>
      </w:pPr>
      <w:bookmarkStart w:id="235" w:name="_Toc531872723"/>
      <w:r w:rsidRPr="00507544">
        <w:rPr>
          <w:rFonts w:hint="eastAsia"/>
          <w:lang w:eastAsia="zh-CN"/>
        </w:rPr>
        <w:t>10</w:t>
      </w:r>
      <w:r w:rsidRPr="00507544">
        <w:rPr>
          <w:lang w:eastAsia="zh-CN"/>
        </w:rPr>
        <w:t>.2</w:t>
      </w:r>
      <w:r w:rsidRPr="00507544">
        <w:rPr>
          <w:rFonts w:hint="eastAsia"/>
          <w:lang w:eastAsia="zh-CN"/>
        </w:rPr>
        <w:t>B.1.1</w:t>
      </w:r>
      <w:r w:rsidR="000812C5" w:rsidRPr="00507544">
        <w:rPr>
          <w:rFonts w:hint="eastAsia"/>
          <w:lang w:eastAsia="zh-CN"/>
        </w:rPr>
        <w:tab/>
      </w:r>
      <w:r w:rsidRPr="00507544">
        <w:rPr>
          <w:rFonts w:hint="eastAsia"/>
          <w:lang w:eastAsia="zh-CN"/>
        </w:rPr>
        <w:t>EN-DC within FR1</w:t>
      </w:r>
      <w:bookmarkEnd w:id="235"/>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applies to LTE carrier.</w:t>
      </w:r>
    </w:p>
    <w:p w:rsidR="00FB10B2" w:rsidRPr="00507544" w:rsidRDefault="00FB10B2" w:rsidP="00FB10B2">
      <w:pPr>
        <w:rPr>
          <w:lang w:eastAsia="zh-CN"/>
        </w:rPr>
      </w:pPr>
      <w:r w:rsidRPr="00507544">
        <w:rPr>
          <w:rFonts w:hint="eastAsia"/>
          <w:lang w:eastAsia="zh-CN"/>
        </w:rPr>
        <w:t xml:space="preserve">Unless otherwise stated, NR CQI requirements and test configurations defined in </w:t>
      </w:r>
      <w:r w:rsidR="002B34E0" w:rsidRPr="00507544">
        <w:rPr>
          <w:rFonts w:hint="eastAsia"/>
          <w:lang w:eastAsia="zh-CN"/>
        </w:rPr>
        <w:t>Subclause</w:t>
      </w:r>
      <w:r w:rsidRPr="00507544">
        <w:rPr>
          <w:lang w:eastAsia="zh-CN"/>
        </w:rPr>
        <w:t xml:space="preserve"> 6.2</w:t>
      </w:r>
      <w:r w:rsidRPr="00507544">
        <w:rPr>
          <w:rFonts w:hint="eastAsia"/>
          <w:lang w:eastAsia="zh-CN"/>
        </w:rPr>
        <w:t xml:space="preserve">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36" w:name="_Toc531872724"/>
      <w:r w:rsidRPr="00507544">
        <w:rPr>
          <w:rFonts w:hint="eastAsia"/>
          <w:lang w:eastAsia="zh-CN"/>
        </w:rPr>
        <w:t>10</w:t>
      </w:r>
      <w:r w:rsidRPr="00507544">
        <w:rPr>
          <w:lang w:eastAsia="zh-CN"/>
        </w:rPr>
        <w:t>.2</w:t>
      </w:r>
      <w:r w:rsidRPr="00507544">
        <w:rPr>
          <w:rFonts w:hint="eastAsia"/>
          <w:lang w:eastAsia="zh-CN"/>
        </w:rPr>
        <w:t>B.1.2</w:t>
      </w:r>
      <w:r w:rsidR="000812C5" w:rsidRPr="00507544">
        <w:rPr>
          <w:rFonts w:hint="eastAsia"/>
          <w:lang w:eastAsia="zh-CN"/>
        </w:rPr>
        <w:tab/>
      </w:r>
      <w:r w:rsidRPr="00507544">
        <w:rPr>
          <w:rFonts w:hint="eastAsia"/>
          <w:lang w:eastAsia="zh-CN"/>
        </w:rPr>
        <w:t>EN-DC including FR2 NR carrier</w:t>
      </w:r>
      <w:bookmarkEnd w:id="236"/>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Pr="00507544">
        <w:rPr>
          <w:rFonts w:hint="eastAsia"/>
          <w:lang w:eastAsia="zh-CN"/>
        </w:rPr>
        <w:t xml:space="preserve"> </w:t>
      </w:r>
      <w:r w:rsidRPr="00507544">
        <w:rPr>
          <w:lang w:eastAsia="zh-CN"/>
        </w:rPr>
        <w:t>applies</w:t>
      </w:r>
      <w:r w:rsidRPr="00507544">
        <w:rPr>
          <w:rFonts w:hint="eastAsia"/>
          <w:lang w:eastAsia="zh-CN"/>
        </w:rPr>
        <w:t xml:space="preserve"> to LTE carrier.</w:t>
      </w:r>
    </w:p>
    <w:p w:rsidR="00FB10B2" w:rsidRPr="00507544" w:rsidRDefault="00FB10B2" w:rsidP="00FB10B2">
      <w:pPr>
        <w:rPr>
          <w:lang w:eastAsia="zh-CN"/>
        </w:rPr>
      </w:pPr>
      <w:r w:rsidRPr="00507544">
        <w:rPr>
          <w:rFonts w:hint="eastAsia"/>
          <w:lang w:eastAsia="zh-CN"/>
        </w:rPr>
        <w:t xml:space="preserve">Unless otherwise stated, NR CQI requirements and test configurations defined in </w:t>
      </w:r>
      <w:r w:rsidR="002B34E0" w:rsidRPr="00507544">
        <w:rPr>
          <w:rFonts w:hint="eastAsia"/>
          <w:lang w:eastAsia="zh-CN"/>
        </w:rPr>
        <w:t>Subclause</w:t>
      </w:r>
      <w:r w:rsidRPr="00507544">
        <w:rPr>
          <w:lang w:eastAsia="zh-CN"/>
        </w:rPr>
        <w:t xml:space="preserve"> </w:t>
      </w:r>
      <w:r w:rsidRPr="00507544">
        <w:rPr>
          <w:rFonts w:hint="eastAsia"/>
          <w:lang w:eastAsia="zh-CN"/>
        </w:rPr>
        <w:t>8</w:t>
      </w:r>
      <w:r w:rsidRPr="00507544">
        <w:rPr>
          <w:lang w:eastAsia="zh-CN"/>
        </w:rPr>
        <w:t>.2</w:t>
      </w:r>
      <w:r w:rsidRPr="00507544">
        <w:rPr>
          <w:rFonts w:hint="eastAsia"/>
          <w:lang w:eastAsia="zh-CN"/>
        </w:rPr>
        <w:t xml:space="preserve">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37" w:name="_Toc531872725"/>
      <w:r w:rsidRPr="00507544">
        <w:rPr>
          <w:rFonts w:hint="eastAsia"/>
          <w:lang w:eastAsia="zh-CN"/>
        </w:rPr>
        <w:t>10</w:t>
      </w:r>
      <w:r w:rsidRPr="00507544">
        <w:rPr>
          <w:lang w:eastAsia="zh-CN"/>
        </w:rPr>
        <w:t>.2</w:t>
      </w:r>
      <w:r w:rsidRPr="00507544">
        <w:rPr>
          <w:rFonts w:hint="eastAsia"/>
          <w:lang w:eastAsia="zh-CN"/>
        </w:rPr>
        <w:t>B.1.3</w:t>
      </w:r>
      <w:r w:rsidR="000812C5" w:rsidRPr="00507544">
        <w:rPr>
          <w:rFonts w:hint="eastAsia"/>
          <w:lang w:eastAsia="zh-CN"/>
        </w:rPr>
        <w:tab/>
      </w:r>
      <w:r w:rsidRPr="00507544">
        <w:rPr>
          <w:rFonts w:hint="eastAsia"/>
          <w:lang w:eastAsia="zh-CN"/>
        </w:rPr>
        <w:t>EN-DC including FR1 and FR2 NR carriers</w:t>
      </w:r>
      <w:bookmarkEnd w:id="237"/>
    </w:p>
    <w:p w:rsidR="00FB10B2" w:rsidRPr="00507544" w:rsidRDefault="00FB10B2" w:rsidP="00FB10B2">
      <w:pPr>
        <w:rPr>
          <w:lang w:eastAsia="zh-CN"/>
        </w:rPr>
      </w:pPr>
    </w:p>
    <w:p w:rsidR="00FB10B2" w:rsidRPr="00507544" w:rsidRDefault="00FB10B2" w:rsidP="00FB10B2">
      <w:pPr>
        <w:pStyle w:val="Heading2"/>
        <w:rPr>
          <w:lang w:eastAsia="zh-CN"/>
        </w:rPr>
      </w:pPr>
      <w:bookmarkStart w:id="238" w:name="_Toc531872726"/>
      <w:r w:rsidRPr="00507544">
        <w:rPr>
          <w:rFonts w:hint="eastAsia"/>
          <w:lang w:eastAsia="zh-CN"/>
        </w:rPr>
        <w:t>10</w:t>
      </w:r>
      <w:r w:rsidRPr="00507544">
        <w:t>.</w:t>
      </w:r>
      <w:r w:rsidRPr="00507544">
        <w:rPr>
          <w:rFonts w:hint="eastAsia"/>
          <w:lang w:eastAsia="zh-CN"/>
        </w:rPr>
        <w:t>3</w:t>
      </w:r>
      <w:r w:rsidR="000812C5" w:rsidRPr="00507544">
        <w:rPr>
          <w:rFonts w:hint="eastAsia"/>
          <w:lang w:eastAsia="zh-CN"/>
        </w:rPr>
        <w:tab/>
      </w:r>
      <w:r w:rsidRPr="00507544">
        <w:rPr>
          <w:rFonts w:hint="eastAsia"/>
          <w:lang w:eastAsia="zh-CN"/>
        </w:rPr>
        <w:t>Void</w:t>
      </w:r>
      <w:bookmarkEnd w:id="238"/>
    </w:p>
    <w:p w:rsidR="00FB10B2" w:rsidRPr="00507544" w:rsidRDefault="00FB10B2" w:rsidP="00FB10B2">
      <w:pPr>
        <w:pStyle w:val="Heading2"/>
        <w:rPr>
          <w:lang w:eastAsia="zh-CN"/>
        </w:rPr>
      </w:pPr>
      <w:bookmarkStart w:id="239" w:name="_Toc531872727"/>
      <w:r w:rsidRPr="00507544">
        <w:rPr>
          <w:rFonts w:hint="eastAsia"/>
          <w:lang w:eastAsia="zh-CN"/>
        </w:rPr>
        <w:t>10</w:t>
      </w:r>
      <w:r w:rsidRPr="00507544">
        <w:t>.</w:t>
      </w:r>
      <w:r w:rsidRPr="00507544">
        <w:rPr>
          <w:rFonts w:hint="eastAsia"/>
          <w:lang w:eastAsia="zh-CN"/>
        </w:rPr>
        <w:t>3A</w:t>
      </w:r>
      <w:r w:rsidR="000812C5" w:rsidRPr="00507544">
        <w:rPr>
          <w:rFonts w:hint="eastAsia"/>
          <w:lang w:eastAsia="zh-CN"/>
        </w:rPr>
        <w:tab/>
      </w:r>
      <w:r w:rsidRPr="00507544">
        <w:t>Reporting of Precoding Matrix Indicator (PMI)</w:t>
      </w:r>
      <w:r w:rsidRPr="00507544">
        <w:rPr>
          <w:rFonts w:hint="eastAsia"/>
          <w:lang w:eastAsia="zh-CN"/>
        </w:rPr>
        <w:t xml:space="preserve"> for CA</w:t>
      </w:r>
      <w:bookmarkEnd w:id="239"/>
    </w:p>
    <w:p w:rsidR="00FB10B2" w:rsidRPr="00507544" w:rsidRDefault="00FB10B2" w:rsidP="00FB10B2">
      <w:pPr>
        <w:pStyle w:val="Heading2"/>
        <w:rPr>
          <w:lang w:eastAsia="zh-CN"/>
        </w:rPr>
      </w:pPr>
      <w:bookmarkStart w:id="240" w:name="_Toc531872728"/>
      <w:r w:rsidRPr="00507544">
        <w:rPr>
          <w:rFonts w:hint="eastAsia"/>
          <w:lang w:eastAsia="zh-CN"/>
        </w:rPr>
        <w:t>10</w:t>
      </w:r>
      <w:r w:rsidRPr="00507544">
        <w:t>.</w:t>
      </w:r>
      <w:r w:rsidRPr="00507544">
        <w:rPr>
          <w:rFonts w:hint="eastAsia"/>
          <w:lang w:eastAsia="zh-CN"/>
        </w:rPr>
        <w:t>3B</w:t>
      </w:r>
      <w:r w:rsidR="000812C5" w:rsidRPr="00507544">
        <w:rPr>
          <w:rFonts w:hint="eastAsia"/>
          <w:lang w:eastAsia="zh-CN"/>
        </w:rPr>
        <w:tab/>
      </w:r>
      <w:r w:rsidRPr="00507544">
        <w:t>Reporting of Precoding Matrix Indicator (PMI)</w:t>
      </w:r>
      <w:r w:rsidRPr="00507544">
        <w:rPr>
          <w:rFonts w:hint="eastAsia"/>
          <w:lang w:eastAsia="zh-CN"/>
        </w:rPr>
        <w:t xml:space="preserve"> for DC</w:t>
      </w:r>
      <w:bookmarkEnd w:id="240"/>
    </w:p>
    <w:p w:rsidR="00FB10B2" w:rsidRPr="00507544" w:rsidRDefault="00FB10B2" w:rsidP="00FB10B2">
      <w:pPr>
        <w:pStyle w:val="Heading3"/>
        <w:rPr>
          <w:lang w:eastAsia="zh-CN"/>
        </w:rPr>
      </w:pPr>
      <w:bookmarkStart w:id="241" w:name="_Toc531872729"/>
      <w:r w:rsidRPr="00507544">
        <w:rPr>
          <w:rFonts w:hint="eastAsia"/>
          <w:lang w:eastAsia="zh-CN"/>
        </w:rPr>
        <w:t>10</w:t>
      </w:r>
      <w:r w:rsidRPr="00507544">
        <w:t>.</w:t>
      </w:r>
      <w:r w:rsidRPr="00507544">
        <w:rPr>
          <w:rFonts w:hint="eastAsia"/>
          <w:lang w:eastAsia="zh-CN"/>
        </w:rPr>
        <w:t>3B.1</w:t>
      </w:r>
      <w:r w:rsidR="000812C5" w:rsidRPr="00507544">
        <w:rPr>
          <w:rFonts w:hint="eastAsia"/>
          <w:lang w:eastAsia="zh-CN"/>
        </w:rPr>
        <w:tab/>
      </w:r>
      <w:r w:rsidRPr="00507544">
        <w:rPr>
          <w:rFonts w:hint="eastAsia"/>
          <w:lang w:eastAsia="zh-CN"/>
        </w:rPr>
        <w:t>EN-DC</w:t>
      </w:r>
      <w:bookmarkEnd w:id="241"/>
    </w:p>
    <w:p w:rsidR="00FB10B2" w:rsidRPr="00507544" w:rsidRDefault="00FB10B2" w:rsidP="00FB10B2">
      <w:pPr>
        <w:rPr>
          <w:i/>
          <w:lang w:val="en-US" w:eastAsia="zh-CN"/>
        </w:rPr>
      </w:pPr>
      <w:r w:rsidRPr="00507544">
        <w:rPr>
          <w:i/>
          <w:lang w:val="en-US"/>
        </w:rPr>
        <w:t xml:space="preserve">&lt;Editor’s note: </w:t>
      </w:r>
      <w:r w:rsidRPr="00507544">
        <w:rPr>
          <w:i/>
          <w:lang w:val="en-US" w:eastAsia="zh-CN"/>
        </w:rPr>
        <w:t xml:space="preserve">FFS which test cases from SA will be applied for EN-DC </w:t>
      </w:r>
      <w:r w:rsidRPr="00507544">
        <w:rPr>
          <w:i/>
          <w:lang w:val="en-US"/>
        </w:rPr>
        <w:t>&gt;</w:t>
      </w:r>
    </w:p>
    <w:p w:rsidR="00FB10B2" w:rsidRPr="00507544" w:rsidRDefault="00FB10B2" w:rsidP="00FB10B2">
      <w:pPr>
        <w:pStyle w:val="Heading4"/>
        <w:rPr>
          <w:lang w:eastAsia="zh-CN"/>
        </w:rPr>
      </w:pPr>
      <w:bookmarkStart w:id="242" w:name="_Toc531872730"/>
      <w:r w:rsidRPr="00507544">
        <w:rPr>
          <w:rFonts w:hint="eastAsia"/>
          <w:lang w:eastAsia="zh-CN"/>
        </w:rPr>
        <w:t>10</w:t>
      </w:r>
      <w:r w:rsidRPr="00507544">
        <w:t>.</w:t>
      </w:r>
      <w:r w:rsidRPr="00507544">
        <w:rPr>
          <w:rFonts w:hint="eastAsia"/>
          <w:lang w:eastAsia="zh-CN"/>
        </w:rPr>
        <w:t>3B.1.1</w:t>
      </w:r>
      <w:r w:rsidR="000812C5" w:rsidRPr="00507544">
        <w:rPr>
          <w:rFonts w:hint="eastAsia"/>
          <w:lang w:eastAsia="zh-CN"/>
        </w:rPr>
        <w:tab/>
      </w:r>
      <w:r w:rsidRPr="00507544">
        <w:rPr>
          <w:rFonts w:hint="eastAsia"/>
          <w:lang w:eastAsia="zh-CN"/>
        </w:rPr>
        <w:t>EN-DC within FR1</w:t>
      </w:r>
      <w:bookmarkEnd w:id="242"/>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applies to LTE carrier.</w:t>
      </w:r>
    </w:p>
    <w:p w:rsidR="00FB10B2" w:rsidRPr="00507544" w:rsidRDefault="00FB10B2" w:rsidP="00FB10B2">
      <w:pPr>
        <w:rPr>
          <w:lang w:eastAsia="zh-CN"/>
        </w:rPr>
      </w:pPr>
      <w:r w:rsidRPr="00507544">
        <w:rPr>
          <w:rFonts w:hint="eastAsia"/>
          <w:lang w:eastAsia="zh-CN"/>
        </w:rPr>
        <w:t xml:space="preserve">Unless otherwise stated, NR PMI requirements and test configurations defined in </w:t>
      </w:r>
      <w:r w:rsidR="002B34E0" w:rsidRPr="00507544">
        <w:rPr>
          <w:rFonts w:hint="eastAsia"/>
          <w:lang w:eastAsia="zh-CN"/>
        </w:rPr>
        <w:t xml:space="preserve">Subclause </w:t>
      </w:r>
      <w:r w:rsidRPr="00507544">
        <w:rPr>
          <w:lang w:eastAsia="zh-CN"/>
        </w:rPr>
        <w:t>6.</w:t>
      </w:r>
      <w:r w:rsidRPr="00507544">
        <w:rPr>
          <w:rFonts w:hint="eastAsia"/>
          <w:lang w:eastAsia="zh-CN"/>
        </w:rPr>
        <w:t>3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carrier(s)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43" w:name="_Toc531872731"/>
      <w:r w:rsidRPr="00507544">
        <w:rPr>
          <w:rFonts w:hint="eastAsia"/>
          <w:lang w:eastAsia="zh-CN"/>
        </w:rPr>
        <w:t>10</w:t>
      </w:r>
      <w:r w:rsidRPr="00507544">
        <w:t>.</w:t>
      </w:r>
      <w:r w:rsidRPr="00507544">
        <w:rPr>
          <w:rFonts w:hint="eastAsia"/>
          <w:lang w:eastAsia="zh-CN"/>
        </w:rPr>
        <w:t>3B.1.2</w:t>
      </w:r>
      <w:r w:rsidR="000812C5" w:rsidRPr="00507544">
        <w:rPr>
          <w:rFonts w:hint="eastAsia"/>
          <w:lang w:eastAsia="zh-CN"/>
        </w:rPr>
        <w:tab/>
      </w:r>
      <w:r w:rsidRPr="00507544">
        <w:rPr>
          <w:rFonts w:hint="eastAsia"/>
          <w:lang w:eastAsia="zh-CN"/>
        </w:rPr>
        <w:t>EN-DC including NR FR2 carrier</w:t>
      </w:r>
      <w:bookmarkEnd w:id="243"/>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w:t>
      </w:r>
      <w:r w:rsidRPr="00507544">
        <w:rPr>
          <w:lang w:eastAsia="zh-CN"/>
        </w:rPr>
        <w:t>applies</w:t>
      </w:r>
      <w:r w:rsidRPr="00507544">
        <w:rPr>
          <w:rFonts w:hint="eastAsia"/>
          <w:lang w:eastAsia="zh-CN"/>
        </w:rPr>
        <w:t xml:space="preserve"> to LTE carrier.</w:t>
      </w:r>
    </w:p>
    <w:p w:rsidR="00FB10B2" w:rsidRPr="00507544" w:rsidRDefault="00FB10B2" w:rsidP="00FB10B2">
      <w:pPr>
        <w:rPr>
          <w:lang w:eastAsia="zh-CN"/>
        </w:rPr>
      </w:pPr>
      <w:r w:rsidRPr="00507544">
        <w:rPr>
          <w:rFonts w:hint="eastAsia"/>
          <w:lang w:eastAsia="zh-CN"/>
        </w:rPr>
        <w:t xml:space="preserve">Unless otherwise stated, NR PMI requirements and test configurations defined in </w:t>
      </w:r>
      <w:r w:rsidR="002B34E0" w:rsidRPr="00507544">
        <w:rPr>
          <w:rFonts w:hint="eastAsia"/>
          <w:lang w:eastAsia="zh-CN"/>
        </w:rPr>
        <w:t>Subclause</w:t>
      </w:r>
      <w:r w:rsidRPr="00507544">
        <w:rPr>
          <w:lang w:eastAsia="zh-CN"/>
        </w:rPr>
        <w:t xml:space="preserve"> </w:t>
      </w:r>
      <w:r w:rsidRPr="00507544">
        <w:rPr>
          <w:rFonts w:hint="eastAsia"/>
          <w:lang w:eastAsia="zh-CN"/>
        </w:rPr>
        <w:t>8</w:t>
      </w:r>
      <w:r w:rsidRPr="00507544">
        <w:rPr>
          <w:lang w:eastAsia="zh-CN"/>
        </w:rPr>
        <w:t>.</w:t>
      </w:r>
      <w:r w:rsidRPr="00507544">
        <w:rPr>
          <w:rFonts w:hint="eastAsia"/>
          <w:lang w:eastAsia="zh-CN"/>
        </w:rPr>
        <w:t>3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44" w:name="_Toc531872732"/>
      <w:r w:rsidRPr="00507544">
        <w:rPr>
          <w:rFonts w:hint="eastAsia"/>
          <w:lang w:eastAsia="zh-CN"/>
        </w:rPr>
        <w:t>10</w:t>
      </w:r>
      <w:r w:rsidRPr="00507544">
        <w:t>.</w:t>
      </w:r>
      <w:r w:rsidRPr="00507544">
        <w:rPr>
          <w:rFonts w:hint="eastAsia"/>
          <w:lang w:eastAsia="zh-CN"/>
        </w:rPr>
        <w:t>3B.1.3</w:t>
      </w:r>
      <w:r w:rsidR="000812C5" w:rsidRPr="00507544">
        <w:rPr>
          <w:rFonts w:hint="eastAsia"/>
          <w:lang w:eastAsia="zh-CN"/>
        </w:rPr>
        <w:tab/>
      </w:r>
      <w:r w:rsidRPr="00507544">
        <w:rPr>
          <w:rFonts w:hint="eastAsia"/>
          <w:lang w:eastAsia="zh-CN"/>
        </w:rPr>
        <w:t xml:space="preserve">EN-DC including </w:t>
      </w:r>
      <w:r w:rsidRPr="00507544">
        <w:rPr>
          <w:lang w:eastAsia="zh-CN"/>
        </w:rPr>
        <w:t>FR1 and FR2 NR carriers</w:t>
      </w:r>
      <w:bookmarkEnd w:id="244"/>
    </w:p>
    <w:p w:rsidR="00FB10B2" w:rsidRPr="00507544" w:rsidRDefault="00FB10B2" w:rsidP="00FB10B2">
      <w:pPr>
        <w:rPr>
          <w:lang w:eastAsia="zh-CN"/>
        </w:rPr>
      </w:pPr>
    </w:p>
    <w:p w:rsidR="00FB10B2" w:rsidRPr="00507544" w:rsidRDefault="00FB10B2" w:rsidP="00FB10B2">
      <w:pPr>
        <w:pStyle w:val="Heading2"/>
        <w:rPr>
          <w:lang w:eastAsia="zh-CN"/>
        </w:rPr>
      </w:pPr>
      <w:bookmarkStart w:id="245" w:name="_Toc531872733"/>
      <w:r w:rsidRPr="00507544">
        <w:rPr>
          <w:rFonts w:hint="eastAsia"/>
          <w:lang w:eastAsia="zh-CN"/>
        </w:rPr>
        <w:lastRenderedPageBreak/>
        <w:t>10</w:t>
      </w:r>
      <w:r w:rsidRPr="00507544">
        <w:rPr>
          <w:lang w:eastAsia="zh-CN"/>
        </w:rPr>
        <w:t>.</w:t>
      </w:r>
      <w:r w:rsidRPr="00507544">
        <w:rPr>
          <w:rFonts w:hint="eastAsia"/>
          <w:lang w:eastAsia="zh-CN"/>
        </w:rPr>
        <w:t>4</w:t>
      </w:r>
      <w:r w:rsidR="000812C5" w:rsidRPr="00507544">
        <w:rPr>
          <w:rFonts w:hint="eastAsia"/>
          <w:lang w:eastAsia="zh-CN"/>
        </w:rPr>
        <w:tab/>
      </w:r>
      <w:r w:rsidRPr="00507544">
        <w:rPr>
          <w:rFonts w:hint="eastAsia"/>
          <w:lang w:eastAsia="zh-CN"/>
        </w:rPr>
        <w:t>Void</w:t>
      </w:r>
      <w:bookmarkEnd w:id="245"/>
    </w:p>
    <w:p w:rsidR="00FB10B2" w:rsidRPr="00507544" w:rsidRDefault="00FB10B2" w:rsidP="00FB10B2">
      <w:pPr>
        <w:pStyle w:val="Heading2"/>
        <w:rPr>
          <w:lang w:eastAsia="zh-CN"/>
        </w:rPr>
      </w:pPr>
      <w:bookmarkStart w:id="246" w:name="_Toc531872734"/>
      <w:r w:rsidRPr="00507544">
        <w:rPr>
          <w:rFonts w:hint="eastAsia"/>
          <w:lang w:eastAsia="zh-CN"/>
        </w:rPr>
        <w:t>10</w:t>
      </w:r>
      <w:r w:rsidRPr="00507544">
        <w:rPr>
          <w:lang w:eastAsia="zh-CN"/>
        </w:rPr>
        <w:t>.</w:t>
      </w:r>
      <w:r w:rsidRPr="00507544">
        <w:rPr>
          <w:rFonts w:hint="eastAsia"/>
          <w:lang w:eastAsia="zh-CN"/>
        </w:rPr>
        <w:t>4A</w:t>
      </w:r>
      <w:r w:rsidR="000812C5" w:rsidRPr="00507544">
        <w:rPr>
          <w:rFonts w:hint="eastAsia"/>
          <w:lang w:eastAsia="zh-CN"/>
        </w:rPr>
        <w:tab/>
      </w:r>
      <w:r w:rsidRPr="00507544">
        <w:rPr>
          <w:lang w:eastAsia="zh-CN"/>
        </w:rPr>
        <w:t xml:space="preserve">Reporting of </w:t>
      </w:r>
      <w:r w:rsidRPr="00507544">
        <w:rPr>
          <w:rFonts w:hint="eastAsia"/>
          <w:lang w:eastAsia="zh-CN"/>
        </w:rPr>
        <w:t>Rank</w:t>
      </w:r>
      <w:r w:rsidRPr="00507544">
        <w:rPr>
          <w:lang w:eastAsia="zh-CN"/>
        </w:rPr>
        <w:t xml:space="preserve"> Indicator (</w:t>
      </w:r>
      <w:r w:rsidRPr="00507544">
        <w:rPr>
          <w:rFonts w:hint="eastAsia"/>
          <w:lang w:eastAsia="zh-CN"/>
        </w:rPr>
        <w:t>RI</w:t>
      </w:r>
      <w:r w:rsidRPr="00507544">
        <w:rPr>
          <w:lang w:eastAsia="zh-CN"/>
        </w:rPr>
        <w:t>)</w:t>
      </w:r>
      <w:r w:rsidRPr="00507544">
        <w:rPr>
          <w:rFonts w:hint="eastAsia"/>
          <w:lang w:eastAsia="zh-CN"/>
        </w:rPr>
        <w:t xml:space="preserve"> for CA</w:t>
      </w:r>
      <w:bookmarkEnd w:id="246"/>
    </w:p>
    <w:p w:rsidR="00FB10B2" w:rsidRPr="00507544" w:rsidRDefault="00FB10B2" w:rsidP="00FB10B2">
      <w:pPr>
        <w:pStyle w:val="Heading2"/>
        <w:rPr>
          <w:lang w:eastAsia="zh-CN"/>
        </w:rPr>
      </w:pPr>
      <w:bookmarkStart w:id="247" w:name="_Toc531872735"/>
      <w:r w:rsidRPr="00507544">
        <w:rPr>
          <w:rFonts w:hint="eastAsia"/>
          <w:lang w:eastAsia="zh-CN"/>
        </w:rPr>
        <w:t>10</w:t>
      </w:r>
      <w:r w:rsidRPr="00507544">
        <w:rPr>
          <w:lang w:eastAsia="zh-CN"/>
        </w:rPr>
        <w:t>.</w:t>
      </w:r>
      <w:r w:rsidRPr="00507544">
        <w:rPr>
          <w:rFonts w:hint="eastAsia"/>
          <w:lang w:eastAsia="zh-CN"/>
        </w:rPr>
        <w:t>4B</w:t>
      </w:r>
      <w:r w:rsidR="000812C5" w:rsidRPr="00507544">
        <w:rPr>
          <w:rFonts w:hint="eastAsia"/>
          <w:lang w:eastAsia="zh-CN"/>
        </w:rPr>
        <w:tab/>
      </w:r>
      <w:r w:rsidRPr="00507544">
        <w:rPr>
          <w:lang w:eastAsia="zh-CN"/>
        </w:rPr>
        <w:t xml:space="preserve">Reporting of </w:t>
      </w:r>
      <w:r w:rsidRPr="00507544">
        <w:rPr>
          <w:rFonts w:hint="eastAsia"/>
          <w:lang w:eastAsia="zh-CN"/>
        </w:rPr>
        <w:t>Rank</w:t>
      </w:r>
      <w:r w:rsidRPr="00507544">
        <w:rPr>
          <w:lang w:eastAsia="zh-CN"/>
        </w:rPr>
        <w:t xml:space="preserve"> Indicator (</w:t>
      </w:r>
      <w:r w:rsidRPr="00507544">
        <w:rPr>
          <w:rFonts w:hint="eastAsia"/>
          <w:lang w:eastAsia="zh-CN"/>
        </w:rPr>
        <w:t>RI</w:t>
      </w:r>
      <w:r w:rsidRPr="00507544">
        <w:rPr>
          <w:lang w:eastAsia="zh-CN"/>
        </w:rPr>
        <w:t>)</w:t>
      </w:r>
      <w:r w:rsidRPr="00507544">
        <w:rPr>
          <w:rFonts w:hint="eastAsia"/>
          <w:lang w:eastAsia="zh-CN"/>
        </w:rPr>
        <w:t xml:space="preserve"> for DC</w:t>
      </w:r>
      <w:bookmarkEnd w:id="247"/>
    </w:p>
    <w:p w:rsidR="00FB10B2" w:rsidRPr="00507544" w:rsidRDefault="00FB10B2" w:rsidP="00FB10B2">
      <w:pPr>
        <w:pStyle w:val="Heading3"/>
        <w:rPr>
          <w:lang w:eastAsia="zh-CN"/>
        </w:rPr>
      </w:pPr>
      <w:bookmarkStart w:id="248" w:name="_Toc531872736"/>
      <w:r w:rsidRPr="00507544">
        <w:rPr>
          <w:rFonts w:hint="eastAsia"/>
          <w:lang w:eastAsia="zh-CN"/>
        </w:rPr>
        <w:t>10</w:t>
      </w:r>
      <w:r w:rsidRPr="00507544">
        <w:rPr>
          <w:lang w:eastAsia="zh-CN"/>
        </w:rPr>
        <w:t>.</w:t>
      </w:r>
      <w:r w:rsidRPr="00507544">
        <w:rPr>
          <w:rFonts w:hint="eastAsia"/>
          <w:lang w:eastAsia="zh-CN"/>
        </w:rPr>
        <w:t>4B.1</w:t>
      </w:r>
      <w:r w:rsidR="000812C5" w:rsidRPr="00507544">
        <w:rPr>
          <w:rFonts w:hint="eastAsia"/>
          <w:lang w:eastAsia="zh-CN"/>
        </w:rPr>
        <w:tab/>
      </w:r>
      <w:r w:rsidRPr="00507544">
        <w:rPr>
          <w:rFonts w:hint="eastAsia"/>
          <w:lang w:eastAsia="zh-CN"/>
        </w:rPr>
        <w:t>EN-DC</w:t>
      </w:r>
      <w:bookmarkEnd w:id="248"/>
    </w:p>
    <w:p w:rsidR="00FB10B2" w:rsidRPr="00507544" w:rsidRDefault="00FB10B2" w:rsidP="00FB10B2">
      <w:pPr>
        <w:rPr>
          <w:i/>
          <w:lang w:val="en-US" w:eastAsia="zh-CN"/>
        </w:rPr>
      </w:pPr>
      <w:r w:rsidRPr="00507544">
        <w:rPr>
          <w:i/>
          <w:lang w:val="en-US"/>
        </w:rPr>
        <w:t xml:space="preserve">&lt;Editor’s note: </w:t>
      </w:r>
      <w:r w:rsidRPr="00507544">
        <w:rPr>
          <w:i/>
          <w:lang w:val="en-US" w:eastAsia="zh-CN"/>
        </w:rPr>
        <w:t xml:space="preserve">FFS which test cases from SA will be applied for EN-DC </w:t>
      </w:r>
      <w:r w:rsidRPr="00507544">
        <w:rPr>
          <w:i/>
          <w:lang w:val="en-US"/>
        </w:rPr>
        <w:t>&gt;</w:t>
      </w:r>
    </w:p>
    <w:p w:rsidR="00FB10B2" w:rsidRPr="00507544" w:rsidRDefault="00FB10B2" w:rsidP="002B34E0">
      <w:pPr>
        <w:pStyle w:val="Heading4"/>
        <w:rPr>
          <w:lang w:eastAsia="zh-CN"/>
        </w:rPr>
      </w:pPr>
      <w:bookmarkStart w:id="249" w:name="_Toc531872737"/>
      <w:r w:rsidRPr="00507544">
        <w:rPr>
          <w:rFonts w:hint="eastAsia"/>
          <w:lang w:eastAsia="zh-CN"/>
        </w:rPr>
        <w:t>10</w:t>
      </w:r>
      <w:r w:rsidRPr="00507544">
        <w:rPr>
          <w:lang w:eastAsia="zh-CN"/>
        </w:rPr>
        <w:t>.</w:t>
      </w:r>
      <w:r w:rsidRPr="00507544">
        <w:rPr>
          <w:rFonts w:hint="eastAsia"/>
          <w:lang w:eastAsia="zh-CN"/>
        </w:rPr>
        <w:t>4B.1.1</w:t>
      </w:r>
      <w:r w:rsidR="000812C5" w:rsidRPr="00507544">
        <w:rPr>
          <w:rFonts w:hint="eastAsia"/>
          <w:lang w:eastAsia="zh-CN"/>
        </w:rPr>
        <w:tab/>
      </w:r>
      <w:r w:rsidRPr="00507544">
        <w:rPr>
          <w:rFonts w:hint="eastAsia"/>
          <w:lang w:eastAsia="zh-CN"/>
        </w:rPr>
        <w:t>EN-DC within FR1</w:t>
      </w:r>
      <w:bookmarkEnd w:id="249"/>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applies to LTE carrier.</w:t>
      </w:r>
    </w:p>
    <w:p w:rsidR="00FB10B2" w:rsidRPr="00507544" w:rsidRDefault="00FB10B2" w:rsidP="00FB10B2">
      <w:pPr>
        <w:rPr>
          <w:lang w:eastAsia="zh-CN"/>
        </w:rPr>
      </w:pPr>
      <w:r w:rsidRPr="00507544">
        <w:rPr>
          <w:rFonts w:hint="eastAsia"/>
          <w:lang w:eastAsia="zh-CN"/>
        </w:rPr>
        <w:t xml:space="preserve">Unless otherwise stated, NR RI requirements and test configurations defined in </w:t>
      </w:r>
      <w:r w:rsidR="002B34E0" w:rsidRPr="00507544">
        <w:rPr>
          <w:rFonts w:hint="eastAsia"/>
          <w:lang w:eastAsia="zh-CN"/>
        </w:rPr>
        <w:t xml:space="preserve">Subclause </w:t>
      </w:r>
      <w:r w:rsidRPr="00507544">
        <w:rPr>
          <w:lang w:eastAsia="zh-CN"/>
        </w:rPr>
        <w:t xml:space="preserve"> 6.</w:t>
      </w:r>
      <w:r w:rsidRPr="00507544">
        <w:rPr>
          <w:rFonts w:hint="eastAsia"/>
          <w:lang w:eastAsia="zh-CN"/>
        </w:rPr>
        <w:t>4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50" w:name="_Toc531872738"/>
      <w:r w:rsidRPr="00507544">
        <w:rPr>
          <w:rFonts w:hint="eastAsia"/>
          <w:lang w:eastAsia="zh-CN"/>
        </w:rPr>
        <w:t>10</w:t>
      </w:r>
      <w:r w:rsidRPr="00507544">
        <w:rPr>
          <w:lang w:eastAsia="zh-CN"/>
        </w:rPr>
        <w:t>.</w:t>
      </w:r>
      <w:r w:rsidRPr="00507544">
        <w:rPr>
          <w:rFonts w:hint="eastAsia"/>
          <w:lang w:eastAsia="zh-CN"/>
        </w:rPr>
        <w:t>4B.1.2</w:t>
      </w:r>
      <w:r w:rsidR="000812C5" w:rsidRPr="00507544">
        <w:rPr>
          <w:rFonts w:hint="eastAsia"/>
          <w:lang w:eastAsia="zh-CN"/>
        </w:rPr>
        <w:tab/>
      </w:r>
      <w:r w:rsidRPr="00507544">
        <w:rPr>
          <w:rFonts w:hint="eastAsia"/>
          <w:lang w:eastAsia="zh-CN"/>
        </w:rPr>
        <w:t>EN-DC including NR FR2 carrier</w:t>
      </w:r>
      <w:bookmarkEnd w:id="250"/>
    </w:p>
    <w:p w:rsidR="00FB10B2" w:rsidRPr="00507544" w:rsidRDefault="00FB10B2" w:rsidP="00FB10B2">
      <w:pPr>
        <w:rPr>
          <w:lang w:eastAsia="zh-CN"/>
        </w:rPr>
      </w:pPr>
      <w:r w:rsidRPr="00507544">
        <w:rPr>
          <w:rFonts w:hint="eastAsia"/>
          <w:lang w:eastAsia="zh-CN"/>
        </w:rPr>
        <w:t xml:space="preserve">Unless otherwise stated, the configuration of LTE Pcell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w:t>
      </w:r>
      <w:r w:rsidRPr="00507544">
        <w:rPr>
          <w:lang w:eastAsia="zh-CN"/>
        </w:rPr>
        <w:t>applies</w:t>
      </w:r>
      <w:r w:rsidRPr="00507544">
        <w:rPr>
          <w:rFonts w:hint="eastAsia"/>
          <w:lang w:eastAsia="zh-CN"/>
        </w:rPr>
        <w:t xml:space="preserve"> to LTE carrier.</w:t>
      </w:r>
    </w:p>
    <w:p w:rsidR="00FB10B2" w:rsidRPr="00507544" w:rsidRDefault="00FB10B2" w:rsidP="00FB10B2">
      <w:pPr>
        <w:rPr>
          <w:lang w:eastAsia="zh-CN"/>
        </w:rPr>
      </w:pPr>
      <w:r w:rsidRPr="00507544">
        <w:rPr>
          <w:rFonts w:hint="eastAsia"/>
          <w:lang w:eastAsia="zh-CN"/>
        </w:rPr>
        <w:t xml:space="preserve">Unless otherwise stated, NR RI requirements and test configurations defined in </w:t>
      </w:r>
      <w:r w:rsidR="002B34E0" w:rsidRPr="00507544">
        <w:rPr>
          <w:rFonts w:hint="eastAsia"/>
          <w:lang w:eastAsia="zh-CN"/>
        </w:rPr>
        <w:t>Subclause</w:t>
      </w:r>
      <w:r w:rsidRPr="00507544">
        <w:rPr>
          <w:lang w:eastAsia="zh-CN"/>
        </w:rPr>
        <w:t xml:space="preserve"> </w:t>
      </w:r>
      <w:r w:rsidRPr="00507544">
        <w:rPr>
          <w:rFonts w:hint="eastAsia"/>
          <w:lang w:eastAsia="zh-CN"/>
        </w:rPr>
        <w:t>8</w:t>
      </w:r>
      <w:r w:rsidRPr="00507544">
        <w:rPr>
          <w:lang w:eastAsia="zh-CN"/>
        </w:rPr>
        <w:t>.</w:t>
      </w:r>
      <w:r w:rsidRPr="00507544">
        <w:rPr>
          <w:rFonts w:hint="eastAsia"/>
          <w:lang w:eastAsia="zh-CN"/>
        </w:rPr>
        <w:t>4 apply to NR cell(s) for EN-DC operation with NR carrier(s) in FR2.</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51" w:name="_Toc531872739"/>
      <w:r w:rsidRPr="00507544">
        <w:rPr>
          <w:rFonts w:hint="eastAsia"/>
          <w:lang w:eastAsia="zh-CN"/>
        </w:rPr>
        <w:t>10</w:t>
      </w:r>
      <w:r w:rsidRPr="00507544">
        <w:t>.</w:t>
      </w:r>
      <w:r w:rsidRPr="00507544">
        <w:rPr>
          <w:rFonts w:hint="eastAsia"/>
          <w:lang w:eastAsia="zh-CN"/>
        </w:rPr>
        <w:t>4B.1.3</w:t>
      </w:r>
      <w:r w:rsidR="000812C5" w:rsidRPr="00507544">
        <w:rPr>
          <w:rFonts w:hint="eastAsia"/>
          <w:lang w:eastAsia="zh-CN"/>
        </w:rPr>
        <w:tab/>
      </w:r>
      <w:r w:rsidRPr="00507544">
        <w:rPr>
          <w:rFonts w:hint="eastAsia"/>
          <w:lang w:eastAsia="zh-CN"/>
        </w:rPr>
        <w:t xml:space="preserve">EN-DC including </w:t>
      </w:r>
      <w:r w:rsidRPr="00507544">
        <w:rPr>
          <w:lang w:eastAsia="zh-CN"/>
        </w:rPr>
        <w:t>FR1 and FR2 NR carriers</w:t>
      </w:r>
      <w:bookmarkEnd w:id="251"/>
    </w:p>
    <w:p w:rsidR="008A3628" w:rsidRPr="00507544" w:rsidRDefault="008A3628" w:rsidP="00175CF2">
      <w:pPr>
        <w:pStyle w:val="EX"/>
        <w:ind w:left="360" w:hanging="360"/>
        <w:rPr>
          <w:lang w:eastAsia="zh-CN"/>
        </w:rPr>
      </w:pPr>
    </w:p>
    <w:p w:rsidR="002E5785" w:rsidRPr="00507544" w:rsidRDefault="002E5785" w:rsidP="002E5785">
      <w:pPr>
        <w:pStyle w:val="Heading8"/>
      </w:pPr>
      <w:r w:rsidRPr="00507544">
        <w:br w:type="page"/>
      </w:r>
      <w:bookmarkStart w:id="252" w:name="_Toc531872740"/>
      <w:r w:rsidRPr="00507544">
        <w:lastRenderedPageBreak/>
        <w:t>Annex A (normative):</w:t>
      </w:r>
      <w:r w:rsidRPr="00507544">
        <w:br/>
        <w:t>Measurement channels</w:t>
      </w:r>
      <w:bookmarkEnd w:id="252"/>
    </w:p>
    <w:p w:rsidR="00FD70D7" w:rsidRPr="00507544" w:rsidRDefault="00FD70D7" w:rsidP="00FD70D7">
      <w:pPr>
        <w:pStyle w:val="Heading2"/>
        <w:rPr>
          <w:lang w:eastAsia="zh-CN"/>
        </w:rPr>
      </w:pPr>
      <w:bookmarkStart w:id="253" w:name="_Toc531872741"/>
      <w:r w:rsidRPr="00507544">
        <w:rPr>
          <w:lang w:eastAsia="zh-CN"/>
        </w:rPr>
        <w:t>A.1</w:t>
      </w:r>
      <w:r w:rsidR="000812C5" w:rsidRPr="00507544">
        <w:rPr>
          <w:rFonts w:hint="eastAsia"/>
          <w:snapToGrid w:val="0"/>
          <w:lang w:eastAsia="zh-CN"/>
        </w:rPr>
        <w:tab/>
      </w:r>
      <w:r w:rsidRPr="00507544">
        <w:rPr>
          <w:lang w:eastAsia="zh-CN"/>
        </w:rPr>
        <w:t>General</w:t>
      </w:r>
      <w:bookmarkEnd w:id="253"/>
    </w:p>
    <w:p w:rsidR="00FD70D7" w:rsidRPr="00507544" w:rsidRDefault="00FD70D7" w:rsidP="00FD70D7">
      <w:pPr>
        <w:pStyle w:val="Heading3"/>
        <w:rPr>
          <w:lang w:eastAsia="zh-CN"/>
        </w:rPr>
      </w:pPr>
      <w:bookmarkStart w:id="254" w:name="_Toc531872742"/>
      <w:r w:rsidRPr="00507544">
        <w:rPr>
          <w:lang w:eastAsia="zh-CN"/>
        </w:rPr>
        <w:t>A.1.1</w:t>
      </w:r>
      <w:r w:rsidR="000812C5" w:rsidRPr="00507544">
        <w:rPr>
          <w:rFonts w:hint="eastAsia"/>
          <w:snapToGrid w:val="0"/>
          <w:lang w:eastAsia="zh-CN"/>
        </w:rPr>
        <w:tab/>
      </w:r>
      <w:r w:rsidRPr="00507544">
        <w:rPr>
          <w:lang w:eastAsia="zh-CN"/>
        </w:rPr>
        <w:t>Throughput definition</w:t>
      </w:r>
      <w:bookmarkEnd w:id="254"/>
    </w:p>
    <w:p w:rsidR="00FD70D7" w:rsidRPr="00507544" w:rsidRDefault="00FD70D7" w:rsidP="00FD70D7">
      <w:pPr>
        <w:rPr>
          <w:rFonts w:ascii="Times-Roman" w:hAnsi="Times-Roman" w:hint="eastAsia"/>
        </w:rPr>
      </w:pPr>
      <w:r w:rsidRPr="00507544">
        <w:rPr>
          <w:rFonts w:ascii="Times-Roma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FD70D7" w:rsidRPr="00507544" w:rsidRDefault="00FD70D7" w:rsidP="00FD70D7">
      <w:pPr>
        <w:pStyle w:val="Heading3"/>
        <w:rPr>
          <w:lang w:eastAsia="zh-CN"/>
        </w:rPr>
      </w:pPr>
      <w:bookmarkStart w:id="255" w:name="_Toc531872743"/>
      <w:r w:rsidRPr="00507544">
        <w:rPr>
          <w:lang w:eastAsia="zh-CN"/>
        </w:rPr>
        <w:t>A.1.2</w:t>
      </w:r>
      <w:r w:rsidR="000812C5" w:rsidRPr="00507544">
        <w:rPr>
          <w:rFonts w:hint="eastAsia"/>
          <w:snapToGrid w:val="0"/>
          <w:lang w:eastAsia="zh-CN"/>
        </w:rPr>
        <w:tab/>
      </w:r>
      <w:r w:rsidRPr="00507544">
        <w:rPr>
          <w:lang w:eastAsia="zh-CN"/>
        </w:rPr>
        <w:t>TDD UL-DL patterns for FR1</w:t>
      </w:r>
      <w:bookmarkEnd w:id="255"/>
    </w:p>
    <w:p w:rsidR="00FD70D7" w:rsidRPr="00507544" w:rsidRDefault="00FD70D7" w:rsidP="00FD70D7">
      <w:pPr>
        <w:rPr>
          <w:lang w:val="en-US" w:eastAsia="zh-CN"/>
        </w:rPr>
      </w:pPr>
      <w:r w:rsidRPr="00507544">
        <w:rPr>
          <w:lang w:val="en-US" w:eastAsia="zh-CN"/>
        </w:rPr>
        <w:t>TDD UL-DL patterns configurations for performance requirements are provided in Tables A.1.2-1, A.1.2-2, and A.1.2-3.</w:t>
      </w:r>
    </w:p>
    <w:p w:rsidR="00FD70D7" w:rsidRPr="00507544" w:rsidRDefault="00FD70D7" w:rsidP="00FD70D7">
      <w:pPr>
        <w:pStyle w:val="TH"/>
      </w:pPr>
      <w:r w:rsidRPr="00507544">
        <w:t>Table A.1.2-1</w:t>
      </w:r>
      <w:r w:rsidR="000A3025" w:rsidRPr="00507544">
        <w:rPr>
          <w:rFonts w:hint="eastAsia"/>
          <w:lang w:eastAsia="zh-CN"/>
        </w:rPr>
        <w:t>:</w:t>
      </w:r>
      <w:r w:rsidRPr="00507544">
        <w:t xml:space="preserve"> TDD UL-DL pattern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1D7AE4" w:rsidRPr="00507544" w:rsidTr="00FF444C">
        <w:trPr>
          <w:jc w:val="center"/>
        </w:trPr>
        <w:tc>
          <w:tcPr>
            <w:tcW w:w="4879" w:type="dxa"/>
            <w:gridSpan w:val="2"/>
            <w:vMerge w:val="restart"/>
            <w:shd w:val="clear" w:color="auto" w:fill="auto"/>
            <w:vAlign w:val="center"/>
          </w:tcPr>
          <w:p w:rsidR="00FD70D7" w:rsidRPr="00507544" w:rsidRDefault="00FD70D7" w:rsidP="00FF444C">
            <w:pPr>
              <w:pStyle w:val="TAH"/>
            </w:pPr>
            <w:r w:rsidRPr="00507544">
              <w:t>Parameter</w:t>
            </w:r>
          </w:p>
        </w:tc>
        <w:tc>
          <w:tcPr>
            <w:tcW w:w="846" w:type="dxa"/>
            <w:vMerge w:val="restart"/>
            <w:shd w:val="clear" w:color="auto" w:fill="auto"/>
            <w:vAlign w:val="center"/>
          </w:tcPr>
          <w:p w:rsidR="00FD70D7" w:rsidRPr="00507544" w:rsidRDefault="00FD70D7" w:rsidP="00FF444C">
            <w:pPr>
              <w:pStyle w:val="TAH"/>
            </w:pPr>
            <w:r w:rsidRPr="00507544">
              <w:t>Unit</w:t>
            </w:r>
          </w:p>
        </w:tc>
        <w:tc>
          <w:tcPr>
            <w:tcW w:w="2039" w:type="dxa"/>
            <w:shd w:val="clear" w:color="auto" w:fill="auto"/>
            <w:vAlign w:val="center"/>
          </w:tcPr>
          <w:p w:rsidR="00FD70D7" w:rsidRPr="00507544" w:rsidRDefault="00FD70D7" w:rsidP="00FF444C">
            <w:pPr>
              <w:pStyle w:val="TAH"/>
            </w:pPr>
            <w:r w:rsidRPr="00507544">
              <w:t>UL-DL pattern</w:t>
            </w:r>
          </w:p>
        </w:tc>
      </w:tr>
      <w:tr w:rsidR="001D7AE4" w:rsidRPr="00507544" w:rsidTr="00FF444C">
        <w:trPr>
          <w:jc w:val="center"/>
        </w:trPr>
        <w:tc>
          <w:tcPr>
            <w:tcW w:w="4879" w:type="dxa"/>
            <w:gridSpan w:val="2"/>
            <w:vMerge/>
            <w:shd w:val="clear" w:color="auto" w:fill="auto"/>
          </w:tcPr>
          <w:p w:rsidR="00FD70D7" w:rsidRPr="00507544" w:rsidRDefault="00FD70D7" w:rsidP="00FF444C">
            <w:pPr>
              <w:pStyle w:val="TAH"/>
            </w:pPr>
          </w:p>
        </w:tc>
        <w:tc>
          <w:tcPr>
            <w:tcW w:w="846" w:type="dxa"/>
            <w:vMerge/>
            <w:shd w:val="clear" w:color="auto" w:fill="auto"/>
          </w:tcPr>
          <w:p w:rsidR="00FD70D7" w:rsidRPr="00507544" w:rsidRDefault="00FD70D7" w:rsidP="00FF444C">
            <w:pPr>
              <w:pStyle w:val="TAH"/>
              <w:rPr>
                <w:rFonts w:eastAsia="Calibri"/>
                <w:szCs w:val="22"/>
              </w:rPr>
            </w:pPr>
          </w:p>
        </w:tc>
        <w:tc>
          <w:tcPr>
            <w:tcW w:w="2039" w:type="dxa"/>
            <w:shd w:val="clear" w:color="auto" w:fill="auto"/>
          </w:tcPr>
          <w:p w:rsidR="00FD70D7" w:rsidRPr="00507544" w:rsidRDefault="00FD70D7" w:rsidP="00FF444C">
            <w:pPr>
              <w:pStyle w:val="TAH"/>
            </w:pPr>
            <w:r w:rsidRPr="00507544">
              <w:t>FR1.15-1</w:t>
            </w:r>
          </w:p>
        </w:tc>
      </w:tr>
      <w:tr w:rsidR="001D7AE4" w:rsidRPr="00507544" w:rsidTr="00FF444C">
        <w:trPr>
          <w:jc w:val="center"/>
        </w:trPr>
        <w:tc>
          <w:tcPr>
            <w:tcW w:w="4879" w:type="dxa"/>
            <w:gridSpan w:val="2"/>
            <w:shd w:val="clear" w:color="auto" w:fill="auto"/>
            <w:vAlign w:val="center"/>
          </w:tcPr>
          <w:p w:rsidR="00FD70D7" w:rsidRPr="00507544" w:rsidRDefault="00FD70D7" w:rsidP="00FF444C">
            <w:pPr>
              <w:pStyle w:val="TAL"/>
            </w:pPr>
            <w:r w:rsidRPr="00507544">
              <w:rPr>
                <w:rFonts w:cs="Arial"/>
              </w:rPr>
              <w:t>TDD Slot Configuration pattern (Note 1)</w:t>
            </w:r>
          </w:p>
        </w:tc>
        <w:tc>
          <w:tcPr>
            <w:tcW w:w="846" w:type="dxa"/>
            <w:shd w:val="clear" w:color="auto" w:fill="auto"/>
          </w:tcPr>
          <w:p w:rsidR="00FD70D7" w:rsidRPr="00507544" w:rsidRDefault="00FD70D7" w:rsidP="00FF444C">
            <w:pPr>
              <w:pStyle w:val="TAH"/>
              <w:rPr>
                <w:rFonts w:eastAsia="Calibri"/>
                <w:szCs w:val="22"/>
              </w:rPr>
            </w:pPr>
          </w:p>
        </w:tc>
        <w:tc>
          <w:tcPr>
            <w:tcW w:w="2039" w:type="dxa"/>
            <w:shd w:val="clear" w:color="auto" w:fill="auto"/>
          </w:tcPr>
          <w:p w:rsidR="00FD70D7" w:rsidRPr="00507544" w:rsidRDefault="00FD70D7" w:rsidP="00FF444C">
            <w:pPr>
              <w:pStyle w:val="TAC"/>
            </w:pPr>
            <w:r w:rsidRPr="00507544">
              <w:t>DDDSU</w:t>
            </w:r>
          </w:p>
        </w:tc>
      </w:tr>
      <w:tr w:rsidR="001D7AE4" w:rsidRPr="00507544" w:rsidTr="00FF444C">
        <w:trPr>
          <w:jc w:val="center"/>
        </w:trPr>
        <w:tc>
          <w:tcPr>
            <w:tcW w:w="4879" w:type="dxa"/>
            <w:gridSpan w:val="2"/>
            <w:shd w:val="clear" w:color="auto" w:fill="auto"/>
            <w:vAlign w:val="center"/>
          </w:tcPr>
          <w:p w:rsidR="00FD70D7" w:rsidRPr="00507544" w:rsidRDefault="00FD70D7" w:rsidP="00FF444C">
            <w:pPr>
              <w:pStyle w:val="TAL"/>
            </w:pPr>
            <w:r w:rsidRPr="00507544">
              <w:rPr>
                <w:rFonts w:cs="Arial"/>
              </w:rPr>
              <w:t>Special Slot Configuration (Note 2)</w:t>
            </w:r>
          </w:p>
        </w:tc>
        <w:tc>
          <w:tcPr>
            <w:tcW w:w="846" w:type="dxa"/>
            <w:shd w:val="clear" w:color="auto" w:fill="auto"/>
          </w:tcPr>
          <w:p w:rsidR="00FD70D7" w:rsidRPr="00507544" w:rsidRDefault="00FD70D7" w:rsidP="00FF444C">
            <w:pPr>
              <w:pStyle w:val="TAH"/>
              <w:rPr>
                <w:rFonts w:eastAsia="Calibri"/>
                <w:szCs w:val="22"/>
              </w:rPr>
            </w:pPr>
          </w:p>
        </w:tc>
        <w:tc>
          <w:tcPr>
            <w:tcW w:w="2039" w:type="dxa"/>
            <w:shd w:val="clear" w:color="auto" w:fill="auto"/>
          </w:tcPr>
          <w:p w:rsidR="00FD70D7" w:rsidRPr="00507544" w:rsidRDefault="00FD70D7" w:rsidP="00FF444C">
            <w:pPr>
              <w:pStyle w:val="TAC"/>
            </w:pPr>
            <w:r w:rsidRPr="00507544">
              <w:t>10D+2G+2U</w:t>
            </w:r>
          </w:p>
        </w:tc>
      </w:tr>
      <w:tr w:rsidR="001D7AE4" w:rsidRPr="00507544" w:rsidTr="00FF444C">
        <w:trPr>
          <w:jc w:val="center"/>
        </w:trPr>
        <w:tc>
          <w:tcPr>
            <w:tcW w:w="2077" w:type="dxa"/>
            <w:vMerge w:val="restart"/>
            <w:shd w:val="clear" w:color="auto" w:fill="auto"/>
          </w:tcPr>
          <w:p w:rsidR="00FD70D7" w:rsidRPr="00507544" w:rsidRDefault="00FD70D7" w:rsidP="00FF444C">
            <w:pPr>
              <w:pStyle w:val="TAL"/>
            </w:pPr>
            <w:r w:rsidRPr="00507544">
              <w:rPr>
                <w:rFonts w:eastAsia="Calibri"/>
                <w:szCs w:val="22"/>
              </w:rPr>
              <w:t>UL-DL configuration (</w:t>
            </w:r>
            <w:r w:rsidRPr="00507544">
              <w:rPr>
                <w:rFonts w:eastAsia="Calibri"/>
                <w:i/>
                <w:szCs w:val="22"/>
              </w:rPr>
              <w:t>tdd-UL-DL-ConfigurationCommon</w:t>
            </w:r>
            <w:r w:rsidRPr="00507544">
              <w:rPr>
                <w:rFonts w:eastAsia="Calibri"/>
                <w:szCs w:val="22"/>
              </w:rPr>
              <w:t>)</w:t>
            </w:r>
          </w:p>
        </w:tc>
        <w:tc>
          <w:tcPr>
            <w:tcW w:w="2802" w:type="dxa"/>
            <w:shd w:val="clear" w:color="auto" w:fill="auto"/>
          </w:tcPr>
          <w:p w:rsidR="00FD70D7" w:rsidRPr="00507544" w:rsidRDefault="00FD70D7" w:rsidP="00FF444C">
            <w:pPr>
              <w:pStyle w:val="TAL"/>
              <w:rPr>
                <w:i/>
              </w:rPr>
            </w:pPr>
            <w:r w:rsidRPr="00507544">
              <w:rPr>
                <w:i/>
              </w:rPr>
              <w:t>referenceSubcarrierSpacing</w:t>
            </w:r>
          </w:p>
        </w:tc>
        <w:tc>
          <w:tcPr>
            <w:tcW w:w="846" w:type="dxa"/>
            <w:shd w:val="clear" w:color="auto" w:fill="auto"/>
          </w:tcPr>
          <w:p w:rsidR="00FD70D7" w:rsidRPr="00507544" w:rsidRDefault="00FD70D7" w:rsidP="00FF444C">
            <w:pPr>
              <w:pStyle w:val="TAL"/>
              <w:jc w:val="center"/>
              <w:rPr>
                <w:rFonts w:eastAsia="Calibri"/>
                <w:szCs w:val="22"/>
              </w:rPr>
            </w:pPr>
            <w:r w:rsidRPr="00507544">
              <w:rPr>
                <w:rFonts w:eastAsia="Calibri"/>
                <w:szCs w:val="22"/>
              </w:rPr>
              <w:t>kHz</w:t>
            </w:r>
          </w:p>
        </w:tc>
        <w:tc>
          <w:tcPr>
            <w:tcW w:w="2039" w:type="dxa"/>
            <w:shd w:val="clear" w:color="auto" w:fill="auto"/>
            <w:vAlign w:val="center"/>
          </w:tcPr>
          <w:p w:rsidR="00FD70D7" w:rsidRPr="00507544" w:rsidRDefault="00FD70D7" w:rsidP="00FF444C">
            <w:pPr>
              <w:pStyle w:val="TAL"/>
              <w:jc w:val="center"/>
            </w:pPr>
            <w:r w:rsidRPr="00507544">
              <w:t>15</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dl-UL-TransmissionPeriodicity</w:t>
            </w:r>
          </w:p>
        </w:tc>
        <w:tc>
          <w:tcPr>
            <w:tcW w:w="846" w:type="dxa"/>
            <w:shd w:val="clear" w:color="auto" w:fill="auto"/>
          </w:tcPr>
          <w:p w:rsidR="00FD70D7" w:rsidRPr="00507544" w:rsidRDefault="00FD70D7" w:rsidP="00FF444C">
            <w:pPr>
              <w:pStyle w:val="TAL"/>
              <w:jc w:val="center"/>
              <w:rPr>
                <w:rFonts w:eastAsia="Calibri"/>
                <w:szCs w:val="22"/>
              </w:rPr>
            </w:pPr>
            <w:r w:rsidRPr="00507544">
              <w:rPr>
                <w:rFonts w:eastAsia="Calibri"/>
                <w:szCs w:val="22"/>
              </w:rPr>
              <w:t>ms</w:t>
            </w:r>
          </w:p>
        </w:tc>
        <w:tc>
          <w:tcPr>
            <w:tcW w:w="2039" w:type="dxa"/>
            <w:shd w:val="clear" w:color="auto" w:fill="auto"/>
            <w:vAlign w:val="center"/>
          </w:tcPr>
          <w:p w:rsidR="00FD70D7" w:rsidRPr="00507544" w:rsidRDefault="00FD70D7" w:rsidP="00FF444C">
            <w:pPr>
              <w:pStyle w:val="TAL"/>
              <w:jc w:val="center"/>
            </w:pPr>
            <w:r w:rsidRPr="00507544">
              <w:t>5</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nrofDownlinkSlots</w:t>
            </w:r>
          </w:p>
        </w:tc>
        <w:tc>
          <w:tcPr>
            <w:tcW w:w="846" w:type="dxa"/>
            <w:shd w:val="clear" w:color="auto" w:fill="auto"/>
          </w:tcPr>
          <w:p w:rsidR="00FD70D7" w:rsidRPr="00507544" w:rsidRDefault="00FD70D7" w:rsidP="00FF444C">
            <w:pPr>
              <w:pStyle w:val="TAL"/>
              <w:jc w:val="center"/>
              <w:rPr>
                <w:rFonts w:eastAsia="Calibri"/>
                <w:szCs w:val="22"/>
              </w:rPr>
            </w:pPr>
          </w:p>
        </w:tc>
        <w:tc>
          <w:tcPr>
            <w:tcW w:w="2039" w:type="dxa"/>
            <w:shd w:val="clear" w:color="auto" w:fill="auto"/>
            <w:vAlign w:val="center"/>
          </w:tcPr>
          <w:p w:rsidR="00FD70D7" w:rsidRPr="00507544" w:rsidRDefault="00FD70D7" w:rsidP="00FF444C">
            <w:pPr>
              <w:pStyle w:val="TAL"/>
              <w:jc w:val="center"/>
            </w:pPr>
            <w:r w:rsidRPr="00507544">
              <w:t>3</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nrofDownlinkSymbols</w:t>
            </w:r>
          </w:p>
        </w:tc>
        <w:tc>
          <w:tcPr>
            <w:tcW w:w="846" w:type="dxa"/>
            <w:shd w:val="clear" w:color="auto" w:fill="auto"/>
          </w:tcPr>
          <w:p w:rsidR="00FD70D7" w:rsidRPr="00507544" w:rsidRDefault="00FD70D7" w:rsidP="00FF444C">
            <w:pPr>
              <w:pStyle w:val="TAL"/>
              <w:jc w:val="center"/>
              <w:rPr>
                <w:rFonts w:eastAsia="Calibri"/>
                <w:szCs w:val="22"/>
              </w:rPr>
            </w:pPr>
          </w:p>
        </w:tc>
        <w:tc>
          <w:tcPr>
            <w:tcW w:w="2039" w:type="dxa"/>
            <w:shd w:val="clear" w:color="auto" w:fill="auto"/>
            <w:vAlign w:val="center"/>
          </w:tcPr>
          <w:p w:rsidR="00FD70D7" w:rsidRPr="00507544" w:rsidRDefault="00FD70D7" w:rsidP="00FF444C">
            <w:pPr>
              <w:pStyle w:val="TAL"/>
              <w:jc w:val="center"/>
            </w:pPr>
            <w:r w:rsidRPr="00507544">
              <w:t>10</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nrofUplinkSlot</w:t>
            </w:r>
          </w:p>
        </w:tc>
        <w:tc>
          <w:tcPr>
            <w:tcW w:w="846" w:type="dxa"/>
            <w:shd w:val="clear" w:color="auto" w:fill="auto"/>
          </w:tcPr>
          <w:p w:rsidR="00FD70D7" w:rsidRPr="00507544" w:rsidRDefault="00FD70D7" w:rsidP="00FF444C">
            <w:pPr>
              <w:pStyle w:val="TAL"/>
              <w:jc w:val="center"/>
              <w:rPr>
                <w:rFonts w:eastAsia="Calibri"/>
                <w:szCs w:val="22"/>
              </w:rPr>
            </w:pPr>
          </w:p>
        </w:tc>
        <w:tc>
          <w:tcPr>
            <w:tcW w:w="2039" w:type="dxa"/>
            <w:shd w:val="clear" w:color="auto" w:fill="auto"/>
            <w:vAlign w:val="center"/>
          </w:tcPr>
          <w:p w:rsidR="00FD70D7" w:rsidRPr="00507544" w:rsidRDefault="00FD70D7" w:rsidP="00FF444C">
            <w:pPr>
              <w:pStyle w:val="TAL"/>
              <w:jc w:val="center"/>
            </w:pPr>
            <w:r w:rsidRPr="00507544">
              <w:t>1</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nrofUplinkSymbols</w:t>
            </w:r>
          </w:p>
        </w:tc>
        <w:tc>
          <w:tcPr>
            <w:tcW w:w="846" w:type="dxa"/>
            <w:shd w:val="clear" w:color="auto" w:fill="auto"/>
          </w:tcPr>
          <w:p w:rsidR="00FD70D7" w:rsidRPr="00507544" w:rsidRDefault="00FD70D7" w:rsidP="00FF444C">
            <w:pPr>
              <w:pStyle w:val="TAC"/>
            </w:pPr>
          </w:p>
        </w:tc>
        <w:tc>
          <w:tcPr>
            <w:tcW w:w="2039" w:type="dxa"/>
            <w:shd w:val="clear" w:color="auto" w:fill="auto"/>
            <w:vAlign w:val="center"/>
          </w:tcPr>
          <w:p w:rsidR="00FD70D7" w:rsidRPr="00507544" w:rsidRDefault="00FD70D7" w:rsidP="00FF444C">
            <w:pPr>
              <w:pStyle w:val="TAL"/>
              <w:jc w:val="center"/>
            </w:pPr>
            <w:r w:rsidRPr="00507544">
              <w:t>2</w:t>
            </w:r>
          </w:p>
        </w:tc>
      </w:tr>
      <w:tr w:rsidR="001D7AE4" w:rsidRPr="00507544" w:rsidTr="00FF444C">
        <w:trPr>
          <w:jc w:val="center"/>
        </w:trPr>
        <w:tc>
          <w:tcPr>
            <w:tcW w:w="4879" w:type="dxa"/>
            <w:gridSpan w:val="2"/>
            <w:shd w:val="clear" w:color="auto" w:fill="auto"/>
          </w:tcPr>
          <w:p w:rsidR="00FD70D7" w:rsidRPr="00507544" w:rsidRDefault="00FD70D7" w:rsidP="00FF444C">
            <w:pPr>
              <w:pStyle w:val="TAL"/>
            </w:pPr>
            <w:r w:rsidRPr="00507544">
              <w:t xml:space="preserve">K1 value </w:t>
            </w:r>
            <w:r w:rsidRPr="00507544">
              <w:br/>
              <w:t>(PDSCH-to-HARQ-timing-indicator)</w:t>
            </w:r>
          </w:p>
        </w:tc>
        <w:tc>
          <w:tcPr>
            <w:tcW w:w="846" w:type="dxa"/>
            <w:shd w:val="clear" w:color="auto" w:fill="auto"/>
          </w:tcPr>
          <w:p w:rsidR="00FD70D7" w:rsidRPr="00507544" w:rsidRDefault="00FD70D7" w:rsidP="00FF444C">
            <w:pPr>
              <w:pStyle w:val="TAC"/>
            </w:pPr>
          </w:p>
        </w:tc>
        <w:tc>
          <w:tcPr>
            <w:tcW w:w="2039" w:type="dxa"/>
            <w:shd w:val="clear" w:color="auto" w:fill="auto"/>
            <w:vAlign w:val="center"/>
          </w:tcPr>
          <w:p w:rsidR="00FD70D7" w:rsidRPr="00507544" w:rsidRDefault="00FD70D7" w:rsidP="00FF444C">
            <w:pPr>
              <w:pStyle w:val="TAL"/>
              <w:jc w:val="center"/>
            </w:pPr>
            <w:r w:rsidRPr="00507544">
              <w:t>[4] if mod(</w:t>
            </w:r>
            <w:r w:rsidR="00E75C91" w:rsidRPr="00507544">
              <w:t>I</w:t>
            </w:r>
            <w:r w:rsidRPr="00507544">
              <w:t>,5) = 0</w:t>
            </w:r>
            <w:r w:rsidRPr="00507544">
              <w:br/>
              <w:t>[3] if mod(i,5) = 1</w:t>
            </w:r>
            <w:r w:rsidRPr="00507544">
              <w:br/>
              <w:t>[2] if mod(i,5) = 2</w:t>
            </w:r>
            <w:r w:rsidRPr="00507544">
              <w:br/>
              <w:t>[6] if mod(i,5) = 3</w:t>
            </w:r>
          </w:p>
        </w:tc>
      </w:tr>
      <w:tr w:rsidR="00FD70D7" w:rsidRPr="00507544" w:rsidTr="00FF444C">
        <w:trPr>
          <w:jc w:val="center"/>
        </w:trPr>
        <w:tc>
          <w:tcPr>
            <w:tcW w:w="7764" w:type="dxa"/>
            <w:gridSpan w:val="4"/>
            <w:shd w:val="clear" w:color="auto" w:fill="auto"/>
          </w:tcPr>
          <w:p w:rsidR="00FD70D7" w:rsidRPr="00507544" w:rsidRDefault="00FD70D7" w:rsidP="00FF444C">
            <w:pPr>
              <w:pStyle w:val="TAN"/>
            </w:pPr>
            <w:r w:rsidRPr="00507544">
              <w:t>Note 1: D denotes a slot with all DL symbols; S denotes a slot with a mix of DL, UL and guard symbols; U denotes a slot with all UL symbols. The field is for information.</w:t>
            </w:r>
          </w:p>
          <w:p w:rsidR="00FD70D7" w:rsidRPr="00507544" w:rsidRDefault="00FD70D7" w:rsidP="00FF444C">
            <w:pPr>
              <w:pStyle w:val="TAN"/>
            </w:pPr>
            <w:r w:rsidRPr="00507544">
              <w:t>Note 2: D, G, U denote DL, guard and UL symbols, respectively. The field is for information.</w:t>
            </w:r>
          </w:p>
          <w:p w:rsidR="00FD70D7" w:rsidRPr="00507544" w:rsidRDefault="00FD70D7" w:rsidP="00FF444C">
            <w:pPr>
              <w:pStyle w:val="TAN"/>
            </w:pPr>
            <w:r w:rsidRPr="00507544">
              <w:t>Note 3: i is the slot index per frame; i = {0,…,9}</w:t>
            </w:r>
          </w:p>
        </w:tc>
      </w:tr>
    </w:tbl>
    <w:p w:rsidR="00FD70D7" w:rsidRPr="00507544" w:rsidRDefault="00FD70D7" w:rsidP="00FD70D7">
      <w:pPr>
        <w:rPr>
          <w:lang w:val="en-US" w:eastAsia="zh-CN"/>
        </w:rPr>
      </w:pPr>
    </w:p>
    <w:p w:rsidR="00FD70D7" w:rsidRPr="00507544" w:rsidRDefault="00FD70D7" w:rsidP="00FD70D7">
      <w:pPr>
        <w:rPr>
          <w:lang w:val="en-US" w:eastAsia="zh-CN"/>
        </w:rPr>
        <w:sectPr w:rsidR="00FD70D7" w:rsidRPr="00507544" w:rsidSect="00FF444C">
          <w:headerReference w:type="default" r:id="rId38"/>
          <w:footerReference w:type="default" r:id="rId39"/>
          <w:headerReference w:type="first" r:id="rId40"/>
          <w:footnotePr>
            <w:numRestart w:val="eachSect"/>
          </w:footnotePr>
          <w:pgSz w:w="11907" w:h="16840" w:code="9"/>
          <w:pgMar w:top="1411" w:right="1138" w:bottom="1138" w:left="1138" w:header="850" w:footer="346" w:gutter="0"/>
          <w:cols w:space="720"/>
          <w:formProt w:val="0"/>
          <w:titlePg/>
        </w:sectPr>
      </w:pPr>
    </w:p>
    <w:p w:rsidR="00FD70D7" w:rsidRPr="00507544" w:rsidRDefault="00FD70D7" w:rsidP="00FD70D7">
      <w:pPr>
        <w:rPr>
          <w:lang w:val="en-US" w:eastAsia="zh-CN"/>
        </w:rPr>
      </w:pPr>
    </w:p>
    <w:p w:rsidR="00FD70D7" w:rsidRPr="00507544" w:rsidRDefault="00FD70D7" w:rsidP="00FD70D7">
      <w:pPr>
        <w:pStyle w:val="TH"/>
      </w:pPr>
      <w:r w:rsidRPr="00507544">
        <w:t>Table A.1.2-2</w:t>
      </w:r>
      <w:r w:rsidR="000A3025" w:rsidRPr="00507544">
        <w:rPr>
          <w:rFonts w:hint="eastAsia"/>
          <w:lang w:eastAsia="zh-CN"/>
        </w:rPr>
        <w:t>:</w:t>
      </w:r>
      <w:r w:rsidRPr="00507544">
        <w:t xml:space="preserve"> TDD UL-DL pattern for SCS 30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771"/>
        <w:gridCol w:w="647"/>
        <w:gridCol w:w="1483"/>
        <w:gridCol w:w="1488"/>
        <w:gridCol w:w="1497"/>
        <w:gridCol w:w="1488"/>
        <w:gridCol w:w="1488"/>
        <w:gridCol w:w="1468"/>
      </w:tblGrid>
      <w:tr w:rsidR="001D7AE4" w:rsidRPr="00507544" w:rsidTr="00FF444C">
        <w:trPr>
          <w:jc w:val="center"/>
        </w:trPr>
        <w:tc>
          <w:tcPr>
            <w:tcW w:w="1705" w:type="pct"/>
            <w:gridSpan w:val="2"/>
            <w:vMerge w:val="restart"/>
            <w:vAlign w:val="center"/>
          </w:tcPr>
          <w:p w:rsidR="00FD70D7" w:rsidRPr="00507544" w:rsidRDefault="00FD70D7" w:rsidP="00FF444C">
            <w:pPr>
              <w:pStyle w:val="TAH"/>
            </w:pPr>
            <w:r w:rsidRPr="00507544">
              <w:t>Parameter</w:t>
            </w:r>
          </w:p>
        </w:tc>
        <w:tc>
          <w:tcPr>
            <w:tcW w:w="223" w:type="pct"/>
            <w:vMerge w:val="restart"/>
            <w:vAlign w:val="center"/>
          </w:tcPr>
          <w:p w:rsidR="00FD70D7" w:rsidRPr="00507544" w:rsidRDefault="00FD70D7" w:rsidP="00FF444C">
            <w:pPr>
              <w:pStyle w:val="TAH"/>
            </w:pPr>
            <w:r w:rsidRPr="00507544">
              <w:t>Unit</w:t>
            </w:r>
          </w:p>
        </w:tc>
        <w:tc>
          <w:tcPr>
            <w:tcW w:w="3072" w:type="pct"/>
            <w:gridSpan w:val="6"/>
          </w:tcPr>
          <w:p w:rsidR="00FD70D7" w:rsidRPr="00507544" w:rsidRDefault="00FD70D7" w:rsidP="00FF444C">
            <w:pPr>
              <w:pStyle w:val="TAH"/>
            </w:pPr>
            <w:r w:rsidRPr="00507544">
              <w:t>UL-DL pattern</w:t>
            </w:r>
          </w:p>
        </w:tc>
      </w:tr>
      <w:tr w:rsidR="001D7AE4" w:rsidRPr="00507544" w:rsidTr="00FF444C">
        <w:trPr>
          <w:trHeight w:val="58"/>
          <w:jc w:val="center"/>
        </w:trPr>
        <w:tc>
          <w:tcPr>
            <w:tcW w:w="1705" w:type="pct"/>
            <w:gridSpan w:val="2"/>
            <w:vMerge/>
          </w:tcPr>
          <w:p w:rsidR="00FD70D7" w:rsidRPr="00507544" w:rsidRDefault="00FD70D7" w:rsidP="00FF444C">
            <w:pPr>
              <w:pStyle w:val="TAH"/>
            </w:pPr>
          </w:p>
        </w:tc>
        <w:tc>
          <w:tcPr>
            <w:tcW w:w="223" w:type="pct"/>
            <w:vMerge/>
          </w:tcPr>
          <w:p w:rsidR="00FD70D7" w:rsidRPr="00507544" w:rsidRDefault="00FD70D7" w:rsidP="00FF444C">
            <w:pPr>
              <w:pStyle w:val="TAH"/>
            </w:pPr>
          </w:p>
        </w:tc>
        <w:tc>
          <w:tcPr>
            <w:tcW w:w="511" w:type="pct"/>
            <w:shd w:val="clear" w:color="auto" w:fill="auto"/>
          </w:tcPr>
          <w:p w:rsidR="00FD70D7" w:rsidRPr="00507544" w:rsidRDefault="00FD70D7" w:rsidP="00FF444C">
            <w:pPr>
              <w:pStyle w:val="TAH"/>
            </w:pPr>
            <w:r w:rsidRPr="00507544">
              <w:t>FR1.30-1</w:t>
            </w:r>
          </w:p>
        </w:tc>
        <w:tc>
          <w:tcPr>
            <w:tcW w:w="513" w:type="pct"/>
          </w:tcPr>
          <w:p w:rsidR="00FD70D7" w:rsidRPr="00507544" w:rsidRDefault="00FD70D7" w:rsidP="00FF444C">
            <w:pPr>
              <w:pStyle w:val="TAH"/>
            </w:pPr>
            <w:r w:rsidRPr="00507544">
              <w:t>FR1.30-2</w:t>
            </w:r>
          </w:p>
        </w:tc>
        <w:tc>
          <w:tcPr>
            <w:tcW w:w="516" w:type="pct"/>
          </w:tcPr>
          <w:p w:rsidR="00FD70D7" w:rsidRPr="00507544" w:rsidRDefault="00FD70D7" w:rsidP="00FF444C">
            <w:pPr>
              <w:pStyle w:val="TAH"/>
            </w:pPr>
            <w:r w:rsidRPr="00507544">
              <w:t>FR1.30-3</w:t>
            </w:r>
          </w:p>
        </w:tc>
        <w:tc>
          <w:tcPr>
            <w:tcW w:w="513" w:type="pct"/>
          </w:tcPr>
          <w:p w:rsidR="00FD70D7" w:rsidRPr="00507544" w:rsidRDefault="00FD70D7" w:rsidP="00FF444C">
            <w:pPr>
              <w:pStyle w:val="TAH"/>
            </w:pPr>
            <w:r w:rsidRPr="00507544">
              <w:t>FR1.30-4</w:t>
            </w:r>
          </w:p>
        </w:tc>
        <w:tc>
          <w:tcPr>
            <w:tcW w:w="513" w:type="pct"/>
          </w:tcPr>
          <w:p w:rsidR="00FD70D7" w:rsidRPr="00507544" w:rsidRDefault="00FD70D7" w:rsidP="00FF444C">
            <w:pPr>
              <w:pStyle w:val="TAH"/>
            </w:pPr>
            <w:r w:rsidRPr="00507544">
              <w:t>FR1.30-5</w:t>
            </w:r>
          </w:p>
        </w:tc>
        <w:tc>
          <w:tcPr>
            <w:tcW w:w="506" w:type="pct"/>
          </w:tcPr>
          <w:p w:rsidR="00FD70D7" w:rsidRPr="00507544" w:rsidRDefault="00FD70D7" w:rsidP="00FF444C">
            <w:pPr>
              <w:pStyle w:val="TAH"/>
            </w:pPr>
            <w:r w:rsidRPr="00507544">
              <w:t>FR1.30-6</w:t>
            </w:r>
          </w:p>
        </w:tc>
      </w:tr>
      <w:tr w:rsidR="001D7AE4" w:rsidRPr="00507544" w:rsidTr="00FF444C">
        <w:trPr>
          <w:trHeight w:val="58"/>
          <w:jc w:val="center"/>
        </w:trPr>
        <w:tc>
          <w:tcPr>
            <w:tcW w:w="1705" w:type="pct"/>
            <w:gridSpan w:val="2"/>
            <w:vAlign w:val="center"/>
          </w:tcPr>
          <w:p w:rsidR="00FD70D7" w:rsidRPr="00507544" w:rsidRDefault="00FD70D7" w:rsidP="00FF444C">
            <w:pPr>
              <w:pStyle w:val="TAL"/>
            </w:pPr>
            <w:r w:rsidRPr="00507544">
              <w:t>TDD Slot Configuration pattern (Note 1)</w:t>
            </w:r>
          </w:p>
        </w:tc>
        <w:tc>
          <w:tcPr>
            <w:tcW w:w="223" w:type="pct"/>
          </w:tcPr>
          <w:p w:rsidR="00FD70D7" w:rsidRPr="00507544" w:rsidRDefault="00FD70D7" w:rsidP="00FF444C">
            <w:pPr>
              <w:pStyle w:val="TAH"/>
            </w:pPr>
          </w:p>
        </w:tc>
        <w:tc>
          <w:tcPr>
            <w:tcW w:w="511" w:type="pct"/>
            <w:shd w:val="clear" w:color="auto" w:fill="auto"/>
          </w:tcPr>
          <w:p w:rsidR="00FD70D7" w:rsidRPr="00507544" w:rsidRDefault="00FD70D7" w:rsidP="00FF444C">
            <w:pPr>
              <w:pStyle w:val="TAC"/>
            </w:pPr>
            <w:r w:rsidRPr="00507544">
              <w:t>7DS2U</w:t>
            </w:r>
          </w:p>
        </w:tc>
        <w:tc>
          <w:tcPr>
            <w:tcW w:w="513" w:type="pct"/>
          </w:tcPr>
          <w:p w:rsidR="00FD70D7" w:rsidRPr="00507544" w:rsidRDefault="00FD70D7" w:rsidP="00FF444C">
            <w:pPr>
              <w:pStyle w:val="TAC"/>
            </w:pPr>
            <w:r w:rsidRPr="00507544">
              <w:t>DDDSU</w:t>
            </w:r>
          </w:p>
        </w:tc>
        <w:tc>
          <w:tcPr>
            <w:tcW w:w="516" w:type="pct"/>
          </w:tcPr>
          <w:p w:rsidR="00FD70D7" w:rsidRPr="00507544" w:rsidRDefault="00FD70D7" w:rsidP="00FF444C">
            <w:pPr>
              <w:pStyle w:val="TAC"/>
            </w:pPr>
            <w:r w:rsidRPr="00507544">
              <w:t>DDDSUDDSUU</w:t>
            </w:r>
          </w:p>
        </w:tc>
        <w:tc>
          <w:tcPr>
            <w:tcW w:w="513" w:type="pct"/>
          </w:tcPr>
          <w:p w:rsidR="00FD70D7" w:rsidRPr="00507544" w:rsidRDefault="00FD70D7" w:rsidP="00FF444C">
            <w:pPr>
              <w:pStyle w:val="TAC"/>
            </w:pPr>
            <w:r w:rsidRPr="00507544">
              <w:t>SU</w:t>
            </w:r>
          </w:p>
        </w:tc>
        <w:tc>
          <w:tcPr>
            <w:tcW w:w="513" w:type="pct"/>
          </w:tcPr>
          <w:p w:rsidR="00FD70D7" w:rsidRPr="00507544" w:rsidRDefault="00FD70D7" w:rsidP="00FF444C">
            <w:pPr>
              <w:pStyle w:val="TAC"/>
            </w:pPr>
            <w:r w:rsidRPr="00507544">
              <w:t>DDSU</w:t>
            </w:r>
          </w:p>
        </w:tc>
        <w:tc>
          <w:tcPr>
            <w:tcW w:w="506" w:type="pct"/>
          </w:tcPr>
          <w:p w:rsidR="00FD70D7" w:rsidRPr="00507544" w:rsidRDefault="00FD70D7" w:rsidP="00FF444C">
            <w:pPr>
              <w:pStyle w:val="TAC"/>
            </w:pPr>
            <w:r w:rsidRPr="00507544">
              <w:t>DS</w:t>
            </w:r>
            <w:r w:rsidRPr="00507544">
              <w:rPr>
                <w:vertAlign w:val="subscript"/>
              </w:rPr>
              <w:t>1</w:t>
            </w:r>
            <w:r w:rsidRPr="00507544">
              <w:t>S</w:t>
            </w:r>
            <w:r w:rsidRPr="00507544">
              <w:rPr>
                <w:vertAlign w:val="subscript"/>
              </w:rPr>
              <w:t>2</w:t>
            </w:r>
            <w:r w:rsidRPr="00507544">
              <w:t>U</w:t>
            </w:r>
          </w:p>
        </w:tc>
      </w:tr>
      <w:tr w:rsidR="001D7AE4" w:rsidRPr="00507544" w:rsidTr="00FF444C">
        <w:trPr>
          <w:trHeight w:val="58"/>
          <w:jc w:val="center"/>
        </w:trPr>
        <w:tc>
          <w:tcPr>
            <w:tcW w:w="1705" w:type="pct"/>
            <w:gridSpan w:val="2"/>
            <w:vAlign w:val="center"/>
          </w:tcPr>
          <w:p w:rsidR="00FD70D7" w:rsidRPr="00507544" w:rsidRDefault="00FD70D7" w:rsidP="00FF444C">
            <w:pPr>
              <w:pStyle w:val="TAL"/>
            </w:pPr>
            <w:r w:rsidRPr="00507544">
              <w:t>Special Slot Configuration (Note 2)</w:t>
            </w:r>
          </w:p>
        </w:tc>
        <w:tc>
          <w:tcPr>
            <w:tcW w:w="223" w:type="pct"/>
          </w:tcPr>
          <w:p w:rsidR="00FD70D7" w:rsidRPr="00507544" w:rsidRDefault="00FD70D7" w:rsidP="00FF444C">
            <w:pPr>
              <w:pStyle w:val="TAH"/>
            </w:pPr>
          </w:p>
        </w:tc>
        <w:tc>
          <w:tcPr>
            <w:tcW w:w="511" w:type="pct"/>
            <w:shd w:val="clear" w:color="auto" w:fill="auto"/>
          </w:tcPr>
          <w:p w:rsidR="00FD70D7" w:rsidRPr="00507544" w:rsidRDefault="00FD70D7" w:rsidP="00FF444C">
            <w:pPr>
              <w:pStyle w:val="TAC"/>
            </w:pPr>
            <w:r w:rsidRPr="00507544">
              <w:t>6D+4G+4U</w:t>
            </w:r>
          </w:p>
        </w:tc>
        <w:tc>
          <w:tcPr>
            <w:tcW w:w="513" w:type="pct"/>
          </w:tcPr>
          <w:p w:rsidR="00FD70D7" w:rsidRPr="00507544" w:rsidRDefault="00FD70D7" w:rsidP="00FF444C">
            <w:pPr>
              <w:pStyle w:val="TAC"/>
            </w:pPr>
            <w:r w:rsidRPr="00507544">
              <w:t>10D+2G+2U</w:t>
            </w:r>
          </w:p>
        </w:tc>
        <w:tc>
          <w:tcPr>
            <w:tcW w:w="516" w:type="pct"/>
          </w:tcPr>
          <w:p w:rsidR="00FD70D7" w:rsidRPr="00507544" w:rsidRDefault="00FD70D7" w:rsidP="00FF444C">
            <w:pPr>
              <w:pStyle w:val="TAC"/>
            </w:pPr>
            <w:r w:rsidRPr="00507544">
              <w:t>10D+2G+2U</w:t>
            </w:r>
          </w:p>
        </w:tc>
        <w:tc>
          <w:tcPr>
            <w:tcW w:w="513" w:type="pct"/>
          </w:tcPr>
          <w:p w:rsidR="00FD70D7" w:rsidRPr="00507544" w:rsidRDefault="00FD70D7" w:rsidP="00FF444C">
            <w:pPr>
              <w:pStyle w:val="TAC"/>
            </w:pPr>
            <w:r w:rsidRPr="00507544">
              <w:t>12D+2G+0U</w:t>
            </w:r>
          </w:p>
        </w:tc>
        <w:tc>
          <w:tcPr>
            <w:tcW w:w="513" w:type="pct"/>
          </w:tcPr>
          <w:p w:rsidR="00FD70D7" w:rsidRPr="00507544" w:rsidRDefault="00FD70D7" w:rsidP="00FF444C">
            <w:pPr>
              <w:pStyle w:val="TAC"/>
            </w:pPr>
            <w:r w:rsidRPr="00507544">
              <w:t>10D+2G+2U</w:t>
            </w:r>
          </w:p>
        </w:tc>
        <w:tc>
          <w:tcPr>
            <w:tcW w:w="506" w:type="pct"/>
          </w:tcPr>
          <w:p w:rsidR="00FD70D7" w:rsidRPr="00507544" w:rsidRDefault="00FD70D7" w:rsidP="00FF444C">
            <w:pPr>
              <w:pStyle w:val="TAC"/>
            </w:pPr>
            <w:r w:rsidRPr="00507544">
              <w:t>S1: 10D+2G+2U</w:t>
            </w:r>
            <w:r w:rsidRPr="00507544">
              <w:br/>
              <w:t>S2: 12D+2G+0U</w:t>
            </w:r>
          </w:p>
        </w:tc>
      </w:tr>
      <w:tr w:rsidR="001D7AE4" w:rsidRPr="00507544" w:rsidTr="00FF444C">
        <w:trPr>
          <w:jc w:val="center"/>
        </w:trPr>
        <w:tc>
          <w:tcPr>
            <w:tcW w:w="750" w:type="pct"/>
            <w:vMerge w:val="restart"/>
          </w:tcPr>
          <w:p w:rsidR="00FD70D7" w:rsidRPr="00507544" w:rsidRDefault="00FD70D7" w:rsidP="00FF444C">
            <w:pPr>
              <w:pStyle w:val="TAL"/>
            </w:pPr>
            <w:r w:rsidRPr="00507544">
              <w:t>UL-DL configuration (</w:t>
            </w:r>
            <w:r w:rsidRPr="00507544">
              <w:rPr>
                <w:i/>
              </w:rPr>
              <w:t>tdd-UL-DL-ConfigurationCommon</w:t>
            </w:r>
            <w:r w:rsidRPr="00507544">
              <w:t>)</w:t>
            </w:r>
          </w:p>
        </w:tc>
        <w:tc>
          <w:tcPr>
            <w:tcW w:w="955" w:type="pct"/>
            <w:shd w:val="clear" w:color="auto" w:fill="auto"/>
            <w:vAlign w:val="center"/>
          </w:tcPr>
          <w:p w:rsidR="00FD70D7" w:rsidRPr="00507544" w:rsidRDefault="00FD70D7" w:rsidP="00FF444C">
            <w:pPr>
              <w:pStyle w:val="TAL"/>
            </w:pPr>
            <w:r w:rsidRPr="00507544">
              <w:rPr>
                <w:i/>
              </w:rPr>
              <w:t>referenceSubcarrierSpacing</w:t>
            </w:r>
          </w:p>
        </w:tc>
        <w:tc>
          <w:tcPr>
            <w:tcW w:w="223" w:type="pct"/>
          </w:tcPr>
          <w:p w:rsidR="00FD70D7" w:rsidRPr="00507544" w:rsidRDefault="00FD70D7" w:rsidP="00FF444C">
            <w:pPr>
              <w:pStyle w:val="TAL"/>
              <w:jc w:val="center"/>
            </w:pPr>
            <w:r w:rsidRPr="00507544">
              <w:rPr>
                <w:rFonts w:eastAsia="Calibri"/>
                <w:szCs w:val="22"/>
              </w:rPr>
              <w:t>kHz</w:t>
            </w:r>
          </w:p>
        </w:tc>
        <w:tc>
          <w:tcPr>
            <w:tcW w:w="511" w:type="pct"/>
            <w:shd w:val="clear" w:color="auto" w:fill="auto"/>
            <w:vAlign w:val="center"/>
          </w:tcPr>
          <w:p w:rsidR="00FD70D7" w:rsidRPr="00507544" w:rsidRDefault="00FD70D7" w:rsidP="00FF444C">
            <w:pPr>
              <w:pStyle w:val="TAL"/>
              <w:jc w:val="center"/>
            </w:pPr>
            <w:r w:rsidRPr="00507544">
              <w:t>30</w:t>
            </w:r>
          </w:p>
        </w:tc>
        <w:tc>
          <w:tcPr>
            <w:tcW w:w="513" w:type="pct"/>
            <w:vAlign w:val="center"/>
          </w:tcPr>
          <w:p w:rsidR="00FD70D7" w:rsidRPr="00507544" w:rsidRDefault="00FD70D7" w:rsidP="00FF444C">
            <w:pPr>
              <w:pStyle w:val="TAL"/>
              <w:jc w:val="center"/>
            </w:pPr>
            <w:r w:rsidRPr="00507544">
              <w:t>30</w:t>
            </w:r>
          </w:p>
        </w:tc>
        <w:tc>
          <w:tcPr>
            <w:tcW w:w="516" w:type="pct"/>
            <w:vAlign w:val="center"/>
          </w:tcPr>
          <w:p w:rsidR="00FD70D7" w:rsidRPr="00507544" w:rsidRDefault="00FD70D7" w:rsidP="00FF444C">
            <w:pPr>
              <w:pStyle w:val="TAL"/>
              <w:jc w:val="center"/>
            </w:pPr>
            <w:r w:rsidRPr="00507544">
              <w:t>30</w:t>
            </w:r>
          </w:p>
        </w:tc>
        <w:tc>
          <w:tcPr>
            <w:tcW w:w="513" w:type="pct"/>
            <w:vAlign w:val="center"/>
          </w:tcPr>
          <w:p w:rsidR="00FD70D7" w:rsidRPr="00507544" w:rsidRDefault="00FD70D7" w:rsidP="00FF444C">
            <w:pPr>
              <w:pStyle w:val="TAL"/>
              <w:jc w:val="center"/>
            </w:pPr>
            <w:r w:rsidRPr="00507544">
              <w:t>30</w:t>
            </w:r>
          </w:p>
        </w:tc>
        <w:tc>
          <w:tcPr>
            <w:tcW w:w="513" w:type="pct"/>
            <w:vAlign w:val="center"/>
          </w:tcPr>
          <w:p w:rsidR="00FD70D7" w:rsidRPr="00507544" w:rsidRDefault="00FD70D7" w:rsidP="00FF444C">
            <w:pPr>
              <w:pStyle w:val="TAL"/>
              <w:jc w:val="center"/>
            </w:pPr>
            <w:r w:rsidRPr="00507544">
              <w:t>30</w:t>
            </w:r>
          </w:p>
        </w:tc>
        <w:tc>
          <w:tcPr>
            <w:tcW w:w="506" w:type="pct"/>
            <w:vAlign w:val="center"/>
          </w:tcPr>
          <w:p w:rsidR="00FD70D7" w:rsidRPr="00507544" w:rsidRDefault="00FD70D7" w:rsidP="00FF444C">
            <w:pPr>
              <w:pStyle w:val="TAL"/>
              <w:jc w:val="center"/>
            </w:pPr>
            <w:r w:rsidRPr="00507544">
              <w:t>30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dl-UL-TransmissionPeriodicity</w:t>
            </w:r>
          </w:p>
        </w:tc>
        <w:tc>
          <w:tcPr>
            <w:tcW w:w="223" w:type="pct"/>
          </w:tcPr>
          <w:p w:rsidR="00FD70D7" w:rsidRPr="00507544" w:rsidRDefault="00FD70D7" w:rsidP="00FF444C">
            <w:pPr>
              <w:pStyle w:val="TAL"/>
              <w:jc w:val="center"/>
            </w:pPr>
            <w:r w:rsidRPr="00507544">
              <w:rPr>
                <w:rFonts w:eastAsia="Calibri"/>
                <w:szCs w:val="22"/>
              </w:rPr>
              <w:t>ms</w:t>
            </w:r>
          </w:p>
        </w:tc>
        <w:tc>
          <w:tcPr>
            <w:tcW w:w="511" w:type="pct"/>
            <w:shd w:val="clear" w:color="auto" w:fill="auto"/>
            <w:vAlign w:val="center"/>
          </w:tcPr>
          <w:p w:rsidR="00FD70D7" w:rsidRPr="00507544" w:rsidRDefault="00FD70D7" w:rsidP="00FF444C">
            <w:pPr>
              <w:pStyle w:val="TAL"/>
              <w:jc w:val="center"/>
            </w:pPr>
            <w:r w:rsidRPr="00507544">
              <w:t>5</w:t>
            </w:r>
          </w:p>
        </w:tc>
        <w:tc>
          <w:tcPr>
            <w:tcW w:w="513" w:type="pct"/>
            <w:vAlign w:val="center"/>
          </w:tcPr>
          <w:p w:rsidR="00FD70D7" w:rsidRPr="00507544" w:rsidRDefault="00FD70D7" w:rsidP="00FF444C">
            <w:pPr>
              <w:pStyle w:val="TAL"/>
              <w:jc w:val="center"/>
            </w:pPr>
            <w:r w:rsidRPr="00507544">
              <w:t>2.5</w:t>
            </w:r>
          </w:p>
        </w:tc>
        <w:tc>
          <w:tcPr>
            <w:tcW w:w="516" w:type="pct"/>
            <w:vAlign w:val="center"/>
          </w:tcPr>
          <w:p w:rsidR="00FD70D7" w:rsidRPr="00507544" w:rsidRDefault="00FD70D7" w:rsidP="00FF444C">
            <w:pPr>
              <w:pStyle w:val="TAL"/>
              <w:jc w:val="center"/>
            </w:pPr>
            <w:r w:rsidRPr="00507544">
              <w:t>2.5</w:t>
            </w:r>
          </w:p>
        </w:tc>
        <w:tc>
          <w:tcPr>
            <w:tcW w:w="513" w:type="pct"/>
            <w:vAlign w:val="center"/>
          </w:tcPr>
          <w:p w:rsidR="00FD70D7" w:rsidRPr="00507544" w:rsidRDefault="00FD70D7" w:rsidP="00FF444C">
            <w:pPr>
              <w:pStyle w:val="TAL"/>
              <w:jc w:val="center"/>
            </w:pPr>
            <w:r w:rsidRPr="00507544">
              <w:t>1</w:t>
            </w:r>
          </w:p>
        </w:tc>
        <w:tc>
          <w:tcPr>
            <w:tcW w:w="513" w:type="pct"/>
            <w:vAlign w:val="center"/>
          </w:tcPr>
          <w:p w:rsidR="00FD70D7" w:rsidRPr="00507544" w:rsidRDefault="00FD70D7" w:rsidP="00FF444C">
            <w:pPr>
              <w:pStyle w:val="TAL"/>
              <w:jc w:val="center"/>
            </w:pPr>
            <w:r w:rsidRPr="00507544">
              <w:t>2</w:t>
            </w:r>
          </w:p>
        </w:tc>
        <w:tc>
          <w:tcPr>
            <w:tcW w:w="506" w:type="pct"/>
            <w:vAlign w:val="center"/>
          </w:tcPr>
          <w:p w:rsidR="00FD70D7" w:rsidRPr="00507544" w:rsidRDefault="00FD70D7" w:rsidP="00FF444C">
            <w:pPr>
              <w:pStyle w:val="TAL"/>
              <w:jc w:val="center"/>
            </w:pPr>
            <w:r w:rsidRPr="00507544">
              <w:t>1</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nrofDownlinkSlots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7</w:t>
            </w:r>
          </w:p>
        </w:tc>
        <w:tc>
          <w:tcPr>
            <w:tcW w:w="513" w:type="pct"/>
            <w:vAlign w:val="center"/>
          </w:tcPr>
          <w:p w:rsidR="00FD70D7" w:rsidRPr="00507544" w:rsidRDefault="00FD70D7" w:rsidP="00FF444C">
            <w:pPr>
              <w:pStyle w:val="TAL"/>
              <w:jc w:val="center"/>
            </w:pPr>
            <w:r w:rsidRPr="00507544">
              <w:t>3</w:t>
            </w:r>
          </w:p>
        </w:tc>
        <w:tc>
          <w:tcPr>
            <w:tcW w:w="516" w:type="pct"/>
            <w:vAlign w:val="center"/>
          </w:tcPr>
          <w:p w:rsidR="00FD70D7" w:rsidRPr="00507544" w:rsidRDefault="00FD70D7" w:rsidP="00FF444C">
            <w:pPr>
              <w:pStyle w:val="TAL"/>
              <w:jc w:val="center"/>
            </w:pPr>
            <w:r w:rsidRPr="00507544">
              <w:t>3</w:t>
            </w:r>
          </w:p>
        </w:tc>
        <w:tc>
          <w:tcPr>
            <w:tcW w:w="513" w:type="pct"/>
            <w:vAlign w:val="center"/>
          </w:tcPr>
          <w:p w:rsidR="00FD70D7" w:rsidRPr="00507544" w:rsidRDefault="00FD70D7" w:rsidP="00FF444C">
            <w:pPr>
              <w:pStyle w:val="TAL"/>
              <w:jc w:val="center"/>
            </w:pPr>
            <w:r w:rsidRPr="00507544">
              <w:t>0</w:t>
            </w:r>
          </w:p>
        </w:tc>
        <w:tc>
          <w:tcPr>
            <w:tcW w:w="513" w:type="pct"/>
            <w:vAlign w:val="center"/>
          </w:tcPr>
          <w:p w:rsidR="00FD70D7" w:rsidRPr="00507544" w:rsidRDefault="00FD70D7" w:rsidP="00FF444C">
            <w:pPr>
              <w:pStyle w:val="TAL"/>
              <w:jc w:val="center"/>
            </w:pPr>
            <w:r w:rsidRPr="00507544">
              <w:t>2</w:t>
            </w:r>
          </w:p>
        </w:tc>
        <w:tc>
          <w:tcPr>
            <w:tcW w:w="506" w:type="pct"/>
            <w:vAlign w:val="center"/>
          </w:tcPr>
          <w:p w:rsidR="00FD70D7" w:rsidRPr="00507544" w:rsidRDefault="00FD70D7" w:rsidP="00FF444C">
            <w:pPr>
              <w:pStyle w:val="TAL"/>
              <w:jc w:val="center"/>
            </w:pPr>
            <w:r w:rsidRPr="00507544">
              <w:t>1</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nrofDownlinkSymbols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6</w:t>
            </w:r>
          </w:p>
        </w:tc>
        <w:tc>
          <w:tcPr>
            <w:tcW w:w="513" w:type="pct"/>
            <w:vAlign w:val="center"/>
          </w:tcPr>
          <w:p w:rsidR="00FD70D7" w:rsidRPr="00507544" w:rsidRDefault="00FD70D7" w:rsidP="00FF444C">
            <w:pPr>
              <w:pStyle w:val="TAL"/>
              <w:jc w:val="center"/>
            </w:pPr>
            <w:r w:rsidRPr="00507544">
              <w:t>10</w:t>
            </w:r>
          </w:p>
        </w:tc>
        <w:tc>
          <w:tcPr>
            <w:tcW w:w="516" w:type="pct"/>
            <w:vAlign w:val="center"/>
          </w:tcPr>
          <w:p w:rsidR="00FD70D7" w:rsidRPr="00507544" w:rsidRDefault="00FD70D7" w:rsidP="00FF444C">
            <w:pPr>
              <w:pStyle w:val="TAL"/>
              <w:jc w:val="center"/>
            </w:pPr>
            <w:r w:rsidRPr="00507544">
              <w:t>10</w:t>
            </w:r>
          </w:p>
        </w:tc>
        <w:tc>
          <w:tcPr>
            <w:tcW w:w="513" w:type="pct"/>
            <w:vAlign w:val="center"/>
          </w:tcPr>
          <w:p w:rsidR="00FD70D7" w:rsidRPr="00507544" w:rsidRDefault="00FD70D7" w:rsidP="00FF444C">
            <w:pPr>
              <w:pStyle w:val="TAL"/>
              <w:jc w:val="center"/>
            </w:pPr>
            <w:r w:rsidRPr="00507544">
              <w:t>12</w:t>
            </w:r>
          </w:p>
        </w:tc>
        <w:tc>
          <w:tcPr>
            <w:tcW w:w="513" w:type="pct"/>
            <w:vAlign w:val="center"/>
          </w:tcPr>
          <w:p w:rsidR="00FD70D7" w:rsidRPr="00507544" w:rsidRDefault="00FD70D7" w:rsidP="00FF444C">
            <w:pPr>
              <w:pStyle w:val="TAL"/>
              <w:jc w:val="center"/>
            </w:pPr>
            <w:r w:rsidRPr="00507544">
              <w:t>10</w:t>
            </w:r>
          </w:p>
        </w:tc>
        <w:tc>
          <w:tcPr>
            <w:tcW w:w="506" w:type="pct"/>
            <w:vAlign w:val="center"/>
          </w:tcPr>
          <w:p w:rsidR="00FD70D7" w:rsidRPr="00507544" w:rsidRDefault="00FD70D7" w:rsidP="00FF444C">
            <w:pPr>
              <w:pStyle w:val="TAL"/>
              <w:jc w:val="center"/>
            </w:pPr>
            <w:r w:rsidRPr="00507544">
              <w:t>10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nrofUplinkSlot</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1</w:t>
            </w:r>
          </w:p>
        </w:tc>
        <w:tc>
          <w:tcPr>
            <w:tcW w:w="516" w:type="pct"/>
            <w:vAlign w:val="center"/>
          </w:tcPr>
          <w:p w:rsidR="00FD70D7" w:rsidRPr="00507544" w:rsidRDefault="00FD70D7" w:rsidP="00FF444C">
            <w:pPr>
              <w:pStyle w:val="TAL"/>
              <w:jc w:val="center"/>
            </w:pPr>
            <w:r w:rsidRPr="00507544">
              <w:t>1</w:t>
            </w:r>
          </w:p>
        </w:tc>
        <w:tc>
          <w:tcPr>
            <w:tcW w:w="513" w:type="pct"/>
            <w:vAlign w:val="center"/>
          </w:tcPr>
          <w:p w:rsidR="00FD70D7" w:rsidRPr="00507544" w:rsidRDefault="00FD70D7" w:rsidP="00FF444C">
            <w:pPr>
              <w:pStyle w:val="TAL"/>
              <w:jc w:val="center"/>
            </w:pPr>
            <w:r w:rsidRPr="00507544">
              <w:t>1</w:t>
            </w:r>
          </w:p>
        </w:tc>
        <w:tc>
          <w:tcPr>
            <w:tcW w:w="513" w:type="pct"/>
            <w:vAlign w:val="center"/>
          </w:tcPr>
          <w:p w:rsidR="00FD70D7" w:rsidRPr="00507544" w:rsidRDefault="00FD70D7" w:rsidP="00FF444C">
            <w:pPr>
              <w:pStyle w:val="TAL"/>
              <w:jc w:val="center"/>
            </w:pPr>
            <w:r w:rsidRPr="00507544">
              <w:t>1</w:t>
            </w:r>
          </w:p>
        </w:tc>
        <w:tc>
          <w:tcPr>
            <w:tcW w:w="506" w:type="pct"/>
            <w:vAlign w:val="center"/>
          </w:tcPr>
          <w:p w:rsidR="00FD70D7" w:rsidRPr="00507544" w:rsidRDefault="00FD70D7" w:rsidP="00FF444C">
            <w:pPr>
              <w:pStyle w:val="TAL"/>
              <w:jc w:val="center"/>
            </w:pPr>
            <w:r w:rsidRPr="00507544">
              <w:t>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nrofUplinkSymbols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4</w:t>
            </w:r>
          </w:p>
        </w:tc>
        <w:tc>
          <w:tcPr>
            <w:tcW w:w="513" w:type="pct"/>
            <w:vAlign w:val="center"/>
          </w:tcPr>
          <w:p w:rsidR="00FD70D7" w:rsidRPr="00507544" w:rsidRDefault="00FD70D7" w:rsidP="00FF444C">
            <w:pPr>
              <w:pStyle w:val="TAL"/>
              <w:jc w:val="center"/>
            </w:pPr>
            <w:r w:rsidRPr="00507544">
              <w:t>2</w:t>
            </w:r>
          </w:p>
        </w:tc>
        <w:tc>
          <w:tcPr>
            <w:tcW w:w="516" w:type="pct"/>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0</w:t>
            </w:r>
          </w:p>
        </w:tc>
        <w:tc>
          <w:tcPr>
            <w:tcW w:w="513" w:type="pct"/>
            <w:vAlign w:val="center"/>
          </w:tcPr>
          <w:p w:rsidR="00FD70D7" w:rsidRPr="00507544" w:rsidRDefault="00FD70D7" w:rsidP="00FF444C">
            <w:pPr>
              <w:pStyle w:val="TAL"/>
              <w:jc w:val="center"/>
            </w:pPr>
            <w:r w:rsidRPr="00507544">
              <w:t>2</w:t>
            </w:r>
          </w:p>
        </w:tc>
        <w:tc>
          <w:tcPr>
            <w:tcW w:w="506" w:type="pct"/>
            <w:vAlign w:val="center"/>
          </w:tcPr>
          <w:p w:rsidR="00FD70D7" w:rsidRPr="00507544" w:rsidRDefault="00FD70D7" w:rsidP="00FF444C">
            <w:pPr>
              <w:pStyle w:val="TAL"/>
              <w:jc w:val="center"/>
            </w:pPr>
            <w:r w:rsidRPr="00507544">
              <w:t>2</w:t>
            </w:r>
          </w:p>
        </w:tc>
      </w:tr>
      <w:tr w:rsidR="001D7AE4" w:rsidRPr="00507544" w:rsidTr="00FF444C">
        <w:trPr>
          <w:jc w:val="center"/>
        </w:trPr>
        <w:tc>
          <w:tcPr>
            <w:tcW w:w="750" w:type="pct"/>
            <w:vMerge w:val="restart"/>
          </w:tcPr>
          <w:p w:rsidR="00FD70D7" w:rsidRPr="00507544" w:rsidRDefault="00FD70D7" w:rsidP="00FF444C">
            <w:pPr>
              <w:pStyle w:val="TAL"/>
              <w:rPr>
                <w:i/>
              </w:rPr>
            </w:pPr>
            <w:r w:rsidRPr="00507544">
              <w:t>UL-DL configuration2 (</w:t>
            </w:r>
            <w:r w:rsidRPr="00507544">
              <w:rPr>
                <w:i/>
              </w:rPr>
              <w:t>tdd-UL-DL-ConfigurationCommon2</w:t>
            </w:r>
            <w:r w:rsidRPr="00507544">
              <w:t>)</w:t>
            </w:r>
          </w:p>
        </w:tc>
        <w:tc>
          <w:tcPr>
            <w:tcW w:w="955" w:type="pct"/>
            <w:shd w:val="clear" w:color="auto" w:fill="auto"/>
            <w:vAlign w:val="center"/>
          </w:tcPr>
          <w:p w:rsidR="00FD70D7" w:rsidRPr="00507544" w:rsidRDefault="00FD70D7" w:rsidP="00FF444C">
            <w:pPr>
              <w:pStyle w:val="TAL"/>
              <w:rPr>
                <w:i/>
              </w:rPr>
            </w:pPr>
            <w:r w:rsidRPr="00507544">
              <w:rPr>
                <w:i/>
              </w:rPr>
              <w:t>referenceSubcarrierSpacing</w:t>
            </w:r>
          </w:p>
        </w:tc>
        <w:tc>
          <w:tcPr>
            <w:tcW w:w="223" w:type="pct"/>
          </w:tcPr>
          <w:p w:rsidR="00FD70D7" w:rsidRPr="00507544" w:rsidRDefault="00FD70D7" w:rsidP="00FF444C">
            <w:pPr>
              <w:pStyle w:val="TAL"/>
              <w:jc w:val="center"/>
            </w:pPr>
            <w:r w:rsidRPr="00507544">
              <w:t>kHz</w:t>
            </w: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30</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30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dl-UL-TransmissionPeriodicity</w:t>
            </w:r>
          </w:p>
        </w:tc>
        <w:tc>
          <w:tcPr>
            <w:tcW w:w="223" w:type="pct"/>
          </w:tcPr>
          <w:p w:rsidR="00FD70D7" w:rsidRPr="00507544" w:rsidRDefault="00FD70D7" w:rsidP="00FF444C">
            <w:pPr>
              <w:pStyle w:val="TAL"/>
              <w:jc w:val="center"/>
            </w:pPr>
            <w:r w:rsidRPr="00507544">
              <w:t>ms</w:t>
            </w: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2.5</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1</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nrofDownlinkSlots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nrofDownlinkSymbols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10</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12</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nrofUplinkSlot</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1</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nrofUplinkSymbols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0</w:t>
            </w:r>
          </w:p>
        </w:tc>
      </w:tr>
      <w:tr w:rsidR="001D7AE4" w:rsidRPr="00507544" w:rsidTr="00FF444C">
        <w:trPr>
          <w:jc w:val="center"/>
        </w:trPr>
        <w:tc>
          <w:tcPr>
            <w:tcW w:w="1705" w:type="pct"/>
            <w:gridSpan w:val="2"/>
          </w:tcPr>
          <w:p w:rsidR="00FD70D7" w:rsidRPr="00507544" w:rsidRDefault="00FD70D7" w:rsidP="00FF444C">
            <w:pPr>
              <w:pStyle w:val="TAL"/>
              <w:rPr>
                <w:i/>
              </w:rPr>
            </w:pPr>
            <w:r w:rsidRPr="00507544">
              <w:t xml:space="preserve">K1 value </w:t>
            </w:r>
            <w:r w:rsidRPr="00507544">
              <w:br/>
              <w:t>(PDSCH-to-HARQ-timing-indicator)</w:t>
            </w:r>
          </w:p>
        </w:tc>
        <w:tc>
          <w:tcPr>
            <w:tcW w:w="223" w:type="pct"/>
          </w:tcPr>
          <w:p w:rsidR="00FD70D7" w:rsidRPr="00507544" w:rsidRDefault="00FD70D7" w:rsidP="00FF444C">
            <w:pPr>
              <w:pStyle w:val="TAL"/>
              <w:jc w:val="center"/>
              <w:rPr>
                <w:sz w:val="16"/>
              </w:rPr>
            </w:pPr>
          </w:p>
        </w:tc>
        <w:tc>
          <w:tcPr>
            <w:tcW w:w="511" w:type="pct"/>
            <w:shd w:val="clear" w:color="auto" w:fill="auto"/>
            <w:vAlign w:val="center"/>
          </w:tcPr>
          <w:p w:rsidR="00FD70D7" w:rsidRPr="00507544" w:rsidRDefault="00FD70D7" w:rsidP="00FF444C">
            <w:pPr>
              <w:pStyle w:val="TAL"/>
              <w:jc w:val="center"/>
            </w:pPr>
            <w:r w:rsidRPr="00507544">
              <w:t>[</w:t>
            </w:r>
            <w:r w:rsidRPr="00507544">
              <w:rPr>
                <w:lang w:val="en-US"/>
              </w:rPr>
              <w:t>7]</w:t>
            </w:r>
            <w:r w:rsidRPr="00507544">
              <w:t xml:space="preserve"> if mod(i,10) = 0</w:t>
            </w:r>
            <w:r w:rsidRPr="00507544">
              <w:br/>
              <w:t>[</w:t>
            </w:r>
            <w:r w:rsidRPr="00507544">
              <w:rPr>
                <w:lang w:val="en-US"/>
              </w:rPr>
              <w:t>6]</w:t>
            </w:r>
            <w:r w:rsidRPr="00507544">
              <w:t xml:space="preserve"> if mod(i,10) = 1</w:t>
            </w:r>
            <w:r w:rsidRPr="00507544">
              <w:br/>
              <w:t>[</w:t>
            </w:r>
            <w:r w:rsidRPr="00507544">
              <w:rPr>
                <w:lang w:val="en-US"/>
              </w:rPr>
              <w:t>5]</w:t>
            </w:r>
            <w:r w:rsidRPr="00507544">
              <w:t xml:space="preserve"> if mod(i,10) = </w:t>
            </w:r>
            <w:r w:rsidRPr="00507544">
              <w:rPr>
                <w:lang w:val="en-US"/>
              </w:rPr>
              <w:t>2</w:t>
            </w:r>
            <w:r w:rsidRPr="00507544">
              <w:br/>
              <w:t>[</w:t>
            </w:r>
            <w:r w:rsidRPr="00507544">
              <w:rPr>
                <w:lang w:val="en-US"/>
              </w:rPr>
              <w:t>5]</w:t>
            </w:r>
            <w:r w:rsidRPr="00507544">
              <w:t xml:space="preserve"> if mod(i,10) = 3</w:t>
            </w:r>
            <w:r w:rsidRPr="00507544">
              <w:br/>
              <w:t>[</w:t>
            </w:r>
            <w:r w:rsidRPr="00507544">
              <w:rPr>
                <w:lang w:val="en-US"/>
              </w:rPr>
              <w:t>4]</w:t>
            </w:r>
            <w:r w:rsidRPr="00507544">
              <w:t xml:space="preserve"> if mod(i,10) = </w:t>
            </w:r>
            <w:r w:rsidRPr="00507544">
              <w:rPr>
                <w:lang w:val="en-US"/>
              </w:rPr>
              <w:t>4</w:t>
            </w:r>
            <w:r w:rsidRPr="00507544">
              <w:rPr>
                <w:lang w:val="en-US"/>
              </w:rPr>
              <w:br/>
            </w:r>
            <w:r w:rsidRPr="00507544">
              <w:t>[</w:t>
            </w:r>
            <w:r w:rsidRPr="00507544">
              <w:rPr>
                <w:lang w:val="en-US"/>
              </w:rPr>
              <w:t>3]</w:t>
            </w:r>
            <w:r w:rsidRPr="00507544">
              <w:t xml:space="preserve"> if mod(i,10) = </w:t>
            </w:r>
            <w:r w:rsidRPr="00507544">
              <w:rPr>
                <w:lang w:val="en-US"/>
              </w:rPr>
              <w:t>5</w:t>
            </w:r>
            <w:r w:rsidRPr="00507544">
              <w:rPr>
                <w:lang w:val="en-US"/>
              </w:rPr>
              <w:br/>
            </w:r>
            <w:r w:rsidRPr="00507544">
              <w:t>[</w:t>
            </w:r>
            <w:r w:rsidRPr="00507544">
              <w:rPr>
                <w:lang w:val="en-US"/>
              </w:rPr>
              <w:t>3]</w:t>
            </w:r>
            <w:r w:rsidRPr="00507544">
              <w:t xml:space="preserve"> if mod(i,10) = </w:t>
            </w:r>
            <w:r w:rsidRPr="00507544">
              <w:rPr>
                <w:lang w:val="en-US"/>
              </w:rPr>
              <w:t>6</w:t>
            </w:r>
            <w:r w:rsidRPr="00507544">
              <w:br/>
              <w:t>[</w:t>
            </w:r>
            <w:r w:rsidRPr="00507544">
              <w:rPr>
                <w:lang w:val="en-US"/>
              </w:rPr>
              <w:t>2]</w:t>
            </w:r>
            <w:r w:rsidRPr="00507544">
              <w:t xml:space="preserve"> if mod(i,10) = </w:t>
            </w:r>
            <w:r w:rsidRPr="00507544">
              <w:rPr>
                <w:lang w:val="en-US"/>
              </w:rPr>
              <w:t>7</w:t>
            </w:r>
          </w:p>
        </w:tc>
        <w:tc>
          <w:tcPr>
            <w:tcW w:w="513" w:type="pct"/>
          </w:tcPr>
          <w:p w:rsidR="00FD70D7" w:rsidRPr="00507544" w:rsidRDefault="00FD70D7" w:rsidP="00FF444C">
            <w:pPr>
              <w:pStyle w:val="TAL"/>
              <w:jc w:val="center"/>
            </w:pPr>
            <w:r w:rsidRPr="00507544">
              <w:t>[4] if mod(i,5) = 0</w:t>
            </w:r>
            <w:r w:rsidRPr="00507544">
              <w:br/>
              <w:t>[3] if mod(i,5) = 1</w:t>
            </w:r>
            <w:r w:rsidRPr="00507544">
              <w:br/>
              <w:t>[2] if mod(i,5) = 2</w:t>
            </w:r>
            <w:r w:rsidRPr="00507544">
              <w:br/>
              <w:t>[6] if mod(i,5) = 3</w:t>
            </w:r>
          </w:p>
        </w:tc>
        <w:tc>
          <w:tcPr>
            <w:tcW w:w="516" w:type="pct"/>
          </w:tcPr>
          <w:p w:rsidR="00FD70D7" w:rsidRPr="00507544" w:rsidRDefault="00FD70D7" w:rsidP="00FF444C">
            <w:pPr>
              <w:pStyle w:val="TAL"/>
              <w:jc w:val="center"/>
              <w:rPr>
                <w:sz w:val="16"/>
              </w:rPr>
            </w:pPr>
            <w:r w:rsidRPr="00507544">
              <w:t>[</w:t>
            </w:r>
            <w:r w:rsidRPr="00507544">
              <w:rPr>
                <w:lang w:val="en-US"/>
              </w:rPr>
              <w:t>4]</w:t>
            </w:r>
            <w:r w:rsidRPr="00507544">
              <w:t xml:space="preserve"> if mod(i,10) = 0</w:t>
            </w:r>
            <w:r w:rsidRPr="00507544">
              <w:br/>
              <w:t>[</w:t>
            </w:r>
            <w:r w:rsidRPr="00507544">
              <w:rPr>
                <w:lang w:val="en-US"/>
              </w:rPr>
              <w:t>3]</w:t>
            </w:r>
            <w:r w:rsidRPr="00507544">
              <w:t xml:space="preserve"> if mod(i,10) = 1</w:t>
            </w:r>
            <w:r w:rsidRPr="00507544">
              <w:br/>
              <w:t>[</w:t>
            </w:r>
            <w:r w:rsidRPr="00507544">
              <w:rPr>
                <w:lang w:val="en-US"/>
              </w:rPr>
              <w:t>2]</w:t>
            </w:r>
            <w:r w:rsidRPr="00507544">
              <w:t xml:space="preserve"> if mod(i,10) = </w:t>
            </w:r>
            <w:r w:rsidRPr="00507544">
              <w:rPr>
                <w:lang w:val="en-US"/>
              </w:rPr>
              <w:t>2</w:t>
            </w:r>
            <w:r w:rsidRPr="00507544">
              <w:br/>
              <w:t>[</w:t>
            </w:r>
            <w:r w:rsidRPr="00507544">
              <w:rPr>
                <w:lang w:val="en-US"/>
              </w:rPr>
              <w:t>5]</w:t>
            </w:r>
            <w:r w:rsidRPr="00507544">
              <w:t xml:space="preserve"> if mod(i,10) = 3</w:t>
            </w:r>
            <w:r w:rsidRPr="00507544">
              <w:br/>
              <w:t>[</w:t>
            </w:r>
            <w:r w:rsidRPr="00507544">
              <w:rPr>
                <w:lang w:val="en-US"/>
              </w:rPr>
              <w:t>3]</w:t>
            </w:r>
            <w:r w:rsidRPr="00507544">
              <w:t xml:space="preserve"> if mod(i,10) = </w:t>
            </w:r>
            <w:r w:rsidRPr="00507544">
              <w:rPr>
                <w:lang w:val="en-US"/>
              </w:rPr>
              <w:t>5</w:t>
            </w:r>
            <w:r w:rsidRPr="00507544">
              <w:rPr>
                <w:lang w:val="en-US"/>
              </w:rPr>
              <w:br/>
            </w:r>
            <w:r w:rsidRPr="00507544">
              <w:t>[</w:t>
            </w:r>
            <w:r w:rsidRPr="00507544">
              <w:rPr>
                <w:lang w:val="en-US"/>
              </w:rPr>
              <w:t>3]</w:t>
            </w:r>
            <w:r w:rsidRPr="00507544">
              <w:t xml:space="preserve"> if mod(i,10) = </w:t>
            </w:r>
            <w:r w:rsidRPr="00507544">
              <w:rPr>
                <w:lang w:val="en-US"/>
              </w:rPr>
              <w:t>6</w:t>
            </w:r>
            <w:r w:rsidRPr="00507544">
              <w:br/>
              <w:t>[</w:t>
            </w:r>
            <w:r w:rsidRPr="00507544">
              <w:rPr>
                <w:lang w:val="en-US"/>
              </w:rPr>
              <w:t>2]</w:t>
            </w:r>
            <w:r w:rsidRPr="00507544">
              <w:t xml:space="preserve"> if mod(i,10) = </w:t>
            </w:r>
            <w:r w:rsidRPr="00507544">
              <w:rPr>
                <w:lang w:val="en-US"/>
              </w:rPr>
              <w:t>7</w:t>
            </w:r>
          </w:p>
        </w:tc>
        <w:tc>
          <w:tcPr>
            <w:tcW w:w="513" w:type="pct"/>
          </w:tcPr>
          <w:p w:rsidR="00FD70D7" w:rsidRPr="00507544" w:rsidRDefault="00FD70D7" w:rsidP="00FF444C">
            <w:pPr>
              <w:pStyle w:val="TAL"/>
              <w:jc w:val="center"/>
            </w:pPr>
            <w:r w:rsidRPr="00507544">
              <w:t>[3] if mod(i,2) = 0</w:t>
            </w:r>
          </w:p>
        </w:tc>
        <w:tc>
          <w:tcPr>
            <w:tcW w:w="513" w:type="pct"/>
          </w:tcPr>
          <w:p w:rsidR="00FD70D7" w:rsidRPr="00507544" w:rsidRDefault="00FD70D7" w:rsidP="00FF444C">
            <w:pPr>
              <w:pStyle w:val="TAL"/>
              <w:jc w:val="center"/>
            </w:pPr>
            <w:r w:rsidRPr="00507544">
              <w:t>[3] if mod(i,4) = 0</w:t>
            </w:r>
            <w:r w:rsidRPr="00507544">
              <w:br/>
              <w:t>[2] if mod(i,4) = 1</w:t>
            </w:r>
            <w:r w:rsidRPr="00507544">
              <w:br/>
              <w:t>[5] if mod(i,4) = 3</w:t>
            </w:r>
          </w:p>
        </w:tc>
        <w:tc>
          <w:tcPr>
            <w:tcW w:w="506" w:type="pct"/>
          </w:tcPr>
          <w:p w:rsidR="00FD70D7" w:rsidRPr="00507544" w:rsidRDefault="00FD70D7" w:rsidP="00FF444C">
            <w:pPr>
              <w:pStyle w:val="TAL"/>
              <w:jc w:val="center"/>
              <w:rPr>
                <w:sz w:val="16"/>
              </w:rPr>
            </w:pPr>
            <w:r w:rsidRPr="00507544">
              <w:t>[3] if mod(i,4) = 0</w:t>
            </w:r>
            <w:r w:rsidRPr="00507544">
              <w:br/>
              <w:t>[2] if mod(i,4) = 1</w:t>
            </w:r>
            <w:r w:rsidRPr="00507544">
              <w:br/>
              <w:t>[3] if mod(i,4) = 3</w:t>
            </w:r>
          </w:p>
        </w:tc>
      </w:tr>
      <w:tr w:rsidR="00FD70D7" w:rsidRPr="00507544" w:rsidTr="00FF444C">
        <w:trPr>
          <w:jc w:val="center"/>
        </w:trPr>
        <w:tc>
          <w:tcPr>
            <w:tcW w:w="5000" w:type="pct"/>
            <w:gridSpan w:val="9"/>
          </w:tcPr>
          <w:p w:rsidR="00FD70D7" w:rsidRPr="00507544" w:rsidRDefault="00FD70D7" w:rsidP="00FF444C">
            <w:pPr>
              <w:pStyle w:val="TAN"/>
            </w:pPr>
            <w:r w:rsidRPr="00507544">
              <w:t>Note 1: D denotes a slot with all DL symbols; S denotes a slot with a mix of DL, UL and guard symbols; U denotes a slot with all UL symbols. The field is for information.</w:t>
            </w:r>
          </w:p>
          <w:p w:rsidR="00FD70D7" w:rsidRPr="00507544" w:rsidRDefault="00FD70D7" w:rsidP="00FF444C">
            <w:pPr>
              <w:pStyle w:val="TAN"/>
            </w:pPr>
            <w:r w:rsidRPr="00507544">
              <w:t>Note 2: D, G, U denote DL, guard and UL symbols, respectively. The field is for information.</w:t>
            </w:r>
          </w:p>
          <w:p w:rsidR="00FD70D7" w:rsidRPr="00507544" w:rsidRDefault="00FD70D7" w:rsidP="00FF444C">
            <w:pPr>
              <w:pStyle w:val="TAN"/>
            </w:pPr>
            <w:r w:rsidRPr="00507544">
              <w:t>Note 3: i is the slot index per frame; i = {0,…,19}</w:t>
            </w:r>
          </w:p>
        </w:tc>
      </w:tr>
    </w:tbl>
    <w:p w:rsidR="00FD70D7" w:rsidRPr="00507544" w:rsidRDefault="00FD70D7" w:rsidP="00FD70D7">
      <w:pPr>
        <w:pStyle w:val="TH"/>
        <w:keepNext w:val="0"/>
        <w:keepLines w:val="0"/>
        <w:jc w:val="left"/>
      </w:pPr>
    </w:p>
    <w:p w:rsidR="00FD70D7" w:rsidRPr="00507544" w:rsidRDefault="00FD70D7" w:rsidP="00FD70D7">
      <w:pPr>
        <w:rPr>
          <w:lang w:val="en-US" w:eastAsia="zh-CN"/>
        </w:rPr>
      </w:pPr>
    </w:p>
    <w:p w:rsidR="00FD70D7" w:rsidRPr="00507544" w:rsidRDefault="00FD70D7" w:rsidP="00FD70D7">
      <w:pPr>
        <w:rPr>
          <w:lang w:val="en-US" w:eastAsia="zh-CN"/>
        </w:rPr>
        <w:sectPr w:rsidR="00FD70D7" w:rsidRPr="00507544" w:rsidSect="00FF444C">
          <w:footnotePr>
            <w:numRestart w:val="eachSect"/>
          </w:footnotePr>
          <w:pgSz w:w="16840" w:h="11907" w:orient="landscape" w:code="9"/>
          <w:pgMar w:top="1138" w:right="1411" w:bottom="1138" w:left="1138" w:header="850" w:footer="346" w:gutter="0"/>
          <w:cols w:space="720"/>
          <w:formProt w:val="0"/>
          <w:docGrid w:linePitch="272"/>
        </w:sectPr>
      </w:pPr>
    </w:p>
    <w:p w:rsidR="00FD70D7" w:rsidRPr="00507544" w:rsidRDefault="00FD70D7" w:rsidP="00FD70D7">
      <w:pPr>
        <w:pStyle w:val="Heading3"/>
        <w:rPr>
          <w:lang w:eastAsia="zh-CN"/>
        </w:rPr>
      </w:pPr>
      <w:bookmarkStart w:id="256" w:name="_Toc531872744"/>
      <w:r w:rsidRPr="00507544">
        <w:rPr>
          <w:lang w:eastAsia="zh-CN"/>
        </w:rPr>
        <w:lastRenderedPageBreak/>
        <w:t>A.1.3</w:t>
      </w:r>
      <w:r w:rsidR="000812C5" w:rsidRPr="00507544">
        <w:rPr>
          <w:rFonts w:hint="eastAsia"/>
          <w:snapToGrid w:val="0"/>
          <w:lang w:eastAsia="zh-CN"/>
        </w:rPr>
        <w:tab/>
      </w:r>
      <w:r w:rsidRPr="00507544">
        <w:rPr>
          <w:lang w:eastAsia="zh-CN"/>
        </w:rPr>
        <w:t>TDD UL-DL patterns for FR2</w:t>
      </w:r>
      <w:bookmarkEnd w:id="256"/>
    </w:p>
    <w:p w:rsidR="00FD70D7" w:rsidRPr="00507544" w:rsidRDefault="00FD70D7" w:rsidP="00FD70D7">
      <w:pPr>
        <w:rPr>
          <w:lang w:val="en-US" w:eastAsia="zh-CN"/>
        </w:rPr>
      </w:pPr>
      <w:r w:rsidRPr="00507544">
        <w:rPr>
          <w:lang w:val="en-US" w:eastAsia="zh-CN"/>
        </w:rPr>
        <w:t>TDD UL-DL patterns configurations for performance requirements are provided in Tables A.1.3-1, A.1.3-2.</w:t>
      </w:r>
    </w:p>
    <w:p w:rsidR="00FD70D7" w:rsidRPr="00507544" w:rsidRDefault="00FD70D7" w:rsidP="00FD70D7">
      <w:pPr>
        <w:pStyle w:val="TH"/>
      </w:pPr>
      <w:r w:rsidRPr="00507544">
        <w:t>Table A.1.3-1</w:t>
      </w:r>
      <w:r w:rsidR="000A3025" w:rsidRPr="00507544">
        <w:rPr>
          <w:rFonts w:hint="eastAsia"/>
          <w:lang w:eastAsia="zh-CN"/>
        </w:rPr>
        <w:t>:</w:t>
      </w:r>
      <w:r w:rsidRPr="00507544">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92"/>
        <w:gridCol w:w="850"/>
        <w:gridCol w:w="3680"/>
      </w:tblGrid>
      <w:tr w:rsidR="001D7AE4" w:rsidRPr="00507544" w:rsidTr="00FF444C">
        <w:trPr>
          <w:trHeight w:val="174"/>
          <w:jc w:val="center"/>
        </w:trPr>
        <w:tc>
          <w:tcPr>
            <w:tcW w:w="2576" w:type="pct"/>
            <w:gridSpan w:val="2"/>
            <w:vMerge w:val="restart"/>
            <w:vAlign w:val="center"/>
          </w:tcPr>
          <w:p w:rsidR="00FD70D7" w:rsidRPr="00507544" w:rsidRDefault="00FD70D7" w:rsidP="00FF444C">
            <w:pPr>
              <w:pStyle w:val="TAH"/>
            </w:pPr>
            <w:r w:rsidRPr="00507544">
              <w:t>Parameter</w:t>
            </w:r>
          </w:p>
        </w:tc>
        <w:tc>
          <w:tcPr>
            <w:tcW w:w="455" w:type="pct"/>
            <w:vMerge w:val="restart"/>
            <w:vAlign w:val="center"/>
          </w:tcPr>
          <w:p w:rsidR="00FD70D7" w:rsidRPr="00507544" w:rsidRDefault="00FD70D7" w:rsidP="00FF444C">
            <w:pPr>
              <w:pStyle w:val="TAH"/>
            </w:pPr>
            <w:r w:rsidRPr="00507544">
              <w:t>Unit</w:t>
            </w:r>
          </w:p>
        </w:tc>
        <w:tc>
          <w:tcPr>
            <w:tcW w:w="1969" w:type="pct"/>
          </w:tcPr>
          <w:p w:rsidR="00FD70D7" w:rsidRPr="00507544" w:rsidRDefault="00FD70D7" w:rsidP="00FF444C">
            <w:pPr>
              <w:pStyle w:val="TAH"/>
            </w:pPr>
            <w:r w:rsidRPr="00507544">
              <w:t>UL-DL pattern</w:t>
            </w:r>
          </w:p>
        </w:tc>
      </w:tr>
      <w:tr w:rsidR="001D7AE4" w:rsidRPr="00507544" w:rsidTr="00FF444C">
        <w:trPr>
          <w:trHeight w:val="58"/>
          <w:jc w:val="center"/>
        </w:trPr>
        <w:tc>
          <w:tcPr>
            <w:tcW w:w="2576" w:type="pct"/>
            <w:gridSpan w:val="2"/>
            <w:vMerge/>
          </w:tcPr>
          <w:p w:rsidR="00FD70D7" w:rsidRPr="00507544" w:rsidRDefault="00FD70D7" w:rsidP="001A6483">
            <w:pPr>
              <w:pStyle w:val="TAH"/>
            </w:pPr>
          </w:p>
        </w:tc>
        <w:tc>
          <w:tcPr>
            <w:tcW w:w="455" w:type="pct"/>
            <w:vMerge/>
          </w:tcPr>
          <w:p w:rsidR="00FD70D7" w:rsidRPr="00507544" w:rsidRDefault="00FD70D7" w:rsidP="001A6483">
            <w:pPr>
              <w:pStyle w:val="TAH"/>
            </w:pPr>
          </w:p>
        </w:tc>
        <w:tc>
          <w:tcPr>
            <w:tcW w:w="1969" w:type="pct"/>
            <w:shd w:val="clear" w:color="auto" w:fill="auto"/>
          </w:tcPr>
          <w:p w:rsidR="00FD70D7" w:rsidRPr="00507544" w:rsidRDefault="00FD70D7" w:rsidP="001A6483">
            <w:pPr>
              <w:pStyle w:val="TAH"/>
            </w:pPr>
            <w:r w:rsidRPr="00507544">
              <w:t>FR2.60-1</w:t>
            </w:r>
          </w:p>
        </w:tc>
      </w:tr>
      <w:tr w:rsidR="001D7AE4" w:rsidRPr="00507544" w:rsidTr="00FF444C">
        <w:trPr>
          <w:trHeight w:val="58"/>
          <w:jc w:val="center"/>
        </w:trPr>
        <w:tc>
          <w:tcPr>
            <w:tcW w:w="2576" w:type="pct"/>
            <w:gridSpan w:val="2"/>
            <w:vAlign w:val="center"/>
          </w:tcPr>
          <w:p w:rsidR="00FD70D7" w:rsidRPr="00507544" w:rsidRDefault="00FD70D7" w:rsidP="00FF444C">
            <w:pPr>
              <w:pStyle w:val="TAL"/>
            </w:pPr>
            <w:r w:rsidRPr="00507544">
              <w:t>TDD Slot Configuration pattern (Note 1)</w:t>
            </w:r>
          </w:p>
        </w:tc>
        <w:tc>
          <w:tcPr>
            <w:tcW w:w="455" w:type="pct"/>
          </w:tcPr>
          <w:p w:rsidR="00FD70D7" w:rsidRPr="00507544" w:rsidRDefault="00FD70D7" w:rsidP="00FF444C">
            <w:pPr>
              <w:pStyle w:val="TAC"/>
            </w:pPr>
          </w:p>
        </w:tc>
        <w:tc>
          <w:tcPr>
            <w:tcW w:w="1969" w:type="pct"/>
            <w:shd w:val="clear" w:color="auto" w:fill="auto"/>
          </w:tcPr>
          <w:p w:rsidR="00FD70D7" w:rsidRPr="00507544" w:rsidRDefault="00FD70D7" w:rsidP="00FF444C">
            <w:pPr>
              <w:pStyle w:val="TAC"/>
            </w:pPr>
            <w:r w:rsidRPr="00507544">
              <w:t>DDSU</w:t>
            </w:r>
          </w:p>
        </w:tc>
      </w:tr>
      <w:tr w:rsidR="001D7AE4" w:rsidRPr="00507544" w:rsidTr="00FF444C">
        <w:trPr>
          <w:trHeight w:val="58"/>
          <w:jc w:val="center"/>
        </w:trPr>
        <w:tc>
          <w:tcPr>
            <w:tcW w:w="2576" w:type="pct"/>
            <w:gridSpan w:val="2"/>
            <w:vAlign w:val="center"/>
          </w:tcPr>
          <w:p w:rsidR="00FD70D7" w:rsidRPr="00507544" w:rsidRDefault="00FD70D7" w:rsidP="00FF444C">
            <w:pPr>
              <w:pStyle w:val="TAL"/>
            </w:pPr>
            <w:r w:rsidRPr="00507544">
              <w:t>Special Slot Configuration (Note 2)</w:t>
            </w:r>
          </w:p>
        </w:tc>
        <w:tc>
          <w:tcPr>
            <w:tcW w:w="455" w:type="pct"/>
          </w:tcPr>
          <w:p w:rsidR="00FD70D7" w:rsidRPr="00507544" w:rsidRDefault="00FD70D7" w:rsidP="00FF444C">
            <w:pPr>
              <w:pStyle w:val="TAC"/>
            </w:pPr>
          </w:p>
        </w:tc>
        <w:tc>
          <w:tcPr>
            <w:tcW w:w="1969" w:type="pct"/>
            <w:shd w:val="clear" w:color="auto" w:fill="auto"/>
          </w:tcPr>
          <w:p w:rsidR="00FD70D7" w:rsidRPr="00507544" w:rsidRDefault="00FD70D7" w:rsidP="00FF444C">
            <w:pPr>
              <w:pStyle w:val="TAC"/>
            </w:pPr>
            <w:r w:rsidRPr="00507544">
              <w:t>11D+3G+0U</w:t>
            </w:r>
          </w:p>
        </w:tc>
      </w:tr>
      <w:tr w:rsidR="001D7AE4" w:rsidRPr="00507544" w:rsidTr="00FF444C">
        <w:trPr>
          <w:trHeight w:val="174"/>
          <w:jc w:val="center"/>
        </w:trPr>
        <w:tc>
          <w:tcPr>
            <w:tcW w:w="1136" w:type="pct"/>
            <w:vMerge w:val="restart"/>
          </w:tcPr>
          <w:p w:rsidR="00FD70D7" w:rsidRPr="00507544" w:rsidRDefault="00FD70D7" w:rsidP="00FF444C">
            <w:pPr>
              <w:pStyle w:val="TAL"/>
            </w:pPr>
            <w:r w:rsidRPr="00507544">
              <w:t>UL-DL configuration (</w:t>
            </w:r>
            <w:r w:rsidRPr="00507544">
              <w:rPr>
                <w:i/>
              </w:rPr>
              <w:t>tdd-UL-DL-ConfigurationCommon</w:t>
            </w:r>
            <w:r w:rsidRPr="00507544">
              <w:t>)</w:t>
            </w:r>
          </w:p>
        </w:tc>
        <w:tc>
          <w:tcPr>
            <w:tcW w:w="1440" w:type="pct"/>
            <w:shd w:val="clear" w:color="auto" w:fill="auto"/>
            <w:vAlign w:val="center"/>
          </w:tcPr>
          <w:p w:rsidR="00FD70D7" w:rsidRPr="00507544" w:rsidRDefault="00FD70D7" w:rsidP="00FF444C">
            <w:pPr>
              <w:pStyle w:val="TAL"/>
            </w:pPr>
            <w:r w:rsidRPr="00507544">
              <w:rPr>
                <w:i/>
              </w:rPr>
              <w:t>referenceSubcarrierSpacing</w:t>
            </w:r>
          </w:p>
        </w:tc>
        <w:tc>
          <w:tcPr>
            <w:tcW w:w="455" w:type="pct"/>
          </w:tcPr>
          <w:p w:rsidR="00FD70D7" w:rsidRPr="00507544" w:rsidRDefault="00FD70D7" w:rsidP="00FF444C">
            <w:pPr>
              <w:pStyle w:val="TAC"/>
            </w:pPr>
            <w:r w:rsidRPr="00507544">
              <w:t>kHz</w:t>
            </w:r>
          </w:p>
        </w:tc>
        <w:tc>
          <w:tcPr>
            <w:tcW w:w="1969" w:type="pct"/>
            <w:shd w:val="clear" w:color="auto" w:fill="auto"/>
            <w:vAlign w:val="center"/>
          </w:tcPr>
          <w:p w:rsidR="00FD70D7" w:rsidRPr="00507544" w:rsidRDefault="00FD70D7" w:rsidP="00FF444C">
            <w:pPr>
              <w:pStyle w:val="TAC"/>
            </w:pPr>
            <w:r w:rsidRPr="00507544">
              <w:t>60</w:t>
            </w:r>
          </w:p>
        </w:tc>
      </w:tr>
      <w:tr w:rsidR="001D7AE4" w:rsidRPr="00507544" w:rsidTr="00FF444C">
        <w:trPr>
          <w:trHeight w:val="58"/>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dl-UL-TransmissionPeriodicity</w:t>
            </w:r>
          </w:p>
        </w:tc>
        <w:tc>
          <w:tcPr>
            <w:tcW w:w="455" w:type="pct"/>
          </w:tcPr>
          <w:p w:rsidR="00FD70D7" w:rsidRPr="00507544" w:rsidRDefault="00FD70D7" w:rsidP="00FF444C">
            <w:pPr>
              <w:pStyle w:val="TAC"/>
            </w:pPr>
            <w:r w:rsidRPr="00507544">
              <w:t>ms</w:t>
            </w:r>
          </w:p>
        </w:tc>
        <w:tc>
          <w:tcPr>
            <w:tcW w:w="1969" w:type="pct"/>
            <w:shd w:val="clear" w:color="auto" w:fill="auto"/>
            <w:vAlign w:val="center"/>
          </w:tcPr>
          <w:p w:rsidR="00FD70D7" w:rsidRPr="00507544" w:rsidRDefault="00FD70D7" w:rsidP="00FF444C">
            <w:pPr>
              <w:pStyle w:val="TAC"/>
            </w:pPr>
            <w:r w:rsidRPr="00507544">
              <w:t>1</w:t>
            </w:r>
          </w:p>
        </w:tc>
      </w:tr>
      <w:tr w:rsidR="001D7AE4" w:rsidRPr="00507544" w:rsidTr="00FF444C">
        <w:trPr>
          <w:trHeight w:val="185"/>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nrofDownlinkSlots</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2</w:t>
            </w:r>
          </w:p>
        </w:tc>
      </w:tr>
      <w:tr w:rsidR="001D7AE4" w:rsidRPr="00507544" w:rsidTr="00FF444C">
        <w:trPr>
          <w:trHeight w:val="196"/>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nrofDownlinkSymbols</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11</w:t>
            </w:r>
          </w:p>
        </w:tc>
      </w:tr>
      <w:tr w:rsidR="001D7AE4" w:rsidRPr="00507544" w:rsidTr="00FF444C">
        <w:trPr>
          <w:trHeight w:val="185"/>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nrofUplinkSlot</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1</w:t>
            </w:r>
          </w:p>
        </w:tc>
      </w:tr>
      <w:tr w:rsidR="001D7AE4" w:rsidRPr="00507544" w:rsidTr="00FF444C">
        <w:trPr>
          <w:trHeight w:val="185"/>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nrofUplinkSymbols</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0</w:t>
            </w:r>
          </w:p>
        </w:tc>
      </w:tr>
      <w:tr w:rsidR="001D7AE4" w:rsidRPr="00507544" w:rsidTr="00FF444C">
        <w:trPr>
          <w:trHeight w:val="83"/>
          <w:jc w:val="center"/>
        </w:trPr>
        <w:tc>
          <w:tcPr>
            <w:tcW w:w="2576" w:type="pct"/>
            <w:gridSpan w:val="2"/>
          </w:tcPr>
          <w:p w:rsidR="00FD70D7" w:rsidRPr="00507544" w:rsidRDefault="00FD70D7" w:rsidP="00FF444C">
            <w:pPr>
              <w:pStyle w:val="TAL"/>
              <w:rPr>
                <w:i/>
              </w:rPr>
            </w:pPr>
            <w:r w:rsidRPr="00507544">
              <w:t xml:space="preserve">K1 value </w:t>
            </w:r>
            <w:r w:rsidRPr="00507544">
              <w:br/>
              <w:t>(PDSCH-to-HARQ-timing-indicator)</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K1 = [3] if mod(i,4) = 0</w:t>
            </w:r>
            <w:r w:rsidRPr="00507544">
              <w:br/>
              <w:t>K1 = [2] if mod(i,4) = 1</w:t>
            </w:r>
            <w:r w:rsidRPr="00507544">
              <w:br/>
              <w:t>K1 = [5] if mod(i,4) = 3</w:t>
            </w:r>
          </w:p>
        </w:tc>
      </w:tr>
      <w:tr w:rsidR="00FD70D7" w:rsidRPr="00507544" w:rsidTr="00FF444C">
        <w:trPr>
          <w:trHeight w:val="83"/>
          <w:jc w:val="center"/>
        </w:trPr>
        <w:tc>
          <w:tcPr>
            <w:tcW w:w="5000" w:type="pct"/>
            <w:gridSpan w:val="4"/>
          </w:tcPr>
          <w:p w:rsidR="00FD70D7" w:rsidRPr="00507544" w:rsidRDefault="00FD70D7" w:rsidP="00FF444C">
            <w:pPr>
              <w:pStyle w:val="TAN"/>
            </w:pPr>
            <w:r w:rsidRPr="00507544">
              <w:t>Note 1: D denotes a slot with all DL symbols; S denotes a slot with a mix of DL, UL and guard symbols; U denotes a slot with all UL symbols. The field is for information.</w:t>
            </w:r>
          </w:p>
          <w:p w:rsidR="00FD70D7" w:rsidRPr="00507544" w:rsidRDefault="00FD70D7" w:rsidP="00FF444C">
            <w:pPr>
              <w:pStyle w:val="TAN"/>
            </w:pPr>
            <w:r w:rsidRPr="00507544">
              <w:t>Note 2: D, G, U denote DL, guard and UL symbols, respectively. The field is for information.</w:t>
            </w:r>
          </w:p>
          <w:p w:rsidR="00FD70D7" w:rsidRPr="00507544" w:rsidRDefault="00FD70D7" w:rsidP="00FF444C">
            <w:pPr>
              <w:pStyle w:val="TAN"/>
            </w:pPr>
            <w:r w:rsidRPr="00507544">
              <w:t>Note 3: i is the slot index per frame; i = {0,…,39}</w:t>
            </w:r>
          </w:p>
        </w:tc>
      </w:tr>
    </w:tbl>
    <w:p w:rsidR="00FD70D7" w:rsidRPr="00507544" w:rsidRDefault="00FD70D7" w:rsidP="00FD70D7">
      <w:pPr>
        <w:rPr>
          <w:lang w:val="en-US" w:eastAsia="zh-CN"/>
        </w:rPr>
      </w:pPr>
    </w:p>
    <w:p w:rsidR="00FD70D7" w:rsidRPr="00507544" w:rsidRDefault="00FD70D7" w:rsidP="00FD70D7">
      <w:pPr>
        <w:pStyle w:val="TH"/>
      </w:pPr>
      <w:r w:rsidRPr="00507544">
        <w:t>Table A.3.1-5</w:t>
      </w:r>
      <w:r w:rsidR="000A3025" w:rsidRPr="00507544">
        <w:rPr>
          <w:rFonts w:hint="eastAsia"/>
          <w:lang w:eastAsia="zh-CN"/>
        </w:rPr>
        <w:t>:</w:t>
      </w:r>
      <w:r w:rsidRPr="00507544">
        <w:t xml:space="preserve"> TDD UL-DL pattern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09"/>
        <w:gridCol w:w="708"/>
        <w:gridCol w:w="2180"/>
        <w:gridCol w:w="2180"/>
      </w:tblGrid>
      <w:tr w:rsidR="001D7AE4" w:rsidRPr="00507544" w:rsidTr="00FF444C">
        <w:trPr>
          <w:trHeight w:val="185"/>
          <w:jc w:val="center"/>
        </w:trPr>
        <w:tc>
          <w:tcPr>
            <w:tcW w:w="2429" w:type="pct"/>
            <w:gridSpan w:val="2"/>
            <w:vMerge w:val="restart"/>
            <w:vAlign w:val="center"/>
          </w:tcPr>
          <w:p w:rsidR="00FD70D7" w:rsidRPr="00507544" w:rsidRDefault="00FD70D7" w:rsidP="00FF444C">
            <w:pPr>
              <w:pStyle w:val="TAH"/>
            </w:pPr>
            <w:r w:rsidRPr="00507544">
              <w:t>Parameter</w:t>
            </w:r>
          </w:p>
        </w:tc>
        <w:tc>
          <w:tcPr>
            <w:tcW w:w="359" w:type="pct"/>
            <w:vMerge w:val="restart"/>
            <w:vAlign w:val="center"/>
          </w:tcPr>
          <w:p w:rsidR="00FD70D7" w:rsidRPr="00507544" w:rsidRDefault="00FD70D7" w:rsidP="00FF444C">
            <w:pPr>
              <w:pStyle w:val="TAH"/>
            </w:pPr>
            <w:r w:rsidRPr="00507544">
              <w:t>Unit</w:t>
            </w:r>
          </w:p>
        </w:tc>
        <w:tc>
          <w:tcPr>
            <w:tcW w:w="2212" w:type="pct"/>
            <w:gridSpan w:val="2"/>
          </w:tcPr>
          <w:p w:rsidR="00FD70D7" w:rsidRPr="00507544" w:rsidRDefault="00FD70D7" w:rsidP="00FF444C">
            <w:pPr>
              <w:pStyle w:val="TAH"/>
            </w:pPr>
            <w:r w:rsidRPr="00507544">
              <w:t>UL-DL pattern</w:t>
            </w:r>
          </w:p>
        </w:tc>
      </w:tr>
      <w:tr w:rsidR="001D7AE4" w:rsidRPr="00507544" w:rsidTr="00FF444C">
        <w:trPr>
          <w:trHeight w:val="58"/>
          <w:jc w:val="center"/>
        </w:trPr>
        <w:tc>
          <w:tcPr>
            <w:tcW w:w="2429" w:type="pct"/>
            <w:gridSpan w:val="2"/>
            <w:vMerge/>
          </w:tcPr>
          <w:p w:rsidR="00FD70D7" w:rsidRPr="00507544" w:rsidRDefault="00FD70D7" w:rsidP="00FF444C">
            <w:pPr>
              <w:pStyle w:val="TAH"/>
            </w:pPr>
          </w:p>
        </w:tc>
        <w:tc>
          <w:tcPr>
            <w:tcW w:w="359" w:type="pct"/>
            <w:vMerge/>
          </w:tcPr>
          <w:p w:rsidR="00FD70D7" w:rsidRPr="00507544" w:rsidRDefault="00FD70D7" w:rsidP="00FF444C">
            <w:pPr>
              <w:pStyle w:val="TAH"/>
            </w:pPr>
          </w:p>
        </w:tc>
        <w:tc>
          <w:tcPr>
            <w:tcW w:w="1106" w:type="pct"/>
            <w:shd w:val="clear" w:color="auto" w:fill="auto"/>
          </w:tcPr>
          <w:p w:rsidR="00FD70D7" w:rsidRPr="00507544" w:rsidRDefault="00FD70D7" w:rsidP="00FF444C">
            <w:pPr>
              <w:pStyle w:val="TAH"/>
            </w:pPr>
            <w:r w:rsidRPr="00507544">
              <w:t>FR2.120-1</w:t>
            </w:r>
          </w:p>
        </w:tc>
        <w:tc>
          <w:tcPr>
            <w:tcW w:w="1106" w:type="pct"/>
            <w:shd w:val="clear" w:color="auto" w:fill="auto"/>
          </w:tcPr>
          <w:p w:rsidR="00FD70D7" w:rsidRPr="00507544" w:rsidRDefault="00FD70D7" w:rsidP="00FF444C">
            <w:pPr>
              <w:pStyle w:val="TAH"/>
            </w:pPr>
            <w:r w:rsidRPr="00507544">
              <w:t>FR2.120-2</w:t>
            </w:r>
          </w:p>
        </w:tc>
      </w:tr>
      <w:tr w:rsidR="001D7AE4" w:rsidRPr="00507544" w:rsidTr="00FF444C">
        <w:trPr>
          <w:trHeight w:val="58"/>
          <w:jc w:val="center"/>
        </w:trPr>
        <w:tc>
          <w:tcPr>
            <w:tcW w:w="2429" w:type="pct"/>
            <w:gridSpan w:val="2"/>
            <w:vAlign w:val="center"/>
          </w:tcPr>
          <w:p w:rsidR="00FD70D7" w:rsidRPr="00507544" w:rsidRDefault="00FD70D7" w:rsidP="00FF444C">
            <w:pPr>
              <w:pStyle w:val="TAL"/>
            </w:pPr>
            <w:r w:rsidRPr="00507544">
              <w:t>TDD Slot Configuration pattern (Note 1)</w:t>
            </w:r>
          </w:p>
        </w:tc>
        <w:tc>
          <w:tcPr>
            <w:tcW w:w="359" w:type="pct"/>
          </w:tcPr>
          <w:p w:rsidR="00FD70D7" w:rsidRPr="00507544" w:rsidRDefault="00FD70D7" w:rsidP="00FF444C">
            <w:pPr>
              <w:pStyle w:val="TAL"/>
            </w:pPr>
          </w:p>
        </w:tc>
        <w:tc>
          <w:tcPr>
            <w:tcW w:w="1106" w:type="pct"/>
            <w:shd w:val="clear" w:color="auto" w:fill="auto"/>
          </w:tcPr>
          <w:p w:rsidR="00FD70D7" w:rsidRPr="00507544" w:rsidRDefault="00FD70D7" w:rsidP="00FF444C">
            <w:pPr>
              <w:pStyle w:val="TAC"/>
            </w:pPr>
            <w:r w:rsidRPr="00507544">
              <w:t>DDDSU</w:t>
            </w:r>
          </w:p>
        </w:tc>
        <w:tc>
          <w:tcPr>
            <w:tcW w:w="1106" w:type="pct"/>
            <w:shd w:val="clear" w:color="auto" w:fill="auto"/>
          </w:tcPr>
          <w:p w:rsidR="00FD70D7" w:rsidRPr="00507544" w:rsidRDefault="00FD70D7" w:rsidP="00FF444C">
            <w:pPr>
              <w:pStyle w:val="TAC"/>
            </w:pPr>
            <w:r w:rsidRPr="00507544">
              <w:t>DDSU</w:t>
            </w:r>
          </w:p>
        </w:tc>
      </w:tr>
      <w:tr w:rsidR="001D7AE4" w:rsidRPr="00507544" w:rsidTr="00FF444C">
        <w:trPr>
          <w:trHeight w:val="58"/>
          <w:jc w:val="center"/>
        </w:trPr>
        <w:tc>
          <w:tcPr>
            <w:tcW w:w="2429" w:type="pct"/>
            <w:gridSpan w:val="2"/>
            <w:vAlign w:val="center"/>
          </w:tcPr>
          <w:p w:rsidR="00FD70D7" w:rsidRPr="00507544" w:rsidRDefault="00FD70D7" w:rsidP="00FF444C">
            <w:pPr>
              <w:pStyle w:val="TAL"/>
            </w:pPr>
            <w:r w:rsidRPr="00507544">
              <w:t>Special Slot Configuration (Note 2)</w:t>
            </w:r>
          </w:p>
        </w:tc>
        <w:tc>
          <w:tcPr>
            <w:tcW w:w="359" w:type="pct"/>
          </w:tcPr>
          <w:p w:rsidR="00FD70D7" w:rsidRPr="00507544" w:rsidRDefault="00FD70D7" w:rsidP="00FF444C">
            <w:pPr>
              <w:pStyle w:val="TAL"/>
            </w:pPr>
          </w:p>
        </w:tc>
        <w:tc>
          <w:tcPr>
            <w:tcW w:w="1106" w:type="pct"/>
            <w:shd w:val="clear" w:color="auto" w:fill="auto"/>
          </w:tcPr>
          <w:p w:rsidR="00FD70D7" w:rsidRPr="00507544" w:rsidRDefault="00FD70D7" w:rsidP="00FF444C">
            <w:pPr>
              <w:pStyle w:val="TAC"/>
            </w:pPr>
            <w:r w:rsidRPr="00507544">
              <w:t>10D+2G+2U</w:t>
            </w:r>
          </w:p>
        </w:tc>
        <w:tc>
          <w:tcPr>
            <w:tcW w:w="1106" w:type="pct"/>
            <w:shd w:val="clear" w:color="auto" w:fill="auto"/>
          </w:tcPr>
          <w:p w:rsidR="00FD70D7" w:rsidRPr="00507544" w:rsidRDefault="00FD70D7" w:rsidP="00FF444C">
            <w:pPr>
              <w:pStyle w:val="TAC"/>
            </w:pPr>
            <w:r w:rsidRPr="00507544">
              <w:t>11D+3G+0U</w:t>
            </w:r>
          </w:p>
        </w:tc>
      </w:tr>
      <w:tr w:rsidR="001D7AE4" w:rsidRPr="00507544" w:rsidTr="00FF444C">
        <w:trPr>
          <w:trHeight w:val="185"/>
          <w:jc w:val="center"/>
        </w:trPr>
        <w:tc>
          <w:tcPr>
            <w:tcW w:w="1055" w:type="pct"/>
            <w:vMerge w:val="restart"/>
          </w:tcPr>
          <w:p w:rsidR="00FD70D7" w:rsidRPr="00507544" w:rsidRDefault="00FD70D7" w:rsidP="00FF444C">
            <w:pPr>
              <w:pStyle w:val="TAL"/>
            </w:pPr>
            <w:r w:rsidRPr="00507544">
              <w:t>UL-DL configuration (</w:t>
            </w:r>
            <w:r w:rsidRPr="00507544">
              <w:rPr>
                <w:i/>
              </w:rPr>
              <w:t>tdd-UL-DL-ConfigurationCommon</w:t>
            </w:r>
            <w:r w:rsidRPr="00507544">
              <w:t>)</w:t>
            </w:r>
          </w:p>
        </w:tc>
        <w:tc>
          <w:tcPr>
            <w:tcW w:w="1374" w:type="pct"/>
            <w:shd w:val="clear" w:color="auto" w:fill="auto"/>
            <w:vAlign w:val="center"/>
          </w:tcPr>
          <w:p w:rsidR="00FD70D7" w:rsidRPr="00507544" w:rsidRDefault="00FD70D7" w:rsidP="00FF444C">
            <w:pPr>
              <w:pStyle w:val="TAL"/>
            </w:pPr>
            <w:r w:rsidRPr="00507544">
              <w:rPr>
                <w:i/>
              </w:rPr>
              <w:t>referenceSubcarrierSpacing</w:t>
            </w:r>
          </w:p>
        </w:tc>
        <w:tc>
          <w:tcPr>
            <w:tcW w:w="359" w:type="pct"/>
          </w:tcPr>
          <w:p w:rsidR="00FD70D7" w:rsidRPr="00507544" w:rsidRDefault="00FD70D7" w:rsidP="00FF444C">
            <w:pPr>
              <w:pStyle w:val="TAL"/>
              <w:jc w:val="center"/>
            </w:pPr>
            <w:r w:rsidRPr="00507544">
              <w:t>kHz</w:t>
            </w:r>
          </w:p>
        </w:tc>
        <w:tc>
          <w:tcPr>
            <w:tcW w:w="1106" w:type="pct"/>
            <w:shd w:val="clear" w:color="auto" w:fill="auto"/>
            <w:vAlign w:val="center"/>
          </w:tcPr>
          <w:p w:rsidR="00FD70D7" w:rsidRPr="00507544" w:rsidRDefault="00FD70D7" w:rsidP="00FF444C">
            <w:pPr>
              <w:pStyle w:val="TAC"/>
            </w:pPr>
            <w:r w:rsidRPr="00507544">
              <w:t>120</w:t>
            </w:r>
          </w:p>
        </w:tc>
        <w:tc>
          <w:tcPr>
            <w:tcW w:w="1106" w:type="pct"/>
            <w:shd w:val="clear" w:color="auto" w:fill="auto"/>
            <w:vAlign w:val="center"/>
          </w:tcPr>
          <w:p w:rsidR="00FD70D7" w:rsidRPr="00507544" w:rsidRDefault="00FD70D7" w:rsidP="00FF444C">
            <w:pPr>
              <w:pStyle w:val="TAC"/>
            </w:pPr>
            <w:r w:rsidRPr="00507544">
              <w:t>120</w:t>
            </w:r>
          </w:p>
        </w:tc>
      </w:tr>
      <w:tr w:rsidR="001D7AE4" w:rsidRPr="00507544" w:rsidTr="00FF444C">
        <w:trPr>
          <w:trHeight w:val="58"/>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dl-UL-TransmissionPeriodicity</w:t>
            </w:r>
          </w:p>
        </w:tc>
        <w:tc>
          <w:tcPr>
            <w:tcW w:w="359" w:type="pct"/>
          </w:tcPr>
          <w:p w:rsidR="00FD70D7" w:rsidRPr="00507544" w:rsidRDefault="00FD70D7" w:rsidP="00FF444C">
            <w:pPr>
              <w:pStyle w:val="TAL"/>
              <w:jc w:val="center"/>
            </w:pPr>
            <w:r w:rsidRPr="00507544">
              <w:t>ms</w:t>
            </w:r>
          </w:p>
        </w:tc>
        <w:tc>
          <w:tcPr>
            <w:tcW w:w="1106" w:type="pct"/>
            <w:shd w:val="clear" w:color="auto" w:fill="auto"/>
            <w:vAlign w:val="center"/>
          </w:tcPr>
          <w:p w:rsidR="00FD70D7" w:rsidRPr="00507544" w:rsidRDefault="00FD70D7" w:rsidP="00FF444C">
            <w:pPr>
              <w:pStyle w:val="TAC"/>
            </w:pPr>
            <w:r w:rsidRPr="00507544">
              <w:t>0.625</w:t>
            </w:r>
          </w:p>
        </w:tc>
        <w:tc>
          <w:tcPr>
            <w:tcW w:w="1106" w:type="pct"/>
            <w:shd w:val="clear" w:color="auto" w:fill="auto"/>
            <w:vAlign w:val="center"/>
          </w:tcPr>
          <w:p w:rsidR="00FD70D7" w:rsidRPr="00507544" w:rsidRDefault="00FD70D7" w:rsidP="00FF444C">
            <w:pPr>
              <w:pStyle w:val="TAC"/>
            </w:pPr>
            <w:r w:rsidRPr="00507544">
              <w:t>0.5</w:t>
            </w:r>
          </w:p>
        </w:tc>
      </w:tr>
      <w:tr w:rsidR="001D7AE4" w:rsidRPr="00507544" w:rsidTr="00FF444C">
        <w:trPr>
          <w:trHeight w:val="198"/>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nrofDownlinkSlots</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3</w:t>
            </w:r>
          </w:p>
        </w:tc>
        <w:tc>
          <w:tcPr>
            <w:tcW w:w="1106" w:type="pct"/>
            <w:shd w:val="clear" w:color="auto" w:fill="auto"/>
            <w:vAlign w:val="center"/>
          </w:tcPr>
          <w:p w:rsidR="00FD70D7" w:rsidRPr="00507544" w:rsidRDefault="00FD70D7" w:rsidP="00FF444C">
            <w:pPr>
              <w:pStyle w:val="TAC"/>
            </w:pPr>
            <w:r w:rsidRPr="00507544">
              <w:t>2</w:t>
            </w:r>
          </w:p>
        </w:tc>
      </w:tr>
      <w:tr w:rsidR="001D7AE4" w:rsidRPr="00507544" w:rsidTr="00FF444C">
        <w:trPr>
          <w:trHeight w:val="209"/>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nrofDownlinkSymbols</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10</w:t>
            </w:r>
          </w:p>
        </w:tc>
        <w:tc>
          <w:tcPr>
            <w:tcW w:w="1106" w:type="pct"/>
            <w:shd w:val="clear" w:color="auto" w:fill="auto"/>
            <w:vAlign w:val="center"/>
          </w:tcPr>
          <w:p w:rsidR="00FD70D7" w:rsidRPr="00507544" w:rsidRDefault="00FD70D7" w:rsidP="00FF444C">
            <w:pPr>
              <w:pStyle w:val="TAC"/>
            </w:pPr>
            <w:r w:rsidRPr="00507544">
              <w:t>11</w:t>
            </w:r>
          </w:p>
        </w:tc>
      </w:tr>
      <w:tr w:rsidR="001D7AE4" w:rsidRPr="00507544" w:rsidTr="00FF444C">
        <w:trPr>
          <w:trHeight w:val="198"/>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nrofUplinkSlot</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1</w:t>
            </w:r>
          </w:p>
        </w:tc>
        <w:tc>
          <w:tcPr>
            <w:tcW w:w="1106" w:type="pct"/>
            <w:shd w:val="clear" w:color="auto" w:fill="auto"/>
            <w:vAlign w:val="center"/>
          </w:tcPr>
          <w:p w:rsidR="00FD70D7" w:rsidRPr="00507544" w:rsidRDefault="00FD70D7" w:rsidP="00FF444C">
            <w:pPr>
              <w:pStyle w:val="TAC"/>
            </w:pPr>
            <w:r w:rsidRPr="00507544">
              <w:t>1</w:t>
            </w:r>
          </w:p>
        </w:tc>
      </w:tr>
      <w:tr w:rsidR="001D7AE4" w:rsidRPr="00507544" w:rsidTr="00FF444C">
        <w:trPr>
          <w:trHeight w:val="198"/>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nrofUplinkSymbols</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2</w:t>
            </w:r>
          </w:p>
        </w:tc>
        <w:tc>
          <w:tcPr>
            <w:tcW w:w="1106" w:type="pct"/>
            <w:shd w:val="clear" w:color="auto" w:fill="auto"/>
            <w:vAlign w:val="center"/>
          </w:tcPr>
          <w:p w:rsidR="00FD70D7" w:rsidRPr="00507544" w:rsidRDefault="00FD70D7" w:rsidP="00FF444C">
            <w:pPr>
              <w:pStyle w:val="TAC"/>
            </w:pPr>
            <w:r w:rsidRPr="00507544">
              <w:t>0</w:t>
            </w:r>
          </w:p>
        </w:tc>
      </w:tr>
      <w:tr w:rsidR="001D7AE4" w:rsidRPr="00507544" w:rsidTr="00FF444C">
        <w:trPr>
          <w:trHeight w:val="321"/>
          <w:jc w:val="center"/>
        </w:trPr>
        <w:tc>
          <w:tcPr>
            <w:tcW w:w="2429" w:type="pct"/>
            <w:gridSpan w:val="2"/>
          </w:tcPr>
          <w:p w:rsidR="00FD70D7" w:rsidRPr="00507544" w:rsidRDefault="00FD70D7" w:rsidP="00FF444C">
            <w:pPr>
              <w:pStyle w:val="TAL"/>
              <w:rPr>
                <w:i/>
              </w:rPr>
            </w:pPr>
            <w:r w:rsidRPr="00507544">
              <w:t xml:space="preserve">K1 value </w:t>
            </w:r>
            <w:r w:rsidRPr="00507544">
              <w:br/>
              <w:t>(PDSCH-to-HARQ-timing-indicator)</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K1 = [4] if mod(i,5) = 0</w:t>
            </w:r>
            <w:r w:rsidRPr="00507544">
              <w:br/>
              <w:t>K1 = [3] if mod(i,5) = 1</w:t>
            </w:r>
            <w:r w:rsidRPr="00507544">
              <w:br/>
              <w:t>K1 = [2] if mod(i,5) = 2</w:t>
            </w:r>
            <w:r w:rsidRPr="00507544">
              <w:br/>
              <w:t>K1 = [6] if mod(i,5) = 3</w:t>
            </w:r>
          </w:p>
        </w:tc>
        <w:tc>
          <w:tcPr>
            <w:tcW w:w="1106" w:type="pct"/>
            <w:shd w:val="clear" w:color="auto" w:fill="auto"/>
          </w:tcPr>
          <w:p w:rsidR="00FD70D7" w:rsidRPr="00507544" w:rsidRDefault="00FD70D7" w:rsidP="00FF444C">
            <w:pPr>
              <w:pStyle w:val="TAC"/>
            </w:pPr>
            <w:r w:rsidRPr="00507544">
              <w:t>K1 = [3] if mod(i,4) = 0</w:t>
            </w:r>
            <w:r w:rsidRPr="00507544">
              <w:br/>
              <w:t>K1 = [2] if mod(i,4) = 1</w:t>
            </w:r>
            <w:r w:rsidRPr="00507544">
              <w:br/>
              <w:t>K1 = [5] if mod(i,4) = 3</w:t>
            </w:r>
          </w:p>
        </w:tc>
      </w:tr>
      <w:tr w:rsidR="00FD70D7" w:rsidRPr="00507544" w:rsidTr="00FF444C">
        <w:trPr>
          <w:trHeight w:val="58"/>
          <w:jc w:val="center"/>
        </w:trPr>
        <w:tc>
          <w:tcPr>
            <w:tcW w:w="5000" w:type="pct"/>
            <w:gridSpan w:val="5"/>
          </w:tcPr>
          <w:p w:rsidR="00FD70D7" w:rsidRPr="00507544" w:rsidRDefault="00FD70D7" w:rsidP="00FF444C">
            <w:pPr>
              <w:pStyle w:val="TAN"/>
            </w:pPr>
            <w:r w:rsidRPr="00507544">
              <w:t>Note 1: D denotes a slot with all DL symbols; S denotes a slot with a mix of DL, UL and guard symbols; U denotes a slot with all UL symbols. The field is for information.</w:t>
            </w:r>
          </w:p>
          <w:p w:rsidR="00FD70D7" w:rsidRPr="00507544" w:rsidRDefault="00FD70D7" w:rsidP="00FF444C">
            <w:pPr>
              <w:pStyle w:val="TAN"/>
            </w:pPr>
            <w:r w:rsidRPr="00507544">
              <w:t>Note 2: D, G, U denote DL, guard and UL symbols, respectively. The field is for information.</w:t>
            </w:r>
          </w:p>
          <w:p w:rsidR="00FD70D7" w:rsidRPr="00507544" w:rsidRDefault="00FD70D7" w:rsidP="00FF444C">
            <w:pPr>
              <w:pStyle w:val="TAN"/>
            </w:pPr>
            <w:r w:rsidRPr="00507544">
              <w:t>Note 3: i is the slot index per frame; i = {0,…,79}</w:t>
            </w:r>
          </w:p>
        </w:tc>
      </w:tr>
    </w:tbl>
    <w:p w:rsidR="00FD70D7" w:rsidRPr="00507544" w:rsidRDefault="00FD70D7" w:rsidP="00FD70D7">
      <w:pPr>
        <w:rPr>
          <w:lang w:eastAsia="zh-CN"/>
        </w:rPr>
      </w:pPr>
    </w:p>
    <w:p w:rsidR="00FD70D7" w:rsidRPr="00507544" w:rsidRDefault="00FD70D7" w:rsidP="00FD70D7">
      <w:pPr>
        <w:pStyle w:val="Heading2"/>
        <w:rPr>
          <w:lang w:eastAsia="zh-CN"/>
        </w:rPr>
      </w:pPr>
      <w:bookmarkStart w:id="257" w:name="_Toc531872745"/>
      <w:r w:rsidRPr="00507544">
        <w:rPr>
          <w:lang w:eastAsia="zh-CN"/>
        </w:rPr>
        <w:t>A.2</w:t>
      </w:r>
      <w:r w:rsidR="000812C5" w:rsidRPr="00507544">
        <w:rPr>
          <w:rFonts w:hint="eastAsia"/>
          <w:snapToGrid w:val="0"/>
          <w:lang w:eastAsia="zh-CN"/>
        </w:rPr>
        <w:tab/>
      </w:r>
      <w:r w:rsidRPr="00507544">
        <w:rPr>
          <w:lang w:eastAsia="zh-CN"/>
        </w:rPr>
        <w:t>Void</w:t>
      </w:r>
      <w:bookmarkEnd w:id="257"/>
    </w:p>
    <w:p w:rsidR="00FD70D7" w:rsidRPr="00507544" w:rsidRDefault="000A3025" w:rsidP="00FD70D7">
      <w:pPr>
        <w:rPr>
          <w:i/>
          <w:lang w:eastAsia="zh-CN"/>
        </w:rPr>
      </w:pPr>
      <w:r w:rsidRPr="00507544">
        <w:rPr>
          <w:rFonts w:hint="eastAsia"/>
          <w:i/>
          <w:lang w:eastAsia="zh-CN"/>
        </w:rPr>
        <w:t>&lt;</w:t>
      </w:r>
      <w:r w:rsidR="00FD70D7" w:rsidRPr="00507544">
        <w:rPr>
          <w:i/>
        </w:rPr>
        <w:t>Editor’s note: Clause A.2 is a placeholder for UL Measurement channel</w:t>
      </w:r>
      <w:r w:rsidRPr="00507544">
        <w:rPr>
          <w:rFonts w:hint="eastAsia"/>
          <w:i/>
          <w:lang w:eastAsia="zh-CN"/>
        </w:rPr>
        <w:t>s&gt;</w:t>
      </w:r>
    </w:p>
    <w:p w:rsidR="00FD70D7" w:rsidRPr="00507544" w:rsidRDefault="00FD70D7" w:rsidP="00FD70D7">
      <w:pPr>
        <w:pStyle w:val="Heading2"/>
        <w:rPr>
          <w:lang w:eastAsia="zh-CN"/>
        </w:rPr>
      </w:pPr>
      <w:bookmarkStart w:id="258" w:name="_Toc531872746"/>
      <w:r w:rsidRPr="00507544">
        <w:rPr>
          <w:lang w:eastAsia="zh-CN"/>
        </w:rPr>
        <w:t>A.3</w:t>
      </w:r>
      <w:r w:rsidR="000812C5" w:rsidRPr="00507544">
        <w:rPr>
          <w:rFonts w:hint="eastAsia"/>
          <w:snapToGrid w:val="0"/>
          <w:lang w:eastAsia="zh-CN"/>
        </w:rPr>
        <w:tab/>
      </w:r>
      <w:r w:rsidRPr="00507544">
        <w:rPr>
          <w:lang w:eastAsia="zh-CN"/>
        </w:rPr>
        <w:t>DL reference measurement channels</w:t>
      </w:r>
      <w:bookmarkEnd w:id="258"/>
    </w:p>
    <w:p w:rsidR="00FD70D7" w:rsidRPr="00507544" w:rsidRDefault="00FD70D7" w:rsidP="00FD70D7">
      <w:pPr>
        <w:pStyle w:val="Heading3"/>
        <w:rPr>
          <w:lang w:eastAsia="zh-CN"/>
        </w:rPr>
      </w:pPr>
      <w:bookmarkStart w:id="259" w:name="_Toc531872747"/>
      <w:r w:rsidRPr="00507544">
        <w:rPr>
          <w:lang w:eastAsia="zh-CN"/>
        </w:rPr>
        <w:t>A.3.1</w:t>
      </w:r>
      <w:r w:rsidR="000812C5" w:rsidRPr="00507544">
        <w:rPr>
          <w:rFonts w:hint="eastAsia"/>
          <w:snapToGrid w:val="0"/>
          <w:lang w:eastAsia="zh-CN"/>
        </w:rPr>
        <w:tab/>
      </w:r>
      <w:r w:rsidRPr="00507544">
        <w:rPr>
          <w:lang w:eastAsia="zh-CN"/>
        </w:rPr>
        <w:t>General</w:t>
      </w:r>
      <w:bookmarkEnd w:id="259"/>
    </w:p>
    <w:p w:rsidR="00FD70D7" w:rsidRPr="00507544" w:rsidRDefault="00FD70D7" w:rsidP="00FD70D7">
      <w:pPr>
        <w:rPr>
          <w:lang w:val="en-US" w:eastAsia="zh-CN"/>
        </w:rPr>
      </w:pPr>
      <w:r w:rsidRPr="00507544">
        <w:rPr>
          <w:lang w:val="en-US" w:eastAsia="zh-CN"/>
        </w:rPr>
        <w:t>The transport block size (TBS) determination procedure is described in</w:t>
      </w:r>
      <w:r w:rsidR="000A3025" w:rsidRPr="00507544">
        <w:rPr>
          <w:rFonts w:hint="eastAsia"/>
          <w:lang w:val="en-US" w:eastAsia="zh-CN"/>
        </w:rPr>
        <w:t xml:space="preserve"> TS 38.214 [12,</w:t>
      </w:r>
      <w:r w:rsidRPr="00507544">
        <w:rPr>
          <w:lang w:val="en-US" w:eastAsia="zh-CN"/>
        </w:rPr>
        <w:t xml:space="preserve"> </w:t>
      </w:r>
      <w:r w:rsidR="000A3025" w:rsidRPr="00507544">
        <w:rPr>
          <w:rFonts w:hint="eastAsia"/>
          <w:lang w:val="en-US" w:eastAsia="zh-CN"/>
        </w:rPr>
        <w:t>Section</w:t>
      </w:r>
      <w:r w:rsidRPr="00507544">
        <w:rPr>
          <w:lang w:val="en-US" w:eastAsia="zh-CN"/>
        </w:rPr>
        <w:t xml:space="preserve"> 5.1.3.2].</w:t>
      </w:r>
    </w:p>
    <w:p w:rsidR="00FD70D7" w:rsidRPr="00507544" w:rsidRDefault="00FD70D7" w:rsidP="00FD70D7">
      <w:pPr>
        <w:rPr>
          <w:lang w:val="en-US" w:eastAsia="zh-CN"/>
        </w:rPr>
      </w:pPr>
      <w:r w:rsidRPr="00507544">
        <w:rPr>
          <w:lang w:val="en-US" w:eastAsia="zh-CN"/>
        </w:rPr>
        <w:t>[Unless otherwise stated, no user data is scheduled on slot #0 within 20 ms in order to avoid SSB and PDSCH transmissions in one slot and simplify test configuration.]</w:t>
      </w:r>
    </w:p>
    <w:p w:rsidR="00FD70D7" w:rsidRPr="00507544" w:rsidRDefault="00FD70D7" w:rsidP="00FD70D7">
      <w:pPr>
        <w:pStyle w:val="Heading3"/>
        <w:rPr>
          <w:lang w:eastAsia="zh-CN"/>
        </w:rPr>
      </w:pPr>
      <w:bookmarkStart w:id="260" w:name="_Toc531872748"/>
      <w:r w:rsidRPr="00507544">
        <w:rPr>
          <w:lang w:eastAsia="zh-CN"/>
        </w:rPr>
        <w:lastRenderedPageBreak/>
        <w:t>A.3.2</w:t>
      </w:r>
      <w:r w:rsidR="000812C5" w:rsidRPr="00507544">
        <w:rPr>
          <w:rFonts w:hint="eastAsia"/>
          <w:snapToGrid w:val="0"/>
          <w:lang w:eastAsia="zh-CN"/>
        </w:rPr>
        <w:tab/>
      </w:r>
      <w:r w:rsidRPr="00507544">
        <w:rPr>
          <w:lang w:eastAsia="zh-CN"/>
        </w:rPr>
        <w:t>Reference measurement channels for PDSCH performance requirements</w:t>
      </w:r>
      <w:bookmarkEnd w:id="260"/>
    </w:p>
    <w:p w:rsidR="00FD70D7" w:rsidRPr="00507544" w:rsidRDefault="00FD70D7" w:rsidP="00FD70D7">
      <w:r w:rsidRPr="00507544">
        <w:rPr>
          <w:lang w:eastAsia="zh-CN"/>
        </w:rPr>
        <w:t xml:space="preserve">For PDSCH reference channels </w:t>
      </w:r>
      <w:r w:rsidRPr="00507544">
        <w:t>if more than one Code Block is present, an additional CRC sequence of L = 24 Bits is attached to each Code Block (otherwise L = 0 Bit).</w:t>
      </w:r>
    </w:p>
    <w:p w:rsidR="00FD70D7" w:rsidRPr="00507544" w:rsidRDefault="00FD70D7" w:rsidP="00FD70D7">
      <w:pPr>
        <w:pStyle w:val="Heading4"/>
        <w:rPr>
          <w:lang w:eastAsia="zh-CN"/>
        </w:rPr>
      </w:pPr>
      <w:bookmarkStart w:id="261" w:name="_Toc531872749"/>
      <w:r w:rsidRPr="00507544">
        <w:rPr>
          <w:lang w:eastAsia="zh-CN"/>
        </w:rPr>
        <w:t>A.3.2.1</w:t>
      </w:r>
      <w:r w:rsidR="000812C5" w:rsidRPr="00507544">
        <w:rPr>
          <w:rFonts w:hint="eastAsia"/>
          <w:snapToGrid w:val="0"/>
          <w:lang w:eastAsia="zh-CN"/>
        </w:rPr>
        <w:tab/>
      </w:r>
      <w:r w:rsidRPr="00507544">
        <w:rPr>
          <w:lang w:eastAsia="zh-CN"/>
        </w:rPr>
        <w:t>FDD</w:t>
      </w:r>
      <w:bookmarkEnd w:id="261"/>
    </w:p>
    <w:p w:rsidR="00FD70D7" w:rsidRPr="00507544" w:rsidRDefault="00FD70D7" w:rsidP="00FD70D7">
      <w:pPr>
        <w:pStyle w:val="Heading5"/>
        <w:rPr>
          <w:lang w:eastAsia="zh-CN"/>
        </w:rPr>
      </w:pPr>
      <w:bookmarkStart w:id="262" w:name="_Toc531872750"/>
      <w:r w:rsidRPr="00507544">
        <w:rPr>
          <w:lang w:eastAsia="zh-CN"/>
        </w:rPr>
        <w:t>A.3.2.1.1</w:t>
      </w:r>
      <w:r w:rsidR="000812C5" w:rsidRPr="00507544">
        <w:rPr>
          <w:rFonts w:hint="eastAsia"/>
          <w:snapToGrid w:val="0"/>
          <w:lang w:eastAsia="zh-CN"/>
        </w:rPr>
        <w:tab/>
      </w:r>
      <w:r w:rsidRPr="00507544">
        <w:rPr>
          <w:lang w:eastAsia="zh-CN"/>
        </w:rPr>
        <w:t>Reference measurement channels for SCS 15 kHz FR1</w:t>
      </w:r>
      <w:bookmarkEnd w:id="262"/>
    </w:p>
    <w:p w:rsidR="00FD70D7" w:rsidRPr="00507544" w:rsidRDefault="00FD70D7" w:rsidP="00FD70D7">
      <w:pPr>
        <w:pStyle w:val="TH"/>
      </w:pPr>
      <w:r w:rsidRPr="00507544">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779"/>
        <w:gridCol w:w="1236"/>
        <w:gridCol w:w="1141"/>
        <w:gridCol w:w="1141"/>
        <w:gridCol w:w="1141"/>
        <w:gridCol w:w="1149"/>
      </w:tblGrid>
      <w:tr w:rsidR="001D7AE4" w:rsidRPr="00507544" w:rsidTr="00FF444C">
        <w:trPr>
          <w:jc w:val="center"/>
        </w:trPr>
        <w:tc>
          <w:tcPr>
            <w:tcW w:w="1658" w:type="pct"/>
            <w:shd w:val="clear" w:color="auto" w:fill="auto"/>
            <w:vAlign w:val="center"/>
          </w:tcPr>
          <w:p w:rsidR="00FD70D7" w:rsidRPr="00507544" w:rsidRDefault="00FD70D7" w:rsidP="00FF444C">
            <w:pPr>
              <w:pStyle w:val="TAH"/>
            </w:pPr>
            <w:r w:rsidRPr="00507544">
              <w:t>Parameter</w:t>
            </w:r>
          </w:p>
        </w:tc>
        <w:tc>
          <w:tcPr>
            <w:tcW w:w="395" w:type="pct"/>
            <w:shd w:val="clear" w:color="auto" w:fill="auto"/>
            <w:vAlign w:val="center"/>
          </w:tcPr>
          <w:p w:rsidR="00FD70D7" w:rsidRPr="00507544" w:rsidRDefault="00FD70D7" w:rsidP="00FF444C">
            <w:pPr>
              <w:pStyle w:val="TAH"/>
            </w:pPr>
            <w:r w:rsidRPr="00507544">
              <w:t>Unit</w:t>
            </w:r>
          </w:p>
        </w:tc>
        <w:tc>
          <w:tcPr>
            <w:tcW w:w="2947" w:type="pct"/>
            <w:gridSpan w:val="5"/>
            <w:shd w:val="clear" w:color="auto" w:fill="auto"/>
            <w:vAlign w:val="center"/>
          </w:tcPr>
          <w:p w:rsidR="00FD70D7" w:rsidRPr="00507544" w:rsidRDefault="00FD70D7" w:rsidP="00FF444C">
            <w:pPr>
              <w:pStyle w:val="TAH"/>
            </w:pPr>
            <w:r w:rsidRPr="00507544">
              <w:t>Value</w:t>
            </w:r>
          </w:p>
        </w:tc>
      </w:tr>
      <w:tr w:rsidR="001D7AE4" w:rsidRPr="00507544" w:rsidTr="00FF444C">
        <w:trPr>
          <w:jc w:val="center"/>
        </w:trPr>
        <w:tc>
          <w:tcPr>
            <w:tcW w:w="1658" w:type="pct"/>
            <w:vAlign w:val="center"/>
          </w:tcPr>
          <w:p w:rsidR="00FD70D7" w:rsidRPr="00507544" w:rsidRDefault="00FD70D7" w:rsidP="00FF444C">
            <w:pPr>
              <w:pStyle w:val="TAL"/>
            </w:pPr>
            <w:r w:rsidRPr="00507544">
              <w:t>Reference channel</w:t>
            </w:r>
          </w:p>
        </w:tc>
        <w:tc>
          <w:tcPr>
            <w:tcW w:w="395"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1-1.1 FDD</w:t>
            </w:r>
          </w:p>
        </w:tc>
        <w:tc>
          <w:tcPr>
            <w:tcW w:w="579" w:type="pct"/>
            <w:vAlign w:val="center"/>
          </w:tcPr>
          <w:p w:rsidR="00FD70D7" w:rsidRPr="00507544" w:rsidRDefault="00FD70D7" w:rsidP="00FF444C">
            <w:pPr>
              <w:pStyle w:val="TAC"/>
              <w:rPr>
                <w:lang w:eastAsia="zh-CN"/>
              </w:rPr>
            </w:pPr>
            <w:r w:rsidRPr="00507544">
              <w:t>R.PDSCH. 1-1.2 FDD</w:t>
            </w:r>
          </w:p>
        </w:tc>
        <w:tc>
          <w:tcPr>
            <w:tcW w:w="579" w:type="pct"/>
            <w:vAlign w:val="center"/>
          </w:tcPr>
          <w:p w:rsidR="00FD70D7" w:rsidRPr="00507544" w:rsidRDefault="00FD70D7" w:rsidP="00FF444C">
            <w:pPr>
              <w:pStyle w:val="TAC"/>
              <w:rPr>
                <w:lang w:eastAsia="zh-CN"/>
              </w:rPr>
            </w:pPr>
            <w:r w:rsidRPr="00507544">
              <w:t>R.PDSCH. 1-1.3 FDD</w:t>
            </w:r>
          </w:p>
        </w:tc>
        <w:tc>
          <w:tcPr>
            <w:tcW w:w="579" w:type="pct"/>
            <w:vAlign w:val="center"/>
          </w:tcPr>
          <w:p w:rsidR="00FD70D7" w:rsidRPr="00507544" w:rsidRDefault="00FD70D7" w:rsidP="00FF444C">
            <w:pPr>
              <w:pStyle w:val="TAC"/>
            </w:pPr>
            <w:r w:rsidRPr="00507544">
              <w:t>R.PDSCH. 1-1.4 FDD</w:t>
            </w:r>
          </w:p>
        </w:tc>
        <w:tc>
          <w:tcPr>
            <w:tcW w:w="583"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58" w:type="pct"/>
            <w:vAlign w:val="center"/>
          </w:tcPr>
          <w:p w:rsidR="00FD70D7" w:rsidRPr="00507544" w:rsidRDefault="00FD70D7" w:rsidP="00FF444C">
            <w:pPr>
              <w:pStyle w:val="TAL"/>
            </w:pPr>
            <w:r w:rsidRPr="00507544">
              <w:t>Channel bandwidth</w:t>
            </w:r>
          </w:p>
        </w:tc>
        <w:tc>
          <w:tcPr>
            <w:tcW w:w="395"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83"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58" w:type="pct"/>
            <w:vAlign w:val="center"/>
          </w:tcPr>
          <w:p w:rsidR="00FD70D7" w:rsidRPr="00507544" w:rsidRDefault="00FD70D7" w:rsidP="00FF444C">
            <w:pPr>
              <w:pStyle w:val="TAL"/>
              <w:rPr>
                <w:rFonts w:cs="Arial"/>
              </w:rPr>
            </w:pPr>
            <w:r w:rsidRPr="00507544">
              <w:rPr>
                <w:rFonts w:cs="Arial"/>
              </w:rPr>
              <w:t>Subcarrier spacing</w:t>
            </w:r>
          </w:p>
        </w:tc>
        <w:tc>
          <w:tcPr>
            <w:tcW w:w="395"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Number of allocated resource blocks</w:t>
            </w:r>
          </w:p>
        </w:tc>
        <w:tc>
          <w:tcPr>
            <w:tcW w:w="395"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52</w:t>
            </w:r>
          </w:p>
        </w:tc>
        <w:tc>
          <w:tcPr>
            <w:tcW w:w="579" w:type="pct"/>
            <w:vAlign w:val="center"/>
          </w:tcPr>
          <w:p w:rsidR="00FD70D7" w:rsidRPr="00507544" w:rsidRDefault="00FD70D7" w:rsidP="00FF444C">
            <w:pPr>
              <w:pStyle w:val="TAC"/>
              <w:rPr>
                <w:rFonts w:cs="Arial"/>
              </w:rPr>
            </w:pPr>
            <w:r w:rsidRPr="00507544">
              <w:rPr>
                <w:rFonts w:cs="Arial"/>
              </w:rPr>
              <w:t>6</w:t>
            </w:r>
          </w:p>
        </w:tc>
        <w:tc>
          <w:tcPr>
            <w:tcW w:w="579"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r w:rsidRPr="00507544">
              <w:rPr>
                <w:rFonts w:cs="Arial"/>
              </w:rPr>
              <w:t>52</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Number of consecutive PDSCH symbols</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7</w:t>
            </w:r>
          </w:p>
        </w:tc>
        <w:tc>
          <w:tcPr>
            <w:tcW w:w="579" w:type="pct"/>
            <w:vAlign w:val="center"/>
          </w:tcPr>
          <w:p w:rsidR="00FD70D7" w:rsidRPr="00507544" w:rsidRDefault="00FD70D7" w:rsidP="00FF444C">
            <w:pPr>
              <w:pStyle w:val="TAC"/>
              <w:rPr>
                <w:rFonts w:cs="Arial"/>
              </w:rPr>
            </w:pPr>
            <w:r w:rsidRPr="00507544">
              <w:rPr>
                <w:rFonts w:cs="Arial"/>
              </w:rPr>
              <w:t>[9]</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Allocated slots per 2 frames</w:t>
            </w:r>
          </w:p>
        </w:tc>
        <w:tc>
          <w:tcPr>
            <w:tcW w:w="395"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MCS table</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MCS index</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4</w:t>
            </w:r>
          </w:p>
        </w:tc>
        <w:tc>
          <w:tcPr>
            <w:tcW w:w="579" w:type="pct"/>
            <w:vAlign w:val="center"/>
          </w:tcPr>
          <w:p w:rsidR="00FD70D7" w:rsidRPr="00507544" w:rsidRDefault="00FD70D7" w:rsidP="00FF444C">
            <w:pPr>
              <w:pStyle w:val="TAC"/>
              <w:rPr>
                <w:rFonts w:cs="Arial"/>
              </w:rPr>
            </w:pPr>
            <w:r w:rsidRPr="00507544">
              <w:rPr>
                <w:rFonts w:cs="Arial"/>
              </w:rPr>
              <w:t>4</w:t>
            </w:r>
          </w:p>
        </w:tc>
        <w:tc>
          <w:tcPr>
            <w:tcW w:w="579" w:type="pct"/>
            <w:vAlign w:val="center"/>
          </w:tcPr>
          <w:p w:rsidR="00FD70D7" w:rsidRPr="00507544" w:rsidRDefault="00FD70D7" w:rsidP="00FF444C">
            <w:pPr>
              <w:pStyle w:val="TAC"/>
              <w:rPr>
                <w:rFonts w:cs="Arial"/>
              </w:rPr>
            </w:pPr>
            <w:r w:rsidRPr="00507544">
              <w:rPr>
                <w:rFonts w:cs="Arial"/>
              </w:rPr>
              <w:t>4</w:t>
            </w:r>
          </w:p>
        </w:tc>
        <w:tc>
          <w:tcPr>
            <w:tcW w:w="579" w:type="pct"/>
            <w:vAlign w:val="center"/>
          </w:tcPr>
          <w:p w:rsidR="00FD70D7" w:rsidRPr="00507544" w:rsidRDefault="00FD70D7" w:rsidP="00FF444C">
            <w:pPr>
              <w:pStyle w:val="TAC"/>
              <w:rPr>
                <w:rFonts w:cs="Arial"/>
              </w:rPr>
            </w:pPr>
            <w:r w:rsidRPr="00507544">
              <w:rPr>
                <w:rFonts w:cs="Arial"/>
              </w:rPr>
              <w:t>4</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Modulation</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QPSK</w:t>
            </w:r>
          </w:p>
        </w:tc>
        <w:tc>
          <w:tcPr>
            <w:tcW w:w="579" w:type="pct"/>
            <w:vAlign w:val="center"/>
          </w:tcPr>
          <w:p w:rsidR="00FD70D7" w:rsidRPr="00507544" w:rsidRDefault="00FD70D7" w:rsidP="00FF444C">
            <w:pPr>
              <w:pStyle w:val="TAC"/>
              <w:rPr>
                <w:rFonts w:cs="Arial"/>
              </w:rPr>
            </w:pPr>
            <w:r w:rsidRPr="00507544">
              <w:rPr>
                <w:rFonts w:cs="Arial"/>
              </w:rPr>
              <w:t>QPSK</w:t>
            </w:r>
          </w:p>
        </w:tc>
        <w:tc>
          <w:tcPr>
            <w:tcW w:w="579" w:type="pct"/>
            <w:vAlign w:val="center"/>
          </w:tcPr>
          <w:p w:rsidR="00FD70D7" w:rsidRPr="00507544" w:rsidRDefault="00FD70D7" w:rsidP="00FF444C">
            <w:pPr>
              <w:pStyle w:val="TAC"/>
              <w:rPr>
                <w:rFonts w:cs="Arial"/>
              </w:rPr>
            </w:pPr>
            <w:r w:rsidRPr="00507544">
              <w:rPr>
                <w:rFonts w:cs="Arial"/>
              </w:rPr>
              <w:t>QPSK</w:t>
            </w:r>
          </w:p>
        </w:tc>
        <w:tc>
          <w:tcPr>
            <w:tcW w:w="579" w:type="pct"/>
            <w:vAlign w:val="center"/>
          </w:tcPr>
          <w:p w:rsidR="00FD70D7" w:rsidRPr="00507544" w:rsidRDefault="00FD70D7" w:rsidP="00FF444C">
            <w:pPr>
              <w:pStyle w:val="TAC"/>
              <w:rPr>
                <w:rFonts w:cs="Arial"/>
              </w:rPr>
            </w:pPr>
            <w:r w:rsidRPr="00507544">
              <w:rPr>
                <w:rFonts w:cs="Arial"/>
              </w:rPr>
              <w:t>QPSK</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Target Coding Rate</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0.30</w:t>
            </w:r>
          </w:p>
        </w:tc>
        <w:tc>
          <w:tcPr>
            <w:tcW w:w="579" w:type="pct"/>
            <w:vAlign w:val="center"/>
          </w:tcPr>
          <w:p w:rsidR="00FD70D7" w:rsidRPr="00507544" w:rsidRDefault="00FD70D7" w:rsidP="00FF444C">
            <w:pPr>
              <w:pStyle w:val="TAC"/>
              <w:rPr>
                <w:rFonts w:cs="Arial"/>
              </w:rPr>
            </w:pPr>
            <w:r w:rsidRPr="00507544">
              <w:rPr>
                <w:rFonts w:cs="Arial"/>
              </w:rPr>
              <w:t>0.30</w:t>
            </w:r>
          </w:p>
        </w:tc>
        <w:tc>
          <w:tcPr>
            <w:tcW w:w="579" w:type="pct"/>
            <w:vAlign w:val="center"/>
          </w:tcPr>
          <w:p w:rsidR="00FD70D7" w:rsidRPr="00507544" w:rsidRDefault="00FD70D7" w:rsidP="00FF444C">
            <w:pPr>
              <w:pStyle w:val="TAC"/>
              <w:rPr>
                <w:rFonts w:cs="Arial"/>
              </w:rPr>
            </w:pPr>
            <w:r w:rsidRPr="00507544">
              <w:rPr>
                <w:rFonts w:cs="Arial"/>
              </w:rPr>
              <w:t>0.30</w:t>
            </w:r>
          </w:p>
        </w:tc>
        <w:tc>
          <w:tcPr>
            <w:tcW w:w="579" w:type="pct"/>
            <w:vAlign w:val="center"/>
          </w:tcPr>
          <w:p w:rsidR="00FD70D7" w:rsidRPr="00507544" w:rsidRDefault="00FD70D7" w:rsidP="00FF444C">
            <w:pPr>
              <w:pStyle w:val="TAC"/>
              <w:rPr>
                <w:rFonts w:cs="Arial"/>
              </w:rPr>
            </w:pPr>
            <w:r w:rsidRPr="00507544">
              <w:rPr>
                <w:rFonts w:cs="Arial"/>
              </w:rPr>
              <w:t>0.30</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Number of MIMO layers</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79" w:type="pct"/>
            <w:vAlign w:val="center"/>
          </w:tcPr>
          <w:p w:rsidR="00FD70D7" w:rsidRPr="00507544" w:rsidRDefault="00FD70D7" w:rsidP="00FF444C">
            <w:pPr>
              <w:pStyle w:val="TAC"/>
              <w:rPr>
                <w:rFonts w:cs="Arial"/>
              </w:rPr>
            </w:pPr>
            <w:r w:rsidRPr="00507544">
              <w:rPr>
                <w:rFonts w:cs="Arial"/>
              </w:rPr>
              <w:t>1</w:t>
            </w:r>
          </w:p>
        </w:tc>
        <w:tc>
          <w:tcPr>
            <w:tcW w:w="579" w:type="pct"/>
            <w:vAlign w:val="center"/>
          </w:tcPr>
          <w:p w:rsidR="00FD70D7" w:rsidRPr="00507544" w:rsidRDefault="00FD70D7" w:rsidP="00FF444C">
            <w:pPr>
              <w:pStyle w:val="TAC"/>
              <w:rPr>
                <w:rFonts w:cs="Arial"/>
              </w:rPr>
            </w:pPr>
            <w:r w:rsidRPr="00507544">
              <w:rPr>
                <w:rFonts w:cs="Arial"/>
              </w:rPr>
              <w:t>1</w:t>
            </w:r>
          </w:p>
        </w:tc>
        <w:tc>
          <w:tcPr>
            <w:tcW w:w="579" w:type="pct"/>
            <w:vAlign w:val="center"/>
          </w:tcPr>
          <w:p w:rsidR="00FD70D7" w:rsidRPr="00507544" w:rsidRDefault="00FD70D7" w:rsidP="00FF444C">
            <w:pPr>
              <w:pStyle w:val="TAC"/>
              <w:rPr>
                <w:rFonts w:cs="Arial"/>
              </w:rPr>
            </w:pPr>
            <w:r w:rsidRPr="00507544">
              <w:rPr>
                <w:rFonts w:cs="Arial"/>
              </w:rPr>
              <w:t>1</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 xml:space="preserve">Number of DMRS </w:t>
            </w:r>
            <w:r w:rsidR="00E75C91" w:rsidRPr="00507544">
              <w:rPr>
                <w:rFonts w:cs="Arial"/>
              </w:rPr>
              <w:t>r</w:t>
            </w:r>
            <w:r w:rsidRPr="00507544">
              <w:rPr>
                <w:rFonts w:cs="Arial"/>
              </w:rPr>
              <w:t>Es</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18</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lang w:val="en-US"/>
              </w:rPr>
            </w:pPr>
            <w:r w:rsidRPr="00507544">
              <w:rPr>
                <w:rFonts w:cs="Arial"/>
              </w:rPr>
              <w:t>Overhead</w:t>
            </w:r>
            <w:r w:rsidRPr="00507544">
              <w:rPr>
                <w:rFonts w:cs="Arial"/>
                <w:lang w:val="en-US"/>
              </w:rPr>
              <w:t xml:space="preserve"> for TBS determination</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r w:rsidRPr="00507544">
              <w:rPr>
                <w:rFonts w:cs="Arial"/>
              </w:rPr>
              <w:t>18</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 xml:space="preserve">Information Bit Payload per Slot </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 i = 0</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1,…, 19</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3904</w:t>
            </w:r>
          </w:p>
        </w:tc>
        <w:tc>
          <w:tcPr>
            <w:tcW w:w="579" w:type="pct"/>
            <w:vAlign w:val="center"/>
          </w:tcPr>
          <w:p w:rsidR="00FD70D7" w:rsidRPr="00507544" w:rsidRDefault="00FD70D7" w:rsidP="00FF444C">
            <w:pPr>
              <w:pStyle w:val="TAC"/>
            </w:pPr>
            <w:r w:rsidRPr="00507544">
              <w:t>480</w:t>
            </w:r>
          </w:p>
        </w:tc>
        <w:tc>
          <w:tcPr>
            <w:tcW w:w="579" w:type="pct"/>
            <w:vAlign w:val="center"/>
          </w:tcPr>
          <w:p w:rsidR="00FD70D7" w:rsidRPr="00507544" w:rsidRDefault="00FD70D7" w:rsidP="00FF444C">
            <w:pPr>
              <w:pStyle w:val="TAC"/>
              <w:rPr>
                <w:rFonts w:cs="Arial"/>
              </w:rPr>
            </w:pPr>
            <w:r w:rsidRPr="00507544">
              <w:rPr>
                <w:rFonts w:cs="Arial"/>
              </w:rPr>
              <w:t>2280</w:t>
            </w:r>
          </w:p>
        </w:tc>
        <w:tc>
          <w:tcPr>
            <w:tcW w:w="579" w:type="pct"/>
            <w:vAlign w:val="center"/>
          </w:tcPr>
          <w:p w:rsidR="00FD70D7" w:rsidRPr="00507544" w:rsidRDefault="00FD70D7" w:rsidP="00FF444C">
            <w:pPr>
              <w:pStyle w:val="TAC"/>
              <w:rPr>
                <w:rFonts w:cs="Arial"/>
              </w:rPr>
            </w:pPr>
            <w:r w:rsidRPr="00507544">
              <w:rPr>
                <w:rFonts w:cs="Arial"/>
              </w:rPr>
              <w:t>[2472]</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Transport block CRC per Slot</w:t>
            </w:r>
          </w:p>
        </w:tc>
        <w:tc>
          <w:tcPr>
            <w:tcW w:w="395" w:type="pct"/>
            <w:vAlign w:val="center"/>
          </w:tcPr>
          <w:p w:rsidR="00FD70D7" w:rsidRPr="00507544" w:rsidRDefault="00FD70D7" w:rsidP="00FF444C">
            <w:pPr>
              <w:pStyle w:val="TAC"/>
            </w:pPr>
          </w:p>
        </w:tc>
        <w:tc>
          <w:tcPr>
            <w:tcW w:w="627"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 i = 0</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1,…, 19</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24</w:t>
            </w:r>
          </w:p>
        </w:tc>
        <w:tc>
          <w:tcPr>
            <w:tcW w:w="579" w:type="pct"/>
            <w:vAlign w:val="center"/>
          </w:tcPr>
          <w:p w:rsidR="00FD70D7" w:rsidRPr="00507544" w:rsidRDefault="00FD70D7" w:rsidP="00FF444C">
            <w:pPr>
              <w:pStyle w:val="TAC"/>
            </w:pPr>
            <w:r w:rsidRPr="00507544">
              <w:t>16</w:t>
            </w:r>
          </w:p>
        </w:tc>
        <w:tc>
          <w:tcPr>
            <w:tcW w:w="579" w:type="pct"/>
            <w:vAlign w:val="center"/>
          </w:tcPr>
          <w:p w:rsidR="00FD70D7" w:rsidRPr="00507544" w:rsidRDefault="00FD70D7" w:rsidP="00FF444C">
            <w:pPr>
              <w:pStyle w:val="TAC"/>
              <w:rPr>
                <w:rFonts w:cs="Arial"/>
              </w:rPr>
            </w:pPr>
            <w:r w:rsidRPr="00507544">
              <w:rPr>
                <w:rFonts w:cs="Arial"/>
              </w:rPr>
              <w:t>16</w:t>
            </w:r>
          </w:p>
        </w:tc>
        <w:tc>
          <w:tcPr>
            <w:tcW w:w="579" w:type="pct"/>
            <w:vAlign w:val="center"/>
          </w:tcPr>
          <w:p w:rsidR="00FD70D7" w:rsidRPr="00507544" w:rsidRDefault="00FD70D7" w:rsidP="00FF444C">
            <w:pPr>
              <w:pStyle w:val="TAC"/>
              <w:rPr>
                <w:rFonts w:cs="Arial"/>
              </w:rPr>
            </w:pPr>
            <w:r w:rsidRPr="00507544">
              <w:rPr>
                <w:rFonts w:cs="Arial"/>
              </w:rPr>
              <w:t>16</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Number of Code Blocks per Slot</w:t>
            </w:r>
          </w:p>
        </w:tc>
        <w:tc>
          <w:tcPr>
            <w:tcW w:w="395" w:type="pct"/>
            <w:vAlign w:val="center"/>
          </w:tcPr>
          <w:p w:rsidR="00FD70D7" w:rsidRPr="00507544" w:rsidRDefault="00FD70D7" w:rsidP="00FF444C">
            <w:pPr>
              <w:pStyle w:val="TAC"/>
            </w:pPr>
          </w:p>
        </w:tc>
        <w:tc>
          <w:tcPr>
            <w:tcW w:w="627"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 i = 0</w:t>
            </w:r>
          </w:p>
        </w:tc>
        <w:tc>
          <w:tcPr>
            <w:tcW w:w="395" w:type="pct"/>
            <w:vAlign w:val="center"/>
          </w:tcPr>
          <w:p w:rsidR="00FD70D7" w:rsidRPr="00507544" w:rsidRDefault="00FD70D7" w:rsidP="00FF444C">
            <w:pPr>
              <w:pStyle w:val="TAC"/>
            </w:pPr>
            <w:r w:rsidRPr="00507544">
              <w:t>CBs</w:t>
            </w:r>
          </w:p>
        </w:tc>
        <w:tc>
          <w:tcPr>
            <w:tcW w:w="627"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1,…, 19</w:t>
            </w:r>
          </w:p>
        </w:tc>
        <w:tc>
          <w:tcPr>
            <w:tcW w:w="395" w:type="pct"/>
            <w:vAlign w:val="center"/>
          </w:tcPr>
          <w:p w:rsidR="00FD70D7" w:rsidRPr="00507544" w:rsidRDefault="00FD70D7" w:rsidP="00FF444C">
            <w:pPr>
              <w:pStyle w:val="TAC"/>
            </w:pPr>
            <w:r w:rsidRPr="00507544">
              <w:t>CBs</w:t>
            </w:r>
          </w:p>
        </w:tc>
        <w:tc>
          <w:tcPr>
            <w:tcW w:w="627" w:type="pct"/>
            <w:vAlign w:val="center"/>
          </w:tcPr>
          <w:p w:rsidR="00FD70D7" w:rsidRPr="00507544" w:rsidRDefault="00FD70D7" w:rsidP="00FF444C">
            <w:pPr>
              <w:pStyle w:val="TAC"/>
            </w:pPr>
            <w:r w:rsidRPr="00507544">
              <w:t>1</w:t>
            </w:r>
          </w:p>
        </w:tc>
        <w:tc>
          <w:tcPr>
            <w:tcW w:w="579" w:type="pct"/>
            <w:vAlign w:val="center"/>
          </w:tcPr>
          <w:p w:rsidR="00FD70D7" w:rsidRPr="00507544" w:rsidRDefault="00FD70D7" w:rsidP="00FF444C">
            <w:pPr>
              <w:pStyle w:val="TAC"/>
            </w:pPr>
            <w:r w:rsidRPr="00507544">
              <w:t>1</w:t>
            </w:r>
          </w:p>
        </w:tc>
        <w:tc>
          <w:tcPr>
            <w:tcW w:w="579" w:type="pct"/>
            <w:vAlign w:val="center"/>
          </w:tcPr>
          <w:p w:rsidR="00FD70D7" w:rsidRPr="00507544" w:rsidRDefault="00FD70D7" w:rsidP="00FF444C">
            <w:pPr>
              <w:pStyle w:val="TAC"/>
              <w:rPr>
                <w:rFonts w:cs="Arial"/>
              </w:rPr>
            </w:pPr>
            <w:r w:rsidRPr="00507544">
              <w:rPr>
                <w:rFonts w:cs="Arial"/>
              </w:rPr>
              <w:t>1</w:t>
            </w:r>
          </w:p>
        </w:tc>
        <w:tc>
          <w:tcPr>
            <w:tcW w:w="579" w:type="pct"/>
            <w:vAlign w:val="center"/>
          </w:tcPr>
          <w:p w:rsidR="00FD70D7" w:rsidRPr="00507544" w:rsidRDefault="00FD70D7" w:rsidP="00FF444C">
            <w:pPr>
              <w:pStyle w:val="TAC"/>
              <w:rPr>
                <w:rFonts w:cs="Arial"/>
              </w:rPr>
            </w:pPr>
            <w:r w:rsidRPr="00507544">
              <w:rPr>
                <w:rFonts w:cs="Arial"/>
              </w:rPr>
              <w:t>1</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Binary Channel Bits Per Slot</w:t>
            </w:r>
          </w:p>
        </w:tc>
        <w:tc>
          <w:tcPr>
            <w:tcW w:w="395" w:type="pct"/>
            <w:vAlign w:val="center"/>
          </w:tcPr>
          <w:p w:rsidR="00FD70D7" w:rsidRPr="00507544" w:rsidRDefault="00FD70D7" w:rsidP="00FF444C">
            <w:pPr>
              <w:pStyle w:val="TAC"/>
            </w:pPr>
          </w:p>
        </w:tc>
        <w:tc>
          <w:tcPr>
            <w:tcW w:w="627"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 i = 0</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10, 11</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12480</w:t>
            </w:r>
          </w:p>
        </w:tc>
        <w:tc>
          <w:tcPr>
            <w:tcW w:w="579" w:type="pct"/>
            <w:vAlign w:val="center"/>
          </w:tcPr>
          <w:p w:rsidR="00FD70D7" w:rsidRPr="00507544" w:rsidRDefault="00FD70D7" w:rsidP="00FF444C">
            <w:pPr>
              <w:pStyle w:val="TAC"/>
            </w:pPr>
            <w:r w:rsidRPr="00507544">
              <w:t>1512</w:t>
            </w:r>
          </w:p>
        </w:tc>
        <w:tc>
          <w:tcPr>
            <w:tcW w:w="579" w:type="pct"/>
            <w:vAlign w:val="center"/>
          </w:tcPr>
          <w:p w:rsidR="00FD70D7" w:rsidRPr="00507544" w:rsidRDefault="00FD70D7" w:rsidP="00FF444C">
            <w:pPr>
              <w:pStyle w:val="TAC"/>
              <w:rPr>
                <w:rFonts w:cs="Arial"/>
              </w:rPr>
            </w:pPr>
            <w:r w:rsidRPr="00507544">
              <w:rPr>
                <w:rFonts w:cs="Arial"/>
              </w:rPr>
              <w:t>6864</w:t>
            </w:r>
          </w:p>
        </w:tc>
        <w:tc>
          <w:tcPr>
            <w:tcW w:w="579" w:type="pct"/>
            <w:vAlign w:val="center"/>
          </w:tcPr>
          <w:p w:rsidR="00FD70D7" w:rsidRPr="00507544" w:rsidRDefault="00FD70D7" w:rsidP="00FF444C">
            <w:pPr>
              <w:pStyle w:val="TAC"/>
              <w:rPr>
                <w:rFonts w:cs="Arial"/>
              </w:rPr>
            </w:pPr>
            <w:r w:rsidRPr="00507544">
              <w:rPr>
                <w:rFonts w:cs="Arial"/>
              </w:rPr>
              <w:t>[7760]</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3,…, 9, 12, …, 19</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13104</w:t>
            </w:r>
          </w:p>
        </w:tc>
        <w:tc>
          <w:tcPr>
            <w:tcW w:w="579" w:type="pct"/>
            <w:vAlign w:val="center"/>
          </w:tcPr>
          <w:p w:rsidR="00FD70D7" w:rsidRPr="00507544" w:rsidRDefault="00FD70D7" w:rsidP="00FF444C">
            <w:pPr>
              <w:pStyle w:val="TAC"/>
            </w:pPr>
            <w:r w:rsidRPr="00507544">
              <w:t>1584</w:t>
            </w:r>
          </w:p>
        </w:tc>
        <w:tc>
          <w:tcPr>
            <w:tcW w:w="579" w:type="pct"/>
            <w:vAlign w:val="center"/>
          </w:tcPr>
          <w:p w:rsidR="00FD70D7" w:rsidRPr="00507544" w:rsidRDefault="00FD70D7" w:rsidP="00FF444C">
            <w:pPr>
              <w:pStyle w:val="TAC"/>
              <w:rPr>
                <w:rFonts w:cs="Arial"/>
              </w:rPr>
            </w:pPr>
            <w:r w:rsidRPr="00507544">
              <w:rPr>
                <w:rFonts w:cs="Arial"/>
              </w:rPr>
              <w:t>7488</w:t>
            </w:r>
          </w:p>
        </w:tc>
        <w:tc>
          <w:tcPr>
            <w:tcW w:w="579" w:type="pct"/>
            <w:vAlign w:val="center"/>
          </w:tcPr>
          <w:p w:rsidR="00FD70D7" w:rsidRPr="00507544" w:rsidRDefault="00FD70D7" w:rsidP="00FF444C">
            <w:pPr>
              <w:pStyle w:val="TAC"/>
              <w:rPr>
                <w:rFonts w:cs="Arial"/>
              </w:rPr>
            </w:pPr>
            <w:r w:rsidRPr="00507544">
              <w:rPr>
                <w:rFonts w:cs="Arial"/>
              </w:rPr>
              <w:t>[8384]</w:t>
            </w:r>
          </w:p>
        </w:tc>
        <w:tc>
          <w:tcPr>
            <w:tcW w:w="583"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58" w:type="pct"/>
            <w:vAlign w:val="center"/>
          </w:tcPr>
          <w:p w:rsidR="00FD70D7" w:rsidRPr="00507544" w:rsidRDefault="00FD70D7" w:rsidP="00FF444C">
            <w:pPr>
              <w:pStyle w:val="TAL"/>
            </w:pPr>
            <w:r w:rsidRPr="00507544">
              <w:t>Max. Throughput averaged over 2 frames</w:t>
            </w:r>
          </w:p>
        </w:tc>
        <w:tc>
          <w:tcPr>
            <w:tcW w:w="395" w:type="pct"/>
            <w:vAlign w:val="center"/>
          </w:tcPr>
          <w:p w:rsidR="00FD70D7" w:rsidRPr="00507544" w:rsidRDefault="00FD70D7" w:rsidP="00FF444C">
            <w:pPr>
              <w:pStyle w:val="TAC"/>
            </w:pPr>
            <w:r w:rsidRPr="00507544">
              <w:t>Mbps</w:t>
            </w:r>
          </w:p>
        </w:tc>
        <w:tc>
          <w:tcPr>
            <w:tcW w:w="627" w:type="pct"/>
            <w:vAlign w:val="center"/>
          </w:tcPr>
          <w:p w:rsidR="00FD70D7" w:rsidRPr="00507544" w:rsidRDefault="00FD70D7" w:rsidP="00FF444C">
            <w:pPr>
              <w:pStyle w:val="TAC"/>
            </w:pPr>
            <w:r w:rsidRPr="00507544">
              <w:t>3.709</w:t>
            </w:r>
          </w:p>
        </w:tc>
        <w:tc>
          <w:tcPr>
            <w:tcW w:w="579" w:type="pct"/>
            <w:vAlign w:val="center"/>
          </w:tcPr>
          <w:p w:rsidR="00FD70D7" w:rsidRPr="00507544" w:rsidRDefault="00FD70D7" w:rsidP="00FF444C">
            <w:pPr>
              <w:pStyle w:val="TAC"/>
            </w:pPr>
            <w:r w:rsidRPr="00507544">
              <w:t>0.456</w:t>
            </w:r>
          </w:p>
        </w:tc>
        <w:tc>
          <w:tcPr>
            <w:tcW w:w="579" w:type="pct"/>
            <w:vAlign w:val="center"/>
          </w:tcPr>
          <w:p w:rsidR="00FD70D7" w:rsidRPr="00507544" w:rsidRDefault="00FD70D7" w:rsidP="00FF444C">
            <w:pPr>
              <w:pStyle w:val="TAC"/>
              <w:rPr>
                <w:rFonts w:cs="Arial"/>
              </w:rPr>
            </w:pPr>
            <w:r w:rsidRPr="00507544">
              <w:rPr>
                <w:rFonts w:cs="Arial"/>
              </w:rPr>
              <w:t>2.166</w:t>
            </w:r>
          </w:p>
        </w:tc>
        <w:tc>
          <w:tcPr>
            <w:tcW w:w="579" w:type="pct"/>
            <w:vAlign w:val="center"/>
          </w:tcPr>
          <w:p w:rsidR="00FD70D7" w:rsidRPr="00507544" w:rsidRDefault="00FD70D7" w:rsidP="00FF444C">
            <w:pPr>
              <w:pStyle w:val="TAC"/>
              <w:rPr>
                <w:rFonts w:cs="Arial"/>
              </w:rPr>
            </w:pPr>
            <w:r w:rsidRPr="00507544">
              <w:rPr>
                <w:rFonts w:cs="Arial"/>
              </w:rPr>
              <w:t>[2.348]</w:t>
            </w:r>
          </w:p>
        </w:tc>
        <w:tc>
          <w:tcPr>
            <w:tcW w:w="583"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1D7AE4" w:rsidRPr="00507544" w:rsidTr="00FF444C">
        <w:trPr>
          <w:jc w:val="center"/>
        </w:trPr>
        <w:tc>
          <w:tcPr>
            <w:tcW w:w="1661" w:type="pct"/>
            <w:shd w:val="clear" w:color="auto" w:fill="auto"/>
            <w:vAlign w:val="center"/>
          </w:tcPr>
          <w:p w:rsidR="00FD70D7" w:rsidRPr="00507544" w:rsidRDefault="00FD70D7" w:rsidP="00FF444C">
            <w:pPr>
              <w:pStyle w:val="TAH"/>
              <w:rPr>
                <w:rFonts w:cs="Arial"/>
              </w:rPr>
            </w:pPr>
            <w:r w:rsidRPr="00507544">
              <w:rPr>
                <w:rFonts w:cs="Arial"/>
              </w:rPr>
              <w:t>Parameter</w:t>
            </w:r>
          </w:p>
        </w:tc>
        <w:tc>
          <w:tcPr>
            <w:tcW w:w="396" w:type="pct"/>
            <w:shd w:val="clear" w:color="auto" w:fill="auto"/>
            <w:vAlign w:val="center"/>
          </w:tcPr>
          <w:p w:rsidR="00FD70D7" w:rsidRPr="00507544" w:rsidRDefault="00FD70D7" w:rsidP="00FF444C">
            <w:pPr>
              <w:pStyle w:val="TAH"/>
              <w:rPr>
                <w:rFonts w:cs="Arial"/>
              </w:rPr>
            </w:pPr>
            <w:r w:rsidRPr="00507544">
              <w:rPr>
                <w:rFonts w:cs="Arial"/>
              </w:rPr>
              <w:t>Unit</w:t>
            </w:r>
          </w:p>
        </w:tc>
        <w:tc>
          <w:tcPr>
            <w:tcW w:w="2943" w:type="pct"/>
            <w:gridSpan w:val="5"/>
            <w:shd w:val="clear" w:color="auto" w:fill="auto"/>
            <w:vAlign w:val="center"/>
          </w:tcPr>
          <w:p w:rsidR="00FD70D7" w:rsidRPr="00507544" w:rsidRDefault="00FD70D7" w:rsidP="00FF444C">
            <w:pPr>
              <w:pStyle w:val="TAH"/>
              <w:rPr>
                <w:rFonts w:cs="Arial"/>
              </w:rPr>
            </w:pPr>
            <w:r w:rsidRPr="00507544">
              <w:rPr>
                <w:rFonts w:cs="Arial"/>
              </w:rPr>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Reference channel</w:t>
            </w:r>
          </w:p>
        </w:tc>
        <w:tc>
          <w:tcPr>
            <w:tcW w:w="396"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1-2.1 FDD</w:t>
            </w:r>
          </w:p>
        </w:tc>
        <w:tc>
          <w:tcPr>
            <w:tcW w:w="579" w:type="pct"/>
            <w:vAlign w:val="center"/>
          </w:tcPr>
          <w:p w:rsidR="00FD70D7" w:rsidRPr="00507544" w:rsidRDefault="00FD70D7" w:rsidP="00FF444C">
            <w:pPr>
              <w:pStyle w:val="TAC"/>
              <w:rPr>
                <w:lang w:eastAsia="zh-CN"/>
              </w:rPr>
            </w:pPr>
            <w:r w:rsidRPr="00507544">
              <w:t>R.PDSCH. 1-2.2 FDD</w:t>
            </w:r>
          </w:p>
        </w:tc>
        <w:tc>
          <w:tcPr>
            <w:tcW w:w="579" w:type="pct"/>
            <w:vAlign w:val="center"/>
          </w:tcPr>
          <w:p w:rsidR="00FD70D7" w:rsidRPr="00507544" w:rsidRDefault="00FD70D7" w:rsidP="00FF444C">
            <w:pPr>
              <w:pStyle w:val="TAC"/>
              <w:rPr>
                <w:lang w:eastAsia="zh-CN"/>
              </w:rPr>
            </w:pPr>
            <w:r w:rsidRPr="00507544">
              <w:t>R.PDSCH. 1-2.3 FDD</w:t>
            </w:r>
          </w:p>
        </w:tc>
        <w:tc>
          <w:tcPr>
            <w:tcW w:w="579" w:type="pct"/>
            <w:vAlign w:val="center"/>
          </w:tcPr>
          <w:p w:rsidR="00FD70D7" w:rsidRPr="00507544" w:rsidRDefault="00FD70D7" w:rsidP="00FF444C">
            <w:pPr>
              <w:pStyle w:val="TAC"/>
            </w:pPr>
            <w:r w:rsidRPr="00507544">
              <w:t>R.PDSCH. 1-2.4 FDD</w:t>
            </w:r>
          </w:p>
        </w:tc>
        <w:tc>
          <w:tcPr>
            <w:tcW w:w="579"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t>Channel bandwidth</w:t>
            </w:r>
          </w:p>
        </w:tc>
        <w:tc>
          <w:tcPr>
            <w:tcW w:w="396"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396"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allocated resource blocks</w:t>
            </w:r>
          </w:p>
        </w:tc>
        <w:tc>
          <w:tcPr>
            <w:tcW w:w="396"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52</w:t>
            </w:r>
          </w:p>
        </w:tc>
        <w:tc>
          <w:tcPr>
            <w:tcW w:w="579"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396"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table</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index</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79" w:type="pct"/>
            <w:vAlign w:val="center"/>
          </w:tcPr>
          <w:p w:rsidR="00FD70D7" w:rsidRPr="00507544" w:rsidRDefault="00FD70D7" w:rsidP="00FF444C">
            <w:pPr>
              <w:pStyle w:val="TAC"/>
              <w:rPr>
                <w:rFonts w:cs="Arial"/>
              </w:rPr>
            </w:pPr>
            <w:r w:rsidRPr="00507544">
              <w:rPr>
                <w:rFonts w:cs="Arial"/>
              </w:rPr>
              <w:t>13</w:t>
            </w:r>
          </w:p>
        </w:tc>
        <w:tc>
          <w:tcPr>
            <w:tcW w:w="579" w:type="pct"/>
            <w:vAlign w:val="center"/>
          </w:tcPr>
          <w:p w:rsidR="00FD70D7" w:rsidRPr="00507544" w:rsidRDefault="00FD70D7" w:rsidP="00FF444C">
            <w:pPr>
              <w:pStyle w:val="TAC"/>
              <w:rPr>
                <w:rFonts w:cs="Arial"/>
              </w:rPr>
            </w:pPr>
            <w:r w:rsidRPr="00507544">
              <w:rPr>
                <w:rFonts w:cs="Arial"/>
              </w:rPr>
              <w:t>13</w:t>
            </w:r>
          </w:p>
        </w:tc>
        <w:tc>
          <w:tcPr>
            <w:tcW w:w="579" w:type="pct"/>
            <w:vAlign w:val="center"/>
          </w:tcPr>
          <w:p w:rsidR="00FD70D7" w:rsidRPr="00507544" w:rsidRDefault="00FD70D7" w:rsidP="00FF444C">
            <w:pPr>
              <w:pStyle w:val="TAC"/>
              <w:rPr>
                <w:rFonts w:cs="Arial"/>
              </w:rPr>
            </w:pPr>
            <w:r w:rsidRPr="00507544">
              <w:rPr>
                <w:rFonts w:cs="Arial"/>
              </w:rPr>
              <w:t>13</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Modulation</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79" w:type="pct"/>
            <w:vAlign w:val="center"/>
          </w:tcPr>
          <w:p w:rsidR="00FD70D7" w:rsidRPr="00507544" w:rsidRDefault="00FD70D7" w:rsidP="00FF444C">
            <w:pPr>
              <w:pStyle w:val="TAC"/>
              <w:rPr>
                <w:rFonts w:cs="Arial"/>
              </w:rPr>
            </w:pPr>
            <w:r w:rsidRPr="00507544">
              <w:rPr>
                <w:rFonts w:cs="Arial"/>
              </w:rPr>
              <w:t>16QAM</w:t>
            </w:r>
          </w:p>
        </w:tc>
        <w:tc>
          <w:tcPr>
            <w:tcW w:w="579" w:type="pct"/>
            <w:vAlign w:val="center"/>
          </w:tcPr>
          <w:p w:rsidR="00FD70D7" w:rsidRPr="00507544" w:rsidRDefault="00FD70D7" w:rsidP="00FF444C">
            <w:pPr>
              <w:pStyle w:val="TAC"/>
              <w:rPr>
                <w:rFonts w:cs="Arial"/>
              </w:rPr>
            </w:pPr>
            <w:r w:rsidRPr="00507544">
              <w:rPr>
                <w:rFonts w:cs="Arial"/>
              </w:rPr>
              <w:t>16QAM</w:t>
            </w:r>
          </w:p>
        </w:tc>
        <w:tc>
          <w:tcPr>
            <w:tcW w:w="579" w:type="pct"/>
            <w:vAlign w:val="center"/>
          </w:tcPr>
          <w:p w:rsidR="00FD70D7" w:rsidRPr="00507544" w:rsidRDefault="00FD70D7" w:rsidP="00FF444C">
            <w:pPr>
              <w:pStyle w:val="TAC"/>
              <w:rPr>
                <w:rFonts w:cs="Arial"/>
              </w:rPr>
            </w:pPr>
            <w:r w:rsidRPr="00507544">
              <w:rPr>
                <w:rFonts w:cs="Arial"/>
              </w:rPr>
              <w:t>16QAM</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79" w:type="pct"/>
            <w:vAlign w:val="center"/>
          </w:tcPr>
          <w:p w:rsidR="00FD70D7" w:rsidRPr="00507544" w:rsidRDefault="00FD70D7" w:rsidP="00FF444C">
            <w:pPr>
              <w:pStyle w:val="TAC"/>
              <w:rPr>
                <w:rFonts w:cs="Arial"/>
              </w:rPr>
            </w:pPr>
            <w:r w:rsidRPr="00507544">
              <w:rPr>
                <w:rFonts w:cs="Arial"/>
              </w:rPr>
              <w:t>0.48</w:t>
            </w:r>
          </w:p>
        </w:tc>
        <w:tc>
          <w:tcPr>
            <w:tcW w:w="579" w:type="pct"/>
            <w:vAlign w:val="center"/>
          </w:tcPr>
          <w:p w:rsidR="00FD70D7" w:rsidRPr="00507544" w:rsidRDefault="00FD70D7" w:rsidP="00FF444C">
            <w:pPr>
              <w:pStyle w:val="TAC"/>
              <w:rPr>
                <w:rFonts w:cs="Arial"/>
              </w:rPr>
            </w:pPr>
            <w:r w:rsidRPr="00507544">
              <w:rPr>
                <w:rFonts w:cs="Arial"/>
              </w:rPr>
              <w:t>0.48</w:t>
            </w:r>
          </w:p>
        </w:tc>
        <w:tc>
          <w:tcPr>
            <w:tcW w:w="579" w:type="pct"/>
            <w:vAlign w:val="center"/>
          </w:tcPr>
          <w:p w:rsidR="00FD70D7" w:rsidRPr="00507544" w:rsidRDefault="00FD70D7" w:rsidP="00FF444C">
            <w:pPr>
              <w:pStyle w:val="TAC"/>
              <w:rPr>
                <w:rFonts w:cs="Arial"/>
              </w:rPr>
            </w:pPr>
            <w:r w:rsidRPr="00507544">
              <w:rPr>
                <w:rFonts w:cs="Arial"/>
              </w:rPr>
              <w:t>0.48</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79" w:type="pct"/>
            <w:vAlign w:val="center"/>
          </w:tcPr>
          <w:p w:rsidR="00FD70D7" w:rsidRPr="00507544" w:rsidRDefault="00FD70D7" w:rsidP="00FF444C">
            <w:pPr>
              <w:pStyle w:val="TAC"/>
              <w:rPr>
                <w:rFonts w:cs="Arial"/>
              </w:rPr>
            </w:pPr>
            <w:r w:rsidRPr="00507544">
              <w:rPr>
                <w:rFonts w:cs="Arial"/>
              </w:rPr>
              <w:t>2</w:t>
            </w:r>
          </w:p>
        </w:tc>
        <w:tc>
          <w:tcPr>
            <w:tcW w:w="579" w:type="pct"/>
            <w:vAlign w:val="center"/>
          </w:tcPr>
          <w:p w:rsidR="00FD70D7" w:rsidRPr="00507544" w:rsidRDefault="00FD70D7" w:rsidP="00FF444C">
            <w:pPr>
              <w:pStyle w:val="TAC"/>
              <w:rPr>
                <w:rFonts w:cs="Arial"/>
              </w:rPr>
            </w:pPr>
            <w:r w:rsidRPr="00507544">
              <w:rPr>
                <w:rFonts w:cs="Arial"/>
              </w:rPr>
              <w:t>3</w:t>
            </w:r>
          </w:p>
        </w:tc>
        <w:tc>
          <w:tcPr>
            <w:tcW w:w="579" w:type="pct"/>
            <w:vAlign w:val="center"/>
          </w:tcPr>
          <w:p w:rsidR="00FD70D7" w:rsidRPr="00507544" w:rsidRDefault="00FD70D7" w:rsidP="00FF444C">
            <w:pPr>
              <w:pStyle w:val="TAC"/>
              <w:rPr>
                <w:rFonts w:cs="Arial"/>
              </w:rPr>
            </w:pPr>
            <w:r w:rsidRPr="00507544">
              <w:rPr>
                <w:rFonts w:cs="Arial"/>
              </w:rPr>
              <w:t>4</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lang w:val="en-US"/>
              </w:rPr>
            </w:pPr>
            <w:r w:rsidRPr="00507544">
              <w:rPr>
                <w:rFonts w:cs="Arial"/>
                <w:szCs w:val="18"/>
              </w:rPr>
              <w:t>Overhead</w:t>
            </w:r>
            <w:r w:rsidRPr="00507544">
              <w:rPr>
                <w:rFonts w:cs="Arial"/>
                <w:szCs w:val="18"/>
                <w:lang w:val="en-US"/>
              </w:rPr>
              <w:t xml:space="preserve"> for TBS determination</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13064</w:t>
            </w:r>
          </w:p>
        </w:tc>
        <w:tc>
          <w:tcPr>
            <w:tcW w:w="579" w:type="pct"/>
            <w:vAlign w:val="center"/>
          </w:tcPr>
          <w:p w:rsidR="00FD70D7" w:rsidRPr="00507544" w:rsidRDefault="00FD70D7" w:rsidP="00FF444C">
            <w:pPr>
              <w:pStyle w:val="TAC"/>
              <w:rPr>
                <w:rFonts w:cs="Arial"/>
              </w:rPr>
            </w:pPr>
            <w:r w:rsidRPr="00507544">
              <w:rPr>
                <w:rFonts w:cs="Arial"/>
              </w:rPr>
              <w:t>26120</w:t>
            </w:r>
          </w:p>
        </w:tc>
        <w:tc>
          <w:tcPr>
            <w:tcW w:w="579" w:type="pct"/>
            <w:vAlign w:val="center"/>
          </w:tcPr>
          <w:p w:rsidR="00FD70D7" w:rsidRPr="00507544" w:rsidRDefault="00FD70D7" w:rsidP="00FF444C">
            <w:pPr>
              <w:pStyle w:val="TAC"/>
              <w:rPr>
                <w:rFonts w:cs="Arial"/>
              </w:rPr>
            </w:pPr>
            <w:r w:rsidRPr="00507544">
              <w:rPr>
                <w:rFonts w:cs="Arial"/>
              </w:rPr>
              <w:t>35856</w:t>
            </w:r>
          </w:p>
        </w:tc>
        <w:tc>
          <w:tcPr>
            <w:tcW w:w="579" w:type="pct"/>
            <w:vAlign w:val="center"/>
          </w:tcPr>
          <w:p w:rsidR="00FD70D7" w:rsidRPr="00507544" w:rsidRDefault="00FD70D7" w:rsidP="00FF444C">
            <w:pPr>
              <w:pStyle w:val="TAC"/>
              <w:rPr>
                <w:rFonts w:cs="Arial"/>
              </w:rPr>
            </w:pPr>
            <w:r w:rsidRPr="00507544">
              <w:rPr>
                <w:rFonts w:cs="Arial"/>
              </w:rPr>
              <w:t>48168</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79" w:type="pct"/>
            <w:vAlign w:val="center"/>
          </w:tcPr>
          <w:p w:rsidR="00FD70D7" w:rsidRPr="00507544" w:rsidRDefault="00FD70D7" w:rsidP="00FF444C">
            <w:pPr>
              <w:pStyle w:val="TAC"/>
              <w:rPr>
                <w:rFonts w:cs="Arial"/>
              </w:rPr>
            </w:pPr>
            <w:r w:rsidRPr="00507544">
              <w:rPr>
                <w:rFonts w:cs="Arial"/>
              </w:rPr>
              <w:t>4</w:t>
            </w:r>
          </w:p>
        </w:tc>
        <w:tc>
          <w:tcPr>
            <w:tcW w:w="579" w:type="pct"/>
            <w:vAlign w:val="center"/>
          </w:tcPr>
          <w:p w:rsidR="00FD70D7" w:rsidRPr="00507544" w:rsidRDefault="00FD70D7" w:rsidP="00FF444C">
            <w:pPr>
              <w:pStyle w:val="TAC"/>
              <w:rPr>
                <w:rFonts w:cs="Arial"/>
              </w:rPr>
            </w:pPr>
            <w:r w:rsidRPr="00507544">
              <w:rPr>
                <w:rFonts w:cs="Arial"/>
              </w:rPr>
              <w:t>5</w:t>
            </w:r>
          </w:p>
        </w:tc>
        <w:tc>
          <w:tcPr>
            <w:tcW w:w="579" w:type="pct"/>
            <w:vAlign w:val="center"/>
          </w:tcPr>
          <w:p w:rsidR="00FD70D7" w:rsidRPr="00507544" w:rsidRDefault="00FD70D7" w:rsidP="00FF444C">
            <w:pPr>
              <w:pStyle w:val="TAC"/>
              <w:rPr>
                <w:rFonts w:cs="Arial"/>
              </w:rPr>
            </w:pPr>
            <w:r w:rsidRPr="00507544">
              <w:rPr>
                <w:rFonts w:cs="Arial"/>
              </w:rPr>
              <w:t>6</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10, 11</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26208</w:t>
            </w:r>
          </w:p>
        </w:tc>
        <w:tc>
          <w:tcPr>
            <w:tcW w:w="579" w:type="pct"/>
            <w:vAlign w:val="center"/>
          </w:tcPr>
          <w:p w:rsidR="00FD70D7" w:rsidRPr="00507544" w:rsidRDefault="00FD70D7" w:rsidP="00FF444C">
            <w:pPr>
              <w:pStyle w:val="TAC"/>
              <w:rPr>
                <w:rFonts w:cs="Arial"/>
              </w:rPr>
            </w:pPr>
            <w:r w:rsidRPr="00507544">
              <w:rPr>
                <w:rFonts w:cs="Arial"/>
              </w:rPr>
              <w:t>52416</w:t>
            </w:r>
          </w:p>
        </w:tc>
        <w:tc>
          <w:tcPr>
            <w:tcW w:w="579" w:type="pct"/>
            <w:vAlign w:val="center"/>
          </w:tcPr>
          <w:p w:rsidR="00FD70D7" w:rsidRPr="00507544" w:rsidRDefault="00FD70D7" w:rsidP="00FF444C">
            <w:pPr>
              <w:pStyle w:val="TAC"/>
              <w:rPr>
                <w:rFonts w:cs="Arial"/>
              </w:rPr>
            </w:pPr>
            <w:r w:rsidRPr="00507544">
              <w:rPr>
                <w:rFonts w:cs="Arial"/>
              </w:rPr>
              <w:t>71136</w:t>
            </w:r>
          </w:p>
        </w:tc>
        <w:tc>
          <w:tcPr>
            <w:tcW w:w="579" w:type="pct"/>
            <w:vAlign w:val="center"/>
          </w:tcPr>
          <w:p w:rsidR="00FD70D7" w:rsidRPr="00507544" w:rsidRDefault="00FD70D7" w:rsidP="00FF444C">
            <w:pPr>
              <w:pStyle w:val="TAC"/>
              <w:rPr>
                <w:rFonts w:cs="Arial"/>
              </w:rPr>
            </w:pPr>
            <w:r w:rsidRPr="00507544">
              <w:rPr>
                <w:rFonts w:cs="Arial"/>
              </w:rPr>
              <w:t>94848</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9, 12, …,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27456</w:t>
            </w:r>
          </w:p>
        </w:tc>
        <w:tc>
          <w:tcPr>
            <w:tcW w:w="579" w:type="pct"/>
            <w:vAlign w:val="center"/>
          </w:tcPr>
          <w:p w:rsidR="00FD70D7" w:rsidRPr="00507544" w:rsidRDefault="00FD70D7" w:rsidP="00FF444C">
            <w:pPr>
              <w:pStyle w:val="TAC"/>
              <w:rPr>
                <w:rFonts w:cs="Arial"/>
              </w:rPr>
            </w:pPr>
            <w:r w:rsidRPr="00507544">
              <w:rPr>
                <w:rFonts w:cs="Arial"/>
              </w:rPr>
              <w:t>54912</w:t>
            </w:r>
          </w:p>
        </w:tc>
        <w:tc>
          <w:tcPr>
            <w:tcW w:w="579" w:type="pct"/>
            <w:vAlign w:val="center"/>
          </w:tcPr>
          <w:p w:rsidR="00FD70D7" w:rsidRPr="00507544" w:rsidRDefault="00FD70D7" w:rsidP="00FF444C">
            <w:pPr>
              <w:pStyle w:val="TAC"/>
              <w:rPr>
                <w:rFonts w:cs="Arial"/>
              </w:rPr>
            </w:pPr>
            <w:r w:rsidRPr="00507544">
              <w:rPr>
                <w:rFonts w:cs="Arial"/>
              </w:rPr>
              <w:t>74880</w:t>
            </w:r>
          </w:p>
        </w:tc>
        <w:tc>
          <w:tcPr>
            <w:tcW w:w="579" w:type="pct"/>
            <w:vAlign w:val="center"/>
          </w:tcPr>
          <w:p w:rsidR="00FD70D7" w:rsidRPr="00507544" w:rsidRDefault="00FD70D7" w:rsidP="00FF444C">
            <w:pPr>
              <w:pStyle w:val="TAC"/>
              <w:rPr>
                <w:rFonts w:cs="Arial"/>
              </w:rPr>
            </w:pPr>
            <w:r w:rsidRPr="00507544">
              <w:rPr>
                <w:rFonts w:cs="Arial"/>
              </w:rPr>
              <w:t>99840</w:t>
            </w:r>
          </w:p>
        </w:tc>
        <w:tc>
          <w:tcPr>
            <w:tcW w:w="579"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396" w:type="pct"/>
            <w:vAlign w:val="center"/>
          </w:tcPr>
          <w:p w:rsidR="00FD70D7" w:rsidRPr="00507544" w:rsidRDefault="00FD70D7" w:rsidP="00FF444C">
            <w:pPr>
              <w:pStyle w:val="TAC"/>
              <w:rPr>
                <w:rFonts w:cs="Arial"/>
                <w:szCs w:val="18"/>
              </w:rPr>
            </w:pPr>
            <w:r w:rsidRPr="00507544">
              <w:rPr>
                <w:rFonts w:cs="Arial"/>
                <w:szCs w:val="18"/>
              </w:rPr>
              <w:t>Mbps</w:t>
            </w:r>
          </w:p>
        </w:tc>
        <w:tc>
          <w:tcPr>
            <w:tcW w:w="627" w:type="pct"/>
            <w:vAlign w:val="center"/>
          </w:tcPr>
          <w:p w:rsidR="00FD70D7" w:rsidRPr="00507544" w:rsidRDefault="00FD70D7" w:rsidP="00FF444C">
            <w:pPr>
              <w:pStyle w:val="TAC"/>
              <w:rPr>
                <w:rFonts w:cs="Arial"/>
                <w:szCs w:val="18"/>
              </w:rPr>
            </w:pPr>
            <w:r w:rsidRPr="00507544">
              <w:rPr>
                <w:rFonts w:cs="Arial"/>
                <w:szCs w:val="18"/>
              </w:rPr>
              <w:t>12.411</w:t>
            </w:r>
          </w:p>
        </w:tc>
        <w:tc>
          <w:tcPr>
            <w:tcW w:w="579" w:type="pct"/>
            <w:vAlign w:val="center"/>
          </w:tcPr>
          <w:p w:rsidR="00FD70D7" w:rsidRPr="00507544" w:rsidRDefault="00FD70D7" w:rsidP="00FF444C">
            <w:pPr>
              <w:pStyle w:val="TAC"/>
              <w:rPr>
                <w:rFonts w:cs="Arial"/>
              </w:rPr>
            </w:pPr>
            <w:r w:rsidRPr="00507544">
              <w:rPr>
                <w:rFonts w:cs="Arial"/>
              </w:rPr>
              <w:t>24.814</w:t>
            </w:r>
          </w:p>
        </w:tc>
        <w:tc>
          <w:tcPr>
            <w:tcW w:w="579" w:type="pct"/>
            <w:vAlign w:val="center"/>
          </w:tcPr>
          <w:p w:rsidR="00FD70D7" w:rsidRPr="00507544" w:rsidRDefault="00FD70D7" w:rsidP="00FF444C">
            <w:pPr>
              <w:pStyle w:val="TAC"/>
              <w:rPr>
                <w:rFonts w:cs="Arial"/>
              </w:rPr>
            </w:pPr>
            <w:r w:rsidRPr="00507544">
              <w:rPr>
                <w:rFonts w:cs="Arial"/>
              </w:rPr>
              <w:t>34.063</w:t>
            </w:r>
          </w:p>
        </w:tc>
        <w:tc>
          <w:tcPr>
            <w:tcW w:w="579" w:type="pct"/>
            <w:vAlign w:val="center"/>
          </w:tcPr>
          <w:p w:rsidR="00FD70D7" w:rsidRPr="00507544" w:rsidRDefault="00FD70D7" w:rsidP="00FF444C">
            <w:pPr>
              <w:pStyle w:val="TAC"/>
              <w:rPr>
                <w:rFonts w:cs="Arial"/>
              </w:rPr>
            </w:pPr>
            <w:r w:rsidRPr="00507544">
              <w:rPr>
                <w:rFonts w:cs="Arial"/>
              </w:rPr>
              <w:t>45.760</w:t>
            </w:r>
          </w:p>
        </w:tc>
        <w:tc>
          <w:tcPr>
            <w:tcW w:w="579"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1D7AE4" w:rsidRPr="00507544" w:rsidTr="00FF444C">
        <w:trPr>
          <w:jc w:val="center"/>
        </w:trPr>
        <w:tc>
          <w:tcPr>
            <w:tcW w:w="1661" w:type="pct"/>
            <w:shd w:val="clear" w:color="auto" w:fill="auto"/>
            <w:vAlign w:val="center"/>
          </w:tcPr>
          <w:p w:rsidR="00FD70D7" w:rsidRPr="00507544" w:rsidRDefault="00FD70D7" w:rsidP="00FF444C">
            <w:pPr>
              <w:pStyle w:val="TAH"/>
            </w:pPr>
            <w:r w:rsidRPr="00507544">
              <w:t>Parameter</w:t>
            </w:r>
          </w:p>
        </w:tc>
        <w:tc>
          <w:tcPr>
            <w:tcW w:w="398" w:type="pct"/>
            <w:shd w:val="clear" w:color="auto" w:fill="auto"/>
            <w:vAlign w:val="center"/>
          </w:tcPr>
          <w:p w:rsidR="00FD70D7" w:rsidRPr="00507544" w:rsidRDefault="00FD70D7" w:rsidP="00FF444C">
            <w:pPr>
              <w:pStyle w:val="TAH"/>
            </w:pPr>
            <w:r w:rsidRPr="00507544">
              <w:t>Unit</w:t>
            </w:r>
          </w:p>
        </w:tc>
        <w:tc>
          <w:tcPr>
            <w:tcW w:w="2940" w:type="pct"/>
            <w:gridSpan w:val="5"/>
            <w:shd w:val="clear" w:color="auto" w:fill="auto"/>
            <w:vAlign w:val="center"/>
          </w:tcPr>
          <w:p w:rsidR="00FD70D7" w:rsidRPr="00507544" w:rsidRDefault="00FD70D7" w:rsidP="00FF444C">
            <w:pPr>
              <w:pStyle w:val="TAH"/>
            </w:pPr>
            <w:r w:rsidRPr="00507544">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t>Reference channel</w:t>
            </w:r>
          </w:p>
        </w:tc>
        <w:tc>
          <w:tcPr>
            <w:tcW w:w="398" w:type="pct"/>
            <w:vAlign w:val="center"/>
          </w:tcPr>
          <w:p w:rsidR="00FD70D7" w:rsidRPr="00507544" w:rsidRDefault="00FD70D7" w:rsidP="00FF444C">
            <w:pPr>
              <w:pStyle w:val="TAC"/>
            </w:pPr>
          </w:p>
        </w:tc>
        <w:tc>
          <w:tcPr>
            <w:tcW w:w="627" w:type="pct"/>
            <w:vAlign w:val="center"/>
          </w:tcPr>
          <w:p w:rsidR="00FD70D7" w:rsidRPr="00507544" w:rsidRDefault="00FD70D7" w:rsidP="00FF444C">
            <w:pPr>
              <w:pStyle w:val="TAC"/>
            </w:pPr>
            <w:r w:rsidRPr="00507544">
              <w:t>R.PDSCH. 1-3.1 FDD</w:t>
            </w: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pPr>
          </w:p>
        </w:tc>
        <w:tc>
          <w:tcPr>
            <w:tcW w:w="578"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szCs w:val="18"/>
              </w:rPr>
            </w:pPr>
            <w:r w:rsidRPr="00507544">
              <w:t>Channel bandwidth</w:t>
            </w:r>
          </w:p>
        </w:tc>
        <w:tc>
          <w:tcPr>
            <w:tcW w:w="398" w:type="pct"/>
            <w:vAlign w:val="center"/>
          </w:tcPr>
          <w:p w:rsidR="00FD70D7" w:rsidRPr="00507544" w:rsidRDefault="00FD70D7" w:rsidP="00FF444C">
            <w:pPr>
              <w:pStyle w:val="TAC"/>
              <w:rPr>
                <w:rFonts w:cs="Arial"/>
              </w:rPr>
            </w:pPr>
            <w:r w:rsidRPr="00507544">
              <w:rPr>
                <w:rFonts w:cs="Arial"/>
                <w:szCs w:val="18"/>
              </w:rPr>
              <w:t>MHz</w:t>
            </w:r>
          </w:p>
        </w:tc>
        <w:tc>
          <w:tcPr>
            <w:tcW w:w="627" w:type="pct"/>
            <w:vAlign w:val="center"/>
          </w:tcPr>
          <w:p w:rsidR="00FD70D7" w:rsidRPr="00507544" w:rsidRDefault="00FD70D7" w:rsidP="00FF444C">
            <w:pPr>
              <w:pStyle w:val="TAC"/>
              <w:rPr>
                <w:rFonts w:cs="Arial"/>
              </w:rPr>
            </w:pPr>
            <w:r w:rsidRPr="00507544">
              <w:rPr>
                <w:rFonts w:cs="Arial"/>
                <w:szCs w:val="18"/>
              </w:rPr>
              <w:t>10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8"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szCs w:val="18"/>
              </w:rPr>
            </w:pPr>
            <w:r w:rsidRPr="00507544">
              <w:rPr>
                <w:szCs w:val="18"/>
              </w:rPr>
              <w:t>Subcarrier spacing</w:t>
            </w:r>
          </w:p>
        </w:tc>
        <w:tc>
          <w:tcPr>
            <w:tcW w:w="398" w:type="pct"/>
            <w:vAlign w:val="center"/>
          </w:tcPr>
          <w:p w:rsidR="00FD70D7" w:rsidRPr="00507544" w:rsidRDefault="00FD70D7" w:rsidP="00FF444C">
            <w:pPr>
              <w:pStyle w:val="TAC"/>
              <w:rPr>
                <w:rFonts w:cs="Arial"/>
              </w:rPr>
            </w:pPr>
            <w:r w:rsidRPr="00507544">
              <w:rPr>
                <w:rFonts w:cs="Arial"/>
              </w:rPr>
              <w:t>kHz</w:t>
            </w:r>
          </w:p>
        </w:tc>
        <w:tc>
          <w:tcPr>
            <w:tcW w:w="627"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Number of allocated resource blocks</w:t>
            </w:r>
          </w:p>
        </w:tc>
        <w:tc>
          <w:tcPr>
            <w:tcW w:w="398" w:type="pct"/>
            <w:vAlign w:val="center"/>
          </w:tcPr>
          <w:p w:rsidR="00FD70D7" w:rsidRPr="00507544" w:rsidRDefault="00FD70D7" w:rsidP="00FF444C">
            <w:pPr>
              <w:pStyle w:val="TAC"/>
              <w:rPr>
                <w:rFonts w:cs="Arial"/>
              </w:rPr>
            </w:pPr>
            <w:r w:rsidRPr="00507544">
              <w:rPr>
                <w:rFonts w:cs="Arial"/>
              </w:rPr>
              <w:t>PRBs</w:t>
            </w:r>
          </w:p>
        </w:tc>
        <w:tc>
          <w:tcPr>
            <w:tcW w:w="627"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Number of consecutive PDSCH symbols</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Allocated slots per 2 frames</w:t>
            </w:r>
          </w:p>
        </w:tc>
        <w:tc>
          <w:tcPr>
            <w:tcW w:w="398" w:type="pct"/>
            <w:vAlign w:val="center"/>
          </w:tcPr>
          <w:p w:rsidR="00FD70D7" w:rsidRPr="00507544" w:rsidRDefault="00FD70D7" w:rsidP="00FF444C">
            <w:pPr>
              <w:pStyle w:val="TAC"/>
              <w:rPr>
                <w:rFonts w:cs="Arial"/>
              </w:rPr>
            </w:pPr>
            <w:r w:rsidRPr="00507544">
              <w:rPr>
                <w:rFonts w:cs="Arial"/>
              </w:rPr>
              <w:t>Slots</w:t>
            </w:r>
          </w:p>
        </w:tc>
        <w:tc>
          <w:tcPr>
            <w:tcW w:w="627"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MCS table</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MCS index</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Modulation</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Target Coding Rate</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0.51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Number of MIMO layers</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Number of DMRS </w:t>
            </w:r>
            <w:r w:rsidR="00E75C91" w:rsidRPr="00507544">
              <w:rPr>
                <w:szCs w:val="18"/>
              </w:rPr>
              <w:t>r</w:t>
            </w:r>
            <w:r w:rsidRPr="00507544">
              <w:rPr>
                <w:szCs w:val="18"/>
              </w:rPr>
              <w:t>Es</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lang w:val="en-US"/>
              </w:rPr>
            </w:pPr>
            <w:r w:rsidRPr="00507544">
              <w:rPr>
                <w:szCs w:val="18"/>
              </w:rPr>
              <w:t>Overhead</w:t>
            </w:r>
            <w:r w:rsidRPr="00507544">
              <w:rPr>
                <w:szCs w:val="18"/>
                <w:lang w:val="en-US"/>
              </w:rPr>
              <w:t xml:space="preserve"> for TBS determination</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Information Bit Payload per Slot </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 i = 0</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 19</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42016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Transport block CRC per Slot</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 i = 0</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 19</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Number of Code Blocks per Slot</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 i = 0</w:t>
            </w:r>
          </w:p>
        </w:tc>
        <w:tc>
          <w:tcPr>
            <w:tcW w:w="398" w:type="pct"/>
            <w:vAlign w:val="center"/>
          </w:tcPr>
          <w:p w:rsidR="00FD70D7" w:rsidRPr="00507544" w:rsidRDefault="00FD70D7" w:rsidP="00FF444C">
            <w:pPr>
              <w:pStyle w:val="TAC"/>
              <w:rPr>
                <w:rFonts w:cs="Arial"/>
              </w:rPr>
            </w:pPr>
            <w:r w:rsidRPr="00507544">
              <w:rPr>
                <w:rFonts w:cs="Arial"/>
              </w:rPr>
              <w:t>CBs</w:t>
            </w:r>
          </w:p>
        </w:tc>
        <w:tc>
          <w:tcPr>
            <w:tcW w:w="627"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 19</w:t>
            </w:r>
          </w:p>
        </w:tc>
        <w:tc>
          <w:tcPr>
            <w:tcW w:w="398" w:type="pct"/>
            <w:vAlign w:val="center"/>
          </w:tcPr>
          <w:p w:rsidR="00FD70D7" w:rsidRPr="00507544" w:rsidRDefault="00FD70D7" w:rsidP="00FF444C">
            <w:pPr>
              <w:pStyle w:val="TAC"/>
              <w:rPr>
                <w:rFonts w:cs="Arial"/>
              </w:rPr>
            </w:pPr>
            <w:r w:rsidRPr="00507544">
              <w:rPr>
                <w:rFonts w:cs="Arial"/>
              </w:rPr>
              <w:t>CBs</w:t>
            </w:r>
          </w:p>
        </w:tc>
        <w:tc>
          <w:tcPr>
            <w:tcW w:w="627" w:type="pct"/>
            <w:vAlign w:val="center"/>
          </w:tcPr>
          <w:p w:rsidR="00FD70D7" w:rsidRPr="00507544" w:rsidRDefault="00FD70D7" w:rsidP="00FF444C">
            <w:pPr>
              <w:pStyle w:val="TAC"/>
              <w:rPr>
                <w:rFonts w:cs="Arial"/>
              </w:rPr>
            </w:pPr>
            <w:r w:rsidRPr="00507544">
              <w:rPr>
                <w:rFonts w:cs="Arial"/>
              </w:rPr>
              <w:t>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Binary Channel Bits Per Slot</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 i = 0</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10, 11</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78624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 9, 12, …, 19</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82368</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szCs w:val="18"/>
              </w:rPr>
            </w:pPr>
            <w:r w:rsidRPr="00507544">
              <w:rPr>
                <w:szCs w:val="18"/>
              </w:rPr>
              <w:t>Max. Throughput averaged over 2 frames</w:t>
            </w:r>
          </w:p>
        </w:tc>
        <w:tc>
          <w:tcPr>
            <w:tcW w:w="398" w:type="pct"/>
            <w:vAlign w:val="center"/>
          </w:tcPr>
          <w:p w:rsidR="00FD70D7" w:rsidRPr="00507544" w:rsidRDefault="00FD70D7" w:rsidP="00FF444C">
            <w:pPr>
              <w:pStyle w:val="TAC"/>
              <w:rPr>
                <w:rFonts w:cs="Arial"/>
              </w:rPr>
            </w:pPr>
            <w:r w:rsidRPr="00507544">
              <w:rPr>
                <w:rFonts w:cs="Arial"/>
              </w:rPr>
              <w:t>Mbps</w:t>
            </w:r>
          </w:p>
        </w:tc>
        <w:tc>
          <w:tcPr>
            <w:tcW w:w="627" w:type="pct"/>
            <w:vAlign w:val="center"/>
          </w:tcPr>
          <w:p w:rsidR="00FD70D7" w:rsidRPr="00507544" w:rsidRDefault="00FD70D7" w:rsidP="00FF444C">
            <w:pPr>
              <w:pStyle w:val="TAC"/>
              <w:rPr>
                <w:rFonts w:cs="Arial"/>
              </w:rPr>
            </w:pPr>
            <w:r w:rsidRPr="00507544">
              <w:rPr>
                <w:rFonts w:cs="Arial"/>
              </w:rPr>
              <w:t>39.915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1D7AE4" w:rsidRPr="00507544" w:rsidTr="00FF444C">
        <w:trPr>
          <w:jc w:val="center"/>
        </w:trPr>
        <w:tc>
          <w:tcPr>
            <w:tcW w:w="1661" w:type="pct"/>
            <w:shd w:val="clear" w:color="auto" w:fill="auto"/>
            <w:vAlign w:val="center"/>
          </w:tcPr>
          <w:p w:rsidR="00FD70D7" w:rsidRPr="00507544" w:rsidRDefault="00FD70D7" w:rsidP="00FF444C">
            <w:pPr>
              <w:pStyle w:val="TAH"/>
              <w:rPr>
                <w:rFonts w:cs="Arial"/>
              </w:rPr>
            </w:pPr>
            <w:r w:rsidRPr="00507544">
              <w:rPr>
                <w:rFonts w:cs="Arial"/>
              </w:rPr>
              <w:t>Parameter</w:t>
            </w:r>
          </w:p>
        </w:tc>
        <w:tc>
          <w:tcPr>
            <w:tcW w:w="399" w:type="pct"/>
            <w:shd w:val="clear" w:color="auto" w:fill="auto"/>
            <w:vAlign w:val="center"/>
          </w:tcPr>
          <w:p w:rsidR="00FD70D7" w:rsidRPr="00507544" w:rsidRDefault="00FD70D7" w:rsidP="00FF444C">
            <w:pPr>
              <w:pStyle w:val="TAH"/>
              <w:rPr>
                <w:rFonts w:cs="Arial"/>
              </w:rPr>
            </w:pPr>
            <w:r w:rsidRPr="00507544">
              <w:rPr>
                <w:rFonts w:cs="Arial"/>
              </w:rPr>
              <w:t>Unit</w:t>
            </w:r>
          </w:p>
        </w:tc>
        <w:tc>
          <w:tcPr>
            <w:tcW w:w="2939" w:type="pct"/>
            <w:gridSpan w:val="5"/>
            <w:shd w:val="clear" w:color="auto" w:fill="auto"/>
            <w:vAlign w:val="center"/>
          </w:tcPr>
          <w:p w:rsidR="00FD70D7" w:rsidRPr="00507544" w:rsidRDefault="00FD70D7" w:rsidP="00FF444C">
            <w:pPr>
              <w:pStyle w:val="TAH"/>
              <w:rPr>
                <w:rFonts w:cs="Arial"/>
              </w:rPr>
            </w:pPr>
            <w:r w:rsidRPr="00507544">
              <w:rPr>
                <w:rFonts w:cs="Arial"/>
              </w:rPr>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rFonts w:cs="Arial"/>
              </w:rPr>
              <w:t>Reference channel</w:t>
            </w:r>
          </w:p>
        </w:tc>
        <w:tc>
          <w:tcPr>
            <w:tcW w:w="399"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1-4.1 FDD</w:t>
            </w: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pPr>
          </w:p>
        </w:tc>
        <w:tc>
          <w:tcPr>
            <w:tcW w:w="577"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t>Channel bandwidth</w:t>
            </w:r>
          </w:p>
        </w:tc>
        <w:tc>
          <w:tcPr>
            <w:tcW w:w="399"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399"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allocated resource blocks</w:t>
            </w:r>
          </w:p>
        </w:tc>
        <w:tc>
          <w:tcPr>
            <w:tcW w:w="399"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399"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table</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256QAM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index</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Modulation</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256QAM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0.82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lang w:val="en-US"/>
              </w:rPr>
            </w:pPr>
            <w:r w:rsidRPr="00507544">
              <w:rPr>
                <w:rFonts w:cs="Arial"/>
                <w:szCs w:val="18"/>
              </w:rPr>
              <w:t>Overhead</w:t>
            </w:r>
            <w:r w:rsidRPr="00507544">
              <w:rPr>
                <w:rFonts w:cs="Arial"/>
                <w:szCs w:val="18"/>
                <w:lang w:val="en-US"/>
              </w:rPr>
              <w:t xml:space="preserve"> for TBS determination</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45096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10, 11</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52416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9, 12, …,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54912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399" w:type="pct"/>
            <w:vAlign w:val="center"/>
          </w:tcPr>
          <w:p w:rsidR="00FD70D7" w:rsidRPr="00507544" w:rsidRDefault="00FD70D7" w:rsidP="00FF444C">
            <w:pPr>
              <w:pStyle w:val="TAC"/>
              <w:rPr>
                <w:rFonts w:cs="Arial"/>
                <w:szCs w:val="18"/>
              </w:rPr>
            </w:pPr>
            <w:r w:rsidRPr="00507544">
              <w:rPr>
                <w:rFonts w:cs="Arial"/>
                <w:szCs w:val="18"/>
              </w:rPr>
              <w:t>Mbps</w:t>
            </w:r>
          </w:p>
        </w:tc>
        <w:tc>
          <w:tcPr>
            <w:tcW w:w="627" w:type="pct"/>
            <w:vAlign w:val="center"/>
          </w:tcPr>
          <w:p w:rsidR="00FD70D7" w:rsidRPr="00507544" w:rsidRDefault="00FD70D7" w:rsidP="00FF444C">
            <w:pPr>
              <w:pStyle w:val="TAC"/>
              <w:rPr>
                <w:rFonts w:cs="Arial"/>
                <w:szCs w:val="18"/>
              </w:rPr>
            </w:pPr>
            <w:r w:rsidRPr="00507544">
              <w:rPr>
                <w:rFonts w:cs="Arial"/>
                <w:szCs w:val="18"/>
              </w:rPr>
              <w:t>42.841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1D7AE4" w:rsidRPr="00507544" w:rsidTr="00FF444C">
        <w:trPr>
          <w:jc w:val="center"/>
        </w:trPr>
        <w:tc>
          <w:tcPr>
            <w:tcW w:w="1661" w:type="pct"/>
            <w:shd w:val="clear" w:color="auto" w:fill="auto"/>
            <w:vAlign w:val="center"/>
          </w:tcPr>
          <w:p w:rsidR="00FD70D7" w:rsidRPr="00507544" w:rsidRDefault="00FD70D7" w:rsidP="00FF444C">
            <w:pPr>
              <w:pStyle w:val="TAH"/>
              <w:rPr>
                <w:rFonts w:cs="Arial"/>
              </w:rPr>
            </w:pPr>
            <w:r w:rsidRPr="00507544">
              <w:rPr>
                <w:rFonts w:cs="Arial"/>
              </w:rPr>
              <w:t>Parameter</w:t>
            </w:r>
          </w:p>
        </w:tc>
        <w:tc>
          <w:tcPr>
            <w:tcW w:w="396" w:type="pct"/>
            <w:shd w:val="clear" w:color="auto" w:fill="auto"/>
            <w:vAlign w:val="center"/>
          </w:tcPr>
          <w:p w:rsidR="00FD70D7" w:rsidRPr="00507544" w:rsidRDefault="00FD70D7" w:rsidP="00FF444C">
            <w:pPr>
              <w:pStyle w:val="TAH"/>
              <w:rPr>
                <w:rFonts w:cs="Arial"/>
              </w:rPr>
            </w:pPr>
            <w:r w:rsidRPr="00507544">
              <w:rPr>
                <w:rFonts w:cs="Arial"/>
              </w:rPr>
              <w:t>Unit</w:t>
            </w:r>
          </w:p>
        </w:tc>
        <w:tc>
          <w:tcPr>
            <w:tcW w:w="2943" w:type="pct"/>
            <w:gridSpan w:val="5"/>
            <w:shd w:val="clear" w:color="auto" w:fill="auto"/>
            <w:vAlign w:val="center"/>
          </w:tcPr>
          <w:p w:rsidR="00FD70D7" w:rsidRPr="00507544" w:rsidRDefault="00FD70D7" w:rsidP="00FF444C">
            <w:pPr>
              <w:pStyle w:val="TAH"/>
              <w:rPr>
                <w:rFonts w:cs="Arial"/>
              </w:rPr>
            </w:pPr>
            <w:r w:rsidRPr="00507544">
              <w:rPr>
                <w:rFonts w:cs="Arial"/>
              </w:rPr>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Reference channel</w:t>
            </w:r>
          </w:p>
        </w:tc>
        <w:tc>
          <w:tcPr>
            <w:tcW w:w="396"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1-5.1 FDD</w:t>
            </w: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t>Channel bandwidth</w:t>
            </w:r>
          </w:p>
        </w:tc>
        <w:tc>
          <w:tcPr>
            <w:tcW w:w="396"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396"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allocated resource blocks</w:t>
            </w:r>
          </w:p>
        </w:tc>
        <w:tc>
          <w:tcPr>
            <w:tcW w:w="396"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396"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table</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index</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Modulation</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lang w:val="en-US"/>
              </w:rPr>
            </w:pPr>
            <w:r w:rsidRPr="00507544">
              <w:rPr>
                <w:rFonts w:cs="Arial"/>
                <w:szCs w:val="18"/>
              </w:rPr>
              <w:t>Overhead</w:t>
            </w:r>
            <w:r w:rsidRPr="00507544">
              <w:rPr>
                <w:rFonts w:cs="Arial"/>
                <w:szCs w:val="18"/>
                <w:lang w:val="en-US"/>
              </w:rPr>
              <w:t xml:space="preserve"> for TBS determination</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26120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5, 15</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50752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48256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11</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52416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1,…,4,6,…, 9,12,…14,16,…,19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54912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396" w:type="pct"/>
            <w:vAlign w:val="center"/>
          </w:tcPr>
          <w:p w:rsidR="00FD70D7" w:rsidRPr="00507544" w:rsidRDefault="00FD70D7" w:rsidP="00FF444C">
            <w:pPr>
              <w:pStyle w:val="TAC"/>
              <w:rPr>
                <w:rFonts w:cs="Arial"/>
                <w:szCs w:val="18"/>
              </w:rPr>
            </w:pPr>
            <w:r w:rsidRPr="00507544">
              <w:rPr>
                <w:rFonts w:cs="Arial"/>
                <w:szCs w:val="18"/>
              </w:rPr>
              <w:t>Mbps</w:t>
            </w:r>
          </w:p>
        </w:tc>
        <w:tc>
          <w:tcPr>
            <w:tcW w:w="627" w:type="pct"/>
            <w:vAlign w:val="center"/>
          </w:tcPr>
          <w:p w:rsidR="00FD70D7" w:rsidRPr="00507544" w:rsidRDefault="00FD70D7" w:rsidP="00FF444C">
            <w:pPr>
              <w:pStyle w:val="TAC"/>
              <w:rPr>
                <w:rFonts w:cs="Arial"/>
                <w:szCs w:val="18"/>
              </w:rPr>
            </w:pPr>
            <w:r w:rsidRPr="00507544">
              <w:rPr>
                <w:rFonts w:cs="Arial"/>
                <w:szCs w:val="18"/>
              </w:rPr>
              <w:t>24.814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495569" w:rsidRPr="00507544" w:rsidRDefault="00495569" w:rsidP="00495569">
      <w:pPr>
        <w:pStyle w:val="TH"/>
        <w:rPr>
          <w:lang w:eastAsia="zh-CN"/>
        </w:rPr>
      </w:pPr>
      <w:r w:rsidRPr="00507544">
        <w:lastRenderedPageBreak/>
        <w:t>Table A.3.2.1.1-</w:t>
      </w:r>
      <w:r w:rsidRPr="00507544">
        <w:rPr>
          <w:lang w:eastAsia="zh-CN"/>
        </w:rPr>
        <w:t>6</w:t>
      </w:r>
      <w:r w:rsidRPr="00507544">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1D7AE4" w:rsidRPr="00507544" w:rsidTr="00DB502C">
        <w:trPr>
          <w:gridAfter w:val="1"/>
          <w:wAfter w:w="15" w:type="pct"/>
          <w:jc w:val="center"/>
        </w:trPr>
        <w:tc>
          <w:tcPr>
            <w:tcW w:w="1654" w:type="pct"/>
            <w:shd w:val="clear" w:color="auto" w:fill="auto"/>
            <w:vAlign w:val="center"/>
          </w:tcPr>
          <w:p w:rsidR="00495569" w:rsidRPr="00507544" w:rsidRDefault="00495569" w:rsidP="00DB502C">
            <w:pPr>
              <w:pStyle w:val="TAH"/>
              <w:rPr>
                <w:rFonts w:cs="Arial"/>
              </w:rPr>
            </w:pPr>
            <w:r w:rsidRPr="00507544">
              <w:rPr>
                <w:rFonts w:cs="Arial"/>
              </w:rPr>
              <w:t>Parameter</w:t>
            </w:r>
          </w:p>
        </w:tc>
        <w:tc>
          <w:tcPr>
            <w:tcW w:w="404" w:type="pct"/>
            <w:shd w:val="clear" w:color="auto" w:fill="auto"/>
            <w:vAlign w:val="center"/>
          </w:tcPr>
          <w:p w:rsidR="00495569" w:rsidRPr="00507544" w:rsidRDefault="00495569" w:rsidP="00DB502C">
            <w:pPr>
              <w:pStyle w:val="TAH"/>
              <w:rPr>
                <w:rFonts w:cs="Arial"/>
              </w:rPr>
            </w:pPr>
            <w:r w:rsidRPr="00507544">
              <w:rPr>
                <w:rFonts w:cs="Arial"/>
              </w:rPr>
              <w:t>Unit</w:t>
            </w:r>
          </w:p>
        </w:tc>
        <w:tc>
          <w:tcPr>
            <w:tcW w:w="2927" w:type="pct"/>
            <w:gridSpan w:val="5"/>
            <w:shd w:val="clear" w:color="auto" w:fill="auto"/>
            <w:vAlign w:val="center"/>
          </w:tcPr>
          <w:p w:rsidR="00495569" w:rsidRPr="00507544" w:rsidRDefault="00495569" w:rsidP="00DB502C">
            <w:pPr>
              <w:pStyle w:val="TAH"/>
              <w:rPr>
                <w:rFonts w:cs="Arial"/>
                <w:lang w:eastAsia="zh-CN"/>
              </w:rPr>
            </w:pPr>
            <w:r w:rsidRPr="00507544">
              <w:rPr>
                <w:rFonts w:cs="Arial" w:hint="eastAsia"/>
                <w:lang w:eastAsia="zh-CN"/>
              </w:rPr>
              <w:t>Value</w:t>
            </w: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sz w:val="16"/>
                <w:szCs w:val="18"/>
              </w:rPr>
            </w:pPr>
            <w:r w:rsidRPr="00507544">
              <w:rPr>
                <w:rFonts w:cs="Arial"/>
              </w:rPr>
              <w:t>Reference channel</w:t>
            </w:r>
          </w:p>
        </w:tc>
        <w:tc>
          <w:tcPr>
            <w:tcW w:w="404" w:type="pct"/>
            <w:vAlign w:val="center"/>
          </w:tcPr>
          <w:p w:rsidR="00495569" w:rsidRPr="00507544" w:rsidRDefault="00495569" w:rsidP="00DB502C">
            <w:pPr>
              <w:pStyle w:val="TAC"/>
            </w:pPr>
          </w:p>
        </w:tc>
        <w:tc>
          <w:tcPr>
            <w:tcW w:w="585" w:type="pct"/>
            <w:vAlign w:val="center"/>
          </w:tcPr>
          <w:p w:rsidR="00495569" w:rsidRPr="00507544" w:rsidRDefault="00495569" w:rsidP="00DB502C">
            <w:pPr>
              <w:pStyle w:val="TAC"/>
              <w:rPr>
                <w:szCs w:val="18"/>
              </w:rPr>
            </w:pPr>
            <w:r w:rsidRPr="00507544">
              <w:rPr>
                <w:szCs w:val="18"/>
              </w:rPr>
              <w:t>R.PDSCH. 1-6.</w:t>
            </w:r>
            <w:r w:rsidRPr="00507544">
              <w:rPr>
                <w:rFonts w:hint="eastAsia"/>
                <w:szCs w:val="18"/>
              </w:rPr>
              <w:t>1</w:t>
            </w:r>
            <w:r w:rsidRPr="00507544">
              <w:rPr>
                <w:szCs w:val="18"/>
              </w:rPr>
              <w:t xml:space="preserve"> FDD</w:t>
            </w:r>
          </w:p>
        </w:tc>
        <w:tc>
          <w:tcPr>
            <w:tcW w:w="585" w:type="pct"/>
            <w:vAlign w:val="center"/>
          </w:tcPr>
          <w:p w:rsidR="00495569" w:rsidRPr="00507544" w:rsidRDefault="00495569" w:rsidP="00DB502C">
            <w:pPr>
              <w:pStyle w:val="TAC"/>
              <w:rPr>
                <w:szCs w:val="18"/>
              </w:rPr>
            </w:pPr>
            <w:r w:rsidRPr="00507544">
              <w:rPr>
                <w:szCs w:val="18"/>
              </w:rPr>
              <w:t>R.PDSCH. 1-6.</w:t>
            </w:r>
            <w:r w:rsidRPr="00507544">
              <w:rPr>
                <w:rFonts w:hint="eastAsia"/>
                <w:szCs w:val="18"/>
              </w:rPr>
              <w:t>2</w:t>
            </w:r>
            <w:r w:rsidRPr="00507544">
              <w:rPr>
                <w:szCs w:val="18"/>
              </w:rPr>
              <w:t xml:space="preserve"> FDD</w:t>
            </w:r>
          </w:p>
        </w:tc>
        <w:tc>
          <w:tcPr>
            <w:tcW w:w="585" w:type="pct"/>
          </w:tcPr>
          <w:p w:rsidR="00495569" w:rsidRPr="00507544" w:rsidRDefault="00495569" w:rsidP="00DB502C">
            <w:pPr>
              <w:pStyle w:val="TAC"/>
              <w:rPr>
                <w:szCs w:val="18"/>
              </w:rPr>
            </w:pPr>
          </w:p>
        </w:tc>
        <w:tc>
          <w:tcPr>
            <w:tcW w:w="585" w:type="pct"/>
          </w:tcPr>
          <w:p w:rsidR="00495569" w:rsidRPr="00507544" w:rsidRDefault="00495569" w:rsidP="00DB502C">
            <w:pPr>
              <w:pStyle w:val="TAC"/>
              <w:rPr>
                <w:szCs w:val="18"/>
              </w:rPr>
            </w:pPr>
          </w:p>
        </w:tc>
        <w:tc>
          <w:tcPr>
            <w:tcW w:w="585" w:type="pct"/>
          </w:tcPr>
          <w:p w:rsidR="00495569" w:rsidRPr="00507544" w:rsidRDefault="00495569" w:rsidP="00DB502C">
            <w:pPr>
              <w:pStyle w:val="TAC"/>
              <w:rPr>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Channel bandwidth</w:t>
            </w:r>
          </w:p>
        </w:tc>
        <w:tc>
          <w:tcPr>
            <w:tcW w:w="404" w:type="pct"/>
            <w:vAlign w:val="center"/>
          </w:tcPr>
          <w:p w:rsidR="00495569" w:rsidRPr="00507544" w:rsidRDefault="00495569" w:rsidP="00DB502C">
            <w:pPr>
              <w:pStyle w:val="TAC"/>
              <w:rPr>
                <w:rFonts w:cs="Arial"/>
                <w:szCs w:val="18"/>
              </w:rPr>
            </w:pPr>
            <w:r w:rsidRPr="00507544">
              <w:rPr>
                <w:rFonts w:cs="Arial"/>
                <w:szCs w:val="18"/>
              </w:rPr>
              <w:t>MHz</w:t>
            </w:r>
          </w:p>
        </w:tc>
        <w:tc>
          <w:tcPr>
            <w:tcW w:w="585" w:type="pct"/>
            <w:vAlign w:val="center"/>
          </w:tcPr>
          <w:p w:rsidR="00495569" w:rsidRPr="00507544" w:rsidRDefault="00495569" w:rsidP="00DB502C">
            <w:pPr>
              <w:pStyle w:val="TAC"/>
              <w:rPr>
                <w:rFonts w:cs="Arial"/>
                <w:szCs w:val="18"/>
              </w:rPr>
            </w:pPr>
            <w:r w:rsidRPr="00507544">
              <w:rPr>
                <w:rFonts w:cs="Arial"/>
                <w:szCs w:val="18"/>
              </w:rPr>
              <w:t>10</w:t>
            </w:r>
          </w:p>
        </w:tc>
        <w:tc>
          <w:tcPr>
            <w:tcW w:w="585" w:type="pct"/>
            <w:vAlign w:val="center"/>
          </w:tcPr>
          <w:p w:rsidR="00495569" w:rsidRPr="00507544" w:rsidRDefault="00495569" w:rsidP="00DB502C">
            <w:pPr>
              <w:pStyle w:val="TAC"/>
              <w:rPr>
                <w:rFonts w:cs="Arial"/>
                <w:szCs w:val="18"/>
              </w:rPr>
            </w:pPr>
            <w:r w:rsidRPr="00507544">
              <w:rPr>
                <w:rFonts w:cs="Arial"/>
                <w:szCs w:val="18"/>
              </w:rPr>
              <w:t>10</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trHeight w:val="54"/>
          <w:jc w:val="center"/>
        </w:trPr>
        <w:tc>
          <w:tcPr>
            <w:tcW w:w="1654" w:type="pct"/>
            <w:vAlign w:val="center"/>
          </w:tcPr>
          <w:p w:rsidR="00495569" w:rsidRPr="00507544" w:rsidRDefault="00495569" w:rsidP="00DB502C">
            <w:pPr>
              <w:pStyle w:val="TAL"/>
              <w:rPr>
                <w:rFonts w:cs="Arial"/>
                <w:szCs w:val="18"/>
              </w:rPr>
            </w:pPr>
            <w:r w:rsidRPr="00507544">
              <w:rPr>
                <w:rFonts w:cs="Arial"/>
                <w:szCs w:val="18"/>
              </w:rPr>
              <w:t>Subcarrier spacing</w:t>
            </w:r>
          </w:p>
        </w:tc>
        <w:tc>
          <w:tcPr>
            <w:tcW w:w="404" w:type="pct"/>
            <w:vAlign w:val="center"/>
          </w:tcPr>
          <w:p w:rsidR="00495569" w:rsidRPr="00507544" w:rsidRDefault="00495569" w:rsidP="00DB502C">
            <w:pPr>
              <w:pStyle w:val="TAC"/>
              <w:rPr>
                <w:rFonts w:cs="Arial"/>
                <w:szCs w:val="18"/>
              </w:rPr>
            </w:pPr>
            <w:r w:rsidRPr="00507544">
              <w:rPr>
                <w:rFonts w:cs="Arial"/>
                <w:szCs w:val="18"/>
              </w:rPr>
              <w:t>kHz</w:t>
            </w:r>
          </w:p>
        </w:tc>
        <w:tc>
          <w:tcPr>
            <w:tcW w:w="585" w:type="pct"/>
            <w:vAlign w:val="center"/>
          </w:tcPr>
          <w:p w:rsidR="00495569" w:rsidRPr="00507544" w:rsidRDefault="00495569" w:rsidP="00DB502C">
            <w:pPr>
              <w:pStyle w:val="TAC"/>
              <w:rPr>
                <w:rFonts w:cs="Arial"/>
                <w:szCs w:val="18"/>
              </w:rPr>
            </w:pPr>
            <w:r w:rsidRPr="00507544">
              <w:rPr>
                <w:rFonts w:cs="Arial"/>
                <w:szCs w:val="18"/>
              </w:rPr>
              <w:t>15</w:t>
            </w:r>
          </w:p>
        </w:tc>
        <w:tc>
          <w:tcPr>
            <w:tcW w:w="585" w:type="pct"/>
            <w:vAlign w:val="center"/>
          </w:tcPr>
          <w:p w:rsidR="00495569" w:rsidRPr="00507544" w:rsidRDefault="00495569" w:rsidP="00DB502C">
            <w:pPr>
              <w:pStyle w:val="TAC"/>
              <w:rPr>
                <w:rFonts w:cs="Arial"/>
                <w:szCs w:val="18"/>
              </w:rPr>
            </w:pPr>
            <w:r w:rsidRPr="00507544">
              <w:rPr>
                <w:rFonts w:cs="Arial"/>
                <w:szCs w:val="18"/>
              </w:rPr>
              <w:t>15</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Number of allocated resource blocks</w:t>
            </w:r>
          </w:p>
        </w:tc>
        <w:tc>
          <w:tcPr>
            <w:tcW w:w="404" w:type="pct"/>
            <w:vAlign w:val="center"/>
          </w:tcPr>
          <w:p w:rsidR="00495569" w:rsidRPr="00507544" w:rsidRDefault="00495569" w:rsidP="00DB502C">
            <w:pPr>
              <w:pStyle w:val="TAC"/>
              <w:rPr>
                <w:rFonts w:cs="Arial"/>
                <w:szCs w:val="18"/>
              </w:rPr>
            </w:pPr>
            <w:r w:rsidRPr="00507544">
              <w:rPr>
                <w:rFonts w:cs="Arial"/>
                <w:szCs w:val="18"/>
              </w:rPr>
              <w:t>PRBs</w:t>
            </w:r>
          </w:p>
        </w:tc>
        <w:tc>
          <w:tcPr>
            <w:tcW w:w="585" w:type="pct"/>
            <w:vAlign w:val="center"/>
          </w:tcPr>
          <w:p w:rsidR="00495569" w:rsidRPr="00507544" w:rsidRDefault="00495569" w:rsidP="00DB502C">
            <w:pPr>
              <w:pStyle w:val="TAC"/>
              <w:rPr>
                <w:rFonts w:cs="Arial"/>
                <w:szCs w:val="18"/>
              </w:rPr>
            </w:pPr>
            <w:r w:rsidRPr="00507544">
              <w:rPr>
                <w:rFonts w:cs="Arial"/>
                <w:szCs w:val="18"/>
              </w:rPr>
              <w:t>52</w:t>
            </w:r>
          </w:p>
        </w:tc>
        <w:tc>
          <w:tcPr>
            <w:tcW w:w="585" w:type="pct"/>
            <w:vAlign w:val="center"/>
          </w:tcPr>
          <w:p w:rsidR="00495569" w:rsidRPr="00507544" w:rsidRDefault="00495569" w:rsidP="00DB502C">
            <w:pPr>
              <w:pStyle w:val="TAC"/>
              <w:rPr>
                <w:rFonts w:cs="Arial"/>
                <w:szCs w:val="18"/>
              </w:rPr>
            </w:pPr>
            <w:r w:rsidRPr="00507544">
              <w:rPr>
                <w:rFonts w:cs="Arial"/>
                <w:szCs w:val="18"/>
              </w:rPr>
              <w:t>52</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Number of consecutive PDSCH symbols</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12</w:t>
            </w:r>
          </w:p>
        </w:tc>
        <w:tc>
          <w:tcPr>
            <w:tcW w:w="585" w:type="pct"/>
            <w:vAlign w:val="center"/>
          </w:tcPr>
          <w:p w:rsidR="00495569" w:rsidRPr="00507544" w:rsidRDefault="00495569" w:rsidP="00DB502C">
            <w:pPr>
              <w:pStyle w:val="TAC"/>
              <w:rPr>
                <w:rFonts w:cs="Arial"/>
                <w:szCs w:val="18"/>
              </w:rPr>
            </w:pPr>
            <w:r w:rsidRPr="00507544">
              <w:rPr>
                <w:rFonts w:cs="Arial"/>
                <w:szCs w:val="18"/>
              </w:rPr>
              <w:t>12</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Allocated slots per 2 frames</w:t>
            </w:r>
          </w:p>
        </w:tc>
        <w:tc>
          <w:tcPr>
            <w:tcW w:w="404" w:type="pct"/>
            <w:vAlign w:val="center"/>
          </w:tcPr>
          <w:p w:rsidR="00495569" w:rsidRPr="00507544" w:rsidRDefault="00495569" w:rsidP="00DB502C">
            <w:pPr>
              <w:pStyle w:val="TAC"/>
              <w:rPr>
                <w:rFonts w:cs="Arial"/>
                <w:szCs w:val="18"/>
              </w:rPr>
            </w:pPr>
            <w:r w:rsidRPr="00507544">
              <w:rPr>
                <w:rFonts w:cs="Arial"/>
                <w:szCs w:val="18"/>
              </w:rPr>
              <w:t>Slots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15</w:t>
            </w:r>
          </w:p>
        </w:tc>
        <w:tc>
          <w:tcPr>
            <w:tcW w:w="585" w:type="pct"/>
            <w:vAlign w:val="center"/>
          </w:tcPr>
          <w:p w:rsidR="00495569" w:rsidRPr="00507544" w:rsidRDefault="00495569" w:rsidP="00DB502C">
            <w:pPr>
              <w:pStyle w:val="TAC"/>
              <w:rPr>
                <w:rFonts w:cs="Arial"/>
                <w:szCs w:val="18"/>
              </w:rPr>
            </w:pPr>
            <w:r w:rsidRPr="00507544">
              <w:rPr>
                <w:rFonts w:cs="Arial"/>
                <w:szCs w:val="18"/>
              </w:rPr>
              <w:t>1</w:t>
            </w:r>
            <w:r w:rsidRPr="00507544">
              <w:rPr>
                <w:rFonts w:cs="Arial" w:hint="eastAsia"/>
                <w:szCs w:val="18"/>
              </w:rPr>
              <w:t>5</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MCS table</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64QAM</w:t>
            </w:r>
          </w:p>
        </w:tc>
        <w:tc>
          <w:tcPr>
            <w:tcW w:w="585" w:type="pct"/>
            <w:vAlign w:val="center"/>
          </w:tcPr>
          <w:p w:rsidR="00495569" w:rsidRPr="00507544" w:rsidRDefault="00495569" w:rsidP="00DB502C">
            <w:pPr>
              <w:pStyle w:val="TAC"/>
              <w:rPr>
                <w:rFonts w:cs="Arial"/>
                <w:szCs w:val="18"/>
              </w:rPr>
            </w:pPr>
            <w:r w:rsidRPr="00507544">
              <w:rPr>
                <w:rFonts w:cs="Arial"/>
                <w:szCs w:val="18"/>
              </w:rPr>
              <w:t>64QAM</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MCS index</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13</w:t>
            </w:r>
          </w:p>
        </w:tc>
        <w:tc>
          <w:tcPr>
            <w:tcW w:w="585" w:type="pct"/>
            <w:vAlign w:val="center"/>
          </w:tcPr>
          <w:p w:rsidR="00495569" w:rsidRPr="00507544" w:rsidRDefault="00495569" w:rsidP="00DB502C">
            <w:pPr>
              <w:pStyle w:val="TAC"/>
              <w:rPr>
                <w:rFonts w:cs="Arial"/>
                <w:szCs w:val="18"/>
              </w:rPr>
            </w:pPr>
            <w:r w:rsidRPr="00507544">
              <w:rPr>
                <w:rFonts w:cs="Arial"/>
                <w:szCs w:val="18"/>
              </w:rPr>
              <w:t>13</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Modulation</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16QAM</w:t>
            </w:r>
          </w:p>
        </w:tc>
        <w:tc>
          <w:tcPr>
            <w:tcW w:w="585" w:type="pct"/>
            <w:vAlign w:val="center"/>
          </w:tcPr>
          <w:p w:rsidR="00495569" w:rsidRPr="00507544" w:rsidRDefault="00495569" w:rsidP="00DB502C">
            <w:pPr>
              <w:pStyle w:val="TAC"/>
              <w:rPr>
                <w:rFonts w:cs="Arial"/>
                <w:szCs w:val="18"/>
              </w:rPr>
            </w:pPr>
            <w:r w:rsidRPr="00507544">
              <w:rPr>
                <w:rFonts w:cs="Arial"/>
                <w:szCs w:val="18"/>
              </w:rPr>
              <w:t>16QAM</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Target Coding Rate</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0.48</w:t>
            </w:r>
          </w:p>
        </w:tc>
        <w:tc>
          <w:tcPr>
            <w:tcW w:w="585" w:type="pct"/>
            <w:vAlign w:val="center"/>
          </w:tcPr>
          <w:p w:rsidR="00495569" w:rsidRPr="00507544" w:rsidRDefault="00495569" w:rsidP="00DB502C">
            <w:pPr>
              <w:pStyle w:val="TAC"/>
              <w:rPr>
                <w:rFonts w:cs="Arial"/>
                <w:szCs w:val="18"/>
              </w:rPr>
            </w:pPr>
            <w:r w:rsidRPr="00507544">
              <w:rPr>
                <w:rFonts w:cs="Arial"/>
                <w:szCs w:val="18"/>
              </w:rPr>
              <w:t>0.48</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Number of MIMO layer</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1</w:t>
            </w:r>
          </w:p>
        </w:tc>
        <w:tc>
          <w:tcPr>
            <w:tcW w:w="585" w:type="pct"/>
            <w:vAlign w:val="center"/>
          </w:tcPr>
          <w:p w:rsidR="00495569" w:rsidRPr="00507544" w:rsidRDefault="00495569" w:rsidP="00DB502C">
            <w:pPr>
              <w:pStyle w:val="TAC"/>
              <w:rPr>
                <w:rFonts w:cs="Arial"/>
                <w:szCs w:val="18"/>
              </w:rPr>
            </w:pPr>
            <w:r w:rsidRPr="00507544">
              <w:rPr>
                <w:rFonts w:cs="Arial"/>
                <w:szCs w:val="18"/>
              </w:rPr>
              <w:t>2</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 (Note 3)</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24</w:t>
            </w:r>
          </w:p>
        </w:tc>
        <w:tc>
          <w:tcPr>
            <w:tcW w:w="585" w:type="pct"/>
            <w:vAlign w:val="center"/>
          </w:tcPr>
          <w:p w:rsidR="00495569" w:rsidRPr="00507544" w:rsidRDefault="00495569" w:rsidP="00DB502C">
            <w:pPr>
              <w:pStyle w:val="TAC"/>
              <w:rPr>
                <w:rFonts w:cs="Arial"/>
                <w:szCs w:val="18"/>
              </w:rPr>
            </w:pPr>
            <w:r w:rsidRPr="00507544">
              <w:rPr>
                <w:rFonts w:cs="Arial"/>
                <w:szCs w:val="18"/>
              </w:rPr>
              <w:t>24</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Overhead for TBS determination</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0</w:t>
            </w:r>
          </w:p>
        </w:tc>
        <w:tc>
          <w:tcPr>
            <w:tcW w:w="585" w:type="pct"/>
            <w:vAlign w:val="center"/>
          </w:tcPr>
          <w:p w:rsidR="00495569" w:rsidRPr="00507544" w:rsidRDefault="00495569" w:rsidP="00DB502C">
            <w:pPr>
              <w:pStyle w:val="TAC"/>
              <w:rPr>
                <w:rFonts w:cs="Arial"/>
                <w:szCs w:val="18"/>
              </w:rPr>
            </w:pPr>
            <w:r w:rsidRPr="00507544">
              <w:rPr>
                <w:rFonts w:cs="Arial"/>
                <w:szCs w:val="18"/>
              </w:rPr>
              <w:t>0</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Information Bit Payload per Slot </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 i = 0</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w:t>
            </w:r>
            <w:r w:rsidRPr="00507544">
              <w:rPr>
                <w:rFonts w:cs="Arial" w:hint="eastAsia"/>
                <w:szCs w:val="18"/>
              </w:rPr>
              <w:t xml:space="preserve">For CSI Slots </w:t>
            </w:r>
            <w:r w:rsidRPr="00507544">
              <w:rPr>
                <w:rFonts w:cs="Arial"/>
                <w:szCs w:val="18"/>
              </w:rPr>
              <w:t>i,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=1, i={0,…</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w:t>
            </w:r>
            <w:r w:rsidRPr="00507544">
              <w:rPr>
                <w:rFonts w:cs="Arial" w:hint="eastAsia"/>
                <w:szCs w:val="18"/>
              </w:rPr>
              <w:t xml:space="preserve"> Non CSI-RS</w:t>
            </w:r>
            <w:r w:rsidRPr="00507544">
              <w:rPr>
                <w:rFonts w:cs="Arial"/>
                <w:szCs w:val="18"/>
              </w:rPr>
              <w:t xml:space="preserve"> Slot </w:t>
            </w:r>
            <w:r w:rsidRPr="00507544">
              <w:rPr>
                <w:rFonts w:cs="Arial" w:hint="eastAsia"/>
                <w:szCs w:val="18"/>
              </w:rPr>
              <w:t>i</w:t>
            </w:r>
            <w:r w:rsidRPr="00507544">
              <w:rPr>
                <w:rFonts w:cs="Arial"/>
                <w:szCs w:val="18"/>
              </w:rPr>
              <w:t>,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w:t>
            </w:r>
            <w:r w:rsidRPr="00507544">
              <w:rPr>
                <w:rFonts w:cs="Arial" w:hint="eastAsia"/>
                <w:szCs w:val="18"/>
              </w:rPr>
              <w:t>{0,2,3,4}</w:t>
            </w:r>
            <w:r w:rsidRPr="00507544">
              <w:rPr>
                <w:rFonts w:cs="Arial"/>
                <w:szCs w:val="18"/>
              </w:rPr>
              <w:t>, i={</w:t>
            </w:r>
            <w:r w:rsidRPr="00507544">
              <w:rPr>
                <w:rFonts w:cs="Arial" w:hint="eastAsia"/>
                <w:szCs w:val="18"/>
              </w:rPr>
              <w:t>1,..19}</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12040</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24072</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Transport block CRC per Slot</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 i = 0</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w:t>
            </w:r>
            <w:r w:rsidRPr="00507544">
              <w:rPr>
                <w:rFonts w:cs="Arial" w:hint="eastAsia"/>
                <w:szCs w:val="18"/>
              </w:rPr>
              <w:t xml:space="preserve">For CSI Slots </w:t>
            </w:r>
            <w:r w:rsidRPr="00507544">
              <w:rPr>
                <w:rFonts w:cs="Arial"/>
                <w:szCs w:val="18"/>
              </w:rPr>
              <w:t>i,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=1, i={0,…</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w:t>
            </w:r>
            <w:r w:rsidRPr="00507544">
              <w:rPr>
                <w:rFonts w:cs="Arial" w:hint="eastAsia"/>
                <w:szCs w:val="18"/>
              </w:rPr>
              <w:t xml:space="preserve"> Non CSI-RS</w:t>
            </w:r>
            <w:r w:rsidRPr="00507544">
              <w:rPr>
                <w:rFonts w:cs="Arial"/>
                <w:szCs w:val="18"/>
              </w:rPr>
              <w:t xml:space="preserve"> Slot </w:t>
            </w:r>
            <w:r w:rsidRPr="00507544">
              <w:rPr>
                <w:rFonts w:cs="Arial" w:hint="eastAsia"/>
                <w:szCs w:val="18"/>
              </w:rPr>
              <w:t>i</w:t>
            </w:r>
            <w:r w:rsidRPr="00507544">
              <w:rPr>
                <w:rFonts w:cs="Arial"/>
                <w:szCs w:val="18"/>
              </w:rPr>
              <w:t>,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w:t>
            </w:r>
            <w:r w:rsidRPr="00507544">
              <w:rPr>
                <w:rFonts w:cs="Arial" w:hint="eastAsia"/>
                <w:szCs w:val="18"/>
              </w:rPr>
              <w:t>{0,2,3,4}</w:t>
            </w:r>
            <w:r w:rsidRPr="00507544">
              <w:rPr>
                <w:rFonts w:cs="Arial"/>
                <w:szCs w:val="18"/>
              </w:rPr>
              <w:t>, i={</w:t>
            </w:r>
            <w:r w:rsidRPr="00507544">
              <w:rPr>
                <w:rFonts w:cs="Arial" w:hint="eastAsia"/>
                <w:szCs w:val="18"/>
              </w:rPr>
              <w:t>1,..19}</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szCs w:val="18"/>
              </w:rPr>
              <w:t>24</w:t>
            </w:r>
          </w:p>
        </w:tc>
        <w:tc>
          <w:tcPr>
            <w:tcW w:w="585" w:type="pct"/>
            <w:vAlign w:val="center"/>
          </w:tcPr>
          <w:p w:rsidR="00495569" w:rsidRPr="00507544" w:rsidRDefault="00495569" w:rsidP="00DB502C">
            <w:pPr>
              <w:pStyle w:val="TAC"/>
              <w:rPr>
                <w:rFonts w:cs="Arial"/>
                <w:szCs w:val="18"/>
              </w:rPr>
            </w:pPr>
            <w:r w:rsidRPr="00507544">
              <w:rPr>
                <w:rFonts w:cs="Arial"/>
                <w:szCs w:val="18"/>
              </w:rPr>
              <w:t>24</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Number of Code Blocks per Slot</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 i = 0</w:t>
            </w:r>
          </w:p>
        </w:tc>
        <w:tc>
          <w:tcPr>
            <w:tcW w:w="404" w:type="pct"/>
            <w:vAlign w:val="center"/>
          </w:tcPr>
          <w:p w:rsidR="00495569" w:rsidRPr="00507544" w:rsidRDefault="00495569" w:rsidP="00DB502C">
            <w:pPr>
              <w:pStyle w:val="TAC"/>
              <w:rPr>
                <w:rFonts w:cs="Arial"/>
                <w:szCs w:val="18"/>
              </w:rPr>
            </w:pPr>
            <w:r w:rsidRPr="00507544">
              <w:rPr>
                <w:rFonts w:cs="Arial"/>
                <w:szCs w:val="18"/>
              </w:rPr>
              <w:t>CBs</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w:t>
            </w:r>
            <w:r w:rsidRPr="00507544">
              <w:rPr>
                <w:rFonts w:cs="Arial" w:hint="eastAsia"/>
                <w:szCs w:val="18"/>
              </w:rPr>
              <w:t xml:space="preserve">For CSI Slots </w:t>
            </w:r>
            <w:r w:rsidRPr="00507544">
              <w:rPr>
                <w:rFonts w:cs="Arial"/>
                <w:szCs w:val="18"/>
              </w:rPr>
              <w:t>i,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=1, i={0,…</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w:t>
            </w:r>
            <w:r w:rsidRPr="00507544">
              <w:rPr>
                <w:rFonts w:cs="Arial" w:hint="eastAsia"/>
                <w:szCs w:val="18"/>
              </w:rPr>
              <w:t xml:space="preserve"> Non CSI-RS</w:t>
            </w:r>
            <w:r w:rsidRPr="00507544">
              <w:rPr>
                <w:rFonts w:cs="Arial"/>
                <w:szCs w:val="18"/>
              </w:rPr>
              <w:t xml:space="preserve"> Slot </w:t>
            </w:r>
            <w:r w:rsidRPr="00507544">
              <w:rPr>
                <w:rFonts w:cs="Arial" w:hint="eastAsia"/>
                <w:szCs w:val="18"/>
              </w:rPr>
              <w:t>i</w:t>
            </w:r>
            <w:r w:rsidRPr="00507544">
              <w:rPr>
                <w:rFonts w:cs="Arial"/>
                <w:szCs w:val="18"/>
              </w:rPr>
              <w:t>,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w:t>
            </w:r>
            <w:r w:rsidRPr="00507544">
              <w:rPr>
                <w:rFonts w:cs="Arial" w:hint="eastAsia"/>
                <w:szCs w:val="18"/>
              </w:rPr>
              <w:t>{0,2,3,4}</w:t>
            </w:r>
            <w:r w:rsidRPr="00507544">
              <w:rPr>
                <w:rFonts w:cs="Arial"/>
                <w:szCs w:val="18"/>
              </w:rPr>
              <w:t>, i={</w:t>
            </w:r>
            <w:r w:rsidRPr="00507544">
              <w:rPr>
                <w:rFonts w:cs="Arial" w:hint="eastAsia"/>
                <w:szCs w:val="18"/>
              </w:rPr>
              <w:t>1,..,19}</w:t>
            </w:r>
          </w:p>
        </w:tc>
        <w:tc>
          <w:tcPr>
            <w:tcW w:w="404" w:type="pct"/>
            <w:vAlign w:val="center"/>
          </w:tcPr>
          <w:p w:rsidR="00495569" w:rsidRPr="00507544" w:rsidRDefault="00495569" w:rsidP="00DB502C">
            <w:pPr>
              <w:pStyle w:val="TAC"/>
              <w:rPr>
                <w:rFonts w:cs="Arial"/>
                <w:szCs w:val="18"/>
              </w:rPr>
            </w:pPr>
            <w:r w:rsidRPr="00507544">
              <w:rPr>
                <w:rFonts w:cs="Arial"/>
                <w:szCs w:val="18"/>
              </w:rPr>
              <w:t>CBs</w:t>
            </w:r>
          </w:p>
        </w:tc>
        <w:tc>
          <w:tcPr>
            <w:tcW w:w="585" w:type="pct"/>
            <w:vAlign w:val="center"/>
          </w:tcPr>
          <w:p w:rsidR="00495569" w:rsidRPr="00507544" w:rsidRDefault="00495569" w:rsidP="00DB502C">
            <w:pPr>
              <w:pStyle w:val="TAC"/>
              <w:rPr>
                <w:rFonts w:cs="Arial"/>
                <w:szCs w:val="18"/>
              </w:rPr>
            </w:pPr>
            <w:r w:rsidRPr="00507544">
              <w:rPr>
                <w:rFonts w:cs="Arial"/>
                <w:szCs w:val="18"/>
              </w:rPr>
              <w:t>2</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3</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Binary Channel Bits Per Slot</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 i = 0</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w:t>
            </w:r>
            <w:r w:rsidRPr="00507544">
              <w:rPr>
                <w:rFonts w:cs="Arial" w:hint="eastAsia"/>
                <w:szCs w:val="18"/>
              </w:rPr>
              <w:t xml:space="preserve">For CSI Slots </w:t>
            </w:r>
            <w:r w:rsidRPr="00507544">
              <w:rPr>
                <w:rFonts w:cs="Arial"/>
                <w:szCs w:val="18"/>
              </w:rPr>
              <w:t>i,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=1, i={0,…</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Slots i = 10</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23712</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47424</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w:t>
            </w:r>
            <w:r w:rsidRPr="00507544">
              <w:rPr>
                <w:rFonts w:cs="Arial" w:hint="eastAsia"/>
                <w:szCs w:val="18"/>
              </w:rPr>
              <w:t xml:space="preserve"> Non CSI-RS</w:t>
            </w:r>
            <w:r w:rsidRPr="00507544">
              <w:rPr>
                <w:rFonts w:cs="Arial"/>
                <w:szCs w:val="18"/>
              </w:rPr>
              <w:t xml:space="preserve"> Slot </w:t>
            </w:r>
            <w:r w:rsidRPr="00507544">
              <w:rPr>
                <w:rFonts w:cs="Arial" w:hint="eastAsia"/>
                <w:szCs w:val="18"/>
              </w:rPr>
              <w:t>i</w:t>
            </w:r>
            <w:r w:rsidRPr="00507544">
              <w:rPr>
                <w:rFonts w:cs="Arial"/>
                <w:szCs w:val="18"/>
              </w:rPr>
              <w:t>,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w:t>
            </w:r>
            <w:r w:rsidRPr="00507544">
              <w:rPr>
                <w:rFonts w:cs="Arial" w:hint="eastAsia"/>
                <w:szCs w:val="18"/>
              </w:rPr>
              <w:t>{0,2,3,4}</w:t>
            </w:r>
            <w:r w:rsidRPr="00507544">
              <w:rPr>
                <w:rFonts w:cs="Arial"/>
                <w:szCs w:val="18"/>
              </w:rPr>
              <w:t>, i={</w:t>
            </w:r>
            <w:r w:rsidRPr="00507544">
              <w:rPr>
                <w:rFonts w:cs="Arial" w:hint="eastAsia"/>
                <w:szCs w:val="18"/>
              </w:rPr>
              <w:t>1,..9,11,</w:t>
            </w:r>
            <w:r w:rsidRPr="00507544">
              <w:rPr>
                <w:rFonts w:cs="Arial"/>
                <w:szCs w:val="18"/>
              </w:rPr>
              <w:t>…</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24960</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49920</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trHeight w:val="70"/>
          <w:jc w:val="center"/>
        </w:trPr>
        <w:tc>
          <w:tcPr>
            <w:tcW w:w="1654" w:type="pct"/>
            <w:vAlign w:val="center"/>
          </w:tcPr>
          <w:p w:rsidR="00495569" w:rsidRPr="00507544" w:rsidRDefault="00495569" w:rsidP="00DB502C">
            <w:pPr>
              <w:pStyle w:val="TAL"/>
              <w:rPr>
                <w:rFonts w:cs="Arial"/>
                <w:szCs w:val="18"/>
              </w:rPr>
            </w:pPr>
            <w:r w:rsidRPr="00507544">
              <w:rPr>
                <w:rFonts w:cs="Arial"/>
                <w:szCs w:val="18"/>
              </w:rPr>
              <w:t>Max. Throughput averaged over 2 frames</w:t>
            </w:r>
          </w:p>
        </w:tc>
        <w:tc>
          <w:tcPr>
            <w:tcW w:w="404" w:type="pct"/>
            <w:vAlign w:val="center"/>
          </w:tcPr>
          <w:p w:rsidR="00495569" w:rsidRPr="00507544" w:rsidRDefault="00495569" w:rsidP="00DB502C">
            <w:pPr>
              <w:pStyle w:val="TAC"/>
              <w:rPr>
                <w:rFonts w:cs="Arial"/>
                <w:szCs w:val="18"/>
              </w:rPr>
            </w:pPr>
            <w:r w:rsidRPr="00507544">
              <w:rPr>
                <w:rFonts w:cs="Arial"/>
                <w:szCs w:val="18"/>
              </w:rPr>
              <w:t>Mbps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9.030</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18.054</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495569" w:rsidRPr="00507544" w:rsidTr="00DB502C">
        <w:trPr>
          <w:trHeight w:val="70"/>
          <w:jc w:val="center"/>
        </w:trPr>
        <w:tc>
          <w:tcPr>
            <w:tcW w:w="5000" w:type="pct"/>
            <w:gridSpan w:val="8"/>
          </w:tcPr>
          <w:p w:rsidR="00495569" w:rsidRPr="00507544" w:rsidRDefault="00495569" w:rsidP="00DB502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495569" w:rsidRPr="00507544" w:rsidRDefault="00495569" w:rsidP="00DB502C">
            <w:pPr>
              <w:pStyle w:val="TAN"/>
              <w:rPr>
                <w:rFonts w:cs="Arial"/>
                <w:szCs w:val="18"/>
              </w:rPr>
            </w:pPr>
            <w:r w:rsidRPr="00507544">
              <w:rPr>
                <w:rFonts w:cs="Arial"/>
                <w:szCs w:val="18"/>
              </w:rPr>
              <w:t>Note 2:</w:t>
            </w:r>
            <w:r w:rsidRPr="00507544">
              <w:rPr>
                <w:rFonts w:cs="Arial"/>
                <w:szCs w:val="18"/>
              </w:rPr>
              <w:tab/>
              <w:t>Slot i is slot index per 2 frames</w:t>
            </w:r>
          </w:p>
          <w:p w:rsidR="00495569" w:rsidRPr="00507544" w:rsidRDefault="00495569" w:rsidP="00DB502C">
            <w:pPr>
              <w:pStyle w:val="TAN"/>
              <w:rPr>
                <w:rFonts w:cs="Arial"/>
                <w:sz w:val="16"/>
              </w:rPr>
            </w:pPr>
            <w:r w:rsidRPr="00507544">
              <w:rPr>
                <w:rFonts w:cs="Arial"/>
                <w:szCs w:val="18"/>
              </w:rPr>
              <w:t>Note 3:</w:t>
            </w:r>
            <w:r w:rsidRPr="00507544">
              <w:rPr>
                <w:rFonts w:cs="Arial"/>
                <w:szCs w:val="18"/>
              </w:rPr>
              <w:tab/>
              <w:t xml:space="preserve">Number of DMRS </w:t>
            </w:r>
            <w:r w:rsidR="00E75C91" w:rsidRPr="00507544">
              <w:rPr>
                <w:rFonts w:cs="Arial"/>
                <w:szCs w:val="18"/>
              </w:rPr>
              <w:t>r</w:t>
            </w:r>
            <w:r w:rsidRPr="00507544">
              <w:rPr>
                <w:rFonts w:cs="Arial"/>
                <w:szCs w:val="18"/>
              </w:rPr>
              <w:t>Es includes the overhead of the DM-RS CDM groups without data</w:t>
            </w:r>
          </w:p>
        </w:tc>
      </w:tr>
    </w:tbl>
    <w:p w:rsidR="00284B8F" w:rsidRPr="00507544" w:rsidRDefault="00284B8F" w:rsidP="00FD70D7">
      <w:pPr>
        <w:rPr>
          <w:lang w:eastAsia="zh-CN"/>
        </w:rPr>
      </w:pPr>
    </w:p>
    <w:p w:rsidR="00FD70D7" w:rsidRPr="00507544" w:rsidRDefault="00FD70D7" w:rsidP="00953CF7">
      <w:pPr>
        <w:pStyle w:val="Heading5"/>
        <w:rPr>
          <w:lang w:eastAsia="zh-CN"/>
        </w:rPr>
      </w:pPr>
      <w:bookmarkStart w:id="263" w:name="_Toc531872751"/>
      <w:r w:rsidRPr="00507544">
        <w:rPr>
          <w:lang w:eastAsia="zh-CN"/>
        </w:rPr>
        <w:lastRenderedPageBreak/>
        <w:t>A.3.2.1.2</w:t>
      </w:r>
      <w:r w:rsidR="000812C5" w:rsidRPr="00507544">
        <w:rPr>
          <w:rFonts w:hint="eastAsia"/>
          <w:snapToGrid w:val="0"/>
          <w:lang w:eastAsia="zh-CN"/>
        </w:rPr>
        <w:tab/>
      </w:r>
      <w:r w:rsidRPr="00507544">
        <w:rPr>
          <w:lang w:eastAsia="zh-CN"/>
        </w:rPr>
        <w:t>Reference measurement channels for SCS 30 kHz FR1</w:t>
      </w:r>
      <w:bookmarkEnd w:id="263"/>
    </w:p>
    <w:p w:rsidR="00FD70D7" w:rsidRPr="00507544" w:rsidRDefault="00FD70D7" w:rsidP="00FD70D7">
      <w:pPr>
        <w:pStyle w:val="TH"/>
      </w:pPr>
      <w:r w:rsidRPr="00507544">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1D7AE4" w:rsidRPr="00507544" w:rsidTr="00FF444C">
        <w:trPr>
          <w:jc w:val="center"/>
        </w:trPr>
        <w:tc>
          <w:tcPr>
            <w:tcW w:w="1661" w:type="pct"/>
            <w:shd w:val="clear" w:color="auto" w:fill="auto"/>
            <w:vAlign w:val="center"/>
          </w:tcPr>
          <w:p w:rsidR="00FD70D7" w:rsidRPr="00507544" w:rsidRDefault="00FD70D7" w:rsidP="00FF444C">
            <w:pPr>
              <w:pStyle w:val="TAH"/>
              <w:rPr>
                <w:rFonts w:cs="Arial"/>
              </w:rPr>
            </w:pPr>
            <w:r w:rsidRPr="00507544">
              <w:rPr>
                <w:rFonts w:cs="Arial"/>
              </w:rPr>
              <w:t>Parameter</w:t>
            </w:r>
          </w:p>
        </w:tc>
        <w:tc>
          <w:tcPr>
            <w:tcW w:w="399" w:type="pct"/>
            <w:shd w:val="clear" w:color="auto" w:fill="auto"/>
            <w:vAlign w:val="center"/>
          </w:tcPr>
          <w:p w:rsidR="00FD70D7" w:rsidRPr="00507544" w:rsidRDefault="00FD70D7" w:rsidP="00FF444C">
            <w:pPr>
              <w:pStyle w:val="TAH"/>
              <w:rPr>
                <w:rFonts w:cs="Arial"/>
              </w:rPr>
            </w:pPr>
            <w:r w:rsidRPr="00507544">
              <w:rPr>
                <w:rFonts w:cs="Arial"/>
              </w:rPr>
              <w:t>Unit</w:t>
            </w:r>
          </w:p>
        </w:tc>
        <w:tc>
          <w:tcPr>
            <w:tcW w:w="2939" w:type="pct"/>
            <w:gridSpan w:val="5"/>
            <w:shd w:val="clear" w:color="auto" w:fill="auto"/>
            <w:vAlign w:val="center"/>
          </w:tcPr>
          <w:p w:rsidR="00FD70D7" w:rsidRPr="00507544" w:rsidRDefault="00FD70D7" w:rsidP="00FF444C">
            <w:pPr>
              <w:pStyle w:val="TAH"/>
              <w:rPr>
                <w:rFonts w:cs="Arial"/>
              </w:rPr>
            </w:pPr>
            <w:r w:rsidRPr="00507544">
              <w:rPr>
                <w:rFonts w:cs="Arial"/>
              </w:rPr>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rFonts w:cs="Arial"/>
              </w:rPr>
              <w:t>Reference channel</w:t>
            </w:r>
          </w:p>
        </w:tc>
        <w:tc>
          <w:tcPr>
            <w:tcW w:w="399"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2-1.1 FDD</w:t>
            </w: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pPr>
          </w:p>
        </w:tc>
        <w:tc>
          <w:tcPr>
            <w:tcW w:w="577"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t>Channel bandwidth</w:t>
            </w:r>
          </w:p>
        </w:tc>
        <w:tc>
          <w:tcPr>
            <w:tcW w:w="399"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20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399"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30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allocated resource blocks</w:t>
            </w:r>
          </w:p>
        </w:tc>
        <w:tc>
          <w:tcPr>
            <w:tcW w:w="399"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399"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39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table</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index</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Modulation</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0.51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lang w:val="en-US"/>
              </w:rPr>
            </w:pPr>
            <w:r w:rsidRPr="00507544">
              <w:rPr>
                <w:rFonts w:cs="Arial"/>
                <w:szCs w:val="18"/>
              </w:rPr>
              <w:t>Overhead</w:t>
            </w:r>
            <w:r w:rsidRPr="00507544">
              <w:rPr>
                <w:rFonts w:cs="Arial"/>
                <w:szCs w:val="18"/>
                <w:lang w:val="en-US"/>
              </w:rPr>
              <w:t xml:space="preserve"> for TBS determination</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40976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10, 11</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77112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9, 12, …,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80784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399" w:type="pct"/>
            <w:vAlign w:val="center"/>
          </w:tcPr>
          <w:p w:rsidR="00FD70D7" w:rsidRPr="00507544" w:rsidRDefault="00FD70D7" w:rsidP="00FF444C">
            <w:pPr>
              <w:pStyle w:val="TAC"/>
              <w:rPr>
                <w:rFonts w:cs="Arial"/>
                <w:szCs w:val="18"/>
              </w:rPr>
            </w:pPr>
            <w:r w:rsidRPr="00507544">
              <w:rPr>
                <w:rFonts w:cs="Arial"/>
                <w:szCs w:val="18"/>
              </w:rPr>
              <w:t>Mbps</w:t>
            </w:r>
          </w:p>
        </w:tc>
        <w:tc>
          <w:tcPr>
            <w:tcW w:w="627" w:type="pct"/>
            <w:vAlign w:val="center"/>
          </w:tcPr>
          <w:p w:rsidR="00FD70D7" w:rsidRPr="00507544" w:rsidRDefault="00FD70D7" w:rsidP="00FF444C">
            <w:pPr>
              <w:pStyle w:val="TAC"/>
              <w:rPr>
                <w:rFonts w:cs="Arial"/>
                <w:szCs w:val="18"/>
              </w:rPr>
            </w:pPr>
            <w:r w:rsidRPr="00507544">
              <w:rPr>
                <w:rFonts w:cs="Arial"/>
                <w:szCs w:val="18"/>
              </w:rPr>
              <w:t>79.903</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Heading4"/>
        <w:rPr>
          <w:lang w:eastAsia="zh-CN"/>
        </w:rPr>
      </w:pPr>
      <w:bookmarkStart w:id="264" w:name="_Toc531872752"/>
      <w:r w:rsidRPr="00507544">
        <w:rPr>
          <w:lang w:eastAsia="zh-CN"/>
        </w:rPr>
        <w:lastRenderedPageBreak/>
        <w:t>A.3.2.2</w:t>
      </w:r>
      <w:r w:rsidR="000812C5" w:rsidRPr="00507544">
        <w:rPr>
          <w:rFonts w:hint="eastAsia"/>
          <w:lang w:eastAsia="zh-CN"/>
        </w:rPr>
        <w:tab/>
      </w:r>
      <w:r w:rsidRPr="00507544">
        <w:rPr>
          <w:lang w:eastAsia="zh-CN"/>
        </w:rPr>
        <w:t>TDD</w:t>
      </w:r>
      <w:bookmarkEnd w:id="264"/>
    </w:p>
    <w:p w:rsidR="00FD70D7" w:rsidRPr="00507544" w:rsidRDefault="00FD70D7" w:rsidP="00FD70D7">
      <w:pPr>
        <w:pStyle w:val="Heading5"/>
        <w:rPr>
          <w:lang w:eastAsia="zh-CN"/>
        </w:rPr>
      </w:pPr>
      <w:bookmarkStart w:id="265" w:name="_Toc531872753"/>
      <w:r w:rsidRPr="00507544">
        <w:rPr>
          <w:lang w:eastAsia="zh-CN"/>
        </w:rPr>
        <w:t>A.3.2.2.1</w:t>
      </w:r>
      <w:r w:rsidR="000812C5" w:rsidRPr="00507544">
        <w:rPr>
          <w:rFonts w:hint="eastAsia"/>
          <w:lang w:eastAsia="zh-CN"/>
        </w:rPr>
        <w:tab/>
      </w:r>
      <w:r w:rsidRPr="00507544">
        <w:rPr>
          <w:lang w:eastAsia="zh-CN"/>
        </w:rPr>
        <w:t>Reference measurement channels for SCS 15 kHz FR1</w:t>
      </w:r>
      <w:bookmarkEnd w:id="265"/>
    </w:p>
    <w:p w:rsidR="00FD70D7" w:rsidRPr="00507544" w:rsidRDefault="00FD70D7" w:rsidP="00953CF7">
      <w:pPr>
        <w:pStyle w:val="Heading5"/>
        <w:rPr>
          <w:lang w:eastAsia="zh-CN"/>
        </w:rPr>
      </w:pPr>
      <w:bookmarkStart w:id="266" w:name="_Toc531872754"/>
      <w:r w:rsidRPr="00507544">
        <w:rPr>
          <w:lang w:eastAsia="zh-CN"/>
        </w:rPr>
        <w:t>A.3.2.2.2</w:t>
      </w:r>
      <w:r w:rsidR="000812C5" w:rsidRPr="00507544">
        <w:rPr>
          <w:rFonts w:hint="eastAsia"/>
          <w:lang w:eastAsia="zh-CN"/>
        </w:rPr>
        <w:tab/>
      </w:r>
      <w:r w:rsidRPr="00507544">
        <w:rPr>
          <w:lang w:eastAsia="zh-CN"/>
        </w:rPr>
        <w:t>Reference measurement channels for SCS 30 kHz FR1</w:t>
      </w:r>
      <w:bookmarkEnd w:id="266"/>
    </w:p>
    <w:p w:rsidR="00FD70D7" w:rsidRPr="00507544" w:rsidRDefault="00FD70D7" w:rsidP="00FD70D7">
      <w:pPr>
        <w:pStyle w:val="TH"/>
      </w:pPr>
      <w:r w:rsidRPr="00507544">
        <w:t>Table A.3.2.2.2-1: PDSCH Reference Channel for TDD UL-DL pattern FR1.30-1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1D7AE4" w:rsidRPr="00507544" w:rsidTr="00FF444C">
        <w:trPr>
          <w:jc w:val="center"/>
        </w:trPr>
        <w:tc>
          <w:tcPr>
            <w:tcW w:w="1804"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58"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0"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w:t>
            </w:r>
            <w:r w:rsidRPr="00507544">
              <w:rPr>
                <w:szCs w:val="18"/>
              </w:rPr>
              <w:t xml:space="preserve"> </w:t>
            </w:r>
            <w:r w:rsidRPr="00507544">
              <w:rPr>
                <w:rFonts w:cs="Arial"/>
                <w:szCs w:val="18"/>
              </w:rPr>
              <w:t>2-1.1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 2-1.2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w:t>
            </w:r>
            <w:r w:rsidRPr="00507544">
              <w:rPr>
                <w:szCs w:val="18"/>
              </w:rPr>
              <w:t xml:space="preserve"> </w:t>
            </w:r>
            <w:r w:rsidRPr="00507544">
              <w:rPr>
                <w:rFonts w:cs="Arial"/>
                <w:szCs w:val="18"/>
              </w:rPr>
              <w:t>2-1.3 TDD</w:t>
            </w:r>
          </w:p>
        </w:tc>
        <w:tc>
          <w:tcPr>
            <w:tcW w:w="548" w:type="pct"/>
            <w:vAlign w:val="center"/>
          </w:tcPr>
          <w:p w:rsidR="00FD70D7" w:rsidRPr="00507544" w:rsidRDefault="00FD70D7" w:rsidP="00FF444C">
            <w:pPr>
              <w:pStyle w:val="TAC"/>
              <w:rPr>
                <w:rFonts w:cs="Arial"/>
                <w:szCs w:val="18"/>
              </w:rPr>
            </w:pPr>
          </w:p>
        </w:tc>
        <w:tc>
          <w:tcPr>
            <w:tcW w:w="551"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0" w:type="pct"/>
            <w:vAlign w:val="center"/>
          </w:tcPr>
          <w:p w:rsidR="00FD70D7" w:rsidRPr="00507544" w:rsidRDefault="00FD70D7" w:rsidP="00FF444C">
            <w:pPr>
              <w:pStyle w:val="TAL"/>
              <w:rPr>
                <w:rFonts w:cs="Arial"/>
                <w:szCs w:val="18"/>
              </w:rPr>
            </w:pPr>
            <w:r w:rsidRPr="00507544">
              <w:t>Channel bandwidth</w:t>
            </w:r>
          </w:p>
        </w:tc>
        <w:tc>
          <w:tcPr>
            <w:tcW w:w="458"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pPr>
            <w:r w:rsidRPr="00507544">
              <w:t>40</w:t>
            </w:r>
          </w:p>
        </w:tc>
        <w:tc>
          <w:tcPr>
            <w:tcW w:w="548" w:type="pct"/>
            <w:vAlign w:val="center"/>
          </w:tcPr>
          <w:p w:rsidR="00FD70D7" w:rsidRPr="00507544" w:rsidRDefault="00FD70D7" w:rsidP="00FF444C">
            <w:pPr>
              <w:pStyle w:val="TAC"/>
            </w:pPr>
          </w:p>
        </w:tc>
        <w:tc>
          <w:tcPr>
            <w:tcW w:w="551"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58"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58"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7</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[27]</w:t>
            </w:r>
          </w:p>
        </w:tc>
        <w:tc>
          <w:tcPr>
            <w:tcW w:w="548" w:type="pct"/>
          </w:tcPr>
          <w:p w:rsidR="00FD70D7" w:rsidRPr="00507544" w:rsidRDefault="00FD70D7" w:rsidP="00FF444C">
            <w:pPr>
              <w:pStyle w:val="TAC"/>
              <w:rPr>
                <w:rFonts w:cs="Arial"/>
                <w:szCs w:val="18"/>
              </w:rPr>
            </w:pPr>
          </w:p>
        </w:tc>
        <w:tc>
          <w:tcPr>
            <w:tcW w:w="549" w:type="pct"/>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MCS table</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MCS index</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Modulation</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r w:rsidRPr="00507544">
              <w:t>6</w:t>
            </w:r>
          </w:p>
        </w:tc>
        <w:tc>
          <w:tcPr>
            <w:tcW w:w="548" w:type="pct"/>
            <w:vAlign w:val="center"/>
          </w:tcPr>
          <w:p w:rsidR="00FD70D7" w:rsidRPr="00507544" w:rsidRDefault="00FD70D7" w:rsidP="00FF444C">
            <w:pPr>
              <w:pStyle w:val="TAC"/>
            </w:pPr>
            <w:r w:rsidRPr="00507544">
              <w:t>[N/A]</w:t>
            </w:r>
          </w:p>
        </w:tc>
        <w:tc>
          <w:tcPr>
            <w:tcW w:w="548" w:type="pct"/>
            <w:vAlign w:val="center"/>
          </w:tcPr>
          <w:p w:rsidR="00FD70D7" w:rsidRPr="00507544" w:rsidRDefault="00FD70D7" w:rsidP="00FF444C">
            <w:pPr>
              <w:pStyle w:val="TAC"/>
            </w:pPr>
          </w:p>
        </w:tc>
        <w:tc>
          <w:tcPr>
            <w:tcW w:w="549"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18</w:t>
            </w:r>
          </w:p>
        </w:tc>
        <w:tc>
          <w:tcPr>
            <w:tcW w:w="548" w:type="pct"/>
            <w:vAlign w:val="center"/>
          </w:tcPr>
          <w:p w:rsidR="00FD70D7" w:rsidRPr="00507544" w:rsidRDefault="00FD70D7" w:rsidP="00FF444C">
            <w:pPr>
              <w:pStyle w:val="TAC"/>
            </w:pPr>
            <w:r w:rsidRPr="00507544">
              <w:t>12</w:t>
            </w:r>
          </w:p>
        </w:tc>
        <w:tc>
          <w:tcPr>
            <w:tcW w:w="548" w:type="pct"/>
            <w:vAlign w:val="center"/>
          </w:tcPr>
          <w:p w:rsidR="00FD70D7" w:rsidRPr="00507544" w:rsidRDefault="00FD70D7" w:rsidP="00FF444C">
            <w:pPr>
              <w:pStyle w:val="TAC"/>
            </w:pPr>
            <w:r w:rsidRPr="00507544">
              <w:t>12</w:t>
            </w:r>
          </w:p>
        </w:tc>
        <w:tc>
          <w:tcPr>
            <w:tcW w:w="548" w:type="pct"/>
            <w:vAlign w:val="center"/>
          </w:tcPr>
          <w:p w:rsidR="00FD70D7" w:rsidRPr="00507544" w:rsidRDefault="00FD70D7" w:rsidP="00FF444C">
            <w:pPr>
              <w:pStyle w:val="TAC"/>
            </w:pPr>
          </w:p>
        </w:tc>
        <w:tc>
          <w:tcPr>
            <w:tcW w:w="549"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2664</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144</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[N/A]</w:t>
            </w:r>
          </w:p>
        </w:tc>
        <w:tc>
          <w:tcPr>
            <w:tcW w:w="548" w:type="pct"/>
            <w:shd w:val="clear" w:color="auto" w:fill="auto"/>
            <w:vAlign w:val="center"/>
          </w:tcPr>
          <w:p w:rsidR="00FD70D7" w:rsidRPr="00507544" w:rsidRDefault="00FD70D7" w:rsidP="00FF444C">
            <w:pPr>
              <w:pStyle w:val="TAC"/>
              <w:rPr>
                <w:rFonts w:cs="Arial"/>
                <w:szCs w:val="18"/>
              </w:rPr>
            </w:pPr>
          </w:p>
        </w:tc>
        <w:tc>
          <w:tcPr>
            <w:tcW w:w="549"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8064</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480</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4608</w:t>
            </w:r>
          </w:p>
        </w:tc>
        <w:tc>
          <w:tcPr>
            <w:tcW w:w="548" w:type="pct"/>
            <w:shd w:val="clear" w:color="auto" w:fill="auto"/>
            <w:vAlign w:val="center"/>
          </w:tcPr>
          <w:p w:rsidR="00FD70D7" w:rsidRPr="00507544" w:rsidRDefault="00FD70D7" w:rsidP="00FF444C">
            <w:pPr>
              <w:pStyle w:val="TAC"/>
              <w:rPr>
                <w:rFonts w:cs="Arial"/>
                <w:szCs w:val="18"/>
              </w:rPr>
            </w:pPr>
          </w:p>
        </w:tc>
        <w:tc>
          <w:tcPr>
            <w:tcW w:w="549"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16</w:t>
            </w:r>
          </w:p>
        </w:tc>
        <w:tc>
          <w:tcPr>
            <w:tcW w:w="548" w:type="pct"/>
            <w:vAlign w:val="center"/>
          </w:tcPr>
          <w:p w:rsidR="00FD70D7" w:rsidRPr="00507544" w:rsidRDefault="00FD70D7" w:rsidP="00FF444C">
            <w:pPr>
              <w:pStyle w:val="TAC"/>
              <w:rPr>
                <w:rFonts w:cs="Arial"/>
                <w:szCs w:val="18"/>
              </w:rPr>
            </w:pPr>
            <w:r w:rsidRPr="00507544">
              <w:rPr>
                <w:rFonts w:cs="Arial"/>
                <w:szCs w:val="18"/>
              </w:rPr>
              <w:t>16</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16</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Slots i = 20, 21</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25440</w:t>
            </w:r>
          </w:p>
        </w:tc>
        <w:tc>
          <w:tcPr>
            <w:tcW w:w="548" w:type="pct"/>
            <w:vAlign w:val="center"/>
          </w:tcPr>
          <w:p w:rsidR="00FD70D7" w:rsidRPr="00507544" w:rsidRDefault="00FD70D7" w:rsidP="00FF444C">
            <w:pPr>
              <w:pStyle w:val="TAC"/>
              <w:rPr>
                <w:rFonts w:cs="Arial"/>
                <w:szCs w:val="18"/>
              </w:rPr>
            </w:pPr>
            <w:r w:rsidRPr="00507544">
              <w:rPr>
                <w:rFonts w:cs="Arial"/>
                <w:szCs w:val="18"/>
              </w:rPr>
              <w:t>1512</w:t>
            </w:r>
          </w:p>
        </w:tc>
        <w:tc>
          <w:tcPr>
            <w:tcW w:w="548" w:type="pct"/>
            <w:vAlign w:val="center"/>
          </w:tcPr>
          <w:p w:rsidR="00FD70D7" w:rsidRPr="00507544" w:rsidRDefault="00FD70D7" w:rsidP="00FF444C">
            <w:pPr>
              <w:pStyle w:val="TAC"/>
              <w:rPr>
                <w:rFonts w:cs="Arial"/>
                <w:szCs w:val="18"/>
              </w:rPr>
            </w:pPr>
            <w:r w:rsidRPr="00507544">
              <w:rPr>
                <w:rFonts w:cs="Arial"/>
                <w:szCs w:val="18"/>
              </w:rPr>
              <w:t>13992</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8904</w:t>
            </w:r>
          </w:p>
        </w:tc>
        <w:tc>
          <w:tcPr>
            <w:tcW w:w="548" w:type="pct"/>
            <w:vAlign w:val="center"/>
          </w:tcPr>
          <w:p w:rsidR="00FD70D7" w:rsidRPr="00507544" w:rsidRDefault="00FD70D7" w:rsidP="00FF444C">
            <w:pPr>
              <w:pStyle w:val="TAC"/>
              <w:rPr>
                <w:rFonts w:cs="Arial"/>
                <w:szCs w:val="18"/>
              </w:rPr>
            </w:pPr>
            <w:r w:rsidRPr="00507544">
              <w:rPr>
                <w:rFonts w:cs="Arial"/>
                <w:szCs w:val="18"/>
              </w:rPr>
              <w:t>504</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{1,…,19,22,…,39}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26712</w:t>
            </w:r>
          </w:p>
        </w:tc>
        <w:tc>
          <w:tcPr>
            <w:tcW w:w="548" w:type="pct"/>
            <w:vAlign w:val="center"/>
          </w:tcPr>
          <w:p w:rsidR="00FD70D7" w:rsidRPr="00507544" w:rsidRDefault="00FD70D7" w:rsidP="00FF444C">
            <w:pPr>
              <w:pStyle w:val="TAC"/>
              <w:rPr>
                <w:rFonts w:cs="Arial"/>
                <w:szCs w:val="18"/>
              </w:rPr>
            </w:pPr>
            <w:r w:rsidRPr="00507544">
              <w:rPr>
                <w:rFonts w:cs="Arial"/>
                <w:szCs w:val="18"/>
              </w:rPr>
              <w:t>1584</w:t>
            </w:r>
          </w:p>
        </w:tc>
        <w:tc>
          <w:tcPr>
            <w:tcW w:w="548" w:type="pct"/>
            <w:vAlign w:val="center"/>
          </w:tcPr>
          <w:p w:rsidR="00FD70D7" w:rsidRPr="00507544" w:rsidRDefault="00FD70D7" w:rsidP="00FF444C">
            <w:pPr>
              <w:pStyle w:val="TAC"/>
              <w:rPr>
                <w:rFonts w:cs="Arial"/>
                <w:szCs w:val="18"/>
              </w:rPr>
            </w:pPr>
            <w:r w:rsidRPr="00507544">
              <w:rPr>
                <w:rFonts w:cs="Arial"/>
                <w:szCs w:val="18"/>
              </w:rPr>
              <w:t>15264</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4"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58"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11.419</w:t>
            </w:r>
          </w:p>
        </w:tc>
        <w:tc>
          <w:tcPr>
            <w:tcW w:w="548" w:type="pct"/>
            <w:vAlign w:val="center"/>
          </w:tcPr>
          <w:p w:rsidR="00FD70D7" w:rsidRPr="00507544" w:rsidRDefault="00FD70D7" w:rsidP="00FF444C">
            <w:pPr>
              <w:pStyle w:val="TAC"/>
              <w:rPr>
                <w:rFonts w:cs="Arial"/>
                <w:szCs w:val="18"/>
              </w:rPr>
            </w:pPr>
            <w:r w:rsidRPr="00507544">
              <w:rPr>
                <w:rFonts w:cs="Arial"/>
                <w:szCs w:val="18"/>
              </w:rPr>
              <w:t>0.677</w:t>
            </w:r>
          </w:p>
        </w:tc>
        <w:tc>
          <w:tcPr>
            <w:tcW w:w="548" w:type="pct"/>
            <w:vAlign w:val="center"/>
          </w:tcPr>
          <w:p w:rsidR="00FD70D7" w:rsidRPr="00507544" w:rsidRDefault="00FD70D7" w:rsidP="00FF444C">
            <w:pPr>
              <w:pStyle w:val="TAC"/>
              <w:rPr>
                <w:rFonts w:cs="Arial"/>
                <w:szCs w:val="18"/>
              </w:rPr>
            </w:pPr>
            <w:r w:rsidRPr="00507544">
              <w:rPr>
                <w:rFonts w:cs="Arial"/>
                <w:szCs w:val="18"/>
              </w:rPr>
              <w:t>[6.221]</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0"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2-2.1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 2-2.2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 2-2.3 TDD</w:t>
            </w:r>
          </w:p>
        </w:tc>
        <w:tc>
          <w:tcPr>
            <w:tcW w:w="548" w:type="pct"/>
            <w:vAlign w:val="center"/>
          </w:tcPr>
          <w:p w:rsidR="00FD70D7" w:rsidRPr="00507544" w:rsidRDefault="00FD70D7" w:rsidP="00FF444C">
            <w:pPr>
              <w:pStyle w:val="TAC"/>
              <w:rPr>
                <w:rFonts w:cs="Arial"/>
                <w:szCs w:val="18"/>
              </w:rPr>
            </w:pPr>
            <w:r w:rsidRPr="00507544">
              <w:rPr>
                <w:rFonts w:cs="Arial"/>
                <w:szCs w:val="18"/>
              </w:rPr>
              <w:t>R.PDSCH. 2-2.4 TDD</w:t>
            </w:r>
          </w:p>
        </w:tc>
        <w:tc>
          <w:tcPr>
            <w:tcW w:w="548"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t>Channel bandwidth</w:t>
            </w:r>
          </w:p>
        </w:tc>
        <w:tc>
          <w:tcPr>
            <w:tcW w:w="460"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pPr>
            <w:r w:rsidRPr="00507544">
              <w:t>40</w:t>
            </w:r>
          </w:p>
        </w:tc>
        <w:tc>
          <w:tcPr>
            <w:tcW w:w="548" w:type="pct"/>
            <w:vAlign w:val="center"/>
          </w:tcPr>
          <w:p w:rsidR="00FD70D7" w:rsidRPr="00507544" w:rsidRDefault="00FD70D7" w:rsidP="00FF444C">
            <w:pPr>
              <w:pStyle w:val="TAC"/>
            </w:pPr>
            <w:r w:rsidRPr="00507544">
              <w:t>40</w:t>
            </w:r>
          </w:p>
        </w:tc>
        <w:tc>
          <w:tcPr>
            <w:tcW w:w="548" w:type="pct"/>
            <w:vAlign w:val="center"/>
          </w:tcPr>
          <w:p w:rsidR="00FD70D7" w:rsidRPr="00507544" w:rsidRDefault="00FD70D7" w:rsidP="00FF444C">
            <w:pPr>
              <w:pStyle w:val="TAC"/>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0"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0"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0" w:type="pct"/>
            <w:vAlign w:val="center"/>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r w:rsidRPr="00507544">
              <w:rPr>
                <w:rFonts w:cs="Arial"/>
                <w:szCs w:val="18"/>
              </w:rPr>
              <w:t>3</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r w:rsidRPr="00507544">
              <w:t>12</w:t>
            </w:r>
          </w:p>
        </w:tc>
        <w:tc>
          <w:tcPr>
            <w:tcW w:w="548" w:type="pct"/>
            <w:vAlign w:val="center"/>
          </w:tcPr>
          <w:p w:rsidR="00FD70D7" w:rsidRPr="00507544" w:rsidRDefault="00FD70D7" w:rsidP="00FF444C">
            <w:pPr>
              <w:pStyle w:val="TAC"/>
            </w:pPr>
            <w:r w:rsidRPr="00507544">
              <w:t>12</w:t>
            </w:r>
          </w:p>
        </w:tc>
        <w:tc>
          <w:tcPr>
            <w:tcW w:w="548"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r w:rsidRPr="00507544">
              <w:t>24</w:t>
            </w:r>
          </w:p>
        </w:tc>
        <w:tc>
          <w:tcPr>
            <w:tcW w:w="548" w:type="pct"/>
            <w:vAlign w:val="center"/>
          </w:tcPr>
          <w:p w:rsidR="00FD70D7" w:rsidRPr="00507544" w:rsidRDefault="00FD70D7" w:rsidP="00FF444C">
            <w:pPr>
              <w:pStyle w:val="TAC"/>
            </w:pPr>
            <w:r w:rsidRPr="00507544">
              <w:t>24</w:t>
            </w:r>
          </w:p>
        </w:tc>
        <w:tc>
          <w:tcPr>
            <w:tcW w:w="547"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8456</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16896</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22032</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29192</w:t>
            </w: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26632</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53288</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73776</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98376</w:t>
            </w: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r w:rsidRPr="00507544">
              <w:rPr>
                <w:rFonts w:cs="Arial"/>
                <w:szCs w:val="18"/>
              </w:rPr>
              <w:t>3</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7</w:t>
            </w:r>
          </w:p>
        </w:tc>
        <w:tc>
          <w:tcPr>
            <w:tcW w:w="548" w:type="pct"/>
            <w:vAlign w:val="center"/>
          </w:tcPr>
          <w:p w:rsidR="00FD70D7" w:rsidRPr="00507544" w:rsidRDefault="00FD70D7" w:rsidP="00FF444C">
            <w:pPr>
              <w:pStyle w:val="TAC"/>
              <w:rPr>
                <w:rFonts w:cs="Arial"/>
                <w:szCs w:val="18"/>
              </w:rPr>
            </w:pPr>
            <w:r w:rsidRPr="00507544">
              <w:rPr>
                <w:rFonts w:cs="Arial"/>
                <w:szCs w:val="18"/>
              </w:rPr>
              <w:t>10</w:t>
            </w: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20, 21</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53424</w:t>
            </w:r>
          </w:p>
        </w:tc>
        <w:tc>
          <w:tcPr>
            <w:tcW w:w="548" w:type="pct"/>
            <w:vAlign w:val="center"/>
          </w:tcPr>
          <w:p w:rsidR="00FD70D7" w:rsidRPr="00507544" w:rsidRDefault="00FD70D7" w:rsidP="00FF444C">
            <w:pPr>
              <w:pStyle w:val="TAC"/>
              <w:rPr>
                <w:rFonts w:cs="Arial"/>
                <w:szCs w:val="18"/>
              </w:rPr>
            </w:pPr>
            <w:r w:rsidRPr="00507544">
              <w:rPr>
                <w:rFonts w:cs="Arial"/>
                <w:szCs w:val="18"/>
              </w:rPr>
              <w:t>106848</w:t>
            </w:r>
          </w:p>
        </w:tc>
        <w:tc>
          <w:tcPr>
            <w:tcW w:w="548" w:type="pct"/>
            <w:vAlign w:val="center"/>
          </w:tcPr>
          <w:p w:rsidR="00FD70D7" w:rsidRPr="00507544" w:rsidRDefault="00FD70D7" w:rsidP="00FF444C">
            <w:pPr>
              <w:pStyle w:val="TAC"/>
              <w:rPr>
                <w:rFonts w:cs="Arial"/>
                <w:szCs w:val="18"/>
              </w:rPr>
            </w:pPr>
            <w:r w:rsidRPr="00507544">
              <w:rPr>
                <w:rFonts w:cs="Arial"/>
                <w:szCs w:val="18"/>
              </w:rPr>
              <w:t>144008</w:t>
            </w:r>
          </w:p>
        </w:tc>
        <w:tc>
          <w:tcPr>
            <w:tcW w:w="548" w:type="pct"/>
            <w:vAlign w:val="center"/>
          </w:tcPr>
          <w:p w:rsidR="00FD70D7" w:rsidRPr="00507544" w:rsidRDefault="00FD70D7" w:rsidP="00FF444C">
            <w:pPr>
              <w:pStyle w:val="TAC"/>
              <w:rPr>
                <w:rFonts w:cs="Arial"/>
                <w:szCs w:val="18"/>
              </w:rPr>
            </w:pPr>
            <w:r w:rsidRPr="00507544">
              <w:rPr>
                <w:rFonts w:cs="Arial"/>
                <w:szCs w:val="18"/>
              </w:rPr>
              <w:t>193344</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17808</w:t>
            </w:r>
          </w:p>
        </w:tc>
        <w:tc>
          <w:tcPr>
            <w:tcW w:w="548" w:type="pct"/>
            <w:vAlign w:val="center"/>
          </w:tcPr>
          <w:p w:rsidR="00FD70D7" w:rsidRPr="00507544" w:rsidRDefault="00FD70D7" w:rsidP="00FF444C">
            <w:pPr>
              <w:pStyle w:val="TAC"/>
              <w:rPr>
                <w:rFonts w:cs="Arial"/>
                <w:szCs w:val="18"/>
              </w:rPr>
            </w:pPr>
            <w:r w:rsidRPr="00507544">
              <w:rPr>
                <w:rFonts w:cs="Arial"/>
                <w:szCs w:val="18"/>
              </w:rPr>
              <w:t>35616</w:t>
            </w:r>
          </w:p>
        </w:tc>
        <w:tc>
          <w:tcPr>
            <w:tcW w:w="548" w:type="pct"/>
            <w:vAlign w:val="center"/>
          </w:tcPr>
          <w:p w:rsidR="00FD70D7" w:rsidRPr="00507544" w:rsidRDefault="00FD70D7" w:rsidP="00FF444C">
            <w:pPr>
              <w:pStyle w:val="TAC"/>
              <w:rPr>
                <w:rFonts w:cs="Arial"/>
                <w:szCs w:val="18"/>
              </w:rPr>
            </w:pPr>
            <w:r w:rsidRPr="00507544">
              <w:rPr>
                <w:rFonts w:cs="Arial"/>
                <w:szCs w:val="18"/>
              </w:rPr>
              <w:t>45792</w:t>
            </w:r>
          </w:p>
        </w:tc>
        <w:tc>
          <w:tcPr>
            <w:tcW w:w="548" w:type="pct"/>
            <w:vAlign w:val="center"/>
          </w:tcPr>
          <w:p w:rsidR="00FD70D7" w:rsidRPr="00507544" w:rsidRDefault="00FD70D7" w:rsidP="00FF444C">
            <w:pPr>
              <w:pStyle w:val="TAC"/>
              <w:rPr>
                <w:rFonts w:cs="Arial"/>
                <w:szCs w:val="18"/>
              </w:rPr>
            </w:pPr>
            <w:r w:rsidRPr="00507544">
              <w:rPr>
                <w:rFonts w:cs="Arial"/>
                <w:szCs w:val="18"/>
              </w:rPr>
              <w:t>61056</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{1,…,19,22,…,39}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55968</w:t>
            </w:r>
          </w:p>
        </w:tc>
        <w:tc>
          <w:tcPr>
            <w:tcW w:w="548" w:type="pct"/>
            <w:vAlign w:val="center"/>
          </w:tcPr>
          <w:p w:rsidR="00FD70D7" w:rsidRPr="00507544" w:rsidRDefault="00FD70D7" w:rsidP="00FF444C">
            <w:pPr>
              <w:pStyle w:val="TAC"/>
              <w:rPr>
                <w:rFonts w:cs="Arial"/>
                <w:szCs w:val="18"/>
              </w:rPr>
            </w:pPr>
            <w:r w:rsidRPr="00507544">
              <w:rPr>
                <w:rFonts w:cs="Arial"/>
                <w:szCs w:val="18"/>
              </w:rPr>
              <w:t>111936</w:t>
            </w:r>
          </w:p>
        </w:tc>
        <w:tc>
          <w:tcPr>
            <w:tcW w:w="548" w:type="pct"/>
            <w:vAlign w:val="center"/>
          </w:tcPr>
          <w:p w:rsidR="00FD70D7" w:rsidRPr="00507544" w:rsidRDefault="00FD70D7" w:rsidP="00FF444C">
            <w:pPr>
              <w:pStyle w:val="TAC"/>
              <w:rPr>
                <w:rFonts w:cs="Arial"/>
                <w:szCs w:val="18"/>
              </w:rPr>
            </w:pPr>
            <w:r w:rsidRPr="00507544">
              <w:rPr>
                <w:rFonts w:cs="Arial"/>
                <w:szCs w:val="18"/>
              </w:rPr>
              <w:t>152640</w:t>
            </w:r>
          </w:p>
        </w:tc>
        <w:tc>
          <w:tcPr>
            <w:tcW w:w="548" w:type="pct"/>
            <w:vAlign w:val="center"/>
          </w:tcPr>
          <w:p w:rsidR="00FD70D7" w:rsidRPr="00507544" w:rsidRDefault="00FD70D7" w:rsidP="00FF444C">
            <w:pPr>
              <w:pStyle w:val="TAC"/>
              <w:rPr>
                <w:rFonts w:cs="Arial"/>
                <w:szCs w:val="18"/>
              </w:rPr>
            </w:pPr>
            <w:r w:rsidRPr="00507544">
              <w:rPr>
                <w:rFonts w:cs="Arial"/>
                <w:szCs w:val="18"/>
              </w:rPr>
              <w:t>203520</w:t>
            </w: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0"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37.644</w:t>
            </w:r>
          </w:p>
        </w:tc>
        <w:tc>
          <w:tcPr>
            <w:tcW w:w="548" w:type="pct"/>
            <w:vAlign w:val="center"/>
          </w:tcPr>
          <w:p w:rsidR="00FD70D7" w:rsidRPr="00507544" w:rsidRDefault="00FD70D7" w:rsidP="00FF444C">
            <w:pPr>
              <w:pStyle w:val="TAC"/>
              <w:rPr>
                <w:rFonts w:cs="Arial"/>
                <w:szCs w:val="18"/>
              </w:rPr>
            </w:pPr>
            <w:r w:rsidRPr="00507544">
              <w:rPr>
                <w:rFonts w:cs="Arial"/>
                <w:szCs w:val="18"/>
              </w:rPr>
              <w:t>75.318</w:t>
            </w:r>
          </w:p>
        </w:tc>
        <w:tc>
          <w:tcPr>
            <w:tcW w:w="548" w:type="pct"/>
            <w:vAlign w:val="center"/>
          </w:tcPr>
          <w:p w:rsidR="00FD70D7" w:rsidRPr="00507544" w:rsidRDefault="00FD70D7" w:rsidP="00FF444C">
            <w:pPr>
              <w:pStyle w:val="TAC"/>
              <w:rPr>
                <w:rFonts w:cs="Arial"/>
                <w:szCs w:val="18"/>
              </w:rPr>
            </w:pPr>
            <w:r w:rsidRPr="00507544">
              <w:rPr>
                <w:rFonts w:cs="Arial"/>
                <w:szCs w:val="18"/>
              </w:rPr>
              <w:t>104.719</w:t>
            </w:r>
          </w:p>
        </w:tc>
        <w:tc>
          <w:tcPr>
            <w:tcW w:w="548" w:type="pct"/>
            <w:vAlign w:val="center"/>
          </w:tcPr>
          <w:p w:rsidR="00FD70D7" w:rsidRPr="00507544" w:rsidRDefault="00FD70D7" w:rsidP="00FF444C">
            <w:pPr>
              <w:pStyle w:val="TAC"/>
              <w:rPr>
                <w:rFonts w:cs="Arial"/>
                <w:szCs w:val="18"/>
              </w:rPr>
            </w:pPr>
            <w:r w:rsidRPr="00507544">
              <w:rPr>
                <w:rFonts w:cs="Arial"/>
                <w:szCs w:val="18"/>
              </w:rPr>
              <w:t>138.646</w:t>
            </w: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1"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7"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2-3.1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 2-3.2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t>Channel bandwidth</w:t>
            </w:r>
          </w:p>
        </w:tc>
        <w:tc>
          <w:tcPr>
            <w:tcW w:w="461"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r w:rsidRPr="00507544">
              <w:rPr>
                <w:rFonts w:cs="Arial"/>
                <w:szCs w:val="18"/>
              </w:rPr>
              <w:t>20</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1"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1"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51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1" w:type="pct"/>
            <w:vAlign w:val="center"/>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7"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19</w:t>
            </w:r>
          </w:p>
        </w:tc>
        <w:tc>
          <w:tcPr>
            <w:tcW w:w="548" w:type="pct"/>
            <w:vAlign w:val="center"/>
          </w:tcPr>
          <w:p w:rsidR="00FD70D7" w:rsidRPr="00507544" w:rsidRDefault="00FD70D7" w:rsidP="00FF444C">
            <w:pPr>
              <w:pStyle w:val="TAC"/>
              <w:rPr>
                <w:rFonts w:cs="Arial"/>
                <w:szCs w:val="18"/>
              </w:rPr>
            </w:pPr>
            <w:r w:rsidRPr="00507544">
              <w:rPr>
                <w:rFonts w:cs="Arial"/>
                <w:szCs w:val="18"/>
              </w:rPr>
              <w:t>19</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0.51</w:t>
            </w:r>
          </w:p>
        </w:tc>
        <w:tc>
          <w:tcPr>
            <w:tcW w:w="548" w:type="pct"/>
            <w:vAlign w:val="center"/>
          </w:tcPr>
          <w:p w:rsidR="00FD70D7" w:rsidRPr="00507544" w:rsidRDefault="00FD70D7" w:rsidP="00FF444C">
            <w:pPr>
              <w:pStyle w:val="TAC"/>
              <w:rPr>
                <w:rFonts w:cs="Arial"/>
                <w:szCs w:val="18"/>
              </w:rPr>
            </w:pPr>
            <w:r w:rsidRPr="00507544">
              <w:rPr>
                <w:rFonts w:cs="Arial"/>
                <w:szCs w:val="18"/>
              </w:rPr>
              <w:t>0.51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6"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27144</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13064</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6"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83976</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40976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6"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3</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10</w:t>
            </w:r>
          </w:p>
        </w:tc>
        <w:tc>
          <w:tcPr>
            <w:tcW w:w="548" w:type="pct"/>
            <w:vAlign w:val="center"/>
          </w:tcPr>
          <w:p w:rsidR="00FD70D7" w:rsidRPr="00507544" w:rsidRDefault="00FD70D7" w:rsidP="00FF444C">
            <w:pPr>
              <w:pStyle w:val="TAC"/>
              <w:rPr>
                <w:rFonts w:cs="Arial"/>
                <w:szCs w:val="18"/>
              </w:rPr>
            </w:pPr>
            <w:r w:rsidRPr="00507544">
              <w:rPr>
                <w:rFonts w:cs="Arial"/>
                <w:szCs w:val="18"/>
              </w:rPr>
              <w:t>5</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20, 21</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160272</w:t>
            </w:r>
          </w:p>
        </w:tc>
        <w:tc>
          <w:tcPr>
            <w:tcW w:w="548" w:type="pct"/>
            <w:vAlign w:val="center"/>
          </w:tcPr>
          <w:p w:rsidR="00FD70D7" w:rsidRPr="00507544" w:rsidRDefault="00FD70D7" w:rsidP="00FF444C">
            <w:pPr>
              <w:pStyle w:val="TAC"/>
              <w:rPr>
                <w:rFonts w:cs="Arial"/>
                <w:szCs w:val="18"/>
              </w:rPr>
            </w:pPr>
            <w:r w:rsidRPr="00507544">
              <w:rPr>
                <w:rFonts w:cs="Arial"/>
                <w:szCs w:val="18"/>
              </w:rPr>
              <w:t>77112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53424</w:t>
            </w:r>
          </w:p>
        </w:tc>
        <w:tc>
          <w:tcPr>
            <w:tcW w:w="548" w:type="pct"/>
            <w:vAlign w:val="center"/>
          </w:tcPr>
          <w:p w:rsidR="00FD70D7" w:rsidRPr="00507544" w:rsidRDefault="00FD70D7" w:rsidP="00FF444C">
            <w:pPr>
              <w:pStyle w:val="TAC"/>
              <w:rPr>
                <w:rFonts w:cs="Arial"/>
                <w:szCs w:val="18"/>
              </w:rPr>
            </w:pPr>
            <w:r w:rsidRPr="00507544">
              <w:rPr>
                <w:rFonts w:cs="Arial"/>
                <w:szCs w:val="18"/>
              </w:rPr>
              <w:t>25704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{1,…,19,22,…,39}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167904</w:t>
            </w:r>
          </w:p>
        </w:tc>
        <w:tc>
          <w:tcPr>
            <w:tcW w:w="548" w:type="pct"/>
            <w:vAlign w:val="center"/>
          </w:tcPr>
          <w:p w:rsidR="00FD70D7" w:rsidRPr="00507544" w:rsidRDefault="00FD70D7" w:rsidP="00FF444C">
            <w:pPr>
              <w:pStyle w:val="TAC"/>
              <w:rPr>
                <w:rFonts w:cs="Arial"/>
                <w:szCs w:val="18"/>
              </w:rPr>
            </w:pPr>
            <w:r w:rsidRPr="00507544">
              <w:rPr>
                <w:rFonts w:cs="Arial"/>
                <w:szCs w:val="18"/>
              </w:rPr>
              <w:t>80784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1"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118.796</w:t>
            </w:r>
          </w:p>
        </w:tc>
        <w:tc>
          <w:tcPr>
            <w:tcW w:w="548" w:type="pct"/>
            <w:vAlign w:val="center"/>
          </w:tcPr>
          <w:p w:rsidR="00FD70D7" w:rsidRPr="00507544" w:rsidRDefault="00FD70D7" w:rsidP="00FF444C">
            <w:pPr>
              <w:pStyle w:val="TAC"/>
              <w:rPr>
                <w:rFonts w:cs="Arial"/>
                <w:szCs w:val="18"/>
              </w:rPr>
            </w:pPr>
            <w:r w:rsidRPr="00507544">
              <w:rPr>
                <w:rFonts w:cs="Arial"/>
                <w:szCs w:val="18"/>
              </w:rPr>
              <w:t>57.930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1"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7"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2-4.1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Channel bandwidth</w:t>
            </w:r>
          </w:p>
        </w:tc>
        <w:tc>
          <w:tcPr>
            <w:tcW w:w="461"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1"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1"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1" w:type="pct"/>
            <w:vAlign w:val="center"/>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7"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256QAM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256QAM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0.82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6"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6"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Maximum number of HARQ transmissions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29192</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6"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92200</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6"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3</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20, 21</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106848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35616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{1,…,19,22,…,39}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111936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1"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130.308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1D7AE4" w:rsidRPr="00507544" w:rsidTr="00FF444C">
        <w:trPr>
          <w:jc w:val="center"/>
        </w:trPr>
        <w:tc>
          <w:tcPr>
            <w:tcW w:w="1803"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59"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2-5.1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Channel bandwidth</w:t>
            </w:r>
          </w:p>
        </w:tc>
        <w:tc>
          <w:tcPr>
            <w:tcW w:w="459"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9" w:type="pct"/>
            <w:vAlign w:val="center"/>
          </w:tcPr>
          <w:p w:rsidR="00FD70D7" w:rsidRPr="00507544" w:rsidRDefault="00FD70D7" w:rsidP="00FF444C">
            <w:pPr>
              <w:pStyle w:val="TAC"/>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59"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59"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9"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0 and Slot i, if mod(i, 5) = 4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5376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8456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0 and Slot i, if mod(i, 5) = 4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0 and Slot i, if mod(i, 5) = 4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 0 and Slot i, if mod(i, 5) = 4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 i = 20, 21</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26712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17808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{1,…,19,22,…,39}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27984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3"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59"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11.875</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0"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2-6.1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Channel bandwidth</w:t>
            </w:r>
          </w:p>
        </w:tc>
        <w:tc>
          <w:tcPr>
            <w:tcW w:w="460"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0"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0"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27</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Maximum number of HARQ transmissions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0 and Slot i, if mod(i, 10) = {4,8,9}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5376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8456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0 and Slot i, if mod(i, 10) = {4,8,9}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0 and Slot i, if mod(i, 10) = {4,8,9}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0 and Slot i, if mod(i, 10) = {4,8,9}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 20, 21</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26712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17808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{1,…,19,22,…,39}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27984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0"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10.184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0"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2-7.1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t>Channel bandwidth</w:t>
            </w:r>
          </w:p>
        </w:tc>
        <w:tc>
          <w:tcPr>
            <w:tcW w:w="460"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0"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0"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0" w:type="pct"/>
            <w:vAlign w:val="center"/>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16896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53288</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7</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w:t>
            </w:r>
            <w:r w:rsidR="00E75C91" w:rsidRPr="00507544">
              <w:rPr>
                <w:rFonts w:cs="Arial"/>
                <w:szCs w:val="18"/>
              </w:rPr>
              <w:t>}</w:t>
            </w:r>
            <w:r w:rsidRPr="00507544">
              <w:rPr>
                <w:rFonts w:cs="Arial"/>
                <w:szCs w:val="18"/>
              </w:rPr>
              <w:t>) for i from {1,…,19,22,…,39}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103456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20</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98368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21</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106848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35616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{1,2,3,4,</w:t>
            </w:r>
            <w:r w:rsidR="00E75C91" w:rsidRPr="00507544">
              <w:rPr>
                <w:rFonts w:cs="Arial"/>
                <w:szCs w:val="18"/>
              </w:rPr>
              <w:t>}</w:t>
            </w:r>
            <w:r w:rsidRPr="00507544">
              <w:rPr>
                <w:rFonts w:cs="Arial"/>
                <w:szCs w:val="18"/>
              </w:rPr>
              <w:t>) for i from {1,…,19,22,…,39}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111936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0"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75.318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495569" w:rsidRPr="00507544" w:rsidRDefault="00495569" w:rsidP="00495569">
      <w:pPr>
        <w:pStyle w:val="TH"/>
        <w:rPr>
          <w:lang w:eastAsia="zh-CN"/>
        </w:rPr>
      </w:pPr>
      <w:r w:rsidRPr="00507544">
        <w:lastRenderedPageBreak/>
        <w:t>Table A.3.2.2.2-</w:t>
      </w:r>
      <w:r w:rsidRPr="00507544">
        <w:rPr>
          <w:lang w:eastAsia="zh-CN"/>
        </w:rPr>
        <w:t>8</w:t>
      </w:r>
      <w:r w:rsidRPr="00507544">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1D7AE4" w:rsidRPr="00507544" w:rsidTr="00DB502C">
        <w:trPr>
          <w:jc w:val="center"/>
        </w:trPr>
        <w:tc>
          <w:tcPr>
            <w:tcW w:w="1811" w:type="pct"/>
            <w:shd w:val="clear" w:color="auto" w:fill="auto"/>
            <w:vAlign w:val="center"/>
          </w:tcPr>
          <w:p w:rsidR="00495569" w:rsidRPr="00507544" w:rsidRDefault="00495569" w:rsidP="00DB502C">
            <w:pPr>
              <w:pStyle w:val="TAH"/>
              <w:rPr>
                <w:rFonts w:cs="Arial"/>
                <w:szCs w:val="18"/>
              </w:rPr>
            </w:pPr>
            <w:r w:rsidRPr="00507544">
              <w:rPr>
                <w:rFonts w:cs="Arial"/>
                <w:szCs w:val="18"/>
              </w:rPr>
              <w:t>Parameter</w:t>
            </w:r>
          </w:p>
        </w:tc>
        <w:tc>
          <w:tcPr>
            <w:tcW w:w="458" w:type="pct"/>
            <w:shd w:val="clear" w:color="auto" w:fill="auto"/>
            <w:vAlign w:val="center"/>
          </w:tcPr>
          <w:p w:rsidR="00495569" w:rsidRPr="00507544" w:rsidRDefault="00495569" w:rsidP="00DB502C">
            <w:pPr>
              <w:pStyle w:val="TAH"/>
              <w:rPr>
                <w:rFonts w:cs="Arial"/>
                <w:szCs w:val="18"/>
              </w:rPr>
            </w:pPr>
            <w:r w:rsidRPr="00507544">
              <w:rPr>
                <w:rFonts w:cs="Arial"/>
                <w:szCs w:val="18"/>
              </w:rPr>
              <w:t>Unit</w:t>
            </w:r>
          </w:p>
        </w:tc>
        <w:tc>
          <w:tcPr>
            <w:tcW w:w="2731" w:type="pct"/>
            <w:gridSpan w:val="5"/>
            <w:shd w:val="clear" w:color="auto" w:fill="auto"/>
            <w:vAlign w:val="center"/>
          </w:tcPr>
          <w:p w:rsidR="00495569" w:rsidRPr="00507544" w:rsidRDefault="00495569" w:rsidP="00DB502C">
            <w:pPr>
              <w:pStyle w:val="TAH"/>
              <w:rPr>
                <w:rFonts w:cs="Arial"/>
                <w:szCs w:val="18"/>
              </w:rPr>
            </w:pPr>
            <w:r w:rsidRPr="00507544">
              <w:rPr>
                <w:rFonts w:cs="Arial"/>
                <w:szCs w:val="18"/>
              </w:rPr>
              <w:t>Value</w:t>
            </w: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Reference channel</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rPr>
                <w:rFonts w:cs="Arial"/>
                <w:szCs w:val="18"/>
              </w:rPr>
            </w:pPr>
            <w:r w:rsidRPr="00507544">
              <w:rPr>
                <w:rFonts w:cs="Arial"/>
                <w:szCs w:val="18"/>
              </w:rPr>
              <w:t>R.PDSCH. 2-</w:t>
            </w:r>
            <w:r w:rsidRPr="00507544">
              <w:rPr>
                <w:rFonts w:cs="Arial"/>
                <w:szCs w:val="18"/>
                <w:lang w:eastAsia="zh-CN"/>
              </w:rPr>
              <w:t>8</w:t>
            </w:r>
            <w:r w:rsidRPr="00507544">
              <w:rPr>
                <w:rFonts w:cs="Arial"/>
                <w:szCs w:val="18"/>
              </w:rPr>
              <w:t>.1 TDD</w:t>
            </w:r>
          </w:p>
        </w:tc>
        <w:tc>
          <w:tcPr>
            <w:tcW w:w="548" w:type="pct"/>
            <w:vAlign w:val="center"/>
          </w:tcPr>
          <w:p w:rsidR="00495569" w:rsidRPr="00507544" w:rsidRDefault="00495569" w:rsidP="00DB502C">
            <w:pPr>
              <w:pStyle w:val="TAC"/>
              <w:rPr>
                <w:rFonts w:cs="Arial"/>
                <w:szCs w:val="18"/>
                <w:lang w:eastAsia="zh-CN"/>
              </w:rPr>
            </w:pPr>
            <w:r w:rsidRPr="00507544">
              <w:rPr>
                <w:rFonts w:cs="Arial"/>
                <w:szCs w:val="18"/>
              </w:rPr>
              <w:t>R.PDSCH. 2-</w:t>
            </w:r>
            <w:r w:rsidRPr="00507544">
              <w:rPr>
                <w:rFonts w:cs="Arial"/>
                <w:szCs w:val="18"/>
                <w:lang w:eastAsia="zh-CN"/>
              </w:rPr>
              <w:t>8</w:t>
            </w:r>
            <w:r w:rsidRPr="00507544">
              <w:rPr>
                <w:rFonts w:cs="Arial"/>
                <w:szCs w:val="18"/>
              </w:rPr>
              <w:t>.2 TDD</w:t>
            </w:r>
          </w:p>
        </w:tc>
        <w:tc>
          <w:tcPr>
            <w:tcW w:w="548" w:type="pct"/>
            <w:vAlign w:val="center"/>
          </w:tcPr>
          <w:p w:rsidR="00495569" w:rsidRPr="00507544" w:rsidRDefault="00495569" w:rsidP="00DB502C">
            <w:pPr>
              <w:pStyle w:val="TAC"/>
              <w:rPr>
                <w:lang w:eastAsia="zh-CN"/>
              </w:rPr>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rPr>
                <w:lang w:eastAsia="zh-CN"/>
              </w:rPr>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Channel bandwidth</w:t>
            </w:r>
          </w:p>
        </w:tc>
        <w:tc>
          <w:tcPr>
            <w:tcW w:w="458" w:type="pct"/>
            <w:vAlign w:val="center"/>
          </w:tcPr>
          <w:p w:rsidR="00495569" w:rsidRPr="00507544" w:rsidRDefault="00495569" w:rsidP="00DB502C">
            <w:pPr>
              <w:pStyle w:val="TAC"/>
              <w:rPr>
                <w:rFonts w:cs="Arial"/>
                <w:szCs w:val="18"/>
              </w:rPr>
            </w:pPr>
            <w:r w:rsidRPr="00507544">
              <w:rPr>
                <w:rFonts w:cs="Arial"/>
                <w:szCs w:val="18"/>
              </w:rPr>
              <w:t>MHz</w:t>
            </w:r>
          </w:p>
        </w:tc>
        <w:tc>
          <w:tcPr>
            <w:tcW w:w="548" w:type="pct"/>
            <w:vAlign w:val="center"/>
          </w:tcPr>
          <w:p w:rsidR="00495569" w:rsidRPr="00507544" w:rsidRDefault="00495569" w:rsidP="00DB502C">
            <w:pPr>
              <w:pStyle w:val="TAC"/>
            </w:pPr>
            <w:r w:rsidRPr="00507544">
              <w:t>40</w:t>
            </w:r>
          </w:p>
        </w:tc>
        <w:tc>
          <w:tcPr>
            <w:tcW w:w="548" w:type="pct"/>
            <w:vAlign w:val="center"/>
          </w:tcPr>
          <w:p w:rsidR="00495569" w:rsidRPr="00507544" w:rsidRDefault="00495569" w:rsidP="00DB502C">
            <w:pPr>
              <w:pStyle w:val="TAC"/>
            </w:pPr>
            <w:r w:rsidRPr="00507544">
              <w:t>40</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Subcarrier spacing</w:t>
            </w:r>
          </w:p>
        </w:tc>
        <w:tc>
          <w:tcPr>
            <w:tcW w:w="458" w:type="pct"/>
            <w:vAlign w:val="center"/>
          </w:tcPr>
          <w:p w:rsidR="00495569" w:rsidRPr="00507544" w:rsidRDefault="00495569" w:rsidP="00DB502C">
            <w:pPr>
              <w:pStyle w:val="TAC"/>
              <w:rPr>
                <w:rFonts w:cs="Arial"/>
                <w:szCs w:val="18"/>
              </w:rPr>
            </w:pPr>
            <w:r w:rsidRPr="00507544">
              <w:rPr>
                <w:rFonts w:cs="Arial"/>
                <w:szCs w:val="18"/>
              </w:rPr>
              <w:t>kHz</w:t>
            </w:r>
          </w:p>
        </w:tc>
        <w:tc>
          <w:tcPr>
            <w:tcW w:w="548" w:type="pct"/>
            <w:vAlign w:val="center"/>
          </w:tcPr>
          <w:p w:rsidR="00495569" w:rsidRPr="00507544" w:rsidRDefault="00495569" w:rsidP="00DB502C">
            <w:pPr>
              <w:pStyle w:val="TAC"/>
            </w:pPr>
            <w:r w:rsidRPr="00507544">
              <w:t>30</w:t>
            </w:r>
          </w:p>
        </w:tc>
        <w:tc>
          <w:tcPr>
            <w:tcW w:w="548" w:type="pct"/>
            <w:vAlign w:val="center"/>
          </w:tcPr>
          <w:p w:rsidR="00495569" w:rsidRPr="00507544" w:rsidRDefault="00495569" w:rsidP="00DB502C">
            <w:pPr>
              <w:pStyle w:val="TAC"/>
            </w:pPr>
            <w:r w:rsidRPr="00507544">
              <w:t>30</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Allocated resource blocks</w:t>
            </w:r>
          </w:p>
        </w:tc>
        <w:tc>
          <w:tcPr>
            <w:tcW w:w="458" w:type="pct"/>
            <w:vAlign w:val="center"/>
          </w:tcPr>
          <w:p w:rsidR="00495569" w:rsidRPr="00507544" w:rsidRDefault="00495569" w:rsidP="00DB502C">
            <w:pPr>
              <w:pStyle w:val="TAC"/>
              <w:rPr>
                <w:rFonts w:cs="Arial"/>
                <w:szCs w:val="18"/>
              </w:rPr>
            </w:pPr>
            <w:r w:rsidRPr="00507544">
              <w:rPr>
                <w:rFonts w:cs="Arial"/>
                <w:szCs w:val="18"/>
              </w:rPr>
              <w:t>PRBs</w:t>
            </w:r>
          </w:p>
        </w:tc>
        <w:tc>
          <w:tcPr>
            <w:tcW w:w="548" w:type="pct"/>
            <w:vAlign w:val="center"/>
          </w:tcPr>
          <w:p w:rsidR="00495569" w:rsidRPr="00507544" w:rsidRDefault="00495569" w:rsidP="00DB502C">
            <w:pPr>
              <w:pStyle w:val="TAC"/>
            </w:pPr>
            <w:r w:rsidRPr="00507544">
              <w:t>106</w:t>
            </w:r>
          </w:p>
        </w:tc>
        <w:tc>
          <w:tcPr>
            <w:tcW w:w="548" w:type="pct"/>
            <w:vAlign w:val="center"/>
          </w:tcPr>
          <w:p w:rsidR="00495569" w:rsidRPr="00507544" w:rsidRDefault="00495569" w:rsidP="00DB502C">
            <w:pPr>
              <w:pStyle w:val="TAC"/>
            </w:pPr>
            <w:r w:rsidRPr="00507544">
              <w:t>106</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Number of consecutive PDSCH symbols</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12</w:t>
            </w:r>
          </w:p>
        </w:tc>
        <w:tc>
          <w:tcPr>
            <w:tcW w:w="548" w:type="pct"/>
            <w:vAlign w:val="center"/>
          </w:tcPr>
          <w:p w:rsidR="00495569" w:rsidRPr="00507544" w:rsidRDefault="00495569" w:rsidP="00DB502C">
            <w:pPr>
              <w:pStyle w:val="TAC"/>
            </w:pPr>
            <w:r w:rsidRPr="00507544">
              <w:t>12</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Allocated slots per 2 frames</w:t>
            </w:r>
          </w:p>
        </w:tc>
        <w:tc>
          <w:tcPr>
            <w:tcW w:w="458" w:type="pct"/>
            <w:vAlign w:val="center"/>
          </w:tcPr>
          <w:p w:rsidR="00495569" w:rsidRPr="00507544" w:rsidRDefault="00495569" w:rsidP="00DB502C">
            <w:pPr>
              <w:pStyle w:val="TAC"/>
              <w:rPr>
                <w:rFonts w:cs="Arial"/>
                <w:szCs w:val="18"/>
              </w:rPr>
            </w:pPr>
          </w:p>
        </w:tc>
        <w:tc>
          <w:tcPr>
            <w:tcW w:w="548" w:type="pct"/>
          </w:tcPr>
          <w:p w:rsidR="00495569" w:rsidRPr="00507544" w:rsidRDefault="00495569" w:rsidP="00DB502C">
            <w:pPr>
              <w:pStyle w:val="TAC"/>
              <w:rPr>
                <w:lang w:eastAsia="zh-CN"/>
              </w:rPr>
            </w:pPr>
            <w:r w:rsidRPr="00507544">
              <w:rPr>
                <w:rFonts w:hint="eastAsia"/>
                <w:lang w:eastAsia="zh-CN"/>
              </w:rPr>
              <w:t>21</w:t>
            </w:r>
          </w:p>
        </w:tc>
        <w:tc>
          <w:tcPr>
            <w:tcW w:w="548" w:type="pct"/>
          </w:tcPr>
          <w:p w:rsidR="00495569" w:rsidRPr="00507544" w:rsidRDefault="00495569" w:rsidP="00DB502C">
            <w:pPr>
              <w:pStyle w:val="TAC"/>
              <w:rPr>
                <w:lang w:eastAsia="zh-CN"/>
              </w:rPr>
            </w:pPr>
            <w:r w:rsidRPr="00507544">
              <w:rPr>
                <w:rFonts w:hint="eastAsia"/>
                <w:lang w:eastAsia="zh-CN"/>
              </w:rPr>
              <w:t>21</w:t>
            </w:r>
          </w:p>
        </w:tc>
        <w:tc>
          <w:tcPr>
            <w:tcW w:w="548" w:type="pct"/>
          </w:tcPr>
          <w:p w:rsidR="00495569" w:rsidRPr="00507544" w:rsidRDefault="00495569" w:rsidP="00DB502C">
            <w:pPr>
              <w:pStyle w:val="TAC"/>
            </w:pPr>
          </w:p>
        </w:tc>
        <w:tc>
          <w:tcPr>
            <w:tcW w:w="548" w:type="pct"/>
          </w:tcPr>
          <w:p w:rsidR="00495569" w:rsidRPr="00507544" w:rsidRDefault="00495569" w:rsidP="00DB502C">
            <w:pPr>
              <w:pStyle w:val="TAC"/>
            </w:pPr>
          </w:p>
        </w:tc>
        <w:tc>
          <w:tcPr>
            <w:tcW w:w="539" w:type="pct"/>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MCS table</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64QAM</w:t>
            </w:r>
          </w:p>
        </w:tc>
        <w:tc>
          <w:tcPr>
            <w:tcW w:w="548" w:type="pct"/>
            <w:vAlign w:val="center"/>
          </w:tcPr>
          <w:p w:rsidR="00495569" w:rsidRPr="00507544" w:rsidRDefault="00495569" w:rsidP="00DB502C">
            <w:pPr>
              <w:pStyle w:val="TAC"/>
            </w:pPr>
            <w:r w:rsidRPr="00507544">
              <w:t>64QAM</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MCS index</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13</w:t>
            </w:r>
          </w:p>
        </w:tc>
        <w:tc>
          <w:tcPr>
            <w:tcW w:w="548" w:type="pct"/>
            <w:vAlign w:val="center"/>
          </w:tcPr>
          <w:p w:rsidR="00495569" w:rsidRPr="00507544" w:rsidRDefault="00495569" w:rsidP="00DB502C">
            <w:pPr>
              <w:pStyle w:val="TAC"/>
            </w:pPr>
            <w:r w:rsidRPr="00507544">
              <w:t>13</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Modulation</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rPr>
                <w:lang w:eastAsia="zh-CN"/>
              </w:rPr>
            </w:pPr>
            <w:r w:rsidRPr="00507544">
              <w:t>16QAM</w:t>
            </w:r>
          </w:p>
        </w:tc>
        <w:tc>
          <w:tcPr>
            <w:tcW w:w="548" w:type="pct"/>
            <w:vAlign w:val="center"/>
          </w:tcPr>
          <w:p w:rsidR="00495569" w:rsidRPr="00507544" w:rsidRDefault="00495569" w:rsidP="00DB502C">
            <w:pPr>
              <w:pStyle w:val="TAC"/>
            </w:pPr>
            <w:r w:rsidRPr="00507544">
              <w:t>16QAM</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Target Coding Rate</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0.48</w:t>
            </w:r>
          </w:p>
        </w:tc>
        <w:tc>
          <w:tcPr>
            <w:tcW w:w="548" w:type="pct"/>
            <w:vAlign w:val="center"/>
          </w:tcPr>
          <w:p w:rsidR="00495569" w:rsidRPr="00507544" w:rsidRDefault="00495569" w:rsidP="00DB502C">
            <w:pPr>
              <w:pStyle w:val="TAC"/>
            </w:pPr>
            <w:r w:rsidRPr="00507544">
              <w:t>0.48</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Number of MIMO layers</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1</w:t>
            </w:r>
          </w:p>
        </w:tc>
        <w:tc>
          <w:tcPr>
            <w:tcW w:w="548" w:type="pct"/>
            <w:vAlign w:val="center"/>
          </w:tcPr>
          <w:p w:rsidR="00495569" w:rsidRPr="00507544" w:rsidRDefault="00495569" w:rsidP="00DB502C">
            <w:pPr>
              <w:pStyle w:val="TAC"/>
            </w:pPr>
            <w:r w:rsidRPr="00507544">
              <w:t>2</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 (Note 3)</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0</w:t>
            </w:r>
          </w:p>
        </w:tc>
        <w:tc>
          <w:tcPr>
            <w:tcW w:w="548" w:type="pct"/>
            <w:vAlign w:val="center"/>
          </w:tcPr>
          <w:p w:rsidR="00495569" w:rsidRPr="00507544" w:rsidRDefault="00495569" w:rsidP="00DB502C">
            <w:pPr>
              <w:pStyle w:val="TAC"/>
            </w:pPr>
            <w:r w:rsidRPr="00507544">
              <w:t>0</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Information Bit Payload per Slot </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Slots 0 and Slot i, if mod(i, 10) = {</w:t>
            </w:r>
            <w:r w:rsidRPr="00507544">
              <w:rPr>
                <w:rFonts w:cs="Arial" w:hint="eastAsia"/>
                <w:szCs w:val="18"/>
                <w:lang w:eastAsia="zh-CN"/>
              </w:rPr>
              <w:t>7,</w:t>
            </w:r>
            <w:r w:rsidRPr="00507544">
              <w:rPr>
                <w:rFonts w:cs="Arial"/>
                <w:szCs w:val="18"/>
              </w:rPr>
              <w:t>8,9} for i from {0,…,39}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hint="eastAsia"/>
                <w:szCs w:val="18"/>
                <w:lang w:eastAsia="zh-CN"/>
              </w:rPr>
              <w:t xml:space="preserve">For CSI-RS Slot </w:t>
            </w:r>
            <w:r w:rsidRPr="00507544">
              <w:rPr>
                <w:rFonts w:cs="Arial"/>
                <w:szCs w:val="18"/>
                <w:lang w:eastAsia="zh-CN"/>
              </w:rPr>
              <w:t>i, if mod(i,</w:t>
            </w:r>
            <w:r w:rsidRPr="00507544">
              <w:rPr>
                <w:rFonts w:cs="Arial"/>
                <w:szCs w:val="18"/>
                <w:lang w:val="en-US" w:eastAsia="zh-CN"/>
              </w:rPr>
              <w:t>5</w:t>
            </w:r>
            <w:r w:rsidRPr="00507544">
              <w:rPr>
                <w:rFonts w:cs="Arial"/>
                <w:szCs w:val="18"/>
                <w:lang w:eastAsia="zh-CN"/>
              </w:rPr>
              <w:t>) =1 for i from {0,…</w:t>
            </w:r>
            <w:r w:rsidRPr="00507544">
              <w:rPr>
                <w:rFonts w:cs="Arial" w:hint="eastAsia"/>
                <w:szCs w:val="18"/>
                <w:lang w:eastAsia="zh-CN"/>
              </w:rPr>
              <w:t>,39}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shd w:val="clear" w:color="auto" w:fill="auto"/>
            <w:vAlign w:val="center"/>
          </w:tcPr>
          <w:p w:rsidR="00495569" w:rsidRPr="00507544" w:rsidRDefault="00495569" w:rsidP="00DB502C">
            <w:pPr>
              <w:pStyle w:val="TAC"/>
            </w:pPr>
            <w:r w:rsidRPr="00507544">
              <w:t>N/A</w:t>
            </w:r>
          </w:p>
        </w:tc>
        <w:tc>
          <w:tcPr>
            <w:tcW w:w="548" w:type="pct"/>
            <w:shd w:val="clear" w:color="auto" w:fill="auto"/>
            <w:vAlign w:val="center"/>
          </w:tcPr>
          <w:p w:rsidR="00495569" w:rsidRPr="00507544" w:rsidRDefault="00495569" w:rsidP="00DB502C">
            <w:pPr>
              <w:pStyle w:val="TAC"/>
            </w:pPr>
            <w:r w:rsidRPr="00507544">
              <w:t>N/A</w:t>
            </w:r>
          </w:p>
        </w:tc>
        <w:tc>
          <w:tcPr>
            <w:tcW w:w="548" w:type="pct"/>
            <w:shd w:val="clear" w:color="auto" w:fill="auto"/>
            <w:vAlign w:val="center"/>
          </w:tcPr>
          <w:p w:rsidR="00495569" w:rsidRPr="00507544" w:rsidRDefault="00495569" w:rsidP="00DB502C">
            <w:pPr>
              <w:pStyle w:val="TAC"/>
            </w:pPr>
          </w:p>
        </w:tc>
        <w:tc>
          <w:tcPr>
            <w:tcW w:w="548" w:type="pct"/>
            <w:shd w:val="clear" w:color="auto" w:fill="auto"/>
            <w:vAlign w:val="center"/>
          </w:tcPr>
          <w:p w:rsidR="00495569" w:rsidRPr="00507544" w:rsidRDefault="00495569" w:rsidP="00DB502C">
            <w:pPr>
              <w:pStyle w:val="TAC"/>
            </w:pPr>
          </w:p>
        </w:tc>
        <w:tc>
          <w:tcPr>
            <w:tcW w:w="539" w:type="pct"/>
            <w:shd w:val="clear" w:color="auto" w:fill="auto"/>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 20</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shd w:val="clear" w:color="auto" w:fill="auto"/>
            <w:vAlign w:val="center"/>
          </w:tcPr>
          <w:p w:rsidR="00495569" w:rsidRPr="00507544" w:rsidRDefault="00495569" w:rsidP="00DB502C">
            <w:pPr>
              <w:pStyle w:val="TAC"/>
              <w:rPr>
                <w:lang w:eastAsia="zh-CN"/>
              </w:rPr>
            </w:pPr>
            <w:r w:rsidRPr="00507544">
              <w:rPr>
                <w:rFonts w:hint="eastAsia"/>
                <w:lang w:eastAsia="zh-CN"/>
              </w:rPr>
              <w:t>24576</w:t>
            </w:r>
          </w:p>
        </w:tc>
        <w:tc>
          <w:tcPr>
            <w:tcW w:w="548" w:type="pct"/>
            <w:shd w:val="clear" w:color="auto" w:fill="auto"/>
            <w:vAlign w:val="center"/>
          </w:tcPr>
          <w:p w:rsidR="00495569" w:rsidRPr="00507544" w:rsidRDefault="00495569" w:rsidP="00DB502C">
            <w:pPr>
              <w:pStyle w:val="TAC"/>
              <w:rPr>
                <w:lang w:eastAsia="zh-CN"/>
              </w:rPr>
            </w:pPr>
            <w:r w:rsidRPr="00507544">
              <w:rPr>
                <w:rFonts w:hint="eastAsia"/>
                <w:lang w:eastAsia="zh-CN"/>
              </w:rPr>
              <w:t>49176</w:t>
            </w:r>
          </w:p>
        </w:tc>
        <w:tc>
          <w:tcPr>
            <w:tcW w:w="548" w:type="pct"/>
            <w:shd w:val="clear" w:color="auto" w:fill="auto"/>
            <w:vAlign w:val="center"/>
          </w:tcPr>
          <w:p w:rsidR="00495569" w:rsidRPr="00507544" w:rsidRDefault="00495569" w:rsidP="00DB502C">
            <w:pPr>
              <w:pStyle w:val="TAC"/>
            </w:pPr>
          </w:p>
        </w:tc>
        <w:tc>
          <w:tcPr>
            <w:tcW w:w="548" w:type="pct"/>
            <w:shd w:val="clear" w:color="auto" w:fill="auto"/>
            <w:vAlign w:val="center"/>
          </w:tcPr>
          <w:p w:rsidR="00495569" w:rsidRPr="00507544" w:rsidRDefault="00495569" w:rsidP="00DB502C">
            <w:pPr>
              <w:pStyle w:val="TAC"/>
            </w:pPr>
          </w:p>
        </w:tc>
        <w:tc>
          <w:tcPr>
            <w:tcW w:w="539" w:type="pct"/>
            <w:shd w:val="clear" w:color="auto" w:fill="auto"/>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if mod(i, 10) = {0,2,3,4,</w:t>
            </w:r>
            <w:r w:rsidR="00E75C91" w:rsidRPr="00507544">
              <w:rPr>
                <w:rFonts w:cs="Arial"/>
                <w:szCs w:val="18"/>
              </w:rPr>
              <w:t>}</w:t>
            </w:r>
            <w:r w:rsidRPr="00507544">
              <w:rPr>
                <w:rFonts w:cs="Arial"/>
                <w:szCs w:val="18"/>
              </w:rPr>
              <w:t>) for i from {1,…,19,22,…,39}</w:t>
            </w:r>
          </w:p>
        </w:tc>
        <w:tc>
          <w:tcPr>
            <w:tcW w:w="458" w:type="pct"/>
            <w:vAlign w:val="center"/>
          </w:tcPr>
          <w:p w:rsidR="00495569" w:rsidRPr="00507544" w:rsidRDefault="00495569" w:rsidP="00DB502C">
            <w:pPr>
              <w:pStyle w:val="TAC"/>
              <w:rPr>
                <w:rFonts w:cs="Arial"/>
                <w:szCs w:val="18"/>
              </w:rPr>
            </w:pPr>
          </w:p>
        </w:tc>
        <w:tc>
          <w:tcPr>
            <w:tcW w:w="548" w:type="pct"/>
            <w:shd w:val="clear" w:color="auto" w:fill="auto"/>
            <w:vAlign w:val="center"/>
          </w:tcPr>
          <w:p w:rsidR="00495569" w:rsidRPr="00507544" w:rsidRDefault="00495569" w:rsidP="00DB502C">
            <w:pPr>
              <w:pStyle w:val="TAC"/>
              <w:rPr>
                <w:lang w:eastAsia="zh-CN"/>
              </w:rPr>
            </w:pPr>
            <w:r w:rsidRPr="00507544">
              <w:rPr>
                <w:rFonts w:hint="eastAsia"/>
                <w:lang w:eastAsia="zh-CN"/>
              </w:rPr>
              <w:t>24576</w:t>
            </w:r>
          </w:p>
        </w:tc>
        <w:tc>
          <w:tcPr>
            <w:tcW w:w="548" w:type="pct"/>
            <w:shd w:val="clear" w:color="auto" w:fill="auto"/>
            <w:vAlign w:val="center"/>
          </w:tcPr>
          <w:p w:rsidR="00495569" w:rsidRPr="00507544" w:rsidRDefault="00495569" w:rsidP="00DB502C">
            <w:pPr>
              <w:pStyle w:val="TAC"/>
              <w:rPr>
                <w:lang w:eastAsia="zh-CN"/>
              </w:rPr>
            </w:pPr>
            <w:r w:rsidRPr="00507544">
              <w:rPr>
                <w:rFonts w:hint="eastAsia"/>
                <w:lang w:eastAsia="zh-CN"/>
              </w:rPr>
              <w:t>49176</w:t>
            </w:r>
          </w:p>
        </w:tc>
        <w:tc>
          <w:tcPr>
            <w:tcW w:w="548" w:type="pct"/>
            <w:shd w:val="clear" w:color="auto" w:fill="auto"/>
            <w:vAlign w:val="center"/>
          </w:tcPr>
          <w:p w:rsidR="00495569" w:rsidRPr="00507544" w:rsidRDefault="00495569" w:rsidP="00DB502C">
            <w:pPr>
              <w:pStyle w:val="TAC"/>
            </w:pPr>
          </w:p>
        </w:tc>
        <w:tc>
          <w:tcPr>
            <w:tcW w:w="548" w:type="pct"/>
            <w:shd w:val="clear" w:color="auto" w:fill="auto"/>
            <w:vAlign w:val="center"/>
          </w:tcPr>
          <w:p w:rsidR="00495569" w:rsidRPr="00507544" w:rsidRDefault="00495569" w:rsidP="00DB502C">
            <w:pPr>
              <w:pStyle w:val="TAC"/>
            </w:pPr>
          </w:p>
        </w:tc>
        <w:tc>
          <w:tcPr>
            <w:tcW w:w="539" w:type="pct"/>
            <w:shd w:val="clear" w:color="auto" w:fill="auto"/>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Transport block CRC per Slot</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Slots 0 and Slot i, if mod(i, 10) = {</w:t>
            </w:r>
            <w:r w:rsidRPr="00507544">
              <w:rPr>
                <w:rFonts w:cs="Arial" w:hint="eastAsia"/>
                <w:szCs w:val="18"/>
                <w:lang w:eastAsia="zh-CN"/>
              </w:rPr>
              <w:t>7,</w:t>
            </w:r>
            <w:r w:rsidRPr="00507544">
              <w:rPr>
                <w:rFonts w:cs="Arial"/>
                <w:szCs w:val="18"/>
              </w:rPr>
              <w:t>8,9} for i from {0,…,39}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hint="eastAsia"/>
                <w:szCs w:val="18"/>
                <w:lang w:eastAsia="zh-CN"/>
              </w:rPr>
              <w:t xml:space="preserve">For CSI-RS Slot </w:t>
            </w:r>
            <w:r w:rsidRPr="00507544">
              <w:rPr>
                <w:rFonts w:cs="Arial"/>
                <w:szCs w:val="18"/>
                <w:lang w:eastAsia="zh-CN"/>
              </w:rPr>
              <w:t>i, if mod(i,</w:t>
            </w:r>
            <w:r w:rsidRPr="00507544">
              <w:rPr>
                <w:rFonts w:cs="Arial"/>
                <w:szCs w:val="18"/>
                <w:lang w:val="en-US" w:eastAsia="zh-CN"/>
              </w:rPr>
              <w:t>5</w:t>
            </w:r>
            <w:r w:rsidRPr="00507544">
              <w:rPr>
                <w:rFonts w:cs="Arial"/>
                <w:szCs w:val="18"/>
                <w:lang w:eastAsia="zh-CN"/>
              </w:rPr>
              <w:t>) =1 for i from {0,…</w:t>
            </w:r>
            <w:r w:rsidRPr="00507544">
              <w:rPr>
                <w:rFonts w:cs="Arial" w:hint="eastAsia"/>
                <w:szCs w:val="18"/>
                <w:lang w:eastAsia="zh-CN"/>
              </w:rPr>
              <w:t>,39}</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 20</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if mod(i, 10) = {0,2,3,4,</w:t>
            </w:r>
            <w:r w:rsidR="00E75C91" w:rsidRPr="00507544">
              <w:rPr>
                <w:rFonts w:cs="Arial"/>
                <w:szCs w:val="18"/>
              </w:rPr>
              <w:t>}</w:t>
            </w:r>
            <w:r w:rsidRPr="00507544">
              <w:rPr>
                <w:rFonts w:cs="Arial"/>
                <w:szCs w:val="18"/>
              </w:rPr>
              <w:t>) for i from {1,…,19,22,…,39}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Number of Code Blocks per Slot</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Slots 0 and Slot i, if mod(i, 10) = {</w:t>
            </w:r>
            <w:r w:rsidRPr="00507544">
              <w:rPr>
                <w:rFonts w:cs="Arial" w:hint="eastAsia"/>
                <w:szCs w:val="18"/>
                <w:lang w:eastAsia="zh-CN"/>
              </w:rPr>
              <w:t>7,</w:t>
            </w:r>
            <w:r w:rsidRPr="00507544">
              <w:rPr>
                <w:rFonts w:cs="Arial"/>
                <w:szCs w:val="18"/>
              </w:rPr>
              <w:t>8,9} for i from {0,…,39}</w:t>
            </w:r>
          </w:p>
        </w:tc>
        <w:tc>
          <w:tcPr>
            <w:tcW w:w="458" w:type="pct"/>
            <w:vAlign w:val="center"/>
          </w:tcPr>
          <w:p w:rsidR="00495569" w:rsidRPr="00507544" w:rsidRDefault="00495569" w:rsidP="00DB502C">
            <w:pPr>
              <w:pStyle w:val="TAC"/>
              <w:rPr>
                <w:rFonts w:cs="Arial"/>
                <w:szCs w:val="18"/>
              </w:rPr>
            </w:pPr>
            <w:r w:rsidRPr="00507544">
              <w:rPr>
                <w:rFonts w:cs="Arial"/>
                <w:szCs w:val="18"/>
              </w:rPr>
              <w:t>CBs</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hint="eastAsia"/>
                <w:szCs w:val="18"/>
                <w:lang w:eastAsia="zh-CN"/>
              </w:rPr>
              <w:t xml:space="preserve">For CSI-RS Slot </w:t>
            </w:r>
            <w:r w:rsidRPr="00507544">
              <w:rPr>
                <w:rFonts w:cs="Arial"/>
                <w:szCs w:val="18"/>
                <w:lang w:eastAsia="zh-CN"/>
              </w:rPr>
              <w:t>i, if mod(i,</w:t>
            </w:r>
            <w:r w:rsidRPr="00507544">
              <w:rPr>
                <w:rFonts w:cs="Arial"/>
                <w:szCs w:val="18"/>
                <w:lang w:val="en-US" w:eastAsia="zh-CN"/>
              </w:rPr>
              <w:t>5</w:t>
            </w:r>
            <w:r w:rsidRPr="00507544">
              <w:rPr>
                <w:rFonts w:cs="Arial"/>
                <w:szCs w:val="18"/>
                <w:lang w:eastAsia="zh-CN"/>
              </w:rPr>
              <w:t>) =1 for i from {0,…</w:t>
            </w:r>
            <w:r w:rsidRPr="00507544">
              <w:rPr>
                <w:rFonts w:cs="Arial" w:hint="eastAsia"/>
                <w:szCs w:val="18"/>
                <w:lang w:eastAsia="zh-CN"/>
              </w:rPr>
              <w:t>,39}</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rPr>
                <w:rFonts w:hint="eastAsia"/>
                <w:lang w:eastAsia="zh-CN"/>
              </w:rPr>
              <w:t>N/A</w:t>
            </w:r>
          </w:p>
        </w:tc>
        <w:tc>
          <w:tcPr>
            <w:tcW w:w="548" w:type="pct"/>
            <w:vAlign w:val="center"/>
          </w:tcPr>
          <w:p w:rsidR="00495569" w:rsidRPr="00507544" w:rsidRDefault="00495569" w:rsidP="00DB502C">
            <w:pPr>
              <w:pStyle w:val="TAC"/>
            </w:pPr>
            <w:r w:rsidRPr="00507544">
              <w:rPr>
                <w:rFonts w:hint="eastAsia"/>
                <w:lang w:eastAsia="zh-CN"/>
              </w:rPr>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 20</w:t>
            </w:r>
          </w:p>
        </w:tc>
        <w:tc>
          <w:tcPr>
            <w:tcW w:w="458" w:type="pct"/>
            <w:vAlign w:val="center"/>
          </w:tcPr>
          <w:p w:rsidR="00495569" w:rsidRPr="00507544" w:rsidRDefault="00495569" w:rsidP="00DB502C">
            <w:pPr>
              <w:pStyle w:val="TAC"/>
              <w:rPr>
                <w:rFonts w:cs="Arial"/>
                <w:szCs w:val="18"/>
              </w:rPr>
            </w:pPr>
            <w:r w:rsidRPr="00507544">
              <w:rPr>
                <w:rFonts w:cs="Arial"/>
                <w:szCs w:val="18"/>
              </w:rPr>
              <w:t>CBs</w:t>
            </w:r>
          </w:p>
        </w:tc>
        <w:tc>
          <w:tcPr>
            <w:tcW w:w="548" w:type="pct"/>
            <w:vAlign w:val="center"/>
          </w:tcPr>
          <w:p w:rsidR="00495569" w:rsidRPr="00507544" w:rsidRDefault="00495569" w:rsidP="00DB502C">
            <w:pPr>
              <w:pStyle w:val="TAC"/>
              <w:rPr>
                <w:lang w:eastAsia="zh-CN"/>
              </w:rPr>
            </w:pPr>
            <w:r w:rsidRPr="00507544">
              <w:rPr>
                <w:rFonts w:hint="eastAsia"/>
                <w:lang w:eastAsia="zh-CN"/>
              </w:rPr>
              <w:t>3</w:t>
            </w:r>
          </w:p>
        </w:tc>
        <w:tc>
          <w:tcPr>
            <w:tcW w:w="548" w:type="pct"/>
            <w:vAlign w:val="center"/>
          </w:tcPr>
          <w:p w:rsidR="00495569" w:rsidRPr="00507544" w:rsidRDefault="00495569" w:rsidP="00DB502C">
            <w:pPr>
              <w:pStyle w:val="TAC"/>
              <w:rPr>
                <w:lang w:eastAsia="zh-CN"/>
              </w:rPr>
            </w:pPr>
            <w:r w:rsidRPr="00507544">
              <w:rPr>
                <w:rFonts w:hint="eastAsia"/>
                <w:lang w:eastAsia="zh-CN"/>
              </w:rPr>
              <w:t>6</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if mod(i, 10) = {0,2,3,4,</w:t>
            </w:r>
            <w:r w:rsidR="00E75C91" w:rsidRPr="00507544">
              <w:rPr>
                <w:rFonts w:cs="Arial"/>
                <w:szCs w:val="18"/>
              </w:rPr>
              <w:t>}</w:t>
            </w:r>
            <w:r w:rsidRPr="00507544">
              <w:rPr>
                <w:rFonts w:cs="Arial"/>
                <w:szCs w:val="18"/>
              </w:rPr>
              <w:t>) for i from {1,…,19,22,…,39}</w:t>
            </w:r>
          </w:p>
        </w:tc>
        <w:tc>
          <w:tcPr>
            <w:tcW w:w="458" w:type="pct"/>
            <w:vAlign w:val="center"/>
          </w:tcPr>
          <w:p w:rsidR="00495569" w:rsidRPr="00507544" w:rsidRDefault="00495569" w:rsidP="00DB502C">
            <w:pPr>
              <w:pStyle w:val="TAC"/>
              <w:rPr>
                <w:rFonts w:cs="Arial"/>
                <w:szCs w:val="18"/>
              </w:rPr>
            </w:pPr>
            <w:r w:rsidRPr="00507544">
              <w:rPr>
                <w:rFonts w:cs="Arial"/>
                <w:szCs w:val="18"/>
              </w:rPr>
              <w:t>CBs</w:t>
            </w:r>
          </w:p>
        </w:tc>
        <w:tc>
          <w:tcPr>
            <w:tcW w:w="548" w:type="pct"/>
            <w:vAlign w:val="center"/>
          </w:tcPr>
          <w:p w:rsidR="00495569" w:rsidRPr="00507544" w:rsidRDefault="00495569" w:rsidP="00DB502C">
            <w:pPr>
              <w:pStyle w:val="TAC"/>
              <w:rPr>
                <w:lang w:eastAsia="zh-CN"/>
              </w:rPr>
            </w:pPr>
            <w:r w:rsidRPr="00507544">
              <w:rPr>
                <w:rFonts w:hint="eastAsia"/>
                <w:lang w:eastAsia="zh-CN"/>
              </w:rPr>
              <w:t>3</w:t>
            </w:r>
          </w:p>
        </w:tc>
        <w:tc>
          <w:tcPr>
            <w:tcW w:w="548" w:type="pct"/>
            <w:vAlign w:val="center"/>
          </w:tcPr>
          <w:p w:rsidR="00495569" w:rsidRPr="00507544" w:rsidRDefault="00495569" w:rsidP="00DB502C">
            <w:pPr>
              <w:pStyle w:val="TAC"/>
              <w:rPr>
                <w:lang w:eastAsia="zh-CN"/>
              </w:rPr>
            </w:pPr>
            <w:r w:rsidRPr="00507544">
              <w:rPr>
                <w:rFonts w:hint="eastAsia"/>
                <w:lang w:eastAsia="zh-CN"/>
              </w:rPr>
              <w:t>6</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Binary Channel Bits Per Slot</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Slots 0 and Slot i, if mod(i, 10) = {</w:t>
            </w:r>
            <w:r w:rsidRPr="00507544">
              <w:rPr>
                <w:rFonts w:cs="Arial" w:hint="eastAsia"/>
                <w:szCs w:val="18"/>
                <w:lang w:eastAsia="zh-CN"/>
              </w:rPr>
              <w:t>7,</w:t>
            </w:r>
            <w:r w:rsidRPr="00507544">
              <w:rPr>
                <w:rFonts w:cs="Arial"/>
                <w:szCs w:val="18"/>
              </w:rPr>
              <w:t>8,9} for i from {0,…,39}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lang w:eastAsia="zh-CN"/>
              </w:rPr>
            </w:pPr>
            <w:r w:rsidRPr="00507544">
              <w:rPr>
                <w:rFonts w:cs="Arial" w:hint="eastAsia"/>
                <w:szCs w:val="18"/>
                <w:lang w:eastAsia="zh-CN"/>
              </w:rPr>
              <w:t xml:space="preserve">For CSI-RS Slot </w:t>
            </w:r>
            <w:r w:rsidRPr="00507544">
              <w:rPr>
                <w:rFonts w:cs="Arial"/>
                <w:szCs w:val="18"/>
                <w:lang w:eastAsia="zh-CN"/>
              </w:rPr>
              <w:t>i, if mod(i,</w:t>
            </w:r>
            <w:r w:rsidRPr="00507544">
              <w:rPr>
                <w:rFonts w:cs="Arial"/>
                <w:szCs w:val="18"/>
                <w:lang w:val="en-US" w:eastAsia="zh-CN"/>
              </w:rPr>
              <w:t>5</w:t>
            </w:r>
            <w:r w:rsidRPr="00507544">
              <w:rPr>
                <w:rFonts w:cs="Arial"/>
                <w:szCs w:val="18"/>
                <w:lang w:eastAsia="zh-CN"/>
              </w:rPr>
              <w:t>) =1 for i from {0,…</w:t>
            </w:r>
            <w:r w:rsidRPr="00507544">
              <w:rPr>
                <w:rFonts w:cs="Arial" w:hint="eastAsia"/>
                <w:szCs w:val="18"/>
                <w:lang w:eastAsia="zh-CN"/>
              </w:rPr>
              <w:t>,39}</w:t>
            </w:r>
          </w:p>
        </w:tc>
        <w:tc>
          <w:tcPr>
            <w:tcW w:w="458" w:type="pct"/>
            <w:vAlign w:val="center"/>
          </w:tcPr>
          <w:p w:rsidR="00495569" w:rsidRPr="00507544" w:rsidRDefault="00495569" w:rsidP="00DB502C">
            <w:pPr>
              <w:pStyle w:val="TAC"/>
              <w:rPr>
                <w:rFonts w:cs="Arial"/>
                <w:szCs w:val="18"/>
                <w:lang w:eastAsia="zh-CN"/>
              </w:rPr>
            </w:pPr>
            <w:r w:rsidRPr="00507544">
              <w:rPr>
                <w:rFonts w:cs="Arial" w:hint="eastAsia"/>
                <w:szCs w:val="18"/>
                <w:lang w:eastAsia="zh-CN"/>
              </w:rPr>
              <w:t>Bits</w:t>
            </w:r>
          </w:p>
        </w:tc>
        <w:tc>
          <w:tcPr>
            <w:tcW w:w="548" w:type="pct"/>
            <w:vAlign w:val="center"/>
          </w:tcPr>
          <w:p w:rsidR="00495569" w:rsidRPr="00507544" w:rsidRDefault="00495569" w:rsidP="00DB502C">
            <w:pPr>
              <w:pStyle w:val="TAC"/>
              <w:rPr>
                <w:lang w:eastAsia="zh-CN"/>
              </w:rPr>
            </w:pPr>
            <w:r w:rsidRPr="00507544">
              <w:rPr>
                <w:rFonts w:hint="eastAsia"/>
                <w:lang w:eastAsia="zh-CN"/>
              </w:rPr>
              <w:t>N/A</w:t>
            </w:r>
          </w:p>
        </w:tc>
        <w:tc>
          <w:tcPr>
            <w:tcW w:w="548" w:type="pct"/>
            <w:vAlign w:val="center"/>
          </w:tcPr>
          <w:p w:rsidR="00495569" w:rsidRPr="00507544" w:rsidRDefault="00495569" w:rsidP="00DB502C">
            <w:pPr>
              <w:pStyle w:val="TAC"/>
              <w:rPr>
                <w:lang w:eastAsia="zh-CN"/>
              </w:rPr>
            </w:pPr>
            <w:r w:rsidRPr="00507544">
              <w:rPr>
                <w:rFonts w:hint="eastAsia"/>
                <w:lang w:eastAsia="zh-CN"/>
              </w:rPr>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lang w:eastAsia="zh-CN"/>
              </w:rPr>
            </w:pPr>
            <w:r w:rsidRPr="00507544">
              <w:rPr>
                <w:rFonts w:cs="Arial"/>
                <w:szCs w:val="18"/>
              </w:rPr>
              <w:t xml:space="preserve">  For Slot i = 20</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rPr>
                <w:lang w:eastAsia="zh-CN"/>
              </w:rPr>
            </w:pPr>
            <w:r w:rsidRPr="00507544">
              <w:rPr>
                <w:rFonts w:hint="eastAsia"/>
                <w:lang w:eastAsia="zh-CN"/>
              </w:rPr>
              <w:t>48336</w:t>
            </w:r>
          </w:p>
        </w:tc>
        <w:tc>
          <w:tcPr>
            <w:tcW w:w="548" w:type="pct"/>
            <w:vAlign w:val="center"/>
          </w:tcPr>
          <w:p w:rsidR="00495569" w:rsidRPr="00507544" w:rsidRDefault="00495569" w:rsidP="00DB502C">
            <w:pPr>
              <w:pStyle w:val="TAC"/>
              <w:rPr>
                <w:lang w:eastAsia="zh-CN"/>
              </w:rPr>
            </w:pPr>
            <w:r w:rsidRPr="00507544">
              <w:rPr>
                <w:rFonts w:hint="eastAsia"/>
                <w:lang w:eastAsia="zh-CN"/>
              </w:rPr>
              <w:t>96672</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if mod(i, 10) = {0,2,3,4,</w:t>
            </w:r>
            <w:r w:rsidR="00E75C91" w:rsidRPr="00507544">
              <w:rPr>
                <w:rFonts w:cs="Arial"/>
                <w:szCs w:val="18"/>
              </w:rPr>
              <w:t>}</w:t>
            </w:r>
            <w:r w:rsidRPr="00507544">
              <w:rPr>
                <w:rFonts w:cs="Arial"/>
                <w:szCs w:val="18"/>
              </w:rPr>
              <w:t>) for i from {1,…,19,22,…,39}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rPr>
                <w:lang w:eastAsia="zh-CN"/>
              </w:rPr>
            </w:pPr>
            <w:r w:rsidRPr="00507544">
              <w:rPr>
                <w:rFonts w:hint="eastAsia"/>
                <w:lang w:eastAsia="zh-CN"/>
              </w:rPr>
              <w:t>50880</w:t>
            </w:r>
          </w:p>
        </w:tc>
        <w:tc>
          <w:tcPr>
            <w:tcW w:w="548" w:type="pct"/>
            <w:vAlign w:val="center"/>
          </w:tcPr>
          <w:p w:rsidR="00495569" w:rsidRPr="00507544" w:rsidRDefault="00495569" w:rsidP="00DB502C">
            <w:pPr>
              <w:pStyle w:val="TAC"/>
              <w:rPr>
                <w:lang w:eastAsia="zh-CN"/>
              </w:rPr>
            </w:pPr>
            <w:r w:rsidRPr="00507544">
              <w:rPr>
                <w:rFonts w:hint="eastAsia"/>
                <w:lang w:eastAsia="zh-CN"/>
              </w:rPr>
              <w:t>101760</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trHeight w:val="70"/>
          <w:jc w:val="center"/>
        </w:trPr>
        <w:tc>
          <w:tcPr>
            <w:tcW w:w="1811" w:type="pct"/>
            <w:vAlign w:val="center"/>
          </w:tcPr>
          <w:p w:rsidR="00495569" w:rsidRPr="00507544" w:rsidRDefault="00495569" w:rsidP="00DB502C">
            <w:pPr>
              <w:pStyle w:val="TAL"/>
              <w:rPr>
                <w:rFonts w:cs="Arial"/>
                <w:szCs w:val="18"/>
              </w:rPr>
            </w:pPr>
            <w:r w:rsidRPr="00507544">
              <w:rPr>
                <w:rFonts w:cs="Arial"/>
                <w:szCs w:val="18"/>
              </w:rPr>
              <w:t>Max. Throughput averaged over 2 frames</w:t>
            </w:r>
          </w:p>
        </w:tc>
        <w:tc>
          <w:tcPr>
            <w:tcW w:w="458" w:type="pct"/>
            <w:vAlign w:val="center"/>
          </w:tcPr>
          <w:p w:rsidR="00495569" w:rsidRPr="00507544" w:rsidRDefault="00495569" w:rsidP="00DB502C">
            <w:pPr>
              <w:pStyle w:val="TAC"/>
              <w:rPr>
                <w:rFonts w:cs="Arial"/>
                <w:szCs w:val="18"/>
              </w:rPr>
            </w:pPr>
            <w:r w:rsidRPr="00507544">
              <w:rPr>
                <w:rFonts w:cs="Arial"/>
                <w:szCs w:val="18"/>
              </w:rPr>
              <w:t>Mbps</w:t>
            </w:r>
          </w:p>
        </w:tc>
        <w:tc>
          <w:tcPr>
            <w:tcW w:w="548" w:type="pct"/>
            <w:vAlign w:val="center"/>
          </w:tcPr>
          <w:p w:rsidR="00495569" w:rsidRPr="00507544" w:rsidRDefault="00495569" w:rsidP="00DB502C">
            <w:pPr>
              <w:pStyle w:val="TAC"/>
              <w:rPr>
                <w:lang w:val="ru-RU" w:eastAsia="zh-CN"/>
              </w:rPr>
            </w:pPr>
            <w:r w:rsidRPr="00507544">
              <w:rPr>
                <w:rFonts w:hint="eastAsia"/>
                <w:lang w:eastAsia="zh-CN"/>
              </w:rPr>
              <w:t>25.</w:t>
            </w:r>
            <w:r w:rsidRPr="00507544">
              <w:rPr>
                <w:lang w:val="ru-RU" w:eastAsia="zh-CN"/>
              </w:rPr>
              <w:t>8048</w:t>
            </w:r>
          </w:p>
        </w:tc>
        <w:tc>
          <w:tcPr>
            <w:tcW w:w="548" w:type="pct"/>
            <w:vAlign w:val="center"/>
          </w:tcPr>
          <w:p w:rsidR="00495569" w:rsidRPr="00507544" w:rsidRDefault="00495569" w:rsidP="00DB502C">
            <w:pPr>
              <w:pStyle w:val="TAC"/>
              <w:rPr>
                <w:lang w:val="ru-RU" w:eastAsia="zh-CN"/>
              </w:rPr>
            </w:pPr>
            <w:r w:rsidRPr="00507544">
              <w:rPr>
                <w:rFonts w:hint="eastAsia"/>
                <w:lang w:eastAsia="zh-CN"/>
              </w:rPr>
              <w:t>51.</w:t>
            </w:r>
            <w:r w:rsidRPr="00507544">
              <w:rPr>
                <w:lang w:val="ru-RU" w:eastAsia="zh-CN"/>
              </w:rPr>
              <w:t>6348</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495569" w:rsidRPr="00507544" w:rsidTr="00DB502C">
        <w:trPr>
          <w:trHeight w:val="70"/>
          <w:jc w:val="center"/>
        </w:trPr>
        <w:tc>
          <w:tcPr>
            <w:tcW w:w="5000" w:type="pct"/>
            <w:gridSpan w:val="7"/>
          </w:tcPr>
          <w:p w:rsidR="00495569" w:rsidRPr="00507544" w:rsidRDefault="00495569" w:rsidP="00DB502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495569" w:rsidRPr="00507544" w:rsidRDefault="00495569" w:rsidP="00DB502C">
            <w:pPr>
              <w:pStyle w:val="TAN"/>
              <w:rPr>
                <w:rFonts w:cs="Arial"/>
                <w:szCs w:val="18"/>
                <w:lang w:val="en-US"/>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p w:rsidR="00495569" w:rsidRPr="00507544" w:rsidRDefault="00495569" w:rsidP="00DB502C">
            <w:pPr>
              <w:pStyle w:val="TAN"/>
              <w:rPr>
                <w:rFonts w:cs="Arial"/>
                <w:szCs w:val="18"/>
              </w:rPr>
            </w:pPr>
            <w:r w:rsidRPr="00507544">
              <w:rPr>
                <w:rFonts w:cs="Arial"/>
                <w:szCs w:val="18"/>
              </w:rPr>
              <w:t>Note 3:</w:t>
            </w:r>
            <w:r w:rsidRPr="00507544">
              <w:rPr>
                <w:rFonts w:cs="Arial"/>
                <w:szCs w:val="18"/>
              </w:rPr>
              <w:tab/>
              <w:t xml:space="preserve">Number of DMRS </w:t>
            </w:r>
            <w:r w:rsidR="00E75C91" w:rsidRPr="00507544">
              <w:rPr>
                <w:rFonts w:cs="Arial"/>
                <w:szCs w:val="18"/>
              </w:rPr>
              <w:t>r</w:t>
            </w:r>
            <w:r w:rsidRPr="00507544">
              <w:rPr>
                <w:rFonts w:cs="Arial"/>
                <w:szCs w:val="18"/>
              </w:rPr>
              <w:t>Es includes the overhead of the DM-RS CDM groups without data</w:t>
            </w:r>
          </w:p>
        </w:tc>
      </w:tr>
    </w:tbl>
    <w:p w:rsidR="00284B8F" w:rsidRPr="00507544" w:rsidRDefault="00284B8F" w:rsidP="00FD70D7">
      <w:pPr>
        <w:rPr>
          <w:lang w:eastAsia="zh-CN"/>
        </w:rPr>
      </w:pPr>
    </w:p>
    <w:p w:rsidR="00FD70D7" w:rsidRPr="00507544" w:rsidRDefault="00FD70D7" w:rsidP="00FD70D7">
      <w:pPr>
        <w:pStyle w:val="Heading5"/>
        <w:rPr>
          <w:lang w:eastAsia="zh-CN"/>
        </w:rPr>
      </w:pPr>
      <w:bookmarkStart w:id="267" w:name="_Toc531872755"/>
      <w:r w:rsidRPr="00507544">
        <w:rPr>
          <w:lang w:eastAsia="zh-CN"/>
        </w:rPr>
        <w:lastRenderedPageBreak/>
        <w:t>A.3.2.2.3</w:t>
      </w:r>
      <w:r w:rsidR="000812C5" w:rsidRPr="00507544">
        <w:rPr>
          <w:rFonts w:hint="eastAsia"/>
          <w:lang w:eastAsia="zh-CN"/>
        </w:rPr>
        <w:tab/>
      </w:r>
      <w:r w:rsidRPr="00507544">
        <w:rPr>
          <w:lang w:eastAsia="zh-CN"/>
        </w:rPr>
        <w:t>Reference measurement channels for SCS 60 kHz FR1</w:t>
      </w:r>
      <w:bookmarkEnd w:id="267"/>
    </w:p>
    <w:p w:rsidR="00FD70D7" w:rsidRPr="00507544" w:rsidRDefault="00FD70D7" w:rsidP="00FD70D7">
      <w:pPr>
        <w:pStyle w:val="Heading5"/>
        <w:rPr>
          <w:lang w:eastAsia="zh-CN"/>
        </w:rPr>
      </w:pPr>
      <w:bookmarkStart w:id="268" w:name="_Toc531872756"/>
      <w:r w:rsidRPr="00507544">
        <w:rPr>
          <w:lang w:eastAsia="zh-CN"/>
        </w:rPr>
        <w:t>A.3.2.2.4</w:t>
      </w:r>
      <w:r w:rsidR="000812C5" w:rsidRPr="00507544">
        <w:rPr>
          <w:rFonts w:hint="eastAsia"/>
          <w:lang w:eastAsia="zh-CN"/>
        </w:rPr>
        <w:tab/>
      </w:r>
      <w:r w:rsidRPr="00507544">
        <w:rPr>
          <w:lang w:eastAsia="zh-CN"/>
        </w:rPr>
        <w:t>Reference measurement channels for SCS 60 kHz FR2</w:t>
      </w:r>
      <w:bookmarkEnd w:id="268"/>
    </w:p>
    <w:p w:rsidR="00FD70D7" w:rsidRPr="00507544" w:rsidRDefault="00FD70D7" w:rsidP="00FD70D7">
      <w:pPr>
        <w:pStyle w:val="TH"/>
      </w:pPr>
      <w:r w:rsidRPr="00507544">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3"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9"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4-1.1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4"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50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4"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60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4"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59</w:t>
            </w:r>
          </w:p>
        </w:tc>
        <w:tc>
          <w:tcPr>
            <w:tcW w:w="535" w:type="pct"/>
            <w:vAlign w:val="center"/>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25608</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34816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{0,…,79}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5</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 40, 41</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69960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{4,…, 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54912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{1,…,39,42,…,79}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73128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3"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93.499</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Heading5"/>
        <w:rPr>
          <w:lang w:eastAsia="zh-CN"/>
        </w:rPr>
      </w:pPr>
      <w:bookmarkStart w:id="269" w:name="_Toc531872757"/>
      <w:r w:rsidRPr="00507544">
        <w:rPr>
          <w:lang w:eastAsia="zh-CN"/>
        </w:rPr>
        <w:lastRenderedPageBreak/>
        <w:t>A.3.2.2.5</w:t>
      </w:r>
      <w:r w:rsidR="000812C5" w:rsidRPr="00507544">
        <w:rPr>
          <w:rFonts w:hint="eastAsia"/>
          <w:lang w:eastAsia="zh-CN"/>
        </w:rPr>
        <w:tab/>
      </w:r>
      <w:r w:rsidRPr="00507544">
        <w:rPr>
          <w:lang w:eastAsia="zh-CN"/>
        </w:rPr>
        <w:t>Reference measurement channels for SCS 120 kHz FR2</w:t>
      </w:r>
      <w:bookmarkEnd w:id="269"/>
    </w:p>
    <w:p w:rsidR="00FD70D7" w:rsidRPr="00507544" w:rsidRDefault="00FD70D7" w:rsidP="00FD70D7">
      <w:pPr>
        <w:pStyle w:val="TH"/>
      </w:pPr>
      <w:r w:rsidRPr="00507544">
        <w:t>Table A.3.2.2.5-1: PDSCH Reference Channel for TDD UL-DL pattern FR2.120-1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4"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5-1.1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5"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5"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5"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9</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127</w:t>
            </w: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6"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QPSK</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0.30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pPr>
            <w:r w:rsidRPr="00507544">
              <w:t>12</w:t>
            </w: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pPr>
            <w:r w:rsidRPr="00507544">
              <w:t>12</w:t>
            </w: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3624</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5504</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4"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i = 80, 81</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17490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12210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{1,…,79,82,…,159}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18282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4"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31.942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830"/>
        <w:gridCol w:w="1228"/>
        <w:gridCol w:w="1228"/>
        <w:gridCol w:w="1077"/>
        <w:gridCol w:w="1007"/>
        <w:gridCol w:w="1010"/>
      </w:tblGrid>
      <w:tr w:rsidR="001D7AE4" w:rsidRPr="00507544" w:rsidTr="00FF444C">
        <w:trPr>
          <w:jc w:val="center"/>
        </w:trPr>
        <w:tc>
          <w:tcPr>
            <w:tcW w:w="1769"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26"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806"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69"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5-2.1 TDD</w:t>
            </w:r>
          </w:p>
        </w:tc>
        <w:tc>
          <w:tcPr>
            <w:tcW w:w="627" w:type="pct"/>
            <w:vAlign w:val="center"/>
          </w:tcPr>
          <w:p w:rsidR="00FD70D7" w:rsidRPr="00507544" w:rsidRDefault="00FD70D7" w:rsidP="00FF444C">
            <w:pPr>
              <w:pStyle w:val="TAC"/>
              <w:rPr>
                <w:rFonts w:cs="Arial"/>
                <w:szCs w:val="18"/>
                <w:lang w:eastAsia="zh-CN"/>
              </w:rPr>
            </w:pPr>
            <w:r w:rsidRPr="00507544">
              <w:rPr>
                <w:rFonts w:cs="Arial"/>
                <w:szCs w:val="18"/>
              </w:rPr>
              <w:t>R.PDSCH. 5-2.2 TDD</w:t>
            </w:r>
          </w:p>
        </w:tc>
        <w:tc>
          <w:tcPr>
            <w:tcW w:w="516" w:type="pct"/>
            <w:vAlign w:val="center"/>
          </w:tcPr>
          <w:p w:rsidR="00FD70D7" w:rsidRPr="00507544" w:rsidRDefault="00FD70D7" w:rsidP="00FF444C">
            <w:pPr>
              <w:pStyle w:val="TAC"/>
              <w:rPr>
                <w:rFonts w:cs="Arial"/>
                <w:szCs w:val="18"/>
                <w:lang w:eastAsia="zh-CN"/>
              </w:rPr>
            </w:pPr>
            <w:r w:rsidRPr="00507544">
              <w:rPr>
                <w:rFonts w:cs="Arial"/>
                <w:szCs w:val="18"/>
              </w:rPr>
              <w:t>R.PDSCH. 5-2.3 TDD</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rPr>
                <w:lang w:eastAsia="zh-CN"/>
              </w:rPr>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t>Channel bandwidth</w:t>
            </w:r>
          </w:p>
        </w:tc>
        <w:tc>
          <w:tcPr>
            <w:tcW w:w="426"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16" w:type="pct"/>
            <w:vAlign w:val="center"/>
          </w:tcPr>
          <w:p w:rsidR="00FD70D7" w:rsidRPr="00507544" w:rsidRDefault="00FD70D7" w:rsidP="00FF444C">
            <w:pPr>
              <w:pStyle w:val="TAC"/>
              <w:rPr>
                <w:rFonts w:cs="Arial"/>
                <w:szCs w:val="18"/>
              </w:rPr>
            </w:pPr>
            <w:r w:rsidRPr="00507544">
              <w:rPr>
                <w:rFonts w:cs="Arial"/>
                <w:szCs w:val="18"/>
              </w:rPr>
              <w:t>200</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Subcarrier spacing</w:t>
            </w:r>
          </w:p>
        </w:tc>
        <w:tc>
          <w:tcPr>
            <w:tcW w:w="426"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16" w:type="pct"/>
            <w:vAlign w:val="center"/>
          </w:tcPr>
          <w:p w:rsidR="00FD70D7" w:rsidRPr="00507544" w:rsidRDefault="00FD70D7" w:rsidP="00FF444C">
            <w:pPr>
              <w:pStyle w:val="TAC"/>
              <w:rPr>
                <w:rFonts w:cs="Arial"/>
                <w:szCs w:val="18"/>
              </w:rPr>
            </w:pPr>
            <w:r w:rsidRPr="00507544">
              <w:rPr>
                <w:rFonts w:cs="Arial"/>
                <w:szCs w:val="18"/>
              </w:rPr>
              <w:t>120</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Allocated resource blocks</w:t>
            </w:r>
          </w:p>
        </w:tc>
        <w:tc>
          <w:tcPr>
            <w:tcW w:w="426"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16" w:type="pct"/>
            <w:vAlign w:val="center"/>
          </w:tcPr>
          <w:p w:rsidR="00FD70D7" w:rsidRPr="00507544" w:rsidRDefault="00FD70D7" w:rsidP="00FF444C">
            <w:pPr>
              <w:pStyle w:val="TAC"/>
              <w:rPr>
                <w:rFonts w:cs="Arial"/>
                <w:szCs w:val="18"/>
              </w:rPr>
            </w:pPr>
            <w:r w:rsidRPr="00507544">
              <w:rPr>
                <w:rFonts w:cs="Arial"/>
                <w:szCs w:val="18"/>
              </w:rPr>
              <w:t>132</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16" w:type="pct"/>
            <w:vAlign w:val="center"/>
          </w:tcPr>
          <w:p w:rsidR="00FD70D7" w:rsidRPr="00507544" w:rsidRDefault="00FD70D7" w:rsidP="00FF444C">
            <w:pPr>
              <w:pStyle w:val="TAC"/>
              <w:rPr>
                <w:rFonts w:cs="Arial"/>
                <w:szCs w:val="18"/>
              </w:rPr>
            </w:pP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9</w:t>
            </w:r>
          </w:p>
        </w:tc>
        <w:tc>
          <w:tcPr>
            <w:tcW w:w="627" w:type="pct"/>
            <w:vAlign w:val="center"/>
          </w:tcPr>
          <w:p w:rsidR="00FD70D7" w:rsidRPr="00507544" w:rsidRDefault="00FD70D7" w:rsidP="00FF444C">
            <w:pPr>
              <w:pStyle w:val="TAC"/>
              <w:rPr>
                <w:rFonts w:cs="Arial"/>
                <w:szCs w:val="18"/>
              </w:rPr>
            </w:pPr>
            <w:r w:rsidRPr="00507544">
              <w:rPr>
                <w:rFonts w:cs="Arial"/>
                <w:szCs w:val="18"/>
              </w:rPr>
              <w:t>9</w:t>
            </w:r>
          </w:p>
        </w:tc>
        <w:tc>
          <w:tcPr>
            <w:tcW w:w="516" w:type="pct"/>
            <w:vAlign w:val="center"/>
          </w:tcPr>
          <w:p w:rsidR="00FD70D7" w:rsidRPr="00507544" w:rsidRDefault="00FD70D7" w:rsidP="00FF444C">
            <w:pPr>
              <w:pStyle w:val="TAC"/>
              <w:rPr>
                <w:rFonts w:cs="Arial"/>
                <w:szCs w:val="18"/>
              </w:rPr>
            </w:pPr>
            <w:r w:rsidRPr="00507544">
              <w:rPr>
                <w:rFonts w:cs="Arial"/>
                <w:szCs w:val="18"/>
              </w:rPr>
              <w:t>9</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16" w:type="pct"/>
            <w:vAlign w:val="center"/>
          </w:tcPr>
          <w:p w:rsidR="00FD70D7" w:rsidRPr="00507544" w:rsidRDefault="00FD70D7" w:rsidP="00FF444C">
            <w:pPr>
              <w:pStyle w:val="TAC"/>
              <w:rPr>
                <w:rFonts w:cs="Arial"/>
                <w:szCs w:val="18"/>
              </w:rPr>
            </w:pPr>
            <w:r w:rsidRPr="00507544">
              <w:rPr>
                <w:rFonts w:cs="Arial"/>
                <w:szCs w:val="18"/>
              </w:rPr>
              <w:t>13</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Allocated slots per 2 frames</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127</w:t>
            </w:r>
          </w:p>
        </w:tc>
        <w:tc>
          <w:tcPr>
            <w:tcW w:w="627" w:type="pct"/>
            <w:vAlign w:val="center"/>
          </w:tcPr>
          <w:p w:rsidR="00FD70D7" w:rsidRPr="00507544" w:rsidRDefault="00FD70D7" w:rsidP="00FF444C">
            <w:pPr>
              <w:pStyle w:val="TAC"/>
              <w:rPr>
                <w:rFonts w:cs="Arial"/>
                <w:szCs w:val="18"/>
              </w:rPr>
            </w:pPr>
            <w:r w:rsidRPr="00507544">
              <w:rPr>
                <w:rFonts w:cs="Arial"/>
                <w:szCs w:val="18"/>
              </w:rPr>
              <w:t>127</w:t>
            </w:r>
          </w:p>
        </w:tc>
        <w:tc>
          <w:tcPr>
            <w:tcW w:w="516" w:type="pct"/>
          </w:tcPr>
          <w:p w:rsidR="00FD70D7" w:rsidRPr="00507544" w:rsidRDefault="00FD70D7" w:rsidP="00FF444C">
            <w:pPr>
              <w:pStyle w:val="TAC"/>
              <w:rPr>
                <w:rFonts w:cs="Arial"/>
                <w:szCs w:val="18"/>
              </w:rPr>
            </w:pPr>
            <w:r w:rsidRPr="00507544">
              <w:rPr>
                <w:rFonts w:cs="Arial"/>
                <w:szCs w:val="18"/>
              </w:rPr>
              <w:t>127</w:t>
            </w:r>
          </w:p>
        </w:tc>
        <w:tc>
          <w:tcPr>
            <w:tcW w:w="516" w:type="pct"/>
          </w:tcPr>
          <w:p w:rsidR="00FD70D7" w:rsidRPr="00507544" w:rsidRDefault="00FD70D7" w:rsidP="00FF444C">
            <w:pPr>
              <w:pStyle w:val="TAC"/>
              <w:rPr>
                <w:rFonts w:cs="Arial"/>
                <w:szCs w:val="18"/>
              </w:rPr>
            </w:pPr>
          </w:p>
        </w:tc>
        <w:tc>
          <w:tcPr>
            <w:tcW w:w="517" w:type="pct"/>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MCS table</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16" w:type="pct"/>
            <w:vAlign w:val="center"/>
          </w:tcPr>
          <w:p w:rsidR="00FD70D7" w:rsidRPr="00507544" w:rsidRDefault="00FD70D7" w:rsidP="00FF444C">
            <w:pPr>
              <w:pStyle w:val="TAC"/>
              <w:rPr>
                <w:rFonts w:cs="Arial"/>
                <w:szCs w:val="18"/>
              </w:rPr>
            </w:pPr>
            <w:r w:rsidRPr="00507544">
              <w:rPr>
                <w:rFonts w:cs="Arial"/>
                <w:szCs w:val="18"/>
              </w:rPr>
              <w:t>64QAM</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MCS index</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16" w:type="pct"/>
            <w:vAlign w:val="center"/>
          </w:tcPr>
          <w:p w:rsidR="00FD70D7" w:rsidRPr="00507544" w:rsidRDefault="00FD70D7" w:rsidP="00FF444C">
            <w:pPr>
              <w:pStyle w:val="TAC"/>
              <w:rPr>
                <w:rFonts w:cs="Arial"/>
                <w:szCs w:val="18"/>
              </w:rPr>
            </w:pPr>
            <w:r w:rsidRPr="00507544">
              <w:rPr>
                <w:rFonts w:cs="Arial"/>
                <w:szCs w:val="18"/>
              </w:rPr>
              <w:t>13</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Modulation</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16" w:type="pct"/>
            <w:vAlign w:val="center"/>
          </w:tcPr>
          <w:p w:rsidR="00FD70D7" w:rsidRPr="00507544" w:rsidRDefault="00FD70D7" w:rsidP="00FF444C">
            <w:pPr>
              <w:pStyle w:val="TAC"/>
              <w:rPr>
                <w:rFonts w:cs="Arial"/>
                <w:szCs w:val="18"/>
              </w:rPr>
            </w:pPr>
            <w:r w:rsidRPr="00507544">
              <w:rPr>
                <w:rFonts w:cs="Arial"/>
                <w:szCs w:val="18"/>
              </w:rPr>
              <w:t>16QAM</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Target Coding Rate</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16" w:type="pct"/>
            <w:vAlign w:val="center"/>
          </w:tcPr>
          <w:p w:rsidR="00FD70D7" w:rsidRPr="00507544" w:rsidRDefault="00FD70D7" w:rsidP="00FF444C">
            <w:pPr>
              <w:pStyle w:val="TAC"/>
              <w:rPr>
                <w:rFonts w:cs="Arial"/>
                <w:szCs w:val="18"/>
              </w:rPr>
            </w:pPr>
            <w:r w:rsidRPr="00507544">
              <w:rPr>
                <w:rFonts w:cs="Arial"/>
                <w:szCs w:val="18"/>
              </w:rPr>
              <w:t>0.48</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16" w:type="pct"/>
            <w:vAlign w:val="center"/>
          </w:tcPr>
          <w:p w:rsidR="00FD70D7" w:rsidRPr="00507544" w:rsidRDefault="00FD70D7" w:rsidP="00FF444C">
            <w:pPr>
              <w:pStyle w:val="TAC"/>
              <w:rPr>
                <w:rFonts w:cs="Arial"/>
                <w:szCs w:val="18"/>
              </w:rPr>
            </w:pPr>
            <w:r w:rsidRPr="00507544">
              <w:rPr>
                <w:rFonts w:cs="Arial"/>
                <w:szCs w:val="18"/>
              </w:rPr>
              <w:t>2</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16" w:type="pct"/>
            <w:vAlign w:val="center"/>
          </w:tcPr>
          <w:p w:rsidR="00FD70D7" w:rsidRPr="00507544" w:rsidRDefault="00FD70D7" w:rsidP="00FF444C">
            <w:pPr>
              <w:pStyle w:val="TAC"/>
              <w:rPr>
                <w:rFonts w:cs="Arial"/>
                <w:szCs w:val="18"/>
              </w:rPr>
            </w:pP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16" w:type="pct"/>
            <w:vAlign w:val="center"/>
          </w:tcPr>
          <w:p w:rsidR="00FD70D7" w:rsidRPr="00507544" w:rsidRDefault="00FD70D7" w:rsidP="00FF444C">
            <w:pPr>
              <w:pStyle w:val="TAC"/>
              <w:rPr>
                <w:rFonts w:cs="Arial"/>
                <w:szCs w:val="18"/>
              </w:rPr>
            </w:pPr>
            <w:r w:rsidRPr="00507544">
              <w:rPr>
                <w:rFonts w:cs="Arial"/>
                <w:szCs w:val="18"/>
              </w:rPr>
              <w:t>12</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15" w:type="pct"/>
            <w:vAlign w:val="center"/>
          </w:tcPr>
          <w:p w:rsidR="00FD70D7" w:rsidRPr="00507544" w:rsidRDefault="00FD70D7" w:rsidP="00FF444C">
            <w:pPr>
              <w:pStyle w:val="TAC"/>
              <w:rPr>
                <w:rFonts w:cs="Arial"/>
                <w:szCs w:val="18"/>
              </w:rPr>
            </w:pPr>
            <w:r w:rsidRPr="00507544">
              <w:rPr>
                <w:rFonts w:cs="Arial"/>
                <w:szCs w:val="18"/>
              </w:rPr>
              <w:t>12</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15" w:type="pct"/>
            <w:vAlign w:val="center"/>
          </w:tcPr>
          <w:p w:rsidR="00FD70D7" w:rsidRPr="00507544" w:rsidRDefault="00FD70D7" w:rsidP="00FF444C">
            <w:pPr>
              <w:pStyle w:val="TAC"/>
              <w:rPr>
                <w:rFonts w:cs="Arial"/>
                <w:szCs w:val="18"/>
              </w:rPr>
            </w:pPr>
            <w:r w:rsidRPr="00507544">
              <w:rPr>
                <w:rFonts w:cs="Arial"/>
                <w:szCs w:val="18"/>
              </w:rPr>
              <w:t>6</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11272</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22536</w:t>
            </w:r>
          </w:p>
        </w:tc>
        <w:tc>
          <w:tcPr>
            <w:tcW w:w="515" w:type="pct"/>
            <w:shd w:val="clear" w:color="auto" w:fill="auto"/>
            <w:vAlign w:val="center"/>
          </w:tcPr>
          <w:p w:rsidR="00FD70D7" w:rsidRPr="00507544" w:rsidRDefault="00FD70D7" w:rsidP="00FF444C">
            <w:pPr>
              <w:pStyle w:val="TAC"/>
              <w:rPr>
                <w:rFonts w:cs="Arial"/>
                <w:szCs w:val="18"/>
              </w:rPr>
            </w:pPr>
            <w:r w:rsidRPr="00507544">
              <w:rPr>
                <w:rFonts w:cs="Arial"/>
                <w:szCs w:val="18"/>
              </w:rPr>
              <w:t>45096</w:t>
            </w:r>
          </w:p>
        </w:tc>
        <w:tc>
          <w:tcPr>
            <w:tcW w:w="515" w:type="pct"/>
            <w:shd w:val="clear" w:color="auto" w:fill="auto"/>
            <w:vAlign w:val="center"/>
          </w:tcPr>
          <w:p w:rsidR="00FD70D7" w:rsidRPr="00507544" w:rsidRDefault="00FD70D7" w:rsidP="00FF444C">
            <w:pPr>
              <w:pStyle w:val="TAC"/>
              <w:rPr>
                <w:rFonts w:cs="Arial"/>
                <w:szCs w:val="18"/>
              </w:rPr>
            </w:pPr>
          </w:p>
        </w:tc>
        <w:tc>
          <w:tcPr>
            <w:tcW w:w="519" w:type="pct"/>
            <w:shd w:val="clear" w:color="auto" w:fill="auto"/>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17424</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34816</w:t>
            </w:r>
          </w:p>
        </w:tc>
        <w:tc>
          <w:tcPr>
            <w:tcW w:w="515" w:type="pct"/>
            <w:shd w:val="clear" w:color="auto" w:fill="auto"/>
            <w:vAlign w:val="center"/>
          </w:tcPr>
          <w:p w:rsidR="00FD70D7" w:rsidRPr="00507544" w:rsidRDefault="00FD70D7" w:rsidP="00FF444C">
            <w:pPr>
              <w:pStyle w:val="TAC"/>
              <w:rPr>
                <w:rFonts w:cs="Arial"/>
                <w:szCs w:val="18"/>
              </w:rPr>
            </w:pPr>
            <w:r w:rsidRPr="00507544">
              <w:rPr>
                <w:rFonts w:cs="Arial"/>
                <w:szCs w:val="18"/>
              </w:rPr>
              <w:t>69672</w:t>
            </w:r>
          </w:p>
        </w:tc>
        <w:tc>
          <w:tcPr>
            <w:tcW w:w="515" w:type="pct"/>
            <w:shd w:val="clear" w:color="auto" w:fill="auto"/>
            <w:vAlign w:val="center"/>
          </w:tcPr>
          <w:p w:rsidR="00FD70D7" w:rsidRPr="00507544" w:rsidRDefault="00FD70D7" w:rsidP="00FF444C">
            <w:pPr>
              <w:pStyle w:val="TAC"/>
              <w:rPr>
                <w:rFonts w:cs="Arial"/>
                <w:szCs w:val="18"/>
              </w:rPr>
            </w:pPr>
          </w:p>
        </w:tc>
        <w:tc>
          <w:tcPr>
            <w:tcW w:w="519" w:type="pct"/>
            <w:shd w:val="clear" w:color="auto" w:fill="auto"/>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Transport block CRC per Slot</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15" w:type="pct"/>
            <w:vAlign w:val="center"/>
          </w:tcPr>
          <w:p w:rsidR="00FD70D7" w:rsidRPr="00507544" w:rsidRDefault="00FD70D7" w:rsidP="00FF444C">
            <w:pPr>
              <w:pStyle w:val="TAC"/>
              <w:rPr>
                <w:rFonts w:cs="Arial"/>
                <w:szCs w:val="18"/>
              </w:rPr>
            </w:pPr>
            <w:r w:rsidRPr="00507544">
              <w:rPr>
                <w:rFonts w:cs="Arial"/>
                <w:szCs w:val="18"/>
              </w:rPr>
              <w:t>24</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15" w:type="pct"/>
            <w:vAlign w:val="center"/>
          </w:tcPr>
          <w:p w:rsidR="00FD70D7" w:rsidRPr="00507544" w:rsidRDefault="00FD70D7" w:rsidP="00FF444C">
            <w:pPr>
              <w:pStyle w:val="TAC"/>
              <w:rPr>
                <w:rFonts w:cs="Arial"/>
                <w:szCs w:val="18"/>
              </w:rPr>
            </w:pPr>
            <w:r w:rsidRPr="00507544">
              <w:rPr>
                <w:rFonts w:cs="Arial"/>
                <w:szCs w:val="18"/>
              </w:rPr>
              <w:t>24</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Number of Code Blocks per Slot</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2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2</w:t>
            </w:r>
          </w:p>
        </w:tc>
        <w:tc>
          <w:tcPr>
            <w:tcW w:w="628" w:type="pct"/>
            <w:vAlign w:val="center"/>
          </w:tcPr>
          <w:p w:rsidR="00FD70D7" w:rsidRPr="00507544" w:rsidRDefault="00FD70D7" w:rsidP="00FF444C">
            <w:pPr>
              <w:pStyle w:val="TAC"/>
              <w:rPr>
                <w:rFonts w:cs="Arial"/>
                <w:szCs w:val="18"/>
              </w:rPr>
            </w:pPr>
            <w:r w:rsidRPr="00507544">
              <w:rPr>
                <w:rFonts w:cs="Arial"/>
                <w:szCs w:val="18"/>
              </w:rPr>
              <w:t>3</w:t>
            </w:r>
          </w:p>
        </w:tc>
        <w:tc>
          <w:tcPr>
            <w:tcW w:w="515" w:type="pct"/>
            <w:vAlign w:val="center"/>
          </w:tcPr>
          <w:p w:rsidR="00FD70D7" w:rsidRPr="00507544" w:rsidRDefault="00FD70D7" w:rsidP="00FF444C">
            <w:pPr>
              <w:pStyle w:val="TAC"/>
              <w:rPr>
                <w:rFonts w:cs="Arial"/>
                <w:szCs w:val="18"/>
              </w:rPr>
            </w:pPr>
            <w:r w:rsidRPr="00507544">
              <w:rPr>
                <w:rFonts w:cs="Arial"/>
                <w:szCs w:val="18"/>
              </w:rPr>
              <w:t>6</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3</w:t>
            </w:r>
          </w:p>
        </w:tc>
        <w:tc>
          <w:tcPr>
            <w:tcW w:w="628" w:type="pct"/>
            <w:vAlign w:val="center"/>
          </w:tcPr>
          <w:p w:rsidR="00FD70D7" w:rsidRPr="00507544" w:rsidRDefault="00FD70D7" w:rsidP="00FF444C">
            <w:pPr>
              <w:pStyle w:val="TAC"/>
              <w:rPr>
                <w:rFonts w:cs="Arial"/>
                <w:szCs w:val="18"/>
              </w:rPr>
            </w:pPr>
            <w:r w:rsidRPr="00507544">
              <w:rPr>
                <w:rFonts w:cs="Arial"/>
                <w:szCs w:val="18"/>
              </w:rPr>
              <w:t>5</w:t>
            </w:r>
          </w:p>
        </w:tc>
        <w:tc>
          <w:tcPr>
            <w:tcW w:w="515" w:type="pct"/>
            <w:vAlign w:val="center"/>
          </w:tcPr>
          <w:p w:rsidR="00FD70D7" w:rsidRPr="00507544" w:rsidRDefault="00FD70D7" w:rsidP="00FF444C">
            <w:pPr>
              <w:pStyle w:val="TAC"/>
              <w:rPr>
                <w:rFonts w:cs="Arial"/>
                <w:szCs w:val="18"/>
              </w:rPr>
            </w:pPr>
            <w:r w:rsidRPr="00507544">
              <w:rPr>
                <w:rFonts w:cs="Arial"/>
                <w:szCs w:val="18"/>
              </w:rPr>
              <w:t>9</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Binary Channel Bits Per Slot</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i = 80, 81</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34980</w:t>
            </w:r>
          </w:p>
        </w:tc>
        <w:tc>
          <w:tcPr>
            <w:tcW w:w="628" w:type="pct"/>
            <w:vAlign w:val="center"/>
          </w:tcPr>
          <w:p w:rsidR="00FD70D7" w:rsidRPr="00507544" w:rsidRDefault="00FD70D7" w:rsidP="00FF444C">
            <w:pPr>
              <w:pStyle w:val="TAC"/>
              <w:rPr>
                <w:rFonts w:cs="Arial"/>
                <w:szCs w:val="18"/>
              </w:rPr>
            </w:pPr>
            <w:r w:rsidRPr="00507544">
              <w:rPr>
                <w:rFonts w:cs="Arial"/>
                <w:szCs w:val="18"/>
              </w:rPr>
              <w:t>69960</w:t>
            </w:r>
          </w:p>
        </w:tc>
        <w:tc>
          <w:tcPr>
            <w:tcW w:w="515" w:type="pct"/>
            <w:vAlign w:val="center"/>
          </w:tcPr>
          <w:p w:rsidR="00FD70D7" w:rsidRPr="00507544" w:rsidRDefault="00FD70D7" w:rsidP="00FF444C">
            <w:pPr>
              <w:pStyle w:val="TAC"/>
              <w:rPr>
                <w:rFonts w:cs="Arial"/>
                <w:szCs w:val="18"/>
              </w:rPr>
            </w:pPr>
            <w:r w:rsidRPr="00507544">
              <w:rPr>
                <w:rFonts w:cs="Arial"/>
                <w:szCs w:val="18"/>
              </w:rPr>
              <w:t>139920</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24420</w:t>
            </w:r>
          </w:p>
        </w:tc>
        <w:tc>
          <w:tcPr>
            <w:tcW w:w="628" w:type="pct"/>
            <w:vAlign w:val="center"/>
          </w:tcPr>
          <w:p w:rsidR="00FD70D7" w:rsidRPr="00507544" w:rsidRDefault="00FD70D7" w:rsidP="00FF444C">
            <w:pPr>
              <w:pStyle w:val="TAC"/>
              <w:rPr>
                <w:rFonts w:cs="Arial"/>
                <w:szCs w:val="18"/>
              </w:rPr>
            </w:pPr>
            <w:r w:rsidRPr="00507544">
              <w:rPr>
                <w:rFonts w:cs="Arial"/>
                <w:szCs w:val="18"/>
              </w:rPr>
              <w:t>48840</w:t>
            </w:r>
          </w:p>
        </w:tc>
        <w:tc>
          <w:tcPr>
            <w:tcW w:w="515" w:type="pct"/>
            <w:vAlign w:val="center"/>
          </w:tcPr>
          <w:p w:rsidR="00FD70D7" w:rsidRPr="00507544" w:rsidRDefault="00FD70D7" w:rsidP="00FF444C">
            <w:pPr>
              <w:pStyle w:val="TAC"/>
              <w:rPr>
                <w:rFonts w:cs="Arial"/>
                <w:szCs w:val="18"/>
              </w:rPr>
            </w:pPr>
            <w:r w:rsidRPr="00507544">
              <w:rPr>
                <w:rFonts w:cs="Arial"/>
                <w:szCs w:val="18"/>
              </w:rPr>
              <w:t>97680</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{1,…,79,82,…,159}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36564</w:t>
            </w:r>
          </w:p>
        </w:tc>
        <w:tc>
          <w:tcPr>
            <w:tcW w:w="628" w:type="pct"/>
            <w:vAlign w:val="center"/>
          </w:tcPr>
          <w:p w:rsidR="00FD70D7" w:rsidRPr="00507544" w:rsidRDefault="00FD70D7" w:rsidP="00FF444C">
            <w:pPr>
              <w:pStyle w:val="TAC"/>
              <w:rPr>
                <w:rFonts w:cs="Arial"/>
                <w:szCs w:val="18"/>
              </w:rPr>
            </w:pPr>
            <w:r w:rsidRPr="00507544">
              <w:rPr>
                <w:rFonts w:cs="Arial"/>
                <w:szCs w:val="18"/>
              </w:rPr>
              <w:t>73128</w:t>
            </w:r>
          </w:p>
        </w:tc>
        <w:tc>
          <w:tcPr>
            <w:tcW w:w="515" w:type="pct"/>
            <w:vAlign w:val="center"/>
          </w:tcPr>
          <w:p w:rsidR="00FD70D7" w:rsidRPr="00507544" w:rsidRDefault="00FD70D7" w:rsidP="00FF444C">
            <w:pPr>
              <w:pStyle w:val="TAC"/>
              <w:rPr>
                <w:rFonts w:cs="Arial"/>
                <w:szCs w:val="18"/>
              </w:rPr>
            </w:pPr>
            <w:r w:rsidRPr="00507544">
              <w:rPr>
                <w:rFonts w:cs="Arial"/>
                <w:szCs w:val="18"/>
              </w:rPr>
              <w:t>146256</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trHeight w:val="70"/>
          <w:jc w:val="center"/>
        </w:trPr>
        <w:tc>
          <w:tcPr>
            <w:tcW w:w="1769"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26"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100.799</w:t>
            </w:r>
          </w:p>
        </w:tc>
        <w:tc>
          <w:tcPr>
            <w:tcW w:w="628" w:type="pct"/>
            <w:vAlign w:val="center"/>
          </w:tcPr>
          <w:p w:rsidR="00FD70D7" w:rsidRPr="00507544" w:rsidRDefault="00FD70D7" w:rsidP="00FF444C">
            <w:pPr>
              <w:pStyle w:val="TAC"/>
              <w:rPr>
                <w:rFonts w:cs="Arial"/>
                <w:szCs w:val="18"/>
              </w:rPr>
            </w:pPr>
            <w:r w:rsidRPr="00507544">
              <w:rPr>
                <w:rFonts w:cs="Arial"/>
                <w:szCs w:val="18"/>
              </w:rPr>
              <w:t>201.434</w:t>
            </w:r>
          </w:p>
        </w:tc>
        <w:tc>
          <w:tcPr>
            <w:tcW w:w="515" w:type="pct"/>
            <w:vAlign w:val="center"/>
          </w:tcPr>
          <w:p w:rsidR="00FD70D7" w:rsidRPr="00507544" w:rsidRDefault="00FD70D7" w:rsidP="00FF444C">
            <w:pPr>
              <w:pStyle w:val="TAC"/>
              <w:rPr>
                <w:rFonts w:cs="Arial"/>
                <w:szCs w:val="18"/>
              </w:rPr>
            </w:pPr>
            <w:r w:rsidRPr="00507544">
              <w:rPr>
                <w:rFonts w:cs="Arial"/>
                <w:szCs w:val="18"/>
              </w:rPr>
              <w:t>403.096</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3"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9"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5-3.1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4"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4"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4"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9</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127</w:t>
            </w:r>
          </w:p>
        </w:tc>
        <w:tc>
          <w:tcPr>
            <w:tcW w:w="535" w:type="pct"/>
            <w:vAlign w:val="center"/>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4" w:type="pct"/>
            <w:vAlign w:val="center"/>
          </w:tcPr>
          <w:p w:rsidR="00FD70D7" w:rsidRPr="00507544" w:rsidRDefault="00FD70D7" w:rsidP="00FF444C">
            <w:pPr>
              <w:pStyle w:val="TAC"/>
              <w:rPr>
                <w:rFonts w:cs="Arial"/>
                <w:szCs w:val="18"/>
              </w:rPr>
            </w:pPr>
          </w:p>
        </w:tc>
        <w:tc>
          <w:tcPr>
            <w:tcW w:w="627" w:type="pct"/>
          </w:tcPr>
          <w:p w:rsidR="00FD70D7" w:rsidRPr="00507544" w:rsidRDefault="00FD70D7" w:rsidP="00FF444C">
            <w:pPr>
              <w:pStyle w:val="TAC"/>
              <w:rPr>
                <w:rFonts w:cs="Arial"/>
                <w:szCs w:val="18"/>
              </w:rPr>
            </w:pPr>
            <w:r w:rsidRPr="00507544">
              <w:rPr>
                <w:rFonts w:cs="Arial"/>
                <w:szCs w:val="18"/>
              </w:rPr>
              <w:t>18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3" w:type="pct"/>
            <w:vAlign w:val="center"/>
          </w:tcPr>
          <w:p w:rsidR="00FD70D7" w:rsidRPr="00507544" w:rsidRDefault="00FD70D7" w:rsidP="00FF444C">
            <w:pPr>
              <w:pStyle w:val="TAC"/>
              <w:rPr>
                <w:rFonts w:cs="Arial"/>
                <w:szCs w:val="18"/>
              </w:rPr>
            </w:pPr>
          </w:p>
        </w:tc>
        <w:tc>
          <w:tcPr>
            <w:tcW w:w="628" w:type="pct"/>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16136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25104</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3" w:type="pct"/>
            <w:vAlign w:val="center"/>
          </w:tcPr>
          <w:p w:rsidR="00FD70D7" w:rsidRPr="00507544" w:rsidRDefault="00FD70D7" w:rsidP="00FF444C">
            <w:pPr>
              <w:pStyle w:val="TAC"/>
              <w:rPr>
                <w:rFonts w:cs="Arial"/>
                <w:szCs w:val="18"/>
              </w:rPr>
            </w:pPr>
          </w:p>
        </w:tc>
        <w:tc>
          <w:tcPr>
            <w:tcW w:w="628" w:type="pct"/>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3" w:type="pct"/>
            <w:vAlign w:val="center"/>
          </w:tcPr>
          <w:p w:rsidR="00FD70D7" w:rsidRPr="00507544" w:rsidRDefault="00FD70D7" w:rsidP="00FF444C">
            <w:pPr>
              <w:pStyle w:val="TAC"/>
              <w:rPr>
                <w:rFonts w:cs="Arial"/>
                <w:szCs w:val="18"/>
              </w:rPr>
            </w:pPr>
          </w:p>
        </w:tc>
        <w:tc>
          <w:tcPr>
            <w:tcW w:w="628" w:type="pct"/>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3" w:type="pct"/>
            <w:vAlign w:val="center"/>
          </w:tcPr>
          <w:p w:rsidR="00FD70D7" w:rsidRPr="00507544" w:rsidRDefault="00FD70D7" w:rsidP="00FF444C">
            <w:pPr>
              <w:pStyle w:val="TAC"/>
              <w:rPr>
                <w:rFonts w:cs="Arial"/>
                <w:szCs w:val="18"/>
              </w:rPr>
            </w:pPr>
          </w:p>
        </w:tc>
        <w:tc>
          <w:tcPr>
            <w:tcW w:w="628" w:type="pct"/>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i = 80, 81</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52470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36630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{1,…,79,82,…,159}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54846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3"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tcPr>
          <w:p w:rsidR="00FD70D7" w:rsidRPr="00507544" w:rsidRDefault="00FD70D7" w:rsidP="00FF444C">
            <w:pPr>
              <w:pStyle w:val="TAC"/>
              <w:rPr>
                <w:rFonts w:cs="Arial"/>
                <w:szCs w:val="18"/>
              </w:rPr>
            </w:pPr>
            <w:r w:rsidRPr="00507544">
              <w:rPr>
                <w:rFonts w:cs="Arial"/>
                <w:szCs w:val="18"/>
              </w:rPr>
              <w:t>145.062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6"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6"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5-4.1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7"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7"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7"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119</w:t>
            </w: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4"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QPSK</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0.30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736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3"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1032</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3"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 80, 81</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3180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{4,…, 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2496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{1,…,79,82,…,159}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3324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6"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5.548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3"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9"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5-5.1 TDD</w:t>
            </w:r>
          </w:p>
        </w:tc>
        <w:tc>
          <w:tcPr>
            <w:tcW w:w="535" w:type="pct"/>
            <w:vAlign w:val="center"/>
          </w:tcPr>
          <w:p w:rsidR="00FD70D7" w:rsidRPr="00507544" w:rsidRDefault="00FD70D7" w:rsidP="00FF444C">
            <w:pPr>
              <w:pStyle w:val="TAC"/>
              <w:rPr>
                <w:rFonts w:cs="Arial"/>
                <w:szCs w:val="18"/>
                <w:lang w:eastAsia="zh-CN"/>
              </w:rPr>
            </w:pPr>
            <w:r w:rsidRPr="00507544">
              <w:rPr>
                <w:rFonts w:cs="Arial"/>
                <w:szCs w:val="18"/>
              </w:rPr>
              <w:t>R.PDSCH. 5-5.2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4"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r w:rsidRPr="00507544">
              <w:rPr>
                <w:rFonts w:cs="Arial"/>
                <w:szCs w:val="18"/>
              </w:rPr>
              <w:t>50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4"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4"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r w:rsidRPr="00507544">
              <w:rPr>
                <w:rFonts w:cs="Arial"/>
                <w:szCs w:val="18"/>
              </w:rPr>
              <w:t>32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119</w:t>
            </w:r>
          </w:p>
        </w:tc>
        <w:tc>
          <w:tcPr>
            <w:tcW w:w="535" w:type="pct"/>
            <w:vAlign w:val="center"/>
          </w:tcPr>
          <w:p w:rsidR="00FD70D7" w:rsidRPr="00507544" w:rsidRDefault="00FD70D7" w:rsidP="00FF444C">
            <w:pPr>
              <w:pStyle w:val="TAC"/>
              <w:rPr>
                <w:rFonts w:cs="Arial"/>
                <w:szCs w:val="18"/>
              </w:rPr>
            </w:pPr>
            <w:r w:rsidRPr="00507544">
              <w:rPr>
                <w:rFonts w:cs="Arial"/>
                <w:szCs w:val="18"/>
              </w:rPr>
              <w:t>119</w:t>
            </w: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35" w:type="pct"/>
            <w:vAlign w:val="center"/>
          </w:tcPr>
          <w:p w:rsidR="00FD70D7" w:rsidRPr="00507544" w:rsidRDefault="00FD70D7" w:rsidP="00FF444C">
            <w:pPr>
              <w:pStyle w:val="TAC"/>
              <w:rPr>
                <w:rFonts w:cs="Arial"/>
                <w:szCs w:val="18"/>
              </w:rPr>
            </w:pPr>
            <w:r w:rsidRPr="00507544">
              <w:rPr>
                <w:rFonts w:cs="Arial"/>
                <w:szCs w:val="18"/>
              </w:rPr>
              <w:t>16QAM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35" w:type="pct"/>
            <w:vAlign w:val="center"/>
          </w:tcPr>
          <w:p w:rsidR="00FD70D7" w:rsidRPr="00507544" w:rsidRDefault="00FD70D7" w:rsidP="00FF444C">
            <w:pPr>
              <w:pStyle w:val="TAC"/>
              <w:rPr>
                <w:rFonts w:cs="Arial"/>
                <w:szCs w:val="18"/>
              </w:rPr>
            </w:pPr>
            <w:r w:rsidRPr="00507544">
              <w:rPr>
                <w:rFonts w:cs="Arial"/>
                <w:szCs w:val="18"/>
              </w:rPr>
              <w:t>0.48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25608</w:t>
            </w:r>
          </w:p>
        </w:tc>
        <w:tc>
          <w:tcPr>
            <w:tcW w:w="535" w:type="pct"/>
            <w:shd w:val="clear" w:color="auto" w:fill="auto"/>
            <w:vAlign w:val="center"/>
          </w:tcPr>
          <w:p w:rsidR="00FD70D7" w:rsidRPr="00507544" w:rsidRDefault="00FD70D7" w:rsidP="00FF444C">
            <w:pPr>
              <w:pStyle w:val="TAC"/>
              <w:rPr>
                <w:rFonts w:cs="Arial"/>
                <w:szCs w:val="18"/>
              </w:rPr>
            </w:pPr>
            <w:r w:rsidRPr="00507544">
              <w:rPr>
                <w:rFonts w:cs="Arial"/>
                <w:szCs w:val="18"/>
              </w:rPr>
              <w:t>12552</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34816</w:t>
            </w:r>
          </w:p>
        </w:tc>
        <w:tc>
          <w:tcPr>
            <w:tcW w:w="535" w:type="pct"/>
            <w:shd w:val="clear" w:color="auto" w:fill="auto"/>
            <w:vAlign w:val="center"/>
          </w:tcPr>
          <w:p w:rsidR="00FD70D7" w:rsidRPr="00507544" w:rsidRDefault="00FD70D7" w:rsidP="00FF444C">
            <w:pPr>
              <w:pStyle w:val="TAC"/>
              <w:rPr>
                <w:rFonts w:cs="Arial"/>
                <w:szCs w:val="18"/>
              </w:rPr>
            </w:pPr>
            <w:r w:rsidRPr="00507544">
              <w:rPr>
                <w:rFonts w:cs="Arial"/>
                <w:szCs w:val="18"/>
              </w:rPr>
              <w:t>16896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4</w:t>
            </w:r>
          </w:p>
        </w:tc>
        <w:tc>
          <w:tcPr>
            <w:tcW w:w="535"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5</w:t>
            </w:r>
          </w:p>
        </w:tc>
        <w:tc>
          <w:tcPr>
            <w:tcW w:w="535" w:type="pct"/>
            <w:vAlign w:val="center"/>
          </w:tcPr>
          <w:p w:rsidR="00FD70D7" w:rsidRPr="00507544" w:rsidRDefault="00FD70D7" w:rsidP="00FF444C">
            <w:pPr>
              <w:pStyle w:val="TAC"/>
              <w:rPr>
                <w:rFonts w:cs="Arial"/>
                <w:szCs w:val="18"/>
              </w:rPr>
            </w:pPr>
            <w:r w:rsidRPr="00507544">
              <w:rPr>
                <w:rFonts w:cs="Arial"/>
                <w:szCs w:val="18"/>
              </w:rPr>
              <w:t>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 80, 81</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69960</w:t>
            </w:r>
          </w:p>
        </w:tc>
        <w:tc>
          <w:tcPr>
            <w:tcW w:w="535" w:type="pct"/>
            <w:vAlign w:val="center"/>
          </w:tcPr>
          <w:p w:rsidR="00FD70D7" w:rsidRPr="00507544" w:rsidRDefault="00FD70D7" w:rsidP="00FF444C">
            <w:pPr>
              <w:pStyle w:val="TAC"/>
              <w:rPr>
                <w:rFonts w:cs="Arial"/>
                <w:szCs w:val="18"/>
              </w:rPr>
            </w:pPr>
            <w:r w:rsidRPr="00507544">
              <w:rPr>
                <w:rFonts w:cs="Arial"/>
                <w:szCs w:val="18"/>
              </w:rPr>
              <w:t>33920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{4,…,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54912</w:t>
            </w:r>
          </w:p>
        </w:tc>
        <w:tc>
          <w:tcPr>
            <w:tcW w:w="535" w:type="pct"/>
            <w:vAlign w:val="center"/>
          </w:tcPr>
          <w:p w:rsidR="00FD70D7" w:rsidRPr="00507544" w:rsidRDefault="00FD70D7" w:rsidP="00FF444C">
            <w:pPr>
              <w:pStyle w:val="TAC"/>
              <w:rPr>
                <w:rFonts w:cs="Arial"/>
                <w:szCs w:val="18"/>
              </w:rPr>
            </w:pPr>
            <w:r w:rsidRPr="00507544">
              <w:rPr>
                <w:rFonts w:cs="Arial"/>
                <w:szCs w:val="18"/>
              </w:rPr>
              <w:t>26624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{1,…,79,82,…,159}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73128</w:t>
            </w:r>
          </w:p>
        </w:tc>
        <w:tc>
          <w:tcPr>
            <w:tcW w:w="535" w:type="pct"/>
            <w:vAlign w:val="center"/>
          </w:tcPr>
          <w:p w:rsidR="00FD70D7" w:rsidRPr="00507544" w:rsidRDefault="00FD70D7" w:rsidP="00FF444C">
            <w:pPr>
              <w:pStyle w:val="TAC"/>
              <w:rPr>
                <w:rFonts w:cs="Arial"/>
                <w:szCs w:val="18"/>
              </w:rPr>
            </w:pPr>
            <w:r w:rsidRPr="00507544">
              <w:rPr>
                <w:rFonts w:cs="Arial"/>
                <w:szCs w:val="18"/>
              </w:rPr>
              <w:t>35456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3"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188.739</w:t>
            </w:r>
          </w:p>
        </w:tc>
        <w:tc>
          <w:tcPr>
            <w:tcW w:w="535" w:type="pct"/>
            <w:vAlign w:val="center"/>
          </w:tcPr>
          <w:p w:rsidR="00FD70D7" w:rsidRPr="00507544" w:rsidRDefault="00FD70D7" w:rsidP="00FF444C">
            <w:pPr>
              <w:pStyle w:val="TAC"/>
              <w:rPr>
                <w:rFonts w:cs="Arial"/>
                <w:szCs w:val="18"/>
              </w:rPr>
            </w:pPr>
            <w:r w:rsidRPr="00507544">
              <w:rPr>
                <w:rFonts w:cs="Arial"/>
                <w:szCs w:val="18"/>
              </w:rPr>
              <w:t>91.843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3"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9"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5-6.1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4"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4"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4"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119</w:t>
            </w:r>
          </w:p>
        </w:tc>
        <w:tc>
          <w:tcPr>
            <w:tcW w:w="535" w:type="pct"/>
            <w:vAlign w:val="center"/>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17</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34816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47112</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5</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 80, 81</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114940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{4,…,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82368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{1,…,79,82,…,159}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109692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3"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255.724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495569" w:rsidRPr="00507544" w:rsidRDefault="00495569" w:rsidP="00495569">
      <w:pPr>
        <w:pStyle w:val="TH"/>
      </w:pPr>
      <w:r w:rsidRPr="00507544">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1D7AE4" w:rsidRPr="00507544" w:rsidTr="00DB502C">
        <w:trPr>
          <w:jc w:val="center"/>
        </w:trPr>
        <w:tc>
          <w:tcPr>
            <w:tcW w:w="1787" w:type="pct"/>
            <w:shd w:val="clear" w:color="auto" w:fill="auto"/>
            <w:vAlign w:val="center"/>
          </w:tcPr>
          <w:p w:rsidR="00495569" w:rsidRPr="00507544" w:rsidRDefault="00495569" w:rsidP="00DB502C">
            <w:pPr>
              <w:pStyle w:val="TAH"/>
              <w:rPr>
                <w:rFonts w:cs="Arial"/>
                <w:szCs w:val="18"/>
              </w:rPr>
            </w:pPr>
            <w:r w:rsidRPr="00507544">
              <w:rPr>
                <w:rFonts w:cs="Arial"/>
                <w:szCs w:val="18"/>
              </w:rPr>
              <w:t>Parameter</w:t>
            </w:r>
          </w:p>
        </w:tc>
        <w:tc>
          <w:tcPr>
            <w:tcW w:w="443" w:type="pct"/>
            <w:shd w:val="clear" w:color="auto" w:fill="auto"/>
            <w:vAlign w:val="center"/>
          </w:tcPr>
          <w:p w:rsidR="00495569" w:rsidRPr="00507544" w:rsidRDefault="00495569" w:rsidP="00DB502C">
            <w:pPr>
              <w:pStyle w:val="TAH"/>
              <w:rPr>
                <w:rFonts w:cs="Arial"/>
                <w:szCs w:val="18"/>
              </w:rPr>
            </w:pPr>
            <w:r w:rsidRPr="00507544">
              <w:rPr>
                <w:rFonts w:cs="Arial"/>
                <w:szCs w:val="18"/>
              </w:rPr>
              <w:t>Unit</w:t>
            </w:r>
          </w:p>
        </w:tc>
        <w:tc>
          <w:tcPr>
            <w:tcW w:w="2769" w:type="pct"/>
            <w:gridSpan w:val="5"/>
            <w:shd w:val="clear" w:color="auto" w:fill="auto"/>
            <w:vAlign w:val="center"/>
          </w:tcPr>
          <w:p w:rsidR="00495569" w:rsidRPr="00507544" w:rsidRDefault="00495569" w:rsidP="00DB502C">
            <w:pPr>
              <w:pStyle w:val="TAH"/>
              <w:rPr>
                <w:rFonts w:cs="Arial"/>
                <w:szCs w:val="18"/>
              </w:rPr>
            </w:pPr>
            <w:r w:rsidRPr="00507544">
              <w:rPr>
                <w:rFonts w:cs="Arial"/>
                <w:szCs w:val="18"/>
              </w:rPr>
              <w:t>Value</w:t>
            </w:r>
          </w:p>
        </w:tc>
      </w:tr>
      <w:tr w:rsidR="001D7AE4" w:rsidRPr="00507544" w:rsidTr="00DB502C">
        <w:trPr>
          <w:jc w:val="center"/>
        </w:trPr>
        <w:tc>
          <w:tcPr>
            <w:tcW w:w="1788" w:type="pct"/>
            <w:vAlign w:val="center"/>
          </w:tcPr>
          <w:p w:rsidR="00495569" w:rsidRPr="00507544" w:rsidRDefault="00495569" w:rsidP="00DB502C">
            <w:pPr>
              <w:pStyle w:val="TAL"/>
              <w:rPr>
                <w:rFonts w:cs="Arial"/>
                <w:szCs w:val="18"/>
              </w:rPr>
            </w:pPr>
            <w:r w:rsidRPr="00507544">
              <w:rPr>
                <w:rFonts w:cs="Arial"/>
                <w:szCs w:val="18"/>
              </w:rPr>
              <w:t>Reference channel</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R.PDSCH. 5-6.1 TDD</w:t>
            </w:r>
          </w:p>
        </w:tc>
        <w:tc>
          <w:tcPr>
            <w:tcW w:w="535" w:type="pct"/>
            <w:vAlign w:val="center"/>
          </w:tcPr>
          <w:p w:rsidR="00495569" w:rsidRPr="00507544" w:rsidRDefault="00495569" w:rsidP="00DB502C">
            <w:pPr>
              <w:pStyle w:val="TAC"/>
              <w:rPr>
                <w:rFonts w:cs="Arial"/>
                <w:szCs w:val="18"/>
                <w:lang w:eastAsia="zh-CN"/>
              </w:rPr>
            </w:pPr>
          </w:p>
        </w:tc>
        <w:tc>
          <w:tcPr>
            <w:tcW w:w="535" w:type="pct"/>
            <w:vAlign w:val="center"/>
          </w:tcPr>
          <w:p w:rsidR="00495569" w:rsidRPr="00507544" w:rsidRDefault="00495569" w:rsidP="00DB502C">
            <w:pPr>
              <w:pStyle w:val="TAC"/>
              <w:rPr>
                <w:rFonts w:cs="Arial"/>
                <w:szCs w:val="18"/>
                <w:lang w:eastAsia="zh-CN"/>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lang w:eastAsia="zh-CN"/>
              </w:rPr>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t>Channel bandwidth</w:t>
            </w:r>
          </w:p>
        </w:tc>
        <w:tc>
          <w:tcPr>
            <w:tcW w:w="444" w:type="pct"/>
            <w:vAlign w:val="center"/>
          </w:tcPr>
          <w:p w:rsidR="00495569" w:rsidRPr="00507544" w:rsidRDefault="00495569" w:rsidP="00DB502C">
            <w:pPr>
              <w:pStyle w:val="TAC"/>
              <w:rPr>
                <w:rFonts w:cs="Arial"/>
                <w:szCs w:val="18"/>
              </w:rPr>
            </w:pPr>
            <w:r w:rsidRPr="00507544">
              <w:rPr>
                <w:rFonts w:cs="Arial"/>
                <w:szCs w:val="18"/>
              </w:rPr>
              <w:t>MHz</w:t>
            </w:r>
          </w:p>
        </w:tc>
        <w:tc>
          <w:tcPr>
            <w:tcW w:w="627" w:type="pct"/>
            <w:vAlign w:val="center"/>
          </w:tcPr>
          <w:p w:rsidR="00495569" w:rsidRPr="00507544" w:rsidRDefault="00495569" w:rsidP="00DB502C">
            <w:pPr>
              <w:pStyle w:val="TAC"/>
              <w:rPr>
                <w:rFonts w:cs="Arial"/>
                <w:szCs w:val="18"/>
              </w:rPr>
            </w:pPr>
            <w:r w:rsidRPr="00507544">
              <w:rPr>
                <w:rFonts w:cs="Arial"/>
                <w:szCs w:val="18"/>
              </w:rPr>
              <w:t>100</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Subcarrier spacing</w:t>
            </w:r>
          </w:p>
        </w:tc>
        <w:tc>
          <w:tcPr>
            <w:tcW w:w="444" w:type="pct"/>
            <w:vAlign w:val="center"/>
          </w:tcPr>
          <w:p w:rsidR="00495569" w:rsidRPr="00507544" w:rsidRDefault="00495569" w:rsidP="00DB502C">
            <w:pPr>
              <w:pStyle w:val="TAC"/>
              <w:rPr>
                <w:rFonts w:cs="Arial"/>
                <w:szCs w:val="18"/>
              </w:rPr>
            </w:pPr>
            <w:r w:rsidRPr="00507544">
              <w:rPr>
                <w:rFonts w:cs="Arial"/>
                <w:szCs w:val="18"/>
              </w:rPr>
              <w:t>kHz</w:t>
            </w:r>
          </w:p>
        </w:tc>
        <w:tc>
          <w:tcPr>
            <w:tcW w:w="627" w:type="pct"/>
            <w:vAlign w:val="center"/>
          </w:tcPr>
          <w:p w:rsidR="00495569" w:rsidRPr="00507544" w:rsidRDefault="00495569" w:rsidP="00DB502C">
            <w:pPr>
              <w:pStyle w:val="TAC"/>
              <w:rPr>
                <w:rFonts w:cs="Arial"/>
                <w:szCs w:val="18"/>
              </w:rPr>
            </w:pPr>
            <w:r w:rsidRPr="00507544">
              <w:rPr>
                <w:rFonts w:cs="Arial"/>
                <w:szCs w:val="18"/>
              </w:rPr>
              <w:t>120</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Allocated resource blocks</w:t>
            </w:r>
          </w:p>
        </w:tc>
        <w:tc>
          <w:tcPr>
            <w:tcW w:w="444" w:type="pct"/>
            <w:vAlign w:val="center"/>
          </w:tcPr>
          <w:p w:rsidR="00495569" w:rsidRPr="00507544" w:rsidRDefault="00495569" w:rsidP="00DB502C">
            <w:pPr>
              <w:pStyle w:val="TAC"/>
              <w:rPr>
                <w:rFonts w:cs="Arial"/>
                <w:szCs w:val="18"/>
              </w:rPr>
            </w:pPr>
            <w:r w:rsidRPr="00507544">
              <w:rPr>
                <w:rFonts w:cs="Arial"/>
                <w:szCs w:val="18"/>
              </w:rPr>
              <w:t>PRBs</w:t>
            </w:r>
          </w:p>
        </w:tc>
        <w:tc>
          <w:tcPr>
            <w:tcW w:w="627" w:type="pct"/>
            <w:vAlign w:val="center"/>
          </w:tcPr>
          <w:p w:rsidR="00495569" w:rsidRPr="00507544" w:rsidRDefault="00495569" w:rsidP="00DB502C">
            <w:pPr>
              <w:pStyle w:val="TAC"/>
              <w:rPr>
                <w:rFonts w:cs="Arial"/>
                <w:szCs w:val="18"/>
              </w:rPr>
            </w:pPr>
            <w:r w:rsidRPr="00507544">
              <w:rPr>
                <w:rFonts w:cs="Arial"/>
                <w:szCs w:val="18"/>
              </w:rPr>
              <w:t>66</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Number of consecutive PDSCH symbols</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10</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13</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Allocated slots per 2 frames</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119</w:t>
            </w:r>
          </w:p>
        </w:tc>
        <w:tc>
          <w:tcPr>
            <w:tcW w:w="535" w:type="pct"/>
            <w:vAlign w:val="center"/>
          </w:tcPr>
          <w:p w:rsidR="00495569" w:rsidRPr="00507544" w:rsidRDefault="00495569" w:rsidP="00DB502C">
            <w:pPr>
              <w:pStyle w:val="TAC"/>
              <w:rPr>
                <w:rFonts w:cs="Arial"/>
                <w:szCs w:val="18"/>
              </w:rPr>
            </w:pPr>
          </w:p>
        </w:tc>
        <w:tc>
          <w:tcPr>
            <w:tcW w:w="535" w:type="pct"/>
          </w:tcPr>
          <w:p w:rsidR="00495569" w:rsidRPr="00507544" w:rsidRDefault="00495569" w:rsidP="00DB502C">
            <w:pPr>
              <w:pStyle w:val="TAC"/>
              <w:rPr>
                <w:rFonts w:cs="Arial"/>
                <w:szCs w:val="18"/>
              </w:rPr>
            </w:pPr>
          </w:p>
        </w:tc>
        <w:tc>
          <w:tcPr>
            <w:tcW w:w="535" w:type="pct"/>
          </w:tcPr>
          <w:p w:rsidR="00495569" w:rsidRPr="00507544" w:rsidRDefault="00495569" w:rsidP="00DB502C">
            <w:pPr>
              <w:pStyle w:val="TAC"/>
              <w:rPr>
                <w:rFonts w:cs="Arial"/>
                <w:szCs w:val="18"/>
              </w:rPr>
            </w:pPr>
          </w:p>
        </w:tc>
        <w:tc>
          <w:tcPr>
            <w:tcW w:w="535" w:type="pct"/>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MCS table</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64QAM</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MCS index</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17</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Modulation</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64QAM</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Target Coding Rate</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0.43</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vAlign w:val="center"/>
          </w:tcPr>
          <w:p w:rsidR="00495569" w:rsidRPr="00507544" w:rsidRDefault="00495569" w:rsidP="00DB502C">
            <w:pPr>
              <w:pStyle w:val="TAL"/>
              <w:rPr>
                <w:rFonts w:cs="Arial"/>
                <w:szCs w:val="18"/>
              </w:rPr>
            </w:pPr>
            <w:r w:rsidRPr="00507544">
              <w:rPr>
                <w:rFonts w:cs="Arial"/>
                <w:szCs w:val="18"/>
              </w:rPr>
              <w:t>Number of MIMO layers</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2</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vAlign w:val="center"/>
          </w:tcPr>
          <w:p w:rsidR="00495569" w:rsidRPr="00507544" w:rsidRDefault="00495569" w:rsidP="00DB502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12</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r w:rsidRPr="00507544">
              <w:rPr>
                <w:rFonts w:cs="Arial"/>
                <w:szCs w:val="18"/>
              </w:rPr>
              <w:t>12</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vAlign w:val="center"/>
          </w:tcPr>
          <w:p w:rsidR="00495569" w:rsidRPr="00507544" w:rsidRDefault="00495569" w:rsidP="00DB502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r w:rsidRPr="00507544">
              <w:rPr>
                <w:rFonts w:cs="Arial"/>
                <w:szCs w:val="18"/>
              </w:rPr>
              <w:t>6</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Information Bit Payload per Slot </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Slots 0 and Slot i, if mod(i, 4) = 3 for i from {0,…,159}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N/A</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shd w:val="clear" w:color="auto" w:fill="auto"/>
            <w:vAlign w:val="center"/>
          </w:tcPr>
          <w:p w:rsidR="00495569" w:rsidRPr="00507544" w:rsidRDefault="00495569" w:rsidP="00DB502C">
            <w:pPr>
              <w:pStyle w:val="TAC"/>
              <w:rPr>
                <w:rFonts w:cs="Arial"/>
                <w:szCs w:val="18"/>
              </w:rPr>
            </w:pPr>
            <w:r w:rsidRPr="00507544">
              <w:rPr>
                <w:rFonts w:cs="Arial"/>
                <w:szCs w:val="18"/>
              </w:rPr>
              <w:t>34816</w:t>
            </w:r>
          </w:p>
        </w:tc>
        <w:tc>
          <w:tcPr>
            <w:tcW w:w="535" w:type="pct"/>
            <w:shd w:val="clear" w:color="auto" w:fill="auto"/>
            <w:vAlign w:val="center"/>
          </w:tcPr>
          <w:p w:rsidR="00495569" w:rsidRPr="00507544" w:rsidRDefault="00495569" w:rsidP="00DB502C">
            <w:pPr>
              <w:pStyle w:val="TAC"/>
              <w:rPr>
                <w:rFonts w:cs="Arial"/>
                <w:szCs w:val="18"/>
              </w:rPr>
            </w:pPr>
          </w:p>
        </w:tc>
        <w:tc>
          <w:tcPr>
            <w:tcW w:w="535" w:type="pct"/>
            <w:shd w:val="clear" w:color="auto" w:fill="auto"/>
            <w:vAlign w:val="center"/>
          </w:tcPr>
          <w:p w:rsidR="00495569" w:rsidRPr="00507544" w:rsidRDefault="00495569" w:rsidP="00DB502C">
            <w:pPr>
              <w:pStyle w:val="TAC"/>
              <w:rPr>
                <w:rFonts w:cs="Arial"/>
                <w:szCs w:val="18"/>
              </w:rPr>
            </w:pPr>
          </w:p>
        </w:tc>
        <w:tc>
          <w:tcPr>
            <w:tcW w:w="535" w:type="pct"/>
            <w:shd w:val="clear" w:color="auto" w:fill="auto"/>
            <w:vAlign w:val="center"/>
          </w:tcPr>
          <w:p w:rsidR="00495569" w:rsidRPr="00507544" w:rsidRDefault="00495569" w:rsidP="00DB502C">
            <w:pPr>
              <w:pStyle w:val="TAC"/>
              <w:rPr>
                <w:rFonts w:cs="Arial"/>
                <w:szCs w:val="18"/>
              </w:rPr>
            </w:pPr>
          </w:p>
        </w:tc>
        <w:tc>
          <w:tcPr>
            <w:tcW w:w="536" w:type="pct"/>
            <w:shd w:val="clear" w:color="auto" w:fill="auto"/>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shd w:val="clear" w:color="auto" w:fill="auto"/>
            <w:vAlign w:val="center"/>
          </w:tcPr>
          <w:p w:rsidR="00495569" w:rsidRPr="00507544" w:rsidRDefault="00495569" w:rsidP="00DB502C">
            <w:pPr>
              <w:pStyle w:val="TAC"/>
              <w:rPr>
                <w:rFonts w:cs="Arial"/>
                <w:szCs w:val="18"/>
              </w:rPr>
            </w:pPr>
            <w:r w:rsidRPr="00507544">
              <w:rPr>
                <w:rFonts w:cs="Arial"/>
                <w:szCs w:val="18"/>
              </w:rPr>
              <w:t>47112</w:t>
            </w:r>
          </w:p>
        </w:tc>
        <w:tc>
          <w:tcPr>
            <w:tcW w:w="535" w:type="pct"/>
            <w:shd w:val="clear" w:color="auto" w:fill="auto"/>
            <w:vAlign w:val="center"/>
          </w:tcPr>
          <w:p w:rsidR="00495569" w:rsidRPr="00507544" w:rsidRDefault="00495569" w:rsidP="00DB502C">
            <w:pPr>
              <w:pStyle w:val="TAC"/>
              <w:rPr>
                <w:rFonts w:cs="Arial"/>
                <w:szCs w:val="18"/>
              </w:rPr>
            </w:pPr>
          </w:p>
        </w:tc>
        <w:tc>
          <w:tcPr>
            <w:tcW w:w="535" w:type="pct"/>
            <w:shd w:val="clear" w:color="auto" w:fill="auto"/>
            <w:vAlign w:val="center"/>
          </w:tcPr>
          <w:p w:rsidR="00495569" w:rsidRPr="00507544" w:rsidRDefault="00495569" w:rsidP="00DB502C">
            <w:pPr>
              <w:pStyle w:val="TAC"/>
              <w:rPr>
                <w:rFonts w:cs="Arial"/>
                <w:szCs w:val="18"/>
              </w:rPr>
            </w:pPr>
          </w:p>
        </w:tc>
        <w:tc>
          <w:tcPr>
            <w:tcW w:w="535" w:type="pct"/>
            <w:shd w:val="clear" w:color="auto" w:fill="auto"/>
            <w:vAlign w:val="center"/>
          </w:tcPr>
          <w:p w:rsidR="00495569" w:rsidRPr="00507544" w:rsidRDefault="00495569" w:rsidP="00DB502C">
            <w:pPr>
              <w:pStyle w:val="TAC"/>
              <w:rPr>
                <w:rFonts w:cs="Arial"/>
                <w:szCs w:val="18"/>
              </w:rPr>
            </w:pPr>
          </w:p>
        </w:tc>
        <w:tc>
          <w:tcPr>
            <w:tcW w:w="536" w:type="pct"/>
            <w:shd w:val="clear" w:color="auto" w:fill="auto"/>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Transport block CRC per Slot</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Slots 0 and Slot i, if mod(i, 4) = 3 for i from {0,…,159}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N/A</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24</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24</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Number of Code Blocks per Slot</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Slots 0 and Slot i, if mod(i, 4) = 3 for i from {0,…,159}</w:t>
            </w:r>
          </w:p>
        </w:tc>
        <w:tc>
          <w:tcPr>
            <w:tcW w:w="443" w:type="pct"/>
            <w:vAlign w:val="center"/>
          </w:tcPr>
          <w:p w:rsidR="00495569" w:rsidRPr="00507544" w:rsidRDefault="00495569" w:rsidP="00DB502C">
            <w:pPr>
              <w:pStyle w:val="TAC"/>
              <w:rPr>
                <w:rFonts w:cs="Arial"/>
                <w:szCs w:val="18"/>
              </w:rPr>
            </w:pPr>
            <w:r w:rsidRPr="00507544">
              <w:rPr>
                <w:rFonts w:cs="Arial"/>
                <w:szCs w:val="18"/>
              </w:rPr>
              <w:t>CBs</w:t>
            </w:r>
          </w:p>
        </w:tc>
        <w:tc>
          <w:tcPr>
            <w:tcW w:w="628" w:type="pct"/>
            <w:vAlign w:val="center"/>
          </w:tcPr>
          <w:p w:rsidR="00495569" w:rsidRPr="00507544" w:rsidRDefault="00495569" w:rsidP="00DB502C">
            <w:pPr>
              <w:pStyle w:val="TAC"/>
              <w:rPr>
                <w:rFonts w:cs="Arial"/>
                <w:szCs w:val="18"/>
              </w:rPr>
            </w:pPr>
            <w:r w:rsidRPr="00507544">
              <w:rPr>
                <w:rFonts w:cs="Arial"/>
                <w:szCs w:val="18"/>
              </w:rPr>
              <w:t>N/A</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3" w:type="pct"/>
            <w:vAlign w:val="center"/>
          </w:tcPr>
          <w:p w:rsidR="00495569" w:rsidRPr="00507544" w:rsidRDefault="00495569" w:rsidP="00DB502C">
            <w:pPr>
              <w:pStyle w:val="TAC"/>
              <w:rPr>
                <w:rFonts w:cs="Arial"/>
                <w:szCs w:val="18"/>
              </w:rPr>
            </w:pPr>
            <w:r w:rsidRPr="00507544">
              <w:rPr>
                <w:rFonts w:cs="Arial"/>
                <w:szCs w:val="18"/>
              </w:rPr>
              <w:t>CBs</w:t>
            </w:r>
          </w:p>
        </w:tc>
        <w:tc>
          <w:tcPr>
            <w:tcW w:w="628" w:type="pct"/>
            <w:vAlign w:val="center"/>
          </w:tcPr>
          <w:p w:rsidR="00495569" w:rsidRPr="00507544" w:rsidRDefault="00495569" w:rsidP="00DB502C">
            <w:pPr>
              <w:pStyle w:val="TAC"/>
              <w:rPr>
                <w:rFonts w:cs="Arial"/>
                <w:szCs w:val="18"/>
              </w:rPr>
            </w:pPr>
            <w:r w:rsidRPr="00507544">
              <w:rPr>
                <w:rFonts w:cs="Arial"/>
                <w:szCs w:val="18"/>
              </w:rPr>
              <w:t>5</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495569" w:rsidRPr="00507544" w:rsidRDefault="00495569" w:rsidP="00DB502C">
            <w:pPr>
              <w:pStyle w:val="TAC"/>
              <w:rPr>
                <w:rFonts w:cs="Arial"/>
                <w:szCs w:val="18"/>
              </w:rPr>
            </w:pPr>
            <w:r w:rsidRPr="00507544">
              <w:rPr>
                <w:rFonts w:cs="Arial"/>
                <w:szCs w:val="18"/>
              </w:rPr>
              <w:t>CBs</w:t>
            </w:r>
          </w:p>
        </w:tc>
        <w:tc>
          <w:tcPr>
            <w:tcW w:w="628" w:type="pct"/>
            <w:vAlign w:val="center"/>
          </w:tcPr>
          <w:p w:rsidR="00495569" w:rsidRPr="00507544" w:rsidRDefault="00495569" w:rsidP="00DB502C">
            <w:pPr>
              <w:pStyle w:val="TAC"/>
              <w:rPr>
                <w:rFonts w:cs="Arial"/>
                <w:szCs w:val="18"/>
              </w:rPr>
            </w:pPr>
            <w:r w:rsidRPr="00507544">
              <w:rPr>
                <w:rFonts w:cs="Arial"/>
                <w:szCs w:val="18"/>
              </w:rPr>
              <w:t>6</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Binary Channel Bits Per Slot</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Slots 0 and Slot i, if mod(i, 4) = 3 for i from {0,…,159}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N/A</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 80, 81</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114940</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2 for i from {4,…, 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82368</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{1,…,79,82,…,159}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109692</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trHeight w:val="70"/>
          <w:jc w:val="center"/>
        </w:trPr>
        <w:tc>
          <w:tcPr>
            <w:tcW w:w="1787" w:type="pct"/>
          </w:tcPr>
          <w:p w:rsidR="00495569" w:rsidRPr="00507544" w:rsidRDefault="00495569" w:rsidP="00DB502C">
            <w:pPr>
              <w:pStyle w:val="TAL"/>
              <w:rPr>
                <w:rFonts w:cs="Arial"/>
                <w:szCs w:val="18"/>
              </w:rPr>
            </w:pPr>
            <w:r w:rsidRPr="00507544">
              <w:rPr>
                <w:rFonts w:cs="Arial"/>
                <w:szCs w:val="18"/>
              </w:rPr>
              <w:t>Max. Throughput averaged over 2 frames</w:t>
            </w:r>
          </w:p>
        </w:tc>
        <w:tc>
          <w:tcPr>
            <w:tcW w:w="443" w:type="pct"/>
            <w:vAlign w:val="center"/>
          </w:tcPr>
          <w:p w:rsidR="00495569" w:rsidRPr="00507544" w:rsidRDefault="00495569" w:rsidP="00DB502C">
            <w:pPr>
              <w:pStyle w:val="TAC"/>
              <w:rPr>
                <w:rFonts w:cs="Arial"/>
                <w:szCs w:val="18"/>
              </w:rPr>
            </w:pPr>
            <w:r w:rsidRPr="00507544">
              <w:rPr>
                <w:rFonts w:cs="Arial"/>
                <w:szCs w:val="18"/>
              </w:rPr>
              <w:t>Mbps</w:t>
            </w:r>
          </w:p>
        </w:tc>
        <w:tc>
          <w:tcPr>
            <w:tcW w:w="628" w:type="pct"/>
            <w:vAlign w:val="center"/>
          </w:tcPr>
          <w:p w:rsidR="00495569" w:rsidRPr="00507544" w:rsidRDefault="00495569" w:rsidP="00DB502C">
            <w:pPr>
              <w:pStyle w:val="TAC"/>
              <w:rPr>
                <w:rFonts w:cs="Arial"/>
                <w:szCs w:val="18"/>
              </w:rPr>
            </w:pPr>
            <w:r w:rsidRPr="00507544">
              <w:rPr>
                <w:rFonts w:cs="Arial"/>
                <w:szCs w:val="18"/>
              </w:rPr>
              <w:t>255.724</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495569" w:rsidRPr="00507544" w:rsidTr="00DB502C">
        <w:trPr>
          <w:trHeight w:val="70"/>
          <w:jc w:val="center"/>
        </w:trPr>
        <w:tc>
          <w:tcPr>
            <w:tcW w:w="5000" w:type="pct"/>
            <w:gridSpan w:val="7"/>
          </w:tcPr>
          <w:p w:rsidR="00495569" w:rsidRPr="00507544" w:rsidRDefault="00495569" w:rsidP="00DB502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495569" w:rsidRPr="00507544" w:rsidRDefault="00495569" w:rsidP="00DB502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495569" w:rsidRPr="00507544" w:rsidRDefault="00495569" w:rsidP="00FD70D7">
      <w:pPr>
        <w:rPr>
          <w:lang w:eastAsia="zh-CN"/>
        </w:rPr>
      </w:pPr>
    </w:p>
    <w:p w:rsidR="00FF444C" w:rsidRPr="00507544" w:rsidRDefault="00FF444C" w:rsidP="00FF444C">
      <w:pPr>
        <w:pStyle w:val="Heading3"/>
        <w:rPr>
          <w:lang w:eastAsia="zh-CN"/>
        </w:rPr>
      </w:pPr>
      <w:bookmarkStart w:id="270" w:name="_Toc531872758"/>
      <w:r w:rsidRPr="00507544">
        <w:rPr>
          <w:lang w:eastAsia="zh-CN"/>
        </w:rPr>
        <w:lastRenderedPageBreak/>
        <w:t>A.3.3</w:t>
      </w:r>
      <w:r w:rsidR="000812C5" w:rsidRPr="00507544">
        <w:rPr>
          <w:rFonts w:hint="eastAsia"/>
          <w:lang w:eastAsia="zh-CN"/>
        </w:rPr>
        <w:tab/>
      </w:r>
      <w:r w:rsidRPr="00507544">
        <w:rPr>
          <w:lang w:eastAsia="zh-CN"/>
        </w:rPr>
        <w:t>Reference measurement channels for PDCCH performance requirements</w:t>
      </w:r>
      <w:bookmarkEnd w:id="270"/>
    </w:p>
    <w:p w:rsidR="00FF444C" w:rsidRPr="00507544" w:rsidRDefault="00FF444C" w:rsidP="00FF444C">
      <w:pPr>
        <w:pStyle w:val="Heading4"/>
        <w:rPr>
          <w:lang w:eastAsia="zh-CN"/>
        </w:rPr>
      </w:pPr>
      <w:bookmarkStart w:id="271" w:name="_Toc531872759"/>
      <w:r w:rsidRPr="00507544">
        <w:rPr>
          <w:lang w:eastAsia="zh-CN"/>
        </w:rPr>
        <w:t>A.3.3.1</w:t>
      </w:r>
      <w:r w:rsidR="000812C5" w:rsidRPr="00507544">
        <w:rPr>
          <w:rFonts w:hint="eastAsia"/>
          <w:lang w:eastAsia="zh-CN"/>
        </w:rPr>
        <w:tab/>
      </w:r>
      <w:r w:rsidRPr="00507544">
        <w:rPr>
          <w:lang w:eastAsia="zh-CN"/>
        </w:rPr>
        <w:t>FDD</w:t>
      </w:r>
      <w:bookmarkEnd w:id="271"/>
    </w:p>
    <w:p w:rsidR="00FF444C" w:rsidRPr="00507544" w:rsidRDefault="00FF444C" w:rsidP="00FF444C">
      <w:pPr>
        <w:pStyle w:val="Heading5"/>
        <w:rPr>
          <w:lang w:eastAsia="zh-CN"/>
        </w:rPr>
      </w:pPr>
      <w:bookmarkStart w:id="272" w:name="_Toc531872760"/>
      <w:r w:rsidRPr="00507544">
        <w:rPr>
          <w:lang w:eastAsia="zh-CN"/>
        </w:rPr>
        <w:t>A.3.</w:t>
      </w:r>
      <w:r w:rsidRPr="00507544">
        <w:rPr>
          <w:lang w:val="en-US" w:eastAsia="zh-CN"/>
        </w:rPr>
        <w:t>3</w:t>
      </w:r>
      <w:r w:rsidRPr="00507544">
        <w:rPr>
          <w:lang w:eastAsia="zh-CN"/>
        </w:rPr>
        <w:t>.1.1</w:t>
      </w:r>
      <w:r w:rsidR="000812C5" w:rsidRPr="00507544">
        <w:rPr>
          <w:rFonts w:hint="eastAsia"/>
          <w:lang w:eastAsia="zh-CN"/>
        </w:rPr>
        <w:tab/>
      </w:r>
      <w:r w:rsidRPr="00507544">
        <w:rPr>
          <w:lang w:eastAsia="zh-CN"/>
        </w:rPr>
        <w:t>Reference measurement channels for SCS 15 kHz FR1</w:t>
      </w:r>
      <w:bookmarkEnd w:id="272"/>
    </w:p>
    <w:p w:rsidR="00FF444C" w:rsidRPr="00507544" w:rsidRDefault="00FF444C" w:rsidP="00FF444C">
      <w:pPr>
        <w:pStyle w:val="TH"/>
      </w:pPr>
      <w:r w:rsidRPr="00507544">
        <w:t>Table A.3.3</w:t>
      </w:r>
      <w:r w:rsidRPr="00507544">
        <w:rPr>
          <w:lang w:val="en-US"/>
        </w:rPr>
        <w:t>.1.1</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rPr>
              <w:t>1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lang w:val="ru-RU"/>
              </w:rPr>
              <w:t xml:space="preserve">2 </w:t>
            </w:r>
            <w:r w:rsidRPr="00507544">
              <w:rPr>
                <w:rFonts w:eastAsia="Calibri" w:cs="Arial"/>
                <w:szCs w:val="18"/>
              </w:rPr>
              <w:t>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lang w:val="ru-RU"/>
              </w:rPr>
              <w:t xml:space="preserve">3 </w:t>
            </w:r>
            <w:r w:rsidRPr="00507544">
              <w:rPr>
                <w:rFonts w:eastAsia="Calibri" w:cs="Arial"/>
                <w:szCs w:val="18"/>
              </w:rPr>
              <w:t>FDD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t>48</w:t>
            </w:r>
          </w:p>
        </w:tc>
        <w:tc>
          <w:tcPr>
            <w:tcW w:w="630" w:type="pct"/>
          </w:tcPr>
          <w:p w:rsidR="00FF444C" w:rsidRPr="00507544" w:rsidRDefault="00FF444C" w:rsidP="00FF444C">
            <w:pPr>
              <w:pStyle w:val="TAL"/>
              <w:jc w:val="center"/>
              <w:rPr>
                <w:szCs w:val="18"/>
              </w:rPr>
            </w:pPr>
            <w:r w:rsidRPr="00507544">
              <w:t>48</w:t>
            </w:r>
          </w:p>
        </w:tc>
        <w:tc>
          <w:tcPr>
            <w:tcW w:w="630" w:type="pct"/>
          </w:tcPr>
          <w:p w:rsidR="00FF444C" w:rsidRPr="00507544" w:rsidRDefault="00FF444C" w:rsidP="00FF444C">
            <w:pPr>
              <w:pStyle w:val="TAL"/>
              <w:jc w:val="center"/>
              <w:rPr>
                <w:szCs w:val="18"/>
              </w:rPr>
            </w:pPr>
            <w:r w:rsidRPr="00507544">
              <w:t>48</w:t>
            </w: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8</w:t>
            </w: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1_1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1_1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[51]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[51]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t>Table A.3.3</w:t>
      </w:r>
      <w:r w:rsidRPr="00507544">
        <w:rPr>
          <w:lang w:val="en-US"/>
        </w:rPr>
        <w:t>.1.1</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7"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 1-2.1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w:t>
            </w:r>
            <w:r w:rsidRPr="00507544">
              <w:rPr>
                <w:rFonts w:eastAsia="Calibri" w:cs="Arial"/>
                <w:szCs w:val="18"/>
              </w:rPr>
              <w:t>2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2.3</w:t>
            </w:r>
            <w:r w:rsidRPr="00507544">
              <w:rPr>
                <w:rFonts w:eastAsia="Calibri" w:cs="Arial"/>
                <w:szCs w:val="18"/>
              </w:rPr>
              <w:t xml:space="preserve"> FDD</w:t>
            </w:r>
          </w:p>
        </w:tc>
        <w:tc>
          <w:tcPr>
            <w:tcW w:w="629"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2.4</w:t>
            </w:r>
            <w:r w:rsidRPr="00507544">
              <w:rPr>
                <w:rFonts w:eastAsia="Calibri" w:cs="Arial"/>
                <w:szCs w:val="18"/>
              </w:rPr>
              <w:t xml:space="preserve">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2.5</w:t>
            </w:r>
            <w:r w:rsidRPr="00507544">
              <w:rPr>
                <w:rFonts w:eastAsia="Calibri" w:cs="Arial"/>
                <w:szCs w:val="18"/>
              </w:rPr>
              <w:t xml:space="preserve">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ru-RU"/>
              </w:rPr>
              <w:t>1-</w:t>
            </w:r>
            <w:r w:rsidRPr="00507544">
              <w:rPr>
                <w:rFonts w:eastAsia="Calibri" w:cs="Arial"/>
                <w:szCs w:val="18"/>
                <w:lang w:val="en-US"/>
              </w:rPr>
              <w:t>2.6</w:t>
            </w:r>
            <w:r w:rsidRPr="00507544">
              <w:rPr>
                <w:rFonts w:eastAsia="Calibri" w:cs="Arial"/>
                <w:szCs w:val="18"/>
                <w:lang w:val="ru-RU"/>
              </w:rPr>
              <w:t xml:space="preserve"> </w:t>
            </w:r>
            <w:r w:rsidRPr="00507544">
              <w:rPr>
                <w:rFonts w:eastAsia="Calibri" w:cs="Arial"/>
                <w:szCs w:val="18"/>
              </w:rPr>
              <w:t>FDD</w:t>
            </w:r>
          </w:p>
        </w:tc>
      </w:tr>
      <w:tr w:rsidR="001D7AE4" w:rsidRPr="00507544" w:rsidTr="00FF444C">
        <w:tc>
          <w:tcPr>
            <w:tcW w:w="877"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24</w:t>
            </w:r>
          </w:p>
        </w:tc>
        <w:tc>
          <w:tcPr>
            <w:tcW w:w="630" w:type="pct"/>
          </w:tcPr>
          <w:p w:rsidR="00FF444C" w:rsidRPr="00507544" w:rsidRDefault="00FF444C" w:rsidP="00FF444C">
            <w:pPr>
              <w:pStyle w:val="TAL"/>
              <w:jc w:val="center"/>
              <w:rPr>
                <w:szCs w:val="18"/>
              </w:rPr>
            </w:pPr>
            <w:r w:rsidRPr="00507544">
              <w:rPr>
                <w:szCs w:val="18"/>
              </w:rPr>
              <w:t>24</w:t>
            </w:r>
          </w:p>
        </w:tc>
        <w:tc>
          <w:tcPr>
            <w:tcW w:w="630" w:type="pct"/>
          </w:tcPr>
          <w:p w:rsidR="00FF444C" w:rsidRPr="00507544" w:rsidRDefault="00FF444C" w:rsidP="00FF444C">
            <w:pPr>
              <w:pStyle w:val="TAL"/>
              <w:jc w:val="center"/>
              <w:rPr>
                <w:szCs w:val="18"/>
              </w:rPr>
            </w:pPr>
            <w:r w:rsidRPr="00507544">
              <w:rPr>
                <w:szCs w:val="18"/>
              </w:rPr>
              <w:t>24</w:t>
            </w:r>
          </w:p>
        </w:tc>
        <w:tc>
          <w:tcPr>
            <w:tcW w:w="629" w:type="pct"/>
          </w:tcPr>
          <w:p w:rsidR="00FF444C" w:rsidRPr="00507544" w:rsidRDefault="00FF444C" w:rsidP="00FF444C">
            <w:pPr>
              <w:pStyle w:val="TAL"/>
              <w:jc w:val="center"/>
              <w:rPr>
                <w:szCs w:val="18"/>
              </w:rPr>
            </w:pPr>
            <w:r w:rsidRPr="00507544">
              <w:rPr>
                <w:szCs w:val="18"/>
              </w:rPr>
              <w:t>48</w:t>
            </w:r>
          </w:p>
        </w:tc>
        <w:tc>
          <w:tcPr>
            <w:tcW w:w="630" w:type="pct"/>
          </w:tcPr>
          <w:p w:rsidR="00FF444C" w:rsidRPr="00507544" w:rsidRDefault="00FF444C" w:rsidP="00FF444C">
            <w:pPr>
              <w:pStyle w:val="TAL"/>
              <w:jc w:val="center"/>
              <w:rPr>
                <w:szCs w:val="18"/>
              </w:rPr>
            </w:pPr>
            <w:r w:rsidRPr="00507544">
              <w:rPr>
                <w:szCs w:val="18"/>
              </w:rPr>
              <w:t>48</w:t>
            </w:r>
          </w:p>
        </w:tc>
        <w:tc>
          <w:tcPr>
            <w:tcW w:w="629" w:type="pct"/>
          </w:tcPr>
          <w:p w:rsidR="00FF444C" w:rsidRPr="00507544" w:rsidRDefault="00FF444C" w:rsidP="00FF444C">
            <w:pPr>
              <w:pStyle w:val="TAL"/>
              <w:jc w:val="center"/>
              <w:rPr>
                <w:szCs w:val="18"/>
              </w:rPr>
            </w:pPr>
            <w:r w:rsidRPr="00507544">
              <w:t>48</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2</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val="ru-RU" w:eastAsia="zh-CN"/>
              </w:rPr>
            </w:pPr>
            <w:r w:rsidRPr="00507544">
              <w:rPr>
                <w:rFonts w:eastAsia="Calibri"/>
                <w:szCs w:val="18"/>
                <w:lang w:eastAsia="zh-CN"/>
              </w:rPr>
              <w:t>4</w:t>
            </w:r>
          </w:p>
        </w:tc>
        <w:tc>
          <w:tcPr>
            <w:tcW w:w="630" w:type="pct"/>
          </w:tcPr>
          <w:p w:rsidR="00FF444C" w:rsidRPr="00507544" w:rsidRDefault="00FF444C" w:rsidP="00FF444C">
            <w:pPr>
              <w:pStyle w:val="TAL"/>
              <w:jc w:val="center"/>
              <w:rPr>
                <w:rFonts w:eastAsia="Calibri"/>
                <w:szCs w:val="18"/>
                <w:lang w:val="ru-RU" w:eastAsia="zh-CN"/>
              </w:rPr>
            </w:pPr>
            <w:r w:rsidRPr="00507544">
              <w:rPr>
                <w:rFonts w:eastAsia="Calibri"/>
                <w:szCs w:val="18"/>
                <w:lang w:val="ru-RU" w:eastAsia="zh-CN"/>
              </w:rPr>
              <w:t>8</w:t>
            </w:r>
          </w:p>
        </w:tc>
        <w:tc>
          <w:tcPr>
            <w:tcW w:w="629" w:type="pct"/>
          </w:tcPr>
          <w:p w:rsidR="00FF444C" w:rsidRPr="00507544" w:rsidRDefault="00FF444C" w:rsidP="00FF444C">
            <w:pPr>
              <w:pStyle w:val="TAL"/>
              <w:jc w:val="center"/>
              <w:rPr>
                <w:rFonts w:eastAsia="Calibri"/>
                <w:szCs w:val="18"/>
                <w:lang w:val="ru-RU" w:eastAsia="zh-CN"/>
              </w:rPr>
            </w:pPr>
            <w:r w:rsidRPr="00507544">
              <w:rPr>
                <w:lang w:val="en-US" w:eastAsia="zh-CN"/>
              </w:rPr>
              <w:t>16</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1_0</w:t>
            </w: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39</w:t>
            </w:r>
          </w:p>
        </w:tc>
      </w:tr>
    </w:tbl>
    <w:p w:rsidR="00FF444C" w:rsidRPr="00507544" w:rsidRDefault="00FF444C" w:rsidP="00FF444C">
      <w:pPr>
        <w:rPr>
          <w:lang w:eastAsia="zh-CN"/>
        </w:rPr>
      </w:pPr>
    </w:p>
    <w:p w:rsidR="00FF444C" w:rsidRPr="00507544" w:rsidRDefault="00FF444C" w:rsidP="00FF444C">
      <w:pPr>
        <w:pStyle w:val="Heading5"/>
        <w:rPr>
          <w:lang w:eastAsia="zh-CN"/>
        </w:rPr>
      </w:pPr>
      <w:bookmarkStart w:id="273" w:name="_Toc531872761"/>
      <w:r w:rsidRPr="00507544">
        <w:rPr>
          <w:lang w:eastAsia="zh-CN"/>
        </w:rPr>
        <w:t>A.3.</w:t>
      </w:r>
      <w:r w:rsidRPr="00507544">
        <w:rPr>
          <w:lang w:val="en-US" w:eastAsia="zh-CN"/>
        </w:rPr>
        <w:t>3</w:t>
      </w:r>
      <w:r w:rsidRPr="00507544">
        <w:rPr>
          <w:lang w:eastAsia="zh-CN"/>
        </w:rPr>
        <w:t>.1.</w:t>
      </w:r>
      <w:r w:rsidRPr="00507544">
        <w:rPr>
          <w:lang w:val="en-US" w:eastAsia="zh-CN"/>
        </w:rPr>
        <w:t>2</w:t>
      </w:r>
      <w:r w:rsidR="000812C5" w:rsidRPr="00507544">
        <w:rPr>
          <w:rFonts w:hint="eastAsia"/>
          <w:lang w:eastAsia="zh-CN"/>
        </w:rPr>
        <w:tab/>
      </w:r>
      <w:r w:rsidRPr="00507544">
        <w:rPr>
          <w:lang w:eastAsia="zh-CN"/>
        </w:rPr>
        <w:t xml:space="preserve">Reference measurement channels for SCS </w:t>
      </w:r>
      <w:r w:rsidRPr="00507544">
        <w:rPr>
          <w:lang w:val="en-US" w:eastAsia="zh-CN"/>
        </w:rPr>
        <w:t>30</w:t>
      </w:r>
      <w:r w:rsidRPr="00507544">
        <w:rPr>
          <w:lang w:eastAsia="zh-CN"/>
        </w:rPr>
        <w:t xml:space="preserve"> kHz FR1</w:t>
      </w:r>
      <w:bookmarkEnd w:id="273"/>
    </w:p>
    <w:p w:rsidR="00FF444C" w:rsidRPr="00507544" w:rsidRDefault="00FF444C" w:rsidP="00FF444C">
      <w:pPr>
        <w:pStyle w:val="TH"/>
      </w:pPr>
      <w:r w:rsidRPr="00507544">
        <w:t>Table A.3.3</w:t>
      </w:r>
      <w:r w:rsidRPr="00507544">
        <w:rPr>
          <w:lang w:val="en-US"/>
        </w:rPr>
        <w:t>.1.2</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1D7AE4" w:rsidRPr="00507544" w:rsidTr="00FF444C">
        <w:tc>
          <w:tcPr>
            <w:tcW w:w="874"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4"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82"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1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2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3 FDD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4"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4"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szCs w:val="18"/>
              </w:rPr>
              <w:t>[102]</w:t>
            </w:r>
          </w:p>
        </w:tc>
        <w:tc>
          <w:tcPr>
            <w:tcW w:w="633" w:type="pct"/>
          </w:tcPr>
          <w:p w:rsidR="00FF444C" w:rsidRPr="00507544" w:rsidRDefault="00FF444C" w:rsidP="00FF444C">
            <w:pPr>
              <w:pStyle w:val="TAL"/>
              <w:jc w:val="center"/>
              <w:rPr>
                <w:szCs w:val="18"/>
              </w:rPr>
            </w:pPr>
            <w:r w:rsidRPr="00507544">
              <w:rPr>
                <w:szCs w:val="18"/>
              </w:rPr>
              <w:t>[102]</w:t>
            </w:r>
          </w:p>
        </w:tc>
        <w:tc>
          <w:tcPr>
            <w:tcW w:w="633" w:type="pct"/>
          </w:tcPr>
          <w:p w:rsidR="00FF444C" w:rsidRPr="00507544" w:rsidRDefault="00FF444C" w:rsidP="00FF444C">
            <w:pPr>
              <w:pStyle w:val="TAL"/>
              <w:jc w:val="center"/>
              <w:rPr>
                <w:szCs w:val="18"/>
              </w:rPr>
            </w:pPr>
            <w:r w:rsidRPr="00507544">
              <w:rPr>
                <w:szCs w:val="18"/>
              </w:rPr>
              <w:t>90</w:t>
            </w:r>
          </w:p>
        </w:tc>
        <w:tc>
          <w:tcPr>
            <w:tcW w:w="627"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8</w:t>
            </w:r>
          </w:p>
        </w:tc>
        <w:tc>
          <w:tcPr>
            <w:tcW w:w="627"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4"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[53]</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[53]</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lastRenderedPageBreak/>
        <w:t>Table A.3.3</w:t>
      </w:r>
      <w:r w:rsidRPr="00507544">
        <w:rPr>
          <w:lang w:val="en-US"/>
        </w:rPr>
        <w:t>.1.2</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2.</w:t>
            </w:r>
            <w:r w:rsidRPr="00507544">
              <w:rPr>
                <w:rFonts w:eastAsia="Calibri" w:cs="Arial"/>
                <w:szCs w:val="18"/>
              </w:rPr>
              <w:t>1 FDD</w:t>
            </w:r>
          </w:p>
        </w:tc>
        <w:tc>
          <w:tcPr>
            <w:tcW w:w="630"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48</w:t>
            </w:r>
          </w:p>
        </w:tc>
        <w:tc>
          <w:tcPr>
            <w:tcW w:w="630"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16</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Heading4"/>
        <w:rPr>
          <w:lang w:eastAsia="zh-CN"/>
        </w:rPr>
      </w:pPr>
      <w:bookmarkStart w:id="274" w:name="_Toc531872762"/>
      <w:r w:rsidRPr="00507544">
        <w:rPr>
          <w:lang w:eastAsia="zh-CN"/>
        </w:rPr>
        <w:t>A.3.3.2</w:t>
      </w:r>
      <w:r w:rsidR="000812C5" w:rsidRPr="00507544">
        <w:rPr>
          <w:rFonts w:hint="eastAsia"/>
          <w:lang w:eastAsia="zh-CN"/>
        </w:rPr>
        <w:tab/>
      </w:r>
      <w:r w:rsidRPr="00507544">
        <w:rPr>
          <w:lang w:eastAsia="zh-CN"/>
        </w:rPr>
        <w:t>TDD</w:t>
      </w:r>
      <w:bookmarkEnd w:id="274"/>
    </w:p>
    <w:p w:rsidR="00FF444C" w:rsidRPr="00507544" w:rsidRDefault="00FF444C" w:rsidP="00FF444C">
      <w:pPr>
        <w:pStyle w:val="Heading5"/>
        <w:rPr>
          <w:lang w:eastAsia="zh-CN"/>
        </w:rPr>
      </w:pPr>
      <w:bookmarkStart w:id="275" w:name="_Toc531872763"/>
      <w:r w:rsidRPr="00507544">
        <w:rPr>
          <w:lang w:eastAsia="zh-CN"/>
        </w:rPr>
        <w:t>A.3.</w:t>
      </w:r>
      <w:r w:rsidRPr="00507544">
        <w:rPr>
          <w:lang w:val="en-US" w:eastAsia="zh-CN"/>
        </w:rPr>
        <w:t>3</w:t>
      </w:r>
      <w:r w:rsidRPr="00507544">
        <w:rPr>
          <w:lang w:eastAsia="zh-CN"/>
        </w:rPr>
        <w:t>.2.1</w:t>
      </w:r>
      <w:r w:rsidR="000812C5" w:rsidRPr="00507544">
        <w:rPr>
          <w:rFonts w:hint="eastAsia"/>
          <w:lang w:eastAsia="zh-CN"/>
        </w:rPr>
        <w:tab/>
      </w:r>
      <w:r w:rsidRPr="00507544">
        <w:rPr>
          <w:lang w:eastAsia="zh-CN"/>
        </w:rPr>
        <w:t>Reference measurement channels for SCS 15 kHz FR1</w:t>
      </w:r>
      <w:bookmarkEnd w:id="275"/>
    </w:p>
    <w:p w:rsidR="00FF444C" w:rsidRPr="00507544" w:rsidRDefault="00FF444C" w:rsidP="00FF444C">
      <w:pPr>
        <w:pStyle w:val="TH"/>
      </w:pPr>
      <w:r w:rsidRPr="00507544">
        <w:t>Table A.3.3</w:t>
      </w:r>
      <w:r w:rsidRPr="00507544">
        <w:rPr>
          <w:lang w:val="en-US"/>
        </w:rPr>
        <w:t>.2.1</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lang w:val="ru-RU"/>
              </w:rPr>
              <w:t xml:space="preserve">2 </w:t>
            </w:r>
            <w:r w:rsidRPr="00507544">
              <w:rPr>
                <w:rFonts w:eastAsia="Calibri" w:cs="Arial"/>
                <w:szCs w:val="18"/>
              </w:rPr>
              <w:t>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lang w:val="ru-RU"/>
              </w:rPr>
              <w:t xml:space="preserve">3 </w:t>
            </w:r>
            <w:r w:rsidRPr="00507544">
              <w:rPr>
                <w:rFonts w:eastAsia="Calibri" w:cs="Arial"/>
                <w:szCs w:val="18"/>
              </w:rPr>
              <w:t>TDD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t>48</w:t>
            </w:r>
          </w:p>
        </w:tc>
        <w:tc>
          <w:tcPr>
            <w:tcW w:w="630" w:type="pct"/>
          </w:tcPr>
          <w:p w:rsidR="00FF444C" w:rsidRPr="00507544" w:rsidRDefault="00FF444C" w:rsidP="00FF444C">
            <w:pPr>
              <w:pStyle w:val="TAL"/>
              <w:jc w:val="center"/>
              <w:rPr>
                <w:szCs w:val="18"/>
              </w:rPr>
            </w:pPr>
            <w:r w:rsidRPr="00507544">
              <w:t>48</w:t>
            </w:r>
          </w:p>
        </w:tc>
        <w:tc>
          <w:tcPr>
            <w:tcW w:w="630" w:type="pct"/>
          </w:tcPr>
          <w:p w:rsidR="00FF444C" w:rsidRPr="00507544" w:rsidRDefault="00FF444C" w:rsidP="00FF444C">
            <w:pPr>
              <w:pStyle w:val="TAL"/>
              <w:jc w:val="center"/>
              <w:rPr>
                <w:szCs w:val="18"/>
              </w:rPr>
            </w:pPr>
            <w:r w:rsidRPr="00507544">
              <w:t>48</w:t>
            </w: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8</w:t>
            </w: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1_1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1_1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[51]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[51]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t>Table A.3.3</w:t>
      </w:r>
      <w:r w:rsidRPr="00507544">
        <w:rPr>
          <w:lang w:val="en-US"/>
        </w:rPr>
        <w:t>.2.1</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7"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 1-2.1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w:t>
            </w:r>
            <w:r w:rsidRPr="00507544">
              <w:rPr>
                <w:rFonts w:eastAsia="Calibri" w:cs="Arial"/>
                <w:szCs w:val="18"/>
              </w:rPr>
              <w:t>2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2.3</w:t>
            </w:r>
            <w:r w:rsidRPr="00507544">
              <w:rPr>
                <w:rFonts w:eastAsia="Calibri" w:cs="Arial"/>
                <w:szCs w:val="18"/>
              </w:rPr>
              <w:t xml:space="preserve"> TDD</w:t>
            </w:r>
          </w:p>
        </w:tc>
        <w:tc>
          <w:tcPr>
            <w:tcW w:w="629"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2.4</w:t>
            </w:r>
            <w:r w:rsidRPr="00507544">
              <w:rPr>
                <w:rFonts w:eastAsia="Calibri" w:cs="Arial"/>
                <w:szCs w:val="18"/>
              </w:rPr>
              <w:t xml:space="preserve">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2.5</w:t>
            </w:r>
            <w:r w:rsidRPr="00507544">
              <w:rPr>
                <w:rFonts w:eastAsia="Calibri" w:cs="Arial"/>
                <w:szCs w:val="18"/>
              </w:rPr>
              <w:t xml:space="preserve">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ru-RU"/>
              </w:rPr>
              <w:t>1-</w:t>
            </w:r>
            <w:r w:rsidRPr="00507544">
              <w:rPr>
                <w:rFonts w:eastAsia="Calibri" w:cs="Arial"/>
                <w:szCs w:val="18"/>
                <w:lang w:val="en-US"/>
              </w:rPr>
              <w:t>2.6</w:t>
            </w:r>
            <w:r w:rsidRPr="00507544">
              <w:rPr>
                <w:rFonts w:eastAsia="Calibri" w:cs="Arial"/>
                <w:szCs w:val="18"/>
                <w:lang w:val="ru-RU"/>
              </w:rPr>
              <w:t xml:space="preserve"> </w:t>
            </w:r>
            <w:r w:rsidRPr="00507544">
              <w:rPr>
                <w:rFonts w:eastAsia="Calibri" w:cs="Arial"/>
                <w:szCs w:val="18"/>
              </w:rPr>
              <w:t>TDD</w:t>
            </w:r>
          </w:p>
        </w:tc>
      </w:tr>
      <w:tr w:rsidR="001D7AE4" w:rsidRPr="00507544" w:rsidTr="00FF444C">
        <w:tc>
          <w:tcPr>
            <w:tcW w:w="877"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24</w:t>
            </w:r>
          </w:p>
        </w:tc>
        <w:tc>
          <w:tcPr>
            <w:tcW w:w="630" w:type="pct"/>
          </w:tcPr>
          <w:p w:rsidR="00FF444C" w:rsidRPr="00507544" w:rsidRDefault="00FF444C" w:rsidP="00FF444C">
            <w:pPr>
              <w:pStyle w:val="TAL"/>
              <w:jc w:val="center"/>
              <w:rPr>
                <w:szCs w:val="18"/>
              </w:rPr>
            </w:pPr>
            <w:r w:rsidRPr="00507544">
              <w:rPr>
                <w:szCs w:val="18"/>
              </w:rPr>
              <w:t>24</w:t>
            </w:r>
          </w:p>
        </w:tc>
        <w:tc>
          <w:tcPr>
            <w:tcW w:w="630" w:type="pct"/>
          </w:tcPr>
          <w:p w:rsidR="00FF444C" w:rsidRPr="00507544" w:rsidRDefault="00FF444C" w:rsidP="00FF444C">
            <w:pPr>
              <w:pStyle w:val="TAL"/>
              <w:jc w:val="center"/>
              <w:rPr>
                <w:szCs w:val="18"/>
              </w:rPr>
            </w:pPr>
            <w:r w:rsidRPr="00507544">
              <w:rPr>
                <w:szCs w:val="18"/>
              </w:rPr>
              <w:t>24</w:t>
            </w:r>
          </w:p>
        </w:tc>
        <w:tc>
          <w:tcPr>
            <w:tcW w:w="629" w:type="pct"/>
          </w:tcPr>
          <w:p w:rsidR="00FF444C" w:rsidRPr="00507544" w:rsidRDefault="00FF444C" w:rsidP="00FF444C">
            <w:pPr>
              <w:pStyle w:val="TAL"/>
              <w:jc w:val="center"/>
              <w:rPr>
                <w:szCs w:val="18"/>
              </w:rPr>
            </w:pPr>
            <w:r w:rsidRPr="00507544">
              <w:rPr>
                <w:szCs w:val="18"/>
              </w:rPr>
              <w:t>48</w:t>
            </w:r>
          </w:p>
        </w:tc>
        <w:tc>
          <w:tcPr>
            <w:tcW w:w="630" w:type="pct"/>
          </w:tcPr>
          <w:p w:rsidR="00FF444C" w:rsidRPr="00507544" w:rsidRDefault="00FF444C" w:rsidP="00FF444C">
            <w:pPr>
              <w:pStyle w:val="TAL"/>
              <w:jc w:val="center"/>
              <w:rPr>
                <w:szCs w:val="18"/>
              </w:rPr>
            </w:pPr>
            <w:r w:rsidRPr="00507544">
              <w:rPr>
                <w:szCs w:val="18"/>
              </w:rPr>
              <w:t>48</w:t>
            </w:r>
          </w:p>
        </w:tc>
        <w:tc>
          <w:tcPr>
            <w:tcW w:w="629" w:type="pct"/>
          </w:tcPr>
          <w:p w:rsidR="00FF444C" w:rsidRPr="00507544" w:rsidRDefault="00FF444C" w:rsidP="00FF444C">
            <w:pPr>
              <w:pStyle w:val="TAL"/>
              <w:jc w:val="center"/>
              <w:rPr>
                <w:szCs w:val="18"/>
              </w:rPr>
            </w:pPr>
            <w:r w:rsidRPr="00507544">
              <w:t>48</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2</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val="ru-RU" w:eastAsia="zh-CN"/>
              </w:rPr>
            </w:pPr>
            <w:r w:rsidRPr="00507544">
              <w:rPr>
                <w:rFonts w:eastAsia="Calibri"/>
                <w:szCs w:val="18"/>
                <w:lang w:eastAsia="zh-CN"/>
              </w:rPr>
              <w:t>4</w:t>
            </w:r>
          </w:p>
        </w:tc>
        <w:tc>
          <w:tcPr>
            <w:tcW w:w="630" w:type="pct"/>
          </w:tcPr>
          <w:p w:rsidR="00FF444C" w:rsidRPr="00507544" w:rsidRDefault="00FF444C" w:rsidP="00FF444C">
            <w:pPr>
              <w:pStyle w:val="TAL"/>
              <w:jc w:val="center"/>
              <w:rPr>
                <w:rFonts w:eastAsia="Calibri"/>
                <w:szCs w:val="18"/>
                <w:lang w:val="ru-RU" w:eastAsia="zh-CN"/>
              </w:rPr>
            </w:pPr>
            <w:r w:rsidRPr="00507544">
              <w:rPr>
                <w:rFonts w:eastAsia="Calibri"/>
                <w:szCs w:val="18"/>
                <w:lang w:val="ru-RU" w:eastAsia="zh-CN"/>
              </w:rPr>
              <w:t>8</w:t>
            </w:r>
          </w:p>
        </w:tc>
        <w:tc>
          <w:tcPr>
            <w:tcW w:w="629" w:type="pct"/>
          </w:tcPr>
          <w:p w:rsidR="00FF444C" w:rsidRPr="00507544" w:rsidRDefault="00FF444C" w:rsidP="00FF444C">
            <w:pPr>
              <w:pStyle w:val="TAL"/>
              <w:jc w:val="center"/>
              <w:rPr>
                <w:rFonts w:eastAsia="Calibri"/>
                <w:szCs w:val="18"/>
                <w:lang w:val="ru-RU" w:eastAsia="zh-CN"/>
              </w:rPr>
            </w:pPr>
            <w:r w:rsidRPr="00507544">
              <w:rPr>
                <w:lang w:val="en-US" w:eastAsia="zh-CN"/>
              </w:rPr>
              <w:t>16</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1_0</w:t>
            </w: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[39]</w:t>
            </w:r>
          </w:p>
        </w:tc>
      </w:tr>
    </w:tbl>
    <w:p w:rsidR="00FF444C" w:rsidRPr="00507544" w:rsidRDefault="00FF444C" w:rsidP="00FF444C">
      <w:pPr>
        <w:rPr>
          <w:lang w:eastAsia="zh-CN"/>
        </w:rPr>
      </w:pPr>
    </w:p>
    <w:p w:rsidR="00FF444C" w:rsidRPr="00507544" w:rsidRDefault="00FF444C" w:rsidP="00FF444C">
      <w:pPr>
        <w:pStyle w:val="Heading5"/>
        <w:rPr>
          <w:lang w:eastAsia="zh-CN"/>
        </w:rPr>
      </w:pPr>
      <w:bookmarkStart w:id="276" w:name="_Toc531872764"/>
      <w:r w:rsidRPr="00507544">
        <w:rPr>
          <w:lang w:eastAsia="zh-CN"/>
        </w:rPr>
        <w:lastRenderedPageBreak/>
        <w:t>A.3.</w:t>
      </w:r>
      <w:r w:rsidRPr="00507544">
        <w:rPr>
          <w:lang w:val="en-US" w:eastAsia="zh-CN"/>
        </w:rPr>
        <w:t>3</w:t>
      </w:r>
      <w:r w:rsidRPr="00507544">
        <w:rPr>
          <w:lang w:eastAsia="zh-CN"/>
        </w:rPr>
        <w:t>.2.</w:t>
      </w:r>
      <w:r w:rsidRPr="00507544">
        <w:rPr>
          <w:lang w:val="en-US" w:eastAsia="zh-CN"/>
        </w:rPr>
        <w:t>2</w:t>
      </w:r>
      <w:r w:rsidR="000812C5" w:rsidRPr="00507544">
        <w:rPr>
          <w:rFonts w:hint="eastAsia"/>
          <w:lang w:eastAsia="zh-CN"/>
        </w:rPr>
        <w:tab/>
      </w:r>
      <w:r w:rsidRPr="00507544">
        <w:rPr>
          <w:lang w:eastAsia="zh-CN"/>
        </w:rPr>
        <w:t xml:space="preserve">Reference measurement channels for SCS </w:t>
      </w:r>
      <w:r w:rsidRPr="00507544">
        <w:rPr>
          <w:lang w:val="en-US" w:eastAsia="zh-CN"/>
        </w:rPr>
        <w:t>30</w:t>
      </w:r>
      <w:r w:rsidRPr="00507544">
        <w:rPr>
          <w:lang w:eastAsia="zh-CN"/>
        </w:rPr>
        <w:t xml:space="preserve"> kHz FR1</w:t>
      </w:r>
      <w:bookmarkEnd w:id="276"/>
    </w:p>
    <w:p w:rsidR="00FF444C" w:rsidRPr="00507544" w:rsidRDefault="00FF444C" w:rsidP="00FF444C">
      <w:pPr>
        <w:pStyle w:val="TH"/>
      </w:pPr>
      <w:r w:rsidRPr="00507544">
        <w:t>Table A.3.3</w:t>
      </w:r>
      <w:r w:rsidRPr="00507544">
        <w:rPr>
          <w:lang w:val="en-US"/>
        </w:rPr>
        <w:t>.2.2</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1D7AE4" w:rsidRPr="00507544" w:rsidTr="00FF444C">
        <w:tc>
          <w:tcPr>
            <w:tcW w:w="874"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4"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82"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 xml:space="preserve">R.PDCCH. </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2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3 TDD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4"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4"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szCs w:val="18"/>
              </w:rPr>
              <w:t>[102]</w:t>
            </w:r>
          </w:p>
        </w:tc>
        <w:tc>
          <w:tcPr>
            <w:tcW w:w="633" w:type="pct"/>
          </w:tcPr>
          <w:p w:rsidR="00FF444C" w:rsidRPr="00507544" w:rsidRDefault="00FF444C" w:rsidP="00FF444C">
            <w:pPr>
              <w:pStyle w:val="TAL"/>
              <w:jc w:val="center"/>
              <w:rPr>
                <w:szCs w:val="18"/>
              </w:rPr>
            </w:pPr>
            <w:r w:rsidRPr="00507544">
              <w:rPr>
                <w:szCs w:val="18"/>
              </w:rPr>
              <w:t>[102]</w:t>
            </w:r>
          </w:p>
        </w:tc>
        <w:tc>
          <w:tcPr>
            <w:tcW w:w="633" w:type="pct"/>
          </w:tcPr>
          <w:p w:rsidR="00FF444C" w:rsidRPr="00507544" w:rsidRDefault="00FF444C" w:rsidP="00FF444C">
            <w:pPr>
              <w:pStyle w:val="TAL"/>
              <w:jc w:val="center"/>
              <w:rPr>
                <w:szCs w:val="18"/>
              </w:rPr>
            </w:pPr>
            <w:r w:rsidRPr="00507544">
              <w:rPr>
                <w:szCs w:val="18"/>
              </w:rPr>
              <w:t>90</w:t>
            </w:r>
          </w:p>
        </w:tc>
        <w:tc>
          <w:tcPr>
            <w:tcW w:w="627"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8</w:t>
            </w:r>
          </w:p>
        </w:tc>
        <w:tc>
          <w:tcPr>
            <w:tcW w:w="627"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4"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[53]</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[53]</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t>Table A.3.3</w:t>
      </w:r>
      <w:r w:rsidRPr="00507544">
        <w:rPr>
          <w:lang w:val="en-US"/>
        </w:rPr>
        <w:t>.2.2</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 xml:space="preserve">R.PDCCH. </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2.</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48</w:t>
            </w:r>
          </w:p>
        </w:tc>
        <w:tc>
          <w:tcPr>
            <w:tcW w:w="630"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16</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Heading5"/>
        <w:rPr>
          <w:lang w:val="en-US" w:eastAsia="zh-CN"/>
        </w:rPr>
      </w:pPr>
      <w:bookmarkStart w:id="277" w:name="_Toc531872765"/>
      <w:r w:rsidRPr="00507544">
        <w:rPr>
          <w:lang w:eastAsia="zh-CN"/>
        </w:rPr>
        <w:t>A.3.</w:t>
      </w:r>
      <w:r w:rsidRPr="00507544">
        <w:rPr>
          <w:lang w:val="en-US" w:eastAsia="zh-CN"/>
        </w:rPr>
        <w:t>3</w:t>
      </w:r>
      <w:r w:rsidRPr="00507544">
        <w:rPr>
          <w:lang w:eastAsia="zh-CN"/>
        </w:rPr>
        <w:t>.2.</w:t>
      </w:r>
      <w:r w:rsidRPr="00507544">
        <w:rPr>
          <w:lang w:val="en-US" w:eastAsia="zh-CN"/>
        </w:rPr>
        <w:t>3</w:t>
      </w:r>
      <w:r w:rsidR="000812C5" w:rsidRPr="00507544">
        <w:rPr>
          <w:rFonts w:hint="eastAsia"/>
          <w:lang w:eastAsia="zh-CN"/>
        </w:rPr>
        <w:tab/>
      </w:r>
      <w:r w:rsidRPr="00507544">
        <w:rPr>
          <w:lang w:eastAsia="zh-CN"/>
        </w:rPr>
        <w:t xml:space="preserve">Reference measurement channels for SCS </w:t>
      </w:r>
      <w:r w:rsidRPr="00507544">
        <w:rPr>
          <w:lang w:val="en-US" w:eastAsia="zh-CN"/>
        </w:rPr>
        <w:t>60</w:t>
      </w:r>
      <w:r w:rsidRPr="00507544">
        <w:rPr>
          <w:lang w:eastAsia="zh-CN"/>
        </w:rPr>
        <w:t xml:space="preserve"> kHz</w:t>
      </w:r>
      <w:r w:rsidRPr="00507544">
        <w:rPr>
          <w:lang w:val="en-US" w:eastAsia="zh-CN"/>
        </w:rPr>
        <w:t xml:space="preserve"> </w:t>
      </w:r>
      <w:r w:rsidRPr="00507544">
        <w:rPr>
          <w:lang w:eastAsia="zh-CN"/>
        </w:rPr>
        <w:t>FR1</w:t>
      </w:r>
      <w:bookmarkEnd w:id="277"/>
    </w:p>
    <w:p w:rsidR="00FF444C" w:rsidRPr="00507544" w:rsidRDefault="00FF444C" w:rsidP="00FF444C">
      <w:pPr>
        <w:pStyle w:val="Heading5"/>
        <w:rPr>
          <w:lang w:val="en-US" w:eastAsia="zh-CN"/>
        </w:rPr>
      </w:pPr>
      <w:bookmarkStart w:id="278" w:name="_Toc531872766"/>
      <w:r w:rsidRPr="00507544">
        <w:rPr>
          <w:lang w:eastAsia="zh-CN"/>
        </w:rPr>
        <w:t>A.3.</w:t>
      </w:r>
      <w:r w:rsidRPr="00507544">
        <w:rPr>
          <w:lang w:val="en-US" w:eastAsia="zh-CN"/>
        </w:rPr>
        <w:t>3</w:t>
      </w:r>
      <w:r w:rsidRPr="00507544">
        <w:rPr>
          <w:lang w:eastAsia="zh-CN"/>
        </w:rPr>
        <w:t>.2.</w:t>
      </w:r>
      <w:r w:rsidRPr="00507544">
        <w:rPr>
          <w:lang w:val="en-US" w:eastAsia="zh-CN"/>
        </w:rPr>
        <w:t>4</w:t>
      </w:r>
      <w:r w:rsidR="000812C5" w:rsidRPr="00507544">
        <w:rPr>
          <w:rFonts w:hint="eastAsia"/>
          <w:lang w:eastAsia="zh-CN"/>
        </w:rPr>
        <w:tab/>
      </w:r>
      <w:r w:rsidRPr="00507544">
        <w:rPr>
          <w:lang w:eastAsia="zh-CN"/>
        </w:rPr>
        <w:t xml:space="preserve">Reference measurement channels for SCS </w:t>
      </w:r>
      <w:r w:rsidRPr="00507544">
        <w:rPr>
          <w:lang w:val="en-US" w:eastAsia="zh-CN"/>
        </w:rPr>
        <w:t>60</w:t>
      </w:r>
      <w:r w:rsidRPr="00507544">
        <w:rPr>
          <w:lang w:eastAsia="zh-CN"/>
        </w:rPr>
        <w:t xml:space="preserve"> kHz</w:t>
      </w:r>
      <w:r w:rsidRPr="00507544">
        <w:rPr>
          <w:lang w:val="en-US" w:eastAsia="zh-CN"/>
        </w:rPr>
        <w:t xml:space="preserve"> </w:t>
      </w:r>
      <w:r w:rsidRPr="00507544">
        <w:rPr>
          <w:lang w:eastAsia="zh-CN"/>
        </w:rPr>
        <w:t>FR2</w:t>
      </w:r>
      <w:bookmarkEnd w:id="278"/>
    </w:p>
    <w:p w:rsidR="00FF444C" w:rsidRPr="00507544" w:rsidRDefault="00FF444C" w:rsidP="00FF444C">
      <w:pPr>
        <w:pStyle w:val="Heading5"/>
        <w:rPr>
          <w:lang w:eastAsia="zh-CN"/>
        </w:rPr>
      </w:pPr>
      <w:bookmarkStart w:id="279" w:name="_Toc531872767"/>
      <w:r w:rsidRPr="00507544">
        <w:rPr>
          <w:lang w:eastAsia="zh-CN"/>
        </w:rPr>
        <w:t>A.3.</w:t>
      </w:r>
      <w:r w:rsidRPr="00507544">
        <w:rPr>
          <w:lang w:val="en-US" w:eastAsia="zh-CN"/>
        </w:rPr>
        <w:t>3</w:t>
      </w:r>
      <w:r w:rsidRPr="00507544">
        <w:rPr>
          <w:lang w:eastAsia="zh-CN"/>
        </w:rPr>
        <w:t>.2.</w:t>
      </w:r>
      <w:r w:rsidRPr="00507544">
        <w:rPr>
          <w:lang w:val="en-US" w:eastAsia="zh-CN"/>
        </w:rPr>
        <w:t>5</w:t>
      </w:r>
      <w:r w:rsidR="000812C5" w:rsidRPr="00507544">
        <w:rPr>
          <w:rFonts w:hint="eastAsia"/>
          <w:lang w:eastAsia="zh-CN"/>
        </w:rPr>
        <w:tab/>
      </w:r>
      <w:r w:rsidRPr="00507544">
        <w:rPr>
          <w:lang w:eastAsia="zh-CN"/>
        </w:rPr>
        <w:t xml:space="preserve">Reference measurement channels for SCS </w:t>
      </w:r>
      <w:r w:rsidRPr="00507544">
        <w:rPr>
          <w:lang w:val="en-US" w:eastAsia="zh-CN"/>
        </w:rPr>
        <w:t>120</w:t>
      </w:r>
      <w:r w:rsidRPr="00507544">
        <w:rPr>
          <w:lang w:eastAsia="zh-CN"/>
        </w:rPr>
        <w:t xml:space="preserve"> kHz FR2</w:t>
      </w:r>
      <w:bookmarkEnd w:id="279"/>
    </w:p>
    <w:p w:rsidR="00FF444C" w:rsidRPr="00507544" w:rsidRDefault="00FF444C" w:rsidP="00FF444C">
      <w:pPr>
        <w:pStyle w:val="TH"/>
      </w:pPr>
      <w:r w:rsidRPr="00507544">
        <w:t>Table A.3.3</w:t>
      </w:r>
      <w:r w:rsidRPr="00507544">
        <w:rPr>
          <w:lang w:val="en-US"/>
        </w:rPr>
        <w:t>.2.5</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1D7AE4" w:rsidRPr="00507544" w:rsidTr="00FF444C">
        <w:tc>
          <w:tcPr>
            <w:tcW w:w="875"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9"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2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3 TDD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5"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120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120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120</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0" w:type="pct"/>
          </w:tcPr>
          <w:p w:rsidR="00FF444C" w:rsidRPr="00507544" w:rsidRDefault="00FF444C" w:rsidP="00FF444C">
            <w:pPr>
              <w:pStyle w:val="TAL"/>
              <w:jc w:val="center"/>
              <w:rPr>
                <w:rFonts w:eastAsia="Calibri"/>
                <w:szCs w:val="18"/>
                <w:lang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szCs w:val="18"/>
              </w:rPr>
              <w:t>60</w:t>
            </w:r>
          </w:p>
        </w:tc>
        <w:tc>
          <w:tcPr>
            <w:tcW w:w="633" w:type="pct"/>
          </w:tcPr>
          <w:p w:rsidR="00FF444C" w:rsidRPr="00507544" w:rsidRDefault="00FF444C" w:rsidP="00FF444C">
            <w:pPr>
              <w:pStyle w:val="TAL"/>
              <w:jc w:val="center"/>
              <w:rPr>
                <w:szCs w:val="18"/>
              </w:rPr>
            </w:pPr>
            <w:r w:rsidRPr="00507544">
              <w:rPr>
                <w:szCs w:val="18"/>
              </w:rPr>
              <w:t>60</w:t>
            </w:r>
          </w:p>
        </w:tc>
        <w:tc>
          <w:tcPr>
            <w:tcW w:w="633" w:type="pct"/>
          </w:tcPr>
          <w:p w:rsidR="00FF444C" w:rsidRPr="00507544" w:rsidRDefault="00FF444C" w:rsidP="00FF444C">
            <w:pPr>
              <w:pStyle w:val="TAL"/>
              <w:jc w:val="center"/>
              <w:rPr>
                <w:szCs w:val="18"/>
              </w:rPr>
            </w:pPr>
            <w:r w:rsidRPr="00507544">
              <w:rPr>
                <w:szCs w:val="18"/>
              </w:rPr>
              <w:t>60</w:t>
            </w: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0" w:type="pct"/>
          </w:tcPr>
          <w:p w:rsidR="00FF444C" w:rsidRPr="00507544" w:rsidRDefault="00FF444C" w:rsidP="00FF444C">
            <w:pPr>
              <w:pStyle w:val="TAL"/>
              <w:jc w:val="center"/>
              <w:rPr>
                <w:szCs w:val="18"/>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0" w:type="pct"/>
          </w:tcPr>
          <w:p w:rsidR="00FF444C" w:rsidRPr="00507544" w:rsidRDefault="00FF444C" w:rsidP="00FF444C">
            <w:pPr>
              <w:pStyle w:val="TAL"/>
              <w:jc w:val="center"/>
              <w:rPr>
                <w:rFonts w:eastAsia="Calibri"/>
                <w:szCs w:val="18"/>
                <w:lang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8</w:t>
            </w: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0"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0" w:type="pct"/>
          </w:tcPr>
          <w:p w:rsidR="00FF444C" w:rsidRPr="00507544" w:rsidRDefault="00FF444C" w:rsidP="00FF444C">
            <w:pPr>
              <w:pStyle w:val="TAL"/>
              <w:jc w:val="center"/>
              <w:rPr>
                <w:rFonts w:eastAsia="Calibri"/>
                <w:szCs w:val="18"/>
                <w:lang w:eastAsia="zh-CN"/>
              </w:rPr>
            </w:pPr>
          </w:p>
        </w:tc>
      </w:tr>
      <w:tr w:rsidR="00FF444C"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[52]</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[52]</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0"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lastRenderedPageBreak/>
        <w:t>Table A.3.3</w:t>
      </w:r>
      <w:r w:rsidRPr="00507544">
        <w:rPr>
          <w:lang w:val="en-US"/>
        </w:rPr>
        <w:t>.2.5</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1D7AE4" w:rsidRPr="00507544" w:rsidTr="00FF444C">
        <w:tc>
          <w:tcPr>
            <w:tcW w:w="875"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9"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2.</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5"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120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60</w:t>
            </w:r>
          </w:p>
        </w:tc>
        <w:tc>
          <w:tcPr>
            <w:tcW w:w="630"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16</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r>
      <w:tr w:rsidR="00FF444C"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r>
    </w:tbl>
    <w:p w:rsidR="00FF444C" w:rsidRPr="00507544" w:rsidRDefault="00FF444C" w:rsidP="00FD70D7">
      <w:pPr>
        <w:rPr>
          <w:lang w:eastAsia="zh-CN"/>
        </w:rPr>
      </w:pPr>
    </w:p>
    <w:p w:rsidR="00F356D3" w:rsidRPr="00507544" w:rsidRDefault="00F356D3" w:rsidP="00F356D3">
      <w:pPr>
        <w:pStyle w:val="Heading3"/>
      </w:pPr>
      <w:bookmarkStart w:id="280" w:name="_Toc531872768"/>
      <w:r w:rsidRPr="00507544">
        <w:t>A.</w:t>
      </w:r>
      <w:r w:rsidR="00460959" w:rsidRPr="00507544">
        <w:t>3</w:t>
      </w:r>
      <w:r w:rsidRPr="00507544">
        <w:t>.</w:t>
      </w:r>
      <w:r w:rsidR="00460959" w:rsidRPr="00507544">
        <w:t>4</w:t>
      </w:r>
      <w:r w:rsidR="000812C5" w:rsidRPr="00507544">
        <w:rPr>
          <w:rFonts w:hint="eastAsia"/>
          <w:lang w:eastAsia="zh-CN"/>
        </w:rPr>
        <w:tab/>
      </w:r>
      <w:r w:rsidRPr="00507544">
        <w:t>Reference measurement channels for PBCH demodulation requirements</w:t>
      </w:r>
      <w:bookmarkEnd w:id="280"/>
    </w:p>
    <w:p w:rsidR="00F356D3" w:rsidRPr="00507544" w:rsidRDefault="00F356D3" w:rsidP="00F356D3">
      <w:pPr>
        <w:pStyle w:val="Heading4"/>
      </w:pPr>
      <w:bookmarkStart w:id="281" w:name="_Toc531872769"/>
      <w:r w:rsidRPr="00507544">
        <w:t>A.</w:t>
      </w:r>
      <w:r w:rsidR="00460959" w:rsidRPr="00507544">
        <w:t>3</w:t>
      </w:r>
      <w:r w:rsidRPr="00507544">
        <w:t>.</w:t>
      </w:r>
      <w:r w:rsidR="00460959" w:rsidRPr="00507544">
        <w:t>4</w:t>
      </w:r>
      <w:r w:rsidRPr="00507544">
        <w:t>.1</w:t>
      </w:r>
      <w:r w:rsidR="000812C5" w:rsidRPr="00507544">
        <w:rPr>
          <w:rFonts w:hint="eastAsia"/>
          <w:lang w:eastAsia="zh-CN"/>
        </w:rPr>
        <w:tab/>
      </w:r>
      <w:r w:rsidRPr="00507544">
        <w:t>Reference measurement channels for FR1</w:t>
      </w:r>
      <w:bookmarkEnd w:id="281"/>
    </w:p>
    <w:p w:rsidR="00F356D3" w:rsidRPr="00507544" w:rsidRDefault="00F356D3" w:rsidP="00F356D3">
      <w:pPr>
        <w:pStyle w:val="TH"/>
      </w:pPr>
      <w:r w:rsidRPr="00507544">
        <w:t>Table A.</w:t>
      </w:r>
      <w:r w:rsidR="00460959" w:rsidRPr="00507544">
        <w:t>3</w:t>
      </w:r>
      <w:r w:rsidRPr="00507544">
        <w:t>.</w:t>
      </w:r>
      <w:r w:rsidR="00460959" w:rsidRPr="00507544">
        <w:t>4.1</w:t>
      </w:r>
      <w:r w:rsidRPr="00507544">
        <w:t>-1: PBCH Reference Channel</w:t>
      </w:r>
    </w:p>
    <w:tbl>
      <w:tblPr>
        <w:tblStyle w:val="TableGrid"/>
        <w:tblW w:w="0" w:type="auto"/>
        <w:tblLook w:val="04A0" w:firstRow="1" w:lastRow="0" w:firstColumn="1" w:lastColumn="0" w:noHBand="0" w:noVBand="1"/>
      </w:tblPr>
      <w:tblGrid>
        <w:gridCol w:w="3325"/>
        <w:gridCol w:w="989"/>
        <w:gridCol w:w="2158"/>
        <w:gridCol w:w="2158"/>
      </w:tblGrid>
      <w:tr w:rsidR="001D7AE4" w:rsidRPr="00507544" w:rsidTr="00644614">
        <w:tc>
          <w:tcPr>
            <w:tcW w:w="3325" w:type="dxa"/>
          </w:tcPr>
          <w:p w:rsidR="00F356D3" w:rsidRPr="00507544" w:rsidRDefault="00F356D3" w:rsidP="00644614">
            <w:pPr>
              <w:pStyle w:val="TAH"/>
            </w:pPr>
            <w:r w:rsidRPr="00507544">
              <w:t>Parameter</w:t>
            </w:r>
          </w:p>
        </w:tc>
        <w:tc>
          <w:tcPr>
            <w:tcW w:w="989" w:type="dxa"/>
          </w:tcPr>
          <w:p w:rsidR="00F356D3" w:rsidRPr="00507544" w:rsidRDefault="00F356D3" w:rsidP="00644614">
            <w:pPr>
              <w:pStyle w:val="TAH"/>
            </w:pPr>
            <w:r w:rsidRPr="00507544">
              <w:t>Unit</w:t>
            </w:r>
          </w:p>
        </w:tc>
        <w:tc>
          <w:tcPr>
            <w:tcW w:w="4316" w:type="dxa"/>
            <w:gridSpan w:val="2"/>
          </w:tcPr>
          <w:p w:rsidR="00F356D3" w:rsidRPr="00507544" w:rsidRDefault="00F356D3" w:rsidP="00644614">
            <w:pPr>
              <w:pStyle w:val="TAH"/>
            </w:pPr>
            <w:r w:rsidRPr="00507544">
              <w:t>Value</w:t>
            </w:r>
          </w:p>
        </w:tc>
      </w:tr>
      <w:tr w:rsidR="001D7AE4" w:rsidRPr="00507544" w:rsidTr="00644614">
        <w:tc>
          <w:tcPr>
            <w:tcW w:w="3325" w:type="dxa"/>
          </w:tcPr>
          <w:p w:rsidR="00F356D3" w:rsidRPr="00507544" w:rsidRDefault="00F356D3" w:rsidP="00644614">
            <w:pPr>
              <w:pStyle w:val="TAL"/>
            </w:pPr>
            <w:r w:rsidRPr="00507544">
              <w:t>Reference channel</w:t>
            </w:r>
          </w:p>
        </w:tc>
        <w:tc>
          <w:tcPr>
            <w:tcW w:w="989" w:type="dxa"/>
          </w:tcPr>
          <w:p w:rsidR="00F356D3" w:rsidRPr="00507544" w:rsidRDefault="00F356D3" w:rsidP="00644614">
            <w:pPr>
              <w:pStyle w:val="TAC"/>
            </w:pPr>
          </w:p>
        </w:tc>
        <w:tc>
          <w:tcPr>
            <w:tcW w:w="2158" w:type="dxa"/>
          </w:tcPr>
          <w:p w:rsidR="00F356D3" w:rsidRPr="00507544" w:rsidRDefault="00F356D3" w:rsidP="00644614">
            <w:pPr>
              <w:pStyle w:val="TAC"/>
            </w:pPr>
            <w:r w:rsidRPr="00507544">
              <w:t>[R.PBCH.1]</w:t>
            </w:r>
          </w:p>
        </w:tc>
        <w:tc>
          <w:tcPr>
            <w:tcW w:w="2158" w:type="dxa"/>
          </w:tcPr>
          <w:p w:rsidR="00F356D3" w:rsidRPr="00507544" w:rsidRDefault="00F356D3" w:rsidP="00644614">
            <w:pPr>
              <w:pStyle w:val="TAC"/>
            </w:pPr>
            <w:r w:rsidRPr="00507544">
              <w:t>[R.PBCH.2]</w:t>
            </w:r>
          </w:p>
        </w:tc>
      </w:tr>
      <w:tr w:rsidR="001D7AE4" w:rsidRPr="00507544" w:rsidTr="00644614">
        <w:tc>
          <w:tcPr>
            <w:tcW w:w="3325" w:type="dxa"/>
          </w:tcPr>
          <w:p w:rsidR="00F356D3" w:rsidRPr="00507544" w:rsidRDefault="00F356D3" w:rsidP="00644614">
            <w:pPr>
              <w:pStyle w:val="TAL"/>
            </w:pPr>
            <w:r w:rsidRPr="00507544">
              <w:t>SS/PBCH block subcarrier spacing</w:t>
            </w:r>
          </w:p>
        </w:tc>
        <w:tc>
          <w:tcPr>
            <w:tcW w:w="989" w:type="dxa"/>
          </w:tcPr>
          <w:p w:rsidR="00F356D3" w:rsidRPr="00507544" w:rsidRDefault="00F356D3" w:rsidP="00644614">
            <w:pPr>
              <w:pStyle w:val="TAC"/>
            </w:pPr>
            <w:r w:rsidRPr="00507544">
              <w:t>kHz</w:t>
            </w:r>
          </w:p>
        </w:tc>
        <w:tc>
          <w:tcPr>
            <w:tcW w:w="2158" w:type="dxa"/>
          </w:tcPr>
          <w:p w:rsidR="00F356D3" w:rsidRPr="00507544" w:rsidRDefault="00F356D3" w:rsidP="00644614">
            <w:pPr>
              <w:pStyle w:val="TAC"/>
            </w:pPr>
            <w:r w:rsidRPr="00507544">
              <w:t>15</w:t>
            </w:r>
          </w:p>
        </w:tc>
        <w:tc>
          <w:tcPr>
            <w:tcW w:w="2158" w:type="dxa"/>
          </w:tcPr>
          <w:p w:rsidR="00F356D3" w:rsidRPr="00507544" w:rsidRDefault="00F356D3" w:rsidP="00644614">
            <w:pPr>
              <w:pStyle w:val="TAC"/>
            </w:pPr>
            <w:r w:rsidRPr="00507544">
              <w:t>30</w:t>
            </w:r>
          </w:p>
        </w:tc>
      </w:tr>
      <w:tr w:rsidR="001D7AE4" w:rsidRPr="00507544" w:rsidTr="00644614">
        <w:tc>
          <w:tcPr>
            <w:tcW w:w="3325" w:type="dxa"/>
          </w:tcPr>
          <w:p w:rsidR="00F356D3" w:rsidRPr="00507544" w:rsidRDefault="00F356D3" w:rsidP="00644614">
            <w:pPr>
              <w:pStyle w:val="TAL"/>
            </w:pPr>
            <w:r w:rsidRPr="00507544">
              <w:t>Modulation</w:t>
            </w:r>
          </w:p>
        </w:tc>
        <w:tc>
          <w:tcPr>
            <w:tcW w:w="989" w:type="dxa"/>
          </w:tcPr>
          <w:p w:rsidR="00F356D3" w:rsidRPr="00507544" w:rsidRDefault="00F356D3" w:rsidP="00644614">
            <w:pPr>
              <w:pStyle w:val="TAC"/>
            </w:pPr>
          </w:p>
        </w:tc>
        <w:tc>
          <w:tcPr>
            <w:tcW w:w="2158" w:type="dxa"/>
          </w:tcPr>
          <w:p w:rsidR="00F356D3" w:rsidRPr="00507544" w:rsidRDefault="00F356D3" w:rsidP="00644614">
            <w:pPr>
              <w:pStyle w:val="TAC"/>
            </w:pPr>
            <w:r w:rsidRPr="00507544">
              <w:t>QPSK</w:t>
            </w:r>
          </w:p>
        </w:tc>
        <w:tc>
          <w:tcPr>
            <w:tcW w:w="2158" w:type="dxa"/>
          </w:tcPr>
          <w:p w:rsidR="00F356D3" w:rsidRPr="00507544" w:rsidRDefault="00F356D3" w:rsidP="00644614">
            <w:pPr>
              <w:pStyle w:val="TAC"/>
            </w:pPr>
            <w:r w:rsidRPr="00507544">
              <w:t>QPSK</w:t>
            </w:r>
          </w:p>
        </w:tc>
      </w:tr>
      <w:tr w:rsidR="001D7AE4" w:rsidRPr="00507544" w:rsidTr="00644614">
        <w:tc>
          <w:tcPr>
            <w:tcW w:w="3325" w:type="dxa"/>
          </w:tcPr>
          <w:p w:rsidR="00F356D3" w:rsidRPr="00507544" w:rsidRDefault="00F356D3" w:rsidP="00644614">
            <w:pPr>
              <w:pStyle w:val="TAL"/>
            </w:pPr>
            <w:r w:rsidRPr="00507544">
              <w:t>Target coding rate</w:t>
            </w:r>
          </w:p>
        </w:tc>
        <w:tc>
          <w:tcPr>
            <w:tcW w:w="989" w:type="dxa"/>
          </w:tcPr>
          <w:p w:rsidR="00F356D3" w:rsidRPr="00507544" w:rsidRDefault="00F356D3" w:rsidP="00644614">
            <w:pPr>
              <w:pStyle w:val="TAC"/>
            </w:pPr>
          </w:p>
        </w:tc>
        <w:tc>
          <w:tcPr>
            <w:tcW w:w="2158" w:type="dxa"/>
          </w:tcPr>
          <w:p w:rsidR="00F356D3" w:rsidRPr="00507544" w:rsidRDefault="00F356D3" w:rsidP="00644614">
            <w:pPr>
              <w:pStyle w:val="TAC"/>
            </w:pPr>
            <w:r w:rsidRPr="00507544">
              <w:t>56/864</w:t>
            </w:r>
          </w:p>
        </w:tc>
        <w:tc>
          <w:tcPr>
            <w:tcW w:w="2158" w:type="dxa"/>
          </w:tcPr>
          <w:p w:rsidR="00F356D3" w:rsidRPr="00507544" w:rsidRDefault="00F356D3" w:rsidP="00644614">
            <w:pPr>
              <w:pStyle w:val="TAC"/>
            </w:pPr>
            <w:r w:rsidRPr="00507544">
              <w:t>56/864</w:t>
            </w:r>
          </w:p>
        </w:tc>
      </w:tr>
      <w:tr w:rsidR="00F356D3" w:rsidRPr="00507544" w:rsidTr="00644614">
        <w:tc>
          <w:tcPr>
            <w:tcW w:w="3325" w:type="dxa"/>
          </w:tcPr>
          <w:p w:rsidR="00F356D3" w:rsidRPr="00507544" w:rsidRDefault="00F356D3" w:rsidP="00644614">
            <w:pPr>
              <w:pStyle w:val="TAL"/>
            </w:pPr>
            <w:r w:rsidRPr="00507544">
              <w:t>Payload (without CRC and timing related PBCH payload bits)</w:t>
            </w:r>
          </w:p>
        </w:tc>
        <w:tc>
          <w:tcPr>
            <w:tcW w:w="989" w:type="dxa"/>
          </w:tcPr>
          <w:p w:rsidR="00F356D3" w:rsidRPr="00507544" w:rsidRDefault="00F356D3" w:rsidP="00644614">
            <w:pPr>
              <w:pStyle w:val="TAC"/>
            </w:pPr>
            <w:r w:rsidRPr="00507544">
              <w:t>bits</w:t>
            </w:r>
          </w:p>
        </w:tc>
        <w:tc>
          <w:tcPr>
            <w:tcW w:w="2158" w:type="dxa"/>
          </w:tcPr>
          <w:p w:rsidR="00F356D3" w:rsidRPr="00507544" w:rsidRDefault="00F356D3" w:rsidP="00644614">
            <w:pPr>
              <w:pStyle w:val="TAC"/>
            </w:pPr>
            <w:r w:rsidRPr="00507544">
              <w:t>24</w:t>
            </w:r>
          </w:p>
        </w:tc>
        <w:tc>
          <w:tcPr>
            <w:tcW w:w="2158" w:type="dxa"/>
          </w:tcPr>
          <w:p w:rsidR="00F356D3" w:rsidRPr="00507544" w:rsidRDefault="00F356D3" w:rsidP="00644614">
            <w:pPr>
              <w:pStyle w:val="TAC"/>
            </w:pPr>
            <w:r w:rsidRPr="00507544">
              <w:t>24</w:t>
            </w:r>
          </w:p>
        </w:tc>
      </w:tr>
    </w:tbl>
    <w:p w:rsidR="00F11CD2" w:rsidRPr="00507544" w:rsidRDefault="00F11CD2" w:rsidP="00940172">
      <w:pPr>
        <w:rPr>
          <w:lang w:eastAsia="zh-CN"/>
        </w:rPr>
      </w:pPr>
    </w:p>
    <w:p w:rsidR="00CD3AA1" w:rsidRPr="00507544" w:rsidRDefault="00CD3AA1" w:rsidP="00CD3AA1">
      <w:pPr>
        <w:pStyle w:val="Heading4"/>
      </w:pPr>
      <w:bookmarkStart w:id="282" w:name="_Toc531872770"/>
      <w:r w:rsidRPr="00507544">
        <w:t>A.</w:t>
      </w:r>
      <w:r w:rsidR="00460959" w:rsidRPr="00507544">
        <w:t>3</w:t>
      </w:r>
      <w:r w:rsidRPr="00507544">
        <w:t>.</w:t>
      </w:r>
      <w:r w:rsidR="00460959" w:rsidRPr="00507544">
        <w:t>4</w:t>
      </w:r>
      <w:r w:rsidRPr="00507544">
        <w:t>.2</w:t>
      </w:r>
      <w:r w:rsidR="000812C5" w:rsidRPr="00507544">
        <w:rPr>
          <w:rFonts w:hint="eastAsia"/>
          <w:lang w:eastAsia="zh-CN"/>
        </w:rPr>
        <w:tab/>
      </w:r>
      <w:r w:rsidRPr="00507544">
        <w:t>Reference measurement channels for FR2</w:t>
      </w:r>
      <w:bookmarkEnd w:id="282"/>
    </w:p>
    <w:p w:rsidR="00CD3AA1" w:rsidRPr="00507544" w:rsidRDefault="00CD3AA1" w:rsidP="00460959">
      <w:pPr>
        <w:pStyle w:val="TH"/>
      </w:pPr>
      <w:r w:rsidRPr="00507544">
        <w:t>Table A.</w:t>
      </w:r>
      <w:r w:rsidR="00460959" w:rsidRPr="00507544">
        <w:t>3</w:t>
      </w:r>
      <w:r w:rsidRPr="00507544">
        <w:t>.</w:t>
      </w:r>
      <w:r w:rsidR="00460959" w:rsidRPr="00507544">
        <w:t>4.2</w:t>
      </w:r>
      <w:r w:rsidRPr="00507544">
        <w:t>-1: PBCH Reference Channel</w:t>
      </w:r>
    </w:p>
    <w:tbl>
      <w:tblPr>
        <w:tblStyle w:val="TableGrid"/>
        <w:tblW w:w="0" w:type="auto"/>
        <w:tblLook w:val="04A0" w:firstRow="1" w:lastRow="0" w:firstColumn="1" w:lastColumn="0" w:noHBand="0" w:noVBand="1"/>
      </w:tblPr>
      <w:tblGrid>
        <w:gridCol w:w="3325"/>
        <w:gridCol w:w="989"/>
        <w:gridCol w:w="2158"/>
        <w:gridCol w:w="2158"/>
      </w:tblGrid>
      <w:tr w:rsidR="001D7AE4" w:rsidRPr="00507544" w:rsidTr="00644614">
        <w:tc>
          <w:tcPr>
            <w:tcW w:w="3325" w:type="dxa"/>
          </w:tcPr>
          <w:p w:rsidR="00CD3AA1" w:rsidRPr="00507544" w:rsidRDefault="00CD3AA1" w:rsidP="00644614">
            <w:pPr>
              <w:pStyle w:val="TAH"/>
            </w:pPr>
            <w:r w:rsidRPr="00507544">
              <w:t>Parameter</w:t>
            </w:r>
          </w:p>
        </w:tc>
        <w:tc>
          <w:tcPr>
            <w:tcW w:w="989" w:type="dxa"/>
          </w:tcPr>
          <w:p w:rsidR="00CD3AA1" w:rsidRPr="00507544" w:rsidRDefault="00CD3AA1" w:rsidP="00644614">
            <w:pPr>
              <w:pStyle w:val="TAH"/>
            </w:pPr>
            <w:r w:rsidRPr="00507544">
              <w:t>Unit</w:t>
            </w:r>
          </w:p>
        </w:tc>
        <w:tc>
          <w:tcPr>
            <w:tcW w:w="4316" w:type="dxa"/>
            <w:gridSpan w:val="2"/>
          </w:tcPr>
          <w:p w:rsidR="00CD3AA1" w:rsidRPr="00507544" w:rsidRDefault="00CD3AA1" w:rsidP="00644614">
            <w:pPr>
              <w:pStyle w:val="TAH"/>
            </w:pPr>
            <w:r w:rsidRPr="00507544">
              <w:t>Value</w:t>
            </w:r>
          </w:p>
        </w:tc>
      </w:tr>
      <w:tr w:rsidR="001D7AE4" w:rsidRPr="00507544" w:rsidTr="00644614">
        <w:tc>
          <w:tcPr>
            <w:tcW w:w="3325" w:type="dxa"/>
          </w:tcPr>
          <w:p w:rsidR="00CD3AA1" w:rsidRPr="00507544" w:rsidRDefault="00CD3AA1" w:rsidP="00644614">
            <w:pPr>
              <w:pStyle w:val="TAL"/>
            </w:pPr>
            <w:r w:rsidRPr="00507544">
              <w:t>Reference channels</w:t>
            </w:r>
          </w:p>
        </w:tc>
        <w:tc>
          <w:tcPr>
            <w:tcW w:w="989" w:type="dxa"/>
          </w:tcPr>
          <w:p w:rsidR="00CD3AA1" w:rsidRPr="00507544" w:rsidRDefault="00CD3AA1" w:rsidP="00644614">
            <w:pPr>
              <w:pStyle w:val="TAC"/>
            </w:pPr>
          </w:p>
        </w:tc>
        <w:tc>
          <w:tcPr>
            <w:tcW w:w="2158" w:type="dxa"/>
          </w:tcPr>
          <w:p w:rsidR="00CD3AA1" w:rsidRPr="00507544" w:rsidRDefault="00CD3AA1" w:rsidP="00644614">
            <w:pPr>
              <w:pStyle w:val="TAC"/>
            </w:pPr>
            <w:r w:rsidRPr="00507544">
              <w:t>[R.PBCH.5]</w:t>
            </w:r>
          </w:p>
        </w:tc>
        <w:tc>
          <w:tcPr>
            <w:tcW w:w="2158" w:type="dxa"/>
          </w:tcPr>
          <w:p w:rsidR="00CD3AA1" w:rsidRPr="00507544" w:rsidRDefault="00CD3AA1" w:rsidP="00644614">
            <w:pPr>
              <w:pStyle w:val="TAC"/>
            </w:pPr>
            <w:r w:rsidRPr="00507544">
              <w:t>[R.PBCH.6]</w:t>
            </w:r>
          </w:p>
        </w:tc>
      </w:tr>
      <w:tr w:rsidR="001D7AE4" w:rsidRPr="00507544" w:rsidTr="00644614">
        <w:tc>
          <w:tcPr>
            <w:tcW w:w="3325" w:type="dxa"/>
          </w:tcPr>
          <w:p w:rsidR="00CD3AA1" w:rsidRPr="00507544" w:rsidRDefault="00CD3AA1" w:rsidP="00644614">
            <w:pPr>
              <w:pStyle w:val="TAL"/>
            </w:pPr>
            <w:r w:rsidRPr="00507544">
              <w:t>SS/PBCH block subcarrier spacing</w:t>
            </w:r>
          </w:p>
        </w:tc>
        <w:tc>
          <w:tcPr>
            <w:tcW w:w="989" w:type="dxa"/>
          </w:tcPr>
          <w:p w:rsidR="00CD3AA1" w:rsidRPr="00507544" w:rsidRDefault="00CD3AA1" w:rsidP="00644614">
            <w:pPr>
              <w:pStyle w:val="TAC"/>
            </w:pPr>
            <w:r w:rsidRPr="00507544">
              <w:t>kHz</w:t>
            </w:r>
          </w:p>
        </w:tc>
        <w:tc>
          <w:tcPr>
            <w:tcW w:w="2158" w:type="dxa"/>
          </w:tcPr>
          <w:p w:rsidR="00CD3AA1" w:rsidRPr="00507544" w:rsidRDefault="00CD3AA1" w:rsidP="00644614">
            <w:pPr>
              <w:pStyle w:val="TAC"/>
            </w:pPr>
            <w:r w:rsidRPr="00507544">
              <w:t>120</w:t>
            </w:r>
          </w:p>
        </w:tc>
        <w:tc>
          <w:tcPr>
            <w:tcW w:w="2158" w:type="dxa"/>
          </w:tcPr>
          <w:p w:rsidR="00CD3AA1" w:rsidRPr="00507544" w:rsidRDefault="00CD3AA1" w:rsidP="00644614">
            <w:pPr>
              <w:pStyle w:val="TAC"/>
            </w:pPr>
            <w:r w:rsidRPr="00507544">
              <w:t>240</w:t>
            </w:r>
          </w:p>
        </w:tc>
      </w:tr>
      <w:tr w:rsidR="001D7AE4" w:rsidRPr="00507544" w:rsidTr="00644614">
        <w:tc>
          <w:tcPr>
            <w:tcW w:w="3325" w:type="dxa"/>
          </w:tcPr>
          <w:p w:rsidR="00CD3AA1" w:rsidRPr="00507544" w:rsidRDefault="00CD3AA1" w:rsidP="00644614">
            <w:pPr>
              <w:pStyle w:val="TAL"/>
            </w:pPr>
            <w:r w:rsidRPr="00507544">
              <w:t>Modulation</w:t>
            </w:r>
          </w:p>
        </w:tc>
        <w:tc>
          <w:tcPr>
            <w:tcW w:w="989" w:type="dxa"/>
          </w:tcPr>
          <w:p w:rsidR="00CD3AA1" w:rsidRPr="00507544" w:rsidRDefault="00CD3AA1" w:rsidP="00644614">
            <w:pPr>
              <w:pStyle w:val="TAC"/>
            </w:pPr>
          </w:p>
        </w:tc>
        <w:tc>
          <w:tcPr>
            <w:tcW w:w="2158" w:type="dxa"/>
          </w:tcPr>
          <w:p w:rsidR="00CD3AA1" w:rsidRPr="00507544" w:rsidRDefault="00CD3AA1" w:rsidP="00644614">
            <w:pPr>
              <w:pStyle w:val="TAC"/>
            </w:pPr>
            <w:r w:rsidRPr="00507544">
              <w:t>QPSK</w:t>
            </w:r>
          </w:p>
        </w:tc>
        <w:tc>
          <w:tcPr>
            <w:tcW w:w="2158" w:type="dxa"/>
          </w:tcPr>
          <w:p w:rsidR="00CD3AA1" w:rsidRPr="00507544" w:rsidRDefault="00CD3AA1" w:rsidP="00644614">
            <w:pPr>
              <w:pStyle w:val="TAC"/>
            </w:pPr>
            <w:r w:rsidRPr="00507544">
              <w:t>QPSK</w:t>
            </w:r>
          </w:p>
        </w:tc>
      </w:tr>
      <w:tr w:rsidR="001D7AE4" w:rsidRPr="00507544" w:rsidTr="00644614">
        <w:tc>
          <w:tcPr>
            <w:tcW w:w="3325" w:type="dxa"/>
          </w:tcPr>
          <w:p w:rsidR="00CD3AA1" w:rsidRPr="00507544" w:rsidRDefault="00CD3AA1" w:rsidP="00644614">
            <w:pPr>
              <w:pStyle w:val="TAL"/>
            </w:pPr>
            <w:r w:rsidRPr="00507544">
              <w:t>Target coding rate</w:t>
            </w:r>
          </w:p>
        </w:tc>
        <w:tc>
          <w:tcPr>
            <w:tcW w:w="989" w:type="dxa"/>
          </w:tcPr>
          <w:p w:rsidR="00CD3AA1" w:rsidRPr="00507544" w:rsidRDefault="00CD3AA1" w:rsidP="00644614">
            <w:pPr>
              <w:pStyle w:val="TAC"/>
            </w:pPr>
          </w:p>
        </w:tc>
        <w:tc>
          <w:tcPr>
            <w:tcW w:w="2158" w:type="dxa"/>
          </w:tcPr>
          <w:p w:rsidR="00CD3AA1" w:rsidRPr="00507544" w:rsidRDefault="00CD3AA1" w:rsidP="00644614">
            <w:pPr>
              <w:pStyle w:val="TAC"/>
            </w:pPr>
            <w:r w:rsidRPr="00507544">
              <w:t>56/864</w:t>
            </w:r>
          </w:p>
        </w:tc>
        <w:tc>
          <w:tcPr>
            <w:tcW w:w="2158" w:type="dxa"/>
          </w:tcPr>
          <w:p w:rsidR="00CD3AA1" w:rsidRPr="00507544" w:rsidRDefault="00CD3AA1" w:rsidP="00644614">
            <w:pPr>
              <w:pStyle w:val="TAC"/>
            </w:pPr>
            <w:r w:rsidRPr="00507544">
              <w:t>56/864</w:t>
            </w:r>
          </w:p>
        </w:tc>
      </w:tr>
      <w:tr w:rsidR="00CD3AA1" w:rsidRPr="00507544" w:rsidTr="00644614">
        <w:tc>
          <w:tcPr>
            <w:tcW w:w="3325" w:type="dxa"/>
          </w:tcPr>
          <w:p w:rsidR="00CD3AA1" w:rsidRPr="00507544" w:rsidRDefault="00CD3AA1" w:rsidP="00644614">
            <w:pPr>
              <w:pStyle w:val="TAL"/>
            </w:pPr>
            <w:r w:rsidRPr="00507544">
              <w:t>Payload (without CRC and timing related PBCH payload bits)</w:t>
            </w:r>
          </w:p>
        </w:tc>
        <w:tc>
          <w:tcPr>
            <w:tcW w:w="989" w:type="dxa"/>
          </w:tcPr>
          <w:p w:rsidR="00CD3AA1" w:rsidRPr="00507544" w:rsidRDefault="00CD3AA1" w:rsidP="00644614">
            <w:pPr>
              <w:pStyle w:val="TAC"/>
            </w:pPr>
            <w:r w:rsidRPr="00507544">
              <w:t>bits</w:t>
            </w:r>
          </w:p>
        </w:tc>
        <w:tc>
          <w:tcPr>
            <w:tcW w:w="2158" w:type="dxa"/>
          </w:tcPr>
          <w:p w:rsidR="00CD3AA1" w:rsidRPr="00507544" w:rsidRDefault="00CD3AA1" w:rsidP="00644614">
            <w:pPr>
              <w:pStyle w:val="TAC"/>
            </w:pPr>
            <w:r w:rsidRPr="00507544">
              <w:t>24</w:t>
            </w:r>
          </w:p>
        </w:tc>
        <w:tc>
          <w:tcPr>
            <w:tcW w:w="2158" w:type="dxa"/>
          </w:tcPr>
          <w:p w:rsidR="00CD3AA1" w:rsidRPr="00507544" w:rsidRDefault="00CD3AA1" w:rsidP="00644614">
            <w:pPr>
              <w:pStyle w:val="TAC"/>
            </w:pPr>
            <w:r w:rsidRPr="00507544">
              <w:t>24</w:t>
            </w:r>
          </w:p>
        </w:tc>
      </w:tr>
    </w:tbl>
    <w:p w:rsidR="00CD3AA1" w:rsidRPr="00507544" w:rsidRDefault="00CD3AA1" w:rsidP="00940172">
      <w:pPr>
        <w:rPr>
          <w:lang w:eastAsia="zh-CN"/>
        </w:rPr>
      </w:pPr>
    </w:p>
    <w:p w:rsidR="00495569" w:rsidRPr="00507544" w:rsidRDefault="00495569" w:rsidP="00495569">
      <w:pPr>
        <w:pStyle w:val="Heading2"/>
        <w:rPr>
          <w:lang w:eastAsia="zh-CN"/>
        </w:rPr>
      </w:pPr>
      <w:bookmarkStart w:id="283" w:name="_Toc531872771"/>
      <w:r w:rsidRPr="00507544">
        <w:rPr>
          <w:lang w:eastAsia="zh-CN"/>
        </w:rPr>
        <w:t>A.4</w:t>
      </w:r>
      <w:r w:rsidR="000812C5" w:rsidRPr="00507544">
        <w:rPr>
          <w:rFonts w:hint="eastAsia"/>
          <w:lang w:eastAsia="zh-CN"/>
        </w:rPr>
        <w:tab/>
      </w:r>
      <w:r w:rsidRPr="00507544">
        <w:rPr>
          <w:lang w:eastAsia="zh-CN"/>
        </w:rPr>
        <w:t>CSI reference measurement channels</w:t>
      </w:r>
      <w:bookmarkEnd w:id="283"/>
    </w:p>
    <w:p w:rsidR="00495569" w:rsidRPr="00507544" w:rsidRDefault="00495569" w:rsidP="00495569">
      <w:r w:rsidRPr="00507544">
        <w:t>This section defines the DL signal applicable to the reporting of channel status information (Clause X).</w:t>
      </w:r>
    </w:p>
    <w:p w:rsidR="00495569" w:rsidRPr="00507544" w:rsidRDefault="00495569" w:rsidP="00495569">
      <w:pPr>
        <w:rPr>
          <w:lang w:eastAsia="zh-CN"/>
        </w:rPr>
      </w:pPr>
      <w:r w:rsidRPr="00507544">
        <w:rPr>
          <w:rFonts w:ascii="Times-Roman" w:hAnsi="Times-Roman"/>
        </w:rPr>
        <w:t>Tables in this section specifies the mapping of CQI index to Information Bit payload, which complies with the CQI definition specified in TS 38.</w:t>
      </w:r>
      <w:r w:rsidRPr="00507544">
        <w:rPr>
          <w:rFonts w:ascii="Times-Roman" w:hAnsi="Times-Roman" w:hint="eastAsia"/>
        </w:rPr>
        <w:t>214 [</w:t>
      </w:r>
      <w:r w:rsidR="00142693" w:rsidRPr="00507544">
        <w:rPr>
          <w:rFonts w:ascii="Times-Roman" w:hAnsi="Times-Roman" w:hint="eastAsia"/>
          <w:lang w:eastAsia="zh-CN"/>
        </w:rPr>
        <w:t xml:space="preserve">12, </w:t>
      </w:r>
      <w:r w:rsidR="00142693" w:rsidRPr="00507544">
        <w:rPr>
          <w:rFonts w:ascii="Times-Roman" w:hAnsi="Times-Roman" w:hint="eastAsia"/>
        </w:rPr>
        <w:t>Section 5.2.2.1</w:t>
      </w:r>
      <w:r w:rsidRPr="00507544">
        <w:rPr>
          <w:rFonts w:ascii="Times-Roman" w:hAnsi="Times-Roman" w:hint="eastAsia"/>
        </w:rPr>
        <w:t>]</w:t>
      </w:r>
      <w:r w:rsidRPr="00507544">
        <w:rPr>
          <w:rFonts w:ascii="Times-Roman" w:hAnsi="Times-Roman"/>
        </w:rPr>
        <w:t xml:space="preserve"> and with MCS definition specified in TS 38.</w:t>
      </w:r>
      <w:r w:rsidRPr="00507544">
        <w:rPr>
          <w:rFonts w:ascii="Times-Roman" w:hAnsi="Times-Roman" w:hint="eastAsia"/>
        </w:rPr>
        <w:t>214 [</w:t>
      </w:r>
      <w:r w:rsidR="00474681" w:rsidRPr="00507544">
        <w:rPr>
          <w:rFonts w:ascii="Times-Roman" w:hAnsi="Times-Roman" w:hint="eastAsia"/>
          <w:lang w:eastAsia="zh-CN"/>
        </w:rPr>
        <w:t xml:space="preserve">12, </w:t>
      </w:r>
      <w:r w:rsidR="00474681" w:rsidRPr="00507544">
        <w:rPr>
          <w:rFonts w:ascii="Times-Roman" w:hAnsi="Times-Roman" w:hint="eastAsia"/>
        </w:rPr>
        <w:t>Section 5.1.3</w:t>
      </w:r>
      <w:r w:rsidRPr="00507544">
        <w:rPr>
          <w:rFonts w:ascii="Times-Roman" w:hAnsi="Times-Roman" w:hint="eastAsia"/>
        </w:rPr>
        <w:t>]</w:t>
      </w:r>
      <w:r w:rsidR="00474681" w:rsidRPr="00507544">
        <w:rPr>
          <w:rFonts w:ascii="Times-Roman" w:hAnsi="Times-Roman" w:hint="eastAsia"/>
          <w:lang w:eastAsia="zh-CN"/>
        </w:rPr>
        <w:t>.</w:t>
      </w:r>
    </w:p>
    <w:p w:rsidR="00495569" w:rsidRPr="00507544" w:rsidRDefault="00495569" w:rsidP="00495569">
      <w:pPr>
        <w:pStyle w:val="TH"/>
      </w:pPr>
      <w:r w:rsidRPr="00507544">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lang w:eastAsia="zh-CN"/>
              </w:rPr>
              <w:t>TBS Scheme</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TBS.1-1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TBS.1-2</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MCS table</w:t>
            </w:r>
          </w:p>
        </w:tc>
        <w:tc>
          <w:tcPr>
            <w:tcW w:w="2752" w:type="pct"/>
            <w:gridSpan w:val="6"/>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64QAM</w:t>
            </w: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Number of allocated PDSCH resource blocks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Number of consecutive PDSCH symbols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vAlign w:val="center"/>
          </w:tcPr>
          <w:p w:rsidR="00495569" w:rsidRPr="00507544" w:rsidRDefault="00495569" w:rsidP="00DB502C">
            <w:pPr>
              <w:pStyle w:val="TAL"/>
              <w:rPr>
                <w:lang w:eastAsia="zh-CN"/>
              </w:rPr>
            </w:pPr>
            <w:r w:rsidRPr="00507544">
              <w:rPr>
                <w:rFonts w:cs="Arial"/>
                <w:szCs w:val="18"/>
              </w:rPr>
              <w:t>Number of PDSCH MIMO layers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vAlign w:val="center"/>
          </w:tcPr>
          <w:p w:rsidR="00495569" w:rsidRPr="00507544" w:rsidRDefault="00495569" w:rsidP="00DB502C">
            <w:pPr>
              <w:pStyle w:val="TAL"/>
              <w:rPr>
                <w:lang w:eastAsia="zh-CN"/>
              </w:rPr>
            </w:pPr>
            <w:r w:rsidRPr="00507544">
              <w:rPr>
                <w:rFonts w:cs="Arial"/>
                <w:szCs w:val="18"/>
              </w:rPr>
              <w:t xml:space="preserve">Number of DMRS </w:t>
            </w:r>
            <w:r w:rsidR="00E75C91" w:rsidRPr="00507544">
              <w:rPr>
                <w:rFonts w:cs="Arial"/>
                <w:szCs w:val="18"/>
              </w:rPr>
              <w:t>r</w:t>
            </w:r>
            <w:r w:rsidRPr="00507544">
              <w:rPr>
                <w:rFonts w:cs="Arial"/>
                <w:szCs w:val="18"/>
              </w:rPr>
              <w:t>Es (Note 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Overhead</w:t>
            </w:r>
            <w:r w:rsidRPr="00507544">
              <w:rPr>
                <w:rFonts w:cs="Arial"/>
                <w:szCs w:val="18"/>
                <w:lang w:val="en-US"/>
              </w:rPr>
              <w:t xml:space="preserve"> for TBS determination</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lang w:eastAsia="zh-CN"/>
              </w:rPr>
              <w:t>Available RE-s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7920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7920</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CQI index</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Spectral efficiency</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MCS index</w:t>
            </w:r>
          </w:p>
        </w:tc>
        <w:tc>
          <w:tcPr>
            <w:tcW w:w="562" w:type="pct"/>
          </w:tcPr>
          <w:p w:rsidR="00495569" w:rsidRPr="00507544" w:rsidRDefault="00495569" w:rsidP="00DB502C">
            <w:pPr>
              <w:pStyle w:val="TAC"/>
              <w:rPr>
                <w:rFonts w:eastAsia="Calibri"/>
                <w:szCs w:val="22"/>
              </w:rPr>
            </w:pPr>
            <w:r w:rsidRPr="00507544">
              <w:rPr>
                <w:rFonts w:eastAsia="Calibri"/>
                <w:szCs w:val="22"/>
              </w:rPr>
              <w:t>Modulation</w:t>
            </w:r>
          </w:p>
        </w:tc>
        <w:tc>
          <w:tcPr>
            <w:tcW w:w="2752" w:type="pct"/>
            <w:gridSpan w:val="6"/>
            <w:shd w:val="clear" w:color="auto" w:fill="auto"/>
          </w:tcPr>
          <w:p w:rsidR="00495569" w:rsidRPr="00507544" w:rsidRDefault="00495569" w:rsidP="00DB502C">
            <w:pPr>
              <w:pStyle w:val="TAC"/>
              <w:rPr>
                <w:rFonts w:eastAsia="Calibri"/>
                <w:szCs w:val="22"/>
                <w:lang w:eastAsia="zh-CN"/>
              </w:rPr>
            </w:pPr>
            <w:r w:rsidRPr="00507544">
              <w:rPr>
                <w:rFonts w:eastAsia="Calibri"/>
                <w:szCs w:val="22"/>
              </w:rPr>
              <w:t>Information Bit Payload per Slot</w:t>
            </w: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562" w:type="pct"/>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0.1523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QPSK</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1800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3624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0.2344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1800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3624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0.3770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2856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5640</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0.6016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4480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8968</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0.8770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6528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13064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1.1758</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8</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8712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17928</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1.4766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16QAM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22032</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8</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1.9141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13</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14343</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28680</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9</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2.4063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15</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17928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35856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2.7305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18</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64QAM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20496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40976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3.3223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20</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25104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50184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3.9023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22</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29192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58384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4.5234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33816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67584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5.1152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26</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38936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77896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5.5547</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28</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42016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83976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495569" w:rsidRPr="00507544" w:rsidTr="00DB502C">
        <w:tc>
          <w:tcPr>
            <w:tcW w:w="5000" w:type="pct"/>
            <w:gridSpan w:val="10"/>
          </w:tcPr>
          <w:p w:rsidR="00495569" w:rsidRPr="00507544" w:rsidRDefault="00495569" w:rsidP="00DB502C">
            <w:pPr>
              <w:pStyle w:val="TAC"/>
              <w:jc w:val="left"/>
              <w:rPr>
                <w:rFonts w:eastAsia="Calibri"/>
                <w:szCs w:val="22"/>
                <w:lang w:eastAsia="zh-CN"/>
              </w:rPr>
            </w:pPr>
            <w:r w:rsidRPr="00507544">
              <w:rPr>
                <w:rFonts w:cs="Arial"/>
                <w:szCs w:val="18"/>
              </w:rPr>
              <w:t>Note 1:</w:t>
            </w:r>
            <w:r w:rsidRPr="00507544">
              <w:rPr>
                <w:rFonts w:cs="Arial"/>
                <w:szCs w:val="18"/>
              </w:rPr>
              <w:tab/>
              <w:t xml:space="preserve">Number of DMRS </w:t>
            </w:r>
            <w:r w:rsidR="00E75C91" w:rsidRPr="00507544">
              <w:rPr>
                <w:rFonts w:cs="Arial"/>
                <w:szCs w:val="18"/>
              </w:rPr>
              <w:t>r</w:t>
            </w:r>
            <w:r w:rsidRPr="00507544">
              <w:rPr>
                <w:rFonts w:cs="Arial"/>
                <w:szCs w:val="18"/>
              </w:rPr>
              <w:t>Es includes the overhead of the DM-RS CDM groups without data</w:t>
            </w:r>
          </w:p>
        </w:tc>
      </w:tr>
    </w:tbl>
    <w:p w:rsidR="00495569" w:rsidRPr="00507544" w:rsidRDefault="00495569" w:rsidP="00495569">
      <w:pPr>
        <w:rPr>
          <w:lang w:eastAsia="zh-CN"/>
        </w:rPr>
      </w:pPr>
    </w:p>
    <w:p w:rsidR="00495569" w:rsidRPr="00507544" w:rsidRDefault="00495569" w:rsidP="00495569">
      <w:pPr>
        <w:pStyle w:val="TH"/>
      </w:pPr>
      <w:r w:rsidRPr="00507544">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lang w:eastAsia="zh-CN"/>
              </w:rPr>
              <w:t>TBS Scheme</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TBS.2-1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TBS.2-2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TBS.2-3</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TBS.2-4</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MCS table</w:t>
            </w:r>
          </w:p>
        </w:tc>
        <w:tc>
          <w:tcPr>
            <w:tcW w:w="2752" w:type="pct"/>
            <w:gridSpan w:val="6"/>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256QAM</w:t>
            </w: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Number of allocated PDSCH resource blocks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106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106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Number of consecutive PDSCH symbols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vAlign w:val="center"/>
          </w:tcPr>
          <w:p w:rsidR="00495569" w:rsidRPr="00507544" w:rsidRDefault="00495569" w:rsidP="00DB502C">
            <w:pPr>
              <w:pStyle w:val="TAL"/>
              <w:rPr>
                <w:lang w:eastAsia="zh-CN"/>
              </w:rPr>
            </w:pPr>
            <w:r w:rsidRPr="00507544">
              <w:rPr>
                <w:rFonts w:cs="Arial"/>
                <w:szCs w:val="18"/>
              </w:rPr>
              <w:t>Number of PDSCH MIMO layers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vAlign w:val="center"/>
          </w:tcPr>
          <w:p w:rsidR="00495569" w:rsidRPr="00507544" w:rsidRDefault="00495569" w:rsidP="00DB502C">
            <w:pPr>
              <w:pStyle w:val="TAL"/>
              <w:rPr>
                <w:lang w:eastAsia="zh-CN"/>
              </w:rPr>
            </w:pPr>
            <w:r w:rsidRPr="00507544">
              <w:rPr>
                <w:rFonts w:cs="Arial"/>
                <w:szCs w:val="18"/>
              </w:rPr>
              <w:t xml:space="preserve">Number of DMRS </w:t>
            </w:r>
            <w:r w:rsidR="00E75C91" w:rsidRPr="00507544">
              <w:rPr>
                <w:rFonts w:cs="Arial"/>
                <w:szCs w:val="18"/>
              </w:rPr>
              <w:t>r</w:t>
            </w:r>
            <w:r w:rsidRPr="00507544">
              <w:rPr>
                <w:rFonts w:cs="Arial"/>
                <w:szCs w:val="18"/>
              </w:rPr>
              <w:t>Es (Note 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Overhead</w:t>
            </w:r>
            <w:r w:rsidRPr="00507544">
              <w:rPr>
                <w:rFonts w:cs="Arial"/>
                <w:szCs w:val="18"/>
                <w:lang w:val="en-US"/>
              </w:rPr>
              <w:t xml:space="preserve"> for TBS determination</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lang w:eastAsia="zh-CN"/>
              </w:rPr>
              <w:t>Available RE-s</w:t>
            </w:r>
            <w:r w:rsidRPr="00507544">
              <w:rPr>
                <w:lang w:val="en-US" w:eastAsia="zh-CN"/>
              </w:rPr>
              <w:t xml:space="preserve"> for PDSCH</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7920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7920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12720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12720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CQI index</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Spectral efficiency</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MCS index</w:t>
            </w:r>
          </w:p>
        </w:tc>
        <w:tc>
          <w:tcPr>
            <w:tcW w:w="562" w:type="pct"/>
          </w:tcPr>
          <w:p w:rsidR="00495569" w:rsidRPr="00507544" w:rsidRDefault="00495569" w:rsidP="00DB502C">
            <w:pPr>
              <w:pStyle w:val="TAC"/>
              <w:rPr>
                <w:rFonts w:eastAsia="Calibri"/>
                <w:szCs w:val="22"/>
              </w:rPr>
            </w:pPr>
            <w:r w:rsidRPr="00507544">
              <w:rPr>
                <w:rFonts w:eastAsia="Calibri"/>
                <w:szCs w:val="22"/>
              </w:rPr>
              <w:t>Modulation</w:t>
            </w:r>
          </w:p>
        </w:tc>
        <w:tc>
          <w:tcPr>
            <w:tcW w:w="2752" w:type="pct"/>
            <w:gridSpan w:val="6"/>
            <w:shd w:val="clear" w:color="auto" w:fill="auto"/>
          </w:tcPr>
          <w:p w:rsidR="00495569" w:rsidRPr="00507544" w:rsidRDefault="00495569" w:rsidP="00DB502C">
            <w:pPr>
              <w:pStyle w:val="TAC"/>
              <w:rPr>
                <w:rFonts w:eastAsia="Calibri"/>
                <w:szCs w:val="22"/>
                <w:lang w:eastAsia="zh-CN"/>
              </w:rPr>
            </w:pPr>
            <w:r w:rsidRPr="00507544">
              <w:rPr>
                <w:rFonts w:eastAsia="Calibri"/>
                <w:szCs w:val="22"/>
              </w:rPr>
              <w:t>Information Bit Payload per Slot</w:t>
            </w: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562" w:type="pct"/>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0.1523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QPSK</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1480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2976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2976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5896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0.3770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2408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4744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4744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9480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0.8770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5504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11016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11016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22536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1.4766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16QAM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9224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18432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18960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37896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1.9141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12040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24072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24576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49176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2.4063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9</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15112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30216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30728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61480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2.7305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64QAM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16896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33816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34816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69672</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8</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3.3223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13</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20496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40976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42016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83976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9</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3.9023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15</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24576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49176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49176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98376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4.5234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17</w:t>
            </w:r>
          </w:p>
        </w:tc>
        <w:tc>
          <w:tcPr>
            <w:tcW w:w="562" w:type="pct"/>
            <w:vMerge/>
            <w:vAlign w:val="center"/>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28168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56368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57376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114776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5.1152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19</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31752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63528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65576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131176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5.5547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21</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256QAM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34816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69672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69672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139376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rPr>
              <w:t>6.2266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23</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38936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77896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79896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159880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6.91</w:t>
            </w:r>
            <w:r w:rsidRPr="00507544">
              <w:rPr>
                <w:rFonts w:eastAsia="Calibri"/>
                <w:szCs w:val="18"/>
              </w:rPr>
              <w:t>41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25</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43032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86040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88064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176208</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7.4063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27</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46104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92200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94248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188576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495569" w:rsidRPr="00507544" w:rsidTr="00DB502C">
        <w:tc>
          <w:tcPr>
            <w:tcW w:w="5000" w:type="pct"/>
            <w:gridSpan w:val="10"/>
          </w:tcPr>
          <w:p w:rsidR="00495569" w:rsidRPr="00507544" w:rsidRDefault="00495569" w:rsidP="00DB502C">
            <w:pPr>
              <w:pStyle w:val="TAC"/>
              <w:jc w:val="left"/>
              <w:rPr>
                <w:rFonts w:eastAsia="Calibri"/>
                <w:szCs w:val="22"/>
                <w:lang w:eastAsia="zh-CN"/>
              </w:rPr>
            </w:pPr>
            <w:r w:rsidRPr="00507544">
              <w:rPr>
                <w:rFonts w:cs="Arial"/>
                <w:szCs w:val="18"/>
              </w:rPr>
              <w:t>Note 1:</w:t>
            </w:r>
            <w:r w:rsidRPr="00507544">
              <w:rPr>
                <w:rFonts w:cs="Arial"/>
                <w:szCs w:val="18"/>
              </w:rPr>
              <w:tab/>
              <w:t xml:space="preserve">Number of DMRS </w:t>
            </w:r>
            <w:r w:rsidR="00E75C91" w:rsidRPr="00507544">
              <w:rPr>
                <w:rFonts w:cs="Arial"/>
                <w:szCs w:val="18"/>
              </w:rPr>
              <w:t>r</w:t>
            </w:r>
            <w:r w:rsidRPr="00507544">
              <w:rPr>
                <w:rFonts w:cs="Arial"/>
                <w:szCs w:val="18"/>
              </w:rPr>
              <w:t>Es includes the overhead of the DM-RS CDM groups without data</w:t>
            </w:r>
          </w:p>
        </w:tc>
      </w:tr>
    </w:tbl>
    <w:p w:rsidR="00FD70D7" w:rsidRPr="00507544" w:rsidRDefault="00FD70D7" w:rsidP="00FD70D7">
      <w:pPr>
        <w:rPr>
          <w:lang w:eastAsia="zh-CN"/>
        </w:rPr>
      </w:pPr>
    </w:p>
    <w:p w:rsidR="00FD70D7" w:rsidRPr="00507544" w:rsidRDefault="00FD70D7" w:rsidP="00FD70D7">
      <w:pPr>
        <w:pStyle w:val="Heading2"/>
        <w:rPr>
          <w:lang w:eastAsia="zh-CN"/>
        </w:rPr>
      </w:pPr>
      <w:bookmarkStart w:id="284" w:name="_Toc531872772"/>
      <w:r w:rsidRPr="00507544">
        <w:rPr>
          <w:lang w:eastAsia="zh-CN"/>
        </w:rPr>
        <w:lastRenderedPageBreak/>
        <w:t>A.5</w:t>
      </w:r>
      <w:r w:rsidR="000812C5" w:rsidRPr="00507544">
        <w:rPr>
          <w:rFonts w:hint="eastAsia"/>
          <w:lang w:eastAsia="zh-CN"/>
        </w:rPr>
        <w:tab/>
      </w:r>
      <w:r w:rsidRPr="00507544">
        <w:rPr>
          <w:lang w:eastAsia="zh-CN"/>
        </w:rPr>
        <w:t>OFDMA Channel Noise Generator (OCNG)</w:t>
      </w:r>
      <w:bookmarkEnd w:id="284"/>
    </w:p>
    <w:p w:rsidR="00FD70D7" w:rsidRPr="00507544" w:rsidRDefault="00FD70D7" w:rsidP="00FD70D7">
      <w:pPr>
        <w:pStyle w:val="Heading3"/>
      </w:pPr>
      <w:bookmarkStart w:id="285" w:name="_Toc531872773"/>
      <w:r w:rsidRPr="00507544">
        <w:t>A.5.1</w:t>
      </w:r>
      <w:r w:rsidR="000812C5" w:rsidRPr="00507544">
        <w:rPr>
          <w:rFonts w:hint="eastAsia"/>
          <w:lang w:eastAsia="zh-CN"/>
        </w:rPr>
        <w:tab/>
      </w:r>
      <w:r w:rsidRPr="00507544">
        <w:t>OCNG Patterns for FDD</w:t>
      </w:r>
      <w:bookmarkEnd w:id="285"/>
    </w:p>
    <w:p w:rsidR="00FD70D7" w:rsidRPr="00507544" w:rsidRDefault="00FD70D7" w:rsidP="00FD70D7">
      <w:pPr>
        <w:pStyle w:val="Heading4"/>
        <w:rPr>
          <w:snapToGrid w:val="0"/>
        </w:rPr>
      </w:pPr>
      <w:bookmarkStart w:id="286" w:name="_Toc531872774"/>
      <w:r w:rsidRPr="00507544">
        <w:rPr>
          <w:snapToGrid w:val="0"/>
        </w:rPr>
        <w:t>A.5.1.1</w:t>
      </w:r>
      <w:r w:rsidR="000812C5" w:rsidRPr="00507544">
        <w:rPr>
          <w:rFonts w:hint="eastAsia"/>
          <w:snapToGrid w:val="0"/>
          <w:lang w:eastAsia="zh-CN"/>
        </w:rPr>
        <w:tab/>
      </w:r>
      <w:r w:rsidRPr="00507544">
        <w:rPr>
          <w:snapToGrid w:val="0"/>
        </w:rPr>
        <w:t xml:space="preserve">OCNG FDD pattern 1: Generic OCNG FDD Pattern for all unused </w:t>
      </w:r>
      <w:r w:rsidR="00E75C91" w:rsidRPr="00507544">
        <w:rPr>
          <w:snapToGrid w:val="0"/>
        </w:rPr>
        <w:t>r</w:t>
      </w:r>
      <w:r w:rsidRPr="00507544">
        <w:rPr>
          <w:snapToGrid w:val="0"/>
        </w:rPr>
        <w:t>Es</w:t>
      </w:r>
      <w:bookmarkEnd w:id="286"/>
    </w:p>
    <w:p w:rsidR="00FD70D7" w:rsidRPr="00507544" w:rsidRDefault="00FD70D7" w:rsidP="00FD70D7">
      <w:pPr>
        <w:pStyle w:val="TH"/>
      </w:pPr>
      <w:r w:rsidRPr="00507544">
        <w:t xml:space="preserve">Table A.5.1.1-1: OP.1 FDD: Generic OCNG FDD Pattern for all unused </w:t>
      </w:r>
      <w:r w:rsidR="00E75C91" w:rsidRPr="00507544">
        <w:t>r</w:t>
      </w:r>
      <w:r w:rsidRPr="00507544">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507544" w:rsidRDefault="00FD70D7" w:rsidP="00FF444C">
            <w:pPr>
              <w:pStyle w:val="TAH"/>
              <w:jc w:val="right"/>
              <w:rPr>
                <w:lang w:val="en-US"/>
              </w:rPr>
            </w:pPr>
            <w:r w:rsidRPr="00507544">
              <w:rPr>
                <w:lang w:val="en-US"/>
              </w:rPr>
              <w:t>OCNG Appliance</w:t>
            </w:r>
          </w:p>
          <w:p w:rsidR="00FD70D7" w:rsidRPr="00507544" w:rsidRDefault="00FD70D7" w:rsidP="00FF444C">
            <w:pPr>
              <w:pStyle w:val="TAH"/>
              <w:jc w:val="left"/>
              <w:rPr>
                <w:bCs/>
                <w:lang w:val="en-US"/>
              </w:rPr>
            </w:pPr>
            <w:r w:rsidRPr="0050754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H"/>
              <w:rPr>
                <w:lang w:val="en-US"/>
              </w:rPr>
            </w:pPr>
            <w:r w:rsidRPr="00507544">
              <w:rPr>
                <w:lang w:val="en-US"/>
              </w:rPr>
              <w:t xml:space="preserve">Control Region </w:t>
            </w:r>
            <w:r w:rsidRPr="00507544">
              <w:rPr>
                <w:lang w:val="en-US"/>
              </w:rPr>
              <w:br/>
              <w:t>(</w:t>
            </w:r>
            <w:r w:rsidRPr="00507544">
              <w:rPr>
                <w:rFonts w:eastAsia="Calibri"/>
                <w:szCs w:val="18"/>
              </w:rPr>
              <w:t>CORESET</w:t>
            </w:r>
            <w:r w:rsidRPr="00507544">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H"/>
              <w:rPr>
                <w:lang w:val="en-US"/>
              </w:rPr>
            </w:pPr>
            <w:r w:rsidRPr="00507544">
              <w:rPr>
                <w:lang w:val="en-US"/>
              </w:rPr>
              <w:t>Data Region</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All unused </w:t>
            </w:r>
            <w:r w:rsidR="00E75C91" w:rsidRPr="00507544">
              <w:t>r</w:t>
            </w:r>
            <w:r w:rsidRPr="00507544">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All unused </w:t>
            </w:r>
            <w:r w:rsidR="00E75C91" w:rsidRPr="00507544">
              <w:t>r</w:t>
            </w:r>
            <w:r w:rsidRPr="00507544">
              <w:t>Es (Note 2)</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L"/>
              <w:rPr>
                <w:lang w:val="en-US"/>
              </w:rPr>
            </w:pPr>
            <w:r w:rsidRPr="0050754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C"/>
            </w:pPr>
            <w:r w:rsidRPr="005075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C"/>
            </w:pPr>
            <w:r w:rsidRPr="00507544">
              <w:t>PDSCH</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Uncorrelated pseudo random QPSK modulated data </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Transmission scheme for multiple</w:t>
            </w:r>
          </w:p>
          <w:p w:rsidR="00FD70D7" w:rsidRPr="00507544" w:rsidRDefault="00FD70D7" w:rsidP="00FF444C">
            <w:pPr>
              <w:pStyle w:val="TAL"/>
            </w:pPr>
            <w:r w:rsidRPr="00507544">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Spatial multiplexing using any precoding matrix with dimensions same as the precoding matrix for PDSCH</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PDCCH</w:t>
            </w:r>
            <w:r w:rsidRPr="0050754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PDSCH</w:t>
            </w:r>
            <w:r w:rsidRPr="00507544">
              <w:rPr>
                <w:lang w:val="en-US"/>
              </w:rPr>
              <w:t xml:space="preserve"> in the active BWP</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PDSCH</w:t>
            </w:r>
          </w:p>
        </w:tc>
      </w:tr>
      <w:tr w:rsidR="00FD70D7" w:rsidRPr="00507544"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N"/>
              <w:rPr>
                <w:lang w:val="en-US"/>
              </w:rPr>
            </w:pPr>
            <w:r w:rsidRPr="00507544">
              <w:rPr>
                <w:lang w:val="en-US"/>
              </w:rPr>
              <w:t xml:space="preserve">Note 1: All unused </w:t>
            </w:r>
            <w:r w:rsidR="00E75C91" w:rsidRPr="00507544">
              <w:rPr>
                <w:lang w:val="en-US"/>
              </w:rPr>
              <w:t>r</w:t>
            </w:r>
            <w:r w:rsidRPr="00507544">
              <w:rPr>
                <w:lang w:val="en-US"/>
              </w:rPr>
              <w:t>Es in the active CORESETS appointed by the search spaces in use.</w:t>
            </w:r>
          </w:p>
          <w:p w:rsidR="00FD70D7" w:rsidRPr="00507544" w:rsidRDefault="00FD70D7" w:rsidP="00FF444C">
            <w:pPr>
              <w:pStyle w:val="TAN"/>
              <w:rPr>
                <w:lang w:val="en-US"/>
              </w:rPr>
            </w:pPr>
            <w:r w:rsidRPr="00507544">
              <w:rPr>
                <w:lang w:val="en-US"/>
              </w:rPr>
              <w:t xml:space="preserve">Note 2: Unused available </w:t>
            </w:r>
            <w:r w:rsidR="00E75C91" w:rsidRPr="00507544">
              <w:rPr>
                <w:lang w:val="en-US"/>
              </w:rPr>
              <w:t>r</w:t>
            </w:r>
            <w:r w:rsidRPr="00507544">
              <w:rPr>
                <w:lang w:val="en-US"/>
              </w:rPr>
              <w:t xml:space="preserve">Es refer to </w:t>
            </w:r>
            <w:r w:rsidR="00E75C91" w:rsidRPr="00507544">
              <w:rPr>
                <w:lang w:val="en-US"/>
              </w:rPr>
              <w:t>r</w:t>
            </w:r>
            <w:r w:rsidRPr="00507544">
              <w:rPr>
                <w:lang w:val="en-US"/>
              </w:rPr>
              <w:t>Es in PRBs not allocated for any physical channels, CORESETs, synchronization signals or reference signals in channel bandwidth.</w:t>
            </w:r>
          </w:p>
        </w:tc>
      </w:tr>
    </w:tbl>
    <w:p w:rsidR="00FD70D7" w:rsidRPr="00507544" w:rsidRDefault="00FD70D7" w:rsidP="00FD70D7">
      <w:pPr>
        <w:rPr>
          <w:lang w:val="it-IT"/>
        </w:rPr>
      </w:pPr>
    </w:p>
    <w:p w:rsidR="00FD70D7" w:rsidRPr="00507544" w:rsidRDefault="00FD70D7" w:rsidP="00FD70D7">
      <w:pPr>
        <w:pStyle w:val="Heading3"/>
      </w:pPr>
      <w:bookmarkStart w:id="287" w:name="_Toc531872775"/>
      <w:r w:rsidRPr="00507544">
        <w:t>A.5.2</w:t>
      </w:r>
      <w:r w:rsidR="000812C5" w:rsidRPr="00507544">
        <w:rPr>
          <w:rFonts w:hint="eastAsia"/>
          <w:lang w:eastAsia="zh-CN"/>
        </w:rPr>
        <w:tab/>
      </w:r>
      <w:r w:rsidRPr="00507544">
        <w:t>OCNG Patterns for TDD</w:t>
      </w:r>
      <w:bookmarkEnd w:id="287"/>
    </w:p>
    <w:p w:rsidR="00FD70D7" w:rsidRPr="00507544" w:rsidRDefault="00FD70D7" w:rsidP="00FD70D7">
      <w:pPr>
        <w:pStyle w:val="Heading4"/>
        <w:rPr>
          <w:snapToGrid w:val="0"/>
        </w:rPr>
      </w:pPr>
      <w:bookmarkStart w:id="288" w:name="_Toc531872776"/>
      <w:r w:rsidRPr="00507544">
        <w:rPr>
          <w:snapToGrid w:val="0"/>
        </w:rPr>
        <w:t>A.5.2.1</w:t>
      </w:r>
      <w:r w:rsidR="000812C5" w:rsidRPr="00507544">
        <w:rPr>
          <w:rFonts w:hint="eastAsia"/>
          <w:snapToGrid w:val="0"/>
          <w:lang w:eastAsia="zh-CN"/>
        </w:rPr>
        <w:tab/>
      </w:r>
      <w:r w:rsidRPr="00507544">
        <w:rPr>
          <w:snapToGrid w:val="0"/>
        </w:rPr>
        <w:t xml:space="preserve">OCNG TDD pattern 1: Generic OCNG TDD Pattern for all unused </w:t>
      </w:r>
      <w:r w:rsidR="00E75C91" w:rsidRPr="00507544">
        <w:rPr>
          <w:snapToGrid w:val="0"/>
        </w:rPr>
        <w:t>r</w:t>
      </w:r>
      <w:r w:rsidRPr="00507544">
        <w:rPr>
          <w:snapToGrid w:val="0"/>
        </w:rPr>
        <w:t>Es</w:t>
      </w:r>
      <w:bookmarkEnd w:id="288"/>
    </w:p>
    <w:p w:rsidR="00FD70D7" w:rsidRPr="00507544" w:rsidRDefault="00FD70D7" w:rsidP="00FD70D7">
      <w:pPr>
        <w:pStyle w:val="TH"/>
      </w:pPr>
      <w:r w:rsidRPr="00507544">
        <w:t xml:space="preserve">Table A.5.2.1-1: OP.1 TDD: Generic OCNG TDD Pattern for all unused </w:t>
      </w:r>
      <w:r w:rsidR="00E75C91" w:rsidRPr="00507544">
        <w:t>r</w:t>
      </w:r>
      <w:r w:rsidRPr="00507544">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507544" w:rsidRDefault="00FD70D7" w:rsidP="00FF444C">
            <w:pPr>
              <w:pStyle w:val="TAH"/>
              <w:jc w:val="right"/>
              <w:rPr>
                <w:lang w:val="en-US"/>
              </w:rPr>
            </w:pPr>
            <w:r w:rsidRPr="00507544">
              <w:rPr>
                <w:lang w:val="en-US"/>
              </w:rPr>
              <w:t>OCNG Appliance</w:t>
            </w:r>
          </w:p>
          <w:p w:rsidR="00FD70D7" w:rsidRPr="00507544" w:rsidRDefault="00FD70D7" w:rsidP="00FF444C">
            <w:pPr>
              <w:pStyle w:val="TAH"/>
              <w:jc w:val="left"/>
              <w:rPr>
                <w:bCs/>
                <w:lang w:val="en-US"/>
              </w:rPr>
            </w:pPr>
            <w:r w:rsidRPr="0050754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H"/>
              <w:rPr>
                <w:lang w:val="en-US"/>
              </w:rPr>
            </w:pPr>
            <w:r w:rsidRPr="00507544">
              <w:rPr>
                <w:lang w:val="en-US"/>
              </w:rPr>
              <w:t xml:space="preserve">Control Region </w:t>
            </w:r>
            <w:r w:rsidRPr="00507544">
              <w:rPr>
                <w:lang w:val="en-US"/>
              </w:rPr>
              <w:br/>
              <w:t>(</w:t>
            </w:r>
            <w:r w:rsidRPr="00507544">
              <w:rPr>
                <w:rFonts w:eastAsia="Calibri"/>
                <w:szCs w:val="18"/>
              </w:rPr>
              <w:t>CORESET</w:t>
            </w:r>
            <w:r w:rsidRPr="00507544">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H"/>
              <w:rPr>
                <w:lang w:val="en-US"/>
              </w:rPr>
            </w:pPr>
            <w:r w:rsidRPr="00507544">
              <w:rPr>
                <w:lang w:val="en-US"/>
              </w:rPr>
              <w:t>Data Region</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All unused </w:t>
            </w:r>
            <w:r w:rsidR="00E75C91" w:rsidRPr="00507544">
              <w:t>r</w:t>
            </w:r>
            <w:r w:rsidRPr="00507544">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All unused </w:t>
            </w:r>
            <w:r w:rsidR="00E75C91" w:rsidRPr="00507544">
              <w:t>r</w:t>
            </w:r>
            <w:r w:rsidRPr="00507544">
              <w:t>Es (Note 2)</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L"/>
              <w:rPr>
                <w:lang w:val="en-US"/>
              </w:rPr>
            </w:pPr>
            <w:r w:rsidRPr="0050754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C"/>
            </w:pPr>
            <w:r w:rsidRPr="005075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C"/>
            </w:pPr>
            <w:r w:rsidRPr="00507544">
              <w:t>PDSCH</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Uncorrelated pseudo random QPSK modulated data</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Transmission scheme for multiple</w:t>
            </w:r>
          </w:p>
          <w:p w:rsidR="00FD70D7" w:rsidRPr="00507544" w:rsidRDefault="00FD70D7" w:rsidP="00FF444C">
            <w:pPr>
              <w:pStyle w:val="TAL"/>
            </w:pPr>
            <w:r w:rsidRPr="005075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Spatial multiplexing using any precoding matrix with dimensions same as the precoding matrix for PDSCH</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PDCCH</w:t>
            </w:r>
            <w:r w:rsidRPr="0050754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PDSCH</w:t>
            </w:r>
            <w:r w:rsidRPr="00507544">
              <w:rPr>
                <w:lang w:val="en-US"/>
              </w:rPr>
              <w:t xml:space="preserve"> in the active BWP</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PDSCH</w:t>
            </w:r>
          </w:p>
        </w:tc>
      </w:tr>
      <w:tr w:rsidR="00FD70D7" w:rsidRPr="00507544"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940172">
            <w:pPr>
              <w:pStyle w:val="TAN"/>
              <w:ind w:hanging="567"/>
              <w:rPr>
                <w:lang w:val="en-US"/>
              </w:rPr>
            </w:pPr>
            <w:r w:rsidRPr="00507544">
              <w:rPr>
                <w:lang w:val="en-US"/>
              </w:rPr>
              <w:t xml:space="preserve">Note 1: All unused </w:t>
            </w:r>
            <w:r w:rsidR="00E75C91" w:rsidRPr="00507544">
              <w:rPr>
                <w:lang w:val="en-US"/>
              </w:rPr>
              <w:t>r</w:t>
            </w:r>
            <w:r w:rsidRPr="00507544">
              <w:rPr>
                <w:lang w:val="en-US"/>
              </w:rPr>
              <w:t>Es in the active CORESETS appointed by the search spaces in use.</w:t>
            </w:r>
          </w:p>
          <w:p w:rsidR="00FD70D7" w:rsidRPr="00507544" w:rsidRDefault="00FD70D7" w:rsidP="00FF444C">
            <w:pPr>
              <w:pStyle w:val="TAN"/>
              <w:rPr>
                <w:lang w:val="en-US"/>
              </w:rPr>
            </w:pPr>
            <w:r w:rsidRPr="00507544">
              <w:rPr>
                <w:lang w:val="en-US"/>
              </w:rPr>
              <w:t xml:space="preserve">Note 2: Unused available </w:t>
            </w:r>
            <w:r w:rsidR="00E75C91" w:rsidRPr="00507544">
              <w:rPr>
                <w:lang w:val="en-US"/>
              </w:rPr>
              <w:t>r</w:t>
            </w:r>
            <w:r w:rsidRPr="00507544">
              <w:rPr>
                <w:lang w:val="en-US"/>
              </w:rPr>
              <w:t xml:space="preserve">Es refer to </w:t>
            </w:r>
            <w:r w:rsidR="00E75C91" w:rsidRPr="00507544">
              <w:rPr>
                <w:lang w:val="en-US"/>
              </w:rPr>
              <w:t>r</w:t>
            </w:r>
            <w:r w:rsidRPr="00507544">
              <w:rPr>
                <w:lang w:val="en-US"/>
              </w:rPr>
              <w:t>Es in PRBs not allocated for any physical channels, CORESETs, synchronization signals or reference signals in channel bandwidth.</w:t>
            </w:r>
          </w:p>
        </w:tc>
      </w:tr>
    </w:tbl>
    <w:p w:rsidR="00FD70D7" w:rsidRPr="00507544" w:rsidRDefault="00FD70D7" w:rsidP="00940172">
      <w:pPr>
        <w:rPr>
          <w:lang w:eastAsia="zh-CN"/>
        </w:rPr>
      </w:pPr>
    </w:p>
    <w:p w:rsidR="004F0639" w:rsidRPr="00507544" w:rsidRDefault="002E5785" w:rsidP="00501D52">
      <w:pPr>
        <w:pStyle w:val="Heading8"/>
      </w:pPr>
      <w:bookmarkStart w:id="289" w:name="_Hlk531595891"/>
      <w:r w:rsidRPr="00507544">
        <w:br w:type="page"/>
      </w:r>
      <w:bookmarkStart w:id="290" w:name="_Toc531872777"/>
      <w:r w:rsidRPr="00507544">
        <w:lastRenderedPageBreak/>
        <w:t>Annex B (normative):</w:t>
      </w:r>
      <w:r w:rsidRPr="00507544">
        <w:br/>
        <w:t>Propagation conditions</w:t>
      </w:r>
      <w:bookmarkEnd w:id="289"/>
      <w:bookmarkEnd w:id="290"/>
    </w:p>
    <w:p w:rsidR="00F27556" w:rsidRPr="00507544" w:rsidRDefault="00F27556" w:rsidP="00175CF2">
      <w:pPr>
        <w:pStyle w:val="Heading1"/>
        <w:rPr>
          <w:lang w:eastAsia="zh-CN"/>
        </w:rPr>
      </w:pPr>
      <w:bookmarkStart w:id="291" w:name="_Toc531872778"/>
      <w:r w:rsidRPr="00507544">
        <w:rPr>
          <w:lang w:eastAsia="zh-CN"/>
        </w:rPr>
        <w:t>B.1</w:t>
      </w:r>
      <w:r w:rsidR="000812C5" w:rsidRPr="00507544">
        <w:rPr>
          <w:rFonts w:hint="eastAsia"/>
          <w:lang w:eastAsia="zh-CN"/>
        </w:rPr>
        <w:tab/>
      </w:r>
      <w:r w:rsidRPr="00507544">
        <w:t>Static propagation condition</w:t>
      </w:r>
      <w:bookmarkEnd w:id="291"/>
    </w:p>
    <w:p w:rsidR="00F27556" w:rsidRPr="00507544" w:rsidRDefault="00F27556" w:rsidP="00175CF2">
      <w:pPr>
        <w:pStyle w:val="Heading2"/>
        <w:rPr>
          <w:lang w:val="fr-FR"/>
        </w:rPr>
      </w:pPr>
      <w:bookmarkStart w:id="292" w:name="_Toc531872779"/>
      <w:r w:rsidRPr="00507544">
        <w:rPr>
          <w:snapToGrid w:val="0"/>
        </w:rPr>
        <w:t>B.1.1</w:t>
      </w:r>
      <w:r w:rsidR="000812C5" w:rsidRPr="00507544">
        <w:rPr>
          <w:rFonts w:hint="eastAsia"/>
          <w:snapToGrid w:val="0"/>
          <w:lang w:eastAsia="zh-CN"/>
        </w:rPr>
        <w:tab/>
      </w:r>
      <w:r w:rsidRPr="00507544">
        <w:rPr>
          <w:snapToGrid w:val="0"/>
        </w:rPr>
        <w:t>UE Receiver with 2Rx</w:t>
      </w:r>
      <w:bookmarkEnd w:id="292"/>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For 1 port transmission the channel matrix is defined in the frequency domain by</w:t>
      </w:r>
    </w:p>
    <w:p w:rsidR="00F27556" w:rsidRPr="00507544" w:rsidRDefault="00142693" w:rsidP="00474681">
      <w:pPr>
        <w:pStyle w:val="EQ"/>
      </w:pPr>
      <w:r w:rsidRPr="00507544">
        <w:rPr>
          <w:rFonts w:hint="eastAsia"/>
          <w:lang w:eastAsia="zh-CN"/>
        </w:rPr>
        <w:tab/>
      </w:r>
      <w:r w:rsidR="00474681" w:rsidRPr="00507544">
        <w:rPr>
          <w:position w:val="-26"/>
        </w:rPr>
        <w:object w:dxaOrig="700" w:dyaOrig="620">
          <v:shape id="_x0000_i14312" type="#_x0000_t75" style="width:31.5pt;height:27.75pt" o:ole="">
            <v:imagedata r:id="rId41" o:title=""/>
          </v:shape>
          <o:OLEObject Type="Embed" ProgID="Equation.3" ShapeID="_x0000_i14312" DrawAspect="Content" ObjectID="_1605684096" r:id="rId42"/>
        </w:object>
      </w:r>
      <w:r w:rsidR="00F27556" w:rsidRPr="00507544">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For 2 port transmission the channel matrix is defined in the frequency domain by</w:t>
      </w:r>
    </w:p>
    <w:p w:rsidR="00F27556" w:rsidRPr="00507544" w:rsidRDefault="00142693" w:rsidP="00474681">
      <w:pPr>
        <w:pStyle w:val="EQ"/>
      </w:pPr>
      <w:r w:rsidRPr="00507544">
        <w:rPr>
          <w:rFonts w:hint="eastAsia"/>
          <w:lang w:eastAsia="zh-CN"/>
        </w:rPr>
        <w:tab/>
      </w:r>
      <w:r w:rsidR="00474681" w:rsidRPr="00507544">
        <w:rPr>
          <w:position w:val="-26"/>
        </w:rPr>
        <w:object w:dxaOrig="1160" w:dyaOrig="620">
          <v:shape id="_x0000_i14313" type="#_x0000_t75" style="width:50.25pt;height:27.75pt" o:ole="">
            <v:imagedata r:id="rId43" o:title=""/>
          </v:shape>
          <o:OLEObject Type="Embed" ProgID="Equation.3" ShapeID="_x0000_i14313" DrawAspect="Content" ObjectID="_1605684097" r:id="rId44"/>
        </w:object>
      </w:r>
      <w:r w:rsidR="00F27556" w:rsidRPr="00507544">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 xml:space="preserve">For </w:t>
      </w:r>
      <w:r w:rsidRPr="00507544">
        <w:rPr>
          <w:rFonts w:eastAsia="Times New Roman" w:hint="eastAsia"/>
          <w:lang w:eastAsia="ko-KR"/>
        </w:rPr>
        <w:t>4</w:t>
      </w:r>
      <w:r w:rsidRPr="00507544">
        <w:rPr>
          <w:rFonts w:eastAsia="Times New Roman"/>
          <w:lang w:eastAsia="ko-KR"/>
        </w:rPr>
        <w:t xml:space="preserve"> port transmission the channel matrix is defined in the frequency domain by</w:t>
      </w:r>
    </w:p>
    <w:p w:rsidR="00F27556" w:rsidRPr="00507544" w:rsidRDefault="00142693" w:rsidP="00940172">
      <w:pPr>
        <w:pStyle w:val="EQ"/>
      </w:pPr>
      <w:r w:rsidRPr="00507544">
        <w:rPr>
          <w:rFonts w:hint="eastAsia"/>
          <w:lang w:eastAsia="zh-CN"/>
        </w:rPr>
        <w:tab/>
      </w:r>
      <w:r w:rsidR="00F27556" w:rsidRPr="00507544">
        <w:object w:dxaOrig="1900" w:dyaOrig="720">
          <v:shape id="_x0000_i14314" type="#_x0000_t75" style="width:72.75pt;height:33pt" o:ole="">
            <v:imagedata r:id="rId45" o:title=""/>
          </v:shape>
          <o:OLEObject Type="Embed" ProgID="Equation.DSMT4" ShapeID="_x0000_i14314" DrawAspect="Content" ObjectID="_1605684098" r:id="rId46"/>
        </w:objec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 xml:space="preserve">For </w:t>
      </w:r>
      <w:r w:rsidRPr="00507544">
        <w:rPr>
          <w:rFonts w:eastAsia="Times New Roman" w:hint="eastAsia"/>
          <w:lang w:eastAsia="ko-KR"/>
        </w:rPr>
        <w:t>8</w:t>
      </w:r>
      <w:r w:rsidRPr="00507544">
        <w:rPr>
          <w:rFonts w:eastAsia="Times New Roman"/>
          <w:lang w:eastAsia="ko-KR"/>
        </w:rPr>
        <w:t xml:space="preserve"> port transmission the channel matrix is defined in the frequency domain by</w:t>
      </w:r>
    </w:p>
    <w:p w:rsidR="00F27556" w:rsidRPr="00507544" w:rsidRDefault="00142693" w:rsidP="00940172">
      <w:pPr>
        <w:pStyle w:val="EQ"/>
      </w:pPr>
      <w:r w:rsidRPr="00507544">
        <w:rPr>
          <w:rFonts w:hint="eastAsia"/>
          <w:lang w:eastAsia="zh-CN"/>
        </w:rPr>
        <w:tab/>
      </w:r>
      <w:r w:rsidR="00F27556" w:rsidRPr="00507544">
        <w:object w:dxaOrig="3260" w:dyaOrig="720">
          <v:shape id="_x0000_i14315" type="#_x0000_t75" style="width:116.25pt;height:32.25pt" o:ole="">
            <v:imagedata r:id="rId47" o:title=""/>
          </v:shape>
          <o:OLEObject Type="Embed" ProgID="Equation.DSMT4" ShapeID="_x0000_i14315" DrawAspect="Content" ObjectID="_1605684099" r:id="rId48"/>
        </w:object>
      </w:r>
    </w:p>
    <w:p w:rsidR="00F27556" w:rsidRPr="00507544" w:rsidRDefault="00F27556" w:rsidP="00FC42DF">
      <w:pPr>
        <w:pStyle w:val="Heading2"/>
        <w:rPr>
          <w:snapToGrid w:val="0"/>
        </w:rPr>
      </w:pPr>
      <w:bookmarkStart w:id="293" w:name="_Toc531872780"/>
      <w:r w:rsidRPr="00507544">
        <w:rPr>
          <w:snapToGrid w:val="0"/>
        </w:rPr>
        <w:t>B.1.2</w:t>
      </w:r>
      <w:r w:rsidR="000812C5" w:rsidRPr="00507544">
        <w:rPr>
          <w:rFonts w:hint="eastAsia"/>
          <w:snapToGrid w:val="0"/>
          <w:lang w:eastAsia="zh-CN"/>
        </w:rPr>
        <w:tab/>
      </w:r>
      <w:r w:rsidRPr="00507544">
        <w:rPr>
          <w:snapToGrid w:val="0"/>
        </w:rPr>
        <w:t>UE Receiver with 4Rx</w:t>
      </w:r>
      <w:bookmarkEnd w:id="293"/>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For 1 port transmission the channel matrix is defined in the frequency domain by</w:t>
      </w:r>
    </w:p>
    <w:p w:rsidR="00F27556" w:rsidRPr="00507544" w:rsidRDefault="00142693" w:rsidP="00940172">
      <w:pPr>
        <w:pStyle w:val="EQ"/>
        <w:rPr>
          <w:lang w:eastAsia="ko-KR"/>
        </w:rPr>
      </w:pPr>
      <w:r w:rsidRPr="00507544">
        <w:rPr>
          <w:rFonts w:hint="eastAsia"/>
          <w:lang w:eastAsia="zh-CN"/>
        </w:rPr>
        <w:tab/>
      </w:r>
      <w:r w:rsidR="00F27556" w:rsidRPr="00507544">
        <w:rPr>
          <w:lang w:eastAsia="ko-KR"/>
        </w:rPr>
        <w:object w:dxaOrig="800" w:dyaOrig="1440">
          <v:shape id="_x0000_i14316" type="#_x0000_t75" style="width:33pt;height:63pt" o:ole="">
            <v:imagedata r:id="rId49" o:title=""/>
          </v:shape>
          <o:OLEObject Type="Embed" ProgID="Equation.3" ShapeID="_x0000_i14316" DrawAspect="Content" ObjectID="_1605684100" r:id="rId50"/>
        </w:object>
      </w:r>
      <w:r w:rsidR="00F27556" w:rsidRPr="00507544">
        <w:rPr>
          <w:lang w:eastAsia="ko-KR"/>
        </w:rPr>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For 2 port transmission the channel matrix is defined in the frequency domain by</w:t>
      </w:r>
    </w:p>
    <w:p w:rsidR="00F27556" w:rsidRPr="00507544" w:rsidRDefault="00142693" w:rsidP="00940172">
      <w:pPr>
        <w:pStyle w:val="EQ"/>
        <w:rPr>
          <w:lang w:eastAsia="ko-KR"/>
        </w:rPr>
      </w:pPr>
      <w:r w:rsidRPr="00507544">
        <w:rPr>
          <w:rFonts w:hint="eastAsia"/>
          <w:lang w:eastAsia="zh-CN"/>
        </w:rPr>
        <w:tab/>
      </w:r>
      <w:r w:rsidR="00F27556" w:rsidRPr="00507544">
        <w:rPr>
          <w:lang w:eastAsia="ko-KR"/>
        </w:rPr>
        <w:object w:dxaOrig="1320" w:dyaOrig="1440">
          <v:shape id="_x0000_i14317" type="#_x0000_t75" style="width:61.5pt;height:65.25pt" o:ole="">
            <v:imagedata r:id="rId51" o:title=""/>
          </v:shape>
          <o:OLEObject Type="Embed" ProgID="Equation.3" ShapeID="_x0000_i14317" DrawAspect="Content" ObjectID="_1605684101" r:id="rId52"/>
        </w:object>
      </w:r>
      <w:r w:rsidR="00F27556" w:rsidRPr="00507544">
        <w:rPr>
          <w:lang w:eastAsia="ko-KR"/>
        </w:rPr>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 xml:space="preserve">For </w:t>
      </w:r>
      <w:r w:rsidRPr="00507544">
        <w:rPr>
          <w:rFonts w:eastAsia="Times New Roman" w:hint="eastAsia"/>
          <w:lang w:eastAsia="ko-KR"/>
        </w:rPr>
        <w:t>4</w:t>
      </w:r>
      <w:r w:rsidRPr="00507544">
        <w:rPr>
          <w:rFonts w:eastAsia="Times New Roman"/>
          <w:lang w:eastAsia="ko-KR"/>
        </w:rPr>
        <w:t xml:space="preserve"> port transmission the channel matrix is defined in the frequency domain by</w:t>
      </w:r>
    </w:p>
    <w:p w:rsidR="00F27556" w:rsidRPr="00507544" w:rsidRDefault="00142693" w:rsidP="00940172">
      <w:pPr>
        <w:pStyle w:val="EQ"/>
        <w:rPr>
          <w:lang w:eastAsia="ko-KR"/>
        </w:rPr>
      </w:pPr>
      <w:r w:rsidRPr="00507544">
        <w:rPr>
          <w:rFonts w:hint="eastAsia"/>
          <w:lang w:eastAsia="zh-CN"/>
        </w:rPr>
        <w:tab/>
      </w:r>
      <w:r w:rsidR="00F27556" w:rsidRPr="00507544">
        <w:rPr>
          <w:lang w:eastAsia="ko-KR"/>
        </w:rPr>
        <w:object w:dxaOrig="2340" w:dyaOrig="1440">
          <v:shape id="_x0000_i14318" type="#_x0000_t75" style="width:110.25pt;height:67.5pt" o:ole="">
            <v:imagedata r:id="rId53" o:title=""/>
          </v:shape>
          <o:OLEObject Type="Embed" ProgID="Equation.3" ShapeID="_x0000_i14318" DrawAspect="Content" ObjectID="_1605684102" r:id="rId54"/>
        </w:object>
      </w:r>
      <w:r w:rsidR="00F27556" w:rsidRPr="00507544">
        <w:rPr>
          <w:lang w:eastAsia="ko-KR"/>
        </w:rPr>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 xml:space="preserve">For </w:t>
      </w:r>
      <w:r w:rsidRPr="00507544">
        <w:rPr>
          <w:rFonts w:eastAsia="Times New Roman" w:hint="eastAsia"/>
          <w:lang w:eastAsia="ko-KR"/>
        </w:rPr>
        <w:t>8</w:t>
      </w:r>
      <w:r w:rsidRPr="00507544">
        <w:rPr>
          <w:rFonts w:eastAsia="Times New Roman"/>
          <w:lang w:eastAsia="ko-KR"/>
        </w:rPr>
        <w:t xml:space="preserve"> port transmission the channel matrix is defined in the frequency domain by</w:t>
      </w:r>
    </w:p>
    <w:p w:rsidR="00F27556" w:rsidRPr="00507544" w:rsidRDefault="00142693" w:rsidP="00940172">
      <w:pPr>
        <w:pStyle w:val="EQ"/>
      </w:pPr>
      <w:r w:rsidRPr="00507544">
        <w:rPr>
          <w:rFonts w:hint="eastAsia"/>
          <w:lang w:eastAsia="zh-CN"/>
        </w:rPr>
        <w:lastRenderedPageBreak/>
        <w:tab/>
      </w:r>
      <w:r w:rsidR="00F27556" w:rsidRPr="00507544">
        <w:rPr>
          <w:lang w:eastAsia="ko-KR"/>
        </w:rPr>
        <w:object w:dxaOrig="4160" w:dyaOrig="1440">
          <v:shape id="_x0000_i14319" type="#_x0000_t75" style="width:194.25pt;height:67.5pt" o:ole="">
            <v:imagedata r:id="rId55" o:title=""/>
          </v:shape>
          <o:OLEObject Type="Embed" ProgID="Equation.3" ShapeID="_x0000_i14319" DrawAspect="Content" ObjectID="_1605684103" r:id="rId56"/>
        </w:object>
      </w:r>
    </w:p>
    <w:p w:rsidR="00F27556" w:rsidRPr="00507544" w:rsidRDefault="00F27556" w:rsidP="00FC42DF">
      <w:pPr>
        <w:pStyle w:val="Heading1"/>
      </w:pPr>
      <w:bookmarkStart w:id="294" w:name="_Toc531872781"/>
      <w:r w:rsidRPr="00507544">
        <w:t>B.2</w:t>
      </w:r>
      <w:r w:rsidR="000812C5" w:rsidRPr="00507544">
        <w:rPr>
          <w:rFonts w:hint="eastAsia"/>
          <w:lang w:eastAsia="zh-CN"/>
        </w:rPr>
        <w:tab/>
      </w:r>
      <w:r w:rsidRPr="00507544">
        <w:t>Multi-path fading propagation conditions</w:t>
      </w:r>
      <w:bookmarkEnd w:id="294"/>
    </w:p>
    <w:p w:rsidR="00F27556" w:rsidRPr="00507544" w:rsidRDefault="00F27556" w:rsidP="00F27556">
      <w:pPr>
        <w:rPr>
          <w:snapToGrid w:val="0"/>
        </w:rPr>
      </w:pPr>
      <w:r w:rsidRPr="00507544">
        <w:rPr>
          <w:snapToGrid w:val="0"/>
        </w:rPr>
        <w:t>The multipath propagation conditions consist of several parts:</w:t>
      </w:r>
    </w:p>
    <w:p w:rsidR="00F27556" w:rsidRPr="00507544" w:rsidRDefault="00F27556" w:rsidP="00F27556">
      <w:pPr>
        <w:pStyle w:val="B1"/>
        <w:rPr>
          <w:snapToGrid w:val="0"/>
        </w:rPr>
      </w:pPr>
      <w:r w:rsidRPr="00507544">
        <w:rPr>
          <w:snapToGrid w:val="0"/>
        </w:rPr>
        <w:t>-</w:t>
      </w:r>
      <w:r w:rsidRPr="00507544">
        <w:rPr>
          <w:snapToGrid w:val="0"/>
        </w:rPr>
        <w:tab/>
        <w:t>A delay profile in the form of a</w:t>
      </w:r>
      <w:r w:rsidR="00474681" w:rsidRPr="00507544">
        <w:rPr>
          <w:rFonts w:hint="eastAsia"/>
          <w:snapToGrid w:val="0"/>
          <w:lang w:eastAsia="zh-CN"/>
        </w:rPr>
        <w:t xml:space="preserve"> </w:t>
      </w:r>
      <w:r w:rsidRPr="00507544">
        <w:rPr>
          <w:snapToGrid w:val="0"/>
        </w:rPr>
        <w:t>"tapped delay-lin", characterized by a number of taps at fixed positions on a sampling grid. The profile can be further characterized by the r.m.s. delay spread and the maximum delay spanned by the taps.</w:t>
      </w:r>
    </w:p>
    <w:p w:rsidR="00F27556" w:rsidRPr="00507544" w:rsidRDefault="00F27556" w:rsidP="00F27556">
      <w:pPr>
        <w:pStyle w:val="B1"/>
        <w:rPr>
          <w:snapToGrid w:val="0"/>
        </w:rPr>
      </w:pPr>
      <w:r w:rsidRPr="00507544">
        <w:rPr>
          <w:snapToGrid w:val="0"/>
        </w:rPr>
        <w:t>-</w:t>
      </w:r>
      <w:r w:rsidRPr="00507544">
        <w:rPr>
          <w:snapToGrid w:val="0"/>
        </w:rPr>
        <w:tab/>
        <w:t>A combination of channel model parameters that include the Delay profile and the Doppler spectrum that is characterized by a classical spectrum shape and a maximum Doppler frequency.</w:t>
      </w:r>
    </w:p>
    <w:p w:rsidR="00F27556" w:rsidRPr="00507544" w:rsidRDefault="00F27556" w:rsidP="00F27556">
      <w:pPr>
        <w:pStyle w:val="B1"/>
        <w:rPr>
          <w:snapToGrid w:val="0"/>
        </w:rPr>
      </w:pPr>
      <w:r w:rsidRPr="00507544">
        <w:rPr>
          <w:snapToGrid w:val="0"/>
        </w:rPr>
        <w:t>-</w:t>
      </w:r>
      <w:r w:rsidRPr="00507544">
        <w:rPr>
          <w:snapToGrid w:val="0"/>
        </w:rPr>
        <w:tab/>
        <w:t>Different models are used for FR1 (below 6 GHz) and FR2 (above 6 GHz).</w:t>
      </w:r>
    </w:p>
    <w:p w:rsidR="00F27556" w:rsidRPr="00507544" w:rsidRDefault="00F27556" w:rsidP="00175CF2">
      <w:pPr>
        <w:pStyle w:val="Heading2"/>
      </w:pPr>
      <w:bookmarkStart w:id="295" w:name="_Toc531872782"/>
      <w:r w:rsidRPr="00507544">
        <w:t>B.2.1</w:t>
      </w:r>
      <w:r w:rsidR="000812C5" w:rsidRPr="00507544">
        <w:rPr>
          <w:rFonts w:hint="eastAsia"/>
          <w:lang w:eastAsia="zh-CN"/>
        </w:rPr>
        <w:tab/>
      </w:r>
      <w:r w:rsidRPr="00507544">
        <w:t>Delay profiles</w:t>
      </w:r>
      <w:bookmarkEnd w:id="295"/>
    </w:p>
    <w:p w:rsidR="00F27556" w:rsidRPr="00507544" w:rsidRDefault="00F27556" w:rsidP="00F27556">
      <w:r w:rsidRPr="00507544">
        <w:rPr>
          <w:rFonts w:hint="eastAsia"/>
        </w:rPr>
        <w:t>Th</w:t>
      </w:r>
      <w:r w:rsidRPr="00507544">
        <w:t>e delay profiles are simplified from the TR</w:t>
      </w:r>
      <w:r w:rsidR="00474681" w:rsidRPr="00507544">
        <w:rPr>
          <w:rFonts w:hint="eastAsia"/>
          <w:lang w:eastAsia="zh-CN"/>
        </w:rPr>
        <w:t xml:space="preserve"> </w:t>
      </w:r>
      <w:r w:rsidRPr="00507544">
        <w:t>38.901</w:t>
      </w:r>
      <w:r w:rsidR="00E8570D" w:rsidRPr="00507544">
        <w:t xml:space="preserve"> [5]</w:t>
      </w:r>
      <w:r w:rsidRPr="00507544">
        <w:t xml:space="preserve"> TDL models. The simplification steps are shown below for information. These steps are only used when new delay profiles are created. Otherwise, the delay profiles specified in B.2.1.1 and B.2.1.2 can be used as such.</w:t>
      </w:r>
    </w:p>
    <w:p w:rsidR="00F27556" w:rsidRPr="00507544" w:rsidRDefault="00F27556" w:rsidP="00F27556">
      <w:pPr>
        <w:ind w:leftChars="400" w:left="800"/>
      </w:pPr>
      <w:r w:rsidRPr="00507544">
        <w:t>Step 1: Use the original TDL model from TR</w:t>
      </w:r>
      <w:r w:rsidR="00474681" w:rsidRPr="00507544">
        <w:rPr>
          <w:rFonts w:hint="eastAsia"/>
          <w:lang w:eastAsia="zh-CN"/>
        </w:rPr>
        <w:t xml:space="preserve"> </w:t>
      </w:r>
      <w:r w:rsidRPr="00507544">
        <w:t>38.901</w:t>
      </w:r>
      <w:r w:rsidR="00E8570D" w:rsidRPr="00507544">
        <w:t>[5]</w:t>
      </w:r>
      <w:r w:rsidRPr="00507544">
        <w:t>.</w:t>
      </w:r>
    </w:p>
    <w:p w:rsidR="00F27556" w:rsidRPr="00507544" w:rsidRDefault="00F27556" w:rsidP="00F27556">
      <w:pPr>
        <w:ind w:leftChars="400" w:left="800"/>
      </w:pPr>
      <w:r w:rsidRPr="00507544">
        <w:t>Step 2: Re-order the taps in ascending delays</w:t>
      </w:r>
    </w:p>
    <w:p w:rsidR="00F27556" w:rsidRPr="00507544" w:rsidRDefault="00F27556" w:rsidP="00F27556">
      <w:pPr>
        <w:ind w:leftChars="400" w:left="800"/>
      </w:pPr>
      <w:r w:rsidRPr="00507544">
        <w:t>Step 3: Perform delay scaling according to the procedure described in section 7.7.3 in TR38.901.</w:t>
      </w:r>
    </w:p>
    <w:p w:rsidR="00F27556" w:rsidRPr="00507544" w:rsidRDefault="00F27556" w:rsidP="00F27556">
      <w:pPr>
        <w:ind w:leftChars="400" w:left="800"/>
      </w:pPr>
      <w:r w:rsidRPr="00507544">
        <w:t>Step 4: Apply the quantization to the delay resolution 5 ns. This is done simply by rounding the tap delays to the nearest multiple of the delay resolution.</w:t>
      </w:r>
    </w:p>
    <w:p w:rsidR="00F27556" w:rsidRPr="00507544" w:rsidRDefault="00F27556" w:rsidP="00F27556">
      <w:pPr>
        <w:ind w:leftChars="400" w:left="800"/>
      </w:pPr>
      <w:r w:rsidRPr="00507544">
        <w:t>Step 5: If multiple taps are rounded to the same delay bin, merge them by calculating their linear power sum.</w:t>
      </w:r>
    </w:p>
    <w:p w:rsidR="00F27556" w:rsidRPr="00507544" w:rsidRDefault="00F27556" w:rsidP="00F27556">
      <w:pPr>
        <w:ind w:leftChars="400" w:left="800"/>
      </w:pPr>
      <w:r w:rsidRPr="00507544">
        <w:t>Step 6: If there are more than 12 taps in the quantized model, merge the taps as follows</w:t>
      </w:r>
    </w:p>
    <w:p w:rsidR="00F27556" w:rsidRPr="00507544" w:rsidRDefault="003F25C1" w:rsidP="00953CF7">
      <w:pPr>
        <w:pStyle w:val="B3"/>
      </w:pPr>
      <w:r w:rsidRPr="00507544">
        <w:t>-</w:t>
      </w:r>
      <w:r w:rsidRPr="00507544">
        <w:tab/>
      </w:r>
      <w:r w:rsidR="00F27556" w:rsidRPr="00507544">
        <w:t>Keep first tap as such, and the last tap delay as such.</w:t>
      </w:r>
    </w:p>
    <w:p w:rsidR="00F27556" w:rsidRPr="00507544" w:rsidRDefault="003F25C1" w:rsidP="00953CF7">
      <w:pPr>
        <w:pStyle w:val="B3"/>
      </w:pPr>
      <w:r w:rsidRPr="00507544">
        <w:t>-</w:t>
      </w:r>
      <w:r w:rsidRPr="00507544">
        <w:tab/>
      </w:r>
      <w:r w:rsidR="00F27556" w:rsidRPr="00507544">
        <w:t xml:space="preserve">Merge two parallel taps with different delays (average delay, sum power) starting from the weakest ones. If the average delay is not in the sampling grid, round up/down it towards the direction of the higher power original tap (e.g. 10 ns &amp; 20 ns </w:t>
      </w:r>
      <w:r w:rsidR="00F27556" w:rsidRPr="00507544">
        <w:sym w:font="Wingdings" w:char="F0E0"/>
      </w:r>
      <w:r w:rsidR="00F27556" w:rsidRPr="00507544">
        <w:t xml:space="preserve"> 15 ns, 10 ns &amp; 25 ns </w:t>
      </w:r>
      <w:r w:rsidR="00F27556" w:rsidRPr="00507544">
        <w:sym w:font="Wingdings" w:char="F0E0"/>
      </w:r>
      <w:r w:rsidR="00F27556" w:rsidRPr="00507544">
        <w:t xml:space="preserve"> 20 ns, if 25 ns had higher or equal power; 15 ns, if 10 ns had higher power)</w:t>
      </w:r>
    </w:p>
    <w:p w:rsidR="00F27556" w:rsidRPr="00507544" w:rsidRDefault="003F25C1" w:rsidP="00953CF7">
      <w:pPr>
        <w:pStyle w:val="B3"/>
      </w:pPr>
      <w:r w:rsidRPr="00507544">
        <w:t>-</w:t>
      </w:r>
      <w:r w:rsidRPr="00507544">
        <w:tab/>
      </w:r>
      <w:r w:rsidR="00F27556" w:rsidRPr="00507544">
        <w:t>Continue as long as the final number of taps is 12.</w:t>
      </w:r>
    </w:p>
    <w:p w:rsidR="00F27556" w:rsidRPr="00507544" w:rsidRDefault="00F27556" w:rsidP="00F27556">
      <w:pPr>
        <w:ind w:leftChars="400" w:left="800"/>
      </w:pPr>
      <w:r w:rsidRPr="00507544">
        <w:t xml:space="preserve">Step 7: Round the amplitudes of taps to one decimal (e.g. -8.78 dB </w:t>
      </w:r>
      <w:r w:rsidRPr="00507544">
        <w:sym w:font="Wingdings" w:char="F0E0"/>
      </w:r>
      <w:r w:rsidRPr="00507544">
        <w:t xml:space="preserve"> -8.8 dB)</w:t>
      </w:r>
    </w:p>
    <w:p w:rsidR="00F27556" w:rsidRPr="00507544" w:rsidRDefault="00F27556" w:rsidP="00F27556">
      <w:pPr>
        <w:ind w:leftChars="400" w:left="800"/>
      </w:pPr>
      <w:r w:rsidRPr="00507544">
        <w:t>Step 8: If the delay spread has slightly changed due to the tap merge, adjust the final delay spread by increasing or decreasing the power of the last tap so that the delay spread is corrected.</w:t>
      </w:r>
    </w:p>
    <w:p w:rsidR="00F27556" w:rsidRPr="00507544" w:rsidRDefault="00F27556" w:rsidP="00F27556">
      <w:pPr>
        <w:ind w:leftChars="400" w:left="800"/>
      </w:pPr>
      <w:r w:rsidRPr="00507544">
        <w:t xml:space="preserve">Step 9: Re-normalize </w:t>
      </w:r>
      <w:r w:rsidR="002567BF" w:rsidRPr="00507544">
        <w:t>tap powers such that the strongest tap is at 0dB</w:t>
      </w:r>
      <w:r w:rsidRPr="00507544">
        <w:t>.</w:t>
      </w:r>
    </w:p>
    <w:p w:rsidR="00F27556" w:rsidRPr="00507544" w:rsidRDefault="00F27556" w:rsidP="00F27556"/>
    <w:p w:rsidR="00F27556" w:rsidRPr="00507544" w:rsidRDefault="00F27556" w:rsidP="00175CF2">
      <w:pPr>
        <w:pStyle w:val="Heading3"/>
        <w:rPr>
          <w:lang w:eastAsia="zh-CN"/>
        </w:rPr>
      </w:pPr>
      <w:bookmarkStart w:id="296" w:name="_Toc531872783"/>
      <w:r w:rsidRPr="00507544">
        <w:t>B.2.</w:t>
      </w:r>
      <w:r w:rsidRPr="00507544">
        <w:rPr>
          <w:rFonts w:hint="eastAsia"/>
          <w:lang w:eastAsia="zh-CN"/>
        </w:rPr>
        <w:t>1</w:t>
      </w:r>
      <w:r w:rsidRPr="00507544">
        <w:t>.1</w:t>
      </w:r>
      <w:r w:rsidR="000812C5" w:rsidRPr="00507544">
        <w:rPr>
          <w:rFonts w:hint="eastAsia"/>
          <w:lang w:eastAsia="zh-CN"/>
        </w:rPr>
        <w:tab/>
      </w:r>
      <w:r w:rsidRPr="00507544">
        <w:rPr>
          <w:lang w:eastAsia="zh-CN"/>
        </w:rPr>
        <w:t>Delay profiles for FR1</w:t>
      </w:r>
      <w:bookmarkEnd w:id="296"/>
    </w:p>
    <w:p w:rsidR="00F27556" w:rsidRPr="00507544" w:rsidRDefault="00F27556" w:rsidP="00175CF2">
      <w:r w:rsidRPr="00507544">
        <w:rPr>
          <w:rFonts w:hint="eastAsia"/>
        </w:rPr>
        <w:t>The delay profiles</w:t>
      </w:r>
      <w:r w:rsidRPr="00507544">
        <w:t xml:space="preserve"> for </w:t>
      </w:r>
      <w:r w:rsidR="009E591F" w:rsidRPr="00507544">
        <w:rPr>
          <w:rFonts w:hint="eastAsia"/>
          <w:lang w:eastAsia="zh-CN"/>
        </w:rPr>
        <w:t>FR1</w:t>
      </w:r>
      <w:r w:rsidRPr="00507544">
        <w:rPr>
          <w:rFonts w:hint="eastAsia"/>
        </w:rPr>
        <w:t xml:space="preserve"> are selected to be representative of low, medium and high delay spread environment. The resulting model parameters are specified in B.2.1</w:t>
      </w:r>
      <w:r w:rsidRPr="00507544">
        <w:t>.1</w:t>
      </w:r>
      <w:r w:rsidRPr="00507544">
        <w:rPr>
          <w:rFonts w:hint="eastAsia"/>
        </w:rPr>
        <w:t xml:space="preserve">-1 </w:t>
      </w:r>
      <w:r w:rsidRPr="00507544">
        <w:t>and</w:t>
      </w:r>
      <w:r w:rsidRPr="00507544">
        <w:rPr>
          <w:rFonts w:hint="eastAsia"/>
        </w:rPr>
        <w:t xml:space="preserve"> the tapped delay line models are </w:t>
      </w:r>
      <w:r w:rsidRPr="00507544">
        <w:t>specified</w:t>
      </w:r>
      <w:r w:rsidRPr="00507544">
        <w:rPr>
          <w:rFonts w:hint="eastAsia"/>
        </w:rPr>
        <w:t xml:space="preserve"> in Tables B.2.1</w:t>
      </w:r>
      <w:r w:rsidRPr="00507544">
        <w:t>.1</w:t>
      </w:r>
      <w:r w:rsidRPr="00507544">
        <w:rPr>
          <w:rFonts w:hint="eastAsia"/>
        </w:rPr>
        <w:t>-2 ~ Table B.2.1</w:t>
      </w:r>
      <w:r w:rsidRPr="00507544">
        <w:t>.1</w:t>
      </w:r>
      <w:r w:rsidRPr="00507544">
        <w:rPr>
          <w:rFonts w:hint="eastAsia"/>
        </w:rPr>
        <w:t>-</w:t>
      </w:r>
      <w:r w:rsidRPr="00507544">
        <w:t>4</w:t>
      </w:r>
      <w:r w:rsidRPr="00507544">
        <w:rPr>
          <w:rFonts w:hint="eastAsia"/>
        </w:rPr>
        <w:t>.</w:t>
      </w:r>
    </w:p>
    <w:p w:rsidR="00F27556" w:rsidRPr="00507544" w:rsidRDefault="00F27556" w:rsidP="00175CF2">
      <w:pPr>
        <w:pStyle w:val="TH"/>
      </w:pPr>
      <w:r w:rsidRPr="00507544">
        <w:rPr>
          <w:rFonts w:hint="eastAsia"/>
        </w:rPr>
        <w:lastRenderedPageBreak/>
        <w:t>Table B.2.1</w:t>
      </w:r>
      <w:r w:rsidRPr="00507544">
        <w:t>.1</w:t>
      </w:r>
      <w:r w:rsidRPr="0050754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1D7AE4" w:rsidRPr="00507544" w:rsidTr="009E151D">
        <w:trPr>
          <w:jc w:val="center"/>
        </w:trPr>
        <w:tc>
          <w:tcPr>
            <w:tcW w:w="3303" w:type="dxa"/>
          </w:tcPr>
          <w:p w:rsidR="00F27556" w:rsidRPr="00507544" w:rsidRDefault="00F27556" w:rsidP="009E591F">
            <w:pPr>
              <w:pStyle w:val="TAH"/>
            </w:pPr>
            <w:r w:rsidRPr="00507544">
              <w:t>Model</w:t>
            </w:r>
          </w:p>
        </w:tc>
        <w:tc>
          <w:tcPr>
            <w:tcW w:w="1464" w:type="dxa"/>
          </w:tcPr>
          <w:p w:rsidR="00F27556" w:rsidRPr="00507544" w:rsidRDefault="00F27556" w:rsidP="002C59F8">
            <w:pPr>
              <w:pStyle w:val="TAH"/>
            </w:pPr>
            <w:r w:rsidRPr="00507544">
              <w:t xml:space="preserve">Number of </w:t>
            </w:r>
            <w:r w:rsidRPr="00507544">
              <w:br/>
              <w:t>channel taps</w:t>
            </w:r>
          </w:p>
        </w:tc>
        <w:tc>
          <w:tcPr>
            <w:tcW w:w="1440" w:type="dxa"/>
          </w:tcPr>
          <w:p w:rsidR="00F27556" w:rsidRPr="00507544" w:rsidRDefault="00F27556" w:rsidP="001E5F85">
            <w:pPr>
              <w:pStyle w:val="TAH"/>
            </w:pPr>
            <w:r w:rsidRPr="00507544">
              <w:t>Delay spread</w:t>
            </w:r>
          </w:p>
          <w:p w:rsidR="00F27556" w:rsidRPr="00507544" w:rsidRDefault="00F27556" w:rsidP="00F44A9A">
            <w:pPr>
              <w:pStyle w:val="TAH"/>
            </w:pPr>
            <w:r w:rsidRPr="00507544">
              <w:t>(r.m.s.)</w:t>
            </w:r>
          </w:p>
        </w:tc>
        <w:tc>
          <w:tcPr>
            <w:tcW w:w="1862" w:type="dxa"/>
          </w:tcPr>
          <w:p w:rsidR="00F27556" w:rsidRPr="00507544" w:rsidRDefault="00F27556" w:rsidP="00956406">
            <w:pPr>
              <w:pStyle w:val="TAH"/>
            </w:pPr>
            <w:r w:rsidRPr="00507544">
              <w:t>Maximum excess tap delay (span)</w:t>
            </w:r>
          </w:p>
        </w:tc>
        <w:tc>
          <w:tcPr>
            <w:tcW w:w="1862" w:type="dxa"/>
          </w:tcPr>
          <w:p w:rsidR="00F27556" w:rsidRPr="00507544" w:rsidRDefault="00F27556" w:rsidP="009A522B">
            <w:pPr>
              <w:pStyle w:val="TAH"/>
            </w:pPr>
            <w:r w:rsidRPr="00507544">
              <w:rPr>
                <w:rFonts w:hint="eastAsia"/>
              </w:rPr>
              <w:t>Delay resolution</w:t>
            </w:r>
          </w:p>
        </w:tc>
      </w:tr>
      <w:tr w:rsidR="001D7AE4" w:rsidRPr="00507544" w:rsidTr="009E151D">
        <w:trPr>
          <w:jc w:val="center"/>
        </w:trPr>
        <w:tc>
          <w:tcPr>
            <w:tcW w:w="3303" w:type="dxa"/>
          </w:tcPr>
          <w:p w:rsidR="00F27556" w:rsidRPr="00507544" w:rsidRDefault="00F27556" w:rsidP="009E151D">
            <w:pPr>
              <w:pStyle w:val="TAL"/>
              <w:rPr>
                <w:rFonts w:cs="Arial"/>
                <w:lang w:val="en-US" w:eastAsia="zh-CN"/>
              </w:rPr>
            </w:pPr>
            <w:r w:rsidRPr="00507544">
              <w:rPr>
                <w:rFonts w:cs="Arial"/>
                <w:lang w:val="en-US" w:eastAsia="zh-CN"/>
              </w:rPr>
              <w:t>TDLA30</w:t>
            </w:r>
          </w:p>
        </w:tc>
        <w:tc>
          <w:tcPr>
            <w:tcW w:w="1464" w:type="dxa"/>
          </w:tcPr>
          <w:p w:rsidR="00F27556" w:rsidRPr="00507544" w:rsidRDefault="00F27556" w:rsidP="009E151D">
            <w:pPr>
              <w:pStyle w:val="TAC"/>
              <w:rPr>
                <w:rFonts w:cs="Arial"/>
                <w:lang w:eastAsia="zh-CN"/>
              </w:rPr>
            </w:pPr>
            <w:r w:rsidRPr="00507544">
              <w:rPr>
                <w:rFonts w:cs="Arial"/>
                <w:lang w:eastAsia="zh-CN"/>
              </w:rPr>
              <w:t>12</w:t>
            </w:r>
          </w:p>
        </w:tc>
        <w:tc>
          <w:tcPr>
            <w:tcW w:w="1440" w:type="dxa"/>
          </w:tcPr>
          <w:p w:rsidR="00F27556" w:rsidRPr="00507544" w:rsidRDefault="00F27556" w:rsidP="009E151D">
            <w:pPr>
              <w:pStyle w:val="TAC"/>
              <w:rPr>
                <w:rFonts w:cs="Arial"/>
                <w:lang w:eastAsia="zh-CN"/>
              </w:rPr>
            </w:pPr>
            <w:r w:rsidRPr="00507544">
              <w:rPr>
                <w:rFonts w:cs="Arial"/>
                <w:lang w:eastAsia="zh-CN"/>
              </w:rPr>
              <w:t>30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290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5 ns</w:t>
            </w:r>
          </w:p>
        </w:tc>
      </w:tr>
      <w:tr w:rsidR="001D7AE4" w:rsidRPr="00507544" w:rsidTr="009E151D">
        <w:trPr>
          <w:jc w:val="center"/>
        </w:trPr>
        <w:tc>
          <w:tcPr>
            <w:tcW w:w="3303" w:type="dxa"/>
          </w:tcPr>
          <w:p w:rsidR="00F27556" w:rsidRPr="00507544" w:rsidRDefault="00F27556" w:rsidP="009E151D">
            <w:pPr>
              <w:pStyle w:val="TAL"/>
              <w:rPr>
                <w:rFonts w:cs="Arial"/>
                <w:lang w:val="en-US" w:eastAsia="zh-CN"/>
              </w:rPr>
            </w:pPr>
            <w:r w:rsidRPr="00507544">
              <w:rPr>
                <w:rFonts w:cs="Arial"/>
                <w:lang w:val="en-US" w:eastAsia="zh-CN"/>
              </w:rPr>
              <w:t>TDLB100</w:t>
            </w:r>
          </w:p>
        </w:tc>
        <w:tc>
          <w:tcPr>
            <w:tcW w:w="1464" w:type="dxa"/>
          </w:tcPr>
          <w:p w:rsidR="00F27556" w:rsidRPr="00507544" w:rsidRDefault="00F27556" w:rsidP="009E151D">
            <w:pPr>
              <w:pStyle w:val="TAC"/>
              <w:rPr>
                <w:rFonts w:cs="Arial"/>
                <w:lang w:eastAsia="zh-CN"/>
              </w:rPr>
            </w:pPr>
            <w:r w:rsidRPr="00507544">
              <w:rPr>
                <w:rFonts w:cs="Arial"/>
                <w:lang w:eastAsia="zh-CN"/>
              </w:rPr>
              <w:t>12</w:t>
            </w:r>
          </w:p>
        </w:tc>
        <w:tc>
          <w:tcPr>
            <w:tcW w:w="1440" w:type="dxa"/>
          </w:tcPr>
          <w:p w:rsidR="00F27556" w:rsidRPr="00507544" w:rsidRDefault="00F27556" w:rsidP="009E151D">
            <w:pPr>
              <w:pStyle w:val="TAC"/>
              <w:rPr>
                <w:rFonts w:cs="Arial"/>
                <w:lang w:eastAsia="zh-CN"/>
              </w:rPr>
            </w:pPr>
            <w:r w:rsidRPr="00507544">
              <w:rPr>
                <w:rFonts w:cs="Arial"/>
                <w:lang w:eastAsia="zh-CN"/>
              </w:rPr>
              <w:t>100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480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5 ns</w:t>
            </w:r>
          </w:p>
        </w:tc>
      </w:tr>
      <w:tr w:rsidR="001D7AE4" w:rsidRPr="00507544" w:rsidTr="009E151D">
        <w:trPr>
          <w:jc w:val="center"/>
        </w:trPr>
        <w:tc>
          <w:tcPr>
            <w:tcW w:w="3303" w:type="dxa"/>
          </w:tcPr>
          <w:p w:rsidR="00F27556" w:rsidRPr="00507544" w:rsidRDefault="00F27556" w:rsidP="009E151D">
            <w:pPr>
              <w:pStyle w:val="TAL"/>
              <w:rPr>
                <w:rFonts w:cs="Arial"/>
                <w:lang w:val="en-US" w:eastAsia="zh-CN"/>
              </w:rPr>
            </w:pPr>
            <w:r w:rsidRPr="00507544">
              <w:rPr>
                <w:rFonts w:cs="Arial"/>
                <w:lang w:val="en-US" w:eastAsia="zh-CN"/>
              </w:rPr>
              <w:t>TDLC300</w:t>
            </w:r>
          </w:p>
        </w:tc>
        <w:tc>
          <w:tcPr>
            <w:tcW w:w="1464" w:type="dxa"/>
          </w:tcPr>
          <w:p w:rsidR="00F27556" w:rsidRPr="00507544" w:rsidRDefault="00F27556" w:rsidP="009E151D">
            <w:pPr>
              <w:pStyle w:val="TAC"/>
              <w:rPr>
                <w:rFonts w:cs="Arial"/>
                <w:lang w:eastAsia="zh-CN"/>
              </w:rPr>
            </w:pPr>
            <w:r w:rsidRPr="00507544">
              <w:rPr>
                <w:rFonts w:cs="Arial"/>
                <w:lang w:eastAsia="zh-CN"/>
              </w:rPr>
              <w:t>12</w:t>
            </w:r>
          </w:p>
        </w:tc>
        <w:tc>
          <w:tcPr>
            <w:tcW w:w="1440" w:type="dxa"/>
          </w:tcPr>
          <w:p w:rsidR="00F27556" w:rsidRPr="00507544" w:rsidRDefault="00F27556" w:rsidP="009E151D">
            <w:pPr>
              <w:pStyle w:val="TAC"/>
              <w:rPr>
                <w:rFonts w:cs="Arial"/>
                <w:lang w:eastAsia="zh-CN"/>
              </w:rPr>
            </w:pPr>
            <w:r w:rsidRPr="00507544">
              <w:rPr>
                <w:rFonts w:cs="Arial"/>
                <w:lang w:eastAsia="zh-CN"/>
              </w:rPr>
              <w:t>300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2595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5 ns</w:t>
            </w:r>
          </w:p>
        </w:tc>
      </w:tr>
    </w:tbl>
    <w:p w:rsidR="00F27556" w:rsidRPr="00507544" w:rsidRDefault="00F27556" w:rsidP="00F27556">
      <w:pPr>
        <w:overflowPunct w:val="0"/>
        <w:autoSpaceDE w:val="0"/>
        <w:autoSpaceDN w:val="0"/>
        <w:adjustRightInd w:val="0"/>
        <w:textAlignment w:val="baseline"/>
      </w:pPr>
    </w:p>
    <w:p w:rsidR="00F27556" w:rsidRPr="00507544" w:rsidRDefault="00F27556" w:rsidP="00F27556">
      <w:pPr>
        <w:pStyle w:val="TH"/>
        <w:overflowPunct w:val="0"/>
        <w:autoSpaceDE w:val="0"/>
        <w:autoSpaceDN w:val="0"/>
        <w:adjustRightInd w:val="0"/>
        <w:textAlignment w:val="baseline"/>
        <w:rPr>
          <w:rFonts w:cs="Arial"/>
          <w:lang w:val="en-US" w:eastAsia="zh-CN"/>
        </w:rPr>
      </w:pPr>
      <w:r w:rsidRPr="00507544">
        <w:rPr>
          <w:rFonts w:eastAsia="Times New Roman"/>
          <w:lang w:eastAsia="x-none"/>
        </w:rPr>
        <w:t>Table B.2.1.1-</w:t>
      </w:r>
      <w:r w:rsidRPr="00507544">
        <w:rPr>
          <w:lang w:eastAsia="zh-CN"/>
        </w:rPr>
        <w:t>2</w:t>
      </w:r>
      <w:r w:rsidRPr="00507544">
        <w:rPr>
          <w:rFonts w:eastAsia="Times New Roman"/>
          <w:lang w:eastAsia="x-none"/>
        </w:rPr>
        <w:t xml:space="preserve"> </w:t>
      </w:r>
      <w:r w:rsidRPr="00507544">
        <w:rPr>
          <w:rFonts w:cs="Arial"/>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1D7AE4" w:rsidRPr="00507544" w:rsidTr="009E151D">
        <w:trPr>
          <w:cantSplit/>
          <w:jc w:val="center"/>
        </w:trPr>
        <w:tc>
          <w:tcPr>
            <w:tcW w:w="0" w:type="auto"/>
            <w:shd w:val="clear" w:color="auto" w:fill="D9D9D9"/>
          </w:tcPr>
          <w:p w:rsidR="00F27556" w:rsidRPr="00507544" w:rsidRDefault="00F27556" w:rsidP="00175CF2">
            <w:pPr>
              <w:pStyle w:val="TAH"/>
              <w:rPr>
                <w:lang w:val="en-CA"/>
              </w:rPr>
            </w:pPr>
            <w:r w:rsidRPr="00507544">
              <w:rPr>
                <w:rFonts w:hint="eastAsia"/>
                <w:lang w:val="en-CA"/>
              </w:rPr>
              <w:t>Tap #</w:t>
            </w:r>
          </w:p>
        </w:tc>
        <w:tc>
          <w:tcPr>
            <w:tcW w:w="0" w:type="auto"/>
            <w:shd w:val="clear" w:color="auto" w:fill="D9D9D9"/>
          </w:tcPr>
          <w:p w:rsidR="00F27556" w:rsidRPr="00507544" w:rsidRDefault="00F27556" w:rsidP="00175CF2">
            <w:pPr>
              <w:pStyle w:val="TAH"/>
              <w:rPr>
                <w:lang w:val="en-CA"/>
              </w:rPr>
            </w:pPr>
            <w:r w:rsidRPr="00507544">
              <w:rPr>
                <w:lang w:val="en-CA"/>
              </w:rPr>
              <w:t>D</w:t>
            </w:r>
            <w:r w:rsidRPr="00507544">
              <w:rPr>
                <w:rFonts w:hint="eastAsia"/>
                <w:lang w:val="en-CA"/>
              </w:rPr>
              <w:t>elay [ns]</w:t>
            </w:r>
          </w:p>
        </w:tc>
        <w:tc>
          <w:tcPr>
            <w:tcW w:w="0" w:type="auto"/>
            <w:shd w:val="clear" w:color="auto" w:fill="D9D9D9"/>
          </w:tcPr>
          <w:p w:rsidR="00F27556" w:rsidRPr="00507544" w:rsidRDefault="00F27556" w:rsidP="00175CF2">
            <w:pPr>
              <w:pStyle w:val="TAH"/>
              <w:rPr>
                <w:lang w:val="en-CA"/>
              </w:rPr>
            </w:pPr>
            <w:r w:rsidRPr="00507544">
              <w:rPr>
                <w:lang w:val="en-CA"/>
              </w:rPr>
              <w:t>P</w:t>
            </w:r>
            <w:r w:rsidRPr="00507544">
              <w:rPr>
                <w:rFonts w:hint="eastAsia"/>
                <w:lang w:val="en-CA"/>
              </w:rPr>
              <w:t>ower [dB]</w:t>
            </w:r>
          </w:p>
        </w:tc>
        <w:tc>
          <w:tcPr>
            <w:tcW w:w="0" w:type="auto"/>
            <w:shd w:val="clear" w:color="auto" w:fill="D9D9D9"/>
          </w:tcPr>
          <w:p w:rsidR="00F27556" w:rsidRPr="00507544" w:rsidRDefault="00F27556" w:rsidP="00175CF2">
            <w:pPr>
              <w:pStyle w:val="TAH"/>
              <w:rPr>
                <w:lang w:val="en-CA"/>
              </w:rPr>
            </w:pPr>
            <w:r w:rsidRPr="00507544">
              <w:rPr>
                <w:rFonts w:hint="eastAsia"/>
                <w:lang w:val="en-CA"/>
              </w:rPr>
              <w:t>Fading distribution</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15.5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3</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5.1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4</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20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w:t>
            </w:r>
            <w:r w:rsidRPr="00507544">
              <w:rPr>
                <w:rFonts w:ascii="Arial" w:hAnsi="Arial"/>
                <w:sz w:val="18"/>
                <w:lang w:val="en-CA"/>
              </w:rPr>
              <w:t>5.1</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9.6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6</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sz w:val="18"/>
                <w:lang w:val="en-CA"/>
              </w:rPr>
              <w:t>50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w:t>
            </w:r>
            <w:r w:rsidRPr="00507544">
              <w:rPr>
                <w:rFonts w:ascii="Arial" w:hAnsi="Arial"/>
                <w:sz w:val="18"/>
                <w:lang w:val="en-CA"/>
              </w:rPr>
              <w:t>8.2</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7</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65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3.1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 xml:space="preserve"> </w:t>
            </w:r>
            <w:r w:rsidRPr="00507544">
              <w:rPr>
                <w:rFonts w:ascii="Arial" w:eastAsia="Malgun Gothic" w:hAnsi="Arial" w:hint="eastAsia"/>
                <w:sz w:val="18"/>
                <w:lang w:val="en-CA"/>
              </w:rPr>
              <w:t>8</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75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11.5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9</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11.0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135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6.2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50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16.6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F27556"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w:t>
            </w:r>
            <w:r w:rsidRPr="00507544">
              <w:rPr>
                <w:rFonts w:ascii="Arial" w:eastAsia="Malgun Gothic" w:hAnsi="Arial"/>
                <w:sz w:val="18"/>
                <w:lang w:val="en-CA"/>
              </w:rPr>
              <w:t>90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26.2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bl>
    <w:p w:rsidR="00F27556" w:rsidRPr="00507544" w:rsidRDefault="00F27556" w:rsidP="00F27556">
      <w:pPr>
        <w:ind w:left="720" w:hanging="720"/>
        <w:rPr>
          <w:rFonts w:ascii="Times" w:hAnsi="Times"/>
          <w:szCs w:val="24"/>
        </w:rPr>
      </w:pPr>
    </w:p>
    <w:p w:rsidR="00F27556" w:rsidRPr="00507544" w:rsidRDefault="00F27556" w:rsidP="00175CF2">
      <w:pPr>
        <w:pStyle w:val="TH"/>
        <w:rPr>
          <w:lang w:val="en-US" w:eastAsia="zh-CN"/>
        </w:rPr>
      </w:pPr>
      <w:r w:rsidRPr="00507544">
        <w:rPr>
          <w:rFonts w:eastAsia="Times New Roman"/>
        </w:rPr>
        <w:t>Table B.2.1.1-</w:t>
      </w:r>
      <w:r w:rsidRPr="00507544">
        <w:rPr>
          <w:lang w:eastAsia="zh-CN"/>
        </w:rPr>
        <w:t>3</w:t>
      </w:r>
      <w:r w:rsidRPr="00507544">
        <w:rPr>
          <w:rFonts w:eastAsia="Times New Roman"/>
        </w:rPr>
        <w:t xml:space="preserve"> </w:t>
      </w:r>
      <w:r w:rsidRPr="00507544">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1D7AE4" w:rsidRPr="00507544" w:rsidTr="009E151D">
        <w:trPr>
          <w:cantSplit/>
          <w:jc w:val="center"/>
        </w:trPr>
        <w:tc>
          <w:tcPr>
            <w:tcW w:w="0" w:type="auto"/>
            <w:shd w:val="clear" w:color="auto" w:fill="D9D9D9"/>
          </w:tcPr>
          <w:p w:rsidR="00F27556" w:rsidRPr="00507544" w:rsidRDefault="00F27556" w:rsidP="00175CF2">
            <w:pPr>
              <w:pStyle w:val="TAH"/>
              <w:rPr>
                <w:lang w:val="en-CA"/>
              </w:rPr>
            </w:pPr>
            <w:r w:rsidRPr="00507544">
              <w:rPr>
                <w:rFonts w:hint="eastAsia"/>
                <w:lang w:val="en-CA"/>
              </w:rPr>
              <w:t>Tap #</w:t>
            </w:r>
          </w:p>
        </w:tc>
        <w:tc>
          <w:tcPr>
            <w:tcW w:w="0" w:type="auto"/>
            <w:shd w:val="clear" w:color="auto" w:fill="D9D9D9"/>
          </w:tcPr>
          <w:p w:rsidR="00F27556" w:rsidRPr="00507544" w:rsidRDefault="00F27556" w:rsidP="00175CF2">
            <w:pPr>
              <w:pStyle w:val="TAH"/>
              <w:rPr>
                <w:lang w:val="en-CA"/>
              </w:rPr>
            </w:pPr>
            <w:r w:rsidRPr="00507544">
              <w:rPr>
                <w:lang w:val="en-CA"/>
              </w:rPr>
              <w:t>D</w:t>
            </w:r>
            <w:r w:rsidRPr="00507544">
              <w:rPr>
                <w:rFonts w:hint="eastAsia"/>
                <w:lang w:val="en-CA"/>
              </w:rPr>
              <w:t>elay [ns]</w:t>
            </w:r>
          </w:p>
        </w:tc>
        <w:tc>
          <w:tcPr>
            <w:tcW w:w="0" w:type="auto"/>
            <w:shd w:val="clear" w:color="auto" w:fill="D9D9D9"/>
          </w:tcPr>
          <w:p w:rsidR="00F27556" w:rsidRPr="00507544" w:rsidRDefault="00F27556" w:rsidP="00175CF2">
            <w:pPr>
              <w:pStyle w:val="TAH"/>
              <w:rPr>
                <w:lang w:val="en-CA"/>
              </w:rPr>
            </w:pPr>
            <w:r w:rsidRPr="00507544">
              <w:rPr>
                <w:lang w:val="en-CA"/>
              </w:rPr>
              <w:t>P</w:t>
            </w:r>
            <w:r w:rsidRPr="00507544">
              <w:rPr>
                <w:rFonts w:hint="eastAsia"/>
                <w:lang w:val="en-CA"/>
              </w:rPr>
              <w:t>ower [dB]</w:t>
            </w:r>
          </w:p>
        </w:tc>
        <w:tc>
          <w:tcPr>
            <w:tcW w:w="0" w:type="auto"/>
            <w:shd w:val="clear" w:color="auto" w:fill="D9D9D9"/>
          </w:tcPr>
          <w:p w:rsidR="00F27556" w:rsidRPr="00507544" w:rsidRDefault="00F27556" w:rsidP="00175CF2">
            <w:pPr>
              <w:pStyle w:val="TAH"/>
              <w:rPr>
                <w:lang w:val="en-CA"/>
              </w:rPr>
            </w:pPr>
            <w:r w:rsidRPr="00507544">
              <w:rPr>
                <w:rFonts w:hint="eastAsia"/>
                <w:lang w:val="en-CA"/>
              </w:rPr>
              <w:t>Fading distribution</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3</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4</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30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35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-0.3</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6</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45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7</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55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-5.9</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8</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120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9</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1</w:t>
            </w:r>
            <w:r w:rsidRPr="00507544">
              <w:rPr>
                <w:rFonts w:ascii="Arial" w:hAnsi="Arial"/>
                <w:sz w:val="18"/>
                <w:lang w:val="en-CA"/>
              </w:rPr>
              <w:t>70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-0.8</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245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-6.3</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330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-7.5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F27556" w:rsidRPr="00507544" w:rsidTr="00175CF2">
        <w:trPr>
          <w:cantSplit/>
          <w:trHeight w:val="70"/>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4</w:t>
            </w:r>
            <w:r w:rsidRPr="00507544">
              <w:rPr>
                <w:rFonts w:ascii="Arial" w:eastAsia="Malgun Gothic" w:hAnsi="Arial"/>
                <w:sz w:val="18"/>
                <w:lang w:val="en-CA"/>
              </w:rPr>
              <w:t>8</w:t>
            </w: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7.1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bl>
    <w:p w:rsidR="00F27556" w:rsidRPr="00507544" w:rsidRDefault="00F27556" w:rsidP="00F27556">
      <w:pPr>
        <w:ind w:left="720" w:hanging="720"/>
        <w:rPr>
          <w:rFonts w:ascii="Times" w:hAnsi="Times"/>
          <w:szCs w:val="24"/>
        </w:rPr>
      </w:pPr>
    </w:p>
    <w:p w:rsidR="00F27556" w:rsidRPr="00507544" w:rsidRDefault="00F27556" w:rsidP="00175CF2">
      <w:pPr>
        <w:pStyle w:val="TH"/>
        <w:rPr>
          <w:lang w:val="en-US" w:eastAsia="zh-CN"/>
        </w:rPr>
      </w:pPr>
      <w:r w:rsidRPr="00507544">
        <w:rPr>
          <w:rFonts w:eastAsia="Times New Roman"/>
        </w:rPr>
        <w:t>Table B.2.1.1-</w:t>
      </w:r>
      <w:r w:rsidRPr="00507544">
        <w:rPr>
          <w:lang w:eastAsia="zh-CN"/>
        </w:rPr>
        <w:t>4</w:t>
      </w:r>
      <w:r w:rsidRPr="00507544">
        <w:rPr>
          <w:rFonts w:eastAsia="Times New Roman"/>
        </w:rPr>
        <w:t xml:space="preserve"> </w:t>
      </w:r>
      <w:r w:rsidRPr="00507544">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1D7AE4" w:rsidRPr="00507544" w:rsidTr="009E151D">
        <w:trPr>
          <w:cantSplit/>
          <w:jc w:val="center"/>
        </w:trPr>
        <w:tc>
          <w:tcPr>
            <w:tcW w:w="0" w:type="auto"/>
            <w:shd w:val="clear" w:color="auto" w:fill="D9D9D9"/>
          </w:tcPr>
          <w:p w:rsidR="00F27556" w:rsidRPr="00507544" w:rsidRDefault="00F27556" w:rsidP="00175CF2">
            <w:pPr>
              <w:pStyle w:val="TAH"/>
              <w:rPr>
                <w:lang w:val="en-CA"/>
              </w:rPr>
            </w:pPr>
            <w:r w:rsidRPr="00507544">
              <w:rPr>
                <w:rFonts w:hint="eastAsia"/>
                <w:lang w:val="en-CA"/>
              </w:rPr>
              <w:t>Tap #</w:t>
            </w:r>
          </w:p>
        </w:tc>
        <w:tc>
          <w:tcPr>
            <w:tcW w:w="0" w:type="auto"/>
            <w:shd w:val="clear" w:color="auto" w:fill="D9D9D9"/>
          </w:tcPr>
          <w:p w:rsidR="00F27556" w:rsidRPr="00507544" w:rsidRDefault="00F27556" w:rsidP="00175CF2">
            <w:pPr>
              <w:pStyle w:val="TAH"/>
              <w:rPr>
                <w:lang w:val="en-CA"/>
              </w:rPr>
            </w:pPr>
            <w:r w:rsidRPr="00507544">
              <w:rPr>
                <w:lang w:val="en-CA"/>
              </w:rPr>
              <w:t>D</w:t>
            </w:r>
            <w:r w:rsidRPr="00507544">
              <w:rPr>
                <w:rFonts w:hint="eastAsia"/>
                <w:lang w:val="en-CA"/>
              </w:rPr>
              <w:t>elay [ns]</w:t>
            </w:r>
          </w:p>
        </w:tc>
        <w:tc>
          <w:tcPr>
            <w:tcW w:w="0" w:type="auto"/>
            <w:shd w:val="clear" w:color="auto" w:fill="D9D9D9"/>
          </w:tcPr>
          <w:p w:rsidR="00F27556" w:rsidRPr="00507544" w:rsidRDefault="00F27556" w:rsidP="00175CF2">
            <w:pPr>
              <w:pStyle w:val="TAH"/>
              <w:rPr>
                <w:lang w:val="en-CA"/>
              </w:rPr>
            </w:pPr>
            <w:r w:rsidRPr="00507544">
              <w:rPr>
                <w:lang w:val="en-CA"/>
              </w:rPr>
              <w:t>P</w:t>
            </w:r>
            <w:r w:rsidRPr="00507544">
              <w:rPr>
                <w:rFonts w:hint="eastAsia"/>
                <w:lang w:val="en-CA"/>
              </w:rPr>
              <w:t>ower [dB]</w:t>
            </w:r>
          </w:p>
        </w:tc>
        <w:tc>
          <w:tcPr>
            <w:tcW w:w="0" w:type="auto"/>
            <w:shd w:val="clear" w:color="auto" w:fill="D9D9D9"/>
          </w:tcPr>
          <w:p w:rsidR="00F27556" w:rsidRPr="00507544" w:rsidRDefault="00F27556" w:rsidP="00175CF2">
            <w:pPr>
              <w:pStyle w:val="TAH"/>
              <w:rPr>
                <w:lang w:val="en-CA"/>
              </w:rPr>
            </w:pPr>
            <w:r w:rsidRPr="00507544">
              <w:rPr>
                <w:rFonts w:hint="eastAsia"/>
                <w:lang w:val="en-CA"/>
              </w:rPr>
              <w:t>Fading distribution</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1</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6.9</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2</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65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3</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70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7.7</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4</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190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-2.5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195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-2.4</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6</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w:t>
            </w:r>
            <w:r w:rsidRPr="00507544">
              <w:rPr>
                <w:rFonts w:ascii="Arial" w:eastAsia="Malgun Gothic" w:hAnsi="Arial"/>
                <w:sz w:val="18"/>
                <w:lang w:val="en-CA"/>
              </w:rPr>
              <w:t>0</w:t>
            </w:r>
            <w:r w:rsidRPr="00507544">
              <w:rPr>
                <w:rFonts w:ascii="Arial" w:eastAsia="Malgun Gothic" w:hAnsi="Arial" w:hint="eastAsia"/>
                <w:sz w:val="18"/>
                <w:lang w:val="en-CA"/>
              </w:rPr>
              <w:t>0</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9.9</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7</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240</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8.0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8</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325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6.6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9</w:t>
            </w:r>
          </w:p>
        </w:tc>
        <w:tc>
          <w:tcPr>
            <w:tcW w:w="0" w:type="auto"/>
            <w:vAlign w:val="center"/>
          </w:tcPr>
          <w:p w:rsidR="00F27556" w:rsidRPr="00507544" w:rsidRDefault="00F27556" w:rsidP="009E151D">
            <w:pPr>
              <w:keepNext/>
              <w:keepLines/>
              <w:spacing w:after="0"/>
              <w:jc w:val="right"/>
              <w:rPr>
                <w:rFonts w:ascii="Arial" w:hAnsi="Arial"/>
                <w:sz w:val="18"/>
                <w:lang w:val="en-CA"/>
              </w:rPr>
            </w:pPr>
            <w:r w:rsidRPr="00507544">
              <w:rPr>
                <w:rFonts w:ascii="Arial" w:eastAsia="Malgun Gothic" w:hAnsi="Arial" w:hint="eastAsia"/>
                <w:sz w:val="18"/>
                <w:lang w:val="en-CA"/>
              </w:rPr>
              <w:t>520</w:t>
            </w:r>
          </w:p>
        </w:tc>
        <w:tc>
          <w:tcPr>
            <w:tcW w:w="0" w:type="auto"/>
            <w:vAlign w:val="center"/>
          </w:tcPr>
          <w:p w:rsidR="00F27556" w:rsidRPr="00507544" w:rsidRDefault="00F27556" w:rsidP="009E151D">
            <w:pPr>
              <w:keepNext/>
              <w:keepLines/>
              <w:spacing w:after="0"/>
              <w:jc w:val="right"/>
              <w:rPr>
                <w:rFonts w:ascii="Arial"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7.1</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10</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1045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13.0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175CF2">
        <w:trPr>
          <w:cantSplit/>
          <w:trHeight w:val="70"/>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11</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151</w:t>
            </w:r>
            <w:r w:rsidRPr="00507544">
              <w:rPr>
                <w:rFonts w:ascii="Arial" w:eastAsia="Malgun Gothic" w:hAnsi="Arial"/>
                <w:sz w:val="18"/>
                <w:lang w:val="en-CA"/>
              </w:rPr>
              <w:t>0</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14.2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F27556"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12</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2595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16.0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bl>
    <w:p w:rsidR="00F27556" w:rsidRPr="00507544" w:rsidRDefault="00F27556" w:rsidP="00F27556">
      <w:pPr>
        <w:overflowPunct w:val="0"/>
        <w:autoSpaceDE w:val="0"/>
        <w:autoSpaceDN w:val="0"/>
        <w:adjustRightInd w:val="0"/>
        <w:textAlignment w:val="baseline"/>
      </w:pPr>
    </w:p>
    <w:p w:rsidR="00F27556" w:rsidRPr="00507544" w:rsidRDefault="00F27556" w:rsidP="00175CF2">
      <w:pPr>
        <w:pStyle w:val="Heading3"/>
        <w:rPr>
          <w:lang w:eastAsia="zh-CN"/>
        </w:rPr>
      </w:pPr>
      <w:bookmarkStart w:id="297" w:name="_Toc531872784"/>
      <w:r w:rsidRPr="00507544">
        <w:t>B.2.</w:t>
      </w:r>
      <w:r w:rsidRPr="00507544">
        <w:rPr>
          <w:rFonts w:hint="eastAsia"/>
          <w:lang w:eastAsia="zh-CN"/>
        </w:rPr>
        <w:t>1</w:t>
      </w:r>
      <w:r w:rsidRPr="00507544">
        <w:t>.2</w:t>
      </w:r>
      <w:r w:rsidR="000812C5" w:rsidRPr="00507544">
        <w:rPr>
          <w:rFonts w:hint="eastAsia"/>
          <w:lang w:eastAsia="zh-CN"/>
        </w:rPr>
        <w:tab/>
      </w:r>
      <w:r w:rsidRPr="00507544">
        <w:rPr>
          <w:lang w:eastAsia="zh-CN"/>
        </w:rPr>
        <w:t>Delay profiles for FR2</w:t>
      </w:r>
      <w:bookmarkEnd w:id="297"/>
    </w:p>
    <w:p w:rsidR="00F27556" w:rsidRPr="00507544" w:rsidRDefault="00F27556" w:rsidP="00F27556">
      <w:pPr>
        <w:overflowPunct w:val="0"/>
        <w:autoSpaceDE w:val="0"/>
        <w:autoSpaceDN w:val="0"/>
        <w:adjustRightInd w:val="0"/>
        <w:textAlignment w:val="baseline"/>
        <w:rPr>
          <w:lang w:eastAsia="zh-CN"/>
        </w:rPr>
      </w:pPr>
      <w:r w:rsidRPr="00507544">
        <w:rPr>
          <w:rFonts w:hint="eastAsia"/>
        </w:rPr>
        <w:t>The delay profiles</w:t>
      </w:r>
      <w:r w:rsidRPr="00507544">
        <w:t xml:space="preserve"> for </w:t>
      </w:r>
      <w:r w:rsidR="009E591F" w:rsidRPr="00507544">
        <w:rPr>
          <w:rFonts w:hint="eastAsia"/>
          <w:lang w:eastAsia="zh-CN"/>
        </w:rPr>
        <w:t>FR2</w:t>
      </w:r>
      <w:r w:rsidRPr="00507544">
        <w:rPr>
          <w:rFonts w:hint="eastAsia"/>
        </w:rPr>
        <w:t xml:space="preserve"> are specified in B.2.1</w:t>
      </w:r>
      <w:r w:rsidRPr="00507544">
        <w:t>.2</w:t>
      </w:r>
      <w:r w:rsidRPr="00507544">
        <w:rPr>
          <w:rFonts w:hint="eastAsia"/>
        </w:rPr>
        <w:t xml:space="preserve">-1 </w:t>
      </w:r>
      <w:r w:rsidRPr="00507544">
        <w:t>and</w:t>
      </w:r>
      <w:r w:rsidRPr="00507544">
        <w:rPr>
          <w:rFonts w:hint="eastAsia"/>
        </w:rPr>
        <w:t xml:space="preserve"> the tapped delay line models are </w:t>
      </w:r>
      <w:r w:rsidRPr="00507544">
        <w:t>specified</w:t>
      </w:r>
      <w:r w:rsidRPr="00507544">
        <w:rPr>
          <w:rFonts w:hint="eastAsia"/>
        </w:rPr>
        <w:t xml:space="preserve"> in Tables B.2.1</w:t>
      </w:r>
      <w:r w:rsidRPr="00507544">
        <w:t>.2</w:t>
      </w:r>
      <w:r w:rsidRPr="00507544">
        <w:rPr>
          <w:rFonts w:hint="eastAsia"/>
        </w:rPr>
        <w:t>-2</w:t>
      </w:r>
      <w:r w:rsidR="00474681" w:rsidRPr="00507544">
        <w:rPr>
          <w:rFonts w:hint="eastAsia"/>
          <w:lang w:eastAsia="zh-CN"/>
        </w:rPr>
        <w:t xml:space="preserve"> and table B.2.1.2-3.</w:t>
      </w:r>
    </w:p>
    <w:p w:rsidR="00F27556" w:rsidRPr="00507544" w:rsidRDefault="00F27556" w:rsidP="00F27556">
      <w:pPr>
        <w:pStyle w:val="TH"/>
        <w:overflowPunct w:val="0"/>
        <w:autoSpaceDE w:val="0"/>
        <w:autoSpaceDN w:val="0"/>
        <w:adjustRightInd w:val="0"/>
        <w:textAlignment w:val="baseline"/>
        <w:rPr>
          <w:rFonts w:eastAsia="Times New Roman"/>
          <w:lang w:eastAsia="x-none"/>
        </w:rPr>
      </w:pPr>
      <w:r w:rsidRPr="00507544">
        <w:rPr>
          <w:rFonts w:eastAsia="Times New Roman" w:hint="eastAsia"/>
          <w:lang w:eastAsia="x-none"/>
        </w:rPr>
        <w:lastRenderedPageBreak/>
        <w:t>Table B.2.1</w:t>
      </w:r>
      <w:r w:rsidRPr="00507544">
        <w:rPr>
          <w:rFonts w:eastAsia="Times New Roman"/>
          <w:lang w:eastAsia="x-none"/>
        </w:rPr>
        <w:t>.2</w:t>
      </w:r>
      <w:r w:rsidRPr="00507544">
        <w:rPr>
          <w:rFonts w:eastAsia="Times New Roman" w:hint="eastAsia"/>
          <w:lang w:eastAsia="x-none"/>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1D7AE4" w:rsidRPr="00507544" w:rsidTr="009E151D">
        <w:trPr>
          <w:jc w:val="center"/>
        </w:trPr>
        <w:tc>
          <w:tcPr>
            <w:tcW w:w="3303" w:type="dxa"/>
          </w:tcPr>
          <w:p w:rsidR="00F27556" w:rsidRPr="00507544" w:rsidRDefault="00F27556" w:rsidP="009E151D">
            <w:pPr>
              <w:pStyle w:val="TAH"/>
              <w:rPr>
                <w:rFonts w:cs="Arial"/>
              </w:rPr>
            </w:pPr>
            <w:r w:rsidRPr="00507544">
              <w:rPr>
                <w:rFonts w:cs="Arial"/>
              </w:rPr>
              <w:t>Model</w:t>
            </w:r>
          </w:p>
        </w:tc>
        <w:tc>
          <w:tcPr>
            <w:tcW w:w="1464" w:type="dxa"/>
          </w:tcPr>
          <w:p w:rsidR="00F27556" w:rsidRPr="00507544" w:rsidRDefault="00F27556" w:rsidP="009E151D">
            <w:pPr>
              <w:pStyle w:val="TAH"/>
              <w:rPr>
                <w:rFonts w:cs="Arial"/>
              </w:rPr>
            </w:pPr>
            <w:r w:rsidRPr="00507544">
              <w:rPr>
                <w:rFonts w:cs="Arial"/>
              </w:rPr>
              <w:t xml:space="preserve">Number of </w:t>
            </w:r>
            <w:r w:rsidRPr="00507544">
              <w:rPr>
                <w:rFonts w:cs="Arial"/>
              </w:rPr>
              <w:br/>
              <w:t>channel taps</w:t>
            </w:r>
          </w:p>
        </w:tc>
        <w:tc>
          <w:tcPr>
            <w:tcW w:w="1440" w:type="dxa"/>
          </w:tcPr>
          <w:p w:rsidR="00F27556" w:rsidRPr="00507544" w:rsidRDefault="00F27556" w:rsidP="009E151D">
            <w:pPr>
              <w:pStyle w:val="TAH"/>
              <w:rPr>
                <w:rFonts w:cs="Arial"/>
              </w:rPr>
            </w:pPr>
            <w:r w:rsidRPr="00507544">
              <w:rPr>
                <w:rFonts w:cs="Arial"/>
              </w:rPr>
              <w:t>Delay spread</w:t>
            </w:r>
          </w:p>
          <w:p w:rsidR="00F27556" w:rsidRPr="00507544" w:rsidRDefault="00F27556" w:rsidP="009E151D">
            <w:pPr>
              <w:pStyle w:val="TAH"/>
              <w:rPr>
                <w:rFonts w:cs="Arial"/>
              </w:rPr>
            </w:pPr>
            <w:r w:rsidRPr="00507544">
              <w:rPr>
                <w:rFonts w:cs="Arial"/>
              </w:rPr>
              <w:t>(r.m.s.)</w:t>
            </w:r>
          </w:p>
        </w:tc>
        <w:tc>
          <w:tcPr>
            <w:tcW w:w="1862" w:type="dxa"/>
          </w:tcPr>
          <w:p w:rsidR="00F27556" w:rsidRPr="00507544" w:rsidRDefault="00F27556" w:rsidP="009E151D">
            <w:pPr>
              <w:pStyle w:val="TAH"/>
              <w:rPr>
                <w:rFonts w:cs="Arial"/>
              </w:rPr>
            </w:pPr>
            <w:r w:rsidRPr="00507544">
              <w:rPr>
                <w:rFonts w:cs="Arial"/>
              </w:rPr>
              <w:t>Maximum excess tap delay (span)</w:t>
            </w:r>
          </w:p>
        </w:tc>
        <w:tc>
          <w:tcPr>
            <w:tcW w:w="1862" w:type="dxa"/>
          </w:tcPr>
          <w:p w:rsidR="00F27556" w:rsidRPr="00507544" w:rsidRDefault="00F27556" w:rsidP="009E151D">
            <w:pPr>
              <w:pStyle w:val="TAH"/>
              <w:rPr>
                <w:rFonts w:cs="Arial"/>
              </w:rPr>
            </w:pPr>
            <w:r w:rsidRPr="00507544">
              <w:rPr>
                <w:rFonts w:cs="Arial" w:hint="eastAsia"/>
              </w:rPr>
              <w:t>Delay resolution</w:t>
            </w:r>
          </w:p>
        </w:tc>
      </w:tr>
      <w:tr w:rsidR="001D7AE4" w:rsidRPr="00507544" w:rsidTr="009E151D">
        <w:trPr>
          <w:jc w:val="center"/>
        </w:trPr>
        <w:tc>
          <w:tcPr>
            <w:tcW w:w="3303" w:type="dxa"/>
          </w:tcPr>
          <w:p w:rsidR="00F27556" w:rsidRPr="00507544" w:rsidRDefault="00F27556" w:rsidP="009E151D">
            <w:pPr>
              <w:pStyle w:val="TAL"/>
              <w:rPr>
                <w:rFonts w:cs="Arial"/>
                <w:lang w:val="en-US" w:eastAsia="zh-CN"/>
              </w:rPr>
            </w:pPr>
            <w:r w:rsidRPr="00507544">
              <w:rPr>
                <w:rFonts w:cs="Arial"/>
                <w:lang w:val="en-US" w:eastAsia="zh-CN"/>
              </w:rPr>
              <w:t>TDLA30</w:t>
            </w:r>
          </w:p>
        </w:tc>
        <w:tc>
          <w:tcPr>
            <w:tcW w:w="1464" w:type="dxa"/>
          </w:tcPr>
          <w:p w:rsidR="00F27556" w:rsidRPr="00507544" w:rsidRDefault="00F27556" w:rsidP="009E151D">
            <w:pPr>
              <w:pStyle w:val="TAC"/>
              <w:rPr>
                <w:rFonts w:cs="Arial"/>
                <w:lang w:eastAsia="zh-CN"/>
              </w:rPr>
            </w:pPr>
            <w:r w:rsidRPr="00507544">
              <w:rPr>
                <w:rFonts w:cs="Arial"/>
                <w:lang w:eastAsia="zh-CN"/>
              </w:rPr>
              <w:t>12</w:t>
            </w:r>
          </w:p>
        </w:tc>
        <w:tc>
          <w:tcPr>
            <w:tcW w:w="1440" w:type="dxa"/>
          </w:tcPr>
          <w:p w:rsidR="00F27556" w:rsidRPr="00507544" w:rsidRDefault="00F27556" w:rsidP="009E151D">
            <w:pPr>
              <w:pStyle w:val="TAC"/>
              <w:rPr>
                <w:rFonts w:cs="Arial"/>
                <w:lang w:eastAsia="zh-CN"/>
              </w:rPr>
            </w:pPr>
            <w:r w:rsidRPr="00507544">
              <w:rPr>
                <w:rFonts w:cs="Arial"/>
                <w:lang w:eastAsia="zh-CN"/>
              </w:rPr>
              <w:t>30 ns</w:t>
            </w:r>
          </w:p>
        </w:tc>
        <w:tc>
          <w:tcPr>
            <w:tcW w:w="1862" w:type="dxa"/>
          </w:tcPr>
          <w:p w:rsidR="00F27556" w:rsidRPr="00507544" w:rsidRDefault="00F27556" w:rsidP="009E151D">
            <w:pPr>
              <w:pStyle w:val="TAC"/>
              <w:rPr>
                <w:rFonts w:cs="Arial"/>
                <w:lang w:eastAsia="zh-CN"/>
              </w:rPr>
            </w:pPr>
            <w:r w:rsidRPr="00507544">
              <w:rPr>
                <w:rFonts w:cs="Arial"/>
                <w:lang w:eastAsia="zh-CN"/>
              </w:rPr>
              <w:t>290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5 ns</w:t>
            </w:r>
          </w:p>
        </w:tc>
      </w:tr>
      <w:tr w:rsidR="001D7AE4" w:rsidRPr="00507544" w:rsidTr="009E151D">
        <w:trPr>
          <w:jc w:val="center"/>
        </w:trPr>
        <w:tc>
          <w:tcPr>
            <w:tcW w:w="3303" w:type="dxa"/>
          </w:tcPr>
          <w:p w:rsidR="009163B3" w:rsidRPr="00507544" w:rsidRDefault="009163B3" w:rsidP="009E151D">
            <w:pPr>
              <w:pStyle w:val="TAL"/>
              <w:rPr>
                <w:rFonts w:cs="Arial"/>
                <w:lang w:val="en-US" w:eastAsia="zh-CN"/>
              </w:rPr>
            </w:pPr>
            <w:r w:rsidRPr="00507544">
              <w:rPr>
                <w:rFonts w:cs="Arial" w:hint="eastAsia"/>
              </w:rPr>
              <w:t>TDLC</w:t>
            </w:r>
            <w:r w:rsidRPr="00507544">
              <w:rPr>
                <w:rFonts w:cs="Arial"/>
              </w:rPr>
              <w:t>60</w:t>
            </w:r>
          </w:p>
        </w:tc>
        <w:tc>
          <w:tcPr>
            <w:tcW w:w="1464" w:type="dxa"/>
          </w:tcPr>
          <w:p w:rsidR="009163B3" w:rsidRPr="00507544" w:rsidRDefault="009163B3" w:rsidP="009E151D">
            <w:pPr>
              <w:pStyle w:val="TAC"/>
              <w:rPr>
                <w:rFonts w:cs="Arial"/>
                <w:lang w:eastAsia="zh-CN"/>
              </w:rPr>
            </w:pPr>
            <w:r w:rsidRPr="00507544">
              <w:rPr>
                <w:rFonts w:cs="Arial" w:hint="eastAsia"/>
              </w:rPr>
              <w:t>12</w:t>
            </w:r>
          </w:p>
        </w:tc>
        <w:tc>
          <w:tcPr>
            <w:tcW w:w="1440" w:type="dxa"/>
          </w:tcPr>
          <w:p w:rsidR="009163B3" w:rsidRPr="00507544" w:rsidRDefault="009163B3" w:rsidP="009E151D">
            <w:pPr>
              <w:pStyle w:val="TAC"/>
              <w:rPr>
                <w:rFonts w:cs="Arial"/>
                <w:lang w:eastAsia="zh-CN"/>
              </w:rPr>
            </w:pPr>
            <w:r w:rsidRPr="00507544">
              <w:rPr>
                <w:rFonts w:cs="Arial" w:hint="eastAsia"/>
              </w:rPr>
              <w:t>60 ns</w:t>
            </w:r>
          </w:p>
        </w:tc>
        <w:tc>
          <w:tcPr>
            <w:tcW w:w="1862" w:type="dxa"/>
          </w:tcPr>
          <w:p w:rsidR="009163B3" w:rsidRPr="00507544" w:rsidRDefault="009163B3" w:rsidP="009E151D">
            <w:pPr>
              <w:pStyle w:val="TAC"/>
              <w:rPr>
                <w:rFonts w:cs="Arial"/>
                <w:lang w:eastAsia="zh-CN"/>
              </w:rPr>
            </w:pPr>
            <w:r w:rsidRPr="00507544">
              <w:rPr>
                <w:rFonts w:cs="Arial" w:hint="eastAsia"/>
              </w:rPr>
              <w:t>520 ns</w:t>
            </w:r>
          </w:p>
        </w:tc>
        <w:tc>
          <w:tcPr>
            <w:tcW w:w="1862" w:type="dxa"/>
          </w:tcPr>
          <w:p w:rsidR="009163B3" w:rsidRPr="00507544" w:rsidRDefault="009163B3" w:rsidP="009E151D">
            <w:pPr>
              <w:pStyle w:val="TAC"/>
              <w:rPr>
                <w:rFonts w:cs="Arial"/>
                <w:lang w:eastAsia="zh-CN"/>
              </w:rPr>
            </w:pPr>
            <w:r w:rsidRPr="00507544">
              <w:rPr>
                <w:rFonts w:cs="Arial" w:hint="eastAsia"/>
              </w:rPr>
              <w:t>5 ns</w:t>
            </w:r>
          </w:p>
        </w:tc>
      </w:tr>
    </w:tbl>
    <w:p w:rsidR="00F27556" w:rsidRPr="00507544" w:rsidRDefault="00F27556" w:rsidP="00F27556">
      <w:pPr>
        <w:overflowPunct w:val="0"/>
        <w:autoSpaceDE w:val="0"/>
        <w:autoSpaceDN w:val="0"/>
        <w:adjustRightInd w:val="0"/>
        <w:textAlignment w:val="baseline"/>
      </w:pPr>
    </w:p>
    <w:p w:rsidR="00F27556" w:rsidRPr="00507544" w:rsidRDefault="00F27556" w:rsidP="00F27556">
      <w:pPr>
        <w:pStyle w:val="TH"/>
        <w:overflowPunct w:val="0"/>
        <w:autoSpaceDE w:val="0"/>
        <w:autoSpaceDN w:val="0"/>
        <w:adjustRightInd w:val="0"/>
        <w:textAlignment w:val="baseline"/>
        <w:rPr>
          <w:rFonts w:cs="Arial"/>
          <w:lang w:val="en-US" w:eastAsia="zh-CN"/>
        </w:rPr>
      </w:pPr>
      <w:r w:rsidRPr="00507544">
        <w:rPr>
          <w:rFonts w:eastAsia="Times New Roman"/>
          <w:lang w:eastAsia="x-none"/>
        </w:rPr>
        <w:t>Table B.2.1.2-</w:t>
      </w:r>
      <w:r w:rsidRPr="00507544">
        <w:rPr>
          <w:lang w:eastAsia="zh-CN"/>
        </w:rPr>
        <w:t>2</w:t>
      </w:r>
      <w:r w:rsidRPr="00507544">
        <w:rPr>
          <w:rFonts w:eastAsia="Times New Roman"/>
          <w:lang w:eastAsia="x-none"/>
        </w:rPr>
        <w:t xml:space="preserve"> </w:t>
      </w:r>
      <w:r w:rsidRPr="00507544">
        <w:rPr>
          <w:rFonts w:cs="Arial"/>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1D7AE4" w:rsidRPr="00507544" w:rsidTr="009E151D">
        <w:trPr>
          <w:cantSplit/>
          <w:jc w:val="center"/>
        </w:trPr>
        <w:tc>
          <w:tcPr>
            <w:tcW w:w="0" w:type="auto"/>
            <w:shd w:val="clear" w:color="auto" w:fill="D9D9D9"/>
          </w:tcPr>
          <w:p w:rsidR="00F27556" w:rsidRPr="00507544" w:rsidRDefault="00F27556" w:rsidP="009E151D">
            <w:pPr>
              <w:keepNext/>
              <w:keepLines/>
              <w:spacing w:after="0"/>
              <w:jc w:val="center"/>
              <w:rPr>
                <w:rFonts w:ascii="Arial" w:eastAsia="Malgun Gothic" w:hAnsi="Arial"/>
                <w:b/>
                <w:sz w:val="18"/>
                <w:lang w:val="en-CA"/>
              </w:rPr>
            </w:pPr>
            <w:r w:rsidRPr="00507544">
              <w:rPr>
                <w:rFonts w:ascii="Arial" w:eastAsia="Malgun Gothic" w:hAnsi="Arial" w:hint="eastAsia"/>
                <w:b/>
                <w:sz w:val="18"/>
                <w:lang w:val="en-CA"/>
              </w:rPr>
              <w:t>Tap #</w:t>
            </w:r>
          </w:p>
        </w:tc>
        <w:tc>
          <w:tcPr>
            <w:tcW w:w="0" w:type="auto"/>
            <w:shd w:val="clear" w:color="auto" w:fill="D9D9D9"/>
          </w:tcPr>
          <w:p w:rsidR="00F27556" w:rsidRPr="00507544" w:rsidRDefault="00F27556" w:rsidP="009E151D">
            <w:pPr>
              <w:keepNext/>
              <w:keepLines/>
              <w:spacing w:after="0"/>
              <w:jc w:val="center"/>
              <w:rPr>
                <w:rFonts w:ascii="Arial" w:eastAsia="Malgun Gothic" w:hAnsi="Arial"/>
                <w:b/>
                <w:sz w:val="18"/>
                <w:lang w:val="en-CA"/>
              </w:rPr>
            </w:pPr>
            <w:r w:rsidRPr="00507544">
              <w:rPr>
                <w:rFonts w:ascii="Arial" w:eastAsia="Malgun Gothic" w:hAnsi="Arial"/>
                <w:b/>
                <w:sz w:val="18"/>
                <w:lang w:val="en-CA"/>
              </w:rPr>
              <w:t>D</w:t>
            </w:r>
            <w:r w:rsidRPr="00507544">
              <w:rPr>
                <w:rFonts w:ascii="Arial" w:eastAsia="Malgun Gothic" w:hAnsi="Arial" w:hint="eastAsia"/>
                <w:b/>
                <w:sz w:val="18"/>
                <w:lang w:val="en-CA"/>
              </w:rPr>
              <w:t>elay [ns]</w:t>
            </w:r>
          </w:p>
        </w:tc>
        <w:tc>
          <w:tcPr>
            <w:tcW w:w="0" w:type="auto"/>
            <w:shd w:val="clear" w:color="auto" w:fill="D9D9D9"/>
          </w:tcPr>
          <w:p w:rsidR="00F27556" w:rsidRPr="00507544" w:rsidRDefault="00F27556" w:rsidP="009E151D">
            <w:pPr>
              <w:keepNext/>
              <w:keepLines/>
              <w:spacing w:after="0"/>
              <w:jc w:val="center"/>
              <w:rPr>
                <w:rFonts w:ascii="Arial" w:eastAsia="Malgun Gothic" w:hAnsi="Arial"/>
                <w:b/>
                <w:sz w:val="18"/>
                <w:lang w:val="en-CA"/>
              </w:rPr>
            </w:pPr>
            <w:r w:rsidRPr="00507544">
              <w:rPr>
                <w:rFonts w:ascii="Arial" w:eastAsia="Malgun Gothic" w:hAnsi="Arial"/>
                <w:b/>
                <w:sz w:val="18"/>
                <w:lang w:val="en-CA"/>
              </w:rPr>
              <w:t>P</w:t>
            </w:r>
            <w:r w:rsidRPr="00507544">
              <w:rPr>
                <w:rFonts w:ascii="Arial" w:eastAsia="Malgun Gothic" w:hAnsi="Arial" w:hint="eastAsia"/>
                <w:b/>
                <w:sz w:val="18"/>
                <w:lang w:val="en-CA"/>
              </w:rPr>
              <w:t>ower [dB]</w:t>
            </w:r>
          </w:p>
        </w:tc>
        <w:tc>
          <w:tcPr>
            <w:tcW w:w="0" w:type="auto"/>
            <w:shd w:val="clear" w:color="auto" w:fill="D9D9D9"/>
          </w:tcPr>
          <w:p w:rsidR="00F27556" w:rsidRPr="00507544" w:rsidRDefault="00F27556" w:rsidP="009E151D">
            <w:pPr>
              <w:keepNext/>
              <w:keepLines/>
              <w:spacing w:after="0"/>
              <w:jc w:val="center"/>
              <w:rPr>
                <w:rFonts w:ascii="Arial" w:eastAsia="Malgun Gothic" w:hAnsi="Arial"/>
                <w:b/>
                <w:sz w:val="18"/>
                <w:lang w:val="en-CA"/>
              </w:rPr>
            </w:pPr>
            <w:r w:rsidRPr="00507544">
              <w:rPr>
                <w:rFonts w:ascii="Arial" w:eastAsia="Malgun Gothic" w:hAnsi="Arial" w:hint="eastAsia"/>
                <w:b/>
                <w:sz w:val="18"/>
                <w:lang w:val="en-CA"/>
              </w:rPr>
              <w:t>Fading distribution</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15.5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3</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5.1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4</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20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w:t>
            </w:r>
            <w:r w:rsidRPr="00507544">
              <w:rPr>
                <w:rFonts w:ascii="Arial" w:hAnsi="Arial"/>
                <w:sz w:val="18"/>
                <w:lang w:val="en-CA"/>
              </w:rPr>
              <w:t>5.1</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9.6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6</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sz w:val="18"/>
                <w:lang w:val="en-CA"/>
              </w:rPr>
              <w:t>50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w:t>
            </w:r>
            <w:r w:rsidRPr="00507544">
              <w:rPr>
                <w:rFonts w:ascii="Arial" w:hAnsi="Arial"/>
                <w:sz w:val="18"/>
                <w:lang w:val="en-CA"/>
              </w:rPr>
              <w:t>8.2</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7</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65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3.1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 xml:space="preserve"> </w:t>
            </w:r>
            <w:r w:rsidRPr="00507544">
              <w:rPr>
                <w:rFonts w:ascii="Arial" w:eastAsia="Malgun Gothic" w:hAnsi="Arial" w:hint="eastAsia"/>
                <w:sz w:val="18"/>
                <w:lang w:val="en-CA"/>
              </w:rPr>
              <w:t>8</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75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11.5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9</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11.0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135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6.2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50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16.6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F27556"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w:t>
            </w:r>
            <w:r w:rsidRPr="00507544">
              <w:rPr>
                <w:rFonts w:ascii="Arial" w:eastAsia="Malgun Gothic" w:hAnsi="Arial"/>
                <w:sz w:val="18"/>
                <w:lang w:val="en-CA"/>
              </w:rPr>
              <w:t>90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26.2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bl>
    <w:p w:rsidR="00F27556" w:rsidRPr="00507544" w:rsidRDefault="00F27556" w:rsidP="00F27556">
      <w:pPr>
        <w:ind w:left="720" w:hanging="720"/>
        <w:rPr>
          <w:rFonts w:ascii="Times" w:hAnsi="Times"/>
          <w:szCs w:val="24"/>
        </w:rPr>
      </w:pPr>
    </w:p>
    <w:p w:rsidR="009163B3" w:rsidRPr="00507544" w:rsidRDefault="009163B3" w:rsidP="00953CF7">
      <w:pPr>
        <w:pStyle w:val="TH"/>
      </w:pPr>
      <w:r w:rsidRPr="00507544">
        <w:t>Table B.2.1.2-3 TDLC60 (DS = 60 ns)</w:t>
      </w:r>
    </w:p>
    <w:tbl>
      <w:tblPr>
        <w:tblW w:w="0" w:type="auto"/>
        <w:jc w:val="center"/>
        <w:tblCellMar>
          <w:left w:w="0" w:type="dxa"/>
          <w:right w:w="0" w:type="dxa"/>
        </w:tblCellMar>
        <w:tblLook w:val="04A0" w:firstRow="1" w:lastRow="0" w:firstColumn="1" w:lastColumn="0" w:noHBand="0" w:noVBand="1"/>
      </w:tblPr>
      <w:tblGrid>
        <w:gridCol w:w="687"/>
        <w:gridCol w:w="1077"/>
        <w:gridCol w:w="1167"/>
        <w:gridCol w:w="1846"/>
      </w:tblGrid>
      <w:tr w:rsidR="001D7AE4" w:rsidRPr="00507544" w:rsidTr="00DB502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163B3" w:rsidRPr="00507544" w:rsidRDefault="009163B3" w:rsidP="00DB502C">
            <w:pPr>
              <w:keepNext/>
              <w:jc w:val="center"/>
              <w:rPr>
                <w:rFonts w:ascii="Arial" w:hAnsi="Arial" w:cs="Arial"/>
                <w:b/>
                <w:bCs/>
                <w:sz w:val="18"/>
                <w:szCs w:val="18"/>
                <w:lang w:val="en-CA"/>
              </w:rPr>
            </w:pPr>
            <w:r w:rsidRPr="00507544">
              <w:rPr>
                <w:rFonts w:ascii="Arial" w:hAnsi="Arial" w:cs="Arial"/>
                <w:b/>
                <w:bCs/>
                <w:sz w:val="18"/>
                <w:szCs w:val="18"/>
                <w:lang w:val="en-CA"/>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507544" w:rsidRDefault="009163B3" w:rsidP="00DB502C">
            <w:pPr>
              <w:keepNext/>
              <w:jc w:val="center"/>
              <w:rPr>
                <w:rFonts w:ascii="Arial" w:hAnsi="Arial" w:cs="Arial"/>
                <w:b/>
                <w:bCs/>
                <w:sz w:val="18"/>
                <w:szCs w:val="18"/>
                <w:lang w:val="en-CA"/>
              </w:rPr>
            </w:pPr>
            <w:r w:rsidRPr="00507544">
              <w:rPr>
                <w:rFonts w:ascii="Arial" w:hAnsi="Arial" w:cs="Arial"/>
                <w:b/>
                <w:bCs/>
                <w:sz w:val="18"/>
                <w:szCs w:val="18"/>
                <w:lang w:val="en-CA"/>
              </w:rPr>
              <w:t>Delay [ns]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507544" w:rsidRDefault="009163B3" w:rsidP="00DB502C">
            <w:pPr>
              <w:keepNext/>
              <w:jc w:val="center"/>
              <w:rPr>
                <w:rFonts w:ascii="Arial" w:hAnsi="Arial" w:cs="Arial"/>
                <w:b/>
                <w:bCs/>
                <w:sz w:val="18"/>
                <w:szCs w:val="18"/>
                <w:lang w:val="en-CA"/>
              </w:rPr>
            </w:pPr>
            <w:r w:rsidRPr="00507544">
              <w:rPr>
                <w:rFonts w:ascii="Arial" w:hAnsi="Arial" w:cs="Arial"/>
                <w:b/>
                <w:bCs/>
                <w:sz w:val="18"/>
                <w:szCs w:val="18"/>
                <w:lang w:val="en-CA"/>
              </w:rPr>
              <w:t>Power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507544" w:rsidRDefault="009163B3" w:rsidP="00DB502C">
            <w:pPr>
              <w:keepNext/>
              <w:jc w:val="center"/>
              <w:rPr>
                <w:rFonts w:ascii="Arial" w:hAnsi="Arial" w:cs="Arial"/>
                <w:b/>
                <w:bCs/>
                <w:sz w:val="18"/>
                <w:szCs w:val="18"/>
                <w:lang w:val="en-CA"/>
              </w:rPr>
            </w:pPr>
            <w:r w:rsidRPr="00507544">
              <w:rPr>
                <w:rFonts w:ascii="Arial" w:hAnsi="Arial" w:cs="Arial"/>
                <w:b/>
                <w:bCs/>
                <w:sz w:val="18"/>
                <w:szCs w:val="18"/>
                <w:lang w:val="en-CA"/>
              </w:rPr>
              <w:t>Fading distribution</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210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360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bl>
    <w:p w:rsidR="00F27556" w:rsidRPr="00507544" w:rsidRDefault="00F27556" w:rsidP="00F27556">
      <w:pPr>
        <w:pStyle w:val="TH"/>
        <w:overflowPunct w:val="0"/>
        <w:autoSpaceDE w:val="0"/>
        <w:autoSpaceDN w:val="0"/>
        <w:adjustRightInd w:val="0"/>
        <w:textAlignment w:val="baseline"/>
      </w:pPr>
    </w:p>
    <w:p w:rsidR="00F27556" w:rsidRPr="00507544" w:rsidRDefault="00F27556" w:rsidP="00175CF2">
      <w:pPr>
        <w:pStyle w:val="Heading2"/>
      </w:pPr>
      <w:bookmarkStart w:id="298" w:name="_Toc531872785"/>
      <w:r w:rsidRPr="00507544">
        <w:t>B.2.2</w:t>
      </w:r>
      <w:r w:rsidR="000812C5" w:rsidRPr="00507544">
        <w:rPr>
          <w:rFonts w:hint="eastAsia"/>
          <w:lang w:eastAsia="zh-CN"/>
        </w:rPr>
        <w:tab/>
      </w:r>
      <w:r w:rsidRPr="00507544">
        <w:t>Combinations of channel model parameters</w:t>
      </w:r>
      <w:bookmarkEnd w:id="298"/>
    </w:p>
    <w:p w:rsidR="00F27556" w:rsidRPr="00507544" w:rsidRDefault="00F27556" w:rsidP="00F27556">
      <w:pPr>
        <w:overflowPunct w:val="0"/>
        <w:autoSpaceDE w:val="0"/>
        <w:autoSpaceDN w:val="0"/>
        <w:adjustRightInd w:val="0"/>
        <w:textAlignment w:val="baseline"/>
      </w:pPr>
      <w:r w:rsidRPr="00507544">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F27556" w:rsidRPr="00507544" w:rsidRDefault="00F27556" w:rsidP="00F27556">
      <w:pPr>
        <w:overflowPunct w:val="0"/>
        <w:autoSpaceDE w:val="0"/>
        <w:autoSpaceDN w:val="0"/>
        <w:adjustRightInd w:val="0"/>
        <w:textAlignment w:val="baseline"/>
      </w:pPr>
      <w:r w:rsidRPr="00507544">
        <w:t>Table B.2.2-1 and Table B.2.2-2 show the propagation conditions that are used for the performance measurements in multi-path fading environment for low, medium and high Doppler frequencies for FR1 and FR2, respectively.</w:t>
      </w:r>
    </w:p>
    <w:p w:rsidR="00F27556" w:rsidRPr="00507544" w:rsidRDefault="00F27556" w:rsidP="009E591F">
      <w:pPr>
        <w:pStyle w:val="TH"/>
        <w:overflowPunct w:val="0"/>
        <w:autoSpaceDE w:val="0"/>
        <w:autoSpaceDN w:val="0"/>
        <w:adjustRightInd w:val="0"/>
        <w:textAlignment w:val="baseline"/>
      </w:pPr>
      <w:r w:rsidRPr="00507544">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1D7AE4" w:rsidRPr="00507544" w:rsidTr="009E151D">
        <w:trPr>
          <w:jc w:val="center"/>
        </w:trPr>
        <w:tc>
          <w:tcPr>
            <w:tcW w:w="2449" w:type="dxa"/>
          </w:tcPr>
          <w:p w:rsidR="00F27556" w:rsidRPr="00507544" w:rsidRDefault="00F27556" w:rsidP="009E591F">
            <w:pPr>
              <w:pStyle w:val="TAH"/>
              <w:rPr>
                <w:lang w:eastAsia="ja-JP"/>
              </w:rPr>
            </w:pPr>
            <w:r w:rsidRPr="00507544">
              <w:rPr>
                <w:rFonts w:hint="eastAsia"/>
                <w:lang w:eastAsia="ja-JP"/>
              </w:rPr>
              <w:t>Combination name</w:t>
            </w:r>
          </w:p>
        </w:tc>
        <w:tc>
          <w:tcPr>
            <w:tcW w:w="2033" w:type="dxa"/>
            <w:shd w:val="clear" w:color="auto" w:fill="auto"/>
          </w:tcPr>
          <w:p w:rsidR="00F27556" w:rsidRPr="00507544" w:rsidRDefault="00F27556" w:rsidP="002C59F8">
            <w:pPr>
              <w:pStyle w:val="TAH"/>
              <w:rPr>
                <w:lang w:eastAsia="ja-JP"/>
              </w:rPr>
            </w:pPr>
            <w:r w:rsidRPr="00507544">
              <w:rPr>
                <w:lang w:eastAsia="ja-JP"/>
              </w:rPr>
              <w:t>Model</w:t>
            </w:r>
          </w:p>
        </w:tc>
        <w:tc>
          <w:tcPr>
            <w:tcW w:w="2215" w:type="dxa"/>
            <w:shd w:val="clear" w:color="auto" w:fill="auto"/>
          </w:tcPr>
          <w:p w:rsidR="00F27556" w:rsidRPr="00507544" w:rsidRDefault="00F27556" w:rsidP="001E5F85">
            <w:pPr>
              <w:pStyle w:val="TAH"/>
              <w:rPr>
                <w:lang w:eastAsia="ja-JP"/>
              </w:rPr>
            </w:pPr>
            <w:r w:rsidRPr="00507544">
              <w:rPr>
                <w:lang w:eastAsia="ja-JP"/>
              </w:rPr>
              <w:t>Maximum Doppler frequency</w:t>
            </w:r>
          </w:p>
        </w:tc>
      </w:tr>
      <w:tr w:rsidR="001D7AE4" w:rsidRPr="00507544" w:rsidTr="009E151D">
        <w:trPr>
          <w:jc w:val="center"/>
        </w:trPr>
        <w:tc>
          <w:tcPr>
            <w:tcW w:w="2449" w:type="dxa"/>
          </w:tcPr>
          <w:p w:rsidR="00F27556" w:rsidRPr="00507544" w:rsidRDefault="00F27556" w:rsidP="009E151D">
            <w:pPr>
              <w:pStyle w:val="TAH"/>
              <w:rPr>
                <w:rFonts w:eastAsia="MS Mincho" w:cs="Arial"/>
                <w:b w:val="0"/>
                <w:lang w:eastAsia="ja-JP"/>
              </w:rPr>
            </w:pPr>
            <w:r w:rsidRPr="00507544">
              <w:rPr>
                <w:rFonts w:eastAsia="MS Mincho" w:cs="Arial" w:hint="eastAsia"/>
                <w:b w:val="0"/>
                <w:lang w:eastAsia="ja-JP"/>
              </w:rPr>
              <w:t>TDLA30-</w:t>
            </w:r>
            <w:r w:rsidRPr="00507544">
              <w:rPr>
                <w:rFonts w:eastAsia="MS Mincho" w:cs="Arial"/>
                <w:b w:val="0"/>
                <w:lang w:eastAsia="ja-JP"/>
              </w:rPr>
              <w:t>5</w:t>
            </w:r>
          </w:p>
        </w:tc>
        <w:tc>
          <w:tcPr>
            <w:tcW w:w="2033" w:type="dxa"/>
            <w:shd w:val="clear" w:color="auto" w:fill="auto"/>
          </w:tcPr>
          <w:p w:rsidR="00F27556" w:rsidRPr="00507544" w:rsidRDefault="00F27556" w:rsidP="009E151D">
            <w:pPr>
              <w:pStyle w:val="TAH"/>
              <w:rPr>
                <w:rFonts w:eastAsia="MS Mincho" w:cs="Arial"/>
                <w:b w:val="0"/>
                <w:lang w:eastAsia="ja-JP"/>
              </w:rPr>
            </w:pPr>
            <w:r w:rsidRPr="00507544">
              <w:rPr>
                <w:rFonts w:eastAsia="MS Mincho" w:cs="Arial"/>
                <w:b w:val="0"/>
                <w:lang w:eastAsia="ja-JP"/>
              </w:rPr>
              <w:t>TDLA30</w:t>
            </w:r>
          </w:p>
        </w:tc>
        <w:tc>
          <w:tcPr>
            <w:tcW w:w="2215" w:type="dxa"/>
            <w:shd w:val="clear" w:color="auto" w:fill="auto"/>
          </w:tcPr>
          <w:p w:rsidR="00F27556" w:rsidRPr="00507544" w:rsidRDefault="00F27556" w:rsidP="009E151D">
            <w:pPr>
              <w:pStyle w:val="TAH"/>
              <w:rPr>
                <w:rFonts w:cs="Arial"/>
                <w:b w:val="0"/>
                <w:lang w:eastAsia="ja-JP"/>
              </w:rPr>
            </w:pPr>
            <w:r w:rsidRPr="00507544">
              <w:rPr>
                <w:rFonts w:eastAsia="MS Mincho" w:cs="Arial"/>
                <w:b w:val="0"/>
                <w:lang w:eastAsia="ja-JP"/>
              </w:rPr>
              <w:t xml:space="preserve">5 </w:t>
            </w:r>
            <w:r w:rsidRPr="00507544">
              <w:rPr>
                <w:rFonts w:eastAsia="MS Mincho" w:cs="Arial" w:hint="eastAsia"/>
                <w:b w:val="0"/>
                <w:lang w:eastAsia="ja-JP"/>
              </w:rPr>
              <w:t>Hz</w:t>
            </w:r>
          </w:p>
        </w:tc>
      </w:tr>
      <w:tr w:rsidR="001D7AE4" w:rsidRPr="00507544" w:rsidTr="009E151D">
        <w:trPr>
          <w:jc w:val="center"/>
        </w:trPr>
        <w:tc>
          <w:tcPr>
            <w:tcW w:w="2449" w:type="dxa"/>
          </w:tcPr>
          <w:p w:rsidR="00F27556" w:rsidRPr="00507544" w:rsidRDefault="00F27556" w:rsidP="009E151D">
            <w:pPr>
              <w:pStyle w:val="TAC"/>
              <w:rPr>
                <w:rFonts w:eastAsia="MS Mincho" w:cs="Arial"/>
                <w:lang w:eastAsia="ja-JP"/>
              </w:rPr>
            </w:pPr>
            <w:r w:rsidRPr="00507544">
              <w:rPr>
                <w:rFonts w:eastAsia="MS Mincho" w:cs="Arial"/>
                <w:lang w:eastAsia="ja-JP"/>
              </w:rPr>
              <w:t>TDLA30-10</w:t>
            </w:r>
          </w:p>
        </w:tc>
        <w:tc>
          <w:tcPr>
            <w:tcW w:w="2033" w:type="dxa"/>
            <w:shd w:val="clear" w:color="auto" w:fill="auto"/>
          </w:tcPr>
          <w:p w:rsidR="00F27556" w:rsidRPr="00507544" w:rsidRDefault="00F27556" w:rsidP="009E151D">
            <w:pPr>
              <w:pStyle w:val="TAC"/>
              <w:rPr>
                <w:rFonts w:eastAsia="MS Mincho" w:cs="Arial"/>
                <w:lang w:eastAsia="ja-JP"/>
              </w:rPr>
            </w:pPr>
            <w:r w:rsidRPr="00507544">
              <w:rPr>
                <w:rFonts w:eastAsia="MS Mincho" w:cs="Arial"/>
                <w:lang w:eastAsia="ja-JP"/>
              </w:rPr>
              <w:t>TDLA30</w:t>
            </w:r>
          </w:p>
        </w:tc>
        <w:tc>
          <w:tcPr>
            <w:tcW w:w="2215" w:type="dxa"/>
            <w:shd w:val="clear" w:color="auto" w:fill="auto"/>
          </w:tcPr>
          <w:p w:rsidR="00F27556" w:rsidRPr="00507544" w:rsidRDefault="00F27556" w:rsidP="009E151D">
            <w:pPr>
              <w:pStyle w:val="TAC"/>
              <w:rPr>
                <w:rFonts w:eastAsia="MS Mincho" w:cs="Arial"/>
                <w:lang w:eastAsia="ja-JP"/>
              </w:rPr>
            </w:pPr>
            <w:r w:rsidRPr="00507544">
              <w:rPr>
                <w:rFonts w:eastAsia="MS Mincho" w:cs="Arial" w:hint="eastAsia"/>
                <w:lang w:eastAsia="ja-JP"/>
              </w:rPr>
              <w:t>10</w:t>
            </w:r>
            <w:r w:rsidRPr="00507544">
              <w:rPr>
                <w:rFonts w:eastAsia="MS Mincho" w:cs="Arial"/>
                <w:lang w:eastAsia="ja-JP"/>
              </w:rPr>
              <w:t xml:space="preserve"> </w:t>
            </w:r>
            <w:r w:rsidRPr="00507544">
              <w:rPr>
                <w:rFonts w:eastAsia="MS Mincho" w:cs="Arial" w:hint="eastAsia"/>
                <w:lang w:eastAsia="ja-JP"/>
              </w:rPr>
              <w:t>Hz</w:t>
            </w:r>
          </w:p>
        </w:tc>
      </w:tr>
      <w:tr w:rsidR="001D7AE4" w:rsidRPr="00507544" w:rsidTr="009E151D">
        <w:trPr>
          <w:jc w:val="center"/>
        </w:trPr>
        <w:tc>
          <w:tcPr>
            <w:tcW w:w="2449" w:type="dxa"/>
          </w:tcPr>
          <w:p w:rsidR="00F27556" w:rsidRPr="00507544" w:rsidRDefault="00F27556" w:rsidP="009E151D">
            <w:pPr>
              <w:pStyle w:val="TAC"/>
              <w:rPr>
                <w:rFonts w:eastAsia="MS Mincho" w:cs="Arial"/>
                <w:lang w:eastAsia="ja-JP"/>
              </w:rPr>
            </w:pPr>
            <w:r w:rsidRPr="00507544">
              <w:rPr>
                <w:rFonts w:eastAsia="MS Mincho" w:cs="Arial"/>
                <w:lang w:eastAsia="ja-JP"/>
              </w:rPr>
              <w:t>TDLB100-400</w:t>
            </w:r>
          </w:p>
        </w:tc>
        <w:tc>
          <w:tcPr>
            <w:tcW w:w="2033" w:type="dxa"/>
            <w:shd w:val="clear" w:color="auto" w:fill="auto"/>
          </w:tcPr>
          <w:p w:rsidR="00F27556" w:rsidRPr="00507544" w:rsidRDefault="00F27556" w:rsidP="009E151D">
            <w:pPr>
              <w:pStyle w:val="TAC"/>
              <w:rPr>
                <w:rFonts w:eastAsia="MS Mincho" w:cs="Arial"/>
                <w:lang w:eastAsia="ja-JP"/>
              </w:rPr>
            </w:pPr>
            <w:r w:rsidRPr="00507544">
              <w:rPr>
                <w:rFonts w:eastAsia="MS Mincho" w:cs="Arial"/>
                <w:lang w:eastAsia="ja-JP"/>
              </w:rPr>
              <w:t>TDLB100</w:t>
            </w:r>
          </w:p>
        </w:tc>
        <w:tc>
          <w:tcPr>
            <w:tcW w:w="2215" w:type="dxa"/>
            <w:shd w:val="clear" w:color="auto" w:fill="auto"/>
          </w:tcPr>
          <w:p w:rsidR="00F27556" w:rsidRPr="00507544" w:rsidRDefault="00F27556" w:rsidP="009E151D">
            <w:pPr>
              <w:pStyle w:val="TAC"/>
              <w:rPr>
                <w:rFonts w:eastAsia="MS Mincho" w:cs="Arial"/>
                <w:lang w:eastAsia="ja-JP"/>
              </w:rPr>
            </w:pPr>
            <w:r w:rsidRPr="00507544">
              <w:rPr>
                <w:rFonts w:eastAsia="MS Mincho" w:cs="Arial" w:hint="eastAsia"/>
                <w:lang w:eastAsia="ja-JP"/>
              </w:rPr>
              <w:t>400</w:t>
            </w:r>
            <w:r w:rsidRPr="00507544">
              <w:rPr>
                <w:rFonts w:eastAsia="MS Mincho" w:cs="Arial"/>
                <w:lang w:eastAsia="ja-JP"/>
              </w:rPr>
              <w:t xml:space="preserve"> </w:t>
            </w:r>
            <w:r w:rsidRPr="00507544">
              <w:rPr>
                <w:rFonts w:eastAsia="MS Mincho" w:cs="Arial" w:hint="eastAsia"/>
                <w:lang w:eastAsia="ja-JP"/>
              </w:rPr>
              <w:t>Hz</w:t>
            </w:r>
          </w:p>
        </w:tc>
      </w:tr>
      <w:tr w:rsidR="001D7AE4" w:rsidRPr="00507544" w:rsidTr="009E151D">
        <w:trPr>
          <w:jc w:val="center"/>
        </w:trPr>
        <w:tc>
          <w:tcPr>
            <w:tcW w:w="2449" w:type="dxa"/>
          </w:tcPr>
          <w:p w:rsidR="00F27556" w:rsidRPr="00507544" w:rsidRDefault="00F27556" w:rsidP="009E151D">
            <w:pPr>
              <w:pStyle w:val="TAC"/>
              <w:rPr>
                <w:rFonts w:eastAsia="MS Mincho" w:cs="Arial"/>
                <w:lang w:eastAsia="ja-JP"/>
              </w:rPr>
            </w:pPr>
            <w:r w:rsidRPr="00507544">
              <w:rPr>
                <w:rFonts w:eastAsia="MS Mincho" w:cs="Arial"/>
                <w:lang w:eastAsia="ja-JP"/>
              </w:rPr>
              <w:t>TDLC300-100</w:t>
            </w:r>
          </w:p>
        </w:tc>
        <w:tc>
          <w:tcPr>
            <w:tcW w:w="2033" w:type="dxa"/>
            <w:shd w:val="clear" w:color="auto" w:fill="auto"/>
          </w:tcPr>
          <w:p w:rsidR="00F27556" w:rsidRPr="00507544" w:rsidRDefault="00F27556" w:rsidP="009E151D">
            <w:pPr>
              <w:pStyle w:val="TAC"/>
              <w:rPr>
                <w:rFonts w:eastAsia="MS Mincho" w:cs="Arial"/>
                <w:lang w:eastAsia="ja-JP"/>
              </w:rPr>
            </w:pPr>
            <w:r w:rsidRPr="00507544">
              <w:rPr>
                <w:rFonts w:eastAsia="MS Mincho" w:cs="Arial"/>
                <w:lang w:eastAsia="ja-JP"/>
              </w:rPr>
              <w:t>TDLC300</w:t>
            </w:r>
          </w:p>
        </w:tc>
        <w:tc>
          <w:tcPr>
            <w:tcW w:w="2215" w:type="dxa"/>
            <w:shd w:val="clear" w:color="auto" w:fill="auto"/>
          </w:tcPr>
          <w:p w:rsidR="00F27556" w:rsidRPr="00507544" w:rsidRDefault="00F27556" w:rsidP="009E151D">
            <w:pPr>
              <w:pStyle w:val="TAC"/>
              <w:rPr>
                <w:rFonts w:eastAsia="MS Mincho" w:cs="Arial"/>
                <w:lang w:eastAsia="ja-JP"/>
              </w:rPr>
            </w:pPr>
            <w:r w:rsidRPr="00507544">
              <w:rPr>
                <w:rFonts w:eastAsia="MS Mincho" w:cs="Arial" w:hint="eastAsia"/>
                <w:lang w:eastAsia="ja-JP"/>
              </w:rPr>
              <w:t>100</w:t>
            </w:r>
            <w:r w:rsidRPr="00507544">
              <w:rPr>
                <w:rFonts w:eastAsia="MS Mincho" w:cs="Arial"/>
                <w:lang w:eastAsia="ja-JP"/>
              </w:rPr>
              <w:t xml:space="preserve"> </w:t>
            </w:r>
            <w:r w:rsidRPr="00507544">
              <w:rPr>
                <w:rFonts w:eastAsia="MS Mincho" w:cs="Arial" w:hint="eastAsia"/>
                <w:lang w:eastAsia="ja-JP"/>
              </w:rPr>
              <w:t>Hz</w:t>
            </w:r>
          </w:p>
        </w:tc>
      </w:tr>
    </w:tbl>
    <w:p w:rsidR="00F27556" w:rsidRPr="00507544" w:rsidRDefault="00F27556" w:rsidP="00F27556">
      <w:pPr>
        <w:overflowPunct w:val="0"/>
        <w:autoSpaceDE w:val="0"/>
        <w:autoSpaceDN w:val="0"/>
        <w:adjustRightInd w:val="0"/>
        <w:textAlignment w:val="baseline"/>
      </w:pPr>
    </w:p>
    <w:p w:rsidR="00F27556" w:rsidRPr="00507544" w:rsidRDefault="00F27556" w:rsidP="00175CF2">
      <w:pPr>
        <w:pStyle w:val="TH"/>
      </w:pPr>
      <w:r w:rsidRPr="00507544">
        <w:lastRenderedPageBreak/>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1D7AE4" w:rsidRPr="00507544" w:rsidTr="009E151D">
        <w:trPr>
          <w:jc w:val="center"/>
        </w:trPr>
        <w:tc>
          <w:tcPr>
            <w:tcW w:w="2449" w:type="dxa"/>
          </w:tcPr>
          <w:p w:rsidR="00F27556" w:rsidRPr="00507544" w:rsidRDefault="00F27556" w:rsidP="009E591F">
            <w:pPr>
              <w:pStyle w:val="TAH"/>
              <w:rPr>
                <w:lang w:eastAsia="ja-JP"/>
              </w:rPr>
            </w:pPr>
            <w:r w:rsidRPr="00507544">
              <w:rPr>
                <w:rFonts w:hint="eastAsia"/>
                <w:lang w:eastAsia="ja-JP"/>
              </w:rPr>
              <w:t>Combination name</w:t>
            </w:r>
          </w:p>
        </w:tc>
        <w:tc>
          <w:tcPr>
            <w:tcW w:w="2033" w:type="dxa"/>
            <w:shd w:val="clear" w:color="auto" w:fill="auto"/>
          </w:tcPr>
          <w:p w:rsidR="00F27556" w:rsidRPr="00507544" w:rsidRDefault="00F27556" w:rsidP="002C59F8">
            <w:pPr>
              <w:pStyle w:val="TAH"/>
              <w:rPr>
                <w:lang w:eastAsia="ja-JP"/>
              </w:rPr>
            </w:pPr>
            <w:r w:rsidRPr="00507544">
              <w:rPr>
                <w:lang w:eastAsia="ja-JP"/>
              </w:rPr>
              <w:t>Model</w:t>
            </w:r>
          </w:p>
        </w:tc>
        <w:tc>
          <w:tcPr>
            <w:tcW w:w="2215" w:type="dxa"/>
            <w:shd w:val="clear" w:color="auto" w:fill="auto"/>
          </w:tcPr>
          <w:p w:rsidR="00F27556" w:rsidRPr="00507544" w:rsidRDefault="00F27556" w:rsidP="001E5F85">
            <w:pPr>
              <w:pStyle w:val="TAH"/>
              <w:rPr>
                <w:lang w:eastAsia="ja-JP"/>
              </w:rPr>
            </w:pPr>
            <w:r w:rsidRPr="00507544">
              <w:rPr>
                <w:lang w:eastAsia="ja-JP"/>
              </w:rPr>
              <w:t>Maximum Doppler frequency</w:t>
            </w:r>
          </w:p>
        </w:tc>
      </w:tr>
      <w:tr w:rsidR="001D7AE4" w:rsidRPr="00507544" w:rsidTr="009E151D">
        <w:trPr>
          <w:jc w:val="center"/>
        </w:trPr>
        <w:tc>
          <w:tcPr>
            <w:tcW w:w="2449" w:type="dxa"/>
          </w:tcPr>
          <w:p w:rsidR="009163B3" w:rsidRPr="00507544" w:rsidRDefault="009163B3" w:rsidP="00940172">
            <w:pPr>
              <w:pStyle w:val="TAC"/>
              <w:rPr>
                <w:rFonts w:eastAsia="MS Mincho" w:cs="Arial"/>
                <w:lang w:eastAsia="ja-JP"/>
              </w:rPr>
            </w:pPr>
            <w:r w:rsidRPr="00507544">
              <w:rPr>
                <w:rFonts w:eastAsia="MS Mincho" w:cs="Arial"/>
                <w:lang w:eastAsia="ja-JP"/>
              </w:rPr>
              <w:t>TDLA30-35</w:t>
            </w:r>
          </w:p>
        </w:tc>
        <w:tc>
          <w:tcPr>
            <w:tcW w:w="2033" w:type="dxa"/>
            <w:shd w:val="clear" w:color="auto" w:fill="auto"/>
          </w:tcPr>
          <w:p w:rsidR="009163B3" w:rsidRPr="00507544" w:rsidRDefault="009163B3" w:rsidP="00940172">
            <w:pPr>
              <w:pStyle w:val="TAC"/>
              <w:rPr>
                <w:rFonts w:eastAsia="MS Mincho" w:cs="Arial"/>
                <w:lang w:eastAsia="ja-JP"/>
              </w:rPr>
            </w:pPr>
            <w:r w:rsidRPr="00507544">
              <w:rPr>
                <w:rFonts w:eastAsia="MS Mincho" w:cs="Arial"/>
                <w:lang w:eastAsia="ja-JP"/>
              </w:rPr>
              <w:t>TDLA30</w:t>
            </w:r>
          </w:p>
        </w:tc>
        <w:tc>
          <w:tcPr>
            <w:tcW w:w="2215" w:type="dxa"/>
            <w:shd w:val="clear" w:color="auto" w:fill="auto"/>
          </w:tcPr>
          <w:p w:rsidR="009163B3" w:rsidRPr="00507544" w:rsidRDefault="009163B3" w:rsidP="00940172">
            <w:pPr>
              <w:pStyle w:val="TAC"/>
              <w:rPr>
                <w:rFonts w:eastAsia="MS Mincho" w:cs="Arial"/>
                <w:lang w:eastAsia="ja-JP"/>
              </w:rPr>
            </w:pPr>
            <w:r w:rsidRPr="00507544">
              <w:rPr>
                <w:rFonts w:eastAsia="MS Mincho" w:cs="Arial"/>
                <w:lang w:eastAsia="ja-JP"/>
              </w:rPr>
              <w:t>35 Hz</w:t>
            </w:r>
          </w:p>
        </w:tc>
      </w:tr>
      <w:tr w:rsidR="001D7AE4" w:rsidRPr="00507544" w:rsidTr="009E151D">
        <w:trPr>
          <w:jc w:val="center"/>
        </w:trPr>
        <w:tc>
          <w:tcPr>
            <w:tcW w:w="2449" w:type="dxa"/>
          </w:tcPr>
          <w:p w:rsidR="009163B3" w:rsidRPr="00507544" w:rsidRDefault="009163B3" w:rsidP="009E151D">
            <w:pPr>
              <w:pStyle w:val="TAC"/>
              <w:rPr>
                <w:rFonts w:eastAsia="MS Mincho" w:cs="Arial"/>
                <w:lang w:eastAsia="ja-JP"/>
              </w:rPr>
            </w:pPr>
            <w:r w:rsidRPr="00507544">
              <w:rPr>
                <w:rFonts w:eastAsia="MS Mincho" w:cs="Arial"/>
                <w:lang w:eastAsia="ja-JP"/>
              </w:rPr>
              <w:t>TDLA30-75</w:t>
            </w:r>
          </w:p>
        </w:tc>
        <w:tc>
          <w:tcPr>
            <w:tcW w:w="2033" w:type="dxa"/>
            <w:shd w:val="clear" w:color="auto" w:fill="auto"/>
          </w:tcPr>
          <w:p w:rsidR="009163B3" w:rsidRPr="00507544" w:rsidRDefault="009163B3" w:rsidP="009E151D">
            <w:pPr>
              <w:pStyle w:val="TAC"/>
              <w:rPr>
                <w:rFonts w:eastAsia="MS Mincho" w:cs="Arial"/>
                <w:lang w:eastAsia="ja-JP"/>
              </w:rPr>
            </w:pPr>
            <w:r w:rsidRPr="00507544">
              <w:rPr>
                <w:rFonts w:eastAsia="MS Mincho" w:cs="Arial"/>
                <w:lang w:eastAsia="ja-JP"/>
              </w:rPr>
              <w:t>TDLA30</w:t>
            </w:r>
          </w:p>
        </w:tc>
        <w:tc>
          <w:tcPr>
            <w:tcW w:w="2215" w:type="dxa"/>
            <w:shd w:val="clear" w:color="auto" w:fill="auto"/>
          </w:tcPr>
          <w:p w:rsidR="009163B3" w:rsidRPr="00507544" w:rsidRDefault="009163B3" w:rsidP="009E151D">
            <w:pPr>
              <w:pStyle w:val="TAC"/>
              <w:rPr>
                <w:rFonts w:cs="Arial"/>
                <w:lang w:eastAsia="ja-JP"/>
              </w:rPr>
            </w:pPr>
            <w:r w:rsidRPr="00507544">
              <w:rPr>
                <w:rFonts w:cs="Arial"/>
                <w:bCs/>
                <w:iCs/>
                <w:lang w:eastAsia="ja-JP"/>
              </w:rPr>
              <w:t>75 Hz</w:t>
            </w:r>
          </w:p>
        </w:tc>
      </w:tr>
      <w:tr w:rsidR="001D7AE4" w:rsidRPr="00507544" w:rsidTr="009E151D">
        <w:trPr>
          <w:jc w:val="center"/>
        </w:trPr>
        <w:tc>
          <w:tcPr>
            <w:tcW w:w="2449" w:type="dxa"/>
          </w:tcPr>
          <w:p w:rsidR="009163B3" w:rsidRPr="00507544" w:rsidRDefault="009163B3" w:rsidP="009E151D">
            <w:pPr>
              <w:pStyle w:val="TAC"/>
              <w:rPr>
                <w:rFonts w:eastAsia="MS Mincho" w:cs="Arial"/>
                <w:lang w:eastAsia="ja-JP"/>
              </w:rPr>
            </w:pPr>
            <w:r w:rsidRPr="00507544">
              <w:rPr>
                <w:rFonts w:eastAsia="MS Mincho" w:cs="Arial"/>
                <w:lang w:eastAsia="ja-JP"/>
              </w:rPr>
              <w:t>TDLA30-300</w:t>
            </w:r>
          </w:p>
        </w:tc>
        <w:tc>
          <w:tcPr>
            <w:tcW w:w="2033" w:type="dxa"/>
            <w:shd w:val="clear" w:color="auto" w:fill="auto"/>
          </w:tcPr>
          <w:p w:rsidR="009163B3" w:rsidRPr="00507544" w:rsidRDefault="009163B3" w:rsidP="009E151D">
            <w:pPr>
              <w:pStyle w:val="TAC"/>
              <w:rPr>
                <w:rFonts w:eastAsia="MS Mincho" w:cs="Arial"/>
                <w:lang w:eastAsia="ja-JP"/>
              </w:rPr>
            </w:pPr>
            <w:r w:rsidRPr="00507544">
              <w:rPr>
                <w:rFonts w:eastAsia="MS Mincho" w:cs="Arial"/>
                <w:lang w:eastAsia="ja-JP"/>
              </w:rPr>
              <w:t>TDLA30</w:t>
            </w:r>
          </w:p>
        </w:tc>
        <w:tc>
          <w:tcPr>
            <w:tcW w:w="2215" w:type="dxa"/>
            <w:shd w:val="clear" w:color="auto" w:fill="auto"/>
          </w:tcPr>
          <w:p w:rsidR="009163B3" w:rsidRPr="00507544" w:rsidRDefault="009163B3" w:rsidP="009E151D">
            <w:pPr>
              <w:pStyle w:val="TAC"/>
              <w:rPr>
                <w:rFonts w:cs="Arial"/>
                <w:lang w:eastAsia="ja-JP"/>
              </w:rPr>
            </w:pPr>
            <w:r w:rsidRPr="00507544">
              <w:rPr>
                <w:rFonts w:cs="Arial"/>
                <w:bCs/>
                <w:iCs/>
                <w:lang w:eastAsia="ja-JP"/>
              </w:rPr>
              <w:t>300 Hz</w:t>
            </w:r>
          </w:p>
        </w:tc>
      </w:tr>
      <w:tr w:rsidR="001D7AE4" w:rsidRPr="00507544" w:rsidTr="009E151D">
        <w:trPr>
          <w:jc w:val="center"/>
        </w:trPr>
        <w:tc>
          <w:tcPr>
            <w:tcW w:w="2449" w:type="dxa"/>
          </w:tcPr>
          <w:p w:rsidR="009163B3" w:rsidRPr="00507544" w:rsidRDefault="009163B3" w:rsidP="009E151D">
            <w:pPr>
              <w:pStyle w:val="TAC"/>
              <w:rPr>
                <w:rFonts w:eastAsia="MS Mincho" w:cs="Arial"/>
                <w:lang w:eastAsia="ja-JP"/>
              </w:rPr>
            </w:pPr>
            <w:r w:rsidRPr="00507544">
              <w:rPr>
                <w:rFonts w:cs="Arial" w:hint="eastAsia"/>
              </w:rPr>
              <w:t>TDLC60-300</w:t>
            </w:r>
          </w:p>
        </w:tc>
        <w:tc>
          <w:tcPr>
            <w:tcW w:w="2033" w:type="dxa"/>
            <w:shd w:val="clear" w:color="auto" w:fill="auto"/>
          </w:tcPr>
          <w:p w:rsidR="009163B3" w:rsidRPr="00507544" w:rsidRDefault="009163B3" w:rsidP="009E151D">
            <w:pPr>
              <w:pStyle w:val="TAC"/>
              <w:rPr>
                <w:rFonts w:eastAsia="MS Mincho" w:cs="Arial"/>
                <w:lang w:eastAsia="ja-JP"/>
              </w:rPr>
            </w:pPr>
            <w:r w:rsidRPr="00507544">
              <w:rPr>
                <w:rFonts w:cs="Arial" w:hint="eastAsia"/>
              </w:rPr>
              <w:t>TDLC60</w:t>
            </w:r>
          </w:p>
        </w:tc>
        <w:tc>
          <w:tcPr>
            <w:tcW w:w="2215" w:type="dxa"/>
            <w:shd w:val="clear" w:color="auto" w:fill="auto"/>
          </w:tcPr>
          <w:p w:rsidR="009163B3" w:rsidRPr="00507544" w:rsidRDefault="009163B3" w:rsidP="009E151D">
            <w:pPr>
              <w:pStyle w:val="TAC"/>
              <w:rPr>
                <w:rFonts w:cs="Arial"/>
                <w:bCs/>
                <w:iCs/>
                <w:lang w:eastAsia="ja-JP"/>
              </w:rPr>
            </w:pPr>
            <w:r w:rsidRPr="00507544">
              <w:rPr>
                <w:rFonts w:cs="Arial" w:hint="eastAsia"/>
                <w:bCs/>
                <w:iCs/>
              </w:rPr>
              <w:t>300 Hz</w:t>
            </w:r>
          </w:p>
        </w:tc>
      </w:tr>
    </w:tbl>
    <w:p w:rsidR="00F11CD2" w:rsidRPr="00507544" w:rsidRDefault="00F11CD2" w:rsidP="00940172">
      <w:pPr>
        <w:rPr>
          <w:lang w:eastAsia="zh-CN"/>
        </w:rPr>
      </w:pPr>
    </w:p>
    <w:p w:rsidR="001C63B1" w:rsidRPr="00507544" w:rsidRDefault="001C63B1" w:rsidP="001C63B1">
      <w:pPr>
        <w:pStyle w:val="Heading3"/>
        <w:rPr>
          <w:snapToGrid w:val="0"/>
        </w:rPr>
      </w:pPr>
      <w:bookmarkStart w:id="299" w:name="_Toc531872786"/>
      <w:r w:rsidRPr="00507544">
        <w:rPr>
          <w:snapToGrid w:val="0"/>
        </w:rPr>
        <w:t>B.2.</w:t>
      </w:r>
      <w:r w:rsidRPr="00507544">
        <w:rPr>
          <w:rFonts w:hint="eastAsia"/>
          <w:snapToGrid w:val="0"/>
        </w:rPr>
        <w:t>3</w:t>
      </w:r>
      <w:r w:rsidR="000812C5" w:rsidRPr="00507544">
        <w:rPr>
          <w:rFonts w:hint="eastAsia"/>
          <w:snapToGrid w:val="0"/>
          <w:lang w:eastAsia="zh-CN"/>
        </w:rPr>
        <w:tab/>
      </w:r>
      <w:r w:rsidRPr="00507544">
        <w:rPr>
          <w:snapToGrid w:val="0"/>
        </w:rPr>
        <w:t>MIMO Channel Correlation Matrices</w:t>
      </w:r>
      <w:bookmarkEnd w:id="299"/>
    </w:p>
    <w:p w:rsidR="001C63B1" w:rsidRPr="00507544" w:rsidRDefault="001C63B1" w:rsidP="001C63B1">
      <w:pPr>
        <w:overflowPunct w:val="0"/>
        <w:autoSpaceDE w:val="0"/>
        <w:autoSpaceDN w:val="0"/>
        <w:adjustRightInd w:val="0"/>
        <w:textAlignment w:val="baseline"/>
        <w:rPr>
          <w:rFonts w:eastAsia="Times New Roman"/>
        </w:rPr>
      </w:pPr>
      <w:r w:rsidRPr="00507544">
        <w:rPr>
          <w:rFonts w:eastAsia="Times New Roman" w:hint="eastAsia"/>
        </w:rPr>
        <w:t xml:space="preserve">The MIMO channel correlation matrices defined in B.2.3 </w:t>
      </w:r>
      <w:r w:rsidRPr="00507544">
        <w:rPr>
          <w:rFonts w:eastAsia="Times New Roman"/>
        </w:rPr>
        <w:t xml:space="preserve">apply for </w:t>
      </w:r>
      <w:r w:rsidRPr="00507544">
        <w:rPr>
          <w:rFonts w:eastAsia="Times New Roman" w:hint="eastAsia"/>
        </w:rPr>
        <w:t xml:space="preserve">the antenna configuration using uniform linear arrays at both </w:t>
      </w:r>
      <w:r w:rsidRPr="00507544">
        <w:rPr>
          <w:rFonts w:eastAsia="Times New Roman"/>
        </w:rPr>
        <w:t xml:space="preserve">gNB </w:t>
      </w:r>
      <w:r w:rsidRPr="00507544">
        <w:rPr>
          <w:rFonts w:eastAsia="Times New Roman" w:hint="eastAsia"/>
        </w:rPr>
        <w:t>and UE and for the antenna configuration using cross polarized a</w:t>
      </w:r>
      <w:r w:rsidRPr="00507544">
        <w:rPr>
          <w:rFonts w:hint="eastAsia"/>
        </w:rPr>
        <w:t>n</w:t>
      </w:r>
      <w:r w:rsidRPr="00507544">
        <w:rPr>
          <w:rFonts w:eastAsia="Times New Roman" w:hint="eastAsia"/>
        </w:rPr>
        <w:t>tennas.</w:t>
      </w:r>
    </w:p>
    <w:p w:rsidR="001C63B1" w:rsidRPr="00507544" w:rsidRDefault="001C63B1" w:rsidP="001C63B1">
      <w:pPr>
        <w:pStyle w:val="Heading4"/>
        <w:rPr>
          <w:lang w:eastAsia="zh-CN"/>
        </w:rPr>
      </w:pPr>
      <w:bookmarkStart w:id="300" w:name="_Toc531872787"/>
      <w:r w:rsidRPr="00507544">
        <w:t>B.2.</w:t>
      </w:r>
      <w:r w:rsidRPr="00507544">
        <w:rPr>
          <w:rFonts w:hint="eastAsia"/>
          <w:lang w:eastAsia="zh-CN"/>
        </w:rPr>
        <w:t>3</w:t>
      </w:r>
      <w:r w:rsidRPr="00507544">
        <w:t>.1</w:t>
      </w:r>
      <w:r w:rsidR="000812C5" w:rsidRPr="00507544">
        <w:rPr>
          <w:rFonts w:hint="eastAsia"/>
          <w:lang w:eastAsia="zh-CN"/>
        </w:rPr>
        <w:tab/>
      </w:r>
      <w:r w:rsidRPr="00507544">
        <w:rPr>
          <w:rFonts w:hint="eastAsia"/>
          <w:lang w:eastAsia="zh-CN"/>
        </w:rPr>
        <w:t>MIMO Correlation Matrices using Uniform Linear Array (ULA)</w:t>
      </w:r>
      <w:bookmarkEnd w:id="300"/>
    </w:p>
    <w:p w:rsidR="001C63B1" w:rsidRPr="00507544" w:rsidRDefault="001C63B1" w:rsidP="001C63B1">
      <w:pPr>
        <w:overflowPunct w:val="0"/>
        <w:autoSpaceDE w:val="0"/>
        <w:autoSpaceDN w:val="0"/>
        <w:adjustRightInd w:val="0"/>
        <w:textAlignment w:val="baseline"/>
        <w:rPr>
          <w:rFonts w:eastAsia="Times New Roman"/>
        </w:rPr>
      </w:pPr>
      <w:r w:rsidRPr="00507544">
        <w:rPr>
          <w:rFonts w:eastAsia="Times New Roman" w:hint="eastAsia"/>
        </w:rPr>
        <w:t>The MIMO channel correlation matrices defined in B.2.3</w:t>
      </w:r>
      <w:r w:rsidRPr="00507544">
        <w:rPr>
          <w:rFonts w:eastAsia="Times New Roman"/>
        </w:rPr>
        <w:t>.1</w:t>
      </w:r>
      <w:r w:rsidRPr="00507544">
        <w:rPr>
          <w:rFonts w:eastAsia="Times New Roman" w:hint="eastAsia"/>
        </w:rPr>
        <w:t xml:space="preserve"> </w:t>
      </w:r>
      <w:r w:rsidRPr="00507544">
        <w:rPr>
          <w:rFonts w:eastAsia="Times New Roman"/>
        </w:rPr>
        <w:t xml:space="preserve">apply for </w:t>
      </w:r>
      <w:r w:rsidRPr="00507544">
        <w:rPr>
          <w:rFonts w:eastAsia="Times New Roman" w:hint="eastAsia"/>
        </w:rPr>
        <w:t xml:space="preserve">the antenna configuration using </w:t>
      </w:r>
      <w:r w:rsidRPr="00507544">
        <w:rPr>
          <w:rFonts w:eastAsia="Times New Roman"/>
        </w:rPr>
        <w:t>uniform linear array (ULA)</w:t>
      </w:r>
      <w:r w:rsidRPr="00507544">
        <w:rPr>
          <w:rFonts w:eastAsia="Times New Roman" w:hint="eastAsia"/>
        </w:rPr>
        <w:t xml:space="preserve"> at both </w:t>
      </w:r>
      <w:r w:rsidRPr="00507544">
        <w:rPr>
          <w:rFonts w:eastAsia="Times New Roman"/>
        </w:rPr>
        <w:t xml:space="preserve">gNB </w:t>
      </w:r>
      <w:r w:rsidRPr="00507544">
        <w:rPr>
          <w:rFonts w:eastAsia="Times New Roman" w:hint="eastAsia"/>
        </w:rPr>
        <w:t>and UE.</w:t>
      </w:r>
    </w:p>
    <w:p w:rsidR="001C63B1" w:rsidRPr="00507544" w:rsidRDefault="001C63B1" w:rsidP="001C63B1">
      <w:pPr>
        <w:pStyle w:val="Heading5"/>
        <w:rPr>
          <w:lang w:eastAsia="zh-CN"/>
        </w:rPr>
      </w:pPr>
      <w:bookmarkStart w:id="301" w:name="_Toc531872788"/>
      <w:r w:rsidRPr="00507544">
        <w:rPr>
          <w:rFonts w:hint="eastAsia"/>
          <w:lang w:eastAsia="zh-CN"/>
        </w:rPr>
        <w:t>B.2.3.1.1</w:t>
      </w:r>
      <w:r w:rsidR="000812C5" w:rsidRPr="00507544">
        <w:rPr>
          <w:rFonts w:hint="eastAsia"/>
          <w:lang w:eastAsia="zh-CN"/>
        </w:rPr>
        <w:tab/>
      </w:r>
      <w:r w:rsidRPr="00507544">
        <w:rPr>
          <w:rFonts w:hint="eastAsia"/>
          <w:lang w:eastAsia="zh-CN"/>
        </w:rPr>
        <w:t>Definition of MIMO Correlation Matrices</w:t>
      </w:r>
      <w:bookmarkEnd w:id="301"/>
    </w:p>
    <w:p w:rsidR="001C63B1" w:rsidRPr="00507544" w:rsidRDefault="001C63B1" w:rsidP="001C63B1">
      <w:pPr>
        <w:overflowPunct w:val="0"/>
        <w:autoSpaceDE w:val="0"/>
        <w:autoSpaceDN w:val="0"/>
        <w:adjustRightInd w:val="0"/>
        <w:textAlignment w:val="baseline"/>
      </w:pPr>
      <w:r w:rsidRPr="00507544">
        <w:t>Table B.2.3.1</w:t>
      </w:r>
      <w:r w:rsidRPr="00507544">
        <w:rPr>
          <w:rFonts w:hint="eastAsia"/>
        </w:rPr>
        <w:t>.1</w:t>
      </w:r>
      <w:r w:rsidRPr="00507544">
        <w:t>-1 defines the correlation matrix for the gNB.</w:t>
      </w:r>
    </w:p>
    <w:p w:rsidR="001C63B1" w:rsidRPr="00507544" w:rsidRDefault="001C63B1" w:rsidP="001C63B1">
      <w:pPr>
        <w:tabs>
          <w:tab w:val="left" w:pos="7470"/>
        </w:tabs>
      </w:pP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B.2.3.1</w:t>
      </w:r>
      <w:r w:rsidRPr="00507544">
        <w:rPr>
          <w:rFonts w:eastAsia="Times New Roman" w:hint="eastAsia"/>
          <w:lang w:eastAsia="x-none"/>
        </w:rPr>
        <w:t>.1</w:t>
      </w:r>
      <w:r w:rsidRPr="00507544">
        <w:rPr>
          <w:rFonts w:eastAsia="Times New Roman"/>
          <w:lang w:eastAsia="x-none"/>
        </w:rPr>
        <w:t xml:space="preserve">-1 </w:t>
      </w:r>
      <w:r w:rsidRPr="00507544">
        <w:rPr>
          <w:rFonts w:eastAsia="Times New Roman" w:hint="eastAsia"/>
          <w:lang w:eastAsia="x-none"/>
        </w:rPr>
        <w:t>g</w:t>
      </w:r>
      <w:r w:rsidRPr="00507544">
        <w:rPr>
          <w:rFonts w:eastAsia="Times New Roman"/>
          <w:lang w:eastAsia="x-none"/>
        </w:rPr>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1D7AE4" w:rsidRPr="00507544" w:rsidTr="00DB502C">
        <w:trPr>
          <w:jc w:val="center"/>
        </w:trPr>
        <w:tc>
          <w:tcPr>
            <w:tcW w:w="2268" w:type="dxa"/>
          </w:tcPr>
          <w:p w:rsidR="001C63B1" w:rsidRPr="00507544" w:rsidRDefault="001C63B1" w:rsidP="00DB502C">
            <w:pPr>
              <w:pStyle w:val="TAH"/>
              <w:rPr>
                <w:rFonts w:cs="Arial"/>
              </w:rPr>
            </w:pPr>
          </w:p>
        </w:tc>
        <w:tc>
          <w:tcPr>
            <w:tcW w:w="1843" w:type="dxa"/>
          </w:tcPr>
          <w:p w:rsidR="001C63B1" w:rsidRPr="00507544" w:rsidRDefault="001C63B1" w:rsidP="00DB502C">
            <w:pPr>
              <w:pStyle w:val="TAH"/>
              <w:rPr>
                <w:rFonts w:cs="Arial"/>
              </w:rPr>
            </w:pPr>
            <w:r w:rsidRPr="00507544">
              <w:rPr>
                <w:rFonts w:cs="Arial"/>
              </w:rPr>
              <w:t>One antenna</w:t>
            </w:r>
          </w:p>
        </w:tc>
        <w:tc>
          <w:tcPr>
            <w:tcW w:w="2126" w:type="dxa"/>
          </w:tcPr>
          <w:p w:rsidR="001C63B1" w:rsidRPr="00507544" w:rsidRDefault="001C63B1" w:rsidP="00DB502C">
            <w:pPr>
              <w:pStyle w:val="TAH"/>
              <w:rPr>
                <w:rFonts w:cs="Arial"/>
              </w:rPr>
            </w:pPr>
            <w:r w:rsidRPr="00507544">
              <w:rPr>
                <w:rFonts w:cs="Arial"/>
              </w:rPr>
              <w:t>Two antennas</w:t>
            </w:r>
          </w:p>
        </w:tc>
        <w:tc>
          <w:tcPr>
            <w:tcW w:w="3119" w:type="dxa"/>
          </w:tcPr>
          <w:p w:rsidR="001C63B1" w:rsidRPr="00507544" w:rsidRDefault="001C63B1" w:rsidP="00DB502C">
            <w:pPr>
              <w:pStyle w:val="TAH"/>
              <w:rPr>
                <w:rFonts w:cs="Arial"/>
              </w:rPr>
            </w:pPr>
            <w:r w:rsidRPr="00507544">
              <w:rPr>
                <w:rFonts w:cs="Arial"/>
              </w:rPr>
              <w:t>Four antennas</w:t>
            </w:r>
          </w:p>
        </w:tc>
      </w:tr>
      <w:tr w:rsidR="001D7AE4" w:rsidRPr="00507544" w:rsidTr="00DB502C">
        <w:trPr>
          <w:jc w:val="center"/>
        </w:trPr>
        <w:tc>
          <w:tcPr>
            <w:tcW w:w="2268" w:type="dxa"/>
            <w:vAlign w:val="center"/>
          </w:tcPr>
          <w:p w:rsidR="001C63B1" w:rsidRPr="00507544" w:rsidRDefault="001C63B1" w:rsidP="00DB502C">
            <w:pPr>
              <w:pStyle w:val="TAC"/>
              <w:rPr>
                <w:rFonts w:cs="Arial"/>
              </w:rPr>
            </w:pPr>
            <w:r w:rsidRPr="00507544">
              <w:rPr>
                <w:rFonts w:cs="Arial"/>
              </w:rPr>
              <w:t>gNB Correlation</w:t>
            </w:r>
          </w:p>
        </w:tc>
        <w:tc>
          <w:tcPr>
            <w:tcW w:w="1843" w:type="dxa"/>
            <w:vAlign w:val="center"/>
          </w:tcPr>
          <w:p w:rsidR="001C63B1" w:rsidRPr="00507544" w:rsidRDefault="001C63B1" w:rsidP="00DB502C">
            <w:pPr>
              <w:pStyle w:val="TAC"/>
              <w:rPr>
                <w:rFonts w:cs="Arial"/>
                <w:lang w:eastAsia="zh-CN"/>
              </w:rPr>
            </w:pPr>
            <w:r w:rsidRPr="00507544">
              <w:rPr>
                <w:rFonts w:cs="Arial"/>
                <w:lang w:val="en-US"/>
              </w:rPr>
              <w:object w:dxaOrig="820" w:dyaOrig="380">
                <v:shape id="_x0000_i14320" type="#_x0000_t75" style="width:41.25pt;height:18pt" o:ole="">
                  <v:imagedata r:id="rId57" o:title=""/>
                </v:shape>
                <o:OLEObject Type="Embed" ProgID="Equation.DSMT4" ShapeID="_x0000_i14320" DrawAspect="Content" ObjectID="_1605684104" r:id="rId58"/>
              </w:object>
            </w:r>
          </w:p>
        </w:tc>
        <w:tc>
          <w:tcPr>
            <w:tcW w:w="2126" w:type="dxa"/>
            <w:vAlign w:val="center"/>
          </w:tcPr>
          <w:p w:rsidR="001C63B1" w:rsidRPr="00507544" w:rsidRDefault="001C63B1" w:rsidP="00DB502C">
            <w:pPr>
              <w:pStyle w:val="TAC"/>
              <w:rPr>
                <w:rFonts w:cs="Arial"/>
              </w:rPr>
            </w:pPr>
            <w:r w:rsidRPr="00507544">
              <w:rPr>
                <w:rFonts w:cs="Arial"/>
                <w:position w:val="-32"/>
              </w:rPr>
              <w:object w:dxaOrig="1719" w:dyaOrig="760">
                <v:shape id="_x0000_i14321" type="#_x0000_t75" style="width:84.75pt;height:39pt" o:ole="">
                  <v:imagedata r:id="rId59" o:title=""/>
                </v:shape>
                <o:OLEObject Type="Embed" ProgID="Equation.DSMT4" ShapeID="_x0000_i14321" DrawAspect="Content" ObjectID="_1605684105" r:id="rId60"/>
              </w:object>
            </w:r>
          </w:p>
        </w:tc>
        <w:tc>
          <w:tcPr>
            <w:tcW w:w="3119" w:type="dxa"/>
          </w:tcPr>
          <w:p w:rsidR="001C63B1" w:rsidRPr="00507544" w:rsidRDefault="001C63B1" w:rsidP="00DB502C">
            <w:pPr>
              <w:pStyle w:val="TAC"/>
              <w:rPr>
                <w:rFonts w:cs="Arial"/>
              </w:rPr>
            </w:pPr>
            <w:r w:rsidRPr="00507544">
              <w:rPr>
                <w:rFonts w:cs="Arial"/>
                <w:position w:val="-88"/>
              </w:rPr>
              <w:object w:dxaOrig="3280" w:dyaOrig="1880">
                <v:shape id="_x0000_i14322" type="#_x0000_t75" style="width:145.5pt;height:82.5pt" o:ole="">
                  <v:imagedata r:id="rId61" o:title=""/>
                </v:shape>
                <o:OLEObject Type="Embed" ProgID="Equation.DSMT4" ShapeID="_x0000_i14322" DrawAspect="Content" ObjectID="_1605684106" r:id="rId62"/>
              </w:object>
            </w:r>
          </w:p>
        </w:tc>
      </w:tr>
    </w:tbl>
    <w:p w:rsidR="001C63B1" w:rsidRPr="00507544" w:rsidRDefault="001C63B1" w:rsidP="001C63B1">
      <w:pPr>
        <w:tabs>
          <w:tab w:val="left" w:pos="7470"/>
        </w:tabs>
      </w:pPr>
      <w:r w:rsidRPr="00507544">
        <w:tab/>
      </w:r>
    </w:p>
    <w:p w:rsidR="001C63B1" w:rsidRPr="00507544" w:rsidRDefault="001C63B1" w:rsidP="001C63B1">
      <w:pPr>
        <w:overflowPunct w:val="0"/>
        <w:autoSpaceDE w:val="0"/>
        <w:autoSpaceDN w:val="0"/>
        <w:adjustRightInd w:val="0"/>
        <w:textAlignment w:val="baseline"/>
      </w:pPr>
      <w:r w:rsidRPr="00507544">
        <w:t>Table B.2.3.1</w:t>
      </w:r>
      <w:r w:rsidRPr="00507544">
        <w:rPr>
          <w:rFonts w:hint="eastAsia"/>
        </w:rPr>
        <w:t>.1</w:t>
      </w:r>
      <w:r w:rsidRPr="00507544">
        <w:t>-2 defines the correlation matrix for the UE:</w:t>
      </w:r>
    </w:p>
    <w:p w:rsidR="001C63B1" w:rsidRPr="00507544" w:rsidRDefault="001C63B1" w:rsidP="001C63B1"/>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B.2.3.1</w:t>
      </w:r>
      <w:r w:rsidRPr="00507544">
        <w:rPr>
          <w:rFonts w:hint="eastAsia"/>
          <w:lang w:eastAsia="zh-CN"/>
        </w:rPr>
        <w:t>.1</w:t>
      </w:r>
      <w:r w:rsidRPr="00507544">
        <w:rPr>
          <w:rFonts w:eastAsia="Times New Roman"/>
          <w:lang w:eastAsia="x-none"/>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1D7AE4" w:rsidRPr="00507544" w:rsidTr="00DB502C">
        <w:trPr>
          <w:trHeight w:val="255"/>
          <w:jc w:val="center"/>
        </w:trPr>
        <w:tc>
          <w:tcPr>
            <w:tcW w:w="1843" w:type="dxa"/>
            <w:vAlign w:val="center"/>
          </w:tcPr>
          <w:p w:rsidR="001C63B1" w:rsidRPr="00507544" w:rsidRDefault="001C63B1" w:rsidP="00DB502C">
            <w:pPr>
              <w:pStyle w:val="TAH"/>
              <w:rPr>
                <w:rFonts w:cs="Arial"/>
              </w:rPr>
            </w:pPr>
          </w:p>
        </w:tc>
        <w:tc>
          <w:tcPr>
            <w:tcW w:w="1712" w:type="dxa"/>
          </w:tcPr>
          <w:p w:rsidR="001C63B1" w:rsidRPr="00507544" w:rsidRDefault="001C63B1" w:rsidP="00DB502C">
            <w:pPr>
              <w:pStyle w:val="TAH"/>
              <w:rPr>
                <w:rFonts w:cs="Arial"/>
              </w:rPr>
            </w:pPr>
            <w:r w:rsidRPr="00507544">
              <w:rPr>
                <w:rFonts w:cs="Arial"/>
              </w:rPr>
              <w:t>One antenna</w:t>
            </w:r>
          </w:p>
        </w:tc>
        <w:tc>
          <w:tcPr>
            <w:tcW w:w="2080" w:type="dxa"/>
          </w:tcPr>
          <w:p w:rsidR="001C63B1" w:rsidRPr="00507544" w:rsidRDefault="001C63B1" w:rsidP="00DB502C">
            <w:pPr>
              <w:pStyle w:val="TAH"/>
              <w:rPr>
                <w:rFonts w:cs="Arial"/>
              </w:rPr>
            </w:pPr>
            <w:r w:rsidRPr="00507544">
              <w:rPr>
                <w:rFonts w:cs="Arial"/>
              </w:rPr>
              <w:t>Two antennas</w:t>
            </w:r>
          </w:p>
        </w:tc>
        <w:tc>
          <w:tcPr>
            <w:tcW w:w="2836" w:type="dxa"/>
          </w:tcPr>
          <w:p w:rsidR="001C63B1" w:rsidRPr="00507544" w:rsidRDefault="001C63B1" w:rsidP="00DB502C">
            <w:pPr>
              <w:pStyle w:val="TAH"/>
              <w:rPr>
                <w:rFonts w:cs="Arial"/>
              </w:rPr>
            </w:pPr>
            <w:r w:rsidRPr="00507544">
              <w:rPr>
                <w:rFonts w:cs="Arial"/>
              </w:rPr>
              <w:t>Four antennas</w:t>
            </w:r>
          </w:p>
        </w:tc>
      </w:tr>
      <w:tr w:rsidR="001D7AE4" w:rsidRPr="00507544" w:rsidTr="00DB502C">
        <w:trPr>
          <w:jc w:val="center"/>
        </w:trPr>
        <w:tc>
          <w:tcPr>
            <w:tcW w:w="1843" w:type="dxa"/>
            <w:vAlign w:val="center"/>
          </w:tcPr>
          <w:p w:rsidR="001C63B1" w:rsidRPr="00507544" w:rsidRDefault="001C63B1" w:rsidP="00DB502C">
            <w:pPr>
              <w:pStyle w:val="TAC"/>
              <w:rPr>
                <w:rFonts w:cs="Arial"/>
              </w:rPr>
            </w:pPr>
            <w:r w:rsidRPr="00507544">
              <w:rPr>
                <w:rFonts w:cs="Arial"/>
              </w:rPr>
              <w:t>UE Correlation</w:t>
            </w:r>
          </w:p>
        </w:tc>
        <w:tc>
          <w:tcPr>
            <w:tcW w:w="1712" w:type="dxa"/>
            <w:vAlign w:val="center"/>
          </w:tcPr>
          <w:p w:rsidR="001C63B1" w:rsidRPr="00507544" w:rsidRDefault="001C63B1" w:rsidP="00DB502C">
            <w:pPr>
              <w:pStyle w:val="TAC"/>
              <w:rPr>
                <w:rFonts w:cs="Arial"/>
              </w:rPr>
            </w:pPr>
            <w:r w:rsidRPr="00507544">
              <w:rPr>
                <w:rFonts w:cs="Arial"/>
                <w:position w:val="-10"/>
              </w:rPr>
              <w:object w:dxaOrig="700" w:dyaOrig="300">
                <v:shape id="_x0000_i14323" type="#_x0000_t75" style="width:35.25pt;height:16.5pt" o:ole="">
                  <v:imagedata r:id="rId63" o:title=""/>
                </v:shape>
                <o:OLEObject Type="Embed" ProgID="Equation.3" ShapeID="_x0000_i14323" DrawAspect="Content" ObjectID="_1605684107" r:id="rId64"/>
              </w:object>
            </w:r>
          </w:p>
        </w:tc>
        <w:tc>
          <w:tcPr>
            <w:tcW w:w="2080" w:type="dxa"/>
            <w:vAlign w:val="center"/>
          </w:tcPr>
          <w:p w:rsidR="001C63B1" w:rsidRPr="00507544" w:rsidRDefault="001C63B1" w:rsidP="00DB502C">
            <w:pPr>
              <w:pStyle w:val="TAC"/>
              <w:rPr>
                <w:rFonts w:cs="Arial"/>
              </w:rPr>
            </w:pPr>
            <w:r w:rsidRPr="00507544">
              <w:rPr>
                <w:rFonts w:cs="Arial"/>
                <w:position w:val="-32"/>
              </w:rPr>
              <w:object w:dxaOrig="1640" w:dyaOrig="760">
                <v:shape id="_x0000_i14324" type="#_x0000_t75" style="width:81.75pt;height:39pt" o:ole="">
                  <v:imagedata r:id="rId65" o:title=""/>
                </v:shape>
                <o:OLEObject Type="Embed" ProgID="Equation.3" ShapeID="_x0000_i14324" DrawAspect="Content" ObjectID="_1605684108" r:id="rId66"/>
              </w:object>
            </w:r>
          </w:p>
        </w:tc>
        <w:tc>
          <w:tcPr>
            <w:tcW w:w="2836" w:type="dxa"/>
            <w:vAlign w:val="center"/>
          </w:tcPr>
          <w:p w:rsidR="001C63B1" w:rsidRPr="00507544" w:rsidRDefault="001C63B1" w:rsidP="00DB502C">
            <w:pPr>
              <w:pStyle w:val="TAC"/>
              <w:rPr>
                <w:rFonts w:cs="Arial"/>
              </w:rPr>
            </w:pPr>
            <w:r w:rsidRPr="00507544">
              <w:rPr>
                <w:rFonts w:cs="Arial"/>
                <w:position w:val="-78"/>
              </w:rPr>
              <w:object w:dxaOrig="2620" w:dyaOrig="1660">
                <v:shape id="_x0000_i14325" type="#_x0000_t75" style="width:130.5pt;height:82.5pt" o:ole="">
                  <v:imagedata r:id="rId67" o:title=""/>
                </v:shape>
                <o:OLEObject Type="Embed" ProgID="Equation.3" ShapeID="_x0000_i14325" DrawAspect="Content" ObjectID="_1605684109" r:id="rId68"/>
              </w:object>
            </w:r>
          </w:p>
        </w:tc>
      </w:tr>
    </w:tbl>
    <w:p w:rsidR="001C63B1" w:rsidRPr="00507544" w:rsidRDefault="001C63B1" w:rsidP="001C63B1"/>
    <w:p w:rsidR="001C63B1" w:rsidRPr="00507544" w:rsidRDefault="001C63B1" w:rsidP="001C63B1">
      <w:pPr>
        <w:overflowPunct w:val="0"/>
        <w:autoSpaceDE w:val="0"/>
        <w:autoSpaceDN w:val="0"/>
        <w:adjustRightInd w:val="0"/>
        <w:textAlignment w:val="baseline"/>
      </w:pPr>
      <w:r w:rsidRPr="00507544">
        <w:t>Table B.2.3.1</w:t>
      </w:r>
      <w:r w:rsidRPr="00507544">
        <w:rPr>
          <w:rFonts w:hint="eastAsia"/>
        </w:rPr>
        <w:t>.1</w:t>
      </w:r>
      <w:r w:rsidRPr="00507544">
        <w:t>-3 defines the channel spatial correlation matrix</w:t>
      </w:r>
      <w:r w:rsidRPr="00507544">
        <w:rPr>
          <w:position w:val="-14"/>
        </w:rPr>
        <w:object w:dxaOrig="460" w:dyaOrig="380">
          <v:shape id="_x0000_i14326" type="#_x0000_t75" style="width:23.25pt;height:18pt" o:ole="">
            <v:imagedata r:id="rId69" o:title=""/>
          </v:shape>
          <o:OLEObject Type="Embed" ProgID="Equation.DSMT4" ShapeID="_x0000_i14326" DrawAspect="Content" ObjectID="_1605684110" r:id="rId70"/>
        </w:object>
      </w:r>
      <w:r w:rsidRPr="00507544">
        <w:t xml:space="preserve">. The parameters, </w:t>
      </w:r>
      <w:r w:rsidRPr="00507544">
        <w:rPr>
          <w:i/>
        </w:rPr>
        <w:t>α</w:t>
      </w:r>
      <w:r w:rsidRPr="00507544">
        <w:t xml:space="preserve"> and </w:t>
      </w:r>
      <w:r w:rsidRPr="00507544">
        <w:rPr>
          <w:i/>
        </w:rPr>
        <w:t>β</w:t>
      </w:r>
      <w:r w:rsidRPr="00507544">
        <w:t xml:space="preserve"> in Table B.2.3.1-3 defines the spatial correlation between the antennas at the gNB and UE.</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lastRenderedPageBreak/>
        <w:t>Table B.2.3.1</w:t>
      </w:r>
      <w:r w:rsidRPr="00507544">
        <w:rPr>
          <w:rFonts w:hint="eastAsia"/>
          <w:lang w:eastAsia="zh-CN"/>
        </w:rPr>
        <w:t>.1</w:t>
      </w:r>
      <w:r w:rsidRPr="00507544">
        <w:rPr>
          <w:rFonts w:eastAsia="Times New Roman"/>
          <w:lang w:eastAsia="x-none"/>
        </w:rPr>
        <w:t xml:space="preserve">-3: </w:t>
      </w:r>
      <w:r w:rsidRPr="00507544">
        <w:rPr>
          <w:position w:val="-14"/>
        </w:rPr>
        <w:object w:dxaOrig="460" w:dyaOrig="380">
          <v:shape id="_x0000_i14327" type="#_x0000_t75" style="width:23.25pt;height:18pt" o:ole="">
            <v:imagedata r:id="rId71" o:title=""/>
          </v:shape>
          <o:OLEObject Type="Embed" ProgID="Equation.DSMT4" ShapeID="_x0000_i14327" DrawAspect="Content" ObjectID="_1605684111" r:id="rId72"/>
        </w:object>
      </w:r>
      <w:r w:rsidRPr="00507544">
        <w:rPr>
          <w:rFonts w:eastAsia="Times New Roman"/>
          <w:lang w:eastAsia="x-none"/>
        </w:rPr>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1860" w:dyaOrig="620">
                <v:shape id="_x0000_i14328" type="#_x0000_t75" style="width:93.75pt;height:31.5pt" o:ole="">
                  <v:imagedata r:id="rId73" o:title=""/>
                </v:shape>
                <o:OLEObject Type="Embed" ProgID="Equation.3" ShapeID="_x0000_i14328" DrawAspect="Content" ObjectID="_1605684112" r:id="rId74"/>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4020" w:dyaOrig="1760">
                <v:shape id="_x0000_i14329" type="#_x0000_t75" style="width:168pt;height:72.75pt" o:ole="">
                  <v:imagedata r:id="rId75" o:title=""/>
                </v:shape>
                <o:OLEObject Type="Embed" ProgID="Equation.3" ShapeID="_x0000_i14329" DrawAspect="Content" ObjectID="_1605684113" r:id="rId76"/>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2260" w:dyaOrig="720">
                <v:shape id="_x0000_i14330" type="#_x0000_t75" style="width:97.5pt;height:31.5pt" o:ole="">
                  <v:imagedata r:id="rId77" o:title=""/>
                </v:shape>
                <o:OLEObject Type="Embed" ProgID="Equation.DSMT4" ShapeID="_x0000_i14330" DrawAspect="Content" ObjectID="_1605684114" r:id="rId78"/>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6680" w:dyaOrig="1440">
                <v:shape id="_x0000_i14331" type="#_x0000_t75" style="width:289.5pt;height:62.25pt" o:ole="">
                  <v:imagedata r:id="rId79" o:title=""/>
                </v:shape>
                <o:OLEObject Type="Embed" ProgID="Equation.DSMT4" ShapeID="_x0000_i14331" DrawAspect="Content" ObjectID="_1605684115" r:id="rId80"/>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5780" w:dyaOrig="1880">
                <v:shape id="_x0000_i14332" type="#_x0000_t75" style="width:252.75pt;height:81.75pt" o:ole="">
                  <v:imagedata r:id="rId81" o:title=""/>
                </v:shape>
                <o:OLEObject Type="Embed" ProgID="Equation.DSMT4" ShapeID="_x0000_i14332" DrawAspect="Content" ObjectID="_1605684116" r:id="rId82"/>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3900" w:dyaOrig="2000">
                <v:shape id="_x0000_i14333" type="#_x0000_t75" style="width:164.25pt;height:86.25pt" o:ole="">
                  <v:imagedata r:id="rId83" o:title=""/>
                </v:shape>
                <o:OLEObject Type="Embed" ProgID="Equation.DSMT4" ShapeID="_x0000_i14333" DrawAspect="Content" ObjectID="_1605684117" r:id="rId84"/>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5640" w:dyaOrig="2000">
                <v:shape id="_x0000_i14334" type="#_x0000_t75" style="width:237pt;height:83.25pt" o:ole="">
                  <v:imagedata r:id="rId85" o:title=""/>
                </v:shape>
                <o:OLEObject Type="Embed" ProgID="Equation.DSMT4" ShapeID="_x0000_i14334" DrawAspect="Content" ObjectID="_1605684118" r:id="rId86"/>
              </w:object>
            </w:r>
          </w:p>
        </w:tc>
      </w:tr>
      <w:tr w:rsidR="001C63B1"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7339" w:dyaOrig="2000">
                <v:shape id="_x0000_i14335" type="#_x0000_t75" style="width:320.25pt;height:88.5pt" o:ole="">
                  <v:imagedata r:id="rId87" o:title=""/>
                </v:shape>
                <o:OLEObject Type="Embed" ProgID="Equation.DSMT4" ShapeID="_x0000_i14335" DrawAspect="Content" ObjectID="_1605684119" r:id="rId88"/>
              </w:object>
            </w:r>
          </w:p>
        </w:tc>
      </w:tr>
    </w:tbl>
    <w:p w:rsidR="001C63B1" w:rsidRPr="00507544" w:rsidRDefault="001C63B1" w:rsidP="001C63B1"/>
    <w:p w:rsidR="001C63B1" w:rsidRPr="00507544" w:rsidRDefault="001C63B1" w:rsidP="001C63B1">
      <w:pPr>
        <w:overflowPunct w:val="0"/>
        <w:autoSpaceDE w:val="0"/>
        <w:autoSpaceDN w:val="0"/>
        <w:adjustRightInd w:val="0"/>
        <w:textAlignment w:val="baseline"/>
      </w:pPr>
      <w:r w:rsidRPr="00507544">
        <w:t xml:space="preserve">For cases with more antennas at either gNB or UE or both, the channel spatial correlation matrix can still be expressed as the Kronecker product of </w:t>
      </w:r>
      <w:r w:rsidRPr="00507544">
        <w:rPr>
          <w:position w:val="-14"/>
        </w:rPr>
        <w:object w:dxaOrig="480" w:dyaOrig="380">
          <v:shape id="_x0000_i14336" type="#_x0000_t75" style="width:23.25pt;height:18pt" o:ole="">
            <v:imagedata r:id="rId89" o:title=""/>
          </v:shape>
          <o:OLEObject Type="Embed" ProgID="Equation.DSMT4" ShapeID="_x0000_i14336" DrawAspect="Content" ObjectID="_1605684120" r:id="rId90"/>
        </w:object>
      </w:r>
      <w:r w:rsidRPr="00507544">
        <w:t xml:space="preserve"> and </w:t>
      </w:r>
      <w:r w:rsidRPr="00507544">
        <w:rPr>
          <w:position w:val="-12"/>
        </w:rPr>
        <w:object w:dxaOrig="400" w:dyaOrig="360">
          <v:shape id="_x0000_i14337" type="#_x0000_t75" style="width:19.5pt;height:17.25pt" o:ole="">
            <v:imagedata r:id="rId91" o:title=""/>
          </v:shape>
          <o:OLEObject Type="Embed" ProgID="Equation.DSMT4" ShapeID="_x0000_i14337" DrawAspect="Content" ObjectID="_1605684121" r:id="rId92"/>
        </w:object>
      </w:r>
      <w:r w:rsidR="00474681" w:rsidRPr="00507544">
        <w:rPr>
          <w:rFonts w:hint="eastAsia"/>
          <w:lang w:eastAsia="zh-CN"/>
        </w:rPr>
        <w:t xml:space="preserve"> </w:t>
      </w:r>
      <w:r w:rsidRPr="00507544">
        <w:t xml:space="preserve">according </w:t>
      </w:r>
      <w:r w:rsidR="00474681" w:rsidRPr="00507544">
        <w:rPr>
          <w:rFonts w:hint="eastAsia"/>
          <w:lang w:eastAsia="zh-CN"/>
        </w:rPr>
        <w:t xml:space="preserve"> </w:t>
      </w:r>
      <w:r w:rsidRPr="00507544">
        <w:t xml:space="preserve">to </w:t>
      </w:r>
      <w:r w:rsidRPr="00507544">
        <w:rPr>
          <w:position w:val="-14"/>
        </w:rPr>
        <w:object w:dxaOrig="1740" w:dyaOrig="380">
          <v:shape id="_x0000_i14338" type="#_x0000_t75" style="width:82.5pt;height:18pt" o:ole="">
            <v:imagedata r:id="rId93" o:title=""/>
          </v:shape>
          <o:OLEObject Type="Embed" ProgID="Equation.DSMT4" ShapeID="_x0000_i14338" DrawAspect="Content" ObjectID="_1605684122" r:id="rId94"/>
        </w:object>
      </w:r>
      <w:r w:rsidRPr="00507544">
        <w:t>.</w:t>
      </w:r>
    </w:p>
    <w:p w:rsidR="001C63B1" w:rsidRPr="00507544" w:rsidRDefault="001C63B1" w:rsidP="001C63B1">
      <w:pPr>
        <w:pStyle w:val="Heading5"/>
        <w:rPr>
          <w:lang w:eastAsia="zh-CN"/>
        </w:rPr>
      </w:pPr>
      <w:bookmarkStart w:id="302" w:name="_Toc531872789"/>
      <w:r w:rsidRPr="00507544">
        <w:rPr>
          <w:rFonts w:hint="eastAsia"/>
          <w:lang w:eastAsia="zh-CN"/>
        </w:rPr>
        <w:t>B.2.3.1.2</w:t>
      </w:r>
      <w:r w:rsidR="000812C5" w:rsidRPr="00507544">
        <w:rPr>
          <w:rFonts w:hint="eastAsia"/>
          <w:lang w:eastAsia="zh-CN"/>
        </w:rPr>
        <w:tab/>
      </w:r>
      <w:r w:rsidRPr="00507544">
        <w:rPr>
          <w:rFonts w:hint="eastAsia"/>
          <w:lang w:eastAsia="zh-CN"/>
        </w:rPr>
        <w:t>MIMO Correlation Matrices at High, Medium and Low Level</w:t>
      </w:r>
      <w:bookmarkEnd w:id="302"/>
    </w:p>
    <w:p w:rsidR="001C63B1" w:rsidRPr="00507544" w:rsidRDefault="001C63B1" w:rsidP="001C63B1">
      <w:pPr>
        <w:overflowPunct w:val="0"/>
        <w:autoSpaceDE w:val="0"/>
        <w:autoSpaceDN w:val="0"/>
        <w:adjustRightInd w:val="0"/>
        <w:textAlignment w:val="baseline"/>
      </w:pPr>
      <w:r w:rsidRPr="00507544">
        <w:t xml:space="preserve">The </w:t>
      </w:r>
      <w:r w:rsidRPr="00507544">
        <w:rPr>
          <w:i/>
        </w:rPr>
        <w:t>α</w:t>
      </w:r>
      <w:r w:rsidRPr="00507544">
        <w:t xml:space="preserve"> and </w:t>
      </w:r>
      <w:r w:rsidRPr="00507544">
        <w:rPr>
          <w:i/>
        </w:rPr>
        <w:t>β</w:t>
      </w:r>
      <w:r w:rsidRPr="00507544">
        <w:t xml:space="preserve"> for different correlation types are given in Table B.2.3.</w:t>
      </w:r>
      <w:r w:rsidRPr="00507544">
        <w:rPr>
          <w:rFonts w:hint="eastAsia"/>
        </w:rPr>
        <w:t>1.</w:t>
      </w:r>
      <w:r w:rsidRPr="00507544">
        <w:t>2-1.</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lastRenderedPageBreak/>
        <w:t>Table B.2.3.</w:t>
      </w:r>
      <w:r w:rsidRPr="00507544">
        <w:rPr>
          <w:rFonts w:hint="eastAsia"/>
          <w:lang w:eastAsia="zh-CN"/>
        </w:rPr>
        <w:t>1.</w:t>
      </w:r>
      <w:r w:rsidRPr="00507544">
        <w:rPr>
          <w:rFonts w:eastAsia="Times New Roman"/>
          <w:lang w:eastAsia="x-none"/>
        </w:rPr>
        <w:t xml:space="preserve">2-1: The </w:t>
      </w:r>
      <w:r w:rsidRPr="00507544">
        <w:rPr>
          <w:rFonts w:ascii="Times New Roman" w:eastAsia="Times New Roman" w:hAnsi="Times New Roman"/>
          <w:i/>
          <w:lang w:eastAsia="x-none"/>
        </w:rPr>
        <w:t>α</w:t>
      </w:r>
      <w:r w:rsidRPr="00507544">
        <w:rPr>
          <w:rFonts w:eastAsia="Times New Roman"/>
          <w:lang w:eastAsia="x-none"/>
        </w:rPr>
        <w:t xml:space="preserve"> and </w:t>
      </w:r>
      <w:r w:rsidRPr="00507544">
        <w:rPr>
          <w:rFonts w:ascii="Times New Roman" w:eastAsia="Times New Roman" w:hAnsi="Times New Roman"/>
          <w:i/>
          <w:lang w:eastAsia="x-none"/>
        </w:rPr>
        <w:t>β</w:t>
      </w:r>
      <w:r w:rsidRPr="00507544">
        <w:rPr>
          <w:rFonts w:eastAsia="Times New Roman"/>
          <w:lang w:eastAsia="x-none"/>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1D7AE4"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Correlation Model</w:t>
            </w:r>
          </w:p>
        </w:tc>
        <w:tc>
          <w:tcPr>
            <w:tcW w:w="851" w:type="dxa"/>
            <w:shd w:val="clear" w:color="auto" w:fill="auto"/>
          </w:tcPr>
          <w:p w:rsidR="001C63B1" w:rsidRPr="00507544" w:rsidRDefault="001C63B1" w:rsidP="00DB502C">
            <w:pPr>
              <w:pStyle w:val="TAC"/>
              <w:rPr>
                <w:rFonts w:cs="Arial"/>
                <w:i/>
                <w:sz w:val="14"/>
              </w:rPr>
            </w:pPr>
            <w:r w:rsidRPr="00507544">
              <w:rPr>
                <w:rFonts w:cs="Arial"/>
                <w:i/>
              </w:rPr>
              <w:sym w:font="Symbol" w:char="F061"/>
            </w:r>
          </w:p>
        </w:tc>
        <w:tc>
          <w:tcPr>
            <w:tcW w:w="850" w:type="dxa"/>
            <w:shd w:val="clear" w:color="auto" w:fill="auto"/>
          </w:tcPr>
          <w:p w:rsidR="001C63B1" w:rsidRPr="00507544" w:rsidRDefault="001C63B1" w:rsidP="00DB502C">
            <w:pPr>
              <w:pStyle w:val="TAC"/>
              <w:rPr>
                <w:rFonts w:cs="Arial"/>
                <w:i/>
                <w:sz w:val="14"/>
              </w:rPr>
            </w:pPr>
            <w:r w:rsidRPr="00507544">
              <w:rPr>
                <w:rFonts w:cs="Arial"/>
                <w:i/>
              </w:rPr>
              <w:sym w:font="Symbol" w:char="F062"/>
            </w:r>
          </w:p>
        </w:tc>
      </w:tr>
      <w:tr w:rsidR="001D7AE4"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Low correlation</w:t>
            </w:r>
          </w:p>
        </w:tc>
        <w:tc>
          <w:tcPr>
            <w:tcW w:w="851" w:type="dxa"/>
            <w:shd w:val="clear" w:color="auto" w:fill="auto"/>
          </w:tcPr>
          <w:p w:rsidR="001C63B1" w:rsidRPr="00507544" w:rsidRDefault="001C63B1" w:rsidP="00DB502C">
            <w:pPr>
              <w:pStyle w:val="TAC"/>
              <w:rPr>
                <w:rFonts w:cs="Arial"/>
              </w:rPr>
            </w:pPr>
            <w:r w:rsidRPr="00507544">
              <w:rPr>
                <w:rFonts w:cs="Arial"/>
              </w:rPr>
              <w:t>0</w:t>
            </w:r>
          </w:p>
        </w:tc>
        <w:tc>
          <w:tcPr>
            <w:tcW w:w="850" w:type="dxa"/>
            <w:shd w:val="clear" w:color="auto" w:fill="auto"/>
          </w:tcPr>
          <w:p w:rsidR="001C63B1" w:rsidRPr="00507544" w:rsidRDefault="001C63B1" w:rsidP="00DB502C">
            <w:pPr>
              <w:pStyle w:val="TAC"/>
              <w:rPr>
                <w:rFonts w:cs="Arial"/>
              </w:rPr>
            </w:pPr>
            <w:r w:rsidRPr="00507544">
              <w:rPr>
                <w:rFonts w:cs="Arial"/>
              </w:rPr>
              <w:t>0</w:t>
            </w:r>
          </w:p>
        </w:tc>
      </w:tr>
      <w:tr w:rsidR="001D7AE4"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Medium Correlation</w:t>
            </w:r>
          </w:p>
        </w:tc>
        <w:tc>
          <w:tcPr>
            <w:tcW w:w="851" w:type="dxa"/>
            <w:shd w:val="clear" w:color="auto" w:fill="auto"/>
          </w:tcPr>
          <w:p w:rsidR="001C63B1" w:rsidRPr="00507544" w:rsidRDefault="001C63B1" w:rsidP="00DB502C">
            <w:pPr>
              <w:pStyle w:val="TAC"/>
              <w:rPr>
                <w:rFonts w:cs="Arial"/>
              </w:rPr>
            </w:pPr>
            <w:r w:rsidRPr="00507544">
              <w:rPr>
                <w:rFonts w:cs="Arial"/>
              </w:rPr>
              <w:t>0.3</w:t>
            </w:r>
          </w:p>
        </w:tc>
        <w:tc>
          <w:tcPr>
            <w:tcW w:w="850" w:type="dxa"/>
            <w:shd w:val="clear" w:color="auto" w:fill="auto"/>
          </w:tcPr>
          <w:p w:rsidR="001C63B1" w:rsidRPr="00507544" w:rsidRDefault="001C63B1" w:rsidP="00DB502C">
            <w:pPr>
              <w:pStyle w:val="TAC"/>
              <w:rPr>
                <w:rFonts w:cs="Arial"/>
              </w:rPr>
            </w:pPr>
            <w:r w:rsidRPr="00507544">
              <w:rPr>
                <w:rFonts w:cs="Arial"/>
              </w:rPr>
              <w:t>0.9</w:t>
            </w:r>
          </w:p>
        </w:tc>
      </w:tr>
      <w:tr w:rsidR="001D7AE4"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Medium Correlation A</w:t>
            </w:r>
          </w:p>
        </w:tc>
        <w:tc>
          <w:tcPr>
            <w:tcW w:w="851" w:type="dxa"/>
            <w:shd w:val="clear" w:color="auto" w:fill="auto"/>
          </w:tcPr>
          <w:p w:rsidR="001C63B1" w:rsidRPr="00507544" w:rsidRDefault="001C63B1" w:rsidP="00DB502C">
            <w:pPr>
              <w:pStyle w:val="TAC"/>
              <w:rPr>
                <w:rFonts w:cs="Arial"/>
              </w:rPr>
            </w:pPr>
            <w:r w:rsidRPr="00507544">
              <w:rPr>
                <w:rFonts w:cs="Arial"/>
              </w:rPr>
              <w:t>0.3</w:t>
            </w:r>
          </w:p>
        </w:tc>
        <w:tc>
          <w:tcPr>
            <w:tcW w:w="850" w:type="dxa"/>
            <w:shd w:val="clear" w:color="auto" w:fill="auto"/>
          </w:tcPr>
          <w:p w:rsidR="001C63B1" w:rsidRPr="00507544" w:rsidRDefault="001C63B1" w:rsidP="00DB502C">
            <w:pPr>
              <w:pStyle w:val="TAC"/>
              <w:rPr>
                <w:rFonts w:cs="Arial"/>
              </w:rPr>
            </w:pPr>
            <w:r w:rsidRPr="00507544">
              <w:rPr>
                <w:rFonts w:cs="Arial"/>
                <w:lang w:val="en-US"/>
              </w:rPr>
              <w:t>0.3874</w:t>
            </w:r>
          </w:p>
        </w:tc>
      </w:tr>
      <w:tr w:rsidR="001C63B1"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High Correlation</w:t>
            </w:r>
          </w:p>
        </w:tc>
        <w:tc>
          <w:tcPr>
            <w:tcW w:w="851" w:type="dxa"/>
            <w:shd w:val="clear" w:color="auto" w:fill="auto"/>
          </w:tcPr>
          <w:p w:rsidR="001C63B1" w:rsidRPr="00507544" w:rsidRDefault="001C63B1" w:rsidP="00DB502C">
            <w:pPr>
              <w:pStyle w:val="TAC"/>
              <w:rPr>
                <w:rFonts w:cs="Arial"/>
              </w:rPr>
            </w:pPr>
            <w:r w:rsidRPr="00507544">
              <w:rPr>
                <w:rFonts w:cs="Arial"/>
              </w:rPr>
              <w:t>0.9</w:t>
            </w:r>
          </w:p>
        </w:tc>
        <w:tc>
          <w:tcPr>
            <w:tcW w:w="850" w:type="dxa"/>
            <w:shd w:val="clear" w:color="auto" w:fill="auto"/>
          </w:tcPr>
          <w:p w:rsidR="001C63B1" w:rsidRPr="00507544" w:rsidRDefault="001C63B1" w:rsidP="00DB502C">
            <w:pPr>
              <w:pStyle w:val="TAC"/>
              <w:rPr>
                <w:rFonts w:cs="Arial"/>
              </w:rPr>
            </w:pPr>
            <w:r w:rsidRPr="00507544">
              <w:rPr>
                <w:rFonts w:cs="Arial"/>
              </w:rPr>
              <w:t>0.9</w:t>
            </w:r>
          </w:p>
        </w:tc>
      </w:tr>
    </w:tbl>
    <w:p w:rsidR="001C63B1" w:rsidRPr="00507544" w:rsidDel="00C86F56" w:rsidRDefault="001C63B1" w:rsidP="001C63B1"/>
    <w:p w:rsidR="001C63B1" w:rsidRPr="00507544" w:rsidRDefault="001C63B1" w:rsidP="001C63B1">
      <w:pPr>
        <w:overflowPunct w:val="0"/>
        <w:autoSpaceDE w:val="0"/>
        <w:autoSpaceDN w:val="0"/>
        <w:adjustRightInd w:val="0"/>
        <w:textAlignment w:val="baseline"/>
      </w:pPr>
      <w:r w:rsidRPr="00507544">
        <w:t xml:space="preserve">The correlation matrices for high, medium, medium A </w:t>
      </w:r>
      <w:r w:rsidRPr="00507544">
        <w:rPr>
          <w:rFonts w:hint="eastAsia"/>
        </w:rPr>
        <w:t xml:space="preserve">and low </w:t>
      </w:r>
      <w:r w:rsidRPr="00507544">
        <w:t>correlation are defined in Table B.2.3.1</w:t>
      </w:r>
      <w:r w:rsidRPr="00507544">
        <w:rPr>
          <w:rFonts w:hint="eastAsia"/>
        </w:rPr>
        <w:t>.2</w:t>
      </w:r>
      <w:r w:rsidRPr="00507544">
        <w:t>-2, B.2.3.</w:t>
      </w:r>
      <w:r w:rsidRPr="00507544">
        <w:rPr>
          <w:rFonts w:hint="eastAsia"/>
        </w:rPr>
        <w:t>1.</w:t>
      </w:r>
      <w:r w:rsidRPr="00507544">
        <w:t>2-3, B.2.3.</w:t>
      </w:r>
      <w:r w:rsidRPr="00507544">
        <w:rPr>
          <w:rFonts w:hint="eastAsia"/>
        </w:rPr>
        <w:t>1.</w:t>
      </w:r>
      <w:r w:rsidRPr="00507544">
        <w:t>2-4 and B.2.3.</w:t>
      </w:r>
      <w:r w:rsidRPr="00507544">
        <w:rPr>
          <w:rFonts w:hint="eastAsia"/>
        </w:rPr>
        <w:t>1.</w:t>
      </w:r>
      <w:r w:rsidRPr="00507544">
        <w:t>2-5 as below.</w:t>
      </w:r>
    </w:p>
    <w:p w:rsidR="001C63B1" w:rsidRPr="00507544" w:rsidRDefault="001C63B1" w:rsidP="001C63B1">
      <w:pPr>
        <w:overflowPunct w:val="0"/>
        <w:autoSpaceDE w:val="0"/>
        <w:autoSpaceDN w:val="0"/>
        <w:adjustRightInd w:val="0"/>
        <w:textAlignment w:val="baseline"/>
      </w:pPr>
      <w:r w:rsidRPr="00507544">
        <w:t>The values in Table B.2.3.</w:t>
      </w:r>
      <w:r w:rsidRPr="00507544">
        <w:rPr>
          <w:rFonts w:hint="eastAsia"/>
        </w:rPr>
        <w:t>1.</w:t>
      </w:r>
      <w:r w:rsidRPr="00507544">
        <w:t>2-2 have been adjusted for the 4x2 and 4x4 high correlation cases to insure the correlation matrix is positive semi-definite after round-off to 4 digit precision. This is done using the equation:</w:t>
      </w:r>
    </w:p>
    <w:p w:rsidR="001C63B1" w:rsidRPr="00507544" w:rsidRDefault="001C63B1" w:rsidP="001C63B1">
      <w:pPr>
        <w:overflowPunct w:val="0"/>
        <w:autoSpaceDE w:val="0"/>
        <w:autoSpaceDN w:val="0"/>
        <w:adjustRightInd w:val="0"/>
        <w:jc w:val="center"/>
        <w:textAlignment w:val="baseline"/>
      </w:pPr>
      <w:r w:rsidRPr="00507544">
        <w:rPr>
          <w:position w:val="-14"/>
        </w:rPr>
        <w:object w:dxaOrig="2620" w:dyaOrig="380">
          <v:shape id="_x0000_i14339" type="#_x0000_t75" style="width:124.5pt;height:18pt" o:ole="">
            <v:imagedata r:id="rId95" o:title=""/>
          </v:shape>
          <o:OLEObject Type="Embed" ProgID="Equation.3" ShapeID="_x0000_i14339" DrawAspect="Content" ObjectID="_1605684123" r:id="rId96"/>
        </w:object>
      </w:r>
    </w:p>
    <w:p w:rsidR="001C63B1" w:rsidRPr="00507544" w:rsidRDefault="001C63B1" w:rsidP="001C63B1">
      <w:pPr>
        <w:overflowPunct w:val="0"/>
        <w:autoSpaceDE w:val="0"/>
        <w:autoSpaceDN w:val="0"/>
        <w:adjustRightInd w:val="0"/>
        <w:textAlignment w:val="baseline"/>
      </w:pPr>
      <w:r w:rsidRPr="00507544">
        <w:t>Where the value “</w:t>
      </w:r>
      <w:r w:rsidRPr="00507544">
        <w:rPr>
          <w:i/>
        </w:rPr>
        <w:t>a</w:t>
      </w:r>
      <w:r w:rsidRPr="00507544">
        <w:t xml:space="preserve">” is a scaling factor such that the smallest value is used to obtain a positive semi-definite result. For the 4x2 high correlation case, </w:t>
      </w:r>
      <w:r w:rsidRPr="00507544">
        <w:rPr>
          <w:i/>
        </w:rPr>
        <w:t>a</w:t>
      </w:r>
      <w:r w:rsidRPr="00507544">
        <w:t xml:space="preserve">=0.00010. For the 4x4 high correlation case, </w:t>
      </w:r>
      <w:r w:rsidRPr="00507544">
        <w:rPr>
          <w:i/>
        </w:rPr>
        <w:t>a</w:t>
      </w:r>
      <w:r w:rsidRPr="00507544">
        <w:t>=0.00012.</w:t>
      </w:r>
    </w:p>
    <w:p w:rsidR="001C63B1" w:rsidRPr="00507544" w:rsidRDefault="001C63B1" w:rsidP="001C63B1">
      <w:pPr>
        <w:overflowPunct w:val="0"/>
        <w:autoSpaceDE w:val="0"/>
        <w:autoSpaceDN w:val="0"/>
        <w:adjustRightInd w:val="0"/>
        <w:textAlignment w:val="baseline"/>
      </w:pPr>
      <w:r w:rsidRPr="00507544">
        <w:t>The same method is used to adjust the</w:t>
      </w:r>
      <w:r w:rsidRPr="00507544">
        <w:rPr>
          <w:rFonts w:hint="eastAsia"/>
        </w:rPr>
        <w:t xml:space="preserve"> 2x4 and</w:t>
      </w:r>
      <w:r w:rsidRPr="00507544">
        <w:t xml:space="preserve"> 4x4 medium correlation matrix in Table B.2.3.</w:t>
      </w:r>
      <w:r w:rsidRPr="00507544">
        <w:rPr>
          <w:rFonts w:hint="eastAsia"/>
        </w:rPr>
        <w:t>1.</w:t>
      </w:r>
      <w:r w:rsidRPr="00507544">
        <w:t xml:space="preserve">2-3 to insure the correlation matrix is positive semi-definite after round-off to 4 digit precision with </w:t>
      </w:r>
      <w:r w:rsidRPr="00507544">
        <w:rPr>
          <w:rFonts w:hint="eastAsia"/>
          <w:i/>
        </w:rPr>
        <w:t>a</w:t>
      </w:r>
      <w:r w:rsidRPr="00507544">
        <w:rPr>
          <w:rFonts w:hint="eastAsia"/>
        </w:rPr>
        <w:t xml:space="preserve"> = 0.00010 and </w:t>
      </w:r>
      <w:r w:rsidRPr="00507544">
        <w:rPr>
          <w:i/>
        </w:rPr>
        <w:t>a</w:t>
      </w:r>
      <w:r w:rsidRPr="00507544">
        <w:t xml:space="preserve"> = 0.00012.</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lastRenderedPageBreak/>
        <w:t>Table B.2.3.</w:t>
      </w:r>
      <w:r w:rsidRPr="00507544">
        <w:rPr>
          <w:rFonts w:hint="eastAsia"/>
          <w:lang w:eastAsia="zh-CN"/>
        </w:rPr>
        <w:t>1.</w:t>
      </w:r>
      <w:r w:rsidRPr="00507544">
        <w:rPr>
          <w:rFonts w:eastAsia="Times New Roman"/>
          <w:lang w:eastAsia="x-none"/>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1D7AE4" w:rsidRPr="00507544" w:rsidTr="00DB502C">
        <w:tc>
          <w:tcPr>
            <w:tcW w:w="495" w:type="pct"/>
            <w:vAlign w:val="center"/>
          </w:tcPr>
          <w:p w:rsidR="001C63B1" w:rsidRPr="00507544" w:rsidRDefault="001C63B1" w:rsidP="00DB502C">
            <w:pPr>
              <w:pStyle w:val="TAH"/>
              <w:rPr>
                <w:rFonts w:cs="Arial"/>
              </w:rPr>
            </w:pPr>
            <w:r w:rsidRPr="00507544">
              <w:rPr>
                <w:rFonts w:cs="Arial"/>
              </w:rPr>
              <w:t>1x2 case</w:t>
            </w:r>
          </w:p>
        </w:tc>
        <w:tc>
          <w:tcPr>
            <w:tcW w:w="4505" w:type="pct"/>
            <w:vAlign w:val="center"/>
          </w:tcPr>
          <w:p w:rsidR="001C63B1" w:rsidRPr="00507544" w:rsidRDefault="001C63B1" w:rsidP="00DB502C">
            <w:pPr>
              <w:pStyle w:val="TAC"/>
              <w:rPr>
                <w:rFonts w:cs="Arial"/>
                <w:b/>
              </w:rPr>
            </w:pPr>
            <w:r w:rsidRPr="00507544">
              <w:rPr>
                <w:rFonts w:cs="Arial"/>
                <w:position w:val="-26"/>
              </w:rPr>
              <w:object w:dxaOrig="1400" w:dyaOrig="620">
                <v:shape id="_x0000_i14340" type="#_x0000_t75" style="width:71.25pt;height:31.5pt" o:ole="">
                  <v:imagedata r:id="rId97" o:title=""/>
                </v:shape>
                <o:OLEObject Type="Embed" ProgID="Equation.3" ShapeID="_x0000_i14340" DrawAspect="Content" ObjectID="_1605684124" r:id="rId98"/>
              </w:object>
            </w:r>
          </w:p>
        </w:tc>
      </w:tr>
      <w:tr w:rsidR="001D7AE4" w:rsidRPr="00507544" w:rsidTr="00DB502C">
        <w:tc>
          <w:tcPr>
            <w:tcW w:w="495" w:type="pct"/>
            <w:vAlign w:val="center"/>
          </w:tcPr>
          <w:p w:rsidR="001C63B1" w:rsidRPr="00507544" w:rsidRDefault="001C63B1" w:rsidP="00DB502C">
            <w:pPr>
              <w:pStyle w:val="TAH"/>
              <w:rPr>
                <w:rFonts w:cs="Arial"/>
              </w:rPr>
            </w:pPr>
            <w:r w:rsidRPr="00507544">
              <w:rPr>
                <w:rFonts w:cs="Arial"/>
                <w:kern w:val="2"/>
              </w:rPr>
              <w:t>2x</w:t>
            </w:r>
            <w:r w:rsidRPr="00507544">
              <w:rPr>
                <w:rFonts w:cs="Arial" w:hint="eastAsia"/>
                <w:kern w:val="2"/>
                <w:lang w:eastAsia="zh-CN"/>
              </w:rPr>
              <w:t>1</w:t>
            </w:r>
            <w:r w:rsidRPr="00507544">
              <w:rPr>
                <w:rFonts w:cs="Arial"/>
                <w:kern w:val="2"/>
              </w:rPr>
              <w:t xml:space="preserve"> case</w:t>
            </w:r>
          </w:p>
        </w:tc>
        <w:tc>
          <w:tcPr>
            <w:tcW w:w="4505" w:type="pct"/>
            <w:vAlign w:val="center"/>
          </w:tcPr>
          <w:p w:rsidR="001C63B1" w:rsidRPr="00507544" w:rsidRDefault="001C63B1" w:rsidP="00DB502C">
            <w:pPr>
              <w:pStyle w:val="TAC"/>
              <w:rPr>
                <w:rFonts w:cs="Arial"/>
              </w:rPr>
            </w:pPr>
            <w:r w:rsidRPr="00507544">
              <w:rPr>
                <w:rFonts w:cs="Arial"/>
                <w:kern w:val="2"/>
                <w:position w:val="-26"/>
              </w:rPr>
              <w:object w:dxaOrig="1399" w:dyaOrig="620">
                <v:shape id="_x0000_i14341" type="#_x0000_t75" style="width:69pt;height:31.5pt" o:ole="">
                  <v:imagedata r:id="rId97" o:title=""/>
                </v:shape>
                <o:OLEObject Type="Embed" ProgID="Equation.3" ShapeID="_x0000_i14341" DrawAspect="Content" ObjectID="_1605684125" r:id="rId99"/>
              </w:object>
            </w:r>
          </w:p>
        </w:tc>
      </w:tr>
      <w:tr w:rsidR="001D7AE4" w:rsidRPr="00507544" w:rsidTr="00DB502C">
        <w:tc>
          <w:tcPr>
            <w:tcW w:w="495" w:type="pct"/>
            <w:vAlign w:val="center"/>
          </w:tcPr>
          <w:p w:rsidR="001C63B1" w:rsidRPr="00507544" w:rsidRDefault="001C63B1" w:rsidP="00DB502C">
            <w:pPr>
              <w:pStyle w:val="TAH"/>
              <w:rPr>
                <w:rFonts w:cs="Arial"/>
              </w:rPr>
            </w:pPr>
            <w:r w:rsidRPr="00507544">
              <w:rPr>
                <w:rFonts w:cs="Arial"/>
              </w:rPr>
              <w:t>2x2 case</w:t>
            </w:r>
          </w:p>
        </w:tc>
        <w:tc>
          <w:tcPr>
            <w:tcW w:w="4505" w:type="pct"/>
            <w:vAlign w:val="center"/>
          </w:tcPr>
          <w:p w:rsidR="001C63B1" w:rsidRPr="00507544" w:rsidRDefault="001C63B1" w:rsidP="00DB502C">
            <w:pPr>
              <w:pStyle w:val="TAC"/>
              <w:rPr>
                <w:rFonts w:cs="Arial"/>
              </w:rPr>
            </w:pPr>
            <w:r w:rsidRPr="00507544">
              <w:rPr>
                <w:rFonts w:cs="Arial"/>
                <w:position w:val="-56"/>
              </w:rPr>
              <w:object w:dxaOrig="2299" w:dyaOrig="1219">
                <v:shape id="_x0000_i14342" type="#_x0000_t75" style="width:112.5pt;height:61.5pt" o:ole="">
                  <v:imagedata r:id="rId100" o:title=""/>
                </v:shape>
                <o:OLEObject Type="Embed" ProgID="Equation.3" ShapeID="_x0000_i14342" DrawAspect="Content" ObjectID="_1605684126" r:id="rId101"/>
              </w:object>
            </w:r>
          </w:p>
        </w:tc>
      </w:tr>
      <w:tr w:rsidR="001D7AE4" w:rsidRPr="00507544" w:rsidTr="00DB502C">
        <w:tc>
          <w:tcPr>
            <w:tcW w:w="495" w:type="pct"/>
            <w:vAlign w:val="center"/>
          </w:tcPr>
          <w:p w:rsidR="001C63B1" w:rsidRPr="00507544" w:rsidRDefault="001C63B1" w:rsidP="00DB502C">
            <w:pPr>
              <w:pStyle w:val="TAH"/>
              <w:rPr>
                <w:rFonts w:cs="Arial"/>
              </w:rPr>
            </w:pPr>
            <w:r w:rsidRPr="00507544">
              <w:rPr>
                <w:rFonts w:cs="Arial"/>
              </w:rPr>
              <w:t>4x2 case</w:t>
            </w:r>
          </w:p>
        </w:tc>
        <w:tc>
          <w:tcPr>
            <w:tcW w:w="4505" w:type="pct"/>
            <w:vAlign w:val="center"/>
          </w:tcPr>
          <w:p w:rsidR="001C63B1" w:rsidRPr="00507544" w:rsidRDefault="001C63B1" w:rsidP="00DB502C">
            <w:pPr>
              <w:pStyle w:val="TAC"/>
              <w:rPr>
                <w:rFonts w:cs="Arial"/>
              </w:rPr>
            </w:pPr>
            <w:r w:rsidRPr="00507544">
              <w:rPr>
                <w:rFonts w:cs="Arial"/>
                <w:position w:val="-138"/>
                <w:sz w:val="16"/>
                <w:szCs w:val="16"/>
              </w:rPr>
              <w:object w:dxaOrig="7880" w:dyaOrig="2880">
                <v:shape id="_x0000_i14343" type="#_x0000_t75" style="width:327pt;height:120pt" o:ole="">
                  <v:imagedata r:id="rId102" o:title=""/>
                </v:shape>
                <o:OLEObject Type="Embed" ProgID="Equation.3" ShapeID="_x0000_i14343" DrawAspect="Content" ObjectID="_1605684127" r:id="rId103"/>
              </w:object>
            </w:r>
          </w:p>
        </w:tc>
      </w:tr>
      <w:tr w:rsidR="001C63B1" w:rsidRPr="00507544" w:rsidTr="00DB502C">
        <w:tc>
          <w:tcPr>
            <w:tcW w:w="495" w:type="pct"/>
            <w:vAlign w:val="center"/>
          </w:tcPr>
          <w:p w:rsidR="001C63B1" w:rsidRPr="00507544" w:rsidRDefault="001C63B1" w:rsidP="00DB502C">
            <w:pPr>
              <w:pStyle w:val="TAH"/>
              <w:rPr>
                <w:rFonts w:cs="Arial"/>
              </w:rPr>
            </w:pPr>
            <w:r w:rsidRPr="00507544">
              <w:rPr>
                <w:rFonts w:cs="Arial"/>
              </w:rPr>
              <w:t>4x4 case</w:t>
            </w:r>
          </w:p>
        </w:tc>
        <w:tc>
          <w:tcPr>
            <w:tcW w:w="4505" w:type="pct"/>
            <w:vAlign w:val="center"/>
          </w:tcPr>
          <w:p w:rsidR="001C63B1" w:rsidRPr="00507544" w:rsidRDefault="001C63B1" w:rsidP="00DB502C">
            <w:pPr>
              <w:pStyle w:val="TAC"/>
              <w:rPr>
                <w:rFonts w:cs="Arial"/>
              </w:rPr>
            </w:pPr>
            <w:r w:rsidRPr="00507544">
              <w:rPr>
                <w:rFonts w:cs="Arial"/>
                <w:position w:val="-26"/>
                <w:sz w:val="16"/>
                <w:szCs w:val="16"/>
              </w:rPr>
              <w:object w:dxaOrig="14940" w:dyaOrig="5760">
                <v:shape id="_x0000_i14344" type="#_x0000_t75" style="width:431.25pt;height:198.75pt" o:ole="">
                  <v:imagedata r:id="rId104" o:title=""/>
                </v:shape>
                <o:OLEObject Type="Embed" ProgID="Equation.3" ShapeID="_x0000_i14344" DrawAspect="Content" ObjectID="_1605684128" r:id="rId105"/>
              </w:object>
            </w:r>
          </w:p>
        </w:tc>
      </w:tr>
    </w:tbl>
    <w:p w:rsidR="001C63B1" w:rsidRPr="00507544" w:rsidRDefault="001C63B1" w:rsidP="001C63B1"/>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lastRenderedPageBreak/>
        <w:t>Table B.2.3.</w:t>
      </w:r>
      <w:r w:rsidRPr="00507544">
        <w:rPr>
          <w:rFonts w:eastAsia="Times New Roman" w:hint="eastAsia"/>
          <w:lang w:eastAsia="x-none"/>
        </w:rPr>
        <w:t>1.</w:t>
      </w:r>
      <w:r w:rsidRPr="00507544">
        <w:rPr>
          <w:rFonts w:eastAsia="Times New Roman"/>
          <w:lang w:eastAsia="x-none"/>
        </w:rPr>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1D7AE4" w:rsidRPr="00507544" w:rsidTr="00DB502C">
        <w:trPr>
          <w:jc w:val="center"/>
        </w:trPr>
        <w:tc>
          <w:tcPr>
            <w:tcW w:w="309" w:type="pct"/>
            <w:vAlign w:val="center"/>
          </w:tcPr>
          <w:p w:rsidR="001C63B1" w:rsidRPr="00507544" w:rsidRDefault="001C63B1" w:rsidP="00DB502C">
            <w:pPr>
              <w:pStyle w:val="TAH"/>
              <w:rPr>
                <w:rFonts w:cs="Arial"/>
              </w:rPr>
            </w:pPr>
            <w:r w:rsidRPr="00507544">
              <w:rPr>
                <w:rFonts w:cs="Arial"/>
              </w:rPr>
              <w:t>1x2 case</w:t>
            </w:r>
          </w:p>
        </w:tc>
        <w:tc>
          <w:tcPr>
            <w:tcW w:w="4691" w:type="pct"/>
            <w:vAlign w:val="center"/>
          </w:tcPr>
          <w:p w:rsidR="001C63B1" w:rsidRPr="00507544" w:rsidRDefault="001C63B1" w:rsidP="00DB502C">
            <w:pPr>
              <w:pStyle w:val="TAC"/>
              <w:rPr>
                <w:rFonts w:cs="Arial"/>
                <w:b/>
              </w:rPr>
            </w:pPr>
            <w:r w:rsidRPr="00507544">
              <w:rPr>
                <w:rFonts w:cs="Arial"/>
              </w:rPr>
              <w:t>N/A</w:t>
            </w:r>
          </w:p>
        </w:tc>
      </w:tr>
      <w:tr w:rsidR="001D7AE4" w:rsidRPr="00507544" w:rsidTr="00DB502C">
        <w:trPr>
          <w:jc w:val="center"/>
        </w:trPr>
        <w:tc>
          <w:tcPr>
            <w:tcW w:w="309" w:type="pct"/>
            <w:vAlign w:val="center"/>
          </w:tcPr>
          <w:p w:rsidR="001C63B1" w:rsidRPr="00507544" w:rsidRDefault="001C63B1" w:rsidP="00DB502C">
            <w:pPr>
              <w:pStyle w:val="TAH"/>
              <w:rPr>
                <w:rFonts w:cs="Arial"/>
              </w:rPr>
            </w:pPr>
            <w:r w:rsidRPr="00507544">
              <w:rPr>
                <w:rFonts w:cs="Arial" w:hint="eastAsia"/>
                <w:kern w:val="2"/>
                <w:lang w:eastAsia="zh-CN"/>
              </w:rPr>
              <w:t>2x1 case</w:t>
            </w:r>
          </w:p>
        </w:tc>
        <w:tc>
          <w:tcPr>
            <w:tcW w:w="4691" w:type="pct"/>
            <w:vAlign w:val="center"/>
          </w:tcPr>
          <w:p w:rsidR="001C63B1" w:rsidRPr="00507544" w:rsidRDefault="001C63B1" w:rsidP="00DB502C">
            <w:pPr>
              <w:pStyle w:val="TAC"/>
              <w:rPr>
                <w:rFonts w:cs="Arial"/>
              </w:rPr>
            </w:pPr>
            <w:r w:rsidRPr="00507544">
              <w:rPr>
                <w:rFonts w:cs="Arial" w:hint="eastAsia"/>
                <w:kern w:val="2"/>
                <w:lang w:eastAsia="zh-CN"/>
              </w:rPr>
              <w:t>N/A</w:t>
            </w:r>
          </w:p>
        </w:tc>
      </w:tr>
      <w:tr w:rsidR="001D7AE4" w:rsidRPr="00507544" w:rsidTr="00DB502C">
        <w:trPr>
          <w:jc w:val="center"/>
        </w:trPr>
        <w:tc>
          <w:tcPr>
            <w:tcW w:w="309" w:type="pct"/>
            <w:vAlign w:val="center"/>
          </w:tcPr>
          <w:p w:rsidR="001C63B1" w:rsidRPr="00507544" w:rsidRDefault="001C63B1" w:rsidP="00DB502C">
            <w:pPr>
              <w:pStyle w:val="TAH"/>
              <w:rPr>
                <w:rFonts w:cs="Arial"/>
              </w:rPr>
            </w:pPr>
            <w:r w:rsidRPr="00507544">
              <w:rPr>
                <w:rFonts w:cs="Arial"/>
              </w:rPr>
              <w:t>2x2 case</w:t>
            </w:r>
          </w:p>
        </w:tc>
        <w:tc>
          <w:tcPr>
            <w:tcW w:w="4691" w:type="pct"/>
            <w:vAlign w:val="center"/>
          </w:tcPr>
          <w:p w:rsidR="001C63B1" w:rsidRPr="00507544" w:rsidRDefault="001C63B1" w:rsidP="00DB502C">
            <w:pPr>
              <w:pStyle w:val="TAC"/>
              <w:rPr>
                <w:rFonts w:cs="Arial"/>
              </w:rPr>
            </w:pPr>
            <w:r w:rsidRPr="00507544">
              <w:rPr>
                <w:rFonts w:cs="Arial"/>
                <w:position w:val="-56"/>
              </w:rPr>
              <w:object w:dxaOrig="2580" w:dyaOrig="1219">
                <v:shape id="_x0000_i14345" type="#_x0000_t75" style="width:129pt;height:61.5pt" o:ole="">
                  <v:imagedata r:id="rId106" o:title=""/>
                </v:shape>
                <o:OLEObject Type="Embed" ProgID="Equation.3" ShapeID="_x0000_i14345" DrawAspect="Content" ObjectID="_1605684129" r:id="rId107"/>
              </w:object>
            </w:r>
          </w:p>
        </w:tc>
      </w:tr>
      <w:tr w:rsidR="001D7AE4" w:rsidRPr="00507544" w:rsidTr="00DB502C">
        <w:trPr>
          <w:jc w:val="center"/>
        </w:trPr>
        <w:tc>
          <w:tcPr>
            <w:tcW w:w="309" w:type="pct"/>
            <w:vAlign w:val="center"/>
          </w:tcPr>
          <w:p w:rsidR="001C63B1" w:rsidRPr="00507544" w:rsidRDefault="001C63B1" w:rsidP="00DB502C">
            <w:pPr>
              <w:keepNext/>
              <w:keepLines/>
              <w:jc w:val="center"/>
              <w:rPr>
                <w:rFonts w:ascii="Arial" w:hAnsi="Arial" w:cs="Arial"/>
                <w:b/>
                <w:bCs/>
                <w:sz w:val="18"/>
                <w:szCs w:val="18"/>
              </w:rPr>
            </w:pPr>
            <w:r w:rsidRPr="00507544">
              <w:rPr>
                <w:rFonts w:ascii="Arial" w:hAnsi="Arial" w:cs="Arial" w:hint="eastAsia"/>
                <w:b/>
                <w:bCs/>
                <w:sz w:val="18"/>
                <w:szCs w:val="18"/>
              </w:rPr>
              <w:t>2x4 case</w:t>
            </w:r>
          </w:p>
        </w:tc>
        <w:tc>
          <w:tcPr>
            <w:tcW w:w="4691" w:type="pct"/>
            <w:vAlign w:val="center"/>
          </w:tcPr>
          <w:p w:rsidR="001C63B1" w:rsidRPr="00507544" w:rsidRDefault="001C63B1" w:rsidP="00DB502C">
            <w:pPr>
              <w:keepNext/>
              <w:keepLines/>
              <w:jc w:val="center"/>
              <w:rPr>
                <w:rFonts w:ascii="Arial" w:hAnsi="Arial" w:cs="Arial"/>
                <w:sz w:val="18"/>
                <w:szCs w:val="18"/>
              </w:rPr>
            </w:pPr>
            <w:r w:rsidRPr="00507544">
              <w:rPr>
                <w:rFonts w:cs="Arial"/>
                <w:noProof/>
                <w:position w:val="-116"/>
                <w:lang w:val="en-US" w:eastAsia="zh-CN"/>
              </w:rPr>
              <w:drawing>
                <wp:inline distT="0" distB="0" distL="0" distR="0" wp14:anchorId="1B42B6CC" wp14:editId="696B7950">
                  <wp:extent cx="4023360" cy="15214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1D7AE4" w:rsidRPr="00507544" w:rsidTr="00DB502C">
        <w:trPr>
          <w:trHeight w:val="2688"/>
          <w:jc w:val="center"/>
        </w:trPr>
        <w:tc>
          <w:tcPr>
            <w:tcW w:w="309" w:type="pct"/>
            <w:vAlign w:val="center"/>
          </w:tcPr>
          <w:p w:rsidR="001C63B1" w:rsidRPr="00507544" w:rsidRDefault="001C63B1" w:rsidP="00DB502C">
            <w:pPr>
              <w:pStyle w:val="TAH"/>
              <w:rPr>
                <w:rFonts w:cs="Arial"/>
              </w:rPr>
            </w:pPr>
            <w:r w:rsidRPr="00507544">
              <w:rPr>
                <w:rFonts w:cs="Arial"/>
              </w:rPr>
              <w:t>4x2 case</w:t>
            </w:r>
          </w:p>
        </w:tc>
        <w:tc>
          <w:tcPr>
            <w:tcW w:w="4691" w:type="pct"/>
            <w:vAlign w:val="center"/>
          </w:tcPr>
          <w:p w:rsidR="001C63B1" w:rsidRPr="00507544" w:rsidRDefault="001C63B1" w:rsidP="00DB502C">
            <w:pPr>
              <w:pStyle w:val="TAC"/>
              <w:rPr>
                <w:rFonts w:cs="Arial"/>
              </w:rPr>
            </w:pPr>
            <w:r w:rsidRPr="00507544">
              <w:rPr>
                <w:rFonts w:cs="Arial"/>
                <w:position w:val="-116"/>
              </w:rPr>
              <w:object w:dxaOrig="6900" w:dyaOrig="2420">
                <v:shape id="_x0000_i14346" type="#_x0000_t75" style="width:342.75pt;height:120.75pt" o:ole="">
                  <v:imagedata r:id="rId109" o:title=""/>
                </v:shape>
                <o:OLEObject Type="Embed" ProgID="Equation.3" ShapeID="_x0000_i14346" DrawAspect="Content" ObjectID="_1605684130" r:id="rId110"/>
              </w:object>
            </w:r>
          </w:p>
        </w:tc>
      </w:tr>
      <w:tr w:rsidR="001C63B1" w:rsidRPr="00507544" w:rsidTr="00DB502C">
        <w:trPr>
          <w:trHeight w:val="902"/>
          <w:jc w:val="center"/>
        </w:trPr>
        <w:tc>
          <w:tcPr>
            <w:tcW w:w="309" w:type="pct"/>
            <w:vAlign w:val="center"/>
          </w:tcPr>
          <w:p w:rsidR="001C63B1" w:rsidRPr="00507544" w:rsidRDefault="001C63B1" w:rsidP="00DB502C">
            <w:pPr>
              <w:pStyle w:val="TAH"/>
              <w:rPr>
                <w:rFonts w:cs="Arial"/>
              </w:rPr>
            </w:pPr>
            <w:r w:rsidRPr="00507544">
              <w:rPr>
                <w:rFonts w:cs="Arial"/>
              </w:rPr>
              <w:t>4x4 case</w:t>
            </w:r>
          </w:p>
        </w:tc>
        <w:tc>
          <w:tcPr>
            <w:tcW w:w="4691" w:type="pct"/>
            <w:vAlign w:val="center"/>
          </w:tcPr>
          <w:p w:rsidR="001C63B1" w:rsidRPr="00507544" w:rsidRDefault="001C63B1" w:rsidP="00DB502C">
            <w:pPr>
              <w:pStyle w:val="TAC"/>
              <w:rPr>
                <w:rFonts w:cs="Arial"/>
              </w:rPr>
            </w:pPr>
            <w:r w:rsidRPr="00507544">
              <w:rPr>
                <w:rFonts w:cs="Arial"/>
                <w:position w:val="-236"/>
              </w:rPr>
              <w:object w:dxaOrig="13700" w:dyaOrig="4819">
                <v:shape id="_x0000_i14347" type="#_x0000_t75" style="width:455.25pt;height:190.5pt" o:ole="">
                  <v:imagedata r:id="rId111" o:title=""/>
                </v:shape>
                <o:OLEObject Type="Embed" ProgID="Equation.3" ShapeID="_x0000_i14347" DrawAspect="Content" ObjectID="_1605684131" r:id="rId112"/>
              </w:object>
            </w:r>
          </w:p>
        </w:tc>
      </w:tr>
    </w:tbl>
    <w:p w:rsidR="001C63B1" w:rsidRPr="00507544" w:rsidRDefault="001C63B1" w:rsidP="001C63B1"/>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lastRenderedPageBreak/>
        <w:t>Table B.2.3.</w:t>
      </w:r>
      <w:r w:rsidRPr="00507544">
        <w:rPr>
          <w:rFonts w:eastAsia="Times New Roman" w:hint="eastAsia"/>
          <w:lang w:eastAsia="x-none"/>
        </w:rPr>
        <w:t>1.</w:t>
      </w:r>
      <w:r w:rsidRPr="00507544">
        <w:rPr>
          <w:rFonts w:eastAsia="Times New Roman"/>
          <w:lang w:eastAsia="x-none"/>
        </w:rPr>
        <w:t>2-</w:t>
      </w:r>
      <w:r w:rsidRPr="00507544">
        <w:rPr>
          <w:rFonts w:hint="eastAsia"/>
          <w:lang w:eastAsia="zh-CN"/>
        </w:rPr>
        <w:t>4</w:t>
      </w:r>
      <w:r w:rsidRPr="00507544">
        <w:rPr>
          <w:rFonts w:eastAsia="Times New Roman"/>
          <w:lang w:eastAsia="x-none"/>
        </w:rPr>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1D7AE4" w:rsidRPr="00507544" w:rsidTr="00DB502C">
        <w:trPr>
          <w:jc w:val="center"/>
        </w:trPr>
        <w:tc>
          <w:tcPr>
            <w:tcW w:w="309" w:type="pct"/>
            <w:vAlign w:val="center"/>
          </w:tcPr>
          <w:p w:rsidR="001C63B1" w:rsidRPr="00507544" w:rsidRDefault="001C63B1" w:rsidP="00DB502C">
            <w:pPr>
              <w:pStyle w:val="TAH"/>
              <w:rPr>
                <w:rFonts w:cs="Arial"/>
              </w:rPr>
            </w:pPr>
            <w:r w:rsidRPr="00507544">
              <w:rPr>
                <w:rFonts w:cs="Arial"/>
              </w:rPr>
              <w:t>2x4 case</w:t>
            </w:r>
          </w:p>
        </w:tc>
        <w:tc>
          <w:tcPr>
            <w:tcW w:w="4691" w:type="pct"/>
            <w:vAlign w:val="center"/>
          </w:tcPr>
          <w:p w:rsidR="001C63B1" w:rsidRPr="00507544" w:rsidRDefault="001C63B1" w:rsidP="00DB502C">
            <w:pPr>
              <w:pStyle w:val="TAC"/>
              <w:rPr>
                <w:rFonts w:cs="Arial"/>
              </w:rPr>
            </w:pPr>
            <w:r w:rsidRPr="00507544">
              <w:rPr>
                <w:rFonts w:cs="Arial"/>
                <w:position w:val="-138"/>
              </w:rPr>
              <w:object w:dxaOrig="8140" w:dyaOrig="2880">
                <v:shape id="_x0000_i14348" type="#_x0000_t75" style="width:342.75pt;height:121.5pt" o:ole="">
                  <v:imagedata r:id="rId113" o:title=""/>
                </v:shape>
                <o:OLEObject Type="Embed" ProgID="Equation.3" ShapeID="_x0000_i14348" DrawAspect="Content" ObjectID="_1605684132" r:id="rId114"/>
              </w:object>
            </w:r>
          </w:p>
        </w:tc>
      </w:tr>
      <w:tr w:rsidR="001C63B1" w:rsidRPr="00507544" w:rsidTr="00DB502C">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hint="eastAsia"/>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C"/>
              <w:rPr>
                <w:rFonts w:cs="Arial"/>
              </w:rPr>
            </w:pPr>
            <w:r w:rsidRPr="00507544">
              <w:rPr>
                <w:rFonts w:cs="Arial"/>
                <w:noProof/>
                <w:lang w:val="en-US" w:eastAsia="zh-CN"/>
              </w:rPr>
              <w:drawing>
                <wp:inline distT="0" distB="0" distL="0" distR="0" wp14:anchorId="5B19DDA8" wp14:editId="0A596FF1">
                  <wp:extent cx="6437630" cy="2582545"/>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1C63B1" w:rsidRPr="00507544" w:rsidRDefault="001C63B1" w:rsidP="001C63B1"/>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hint="eastAsia"/>
          <w:lang w:eastAsia="zh-CN"/>
        </w:rPr>
        <w:t>1.</w:t>
      </w:r>
      <w:r w:rsidRPr="00507544">
        <w:rPr>
          <w:rFonts w:eastAsia="Times New Roman"/>
          <w:lang w:eastAsia="x-none"/>
        </w:rPr>
        <w:t>2-</w:t>
      </w:r>
      <w:r w:rsidRPr="00507544">
        <w:rPr>
          <w:rFonts w:hint="eastAsia"/>
          <w:lang w:eastAsia="zh-CN"/>
        </w:rPr>
        <w:t>5</w:t>
      </w:r>
      <w:r w:rsidRPr="00507544">
        <w:rPr>
          <w:rFonts w:eastAsia="Times New Roman"/>
          <w:lang w:eastAsia="x-none"/>
        </w:rPr>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1D7AE4" w:rsidRPr="00507544" w:rsidTr="00DB502C">
        <w:tc>
          <w:tcPr>
            <w:tcW w:w="2835" w:type="dxa"/>
          </w:tcPr>
          <w:p w:rsidR="001C63B1" w:rsidRPr="00507544" w:rsidRDefault="001C63B1" w:rsidP="00DB502C">
            <w:pPr>
              <w:pStyle w:val="TAH"/>
              <w:rPr>
                <w:rFonts w:cs="Arial"/>
              </w:rPr>
            </w:pPr>
            <w:r w:rsidRPr="00507544">
              <w:rPr>
                <w:rFonts w:cs="Arial"/>
              </w:rPr>
              <w:t>1x2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4349" type="#_x0000_t75" style="width:41.25pt;height:16.5pt" o:ole="">
                  <v:imagedata r:id="rId116" o:title=""/>
                </v:shape>
                <o:OLEObject Type="Embed" ProgID="Equation.3" ShapeID="_x0000_i14349" DrawAspect="Content" ObjectID="_1605684133" r:id="rId117"/>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rPr>
              <w:t>1x4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4350" type="#_x0000_t75" style="width:40.5pt;height:16.5pt" o:ole="">
                  <v:imagedata r:id="rId118" o:title=""/>
                </v:shape>
                <o:OLEObject Type="Embed" ProgID="Equation.3" ShapeID="_x0000_i14350" DrawAspect="Content" ObjectID="_1605684134" r:id="rId119"/>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kern w:val="2"/>
              </w:rPr>
              <w:t>2</w:t>
            </w:r>
            <w:r w:rsidRPr="00507544">
              <w:rPr>
                <w:rFonts w:cs="Arial" w:hint="eastAsia"/>
                <w:kern w:val="2"/>
                <w:lang w:eastAsia="zh-CN"/>
              </w:rPr>
              <w:t>x1</w:t>
            </w:r>
            <w:r w:rsidRPr="00507544">
              <w:rPr>
                <w:rFonts w:cs="Arial"/>
                <w:kern w:val="2"/>
              </w:rPr>
              <w:t xml:space="preserve"> case</w:t>
            </w:r>
          </w:p>
        </w:tc>
        <w:tc>
          <w:tcPr>
            <w:tcW w:w="4961" w:type="dxa"/>
          </w:tcPr>
          <w:p w:rsidR="001C63B1" w:rsidRPr="00507544" w:rsidRDefault="001C63B1" w:rsidP="00DB502C">
            <w:pPr>
              <w:pStyle w:val="TAC"/>
              <w:rPr>
                <w:rFonts w:cs="Arial"/>
              </w:rPr>
            </w:pPr>
            <w:r w:rsidRPr="00507544">
              <w:rPr>
                <w:rFonts w:cs="Arial"/>
                <w:kern w:val="2"/>
                <w:position w:val="-10"/>
              </w:rPr>
              <w:object w:dxaOrig="820" w:dyaOrig="300">
                <v:shape id="_x0000_i14351" type="#_x0000_t75" style="width:41.25pt;height:16.5pt" o:ole="">
                  <v:imagedata r:id="rId116" o:title=""/>
                </v:shape>
                <o:OLEObject Type="Embed" ProgID="Equation.3" ShapeID="_x0000_i14351" DrawAspect="Content" ObjectID="_1605684135" r:id="rId120"/>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rPr>
              <w:t>2x2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4352" type="#_x0000_t75" style="width:40.5pt;height:16.5pt" o:ole="">
                  <v:imagedata r:id="rId118" o:title=""/>
                </v:shape>
                <o:OLEObject Type="Embed" ProgID="Equation.3" ShapeID="_x0000_i14352" DrawAspect="Content" ObjectID="_1605684136" r:id="rId121"/>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rPr>
              <w:t>2x4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4353" type="#_x0000_t75" style="width:40.5pt;height:16.5pt" o:ole="">
                  <v:imagedata r:id="rId122" o:title=""/>
                </v:shape>
                <o:OLEObject Type="Embed" ProgID="Equation.3" ShapeID="_x0000_i14353" DrawAspect="Content" ObjectID="_1605684137" r:id="rId123"/>
              </w:object>
            </w:r>
          </w:p>
        </w:tc>
      </w:tr>
      <w:tr w:rsidR="001D7AE4" w:rsidRPr="00507544" w:rsidTr="00DB502C">
        <w:trPr>
          <w:trHeight w:val="190"/>
        </w:trPr>
        <w:tc>
          <w:tcPr>
            <w:tcW w:w="2835" w:type="dxa"/>
          </w:tcPr>
          <w:p w:rsidR="001C63B1" w:rsidRPr="00507544" w:rsidRDefault="001C63B1" w:rsidP="00DB502C">
            <w:pPr>
              <w:pStyle w:val="TAH"/>
              <w:rPr>
                <w:rFonts w:cs="Arial"/>
                <w:lang w:eastAsia="ko-KR"/>
              </w:rPr>
            </w:pPr>
            <w:r w:rsidRPr="00507544">
              <w:rPr>
                <w:rFonts w:cs="Arial"/>
                <w:lang w:eastAsia="ko-KR"/>
              </w:rPr>
              <w:t>4x1 case</w:t>
            </w:r>
          </w:p>
        </w:tc>
        <w:tc>
          <w:tcPr>
            <w:tcW w:w="4961" w:type="dxa"/>
          </w:tcPr>
          <w:p w:rsidR="001C63B1" w:rsidRPr="00507544" w:rsidRDefault="001C63B1" w:rsidP="00DB502C">
            <w:pPr>
              <w:pStyle w:val="TAC"/>
              <w:rPr>
                <w:rFonts w:cs="Arial"/>
                <w:lang w:eastAsia="ko-KR"/>
              </w:rPr>
            </w:pPr>
            <w:r w:rsidRPr="00507544">
              <w:rPr>
                <w:rFonts w:cs="Arial"/>
                <w:position w:val="-10"/>
                <w:lang w:eastAsia="ko-KR"/>
              </w:rPr>
              <w:object w:dxaOrig="820" w:dyaOrig="300">
                <v:shape id="_x0000_i14354" type="#_x0000_t75" style="width:40.5pt;height:16.5pt" o:ole="">
                  <v:imagedata r:id="rId118" o:title=""/>
                </v:shape>
                <o:OLEObject Type="Embed" ProgID="Equation.3" ShapeID="_x0000_i14354" DrawAspect="Content" ObjectID="_1605684138" r:id="rId124"/>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rPr>
              <w:t>4x2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4355" type="#_x0000_t75" style="width:40.5pt;height:16.5pt" o:ole="">
                  <v:imagedata r:id="rId122" o:title=""/>
                </v:shape>
                <o:OLEObject Type="Embed" ProgID="Equation.3" ShapeID="_x0000_i14355" DrawAspect="Content" ObjectID="_1605684139" r:id="rId125"/>
              </w:object>
            </w:r>
          </w:p>
        </w:tc>
      </w:tr>
      <w:tr w:rsidR="001C63B1" w:rsidRPr="00507544" w:rsidTr="00DB502C">
        <w:tc>
          <w:tcPr>
            <w:tcW w:w="2835" w:type="dxa"/>
          </w:tcPr>
          <w:p w:rsidR="001C63B1" w:rsidRPr="00507544" w:rsidRDefault="001C63B1" w:rsidP="00DB502C">
            <w:pPr>
              <w:pStyle w:val="TAH"/>
              <w:rPr>
                <w:rFonts w:cs="Arial"/>
              </w:rPr>
            </w:pPr>
            <w:r w:rsidRPr="00507544">
              <w:rPr>
                <w:rFonts w:cs="Arial"/>
              </w:rPr>
              <w:t>4x4 case</w:t>
            </w:r>
          </w:p>
        </w:tc>
        <w:tc>
          <w:tcPr>
            <w:tcW w:w="4961" w:type="dxa"/>
          </w:tcPr>
          <w:p w:rsidR="001C63B1" w:rsidRPr="00507544" w:rsidRDefault="001C63B1" w:rsidP="00DB502C">
            <w:pPr>
              <w:pStyle w:val="TAC"/>
              <w:rPr>
                <w:rFonts w:cs="Arial"/>
              </w:rPr>
            </w:pPr>
            <w:r w:rsidRPr="00507544">
              <w:rPr>
                <w:rFonts w:cs="Arial"/>
                <w:position w:val="-10"/>
              </w:rPr>
              <w:object w:dxaOrig="880" w:dyaOrig="300">
                <v:shape id="_x0000_i14356" type="#_x0000_t75" style="width:44.25pt;height:16.5pt" o:ole="">
                  <v:imagedata r:id="rId126" o:title=""/>
                </v:shape>
                <o:OLEObject Type="Embed" ProgID="Equation.3" ShapeID="_x0000_i14356" DrawAspect="Content" ObjectID="_1605684140" r:id="rId127"/>
              </w:object>
            </w:r>
          </w:p>
        </w:tc>
      </w:tr>
    </w:tbl>
    <w:p w:rsidR="001C63B1" w:rsidRPr="00507544" w:rsidRDefault="001C63B1" w:rsidP="001C63B1"/>
    <w:p w:rsidR="001C63B1" w:rsidRPr="00507544" w:rsidRDefault="001C63B1" w:rsidP="001C63B1">
      <w:pPr>
        <w:overflowPunct w:val="0"/>
        <w:autoSpaceDE w:val="0"/>
        <w:autoSpaceDN w:val="0"/>
        <w:adjustRightInd w:val="0"/>
        <w:textAlignment w:val="baseline"/>
      </w:pPr>
      <w:r w:rsidRPr="00507544">
        <w:t>In Table B.2.3.</w:t>
      </w:r>
      <w:r w:rsidRPr="00507544">
        <w:rPr>
          <w:rFonts w:hint="eastAsia"/>
        </w:rPr>
        <w:t>1.</w:t>
      </w:r>
      <w:r w:rsidRPr="00507544">
        <w:t>2-</w:t>
      </w:r>
      <w:r w:rsidRPr="00507544">
        <w:rPr>
          <w:rFonts w:hint="eastAsia"/>
        </w:rPr>
        <w:t>5</w:t>
      </w:r>
      <w:r w:rsidRPr="00507544">
        <w:t xml:space="preserve">, </w:t>
      </w:r>
      <w:r w:rsidRPr="00507544">
        <w:rPr>
          <w:b/>
        </w:rPr>
        <w:t>I</w:t>
      </w:r>
      <w:r w:rsidRPr="00507544">
        <w:rPr>
          <w:vertAlign w:val="subscript"/>
        </w:rPr>
        <w:t xml:space="preserve">d </w:t>
      </w:r>
      <w:r w:rsidRPr="00507544">
        <w:t xml:space="preserve">is the </w:t>
      </w:r>
      <w:r w:rsidRPr="00507544">
        <w:rPr>
          <w:i/>
        </w:rPr>
        <w:t>d</w:t>
      </w:r>
      <w:r w:rsidRPr="00507544">
        <w:t>×</w:t>
      </w:r>
      <w:r w:rsidRPr="00507544">
        <w:rPr>
          <w:i/>
        </w:rPr>
        <w:t>d</w:t>
      </w:r>
      <w:r w:rsidRPr="00507544">
        <w:t xml:space="preserve"> identity matrix.</w:t>
      </w:r>
    </w:p>
    <w:p w:rsidR="001C63B1" w:rsidRPr="00507544" w:rsidRDefault="001C63B1" w:rsidP="001C63B1">
      <w:pPr>
        <w:pStyle w:val="Heading4"/>
        <w:rPr>
          <w:lang w:eastAsia="zh-CN"/>
        </w:rPr>
      </w:pPr>
      <w:bookmarkStart w:id="303" w:name="_Toc531872790"/>
      <w:r w:rsidRPr="00507544">
        <w:t>B.2.</w:t>
      </w:r>
      <w:r w:rsidRPr="00507544">
        <w:rPr>
          <w:rFonts w:hint="eastAsia"/>
          <w:lang w:eastAsia="zh-CN"/>
        </w:rPr>
        <w:t>3</w:t>
      </w:r>
      <w:r w:rsidRPr="00507544">
        <w:t>.2</w:t>
      </w:r>
      <w:r w:rsidR="000812C5" w:rsidRPr="00507544">
        <w:rPr>
          <w:rFonts w:hint="eastAsia"/>
          <w:lang w:eastAsia="zh-CN"/>
        </w:rPr>
        <w:tab/>
      </w:r>
      <w:r w:rsidRPr="00507544">
        <w:t xml:space="preserve">MIMO Correlation Matrices </w:t>
      </w:r>
      <w:r w:rsidRPr="00507544">
        <w:rPr>
          <w:rFonts w:hint="eastAsia"/>
          <w:lang w:eastAsia="zh-CN"/>
        </w:rPr>
        <w:t>using Cross Polarized Antennas (X-pol)</w:t>
      </w:r>
      <w:bookmarkEnd w:id="303"/>
    </w:p>
    <w:p w:rsidR="001C63B1" w:rsidRPr="00507544" w:rsidRDefault="001C63B1" w:rsidP="001C63B1">
      <w:pPr>
        <w:overflowPunct w:val="0"/>
        <w:autoSpaceDE w:val="0"/>
        <w:autoSpaceDN w:val="0"/>
        <w:adjustRightInd w:val="0"/>
        <w:textAlignment w:val="baseline"/>
      </w:pPr>
      <w:r w:rsidRPr="00507544">
        <w:rPr>
          <w:rFonts w:hint="eastAsia"/>
        </w:rPr>
        <w:t>The MIMO channel correlation matrices defined in B.2.3</w:t>
      </w:r>
      <w:r w:rsidRPr="00507544">
        <w:t>.2</w:t>
      </w:r>
      <w:r w:rsidRPr="00507544">
        <w:rPr>
          <w:rFonts w:hint="eastAsia"/>
        </w:rPr>
        <w:t xml:space="preserve"> </w:t>
      </w:r>
      <w:r w:rsidRPr="00507544">
        <w:t xml:space="preserve">apply for </w:t>
      </w:r>
      <w:r w:rsidRPr="00507544">
        <w:rPr>
          <w:rFonts w:hint="eastAsia"/>
        </w:rPr>
        <w:t xml:space="preserve">the antenna configuration using cross polarized </w:t>
      </w:r>
      <w:r w:rsidRPr="00507544">
        <w:t xml:space="preserve">(XP/X-pol) </w:t>
      </w:r>
      <w:r w:rsidRPr="00507544">
        <w:rPr>
          <w:rFonts w:hint="eastAsia"/>
        </w:rPr>
        <w:t xml:space="preserve">antennas at both </w:t>
      </w:r>
      <w:r w:rsidRPr="00507544">
        <w:t xml:space="preserve">gNB </w:t>
      </w:r>
      <w:r w:rsidRPr="00507544">
        <w:rPr>
          <w:rFonts w:hint="eastAsia"/>
        </w:rPr>
        <w:t xml:space="preserve">and UE. The </w:t>
      </w:r>
      <w:r w:rsidRPr="00507544">
        <w:t>cross-polarized antenna elements with +/-45 degrees polarization slant angles are deployed at gNB and cross-polarized antenna elements with +90/0 degrees polarization slant angles are deployed at UE</w:t>
      </w:r>
      <w:r w:rsidRPr="00507544">
        <w:rPr>
          <w:rFonts w:hint="eastAsia"/>
        </w:rPr>
        <w:t>.</w:t>
      </w:r>
    </w:p>
    <w:p w:rsidR="001C63B1" w:rsidRPr="00507544" w:rsidRDefault="001C63B1" w:rsidP="001C63B1">
      <w:pPr>
        <w:overflowPunct w:val="0"/>
        <w:autoSpaceDE w:val="0"/>
        <w:autoSpaceDN w:val="0"/>
        <w:adjustRightInd w:val="0"/>
        <w:textAlignment w:val="baseline"/>
      </w:pPr>
      <w:r w:rsidRPr="00507544">
        <w:t xml:space="preserve">For the 2D cross-polarized antenna array at eNodeB, the </w:t>
      </w:r>
      <w:r w:rsidRPr="00507544">
        <w:rPr>
          <w:i/>
        </w:rPr>
        <w:t>N</w:t>
      </w:r>
      <w:r w:rsidRPr="00507544">
        <w:t xml:space="preserve"> antennas are indexed by </w:t>
      </w:r>
      <w:r w:rsidRPr="00507544">
        <w:rPr>
          <w:position w:val="-10"/>
        </w:rPr>
        <w:object w:dxaOrig="1120" w:dyaOrig="340">
          <v:shape id="_x0000_i14357" type="#_x0000_t75" style="width:46.5pt;height:16.5pt" o:ole="">
            <v:imagedata r:id="rId128" o:title=""/>
          </v:shape>
          <o:OLEObject Type="Embed" ProgID="Equation.3" ShapeID="_x0000_i14357" DrawAspect="Content" ObjectID="_1605684141" r:id="rId129"/>
        </w:object>
      </w:r>
      <w:r w:rsidRPr="00507544">
        <w:t xml:space="preserve">, and total number of antennas is </w:t>
      </w:r>
      <w:r w:rsidRPr="00507544">
        <w:rPr>
          <w:position w:val="-10"/>
        </w:rPr>
        <w:object w:dxaOrig="1460" w:dyaOrig="340">
          <v:shape id="_x0000_i14358" type="#_x0000_t75" style="width:62.25pt;height:16.5pt" o:ole="">
            <v:imagedata r:id="rId130" o:title=""/>
          </v:shape>
          <o:OLEObject Type="Embed" ProgID="Equation.3" ShapeID="_x0000_i14358" DrawAspect="Content" ObjectID="_1605684142" r:id="rId131"/>
        </w:object>
      </w:r>
      <w:r w:rsidRPr="00507544">
        <w:t>, where</w:t>
      </w:r>
    </w:p>
    <w:p w:rsidR="001C63B1" w:rsidRPr="00507544" w:rsidRDefault="001C63B1" w:rsidP="001C63B1">
      <w:pPr>
        <w:overflowPunct w:val="0"/>
        <w:autoSpaceDE w:val="0"/>
        <w:autoSpaceDN w:val="0"/>
        <w:adjustRightInd w:val="0"/>
        <w:textAlignment w:val="baseline"/>
      </w:pPr>
      <w:r w:rsidRPr="00507544">
        <w:t>-</w:t>
      </w:r>
      <w:r w:rsidRPr="00507544">
        <w:tab/>
      </w:r>
      <w:r w:rsidRPr="00507544">
        <w:rPr>
          <w:position w:val="-10"/>
        </w:rPr>
        <w:object w:dxaOrig="340" w:dyaOrig="340">
          <v:shape id="_x0000_i14359" type="#_x0000_t75" style="width:14.25pt;height:16.5pt" o:ole="">
            <v:imagedata r:id="rId132" o:title=""/>
          </v:shape>
          <o:OLEObject Type="Embed" ProgID="Equation.3" ShapeID="_x0000_i14359" DrawAspect="Content" ObjectID="_1605684143" r:id="rId133"/>
        </w:object>
      </w:r>
      <w:r w:rsidRPr="00507544">
        <w:t xml:space="preserve"> is the number of antenna elements in first dimension with same polarization,</w:t>
      </w:r>
    </w:p>
    <w:p w:rsidR="001C63B1" w:rsidRPr="00507544" w:rsidRDefault="001C63B1" w:rsidP="001C63B1">
      <w:pPr>
        <w:overflowPunct w:val="0"/>
        <w:autoSpaceDE w:val="0"/>
        <w:autoSpaceDN w:val="0"/>
        <w:adjustRightInd w:val="0"/>
        <w:textAlignment w:val="baseline"/>
      </w:pPr>
      <w:r w:rsidRPr="00507544">
        <w:lastRenderedPageBreak/>
        <w:t>-</w:t>
      </w:r>
      <w:r w:rsidRPr="00507544">
        <w:tab/>
      </w:r>
      <w:r w:rsidRPr="00507544">
        <w:rPr>
          <w:position w:val="-10"/>
        </w:rPr>
        <w:object w:dxaOrig="340" w:dyaOrig="340">
          <v:shape id="_x0000_i14360" type="#_x0000_t75" style="width:14.25pt;height:16.5pt" o:ole="">
            <v:imagedata r:id="rId134" o:title=""/>
          </v:shape>
          <o:OLEObject Type="Embed" ProgID="Equation.3" ShapeID="_x0000_i14360" DrawAspect="Content" ObjectID="_1605684144" r:id="rId135"/>
        </w:object>
      </w:r>
      <w:r w:rsidRPr="00507544">
        <w:t xml:space="preserve"> is the number of antenna elements in second dimension with same polarization, and</w:t>
      </w:r>
    </w:p>
    <w:p w:rsidR="001C63B1" w:rsidRPr="00507544" w:rsidRDefault="001C63B1" w:rsidP="001C63B1">
      <w:pPr>
        <w:overflowPunct w:val="0"/>
        <w:autoSpaceDE w:val="0"/>
        <w:autoSpaceDN w:val="0"/>
        <w:adjustRightInd w:val="0"/>
        <w:textAlignment w:val="baseline"/>
      </w:pPr>
      <w:r w:rsidRPr="00507544">
        <w:t>-</w:t>
      </w:r>
      <w:r w:rsidRPr="00507544">
        <w:tab/>
      </w:r>
      <w:r w:rsidRPr="00507544">
        <w:rPr>
          <w:position w:val="-4"/>
        </w:rPr>
        <w:object w:dxaOrig="240" w:dyaOrig="260">
          <v:shape id="_x0000_i14361" type="#_x0000_t75" style="width:9.75pt;height:10.5pt" o:ole="">
            <v:imagedata r:id="rId136" o:title=""/>
          </v:shape>
          <o:OLEObject Type="Embed" ProgID="Equation.3" ShapeID="_x0000_i14361" DrawAspect="Content" ObjectID="_1605684145" r:id="rId137"/>
        </w:object>
      </w:r>
      <w:r w:rsidRPr="00507544">
        <w:t xml:space="preserve"> is the number of polarization groups.</w:t>
      </w:r>
    </w:p>
    <w:p w:rsidR="001C63B1" w:rsidRPr="00507544" w:rsidRDefault="001C63B1" w:rsidP="001C63B1">
      <w:pPr>
        <w:overflowPunct w:val="0"/>
        <w:autoSpaceDE w:val="0"/>
        <w:autoSpaceDN w:val="0"/>
        <w:adjustRightInd w:val="0"/>
        <w:textAlignment w:val="baseline"/>
      </w:pPr>
      <w:r w:rsidRPr="00507544">
        <w:t xml:space="preserve">For the 2D cross-polarized antennas at gNB, the </w:t>
      </w:r>
      <w:r w:rsidRPr="00507544">
        <w:rPr>
          <w:i/>
        </w:rPr>
        <w:t>N</w:t>
      </w:r>
      <w:r w:rsidRPr="00507544">
        <w:t xml:space="preserve"> antennas are labelled such that antennas shall be in increasing order of the second dimension firstly, then the first dimension, and finally the polarization group. For a specific antenna element at </w:t>
      </w:r>
      <w:r w:rsidRPr="00507544">
        <w:rPr>
          <w:i/>
        </w:rPr>
        <w:t>p</w:t>
      </w:r>
      <w:r w:rsidRPr="00507544">
        <w:t xml:space="preserve">-th polarization, </w:t>
      </w:r>
      <w:r w:rsidRPr="00507544">
        <w:rPr>
          <w:i/>
        </w:rPr>
        <w:t>n</w:t>
      </w:r>
      <w:r w:rsidRPr="00507544">
        <w:rPr>
          <w:vertAlign w:val="subscript"/>
        </w:rPr>
        <w:t>1</w:t>
      </w:r>
      <w:r w:rsidRPr="00507544">
        <w:t xml:space="preserve">-th row, and </w:t>
      </w:r>
      <w:r w:rsidRPr="00507544">
        <w:rPr>
          <w:i/>
        </w:rPr>
        <w:t>n</w:t>
      </w:r>
      <w:r w:rsidRPr="00507544">
        <w:rPr>
          <w:vertAlign w:val="subscript"/>
        </w:rPr>
        <w:t>2</w:t>
      </w:r>
      <w:r w:rsidRPr="00507544">
        <w:t>-th column within the 2D antenna array, the following index number is used for antenna labelling:</w:t>
      </w:r>
    </w:p>
    <w:p w:rsidR="001C63B1" w:rsidRPr="00507544" w:rsidRDefault="001C63B1" w:rsidP="001C63B1">
      <w:pPr>
        <w:overflowPunct w:val="0"/>
        <w:autoSpaceDE w:val="0"/>
        <w:autoSpaceDN w:val="0"/>
        <w:adjustRightInd w:val="0"/>
        <w:jc w:val="center"/>
        <w:textAlignment w:val="baseline"/>
      </w:pPr>
      <w:r w:rsidRPr="00507544">
        <w:rPr>
          <w:position w:val="-10"/>
        </w:rPr>
        <w:object w:dxaOrig="9820" w:dyaOrig="340">
          <v:shape id="_x0000_i14362" type="#_x0000_t75" style="width:418.5pt;height:16.5pt" o:ole="">
            <v:imagedata r:id="rId138" o:title=""/>
          </v:shape>
          <o:OLEObject Type="Embed" ProgID="Equation.3" ShapeID="_x0000_i14362" DrawAspect="Content" ObjectID="_1605684146" r:id="rId139"/>
        </w:object>
      </w:r>
    </w:p>
    <w:p w:rsidR="001C63B1" w:rsidRPr="00507544" w:rsidRDefault="001C63B1" w:rsidP="001C63B1">
      <w:pPr>
        <w:overflowPunct w:val="0"/>
        <w:autoSpaceDE w:val="0"/>
        <w:autoSpaceDN w:val="0"/>
        <w:adjustRightInd w:val="0"/>
        <w:textAlignment w:val="baseline"/>
      </w:pPr>
      <w:r w:rsidRPr="00507544">
        <w:t xml:space="preserve">where </w:t>
      </w:r>
      <w:r w:rsidRPr="00507544">
        <w:rPr>
          <w:i/>
        </w:rPr>
        <w:t>N</w:t>
      </w:r>
      <w:r w:rsidRPr="00507544">
        <w:t xml:space="preserve"> is the number of transmit antennas, </w:t>
      </w:r>
      <w:r w:rsidRPr="00507544">
        <w:rPr>
          <w:i/>
        </w:rPr>
        <w:t>p</w:t>
      </w:r>
      <w:r w:rsidRPr="00507544">
        <w:t xml:space="preserve"> is the polarization group index, </w:t>
      </w:r>
      <w:r w:rsidRPr="00507544">
        <w:rPr>
          <w:i/>
        </w:rPr>
        <w:t>n</w:t>
      </w:r>
      <w:r w:rsidRPr="00507544">
        <w:rPr>
          <w:vertAlign w:val="subscript"/>
        </w:rPr>
        <w:t>1</w:t>
      </w:r>
      <w:r w:rsidRPr="00507544">
        <w:t xml:space="preserve"> is the row index, and </w:t>
      </w:r>
      <w:r w:rsidRPr="00507544">
        <w:rPr>
          <w:i/>
        </w:rPr>
        <w:t>n</w:t>
      </w:r>
      <w:r w:rsidRPr="00507544">
        <w:rPr>
          <w:vertAlign w:val="subscript"/>
        </w:rPr>
        <w:t>2</w:t>
      </w:r>
      <w:r w:rsidRPr="00507544">
        <w:t xml:space="preserve"> is the column index of the antenna element.</w:t>
      </w:r>
    </w:p>
    <w:p w:rsidR="001C63B1" w:rsidRPr="00507544" w:rsidRDefault="001C63B1" w:rsidP="001C63B1">
      <w:pPr>
        <w:overflowPunct w:val="0"/>
        <w:autoSpaceDE w:val="0"/>
        <w:autoSpaceDN w:val="0"/>
        <w:adjustRightInd w:val="0"/>
        <w:textAlignment w:val="baseline"/>
      </w:pPr>
      <w:r w:rsidRPr="00507544">
        <w:t xml:space="preserve">For the linear (single dimension, 1D) cross-polarized antenna, the </w:t>
      </w:r>
      <w:r w:rsidRPr="00507544">
        <w:rPr>
          <w:i/>
        </w:rPr>
        <w:t>N</w:t>
      </w:r>
      <w:r w:rsidRPr="00507544">
        <w:t xml:space="preserve"> antennas are labelled following the above equations with </w:t>
      </w:r>
      <w:r w:rsidRPr="00507544">
        <w:rPr>
          <w:i/>
        </w:rPr>
        <w:t>N</w:t>
      </w:r>
      <w:r w:rsidRPr="00507544">
        <w:rPr>
          <w:vertAlign w:val="subscript"/>
        </w:rPr>
        <w:t>2</w:t>
      </w:r>
      <w:r w:rsidRPr="00507544">
        <w:t>=1.</w:t>
      </w:r>
    </w:p>
    <w:p w:rsidR="001C63B1" w:rsidRPr="00507544" w:rsidRDefault="001C63B1" w:rsidP="001C63B1">
      <w:pPr>
        <w:pStyle w:val="Heading5"/>
        <w:rPr>
          <w:lang w:eastAsia="zh-CN"/>
        </w:rPr>
      </w:pPr>
      <w:bookmarkStart w:id="304" w:name="_Toc531872791"/>
      <w:r w:rsidRPr="00507544">
        <w:rPr>
          <w:lang w:eastAsia="zh-CN"/>
        </w:rPr>
        <w:t>B.2.3.</w:t>
      </w:r>
      <w:r w:rsidRPr="00507544">
        <w:rPr>
          <w:rFonts w:hint="eastAsia"/>
          <w:lang w:eastAsia="zh-CN"/>
        </w:rPr>
        <w:t>2.1</w:t>
      </w:r>
      <w:r w:rsidR="000812C5" w:rsidRPr="00507544">
        <w:rPr>
          <w:rFonts w:hint="eastAsia"/>
          <w:lang w:eastAsia="zh-CN"/>
        </w:rPr>
        <w:tab/>
      </w:r>
      <w:r w:rsidRPr="00507544">
        <w:rPr>
          <w:lang w:eastAsia="zh-CN"/>
        </w:rPr>
        <w:t>Definition of MIMO Correlation Matrices using cross polarized antennas</w:t>
      </w:r>
      <w:bookmarkEnd w:id="304"/>
    </w:p>
    <w:p w:rsidR="001C63B1" w:rsidRPr="00507544" w:rsidRDefault="001C63B1" w:rsidP="001C63B1">
      <w:pPr>
        <w:overflowPunct w:val="0"/>
        <w:autoSpaceDE w:val="0"/>
        <w:autoSpaceDN w:val="0"/>
        <w:adjustRightInd w:val="0"/>
        <w:textAlignment w:val="baseline"/>
      </w:pPr>
      <w:r w:rsidRPr="00507544">
        <w:rPr>
          <w:rFonts w:hint="eastAsia"/>
        </w:rPr>
        <w:t>For t</w:t>
      </w:r>
      <w:r w:rsidRPr="00507544">
        <w:t>he channel spatial correlation matrix, the following is used:</w:t>
      </w:r>
    </w:p>
    <w:p w:rsidR="001C63B1" w:rsidRPr="00507544" w:rsidRDefault="001C63B1" w:rsidP="001C63B1">
      <w:pPr>
        <w:overflowPunct w:val="0"/>
        <w:autoSpaceDE w:val="0"/>
        <w:autoSpaceDN w:val="0"/>
        <w:adjustRightInd w:val="0"/>
        <w:jc w:val="center"/>
        <w:textAlignment w:val="baseline"/>
      </w:pPr>
      <w:r w:rsidRPr="00507544">
        <w:rPr>
          <w:position w:val="-16"/>
        </w:rPr>
        <w:object w:dxaOrig="2840" w:dyaOrig="440">
          <v:shape id="_x0000_i14363" type="#_x0000_t75" style="width:114pt;height:18pt" o:ole="">
            <v:imagedata r:id="rId140" o:title=""/>
          </v:shape>
          <o:OLEObject Type="Embed" ProgID="Equation.DSMT4" ShapeID="_x0000_i14363" DrawAspect="Content" ObjectID="_1605684147" r:id="rId141"/>
        </w:object>
      </w:r>
    </w:p>
    <w:p w:rsidR="001C63B1" w:rsidRPr="00507544" w:rsidRDefault="001C63B1" w:rsidP="001C63B1">
      <w:pPr>
        <w:overflowPunct w:val="0"/>
        <w:autoSpaceDE w:val="0"/>
        <w:autoSpaceDN w:val="0"/>
        <w:adjustRightInd w:val="0"/>
        <w:textAlignment w:val="baseline"/>
      </w:pPr>
      <w:r w:rsidRPr="00507544">
        <w:t>where</w:t>
      </w:r>
    </w:p>
    <w:p w:rsidR="001C63B1" w:rsidRPr="00507544" w:rsidRDefault="003F25C1" w:rsidP="00953CF7">
      <w:pPr>
        <w:pStyle w:val="B1"/>
      </w:pPr>
      <w:r w:rsidRPr="00507544">
        <w:t>-</w:t>
      </w:r>
      <w:r w:rsidRPr="00507544">
        <w:tab/>
      </w:r>
      <w:r w:rsidR="001C63B1" w:rsidRPr="00507544">
        <w:rPr>
          <w:position w:val="-12"/>
        </w:rPr>
        <w:object w:dxaOrig="400" w:dyaOrig="360">
          <v:shape id="_x0000_i14364" type="#_x0000_t75" style="width:17.25pt;height:16.5pt" o:ole="">
            <v:imagedata r:id="rId142" o:title=""/>
          </v:shape>
          <o:OLEObject Type="Embed" ProgID="Equation.DSMT4" ShapeID="_x0000_i14364" DrawAspect="Content" ObjectID="_1605684148" r:id="rId143"/>
        </w:object>
      </w:r>
      <w:r w:rsidR="001C63B1" w:rsidRPr="00507544">
        <w:t xml:space="preserve"> is the spatial correlation matrix at the UE with same polarization,</w:t>
      </w:r>
    </w:p>
    <w:p w:rsidR="001C63B1" w:rsidRPr="00507544" w:rsidRDefault="003F25C1" w:rsidP="00953CF7">
      <w:pPr>
        <w:pStyle w:val="B1"/>
      </w:pPr>
      <w:r w:rsidRPr="00507544">
        <w:t>-</w:t>
      </w:r>
      <w:r w:rsidRPr="00507544">
        <w:tab/>
      </w:r>
      <w:r w:rsidR="001C63B1" w:rsidRPr="00507544">
        <w:rPr>
          <w:position w:val="-14"/>
        </w:rPr>
        <w:object w:dxaOrig="480" w:dyaOrig="380">
          <v:shape id="_x0000_i14365" type="#_x0000_t75" style="width:21.75pt;height:17.25pt" o:ole="">
            <v:imagedata r:id="rId144" o:title=""/>
          </v:shape>
          <o:OLEObject Type="Embed" ProgID="Equation.DSMT4" ShapeID="_x0000_i14365" DrawAspect="Content" ObjectID="_1605684149" r:id="rId145"/>
        </w:object>
      </w:r>
      <w:r w:rsidR="001C63B1" w:rsidRPr="00507544">
        <w:t xml:space="preserve"> is the spatial correlation matrix at the gNB with same polarization,</w:t>
      </w:r>
    </w:p>
    <w:p w:rsidR="001C63B1" w:rsidRPr="00507544" w:rsidRDefault="003F25C1" w:rsidP="00953CF7">
      <w:pPr>
        <w:pStyle w:val="B1"/>
      </w:pPr>
      <w:r w:rsidRPr="00507544">
        <w:t>-</w:t>
      </w:r>
      <w:r w:rsidRPr="00507544">
        <w:tab/>
      </w:r>
      <w:r w:rsidR="001C63B1" w:rsidRPr="00507544">
        <w:rPr>
          <w:position w:val="-4"/>
        </w:rPr>
        <w:object w:dxaOrig="220" w:dyaOrig="240">
          <v:shape id="_x0000_i14366" type="#_x0000_t75" style="width:10.5pt;height:10.5pt" o:ole="">
            <v:imagedata r:id="rId146" o:title=""/>
          </v:shape>
          <o:OLEObject Type="Embed" ProgID="Equation.3" ShapeID="_x0000_i14366" DrawAspect="Content" ObjectID="_1605684150" r:id="rId147"/>
        </w:object>
      </w:r>
      <w:r w:rsidR="001C63B1" w:rsidRPr="00507544">
        <w:t>is a polarization correlation matrix</w:t>
      </w:r>
      <w:r w:rsidR="001C63B1" w:rsidRPr="00507544">
        <w:rPr>
          <w:rFonts w:hint="eastAsia"/>
        </w:rPr>
        <w:t>, and</w:t>
      </w:r>
    </w:p>
    <w:p w:rsidR="001C63B1" w:rsidRPr="00507544" w:rsidRDefault="003F25C1" w:rsidP="00953CF7">
      <w:pPr>
        <w:pStyle w:val="B1"/>
      </w:pPr>
      <w:r w:rsidRPr="00507544">
        <w:t>-</w:t>
      </w:r>
      <w:r w:rsidRPr="00507544">
        <w:tab/>
      </w:r>
      <w:r w:rsidR="001C63B1" w:rsidRPr="00507544">
        <w:rPr>
          <w:position w:val="-10"/>
        </w:rPr>
        <w:object w:dxaOrig="420" w:dyaOrig="380">
          <v:shape id="_x0000_i14367" type="#_x0000_t75" style="width:16.5pt;height:16.5pt" o:ole="">
            <v:imagedata r:id="rId148" o:title=""/>
          </v:shape>
          <o:OLEObject Type="Embed" ProgID="Equation.3" ShapeID="_x0000_i14367" DrawAspect="Content" ObjectID="_1605684151" r:id="rId149"/>
        </w:object>
      </w:r>
      <w:r w:rsidR="001C63B1" w:rsidRPr="00507544">
        <w:t>denotes transpose.</w:t>
      </w:r>
    </w:p>
    <w:p w:rsidR="001C63B1" w:rsidRPr="00507544" w:rsidRDefault="001C63B1" w:rsidP="001C63B1">
      <w:pPr>
        <w:overflowPunct w:val="0"/>
        <w:autoSpaceDE w:val="0"/>
        <w:autoSpaceDN w:val="0"/>
        <w:adjustRightInd w:val="0"/>
        <w:textAlignment w:val="baseline"/>
      </w:pPr>
      <w:r w:rsidRPr="00507544">
        <w:t>The matrix</w:t>
      </w:r>
      <w:r w:rsidRPr="00507544">
        <w:rPr>
          <w:rFonts w:hint="eastAsia"/>
        </w:rPr>
        <w:t xml:space="preserve"> </w:t>
      </w:r>
      <w:r w:rsidRPr="00507544">
        <w:rPr>
          <w:position w:val="-4"/>
        </w:rPr>
        <w:object w:dxaOrig="220" w:dyaOrig="240">
          <v:shape id="_x0000_i14368" type="#_x0000_t75" style="width:9pt;height:9.75pt" o:ole="">
            <v:imagedata r:id="rId150" o:title=""/>
          </v:shape>
          <o:OLEObject Type="Embed" ProgID="Equation.DSMT4" ShapeID="_x0000_i14368" DrawAspect="Content" ObjectID="_1605684152" r:id="rId151"/>
        </w:object>
      </w:r>
      <w:r w:rsidRPr="00507544">
        <w:rPr>
          <w:rFonts w:hint="eastAsia"/>
        </w:rPr>
        <w:t xml:space="preserve">is </w:t>
      </w:r>
      <w:r w:rsidRPr="00507544">
        <w:t>defined as</w:t>
      </w:r>
    </w:p>
    <w:p w:rsidR="001C63B1" w:rsidRPr="00507544" w:rsidRDefault="001C63B1" w:rsidP="001C63B1">
      <w:pPr>
        <w:overflowPunct w:val="0"/>
        <w:autoSpaceDE w:val="0"/>
        <w:autoSpaceDN w:val="0"/>
        <w:adjustRightInd w:val="0"/>
        <w:jc w:val="center"/>
        <w:textAlignment w:val="baseline"/>
      </w:pPr>
      <w:r w:rsidRPr="00507544">
        <w:rPr>
          <w:position w:val="-66"/>
        </w:rPr>
        <w:object w:dxaOrig="2240" w:dyaOrig="1440">
          <v:shape id="_x0000_i14369" type="#_x0000_t75" style="width:96pt;height:61.5pt" o:ole="">
            <v:imagedata r:id="rId152" o:title=""/>
          </v:shape>
          <o:OLEObject Type="Embed" ProgID="Equation.3" ShapeID="_x0000_i14369" DrawAspect="Content" ObjectID="_1605684153" r:id="rId153"/>
        </w:object>
      </w:r>
    </w:p>
    <w:p w:rsidR="001C63B1" w:rsidRPr="00507544" w:rsidRDefault="001C63B1" w:rsidP="001C63B1">
      <w:pPr>
        <w:overflowPunct w:val="0"/>
        <w:autoSpaceDE w:val="0"/>
        <w:autoSpaceDN w:val="0"/>
        <w:adjustRightInd w:val="0"/>
        <w:textAlignment w:val="baseline"/>
      </w:pPr>
      <w:r w:rsidRPr="00507544">
        <w:rPr>
          <w:rFonts w:hint="eastAsia"/>
        </w:rPr>
        <w:t>A</w:t>
      </w:r>
      <w:r w:rsidRPr="00507544">
        <w:t xml:space="preserve"> permutation matrix</w:t>
      </w:r>
      <w:r w:rsidRPr="00507544">
        <w:rPr>
          <w:rFonts w:hint="eastAsia"/>
        </w:rPr>
        <w:t xml:space="preserve"> P elements are defined as</w:t>
      </w:r>
    </w:p>
    <w:p w:rsidR="001C63B1" w:rsidRPr="00507544" w:rsidRDefault="001C63B1" w:rsidP="001C63B1">
      <w:pPr>
        <w:overflowPunct w:val="0"/>
        <w:autoSpaceDE w:val="0"/>
        <w:autoSpaceDN w:val="0"/>
        <w:adjustRightInd w:val="0"/>
        <w:jc w:val="center"/>
        <w:textAlignment w:val="baseline"/>
      </w:pPr>
      <w:r w:rsidRPr="00507544">
        <w:rPr>
          <w:noProof/>
          <w:position w:val="-46"/>
          <w:lang w:val="en-US" w:eastAsia="zh-CN"/>
        </w:rPr>
        <w:drawing>
          <wp:inline distT="0" distB="0" distL="0" distR="0" wp14:anchorId="44A6CB1B" wp14:editId="4DCA95E3">
            <wp:extent cx="5376545" cy="5854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507544">
        <w:rPr>
          <w:rFonts w:hint="eastAsia"/>
        </w:rPr>
        <w:t>.</w:t>
      </w:r>
    </w:p>
    <w:p w:rsidR="001C63B1" w:rsidRPr="00507544" w:rsidRDefault="001C63B1" w:rsidP="001C63B1">
      <w:pPr>
        <w:overflowPunct w:val="0"/>
        <w:autoSpaceDE w:val="0"/>
        <w:autoSpaceDN w:val="0"/>
        <w:adjustRightInd w:val="0"/>
        <w:textAlignment w:val="baseline"/>
      </w:pPr>
      <w:r w:rsidRPr="00507544">
        <w:t>w</w:t>
      </w:r>
      <w:r w:rsidRPr="00507544">
        <w:rPr>
          <w:rFonts w:hint="eastAsia"/>
        </w:rPr>
        <w:t xml:space="preserve">here </w:t>
      </w:r>
      <w:r w:rsidRPr="00507544">
        <w:rPr>
          <w:i/>
        </w:rPr>
        <w:t>Nt</w:t>
      </w:r>
      <w:r w:rsidRPr="00507544">
        <w:rPr>
          <w:rFonts w:hint="eastAsia"/>
        </w:rPr>
        <w:t xml:space="preserve"> and </w:t>
      </w:r>
      <w:r w:rsidRPr="00507544">
        <w:rPr>
          <w:i/>
        </w:rPr>
        <w:t>Nr</w:t>
      </w:r>
      <w:r w:rsidRPr="00507544">
        <w:t xml:space="preserve"> </w:t>
      </w:r>
      <w:r w:rsidRPr="00507544">
        <w:rPr>
          <w:rFonts w:hint="eastAsia"/>
        </w:rPr>
        <w:t>is the number of transmitter</w:t>
      </w:r>
      <w:r w:rsidRPr="00507544">
        <w:t xml:space="preserve"> and </w:t>
      </w:r>
      <w:r w:rsidRPr="00507544">
        <w:rPr>
          <w:rFonts w:hint="eastAsia"/>
        </w:rPr>
        <w:t>receiver</w:t>
      </w:r>
      <w:r w:rsidRPr="00507544">
        <w:t xml:space="preserve"> </w:t>
      </w:r>
      <w:r w:rsidRPr="00507544">
        <w:rPr>
          <w:rFonts w:hint="eastAsia"/>
        </w:rPr>
        <w:t xml:space="preserve">respectively. </w:t>
      </w:r>
      <w:r w:rsidRPr="00507544">
        <w:t>This is</w:t>
      </w:r>
      <w:r w:rsidRPr="00507544">
        <w:rPr>
          <w:rFonts w:hint="eastAsia"/>
        </w:rPr>
        <w:t xml:space="preserve"> used to </w:t>
      </w:r>
      <w:r w:rsidRPr="00507544">
        <w:t>map the spatial correlation coefficients in accordance with the antenna element labelling system describe</w:t>
      </w:r>
      <w:r w:rsidRPr="00507544">
        <w:rPr>
          <w:rFonts w:hint="eastAsia"/>
        </w:rPr>
        <w:t>d</w:t>
      </w:r>
      <w:r w:rsidRPr="00507544">
        <w:t xml:space="preserve"> </w:t>
      </w:r>
      <w:r w:rsidRPr="00507544">
        <w:rPr>
          <w:rFonts w:hint="eastAsia"/>
        </w:rPr>
        <w:t>in B.2.3.2.</w:t>
      </w:r>
    </w:p>
    <w:p w:rsidR="001C63B1" w:rsidRPr="00507544" w:rsidRDefault="001C63B1" w:rsidP="001C63B1">
      <w:pPr>
        <w:overflowPunct w:val="0"/>
        <w:autoSpaceDE w:val="0"/>
        <w:autoSpaceDN w:val="0"/>
        <w:adjustRightInd w:val="0"/>
        <w:textAlignment w:val="baseline"/>
      </w:pPr>
      <w:r w:rsidRPr="00507544">
        <w:t>For the 2D cross-polarized antenna array at gNB, the spatial correlation matrix at the gNB</w:t>
      </w:r>
      <w:r w:rsidRPr="00507544">
        <w:rPr>
          <w:rFonts w:hint="eastAsia"/>
        </w:rPr>
        <w:t xml:space="preserve"> is further expressed as following for 2D cross-polarized antenna array at </w:t>
      </w:r>
      <w:r w:rsidRPr="00507544">
        <w:t>gNB</w:t>
      </w:r>
      <w:r w:rsidRPr="00507544">
        <w:rPr>
          <w:rFonts w:hint="eastAsia"/>
        </w:rPr>
        <w:t>:</w:t>
      </w:r>
    </w:p>
    <w:p w:rsidR="001C63B1" w:rsidRPr="00507544" w:rsidRDefault="001C63B1" w:rsidP="001C63B1">
      <w:pPr>
        <w:overflowPunct w:val="0"/>
        <w:autoSpaceDE w:val="0"/>
        <w:autoSpaceDN w:val="0"/>
        <w:adjustRightInd w:val="0"/>
        <w:jc w:val="center"/>
        <w:textAlignment w:val="baseline"/>
      </w:pPr>
      <w:r w:rsidRPr="00507544">
        <w:rPr>
          <w:position w:val="-14"/>
        </w:rPr>
        <w:object w:dxaOrig="2860" w:dyaOrig="380">
          <v:shape id="_x0000_i14370" type="#_x0000_t75" style="width:120pt;height:17.25pt" o:ole="">
            <v:imagedata r:id="rId155" o:title=""/>
          </v:shape>
          <o:OLEObject Type="Embed" ProgID="Equation.3" ShapeID="_x0000_i14370" DrawAspect="Content" ObjectID="_1605684154" r:id="rId156"/>
        </w:object>
      </w:r>
    </w:p>
    <w:p w:rsidR="001C63B1" w:rsidRPr="00507544" w:rsidRDefault="001C63B1" w:rsidP="001C63B1">
      <w:pPr>
        <w:overflowPunct w:val="0"/>
        <w:autoSpaceDE w:val="0"/>
        <w:autoSpaceDN w:val="0"/>
        <w:adjustRightInd w:val="0"/>
        <w:textAlignment w:val="baseline"/>
      </w:pPr>
      <w:r w:rsidRPr="00507544">
        <w:t>where</w:t>
      </w:r>
    </w:p>
    <w:p w:rsidR="001C63B1" w:rsidRPr="00507544" w:rsidRDefault="001C63B1" w:rsidP="00953CF7">
      <w:pPr>
        <w:pStyle w:val="B1"/>
      </w:pPr>
      <w:r w:rsidRPr="00507544">
        <w:t>-</w:t>
      </w:r>
      <w:r w:rsidRPr="00507544">
        <w:tab/>
      </w:r>
      <w:r w:rsidR="003F25C1" w:rsidRPr="00507544">
        <w:t>-</w:t>
      </w:r>
      <w:r w:rsidR="003F25C1" w:rsidRPr="00507544">
        <w:tab/>
      </w:r>
      <w:r w:rsidRPr="00507544">
        <w:rPr>
          <w:position w:val="-14"/>
        </w:rPr>
        <w:object w:dxaOrig="960" w:dyaOrig="380">
          <v:shape id="_x0000_i14371" type="#_x0000_t75" style="width:39.75pt;height:17.25pt" o:ole="">
            <v:imagedata r:id="rId157" o:title=""/>
          </v:shape>
          <o:OLEObject Type="Embed" ProgID="Equation.3" ShapeID="_x0000_i14371" DrawAspect="Content" ObjectID="_1605684155" r:id="rId158"/>
        </w:object>
      </w:r>
      <w:r w:rsidRPr="00507544">
        <w:t xml:space="preserve"> is the correlation matrix </w:t>
      </w:r>
      <w:r w:rsidRPr="00507544">
        <w:rPr>
          <w:rFonts w:hint="eastAsia"/>
        </w:rPr>
        <w:t xml:space="preserve">of </w:t>
      </w:r>
      <w:r w:rsidRPr="00507544">
        <w:t xml:space="preserve">antenna elements </w:t>
      </w:r>
      <w:r w:rsidRPr="00507544">
        <w:rPr>
          <w:rFonts w:hint="eastAsia"/>
        </w:rPr>
        <w:t>in</w:t>
      </w:r>
      <w:r w:rsidRPr="00507544">
        <w:t xml:space="preserve"> </w:t>
      </w:r>
      <w:r w:rsidRPr="00507544">
        <w:rPr>
          <w:rFonts w:hint="eastAsia"/>
        </w:rPr>
        <w:t>first dimension</w:t>
      </w:r>
      <w:r w:rsidRPr="00507544">
        <w:t xml:space="preserve"> with same polarization</w:t>
      </w:r>
      <w:r w:rsidRPr="00507544">
        <w:rPr>
          <w:rFonts w:hint="eastAsia"/>
        </w:rPr>
        <w:t>, and</w:t>
      </w:r>
    </w:p>
    <w:p w:rsidR="001C63B1" w:rsidRPr="00507544" w:rsidRDefault="001C63B1" w:rsidP="00953CF7">
      <w:pPr>
        <w:pStyle w:val="B1"/>
      </w:pPr>
      <w:r w:rsidRPr="00507544">
        <w:t>-</w:t>
      </w:r>
      <w:r w:rsidRPr="00507544">
        <w:tab/>
      </w:r>
      <w:r w:rsidR="003F25C1" w:rsidRPr="00507544">
        <w:t>-</w:t>
      </w:r>
      <w:r w:rsidR="003F25C1" w:rsidRPr="00507544">
        <w:tab/>
      </w:r>
      <w:r w:rsidRPr="00507544">
        <w:rPr>
          <w:position w:val="-14"/>
        </w:rPr>
        <w:object w:dxaOrig="980" w:dyaOrig="380">
          <v:shape id="_x0000_i14372" type="#_x0000_t75" style="width:40.5pt;height:17.25pt" o:ole="">
            <v:imagedata r:id="rId159" o:title=""/>
          </v:shape>
          <o:OLEObject Type="Embed" ProgID="Equation.3" ShapeID="_x0000_i14372" DrawAspect="Content" ObjectID="_1605684156" r:id="rId160"/>
        </w:object>
      </w:r>
      <w:r w:rsidRPr="00507544">
        <w:t xml:space="preserve"> is the correlation matrix </w:t>
      </w:r>
      <w:r w:rsidRPr="00507544">
        <w:rPr>
          <w:rFonts w:hint="eastAsia"/>
        </w:rPr>
        <w:t>of</w:t>
      </w:r>
      <w:r w:rsidRPr="00507544">
        <w:t xml:space="preserve"> antenna elements </w:t>
      </w:r>
      <w:r w:rsidRPr="00507544">
        <w:rPr>
          <w:rFonts w:hint="eastAsia"/>
        </w:rPr>
        <w:t>in</w:t>
      </w:r>
      <w:r w:rsidRPr="00507544">
        <w:t xml:space="preserve"> </w:t>
      </w:r>
      <w:r w:rsidRPr="00507544">
        <w:rPr>
          <w:rFonts w:hint="eastAsia"/>
        </w:rPr>
        <w:t>second dimension</w:t>
      </w:r>
      <w:r w:rsidRPr="00507544">
        <w:t xml:space="preserve"> with same polarization</w:t>
      </w:r>
      <w:r w:rsidRPr="00507544">
        <w:rPr>
          <w:rFonts w:hint="eastAsia"/>
        </w:rPr>
        <w:t>.</w:t>
      </w:r>
    </w:p>
    <w:p w:rsidR="001C63B1" w:rsidRPr="00507544" w:rsidRDefault="001C63B1" w:rsidP="001C63B1">
      <w:pPr>
        <w:overflowPunct w:val="0"/>
        <w:autoSpaceDE w:val="0"/>
        <w:autoSpaceDN w:val="0"/>
        <w:adjustRightInd w:val="0"/>
        <w:textAlignment w:val="baseline"/>
      </w:pPr>
      <w:r w:rsidRPr="00507544">
        <w:rPr>
          <w:rFonts w:hint="eastAsia"/>
        </w:rPr>
        <w:lastRenderedPageBreak/>
        <w:t>For</w:t>
      </w:r>
      <w:r w:rsidRPr="00507544">
        <w:t xml:space="preserve"> the 2D</w:t>
      </w:r>
      <w:r w:rsidRPr="00507544">
        <w:rPr>
          <w:rFonts w:hint="eastAsia"/>
        </w:rPr>
        <w:t xml:space="preserve"> </w:t>
      </w:r>
      <w:r w:rsidRPr="00507544">
        <w:t xml:space="preserve">cross polarized antenna array at gNB side, </w:t>
      </w:r>
      <w:r w:rsidRPr="00507544">
        <w:rPr>
          <w:rFonts w:hint="eastAsia"/>
        </w:rPr>
        <w:t xml:space="preserve">the spatial correlation matrices </w:t>
      </w:r>
      <w:r w:rsidRPr="00507544">
        <w:t xml:space="preserve">in </w:t>
      </w:r>
      <w:r w:rsidRPr="00507544">
        <w:rPr>
          <w:rFonts w:hint="eastAsia"/>
        </w:rPr>
        <w:t>one direction of antenna array</w:t>
      </w:r>
      <w:r w:rsidRPr="00507544">
        <w:t xml:space="preserve"> </w:t>
      </w:r>
      <w:r w:rsidRPr="00507544">
        <w:rPr>
          <w:rFonts w:hint="eastAsia"/>
        </w:rPr>
        <w:t>are as follows:</w:t>
      </w:r>
    </w:p>
    <w:p w:rsidR="001C63B1" w:rsidRPr="00507544" w:rsidRDefault="003F25C1" w:rsidP="00953CF7">
      <w:pPr>
        <w:pStyle w:val="B1"/>
      </w:pPr>
      <w:r w:rsidRPr="00507544">
        <w:t>-</w:t>
      </w:r>
      <w:r w:rsidRPr="00507544">
        <w:tab/>
      </w:r>
      <w:r w:rsidR="001C63B1" w:rsidRPr="00507544">
        <w:t xml:space="preserve">For </w:t>
      </w:r>
      <w:r w:rsidR="001C63B1" w:rsidRPr="00507544">
        <w:rPr>
          <w:rFonts w:hint="eastAsia"/>
        </w:rPr>
        <w:t xml:space="preserve">1 </w:t>
      </w:r>
      <w:r w:rsidR="001C63B1" w:rsidRPr="00507544">
        <w:t xml:space="preserve">antenna </w:t>
      </w:r>
      <w:r w:rsidR="001C63B1" w:rsidRPr="00507544">
        <w:rPr>
          <w:rFonts w:hint="eastAsia"/>
        </w:rPr>
        <w:t>element</w:t>
      </w:r>
      <w:r w:rsidR="001C63B1" w:rsidRPr="00507544">
        <w:t xml:space="preserve"> with the same polarization</w:t>
      </w:r>
      <w:r w:rsidR="001C63B1" w:rsidRPr="00507544">
        <w:rPr>
          <w:rFonts w:hint="eastAsia"/>
        </w:rPr>
        <w:t xml:space="preserve"> </w:t>
      </w:r>
      <w:r w:rsidR="001C63B1" w:rsidRPr="00507544">
        <w:t>in one direction,</w:t>
      </w:r>
    </w:p>
    <w:p w:rsidR="001C63B1" w:rsidRPr="00507544" w:rsidRDefault="001C63B1" w:rsidP="001C63B1">
      <w:pPr>
        <w:overflowPunct w:val="0"/>
        <w:autoSpaceDE w:val="0"/>
        <w:autoSpaceDN w:val="0"/>
        <w:adjustRightInd w:val="0"/>
        <w:ind w:left="420"/>
        <w:jc w:val="center"/>
        <w:textAlignment w:val="baseline"/>
      </w:pPr>
      <w:r w:rsidRPr="00507544">
        <w:rPr>
          <w:position w:val="-14"/>
        </w:rPr>
        <w:object w:dxaOrig="1260" w:dyaOrig="380">
          <v:shape id="_x0000_i14373" type="#_x0000_t75" style="width:59.25pt;height:17.25pt" o:ole="">
            <v:imagedata r:id="rId161" o:title=""/>
          </v:shape>
          <o:OLEObject Type="Embed" ProgID="Equation.DSMT4" ShapeID="_x0000_i14373" DrawAspect="Content" ObjectID="_1605684157" r:id="rId162"/>
        </w:object>
      </w:r>
      <w:r w:rsidRPr="00507544">
        <w:rPr>
          <w:rFonts w:hint="eastAsia"/>
        </w:rPr>
        <w:t>.</w:t>
      </w:r>
    </w:p>
    <w:p w:rsidR="001C63B1" w:rsidRPr="00507544" w:rsidRDefault="003F25C1" w:rsidP="00953CF7">
      <w:pPr>
        <w:pStyle w:val="B1"/>
      </w:pPr>
      <w:r w:rsidRPr="00507544">
        <w:t>-</w:t>
      </w:r>
      <w:r w:rsidRPr="00507544">
        <w:tab/>
      </w:r>
      <w:r w:rsidR="001C63B1" w:rsidRPr="00507544">
        <w:t xml:space="preserve">For </w:t>
      </w:r>
      <w:r w:rsidR="001C63B1" w:rsidRPr="00507544">
        <w:rPr>
          <w:rFonts w:hint="eastAsia"/>
        </w:rPr>
        <w:t xml:space="preserve">2 </w:t>
      </w:r>
      <w:r w:rsidR="001C63B1" w:rsidRPr="00507544">
        <w:t>antenna elements with the same polarization</w:t>
      </w:r>
      <w:r w:rsidR="001C63B1" w:rsidRPr="00507544">
        <w:rPr>
          <w:rFonts w:hint="eastAsia"/>
        </w:rPr>
        <w:t xml:space="preserve"> in one </w:t>
      </w:r>
      <w:r w:rsidR="001C63B1" w:rsidRPr="00507544">
        <w:t>direction,</w:t>
      </w:r>
    </w:p>
    <w:p w:rsidR="001C63B1" w:rsidRPr="00507544" w:rsidRDefault="001C63B1" w:rsidP="001C63B1">
      <w:pPr>
        <w:overflowPunct w:val="0"/>
        <w:autoSpaceDE w:val="0"/>
        <w:autoSpaceDN w:val="0"/>
        <w:adjustRightInd w:val="0"/>
        <w:ind w:left="420"/>
        <w:jc w:val="center"/>
        <w:textAlignment w:val="baseline"/>
      </w:pPr>
      <w:r w:rsidRPr="00507544">
        <w:rPr>
          <w:position w:val="-34"/>
        </w:rPr>
        <w:object w:dxaOrig="2220" w:dyaOrig="800">
          <v:shape id="_x0000_i14374" type="#_x0000_t75" style="width:97.5pt;height:36.75pt" o:ole="">
            <v:imagedata r:id="rId163" o:title=""/>
          </v:shape>
          <o:OLEObject Type="Embed" ProgID="Equation.DSMT4" ShapeID="_x0000_i14374" DrawAspect="Content" ObjectID="_1605684158" r:id="rId164"/>
        </w:object>
      </w:r>
      <w:r w:rsidRPr="00507544">
        <w:t>.</w:t>
      </w:r>
    </w:p>
    <w:p w:rsidR="001C63B1" w:rsidRPr="00507544" w:rsidRDefault="003F25C1" w:rsidP="00953CF7">
      <w:pPr>
        <w:pStyle w:val="B1"/>
      </w:pPr>
      <w:r w:rsidRPr="00507544">
        <w:t>-</w:t>
      </w:r>
      <w:r w:rsidRPr="00507544">
        <w:tab/>
      </w:r>
      <w:r w:rsidR="001C63B1" w:rsidRPr="00507544">
        <w:t xml:space="preserve">For </w:t>
      </w:r>
      <w:r w:rsidR="001C63B1" w:rsidRPr="00507544">
        <w:rPr>
          <w:rFonts w:hint="eastAsia"/>
        </w:rPr>
        <w:t>3</w:t>
      </w:r>
      <w:r w:rsidR="001C63B1" w:rsidRPr="00507544">
        <w:t xml:space="preserve"> antenna elements with the same polarization </w:t>
      </w:r>
      <w:r w:rsidR="001C63B1" w:rsidRPr="00507544">
        <w:rPr>
          <w:rFonts w:hint="eastAsia"/>
        </w:rPr>
        <w:t xml:space="preserve">in one </w:t>
      </w:r>
      <w:r w:rsidR="001C63B1" w:rsidRPr="00507544">
        <w:t>direction,</w:t>
      </w:r>
    </w:p>
    <w:p w:rsidR="001C63B1" w:rsidRPr="00507544" w:rsidRDefault="001C63B1" w:rsidP="001C63B1">
      <w:pPr>
        <w:overflowPunct w:val="0"/>
        <w:autoSpaceDE w:val="0"/>
        <w:autoSpaceDN w:val="0"/>
        <w:adjustRightInd w:val="0"/>
        <w:ind w:left="420"/>
        <w:jc w:val="center"/>
        <w:textAlignment w:val="baseline"/>
      </w:pPr>
      <w:r w:rsidRPr="00507544">
        <w:rPr>
          <w:position w:val="-70"/>
        </w:rPr>
        <w:object w:dxaOrig="3159" w:dyaOrig="1520">
          <v:shape id="_x0000_i14375" type="#_x0000_t75" style="width:2in;height:67.5pt" o:ole="">
            <v:imagedata r:id="rId165" o:title=""/>
          </v:shape>
          <o:OLEObject Type="Embed" ProgID="Equation.DSMT4" ShapeID="_x0000_i14375" DrawAspect="Content" ObjectID="_1605684159" r:id="rId166"/>
        </w:object>
      </w:r>
      <w:r w:rsidRPr="00507544">
        <w:rPr>
          <w:rFonts w:hint="eastAsia"/>
        </w:rPr>
        <w:t>.</w:t>
      </w:r>
    </w:p>
    <w:p w:rsidR="001C63B1" w:rsidRPr="00507544" w:rsidRDefault="003F25C1" w:rsidP="00953CF7">
      <w:pPr>
        <w:pStyle w:val="B1"/>
      </w:pPr>
      <w:r w:rsidRPr="00507544">
        <w:t>-</w:t>
      </w:r>
      <w:r w:rsidRPr="00507544">
        <w:tab/>
      </w:r>
      <w:r w:rsidR="001C63B1" w:rsidRPr="00507544">
        <w:t xml:space="preserve">For </w:t>
      </w:r>
      <w:r w:rsidR="001C63B1" w:rsidRPr="00507544">
        <w:rPr>
          <w:rFonts w:hint="eastAsia"/>
        </w:rPr>
        <w:t xml:space="preserve">4 </w:t>
      </w:r>
      <w:r w:rsidR="001C63B1" w:rsidRPr="00507544">
        <w:t xml:space="preserve">antenna elements with the same polarization </w:t>
      </w:r>
      <w:r w:rsidR="001C63B1" w:rsidRPr="00507544">
        <w:rPr>
          <w:rFonts w:hint="eastAsia"/>
        </w:rPr>
        <w:t xml:space="preserve">in one </w:t>
      </w:r>
      <w:r w:rsidR="001C63B1" w:rsidRPr="00507544">
        <w:t>direction,</w:t>
      </w:r>
    </w:p>
    <w:p w:rsidR="001C63B1" w:rsidRPr="00507544" w:rsidRDefault="001C63B1" w:rsidP="001C63B1">
      <w:pPr>
        <w:overflowPunct w:val="0"/>
        <w:autoSpaceDE w:val="0"/>
        <w:autoSpaceDN w:val="0"/>
        <w:adjustRightInd w:val="0"/>
        <w:ind w:left="420"/>
        <w:jc w:val="center"/>
        <w:textAlignment w:val="baseline"/>
      </w:pPr>
      <w:r w:rsidRPr="00507544">
        <w:rPr>
          <w:position w:val="-88"/>
        </w:rPr>
        <w:object w:dxaOrig="3840" w:dyaOrig="1880">
          <v:shape id="_x0000_i14376" type="#_x0000_t75" style="width:174pt;height:84.75pt" o:ole="">
            <v:imagedata r:id="rId167" o:title=""/>
          </v:shape>
          <o:OLEObject Type="Embed" ProgID="Equation.DSMT4" ShapeID="_x0000_i14376" DrawAspect="Content" ObjectID="_1605684160" r:id="rId168"/>
        </w:object>
      </w:r>
      <w:r w:rsidRPr="00507544">
        <w:rPr>
          <w:rFonts w:hint="eastAsia"/>
        </w:rPr>
        <w:t>.</w:t>
      </w:r>
    </w:p>
    <w:p w:rsidR="001C63B1" w:rsidRPr="00507544" w:rsidRDefault="001C63B1" w:rsidP="001C63B1">
      <w:pPr>
        <w:overflowPunct w:val="0"/>
        <w:autoSpaceDE w:val="0"/>
        <w:autoSpaceDN w:val="0"/>
        <w:adjustRightInd w:val="0"/>
        <w:textAlignment w:val="baseline"/>
      </w:pPr>
      <w:r w:rsidRPr="00507544">
        <w:rPr>
          <w:rFonts w:hint="eastAsia"/>
        </w:rPr>
        <w:t xml:space="preserve">where the index </w:t>
      </w:r>
      <w:r w:rsidRPr="00507544">
        <w:rPr>
          <w:i/>
        </w:rPr>
        <w:t>i</w:t>
      </w:r>
      <w:r w:rsidRPr="00507544">
        <w:t xml:space="preserve"> = 1,2</w:t>
      </w:r>
      <w:r w:rsidRPr="00507544">
        <w:rPr>
          <w:rFonts w:hint="eastAsia"/>
        </w:rPr>
        <w:t xml:space="preserve"> stands for first dimension and second dimension respectively.</w:t>
      </w:r>
    </w:p>
    <w:p w:rsidR="001C63B1" w:rsidRPr="00507544" w:rsidRDefault="001C63B1" w:rsidP="001C63B1">
      <w:pPr>
        <w:overflowPunct w:val="0"/>
        <w:autoSpaceDE w:val="0"/>
        <w:autoSpaceDN w:val="0"/>
        <w:adjustRightInd w:val="0"/>
        <w:textAlignment w:val="baseline"/>
      </w:pPr>
      <w:r w:rsidRPr="00507544">
        <w:rPr>
          <w:rFonts w:hint="eastAsia"/>
        </w:rPr>
        <w:t xml:space="preserve">For </w:t>
      </w:r>
      <w:r w:rsidRPr="00507544">
        <w:t xml:space="preserve">the </w:t>
      </w:r>
      <w:r w:rsidRPr="00507544">
        <w:rPr>
          <w:rFonts w:hint="eastAsia"/>
        </w:rPr>
        <w:t>1D</w:t>
      </w:r>
      <w:r w:rsidRPr="00507544">
        <w:t xml:space="preserve"> cross-polarized antenna array at gNB, the matrix of</w:t>
      </w:r>
      <w:r w:rsidRPr="00507544">
        <w:rPr>
          <w:position w:val="-14"/>
        </w:rPr>
        <w:object w:dxaOrig="480" w:dyaOrig="380">
          <v:shape id="_x0000_i14377" type="#_x0000_t75" style="width:21.75pt;height:17.25pt" o:ole="">
            <v:imagedata r:id="rId144" o:title=""/>
          </v:shape>
          <o:OLEObject Type="Embed" ProgID="Equation.DSMT4" ShapeID="_x0000_i14377" DrawAspect="Content" ObjectID="_1605684161" r:id="rId169"/>
        </w:object>
      </w:r>
      <w:r w:rsidRPr="00507544">
        <w:t>is determined by follow the equations for 2D cross-polarized antenna array and letting</w:t>
      </w:r>
      <w:r w:rsidRPr="00507544">
        <w:rPr>
          <w:position w:val="-14"/>
        </w:rPr>
        <w:object w:dxaOrig="1340" w:dyaOrig="380">
          <v:shape id="_x0000_i14378" type="#_x0000_t75" style="width:54.75pt;height:17.25pt" o:ole="">
            <v:imagedata r:id="rId170" o:title=""/>
          </v:shape>
          <o:OLEObject Type="Embed" ProgID="Equation.3" ShapeID="_x0000_i14378" DrawAspect="Content" ObjectID="_1605684162" r:id="rId171"/>
        </w:object>
      </w:r>
      <w:r w:rsidRPr="00507544">
        <w:t>, i.e.,</w:t>
      </w:r>
    </w:p>
    <w:p w:rsidR="001C63B1" w:rsidRPr="00507544" w:rsidRDefault="001C63B1" w:rsidP="001C63B1">
      <w:pPr>
        <w:overflowPunct w:val="0"/>
        <w:autoSpaceDE w:val="0"/>
        <w:autoSpaceDN w:val="0"/>
        <w:adjustRightInd w:val="0"/>
        <w:jc w:val="center"/>
        <w:textAlignment w:val="baseline"/>
      </w:pPr>
      <w:r w:rsidRPr="00507544">
        <w:rPr>
          <w:position w:val="-14"/>
        </w:rPr>
        <w:object w:dxaOrig="1660" w:dyaOrig="380">
          <v:shape id="_x0000_i14379" type="#_x0000_t75" style="width:69pt;height:17.25pt" o:ole="">
            <v:imagedata r:id="rId172" o:title=""/>
          </v:shape>
          <o:OLEObject Type="Embed" ProgID="Equation.3" ShapeID="_x0000_i14379" DrawAspect="Content" ObjectID="_1605684163" r:id="rId173"/>
        </w:object>
      </w:r>
    </w:p>
    <w:p w:rsidR="001C63B1" w:rsidRPr="00507544" w:rsidRDefault="001C63B1" w:rsidP="001C63B1">
      <w:pPr>
        <w:overflowPunct w:val="0"/>
        <w:autoSpaceDE w:val="0"/>
        <w:autoSpaceDN w:val="0"/>
        <w:adjustRightInd w:val="0"/>
        <w:textAlignment w:val="baseline"/>
      </w:pPr>
      <w:r w:rsidRPr="00507544">
        <w:rPr>
          <w:rFonts w:hint="eastAsia"/>
        </w:rPr>
        <w:t>The spatial correlation matrices at UE side are as follows:</w:t>
      </w:r>
    </w:p>
    <w:p w:rsidR="001C63B1" w:rsidRPr="00507544" w:rsidRDefault="003F25C1" w:rsidP="00953CF7">
      <w:pPr>
        <w:pStyle w:val="B1"/>
      </w:pPr>
      <w:r w:rsidRPr="00507544">
        <w:t>-</w:t>
      </w:r>
      <w:r w:rsidRPr="00507544">
        <w:tab/>
      </w:r>
      <w:r w:rsidR="001C63B1" w:rsidRPr="00507544">
        <w:t>For 1 antenna element with the same polarization,</w:t>
      </w:r>
    </w:p>
    <w:p w:rsidR="001C63B1" w:rsidRPr="00507544" w:rsidRDefault="001C63B1" w:rsidP="001C63B1">
      <w:pPr>
        <w:overflowPunct w:val="0"/>
        <w:autoSpaceDE w:val="0"/>
        <w:autoSpaceDN w:val="0"/>
        <w:adjustRightInd w:val="0"/>
        <w:jc w:val="center"/>
        <w:textAlignment w:val="baseline"/>
      </w:pPr>
      <w:r w:rsidRPr="00507544">
        <w:rPr>
          <w:position w:val="-12"/>
        </w:rPr>
        <w:object w:dxaOrig="780" w:dyaOrig="360">
          <v:shape id="_x0000_i14380" type="#_x0000_t75" style="width:35.25pt;height:16.5pt" o:ole="">
            <v:imagedata r:id="rId174" o:title=""/>
          </v:shape>
          <o:OLEObject Type="Embed" ProgID="Equation.3" ShapeID="_x0000_i14380" DrawAspect="Content" ObjectID="_1605684164" r:id="rId175"/>
        </w:object>
      </w:r>
      <w:r w:rsidRPr="00507544">
        <w:t>.</w:t>
      </w:r>
    </w:p>
    <w:p w:rsidR="001C63B1" w:rsidRPr="00507544" w:rsidRDefault="003F25C1" w:rsidP="00953CF7">
      <w:pPr>
        <w:pStyle w:val="B1"/>
      </w:pPr>
      <w:r w:rsidRPr="00507544">
        <w:t>-</w:t>
      </w:r>
      <w:r w:rsidRPr="00507544">
        <w:tab/>
      </w:r>
      <w:r w:rsidR="001C63B1" w:rsidRPr="00507544">
        <w:t>For 2 antenna elements with the same polarization,</w:t>
      </w:r>
    </w:p>
    <w:p w:rsidR="001C63B1" w:rsidRPr="00507544" w:rsidRDefault="001C63B1" w:rsidP="001C63B1">
      <w:pPr>
        <w:overflowPunct w:val="0"/>
        <w:autoSpaceDE w:val="0"/>
        <w:autoSpaceDN w:val="0"/>
        <w:adjustRightInd w:val="0"/>
        <w:jc w:val="center"/>
        <w:textAlignment w:val="baseline"/>
      </w:pPr>
      <w:r w:rsidRPr="00507544">
        <w:rPr>
          <w:position w:val="-32"/>
        </w:rPr>
        <w:object w:dxaOrig="1620" w:dyaOrig="760">
          <v:shape id="_x0000_i14381" type="#_x0000_t75" style="width:73.5pt;height:33pt" o:ole="">
            <v:imagedata r:id="rId176" o:title=""/>
          </v:shape>
          <o:OLEObject Type="Embed" ProgID="Equation.3" ShapeID="_x0000_i14381" DrawAspect="Content" ObjectID="_1605684165" r:id="rId177"/>
        </w:object>
      </w:r>
      <w:r w:rsidRPr="00507544">
        <w:t>.</w:t>
      </w:r>
    </w:p>
    <w:p w:rsidR="001C63B1" w:rsidRPr="00507544" w:rsidRDefault="001C63B1" w:rsidP="001C63B1">
      <w:pPr>
        <w:pStyle w:val="Heading5"/>
        <w:rPr>
          <w:lang w:eastAsia="zh-CN"/>
        </w:rPr>
      </w:pPr>
      <w:bookmarkStart w:id="305" w:name="_Toc531872792"/>
      <w:r w:rsidRPr="00507544">
        <w:rPr>
          <w:lang w:eastAsia="zh-CN"/>
        </w:rPr>
        <w:t>B.2.3.2</w:t>
      </w:r>
      <w:r w:rsidRPr="00507544">
        <w:rPr>
          <w:rFonts w:hint="eastAsia"/>
          <w:lang w:eastAsia="zh-CN"/>
        </w:rPr>
        <w:t>.2</w:t>
      </w:r>
      <w:r w:rsidR="000812C5" w:rsidRPr="00507544">
        <w:rPr>
          <w:rFonts w:hint="eastAsia"/>
          <w:lang w:eastAsia="zh-CN"/>
        </w:rPr>
        <w:tab/>
      </w:r>
      <w:r w:rsidRPr="00507544">
        <w:rPr>
          <w:lang w:eastAsia="zh-CN"/>
        </w:rPr>
        <w:t>MIMO Correlation Matrices using cross polarized antennas</w:t>
      </w:r>
      <w:bookmarkEnd w:id="305"/>
    </w:p>
    <w:p w:rsidR="001C63B1" w:rsidRPr="00507544" w:rsidRDefault="001C63B1" w:rsidP="001C63B1">
      <w:pPr>
        <w:overflowPunct w:val="0"/>
        <w:autoSpaceDE w:val="0"/>
        <w:autoSpaceDN w:val="0"/>
        <w:adjustRightInd w:val="0"/>
        <w:textAlignment w:val="baseline"/>
      </w:pPr>
      <w:r w:rsidRPr="00507544">
        <w:t xml:space="preserve">The values for parameters </w:t>
      </w:r>
      <w:r w:rsidRPr="00507544">
        <w:rPr>
          <w:i/>
        </w:rPr>
        <w:t>α</w:t>
      </w:r>
      <w:r w:rsidRPr="00507544">
        <w:rPr>
          <w:rFonts w:hint="eastAsia"/>
        </w:rPr>
        <w:t xml:space="preserve">, </w:t>
      </w:r>
      <w:r w:rsidRPr="00507544">
        <w:rPr>
          <w:i/>
        </w:rPr>
        <w:t>β</w:t>
      </w:r>
      <w:r w:rsidRPr="00507544">
        <w:rPr>
          <w:rFonts w:hint="eastAsia"/>
        </w:rPr>
        <w:t xml:space="preserve"> and </w:t>
      </w:r>
      <w:r w:rsidRPr="00507544">
        <w:rPr>
          <w:i/>
        </w:rPr>
        <w:t>γ</w:t>
      </w:r>
      <w:r w:rsidRPr="00507544">
        <w:rPr>
          <w:rFonts w:hint="eastAsia"/>
        </w:rPr>
        <w:t xml:space="preserve"> </w:t>
      </w:r>
      <w:r w:rsidRPr="00507544">
        <w:t>for the cross polarized antenna models are given in Table B.2.</w:t>
      </w:r>
      <w:r w:rsidRPr="00507544">
        <w:rPr>
          <w:rFonts w:hint="eastAsia"/>
        </w:rPr>
        <w:t>3.2.2-1</w:t>
      </w:r>
      <w:r w:rsidRPr="00507544">
        <w:t>.</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lastRenderedPageBreak/>
        <w:t>Table B.2.</w:t>
      </w:r>
      <w:r w:rsidRPr="00507544">
        <w:rPr>
          <w:rFonts w:eastAsia="Times New Roman" w:hint="eastAsia"/>
          <w:lang w:eastAsia="x-none"/>
        </w:rPr>
        <w:t>3</w:t>
      </w:r>
      <w:r w:rsidRPr="00507544">
        <w:rPr>
          <w:rFonts w:eastAsia="Times New Roman"/>
          <w:lang w:eastAsia="x-none"/>
        </w:rPr>
        <w:t>.</w:t>
      </w:r>
      <w:r w:rsidRPr="00507544">
        <w:rPr>
          <w:rFonts w:hint="eastAsia"/>
          <w:lang w:eastAsia="zh-CN"/>
        </w:rPr>
        <w:t>2.2</w:t>
      </w:r>
      <w:r w:rsidRPr="00507544">
        <w:rPr>
          <w:rFonts w:eastAsia="Times New Roman"/>
          <w:lang w:eastAsia="x-none"/>
        </w:rPr>
        <w:t>-1:</w:t>
      </w:r>
      <w:r w:rsidRPr="00507544">
        <w:rPr>
          <w:rFonts w:hint="eastAsia"/>
          <w:lang w:eastAsia="zh-CN"/>
        </w:rPr>
        <w:t xml:space="preserve"> </w:t>
      </w:r>
      <w:r w:rsidRPr="00507544">
        <w:rPr>
          <w:rFonts w:eastAsia="Times New Roman"/>
          <w:lang w:eastAsia="x-none"/>
        </w:rPr>
        <w:t xml:space="preserve">The </w:t>
      </w:r>
      <w:r w:rsidRPr="00507544">
        <w:rPr>
          <w:rFonts w:ascii="Times New Roman" w:eastAsia="Times New Roman" w:hAnsi="Times New Roman"/>
          <w:i/>
          <w:lang w:eastAsia="x-none"/>
        </w:rPr>
        <w:t>α</w:t>
      </w:r>
      <w:r w:rsidRPr="00507544">
        <w:rPr>
          <w:rFonts w:ascii="Times New Roman" w:hAnsi="Times New Roman" w:hint="eastAsia"/>
          <w:lang w:eastAsia="zh-CN"/>
        </w:rPr>
        <w:t xml:space="preserve"> </w:t>
      </w:r>
      <w:r w:rsidRPr="00507544">
        <w:rPr>
          <w:rFonts w:eastAsia="Times New Roman"/>
          <w:lang w:eastAsia="x-none"/>
        </w:rPr>
        <w:t xml:space="preserve">and </w:t>
      </w:r>
      <w:r w:rsidRPr="00507544">
        <w:rPr>
          <w:rFonts w:ascii="Times New Roman" w:eastAsia="Times New Roman" w:hAnsi="Times New Roman"/>
          <w:i/>
          <w:lang w:eastAsia="x-none"/>
        </w:rPr>
        <w:t>β</w:t>
      </w:r>
      <w:r w:rsidRPr="00507544">
        <w:rPr>
          <w:rFonts w:hint="eastAsia"/>
          <w:lang w:eastAsia="zh-CN"/>
        </w:rPr>
        <w:t xml:space="preserve"> </w:t>
      </w:r>
      <w:r w:rsidRPr="00507544">
        <w:rPr>
          <w:rFonts w:eastAsia="Times New Roman"/>
          <w:lang w:eastAsia="x-none"/>
        </w:rP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1D7AE4" w:rsidRPr="00507544" w:rsidTr="00DB502C">
        <w:trPr>
          <w:trHeight w:val="201"/>
          <w:jc w:val="center"/>
        </w:trPr>
        <w:tc>
          <w:tcPr>
            <w:tcW w:w="2468" w:type="dxa"/>
            <w:shd w:val="clear" w:color="auto" w:fill="auto"/>
          </w:tcPr>
          <w:p w:rsidR="001C63B1" w:rsidRPr="00507544" w:rsidRDefault="001C63B1" w:rsidP="00DB502C">
            <w:pPr>
              <w:pStyle w:val="TAH"/>
              <w:rPr>
                <w:rFonts w:cs="Arial"/>
              </w:rPr>
            </w:pPr>
            <w:r w:rsidRPr="00507544">
              <w:rPr>
                <w:rFonts w:cs="Arial"/>
              </w:rPr>
              <w:t>Correlation Model</w:t>
            </w:r>
          </w:p>
        </w:tc>
        <w:tc>
          <w:tcPr>
            <w:tcW w:w="1142" w:type="dxa"/>
            <w:shd w:val="clear" w:color="auto" w:fill="auto"/>
          </w:tcPr>
          <w:p w:rsidR="001C63B1" w:rsidRPr="00507544" w:rsidRDefault="001C63B1" w:rsidP="00DB502C">
            <w:pPr>
              <w:pStyle w:val="TAC"/>
              <w:rPr>
                <w:rFonts w:cs="Arial"/>
                <w:i/>
                <w:sz w:val="14"/>
                <w:lang w:eastAsia="zh-CN"/>
              </w:rPr>
            </w:pPr>
            <w:r w:rsidRPr="00507544">
              <w:rPr>
                <w:rFonts w:cs="Arial"/>
                <w:i/>
              </w:rPr>
              <w:sym w:font="Symbol" w:char="F061"/>
            </w:r>
            <w:r w:rsidRPr="00507544">
              <w:rPr>
                <w:rFonts w:cs="Arial" w:hint="eastAsia"/>
                <w:vertAlign w:val="subscript"/>
                <w:lang w:eastAsia="zh-CN"/>
              </w:rPr>
              <w:t>1</w:t>
            </w:r>
          </w:p>
        </w:tc>
        <w:tc>
          <w:tcPr>
            <w:tcW w:w="1136" w:type="dxa"/>
            <w:shd w:val="clear" w:color="auto" w:fill="auto"/>
          </w:tcPr>
          <w:p w:rsidR="001C63B1" w:rsidRPr="00507544" w:rsidRDefault="001C63B1" w:rsidP="00DB502C">
            <w:pPr>
              <w:pStyle w:val="TAC"/>
              <w:rPr>
                <w:rFonts w:cs="Arial"/>
                <w:i/>
                <w:sz w:val="14"/>
              </w:rPr>
            </w:pPr>
            <w:r w:rsidRPr="00507544">
              <w:rPr>
                <w:rFonts w:cs="Arial"/>
                <w:i/>
              </w:rPr>
              <w:sym w:font="Symbol" w:char="F061"/>
            </w:r>
            <w:r w:rsidRPr="00507544">
              <w:rPr>
                <w:rFonts w:cs="Arial" w:hint="eastAsia"/>
                <w:vertAlign w:val="subscript"/>
                <w:lang w:eastAsia="zh-CN"/>
              </w:rPr>
              <w:t>2</w:t>
            </w:r>
          </w:p>
        </w:tc>
        <w:tc>
          <w:tcPr>
            <w:tcW w:w="1070" w:type="dxa"/>
            <w:shd w:val="clear" w:color="auto" w:fill="auto"/>
          </w:tcPr>
          <w:p w:rsidR="001C63B1" w:rsidRPr="00507544" w:rsidRDefault="001C63B1" w:rsidP="00DB502C">
            <w:pPr>
              <w:pStyle w:val="TAC"/>
              <w:rPr>
                <w:rFonts w:cs="Arial"/>
                <w:i/>
                <w:sz w:val="14"/>
              </w:rPr>
            </w:pPr>
            <w:r w:rsidRPr="00507544">
              <w:rPr>
                <w:rFonts w:cs="Arial"/>
                <w:i/>
              </w:rPr>
              <w:sym w:font="Symbol" w:char="F062"/>
            </w:r>
          </w:p>
        </w:tc>
        <w:tc>
          <w:tcPr>
            <w:tcW w:w="915" w:type="dxa"/>
          </w:tcPr>
          <w:p w:rsidR="001C63B1" w:rsidRPr="00507544" w:rsidRDefault="001C63B1" w:rsidP="00DB502C">
            <w:pPr>
              <w:pStyle w:val="TAC"/>
              <w:rPr>
                <w:rFonts w:cs="Arial"/>
                <w:i/>
              </w:rPr>
            </w:pPr>
            <w:r w:rsidRPr="00507544">
              <w:rPr>
                <w:rFonts w:ascii="Symbol" w:hAnsi="Symbol" w:cs="Arial"/>
                <w:i/>
              </w:rPr>
              <w:t></w:t>
            </w:r>
          </w:p>
        </w:tc>
      </w:tr>
      <w:tr w:rsidR="001D7AE4" w:rsidRPr="00507544" w:rsidTr="00DB502C">
        <w:trPr>
          <w:trHeight w:val="85"/>
          <w:jc w:val="center"/>
        </w:trPr>
        <w:tc>
          <w:tcPr>
            <w:tcW w:w="2468" w:type="dxa"/>
            <w:shd w:val="clear" w:color="auto" w:fill="auto"/>
          </w:tcPr>
          <w:p w:rsidR="001C63B1" w:rsidRPr="00507544" w:rsidRDefault="001C63B1" w:rsidP="00DB502C">
            <w:pPr>
              <w:pStyle w:val="TAH"/>
              <w:rPr>
                <w:rFonts w:cs="Arial"/>
              </w:rPr>
            </w:pPr>
            <w:r w:rsidRPr="00507544">
              <w:rPr>
                <w:rFonts w:cs="Arial"/>
              </w:rPr>
              <w:t>Medium Correlation A</w:t>
            </w:r>
          </w:p>
        </w:tc>
        <w:tc>
          <w:tcPr>
            <w:tcW w:w="1142" w:type="dxa"/>
            <w:shd w:val="clear" w:color="auto" w:fill="auto"/>
          </w:tcPr>
          <w:p w:rsidR="001C63B1" w:rsidRPr="00507544" w:rsidRDefault="001C63B1" w:rsidP="00DB502C">
            <w:pPr>
              <w:pStyle w:val="TAC"/>
              <w:rPr>
                <w:rFonts w:cs="Arial"/>
              </w:rPr>
            </w:pPr>
            <w:r w:rsidRPr="00507544">
              <w:rPr>
                <w:rFonts w:cs="Arial"/>
              </w:rPr>
              <w:t>0.3</w:t>
            </w:r>
          </w:p>
        </w:tc>
        <w:tc>
          <w:tcPr>
            <w:tcW w:w="1136" w:type="dxa"/>
            <w:shd w:val="clear" w:color="auto" w:fill="auto"/>
          </w:tcPr>
          <w:p w:rsidR="001C63B1" w:rsidRPr="00507544" w:rsidRDefault="001C63B1" w:rsidP="00DB502C">
            <w:pPr>
              <w:pStyle w:val="TAC"/>
              <w:rPr>
                <w:rFonts w:cs="Arial"/>
                <w:lang w:eastAsia="zh-CN"/>
              </w:rPr>
            </w:pPr>
            <w:r w:rsidRPr="00507544">
              <w:rPr>
                <w:rFonts w:cs="Arial" w:hint="eastAsia"/>
                <w:lang w:eastAsia="zh-CN"/>
              </w:rPr>
              <w:t>N/A</w:t>
            </w:r>
          </w:p>
        </w:tc>
        <w:tc>
          <w:tcPr>
            <w:tcW w:w="1070" w:type="dxa"/>
            <w:shd w:val="clear" w:color="auto" w:fill="auto"/>
          </w:tcPr>
          <w:p w:rsidR="001C63B1" w:rsidRPr="00507544" w:rsidRDefault="001C63B1" w:rsidP="00DB502C">
            <w:pPr>
              <w:pStyle w:val="TAC"/>
              <w:rPr>
                <w:rFonts w:cs="Arial"/>
              </w:rPr>
            </w:pPr>
            <w:r w:rsidRPr="00507544">
              <w:rPr>
                <w:rFonts w:cs="Arial"/>
              </w:rPr>
              <w:t>0.6</w:t>
            </w:r>
          </w:p>
        </w:tc>
        <w:tc>
          <w:tcPr>
            <w:tcW w:w="915" w:type="dxa"/>
          </w:tcPr>
          <w:p w:rsidR="001C63B1" w:rsidRPr="00507544" w:rsidRDefault="001C63B1" w:rsidP="00DB502C">
            <w:pPr>
              <w:pStyle w:val="TAC"/>
              <w:rPr>
                <w:rFonts w:cs="Arial"/>
              </w:rPr>
            </w:pPr>
            <w:r w:rsidRPr="00507544">
              <w:rPr>
                <w:rFonts w:cs="Arial"/>
              </w:rPr>
              <w:t>0.2</w:t>
            </w:r>
          </w:p>
        </w:tc>
      </w:tr>
      <w:tr w:rsidR="001D7AE4" w:rsidRPr="00507544" w:rsidTr="00DB502C">
        <w:trPr>
          <w:trHeight w:val="184"/>
          <w:jc w:val="center"/>
        </w:trPr>
        <w:tc>
          <w:tcPr>
            <w:tcW w:w="2468" w:type="dxa"/>
            <w:shd w:val="clear" w:color="auto" w:fill="auto"/>
          </w:tcPr>
          <w:p w:rsidR="001C63B1" w:rsidRPr="00507544" w:rsidRDefault="001C63B1" w:rsidP="00DB502C">
            <w:pPr>
              <w:pStyle w:val="TAH"/>
              <w:rPr>
                <w:rFonts w:cs="Arial"/>
              </w:rPr>
            </w:pPr>
            <w:r w:rsidRPr="00507544">
              <w:rPr>
                <w:rFonts w:cs="Arial"/>
              </w:rPr>
              <w:t>High Correlation</w:t>
            </w:r>
          </w:p>
        </w:tc>
        <w:tc>
          <w:tcPr>
            <w:tcW w:w="1142" w:type="dxa"/>
            <w:shd w:val="clear" w:color="auto" w:fill="auto"/>
          </w:tcPr>
          <w:p w:rsidR="001C63B1" w:rsidRPr="00507544" w:rsidRDefault="001C63B1" w:rsidP="00DB502C">
            <w:pPr>
              <w:pStyle w:val="TAC"/>
              <w:rPr>
                <w:rFonts w:cs="Arial"/>
              </w:rPr>
            </w:pPr>
            <w:r w:rsidRPr="00507544">
              <w:rPr>
                <w:rFonts w:cs="Arial"/>
              </w:rPr>
              <w:t>0.9</w:t>
            </w:r>
          </w:p>
        </w:tc>
        <w:tc>
          <w:tcPr>
            <w:tcW w:w="1136" w:type="dxa"/>
            <w:shd w:val="clear" w:color="auto" w:fill="auto"/>
          </w:tcPr>
          <w:p w:rsidR="001C63B1" w:rsidRPr="00507544" w:rsidRDefault="001C63B1" w:rsidP="00DB502C">
            <w:pPr>
              <w:pStyle w:val="TAC"/>
              <w:rPr>
                <w:rFonts w:cs="Arial"/>
                <w:lang w:eastAsia="zh-CN"/>
              </w:rPr>
            </w:pPr>
            <w:r w:rsidRPr="00507544">
              <w:rPr>
                <w:rFonts w:cs="Arial" w:hint="eastAsia"/>
                <w:lang w:eastAsia="zh-CN"/>
              </w:rPr>
              <w:t>0.9</w:t>
            </w:r>
          </w:p>
        </w:tc>
        <w:tc>
          <w:tcPr>
            <w:tcW w:w="1070" w:type="dxa"/>
            <w:shd w:val="clear" w:color="auto" w:fill="auto"/>
          </w:tcPr>
          <w:p w:rsidR="001C63B1" w:rsidRPr="00507544" w:rsidRDefault="001C63B1" w:rsidP="00DB502C">
            <w:pPr>
              <w:pStyle w:val="TAC"/>
              <w:rPr>
                <w:rFonts w:cs="Arial"/>
              </w:rPr>
            </w:pPr>
            <w:r w:rsidRPr="00507544">
              <w:rPr>
                <w:rFonts w:cs="Arial"/>
              </w:rPr>
              <w:t>0.9</w:t>
            </w:r>
          </w:p>
        </w:tc>
        <w:tc>
          <w:tcPr>
            <w:tcW w:w="915" w:type="dxa"/>
          </w:tcPr>
          <w:p w:rsidR="001C63B1" w:rsidRPr="00507544" w:rsidRDefault="001C63B1" w:rsidP="00DB502C">
            <w:pPr>
              <w:pStyle w:val="TAC"/>
              <w:rPr>
                <w:rFonts w:cs="Arial"/>
              </w:rPr>
            </w:pPr>
            <w:r w:rsidRPr="00507544">
              <w:rPr>
                <w:rFonts w:cs="Arial"/>
              </w:rPr>
              <w:t>0.3</w:t>
            </w:r>
          </w:p>
        </w:tc>
      </w:tr>
      <w:tr w:rsidR="001C63B1" w:rsidRPr="00507544" w:rsidTr="00DB502C">
        <w:trPr>
          <w:trHeight w:val="184"/>
          <w:jc w:val="center"/>
        </w:trPr>
        <w:tc>
          <w:tcPr>
            <w:tcW w:w="6731" w:type="dxa"/>
            <w:gridSpan w:val="5"/>
            <w:shd w:val="clear" w:color="auto" w:fill="auto"/>
          </w:tcPr>
          <w:p w:rsidR="001C63B1" w:rsidRPr="00507544" w:rsidRDefault="001C63B1" w:rsidP="00DB502C">
            <w:pPr>
              <w:pStyle w:val="TAN"/>
              <w:rPr>
                <w:rFonts w:cs="Arial"/>
                <w:lang w:eastAsia="ja-JP"/>
              </w:rPr>
            </w:pPr>
            <w:r w:rsidRPr="00507544">
              <w:rPr>
                <w:rFonts w:cs="Arial"/>
                <w:lang w:eastAsia="ja-JP"/>
              </w:rPr>
              <w:t>Note 1:</w:t>
            </w:r>
            <w:r w:rsidRPr="00507544">
              <w:rPr>
                <w:rFonts w:cs="Arial"/>
                <w:lang w:eastAsia="ja-JP"/>
              </w:rPr>
              <w:tab/>
              <w:t xml:space="preserve">Value of </w:t>
            </w:r>
            <w:r w:rsidRPr="00507544">
              <w:rPr>
                <w:rFonts w:cs="Arial"/>
                <w:i/>
                <w:lang w:eastAsia="ja-JP"/>
              </w:rPr>
              <w:t>α</w:t>
            </w:r>
            <w:r w:rsidRPr="00507544">
              <w:rPr>
                <w:rFonts w:cs="Arial" w:hint="eastAsia"/>
                <w:i/>
                <w:vertAlign w:val="subscript"/>
                <w:lang w:eastAsia="ja-JP"/>
              </w:rPr>
              <w:t>1</w:t>
            </w:r>
            <w:r w:rsidRPr="00507544">
              <w:rPr>
                <w:rFonts w:cs="Arial" w:hint="eastAsia"/>
                <w:lang w:eastAsia="ja-JP"/>
              </w:rPr>
              <w:t xml:space="preserve"> </w:t>
            </w:r>
            <w:r w:rsidRPr="00507544">
              <w:rPr>
                <w:rFonts w:cs="Arial"/>
                <w:lang w:eastAsia="ja-JP"/>
              </w:rPr>
              <w:t xml:space="preserve">applies when more than one pair of cross-polarized antenna elements </w:t>
            </w:r>
            <w:r w:rsidRPr="00507544">
              <w:rPr>
                <w:rFonts w:cs="Arial" w:hint="eastAsia"/>
                <w:lang w:eastAsia="zh-CN"/>
              </w:rPr>
              <w:t>in</w:t>
            </w:r>
            <w:r w:rsidRPr="00507544">
              <w:rPr>
                <w:rFonts w:cs="Arial"/>
                <w:lang w:eastAsia="ja-JP"/>
              </w:rPr>
              <w:t xml:space="preserve"> </w:t>
            </w:r>
            <w:r w:rsidRPr="00507544">
              <w:rPr>
                <w:rFonts w:cs="Arial" w:hint="eastAsia"/>
                <w:lang w:eastAsia="zh-CN"/>
              </w:rPr>
              <w:t xml:space="preserve">first dimension </w:t>
            </w:r>
            <w:r w:rsidRPr="00507544">
              <w:rPr>
                <w:rFonts w:cs="Arial"/>
                <w:lang w:eastAsia="ja-JP"/>
              </w:rPr>
              <w:t>at gNB side.</w:t>
            </w:r>
          </w:p>
          <w:p w:rsidR="001C63B1" w:rsidRPr="00507544" w:rsidRDefault="001C63B1" w:rsidP="00DB502C">
            <w:pPr>
              <w:pStyle w:val="TAN"/>
              <w:rPr>
                <w:rFonts w:cs="Arial"/>
                <w:lang w:eastAsia="ja-JP"/>
              </w:rPr>
            </w:pPr>
            <w:r w:rsidRPr="00507544">
              <w:rPr>
                <w:rFonts w:cs="Arial"/>
                <w:lang w:eastAsia="ja-JP"/>
              </w:rPr>
              <w:t xml:space="preserve">Note </w:t>
            </w:r>
            <w:r w:rsidRPr="00507544">
              <w:rPr>
                <w:rFonts w:cs="Arial" w:hint="eastAsia"/>
                <w:lang w:eastAsia="ja-JP"/>
              </w:rPr>
              <w:t>2</w:t>
            </w:r>
            <w:r w:rsidRPr="00507544">
              <w:rPr>
                <w:rFonts w:cs="Arial"/>
                <w:lang w:eastAsia="ja-JP"/>
              </w:rPr>
              <w:t>:</w:t>
            </w:r>
            <w:r w:rsidRPr="00507544">
              <w:rPr>
                <w:rFonts w:cs="Arial"/>
                <w:lang w:eastAsia="ja-JP"/>
              </w:rPr>
              <w:tab/>
              <w:t xml:space="preserve">Value of </w:t>
            </w:r>
            <w:r w:rsidRPr="00507544">
              <w:rPr>
                <w:rFonts w:cs="Arial"/>
                <w:i/>
                <w:lang w:eastAsia="ja-JP"/>
              </w:rPr>
              <w:t>α</w:t>
            </w:r>
            <w:r w:rsidRPr="00507544">
              <w:rPr>
                <w:rFonts w:cs="Arial" w:hint="eastAsia"/>
                <w:i/>
                <w:vertAlign w:val="subscript"/>
                <w:lang w:eastAsia="zh-CN"/>
              </w:rPr>
              <w:t>2</w:t>
            </w:r>
            <w:r w:rsidRPr="00507544">
              <w:rPr>
                <w:rFonts w:cs="Arial" w:hint="eastAsia"/>
                <w:lang w:eastAsia="ja-JP"/>
              </w:rPr>
              <w:t xml:space="preserve"> </w:t>
            </w:r>
            <w:r w:rsidRPr="00507544">
              <w:rPr>
                <w:rFonts w:cs="Arial"/>
                <w:lang w:eastAsia="ja-JP"/>
              </w:rPr>
              <w:t xml:space="preserve">applies when more than one pair of cross-polarized antenna elements </w:t>
            </w:r>
            <w:r w:rsidRPr="00507544">
              <w:rPr>
                <w:rFonts w:cs="Arial" w:hint="eastAsia"/>
                <w:lang w:eastAsia="zh-CN"/>
              </w:rPr>
              <w:t>in</w:t>
            </w:r>
            <w:r w:rsidRPr="00507544">
              <w:rPr>
                <w:rFonts w:cs="Arial"/>
                <w:lang w:eastAsia="ja-JP"/>
              </w:rPr>
              <w:t xml:space="preserve"> </w:t>
            </w:r>
            <w:r w:rsidRPr="00507544">
              <w:rPr>
                <w:rFonts w:cs="Arial" w:hint="eastAsia"/>
                <w:lang w:eastAsia="zh-CN"/>
              </w:rPr>
              <w:t>second dimension</w:t>
            </w:r>
            <w:r w:rsidRPr="00507544">
              <w:rPr>
                <w:rFonts w:cs="Arial"/>
                <w:lang w:eastAsia="ja-JP"/>
              </w:rPr>
              <w:t xml:space="preserve"> at gNB side.</w:t>
            </w:r>
          </w:p>
          <w:p w:rsidR="001C63B1" w:rsidRPr="00507544" w:rsidRDefault="001C63B1" w:rsidP="00DB502C">
            <w:pPr>
              <w:pStyle w:val="TAN"/>
              <w:overflowPunct w:val="0"/>
              <w:autoSpaceDE w:val="0"/>
              <w:autoSpaceDN w:val="0"/>
              <w:adjustRightInd w:val="0"/>
              <w:textAlignment w:val="baseline"/>
              <w:rPr>
                <w:rFonts w:eastAsia="Times New Roman" w:cs="Arial"/>
              </w:rPr>
            </w:pPr>
            <w:r w:rsidRPr="00507544">
              <w:rPr>
                <w:rFonts w:eastAsia="Times New Roman" w:cs="Arial"/>
              </w:rPr>
              <w:t xml:space="preserve">Note </w:t>
            </w:r>
            <w:r w:rsidRPr="00507544">
              <w:rPr>
                <w:rFonts w:eastAsia="Times New Roman" w:cs="Arial" w:hint="eastAsia"/>
              </w:rPr>
              <w:t>3</w:t>
            </w:r>
            <w:r w:rsidRPr="00507544">
              <w:rPr>
                <w:rFonts w:eastAsia="Times New Roman" w:cs="Arial"/>
              </w:rPr>
              <w:t>:</w:t>
            </w:r>
            <w:r w:rsidRPr="00507544">
              <w:rPr>
                <w:rFonts w:eastAsia="Times New Roman" w:cs="Arial"/>
              </w:rPr>
              <w:tab/>
              <w:t xml:space="preserve">Value of </w:t>
            </w:r>
            <w:r w:rsidRPr="00507544">
              <w:rPr>
                <w:rFonts w:eastAsia="Times New Roman" w:cs="Arial"/>
                <w:i/>
              </w:rPr>
              <w:t>β</w:t>
            </w:r>
            <w:r w:rsidRPr="00507544">
              <w:rPr>
                <w:rFonts w:eastAsia="Times New Roman" w:cs="Arial"/>
              </w:rPr>
              <w:t xml:space="preserve"> applies when more than one pair of cross-polarized antenna elements at UE side.</w:t>
            </w:r>
          </w:p>
        </w:tc>
      </w:tr>
    </w:tbl>
    <w:p w:rsidR="001C63B1" w:rsidRPr="00507544" w:rsidRDefault="001C63B1" w:rsidP="001C63B1"/>
    <w:p w:rsidR="001C63B1" w:rsidRPr="00507544" w:rsidRDefault="001C63B1" w:rsidP="001C63B1">
      <w:pPr>
        <w:overflowPunct w:val="0"/>
        <w:autoSpaceDE w:val="0"/>
        <w:autoSpaceDN w:val="0"/>
        <w:adjustRightInd w:val="0"/>
        <w:textAlignment w:val="baseline"/>
      </w:pPr>
      <w:r w:rsidRPr="00507544">
        <w:t xml:space="preserve">For the </w:t>
      </w:r>
      <w:r w:rsidRPr="00507544">
        <w:rPr>
          <w:rFonts w:hint="eastAsia"/>
        </w:rPr>
        <w:t>1D cross polarized antenna array at gNB side</w:t>
      </w:r>
      <w:r w:rsidRPr="00507544">
        <w:t>, the correlation matrices for high</w:t>
      </w:r>
      <w:r w:rsidRPr="00507544">
        <w:rPr>
          <w:rFonts w:hint="eastAsia"/>
        </w:rPr>
        <w:t xml:space="preserve"> spatial </w:t>
      </w:r>
      <w:r w:rsidRPr="00507544">
        <w:t>correlation and medium correlation A are defined in Table B.2.3.</w:t>
      </w:r>
      <w:r w:rsidRPr="00507544">
        <w:rPr>
          <w:rFonts w:hint="eastAsia"/>
        </w:rPr>
        <w:t>2.2</w:t>
      </w:r>
      <w:r w:rsidRPr="00507544">
        <w:t>-2</w:t>
      </w:r>
      <w:r w:rsidRPr="00507544">
        <w:rPr>
          <w:rFonts w:hint="eastAsia"/>
        </w:rPr>
        <w:t xml:space="preserve"> </w:t>
      </w:r>
      <w:r w:rsidRPr="00507544">
        <w:t>and Table B.2.</w:t>
      </w:r>
      <w:r w:rsidRPr="00507544">
        <w:rPr>
          <w:rFonts w:hint="eastAsia"/>
        </w:rPr>
        <w:t>3.2</w:t>
      </w:r>
      <w:r w:rsidRPr="00507544">
        <w:t>.</w:t>
      </w:r>
      <w:r w:rsidRPr="00507544">
        <w:rPr>
          <w:rFonts w:hint="eastAsia"/>
        </w:rPr>
        <w:t>2</w:t>
      </w:r>
      <w:r w:rsidRPr="00507544">
        <w:t>-3 as below.</w:t>
      </w:r>
    </w:p>
    <w:p w:rsidR="001C63B1" w:rsidRPr="00507544" w:rsidRDefault="001C63B1" w:rsidP="001C63B1">
      <w:pPr>
        <w:overflowPunct w:val="0"/>
        <w:autoSpaceDE w:val="0"/>
        <w:autoSpaceDN w:val="0"/>
        <w:adjustRightInd w:val="0"/>
        <w:textAlignment w:val="baseline"/>
      </w:pPr>
      <w:r w:rsidRPr="00507544">
        <w:t>The values in Table B.2.</w:t>
      </w:r>
      <w:r w:rsidRPr="00507544">
        <w:rPr>
          <w:rFonts w:hint="eastAsia"/>
        </w:rPr>
        <w:t>3.2</w:t>
      </w:r>
      <w:r w:rsidRPr="00507544">
        <w:t>.</w:t>
      </w:r>
      <w:r w:rsidRPr="00507544">
        <w:rPr>
          <w:rFonts w:hint="eastAsia"/>
        </w:rPr>
        <w:t>2</w:t>
      </w:r>
      <w:r w:rsidRPr="00507544">
        <w:t>-2 have been adjusted to insure the correlation matrix is positive semi-definite after round-off to 4 digit precision. This is done using the equation:</w:t>
      </w:r>
    </w:p>
    <w:p w:rsidR="001C63B1" w:rsidRPr="00507544" w:rsidRDefault="001C63B1" w:rsidP="001C63B1">
      <w:pPr>
        <w:overflowPunct w:val="0"/>
        <w:autoSpaceDE w:val="0"/>
        <w:autoSpaceDN w:val="0"/>
        <w:adjustRightInd w:val="0"/>
        <w:jc w:val="center"/>
        <w:textAlignment w:val="baseline"/>
      </w:pPr>
      <w:r w:rsidRPr="00507544">
        <w:rPr>
          <w:position w:val="-14"/>
        </w:rPr>
        <w:object w:dxaOrig="2560" w:dyaOrig="380">
          <v:shape id="_x0000_i14382" type="#_x0000_t75" style="width:112.5pt;height:17.25pt" o:ole="">
            <v:imagedata r:id="rId178" o:title=""/>
          </v:shape>
          <o:OLEObject Type="Embed" ProgID="Equation.3" ShapeID="_x0000_i14382" DrawAspect="Content" ObjectID="_1605684166" r:id="rId179"/>
        </w:object>
      </w:r>
      <w:r w:rsidRPr="00507544">
        <w:t xml:space="preserve"> or </w:t>
      </w:r>
      <w:r w:rsidRPr="00507544">
        <w:rPr>
          <w:position w:val="-14"/>
        </w:rPr>
        <w:object w:dxaOrig="2840" w:dyaOrig="380">
          <v:shape id="_x0000_i14383" type="#_x0000_t75" style="width:126pt;height:17.25pt" o:ole="">
            <v:imagedata r:id="rId180" o:title=""/>
          </v:shape>
          <o:OLEObject Type="Embed" ProgID="Equation.3" ShapeID="_x0000_i14383" DrawAspect="Content" ObjectID="_1605684167" r:id="rId181"/>
        </w:object>
      </w:r>
    </w:p>
    <w:p w:rsidR="001C63B1" w:rsidRPr="00507544" w:rsidRDefault="001C63B1" w:rsidP="001C63B1">
      <w:pPr>
        <w:overflowPunct w:val="0"/>
        <w:autoSpaceDE w:val="0"/>
        <w:autoSpaceDN w:val="0"/>
        <w:adjustRightInd w:val="0"/>
        <w:textAlignment w:val="baseline"/>
      </w:pPr>
      <w:r w:rsidRPr="00507544">
        <w:t>Where the value “</w:t>
      </w:r>
      <w:r w:rsidRPr="00507544">
        <w:rPr>
          <w:i/>
        </w:rPr>
        <w:t>a</w:t>
      </w:r>
      <w:r w:rsidRPr="00507544">
        <w:t xml:space="preserve">” is a scaling factor such that the smallest value is used to obtain a positive semi-definite result. For the </w:t>
      </w:r>
      <w:r w:rsidRPr="00507544">
        <w:rPr>
          <w:rFonts w:hint="eastAsia"/>
        </w:rPr>
        <w:t>8</w:t>
      </w:r>
      <w:r w:rsidRPr="00507544">
        <w:t xml:space="preserve">x2 high </w:t>
      </w:r>
      <w:r w:rsidRPr="00507544">
        <w:rPr>
          <w:rFonts w:hint="eastAsia"/>
        </w:rPr>
        <w:t xml:space="preserve">spatial </w:t>
      </w:r>
      <w:r w:rsidRPr="00507544">
        <w:t xml:space="preserve">correlation case, </w:t>
      </w:r>
      <w:r w:rsidRPr="00507544">
        <w:rPr>
          <w:i/>
        </w:rPr>
        <w:t>a</w:t>
      </w:r>
      <w:r w:rsidRPr="00507544">
        <w:t>=0.0001</w:t>
      </w:r>
      <w:r w:rsidRPr="00507544">
        <w:rPr>
          <w:rFonts w:hint="eastAsia"/>
        </w:rPr>
        <w:t>0</w:t>
      </w:r>
      <w:r w:rsidRPr="00507544">
        <w:t>.</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hint="eastAsia"/>
          <w:lang w:eastAsia="zh-CN"/>
        </w:rPr>
        <w:t>2.2</w:t>
      </w:r>
      <w:r w:rsidRPr="00507544">
        <w:rPr>
          <w:rFonts w:eastAsia="Times New Roman"/>
          <w:lang w:eastAsia="x-none"/>
        </w:rPr>
        <w:t xml:space="preserve">-2: MIMO correlation matrices for high </w:t>
      </w:r>
      <w:r w:rsidRPr="00507544">
        <w:rPr>
          <w:rFonts w:eastAsia="Times New Roman" w:hint="eastAsia"/>
          <w:lang w:eastAsia="x-none"/>
        </w:rPr>
        <w:t xml:space="preserve">spatial </w:t>
      </w:r>
      <w:r w:rsidRPr="00507544">
        <w:rPr>
          <w:rFonts w:eastAsia="Times New Roman"/>
          <w:lang w:eastAsia="x-none"/>
        </w:rPr>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1D7AE4" w:rsidRPr="00507544" w:rsidTr="00DB502C">
        <w:trPr>
          <w:jc w:val="center"/>
        </w:trPr>
        <w:tc>
          <w:tcPr>
            <w:tcW w:w="442" w:type="pct"/>
            <w:vAlign w:val="center"/>
          </w:tcPr>
          <w:p w:rsidR="001C63B1" w:rsidRPr="00507544" w:rsidRDefault="001C63B1" w:rsidP="00DB502C">
            <w:pPr>
              <w:pStyle w:val="TAH"/>
              <w:rPr>
                <w:rFonts w:cs="Arial"/>
                <w:lang w:eastAsia="zh-CN"/>
              </w:rPr>
            </w:pPr>
            <w:r w:rsidRPr="00507544">
              <w:rPr>
                <w:rFonts w:cs="Arial"/>
                <w:lang w:eastAsia="zh-CN"/>
              </w:rPr>
              <w:t>4x2 case</w:t>
            </w:r>
          </w:p>
        </w:tc>
        <w:tc>
          <w:tcPr>
            <w:tcW w:w="4558" w:type="pct"/>
            <w:vAlign w:val="center"/>
          </w:tcPr>
          <w:p w:rsidR="001C63B1" w:rsidRPr="00507544" w:rsidRDefault="001C63B1" w:rsidP="00DB502C">
            <w:pPr>
              <w:pStyle w:val="TAC"/>
              <w:rPr>
                <w:rFonts w:cs="Arial"/>
              </w:rPr>
            </w:pPr>
            <w:r w:rsidRPr="00507544">
              <w:rPr>
                <w:rFonts w:cs="Arial"/>
                <w:position w:val="-138"/>
                <w:sz w:val="16"/>
                <w:szCs w:val="16"/>
              </w:rPr>
              <w:object w:dxaOrig="8180" w:dyaOrig="2880">
                <v:shape id="_x0000_i14384" type="#_x0000_t75" style="width:348.75pt;height:122.25pt" o:ole="">
                  <v:imagedata r:id="rId182" o:title=""/>
                </v:shape>
                <o:OLEObject Type="Embed" ProgID="Equation.3" ShapeID="_x0000_i14384" DrawAspect="Content" ObjectID="_1605684168" r:id="rId183"/>
              </w:object>
            </w:r>
          </w:p>
        </w:tc>
      </w:tr>
      <w:tr w:rsidR="001D7AE4" w:rsidRPr="00507544" w:rsidTr="00DB502C">
        <w:trPr>
          <w:jc w:val="center"/>
        </w:trPr>
        <w:tc>
          <w:tcPr>
            <w:tcW w:w="442" w:type="pct"/>
            <w:vAlign w:val="center"/>
          </w:tcPr>
          <w:p w:rsidR="001C63B1" w:rsidRPr="00507544" w:rsidRDefault="001C63B1" w:rsidP="00DB502C">
            <w:pPr>
              <w:pStyle w:val="TAH"/>
              <w:rPr>
                <w:rFonts w:cs="Arial"/>
                <w:lang w:eastAsia="zh-CN"/>
              </w:rPr>
            </w:pPr>
            <w:r w:rsidRPr="00507544">
              <w:rPr>
                <w:rFonts w:cs="Arial"/>
                <w:lang w:eastAsia="zh-CN"/>
              </w:rPr>
              <w:t>8x2 case</w:t>
            </w:r>
          </w:p>
        </w:tc>
        <w:tc>
          <w:tcPr>
            <w:tcW w:w="4558" w:type="pct"/>
            <w:vAlign w:val="center"/>
          </w:tcPr>
          <w:p w:rsidR="001C63B1" w:rsidRPr="00507544" w:rsidRDefault="001C63B1" w:rsidP="00DB502C">
            <w:pPr>
              <w:pStyle w:val="TAC"/>
              <w:rPr>
                <w:rFonts w:cs="Arial"/>
                <w:lang w:eastAsia="zh-CN"/>
              </w:rPr>
            </w:pPr>
            <w:r w:rsidRPr="00507544">
              <w:rPr>
                <w:rFonts w:cs="Arial"/>
                <w:position w:val="-26"/>
              </w:rPr>
              <w:object w:dxaOrig="15420" w:dyaOrig="5760">
                <v:shape id="_x0000_i14385" type="#_x0000_t75" style="width:452.25pt;height:203.25pt" o:ole="">
                  <v:imagedata r:id="rId184" o:title=""/>
                </v:shape>
                <o:OLEObject Type="Embed" ProgID="Equation.DSMT4" ShapeID="_x0000_i14385" DrawAspect="Content" ObjectID="_1605684169" r:id="rId185"/>
              </w:object>
            </w:r>
          </w:p>
        </w:tc>
      </w:tr>
    </w:tbl>
    <w:p w:rsidR="001C63B1" w:rsidRPr="00507544" w:rsidRDefault="001C63B1" w:rsidP="001C63B1">
      <w:pPr>
        <w:sectPr w:rsidR="001C63B1" w:rsidRPr="00507544" w:rsidSect="00DB502C">
          <w:headerReference w:type="even" r:id="rId186"/>
          <w:footnotePr>
            <w:numRestart w:val="eachSect"/>
          </w:footnotePr>
          <w:pgSz w:w="11907" w:h="16840" w:code="9"/>
          <w:pgMar w:top="1416" w:right="1133" w:bottom="1133" w:left="1133" w:header="850" w:footer="340" w:gutter="0"/>
          <w:cols w:space="720"/>
        </w:sectPr>
      </w:pPr>
    </w:p>
    <w:p w:rsidR="001C63B1" w:rsidRPr="00507544" w:rsidRDefault="001C63B1" w:rsidP="001C63B1">
      <w:pPr>
        <w:ind w:firstLine="284"/>
      </w:pPr>
    </w:p>
    <w:p w:rsidR="001C63B1" w:rsidRPr="00507544" w:rsidRDefault="001C63B1" w:rsidP="001C63B1">
      <w:pPr>
        <w:pStyle w:val="Heading5"/>
      </w:pPr>
      <w:bookmarkStart w:id="306" w:name="_Toc531872793"/>
      <w:r w:rsidRPr="00507544">
        <w:t>B.2.3.2</w:t>
      </w:r>
      <w:r w:rsidRPr="00507544">
        <w:rPr>
          <w:rFonts w:hint="eastAsia"/>
        </w:rPr>
        <w:t>.3</w:t>
      </w:r>
      <w:r w:rsidR="000812C5" w:rsidRPr="00507544">
        <w:rPr>
          <w:rFonts w:hint="eastAsia"/>
          <w:lang w:eastAsia="zh-CN"/>
        </w:rPr>
        <w:tab/>
      </w:r>
      <w:r w:rsidRPr="00507544">
        <w:rPr>
          <w:rFonts w:hint="eastAsia"/>
        </w:rPr>
        <w:t>Beam steering approach</w:t>
      </w:r>
      <w:bookmarkEnd w:id="306"/>
    </w:p>
    <w:p w:rsidR="001C63B1" w:rsidRPr="00507544" w:rsidRDefault="001C63B1" w:rsidP="001C63B1">
      <w:pPr>
        <w:overflowPunct w:val="0"/>
        <w:autoSpaceDE w:val="0"/>
        <w:autoSpaceDN w:val="0"/>
        <w:adjustRightInd w:val="0"/>
        <w:textAlignment w:val="baseline"/>
      </w:pPr>
      <w:r w:rsidRPr="00507544">
        <w:t xml:space="preserve">For the 2D cross-polarized antenna array at gNB, given the channel spatial correlation matrix in B.2.3.2.1 and B.2.3.2.2, the corresponding random channel matrix </w:t>
      </w:r>
      <w:r w:rsidRPr="00507544">
        <w:rPr>
          <w:i/>
        </w:rPr>
        <w:t>H</w:t>
      </w:r>
      <w:r w:rsidRPr="00507544">
        <w:t xml:space="preserve"> can be calculated. The signal model for the </w:t>
      </w:r>
      <w:r w:rsidRPr="00507544">
        <w:rPr>
          <w:i/>
        </w:rPr>
        <w:t>k</w:t>
      </w:r>
      <w:r w:rsidRPr="00507544">
        <w:t>-th slot is denoted as</w:t>
      </w:r>
    </w:p>
    <w:p w:rsidR="001C63B1" w:rsidRPr="00507544" w:rsidRDefault="001C63B1" w:rsidP="001C63B1">
      <w:pPr>
        <w:overflowPunct w:val="0"/>
        <w:autoSpaceDE w:val="0"/>
        <w:autoSpaceDN w:val="0"/>
        <w:adjustRightInd w:val="0"/>
        <w:jc w:val="center"/>
        <w:textAlignment w:val="baseline"/>
      </w:pPr>
      <w:r w:rsidRPr="00507544">
        <w:rPr>
          <w:position w:val="-16"/>
        </w:rPr>
        <w:object w:dxaOrig="2000" w:dyaOrig="400">
          <v:shape id="_x0000_i14386" type="#_x0000_t75" style="width:83.25pt;height:17.25pt" o:ole="">
            <v:imagedata r:id="rId187" o:title=""/>
          </v:shape>
          <o:OLEObject Type="Embed" ProgID="Equation.3" ShapeID="_x0000_i14386" DrawAspect="Content" ObjectID="_1605684170" r:id="rId188"/>
        </w:object>
      </w:r>
    </w:p>
    <w:p w:rsidR="001C63B1" w:rsidRPr="00507544" w:rsidRDefault="001C63B1" w:rsidP="001C63B1">
      <w:pPr>
        <w:overflowPunct w:val="0"/>
        <w:autoSpaceDE w:val="0"/>
        <w:autoSpaceDN w:val="0"/>
        <w:adjustRightInd w:val="0"/>
        <w:textAlignment w:val="baseline"/>
      </w:pPr>
      <w:r w:rsidRPr="00507544">
        <w:t>And the steering matrix is further expressed as following:</w:t>
      </w:r>
    </w:p>
    <w:p w:rsidR="001C63B1" w:rsidRPr="00507544" w:rsidRDefault="001C63B1" w:rsidP="001C63B1">
      <w:pPr>
        <w:overflowPunct w:val="0"/>
        <w:autoSpaceDE w:val="0"/>
        <w:autoSpaceDN w:val="0"/>
        <w:adjustRightInd w:val="0"/>
        <w:jc w:val="center"/>
        <w:textAlignment w:val="baseline"/>
      </w:pPr>
      <w:r w:rsidRPr="00507544">
        <w:rPr>
          <w:position w:val="-30"/>
        </w:rPr>
        <w:object w:dxaOrig="4120" w:dyaOrig="720">
          <v:shape id="_x0000_i14387" type="#_x0000_t75" style="width:171.75pt;height:32.25pt" o:ole="">
            <v:imagedata r:id="rId189" o:title=""/>
          </v:shape>
          <o:OLEObject Type="Embed" ProgID="Equation.3" ShapeID="_x0000_i14387" DrawAspect="Content" ObjectID="_1605684171" r:id="rId190"/>
        </w:object>
      </w:r>
    </w:p>
    <w:p w:rsidR="001C63B1" w:rsidRPr="00507544" w:rsidRDefault="001C63B1" w:rsidP="001C63B1">
      <w:pPr>
        <w:overflowPunct w:val="0"/>
        <w:autoSpaceDE w:val="0"/>
        <w:autoSpaceDN w:val="0"/>
        <w:adjustRightInd w:val="0"/>
        <w:textAlignment w:val="baseline"/>
      </w:pPr>
      <w:r w:rsidRPr="00507544">
        <w:t>where</w:t>
      </w:r>
    </w:p>
    <w:p w:rsidR="001C63B1" w:rsidRPr="00507544" w:rsidDel="00C86F56" w:rsidRDefault="003F25C1" w:rsidP="00953CF7">
      <w:pPr>
        <w:pStyle w:val="B1"/>
      </w:pPr>
      <w:r w:rsidRPr="00507544">
        <w:t>-</w:t>
      </w:r>
      <w:r w:rsidRPr="00507544">
        <w:tab/>
      </w:r>
      <w:r w:rsidR="001C63B1" w:rsidRPr="00507544">
        <w:rPr>
          <w:i/>
        </w:rPr>
        <w:t>H</w:t>
      </w:r>
      <w:r w:rsidR="001C63B1" w:rsidRPr="00507544">
        <w:t xml:space="preserve"> is the</w:t>
      </w:r>
      <w:r w:rsidR="001C63B1" w:rsidRPr="00507544">
        <w:rPr>
          <w:i/>
        </w:rPr>
        <w:t xml:space="preserve"> N</w:t>
      </w:r>
      <w:r w:rsidR="001C63B1" w:rsidRPr="00507544">
        <w:rPr>
          <w:i/>
        </w:rPr>
        <w:softHyphen/>
        <w:t>r</w:t>
      </w:r>
      <w:r w:rsidR="001C63B1" w:rsidRPr="00507544">
        <w:t>×</w:t>
      </w:r>
      <w:r w:rsidR="001C63B1" w:rsidRPr="00507544">
        <w:rPr>
          <w:i/>
        </w:rPr>
        <w:t xml:space="preserve">Nt </w:t>
      </w:r>
      <w:r w:rsidR="001C63B1" w:rsidRPr="00507544">
        <w:t>channel matrix per subcarrier.</w:t>
      </w:r>
    </w:p>
    <w:p w:rsidR="001C63B1" w:rsidRPr="00507544" w:rsidRDefault="003F25C1" w:rsidP="00953CF7">
      <w:pPr>
        <w:pStyle w:val="B1"/>
      </w:pPr>
      <w:r w:rsidRPr="00507544">
        <w:t>-</w:t>
      </w:r>
      <w:r w:rsidRPr="00507544">
        <w:tab/>
      </w:r>
      <w:r w:rsidR="001C63B1" w:rsidRPr="00507544">
        <w:rPr>
          <w:position w:val="-16"/>
        </w:rPr>
        <w:object w:dxaOrig="760" w:dyaOrig="400">
          <v:shape id="_x0000_i14388" type="#_x0000_t75" style="width:31.5pt;height:17.25pt" o:ole="">
            <v:imagedata r:id="rId191" o:title=""/>
          </v:shape>
          <o:OLEObject Type="Embed" ProgID="Equation.3" ShapeID="_x0000_i14388" DrawAspect="Content" ObjectID="_1605684172" r:id="rId192"/>
        </w:object>
      </w:r>
      <w:r w:rsidR="001C63B1" w:rsidRPr="00507544">
        <w:t xml:space="preserve"> is the steering matrix,</w:t>
      </w:r>
    </w:p>
    <w:p w:rsidR="001C63B1" w:rsidRPr="00507544" w:rsidRDefault="003F25C1" w:rsidP="00953CF7">
      <w:pPr>
        <w:pStyle w:val="B1"/>
      </w:pPr>
      <w:r w:rsidRPr="00507544">
        <w:t>-</w:t>
      </w:r>
      <w:r w:rsidRPr="00507544">
        <w:tab/>
      </w:r>
      <w:r w:rsidR="001C63B1" w:rsidRPr="00507544">
        <w:rPr>
          <w:position w:val="-16"/>
        </w:rPr>
        <w:object w:dxaOrig="960" w:dyaOrig="400">
          <v:shape id="_x0000_i14389" type="#_x0000_t75" style="width:40.5pt;height:17.25pt" o:ole="">
            <v:imagedata r:id="rId193" o:title=""/>
          </v:shape>
          <o:OLEObject Type="Embed" ProgID="Equation.3" ShapeID="_x0000_i14389" DrawAspect="Content" ObjectID="_1605684173" r:id="rId194"/>
        </w:object>
      </w:r>
      <w:r w:rsidR="001C63B1" w:rsidRPr="00507544">
        <w:t xml:space="preserve"> is the steering matrix in first dimension with same polarization,</w:t>
      </w:r>
    </w:p>
    <w:p w:rsidR="001C63B1" w:rsidRPr="00507544" w:rsidRDefault="003F25C1" w:rsidP="00953CF7">
      <w:pPr>
        <w:pStyle w:val="B1"/>
      </w:pPr>
      <w:r w:rsidRPr="00507544">
        <w:t>-</w:t>
      </w:r>
      <w:r w:rsidRPr="00507544">
        <w:tab/>
      </w:r>
      <w:r w:rsidR="001C63B1" w:rsidRPr="00507544">
        <w:rPr>
          <w:position w:val="-16"/>
        </w:rPr>
        <w:object w:dxaOrig="999" w:dyaOrig="400">
          <v:shape id="_x0000_i14390" type="#_x0000_t75" style="width:42pt;height:17.25pt" o:ole="">
            <v:imagedata r:id="rId195" o:title=""/>
          </v:shape>
          <o:OLEObject Type="Embed" ProgID="Equation.3" ShapeID="_x0000_i14390" DrawAspect="Content" ObjectID="_1605684174" r:id="rId196"/>
        </w:object>
      </w:r>
      <w:r w:rsidR="001C63B1" w:rsidRPr="00507544">
        <w:t xml:space="preserve"> is the steering matrix in second dimension with same polarization,</w:t>
      </w:r>
    </w:p>
    <w:p w:rsidR="001C63B1" w:rsidRPr="00507544" w:rsidRDefault="003F25C1" w:rsidP="00953CF7">
      <w:pPr>
        <w:pStyle w:val="B1"/>
      </w:pPr>
      <w:r w:rsidRPr="00507544">
        <w:t>-</w:t>
      </w:r>
      <w:r w:rsidRPr="00507544">
        <w:tab/>
      </w:r>
      <w:r w:rsidR="001C63B1" w:rsidRPr="00507544">
        <w:rPr>
          <w:position w:val="-10"/>
        </w:rPr>
        <w:object w:dxaOrig="320" w:dyaOrig="340">
          <v:shape id="_x0000_i14391" type="#_x0000_t75" style="width:12.75pt;height:16.5pt" o:ole="">
            <v:imagedata r:id="rId197" o:title=""/>
          </v:shape>
          <o:OLEObject Type="Embed" ProgID="Equation.3" ShapeID="_x0000_i14391" DrawAspect="Content" ObjectID="_1605684175" r:id="rId198"/>
        </w:object>
      </w:r>
      <w:r w:rsidR="001C63B1" w:rsidRPr="00507544">
        <w:t xml:space="preserve"> is the number of antenna elements in first dimension with same polarization,</w:t>
      </w:r>
    </w:p>
    <w:p w:rsidR="001C63B1" w:rsidRPr="00507544" w:rsidRDefault="003F25C1" w:rsidP="00953CF7">
      <w:pPr>
        <w:pStyle w:val="B1"/>
      </w:pPr>
      <w:r w:rsidRPr="00507544">
        <w:t>-</w:t>
      </w:r>
      <w:r w:rsidRPr="00507544">
        <w:tab/>
      </w:r>
      <w:r w:rsidR="001C63B1" w:rsidRPr="00507544">
        <w:rPr>
          <w:position w:val="-10"/>
        </w:rPr>
        <w:object w:dxaOrig="340" w:dyaOrig="340">
          <v:shape id="_x0000_i14392" type="#_x0000_t75" style="width:14.25pt;height:16.5pt" o:ole="">
            <v:imagedata r:id="rId199" o:title=""/>
          </v:shape>
          <o:OLEObject Type="Embed" ProgID="Equation.3" ShapeID="_x0000_i14392" DrawAspect="Content" ObjectID="_1605684176" r:id="rId200"/>
        </w:object>
      </w:r>
      <w:r w:rsidR="001C63B1" w:rsidRPr="00507544">
        <w:t xml:space="preserve"> is the number of antenna elements in second dimension with same polarization</w:t>
      </w:r>
      <w:r w:rsidR="001C63B1" w:rsidRPr="00507544">
        <w:rPr>
          <w:rFonts w:hint="eastAsia"/>
        </w:rPr>
        <w:t>,</w:t>
      </w:r>
    </w:p>
    <w:p w:rsidR="001C63B1" w:rsidRPr="00507544" w:rsidRDefault="003F25C1" w:rsidP="00953CF7">
      <w:pPr>
        <w:pStyle w:val="B1"/>
      </w:pPr>
      <w:r w:rsidRPr="00507544">
        <w:t>-</w:t>
      </w:r>
      <w:r w:rsidRPr="00507544">
        <w:tab/>
      </w:r>
      <w:r w:rsidR="001C63B1" w:rsidRPr="00507544">
        <w:rPr>
          <w:rFonts w:hint="eastAsia"/>
        </w:rPr>
        <w:t xml:space="preserve">For </w:t>
      </w:r>
      <w:r w:rsidR="001C63B1" w:rsidRPr="00507544">
        <w:t>antenna</w:t>
      </w:r>
      <w:r w:rsidR="001C63B1" w:rsidRPr="00507544">
        <w:rPr>
          <w:rFonts w:hint="eastAsia"/>
        </w:rPr>
        <w:t xml:space="preserve"> array with only one direction, number of </w:t>
      </w:r>
      <w:r w:rsidR="001C63B1" w:rsidRPr="00507544">
        <w:t>antenna</w:t>
      </w:r>
      <w:r w:rsidR="001C63B1" w:rsidRPr="00507544">
        <w:rPr>
          <w:rFonts w:hint="eastAsia"/>
        </w:rPr>
        <w:t xml:space="preserve"> </w:t>
      </w:r>
      <w:r w:rsidR="001C63B1" w:rsidRPr="00507544">
        <w:t>element</w:t>
      </w:r>
      <w:r w:rsidR="001C63B1" w:rsidRPr="00507544">
        <w:rPr>
          <w:rFonts w:hint="eastAsia"/>
        </w:rPr>
        <w:t xml:space="preserve"> in second </w:t>
      </w:r>
      <w:r w:rsidR="001C63B1" w:rsidRPr="00507544">
        <w:t>direction</w:t>
      </w:r>
      <w:r w:rsidR="001C63B1" w:rsidRPr="00507544">
        <w:rPr>
          <w:rFonts w:hint="eastAsia"/>
        </w:rPr>
        <w:t xml:space="preserve"> </w:t>
      </w:r>
      <w:r w:rsidR="001C63B1" w:rsidRPr="00507544">
        <w:rPr>
          <w:position w:val="-10"/>
        </w:rPr>
        <w:object w:dxaOrig="340" w:dyaOrig="340">
          <v:shape id="_x0000_i14393" type="#_x0000_t75" style="width:14.25pt;height:16.5pt" o:ole="">
            <v:imagedata r:id="rId201" o:title=""/>
          </v:shape>
          <o:OLEObject Type="Embed" ProgID="Equation.3" ShapeID="_x0000_i14393" DrawAspect="Content" ObjectID="_1605684177" r:id="rId202"/>
        </w:object>
      </w:r>
      <w:r w:rsidR="001C63B1" w:rsidRPr="00507544">
        <w:rPr>
          <w:rFonts w:hint="eastAsia"/>
        </w:rPr>
        <w:t>equals 1.</w:t>
      </w:r>
    </w:p>
    <w:p w:rsidR="001C63B1" w:rsidRPr="00507544" w:rsidRDefault="001C63B1" w:rsidP="001C63B1">
      <w:pPr>
        <w:overflowPunct w:val="0"/>
        <w:autoSpaceDE w:val="0"/>
        <w:autoSpaceDN w:val="0"/>
        <w:adjustRightInd w:val="0"/>
        <w:textAlignment w:val="baseline"/>
      </w:pPr>
      <w:r w:rsidRPr="00507544">
        <w:t>For 1 antenna element with the same polarization in one direction,</w:t>
      </w:r>
    </w:p>
    <w:p w:rsidR="001C63B1" w:rsidRPr="00507544" w:rsidRDefault="001C63B1" w:rsidP="001C63B1">
      <w:pPr>
        <w:overflowPunct w:val="0"/>
        <w:autoSpaceDE w:val="0"/>
        <w:autoSpaceDN w:val="0"/>
        <w:adjustRightInd w:val="0"/>
        <w:jc w:val="center"/>
        <w:textAlignment w:val="baseline"/>
      </w:pPr>
      <w:r w:rsidRPr="00507544">
        <w:rPr>
          <w:position w:val="-16"/>
        </w:rPr>
        <w:object w:dxaOrig="1080" w:dyaOrig="400">
          <v:shape id="_x0000_i14394" type="#_x0000_t75" style="width:45pt;height:17.25pt" o:ole="">
            <v:imagedata r:id="rId203" o:title=""/>
          </v:shape>
          <o:OLEObject Type="Embed" ProgID="Equation.3" ShapeID="_x0000_i14394" DrawAspect="Content" ObjectID="_1605684178" r:id="rId204"/>
        </w:object>
      </w:r>
      <w:r w:rsidRPr="00507544">
        <w:t>.</w:t>
      </w:r>
    </w:p>
    <w:p w:rsidR="001C63B1" w:rsidRPr="00507544" w:rsidRDefault="001C63B1" w:rsidP="001C63B1">
      <w:pPr>
        <w:overflowPunct w:val="0"/>
        <w:autoSpaceDE w:val="0"/>
        <w:autoSpaceDN w:val="0"/>
        <w:adjustRightInd w:val="0"/>
        <w:textAlignment w:val="baseline"/>
      </w:pPr>
      <w:r w:rsidRPr="00507544">
        <w:t>For 2 antenna elements with the same polarization in one direction,</w:t>
      </w:r>
    </w:p>
    <w:p w:rsidR="001C63B1" w:rsidRPr="00507544" w:rsidRDefault="001C63B1" w:rsidP="001C63B1">
      <w:pPr>
        <w:overflowPunct w:val="0"/>
        <w:autoSpaceDE w:val="0"/>
        <w:autoSpaceDN w:val="0"/>
        <w:adjustRightInd w:val="0"/>
        <w:jc w:val="center"/>
        <w:textAlignment w:val="baseline"/>
      </w:pPr>
      <w:r w:rsidRPr="00507544">
        <w:rPr>
          <w:position w:val="-30"/>
        </w:rPr>
        <w:object w:dxaOrig="2120" w:dyaOrig="720">
          <v:shape id="_x0000_i14395" type="#_x0000_t75" style="width:89.25pt;height:32.25pt" o:ole="">
            <v:imagedata r:id="rId205" o:title=""/>
          </v:shape>
          <o:OLEObject Type="Embed" ProgID="Equation.3" ShapeID="_x0000_i14395" DrawAspect="Content" ObjectID="_1605684179" r:id="rId206"/>
        </w:object>
      </w:r>
      <w:r w:rsidRPr="00507544">
        <w:t>.</w:t>
      </w:r>
    </w:p>
    <w:p w:rsidR="001C63B1" w:rsidRPr="00507544" w:rsidRDefault="001C63B1" w:rsidP="001C63B1">
      <w:pPr>
        <w:overflowPunct w:val="0"/>
        <w:autoSpaceDE w:val="0"/>
        <w:autoSpaceDN w:val="0"/>
        <w:adjustRightInd w:val="0"/>
        <w:textAlignment w:val="baseline"/>
      </w:pPr>
      <w:r w:rsidRPr="00507544">
        <w:t>For 3 antenna elements with the same polarization in one direction,</w:t>
      </w:r>
    </w:p>
    <w:p w:rsidR="001C63B1" w:rsidRPr="00507544" w:rsidRDefault="001C63B1" w:rsidP="001C63B1">
      <w:pPr>
        <w:overflowPunct w:val="0"/>
        <w:autoSpaceDE w:val="0"/>
        <w:autoSpaceDN w:val="0"/>
        <w:adjustRightInd w:val="0"/>
        <w:jc w:val="center"/>
        <w:textAlignment w:val="baseline"/>
      </w:pPr>
      <w:r w:rsidRPr="00507544">
        <w:rPr>
          <w:position w:val="-50"/>
        </w:rPr>
        <w:object w:dxaOrig="2940" w:dyaOrig="1120">
          <v:shape id="_x0000_i14396" type="#_x0000_t75" style="width:124.5pt;height:49.5pt" o:ole="">
            <v:imagedata r:id="rId207" o:title=""/>
          </v:shape>
          <o:OLEObject Type="Embed" ProgID="Equation.3" ShapeID="_x0000_i14396" DrawAspect="Content" ObjectID="_1605684180" r:id="rId208"/>
        </w:object>
      </w:r>
      <w:r w:rsidRPr="00507544">
        <w:t>.</w:t>
      </w:r>
    </w:p>
    <w:p w:rsidR="001C63B1" w:rsidRPr="00507544" w:rsidRDefault="001C63B1" w:rsidP="001C63B1">
      <w:pPr>
        <w:overflowPunct w:val="0"/>
        <w:autoSpaceDE w:val="0"/>
        <w:autoSpaceDN w:val="0"/>
        <w:adjustRightInd w:val="0"/>
        <w:textAlignment w:val="baseline"/>
      </w:pPr>
      <w:r w:rsidRPr="00507544">
        <w:t>For 4 antenna elements with the same polarization in one direction,</w:t>
      </w:r>
    </w:p>
    <w:p w:rsidR="001C63B1" w:rsidRPr="00507544" w:rsidRDefault="001C63B1" w:rsidP="001C63B1">
      <w:pPr>
        <w:overflowPunct w:val="0"/>
        <w:autoSpaceDE w:val="0"/>
        <w:autoSpaceDN w:val="0"/>
        <w:adjustRightInd w:val="0"/>
        <w:jc w:val="center"/>
        <w:textAlignment w:val="baseline"/>
      </w:pPr>
      <w:r w:rsidRPr="00507544">
        <w:rPr>
          <w:position w:val="-66"/>
        </w:rPr>
        <w:object w:dxaOrig="3540" w:dyaOrig="1440">
          <v:shape id="_x0000_i14397" type="#_x0000_t75" style="width:148.5pt;height:63.75pt" o:ole="">
            <v:imagedata r:id="rId209" o:title=""/>
          </v:shape>
          <o:OLEObject Type="Embed" ProgID="Equation.3" ShapeID="_x0000_i14397" DrawAspect="Content" ObjectID="_1605684181" r:id="rId210"/>
        </w:object>
      </w:r>
      <w:r w:rsidRPr="00507544">
        <w:t>.</w:t>
      </w:r>
    </w:p>
    <w:p w:rsidR="001C63B1" w:rsidRPr="00507544" w:rsidRDefault="001C63B1" w:rsidP="001C63B1">
      <w:pPr>
        <w:overflowPunct w:val="0"/>
        <w:autoSpaceDE w:val="0"/>
        <w:autoSpaceDN w:val="0"/>
        <w:adjustRightInd w:val="0"/>
        <w:textAlignment w:val="baseline"/>
      </w:pPr>
      <w:r w:rsidRPr="00507544">
        <w:t xml:space="preserve">where the index </w:t>
      </w:r>
      <w:r w:rsidRPr="00507544">
        <w:rPr>
          <w:position w:val="-10"/>
        </w:rPr>
        <w:object w:dxaOrig="660" w:dyaOrig="320">
          <v:shape id="_x0000_i14398" type="#_x0000_t75" style="width:27.75pt;height:16.5pt" o:ole="">
            <v:imagedata r:id="rId211" o:title=""/>
          </v:shape>
          <o:OLEObject Type="Embed" ProgID="Equation.3" ShapeID="_x0000_i14398" DrawAspect="Content" ObjectID="_1605684182" r:id="rId212"/>
        </w:object>
      </w:r>
      <w:r w:rsidRPr="00507544">
        <w:t xml:space="preserve"> stands for first dimension and second dimension respectively.</w:t>
      </w:r>
    </w:p>
    <w:p w:rsidR="001C63B1" w:rsidRPr="00507544" w:rsidRDefault="003F25C1" w:rsidP="00953CF7">
      <w:pPr>
        <w:pStyle w:val="B1"/>
      </w:pPr>
      <w:r w:rsidRPr="00507544">
        <w:t>-</w:t>
      </w:r>
      <w:r w:rsidRPr="00507544">
        <w:tab/>
      </w:r>
      <w:r w:rsidR="001C63B1" w:rsidRPr="00507544">
        <w:rPr>
          <w:position w:val="-14"/>
        </w:rPr>
        <w:object w:dxaOrig="360" w:dyaOrig="380">
          <v:shape id="_x0000_i14399" type="#_x0000_t75" style="width:16.5pt;height:17.25pt" o:ole="">
            <v:imagedata r:id="rId213" o:title=""/>
          </v:shape>
          <o:OLEObject Type="Embed" ProgID="Equation.3" ShapeID="_x0000_i14399" DrawAspect="Content" ObjectID="_1605684183" r:id="rId214"/>
        </w:object>
      </w:r>
      <w:r w:rsidR="001C63B1" w:rsidRPr="00507544">
        <w:t xml:space="preserve"> controls the phase variation in first dimension and second dimension respectively, and the phase for k-th subframe is denoted by</w:t>
      </w:r>
      <w:r w:rsidR="001C63B1" w:rsidRPr="00507544">
        <w:rPr>
          <w:position w:val="-14"/>
        </w:rPr>
        <w:object w:dxaOrig="1740" w:dyaOrig="380">
          <v:shape id="_x0000_i14400" type="#_x0000_t75" style="width:63pt;height:17.25pt" o:ole="">
            <v:imagedata r:id="rId215" o:title=""/>
          </v:shape>
          <o:OLEObject Type="Embed" ProgID="Equation.3" ShapeID="_x0000_i14400" DrawAspect="Content" ObjectID="_1605684184" r:id="rId216"/>
        </w:object>
      </w:r>
      <w:r w:rsidR="001C63B1" w:rsidRPr="00507544">
        <w:t xml:space="preserve">, where </w:t>
      </w:r>
      <w:r w:rsidR="001C63B1" w:rsidRPr="00507544">
        <w:rPr>
          <w:position w:val="-14"/>
        </w:rPr>
        <w:object w:dxaOrig="360" w:dyaOrig="380">
          <v:shape id="_x0000_i14401" type="#_x0000_t75" style="width:16.5pt;height:17.25pt" o:ole="">
            <v:imagedata r:id="rId217" o:title=""/>
          </v:shape>
          <o:OLEObject Type="Embed" ProgID="Equation.3" ShapeID="_x0000_i14401" DrawAspect="Content" ObjectID="_1605684185" r:id="rId218"/>
        </w:object>
      </w:r>
      <w:r w:rsidR="001C63B1" w:rsidRPr="00507544">
        <w:t xml:space="preserve">is the random start value with the uniform distribution, i.e., </w:t>
      </w:r>
      <w:r w:rsidR="001C63B1" w:rsidRPr="00507544">
        <w:rPr>
          <w:position w:val="-14"/>
        </w:rPr>
        <w:object w:dxaOrig="1200" w:dyaOrig="380">
          <v:shape id="_x0000_i14402" type="#_x0000_t75" style="width:51.75pt;height:17.25pt" o:ole="">
            <v:imagedata r:id="rId219" o:title=""/>
          </v:shape>
          <o:OLEObject Type="Embed" ProgID="Equation.3" ShapeID="_x0000_i14402" DrawAspect="Content" ObjectID="_1605684186" r:id="rId220"/>
        </w:object>
      </w:r>
      <w:r w:rsidR="001C63B1" w:rsidRPr="00507544">
        <w:t xml:space="preserve">, </w:t>
      </w:r>
      <w:r w:rsidR="001C63B1" w:rsidRPr="00507544">
        <w:rPr>
          <w:position w:val="-6"/>
        </w:rPr>
        <w:object w:dxaOrig="380" w:dyaOrig="279">
          <v:shape id="_x0000_i14403" type="#_x0000_t75" style="width:12.75pt;height:10.5pt" o:ole="">
            <v:imagedata r:id="rId221" o:title=""/>
          </v:shape>
          <o:OLEObject Type="Embed" ProgID="Equation.3" ShapeID="_x0000_i14403" DrawAspect="Content" ObjectID="_1605684187" r:id="rId222"/>
        </w:object>
      </w:r>
      <w:r w:rsidR="001C63B1" w:rsidRPr="00507544">
        <w:t xml:space="preserve"> is the step of phase variation, which is defined in Table B.2.3B.4-1, and k is the linear increment of 1</w:t>
      </w:r>
      <w:r w:rsidR="001C63B1" w:rsidRPr="00507544">
        <w:rPr>
          <w:rFonts w:hint="eastAsia"/>
        </w:rPr>
        <w:t>/(</w:t>
      </w:r>
      <w:r w:rsidR="001C63B1" w:rsidRPr="00507544">
        <w:rPr>
          <w:position w:val="-10"/>
        </w:rPr>
        <w:object w:dxaOrig="220" w:dyaOrig="240">
          <v:shape id="_x0000_i14404" type="#_x0000_t75" style="width:9pt;height:10.5pt" o:ole="">
            <v:imagedata r:id="rId223" o:title=""/>
          </v:shape>
          <o:OLEObject Type="Embed" ProgID="Equation.3" ShapeID="_x0000_i14404" DrawAspect="Content" ObjectID="_1605684188" r:id="rId224"/>
        </w:object>
      </w:r>
      <w:r w:rsidR="001C63B1" w:rsidRPr="00507544">
        <w:rPr>
          <w:rFonts w:hint="eastAsia"/>
        </w:rPr>
        <w:t>+1)</w:t>
      </w:r>
      <w:r w:rsidR="001C63B1" w:rsidRPr="00507544">
        <w:t xml:space="preserve"> for every </w:t>
      </w:r>
      <w:r w:rsidR="001C63B1" w:rsidRPr="00507544">
        <w:rPr>
          <w:rFonts w:hint="eastAsia"/>
        </w:rPr>
        <w:t>slot</w:t>
      </w:r>
      <w:r w:rsidR="001C63B1" w:rsidRPr="00507544">
        <w:t xml:space="preserve"> throughout the simulation, the index </w:t>
      </w:r>
      <w:r w:rsidR="001C63B1" w:rsidRPr="00507544">
        <w:rPr>
          <w:position w:val="-10"/>
        </w:rPr>
        <w:object w:dxaOrig="660" w:dyaOrig="320">
          <v:shape id="_x0000_i14405" type="#_x0000_t75" style="width:27.75pt;height:16.5pt" o:ole="">
            <v:imagedata r:id="rId225" o:title=""/>
          </v:shape>
          <o:OLEObject Type="Embed" ProgID="Equation.3" ShapeID="_x0000_i14405" DrawAspect="Content" ObjectID="_1605684189" r:id="rId226"/>
        </w:object>
      </w:r>
      <w:r w:rsidR="001C63B1" w:rsidRPr="00507544">
        <w:t xml:space="preserve"> stands for first dimension and second dimension respectively.</w:t>
      </w:r>
    </w:p>
    <w:p w:rsidR="001C63B1" w:rsidRPr="00507544" w:rsidRDefault="003F25C1" w:rsidP="00953CF7">
      <w:pPr>
        <w:pStyle w:val="B1"/>
      </w:pPr>
      <w:r w:rsidRPr="00507544">
        <w:t>-</w:t>
      </w:r>
      <w:r w:rsidRPr="00507544">
        <w:tab/>
      </w:r>
      <w:r w:rsidR="001C63B1" w:rsidRPr="00507544">
        <w:rPr>
          <w:position w:val="-6"/>
        </w:rPr>
        <w:object w:dxaOrig="279" w:dyaOrig="279">
          <v:shape id="_x0000_i14406" type="#_x0000_t75" style="width:10.5pt;height:10.5pt" o:ole="">
            <v:imagedata r:id="rId227" o:title=""/>
          </v:shape>
          <o:OLEObject Type="Embed" ProgID="Equation.3" ShapeID="_x0000_i14406" DrawAspect="Content" ObjectID="_1605684190" r:id="rId228"/>
        </w:object>
      </w:r>
      <w:r w:rsidR="001C63B1" w:rsidRPr="00507544">
        <w:t xml:space="preserve"> is the precoding matrix for Nt transmission antennas,</w:t>
      </w:r>
    </w:p>
    <w:p w:rsidR="001C63B1" w:rsidRPr="00507544" w:rsidRDefault="003F25C1" w:rsidP="00953CF7">
      <w:pPr>
        <w:pStyle w:val="B1"/>
      </w:pPr>
      <w:r w:rsidRPr="00507544">
        <w:t>-</w:t>
      </w:r>
      <w:r w:rsidRPr="00507544">
        <w:tab/>
      </w:r>
      <w:r w:rsidR="001C63B1" w:rsidRPr="00507544">
        <w:rPr>
          <w:i/>
        </w:rPr>
        <w:t>y</w:t>
      </w:r>
      <w:r w:rsidR="001C63B1" w:rsidRPr="00507544">
        <w:t xml:space="preserve"> is the received signal, </w:t>
      </w:r>
      <w:r w:rsidR="001C63B1" w:rsidRPr="00507544">
        <w:rPr>
          <w:i/>
        </w:rPr>
        <w:t>x</w:t>
      </w:r>
      <w:r w:rsidR="001C63B1" w:rsidRPr="00507544">
        <w:t xml:space="preserve"> is the transmitted signal, and </w:t>
      </w:r>
      <w:r w:rsidR="001C63B1" w:rsidRPr="00507544">
        <w:rPr>
          <w:i/>
        </w:rPr>
        <w:t>n</w:t>
      </w:r>
      <w:r w:rsidR="001C63B1" w:rsidRPr="00507544">
        <w:t xml:space="preserve"> is AWGN.</w:t>
      </w:r>
    </w:p>
    <w:p w:rsidR="001C63B1" w:rsidRPr="00507544" w:rsidRDefault="003F25C1" w:rsidP="00953CF7">
      <w:pPr>
        <w:pStyle w:val="B1"/>
      </w:pPr>
      <w:r w:rsidRPr="00507544">
        <w:t>-</w:t>
      </w:r>
      <w:r w:rsidRPr="00507544">
        <w:tab/>
      </w:r>
      <w:r w:rsidR="001C63B1" w:rsidRPr="00507544">
        <w:rPr>
          <w:position w:val="-10"/>
        </w:rPr>
        <w:object w:dxaOrig="220" w:dyaOrig="240">
          <v:shape id="_x0000_i14407" type="#_x0000_t75" style="width:9pt;height:10.5pt" o:ole="">
            <v:imagedata r:id="rId229" o:title=""/>
          </v:shape>
          <o:OLEObject Type="Embed" ProgID="Equation.3" ShapeID="_x0000_i14407" DrawAspect="Content" ObjectID="_1605684191" r:id="rId230"/>
        </w:object>
      </w:r>
      <w:r w:rsidR="001C63B1" w:rsidRPr="00507544">
        <w:rPr>
          <w:rFonts w:eastAsia="Batang"/>
        </w:rPr>
        <w:t xml:space="preserve"> </w:t>
      </w:r>
      <w:r w:rsidR="001C63B1" w:rsidRPr="00507544">
        <w:rPr>
          <w:rFonts w:hint="eastAsia"/>
        </w:rPr>
        <w:t>corresponds to s</w:t>
      </w:r>
      <w:r w:rsidR="001C63B1" w:rsidRPr="00507544">
        <w:rPr>
          <w:rFonts w:eastAsia="Batang"/>
        </w:rPr>
        <w:t xml:space="preserve">ubcarrier spacing configuration, </w:t>
      </w:r>
      <w:r w:rsidR="001C63B1" w:rsidRPr="00507544">
        <w:rPr>
          <w:rFonts w:eastAsia="Batang"/>
          <w:position w:val="-10"/>
        </w:rPr>
        <w:object w:dxaOrig="1500" w:dyaOrig="340">
          <v:shape id="_x0000_i14408" type="#_x0000_t75" style="width:76.5pt;height:17.25pt" o:ole="">
            <v:imagedata r:id="rId231" o:title=""/>
          </v:shape>
          <o:OLEObject Type="Embed" ProgID="Equation.3" ShapeID="_x0000_i14408" DrawAspect="Content" ObjectID="_1605684192" r:id="rId232"/>
        </w:object>
      </w:r>
    </w:p>
    <w:p w:rsidR="001C63B1" w:rsidRPr="00507544" w:rsidRDefault="001C63B1" w:rsidP="001C63B1">
      <w:pPr>
        <w:overflowPunct w:val="0"/>
        <w:autoSpaceDE w:val="0"/>
        <w:autoSpaceDN w:val="0"/>
        <w:adjustRightInd w:val="0"/>
        <w:textAlignment w:val="baseline"/>
      </w:pPr>
      <w:r w:rsidRPr="00507544">
        <w:rPr>
          <w:rFonts w:hint="eastAsia"/>
        </w:rPr>
        <w:t xml:space="preserve">For </w:t>
      </w:r>
      <w:r w:rsidRPr="00507544">
        <w:t xml:space="preserve">the 1D cross-polarized antenna array at gNB, the corresponding random channel matrix </w:t>
      </w:r>
      <w:r w:rsidRPr="00507544">
        <w:rPr>
          <w:i/>
        </w:rPr>
        <w:t>H</w:t>
      </w:r>
      <w:r w:rsidRPr="00507544">
        <w:t xml:space="preserve"> can be calculated by letting </w:t>
      </w:r>
      <w:r w:rsidRPr="00507544">
        <w:rPr>
          <w:i/>
        </w:rPr>
        <w:t>N</w:t>
      </w:r>
      <w:r w:rsidRPr="00507544">
        <w:rPr>
          <w:vertAlign w:val="subscript"/>
        </w:rPr>
        <w:t>2</w:t>
      </w:r>
      <w:r w:rsidRPr="00507544">
        <w:t>=1, i.e.,</w:t>
      </w:r>
    </w:p>
    <w:p w:rsidR="001C63B1" w:rsidRPr="00507544" w:rsidRDefault="001C63B1" w:rsidP="001C63B1">
      <w:pPr>
        <w:overflowPunct w:val="0"/>
        <w:autoSpaceDE w:val="0"/>
        <w:autoSpaceDN w:val="0"/>
        <w:adjustRightInd w:val="0"/>
        <w:jc w:val="center"/>
        <w:textAlignment w:val="baseline"/>
      </w:pPr>
      <w:r w:rsidRPr="00507544">
        <w:rPr>
          <w:position w:val="-30"/>
        </w:rPr>
        <w:object w:dxaOrig="2560" w:dyaOrig="720">
          <v:shape id="_x0000_i14409" type="#_x0000_t75" style="width:108.75pt;height:32.25pt" o:ole="">
            <v:imagedata r:id="rId233" o:title=""/>
          </v:shape>
          <o:OLEObject Type="Embed" ProgID="Equation.3" ShapeID="_x0000_i14409" DrawAspect="Content" ObjectID="_1605684193" r:id="rId234"/>
        </w:objec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eastAsia="Times New Roman" w:hint="eastAsia"/>
          <w:lang w:eastAsia="x-none"/>
        </w:rPr>
        <w:t>B</w:t>
      </w:r>
      <w:r w:rsidRPr="00507544">
        <w:rPr>
          <w:rFonts w:eastAsia="Times New Roman"/>
          <w:lang w:eastAsia="x-none"/>
        </w:rPr>
        <w:t>.</w:t>
      </w:r>
      <w:r w:rsidRPr="00507544">
        <w:rPr>
          <w:rFonts w:eastAsia="Times New Roman" w:hint="eastAsia"/>
          <w:lang w:eastAsia="x-none"/>
        </w:rPr>
        <w:t>4</w:t>
      </w:r>
      <w:r w:rsidRPr="00507544">
        <w:rPr>
          <w:rFonts w:eastAsia="Times New Roman"/>
          <w:lang w:eastAsia="x-none"/>
        </w:rPr>
        <w:t>-</w:t>
      </w:r>
      <w:r w:rsidRPr="00507544">
        <w:rPr>
          <w:rFonts w:eastAsia="Times New Roman" w:hint="eastAsia"/>
          <w:lang w:eastAsia="x-none"/>
        </w:rPr>
        <w:t>1</w:t>
      </w:r>
      <w:r w:rsidRPr="00507544">
        <w:rPr>
          <w:rFonts w:eastAsia="Times New Roman"/>
          <w:lang w:eastAsia="x-none"/>
        </w:rPr>
        <w:t xml:space="preserve">: </w:t>
      </w:r>
      <w:r w:rsidRPr="00507544">
        <w:rPr>
          <w:rFonts w:eastAsia="Times New Roman" w:hint="eastAsia"/>
          <w:lang w:eastAsia="x-none"/>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3"/>
      </w:tblGrid>
      <w:tr w:rsidR="001D7AE4" w:rsidRPr="00507544" w:rsidTr="00DB502C">
        <w:trPr>
          <w:jc w:val="center"/>
        </w:trPr>
        <w:tc>
          <w:tcPr>
            <w:tcW w:w="1617" w:type="pct"/>
            <w:vAlign w:val="center"/>
          </w:tcPr>
          <w:p w:rsidR="001C63B1" w:rsidRPr="00507544" w:rsidRDefault="001C63B1" w:rsidP="00DB502C">
            <w:pPr>
              <w:pStyle w:val="TAH"/>
            </w:pPr>
            <w:r w:rsidRPr="00507544">
              <w:rPr>
                <w:rFonts w:hint="eastAsia"/>
              </w:rPr>
              <w:t>Variation Step</w:t>
            </w:r>
          </w:p>
        </w:tc>
        <w:tc>
          <w:tcPr>
            <w:tcW w:w="3383" w:type="pct"/>
            <w:vAlign w:val="center"/>
          </w:tcPr>
          <w:p w:rsidR="001C63B1" w:rsidRPr="00507544" w:rsidRDefault="001C63B1" w:rsidP="00DB502C">
            <w:pPr>
              <w:pStyle w:val="TAH"/>
            </w:pPr>
            <w:r w:rsidRPr="00507544">
              <w:rPr>
                <w:rFonts w:hint="eastAsia"/>
              </w:rPr>
              <w:t>Value (rad/</w:t>
            </w:r>
            <w:r w:rsidRPr="00507544">
              <w:rPr>
                <w:rFonts w:hint="eastAsia"/>
                <w:lang w:eastAsia="zh-CN"/>
              </w:rPr>
              <w:t>ms</w:t>
            </w:r>
            <w:r w:rsidRPr="00507544">
              <w:rPr>
                <w:rFonts w:hint="eastAsia"/>
              </w:rPr>
              <w:t>)</w:t>
            </w:r>
          </w:p>
        </w:tc>
      </w:tr>
      <w:tr w:rsidR="001C63B1" w:rsidRPr="00507544" w:rsidTr="00DB502C">
        <w:trPr>
          <w:jc w:val="center"/>
        </w:trPr>
        <w:tc>
          <w:tcPr>
            <w:tcW w:w="1617" w:type="pct"/>
            <w:vAlign w:val="center"/>
          </w:tcPr>
          <w:p w:rsidR="001C63B1" w:rsidRPr="00507544" w:rsidRDefault="001C63B1" w:rsidP="00DB502C">
            <w:pPr>
              <w:pStyle w:val="TAC"/>
              <w:rPr>
                <w:rFonts w:cs="Arial"/>
                <w:b/>
                <w:lang w:eastAsia="zh-CN"/>
              </w:rPr>
            </w:pPr>
            <w:r w:rsidRPr="00507544">
              <w:rPr>
                <w:rFonts w:cs="Arial"/>
                <w:position w:val="-6"/>
                <w:lang w:eastAsia="zh-CN"/>
              </w:rPr>
              <w:object w:dxaOrig="380" w:dyaOrig="279">
                <v:shape id="_x0000_i14410" type="#_x0000_t75" style="width:12.75pt;height:10.5pt" o:ole="">
                  <v:imagedata r:id="rId235" o:title=""/>
                </v:shape>
                <o:OLEObject Type="Embed" ProgID="Equation.3" ShapeID="_x0000_i14410" DrawAspect="Content" ObjectID="_1605684194" r:id="rId236"/>
              </w:object>
            </w:r>
          </w:p>
        </w:tc>
        <w:tc>
          <w:tcPr>
            <w:tcW w:w="3383" w:type="pct"/>
            <w:vAlign w:val="center"/>
          </w:tcPr>
          <w:p w:rsidR="001C63B1" w:rsidRPr="00507544" w:rsidRDefault="001C63B1" w:rsidP="00DB502C">
            <w:pPr>
              <w:pStyle w:val="TAC"/>
              <w:rPr>
                <w:rFonts w:cs="Arial"/>
                <w:lang w:eastAsia="zh-CN"/>
              </w:rPr>
            </w:pPr>
            <w:r w:rsidRPr="00507544">
              <w:rPr>
                <w:rFonts w:cs="Arial" w:hint="eastAsia"/>
                <w:lang w:eastAsia="zh-CN"/>
              </w:rPr>
              <w:t>1.2566</w:t>
            </w:r>
            <w:r w:rsidRPr="00507544">
              <w:rPr>
                <w:rFonts w:cs="Arial"/>
                <w:lang w:eastAsia="zh-CN"/>
              </w:rPr>
              <w:t>×</w:t>
            </w:r>
            <w:r w:rsidRPr="00507544">
              <w:rPr>
                <w:rFonts w:cs="Arial" w:hint="eastAsia"/>
                <w:lang w:eastAsia="zh-CN"/>
              </w:rPr>
              <w:t>10</w:t>
            </w:r>
            <w:r w:rsidRPr="00507544">
              <w:rPr>
                <w:rFonts w:cs="Arial" w:hint="eastAsia"/>
                <w:vertAlign w:val="superscript"/>
                <w:lang w:eastAsia="zh-CN"/>
              </w:rPr>
              <w:t>-3</w:t>
            </w:r>
          </w:p>
        </w:tc>
      </w:tr>
    </w:tbl>
    <w:p w:rsidR="001C63B1" w:rsidRPr="00507544" w:rsidRDefault="001C63B1" w:rsidP="001C63B1">
      <w:pPr>
        <w:overflowPunct w:val="0"/>
        <w:autoSpaceDE w:val="0"/>
        <w:autoSpaceDN w:val="0"/>
        <w:adjustRightInd w:val="0"/>
        <w:textAlignment w:val="baseline"/>
      </w:pPr>
    </w:p>
    <w:p w:rsidR="001C63B1" w:rsidRPr="00507544" w:rsidRDefault="001C63B1" w:rsidP="001C63B1">
      <w:pPr>
        <w:pStyle w:val="Heading3"/>
        <w:rPr>
          <w:lang w:eastAsia="zh-CN"/>
        </w:rPr>
      </w:pPr>
      <w:bookmarkStart w:id="307" w:name="_Toc531872794"/>
      <w:r w:rsidRPr="00507544">
        <w:t>B.2.4</w:t>
      </w:r>
      <w:r w:rsidR="000812C5" w:rsidRPr="00507544">
        <w:rPr>
          <w:rFonts w:hint="eastAsia"/>
          <w:lang w:eastAsia="zh-CN"/>
        </w:rPr>
        <w:tab/>
      </w:r>
      <w:r w:rsidRPr="00507544">
        <w:rPr>
          <w:rFonts w:hint="eastAsia"/>
          <w:lang w:eastAsia="zh-CN"/>
        </w:rPr>
        <w:t>Two-tap propagation conditions for CQI tests</w:t>
      </w:r>
      <w:bookmarkEnd w:id="307"/>
    </w:p>
    <w:p w:rsidR="001C63B1" w:rsidRPr="00507544" w:rsidRDefault="001C63B1" w:rsidP="001C63B1">
      <w:pPr>
        <w:overflowPunct w:val="0"/>
        <w:autoSpaceDE w:val="0"/>
        <w:autoSpaceDN w:val="0"/>
        <w:adjustRightInd w:val="0"/>
        <w:textAlignment w:val="baseline"/>
      </w:pPr>
      <w:r w:rsidRPr="00507544">
        <w:t>For Channel Quality Indication (CQI) tests, the following additional multi-path profile is used:</w:t>
      </w:r>
    </w:p>
    <w:p w:rsidR="001C63B1" w:rsidRPr="00507544" w:rsidRDefault="001C63B1" w:rsidP="001C63B1">
      <w:pPr>
        <w:overflowPunct w:val="0"/>
        <w:autoSpaceDE w:val="0"/>
        <w:autoSpaceDN w:val="0"/>
        <w:adjustRightInd w:val="0"/>
        <w:jc w:val="center"/>
        <w:textAlignment w:val="baseline"/>
      </w:pPr>
      <w:r w:rsidRPr="00507544">
        <w:object w:dxaOrig="3780" w:dyaOrig="360">
          <v:shape id="_x0000_i14411" type="#_x0000_t75" style="width:158.25pt;height:16.5pt" o:ole="">
            <v:imagedata r:id="rId237" o:title=""/>
          </v:shape>
          <o:OLEObject Type="Embed" ProgID="Equation.3" ShapeID="_x0000_i14411" DrawAspect="Content" ObjectID="_1605684195" r:id="rId238"/>
        </w:object>
      </w:r>
    </w:p>
    <w:p w:rsidR="001C63B1" w:rsidRPr="00507544" w:rsidRDefault="001C63B1" w:rsidP="001C63B1">
      <w:pPr>
        <w:overflowPunct w:val="0"/>
        <w:autoSpaceDE w:val="0"/>
        <w:autoSpaceDN w:val="0"/>
        <w:adjustRightInd w:val="0"/>
        <w:textAlignment w:val="baseline"/>
      </w:pPr>
      <w:r w:rsidRPr="00507544">
        <w:t>in continuous time</w:t>
      </w:r>
      <w:r w:rsidRPr="00507544">
        <w:rPr>
          <w:position w:val="-10"/>
        </w:rPr>
        <w:object w:dxaOrig="520" w:dyaOrig="320">
          <v:shape id="_x0000_i14412" type="#_x0000_t75" style="width:22.5pt;height:12.75pt" o:ole="">
            <v:imagedata r:id="rId239" o:title=""/>
          </v:shape>
          <o:OLEObject Type="Embed" ProgID="Equation.3" ShapeID="_x0000_i14412" DrawAspect="Content" ObjectID="_1605684196" r:id="rId240"/>
        </w:object>
      </w:r>
      <w:r w:rsidRPr="00507544">
        <w:t xml:space="preserve"> representation, with </w:t>
      </w:r>
      <w:r w:rsidRPr="00507544">
        <w:rPr>
          <w:position w:val="-12"/>
        </w:rPr>
        <w:object w:dxaOrig="279" w:dyaOrig="360">
          <v:shape id="_x0000_i14413" type="#_x0000_t75" style="width:10.5pt;height:16.5pt" o:ole="">
            <v:imagedata r:id="rId241" o:title=""/>
          </v:shape>
          <o:OLEObject Type="Embed" ProgID="Equation.3" ShapeID="_x0000_i14413" DrawAspect="Content" ObjectID="_1605684197" r:id="rId242"/>
        </w:object>
      </w:r>
      <w:r w:rsidRPr="00507544">
        <w:t xml:space="preserve"> the delay, a constant value of </w:t>
      </w:r>
      <w:r w:rsidRPr="00507544">
        <w:rPr>
          <w:i/>
        </w:rPr>
        <w:t>a</w:t>
      </w:r>
      <w:r w:rsidRPr="00507544">
        <w:t xml:space="preserve"> and</w:t>
      </w:r>
      <w:r w:rsidRPr="00507544">
        <w:rPr>
          <w:position w:val="-10"/>
        </w:rPr>
        <w:object w:dxaOrig="320" w:dyaOrig="340">
          <v:shape id="_x0000_i14414" type="#_x0000_t75" style="width:12.75pt;height:14.25pt" o:ole="">
            <v:imagedata r:id="rId243" o:title=""/>
          </v:shape>
          <o:OLEObject Type="Embed" ProgID="Equation.3" ShapeID="_x0000_i14414" DrawAspect="Content" ObjectID="_1605684198" r:id="rId244"/>
        </w:object>
      </w:r>
      <w:r w:rsidRPr="00507544">
        <w:t xml:space="preserve">the Doppler frequency. The same </w:t>
      </w:r>
      <w:r w:rsidRPr="00507544">
        <w:rPr>
          <w:i/>
        </w:rPr>
        <w:t>h</w:t>
      </w:r>
      <w:r w:rsidRPr="00507544">
        <w:t>(</w:t>
      </w:r>
      <w:r w:rsidRPr="00507544">
        <w:rPr>
          <w:i/>
        </w:rPr>
        <w:t>t</w:t>
      </w:r>
      <w:r w:rsidRPr="00507544">
        <w:t>,</w:t>
      </w:r>
      <w:r w:rsidRPr="00507544">
        <w:rPr>
          <w:i/>
        </w:rPr>
        <w:t>τ</w:t>
      </w:r>
      <w:r w:rsidRPr="00507544">
        <w:t>) is used to describe the fading channel between every pair of Tx and Rx.</w:t>
      </w:r>
    </w:p>
    <w:p w:rsidR="001C63B1" w:rsidRPr="00507544" w:rsidRDefault="001C63B1" w:rsidP="001C63B1">
      <w:pPr>
        <w:keepNext/>
        <w:keepLines/>
        <w:pBdr>
          <w:top w:val="single" w:sz="12" w:space="3" w:color="auto"/>
        </w:pBdr>
        <w:spacing w:before="240"/>
        <w:ind w:left="1134" w:hanging="1134"/>
        <w:outlineLvl w:val="0"/>
        <w:rPr>
          <w:rFonts w:ascii="Arial" w:hAnsi="Arial"/>
          <w:sz w:val="36"/>
        </w:rPr>
      </w:pPr>
      <w:r w:rsidRPr="00507544">
        <w:rPr>
          <w:rFonts w:ascii="Arial" w:hAnsi="Arial"/>
          <w:sz w:val="36"/>
        </w:rPr>
        <w:t>B.</w:t>
      </w:r>
      <w:r w:rsidRPr="00507544">
        <w:rPr>
          <w:rFonts w:ascii="Arial" w:hAnsi="Arial" w:hint="eastAsia"/>
          <w:sz w:val="36"/>
        </w:rPr>
        <w:t>3</w:t>
      </w:r>
      <w:r w:rsidR="000812C5" w:rsidRPr="00507544">
        <w:rPr>
          <w:rFonts w:ascii="Arial" w:hAnsi="Arial" w:hint="eastAsia"/>
          <w:sz w:val="36"/>
          <w:lang w:eastAsia="zh-CN"/>
        </w:rPr>
        <w:tab/>
      </w:r>
      <w:r w:rsidRPr="00507544">
        <w:rPr>
          <w:rFonts w:ascii="Arial" w:hAnsi="Arial"/>
          <w:sz w:val="36"/>
        </w:rPr>
        <w:t>H</w:t>
      </w:r>
      <w:r w:rsidRPr="00507544">
        <w:rPr>
          <w:rFonts w:ascii="Arial" w:hAnsi="Arial" w:hint="eastAsia"/>
          <w:sz w:val="36"/>
        </w:rPr>
        <w:t>igh Speed Train Scenario</w:t>
      </w:r>
    </w:p>
    <w:p w:rsidR="001C63B1" w:rsidRPr="00507544" w:rsidRDefault="001C63B1" w:rsidP="001C63B1">
      <w:pPr>
        <w:overflowPunct w:val="0"/>
        <w:autoSpaceDE w:val="0"/>
        <w:autoSpaceDN w:val="0"/>
        <w:adjustRightInd w:val="0"/>
        <w:textAlignment w:val="baseline"/>
      </w:pPr>
    </w:p>
    <w:p w:rsidR="001C63B1" w:rsidRPr="00507544" w:rsidRDefault="001C63B1" w:rsidP="001C63B1">
      <w:pPr>
        <w:overflowPunct w:val="0"/>
        <w:autoSpaceDE w:val="0"/>
        <w:autoSpaceDN w:val="0"/>
        <w:adjustRightInd w:val="0"/>
        <w:textAlignment w:val="baseline"/>
      </w:pPr>
    </w:p>
    <w:p w:rsidR="001C63B1" w:rsidRPr="00507544" w:rsidRDefault="001C63B1" w:rsidP="001C63B1">
      <w:pPr>
        <w:keepNext/>
        <w:keepLines/>
        <w:pBdr>
          <w:top w:val="single" w:sz="12" w:space="3" w:color="auto"/>
        </w:pBdr>
        <w:spacing w:before="240"/>
        <w:ind w:left="1134" w:hanging="1134"/>
        <w:outlineLvl w:val="0"/>
        <w:rPr>
          <w:rFonts w:ascii="Arial" w:hAnsi="Arial"/>
          <w:sz w:val="36"/>
        </w:rPr>
      </w:pPr>
      <w:r w:rsidRPr="00507544">
        <w:rPr>
          <w:rFonts w:ascii="Arial" w:hAnsi="Arial"/>
          <w:sz w:val="36"/>
        </w:rPr>
        <w:t>B.</w:t>
      </w:r>
      <w:r w:rsidRPr="00507544">
        <w:rPr>
          <w:rFonts w:ascii="Arial" w:hAnsi="Arial" w:hint="eastAsia"/>
          <w:sz w:val="36"/>
        </w:rPr>
        <w:t>4</w:t>
      </w:r>
      <w:r w:rsidR="000812C5" w:rsidRPr="00507544">
        <w:rPr>
          <w:rFonts w:ascii="Arial" w:hAnsi="Arial" w:hint="eastAsia"/>
          <w:sz w:val="36"/>
          <w:lang w:eastAsia="zh-CN"/>
        </w:rPr>
        <w:tab/>
      </w:r>
      <w:r w:rsidRPr="00507544">
        <w:rPr>
          <w:rFonts w:ascii="Arial" w:hAnsi="Arial"/>
          <w:sz w:val="36"/>
        </w:rPr>
        <w:t>Beamforming Model</w:t>
      </w:r>
    </w:p>
    <w:p w:rsidR="001C63B1" w:rsidRPr="00507544" w:rsidRDefault="001C63B1" w:rsidP="001C63B1">
      <w:pPr>
        <w:overflowPunct w:val="0"/>
        <w:autoSpaceDE w:val="0"/>
        <w:autoSpaceDN w:val="0"/>
        <w:adjustRightInd w:val="0"/>
        <w:textAlignment w:val="baseline"/>
      </w:pPr>
    </w:p>
    <w:p w:rsidR="008C3A0E" w:rsidRPr="00507544" w:rsidRDefault="008C3A0E" w:rsidP="008C3A0E">
      <w:pPr>
        <w:pStyle w:val="Heading8"/>
      </w:pPr>
      <w:r w:rsidRPr="00507544">
        <w:br w:type="page"/>
      </w:r>
      <w:bookmarkStart w:id="308" w:name="_Toc531872795"/>
      <w:r w:rsidRPr="00507544">
        <w:lastRenderedPageBreak/>
        <w:t>Annex C (normative):</w:t>
      </w:r>
      <w:r w:rsidRPr="00507544">
        <w:br/>
        <w:t>Downlink physical channels</w:t>
      </w:r>
      <w:bookmarkEnd w:id="308"/>
    </w:p>
    <w:p w:rsidR="00F27556" w:rsidRPr="00507544" w:rsidRDefault="00F27556" w:rsidP="00175CF2">
      <w:pPr>
        <w:pStyle w:val="Heading1"/>
      </w:pPr>
      <w:bookmarkStart w:id="309" w:name="_Toc531872796"/>
      <w:r w:rsidRPr="00507544">
        <w:t>C.1</w:t>
      </w:r>
      <w:r w:rsidR="000812C5" w:rsidRPr="00507544">
        <w:rPr>
          <w:rFonts w:hint="eastAsia"/>
          <w:lang w:eastAsia="zh-CN"/>
        </w:rPr>
        <w:tab/>
      </w:r>
      <w:r w:rsidRPr="00507544">
        <w:t>General</w:t>
      </w:r>
      <w:bookmarkEnd w:id="309"/>
    </w:p>
    <w:p w:rsidR="00F27556" w:rsidRPr="00507544" w:rsidRDefault="00F27556" w:rsidP="00F27556">
      <w:pPr>
        <w:rPr>
          <w:lang w:eastAsia="zh-CN"/>
        </w:rPr>
      </w:pPr>
      <w:r w:rsidRPr="00507544">
        <w:rPr>
          <w:rFonts w:cs="v5.0.0"/>
        </w:rPr>
        <w:t>This annex specifies the downlink physical channels that are needed for setting a connection and channels that are needed during a connection.</w:t>
      </w:r>
    </w:p>
    <w:p w:rsidR="00F27556" w:rsidRPr="00507544" w:rsidRDefault="00F27556" w:rsidP="00175CF2">
      <w:pPr>
        <w:pStyle w:val="Heading1"/>
        <w:rPr>
          <w:lang w:eastAsia="zh-CN"/>
        </w:rPr>
      </w:pPr>
      <w:bookmarkStart w:id="310" w:name="_Toc531872797"/>
      <w:r w:rsidRPr="00507544">
        <w:rPr>
          <w:rFonts w:eastAsia="Yu Mincho"/>
        </w:rPr>
        <w:t>C.2</w:t>
      </w:r>
      <w:r w:rsidR="000812C5" w:rsidRPr="00507544">
        <w:rPr>
          <w:rFonts w:eastAsiaTheme="minorEastAsia" w:hint="eastAsia"/>
          <w:lang w:eastAsia="zh-CN"/>
        </w:rPr>
        <w:tab/>
      </w:r>
      <w:r w:rsidRPr="00507544">
        <w:rPr>
          <w:rFonts w:eastAsia="Yu Mincho"/>
        </w:rPr>
        <w:t>Setup</w:t>
      </w:r>
      <w:r w:rsidRPr="00507544">
        <w:rPr>
          <w:rFonts w:hint="eastAsia"/>
          <w:lang w:eastAsia="zh-CN"/>
        </w:rPr>
        <w:t xml:space="preserve"> (Conducted)</w:t>
      </w:r>
      <w:bookmarkEnd w:id="310"/>
    </w:p>
    <w:p w:rsidR="00F27556" w:rsidRPr="00507544" w:rsidRDefault="00F27556" w:rsidP="00F27556">
      <w:pPr>
        <w:rPr>
          <w:rFonts w:cs="v5.0.0"/>
        </w:rPr>
      </w:pPr>
      <w:r w:rsidRPr="00507544">
        <w:rPr>
          <w:rFonts w:cs="v5.0.0"/>
        </w:rPr>
        <w:t>Table C.2-1 describes the downlink Physical Channels that are required for connection set up.</w:t>
      </w:r>
    </w:p>
    <w:p w:rsidR="00F27556" w:rsidRPr="00507544" w:rsidRDefault="00F27556" w:rsidP="009E591F">
      <w:pPr>
        <w:pStyle w:val="TH"/>
      </w:pPr>
      <w:r w:rsidRPr="00507544">
        <w:t>Table C.2-1: Downlink Physical Channels required</w:t>
      </w:r>
      <w:r w:rsidRPr="00507544">
        <w:rPr>
          <w:rFonts w:hint="eastAsia"/>
          <w:lang w:eastAsia="zh-CN"/>
        </w:rPr>
        <w:t xml:space="preserve"> </w:t>
      </w:r>
      <w:r w:rsidRPr="0050754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591F">
            <w:pPr>
              <w:pStyle w:val="TAH"/>
            </w:pPr>
            <w:r w:rsidRPr="00507544">
              <w:t>Physical Channel</w:t>
            </w:r>
          </w:p>
        </w:tc>
      </w:tr>
      <w:tr w:rsidR="001D7AE4" w:rsidRPr="00507544" w:rsidTr="009E151D">
        <w:trPr>
          <w:jc w:val="center"/>
        </w:trPr>
        <w:tc>
          <w:tcPr>
            <w:tcW w:w="2520" w:type="dxa"/>
            <w:tcBorders>
              <w:top w:val="nil"/>
              <w:left w:val="single" w:sz="4" w:space="0" w:color="auto"/>
              <w:bottom w:val="single" w:sz="4" w:space="0" w:color="auto"/>
              <w:right w:val="single" w:sz="4" w:space="0" w:color="auto"/>
            </w:tcBorders>
            <w:hideMark/>
          </w:tcPr>
          <w:p w:rsidR="00F27556" w:rsidRPr="00507544" w:rsidRDefault="00F27556" w:rsidP="009E151D">
            <w:pPr>
              <w:pStyle w:val="TAC"/>
              <w:rPr>
                <w:rFonts w:cs="Arial"/>
              </w:rPr>
            </w:pPr>
            <w:r w:rsidRPr="00507544">
              <w:rPr>
                <w:rFonts w:cs="Arial"/>
              </w:rPr>
              <w:t>PBCH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rPr>
            </w:pPr>
            <w:r w:rsidRPr="00507544">
              <w:rPr>
                <w:rFonts w:cs="Arial"/>
                <w:snapToGrid w:val="0"/>
              </w:rPr>
              <w:t xml:space="preserve">SSS </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PSS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PDCCH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PDSCH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lang w:eastAsia="zh-CN"/>
              </w:rPr>
              <w:t>PBCH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lang w:eastAsia="zh-CN"/>
              </w:rPr>
            </w:pPr>
            <w:r w:rsidRPr="00507544">
              <w:rPr>
                <w:rFonts w:cs="Arial"/>
                <w:snapToGrid w:val="0"/>
                <w:lang w:eastAsia="zh-CN"/>
              </w:rPr>
              <w:t>PDCCH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lang w:eastAsia="zh-CN"/>
              </w:rPr>
            </w:pPr>
            <w:r w:rsidRPr="00507544">
              <w:rPr>
                <w:rFonts w:cs="Arial"/>
                <w:snapToGrid w:val="0"/>
                <w:lang w:eastAsia="zh-CN"/>
              </w:rPr>
              <w:t>PDSCH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 xml:space="preserve">CSI-RS </w:t>
            </w:r>
          </w:p>
        </w:tc>
      </w:tr>
    </w:tbl>
    <w:p w:rsidR="000206D1" w:rsidRPr="00507544" w:rsidRDefault="000206D1" w:rsidP="00953CF7"/>
    <w:p w:rsidR="00F27556" w:rsidRPr="00507544" w:rsidRDefault="00F27556" w:rsidP="00175CF2">
      <w:pPr>
        <w:pStyle w:val="Heading1"/>
      </w:pPr>
      <w:bookmarkStart w:id="311" w:name="_Toc531872798"/>
      <w:r w:rsidRPr="00507544">
        <w:t>C.</w:t>
      </w:r>
      <w:r w:rsidRPr="00507544">
        <w:rPr>
          <w:rFonts w:hint="eastAsia"/>
        </w:rPr>
        <w:t>3</w:t>
      </w:r>
      <w:r w:rsidR="000812C5" w:rsidRPr="00507544">
        <w:rPr>
          <w:rFonts w:hint="eastAsia"/>
          <w:lang w:eastAsia="zh-CN"/>
        </w:rPr>
        <w:tab/>
      </w:r>
      <w:r w:rsidRPr="00507544">
        <w:t>Connection</w:t>
      </w:r>
      <w:r w:rsidRPr="00507544">
        <w:rPr>
          <w:rFonts w:hint="eastAsia"/>
        </w:rPr>
        <w:t xml:space="preserve"> (Conducted)</w:t>
      </w:r>
      <w:bookmarkEnd w:id="311"/>
    </w:p>
    <w:p w:rsidR="00F27556" w:rsidRPr="00507544" w:rsidRDefault="00F27556" w:rsidP="00F27556">
      <w:pPr>
        <w:rPr>
          <w:lang w:eastAsia="zh-CN"/>
        </w:rPr>
      </w:pPr>
      <w:r w:rsidRPr="00507544">
        <w:t>The following clauses, describes the downlink Physical Channels that are transmitted during a connection i.e., when measurements are done.</w:t>
      </w:r>
    </w:p>
    <w:p w:rsidR="00F27556" w:rsidRPr="00507544" w:rsidRDefault="00F27556" w:rsidP="00175CF2">
      <w:pPr>
        <w:pStyle w:val="Heading2"/>
      </w:pPr>
      <w:bookmarkStart w:id="312" w:name="_Toc531872799"/>
      <w:r w:rsidRPr="00507544">
        <w:t>C.</w:t>
      </w:r>
      <w:r w:rsidRPr="00507544">
        <w:rPr>
          <w:rFonts w:hint="eastAsia"/>
        </w:rPr>
        <w:t>3</w:t>
      </w:r>
      <w:r w:rsidRPr="00507544">
        <w:t>.</w:t>
      </w:r>
      <w:r w:rsidRPr="00507544">
        <w:rPr>
          <w:rFonts w:hint="eastAsia"/>
        </w:rPr>
        <w:t>1</w:t>
      </w:r>
      <w:r w:rsidR="000812C5" w:rsidRPr="00507544">
        <w:rPr>
          <w:rFonts w:hint="eastAsia"/>
          <w:lang w:eastAsia="zh-CN"/>
        </w:rPr>
        <w:tab/>
      </w:r>
      <w:r w:rsidRPr="00507544">
        <w:t>Measurement of Performance requirements</w:t>
      </w:r>
      <w:bookmarkEnd w:id="312"/>
    </w:p>
    <w:p w:rsidR="00F27556" w:rsidRPr="00507544" w:rsidRDefault="009E591F" w:rsidP="00F27556">
      <w:pPr>
        <w:rPr>
          <w:i/>
          <w:lang w:eastAsia="zh-CN"/>
        </w:rPr>
      </w:pPr>
      <w:r w:rsidRPr="00507544">
        <w:rPr>
          <w:i/>
          <w:lang w:eastAsia="zh-CN"/>
        </w:rPr>
        <w:t>&lt;</w:t>
      </w:r>
      <w:r w:rsidR="00F27556" w:rsidRPr="00507544">
        <w:rPr>
          <w:i/>
          <w:lang w:eastAsia="zh-CN"/>
        </w:rPr>
        <w:t>Editor’s note: OCNG for DMRS is FFS in Annex A.</w:t>
      </w:r>
      <w:r w:rsidRPr="00507544">
        <w:rPr>
          <w:i/>
          <w:lang w:eastAsia="zh-CN"/>
        </w:rPr>
        <w:t>&gt;</w:t>
      </w:r>
    </w:p>
    <w:p w:rsidR="00F27556" w:rsidRPr="00507544" w:rsidRDefault="00F27556" w:rsidP="00F27556">
      <w:pPr>
        <w:rPr>
          <w:lang w:eastAsia="zh-CN"/>
        </w:rPr>
      </w:pPr>
      <w:r w:rsidRPr="00507544">
        <w:t>Table C.</w:t>
      </w:r>
      <w:r w:rsidRPr="00507544">
        <w:rPr>
          <w:rFonts w:hint="eastAsia"/>
          <w:lang w:eastAsia="zh-CN"/>
        </w:rPr>
        <w:t>3</w:t>
      </w:r>
      <w:r w:rsidRPr="00507544">
        <w:t>.</w:t>
      </w:r>
      <w:r w:rsidRPr="00507544">
        <w:rPr>
          <w:rFonts w:hint="eastAsia"/>
          <w:lang w:eastAsia="zh-CN"/>
        </w:rPr>
        <w:t>1</w:t>
      </w:r>
      <w:r w:rsidRPr="00507544">
        <w:t>-1 is applicable for measurements in which uniform RS-to-EPRE boosting for all downlink physical channels, unless otherwise stated.</w:t>
      </w:r>
    </w:p>
    <w:p w:rsidR="00F27556" w:rsidRPr="00507544" w:rsidRDefault="00F27556" w:rsidP="009E591F">
      <w:pPr>
        <w:pStyle w:val="TH"/>
      </w:pPr>
      <w:r w:rsidRPr="00507544">
        <w:t>Table C.</w:t>
      </w:r>
      <w:r w:rsidRPr="00507544">
        <w:rPr>
          <w:rFonts w:hint="eastAsia"/>
        </w:rPr>
        <w:t>3</w:t>
      </w:r>
      <w:r w:rsidRPr="00507544">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591F">
            <w:pPr>
              <w:pStyle w:val="TAH"/>
              <w:rPr>
                <w:lang w:eastAsia="ja-JP"/>
              </w:rPr>
            </w:pPr>
            <w:r w:rsidRPr="005075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2C59F8">
            <w:pPr>
              <w:pStyle w:val="TAH"/>
              <w:rPr>
                <w:lang w:eastAsia="ja-JP"/>
              </w:rPr>
            </w:pPr>
            <w:r w:rsidRPr="00507544">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1E5F85">
            <w:pPr>
              <w:pStyle w:val="TAH"/>
              <w:rPr>
                <w:lang w:eastAsia="ja-JP"/>
              </w:rPr>
            </w:pPr>
            <w:r w:rsidRPr="00507544">
              <w:rPr>
                <w:lang w:eastAsia="ja-JP"/>
              </w:rPr>
              <w:t>Value</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Test specific</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zh-CN"/>
              </w:rPr>
            </w:pPr>
            <w:r w:rsidRPr="00507544">
              <w:rPr>
                <w:rFonts w:hint="eastAsia"/>
                <w:lang w:eastAsia="zh-CN"/>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zh-CN"/>
              </w:rPr>
            </w:pPr>
            <w:r w:rsidRPr="00507544">
              <w:rPr>
                <w:rFonts w:hint="eastAsia"/>
                <w:lang w:eastAsia="zh-CN"/>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F27556"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val="en-US" w:eastAsia="ja-JP"/>
              </w:rPr>
            </w:pPr>
            <w:r w:rsidRPr="00507544">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bl>
    <w:p w:rsidR="00F27556" w:rsidRPr="00507544" w:rsidRDefault="00F27556" w:rsidP="00F27556">
      <w:pPr>
        <w:rPr>
          <w:lang w:eastAsia="zh-CN"/>
        </w:rPr>
      </w:pPr>
    </w:p>
    <w:p w:rsidR="00F27556" w:rsidRPr="00507544" w:rsidRDefault="00F27556" w:rsidP="00175CF2">
      <w:pPr>
        <w:pStyle w:val="Heading1"/>
        <w:rPr>
          <w:lang w:eastAsia="zh-CN"/>
        </w:rPr>
      </w:pPr>
      <w:bookmarkStart w:id="313" w:name="_Toc531872800"/>
      <w:r w:rsidRPr="00507544">
        <w:t>C.</w:t>
      </w:r>
      <w:r w:rsidRPr="00507544">
        <w:rPr>
          <w:rFonts w:hint="eastAsia"/>
          <w:lang w:eastAsia="zh-CN"/>
        </w:rPr>
        <w:t>4</w:t>
      </w:r>
      <w:r w:rsidR="000812C5" w:rsidRPr="00507544">
        <w:rPr>
          <w:rFonts w:hint="eastAsia"/>
          <w:lang w:eastAsia="zh-CN"/>
        </w:rPr>
        <w:tab/>
      </w:r>
      <w:r w:rsidRPr="00507544">
        <w:t>Setup</w:t>
      </w:r>
      <w:r w:rsidRPr="00507544">
        <w:rPr>
          <w:rFonts w:hint="eastAsia"/>
          <w:lang w:eastAsia="zh-CN"/>
        </w:rPr>
        <w:t xml:space="preserve"> (Radiated)</w:t>
      </w:r>
      <w:bookmarkEnd w:id="313"/>
    </w:p>
    <w:p w:rsidR="00F27556" w:rsidRPr="00507544" w:rsidRDefault="00F27556" w:rsidP="00F27556">
      <w:pPr>
        <w:rPr>
          <w:rFonts w:cs="v5.0.0"/>
        </w:rPr>
      </w:pPr>
      <w:r w:rsidRPr="00507544">
        <w:rPr>
          <w:rFonts w:cs="v5.0.0"/>
        </w:rPr>
        <w:t>Table C.</w:t>
      </w:r>
      <w:r w:rsidRPr="00507544">
        <w:rPr>
          <w:rFonts w:cs="v5.0.0" w:hint="eastAsia"/>
          <w:lang w:eastAsia="zh-CN"/>
        </w:rPr>
        <w:t>4</w:t>
      </w:r>
      <w:r w:rsidRPr="00507544">
        <w:rPr>
          <w:rFonts w:cs="v5.0.0"/>
        </w:rPr>
        <w:t>-1 describes the downlink Physical Channels that are required for connection set up.</w:t>
      </w:r>
    </w:p>
    <w:p w:rsidR="00F27556" w:rsidRPr="00507544" w:rsidRDefault="00F27556" w:rsidP="009E591F">
      <w:pPr>
        <w:pStyle w:val="TH"/>
      </w:pPr>
      <w:r w:rsidRPr="00507544">
        <w:lastRenderedPageBreak/>
        <w:t>Table C.</w:t>
      </w:r>
      <w:r w:rsidRPr="00507544">
        <w:rPr>
          <w:rFonts w:hint="eastAsia"/>
          <w:lang w:eastAsia="zh-CN"/>
        </w:rPr>
        <w:t>4</w:t>
      </w:r>
      <w:r w:rsidRPr="00507544">
        <w:t>-1: Downlink Physical Channels required</w:t>
      </w:r>
      <w:r w:rsidRPr="00507544">
        <w:rPr>
          <w:rFonts w:hint="eastAsia"/>
          <w:lang w:eastAsia="zh-CN"/>
        </w:rPr>
        <w:t xml:space="preserve"> </w:t>
      </w:r>
      <w:r w:rsidRPr="0050754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H"/>
              <w:rPr>
                <w:rFonts w:cs="v5.0.0"/>
              </w:rPr>
            </w:pPr>
            <w:r w:rsidRPr="00507544">
              <w:rPr>
                <w:rFonts w:cs="v5.0.0"/>
              </w:rPr>
              <w:t>Physical Channel</w:t>
            </w:r>
          </w:p>
        </w:tc>
      </w:tr>
      <w:tr w:rsidR="001D7AE4" w:rsidRPr="00507544" w:rsidTr="009E151D">
        <w:trPr>
          <w:jc w:val="center"/>
        </w:trPr>
        <w:tc>
          <w:tcPr>
            <w:tcW w:w="2520" w:type="dxa"/>
            <w:tcBorders>
              <w:top w:val="nil"/>
              <w:left w:val="single" w:sz="4" w:space="0" w:color="auto"/>
              <w:bottom w:val="single" w:sz="4" w:space="0" w:color="auto"/>
              <w:right w:val="single" w:sz="4" w:space="0" w:color="auto"/>
            </w:tcBorders>
            <w:hideMark/>
          </w:tcPr>
          <w:p w:rsidR="00F27556" w:rsidRPr="00507544" w:rsidRDefault="00F27556" w:rsidP="009E151D">
            <w:pPr>
              <w:pStyle w:val="TAC"/>
              <w:rPr>
                <w:rFonts w:cs="Arial"/>
              </w:rPr>
            </w:pPr>
            <w:r w:rsidRPr="00507544">
              <w:rPr>
                <w:rFonts w:cs="Arial"/>
              </w:rPr>
              <w:t>PBCH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rPr>
            </w:pPr>
            <w:r w:rsidRPr="00507544">
              <w:rPr>
                <w:rFonts w:cs="Arial"/>
                <w:snapToGrid w:val="0"/>
              </w:rPr>
              <w:t xml:space="preserve">SSS </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PSS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PDCCH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PDSCH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lang w:eastAsia="zh-CN"/>
              </w:rPr>
              <w:t>PBCH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lang w:eastAsia="zh-CN"/>
              </w:rPr>
            </w:pPr>
            <w:r w:rsidRPr="00507544">
              <w:rPr>
                <w:rFonts w:cs="Arial"/>
                <w:snapToGrid w:val="0"/>
                <w:lang w:eastAsia="zh-CN"/>
              </w:rPr>
              <w:t>PDCCH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lang w:eastAsia="zh-CN"/>
              </w:rPr>
            </w:pPr>
            <w:r w:rsidRPr="00507544">
              <w:rPr>
                <w:rFonts w:cs="Arial"/>
                <w:snapToGrid w:val="0"/>
                <w:lang w:eastAsia="zh-CN"/>
              </w:rPr>
              <w:t>PDSCH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 xml:space="preserve">CSI-RS </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rPr>
            </w:pPr>
            <w:r w:rsidRPr="00507544">
              <w:rPr>
                <w:rFonts w:cs="Arial"/>
                <w:snapToGrid w:val="0"/>
              </w:rPr>
              <w:t>PTRS</w:t>
            </w:r>
          </w:p>
        </w:tc>
      </w:tr>
    </w:tbl>
    <w:p w:rsidR="000206D1" w:rsidRPr="00507544" w:rsidRDefault="000206D1" w:rsidP="00953CF7"/>
    <w:p w:rsidR="00F27556" w:rsidRPr="00507544" w:rsidRDefault="00F27556" w:rsidP="00175CF2">
      <w:pPr>
        <w:pStyle w:val="Heading1"/>
        <w:rPr>
          <w:lang w:eastAsia="zh-CN"/>
        </w:rPr>
      </w:pPr>
      <w:bookmarkStart w:id="314" w:name="_Toc531872801"/>
      <w:r w:rsidRPr="00507544">
        <w:t>C.</w:t>
      </w:r>
      <w:r w:rsidRPr="00507544">
        <w:rPr>
          <w:rFonts w:hint="eastAsia"/>
          <w:lang w:eastAsia="zh-CN"/>
        </w:rPr>
        <w:t>5</w:t>
      </w:r>
      <w:r w:rsidR="000812C5" w:rsidRPr="00507544">
        <w:rPr>
          <w:rFonts w:hint="eastAsia"/>
          <w:lang w:eastAsia="zh-CN"/>
        </w:rPr>
        <w:tab/>
      </w:r>
      <w:r w:rsidRPr="00507544">
        <w:t>Connection</w:t>
      </w:r>
      <w:r w:rsidRPr="00507544">
        <w:rPr>
          <w:rFonts w:hint="eastAsia"/>
          <w:lang w:eastAsia="zh-CN"/>
        </w:rPr>
        <w:t xml:space="preserve"> (Radiated)</w:t>
      </w:r>
      <w:bookmarkEnd w:id="314"/>
    </w:p>
    <w:p w:rsidR="00F27556" w:rsidRPr="00507544" w:rsidRDefault="00F27556" w:rsidP="00F27556">
      <w:pPr>
        <w:rPr>
          <w:lang w:eastAsia="zh-CN"/>
        </w:rPr>
      </w:pPr>
      <w:r w:rsidRPr="00507544">
        <w:t>The following clauses, describes the downlink Physical Channels that are transmitted during a connection i.e., when measurements are done.</w:t>
      </w:r>
    </w:p>
    <w:p w:rsidR="00F27556" w:rsidRPr="00507544" w:rsidRDefault="00F27556" w:rsidP="00175CF2">
      <w:pPr>
        <w:pStyle w:val="Heading2"/>
      </w:pPr>
      <w:bookmarkStart w:id="315" w:name="_Toc531872802"/>
      <w:r w:rsidRPr="00507544">
        <w:t>C.</w:t>
      </w:r>
      <w:r w:rsidRPr="00507544">
        <w:rPr>
          <w:rFonts w:hint="eastAsia"/>
        </w:rPr>
        <w:t>5</w:t>
      </w:r>
      <w:r w:rsidRPr="00507544">
        <w:t>.1</w:t>
      </w:r>
      <w:r w:rsidR="000812C5" w:rsidRPr="00507544">
        <w:rPr>
          <w:rFonts w:hint="eastAsia"/>
          <w:lang w:eastAsia="zh-CN"/>
        </w:rPr>
        <w:tab/>
      </w:r>
      <w:r w:rsidRPr="00507544">
        <w:t>Measurement of Receiver Characteristics</w:t>
      </w:r>
      <w:bookmarkEnd w:id="315"/>
    </w:p>
    <w:p w:rsidR="00F27556" w:rsidRPr="00507544" w:rsidRDefault="009E591F" w:rsidP="00F27556">
      <w:pPr>
        <w:rPr>
          <w:i/>
          <w:lang w:eastAsia="zh-CN"/>
        </w:rPr>
      </w:pPr>
      <w:r w:rsidRPr="00507544">
        <w:rPr>
          <w:i/>
          <w:lang w:eastAsia="zh-CN"/>
        </w:rPr>
        <w:t>&lt;</w:t>
      </w:r>
      <w:r w:rsidR="00F27556" w:rsidRPr="00507544">
        <w:rPr>
          <w:i/>
          <w:lang w:eastAsia="zh-CN"/>
        </w:rPr>
        <w:t>Editor’s note: OCNG for DMRS is FFS in Annex A.</w:t>
      </w:r>
      <w:r w:rsidRPr="00507544">
        <w:rPr>
          <w:i/>
          <w:lang w:eastAsia="zh-CN"/>
        </w:rPr>
        <w:t>&gt;</w:t>
      </w:r>
    </w:p>
    <w:p w:rsidR="00F27556" w:rsidRPr="00507544" w:rsidRDefault="00F27556" w:rsidP="00F27556">
      <w:pPr>
        <w:rPr>
          <w:lang w:eastAsia="zh-CN"/>
        </w:rPr>
      </w:pPr>
      <w:r w:rsidRPr="00507544">
        <w:t>Table C.</w:t>
      </w:r>
      <w:r w:rsidRPr="00507544">
        <w:rPr>
          <w:rFonts w:hint="eastAsia"/>
          <w:lang w:eastAsia="zh-CN"/>
        </w:rPr>
        <w:t>5</w:t>
      </w:r>
      <w:r w:rsidRPr="00507544">
        <w:t>.</w:t>
      </w:r>
      <w:r w:rsidRPr="00507544">
        <w:rPr>
          <w:rFonts w:hint="eastAsia"/>
          <w:lang w:eastAsia="zh-CN"/>
        </w:rPr>
        <w:t>1</w:t>
      </w:r>
      <w:r w:rsidRPr="00507544">
        <w:t>-1 is applicable for measurements in which uniform RS-to-EPRE boosting for all downlink physical channels, unless otherwise stated.</w:t>
      </w:r>
    </w:p>
    <w:p w:rsidR="00F27556" w:rsidRPr="00507544" w:rsidRDefault="00F27556" w:rsidP="009E591F">
      <w:pPr>
        <w:pStyle w:val="TH"/>
      </w:pPr>
      <w:r w:rsidRPr="00507544">
        <w:t>Table C.</w:t>
      </w:r>
      <w:r w:rsidRPr="00507544">
        <w:rPr>
          <w:rFonts w:hint="eastAsia"/>
          <w:lang w:eastAsia="zh-CN"/>
        </w:rPr>
        <w:t>5</w:t>
      </w:r>
      <w:r w:rsidRPr="00507544">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591F">
            <w:pPr>
              <w:pStyle w:val="TAH"/>
            </w:pPr>
            <w:r w:rsidRPr="00507544">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2C59F8">
            <w:pPr>
              <w:pStyle w:val="TAH"/>
            </w:pPr>
            <w:r w:rsidRPr="00507544">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1E5F85">
            <w:pPr>
              <w:pStyle w:val="TAH"/>
            </w:pPr>
            <w:r w:rsidRPr="00507544">
              <w:t>Value</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H"/>
              <w:jc w:val="left"/>
              <w:rPr>
                <w:b w:val="0"/>
              </w:rPr>
            </w:pPr>
            <w:r w:rsidRPr="00507544">
              <w:rPr>
                <w:b w:val="0"/>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H"/>
              <w:rPr>
                <w:b w:val="0"/>
              </w:rPr>
            </w:pPr>
            <w:r w:rsidRPr="00507544">
              <w:rPr>
                <w:b w:val="0"/>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H"/>
              <w:rPr>
                <w:b w:val="0"/>
              </w:rPr>
            </w:pPr>
            <w:r w:rsidRPr="00507544">
              <w:rPr>
                <w:b w:val="0"/>
              </w:rPr>
              <w:t>Test specific</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rPr>
                <w:lang w:eastAsia="zh-CN"/>
              </w:rPr>
            </w:pPr>
            <w:r w:rsidRPr="00507544">
              <w:rPr>
                <w:rFonts w:hint="eastAsia"/>
                <w:lang w:eastAsia="zh-CN"/>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rPr>
                <w:lang w:eastAsia="zh-CN"/>
              </w:rPr>
            </w:pPr>
            <w:r w:rsidRPr="00507544">
              <w:rPr>
                <w:rFonts w:hint="eastAsia"/>
                <w:lang w:eastAsia="zh-CN"/>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Test specific</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rPr>
                <w:lang w:val="en-US"/>
              </w:rPr>
            </w:pPr>
            <w:r w:rsidRPr="00507544">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bl>
    <w:p w:rsidR="000206D1" w:rsidRPr="00507544" w:rsidRDefault="000206D1" w:rsidP="00953CF7"/>
    <w:p w:rsidR="008E2304" w:rsidRPr="00507544" w:rsidRDefault="008E2304" w:rsidP="003039F6">
      <w:pPr>
        <w:pStyle w:val="Heading8"/>
      </w:pPr>
      <w:bookmarkStart w:id="316" w:name="_Toc531872803"/>
      <w:r w:rsidRPr="00507544">
        <w:t xml:space="preserve">Annex </w:t>
      </w:r>
      <w:r w:rsidRPr="00507544">
        <w:rPr>
          <w:rFonts w:hint="eastAsia"/>
          <w:lang w:eastAsia="zh-CN"/>
        </w:rPr>
        <w:t>D</w:t>
      </w:r>
      <w:r w:rsidRPr="00507544">
        <w:t>: Void</w:t>
      </w:r>
      <w:bookmarkEnd w:id="316"/>
    </w:p>
    <w:p w:rsidR="00F11CD2" w:rsidRPr="00507544" w:rsidRDefault="00F11CD2" w:rsidP="004F0639">
      <w:pPr>
        <w:pStyle w:val="Guidance"/>
        <w:rPr>
          <w:color w:val="auto"/>
        </w:rPr>
      </w:pPr>
    </w:p>
    <w:p w:rsidR="008C3A0E" w:rsidRPr="00507544" w:rsidRDefault="008C3A0E" w:rsidP="008C3A0E">
      <w:pPr>
        <w:pStyle w:val="Heading8"/>
      </w:pPr>
      <w:r w:rsidRPr="00507544">
        <w:br w:type="page"/>
      </w:r>
      <w:bookmarkStart w:id="317" w:name="_Toc531872804"/>
      <w:r w:rsidRPr="00507544">
        <w:lastRenderedPageBreak/>
        <w:t>Annex E (normative):</w:t>
      </w:r>
      <w:r w:rsidRPr="00507544">
        <w:br/>
        <w:t>Environmental conditions</w:t>
      </w:r>
      <w:bookmarkEnd w:id="317"/>
    </w:p>
    <w:p w:rsidR="00F27556" w:rsidRPr="00507544" w:rsidRDefault="00F27556" w:rsidP="00175CF2">
      <w:pPr>
        <w:pStyle w:val="Heading1"/>
      </w:pPr>
      <w:bookmarkStart w:id="318" w:name="historyclause"/>
      <w:bookmarkStart w:id="319" w:name="_Toc531872805"/>
      <w:r w:rsidRPr="00507544">
        <w:t>E.1</w:t>
      </w:r>
      <w:r w:rsidR="000812C5" w:rsidRPr="00507544">
        <w:rPr>
          <w:rFonts w:hint="eastAsia"/>
          <w:lang w:eastAsia="zh-CN"/>
        </w:rPr>
        <w:tab/>
      </w:r>
      <w:r w:rsidRPr="00507544">
        <w:t>General</w:t>
      </w:r>
      <w:bookmarkEnd w:id="319"/>
    </w:p>
    <w:p w:rsidR="00F27556" w:rsidRPr="00507544" w:rsidRDefault="00F27556" w:rsidP="00F27556">
      <w:r w:rsidRPr="00507544">
        <w:t>This annex specifies the environmental requirements of the UE. Within these limits the requirements of the present documents shall be fulfilled.</w:t>
      </w:r>
    </w:p>
    <w:p w:rsidR="00F27556" w:rsidRPr="00507544" w:rsidRDefault="00F27556" w:rsidP="00175CF2">
      <w:pPr>
        <w:pStyle w:val="Heading1"/>
      </w:pPr>
      <w:bookmarkStart w:id="320" w:name="_Toc531872806"/>
      <w:r w:rsidRPr="00507544">
        <w:t>E.2</w:t>
      </w:r>
      <w:r w:rsidR="000812C5" w:rsidRPr="00507544">
        <w:rPr>
          <w:rFonts w:hint="eastAsia"/>
          <w:lang w:eastAsia="zh-CN"/>
        </w:rPr>
        <w:tab/>
      </w:r>
      <w:r w:rsidRPr="00507544">
        <w:t>Environmental</w:t>
      </w:r>
      <w:r w:rsidRPr="00507544">
        <w:rPr>
          <w:rFonts w:hint="eastAsia"/>
        </w:rPr>
        <w:t xml:space="preserve"> (Conducted)</w:t>
      </w:r>
      <w:bookmarkEnd w:id="320"/>
    </w:p>
    <w:p w:rsidR="00F27556" w:rsidRPr="00507544" w:rsidRDefault="00F27556" w:rsidP="00F27556">
      <w:pPr>
        <w:rPr>
          <w:lang w:eastAsia="zh-CN"/>
        </w:rPr>
      </w:pPr>
      <w:r w:rsidRPr="00507544">
        <w:t>The requirements in this clause apply to all types of UE(s).</w:t>
      </w:r>
    </w:p>
    <w:p w:rsidR="00F27556" w:rsidRPr="00507544" w:rsidRDefault="00F27556" w:rsidP="00175CF2">
      <w:pPr>
        <w:pStyle w:val="Heading2"/>
      </w:pPr>
      <w:bookmarkStart w:id="321" w:name="_Toc531872807"/>
      <w:r w:rsidRPr="00507544">
        <w:t>E.2.1</w:t>
      </w:r>
      <w:r w:rsidR="000812C5" w:rsidRPr="00507544">
        <w:rPr>
          <w:rFonts w:hint="eastAsia"/>
          <w:lang w:eastAsia="zh-CN"/>
        </w:rPr>
        <w:tab/>
      </w:r>
      <w:r w:rsidRPr="00507544">
        <w:t>Temperature</w:t>
      </w:r>
      <w:bookmarkEnd w:id="321"/>
    </w:p>
    <w:p w:rsidR="00F27556" w:rsidRPr="00507544" w:rsidRDefault="00F27556" w:rsidP="00F27556">
      <w:pPr>
        <w:ind w:left="540" w:hanging="540"/>
        <w:rPr>
          <w:rFonts w:eastAsia="Yu Mincho" w:cs="v5.0.0"/>
        </w:rPr>
      </w:pPr>
      <w:r w:rsidRPr="00507544">
        <w:rPr>
          <w:rFonts w:eastAsia="Yu Mincho" w:cs="v5.0.0"/>
        </w:rPr>
        <w:t>The UE shall fulfil all the requirements in the full temperature range of:</w:t>
      </w:r>
    </w:p>
    <w:p w:rsidR="00F27556" w:rsidRPr="00507544" w:rsidRDefault="00F27556" w:rsidP="00F27556">
      <w:pPr>
        <w:pStyle w:val="TH"/>
      </w:pPr>
      <w:r w:rsidRPr="0050754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1D7AE4" w:rsidRPr="00507544" w:rsidTr="009E151D">
        <w:trPr>
          <w:trHeight w:val="345"/>
          <w:jc w:val="center"/>
        </w:trPr>
        <w:tc>
          <w:tcPr>
            <w:tcW w:w="1908" w:type="dxa"/>
            <w:vAlign w:val="center"/>
          </w:tcPr>
          <w:p w:rsidR="00F27556" w:rsidRPr="00507544" w:rsidRDefault="00F27556" w:rsidP="009E151D">
            <w:pPr>
              <w:keepNext/>
              <w:keepLines/>
              <w:spacing w:after="0"/>
              <w:jc w:val="center"/>
              <w:rPr>
                <w:rFonts w:ascii="Arial" w:eastAsia="Yu Mincho" w:hAnsi="Arial" w:cs="v5.0.0"/>
                <w:sz w:val="18"/>
              </w:rPr>
            </w:pPr>
            <w:r w:rsidRPr="00507544">
              <w:rPr>
                <w:rFonts w:ascii="Arial" w:eastAsia="Yu Mincho" w:hAnsi="Arial" w:cs="v5.0.0"/>
                <w:sz w:val="18"/>
              </w:rPr>
              <w:t>+15</w:t>
            </w:r>
            <w:r w:rsidRPr="00507544">
              <w:rPr>
                <w:rFonts w:ascii="Arial" w:eastAsia="Yu Mincho" w:hAnsi="Arial" w:cs="v5.0.0"/>
                <w:position w:val="6"/>
                <w:sz w:val="18"/>
              </w:rPr>
              <w:sym w:font="Symbol" w:char="F0B0"/>
            </w:r>
            <w:r w:rsidRPr="00507544">
              <w:rPr>
                <w:rFonts w:ascii="Arial" w:eastAsia="Yu Mincho" w:hAnsi="Arial" w:cs="v5.0.0"/>
                <w:sz w:val="18"/>
              </w:rPr>
              <w:t>C to +35</w:t>
            </w:r>
            <w:r w:rsidRPr="00507544">
              <w:rPr>
                <w:rFonts w:ascii="Arial" w:eastAsia="Yu Mincho" w:hAnsi="Arial" w:cs="v5.0.0"/>
                <w:position w:val="6"/>
                <w:sz w:val="18"/>
              </w:rPr>
              <w:sym w:font="Symbol" w:char="F0B0"/>
            </w:r>
            <w:r w:rsidRPr="00507544">
              <w:rPr>
                <w:rFonts w:ascii="Arial" w:eastAsia="Yu Mincho" w:hAnsi="Arial" w:cs="v5.0.0"/>
                <w:sz w:val="18"/>
              </w:rPr>
              <w:t>C</w:t>
            </w:r>
          </w:p>
        </w:tc>
        <w:tc>
          <w:tcPr>
            <w:tcW w:w="6930" w:type="dxa"/>
            <w:vAlign w:val="center"/>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For normal conditions (with relative humidity of 25 % to 75 %)</w:t>
            </w:r>
          </w:p>
        </w:tc>
      </w:tr>
      <w:tr w:rsidR="00F27556" w:rsidRPr="00507544" w:rsidTr="009E151D">
        <w:trPr>
          <w:trHeight w:val="345"/>
          <w:jc w:val="center"/>
        </w:trPr>
        <w:tc>
          <w:tcPr>
            <w:tcW w:w="1908" w:type="dxa"/>
            <w:vAlign w:val="center"/>
          </w:tcPr>
          <w:p w:rsidR="00F27556" w:rsidRPr="00507544" w:rsidRDefault="00F27556" w:rsidP="009E151D">
            <w:pPr>
              <w:keepNext/>
              <w:keepLines/>
              <w:spacing w:after="0"/>
              <w:jc w:val="center"/>
              <w:rPr>
                <w:rFonts w:ascii="Arial" w:eastAsia="Yu Mincho" w:hAnsi="Arial" w:cs="v5.0.0"/>
                <w:sz w:val="18"/>
              </w:rPr>
            </w:pPr>
            <w:r w:rsidRPr="00507544">
              <w:rPr>
                <w:rFonts w:ascii="Arial" w:eastAsia="Yu Mincho" w:hAnsi="Arial" w:cs="v5.0.0"/>
                <w:sz w:val="18"/>
              </w:rPr>
              <w:t>-10</w:t>
            </w:r>
            <w:r w:rsidRPr="00507544">
              <w:rPr>
                <w:rFonts w:ascii="Arial" w:eastAsia="Yu Mincho" w:hAnsi="Arial" w:cs="v5.0.0"/>
                <w:position w:val="6"/>
                <w:sz w:val="18"/>
              </w:rPr>
              <w:sym w:font="Symbol" w:char="F0B0"/>
            </w:r>
            <w:r w:rsidRPr="00507544">
              <w:rPr>
                <w:rFonts w:ascii="Arial" w:eastAsia="Yu Mincho" w:hAnsi="Arial" w:cs="v5.0.0"/>
                <w:sz w:val="18"/>
              </w:rPr>
              <w:t>C to +55</w:t>
            </w:r>
            <w:r w:rsidRPr="00507544">
              <w:rPr>
                <w:rFonts w:ascii="Arial" w:eastAsia="Yu Mincho" w:hAnsi="Arial" w:cs="v5.0.0"/>
                <w:position w:val="6"/>
                <w:sz w:val="18"/>
              </w:rPr>
              <w:sym w:font="Symbol" w:char="F0B0"/>
            </w:r>
            <w:r w:rsidRPr="00507544">
              <w:rPr>
                <w:rFonts w:ascii="Arial" w:eastAsia="Yu Mincho" w:hAnsi="Arial" w:cs="v5.0.0"/>
                <w:sz w:val="18"/>
              </w:rPr>
              <w:t>C</w:t>
            </w:r>
          </w:p>
        </w:tc>
        <w:tc>
          <w:tcPr>
            <w:tcW w:w="6930" w:type="dxa"/>
            <w:vAlign w:val="center"/>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For extreme conditions (see IEC publications 68</w:t>
            </w:r>
            <w:r w:rsidRPr="00507544">
              <w:rPr>
                <w:rFonts w:ascii="Arial" w:eastAsia="Yu Mincho" w:hAnsi="Arial" w:cs="v5.0.0"/>
                <w:sz w:val="18"/>
              </w:rPr>
              <w:noBreakHyphen/>
              <w:t>2</w:t>
            </w:r>
            <w:r w:rsidRPr="00507544">
              <w:rPr>
                <w:rFonts w:ascii="Arial" w:eastAsia="Yu Mincho" w:hAnsi="Arial" w:cs="v5.0.0"/>
                <w:sz w:val="18"/>
              </w:rPr>
              <w:noBreakHyphen/>
              <w:t>1 and 68</w:t>
            </w:r>
            <w:r w:rsidRPr="00507544">
              <w:rPr>
                <w:rFonts w:ascii="Arial" w:eastAsia="Yu Mincho" w:hAnsi="Arial" w:cs="v5.0.0"/>
                <w:sz w:val="18"/>
              </w:rPr>
              <w:noBreakHyphen/>
              <w:t>2</w:t>
            </w:r>
            <w:r w:rsidRPr="00507544">
              <w:rPr>
                <w:rFonts w:ascii="Arial" w:eastAsia="Yu Mincho" w:hAnsi="Arial" w:cs="v5.0.0"/>
                <w:sz w:val="18"/>
              </w:rPr>
              <w:noBreakHyphen/>
              <w:t>2)</w:t>
            </w:r>
          </w:p>
        </w:tc>
      </w:tr>
    </w:tbl>
    <w:p w:rsidR="00F27556" w:rsidRPr="00507544" w:rsidRDefault="00F27556" w:rsidP="00F27556">
      <w:pPr>
        <w:rPr>
          <w:rFonts w:cs="v5.0.0"/>
          <w:lang w:eastAsia="zh-CN"/>
        </w:rPr>
      </w:pPr>
    </w:p>
    <w:p w:rsidR="00F27556" w:rsidRPr="00507544" w:rsidRDefault="00F27556" w:rsidP="00F27556">
      <w:pPr>
        <w:rPr>
          <w:rFonts w:cs="v5.0.0"/>
          <w:lang w:eastAsia="zh-CN"/>
        </w:rPr>
      </w:pPr>
      <w:r w:rsidRPr="00507544">
        <w:rPr>
          <w:rFonts w:cs="v5.0.0"/>
          <w:lang w:eastAsia="zh-CN"/>
        </w:rPr>
        <w:t>Outside this temperature range the UE, if powered on, shall not make ineffective use of the radio frequency spectrum. In no case shall the UE exceed the transmitted levels as defined in TS</w:t>
      </w:r>
      <w:r w:rsidR="00474681" w:rsidRPr="00507544">
        <w:rPr>
          <w:rFonts w:cs="v5.0.0" w:hint="eastAsia"/>
          <w:lang w:eastAsia="zh-CN"/>
        </w:rPr>
        <w:t xml:space="preserve"> </w:t>
      </w:r>
      <w:r w:rsidRPr="00507544">
        <w:rPr>
          <w:rFonts w:cs="v5.0.0"/>
          <w:lang w:eastAsia="zh-CN"/>
        </w:rPr>
        <w:t>38.101-1 [</w:t>
      </w:r>
      <w:r w:rsidR="00474681" w:rsidRPr="00507544">
        <w:rPr>
          <w:rFonts w:cs="v5.0.0" w:hint="eastAsia"/>
          <w:lang w:eastAsia="zh-CN"/>
        </w:rPr>
        <w:t>6, Section</w:t>
      </w:r>
      <w:r w:rsidR="00474681" w:rsidRPr="00507544">
        <w:rPr>
          <w:rFonts w:cs="v5.0.0"/>
          <w:lang w:eastAsia="zh-CN"/>
        </w:rPr>
        <w:t xml:space="preserve"> 6.2</w:t>
      </w:r>
      <w:r w:rsidRPr="00507544">
        <w:rPr>
          <w:rFonts w:cs="v5.0.0"/>
          <w:lang w:eastAsia="zh-CN"/>
        </w:rPr>
        <w:t>] for extreme operation.</w:t>
      </w:r>
    </w:p>
    <w:p w:rsidR="00F27556" w:rsidRPr="00507544" w:rsidRDefault="00F27556" w:rsidP="00175CF2">
      <w:pPr>
        <w:pStyle w:val="Heading2"/>
      </w:pPr>
      <w:bookmarkStart w:id="322" w:name="_Toc531872808"/>
      <w:r w:rsidRPr="00507544">
        <w:t>E.2.2</w:t>
      </w:r>
      <w:r w:rsidR="000812C5" w:rsidRPr="00507544">
        <w:rPr>
          <w:rFonts w:hint="eastAsia"/>
          <w:lang w:eastAsia="zh-CN"/>
        </w:rPr>
        <w:tab/>
      </w:r>
      <w:r w:rsidRPr="00507544">
        <w:t>Voltage</w:t>
      </w:r>
      <w:bookmarkEnd w:id="322"/>
    </w:p>
    <w:p w:rsidR="00F27556" w:rsidRPr="00507544" w:rsidRDefault="00F27556" w:rsidP="00F27556">
      <w:pPr>
        <w:rPr>
          <w:rFonts w:eastAsia="Yu Mincho" w:cs="v5.0.0"/>
        </w:rPr>
      </w:pPr>
      <w:r w:rsidRPr="00507544">
        <w:rPr>
          <w:rFonts w:eastAsia="Yu Mincho" w:cs="v5.0.0"/>
        </w:rPr>
        <w:t>The UE shall fulfil all the requirements in the full voltage range, i.e. the voltage range between the extreme voltages.</w:t>
      </w:r>
    </w:p>
    <w:p w:rsidR="00F27556" w:rsidRPr="00507544" w:rsidRDefault="00F27556" w:rsidP="00F27556">
      <w:pPr>
        <w:rPr>
          <w:rFonts w:eastAsia="Yu Mincho" w:cs="v5.0.0"/>
        </w:rPr>
      </w:pPr>
      <w:r w:rsidRPr="005075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F27556" w:rsidRPr="00507544" w:rsidRDefault="00F27556" w:rsidP="00F27556">
      <w:pPr>
        <w:pStyle w:val="TH"/>
      </w:pPr>
      <w:r w:rsidRPr="0050754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1D7AE4" w:rsidRPr="00507544" w:rsidTr="009E151D">
        <w:trPr>
          <w:jc w:val="center"/>
        </w:trPr>
        <w:tc>
          <w:tcPr>
            <w:tcW w:w="2898" w:type="dxa"/>
          </w:tcPr>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Power source</w:t>
            </w:r>
          </w:p>
        </w:tc>
        <w:tc>
          <w:tcPr>
            <w:tcW w:w="1890" w:type="dxa"/>
          </w:tcPr>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Lower extreme</w:t>
            </w:r>
          </w:p>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voltage</w:t>
            </w:r>
          </w:p>
        </w:tc>
        <w:tc>
          <w:tcPr>
            <w:tcW w:w="2070" w:type="dxa"/>
          </w:tcPr>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Higher extreme</w:t>
            </w:r>
          </w:p>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voltage</w:t>
            </w:r>
          </w:p>
        </w:tc>
        <w:tc>
          <w:tcPr>
            <w:tcW w:w="1980" w:type="dxa"/>
          </w:tcPr>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Normal conditions</w:t>
            </w:r>
          </w:p>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voltage</w:t>
            </w:r>
          </w:p>
        </w:tc>
      </w:tr>
      <w:tr w:rsidR="001D7AE4" w:rsidRPr="00507544" w:rsidTr="009E151D">
        <w:trPr>
          <w:jc w:val="center"/>
        </w:trPr>
        <w:tc>
          <w:tcPr>
            <w:tcW w:w="2898" w:type="dxa"/>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AC mains</w:t>
            </w:r>
          </w:p>
        </w:tc>
        <w:tc>
          <w:tcPr>
            <w:tcW w:w="1890" w:type="dxa"/>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0,9 * nominal</w:t>
            </w:r>
          </w:p>
        </w:tc>
        <w:tc>
          <w:tcPr>
            <w:tcW w:w="2070" w:type="dxa"/>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1,1 * nominal</w:t>
            </w:r>
          </w:p>
        </w:tc>
        <w:tc>
          <w:tcPr>
            <w:tcW w:w="1980" w:type="dxa"/>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nominal</w:t>
            </w:r>
          </w:p>
        </w:tc>
      </w:tr>
      <w:tr w:rsidR="001D7AE4" w:rsidRPr="00507544" w:rsidTr="009E151D">
        <w:trPr>
          <w:jc w:val="center"/>
        </w:trPr>
        <w:tc>
          <w:tcPr>
            <w:tcW w:w="2898" w:type="dxa"/>
            <w:tcBorders>
              <w:bottom w:val="nil"/>
            </w:tcBorders>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Regulated lead acid battery</w:t>
            </w:r>
          </w:p>
        </w:tc>
        <w:tc>
          <w:tcPr>
            <w:tcW w:w="1890" w:type="dxa"/>
            <w:tcBorders>
              <w:bottom w:val="nil"/>
            </w:tcBorders>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0,9 * nominal</w:t>
            </w:r>
          </w:p>
        </w:tc>
        <w:tc>
          <w:tcPr>
            <w:tcW w:w="2070" w:type="dxa"/>
            <w:tcBorders>
              <w:bottom w:val="nil"/>
            </w:tcBorders>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1,3 * nominal</w:t>
            </w:r>
          </w:p>
        </w:tc>
        <w:tc>
          <w:tcPr>
            <w:tcW w:w="1980" w:type="dxa"/>
            <w:tcBorders>
              <w:bottom w:val="nil"/>
            </w:tcBorders>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1,1 * nominal</w:t>
            </w:r>
          </w:p>
        </w:tc>
      </w:tr>
      <w:tr w:rsidR="00F27556" w:rsidRPr="00507544" w:rsidTr="009E151D">
        <w:trPr>
          <w:trHeight w:val="622"/>
          <w:jc w:val="center"/>
        </w:trPr>
        <w:tc>
          <w:tcPr>
            <w:tcW w:w="2898" w:type="dxa"/>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Non regulated batteries:</w:t>
            </w:r>
          </w:p>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Leclanché</w:t>
            </w:r>
          </w:p>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Lithium</w:t>
            </w:r>
          </w:p>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Mercury/nickel &amp; cadmium</w:t>
            </w:r>
          </w:p>
        </w:tc>
        <w:tc>
          <w:tcPr>
            <w:tcW w:w="1890" w:type="dxa"/>
          </w:tcPr>
          <w:p w:rsidR="00F27556" w:rsidRPr="00507544" w:rsidRDefault="00F27556" w:rsidP="009E151D">
            <w:pPr>
              <w:keepNext/>
              <w:keepLines/>
              <w:spacing w:after="0"/>
              <w:jc w:val="center"/>
              <w:rPr>
                <w:rFonts w:ascii="Arial" w:eastAsia="Yu Mincho" w:hAnsi="Arial" w:cs="Arial"/>
                <w:sz w:val="18"/>
              </w:rPr>
            </w:pP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0,85 * 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0,95 * 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0,90 * nominal</w:t>
            </w:r>
          </w:p>
        </w:tc>
        <w:tc>
          <w:tcPr>
            <w:tcW w:w="2070" w:type="dxa"/>
          </w:tcPr>
          <w:p w:rsidR="00F27556" w:rsidRPr="00507544" w:rsidRDefault="00F27556" w:rsidP="009E151D">
            <w:pPr>
              <w:keepNext/>
              <w:keepLines/>
              <w:spacing w:after="0"/>
              <w:jc w:val="center"/>
              <w:rPr>
                <w:rFonts w:ascii="Arial" w:eastAsia="Yu Mincho" w:hAnsi="Arial" w:cs="Arial"/>
                <w:sz w:val="18"/>
              </w:rPr>
            </w:pP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1,1 * Nominal</w:t>
            </w:r>
          </w:p>
        </w:tc>
        <w:tc>
          <w:tcPr>
            <w:tcW w:w="1980" w:type="dxa"/>
          </w:tcPr>
          <w:p w:rsidR="00F27556" w:rsidRPr="00507544" w:rsidRDefault="00F27556" w:rsidP="009E151D">
            <w:pPr>
              <w:keepNext/>
              <w:keepLines/>
              <w:spacing w:after="0"/>
              <w:jc w:val="center"/>
              <w:rPr>
                <w:rFonts w:ascii="Arial" w:eastAsia="Yu Mincho" w:hAnsi="Arial" w:cs="Arial"/>
                <w:sz w:val="18"/>
              </w:rPr>
            </w:pP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1,1 * 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Nominal</w:t>
            </w:r>
          </w:p>
        </w:tc>
      </w:tr>
    </w:tbl>
    <w:p w:rsidR="00F27556" w:rsidRPr="00507544" w:rsidRDefault="00F27556" w:rsidP="00F27556">
      <w:pPr>
        <w:rPr>
          <w:rFonts w:cs="v5.0.0"/>
          <w:lang w:eastAsia="zh-CN"/>
        </w:rPr>
      </w:pPr>
    </w:p>
    <w:p w:rsidR="00F27556" w:rsidRPr="00507544" w:rsidRDefault="00F27556" w:rsidP="00F27556">
      <w:pPr>
        <w:rPr>
          <w:rFonts w:cs="v5.0.0"/>
          <w:lang w:eastAsia="zh-CN"/>
        </w:rPr>
      </w:pPr>
      <w:r w:rsidRPr="00507544">
        <w:rPr>
          <w:rFonts w:cs="v5.0.0"/>
          <w:lang w:eastAsia="zh-CN"/>
        </w:rPr>
        <w:t>Outside this voltage range the UE if powered on, shall not make ineffective use of the radio frequency spectrum. In no case shall the UE exceed the transmitted levels as defined in TS</w:t>
      </w:r>
      <w:r w:rsidR="00474681" w:rsidRPr="00507544">
        <w:rPr>
          <w:rFonts w:cs="v5.0.0" w:hint="eastAsia"/>
          <w:lang w:eastAsia="zh-CN"/>
        </w:rPr>
        <w:t xml:space="preserve"> </w:t>
      </w:r>
      <w:r w:rsidRPr="00507544">
        <w:rPr>
          <w:rFonts w:cs="v5.0.0"/>
          <w:lang w:eastAsia="zh-CN"/>
        </w:rPr>
        <w:t>38.101-1[</w:t>
      </w:r>
      <w:r w:rsidR="00474681" w:rsidRPr="00507544">
        <w:rPr>
          <w:rFonts w:cs="v5.0.0" w:hint="eastAsia"/>
          <w:lang w:eastAsia="zh-CN"/>
        </w:rPr>
        <w:t>6, Section</w:t>
      </w:r>
      <w:r w:rsidR="00474681" w:rsidRPr="00507544">
        <w:rPr>
          <w:rFonts w:cs="v5.0.0"/>
          <w:lang w:eastAsia="zh-CN"/>
        </w:rPr>
        <w:t xml:space="preserve"> 6.2</w:t>
      </w:r>
      <w:r w:rsidRPr="00507544">
        <w:rPr>
          <w:rFonts w:cs="v5.0.0"/>
          <w:lang w:eastAsia="zh-CN"/>
        </w:rPr>
        <w:t>] for extreme operation. In particular, the UE shall inhibit all RF transmissions when the power supply voltage is below the manufacturer declared shutdown voltage.</w:t>
      </w:r>
    </w:p>
    <w:p w:rsidR="00F27556" w:rsidRPr="00507544" w:rsidRDefault="00F27556" w:rsidP="00175CF2">
      <w:pPr>
        <w:pStyle w:val="Heading2"/>
      </w:pPr>
      <w:bookmarkStart w:id="323" w:name="_Toc531872809"/>
      <w:r w:rsidRPr="00507544">
        <w:lastRenderedPageBreak/>
        <w:t>E.2.3</w:t>
      </w:r>
      <w:r w:rsidR="000812C5" w:rsidRPr="00507544">
        <w:rPr>
          <w:rFonts w:hint="eastAsia"/>
          <w:lang w:eastAsia="zh-CN"/>
        </w:rPr>
        <w:tab/>
      </w:r>
      <w:r w:rsidRPr="00507544">
        <w:t>Vibration</w:t>
      </w:r>
      <w:bookmarkEnd w:id="323"/>
    </w:p>
    <w:p w:rsidR="00F27556" w:rsidRPr="00507544" w:rsidRDefault="00F27556" w:rsidP="00F27556">
      <w:pPr>
        <w:keepNext/>
        <w:rPr>
          <w:rFonts w:eastAsia="Yu Mincho" w:cs="v5.0.0"/>
        </w:rPr>
      </w:pPr>
      <w:r w:rsidRPr="00507544">
        <w:rPr>
          <w:rFonts w:eastAsia="Yu Mincho" w:cs="v5.0.0"/>
        </w:rPr>
        <w:t>The UE shall fulfil all the requirements when vibrated at the following frequency/amplitudes.</w:t>
      </w:r>
    </w:p>
    <w:p w:rsidR="00F27556" w:rsidRPr="00507544" w:rsidRDefault="00F27556" w:rsidP="00F27556">
      <w:pPr>
        <w:pStyle w:val="TH"/>
      </w:pPr>
      <w:r w:rsidRPr="0050754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1D7AE4" w:rsidRPr="00507544" w:rsidTr="009E151D">
        <w:trPr>
          <w:trHeight w:val="290"/>
          <w:jc w:val="center"/>
        </w:trPr>
        <w:tc>
          <w:tcPr>
            <w:tcW w:w="2898" w:type="dxa"/>
            <w:vAlign w:val="center"/>
          </w:tcPr>
          <w:p w:rsidR="00F27556" w:rsidRPr="00507544" w:rsidRDefault="00F27556" w:rsidP="009E151D">
            <w:pPr>
              <w:keepNext/>
              <w:keepLines/>
              <w:spacing w:after="0"/>
              <w:jc w:val="center"/>
              <w:rPr>
                <w:rFonts w:ascii="Arial" w:eastAsia="Yu Mincho" w:hAnsi="Arial" w:cs="v5.0.0"/>
                <w:b/>
                <w:sz w:val="18"/>
              </w:rPr>
            </w:pPr>
            <w:r w:rsidRPr="00507544">
              <w:rPr>
                <w:rFonts w:ascii="Arial" w:eastAsia="Yu Mincho" w:hAnsi="Arial" w:cs="v5.0.0"/>
                <w:b/>
                <w:sz w:val="18"/>
              </w:rPr>
              <w:t>Frequency</w:t>
            </w:r>
          </w:p>
        </w:tc>
        <w:tc>
          <w:tcPr>
            <w:tcW w:w="5940" w:type="dxa"/>
            <w:vAlign w:val="center"/>
          </w:tcPr>
          <w:p w:rsidR="00F27556" w:rsidRPr="00507544" w:rsidRDefault="00F27556" w:rsidP="009E151D">
            <w:pPr>
              <w:keepNext/>
              <w:keepLines/>
              <w:spacing w:after="0"/>
              <w:jc w:val="center"/>
              <w:rPr>
                <w:rFonts w:ascii="Arial" w:eastAsia="Yu Mincho" w:hAnsi="Arial" w:cs="v5.0.0"/>
                <w:b/>
                <w:sz w:val="18"/>
              </w:rPr>
            </w:pPr>
            <w:r w:rsidRPr="00507544">
              <w:rPr>
                <w:rFonts w:ascii="Arial" w:eastAsia="Yu Mincho" w:hAnsi="Arial" w:cs="v5.0.0"/>
                <w:b/>
                <w:sz w:val="18"/>
              </w:rPr>
              <w:t>ASD (Acceleration Spectral Density) random vibration</w:t>
            </w:r>
          </w:p>
        </w:tc>
      </w:tr>
      <w:tr w:rsidR="001D7AE4" w:rsidRPr="00507544" w:rsidTr="009E151D">
        <w:trPr>
          <w:trHeight w:val="350"/>
          <w:jc w:val="center"/>
        </w:trPr>
        <w:tc>
          <w:tcPr>
            <w:tcW w:w="2898" w:type="dxa"/>
            <w:vAlign w:val="center"/>
          </w:tcPr>
          <w:p w:rsidR="00F27556" w:rsidRPr="00507544" w:rsidRDefault="00F27556" w:rsidP="009E151D">
            <w:pPr>
              <w:keepNext/>
              <w:keepLines/>
              <w:spacing w:after="0"/>
              <w:rPr>
                <w:rFonts w:ascii="Arial" w:eastAsia="Yu Mincho" w:hAnsi="Arial" w:cs="Arial"/>
                <w:sz w:val="18"/>
              </w:rPr>
            </w:pPr>
            <w:r w:rsidRPr="00507544">
              <w:rPr>
                <w:rFonts w:ascii="Arial" w:eastAsia="Yu Mincho" w:hAnsi="Arial" w:cs="Arial"/>
                <w:sz w:val="18"/>
              </w:rPr>
              <w:t>5 Hz to 20 Hz</w:t>
            </w:r>
          </w:p>
        </w:tc>
        <w:tc>
          <w:tcPr>
            <w:tcW w:w="5940" w:type="dxa"/>
            <w:vAlign w:val="center"/>
          </w:tcPr>
          <w:p w:rsidR="00F27556" w:rsidRPr="00507544" w:rsidRDefault="00F27556" w:rsidP="009E151D">
            <w:pPr>
              <w:keepNext/>
              <w:keepLines/>
              <w:spacing w:after="0"/>
              <w:rPr>
                <w:rFonts w:ascii="Arial" w:eastAsia="Yu Mincho" w:hAnsi="Arial" w:cs="Arial"/>
                <w:sz w:val="18"/>
              </w:rPr>
            </w:pPr>
            <w:r w:rsidRPr="00507544">
              <w:rPr>
                <w:rFonts w:ascii="Arial" w:eastAsia="Yu Mincho" w:hAnsi="Arial" w:cs="Arial"/>
                <w:sz w:val="18"/>
              </w:rPr>
              <w:t>0,96 m</w:t>
            </w:r>
            <w:r w:rsidRPr="00507544">
              <w:rPr>
                <w:rFonts w:ascii="Arial" w:eastAsia="Yu Mincho" w:hAnsi="Arial" w:cs="Arial"/>
                <w:position w:val="6"/>
                <w:sz w:val="16"/>
              </w:rPr>
              <w:t>2</w:t>
            </w:r>
            <w:r w:rsidRPr="00507544">
              <w:rPr>
                <w:rFonts w:ascii="Arial" w:eastAsia="Yu Mincho" w:hAnsi="Arial" w:cs="Arial"/>
                <w:sz w:val="18"/>
              </w:rPr>
              <w:t>/s</w:t>
            </w:r>
            <w:r w:rsidRPr="00507544">
              <w:rPr>
                <w:rFonts w:ascii="Arial" w:eastAsia="Yu Mincho" w:hAnsi="Arial" w:cs="Arial"/>
                <w:position w:val="6"/>
                <w:sz w:val="16"/>
              </w:rPr>
              <w:t>3</w:t>
            </w:r>
          </w:p>
        </w:tc>
      </w:tr>
      <w:tr w:rsidR="00F27556" w:rsidRPr="00507544" w:rsidTr="009E151D">
        <w:trPr>
          <w:trHeight w:val="350"/>
          <w:jc w:val="center"/>
        </w:trPr>
        <w:tc>
          <w:tcPr>
            <w:tcW w:w="2898" w:type="dxa"/>
            <w:vAlign w:val="center"/>
          </w:tcPr>
          <w:p w:rsidR="00F27556" w:rsidRPr="00507544" w:rsidRDefault="00F27556" w:rsidP="009E151D">
            <w:pPr>
              <w:keepNext/>
              <w:keepLines/>
              <w:spacing w:after="0"/>
              <w:rPr>
                <w:rFonts w:ascii="Arial" w:eastAsia="Yu Mincho" w:hAnsi="Arial" w:cs="Arial"/>
                <w:sz w:val="18"/>
              </w:rPr>
            </w:pPr>
            <w:r w:rsidRPr="00507544">
              <w:rPr>
                <w:rFonts w:ascii="Arial" w:eastAsia="Yu Mincho" w:hAnsi="Arial" w:cs="Arial"/>
                <w:sz w:val="18"/>
              </w:rPr>
              <w:t>20 Hz to 500 Hz</w:t>
            </w:r>
          </w:p>
        </w:tc>
        <w:tc>
          <w:tcPr>
            <w:tcW w:w="5940" w:type="dxa"/>
            <w:vAlign w:val="center"/>
          </w:tcPr>
          <w:p w:rsidR="00F27556" w:rsidRPr="00507544" w:rsidRDefault="00F27556" w:rsidP="009E151D">
            <w:pPr>
              <w:keepNext/>
              <w:keepLines/>
              <w:spacing w:after="0"/>
              <w:rPr>
                <w:rFonts w:ascii="Arial" w:eastAsia="Yu Mincho" w:hAnsi="Arial" w:cs="Arial"/>
                <w:sz w:val="18"/>
              </w:rPr>
            </w:pPr>
            <w:r w:rsidRPr="00507544">
              <w:rPr>
                <w:rFonts w:ascii="Arial" w:eastAsia="Yu Mincho" w:hAnsi="Arial" w:cs="Arial"/>
                <w:sz w:val="18"/>
              </w:rPr>
              <w:t>0,96 m</w:t>
            </w:r>
            <w:r w:rsidRPr="00507544">
              <w:rPr>
                <w:rFonts w:ascii="Arial" w:eastAsia="Yu Mincho" w:hAnsi="Arial" w:cs="Arial"/>
                <w:position w:val="6"/>
                <w:sz w:val="16"/>
              </w:rPr>
              <w:t>2</w:t>
            </w:r>
            <w:r w:rsidRPr="00507544">
              <w:rPr>
                <w:rFonts w:ascii="Arial" w:eastAsia="Yu Mincho" w:hAnsi="Arial" w:cs="Arial"/>
                <w:sz w:val="18"/>
              </w:rPr>
              <w:t>/s</w:t>
            </w:r>
            <w:r w:rsidRPr="00507544">
              <w:rPr>
                <w:rFonts w:ascii="Arial" w:eastAsia="Yu Mincho" w:hAnsi="Arial" w:cs="Arial"/>
                <w:position w:val="6"/>
                <w:sz w:val="16"/>
              </w:rPr>
              <w:t>3</w:t>
            </w:r>
            <w:r w:rsidRPr="00507544">
              <w:rPr>
                <w:rFonts w:ascii="Arial" w:eastAsia="Yu Mincho" w:hAnsi="Arial" w:cs="Arial"/>
                <w:sz w:val="18"/>
              </w:rPr>
              <w:t xml:space="preserve"> at 20 Hz, thereafter –3 dB/Octave</w:t>
            </w:r>
          </w:p>
        </w:tc>
      </w:tr>
    </w:tbl>
    <w:p w:rsidR="00F27556" w:rsidRPr="00507544" w:rsidRDefault="00F27556" w:rsidP="00F27556">
      <w:pPr>
        <w:rPr>
          <w:rFonts w:cs="v5.0.0"/>
          <w:lang w:eastAsia="zh-CN"/>
        </w:rPr>
      </w:pPr>
    </w:p>
    <w:p w:rsidR="00F27556" w:rsidRPr="00507544" w:rsidRDefault="00F27556" w:rsidP="00F27556">
      <w:pPr>
        <w:rPr>
          <w:rFonts w:cs="v5.0.0"/>
          <w:lang w:eastAsia="zh-CN"/>
        </w:rPr>
      </w:pPr>
      <w:r w:rsidRPr="00507544">
        <w:rPr>
          <w:rFonts w:cs="v5.0.0"/>
          <w:lang w:eastAsia="zh-CN"/>
        </w:rPr>
        <w:t>Outside the specified frequency range the UE, if powered on, shall not make ineffective use of the radio frequency spectrum. In no case shall the UE exceed the transmitted levels as defined in TS 38.101-1[</w:t>
      </w:r>
      <w:r w:rsidR="00E8570D" w:rsidRPr="00507544">
        <w:rPr>
          <w:rFonts w:cs="v5.0.0"/>
          <w:lang w:eastAsia="zh-CN"/>
        </w:rPr>
        <w:t>6</w:t>
      </w:r>
      <w:r w:rsidRPr="00507544">
        <w:rPr>
          <w:rFonts w:cs="v5.0.0"/>
          <w:lang w:eastAsia="zh-CN"/>
        </w:rPr>
        <w:t>] for extreme operation.</w:t>
      </w:r>
    </w:p>
    <w:p w:rsidR="00F27556" w:rsidRPr="00507544" w:rsidRDefault="00F27556" w:rsidP="00175CF2">
      <w:pPr>
        <w:pStyle w:val="Heading1"/>
      </w:pPr>
      <w:bookmarkStart w:id="324" w:name="_Toc531872810"/>
      <w:r w:rsidRPr="00507544">
        <w:t>E.</w:t>
      </w:r>
      <w:r w:rsidRPr="00507544">
        <w:rPr>
          <w:rFonts w:hint="eastAsia"/>
        </w:rPr>
        <w:t>3</w:t>
      </w:r>
      <w:r w:rsidR="000812C5" w:rsidRPr="00507544">
        <w:rPr>
          <w:rFonts w:hint="eastAsia"/>
          <w:lang w:eastAsia="zh-CN"/>
        </w:rPr>
        <w:tab/>
      </w:r>
      <w:r w:rsidRPr="00507544">
        <w:t>Environmental</w:t>
      </w:r>
      <w:r w:rsidRPr="00507544">
        <w:rPr>
          <w:rFonts w:hint="eastAsia"/>
        </w:rPr>
        <w:t xml:space="preserve"> (Radiated)</w:t>
      </w:r>
      <w:bookmarkEnd w:id="324"/>
    </w:p>
    <w:p w:rsidR="00F27556" w:rsidRPr="00507544" w:rsidRDefault="00F27556" w:rsidP="00F27556">
      <w:r w:rsidRPr="00507544">
        <w:t>The requirements in this clause apply to all types of UE(s).</w:t>
      </w:r>
    </w:p>
    <w:p w:rsidR="00F27556" w:rsidRPr="00507544" w:rsidRDefault="00F27556" w:rsidP="00175CF2">
      <w:pPr>
        <w:pStyle w:val="Heading2"/>
      </w:pPr>
      <w:bookmarkStart w:id="325" w:name="_Toc531872811"/>
      <w:r w:rsidRPr="00507544">
        <w:t>E.</w:t>
      </w:r>
      <w:r w:rsidRPr="00507544">
        <w:rPr>
          <w:rFonts w:hint="eastAsia"/>
        </w:rPr>
        <w:t>3</w:t>
      </w:r>
      <w:r w:rsidRPr="00507544">
        <w:t>.1</w:t>
      </w:r>
      <w:r w:rsidR="000812C5" w:rsidRPr="00507544">
        <w:rPr>
          <w:rFonts w:hint="eastAsia"/>
          <w:lang w:eastAsia="zh-CN"/>
        </w:rPr>
        <w:tab/>
      </w:r>
      <w:r w:rsidRPr="00507544">
        <w:t>Temperature</w:t>
      </w:r>
      <w:bookmarkEnd w:id="325"/>
    </w:p>
    <w:p w:rsidR="00F27556" w:rsidRPr="00507544" w:rsidRDefault="00F27556" w:rsidP="00F27556">
      <w:r w:rsidRPr="00507544">
        <w:t xml:space="preserve">All requirements for </w:t>
      </w:r>
      <w:r w:rsidR="00BC6CBD" w:rsidRPr="00507544">
        <w:rPr>
          <w:rFonts w:hint="eastAsia"/>
          <w:lang w:eastAsia="zh-CN"/>
        </w:rPr>
        <w:t>UE</w:t>
      </w:r>
      <w:r w:rsidRPr="00507544">
        <w:t>s operating in FR2 are defined over the air and can only be tested in an OTA chamber.</w:t>
      </w:r>
    </w:p>
    <w:p w:rsidR="00F27556" w:rsidRPr="00507544" w:rsidRDefault="00F27556" w:rsidP="00F27556">
      <w:r w:rsidRPr="00507544">
        <w:t>The UE shall fulfil all the requirements in the temperature range defined in Table E.</w:t>
      </w:r>
      <w:r w:rsidRPr="00507544">
        <w:rPr>
          <w:rFonts w:hint="eastAsia"/>
          <w:lang w:eastAsia="zh-CN"/>
        </w:rPr>
        <w:t>3</w:t>
      </w:r>
      <w:r w:rsidRPr="00507544">
        <w:t>.1-1.</w:t>
      </w:r>
    </w:p>
    <w:p w:rsidR="00F27556" w:rsidRPr="00507544" w:rsidRDefault="00F27556" w:rsidP="002C59F8">
      <w:pPr>
        <w:pStyle w:val="TH"/>
      </w:pPr>
      <w:r w:rsidRPr="00507544">
        <w:t>Table E.</w:t>
      </w:r>
      <w:r w:rsidRPr="00507544">
        <w:rPr>
          <w:rFonts w:hint="eastAsia"/>
          <w:lang w:eastAsia="zh-CN"/>
        </w:rPr>
        <w:t>3</w:t>
      </w:r>
      <w:r w:rsidRPr="00507544">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1D7AE4" w:rsidRPr="00507544" w:rsidTr="009E151D">
        <w:tc>
          <w:tcPr>
            <w:tcW w:w="4928" w:type="dxa"/>
            <w:shd w:val="clear" w:color="auto" w:fill="auto"/>
          </w:tcPr>
          <w:p w:rsidR="00F27556" w:rsidRPr="00507544" w:rsidRDefault="00F27556" w:rsidP="009E151D">
            <w:pPr>
              <w:pStyle w:val="TAL"/>
            </w:pPr>
            <w:r w:rsidRPr="00507544">
              <w:t xml:space="preserve">+ 25 </w:t>
            </w:r>
            <w:r w:rsidRPr="00507544">
              <w:sym w:font="Symbol" w:char="F0B0"/>
            </w:r>
            <w:r w:rsidRPr="00507544">
              <w:t xml:space="preserve">C ± 10 </w:t>
            </w:r>
            <w:r w:rsidRPr="00507544">
              <w:sym w:font="Symbol" w:char="F0B0"/>
            </w:r>
            <w:r w:rsidRPr="00507544">
              <w:t xml:space="preserve">C </w:t>
            </w:r>
          </w:p>
        </w:tc>
        <w:tc>
          <w:tcPr>
            <w:tcW w:w="4929" w:type="dxa"/>
            <w:shd w:val="clear" w:color="auto" w:fill="auto"/>
          </w:tcPr>
          <w:p w:rsidR="00F27556" w:rsidRPr="00507544" w:rsidRDefault="00F27556" w:rsidP="009E151D">
            <w:pPr>
              <w:pStyle w:val="TAL"/>
            </w:pPr>
            <w:r w:rsidRPr="00507544">
              <w:t>For normal (room temperature) conditions with relative humidity of 25% to 75%</w:t>
            </w:r>
          </w:p>
        </w:tc>
      </w:tr>
      <w:tr w:rsidR="00F27556" w:rsidRPr="00507544" w:rsidTr="009E151D">
        <w:tc>
          <w:tcPr>
            <w:tcW w:w="4928" w:type="dxa"/>
            <w:shd w:val="clear" w:color="auto" w:fill="auto"/>
          </w:tcPr>
          <w:p w:rsidR="00F27556" w:rsidRPr="00507544" w:rsidRDefault="00F27556" w:rsidP="009E151D">
            <w:pPr>
              <w:pStyle w:val="TAL"/>
            </w:pPr>
            <w:r w:rsidRPr="00507544">
              <w:t>-10</w:t>
            </w:r>
            <w:r w:rsidRPr="00507544">
              <w:sym w:font="Symbol" w:char="F0B0"/>
            </w:r>
            <w:r w:rsidRPr="00507544">
              <w:t>C to +55</w:t>
            </w:r>
            <w:r w:rsidRPr="00507544">
              <w:sym w:font="Symbol" w:char="F0B0"/>
            </w:r>
            <w:r w:rsidRPr="00507544">
              <w:t>C</w:t>
            </w:r>
          </w:p>
        </w:tc>
        <w:tc>
          <w:tcPr>
            <w:tcW w:w="4929" w:type="dxa"/>
            <w:shd w:val="clear" w:color="auto" w:fill="auto"/>
          </w:tcPr>
          <w:p w:rsidR="00F27556" w:rsidRPr="00507544" w:rsidRDefault="00F27556" w:rsidP="009E151D">
            <w:pPr>
              <w:pStyle w:val="TAL"/>
            </w:pPr>
            <w:r w:rsidRPr="00507544">
              <w:t>For extreme conditions</w:t>
            </w:r>
          </w:p>
        </w:tc>
      </w:tr>
    </w:tbl>
    <w:p w:rsidR="00F27556" w:rsidRPr="00507544" w:rsidRDefault="00F27556" w:rsidP="00F27556"/>
    <w:p w:rsidR="00F27556" w:rsidRPr="00507544" w:rsidRDefault="00F27556" w:rsidP="00F27556">
      <w:pPr>
        <w:rPr>
          <w:lang w:eastAsia="zh-CN"/>
        </w:rPr>
      </w:pPr>
      <w:r w:rsidRPr="00507544">
        <w:rPr>
          <w:lang w:eastAsia="zh-CN"/>
        </w:rPr>
        <w:t>Outside this temperature range the UE, if powered on, shall not make ineffective use of the radio frequency spectrum. In no case shall the UE exceed the transmitted levels as defined in TS38.101-2 [</w:t>
      </w:r>
      <w:r w:rsidR="00E8570D" w:rsidRPr="00507544">
        <w:rPr>
          <w:lang w:eastAsia="zh-CN"/>
        </w:rPr>
        <w:t>7</w:t>
      </w:r>
      <w:r w:rsidR="00474681" w:rsidRPr="00507544">
        <w:rPr>
          <w:rFonts w:hint="eastAsia"/>
          <w:lang w:eastAsia="zh-CN"/>
        </w:rPr>
        <w:t>, Section</w:t>
      </w:r>
      <w:r w:rsidR="00474681" w:rsidRPr="00507544">
        <w:rPr>
          <w:lang w:eastAsia="zh-CN"/>
        </w:rPr>
        <w:t xml:space="preserve"> 6.2</w:t>
      </w:r>
      <w:r w:rsidRPr="00507544">
        <w:rPr>
          <w:lang w:eastAsia="zh-CN"/>
        </w:rPr>
        <w:t>] for extreme operation.</w:t>
      </w:r>
    </w:p>
    <w:p w:rsidR="00F27556" w:rsidRPr="00507544" w:rsidRDefault="00F27556" w:rsidP="00175CF2">
      <w:pPr>
        <w:pStyle w:val="Heading2"/>
      </w:pPr>
      <w:bookmarkStart w:id="326" w:name="_Toc531872812"/>
      <w:r w:rsidRPr="00507544">
        <w:t>E.</w:t>
      </w:r>
      <w:r w:rsidRPr="00507544">
        <w:rPr>
          <w:rFonts w:hint="eastAsia"/>
        </w:rPr>
        <w:t>3</w:t>
      </w:r>
      <w:r w:rsidRPr="00507544">
        <w:t>.2</w:t>
      </w:r>
      <w:r w:rsidR="000812C5" w:rsidRPr="00507544">
        <w:rPr>
          <w:rFonts w:hint="eastAsia"/>
          <w:lang w:eastAsia="zh-CN"/>
        </w:rPr>
        <w:tab/>
      </w:r>
      <w:r w:rsidRPr="00507544">
        <w:t>Voltage</w:t>
      </w:r>
      <w:bookmarkEnd w:id="326"/>
    </w:p>
    <w:p w:rsidR="00F27556" w:rsidRPr="00507544" w:rsidRDefault="00F27556" w:rsidP="00F27556">
      <w:pPr>
        <w:pStyle w:val="Guidance"/>
        <w:rPr>
          <w:color w:val="auto"/>
          <w:lang w:eastAsia="zh-CN"/>
        </w:rPr>
      </w:pPr>
    </w:p>
    <w:p w:rsidR="00F27556" w:rsidRPr="00507544" w:rsidRDefault="00F27556" w:rsidP="00175CF2">
      <w:pPr>
        <w:pStyle w:val="Heading2"/>
      </w:pPr>
      <w:bookmarkStart w:id="327" w:name="_Toc531872813"/>
      <w:r w:rsidRPr="00507544">
        <w:t>E.</w:t>
      </w:r>
      <w:r w:rsidRPr="00507544">
        <w:rPr>
          <w:rFonts w:hint="eastAsia"/>
        </w:rPr>
        <w:t>3</w:t>
      </w:r>
      <w:r w:rsidRPr="00507544">
        <w:t>.3</w:t>
      </w:r>
      <w:r w:rsidR="000812C5" w:rsidRPr="00507544">
        <w:rPr>
          <w:rFonts w:hint="eastAsia"/>
          <w:lang w:eastAsia="zh-CN"/>
        </w:rPr>
        <w:tab/>
      </w:r>
      <w:r w:rsidRPr="00507544">
        <w:t>Void</w:t>
      </w:r>
      <w:bookmarkEnd w:id="327"/>
    </w:p>
    <w:p w:rsidR="008C3A0E" w:rsidRPr="00507544" w:rsidRDefault="008C3A0E" w:rsidP="008C3A0E"/>
    <w:p w:rsidR="00B85985" w:rsidRPr="00507544" w:rsidRDefault="00B85985" w:rsidP="003039F6">
      <w:pPr>
        <w:pStyle w:val="Heading8"/>
      </w:pPr>
      <w:bookmarkStart w:id="328" w:name="_Toc531872814"/>
      <w:r w:rsidRPr="00507544">
        <w:t xml:space="preserve">Annex </w:t>
      </w:r>
      <w:r w:rsidRPr="00507544">
        <w:rPr>
          <w:rFonts w:hint="eastAsia"/>
          <w:lang w:eastAsia="zh-CN"/>
        </w:rPr>
        <w:t>G</w:t>
      </w:r>
      <w:r w:rsidR="00595F15" w:rsidRPr="00507544">
        <w:t>:</w:t>
      </w:r>
      <w:r w:rsidR="00130D64">
        <w:t xml:space="preserve"> </w:t>
      </w:r>
      <w:r w:rsidRPr="00507544">
        <w:t>Void</w:t>
      </w:r>
      <w:bookmarkEnd w:id="328"/>
    </w:p>
    <w:p w:rsidR="00B85985" w:rsidRPr="00507544" w:rsidRDefault="00B85985" w:rsidP="00B85985">
      <w:pPr>
        <w:rPr>
          <w:lang w:eastAsia="zh-CN"/>
        </w:rPr>
      </w:pPr>
    </w:p>
    <w:p w:rsidR="00B85985" w:rsidRPr="00507544" w:rsidRDefault="00B85985" w:rsidP="003039F6">
      <w:pPr>
        <w:pStyle w:val="Heading8"/>
      </w:pPr>
      <w:bookmarkStart w:id="329" w:name="_Toc531872815"/>
      <w:r w:rsidRPr="00507544">
        <w:t xml:space="preserve">Annex </w:t>
      </w:r>
      <w:r w:rsidRPr="00507544">
        <w:rPr>
          <w:rFonts w:hint="eastAsia"/>
          <w:lang w:eastAsia="zh-CN"/>
        </w:rPr>
        <w:t>H</w:t>
      </w:r>
      <w:r w:rsidR="00595F15" w:rsidRPr="00507544">
        <w:t>:</w:t>
      </w:r>
      <w:r w:rsidR="00130D64">
        <w:t xml:space="preserve"> </w:t>
      </w:r>
      <w:r w:rsidRPr="00507544">
        <w:t>Void</w:t>
      </w:r>
      <w:bookmarkEnd w:id="329"/>
    </w:p>
    <w:p w:rsidR="00B85985" w:rsidRPr="00507544" w:rsidRDefault="00B85985" w:rsidP="00B85985">
      <w:pPr>
        <w:rPr>
          <w:lang w:eastAsia="zh-CN"/>
        </w:rPr>
      </w:pPr>
    </w:p>
    <w:p w:rsidR="00B85985" w:rsidRPr="00507544" w:rsidRDefault="00B85985" w:rsidP="003039F6">
      <w:pPr>
        <w:pStyle w:val="Heading8"/>
      </w:pPr>
      <w:bookmarkStart w:id="330" w:name="_Toc531872816"/>
      <w:r w:rsidRPr="00507544">
        <w:t xml:space="preserve">Annex </w:t>
      </w:r>
      <w:r w:rsidRPr="00507544">
        <w:rPr>
          <w:rFonts w:hint="eastAsia"/>
          <w:lang w:eastAsia="zh-CN"/>
        </w:rPr>
        <w:t>I</w:t>
      </w:r>
      <w:r w:rsidR="00595F15" w:rsidRPr="00507544">
        <w:t>:</w:t>
      </w:r>
      <w:r w:rsidR="00130D64">
        <w:t xml:space="preserve"> </w:t>
      </w:r>
      <w:r w:rsidRPr="00507544">
        <w:t>Void</w:t>
      </w:r>
      <w:bookmarkEnd w:id="330"/>
    </w:p>
    <w:p w:rsidR="00B85985" w:rsidRPr="00507544" w:rsidRDefault="00B85985" w:rsidP="00B85985">
      <w:pPr>
        <w:rPr>
          <w:lang w:eastAsia="zh-CN"/>
        </w:rPr>
      </w:pPr>
    </w:p>
    <w:p w:rsidR="00F11CD2" w:rsidRPr="00507544" w:rsidRDefault="00F11CD2" w:rsidP="003039F6">
      <w:pPr>
        <w:pStyle w:val="Heading8"/>
      </w:pPr>
      <w:bookmarkStart w:id="331" w:name="_Toc531872817"/>
      <w:r w:rsidRPr="00507544">
        <w:lastRenderedPageBreak/>
        <w:t xml:space="preserve">Annex </w:t>
      </w:r>
      <w:r w:rsidR="00B85985" w:rsidRPr="00507544">
        <w:rPr>
          <w:rFonts w:hint="eastAsia"/>
          <w:lang w:eastAsia="zh-CN"/>
        </w:rPr>
        <w:t>J</w:t>
      </w:r>
      <w:r w:rsidR="00595F15" w:rsidRPr="00507544">
        <w:rPr>
          <w:lang w:eastAsia="zh-CN"/>
        </w:rPr>
        <w:t xml:space="preserve"> </w:t>
      </w:r>
      <w:r w:rsidRPr="00507544">
        <w:t>(informative):</w:t>
      </w:r>
      <w:r w:rsidRPr="00507544">
        <w:br/>
        <w:t>Change history</w:t>
      </w:r>
      <w:bookmarkEnd w:id="331"/>
    </w:p>
    <w:p w:rsidR="00211AC2" w:rsidRPr="00507544" w:rsidRDefault="00211AC2" w:rsidP="00953CF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D7AE4" w:rsidRPr="00507544" w:rsidTr="00AD2545">
        <w:trPr>
          <w:cantSplit/>
        </w:trPr>
        <w:tc>
          <w:tcPr>
            <w:tcW w:w="9639" w:type="dxa"/>
            <w:gridSpan w:val="8"/>
            <w:tcBorders>
              <w:bottom w:val="nil"/>
            </w:tcBorders>
            <w:shd w:val="solid" w:color="FFFFFF" w:fill="auto"/>
          </w:tcPr>
          <w:p w:rsidR="00F11CD2" w:rsidRPr="00507544" w:rsidRDefault="00F11CD2" w:rsidP="00AD2545">
            <w:pPr>
              <w:pStyle w:val="TAL"/>
              <w:jc w:val="center"/>
              <w:rPr>
                <w:b/>
                <w:sz w:val="16"/>
              </w:rPr>
            </w:pPr>
            <w:r w:rsidRPr="00507544">
              <w:rPr>
                <w:b/>
              </w:rPr>
              <w:t>Change history</w:t>
            </w:r>
          </w:p>
        </w:tc>
      </w:tr>
      <w:tr w:rsidR="001D7AE4" w:rsidRPr="00507544" w:rsidTr="00AD2545">
        <w:tc>
          <w:tcPr>
            <w:tcW w:w="800" w:type="dxa"/>
            <w:shd w:val="pct10" w:color="auto" w:fill="FFFFFF"/>
          </w:tcPr>
          <w:p w:rsidR="00F11CD2" w:rsidRPr="00507544" w:rsidRDefault="00F11CD2" w:rsidP="00AD2545">
            <w:pPr>
              <w:pStyle w:val="TAL"/>
              <w:rPr>
                <w:b/>
                <w:sz w:val="16"/>
              </w:rPr>
            </w:pPr>
            <w:r w:rsidRPr="00507544">
              <w:rPr>
                <w:b/>
                <w:sz w:val="16"/>
              </w:rPr>
              <w:t>Date</w:t>
            </w:r>
          </w:p>
        </w:tc>
        <w:tc>
          <w:tcPr>
            <w:tcW w:w="800" w:type="dxa"/>
            <w:shd w:val="pct10" w:color="auto" w:fill="FFFFFF"/>
          </w:tcPr>
          <w:p w:rsidR="00F11CD2" w:rsidRPr="00507544" w:rsidRDefault="00F11CD2" w:rsidP="00AD2545">
            <w:pPr>
              <w:pStyle w:val="TAL"/>
              <w:rPr>
                <w:b/>
                <w:sz w:val="16"/>
              </w:rPr>
            </w:pPr>
            <w:r w:rsidRPr="00507544">
              <w:rPr>
                <w:b/>
                <w:sz w:val="16"/>
              </w:rPr>
              <w:t>Meeting</w:t>
            </w:r>
          </w:p>
        </w:tc>
        <w:tc>
          <w:tcPr>
            <w:tcW w:w="1094" w:type="dxa"/>
            <w:shd w:val="pct10" w:color="auto" w:fill="FFFFFF"/>
          </w:tcPr>
          <w:p w:rsidR="00F11CD2" w:rsidRPr="00507544" w:rsidRDefault="00E75C91" w:rsidP="00AD2545">
            <w:pPr>
              <w:pStyle w:val="TAL"/>
              <w:rPr>
                <w:b/>
                <w:sz w:val="16"/>
              </w:rPr>
            </w:pPr>
            <w:r w:rsidRPr="00507544">
              <w:rPr>
                <w:b/>
                <w:sz w:val="16"/>
              </w:rPr>
              <w:t>t</w:t>
            </w:r>
            <w:r w:rsidR="00F11CD2" w:rsidRPr="00507544">
              <w:rPr>
                <w:b/>
                <w:sz w:val="16"/>
              </w:rPr>
              <w:t>Doc</w:t>
            </w:r>
          </w:p>
        </w:tc>
        <w:tc>
          <w:tcPr>
            <w:tcW w:w="425" w:type="dxa"/>
            <w:shd w:val="pct10" w:color="auto" w:fill="FFFFFF"/>
          </w:tcPr>
          <w:p w:rsidR="00F11CD2" w:rsidRPr="00507544" w:rsidRDefault="00F11CD2" w:rsidP="00AD2545">
            <w:pPr>
              <w:pStyle w:val="TAL"/>
              <w:rPr>
                <w:b/>
                <w:sz w:val="16"/>
              </w:rPr>
            </w:pPr>
            <w:r w:rsidRPr="00507544">
              <w:rPr>
                <w:b/>
                <w:sz w:val="16"/>
              </w:rPr>
              <w:t>CR</w:t>
            </w:r>
          </w:p>
        </w:tc>
        <w:tc>
          <w:tcPr>
            <w:tcW w:w="425" w:type="dxa"/>
            <w:shd w:val="pct10" w:color="auto" w:fill="FFFFFF"/>
          </w:tcPr>
          <w:p w:rsidR="00F11CD2" w:rsidRPr="00507544" w:rsidRDefault="00F11CD2" w:rsidP="00AD2545">
            <w:pPr>
              <w:pStyle w:val="TAL"/>
              <w:rPr>
                <w:b/>
                <w:sz w:val="16"/>
              </w:rPr>
            </w:pPr>
            <w:r w:rsidRPr="00507544">
              <w:rPr>
                <w:b/>
                <w:sz w:val="16"/>
              </w:rPr>
              <w:t>Rev</w:t>
            </w:r>
          </w:p>
        </w:tc>
        <w:tc>
          <w:tcPr>
            <w:tcW w:w="425" w:type="dxa"/>
            <w:shd w:val="pct10" w:color="auto" w:fill="FFFFFF"/>
          </w:tcPr>
          <w:p w:rsidR="00F11CD2" w:rsidRPr="00507544" w:rsidRDefault="00F11CD2" w:rsidP="00AD2545">
            <w:pPr>
              <w:pStyle w:val="TAL"/>
              <w:rPr>
                <w:b/>
                <w:sz w:val="16"/>
              </w:rPr>
            </w:pPr>
            <w:r w:rsidRPr="00507544">
              <w:rPr>
                <w:b/>
                <w:sz w:val="16"/>
              </w:rPr>
              <w:t>Cat</w:t>
            </w:r>
          </w:p>
        </w:tc>
        <w:tc>
          <w:tcPr>
            <w:tcW w:w="4962" w:type="dxa"/>
            <w:shd w:val="pct10" w:color="auto" w:fill="FFFFFF"/>
          </w:tcPr>
          <w:p w:rsidR="00F11CD2" w:rsidRPr="00507544" w:rsidRDefault="00F11CD2" w:rsidP="00AD2545">
            <w:pPr>
              <w:pStyle w:val="TAL"/>
              <w:rPr>
                <w:b/>
                <w:sz w:val="16"/>
              </w:rPr>
            </w:pPr>
            <w:r w:rsidRPr="00507544">
              <w:rPr>
                <w:b/>
                <w:sz w:val="16"/>
              </w:rPr>
              <w:t>Subject/Comment</w:t>
            </w:r>
          </w:p>
        </w:tc>
        <w:tc>
          <w:tcPr>
            <w:tcW w:w="708" w:type="dxa"/>
            <w:shd w:val="pct10" w:color="auto" w:fill="FFFFFF"/>
          </w:tcPr>
          <w:p w:rsidR="00F11CD2" w:rsidRPr="00507544" w:rsidRDefault="00F11CD2" w:rsidP="00AD2545">
            <w:pPr>
              <w:pStyle w:val="TAL"/>
              <w:rPr>
                <w:b/>
                <w:sz w:val="16"/>
              </w:rPr>
            </w:pPr>
            <w:r w:rsidRPr="00507544">
              <w:rPr>
                <w:b/>
                <w:sz w:val="16"/>
              </w:rPr>
              <w:t>New version</w:t>
            </w:r>
          </w:p>
        </w:tc>
      </w:tr>
      <w:tr w:rsidR="001D7AE4" w:rsidRPr="00507544" w:rsidTr="00AD2545">
        <w:tc>
          <w:tcPr>
            <w:tcW w:w="800" w:type="dxa"/>
            <w:shd w:val="solid" w:color="FFFFFF" w:fill="auto"/>
          </w:tcPr>
          <w:p w:rsidR="00F11CD2" w:rsidRPr="00507544" w:rsidRDefault="002C59F8" w:rsidP="00AD2545">
            <w:pPr>
              <w:pStyle w:val="TAC"/>
              <w:rPr>
                <w:sz w:val="16"/>
                <w:szCs w:val="16"/>
                <w:lang w:eastAsia="zh-CN"/>
              </w:rPr>
            </w:pPr>
            <w:r w:rsidRPr="00507544">
              <w:rPr>
                <w:rFonts w:hint="eastAsia"/>
                <w:sz w:val="16"/>
                <w:szCs w:val="16"/>
                <w:lang w:eastAsia="zh-CN"/>
              </w:rPr>
              <w:t>2018-07</w:t>
            </w:r>
          </w:p>
        </w:tc>
        <w:tc>
          <w:tcPr>
            <w:tcW w:w="800" w:type="dxa"/>
            <w:shd w:val="solid" w:color="FFFFFF" w:fill="auto"/>
          </w:tcPr>
          <w:p w:rsidR="00F11CD2" w:rsidRPr="00507544" w:rsidRDefault="002C59F8" w:rsidP="00AD2545">
            <w:pPr>
              <w:pStyle w:val="TAC"/>
              <w:rPr>
                <w:sz w:val="16"/>
                <w:szCs w:val="16"/>
                <w:lang w:eastAsia="zh-CN"/>
              </w:rPr>
            </w:pPr>
            <w:r w:rsidRPr="00507544">
              <w:rPr>
                <w:rFonts w:hint="eastAsia"/>
                <w:sz w:val="16"/>
                <w:szCs w:val="16"/>
                <w:lang w:eastAsia="zh-CN"/>
              </w:rPr>
              <w:t>RAN4 AH18-07</w:t>
            </w:r>
          </w:p>
        </w:tc>
        <w:tc>
          <w:tcPr>
            <w:tcW w:w="1094" w:type="dxa"/>
            <w:shd w:val="solid" w:color="FFFFFF" w:fill="auto"/>
          </w:tcPr>
          <w:p w:rsidR="00F11CD2" w:rsidRPr="00507544" w:rsidRDefault="002C59F8" w:rsidP="00AD2545">
            <w:pPr>
              <w:pStyle w:val="TAC"/>
              <w:rPr>
                <w:sz w:val="16"/>
                <w:szCs w:val="16"/>
                <w:lang w:eastAsia="zh-CN"/>
              </w:rPr>
            </w:pPr>
            <w:r w:rsidRPr="00507544">
              <w:rPr>
                <w:rFonts w:hint="eastAsia"/>
                <w:sz w:val="16"/>
                <w:szCs w:val="16"/>
                <w:lang w:eastAsia="zh-CN"/>
              </w:rPr>
              <w:t>R4-1809554</w:t>
            </w:r>
          </w:p>
        </w:tc>
        <w:tc>
          <w:tcPr>
            <w:tcW w:w="425" w:type="dxa"/>
            <w:shd w:val="solid" w:color="FFFFFF" w:fill="auto"/>
          </w:tcPr>
          <w:p w:rsidR="00F11CD2" w:rsidRPr="00507544" w:rsidRDefault="00F11CD2" w:rsidP="00AD2545">
            <w:pPr>
              <w:pStyle w:val="TAL"/>
              <w:rPr>
                <w:sz w:val="16"/>
                <w:szCs w:val="16"/>
              </w:rPr>
            </w:pPr>
          </w:p>
        </w:tc>
        <w:tc>
          <w:tcPr>
            <w:tcW w:w="425" w:type="dxa"/>
            <w:shd w:val="solid" w:color="FFFFFF" w:fill="auto"/>
          </w:tcPr>
          <w:p w:rsidR="00F11CD2" w:rsidRPr="00507544" w:rsidRDefault="00F11CD2" w:rsidP="00AD2545">
            <w:pPr>
              <w:pStyle w:val="TAR"/>
              <w:rPr>
                <w:sz w:val="16"/>
                <w:szCs w:val="16"/>
              </w:rPr>
            </w:pPr>
          </w:p>
        </w:tc>
        <w:tc>
          <w:tcPr>
            <w:tcW w:w="425" w:type="dxa"/>
            <w:shd w:val="solid" w:color="FFFFFF" w:fill="auto"/>
          </w:tcPr>
          <w:p w:rsidR="00F11CD2" w:rsidRPr="00507544" w:rsidRDefault="00F11CD2" w:rsidP="00AD2545">
            <w:pPr>
              <w:pStyle w:val="TAC"/>
              <w:rPr>
                <w:sz w:val="16"/>
                <w:szCs w:val="16"/>
              </w:rPr>
            </w:pPr>
          </w:p>
        </w:tc>
        <w:tc>
          <w:tcPr>
            <w:tcW w:w="4962" w:type="dxa"/>
            <w:shd w:val="solid" w:color="FFFFFF" w:fill="auto"/>
          </w:tcPr>
          <w:p w:rsidR="00F11CD2" w:rsidRPr="00507544" w:rsidRDefault="002C59F8" w:rsidP="00AD2545">
            <w:pPr>
              <w:pStyle w:val="TAL"/>
              <w:rPr>
                <w:sz w:val="16"/>
                <w:szCs w:val="16"/>
                <w:lang w:eastAsia="zh-CN"/>
              </w:rPr>
            </w:pPr>
            <w:r w:rsidRPr="00507544">
              <w:rPr>
                <w:rFonts w:hint="eastAsia"/>
                <w:sz w:val="16"/>
                <w:szCs w:val="16"/>
                <w:lang w:eastAsia="zh-CN"/>
              </w:rPr>
              <w:t>Draft skeleton</w:t>
            </w:r>
          </w:p>
        </w:tc>
        <w:tc>
          <w:tcPr>
            <w:tcW w:w="708" w:type="dxa"/>
            <w:shd w:val="solid" w:color="FFFFFF" w:fill="auto"/>
          </w:tcPr>
          <w:p w:rsidR="00F11CD2" w:rsidRPr="00507544" w:rsidRDefault="002C59F8" w:rsidP="00AD2545">
            <w:pPr>
              <w:pStyle w:val="TAC"/>
              <w:rPr>
                <w:sz w:val="16"/>
                <w:szCs w:val="16"/>
                <w:lang w:eastAsia="zh-CN"/>
              </w:rPr>
            </w:pPr>
            <w:r w:rsidRPr="00507544">
              <w:rPr>
                <w:rFonts w:hint="eastAsia"/>
                <w:sz w:val="16"/>
                <w:szCs w:val="16"/>
                <w:lang w:eastAsia="zh-CN"/>
              </w:rPr>
              <w:t>0.0.1</w:t>
            </w:r>
          </w:p>
        </w:tc>
      </w:tr>
      <w:tr w:rsidR="001D7AE4" w:rsidRPr="00507544" w:rsidTr="00AD2545">
        <w:tc>
          <w:tcPr>
            <w:tcW w:w="800"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2018-08</w:t>
            </w:r>
          </w:p>
        </w:tc>
        <w:tc>
          <w:tcPr>
            <w:tcW w:w="800"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RAN4#88</w:t>
            </w:r>
          </w:p>
        </w:tc>
        <w:tc>
          <w:tcPr>
            <w:tcW w:w="1094"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R4-1811357</w:t>
            </w:r>
          </w:p>
        </w:tc>
        <w:tc>
          <w:tcPr>
            <w:tcW w:w="425" w:type="dxa"/>
            <w:shd w:val="solid" w:color="FFFFFF" w:fill="auto"/>
          </w:tcPr>
          <w:p w:rsidR="002C59F8" w:rsidRPr="00507544" w:rsidRDefault="002C59F8" w:rsidP="00AD2545">
            <w:pPr>
              <w:pStyle w:val="TAL"/>
              <w:rPr>
                <w:sz w:val="16"/>
                <w:szCs w:val="16"/>
              </w:rPr>
            </w:pPr>
          </w:p>
        </w:tc>
        <w:tc>
          <w:tcPr>
            <w:tcW w:w="425" w:type="dxa"/>
            <w:shd w:val="solid" w:color="FFFFFF" w:fill="auto"/>
          </w:tcPr>
          <w:p w:rsidR="002C59F8" w:rsidRPr="00507544" w:rsidRDefault="002C59F8" w:rsidP="00AD2545">
            <w:pPr>
              <w:pStyle w:val="TAR"/>
              <w:rPr>
                <w:sz w:val="16"/>
                <w:szCs w:val="16"/>
              </w:rPr>
            </w:pPr>
          </w:p>
        </w:tc>
        <w:tc>
          <w:tcPr>
            <w:tcW w:w="425" w:type="dxa"/>
            <w:shd w:val="solid" w:color="FFFFFF" w:fill="auto"/>
          </w:tcPr>
          <w:p w:rsidR="002C59F8" w:rsidRPr="00507544" w:rsidRDefault="002C59F8" w:rsidP="00AD2545">
            <w:pPr>
              <w:pStyle w:val="TAC"/>
              <w:rPr>
                <w:sz w:val="16"/>
                <w:szCs w:val="16"/>
              </w:rPr>
            </w:pPr>
          </w:p>
        </w:tc>
        <w:tc>
          <w:tcPr>
            <w:tcW w:w="4962" w:type="dxa"/>
            <w:shd w:val="solid" w:color="FFFFFF" w:fill="auto"/>
          </w:tcPr>
          <w:p w:rsidR="002C59F8" w:rsidRPr="00507544" w:rsidRDefault="002C59F8" w:rsidP="00AD2545">
            <w:pPr>
              <w:pStyle w:val="TAL"/>
              <w:rPr>
                <w:sz w:val="16"/>
                <w:szCs w:val="16"/>
                <w:lang w:eastAsia="zh-CN"/>
              </w:rPr>
            </w:pPr>
            <w:r w:rsidRPr="00507544">
              <w:rPr>
                <w:rFonts w:hint="eastAsia"/>
                <w:sz w:val="16"/>
                <w:szCs w:val="16"/>
                <w:lang w:eastAsia="zh-CN"/>
              </w:rPr>
              <w:t>Skeleton update</w:t>
            </w:r>
          </w:p>
        </w:tc>
        <w:tc>
          <w:tcPr>
            <w:tcW w:w="708"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0.0.2</w:t>
            </w:r>
          </w:p>
        </w:tc>
      </w:tr>
      <w:tr w:rsidR="001D7AE4" w:rsidRPr="00507544" w:rsidTr="00AD2545">
        <w:tc>
          <w:tcPr>
            <w:tcW w:w="800"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2018-10</w:t>
            </w:r>
          </w:p>
        </w:tc>
        <w:tc>
          <w:tcPr>
            <w:tcW w:w="800"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RAN4#88bis</w:t>
            </w:r>
          </w:p>
        </w:tc>
        <w:tc>
          <w:tcPr>
            <w:tcW w:w="1094" w:type="dxa"/>
            <w:shd w:val="solid" w:color="FFFFFF" w:fill="auto"/>
          </w:tcPr>
          <w:p w:rsidR="002C59F8" w:rsidRPr="00507544" w:rsidRDefault="002C59F8" w:rsidP="00175CF2">
            <w:pPr>
              <w:pStyle w:val="TAC"/>
              <w:rPr>
                <w:sz w:val="16"/>
                <w:szCs w:val="16"/>
                <w:lang w:eastAsia="zh-CN"/>
              </w:rPr>
            </w:pPr>
            <w:r w:rsidRPr="00507544">
              <w:rPr>
                <w:rFonts w:hint="eastAsia"/>
                <w:sz w:val="16"/>
                <w:szCs w:val="16"/>
                <w:lang w:eastAsia="zh-CN"/>
              </w:rPr>
              <w:t>R4-</w:t>
            </w:r>
            <w:r w:rsidR="00175CF2" w:rsidRPr="00507544">
              <w:rPr>
                <w:rFonts w:hint="eastAsia"/>
                <w:sz w:val="16"/>
                <w:szCs w:val="16"/>
                <w:lang w:eastAsia="zh-CN"/>
              </w:rPr>
              <w:t>1814237</w:t>
            </w:r>
          </w:p>
        </w:tc>
        <w:tc>
          <w:tcPr>
            <w:tcW w:w="425" w:type="dxa"/>
            <w:shd w:val="solid" w:color="FFFFFF" w:fill="auto"/>
          </w:tcPr>
          <w:p w:rsidR="002C59F8" w:rsidRPr="00507544" w:rsidRDefault="002C59F8" w:rsidP="00AD2545">
            <w:pPr>
              <w:pStyle w:val="TAL"/>
              <w:rPr>
                <w:sz w:val="16"/>
                <w:szCs w:val="16"/>
              </w:rPr>
            </w:pPr>
          </w:p>
        </w:tc>
        <w:tc>
          <w:tcPr>
            <w:tcW w:w="425" w:type="dxa"/>
            <w:shd w:val="solid" w:color="FFFFFF" w:fill="auto"/>
          </w:tcPr>
          <w:p w:rsidR="002C59F8" w:rsidRPr="00507544" w:rsidRDefault="002C59F8" w:rsidP="00AD2545">
            <w:pPr>
              <w:pStyle w:val="TAR"/>
              <w:rPr>
                <w:sz w:val="16"/>
                <w:szCs w:val="16"/>
              </w:rPr>
            </w:pPr>
          </w:p>
        </w:tc>
        <w:tc>
          <w:tcPr>
            <w:tcW w:w="425" w:type="dxa"/>
            <w:shd w:val="solid" w:color="FFFFFF" w:fill="auto"/>
          </w:tcPr>
          <w:p w:rsidR="002C59F8" w:rsidRPr="00507544" w:rsidRDefault="002C59F8" w:rsidP="00AD2545">
            <w:pPr>
              <w:pStyle w:val="TAC"/>
              <w:rPr>
                <w:sz w:val="16"/>
                <w:szCs w:val="16"/>
              </w:rPr>
            </w:pPr>
          </w:p>
        </w:tc>
        <w:tc>
          <w:tcPr>
            <w:tcW w:w="4962" w:type="dxa"/>
            <w:shd w:val="solid" w:color="FFFFFF" w:fill="auto"/>
          </w:tcPr>
          <w:p w:rsidR="002C59F8" w:rsidRPr="00507544" w:rsidRDefault="002C59F8" w:rsidP="00AD2545">
            <w:pPr>
              <w:pStyle w:val="TAL"/>
              <w:rPr>
                <w:sz w:val="16"/>
                <w:szCs w:val="16"/>
                <w:lang w:eastAsia="zh-CN"/>
              </w:rPr>
            </w:pPr>
            <w:r w:rsidRPr="00507544">
              <w:rPr>
                <w:rFonts w:hint="eastAsia"/>
                <w:sz w:val="16"/>
                <w:szCs w:val="16"/>
                <w:lang w:eastAsia="zh-CN"/>
              </w:rPr>
              <w:t>Approved Text Proposal in RAN4#88bis:</w:t>
            </w:r>
          </w:p>
          <w:p w:rsidR="002C59F8" w:rsidRPr="00507544" w:rsidRDefault="00FF48C7" w:rsidP="00AD2545">
            <w:pPr>
              <w:pStyle w:val="TAL"/>
              <w:rPr>
                <w:sz w:val="16"/>
                <w:szCs w:val="16"/>
                <w:lang w:eastAsia="zh-CN"/>
              </w:rPr>
            </w:pPr>
            <w:r w:rsidRPr="00507544">
              <w:rPr>
                <w:rFonts w:hint="eastAsia"/>
                <w:sz w:val="16"/>
                <w:szCs w:val="16"/>
                <w:lang w:eastAsia="zh-CN"/>
              </w:rPr>
              <w:t xml:space="preserve">R4-1814053, </w:t>
            </w:r>
            <w:r w:rsidRPr="00507544">
              <w:rPr>
                <w:sz w:val="16"/>
                <w:szCs w:val="16"/>
                <w:lang w:eastAsia="zh-CN"/>
              </w:rPr>
              <w:t>“TP on performance specification 38.101-4 Chapter 4 general part”</w:t>
            </w:r>
          </w:p>
          <w:p w:rsidR="00FF48C7" w:rsidRPr="00507544" w:rsidRDefault="00FF48C7" w:rsidP="00AD2545">
            <w:pPr>
              <w:pStyle w:val="TAL"/>
              <w:rPr>
                <w:sz w:val="16"/>
                <w:szCs w:val="16"/>
                <w:lang w:eastAsia="zh-CN"/>
              </w:rPr>
            </w:pPr>
            <w:r w:rsidRPr="00507544">
              <w:rPr>
                <w:rFonts w:hint="eastAsia"/>
                <w:sz w:val="16"/>
                <w:szCs w:val="16"/>
                <w:lang w:eastAsia="zh-CN"/>
              </w:rPr>
              <w:t xml:space="preserve">R4-1814054, </w:t>
            </w:r>
            <w:r w:rsidRPr="00507544">
              <w:rPr>
                <w:sz w:val="16"/>
                <w:szCs w:val="16"/>
                <w:lang w:eastAsia="zh-CN"/>
              </w:rPr>
              <w:t>“TP to TS 38.101-4: FR1 PDSCH demodulation requirements (5.2)”</w:t>
            </w:r>
          </w:p>
          <w:p w:rsidR="00FF48C7" w:rsidRPr="00507544" w:rsidRDefault="00FF48C7" w:rsidP="006C50A1">
            <w:pPr>
              <w:pStyle w:val="TAL"/>
              <w:rPr>
                <w:sz w:val="16"/>
                <w:szCs w:val="16"/>
                <w:lang w:eastAsia="zh-CN"/>
              </w:rPr>
            </w:pPr>
            <w:r w:rsidRPr="00507544">
              <w:rPr>
                <w:rFonts w:hint="eastAsia"/>
                <w:sz w:val="16"/>
                <w:szCs w:val="16"/>
                <w:lang w:eastAsia="zh-CN"/>
              </w:rPr>
              <w:t xml:space="preserve">R4-1813924, </w:t>
            </w:r>
            <w:r w:rsidRPr="00507544">
              <w:rPr>
                <w:sz w:val="16"/>
                <w:szCs w:val="16"/>
                <w:lang w:eastAsia="zh-CN"/>
              </w:rPr>
              <w:t>“TP for introducing FR1 PDCCH requirements in TS 38.101-4 section 5.3”</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R4-1814058, </w:t>
            </w:r>
            <w:r w:rsidRPr="00507544">
              <w:rPr>
                <w:sz w:val="16"/>
                <w:szCs w:val="16"/>
                <w:lang w:eastAsia="zh-CN"/>
              </w:rPr>
              <w:t>“TP for 38.101-4 section 6.3 FR1 PMI test cases”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R4-1814060, </w:t>
            </w:r>
            <w:r w:rsidRPr="00507544">
              <w:rPr>
                <w:sz w:val="16"/>
                <w:szCs w:val="16"/>
                <w:lang w:eastAsia="zh-CN"/>
              </w:rPr>
              <w:t>“Draft TP on FR1 Rank Indication Reporting Performance Requirements”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R4-1814055, </w:t>
            </w:r>
            <w:r w:rsidRPr="00507544">
              <w:rPr>
                <w:sz w:val="16"/>
                <w:szCs w:val="16"/>
                <w:lang w:eastAsia="zh-CN"/>
              </w:rPr>
              <w:t>“Draft TP on FR2 PDSCH Demodulation Performance Requirements”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R4-1814022, </w:t>
            </w:r>
            <w:r w:rsidRPr="00507544">
              <w:rPr>
                <w:sz w:val="16"/>
                <w:szCs w:val="16"/>
                <w:lang w:eastAsia="zh-CN"/>
              </w:rPr>
              <w:t>“TP to TS38.101-4 Section 7.3: PDCCH demodulation requirements”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R4-1814059, </w:t>
            </w:r>
            <w:r w:rsidRPr="00507544">
              <w:rPr>
                <w:sz w:val="16"/>
                <w:szCs w:val="16"/>
                <w:lang w:eastAsia="zh-CN"/>
              </w:rPr>
              <w:t>“TP for 38.101-4 section 8.3 FR2 PMI test cases”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R4-1814061, </w:t>
            </w:r>
            <w:r w:rsidRPr="00507544">
              <w:rPr>
                <w:sz w:val="16"/>
                <w:szCs w:val="16"/>
                <w:lang w:eastAsia="zh-CN"/>
              </w:rPr>
              <w:t>“Draft TP on FR2 Rank Indication Reporting Performance Requirements”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R4-1813925, </w:t>
            </w:r>
            <w:r w:rsidRPr="00507544">
              <w:rPr>
                <w:sz w:val="16"/>
                <w:szCs w:val="16"/>
                <w:lang w:eastAsia="zh-CN"/>
              </w:rPr>
              <w:t>“TP for introducing demodulation performance requirements for interworking TS 38.101-4 section 9”</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R4-1814052, </w:t>
            </w:r>
            <w:r w:rsidRPr="00507544">
              <w:rPr>
                <w:sz w:val="16"/>
                <w:szCs w:val="16"/>
                <w:lang w:eastAsia="zh-CN"/>
              </w:rPr>
              <w:t>“TP for 38.101-4 section 10 CSI test cases of interworking”</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R4-1814066, </w:t>
            </w:r>
            <w:r w:rsidRPr="00507544">
              <w:rPr>
                <w:sz w:val="16"/>
                <w:szCs w:val="16"/>
                <w:lang w:eastAsia="zh-CN"/>
              </w:rPr>
              <w:t>“TP on channel models for TS38.101-4”</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R4-1814023, </w:t>
            </w:r>
            <w:r w:rsidRPr="00507544">
              <w:rPr>
                <w:sz w:val="16"/>
                <w:szCs w:val="16"/>
                <w:lang w:eastAsia="zh-CN"/>
              </w:rPr>
              <w:t>“TP to TS38.101-4 Annex C:  Downlink physical channels”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R4-1814024, </w:t>
            </w:r>
            <w:r w:rsidRPr="00507544">
              <w:rPr>
                <w:sz w:val="16"/>
                <w:szCs w:val="16"/>
                <w:lang w:eastAsia="zh-CN"/>
              </w:rPr>
              <w:t>“TP to TS38.101-4 Annex E:  Environmental conditions”</w:t>
            </w:r>
          </w:p>
        </w:tc>
        <w:tc>
          <w:tcPr>
            <w:tcW w:w="708"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0.1.0</w:t>
            </w:r>
          </w:p>
        </w:tc>
      </w:tr>
      <w:tr w:rsidR="001D7AE4" w:rsidRPr="00507544" w:rsidTr="00AD2545">
        <w:tc>
          <w:tcPr>
            <w:tcW w:w="800" w:type="dxa"/>
            <w:shd w:val="solid" w:color="FFFFFF" w:fill="auto"/>
          </w:tcPr>
          <w:p w:rsidR="00E75C91" w:rsidRPr="00507544" w:rsidRDefault="00E75C91" w:rsidP="00AD2545">
            <w:pPr>
              <w:pStyle w:val="TAC"/>
              <w:rPr>
                <w:sz w:val="16"/>
                <w:szCs w:val="16"/>
                <w:lang w:eastAsia="zh-CN"/>
              </w:rPr>
            </w:pPr>
            <w:r w:rsidRPr="00507544">
              <w:rPr>
                <w:sz w:val="16"/>
                <w:szCs w:val="16"/>
                <w:lang w:eastAsia="zh-CN"/>
              </w:rPr>
              <w:t>2018-11</w:t>
            </w:r>
          </w:p>
        </w:tc>
        <w:tc>
          <w:tcPr>
            <w:tcW w:w="800" w:type="dxa"/>
            <w:shd w:val="solid" w:color="FFFFFF" w:fill="auto"/>
          </w:tcPr>
          <w:p w:rsidR="00E75C91" w:rsidRPr="00507544" w:rsidRDefault="00DB502C" w:rsidP="00AD2545">
            <w:pPr>
              <w:pStyle w:val="TAC"/>
              <w:rPr>
                <w:sz w:val="16"/>
                <w:szCs w:val="16"/>
                <w:lang w:eastAsia="zh-CN"/>
              </w:rPr>
            </w:pPr>
            <w:r w:rsidRPr="00507544">
              <w:rPr>
                <w:sz w:val="16"/>
                <w:szCs w:val="16"/>
                <w:lang w:eastAsia="zh-CN"/>
              </w:rPr>
              <w:t>RAN4#89</w:t>
            </w:r>
          </w:p>
        </w:tc>
        <w:tc>
          <w:tcPr>
            <w:tcW w:w="1094" w:type="dxa"/>
            <w:shd w:val="solid" w:color="FFFFFF" w:fill="auto"/>
          </w:tcPr>
          <w:p w:rsidR="00E75C91" w:rsidRPr="00507544" w:rsidRDefault="00DB502C" w:rsidP="00175CF2">
            <w:pPr>
              <w:pStyle w:val="TAC"/>
              <w:rPr>
                <w:sz w:val="16"/>
                <w:szCs w:val="16"/>
                <w:lang w:eastAsia="zh-CN"/>
              </w:rPr>
            </w:pPr>
            <w:r w:rsidRPr="00507544">
              <w:rPr>
                <w:sz w:val="16"/>
                <w:szCs w:val="16"/>
                <w:lang w:eastAsia="zh-CN"/>
              </w:rPr>
              <w:t>R4-1816559</w:t>
            </w:r>
          </w:p>
        </w:tc>
        <w:tc>
          <w:tcPr>
            <w:tcW w:w="425" w:type="dxa"/>
            <w:shd w:val="solid" w:color="FFFFFF" w:fill="auto"/>
          </w:tcPr>
          <w:p w:rsidR="00E75C91" w:rsidRPr="00507544" w:rsidRDefault="00E75C91" w:rsidP="00AD2545">
            <w:pPr>
              <w:pStyle w:val="TAL"/>
              <w:rPr>
                <w:sz w:val="16"/>
                <w:szCs w:val="16"/>
              </w:rPr>
            </w:pPr>
          </w:p>
        </w:tc>
        <w:tc>
          <w:tcPr>
            <w:tcW w:w="425" w:type="dxa"/>
            <w:shd w:val="solid" w:color="FFFFFF" w:fill="auto"/>
          </w:tcPr>
          <w:p w:rsidR="00E75C91" w:rsidRPr="00507544" w:rsidRDefault="00E75C91" w:rsidP="00AD2545">
            <w:pPr>
              <w:pStyle w:val="TAR"/>
              <w:rPr>
                <w:sz w:val="16"/>
                <w:szCs w:val="16"/>
              </w:rPr>
            </w:pPr>
          </w:p>
        </w:tc>
        <w:tc>
          <w:tcPr>
            <w:tcW w:w="425" w:type="dxa"/>
            <w:shd w:val="solid" w:color="FFFFFF" w:fill="auto"/>
          </w:tcPr>
          <w:p w:rsidR="00E75C91" w:rsidRPr="00507544" w:rsidRDefault="00E75C91" w:rsidP="00AD2545">
            <w:pPr>
              <w:pStyle w:val="TAC"/>
              <w:rPr>
                <w:sz w:val="16"/>
                <w:szCs w:val="16"/>
              </w:rPr>
            </w:pPr>
          </w:p>
        </w:tc>
        <w:tc>
          <w:tcPr>
            <w:tcW w:w="4962" w:type="dxa"/>
            <w:shd w:val="solid" w:color="FFFFFF" w:fill="auto"/>
          </w:tcPr>
          <w:p w:rsidR="00DB502C" w:rsidRPr="00507544" w:rsidRDefault="00DB502C" w:rsidP="00882DFE">
            <w:pPr>
              <w:pStyle w:val="TAL"/>
              <w:rPr>
                <w:sz w:val="16"/>
                <w:szCs w:val="16"/>
                <w:lang w:eastAsia="zh-CN"/>
              </w:rPr>
            </w:pPr>
            <w:r w:rsidRPr="00507544">
              <w:rPr>
                <w:rFonts w:hint="eastAsia"/>
                <w:sz w:val="16"/>
                <w:szCs w:val="16"/>
                <w:lang w:eastAsia="zh-CN"/>
              </w:rPr>
              <w:t>Approved Text Proposal in RAN4#8</w:t>
            </w:r>
            <w:r w:rsidR="009F485B" w:rsidRPr="00507544">
              <w:rPr>
                <w:rFonts w:hint="eastAsia"/>
                <w:sz w:val="16"/>
                <w:szCs w:val="16"/>
                <w:lang w:eastAsia="zh-CN"/>
              </w:rPr>
              <w:t>9</w:t>
            </w:r>
            <w:r w:rsidRPr="00507544">
              <w:rPr>
                <w:rFonts w:hint="eastAsia"/>
                <w:sz w:val="16"/>
                <w:szCs w:val="16"/>
                <w:lang w:eastAsia="zh-CN"/>
              </w:rPr>
              <w:t>:</w:t>
            </w:r>
          </w:p>
          <w:p w:rsidR="00DB502C" w:rsidRPr="00507544" w:rsidRDefault="00DB502C" w:rsidP="001A6483">
            <w:pPr>
              <w:pStyle w:val="TAL"/>
              <w:rPr>
                <w:sz w:val="16"/>
                <w:szCs w:val="16"/>
                <w:lang w:eastAsia="zh-CN"/>
              </w:rPr>
            </w:pPr>
            <w:r w:rsidRPr="00507544">
              <w:rPr>
                <w:rFonts w:hint="eastAsia"/>
                <w:sz w:val="16"/>
                <w:szCs w:val="16"/>
                <w:lang w:eastAsia="zh-CN"/>
              </w:rPr>
              <w:t xml:space="preserve">R4-1814053, </w:t>
            </w:r>
            <w:r w:rsidRPr="00507544">
              <w:rPr>
                <w:sz w:val="16"/>
                <w:szCs w:val="16"/>
                <w:lang w:eastAsia="zh-CN"/>
              </w:rPr>
              <w:t>“TP on performance specification 38.101-4 Chapter 4 general part”</w:t>
            </w:r>
          </w:p>
          <w:p w:rsidR="00882DFE" w:rsidRPr="00507544" w:rsidRDefault="00882DFE" w:rsidP="00882DFE">
            <w:pPr>
              <w:pStyle w:val="TAL"/>
              <w:rPr>
                <w:sz w:val="16"/>
                <w:szCs w:val="16"/>
                <w:lang w:eastAsia="zh-CN"/>
              </w:rPr>
            </w:pPr>
            <w:r w:rsidRPr="00507544">
              <w:rPr>
                <w:sz w:val="16"/>
                <w:szCs w:val="16"/>
                <w:lang w:eastAsia="zh-CN"/>
              </w:rPr>
              <w:t>R4-1814487, “TP for TS38.101-4 section 2 (Reference)”</w:t>
            </w:r>
          </w:p>
          <w:p w:rsidR="00882DFE" w:rsidRPr="00507544" w:rsidRDefault="00882DFE" w:rsidP="0022706F">
            <w:pPr>
              <w:pStyle w:val="TAL"/>
              <w:rPr>
                <w:sz w:val="16"/>
                <w:szCs w:val="16"/>
                <w:lang w:eastAsia="zh-CN"/>
              </w:rPr>
            </w:pPr>
            <w:r w:rsidRPr="00507544">
              <w:rPr>
                <w:sz w:val="16"/>
                <w:szCs w:val="16"/>
                <w:lang w:eastAsia="zh-CN"/>
              </w:rPr>
              <w:t>R4-1814488, “TP for TS38.101-4 section 3 (Definitions, symbols and abbreviations)”</w:t>
            </w:r>
          </w:p>
          <w:p w:rsidR="00882DFE" w:rsidRPr="00507544" w:rsidRDefault="00882DFE" w:rsidP="00882DFE">
            <w:pPr>
              <w:pStyle w:val="TAL"/>
              <w:rPr>
                <w:sz w:val="16"/>
                <w:szCs w:val="16"/>
                <w:lang w:eastAsia="zh-CN"/>
              </w:rPr>
            </w:pPr>
            <w:r w:rsidRPr="00507544">
              <w:rPr>
                <w:sz w:val="16"/>
                <w:szCs w:val="16"/>
                <w:lang w:eastAsia="zh-CN"/>
              </w:rPr>
              <w:t>R4-1814579, “TP to TS 38.101-4: Annex A Measurement channels – PDSCH”</w:t>
            </w:r>
          </w:p>
          <w:p w:rsidR="00882DFE" w:rsidRPr="00507544" w:rsidRDefault="00882DFE" w:rsidP="00882DFE">
            <w:pPr>
              <w:pStyle w:val="TAL"/>
              <w:rPr>
                <w:sz w:val="16"/>
                <w:szCs w:val="16"/>
                <w:lang w:eastAsia="zh-CN"/>
              </w:rPr>
            </w:pPr>
            <w:r w:rsidRPr="00507544">
              <w:rPr>
                <w:sz w:val="16"/>
                <w:szCs w:val="16"/>
                <w:lang w:eastAsia="zh-CN"/>
              </w:rPr>
              <w:t>R4-1814580, “TP to TS 38.101-4: Annex A Measurement channels - DL Control”</w:t>
            </w:r>
          </w:p>
          <w:p w:rsidR="00882DFE" w:rsidRPr="00507544" w:rsidRDefault="00882DFE" w:rsidP="00882DFE">
            <w:pPr>
              <w:pStyle w:val="TAL"/>
              <w:rPr>
                <w:sz w:val="16"/>
                <w:szCs w:val="16"/>
                <w:lang w:eastAsia="zh-CN"/>
              </w:rPr>
            </w:pPr>
            <w:r w:rsidRPr="00507544">
              <w:rPr>
                <w:sz w:val="16"/>
                <w:szCs w:val="16"/>
                <w:lang w:eastAsia="zh-CN"/>
              </w:rPr>
              <w:t>R4-1814581, “TP to TS 38.101-4: Annex A Measurement channels – CSI”</w:t>
            </w:r>
          </w:p>
          <w:p w:rsidR="00882DFE" w:rsidRPr="00507544" w:rsidRDefault="00882DFE" w:rsidP="00882DFE">
            <w:pPr>
              <w:pStyle w:val="TAL"/>
              <w:rPr>
                <w:sz w:val="16"/>
                <w:szCs w:val="16"/>
                <w:lang w:eastAsia="zh-CN"/>
              </w:rPr>
            </w:pPr>
            <w:r w:rsidRPr="00507544">
              <w:rPr>
                <w:sz w:val="16"/>
                <w:szCs w:val="16"/>
                <w:lang w:eastAsia="zh-CN"/>
              </w:rPr>
              <w:t>R4-1816395, “FR2 demod: Noc, Band groups and Ref point - TP for TS 38.101-4”</w:t>
            </w:r>
          </w:p>
          <w:p w:rsidR="00882DFE" w:rsidRPr="00507544" w:rsidRDefault="00882DFE" w:rsidP="00882DFE">
            <w:pPr>
              <w:pStyle w:val="TAL"/>
              <w:rPr>
                <w:sz w:val="16"/>
                <w:szCs w:val="16"/>
                <w:lang w:eastAsia="zh-CN"/>
              </w:rPr>
            </w:pPr>
            <w:r w:rsidRPr="00507544">
              <w:rPr>
                <w:sz w:val="16"/>
                <w:szCs w:val="16"/>
                <w:lang w:eastAsia="zh-CN"/>
              </w:rPr>
              <w:t>R4-1816692, “TP to TS 38.101-4: Requirements applicability”</w:t>
            </w:r>
          </w:p>
          <w:p w:rsidR="00882DFE" w:rsidRPr="00507544" w:rsidRDefault="00882DFE" w:rsidP="00882DFE">
            <w:pPr>
              <w:pStyle w:val="TAL"/>
              <w:rPr>
                <w:sz w:val="16"/>
                <w:szCs w:val="16"/>
                <w:lang w:eastAsia="zh-CN"/>
              </w:rPr>
            </w:pPr>
            <w:r w:rsidRPr="00507544">
              <w:rPr>
                <w:sz w:val="16"/>
                <w:szCs w:val="16"/>
                <w:lang w:eastAsia="zh-CN"/>
              </w:rPr>
              <w:t>R4-1816693, “TP for performance requirements for interworking (9)”</w:t>
            </w:r>
          </w:p>
          <w:p w:rsidR="00882DFE" w:rsidRPr="00507544" w:rsidRDefault="00882DFE" w:rsidP="00882DFE">
            <w:pPr>
              <w:pStyle w:val="TAL"/>
              <w:rPr>
                <w:sz w:val="16"/>
                <w:szCs w:val="16"/>
                <w:lang w:eastAsia="zh-CN"/>
              </w:rPr>
            </w:pPr>
            <w:r w:rsidRPr="00507544">
              <w:rPr>
                <w:sz w:val="16"/>
                <w:szCs w:val="16"/>
                <w:lang w:eastAsia="zh-CN"/>
              </w:rPr>
              <w:t>R4-1816694, “TP to TS 38.101-4: FR1 PDSCH demodulation requirements (5.2)”</w:t>
            </w:r>
          </w:p>
          <w:p w:rsidR="00882DFE" w:rsidRPr="00507544" w:rsidRDefault="00882DFE" w:rsidP="00882DFE">
            <w:pPr>
              <w:pStyle w:val="TAL"/>
              <w:rPr>
                <w:sz w:val="16"/>
                <w:szCs w:val="16"/>
                <w:lang w:eastAsia="zh-CN"/>
              </w:rPr>
            </w:pPr>
            <w:r w:rsidRPr="00507544">
              <w:rPr>
                <w:sz w:val="16"/>
                <w:szCs w:val="16"/>
                <w:lang w:eastAsia="zh-CN"/>
              </w:rPr>
              <w:t>R4-1816695, “Draft TP on FR2 PDSCH Demodulation Performance Requirements”</w:t>
            </w:r>
          </w:p>
          <w:p w:rsidR="00882DFE" w:rsidRPr="00507544" w:rsidRDefault="00882DFE" w:rsidP="00882DFE">
            <w:pPr>
              <w:pStyle w:val="TAL"/>
              <w:rPr>
                <w:sz w:val="16"/>
                <w:szCs w:val="16"/>
                <w:lang w:eastAsia="zh-CN"/>
              </w:rPr>
            </w:pPr>
            <w:r w:rsidRPr="00507544">
              <w:rPr>
                <w:sz w:val="16"/>
                <w:szCs w:val="16"/>
                <w:lang w:eastAsia="zh-CN"/>
              </w:rPr>
              <w:t>R4-1816697, “TP for updating FR1 PDCCH requirements in TS 38.101-4 section 5.3”</w:t>
            </w:r>
          </w:p>
          <w:p w:rsidR="00882DFE" w:rsidRPr="00507544" w:rsidRDefault="00882DFE" w:rsidP="00882DFE">
            <w:pPr>
              <w:pStyle w:val="TAL"/>
              <w:rPr>
                <w:sz w:val="16"/>
                <w:szCs w:val="16"/>
                <w:lang w:eastAsia="zh-CN"/>
              </w:rPr>
            </w:pPr>
            <w:r w:rsidRPr="00507544">
              <w:rPr>
                <w:sz w:val="16"/>
                <w:szCs w:val="16"/>
                <w:lang w:eastAsia="zh-CN"/>
              </w:rPr>
              <w:t>R4-1816699, “TP to TS 38.101-4: 5.4 FR1 PBCH demodulation requirements”</w:t>
            </w:r>
          </w:p>
          <w:p w:rsidR="00882DFE" w:rsidRPr="00507544" w:rsidRDefault="00882DFE" w:rsidP="00882DFE">
            <w:pPr>
              <w:pStyle w:val="TAL"/>
              <w:rPr>
                <w:sz w:val="16"/>
                <w:szCs w:val="16"/>
                <w:lang w:eastAsia="zh-CN"/>
              </w:rPr>
            </w:pPr>
            <w:r w:rsidRPr="00507544">
              <w:rPr>
                <w:sz w:val="16"/>
                <w:szCs w:val="16"/>
                <w:lang w:eastAsia="zh-CN"/>
              </w:rPr>
              <w:t>R4-1816700, “TP to TS 38.101-4: 7.4 FR2 PBCH demodulation requirements”</w:t>
            </w:r>
          </w:p>
          <w:p w:rsidR="00882DFE" w:rsidRPr="00507544" w:rsidRDefault="00882DFE" w:rsidP="00882DFE">
            <w:pPr>
              <w:pStyle w:val="TAL"/>
              <w:rPr>
                <w:sz w:val="16"/>
                <w:szCs w:val="16"/>
                <w:lang w:eastAsia="zh-CN"/>
              </w:rPr>
            </w:pPr>
            <w:r w:rsidRPr="00507544">
              <w:rPr>
                <w:sz w:val="16"/>
                <w:szCs w:val="16"/>
                <w:lang w:eastAsia="zh-CN"/>
              </w:rPr>
              <w:t>R4-1816701, “TP of introduction of FR1 CQI requirement (6.2)”</w:t>
            </w:r>
          </w:p>
          <w:p w:rsidR="00882DFE" w:rsidRPr="00507544" w:rsidRDefault="00882DFE" w:rsidP="00882DFE">
            <w:pPr>
              <w:pStyle w:val="TAL"/>
              <w:rPr>
                <w:sz w:val="16"/>
                <w:szCs w:val="16"/>
                <w:lang w:eastAsia="zh-CN"/>
              </w:rPr>
            </w:pPr>
            <w:r w:rsidRPr="00507544">
              <w:rPr>
                <w:sz w:val="16"/>
                <w:szCs w:val="16"/>
                <w:lang w:eastAsia="zh-CN"/>
              </w:rPr>
              <w:t>R4-1816702, “TP to TS 38.101-4: FR2 CQI requirements (8.2)”</w:t>
            </w:r>
          </w:p>
          <w:p w:rsidR="00882DFE" w:rsidRPr="00507544" w:rsidRDefault="00882DFE" w:rsidP="00882DFE">
            <w:pPr>
              <w:pStyle w:val="TAL"/>
              <w:rPr>
                <w:sz w:val="16"/>
                <w:szCs w:val="16"/>
                <w:lang w:eastAsia="zh-CN"/>
              </w:rPr>
            </w:pPr>
            <w:r w:rsidRPr="00507544">
              <w:rPr>
                <w:sz w:val="16"/>
                <w:szCs w:val="16"/>
                <w:lang w:eastAsia="zh-CN"/>
              </w:rPr>
              <w:t>R4-1816703, “Draft TP on FR1 Rank Indication Reporting Performance Requirements”</w:t>
            </w:r>
          </w:p>
          <w:p w:rsidR="00882DFE" w:rsidRPr="00507544" w:rsidRDefault="00882DFE" w:rsidP="00882DFE">
            <w:pPr>
              <w:pStyle w:val="TAL"/>
              <w:rPr>
                <w:sz w:val="16"/>
                <w:szCs w:val="16"/>
                <w:lang w:eastAsia="zh-CN"/>
              </w:rPr>
            </w:pPr>
            <w:r w:rsidRPr="00507544">
              <w:rPr>
                <w:sz w:val="16"/>
                <w:szCs w:val="16"/>
                <w:lang w:eastAsia="zh-CN"/>
              </w:rPr>
              <w:t>R4-1816704, “Draft TP on FR2 Rank Indication Reporting Performance Requirements”</w:t>
            </w:r>
          </w:p>
          <w:p w:rsidR="00882DFE" w:rsidRPr="00507544" w:rsidRDefault="00882DFE" w:rsidP="00882DFE">
            <w:pPr>
              <w:pStyle w:val="TAL"/>
              <w:rPr>
                <w:sz w:val="16"/>
                <w:szCs w:val="16"/>
                <w:lang w:eastAsia="zh-CN"/>
              </w:rPr>
            </w:pPr>
            <w:r w:rsidRPr="00507544">
              <w:rPr>
                <w:sz w:val="16"/>
                <w:szCs w:val="16"/>
                <w:lang w:eastAsia="zh-CN"/>
              </w:rPr>
              <w:t>R4-1816705, “TP for TS 38.101-4 FR1 PMI test requirement”</w:t>
            </w:r>
          </w:p>
          <w:p w:rsidR="00882DFE" w:rsidRPr="00507544" w:rsidRDefault="00882DFE" w:rsidP="00882DFE">
            <w:pPr>
              <w:pStyle w:val="TAL"/>
              <w:rPr>
                <w:sz w:val="16"/>
                <w:szCs w:val="16"/>
                <w:lang w:eastAsia="zh-CN"/>
              </w:rPr>
            </w:pPr>
            <w:r w:rsidRPr="00507544">
              <w:rPr>
                <w:sz w:val="16"/>
                <w:szCs w:val="16"/>
                <w:lang w:eastAsia="zh-CN"/>
              </w:rPr>
              <w:t>R4-1816706, “TP to TS 38.101-4 FR2 PMI requirements”</w:t>
            </w:r>
          </w:p>
          <w:p w:rsidR="00882DFE" w:rsidRPr="00507544" w:rsidRDefault="00882DFE" w:rsidP="00882DFE">
            <w:pPr>
              <w:pStyle w:val="TAL"/>
              <w:rPr>
                <w:sz w:val="16"/>
                <w:szCs w:val="16"/>
                <w:lang w:eastAsia="zh-CN"/>
              </w:rPr>
            </w:pPr>
            <w:r w:rsidRPr="00507544">
              <w:rPr>
                <w:sz w:val="16"/>
                <w:szCs w:val="16"/>
                <w:lang w:eastAsia="zh-CN"/>
              </w:rPr>
              <w:t>R4-1816712, “TP to TS 38.101-4: FR1 SDR requirements (5.5)”</w:t>
            </w:r>
          </w:p>
          <w:p w:rsidR="00882DFE" w:rsidRPr="00507544" w:rsidRDefault="00882DFE" w:rsidP="00882DFE">
            <w:pPr>
              <w:pStyle w:val="TAL"/>
              <w:rPr>
                <w:sz w:val="16"/>
                <w:szCs w:val="16"/>
                <w:lang w:eastAsia="zh-CN"/>
              </w:rPr>
            </w:pPr>
            <w:r w:rsidRPr="00507544">
              <w:rPr>
                <w:sz w:val="16"/>
                <w:szCs w:val="16"/>
                <w:lang w:eastAsia="zh-CN"/>
              </w:rPr>
              <w:t xml:space="preserve">R4-1816713, “TP to TS38.101-4 Section 7.3: PDCCH demodulation </w:t>
            </w:r>
            <w:r w:rsidRPr="00507544">
              <w:rPr>
                <w:sz w:val="16"/>
                <w:szCs w:val="16"/>
                <w:lang w:eastAsia="zh-CN"/>
              </w:rPr>
              <w:lastRenderedPageBreak/>
              <w:t>requirements”</w:t>
            </w:r>
          </w:p>
          <w:p w:rsidR="00E75C91" w:rsidRPr="00507544" w:rsidRDefault="00882DFE" w:rsidP="00882DFE">
            <w:pPr>
              <w:pStyle w:val="TAL"/>
              <w:rPr>
                <w:sz w:val="16"/>
                <w:szCs w:val="16"/>
                <w:lang w:eastAsia="zh-CN"/>
              </w:rPr>
            </w:pPr>
            <w:r w:rsidRPr="00507544">
              <w:rPr>
                <w:sz w:val="16"/>
                <w:szCs w:val="16"/>
                <w:lang w:eastAsia="zh-CN"/>
              </w:rPr>
              <w:t>R4-1816714, “TP for propagation conditions in TS 38.104-4(Annex B)”</w:t>
            </w:r>
          </w:p>
        </w:tc>
        <w:tc>
          <w:tcPr>
            <w:tcW w:w="708" w:type="dxa"/>
            <w:shd w:val="solid" w:color="FFFFFF" w:fill="auto"/>
          </w:tcPr>
          <w:p w:rsidR="00E75C91" w:rsidRPr="00507544" w:rsidRDefault="00DB502C" w:rsidP="00AD2545">
            <w:pPr>
              <w:pStyle w:val="TAC"/>
              <w:rPr>
                <w:sz w:val="16"/>
                <w:szCs w:val="16"/>
                <w:lang w:eastAsia="zh-CN"/>
              </w:rPr>
            </w:pPr>
            <w:r w:rsidRPr="00507544">
              <w:rPr>
                <w:sz w:val="16"/>
                <w:szCs w:val="16"/>
                <w:lang w:eastAsia="zh-CN"/>
              </w:rPr>
              <w:lastRenderedPageBreak/>
              <w:t>0.2.0</w:t>
            </w:r>
          </w:p>
        </w:tc>
      </w:tr>
      <w:tr w:rsidR="00211AC2" w:rsidRPr="00507544" w:rsidTr="00AD2545">
        <w:tc>
          <w:tcPr>
            <w:tcW w:w="800" w:type="dxa"/>
            <w:shd w:val="solid" w:color="FFFFFF" w:fill="auto"/>
          </w:tcPr>
          <w:p w:rsidR="00211AC2" w:rsidRPr="00507544" w:rsidRDefault="00211AC2" w:rsidP="00AD2545">
            <w:pPr>
              <w:pStyle w:val="TAC"/>
              <w:rPr>
                <w:sz w:val="16"/>
                <w:szCs w:val="16"/>
                <w:lang w:eastAsia="zh-CN"/>
              </w:rPr>
            </w:pPr>
            <w:r w:rsidRPr="00507544">
              <w:rPr>
                <w:sz w:val="16"/>
                <w:szCs w:val="16"/>
                <w:lang w:eastAsia="zh-CN"/>
              </w:rPr>
              <w:t>2018-12</w:t>
            </w:r>
          </w:p>
        </w:tc>
        <w:tc>
          <w:tcPr>
            <w:tcW w:w="800" w:type="dxa"/>
            <w:shd w:val="solid" w:color="FFFFFF" w:fill="auto"/>
          </w:tcPr>
          <w:p w:rsidR="00211AC2" w:rsidRPr="00507544" w:rsidRDefault="00211AC2" w:rsidP="00AD2545">
            <w:pPr>
              <w:pStyle w:val="TAC"/>
              <w:rPr>
                <w:sz w:val="16"/>
                <w:szCs w:val="16"/>
                <w:lang w:eastAsia="zh-CN"/>
              </w:rPr>
            </w:pPr>
            <w:r w:rsidRPr="00507544">
              <w:rPr>
                <w:sz w:val="16"/>
                <w:szCs w:val="16"/>
                <w:lang w:eastAsia="zh-CN"/>
              </w:rPr>
              <w:t>RAN#82</w:t>
            </w:r>
          </w:p>
        </w:tc>
        <w:tc>
          <w:tcPr>
            <w:tcW w:w="1094" w:type="dxa"/>
            <w:shd w:val="solid" w:color="FFFFFF" w:fill="auto"/>
          </w:tcPr>
          <w:p w:rsidR="00211AC2" w:rsidRPr="00507544" w:rsidRDefault="00211AC2" w:rsidP="00175CF2">
            <w:pPr>
              <w:pStyle w:val="TAC"/>
              <w:rPr>
                <w:sz w:val="16"/>
                <w:szCs w:val="16"/>
                <w:lang w:eastAsia="zh-CN"/>
              </w:rPr>
            </w:pPr>
            <w:r w:rsidRPr="00507544">
              <w:rPr>
                <w:sz w:val="16"/>
                <w:szCs w:val="16"/>
                <w:lang w:eastAsia="zh-CN"/>
              </w:rPr>
              <w:t>RP-182408</w:t>
            </w:r>
          </w:p>
        </w:tc>
        <w:tc>
          <w:tcPr>
            <w:tcW w:w="425" w:type="dxa"/>
            <w:shd w:val="solid" w:color="FFFFFF" w:fill="auto"/>
          </w:tcPr>
          <w:p w:rsidR="00211AC2" w:rsidRPr="00507544" w:rsidRDefault="00211AC2" w:rsidP="00AD2545">
            <w:pPr>
              <w:pStyle w:val="TAL"/>
              <w:rPr>
                <w:sz w:val="16"/>
                <w:szCs w:val="16"/>
              </w:rPr>
            </w:pPr>
          </w:p>
        </w:tc>
        <w:tc>
          <w:tcPr>
            <w:tcW w:w="425" w:type="dxa"/>
            <w:shd w:val="solid" w:color="FFFFFF" w:fill="auto"/>
          </w:tcPr>
          <w:p w:rsidR="00211AC2" w:rsidRPr="00507544" w:rsidRDefault="00211AC2" w:rsidP="00AD2545">
            <w:pPr>
              <w:pStyle w:val="TAR"/>
              <w:rPr>
                <w:sz w:val="16"/>
                <w:szCs w:val="16"/>
              </w:rPr>
            </w:pPr>
          </w:p>
        </w:tc>
        <w:tc>
          <w:tcPr>
            <w:tcW w:w="425" w:type="dxa"/>
            <w:shd w:val="solid" w:color="FFFFFF" w:fill="auto"/>
          </w:tcPr>
          <w:p w:rsidR="00211AC2" w:rsidRPr="00507544" w:rsidRDefault="00211AC2" w:rsidP="00AD2545">
            <w:pPr>
              <w:pStyle w:val="TAC"/>
              <w:rPr>
                <w:sz w:val="16"/>
                <w:szCs w:val="16"/>
              </w:rPr>
            </w:pPr>
          </w:p>
        </w:tc>
        <w:tc>
          <w:tcPr>
            <w:tcW w:w="4962" w:type="dxa"/>
            <w:shd w:val="solid" w:color="FFFFFF" w:fill="auto"/>
          </w:tcPr>
          <w:p w:rsidR="00211AC2" w:rsidRPr="00507544" w:rsidRDefault="00211AC2" w:rsidP="00882DFE">
            <w:pPr>
              <w:pStyle w:val="TAL"/>
              <w:rPr>
                <w:sz w:val="16"/>
                <w:szCs w:val="16"/>
                <w:lang w:eastAsia="zh-CN"/>
              </w:rPr>
            </w:pPr>
            <w:r w:rsidRPr="00507544">
              <w:rPr>
                <w:sz w:val="16"/>
                <w:szCs w:val="16"/>
                <w:lang w:eastAsia="zh-CN"/>
              </w:rPr>
              <w:t>V1.0.0 is submitted to RAN for 1-step approval</w:t>
            </w:r>
          </w:p>
        </w:tc>
        <w:tc>
          <w:tcPr>
            <w:tcW w:w="708" w:type="dxa"/>
            <w:shd w:val="solid" w:color="FFFFFF" w:fill="auto"/>
          </w:tcPr>
          <w:p w:rsidR="00211AC2" w:rsidRPr="00507544" w:rsidRDefault="00211AC2" w:rsidP="00AD2545">
            <w:pPr>
              <w:pStyle w:val="TAC"/>
              <w:rPr>
                <w:sz w:val="16"/>
                <w:szCs w:val="16"/>
                <w:lang w:eastAsia="zh-CN"/>
              </w:rPr>
            </w:pPr>
            <w:r w:rsidRPr="00507544">
              <w:rPr>
                <w:sz w:val="16"/>
                <w:szCs w:val="16"/>
                <w:lang w:eastAsia="zh-CN"/>
              </w:rPr>
              <w:t>1.0.0</w:t>
            </w:r>
          </w:p>
        </w:tc>
      </w:tr>
      <w:tr w:rsidR="00953CF7" w:rsidRPr="00507544" w:rsidTr="00AD2545">
        <w:tc>
          <w:tcPr>
            <w:tcW w:w="800" w:type="dxa"/>
            <w:shd w:val="solid" w:color="FFFFFF" w:fill="auto"/>
          </w:tcPr>
          <w:p w:rsidR="00953CF7" w:rsidRPr="00507544" w:rsidRDefault="00953CF7" w:rsidP="00AD2545">
            <w:pPr>
              <w:pStyle w:val="TAC"/>
              <w:rPr>
                <w:sz w:val="16"/>
                <w:szCs w:val="16"/>
                <w:lang w:eastAsia="zh-CN"/>
              </w:rPr>
            </w:pPr>
            <w:r w:rsidRPr="00507544">
              <w:rPr>
                <w:rFonts w:hint="eastAsia"/>
                <w:sz w:val="16"/>
                <w:szCs w:val="16"/>
                <w:lang w:eastAsia="zh-CN"/>
              </w:rPr>
              <w:t>2018-12</w:t>
            </w:r>
          </w:p>
        </w:tc>
        <w:tc>
          <w:tcPr>
            <w:tcW w:w="800" w:type="dxa"/>
            <w:shd w:val="solid" w:color="FFFFFF" w:fill="auto"/>
          </w:tcPr>
          <w:p w:rsidR="00953CF7" w:rsidRPr="00507544" w:rsidRDefault="00953CF7" w:rsidP="00AD2545">
            <w:pPr>
              <w:pStyle w:val="TAC"/>
              <w:rPr>
                <w:sz w:val="16"/>
                <w:szCs w:val="16"/>
                <w:lang w:eastAsia="zh-CN"/>
              </w:rPr>
            </w:pPr>
            <w:r w:rsidRPr="00507544">
              <w:rPr>
                <w:rFonts w:hint="eastAsia"/>
                <w:sz w:val="16"/>
                <w:szCs w:val="16"/>
                <w:lang w:eastAsia="zh-CN"/>
              </w:rPr>
              <w:t>RAN#82</w:t>
            </w:r>
          </w:p>
        </w:tc>
        <w:tc>
          <w:tcPr>
            <w:tcW w:w="1094" w:type="dxa"/>
            <w:shd w:val="solid" w:color="FFFFFF" w:fill="auto"/>
          </w:tcPr>
          <w:p w:rsidR="00953CF7" w:rsidRPr="00507544" w:rsidRDefault="00953CF7" w:rsidP="00175CF2">
            <w:pPr>
              <w:pStyle w:val="TAC"/>
              <w:rPr>
                <w:sz w:val="16"/>
                <w:szCs w:val="16"/>
                <w:lang w:eastAsia="zh-CN"/>
              </w:rPr>
            </w:pPr>
            <w:r w:rsidRPr="00507544">
              <w:rPr>
                <w:rFonts w:hint="eastAsia"/>
                <w:sz w:val="16"/>
                <w:szCs w:val="16"/>
                <w:lang w:eastAsia="zh-CN"/>
              </w:rPr>
              <w:t>RP-182704</w:t>
            </w:r>
          </w:p>
        </w:tc>
        <w:tc>
          <w:tcPr>
            <w:tcW w:w="425" w:type="dxa"/>
            <w:shd w:val="solid" w:color="FFFFFF" w:fill="auto"/>
          </w:tcPr>
          <w:p w:rsidR="00953CF7" w:rsidRPr="00507544" w:rsidRDefault="00953CF7" w:rsidP="00AD2545">
            <w:pPr>
              <w:pStyle w:val="TAL"/>
              <w:rPr>
                <w:sz w:val="16"/>
                <w:szCs w:val="16"/>
              </w:rPr>
            </w:pPr>
          </w:p>
        </w:tc>
        <w:tc>
          <w:tcPr>
            <w:tcW w:w="425" w:type="dxa"/>
            <w:shd w:val="solid" w:color="FFFFFF" w:fill="auto"/>
          </w:tcPr>
          <w:p w:rsidR="00953CF7" w:rsidRPr="00507544" w:rsidRDefault="00953CF7" w:rsidP="00AD2545">
            <w:pPr>
              <w:pStyle w:val="TAR"/>
              <w:rPr>
                <w:sz w:val="16"/>
                <w:szCs w:val="16"/>
              </w:rPr>
            </w:pPr>
          </w:p>
        </w:tc>
        <w:tc>
          <w:tcPr>
            <w:tcW w:w="425" w:type="dxa"/>
            <w:shd w:val="solid" w:color="FFFFFF" w:fill="auto"/>
          </w:tcPr>
          <w:p w:rsidR="00953CF7" w:rsidRPr="00507544" w:rsidRDefault="00953CF7" w:rsidP="00AD2545">
            <w:pPr>
              <w:pStyle w:val="TAC"/>
              <w:rPr>
                <w:sz w:val="16"/>
                <w:szCs w:val="16"/>
              </w:rPr>
            </w:pPr>
          </w:p>
        </w:tc>
        <w:tc>
          <w:tcPr>
            <w:tcW w:w="4962" w:type="dxa"/>
            <w:shd w:val="solid" w:color="FFFFFF" w:fill="auto"/>
          </w:tcPr>
          <w:p w:rsidR="00953CF7" w:rsidRPr="00507544" w:rsidRDefault="00953CF7" w:rsidP="00953CF7">
            <w:pPr>
              <w:pStyle w:val="TAL"/>
              <w:rPr>
                <w:sz w:val="16"/>
                <w:szCs w:val="16"/>
                <w:lang w:eastAsia="zh-CN"/>
              </w:rPr>
            </w:pPr>
            <w:r w:rsidRPr="00507544">
              <w:rPr>
                <w:rFonts w:hint="eastAsia"/>
                <w:sz w:val="16"/>
                <w:szCs w:val="16"/>
                <w:lang w:eastAsia="zh-CN"/>
              </w:rPr>
              <w:t xml:space="preserve">V1.0.1 with </w:t>
            </w:r>
            <w:r w:rsidRPr="00507544">
              <w:rPr>
                <w:sz w:val="16"/>
                <w:szCs w:val="16"/>
                <w:lang w:eastAsia="zh-CN"/>
              </w:rPr>
              <w:t>editorial</w:t>
            </w:r>
            <w:r w:rsidRPr="00507544">
              <w:rPr>
                <w:rFonts w:hint="eastAsia"/>
                <w:sz w:val="16"/>
                <w:szCs w:val="16"/>
                <w:lang w:eastAsia="zh-CN"/>
              </w:rPr>
              <w:t xml:space="preserve"> changes </w:t>
            </w:r>
          </w:p>
        </w:tc>
        <w:tc>
          <w:tcPr>
            <w:tcW w:w="708" w:type="dxa"/>
            <w:shd w:val="solid" w:color="FFFFFF" w:fill="auto"/>
          </w:tcPr>
          <w:p w:rsidR="00953CF7" w:rsidRPr="00507544" w:rsidRDefault="00953CF7" w:rsidP="00AD2545">
            <w:pPr>
              <w:pStyle w:val="TAC"/>
              <w:rPr>
                <w:sz w:val="16"/>
                <w:szCs w:val="16"/>
                <w:lang w:eastAsia="zh-CN"/>
              </w:rPr>
            </w:pPr>
            <w:r w:rsidRPr="00507544">
              <w:rPr>
                <w:rFonts w:hint="eastAsia"/>
                <w:sz w:val="16"/>
                <w:szCs w:val="16"/>
                <w:lang w:eastAsia="zh-CN"/>
              </w:rPr>
              <w:t>1.0.1</w:t>
            </w:r>
          </w:p>
        </w:tc>
      </w:tr>
      <w:bookmarkEnd w:id="318"/>
    </w:tbl>
    <w:p w:rsidR="003C3971" w:rsidRPr="00507544" w:rsidRDefault="003C3971"/>
    <w:sectPr w:rsidR="003C3971" w:rsidRPr="00507544">
      <w:headerReference w:type="default" r:id="rId245"/>
      <w:footerReference w:type="default" r:id="rId2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30D" w:rsidRDefault="00BB730D">
      <w:r>
        <w:separator/>
      </w:r>
    </w:p>
  </w:endnote>
  <w:endnote w:type="continuationSeparator" w:id="0">
    <w:p w:rsidR="00BB730D" w:rsidRDefault="00BB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Times">
    <w:altName w:val="Cambria"/>
    <w:panose1 w:val="02020603050405020304"/>
    <w:charset w:val="EE"/>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30D" w:rsidRDefault="00BB730D">
      <w:r>
        <w:separator/>
      </w:r>
    </w:p>
  </w:footnote>
  <w:footnote w:type="continuationSeparator" w:id="0">
    <w:p w:rsidR="00BB730D" w:rsidRDefault="00BB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rsidP="00A653D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D64">
      <w:rPr>
        <w:rFonts w:ascii="Arial" w:hAnsi="Arial" w:cs="Arial"/>
        <w:b/>
        <w:noProof/>
        <w:sz w:val="18"/>
        <w:szCs w:val="18"/>
      </w:rPr>
      <w:t>Release 15</w:t>
    </w:r>
    <w:r>
      <w:rPr>
        <w:rFonts w:ascii="Arial" w:hAnsi="Arial" w:cs="Arial"/>
        <w:b/>
        <w:sz w:val="18"/>
        <w:szCs w:val="18"/>
      </w:rPr>
      <w:fldChar w:fldCharType="end"/>
    </w:r>
  </w:p>
  <w:p w:rsidR="00595F15" w:rsidRDefault="00595F15" w:rsidP="00A653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D64">
      <w:rPr>
        <w:rFonts w:ascii="Arial" w:hAnsi="Arial" w:cs="Arial"/>
        <w:b/>
        <w:noProof/>
        <w:sz w:val="18"/>
        <w:szCs w:val="18"/>
      </w:rPr>
      <w:t>3GPP TS 38.101-4 V1.0.1 (2018-12)</w:t>
    </w:r>
    <w:r>
      <w:rPr>
        <w:rFonts w:ascii="Arial" w:hAnsi="Arial" w:cs="Arial"/>
        <w:b/>
        <w:sz w:val="18"/>
        <w:szCs w:val="18"/>
      </w:rPr>
      <w:fldChar w:fldCharType="end"/>
    </w:r>
  </w:p>
  <w:p w:rsidR="00595F15" w:rsidRDefault="00595F15" w:rsidP="00A653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137</w:t>
    </w:r>
    <w:r>
      <w:rPr>
        <w:rFonts w:ascii="Arial" w:hAnsi="Arial" w:cs="Arial"/>
        <w:b/>
        <w:sz w:val="18"/>
        <w:szCs w:val="18"/>
      </w:rPr>
      <w:fldChar w:fldCharType="end"/>
    </w:r>
  </w:p>
  <w:p w:rsidR="00595F15" w:rsidRDefault="00595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rsidP="00211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D64">
      <w:rPr>
        <w:rFonts w:ascii="Arial" w:hAnsi="Arial" w:cs="Arial"/>
        <w:b/>
        <w:noProof/>
        <w:sz w:val="18"/>
        <w:szCs w:val="18"/>
      </w:rPr>
      <w:t>3GPP TS 38.101-4 V1.0.1 (2018-12)</w:t>
    </w:r>
    <w:r>
      <w:rPr>
        <w:rFonts w:ascii="Arial" w:hAnsi="Arial" w:cs="Arial"/>
        <w:b/>
        <w:sz w:val="18"/>
        <w:szCs w:val="18"/>
      </w:rPr>
      <w:fldChar w:fldCharType="end"/>
    </w:r>
  </w:p>
  <w:p w:rsidR="00595F15" w:rsidRDefault="00595F15" w:rsidP="00211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595F15" w:rsidRDefault="00595F15" w:rsidP="00211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D64">
      <w:rPr>
        <w:rFonts w:ascii="Arial" w:hAnsi="Arial" w:cs="Arial"/>
        <w:b/>
        <w:noProof/>
        <w:sz w:val="18"/>
        <w:szCs w:val="18"/>
      </w:rPr>
      <w:t>Release 15</w:t>
    </w:r>
    <w:r>
      <w:rPr>
        <w:rFonts w:ascii="Arial" w:hAnsi="Arial" w:cs="Arial"/>
        <w:b/>
        <w:sz w:val="18"/>
        <w:szCs w:val="18"/>
      </w:rPr>
      <w:fldChar w:fldCharType="end"/>
    </w:r>
  </w:p>
  <w:p w:rsidR="00595F15" w:rsidRDefault="00595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D64">
      <w:rPr>
        <w:rFonts w:ascii="Arial" w:hAnsi="Arial" w:cs="Arial"/>
        <w:b/>
        <w:noProof/>
        <w:sz w:val="18"/>
        <w:szCs w:val="18"/>
      </w:rPr>
      <w:t>3GPP TS 38.101-4 V1.0.1 (2018-12)</w:t>
    </w:r>
    <w:r>
      <w:rPr>
        <w:rFonts w:ascii="Arial" w:hAnsi="Arial" w:cs="Arial"/>
        <w:b/>
        <w:sz w:val="18"/>
        <w:szCs w:val="18"/>
      </w:rPr>
      <w:fldChar w:fldCharType="end"/>
    </w:r>
  </w:p>
  <w:p w:rsidR="00595F15" w:rsidRDefault="00595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171</w:t>
    </w:r>
    <w:r>
      <w:rPr>
        <w:rFonts w:ascii="Arial" w:hAnsi="Arial" w:cs="Arial"/>
        <w:b/>
        <w:sz w:val="18"/>
        <w:szCs w:val="18"/>
      </w:rPr>
      <w:fldChar w:fldCharType="end"/>
    </w:r>
  </w:p>
  <w:p w:rsidR="00595F15" w:rsidRDefault="00595F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D64">
      <w:rPr>
        <w:rFonts w:ascii="Arial" w:hAnsi="Arial" w:cs="Arial"/>
        <w:b/>
        <w:noProof/>
        <w:sz w:val="18"/>
        <w:szCs w:val="18"/>
      </w:rPr>
      <w:t>Release 15</w:t>
    </w:r>
    <w:r>
      <w:rPr>
        <w:rFonts w:ascii="Arial" w:hAnsi="Arial" w:cs="Arial"/>
        <w:b/>
        <w:sz w:val="18"/>
        <w:szCs w:val="18"/>
      </w:rPr>
      <w:fldChar w:fldCharType="end"/>
    </w:r>
  </w:p>
  <w:p w:rsidR="00595F15" w:rsidRDefault="00595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7"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7"/>
  </w:num>
  <w:num w:numId="6">
    <w:abstractNumId w:val="4"/>
  </w:num>
  <w:num w:numId="7">
    <w:abstractNumId w:val="23"/>
  </w:num>
  <w:num w:numId="8">
    <w:abstractNumId w:val="18"/>
  </w:num>
  <w:num w:numId="9">
    <w:abstractNumId w:val="27"/>
  </w:num>
  <w:num w:numId="10">
    <w:abstractNumId w:val="5"/>
  </w:num>
  <w:num w:numId="11">
    <w:abstractNumId w:val="13"/>
  </w:num>
  <w:num w:numId="12">
    <w:abstractNumId w:val="6"/>
  </w:num>
  <w:num w:numId="13">
    <w:abstractNumId w:val="22"/>
  </w:num>
  <w:num w:numId="14">
    <w:abstractNumId w:val="16"/>
  </w:num>
  <w:num w:numId="15">
    <w:abstractNumId w:val="28"/>
  </w:num>
  <w:num w:numId="16">
    <w:abstractNumId w:val="24"/>
  </w:num>
  <w:num w:numId="17">
    <w:abstractNumId w:val="25"/>
  </w:num>
  <w:num w:numId="18">
    <w:abstractNumId w:val="3"/>
  </w:num>
  <w:num w:numId="19">
    <w:abstractNumId w:val="9"/>
  </w:num>
  <w:num w:numId="20">
    <w:abstractNumId w:val="19"/>
  </w:num>
  <w:num w:numId="21">
    <w:abstractNumId w:val="10"/>
  </w:num>
  <w:num w:numId="22">
    <w:abstractNumId w:val="8"/>
  </w:num>
  <w:num w:numId="23">
    <w:abstractNumId w:val="14"/>
  </w:num>
  <w:num w:numId="24">
    <w:abstractNumId w:val="26"/>
  </w:num>
  <w:num w:numId="25">
    <w:abstractNumId w:val="12"/>
  </w:num>
  <w:num w:numId="26">
    <w:abstractNumId w:val="1"/>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1"/>
  </w:num>
  <w:num w:numId="30">
    <w:abstractNumId w:val="20"/>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33"/>
    <w:rsid w:val="00003C84"/>
    <w:rsid w:val="00003E77"/>
    <w:rsid w:val="00006AAA"/>
    <w:rsid w:val="0000712C"/>
    <w:rsid w:val="000120BB"/>
    <w:rsid w:val="00014D9C"/>
    <w:rsid w:val="000206D1"/>
    <w:rsid w:val="00020916"/>
    <w:rsid w:val="00024B0D"/>
    <w:rsid w:val="0002635B"/>
    <w:rsid w:val="000309EE"/>
    <w:rsid w:val="00030C24"/>
    <w:rsid w:val="000321C0"/>
    <w:rsid w:val="00033397"/>
    <w:rsid w:val="00040095"/>
    <w:rsid w:val="00041C98"/>
    <w:rsid w:val="00051834"/>
    <w:rsid w:val="000540FA"/>
    <w:rsid w:val="00054A22"/>
    <w:rsid w:val="0006061F"/>
    <w:rsid w:val="00063B11"/>
    <w:rsid w:val="000655A6"/>
    <w:rsid w:val="00065F2D"/>
    <w:rsid w:val="00070EE7"/>
    <w:rsid w:val="00073744"/>
    <w:rsid w:val="00073805"/>
    <w:rsid w:val="00073F44"/>
    <w:rsid w:val="000745F0"/>
    <w:rsid w:val="00075D47"/>
    <w:rsid w:val="00080512"/>
    <w:rsid w:val="000812C5"/>
    <w:rsid w:val="000933CC"/>
    <w:rsid w:val="00093FAB"/>
    <w:rsid w:val="00096FDA"/>
    <w:rsid w:val="000A3025"/>
    <w:rsid w:val="000A389B"/>
    <w:rsid w:val="000B0EE6"/>
    <w:rsid w:val="000B0F78"/>
    <w:rsid w:val="000B6B90"/>
    <w:rsid w:val="000B7FC5"/>
    <w:rsid w:val="000D185F"/>
    <w:rsid w:val="000D58AB"/>
    <w:rsid w:val="000D641B"/>
    <w:rsid w:val="000E12C1"/>
    <w:rsid w:val="000E34B4"/>
    <w:rsid w:val="000E467B"/>
    <w:rsid w:val="000F378D"/>
    <w:rsid w:val="000F745E"/>
    <w:rsid w:val="000F7F01"/>
    <w:rsid w:val="00102D60"/>
    <w:rsid w:val="001030D0"/>
    <w:rsid w:val="00106CD4"/>
    <w:rsid w:val="001113ED"/>
    <w:rsid w:val="00114872"/>
    <w:rsid w:val="0011692E"/>
    <w:rsid w:val="0011757B"/>
    <w:rsid w:val="00121ABF"/>
    <w:rsid w:val="00130D64"/>
    <w:rsid w:val="00137730"/>
    <w:rsid w:val="00140FA3"/>
    <w:rsid w:val="00142693"/>
    <w:rsid w:val="00145755"/>
    <w:rsid w:val="001502E9"/>
    <w:rsid w:val="00151AB4"/>
    <w:rsid w:val="0015539B"/>
    <w:rsid w:val="00156668"/>
    <w:rsid w:val="00171845"/>
    <w:rsid w:val="00175CF2"/>
    <w:rsid w:val="00191DD6"/>
    <w:rsid w:val="00192324"/>
    <w:rsid w:val="001A37C5"/>
    <w:rsid w:val="001A4A4D"/>
    <w:rsid w:val="001A6483"/>
    <w:rsid w:val="001A68CE"/>
    <w:rsid w:val="001B1E5E"/>
    <w:rsid w:val="001B42F8"/>
    <w:rsid w:val="001B60A1"/>
    <w:rsid w:val="001C03BA"/>
    <w:rsid w:val="001C56B3"/>
    <w:rsid w:val="001C63B1"/>
    <w:rsid w:val="001D02C2"/>
    <w:rsid w:val="001D0360"/>
    <w:rsid w:val="001D1EB9"/>
    <w:rsid w:val="001D21E7"/>
    <w:rsid w:val="001D7901"/>
    <w:rsid w:val="001D7AE4"/>
    <w:rsid w:val="001E5F85"/>
    <w:rsid w:val="001F0EB4"/>
    <w:rsid w:val="001F168B"/>
    <w:rsid w:val="001F30C2"/>
    <w:rsid w:val="001F6E18"/>
    <w:rsid w:val="00202F95"/>
    <w:rsid w:val="002050B5"/>
    <w:rsid w:val="00211AC2"/>
    <w:rsid w:val="00212173"/>
    <w:rsid w:val="002149E5"/>
    <w:rsid w:val="00215AEB"/>
    <w:rsid w:val="00217660"/>
    <w:rsid w:val="00220E68"/>
    <w:rsid w:val="002212AD"/>
    <w:rsid w:val="0022706F"/>
    <w:rsid w:val="00233064"/>
    <w:rsid w:val="002347A2"/>
    <w:rsid w:val="00240C19"/>
    <w:rsid w:val="0024321B"/>
    <w:rsid w:val="002474FE"/>
    <w:rsid w:val="00250EA6"/>
    <w:rsid w:val="00251EEF"/>
    <w:rsid w:val="00253573"/>
    <w:rsid w:val="002567BF"/>
    <w:rsid w:val="00276581"/>
    <w:rsid w:val="00276B4F"/>
    <w:rsid w:val="00284B8F"/>
    <w:rsid w:val="00284C86"/>
    <w:rsid w:val="00286BB3"/>
    <w:rsid w:val="00286DC7"/>
    <w:rsid w:val="00291ECA"/>
    <w:rsid w:val="0029399F"/>
    <w:rsid w:val="00293BDC"/>
    <w:rsid w:val="00297758"/>
    <w:rsid w:val="002A7FA6"/>
    <w:rsid w:val="002B1C2E"/>
    <w:rsid w:val="002B2CF2"/>
    <w:rsid w:val="002B34E0"/>
    <w:rsid w:val="002B6319"/>
    <w:rsid w:val="002B7AD2"/>
    <w:rsid w:val="002C595C"/>
    <w:rsid w:val="002C59F8"/>
    <w:rsid w:val="002E048D"/>
    <w:rsid w:val="002E2898"/>
    <w:rsid w:val="002E2B34"/>
    <w:rsid w:val="002E5785"/>
    <w:rsid w:val="002E6626"/>
    <w:rsid w:val="002F2CD8"/>
    <w:rsid w:val="0030211B"/>
    <w:rsid w:val="003039F6"/>
    <w:rsid w:val="003100AD"/>
    <w:rsid w:val="00313D49"/>
    <w:rsid w:val="00314722"/>
    <w:rsid w:val="00314AD3"/>
    <w:rsid w:val="00314E4F"/>
    <w:rsid w:val="003172DC"/>
    <w:rsid w:val="00322700"/>
    <w:rsid w:val="00324154"/>
    <w:rsid w:val="00331305"/>
    <w:rsid w:val="003366C0"/>
    <w:rsid w:val="003428C9"/>
    <w:rsid w:val="0034481B"/>
    <w:rsid w:val="0035462D"/>
    <w:rsid w:val="00356C2F"/>
    <w:rsid w:val="00361DD1"/>
    <w:rsid w:val="00362DD7"/>
    <w:rsid w:val="00372FFF"/>
    <w:rsid w:val="00380C85"/>
    <w:rsid w:val="00391868"/>
    <w:rsid w:val="003952D8"/>
    <w:rsid w:val="003964EA"/>
    <w:rsid w:val="003B29F3"/>
    <w:rsid w:val="003B5D8E"/>
    <w:rsid w:val="003C28C7"/>
    <w:rsid w:val="003C3971"/>
    <w:rsid w:val="003C7FE2"/>
    <w:rsid w:val="003D15A8"/>
    <w:rsid w:val="003D33B1"/>
    <w:rsid w:val="003D411E"/>
    <w:rsid w:val="003E276F"/>
    <w:rsid w:val="003E3A0D"/>
    <w:rsid w:val="003E5474"/>
    <w:rsid w:val="003F0E7E"/>
    <w:rsid w:val="003F25C1"/>
    <w:rsid w:val="0040324A"/>
    <w:rsid w:val="00414239"/>
    <w:rsid w:val="00414CB9"/>
    <w:rsid w:val="00415B06"/>
    <w:rsid w:val="004166A9"/>
    <w:rsid w:val="00422F53"/>
    <w:rsid w:val="00424631"/>
    <w:rsid w:val="00440725"/>
    <w:rsid w:val="00442B75"/>
    <w:rsid w:val="00460959"/>
    <w:rsid w:val="0046681E"/>
    <w:rsid w:val="004672AA"/>
    <w:rsid w:val="00470998"/>
    <w:rsid w:val="00474681"/>
    <w:rsid w:val="0047486C"/>
    <w:rsid w:val="00483D26"/>
    <w:rsid w:val="00495569"/>
    <w:rsid w:val="0049598B"/>
    <w:rsid w:val="004A4E25"/>
    <w:rsid w:val="004B4510"/>
    <w:rsid w:val="004C293B"/>
    <w:rsid w:val="004C2A13"/>
    <w:rsid w:val="004C3F3F"/>
    <w:rsid w:val="004D0E01"/>
    <w:rsid w:val="004D134B"/>
    <w:rsid w:val="004D3578"/>
    <w:rsid w:val="004D521F"/>
    <w:rsid w:val="004D5D8B"/>
    <w:rsid w:val="004E0749"/>
    <w:rsid w:val="004E1B26"/>
    <w:rsid w:val="004E213A"/>
    <w:rsid w:val="004E5A40"/>
    <w:rsid w:val="004F0639"/>
    <w:rsid w:val="004F5550"/>
    <w:rsid w:val="004F73C5"/>
    <w:rsid w:val="00501D52"/>
    <w:rsid w:val="00501F26"/>
    <w:rsid w:val="00507544"/>
    <w:rsid w:val="00512383"/>
    <w:rsid w:val="00512A2C"/>
    <w:rsid w:val="0051422A"/>
    <w:rsid w:val="0051578A"/>
    <w:rsid w:val="00515B6E"/>
    <w:rsid w:val="00517063"/>
    <w:rsid w:val="00522B59"/>
    <w:rsid w:val="00524630"/>
    <w:rsid w:val="00526805"/>
    <w:rsid w:val="005276D3"/>
    <w:rsid w:val="00530A57"/>
    <w:rsid w:val="00533A16"/>
    <w:rsid w:val="00534607"/>
    <w:rsid w:val="005361E7"/>
    <w:rsid w:val="005373BE"/>
    <w:rsid w:val="00540B28"/>
    <w:rsid w:val="00541329"/>
    <w:rsid w:val="00543E6C"/>
    <w:rsid w:val="00545503"/>
    <w:rsid w:val="00545580"/>
    <w:rsid w:val="00545F00"/>
    <w:rsid w:val="00546BFF"/>
    <w:rsid w:val="0054796E"/>
    <w:rsid w:val="00563164"/>
    <w:rsid w:val="00565087"/>
    <w:rsid w:val="00565D3C"/>
    <w:rsid w:val="00565F49"/>
    <w:rsid w:val="00571024"/>
    <w:rsid w:val="00572E0D"/>
    <w:rsid w:val="00573226"/>
    <w:rsid w:val="005744B3"/>
    <w:rsid w:val="00580AE2"/>
    <w:rsid w:val="00584A8D"/>
    <w:rsid w:val="0058635D"/>
    <w:rsid w:val="0059091F"/>
    <w:rsid w:val="0059324A"/>
    <w:rsid w:val="00594356"/>
    <w:rsid w:val="00594CA7"/>
    <w:rsid w:val="0059508E"/>
    <w:rsid w:val="00595F15"/>
    <w:rsid w:val="00596074"/>
    <w:rsid w:val="0059763B"/>
    <w:rsid w:val="005A2614"/>
    <w:rsid w:val="005A2A23"/>
    <w:rsid w:val="005A7520"/>
    <w:rsid w:val="005C0657"/>
    <w:rsid w:val="005C201D"/>
    <w:rsid w:val="005C27B7"/>
    <w:rsid w:val="005C312B"/>
    <w:rsid w:val="005D02EC"/>
    <w:rsid w:val="005D0717"/>
    <w:rsid w:val="005D2064"/>
    <w:rsid w:val="005D2E01"/>
    <w:rsid w:val="005E122D"/>
    <w:rsid w:val="005E42C9"/>
    <w:rsid w:val="005F1AA2"/>
    <w:rsid w:val="005F6968"/>
    <w:rsid w:val="005F6E24"/>
    <w:rsid w:val="005F7424"/>
    <w:rsid w:val="00600326"/>
    <w:rsid w:val="00600E20"/>
    <w:rsid w:val="006017B7"/>
    <w:rsid w:val="00603304"/>
    <w:rsid w:val="006043AF"/>
    <w:rsid w:val="00606CD0"/>
    <w:rsid w:val="00607CEA"/>
    <w:rsid w:val="00614FDF"/>
    <w:rsid w:val="00616A67"/>
    <w:rsid w:val="006219B6"/>
    <w:rsid w:val="00622896"/>
    <w:rsid w:val="00630CB3"/>
    <w:rsid w:val="006349DE"/>
    <w:rsid w:val="00642210"/>
    <w:rsid w:val="00644614"/>
    <w:rsid w:val="00644850"/>
    <w:rsid w:val="00644B7E"/>
    <w:rsid w:val="00646ABB"/>
    <w:rsid w:val="00650E5B"/>
    <w:rsid w:val="006560C1"/>
    <w:rsid w:val="00657BAB"/>
    <w:rsid w:val="006717A0"/>
    <w:rsid w:val="00677B91"/>
    <w:rsid w:val="006833FD"/>
    <w:rsid w:val="00695F1B"/>
    <w:rsid w:val="006A0DFA"/>
    <w:rsid w:val="006A2CFF"/>
    <w:rsid w:val="006A3932"/>
    <w:rsid w:val="006A458F"/>
    <w:rsid w:val="006A5ED0"/>
    <w:rsid w:val="006A611F"/>
    <w:rsid w:val="006B4D3B"/>
    <w:rsid w:val="006C3546"/>
    <w:rsid w:val="006C50A1"/>
    <w:rsid w:val="006E0C4D"/>
    <w:rsid w:val="006E563D"/>
    <w:rsid w:val="006E5C86"/>
    <w:rsid w:val="006E6111"/>
    <w:rsid w:val="006F30A0"/>
    <w:rsid w:val="006F42C7"/>
    <w:rsid w:val="006F6F27"/>
    <w:rsid w:val="0070019E"/>
    <w:rsid w:val="0070051D"/>
    <w:rsid w:val="00700D35"/>
    <w:rsid w:val="00700EAC"/>
    <w:rsid w:val="00702864"/>
    <w:rsid w:val="0071176C"/>
    <w:rsid w:val="00713C3C"/>
    <w:rsid w:val="007276AF"/>
    <w:rsid w:val="00727D44"/>
    <w:rsid w:val="00731124"/>
    <w:rsid w:val="007313EF"/>
    <w:rsid w:val="007321E0"/>
    <w:rsid w:val="00732256"/>
    <w:rsid w:val="007333C5"/>
    <w:rsid w:val="0073417F"/>
    <w:rsid w:val="00734A5B"/>
    <w:rsid w:val="00736261"/>
    <w:rsid w:val="00737544"/>
    <w:rsid w:val="00737D6D"/>
    <w:rsid w:val="00744E76"/>
    <w:rsid w:val="00745DBF"/>
    <w:rsid w:val="0074711D"/>
    <w:rsid w:val="00754790"/>
    <w:rsid w:val="0075613C"/>
    <w:rsid w:val="00757196"/>
    <w:rsid w:val="007571AF"/>
    <w:rsid w:val="00762945"/>
    <w:rsid w:val="007740BE"/>
    <w:rsid w:val="00775405"/>
    <w:rsid w:val="00781F0F"/>
    <w:rsid w:val="00782498"/>
    <w:rsid w:val="0079487A"/>
    <w:rsid w:val="007A4029"/>
    <w:rsid w:val="007A6902"/>
    <w:rsid w:val="007B5F10"/>
    <w:rsid w:val="007C5C2E"/>
    <w:rsid w:val="007D5501"/>
    <w:rsid w:val="007D7DF8"/>
    <w:rsid w:val="007D7F6D"/>
    <w:rsid w:val="007E20BF"/>
    <w:rsid w:val="007E25C2"/>
    <w:rsid w:val="007E74C2"/>
    <w:rsid w:val="007F66E7"/>
    <w:rsid w:val="00801F8B"/>
    <w:rsid w:val="008028A4"/>
    <w:rsid w:val="008032C4"/>
    <w:rsid w:val="00803C0D"/>
    <w:rsid w:val="008147EB"/>
    <w:rsid w:val="008166ED"/>
    <w:rsid w:val="008219EB"/>
    <w:rsid w:val="00822440"/>
    <w:rsid w:val="008264F2"/>
    <w:rsid w:val="00827F99"/>
    <w:rsid w:val="00836089"/>
    <w:rsid w:val="00837077"/>
    <w:rsid w:val="008400C8"/>
    <w:rsid w:val="00841247"/>
    <w:rsid w:val="0084390D"/>
    <w:rsid w:val="008444BC"/>
    <w:rsid w:val="00845AB2"/>
    <w:rsid w:val="00847BB8"/>
    <w:rsid w:val="00847D2B"/>
    <w:rsid w:val="008522AA"/>
    <w:rsid w:val="00854038"/>
    <w:rsid w:val="0085707F"/>
    <w:rsid w:val="008625C8"/>
    <w:rsid w:val="008658EB"/>
    <w:rsid w:val="0087340A"/>
    <w:rsid w:val="008768CA"/>
    <w:rsid w:val="00876E33"/>
    <w:rsid w:val="008815E6"/>
    <w:rsid w:val="00881D2C"/>
    <w:rsid w:val="00882942"/>
    <w:rsid w:val="00882DFE"/>
    <w:rsid w:val="008877D7"/>
    <w:rsid w:val="00891D6D"/>
    <w:rsid w:val="008A1588"/>
    <w:rsid w:val="008A3628"/>
    <w:rsid w:val="008A4DD7"/>
    <w:rsid w:val="008A7695"/>
    <w:rsid w:val="008B0E50"/>
    <w:rsid w:val="008B0FAE"/>
    <w:rsid w:val="008B3736"/>
    <w:rsid w:val="008C1777"/>
    <w:rsid w:val="008C3A0E"/>
    <w:rsid w:val="008C626D"/>
    <w:rsid w:val="008E2304"/>
    <w:rsid w:val="008E32D0"/>
    <w:rsid w:val="008F02A2"/>
    <w:rsid w:val="008F41A3"/>
    <w:rsid w:val="0090271F"/>
    <w:rsid w:val="00902E23"/>
    <w:rsid w:val="00904629"/>
    <w:rsid w:val="00904678"/>
    <w:rsid w:val="00907378"/>
    <w:rsid w:val="00912743"/>
    <w:rsid w:val="0091348E"/>
    <w:rsid w:val="009147F2"/>
    <w:rsid w:val="009163B3"/>
    <w:rsid w:val="00917CCB"/>
    <w:rsid w:val="00924591"/>
    <w:rsid w:val="0093557F"/>
    <w:rsid w:val="00940172"/>
    <w:rsid w:val="00942EC2"/>
    <w:rsid w:val="00953CF7"/>
    <w:rsid w:val="00956406"/>
    <w:rsid w:val="0095640F"/>
    <w:rsid w:val="009575DB"/>
    <w:rsid w:val="0096434F"/>
    <w:rsid w:val="009644A5"/>
    <w:rsid w:val="00966030"/>
    <w:rsid w:val="00973B84"/>
    <w:rsid w:val="00973D29"/>
    <w:rsid w:val="00976D09"/>
    <w:rsid w:val="00984053"/>
    <w:rsid w:val="0098428E"/>
    <w:rsid w:val="00985C36"/>
    <w:rsid w:val="00987160"/>
    <w:rsid w:val="009910DE"/>
    <w:rsid w:val="009968AB"/>
    <w:rsid w:val="009A225C"/>
    <w:rsid w:val="009A522B"/>
    <w:rsid w:val="009B0BC4"/>
    <w:rsid w:val="009B1A96"/>
    <w:rsid w:val="009C50C6"/>
    <w:rsid w:val="009C7595"/>
    <w:rsid w:val="009D0118"/>
    <w:rsid w:val="009D2B96"/>
    <w:rsid w:val="009D5C2D"/>
    <w:rsid w:val="009D5E90"/>
    <w:rsid w:val="009E151D"/>
    <w:rsid w:val="009E4E07"/>
    <w:rsid w:val="009E591F"/>
    <w:rsid w:val="009F37B7"/>
    <w:rsid w:val="009F485B"/>
    <w:rsid w:val="009F5BCF"/>
    <w:rsid w:val="00A03308"/>
    <w:rsid w:val="00A06315"/>
    <w:rsid w:val="00A10F02"/>
    <w:rsid w:val="00A129AB"/>
    <w:rsid w:val="00A164B4"/>
    <w:rsid w:val="00A1656A"/>
    <w:rsid w:val="00A175A3"/>
    <w:rsid w:val="00A17B99"/>
    <w:rsid w:val="00A20020"/>
    <w:rsid w:val="00A2090B"/>
    <w:rsid w:val="00A31F4E"/>
    <w:rsid w:val="00A405B0"/>
    <w:rsid w:val="00A44592"/>
    <w:rsid w:val="00A44BD9"/>
    <w:rsid w:val="00A53724"/>
    <w:rsid w:val="00A60C73"/>
    <w:rsid w:val="00A653D7"/>
    <w:rsid w:val="00A70743"/>
    <w:rsid w:val="00A724ED"/>
    <w:rsid w:val="00A72B87"/>
    <w:rsid w:val="00A80E1D"/>
    <w:rsid w:val="00A82346"/>
    <w:rsid w:val="00A857E0"/>
    <w:rsid w:val="00A863D0"/>
    <w:rsid w:val="00A90A3A"/>
    <w:rsid w:val="00AA159C"/>
    <w:rsid w:val="00AA36C7"/>
    <w:rsid w:val="00AA4584"/>
    <w:rsid w:val="00AB0D6F"/>
    <w:rsid w:val="00AC2229"/>
    <w:rsid w:val="00AC5436"/>
    <w:rsid w:val="00AC6A36"/>
    <w:rsid w:val="00AC78C5"/>
    <w:rsid w:val="00AD2545"/>
    <w:rsid w:val="00AE23BF"/>
    <w:rsid w:val="00AE25E5"/>
    <w:rsid w:val="00AE3AE7"/>
    <w:rsid w:val="00B01ED5"/>
    <w:rsid w:val="00B01F02"/>
    <w:rsid w:val="00B062A4"/>
    <w:rsid w:val="00B07468"/>
    <w:rsid w:val="00B10F51"/>
    <w:rsid w:val="00B12961"/>
    <w:rsid w:val="00B1361F"/>
    <w:rsid w:val="00B1364B"/>
    <w:rsid w:val="00B15449"/>
    <w:rsid w:val="00B15F5F"/>
    <w:rsid w:val="00B24D7A"/>
    <w:rsid w:val="00B26B2B"/>
    <w:rsid w:val="00B31BF1"/>
    <w:rsid w:val="00B32292"/>
    <w:rsid w:val="00B34635"/>
    <w:rsid w:val="00B352EA"/>
    <w:rsid w:val="00B4103E"/>
    <w:rsid w:val="00B5362C"/>
    <w:rsid w:val="00B550EE"/>
    <w:rsid w:val="00B61C26"/>
    <w:rsid w:val="00B61C9D"/>
    <w:rsid w:val="00B715ED"/>
    <w:rsid w:val="00B71785"/>
    <w:rsid w:val="00B73D29"/>
    <w:rsid w:val="00B85786"/>
    <w:rsid w:val="00B85985"/>
    <w:rsid w:val="00B91602"/>
    <w:rsid w:val="00B967FA"/>
    <w:rsid w:val="00BA009E"/>
    <w:rsid w:val="00BA0B7C"/>
    <w:rsid w:val="00BA1F3A"/>
    <w:rsid w:val="00BA406D"/>
    <w:rsid w:val="00BA4CF9"/>
    <w:rsid w:val="00BA7B36"/>
    <w:rsid w:val="00BB6EF1"/>
    <w:rsid w:val="00BB730D"/>
    <w:rsid w:val="00BC0F7D"/>
    <w:rsid w:val="00BC6CBD"/>
    <w:rsid w:val="00BC7861"/>
    <w:rsid w:val="00BD0AC6"/>
    <w:rsid w:val="00BD28A3"/>
    <w:rsid w:val="00BD5E79"/>
    <w:rsid w:val="00BE071E"/>
    <w:rsid w:val="00BE4DCA"/>
    <w:rsid w:val="00BE4EC6"/>
    <w:rsid w:val="00BF009A"/>
    <w:rsid w:val="00BF1972"/>
    <w:rsid w:val="00BF71FC"/>
    <w:rsid w:val="00C10553"/>
    <w:rsid w:val="00C11BD2"/>
    <w:rsid w:val="00C1339B"/>
    <w:rsid w:val="00C177E6"/>
    <w:rsid w:val="00C20393"/>
    <w:rsid w:val="00C23CDE"/>
    <w:rsid w:val="00C269AE"/>
    <w:rsid w:val="00C26C3D"/>
    <w:rsid w:val="00C27152"/>
    <w:rsid w:val="00C33079"/>
    <w:rsid w:val="00C40EC8"/>
    <w:rsid w:val="00C42297"/>
    <w:rsid w:val="00C4254A"/>
    <w:rsid w:val="00C45231"/>
    <w:rsid w:val="00C4676B"/>
    <w:rsid w:val="00C50E71"/>
    <w:rsid w:val="00C60976"/>
    <w:rsid w:val="00C611F5"/>
    <w:rsid w:val="00C61638"/>
    <w:rsid w:val="00C61C6B"/>
    <w:rsid w:val="00C67A7C"/>
    <w:rsid w:val="00C70299"/>
    <w:rsid w:val="00C70695"/>
    <w:rsid w:val="00C72833"/>
    <w:rsid w:val="00C742F7"/>
    <w:rsid w:val="00C74D2E"/>
    <w:rsid w:val="00C84332"/>
    <w:rsid w:val="00C84558"/>
    <w:rsid w:val="00C863D2"/>
    <w:rsid w:val="00C869B3"/>
    <w:rsid w:val="00C91048"/>
    <w:rsid w:val="00C93F40"/>
    <w:rsid w:val="00CA1553"/>
    <w:rsid w:val="00CA3D0C"/>
    <w:rsid w:val="00CA4179"/>
    <w:rsid w:val="00CA5C5C"/>
    <w:rsid w:val="00CA6DFA"/>
    <w:rsid w:val="00CB0401"/>
    <w:rsid w:val="00CC0581"/>
    <w:rsid w:val="00CD1731"/>
    <w:rsid w:val="00CD3190"/>
    <w:rsid w:val="00CD3AA1"/>
    <w:rsid w:val="00CD5159"/>
    <w:rsid w:val="00CE0EA6"/>
    <w:rsid w:val="00CE2744"/>
    <w:rsid w:val="00CE7B92"/>
    <w:rsid w:val="00CF5DED"/>
    <w:rsid w:val="00CF6F1A"/>
    <w:rsid w:val="00D0734D"/>
    <w:rsid w:val="00D07AC8"/>
    <w:rsid w:val="00D11009"/>
    <w:rsid w:val="00D138BF"/>
    <w:rsid w:val="00D23FF3"/>
    <w:rsid w:val="00D3539F"/>
    <w:rsid w:val="00D46D0A"/>
    <w:rsid w:val="00D47334"/>
    <w:rsid w:val="00D54638"/>
    <w:rsid w:val="00D56522"/>
    <w:rsid w:val="00D56804"/>
    <w:rsid w:val="00D612D0"/>
    <w:rsid w:val="00D62C45"/>
    <w:rsid w:val="00D709C2"/>
    <w:rsid w:val="00D738D6"/>
    <w:rsid w:val="00D755EB"/>
    <w:rsid w:val="00D75887"/>
    <w:rsid w:val="00D77643"/>
    <w:rsid w:val="00D83AEE"/>
    <w:rsid w:val="00D84D1E"/>
    <w:rsid w:val="00D86CDC"/>
    <w:rsid w:val="00D87E00"/>
    <w:rsid w:val="00D9134D"/>
    <w:rsid w:val="00D92D67"/>
    <w:rsid w:val="00DA6750"/>
    <w:rsid w:val="00DA7A03"/>
    <w:rsid w:val="00DB06C5"/>
    <w:rsid w:val="00DB1818"/>
    <w:rsid w:val="00DB2672"/>
    <w:rsid w:val="00DB38C0"/>
    <w:rsid w:val="00DB502C"/>
    <w:rsid w:val="00DC309B"/>
    <w:rsid w:val="00DC4DA2"/>
    <w:rsid w:val="00DC738A"/>
    <w:rsid w:val="00DD1D38"/>
    <w:rsid w:val="00DD6D56"/>
    <w:rsid w:val="00DD74E7"/>
    <w:rsid w:val="00DE655A"/>
    <w:rsid w:val="00DE7417"/>
    <w:rsid w:val="00DF2B1F"/>
    <w:rsid w:val="00DF62CD"/>
    <w:rsid w:val="00E05898"/>
    <w:rsid w:val="00E104AC"/>
    <w:rsid w:val="00E114C5"/>
    <w:rsid w:val="00E13805"/>
    <w:rsid w:val="00E24B7B"/>
    <w:rsid w:val="00E32EF7"/>
    <w:rsid w:val="00E379C5"/>
    <w:rsid w:val="00E45A46"/>
    <w:rsid w:val="00E45A8A"/>
    <w:rsid w:val="00E47048"/>
    <w:rsid w:val="00E50F8B"/>
    <w:rsid w:val="00E57637"/>
    <w:rsid w:val="00E57AB5"/>
    <w:rsid w:val="00E65608"/>
    <w:rsid w:val="00E7007D"/>
    <w:rsid w:val="00E74105"/>
    <w:rsid w:val="00E75C91"/>
    <w:rsid w:val="00E75D21"/>
    <w:rsid w:val="00E774AE"/>
    <w:rsid w:val="00E77645"/>
    <w:rsid w:val="00E802D8"/>
    <w:rsid w:val="00E815B0"/>
    <w:rsid w:val="00E817A8"/>
    <w:rsid w:val="00E8391F"/>
    <w:rsid w:val="00E839F7"/>
    <w:rsid w:val="00E85346"/>
    <w:rsid w:val="00E854A3"/>
    <w:rsid w:val="00E8570D"/>
    <w:rsid w:val="00E860A9"/>
    <w:rsid w:val="00E9317F"/>
    <w:rsid w:val="00E96D1A"/>
    <w:rsid w:val="00EA2684"/>
    <w:rsid w:val="00EA7A8D"/>
    <w:rsid w:val="00EB0E5B"/>
    <w:rsid w:val="00EB42EC"/>
    <w:rsid w:val="00EB5FFC"/>
    <w:rsid w:val="00EC4A25"/>
    <w:rsid w:val="00EC4DAD"/>
    <w:rsid w:val="00EC51E0"/>
    <w:rsid w:val="00EC7CCA"/>
    <w:rsid w:val="00ED1E5B"/>
    <w:rsid w:val="00ED6B52"/>
    <w:rsid w:val="00EE4939"/>
    <w:rsid w:val="00EE5DB8"/>
    <w:rsid w:val="00EE6740"/>
    <w:rsid w:val="00EF626C"/>
    <w:rsid w:val="00F025A2"/>
    <w:rsid w:val="00F02618"/>
    <w:rsid w:val="00F0410C"/>
    <w:rsid w:val="00F04712"/>
    <w:rsid w:val="00F11CD2"/>
    <w:rsid w:val="00F13F0B"/>
    <w:rsid w:val="00F2024E"/>
    <w:rsid w:val="00F22EC7"/>
    <w:rsid w:val="00F24F4A"/>
    <w:rsid w:val="00F27556"/>
    <w:rsid w:val="00F30075"/>
    <w:rsid w:val="00F34775"/>
    <w:rsid w:val="00F356D3"/>
    <w:rsid w:val="00F40433"/>
    <w:rsid w:val="00F44A9A"/>
    <w:rsid w:val="00F50D25"/>
    <w:rsid w:val="00F60002"/>
    <w:rsid w:val="00F60F20"/>
    <w:rsid w:val="00F653B8"/>
    <w:rsid w:val="00F65D73"/>
    <w:rsid w:val="00F72A79"/>
    <w:rsid w:val="00F72E22"/>
    <w:rsid w:val="00F84542"/>
    <w:rsid w:val="00F86271"/>
    <w:rsid w:val="00FA1266"/>
    <w:rsid w:val="00FA3E3D"/>
    <w:rsid w:val="00FA40AA"/>
    <w:rsid w:val="00FA49E6"/>
    <w:rsid w:val="00FB10B2"/>
    <w:rsid w:val="00FC1192"/>
    <w:rsid w:val="00FC42DF"/>
    <w:rsid w:val="00FD17CF"/>
    <w:rsid w:val="00FD5D9A"/>
    <w:rsid w:val="00FD5EB3"/>
    <w:rsid w:val="00FD70D7"/>
    <w:rsid w:val="00FE0F9B"/>
    <w:rsid w:val="00FE4E1C"/>
    <w:rsid w:val="00FF0CFB"/>
    <w:rsid w:val="00FF444C"/>
    <w:rsid w:val="00FF48C7"/>
    <w:rsid w:val="00FF7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E3081"/>
  <w15:docId w15:val="{61CF920D-E97E-4199-931E-8B5E01FBA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SimSun"/>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iPriority w:val="99"/>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rsid w:val="00FD70D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78106">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31798310">
      <w:bodyDiv w:val="1"/>
      <w:marLeft w:val="0"/>
      <w:marRight w:val="0"/>
      <w:marTop w:val="0"/>
      <w:marBottom w:val="0"/>
      <w:divBdr>
        <w:top w:val="none" w:sz="0" w:space="0" w:color="auto"/>
        <w:left w:val="none" w:sz="0" w:space="0" w:color="auto"/>
        <w:bottom w:val="none" w:sz="0" w:space="0" w:color="auto"/>
        <w:right w:val="none" w:sz="0" w:space="0" w:color="auto"/>
      </w:divBdr>
    </w:div>
    <w:div w:id="133066334">
      <w:bodyDiv w:val="1"/>
      <w:marLeft w:val="0"/>
      <w:marRight w:val="0"/>
      <w:marTop w:val="0"/>
      <w:marBottom w:val="0"/>
      <w:divBdr>
        <w:top w:val="none" w:sz="0" w:space="0" w:color="auto"/>
        <w:left w:val="none" w:sz="0" w:space="0" w:color="auto"/>
        <w:bottom w:val="none" w:sz="0" w:space="0" w:color="auto"/>
        <w:right w:val="none" w:sz="0" w:space="0" w:color="auto"/>
      </w:divBdr>
    </w:div>
    <w:div w:id="153498084">
      <w:bodyDiv w:val="1"/>
      <w:marLeft w:val="0"/>
      <w:marRight w:val="0"/>
      <w:marTop w:val="0"/>
      <w:marBottom w:val="0"/>
      <w:divBdr>
        <w:top w:val="none" w:sz="0" w:space="0" w:color="auto"/>
        <w:left w:val="none" w:sz="0" w:space="0" w:color="auto"/>
        <w:bottom w:val="none" w:sz="0" w:space="0" w:color="auto"/>
        <w:right w:val="none" w:sz="0" w:space="0" w:color="auto"/>
      </w:divBdr>
    </w:div>
    <w:div w:id="288166797">
      <w:bodyDiv w:val="1"/>
      <w:marLeft w:val="0"/>
      <w:marRight w:val="0"/>
      <w:marTop w:val="0"/>
      <w:marBottom w:val="0"/>
      <w:divBdr>
        <w:top w:val="none" w:sz="0" w:space="0" w:color="auto"/>
        <w:left w:val="none" w:sz="0" w:space="0" w:color="auto"/>
        <w:bottom w:val="none" w:sz="0" w:space="0" w:color="auto"/>
        <w:right w:val="none" w:sz="0" w:space="0" w:color="auto"/>
      </w:divBdr>
    </w:div>
    <w:div w:id="345064093">
      <w:bodyDiv w:val="1"/>
      <w:marLeft w:val="0"/>
      <w:marRight w:val="0"/>
      <w:marTop w:val="0"/>
      <w:marBottom w:val="0"/>
      <w:divBdr>
        <w:top w:val="none" w:sz="0" w:space="0" w:color="auto"/>
        <w:left w:val="none" w:sz="0" w:space="0" w:color="auto"/>
        <w:bottom w:val="none" w:sz="0" w:space="0" w:color="auto"/>
        <w:right w:val="none" w:sz="0" w:space="0" w:color="auto"/>
      </w:divBdr>
    </w:div>
    <w:div w:id="393510846">
      <w:bodyDiv w:val="1"/>
      <w:marLeft w:val="0"/>
      <w:marRight w:val="0"/>
      <w:marTop w:val="0"/>
      <w:marBottom w:val="0"/>
      <w:divBdr>
        <w:top w:val="none" w:sz="0" w:space="0" w:color="auto"/>
        <w:left w:val="none" w:sz="0" w:space="0" w:color="auto"/>
        <w:bottom w:val="none" w:sz="0" w:space="0" w:color="auto"/>
        <w:right w:val="none" w:sz="0" w:space="0" w:color="auto"/>
      </w:divBdr>
    </w:div>
    <w:div w:id="413672911">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73662735">
      <w:bodyDiv w:val="1"/>
      <w:marLeft w:val="0"/>
      <w:marRight w:val="0"/>
      <w:marTop w:val="0"/>
      <w:marBottom w:val="0"/>
      <w:divBdr>
        <w:top w:val="none" w:sz="0" w:space="0" w:color="auto"/>
        <w:left w:val="none" w:sz="0" w:space="0" w:color="auto"/>
        <w:bottom w:val="none" w:sz="0" w:space="0" w:color="auto"/>
        <w:right w:val="none" w:sz="0" w:space="0" w:color="auto"/>
      </w:divBdr>
    </w:div>
    <w:div w:id="578367094">
      <w:bodyDiv w:val="1"/>
      <w:marLeft w:val="0"/>
      <w:marRight w:val="0"/>
      <w:marTop w:val="0"/>
      <w:marBottom w:val="0"/>
      <w:divBdr>
        <w:top w:val="none" w:sz="0" w:space="0" w:color="auto"/>
        <w:left w:val="none" w:sz="0" w:space="0" w:color="auto"/>
        <w:bottom w:val="none" w:sz="0" w:space="0" w:color="auto"/>
        <w:right w:val="none" w:sz="0" w:space="0" w:color="auto"/>
      </w:divBdr>
    </w:div>
    <w:div w:id="642929674">
      <w:bodyDiv w:val="1"/>
      <w:marLeft w:val="0"/>
      <w:marRight w:val="0"/>
      <w:marTop w:val="0"/>
      <w:marBottom w:val="0"/>
      <w:divBdr>
        <w:top w:val="none" w:sz="0" w:space="0" w:color="auto"/>
        <w:left w:val="none" w:sz="0" w:space="0" w:color="auto"/>
        <w:bottom w:val="none" w:sz="0" w:space="0" w:color="auto"/>
        <w:right w:val="none" w:sz="0" w:space="0" w:color="auto"/>
      </w:divBdr>
    </w:div>
    <w:div w:id="990791511">
      <w:bodyDiv w:val="1"/>
      <w:marLeft w:val="0"/>
      <w:marRight w:val="0"/>
      <w:marTop w:val="0"/>
      <w:marBottom w:val="0"/>
      <w:divBdr>
        <w:top w:val="none" w:sz="0" w:space="0" w:color="auto"/>
        <w:left w:val="none" w:sz="0" w:space="0" w:color="auto"/>
        <w:bottom w:val="none" w:sz="0" w:space="0" w:color="auto"/>
        <w:right w:val="none" w:sz="0" w:space="0" w:color="auto"/>
      </w:divBdr>
    </w:div>
    <w:div w:id="1123383173">
      <w:bodyDiv w:val="1"/>
      <w:marLeft w:val="0"/>
      <w:marRight w:val="0"/>
      <w:marTop w:val="0"/>
      <w:marBottom w:val="0"/>
      <w:divBdr>
        <w:top w:val="none" w:sz="0" w:space="0" w:color="auto"/>
        <w:left w:val="none" w:sz="0" w:space="0" w:color="auto"/>
        <w:bottom w:val="none" w:sz="0" w:space="0" w:color="auto"/>
        <w:right w:val="none" w:sz="0" w:space="0" w:color="auto"/>
      </w:divBdr>
    </w:div>
    <w:div w:id="1133014859">
      <w:bodyDiv w:val="1"/>
      <w:marLeft w:val="0"/>
      <w:marRight w:val="0"/>
      <w:marTop w:val="0"/>
      <w:marBottom w:val="0"/>
      <w:divBdr>
        <w:top w:val="none" w:sz="0" w:space="0" w:color="auto"/>
        <w:left w:val="none" w:sz="0" w:space="0" w:color="auto"/>
        <w:bottom w:val="none" w:sz="0" w:space="0" w:color="auto"/>
        <w:right w:val="none" w:sz="0" w:space="0" w:color="auto"/>
      </w:divBdr>
    </w:div>
    <w:div w:id="1196232012">
      <w:bodyDiv w:val="1"/>
      <w:marLeft w:val="0"/>
      <w:marRight w:val="0"/>
      <w:marTop w:val="0"/>
      <w:marBottom w:val="0"/>
      <w:divBdr>
        <w:top w:val="none" w:sz="0" w:space="0" w:color="auto"/>
        <w:left w:val="none" w:sz="0" w:space="0" w:color="auto"/>
        <w:bottom w:val="none" w:sz="0" w:space="0" w:color="auto"/>
        <w:right w:val="none" w:sz="0" w:space="0" w:color="auto"/>
      </w:divBdr>
    </w:div>
    <w:div w:id="1245381782">
      <w:bodyDiv w:val="1"/>
      <w:marLeft w:val="0"/>
      <w:marRight w:val="0"/>
      <w:marTop w:val="0"/>
      <w:marBottom w:val="0"/>
      <w:divBdr>
        <w:top w:val="none" w:sz="0" w:space="0" w:color="auto"/>
        <w:left w:val="none" w:sz="0" w:space="0" w:color="auto"/>
        <w:bottom w:val="none" w:sz="0" w:space="0" w:color="auto"/>
        <w:right w:val="none" w:sz="0" w:space="0" w:color="auto"/>
      </w:divBdr>
    </w:div>
    <w:div w:id="1341539487">
      <w:bodyDiv w:val="1"/>
      <w:marLeft w:val="0"/>
      <w:marRight w:val="0"/>
      <w:marTop w:val="0"/>
      <w:marBottom w:val="0"/>
      <w:divBdr>
        <w:top w:val="none" w:sz="0" w:space="0" w:color="auto"/>
        <w:left w:val="none" w:sz="0" w:space="0" w:color="auto"/>
        <w:bottom w:val="none" w:sz="0" w:space="0" w:color="auto"/>
        <w:right w:val="none" w:sz="0" w:space="0" w:color="auto"/>
      </w:divBdr>
    </w:div>
    <w:div w:id="1352418031">
      <w:bodyDiv w:val="1"/>
      <w:marLeft w:val="0"/>
      <w:marRight w:val="0"/>
      <w:marTop w:val="0"/>
      <w:marBottom w:val="0"/>
      <w:divBdr>
        <w:top w:val="none" w:sz="0" w:space="0" w:color="auto"/>
        <w:left w:val="none" w:sz="0" w:space="0" w:color="auto"/>
        <w:bottom w:val="none" w:sz="0" w:space="0" w:color="auto"/>
        <w:right w:val="none" w:sz="0" w:space="0" w:color="auto"/>
      </w:divBdr>
    </w:div>
    <w:div w:id="1356347019">
      <w:bodyDiv w:val="1"/>
      <w:marLeft w:val="0"/>
      <w:marRight w:val="0"/>
      <w:marTop w:val="0"/>
      <w:marBottom w:val="0"/>
      <w:divBdr>
        <w:top w:val="none" w:sz="0" w:space="0" w:color="auto"/>
        <w:left w:val="none" w:sz="0" w:space="0" w:color="auto"/>
        <w:bottom w:val="none" w:sz="0" w:space="0" w:color="auto"/>
        <w:right w:val="none" w:sz="0" w:space="0" w:color="auto"/>
      </w:divBdr>
    </w:div>
    <w:div w:id="1382049733">
      <w:bodyDiv w:val="1"/>
      <w:marLeft w:val="0"/>
      <w:marRight w:val="0"/>
      <w:marTop w:val="0"/>
      <w:marBottom w:val="0"/>
      <w:divBdr>
        <w:top w:val="none" w:sz="0" w:space="0" w:color="auto"/>
        <w:left w:val="none" w:sz="0" w:space="0" w:color="auto"/>
        <w:bottom w:val="none" w:sz="0" w:space="0" w:color="auto"/>
        <w:right w:val="none" w:sz="0" w:space="0" w:color="auto"/>
      </w:divBdr>
    </w:div>
    <w:div w:id="1395665104">
      <w:bodyDiv w:val="1"/>
      <w:marLeft w:val="0"/>
      <w:marRight w:val="0"/>
      <w:marTop w:val="0"/>
      <w:marBottom w:val="0"/>
      <w:divBdr>
        <w:top w:val="none" w:sz="0" w:space="0" w:color="auto"/>
        <w:left w:val="none" w:sz="0" w:space="0" w:color="auto"/>
        <w:bottom w:val="none" w:sz="0" w:space="0" w:color="auto"/>
        <w:right w:val="none" w:sz="0" w:space="0" w:color="auto"/>
      </w:divBdr>
    </w:div>
    <w:div w:id="1493637838">
      <w:bodyDiv w:val="1"/>
      <w:marLeft w:val="0"/>
      <w:marRight w:val="0"/>
      <w:marTop w:val="0"/>
      <w:marBottom w:val="0"/>
      <w:divBdr>
        <w:top w:val="none" w:sz="0" w:space="0" w:color="auto"/>
        <w:left w:val="none" w:sz="0" w:space="0" w:color="auto"/>
        <w:bottom w:val="none" w:sz="0" w:space="0" w:color="auto"/>
        <w:right w:val="none" w:sz="0" w:space="0" w:color="auto"/>
      </w:divBdr>
    </w:div>
    <w:div w:id="1579899618">
      <w:bodyDiv w:val="1"/>
      <w:marLeft w:val="0"/>
      <w:marRight w:val="0"/>
      <w:marTop w:val="0"/>
      <w:marBottom w:val="0"/>
      <w:divBdr>
        <w:top w:val="none" w:sz="0" w:space="0" w:color="auto"/>
        <w:left w:val="none" w:sz="0" w:space="0" w:color="auto"/>
        <w:bottom w:val="none" w:sz="0" w:space="0" w:color="auto"/>
        <w:right w:val="none" w:sz="0" w:space="0" w:color="auto"/>
      </w:divBdr>
    </w:div>
    <w:div w:id="1773285589">
      <w:bodyDiv w:val="1"/>
      <w:marLeft w:val="0"/>
      <w:marRight w:val="0"/>
      <w:marTop w:val="0"/>
      <w:marBottom w:val="0"/>
      <w:divBdr>
        <w:top w:val="none" w:sz="0" w:space="0" w:color="auto"/>
        <w:left w:val="none" w:sz="0" w:space="0" w:color="auto"/>
        <w:bottom w:val="none" w:sz="0" w:space="0" w:color="auto"/>
        <w:right w:val="none" w:sz="0" w:space="0" w:color="auto"/>
      </w:divBdr>
    </w:div>
    <w:div w:id="1780685980">
      <w:bodyDiv w:val="1"/>
      <w:marLeft w:val="0"/>
      <w:marRight w:val="0"/>
      <w:marTop w:val="0"/>
      <w:marBottom w:val="0"/>
      <w:divBdr>
        <w:top w:val="none" w:sz="0" w:space="0" w:color="auto"/>
        <w:left w:val="none" w:sz="0" w:space="0" w:color="auto"/>
        <w:bottom w:val="none" w:sz="0" w:space="0" w:color="auto"/>
        <w:right w:val="none" w:sz="0" w:space="0" w:color="auto"/>
      </w:divBdr>
    </w:div>
    <w:div w:id="184420303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31488281">
      <w:bodyDiv w:val="1"/>
      <w:marLeft w:val="0"/>
      <w:marRight w:val="0"/>
      <w:marTop w:val="0"/>
      <w:marBottom w:val="0"/>
      <w:divBdr>
        <w:top w:val="none" w:sz="0" w:space="0" w:color="auto"/>
        <w:left w:val="none" w:sz="0" w:space="0" w:color="auto"/>
        <w:bottom w:val="none" w:sz="0" w:space="0" w:color="auto"/>
        <w:right w:val="none" w:sz="0" w:space="0" w:color="auto"/>
      </w:divBdr>
    </w:div>
    <w:div w:id="20968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4.bin"/><Relationship Id="rId42" Type="http://schemas.openxmlformats.org/officeDocument/2006/relationships/oleObject" Target="embeddings/oleObject13.bin"/><Relationship Id="rId63" Type="http://schemas.openxmlformats.org/officeDocument/2006/relationships/image" Target="media/image27.wmf"/><Relationship Id="rId84" Type="http://schemas.openxmlformats.org/officeDocument/2006/relationships/oleObject" Target="embeddings/oleObject34.bin"/><Relationship Id="rId138" Type="http://schemas.openxmlformats.org/officeDocument/2006/relationships/image" Target="media/image63.wmf"/><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06.bin"/><Relationship Id="rId247" Type="http://schemas.openxmlformats.org/officeDocument/2006/relationships/fontTable" Target="fontTable.xml"/><Relationship Id="rId107" Type="http://schemas.openxmlformats.org/officeDocument/2006/relationships/oleObject" Target="embeddings/oleObject46.bin"/><Relationship Id="rId11" Type="http://schemas.openxmlformats.org/officeDocument/2006/relationships/footer" Target="footer1.xml"/><Relationship Id="rId32" Type="http://schemas.openxmlformats.org/officeDocument/2006/relationships/oleObject" Target="embeddings/oleObject10.bin"/><Relationship Id="rId53" Type="http://schemas.openxmlformats.org/officeDocument/2006/relationships/image" Target="media/image22.wmf"/><Relationship Id="rId74" Type="http://schemas.openxmlformats.org/officeDocument/2006/relationships/oleObject" Target="embeddings/oleObject29.bin"/><Relationship Id="rId128" Type="http://schemas.openxmlformats.org/officeDocument/2006/relationships/image" Target="media/image58.wmf"/><Relationship Id="rId149" Type="http://schemas.openxmlformats.org/officeDocument/2006/relationships/oleObject" Target="embeddings/oleObject68.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3.bin"/><Relationship Id="rId181" Type="http://schemas.openxmlformats.org/officeDocument/2006/relationships/oleObject" Target="embeddings/oleObject84.bin"/><Relationship Id="rId216" Type="http://schemas.openxmlformats.org/officeDocument/2006/relationships/oleObject" Target="embeddings/oleObject101.bin"/><Relationship Id="rId237" Type="http://schemas.openxmlformats.org/officeDocument/2006/relationships/image" Target="media/image112.wmf"/><Relationship Id="rId22" Type="http://schemas.openxmlformats.org/officeDocument/2006/relationships/image" Target="media/image8.wmf"/><Relationship Id="rId43" Type="http://schemas.openxmlformats.org/officeDocument/2006/relationships/image" Target="media/image17.wmf"/><Relationship Id="rId64" Type="http://schemas.openxmlformats.org/officeDocument/2006/relationships/oleObject" Target="embeddings/oleObject24.bin"/><Relationship Id="rId118" Type="http://schemas.openxmlformats.org/officeDocument/2006/relationships/image" Target="media/image55.wmf"/><Relationship Id="rId139" Type="http://schemas.openxmlformats.org/officeDocument/2006/relationships/oleObject" Target="embeddings/oleObject63.bin"/><Relationship Id="rId85" Type="http://schemas.openxmlformats.org/officeDocument/2006/relationships/image" Target="media/image38.wmf"/><Relationship Id="rId150" Type="http://schemas.openxmlformats.org/officeDocument/2006/relationships/image" Target="media/image69.wmf"/><Relationship Id="rId171" Type="http://schemas.openxmlformats.org/officeDocument/2006/relationships/oleObject" Target="embeddings/oleObject79.bin"/><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07.wmf"/><Relationship Id="rId248" Type="http://schemas.openxmlformats.org/officeDocument/2006/relationships/theme" Target="theme/theme1.xml"/><Relationship Id="rId12" Type="http://schemas.openxmlformats.org/officeDocument/2006/relationships/hyperlink" Target="http://www.3gpp.org" TargetMode="External"/><Relationship Id="rId17" Type="http://schemas.openxmlformats.org/officeDocument/2006/relationships/image" Target="media/image5.emf"/><Relationship Id="rId33" Type="http://schemas.openxmlformats.org/officeDocument/2006/relationships/image" Target="media/image13.wmf"/><Relationship Id="rId38" Type="http://schemas.openxmlformats.org/officeDocument/2006/relationships/header" Target="header1.xml"/><Relationship Id="rId59" Type="http://schemas.openxmlformats.org/officeDocument/2006/relationships/image" Target="media/image25.wmf"/><Relationship Id="rId103" Type="http://schemas.openxmlformats.org/officeDocument/2006/relationships/oleObject" Target="embeddings/oleObject44.bin"/><Relationship Id="rId108" Type="http://schemas.openxmlformats.org/officeDocument/2006/relationships/image" Target="media/image49.wmf"/><Relationship Id="rId124" Type="http://schemas.openxmlformats.org/officeDocument/2006/relationships/oleObject" Target="embeddings/oleObject55.bin"/><Relationship Id="rId129" Type="http://schemas.openxmlformats.org/officeDocument/2006/relationships/oleObject" Target="embeddings/oleObject58.bin"/><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0.bin"/><Relationship Id="rId140" Type="http://schemas.openxmlformats.org/officeDocument/2006/relationships/image" Target="media/image64.wmf"/><Relationship Id="rId145" Type="http://schemas.openxmlformats.org/officeDocument/2006/relationships/oleObject" Target="embeddings/oleObject66.bin"/><Relationship Id="rId161" Type="http://schemas.openxmlformats.org/officeDocument/2006/relationships/image" Target="media/image75.wmf"/><Relationship Id="rId166" Type="http://schemas.openxmlformats.org/officeDocument/2006/relationships/oleObject" Target="embeddings/oleObject76.bin"/><Relationship Id="rId182" Type="http://schemas.openxmlformats.org/officeDocument/2006/relationships/image" Target="media/image85.wmf"/><Relationship Id="rId187" Type="http://schemas.openxmlformats.org/officeDocument/2006/relationships/image" Target="media/image87.wmf"/><Relationship Id="rId217" Type="http://schemas.openxmlformats.org/officeDocument/2006/relationships/image" Target="media/image102.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99.bin"/><Relationship Id="rId233" Type="http://schemas.openxmlformats.org/officeDocument/2006/relationships/image" Target="media/image110.wmf"/><Relationship Id="rId238" Type="http://schemas.openxmlformats.org/officeDocument/2006/relationships/oleObject" Target="embeddings/oleObject112.bin"/><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49.bin"/><Relationship Id="rId119" Type="http://schemas.openxmlformats.org/officeDocument/2006/relationships/oleObject" Target="embeddings/oleObject51.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5.bin"/><Relationship Id="rId130" Type="http://schemas.openxmlformats.org/officeDocument/2006/relationships/image" Target="media/image59.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oleObject" Target="embeddings/oleObject92.bin"/><Relationship Id="rId172" Type="http://schemas.openxmlformats.org/officeDocument/2006/relationships/image" Target="media/image80.wmf"/><Relationship Id="rId193" Type="http://schemas.openxmlformats.org/officeDocument/2006/relationships/image" Target="media/image90.wmf"/><Relationship Id="rId202" Type="http://schemas.openxmlformats.org/officeDocument/2006/relationships/oleObject" Target="embeddings/oleObject94.bin"/><Relationship Id="rId207" Type="http://schemas.openxmlformats.org/officeDocument/2006/relationships/image" Target="media/image97.wmf"/><Relationship Id="rId223" Type="http://schemas.openxmlformats.org/officeDocument/2006/relationships/image" Target="media/image105.wmf"/><Relationship Id="rId228" Type="http://schemas.openxmlformats.org/officeDocument/2006/relationships/oleObject" Target="embeddings/oleObject107.bin"/><Relationship Id="rId244" Type="http://schemas.openxmlformats.org/officeDocument/2006/relationships/oleObject" Target="embeddings/oleObject115.bin"/><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footer" Target="footer2.xml"/><Relationship Id="rId109" Type="http://schemas.openxmlformats.org/officeDocument/2006/relationships/image" Target="media/image50.wmf"/><Relationship Id="rId34" Type="http://schemas.openxmlformats.org/officeDocument/2006/relationships/oleObject" Target="embeddings/oleObject11.bin"/><Relationship Id="rId50"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oleObject" Target="embeddings/oleObject30.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oleObject" Target="embeddings/oleObject52.bin"/><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7.wmf"/><Relationship Id="rId167" Type="http://schemas.openxmlformats.org/officeDocument/2006/relationships/image" Target="media/image78.wmf"/><Relationship Id="rId188" Type="http://schemas.openxmlformats.org/officeDocument/2006/relationships/oleObject" Target="embeddings/oleObject87.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38.bin"/><Relationship Id="rId162" Type="http://schemas.openxmlformats.org/officeDocument/2006/relationships/oleObject" Target="embeddings/oleObject74.bin"/><Relationship Id="rId183" Type="http://schemas.openxmlformats.org/officeDocument/2006/relationships/oleObject" Target="embeddings/oleObject85.bin"/><Relationship Id="rId213" Type="http://schemas.openxmlformats.org/officeDocument/2006/relationships/image" Target="media/image100.wmf"/><Relationship Id="rId218" Type="http://schemas.openxmlformats.org/officeDocument/2006/relationships/oleObject" Target="embeddings/oleObject102.bin"/><Relationship Id="rId234" Type="http://schemas.openxmlformats.org/officeDocument/2006/relationships/oleObject" Target="embeddings/oleObject110.bin"/><Relationship Id="rId239" Type="http://schemas.openxmlformats.org/officeDocument/2006/relationships/image" Target="media/image113.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header" Target="header2.xml"/><Relationship Id="rId45" Type="http://schemas.openxmlformats.org/officeDocument/2006/relationships/image" Target="media/image18.wmf"/><Relationship Id="rId66" Type="http://schemas.openxmlformats.org/officeDocument/2006/relationships/oleObject" Target="embeddings/oleObject25.bin"/><Relationship Id="rId87" Type="http://schemas.openxmlformats.org/officeDocument/2006/relationships/image" Target="media/image39.wmf"/><Relationship Id="rId110" Type="http://schemas.openxmlformats.org/officeDocument/2006/relationships/oleObject" Target="embeddings/oleObject47.bin"/><Relationship Id="rId115" Type="http://schemas.openxmlformats.org/officeDocument/2006/relationships/image" Target="media/image53.wmf"/><Relationship Id="rId131" Type="http://schemas.openxmlformats.org/officeDocument/2006/relationships/oleObject" Target="embeddings/oleObject59.bin"/><Relationship Id="rId136" Type="http://schemas.openxmlformats.org/officeDocument/2006/relationships/image" Target="media/image62.wmf"/><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image" Target="media/image26.wmf"/><Relationship Id="rId82" Type="http://schemas.openxmlformats.org/officeDocument/2006/relationships/oleObject" Target="embeddings/oleObject33.bin"/><Relationship Id="rId152" Type="http://schemas.openxmlformats.org/officeDocument/2006/relationships/image" Target="media/image70.wmf"/><Relationship Id="rId173" Type="http://schemas.openxmlformats.org/officeDocument/2006/relationships/oleObject" Target="embeddings/oleObject80.bin"/><Relationship Id="rId194" Type="http://schemas.openxmlformats.org/officeDocument/2006/relationships/oleObject" Target="embeddings/oleObject90.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97.bin"/><Relationship Id="rId229" Type="http://schemas.openxmlformats.org/officeDocument/2006/relationships/image" Target="media/image108.wmf"/><Relationship Id="rId19" Type="http://schemas.openxmlformats.org/officeDocument/2006/relationships/oleObject" Target="embeddings/oleObject3.bin"/><Relationship Id="rId224" Type="http://schemas.openxmlformats.org/officeDocument/2006/relationships/oleObject" Target="embeddings/oleObject105.bin"/><Relationship Id="rId240" Type="http://schemas.openxmlformats.org/officeDocument/2006/relationships/oleObject" Target="embeddings/oleObject113.bin"/><Relationship Id="rId245" Type="http://schemas.openxmlformats.org/officeDocument/2006/relationships/header" Target="header4.xml"/><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0.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45.bin"/><Relationship Id="rId126" Type="http://schemas.openxmlformats.org/officeDocument/2006/relationships/image" Target="media/image57.wmf"/><Relationship Id="rId147" Type="http://schemas.openxmlformats.org/officeDocument/2006/relationships/oleObject" Target="embeddings/oleObject67.bin"/><Relationship Id="rId168" Type="http://schemas.openxmlformats.org/officeDocument/2006/relationships/oleObject" Target="embeddings/oleObject77.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8.bin"/><Relationship Id="rId93" Type="http://schemas.openxmlformats.org/officeDocument/2006/relationships/image" Target="media/image42.wmf"/><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65.wmf"/><Relationship Id="rId163" Type="http://schemas.openxmlformats.org/officeDocument/2006/relationships/image" Target="media/image76.wmf"/><Relationship Id="rId184" Type="http://schemas.openxmlformats.org/officeDocument/2006/relationships/image" Target="media/image86.wmf"/><Relationship Id="rId189" Type="http://schemas.openxmlformats.org/officeDocument/2006/relationships/image" Target="media/image88.wmf"/><Relationship Id="rId219" Type="http://schemas.openxmlformats.org/officeDocument/2006/relationships/image" Target="media/image103.wmf"/><Relationship Id="rId3" Type="http://schemas.openxmlformats.org/officeDocument/2006/relationships/numbering" Target="numbering.xml"/><Relationship Id="rId214" Type="http://schemas.openxmlformats.org/officeDocument/2006/relationships/oleObject" Target="embeddings/oleObject100.bin"/><Relationship Id="rId230" Type="http://schemas.openxmlformats.org/officeDocument/2006/relationships/oleObject" Target="embeddings/oleObject108.bin"/><Relationship Id="rId235" Type="http://schemas.openxmlformats.org/officeDocument/2006/relationships/image" Target="media/image111.wmf"/><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23.bin"/><Relationship Id="rId83" Type="http://schemas.openxmlformats.org/officeDocument/2006/relationships/image" Target="media/image37.wmf"/><Relationship Id="rId88" Type="http://schemas.openxmlformats.org/officeDocument/2006/relationships/oleObject" Target="embeddings/oleObject36.bin"/><Relationship Id="rId111" Type="http://schemas.openxmlformats.org/officeDocument/2006/relationships/image" Target="media/image51.wmf"/><Relationship Id="rId132" Type="http://schemas.openxmlformats.org/officeDocument/2006/relationships/image" Target="media/image60.wmf"/><Relationship Id="rId153" Type="http://schemas.openxmlformats.org/officeDocument/2006/relationships/oleObject" Target="embeddings/oleObject70.bin"/><Relationship Id="rId174" Type="http://schemas.openxmlformats.org/officeDocument/2006/relationships/image" Target="media/image81.wmf"/><Relationship Id="rId179" Type="http://schemas.openxmlformats.org/officeDocument/2006/relationships/oleObject" Target="embeddings/oleObject83.bin"/><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image" Target="media/image106.wmf"/><Relationship Id="rId241" Type="http://schemas.openxmlformats.org/officeDocument/2006/relationships/image" Target="media/image114.wmf"/><Relationship Id="rId246" Type="http://schemas.openxmlformats.org/officeDocument/2006/relationships/footer" Target="footer3.xml"/><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image" Target="media/image48.wmf"/><Relationship Id="rId127"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image" Target="media/image12.wmf"/><Relationship Id="rId52" Type="http://schemas.openxmlformats.org/officeDocument/2006/relationships/oleObject" Target="embeddings/oleObject18.bin"/><Relationship Id="rId73" Type="http://schemas.openxmlformats.org/officeDocument/2006/relationships/image" Target="media/image32.wmf"/><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oleObject" Target="embeddings/oleObject65.bin"/><Relationship Id="rId148" Type="http://schemas.openxmlformats.org/officeDocument/2006/relationships/image" Target="media/image68.wmf"/><Relationship Id="rId164" Type="http://schemas.openxmlformats.org/officeDocument/2006/relationships/oleObject" Target="embeddings/oleObject75.bin"/><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10" Type="http://schemas.openxmlformats.org/officeDocument/2006/relationships/oleObject" Target="embeddings/oleObject98.bin"/><Relationship Id="rId215" Type="http://schemas.openxmlformats.org/officeDocument/2006/relationships/image" Target="media/image101.wmf"/><Relationship Id="rId236" Type="http://schemas.openxmlformats.org/officeDocument/2006/relationships/oleObject" Target="embeddings/oleObject111.bin"/><Relationship Id="rId26" Type="http://schemas.openxmlformats.org/officeDocument/2006/relationships/oleObject" Target="embeddings/oleObject7.bin"/><Relationship Id="rId231" Type="http://schemas.openxmlformats.org/officeDocument/2006/relationships/image" Target="media/image109.wmf"/><Relationship Id="rId47" Type="http://schemas.openxmlformats.org/officeDocument/2006/relationships/image" Target="media/image19.wmf"/><Relationship Id="rId68" Type="http://schemas.openxmlformats.org/officeDocument/2006/relationships/oleObject" Target="embeddings/oleObject26.bin"/><Relationship Id="rId89" Type="http://schemas.openxmlformats.org/officeDocument/2006/relationships/image" Target="media/image40.wmf"/><Relationship Id="rId112" Type="http://schemas.openxmlformats.org/officeDocument/2006/relationships/oleObject" Target="embeddings/oleObject48.bin"/><Relationship Id="rId133" Type="http://schemas.openxmlformats.org/officeDocument/2006/relationships/oleObject" Target="embeddings/oleObject60.bin"/><Relationship Id="rId154" Type="http://schemas.openxmlformats.org/officeDocument/2006/relationships/image" Target="media/image71.wmf"/><Relationship Id="rId175" Type="http://schemas.openxmlformats.org/officeDocument/2006/relationships/oleObject" Target="embeddings/oleObject81.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2.bin"/><Relationship Id="rId221" Type="http://schemas.openxmlformats.org/officeDocument/2006/relationships/image" Target="media/image104.wmf"/><Relationship Id="rId242" Type="http://schemas.openxmlformats.org/officeDocument/2006/relationships/oleObject" Target="embeddings/oleObject114.bin"/><Relationship Id="rId37" Type="http://schemas.openxmlformats.org/officeDocument/2006/relationships/image" Target="media/image15.wmf"/><Relationship Id="rId58" Type="http://schemas.openxmlformats.org/officeDocument/2006/relationships/oleObject" Target="embeddings/oleObject21.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4.bin"/><Relationship Id="rId144" Type="http://schemas.openxmlformats.org/officeDocument/2006/relationships/image" Target="media/image66.wmf"/><Relationship Id="rId90" Type="http://schemas.openxmlformats.org/officeDocument/2006/relationships/oleObject" Target="embeddings/oleObject37.bin"/><Relationship Id="rId165" Type="http://schemas.openxmlformats.org/officeDocument/2006/relationships/image" Target="media/image77.wmf"/><Relationship Id="rId186" Type="http://schemas.openxmlformats.org/officeDocument/2006/relationships/header" Target="header3.xml"/><Relationship Id="rId211" Type="http://schemas.openxmlformats.org/officeDocument/2006/relationships/image" Target="media/image99.wmf"/><Relationship Id="rId232" Type="http://schemas.openxmlformats.org/officeDocument/2006/relationships/oleObject" Target="embeddings/oleObject109.bin"/><Relationship Id="rId27" Type="http://schemas.openxmlformats.org/officeDocument/2006/relationships/image" Target="media/image10.wmf"/><Relationship Id="rId48" Type="http://schemas.openxmlformats.org/officeDocument/2006/relationships/oleObject" Target="embeddings/oleObject16.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image" Target="media/image61.wmf"/><Relationship Id="rId80" Type="http://schemas.openxmlformats.org/officeDocument/2006/relationships/oleObject" Target="embeddings/oleObject32.bin"/><Relationship Id="rId155" Type="http://schemas.openxmlformats.org/officeDocument/2006/relationships/image" Target="media/image72.wmf"/><Relationship Id="rId176" Type="http://schemas.openxmlformats.org/officeDocument/2006/relationships/image" Target="media/image82.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oleObject" Target="embeddings/oleObject104.bin"/><Relationship Id="rId243" Type="http://schemas.openxmlformats.org/officeDocument/2006/relationships/image" Target="media/image1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CAF7C-173C-4DA0-986F-765D9F5D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2333</TotalTime>
  <Pages>171</Pages>
  <Words>43840</Words>
  <Characters>249888</Characters>
  <Application>Microsoft Office Word</Application>
  <DocSecurity>0</DocSecurity>
  <Lines>2082</Lines>
  <Paragraphs>586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CTPClassification=CTP_PUBLIC:VisualMarkings=, CTPClassification=CTP_NT</cp:keywords>
  <cp:lastModifiedBy>MCC</cp:lastModifiedBy>
  <cp:revision>36</cp:revision>
  <cp:lastPrinted>2018-01-08T04:28:00Z</cp:lastPrinted>
  <dcterms:created xsi:type="dcterms:W3CDTF">2018-11-20T09:20:00Z</dcterms:created>
  <dcterms:modified xsi:type="dcterms:W3CDTF">2018-12-07T08:40:00Z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b97ba07d-9370-4623-83ea-3c0fb22c53f8</vt:lpwstr>
  </property>
  <property fmtid="{D5CDD505-2E9C-101B-9397-08002B2CF9AE}" pid="4" name="CTP_TimeStamp">
    <vt:lpwstr>2018-01-15 11:19:00Z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C:\Users\Administrator\AppData\Local\Temp\Temp2_R4-1801757.zip\R4-1801757 - TS 38.101-4 draft skeleton.doc</vt:lpwstr>
  </property>
</Properties>
</file>