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E01074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RAN Meeting </w:t>
      </w:r>
      <w:proofErr w:type="gramStart"/>
      <w:r>
        <w:rPr>
          <w:rFonts w:cs="Arial"/>
          <w:bCs/>
          <w:sz w:val="22"/>
        </w:rPr>
        <w:t>#7</w:t>
      </w:r>
      <w:r>
        <w:rPr>
          <w:rFonts w:eastAsiaTheme="minorEastAsia" w:cs="Arial" w:hint="eastAsia"/>
          <w:bCs/>
          <w:sz w:val="22"/>
          <w:lang w:eastAsia="zh-CN"/>
        </w:rPr>
        <w:t>7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="00B52B55" w:rsidRPr="00695097">
        <w:rPr>
          <w:rFonts w:cs="Arial"/>
          <w:bCs/>
          <w:sz w:val="22"/>
        </w:rPr>
        <w:t>R</w:t>
      </w:r>
      <w:r w:rsidRPr="00695097">
        <w:rPr>
          <w:rFonts w:eastAsiaTheme="minorEastAsia" w:cs="Arial" w:hint="eastAsia"/>
          <w:bCs/>
          <w:sz w:val="22"/>
          <w:lang w:eastAsia="zh-CN"/>
        </w:rPr>
        <w:t>P</w:t>
      </w:r>
      <w:r w:rsidR="00B52B55" w:rsidRPr="00695097">
        <w:rPr>
          <w:rFonts w:cs="Arial"/>
          <w:bCs/>
          <w:sz w:val="22"/>
        </w:rPr>
        <w:t>-1</w:t>
      </w:r>
      <w:r w:rsidR="00E01074" w:rsidRPr="00695097">
        <w:rPr>
          <w:rFonts w:eastAsiaTheme="minorEastAsia" w:cs="Arial" w:hint="eastAsia"/>
          <w:bCs/>
          <w:sz w:val="22"/>
          <w:lang w:eastAsia="zh-CN"/>
        </w:rPr>
        <w:t>7</w:t>
      </w:r>
      <w:r w:rsidR="00BA04AB" w:rsidRPr="00695097">
        <w:rPr>
          <w:rFonts w:eastAsiaTheme="minorEastAsia" w:cs="Arial" w:hint="eastAsia"/>
          <w:bCs/>
          <w:sz w:val="22"/>
          <w:lang w:eastAsia="zh-CN"/>
        </w:rPr>
        <w:t>1854</w:t>
      </w:r>
      <w:proofErr w:type="gramEnd"/>
    </w:p>
    <w:p w:rsidR="00830F4E" w:rsidRDefault="00F02883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F02883">
        <w:rPr>
          <w:rFonts w:eastAsiaTheme="minorEastAsia" w:cs="Arial"/>
          <w:bCs/>
          <w:sz w:val="22"/>
          <w:lang w:eastAsia="zh-CN"/>
        </w:rPr>
        <w:t>Sapporo, Japan, September 11 - 14, 2017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060C2">
        <w:rPr>
          <w:rFonts w:eastAsiaTheme="minorEastAsia" w:hint="eastAsia"/>
          <w:sz w:val="22"/>
          <w:szCs w:val="22"/>
          <w:lang w:eastAsia="zh-CN"/>
        </w:rPr>
        <w:t>Clarification on f</w:t>
      </w:r>
      <w:r w:rsidR="00014211">
        <w:rPr>
          <w:rFonts w:eastAsiaTheme="minorEastAsia" w:hint="eastAsia"/>
          <w:sz w:val="22"/>
          <w:szCs w:val="22"/>
          <w:lang w:eastAsia="zh-CN"/>
        </w:rPr>
        <w:t xml:space="preserve">easibility and gain </w:t>
      </w:r>
      <w:r w:rsidR="00730A52">
        <w:rPr>
          <w:rFonts w:eastAsiaTheme="minorEastAsia" w:hint="eastAsia"/>
          <w:sz w:val="22"/>
          <w:szCs w:val="22"/>
          <w:lang w:eastAsia="zh-CN"/>
        </w:rPr>
        <w:t xml:space="preserve">of short </w:t>
      </w:r>
      <w:r w:rsidR="00685EC9">
        <w:rPr>
          <w:rFonts w:eastAsiaTheme="minorEastAsia" w:hint="eastAsia"/>
          <w:sz w:val="22"/>
          <w:szCs w:val="22"/>
          <w:lang w:eastAsia="zh-CN"/>
        </w:rPr>
        <w:t>TTI</w:t>
      </w:r>
      <w:r w:rsidR="00014211">
        <w:rPr>
          <w:rFonts w:eastAsiaTheme="minorEastAsia" w:hint="eastAsia"/>
          <w:sz w:val="22"/>
          <w:szCs w:val="22"/>
          <w:lang w:eastAsia="zh-CN"/>
        </w:rPr>
        <w:t xml:space="preserve"> in PC5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BA04AB">
        <w:rPr>
          <w:rFonts w:eastAsiaTheme="minorEastAsia" w:hint="eastAsia"/>
          <w:sz w:val="22"/>
          <w:szCs w:val="22"/>
          <w:lang w:eastAsia="zh-CN"/>
        </w:rPr>
        <w:t>10.6.5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84610D" w:rsidRDefault="0084610D" w:rsidP="0084610D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WID [1] of this work item, the following feasibility and gain study is required:</w:t>
      </w:r>
    </w:p>
    <w:tbl>
      <w:tblPr>
        <w:tblStyle w:val="af4"/>
        <w:tblW w:w="0" w:type="auto"/>
        <w:tblLook w:val="04A0"/>
      </w:tblPr>
      <w:tblGrid>
        <w:gridCol w:w="9288"/>
      </w:tblGrid>
      <w:tr w:rsidR="00F02883" w:rsidTr="00F02883">
        <w:tc>
          <w:tcPr>
            <w:tcW w:w="9288" w:type="dxa"/>
          </w:tcPr>
          <w:p w:rsidR="00F02883" w:rsidRPr="0084610D" w:rsidRDefault="00F02883" w:rsidP="00F02883">
            <w:pPr>
              <w:overflowPunct w:val="0"/>
              <w:autoSpaceDE w:val="0"/>
              <w:autoSpaceDN w:val="0"/>
              <w:spacing w:after="180"/>
              <w:jc w:val="both"/>
              <w:rPr>
                <w:i/>
                <w:lang w:eastAsia="zh-CN"/>
              </w:rPr>
            </w:pPr>
            <w:r w:rsidRPr="0084610D">
              <w:rPr>
                <w:rFonts w:hint="eastAsia"/>
                <w:i/>
                <w:lang w:eastAsia="zh-CN"/>
              </w:rPr>
              <w:t>Study the</w:t>
            </w:r>
            <w:r w:rsidRPr="0084610D">
              <w:rPr>
                <w:i/>
                <w:lang w:eastAsia="zh-CN"/>
              </w:rPr>
              <w:t xml:space="preserve"> feasibility and gain of </w:t>
            </w:r>
            <w:r w:rsidRPr="0084610D">
              <w:rPr>
                <w:rFonts w:hint="eastAsia"/>
                <w:i/>
                <w:lang w:eastAsia="zh-CN"/>
              </w:rPr>
              <w:t>PC5 operation with S</w:t>
            </w:r>
            <w:r w:rsidRPr="0084610D">
              <w:rPr>
                <w:i/>
                <w:lang w:eastAsia="zh-CN"/>
              </w:rPr>
              <w:t>hort TTI</w:t>
            </w:r>
            <w:r w:rsidRPr="0084610D">
              <w:rPr>
                <w:rFonts w:hint="eastAsia"/>
                <w:i/>
                <w:lang w:eastAsia="zh-CN"/>
              </w:rPr>
              <w:t>,</w:t>
            </w:r>
            <w:r w:rsidRPr="0084610D">
              <w:rPr>
                <w:i/>
                <w:lang w:eastAsia="zh-CN"/>
              </w:rPr>
              <w:t xml:space="preserve"> assuming </w:t>
            </w:r>
            <w:r w:rsidRPr="0084610D">
              <w:rPr>
                <w:rFonts w:hint="eastAsia"/>
                <w:i/>
                <w:lang w:eastAsia="zh-CN"/>
              </w:rPr>
              <w:t xml:space="preserve">this </w:t>
            </w:r>
            <w:r w:rsidRPr="0084610D">
              <w:rPr>
                <w:i/>
                <w:lang w:eastAsia="zh-CN"/>
              </w:rPr>
              <w:t>PC5 functionalit</w:t>
            </w:r>
            <w:r w:rsidRPr="0084610D">
              <w:rPr>
                <w:rFonts w:hint="eastAsia"/>
                <w:i/>
                <w:lang w:eastAsia="zh-CN"/>
              </w:rPr>
              <w:t>y</w:t>
            </w:r>
            <w:r w:rsidRPr="0084610D">
              <w:rPr>
                <w:i/>
                <w:lang w:eastAsia="zh-CN"/>
              </w:rPr>
              <w:t xml:space="preserve"> would co-exist in the same resource pools as Rel-14 functionality</w:t>
            </w:r>
            <w:r w:rsidRPr="0084610D">
              <w:rPr>
                <w:rFonts w:hint="eastAsia"/>
                <w:i/>
                <w:lang w:eastAsia="zh-CN"/>
              </w:rPr>
              <w:t xml:space="preserve"> with and without </w:t>
            </w:r>
            <w:r w:rsidRPr="0084610D">
              <w:rPr>
                <w:i/>
                <w:lang w:eastAsia="zh-CN"/>
              </w:rPr>
              <w:t>us</w:t>
            </w:r>
            <w:r w:rsidRPr="0084610D">
              <w:rPr>
                <w:rFonts w:hint="eastAsia"/>
                <w:i/>
                <w:lang w:eastAsia="zh-CN"/>
              </w:rPr>
              <w:t>ing</w:t>
            </w:r>
            <w:r w:rsidRPr="0084610D">
              <w:rPr>
                <w:i/>
                <w:lang w:eastAsia="zh-CN"/>
              </w:rPr>
              <w:t xml:space="preserve"> the same scheduling assignment format</w:t>
            </w:r>
            <w:r w:rsidRPr="0084610D">
              <w:rPr>
                <w:rFonts w:hint="eastAsia"/>
                <w:i/>
                <w:lang w:eastAsia="zh-CN"/>
              </w:rPr>
              <w:t xml:space="preserve">, and provide RAN1 observations and recommendations to RAN by RAN#77. </w:t>
            </w:r>
          </w:p>
          <w:p w:rsidR="00F02883" w:rsidRPr="00F02883" w:rsidRDefault="00F02883" w:rsidP="00F02883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spacing w:after="180"/>
              <w:jc w:val="both"/>
              <w:rPr>
                <w:rFonts w:eastAsiaTheme="minorEastAsia"/>
                <w:lang w:eastAsia="zh-CN"/>
              </w:rPr>
            </w:pPr>
            <w:r w:rsidRPr="00F02883">
              <w:rPr>
                <w:rFonts w:hint="eastAsia"/>
                <w:i/>
                <w:lang w:eastAsia="zh-CN"/>
              </w:rPr>
              <w:t>A following decision for normative work is up to consensus at RAN.</w:t>
            </w:r>
          </w:p>
        </w:tc>
      </w:tr>
    </w:tbl>
    <w:p w:rsidR="00F02883" w:rsidRDefault="00F02883" w:rsidP="00F02883">
      <w:pPr>
        <w:pStyle w:val="a1"/>
        <w:spacing w:before="100" w:beforeAutospacing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RAN1#90 meeting, </w:t>
      </w:r>
      <w:r w:rsidR="00E46719">
        <w:rPr>
          <w:rFonts w:eastAsiaTheme="minorEastAsia" w:hint="eastAsia"/>
          <w:lang w:eastAsia="zh-CN"/>
        </w:rPr>
        <w:t xml:space="preserve">RAN1 has sent a </w:t>
      </w:r>
      <w:r>
        <w:rPr>
          <w:rFonts w:eastAsiaTheme="minorEastAsia" w:hint="eastAsia"/>
          <w:lang w:eastAsia="zh-CN"/>
        </w:rPr>
        <w:t xml:space="preserve">LS to RAN plenary about </w:t>
      </w:r>
      <w:r>
        <w:rPr>
          <w:rFonts w:eastAsiaTheme="minorEastAsia"/>
          <w:lang w:eastAsia="zh-CN"/>
        </w:rPr>
        <w:t>feasibility</w:t>
      </w:r>
      <w:r>
        <w:rPr>
          <w:rFonts w:eastAsiaTheme="minorEastAsia" w:hint="eastAsia"/>
          <w:lang w:eastAsia="zh-CN"/>
        </w:rPr>
        <w:t xml:space="preserve"> and gain of sTTI in PC5[2], which </w:t>
      </w:r>
      <w:r w:rsidR="00E46719">
        <w:rPr>
          <w:rFonts w:eastAsiaTheme="minorEastAsia" w:hint="eastAsia"/>
          <w:lang w:eastAsia="zh-CN"/>
        </w:rPr>
        <w:t>identifies</w:t>
      </w:r>
      <w:r>
        <w:rPr>
          <w:rFonts w:eastAsiaTheme="minorEastAsia" w:hint="eastAsia"/>
          <w:lang w:eastAsia="zh-CN"/>
        </w:rPr>
        <w:t xml:space="preserve"> following observations:</w:t>
      </w:r>
    </w:p>
    <w:tbl>
      <w:tblPr>
        <w:tblStyle w:val="af4"/>
        <w:tblW w:w="0" w:type="auto"/>
        <w:tblLook w:val="04A0"/>
      </w:tblPr>
      <w:tblGrid>
        <w:gridCol w:w="9288"/>
      </w:tblGrid>
      <w:tr w:rsidR="00F02883" w:rsidTr="00F02883">
        <w:tc>
          <w:tcPr>
            <w:tcW w:w="9288" w:type="dxa"/>
          </w:tcPr>
          <w:p w:rsidR="00F02883" w:rsidRPr="000870AE" w:rsidRDefault="00F02883" w:rsidP="00F02883">
            <w:pPr>
              <w:rPr>
                <w:i/>
                <w:lang w:eastAsia="ja-JP"/>
              </w:rPr>
            </w:pPr>
            <w:r w:rsidRPr="000870AE">
              <w:rPr>
                <w:i/>
                <w:lang w:eastAsia="ja-JP"/>
              </w:rPr>
              <w:t>RAN1 has studied the feasibility and gain of PC5 operation with short TTI (sTTI), assuming this PC5 functionality would co-exist in the same resource pools as Rel-14 functionality. RAN1 has drawn the following observations:</w:t>
            </w: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  <w:r w:rsidRPr="000870AE">
              <w:rPr>
                <w:i/>
                <w:lang w:eastAsia="ja-JP"/>
              </w:rPr>
              <w:t xml:space="preserve">Observation 1: RAN1 observes that when introducing Rel-15 sTTI transmissions into pools with Rel-14 legacy transmissions, Rel-15 V2X UE complexity will be increased by handling two different TTI lengths. </w:t>
            </w: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  <w:r w:rsidRPr="000870AE">
              <w:rPr>
                <w:i/>
                <w:lang w:eastAsia="ja-JP"/>
              </w:rPr>
              <w:t xml:space="preserve">Observation 2: sTTI deployment impacts the performance of Rel-14 UE transmission. RAN1 has discussed possible solutions to mitigate the impact. No conclusion was reached in RAN1 on whether these solutions can solve the impact on Rel14 performance. </w:t>
            </w: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  <w:r w:rsidRPr="000870AE">
              <w:rPr>
                <w:i/>
                <w:lang w:eastAsia="ja-JP"/>
              </w:rPr>
              <w:t>Observation 3: Introducing sTTI by itself cannot reduce the radio layer latency.</w:t>
            </w: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  <w:bookmarkStart w:id="3" w:name="_GoBack"/>
            <w:r w:rsidRPr="000870AE">
              <w:rPr>
                <w:i/>
                <w:lang w:eastAsia="ja-JP"/>
              </w:rPr>
              <w:t>Short TTI reduces transmission time by at most 0.5ms.</w:t>
            </w:r>
            <w:bookmarkEnd w:id="3"/>
          </w:p>
          <w:p w:rsidR="00F02883" w:rsidRDefault="00F02883" w:rsidP="00F02883">
            <w:pPr>
              <w:pStyle w:val="a1"/>
              <w:spacing w:before="100" w:beforeAutospacing="1"/>
              <w:rPr>
                <w:rFonts w:eastAsiaTheme="minorEastAsia"/>
                <w:lang w:eastAsia="zh-CN"/>
              </w:rPr>
            </w:pPr>
            <w:r w:rsidRPr="000870AE">
              <w:rPr>
                <w:i/>
                <w:lang w:eastAsia="ja-JP"/>
              </w:rPr>
              <w:t>Currently, there is no consensus within RAN1 on the benefits of introducing sTTI for V2X UEs based on studies conducted in RAN1 so far</w:t>
            </w:r>
          </w:p>
        </w:tc>
      </w:tr>
    </w:tbl>
    <w:p w:rsidR="0084610D" w:rsidRDefault="0084610D" w:rsidP="00F02883">
      <w:pPr>
        <w:pStyle w:val="a1"/>
        <w:spacing w:before="100" w:beforeAutospacing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 w:rsidR="00F02883">
        <w:rPr>
          <w:rFonts w:eastAsiaTheme="minorEastAsia" w:hint="eastAsia"/>
          <w:lang w:eastAsia="zh-CN"/>
        </w:rPr>
        <w:t xml:space="preserve">we will further discuss the performance </w:t>
      </w:r>
      <w:r w:rsidR="00E46719">
        <w:rPr>
          <w:rFonts w:eastAsiaTheme="minorEastAsia"/>
          <w:lang w:eastAsia="zh-CN"/>
        </w:rPr>
        <w:t>gain</w:t>
      </w:r>
      <w:r w:rsidR="00F02883">
        <w:rPr>
          <w:rFonts w:eastAsiaTheme="minorEastAsia" w:hint="eastAsia"/>
          <w:lang w:eastAsia="zh-CN"/>
        </w:rPr>
        <w:t xml:space="preserve"> of sTTI in PC5, and clarify the observations in the LS</w:t>
      </w:r>
      <w:r w:rsidR="00EE66AE">
        <w:rPr>
          <w:rFonts w:eastAsiaTheme="minorEastAsia" w:hint="eastAsia"/>
          <w:lang w:eastAsia="zh-CN"/>
        </w:rPr>
        <w:t xml:space="preserve"> from RAN1 to RAN</w:t>
      </w:r>
      <w:r w:rsidR="006060C2">
        <w:rPr>
          <w:rFonts w:eastAsiaTheme="minorEastAsia" w:hint="eastAsia"/>
          <w:lang w:eastAsia="zh-CN"/>
        </w:rPr>
        <w:t>, to support RAN making decision well</w:t>
      </w:r>
      <w:r w:rsidR="00EE66AE">
        <w:rPr>
          <w:rFonts w:eastAsiaTheme="minorEastAsia" w:hint="eastAsia"/>
          <w:lang w:eastAsia="zh-CN"/>
        </w:rPr>
        <w:t>.</w:t>
      </w:r>
    </w:p>
    <w:p w:rsidR="001016AC" w:rsidRDefault="00EE66AE" w:rsidP="0039087A">
      <w:pPr>
        <w:pStyle w:val="1"/>
      </w:pPr>
      <w:r>
        <w:rPr>
          <w:rFonts w:hint="eastAsia"/>
        </w:rPr>
        <w:t>Feasibility and</w:t>
      </w:r>
      <w:r w:rsidR="00E46719">
        <w:rPr>
          <w:rFonts w:hint="eastAsia"/>
        </w:rPr>
        <w:t xml:space="preserve"> gain of sTTI in PC5</w:t>
      </w:r>
    </w:p>
    <w:p w:rsidR="00B20E7C" w:rsidRDefault="00EE66AE" w:rsidP="00B20E7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 previous meetings</w:t>
      </w:r>
      <w:r w:rsidR="00B20E7C">
        <w:rPr>
          <w:rFonts w:eastAsiaTheme="minorEastAsia" w:hint="eastAsia"/>
          <w:lang w:eastAsia="zh-CN"/>
        </w:rPr>
        <w:t xml:space="preserve">, evaluations have been done by a number of companies following the agreed evaluation </w:t>
      </w:r>
      <w:r w:rsidR="00B20E7C">
        <w:rPr>
          <w:rFonts w:eastAsiaTheme="minorEastAsia"/>
          <w:lang w:eastAsia="zh-CN"/>
        </w:rPr>
        <w:t>assumption</w:t>
      </w:r>
      <w:r w:rsidR="008D2AE6">
        <w:rPr>
          <w:rFonts w:eastAsiaTheme="minorEastAsia" w:hint="eastAsia"/>
          <w:lang w:eastAsia="zh-CN"/>
        </w:rPr>
        <w:t>s</w:t>
      </w:r>
      <w:r w:rsidR="00B20E7C">
        <w:rPr>
          <w:rFonts w:eastAsiaTheme="minorEastAsia" w:hint="eastAsia"/>
          <w:lang w:eastAsia="zh-CN"/>
        </w:rPr>
        <w:t xml:space="preserve"> and consideration</w:t>
      </w:r>
      <w:r w:rsidR="008D2AE6">
        <w:rPr>
          <w:rFonts w:eastAsiaTheme="minorEastAsia" w:hint="eastAsia"/>
          <w:lang w:eastAsia="zh-CN"/>
        </w:rPr>
        <w:t>s</w:t>
      </w:r>
      <w:r w:rsidR="00B20E7C">
        <w:rPr>
          <w:rFonts w:eastAsiaTheme="minorEastAsia" w:hint="eastAsia"/>
          <w:lang w:eastAsia="zh-CN"/>
        </w:rPr>
        <w:t>, to study whether sTTI can provide additional performance gain over Rel-14 system while there is not impact to Rel-14 UEs when Rel-15 and Rel-14 UE co-exist in the same resource pools with and without using the same scheduling assignment format</w:t>
      </w:r>
      <w:r>
        <w:rPr>
          <w:rFonts w:eastAsiaTheme="minorEastAsia" w:hint="eastAsia"/>
          <w:lang w:eastAsia="zh-CN"/>
        </w:rPr>
        <w:t>.</w:t>
      </w:r>
    </w:p>
    <w:p w:rsidR="00EE66AE" w:rsidRDefault="00EE66AE" w:rsidP="00B20E7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 w:rsidR="000F384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[3], the performance </w:t>
      </w:r>
      <w:proofErr w:type="gramStart"/>
      <w:r>
        <w:rPr>
          <w:rFonts w:eastAsiaTheme="minorEastAsia" w:hint="eastAsia"/>
          <w:lang w:eastAsia="zh-CN"/>
        </w:rPr>
        <w:t>gain of s</w:t>
      </w:r>
      <w:r w:rsidR="00E52C67">
        <w:rPr>
          <w:rFonts w:eastAsiaTheme="minorEastAsia" w:hint="eastAsia"/>
          <w:lang w:eastAsia="zh-CN"/>
        </w:rPr>
        <w:t>TTI in PC5 are</w:t>
      </w:r>
      <w:proofErr w:type="gramEnd"/>
      <w:r w:rsidR="00E52C67">
        <w:rPr>
          <w:rFonts w:eastAsiaTheme="minorEastAsia" w:hint="eastAsia"/>
          <w:lang w:eastAsia="zh-CN"/>
        </w:rPr>
        <w:t xml:space="preserve"> evaluated </w:t>
      </w:r>
      <w:r w:rsidR="00965BD0">
        <w:rPr>
          <w:rFonts w:eastAsiaTheme="minorEastAsia" w:hint="eastAsia"/>
          <w:lang w:eastAsia="zh-CN"/>
        </w:rPr>
        <w:t xml:space="preserve">and </w:t>
      </w:r>
      <w:proofErr w:type="spellStart"/>
      <w:r w:rsidR="00965BD0">
        <w:rPr>
          <w:rFonts w:eastAsiaTheme="minorEastAsia" w:hint="eastAsia"/>
          <w:lang w:eastAsia="zh-CN"/>
        </w:rPr>
        <w:t>provided</w:t>
      </w:r>
      <w:r w:rsidR="006E0937">
        <w:rPr>
          <w:rFonts w:eastAsiaTheme="minorEastAsia" w:hint="eastAsia"/>
          <w:lang w:eastAsia="zh-CN"/>
        </w:rPr>
        <w:t>.T</w:t>
      </w:r>
      <w:r w:rsidR="00965BD0">
        <w:rPr>
          <w:rFonts w:eastAsiaTheme="minorEastAsia" w:hint="eastAsia"/>
          <w:lang w:eastAsia="zh-CN"/>
        </w:rPr>
        <w:t>he</w:t>
      </w:r>
      <w:proofErr w:type="spellEnd"/>
      <w:r w:rsidR="00965BD0">
        <w:rPr>
          <w:rFonts w:eastAsiaTheme="minorEastAsia" w:hint="eastAsia"/>
          <w:lang w:eastAsia="zh-CN"/>
        </w:rPr>
        <w:t xml:space="preserve"> </w:t>
      </w:r>
      <w:r w:rsidR="00965BD0">
        <w:rPr>
          <w:rFonts w:eastAsiaTheme="minorEastAsia"/>
          <w:lang w:eastAsia="zh-CN"/>
        </w:rPr>
        <w:t>observations</w:t>
      </w:r>
      <w:r w:rsidR="006E0937">
        <w:rPr>
          <w:rFonts w:eastAsiaTheme="minorEastAsia" w:hint="eastAsia"/>
          <w:lang w:eastAsia="zh-CN"/>
        </w:rPr>
        <w:t xml:space="preserve"> from CATT</w:t>
      </w:r>
      <w:r w:rsidR="00965BD0">
        <w:rPr>
          <w:rFonts w:eastAsiaTheme="minorEastAsia" w:hint="eastAsia"/>
          <w:lang w:eastAsia="zh-CN"/>
        </w:rPr>
        <w:t xml:space="preserve"> </w:t>
      </w:r>
      <w:r w:rsidR="006E0937">
        <w:rPr>
          <w:rFonts w:eastAsiaTheme="minorEastAsia" w:hint="eastAsia"/>
          <w:lang w:eastAsia="zh-CN"/>
        </w:rPr>
        <w:t>are</w:t>
      </w:r>
      <w:r w:rsidR="00965BD0">
        <w:rPr>
          <w:rFonts w:eastAsiaTheme="minorEastAsia" w:hint="eastAsia"/>
          <w:lang w:eastAsia="zh-CN"/>
        </w:rPr>
        <w:t xml:space="preserve"> summarized </w:t>
      </w:r>
      <w:r w:rsidR="00E52C67">
        <w:rPr>
          <w:rFonts w:eastAsiaTheme="minorEastAsia" w:hint="eastAsia"/>
          <w:lang w:eastAsia="zh-CN"/>
        </w:rPr>
        <w:t>as following:</w:t>
      </w:r>
    </w:p>
    <w:p w:rsidR="0030516B" w:rsidRPr="00E52C67" w:rsidRDefault="0030516B" w:rsidP="005C3584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="MS Mincho" w:hint="eastAsia"/>
          <w:iCs/>
          <w:lang w:eastAsia="ja-JP"/>
        </w:rPr>
        <w:t>sTTI granularity starts from 0.5ms</w:t>
      </w:r>
    </w:p>
    <w:p w:rsidR="00965BD0" w:rsidRPr="00965BD0" w:rsidRDefault="00E52C67" w:rsidP="005C3584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965BD0">
        <w:rPr>
          <w:rFonts w:eastAsia="MS Mincho"/>
          <w:iCs/>
          <w:lang w:eastAsia="ja-JP"/>
        </w:rPr>
        <w:t xml:space="preserve">PRR performance of </w:t>
      </w:r>
      <w:r w:rsidR="00965BD0" w:rsidRPr="00965BD0">
        <w:rPr>
          <w:rFonts w:eastAsiaTheme="minorEastAsia" w:hint="eastAsia"/>
          <w:iCs/>
          <w:lang w:eastAsia="zh-CN"/>
        </w:rPr>
        <w:t xml:space="preserve">100% </w:t>
      </w:r>
      <w:r w:rsidRPr="00965BD0">
        <w:rPr>
          <w:rFonts w:eastAsia="MS Mincho"/>
          <w:iCs/>
          <w:lang w:eastAsia="ja-JP"/>
        </w:rPr>
        <w:t xml:space="preserve">Rel-15 sTTI UE is better than that of </w:t>
      </w:r>
      <w:r w:rsidR="00965BD0" w:rsidRPr="00965BD0">
        <w:rPr>
          <w:rFonts w:eastAsiaTheme="minorEastAsia" w:hint="eastAsia"/>
          <w:iCs/>
          <w:lang w:eastAsia="zh-CN"/>
        </w:rPr>
        <w:t xml:space="preserve">100% </w:t>
      </w:r>
      <w:r w:rsidRPr="00965BD0">
        <w:rPr>
          <w:rFonts w:eastAsia="MS Mincho"/>
          <w:iCs/>
          <w:lang w:eastAsia="ja-JP"/>
        </w:rPr>
        <w:t>Rel-14 TTI UE</w:t>
      </w:r>
      <w:r w:rsidR="006060C2">
        <w:rPr>
          <w:rFonts w:eastAsiaTheme="minorEastAsia" w:hint="eastAsia"/>
          <w:iCs/>
          <w:lang w:eastAsia="zh-CN"/>
        </w:rPr>
        <w:t xml:space="preserve"> within the required coverage</w:t>
      </w:r>
      <w:r w:rsidR="00965BD0" w:rsidRPr="00965BD0">
        <w:rPr>
          <w:rFonts w:eastAsiaTheme="minorEastAsia" w:hint="eastAsia"/>
          <w:iCs/>
          <w:lang w:eastAsia="zh-CN"/>
        </w:rPr>
        <w:t xml:space="preserve">, if the resource pool is used by Rel-15 </w:t>
      </w:r>
      <w:r w:rsidR="00965BD0">
        <w:rPr>
          <w:rFonts w:eastAsiaTheme="minorEastAsia" w:hint="eastAsia"/>
          <w:iCs/>
          <w:lang w:eastAsia="zh-CN"/>
        </w:rPr>
        <w:t xml:space="preserve">UE </w:t>
      </w:r>
      <w:r w:rsidR="00965BD0" w:rsidRPr="00965BD0">
        <w:rPr>
          <w:rFonts w:eastAsiaTheme="minorEastAsia" w:hint="eastAsia"/>
          <w:iCs/>
          <w:lang w:eastAsia="zh-CN"/>
        </w:rPr>
        <w:t>only or</w:t>
      </w:r>
      <w:r w:rsidR="00965BD0">
        <w:rPr>
          <w:rFonts w:eastAsiaTheme="minorEastAsia" w:hint="eastAsia"/>
          <w:iCs/>
          <w:lang w:eastAsia="zh-CN"/>
        </w:rPr>
        <w:t xml:space="preserve"> Rel-14 UE only.</w:t>
      </w:r>
    </w:p>
    <w:p w:rsidR="00F85439" w:rsidRPr="00965BD0" w:rsidRDefault="000D48A1" w:rsidP="005C3584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965BD0">
        <w:rPr>
          <w:rFonts w:eastAsiaTheme="minorEastAsia" w:hint="eastAsia"/>
          <w:iCs/>
          <w:lang w:eastAsia="zh-CN"/>
        </w:rPr>
        <w:t>In low and median density scenarios, e.g. highway of 140km/h or 70km/h and 100ms as transmission period of Rel-14 and Rel-</w:t>
      </w:r>
      <w:r w:rsidR="00F85439" w:rsidRPr="00965BD0">
        <w:rPr>
          <w:rFonts w:eastAsiaTheme="minorEastAsia" w:hint="eastAsia"/>
          <w:iCs/>
          <w:lang w:eastAsia="zh-CN"/>
        </w:rPr>
        <w:t>15 sTTI UEs</w:t>
      </w:r>
      <w:r w:rsidR="00AE06C3">
        <w:rPr>
          <w:rFonts w:eastAsiaTheme="minorEastAsia" w:hint="eastAsia"/>
          <w:iCs/>
          <w:lang w:eastAsia="zh-CN"/>
        </w:rPr>
        <w:t>(the evaluation results are shown in Figure 1)</w:t>
      </w:r>
    </w:p>
    <w:p w:rsidR="000D48A1" w:rsidRPr="009F0C89" w:rsidRDefault="00F85439" w:rsidP="00F85439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Theme="minorEastAsia" w:hint="eastAsia"/>
          <w:iCs/>
          <w:lang w:eastAsia="zh-CN"/>
        </w:rPr>
        <w:lastRenderedPageBreak/>
        <w:t>W</w:t>
      </w:r>
      <w:r w:rsidR="000D48A1" w:rsidRPr="00973354">
        <w:rPr>
          <w:rFonts w:eastAsiaTheme="minorEastAsia" w:hint="eastAsia"/>
          <w:iCs/>
          <w:lang w:eastAsia="zh-CN"/>
        </w:rPr>
        <w:t xml:space="preserve">ith increase of Rel-15 </w:t>
      </w:r>
      <w:r w:rsidRPr="00973354">
        <w:rPr>
          <w:rFonts w:eastAsiaTheme="minorEastAsia" w:hint="eastAsia"/>
          <w:iCs/>
          <w:lang w:eastAsia="zh-CN"/>
        </w:rPr>
        <w:t xml:space="preserve">sTTI </w:t>
      </w:r>
      <w:r w:rsidR="000D48A1" w:rsidRPr="00973354">
        <w:rPr>
          <w:rFonts w:eastAsiaTheme="minorEastAsia" w:hint="eastAsia"/>
          <w:iCs/>
          <w:lang w:eastAsia="zh-CN"/>
        </w:rPr>
        <w:t>UE penetration ratio, PRR performances from Rel-14 and Rel-15 transmission are both improved</w:t>
      </w:r>
    </w:p>
    <w:p w:rsidR="009F0C89" w:rsidRPr="00973354" w:rsidRDefault="009F0C89" w:rsidP="00F85439">
      <w:pPr>
        <w:numPr>
          <w:ilvl w:val="1"/>
          <w:numId w:val="8"/>
        </w:numPr>
        <w:rPr>
          <w:rFonts w:eastAsia="MS Mincho"/>
          <w:iCs/>
          <w:lang w:eastAsia="ja-JP"/>
        </w:rPr>
      </w:pPr>
      <w:r>
        <w:rPr>
          <w:rFonts w:eastAsiaTheme="minorEastAsia"/>
          <w:iCs/>
          <w:lang w:eastAsia="zh-CN"/>
        </w:rPr>
        <w:t>A</w:t>
      </w:r>
      <w:r>
        <w:rPr>
          <w:rFonts w:eastAsiaTheme="minorEastAsia" w:hint="eastAsia"/>
          <w:iCs/>
          <w:lang w:eastAsia="zh-CN"/>
        </w:rPr>
        <w:t>t the same traffic load, when Rel-15 sTTI UE penetration ratio is high enough, PRR performance from Rel-15 sTTI UE transmission is better than Rel-14 PRR perforamnce</w:t>
      </w:r>
    </w:p>
    <w:p w:rsidR="00F85439" w:rsidRPr="00965BD0" w:rsidRDefault="00F85439" w:rsidP="00AE06C3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Theme="minorEastAsia" w:hint="eastAsia"/>
          <w:iCs/>
          <w:lang w:eastAsia="zh-CN"/>
        </w:rPr>
        <w:t xml:space="preserve">PRR performance from Rel-14 UE transmission </w:t>
      </w:r>
      <w:r w:rsidR="006E0937">
        <w:rPr>
          <w:rFonts w:eastAsiaTheme="minorEastAsia" w:hint="eastAsia"/>
          <w:iCs/>
          <w:lang w:eastAsia="zh-CN"/>
        </w:rPr>
        <w:t>is not impacted</w:t>
      </w:r>
      <w:r w:rsidRPr="00973354">
        <w:rPr>
          <w:rFonts w:eastAsiaTheme="minorEastAsia" w:hint="eastAsia"/>
          <w:iCs/>
          <w:lang w:eastAsia="zh-CN"/>
        </w:rPr>
        <w:t xml:space="preserve"> </w:t>
      </w:r>
      <w:r w:rsidR="00C12610">
        <w:rPr>
          <w:rFonts w:eastAsiaTheme="minorEastAsia" w:hint="eastAsia"/>
          <w:iCs/>
          <w:lang w:eastAsia="zh-CN"/>
        </w:rPr>
        <w:t xml:space="preserve">when </w:t>
      </w:r>
      <w:proofErr w:type="spellStart"/>
      <w:r w:rsidR="00C12610">
        <w:rPr>
          <w:rFonts w:eastAsiaTheme="minorEastAsia" w:hint="eastAsia"/>
          <w:iCs/>
          <w:lang w:eastAsia="zh-CN"/>
        </w:rPr>
        <w:t>sTTI</w:t>
      </w:r>
      <w:proofErr w:type="spellEnd"/>
      <w:r w:rsidR="00C12610">
        <w:rPr>
          <w:rFonts w:eastAsiaTheme="minorEastAsia" w:hint="eastAsia"/>
          <w:iCs/>
          <w:lang w:eastAsia="zh-CN"/>
        </w:rPr>
        <w:t xml:space="preserve"> UEs are sharing the same resource pool</w:t>
      </w:r>
      <w:r w:rsidR="006E0937">
        <w:rPr>
          <w:rFonts w:eastAsiaTheme="minorEastAsia" w:hint="eastAsia"/>
          <w:iCs/>
          <w:lang w:eastAsia="zh-CN"/>
        </w:rPr>
        <w:t xml:space="preserve"> in the simulated cases</w:t>
      </w:r>
      <w:r w:rsidR="00C12610">
        <w:rPr>
          <w:rFonts w:eastAsiaTheme="minorEastAsia" w:hint="eastAsia"/>
          <w:iCs/>
          <w:lang w:eastAsia="zh-CN"/>
        </w:rPr>
        <w:t xml:space="preserve">, </w:t>
      </w:r>
      <w:r w:rsidRPr="00973354">
        <w:rPr>
          <w:rFonts w:eastAsiaTheme="minorEastAsia" w:hint="eastAsia"/>
          <w:iCs/>
          <w:lang w:eastAsia="zh-CN"/>
        </w:rPr>
        <w:t>considering realistic AGC/ADC modeling</w:t>
      </w:r>
    </w:p>
    <w:p w:rsidR="00965BD0" w:rsidRPr="00965BD0" w:rsidRDefault="00965BD0" w:rsidP="00965BD0">
      <w:pPr>
        <w:rPr>
          <w:rFonts w:eastAsia="MS Mincho"/>
          <w:iCs/>
          <w:lang w:eastAsia="ja-JP"/>
        </w:rPr>
      </w:pPr>
    </w:p>
    <w:p w:rsidR="00965BD0" w:rsidRDefault="00965BD0" w:rsidP="00965BD0">
      <w:pPr>
        <w:rPr>
          <w:rFonts w:eastAsiaTheme="minorEastAsia"/>
          <w:iCs/>
          <w:lang w:eastAsia="zh-CN"/>
        </w:rPr>
      </w:pPr>
      <w:r w:rsidRPr="00965BD0">
        <w:rPr>
          <w:rFonts w:eastAsiaTheme="minorEastAsia" w:hint="eastAsia"/>
          <w:iCs/>
          <w:noProof/>
          <w:lang w:eastAsia="zh-CN"/>
        </w:rPr>
        <w:drawing>
          <wp:inline distT="0" distB="0" distL="0" distR="0">
            <wp:extent cx="2867670" cy="23040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675" t="1733" r="6364" b="2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70" cy="23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5BD0">
        <w:rPr>
          <w:rFonts w:eastAsiaTheme="minorEastAsia" w:hint="eastAsia"/>
          <w:iCs/>
          <w:noProof/>
          <w:lang w:eastAsia="zh-CN"/>
        </w:rPr>
        <w:drawing>
          <wp:inline distT="0" distB="0" distL="0" distR="0">
            <wp:extent cx="2825126" cy="230400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545" t="1906" r="7273" b="2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26" cy="23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6C3" w:rsidRDefault="00AE06C3" w:rsidP="00AE06C3">
      <w:pPr>
        <w:jc w:val="center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Figure 1: PRR performance evaluations for Rel-15 sTTI and Rel-14 TTI</w:t>
      </w:r>
    </w:p>
    <w:p w:rsidR="00ED5BD0" w:rsidRDefault="00ED5BD0" w:rsidP="00ED5BD0">
      <w:pPr>
        <w:rPr>
          <w:rFonts w:eastAsiaTheme="minorEastAsia"/>
          <w:iCs/>
          <w:lang w:eastAsia="zh-CN"/>
        </w:rPr>
      </w:pPr>
    </w:p>
    <w:p w:rsidR="00ED5BD0" w:rsidRPr="00ED5BD0" w:rsidRDefault="00ED5BD0" w:rsidP="00ED5BD0">
      <w:pPr>
        <w:rPr>
          <w:rFonts w:eastAsiaTheme="minorEastAsia"/>
          <w:b/>
          <w:i/>
          <w:iCs/>
          <w:lang w:eastAsia="zh-CN"/>
        </w:rPr>
      </w:pPr>
      <w:r w:rsidRPr="00ED5BD0">
        <w:rPr>
          <w:rFonts w:eastAsiaTheme="minorEastAsia" w:hint="eastAsia"/>
          <w:b/>
          <w:i/>
          <w:iCs/>
          <w:lang w:eastAsia="zh-CN"/>
        </w:rPr>
        <w:t>Observation 1: Introducing sTTI in PC5 can provide performance gain.</w:t>
      </w:r>
    </w:p>
    <w:p w:rsidR="00965BD0" w:rsidRDefault="00A059DB" w:rsidP="00E9523A">
      <w:pPr>
        <w:pStyle w:val="1"/>
      </w:pPr>
      <w:r>
        <w:rPr>
          <w:rFonts w:hint="eastAsia"/>
        </w:rPr>
        <w:t>Clarification of the observations in LS</w:t>
      </w:r>
    </w:p>
    <w:p w:rsidR="000F3844" w:rsidRDefault="000F3844" w:rsidP="000F3844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section, we will further clarify the </w:t>
      </w:r>
      <w:r>
        <w:rPr>
          <w:rFonts w:eastAsiaTheme="minorEastAsia"/>
          <w:lang w:eastAsia="zh-CN"/>
        </w:rPr>
        <w:t>observation</w:t>
      </w:r>
      <w:r>
        <w:rPr>
          <w:rFonts w:eastAsiaTheme="minorEastAsia" w:hint="eastAsia"/>
          <w:lang w:eastAsia="zh-CN"/>
        </w:rPr>
        <w:t xml:space="preserve"> in LS from RAN1 to RAN. </w:t>
      </w:r>
    </w:p>
    <w:tbl>
      <w:tblPr>
        <w:tblStyle w:val="af4"/>
        <w:tblW w:w="0" w:type="auto"/>
        <w:tblLook w:val="04A0"/>
      </w:tblPr>
      <w:tblGrid>
        <w:gridCol w:w="9288"/>
      </w:tblGrid>
      <w:tr w:rsidR="000F3844" w:rsidTr="000F3844">
        <w:tc>
          <w:tcPr>
            <w:tcW w:w="9288" w:type="dxa"/>
          </w:tcPr>
          <w:p w:rsidR="000F3844" w:rsidRPr="000F3844" w:rsidRDefault="000F3844" w:rsidP="000F3844">
            <w:pPr>
              <w:rPr>
                <w:rFonts w:eastAsiaTheme="minorEastAsia"/>
                <w:lang w:eastAsia="zh-CN"/>
              </w:rPr>
            </w:pPr>
            <w:r w:rsidRPr="000870AE">
              <w:rPr>
                <w:i/>
                <w:lang w:eastAsia="ja-JP"/>
              </w:rPr>
              <w:t xml:space="preserve">Observation 1: RAN1 observes that when introducing Rel-15 sTTI transmissions into pools with Rel-14 legacy transmissions, Rel-15 V2X UE complexity will be increased by handling two different TTI lengths. </w:t>
            </w:r>
          </w:p>
        </w:tc>
      </w:tr>
    </w:tbl>
    <w:p w:rsidR="000F3844" w:rsidRDefault="000F3844" w:rsidP="009D1BC4">
      <w:pPr>
        <w:pStyle w:val="a1"/>
        <w:spacing w:beforeLines="50"/>
        <w:rPr>
          <w:rFonts w:eastAsiaTheme="minorEastAsia"/>
          <w:lang w:val="en-GB" w:eastAsia="zh-CN"/>
        </w:rPr>
      </w:pPr>
      <w:r w:rsidRPr="006060C2">
        <w:rPr>
          <w:rFonts w:eastAsiaTheme="minorEastAsia"/>
          <w:lang w:val="en-GB" w:eastAsia="zh-CN"/>
        </w:rPr>
        <w:t xml:space="preserve">From </w:t>
      </w:r>
      <w:r>
        <w:rPr>
          <w:rFonts w:eastAsiaTheme="minorEastAsia" w:hint="eastAsia"/>
          <w:lang w:val="en-GB" w:eastAsia="zh-CN"/>
        </w:rPr>
        <w:t xml:space="preserve">V2X </w:t>
      </w:r>
      <w:r w:rsidRPr="006060C2">
        <w:rPr>
          <w:rFonts w:eastAsiaTheme="minorEastAsia"/>
          <w:lang w:val="en-GB" w:eastAsia="zh-CN"/>
        </w:rPr>
        <w:t xml:space="preserve">UE aspect, the increased complexity in PC5 </w:t>
      </w:r>
      <w:r>
        <w:rPr>
          <w:rFonts w:eastAsiaTheme="minorEastAsia" w:hint="eastAsia"/>
          <w:lang w:val="en-GB" w:eastAsia="zh-CN"/>
        </w:rPr>
        <w:t xml:space="preserve">sTTI </w:t>
      </w:r>
      <w:r w:rsidRPr="006060C2">
        <w:rPr>
          <w:rFonts w:eastAsiaTheme="minorEastAsia"/>
          <w:lang w:val="en-GB" w:eastAsia="zh-CN"/>
        </w:rPr>
        <w:t xml:space="preserve">operation is </w:t>
      </w:r>
      <w:r>
        <w:rPr>
          <w:rFonts w:eastAsiaTheme="minorEastAsia" w:hint="eastAsia"/>
          <w:lang w:val="en-GB" w:eastAsia="zh-CN"/>
        </w:rPr>
        <w:t>mainly due to the following facts:</w:t>
      </w:r>
    </w:p>
    <w:p w:rsidR="000F3844" w:rsidRPr="000F3844" w:rsidRDefault="000F3844" w:rsidP="009D1BC4">
      <w:pPr>
        <w:pStyle w:val="a1"/>
        <w:numPr>
          <w:ilvl w:val="0"/>
          <w:numId w:val="14"/>
        </w:numPr>
        <w:spacing w:beforeLines="50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M</w:t>
      </w:r>
      <w:r>
        <w:rPr>
          <w:rFonts w:eastAsiaTheme="minorEastAsia" w:hint="eastAsia"/>
          <w:lang w:val="en-GB" w:eastAsia="zh-CN"/>
        </w:rPr>
        <w:t xml:space="preserve">onitoring </w:t>
      </w:r>
      <w:r w:rsidR="00A307DD">
        <w:rPr>
          <w:rFonts w:eastAsiaTheme="minorEastAsia" w:hint="eastAsia"/>
          <w:lang w:val="en-GB" w:eastAsia="zh-CN"/>
        </w:rPr>
        <w:t xml:space="preserve">both </w:t>
      </w:r>
      <w:r>
        <w:rPr>
          <w:rFonts w:eastAsiaTheme="minorEastAsia" w:hint="eastAsia"/>
          <w:lang w:val="en-GB" w:eastAsia="zh-CN"/>
        </w:rPr>
        <w:t xml:space="preserve">PSCCH in TTI and sPSCCH in sTTI at the same time may increase the </w:t>
      </w:r>
      <w:r w:rsidR="00A307DD">
        <w:rPr>
          <w:rFonts w:eastAsiaTheme="minorEastAsia" w:hint="eastAsia"/>
          <w:lang w:val="en-GB" w:eastAsia="zh-CN"/>
        </w:rPr>
        <w:t>UE complexity.</w:t>
      </w:r>
    </w:p>
    <w:p w:rsidR="000F3844" w:rsidRDefault="00A307DD" w:rsidP="009D1BC4">
      <w:pPr>
        <w:pStyle w:val="a1"/>
        <w:numPr>
          <w:ilvl w:val="0"/>
          <w:numId w:val="14"/>
        </w:numPr>
        <w:spacing w:before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UE complexity will be also increased if a UE attempts to d</w:t>
      </w:r>
      <w:r w:rsidR="000F3844">
        <w:rPr>
          <w:rFonts w:eastAsiaTheme="minorEastAsia" w:hint="eastAsia"/>
          <w:lang w:eastAsia="zh-CN"/>
        </w:rPr>
        <w:t>ecod</w:t>
      </w:r>
      <w:r>
        <w:rPr>
          <w:rFonts w:eastAsiaTheme="minorEastAsia" w:hint="eastAsia"/>
          <w:lang w:eastAsia="zh-CN"/>
        </w:rPr>
        <w:t>e</w:t>
      </w:r>
      <w:r w:rsidR="000F384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both </w:t>
      </w:r>
      <w:r w:rsidR="000F3844">
        <w:rPr>
          <w:rFonts w:eastAsiaTheme="minorEastAsia" w:hint="eastAsia"/>
          <w:lang w:eastAsia="zh-CN"/>
        </w:rPr>
        <w:t xml:space="preserve">PSSCH </w:t>
      </w:r>
      <w:r>
        <w:rPr>
          <w:rFonts w:eastAsiaTheme="minorEastAsia" w:hint="eastAsia"/>
          <w:lang w:eastAsia="zh-CN"/>
        </w:rPr>
        <w:t>in TTI and sPSSCH in sTTI at the same time.</w:t>
      </w:r>
    </w:p>
    <w:p w:rsidR="00F947A6" w:rsidRDefault="00A307DD" w:rsidP="009D1BC4">
      <w:pPr>
        <w:pStyle w:val="a1"/>
        <w:spacing w:before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Basically, </w:t>
      </w:r>
      <w:r w:rsidRPr="006060C2">
        <w:rPr>
          <w:rFonts w:eastAsiaTheme="minorEastAsia"/>
          <w:lang w:val="en-GB" w:eastAsia="zh-CN"/>
        </w:rPr>
        <w:t xml:space="preserve">the increased complexity in PC5 </w:t>
      </w:r>
      <w:r>
        <w:rPr>
          <w:rFonts w:eastAsiaTheme="minorEastAsia" w:hint="eastAsia"/>
          <w:lang w:val="en-GB" w:eastAsia="zh-CN"/>
        </w:rPr>
        <w:t xml:space="preserve">sTTI </w:t>
      </w:r>
      <w:r w:rsidRPr="006060C2">
        <w:rPr>
          <w:rFonts w:eastAsiaTheme="minorEastAsia"/>
          <w:lang w:val="en-GB" w:eastAsia="zh-CN"/>
        </w:rPr>
        <w:t xml:space="preserve">operation </w:t>
      </w:r>
      <w:r>
        <w:rPr>
          <w:rFonts w:eastAsiaTheme="minorEastAsia" w:hint="eastAsia"/>
          <w:lang w:val="en-GB" w:eastAsia="zh-CN"/>
        </w:rPr>
        <w:t xml:space="preserve">could be </w:t>
      </w:r>
      <w:r w:rsidRPr="006060C2">
        <w:rPr>
          <w:rFonts w:eastAsiaTheme="minorEastAsia"/>
          <w:lang w:val="en-GB" w:eastAsia="zh-CN"/>
        </w:rPr>
        <w:t xml:space="preserve">similar as that in Uu </w:t>
      </w:r>
      <w:r>
        <w:rPr>
          <w:rFonts w:eastAsiaTheme="minorEastAsia" w:hint="eastAsia"/>
          <w:lang w:val="en-GB" w:eastAsia="zh-CN"/>
        </w:rPr>
        <w:t xml:space="preserve">sTTI </w:t>
      </w:r>
      <w:r w:rsidRPr="006060C2">
        <w:rPr>
          <w:rFonts w:eastAsiaTheme="minorEastAsia"/>
          <w:lang w:val="en-GB" w:eastAsia="zh-CN"/>
        </w:rPr>
        <w:t>operation</w:t>
      </w:r>
      <w:r>
        <w:rPr>
          <w:rFonts w:eastAsiaTheme="minorEastAsia" w:hint="eastAsia"/>
          <w:lang w:val="en-GB" w:eastAsia="zh-CN"/>
        </w:rPr>
        <w:t xml:space="preserve">. </w:t>
      </w:r>
      <w:r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ince in LTE Uu sTTI design, a UE should monitor both PDCCH and sPDCCH at the same time due to dynamic s</w:t>
      </w:r>
      <w:r w:rsidR="00B91D41">
        <w:rPr>
          <w:rFonts w:eastAsiaTheme="minorEastAsia" w:hint="eastAsia"/>
          <w:lang w:val="en-GB" w:eastAsia="zh-CN"/>
        </w:rPr>
        <w:t xml:space="preserve">cheduling between TTI and sTTI. For PDSCH and </w:t>
      </w:r>
      <w:proofErr w:type="spellStart"/>
      <w:r w:rsidR="00B91D41">
        <w:rPr>
          <w:rFonts w:eastAsiaTheme="minorEastAsia" w:hint="eastAsia"/>
          <w:lang w:val="en-GB" w:eastAsia="zh-CN"/>
        </w:rPr>
        <w:t>sPDSCH</w:t>
      </w:r>
      <w:proofErr w:type="spellEnd"/>
      <w:r w:rsidR="00B91D41">
        <w:rPr>
          <w:rFonts w:eastAsiaTheme="minorEastAsia" w:hint="eastAsia"/>
          <w:lang w:val="en-GB" w:eastAsia="zh-CN"/>
        </w:rPr>
        <w:t xml:space="preserve"> reception, if the UE has sufficient processing capability, both PDSCH and sPDSCH could be decoded. </w:t>
      </w:r>
      <w:r w:rsidR="00B91D41">
        <w:rPr>
          <w:rFonts w:eastAsiaTheme="minorEastAsia"/>
          <w:lang w:val="en-GB" w:eastAsia="zh-CN"/>
        </w:rPr>
        <w:t>O</w:t>
      </w:r>
      <w:r w:rsidR="00B91D41">
        <w:rPr>
          <w:rFonts w:eastAsiaTheme="minorEastAsia" w:hint="eastAsia"/>
          <w:lang w:val="en-GB" w:eastAsia="zh-CN"/>
        </w:rPr>
        <w:t>therwise,</w:t>
      </w:r>
      <w:r w:rsidR="00907BBC">
        <w:rPr>
          <w:rFonts w:eastAsiaTheme="minorEastAsia" w:hint="eastAsia"/>
          <w:lang w:val="en-GB" w:eastAsia="zh-CN"/>
        </w:rPr>
        <w:t xml:space="preserve"> </w:t>
      </w:r>
      <w:r w:rsidR="00BA04AB">
        <w:rPr>
          <w:rFonts w:eastAsiaTheme="minorEastAsia" w:hint="eastAsia"/>
          <w:lang w:val="en-GB" w:eastAsia="zh-CN"/>
        </w:rPr>
        <w:t xml:space="preserve">there is a solution that </w:t>
      </w:r>
      <w:r w:rsidR="00907BBC">
        <w:rPr>
          <w:rFonts w:eastAsiaTheme="minorEastAsia" w:hint="eastAsia"/>
          <w:lang w:val="en-GB" w:eastAsia="zh-CN"/>
        </w:rPr>
        <w:t xml:space="preserve">only </w:t>
      </w:r>
      <w:proofErr w:type="spellStart"/>
      <w:r w:rsidR="00907BBC">
        <w:rPr>
          <w:rFonts w:eastAsiaTheme="minorEastAsia" w:hint="eastAsia"/>
          <w:lang w:val="en-GB" w:eastAsia="zh-CN"/>
        </w:rPr>
        <w:t>sPDS</w:t>
      </w:r>
      <w:r w:rsidR="00B91D41">
        <w:rPr>
          <w:rFonts w:eastAsiaTheme="minorEastAsia" w:hint="eastAsia"/>
          <w:lang w:val="en-GB" w:eastAsia="zh-CN"/>
        </w:rPr>
        <w:t>CH</w:t>
      </w:r>
      <w:proofErr w:type="spellEnd"/>
      <w:r w:rsidR="00B91D41">
        <w:rPr>
          <w:rFonts w:eastAsiaTheme="minorEastAsia" w:hint="eastAsia"/>
          <w:lang w:val="en-GB" w:eastAsia="zh-CN"/>
        </w:rPr>
        <w:t xml:space="preserve"> is decoded</w:t>
      </w:r>
      <w:r w:rsidR="00BA04AB">
        <w:rPr>
          <w:rFonts w:eastAsiaTheme="minorEastAsia" w:hint="eastAsia"/>
          <w:lang w:val="en-GB" w:eastAsia="zh-CN"/>
        </w:rPr>
        <w:t xml:space="preserve"> to keep complexity at a </w:t>
      </w:r>
      <w:r w:rsidR="00BA04AB">
        <w:rPr>
          <w:rFonts w:eastAsiaTheme="minorEastAsia"/>
          <w:lang w:val="en-GB" w:eastAsia="zh-CN"/>
        </w:rPr>
        <w:t>reasonable</w:t>
      </w:r>
      <w:r w:rsidR="00BA04AB">
        <w:rPr>
          <w:rFonts w:eastAsiaTheme="minorEastAsia" w:hint="eastAsia"/>
          <w:lang w:val="en-GB" w:eastAsia="zh-CN"/>
        </w:rPr>
        <w:t xml:space="preserve"> level</w:t>
      </w:r>
      <w:r w:rsidR="00B91D41">
        <w:rPr>
          <w:rFonts w:eastAsiaTheme="minorEastAsia" w:hint="eastAsia"/>
          <w:lang w:val="en-GB" w:eastAsia="zh-CN"/>
        </w:rPr>
        <w:t xml:space="preserve">. </w:t>
      </w:r>
    </w:p>
    <w:p w:rsidR="00B91D41" w:rsidRDefault="003C337F" w:rsidP="009D1BC4">
      <w:pPr>
        <w:pStyle w:val="a1"/>
        <w:spacing w:before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</w:t>
      </w:r>
      <w:r w:rsidR="008121F7">
        <w:rPr>
          <w:rFonts w:eastAsiaTheme="minorEastAsia" w:hint="eastAsia"/>
          <w:lang w:val="en-GB" w:eastAsia="zh-CN"/>
        </w:rPr>
        <w:t>n V2X</w:t>
      </w:r>
      <w:r>
        <w:rPr>
          <w:rFonts w:eastAsiaTheme="minorEastAsia" w:hint="eastAsia"/>
          <w:lang w:val="en-GB" w:eastAsia="zh-CN"/>
        </w:rPr>
        <w:t>, from PSCCH perspective,</w:t>
      </w:r>
      <w:r w:rsidR="008121F7">
        <w:rPr>
          <w:rFonts w:eastAsiaTheme="minorEastAsia" w:hint="eastAsia"/>
          <w:lang w:val="en-GB" w:eastAsia="zh-CN"/>
        </w:rPr>
        <w:t xml:space="preserve"> it depends on design in RAN1, e.g. whether there is </w:t>
      </w:r>
      <w:r w:rsidR="008121F7">
        <w:rPr>
          <w:rFonts w:eastAsiaTheme="minorEastAsia"/>
          <w:lang w:val="en-GB" w:eastAsia="zh-CN"/>
        </w:rPr>
        <w:t>always</w:t>
      </w:r>
      <w:r w:rsidR="008121F7">
        <w:rPr>
          <w:rFonts w:eastAsiaTheme="minorEastAsia" w:hint="eastAsia"/>
          <w:lang w:val="en-GB" w:eastAsia="zh-CN"/>
        </w:rPr>
        <w:t xml:space="preserve"> shorten PS</w:t>
      </w:r>
      <w:r w:rsidR="00695097">
        <w:rPr>
          <w:rFonts w:eastAsiaTheme="minorEastAsia" w:hint="eastAsia"/>
          <w:lang w:val="en-GB" w:eastAsia="zh-CN"/>
        </w:rPr>
        <w:t>C</w:t>
      </w:r>
      <w:r w:rsidR="008121F7">
        <w:rPr>
          <w:rFonts w:eastAsiaTheme="minorEastAsia" w:hint="eastAsia"/>
          <w:lang w:val="en-GB" w:eastAsia="zh-CN"/>
        </w:rPr>
        <w:t>CH transmission.</w:t>
      </w:r>
      <w:r>
        <w:rPr>
          <w:rFonts w:eastAsiaTheme="minorEastAsia" w:hint="eastAsia"/>
          <w:lang w:val="en-GB" w:eastAsia="zh-CN"/>
        </w:rPr>
        <w:t xml:space="preserve"> If not, there is not additional complexity because of </w:t>
      </w:r>
      <w:proofErr w:type="spellStart"/>
      <w:r>
        <w:rPr>
          <w:rFonts w:eastAsiaTheme="minorEastAsia" w:hint="eastAsia"/>
          <w:lang w:val="en-GB" w:eastAsia="zh-CN"/>
        </w:rPr>
        <w:t>sPSCCH</w:t>
      </w:r>
      <w:proofErr w:type="spellEnd"/>
      <w:r>
        <w:rPr>
          <w:rFonts w:eastAsiaTheme="minorEastAsia" w:hint="eastAsia"/>
          <w:lang w:val="en-GB" w:eastAsia="zh-CN"/>
        </w:rPr>
        <w:t xml:space="preserve">. If it is the </w:t>
      </w:r>
      <w:proofErr w:type="gramStart"/>
      <w:r>
        <w:rPr>
          <w:rFonts w:eastAsiaTheme="minorEastAsia" w:hint="eastAsia"/>
          <w:lang w:val="en-GB" w:eastAsia="zh-CN"/>
        </w:rPr>
        <w:t>case ,</w:t>
      </w:r>
      <w:proofErr w:type="gramEnd"/>
      <w:r>
        <w:rPr>
          <w:rFonts w:eastAsiaTheme="minorEastAsia" w:hint="eastAsia"/>
          <w:lang w:val="en-GB" w:eastAsia="zh-CN"/>
        </w:rPr>
        <w:t xml:space="preserve"> the similar principle in Uu could be applied to PC5 operation, i.e. if</w:t>
      </w:r>
      <w:r w:rsidR="00B91D41">
        <w:rPr>
          <w:rFonts w:eastAsiaTheme="minorEastAsia" w:hint="eastAsia"/>
          <w:lang w:val="en-GB" w:eastAsia="zh-CN"/>
        </w:rPr>
        <w:t xml:space="preserve"> UE has sufficient processing capability, </w:t>
      </w:r>
      <w:r>
        <w:rPr>
          <w:rFonts w:eastAsiaTheme="minorEastAsia" w:hint="eastAsia"/>
          <w:lang w:val="en-GB" w:eastAsia="zh-CN"/>
        </w:rPr>
        <w:t xml:space="preserve">PSCCH, </w:t>
      </w:r>
      <w:proofErr w:type="spellStart"/>
      <w:r>
        <w:rPr>
          <w:rFonts w:eastAsiaTheme="minorEastAsia" w:hint="eastAsia"/>
          <w:lang w:val="en-GB" w:eastAsia="zh-CN"/>
        </w:rPr>
        <w:t>sPSCCH</w:t>
      </w:r>
      <w:proofErr w:type="spellEnd"/>
      <w:r>
        <w:rPr>
          <w:rFonts w:eastAsiaTheme="minorEastAsia" w:hint="eastAsia"/>
          <w:lang w:val="en-GB" w:eastAsia="zh-CN"/>
        </w:rPr>
        <w:t>,</w:t>
      </w:r>
      <w:r w:rsidR="00B91D41">
        <w:rPr>
          <w:rFonts w:eastAsiaTheme="minorEastAsia" w:hint="eastAsia"/>
          <w:lang w:val="en-GB" w:eastAsia="zh-CN"/>
        </w:rPr>
        <w:t xml:space="preserve"> PSSCH and </w:t>
      </w:r>
      <w:proofErr w:type="spellStart"/>
      <w:r w:rsidR="00B91D41">
        <w:rPr>
          <w:rFonts w:eastAsiaTheme="minorEastAsia" w:hint="eastAsia"/>
          <w:lang w:val="en-GB" w:eastAsia="zh-CN"/>
        </w:rPr>
        <w:t>sPSSCH</w:t>
      </w:r>
      <w:proofErr w:type="spellEnd"/>
      <w:r w:rsidR="00B91D41">
        <w:rPr>
          <w:rFonts w:eastAsiaTheme="minorEastAsia" w:hint="eastAsia"/>
          <w:lang w:val="en-GB" w:eastAsia="zh-CN"/>
        </w:rPr>
        <w:t xml:space="preserve"> could be decoded. </w:t>
      </w:r>
    </w:p>
    <w:p w:rsidR="00ED5BD0" w:rsidRDefault="00ED5BD0" w:rsidP="009D1BC4">
      <w:pPr>
        <w:pStyle w:val="a1"/>
        <w:spacing w:beforeLines="50"/>
        <w:rPr>
          <w:rFonts w:eastAsiaTheme="minorEastAsia"/>
          <w:b/>
          <w:i/>
          <w:lang w:val="en-GB" w:eastAsia="zh-CN"/>
        </w:rPr>
      </w:pPr>
      <w:r w:rsidRPr="00ED5BD0">
        <w:rPr>
          <w:rFonts w:eastAsiaTheme="minorEastAsia"/>
          <w:b/>
          <w:i/>
          <w:lang w:val="en-GB" w:eastAsia="zh-CN"/>
        </w:rPr>
        <w:t>Observation</w:t>
      </w:r>
      <w:r w:rsidRPr="00ED5BD0">
        <w:rPr>
          <w:rFonts w:eastAsiaTheme="minorEastAsia" w:hint="eastAsia"/>
          <w:b/>
          <w:i/>
          <w:lang w:val="en-GB" w:eastAsia="zh-CN"/>
        </w:rPr>
        <w:t xml:space="preserve"> 2: T</w:t>
      </w:r>
      <w:r w:rsidRPr="00ED5BD0">
        <w:rPr>
          <w:rFonts w:eastAsiaTheme="minorEastAsia"/>
          <w:b/>
          <w:i/>
          <w:lang w:val="en-GB" w:eastAsia="zh-CN"/>
        </w:rPr>
        <w:t xml:space="preserve">he increased complexity in PC5 </w:t>
      </w:r>
      <w:proofErr w:type="spellStart"/>
      <w:r w:rsidRPr="00ED5BD0">
        <w:rPr>
          <w:rFonts w:eastAsiaTheme="minorEastAsia" w:hint="eastAsia"/>
          <w:b/>
          <w:i/>
          <w:lang w:val="en-GB" w:eastAsia="zh-CN"/>
        </w:rPr>
        <w:t>sTTI</w:t>
      </w:r>
      <w:proofErr w:type="spellEnd"/>
      <w:r w:rsidRPr="00ED5BD0">
        <w:rPr>
          <w:rFonts w:eastAsiaTheme="minorEastAsia" w:hint="eastAsia"/>
          <w:b/>
          <w:i/>
          <w:lang w:val="en-GB" w:eastAsia="zh-CN"/>
        </w:rPr>
        <w:t xml:space="preserve"> </w:t>
      </w:r>
      <w:r w:rsidRPr="00ED5BD0">
        <w:rPr>
          <w:rFonts w:eastAsiaTheme="minorEastAsia"/>
          <w:b/>
          <w:i/>
          <w:lang w:val="en-GB" w:eastAsia="zh-CN"/>
        </w:rPr>
        <w:t xml:space="preserve">operation </w:t>
      </w:r>
      <w:r w:rsidR="00BA04AB">
        <w:rPr>
          <w:rFonts w:eastAsiaTheme="minorEastAsia" w:hint="eastAsia"/>
          <w:b/>
          <w:i/>
          <w:lang w:val="en-GB" w:eastAsia="zh-CN"/>
        </w:rPr>
        <w:t>is</w:t>
      </w:r>
      <w:r w:rsidRPr="00ED5BD0">
        <w:rPr>
          <w:rFonts w:eastAsiaTheme="minorEastAsia" w:hint="eastAsia"/>
          <w:b/>
          <w:i/>
          <w:lang w:val="en-GB" w:eastAsia="zh-CN"/>
        </w:rPr>
        <w:t xml:space="preserve"> </w:t>
      </w:r>
      <w:r w:rsidR="003C337F">
        <w:rPr>
          <w:rFonts w:eastAsiaTheme="minorEastAsia" w:hint="eastAsia"/>
          <w:b/>
          <w:i/>
          <w:lang w:val="en-GB" w:eastAsia="zh-CN"/>
        </w:rPr>
        <w:t xml:space="preserve">less or </w:t>
      </w:r>
      <w:r w:rsidRPr="00ED5BD0">
        <w:rPr>
          <w:rFonts w:eastAsiaTheme="minorEastAsia"/>
          <w:b/>
          <w:i/>
          <w:lang w:val="en-GB" w:eastAsia="zh-CN"/>
        </w:rPr>
        <w:t xml:space="preserve">similar as that in Uu </w:t>
      </w:r>
      <w:r w:rsidRPr="00ED5BD0">
        <w:rPr>
          <w:rFonts w:eastAsiaTheme="minorEastAsia" w:hint="eastAsia"/>
          <w:b/>
          <w:i/>
          <w:lang w:val="en-GB" w:eastAsia="zh-CN"/>
        </w:rPr>
        <w:t xml:space="preserve">sTTI </w:t>
      </w:r>
      <w:r w:rsidRPr="00ED5BD0">
        <w:rPr>
          <w:rFonts w:eastAsiaTheme="minorEastAsia"/>
          <w:b/>
          <w:i/>
          <w:lang w:val="en-GB" w:eastAsia="zh-CN"/>
        </w:rPr>
        <w:t>operation</w:t>
      </w:r>
      <w:r>
        <w:rPr>
          <w:rFonts w:eastAsiaTheme="minorEastAsia" w:hint="eastAsia"/>
          <w:b/>
          <w:i/>
          <w:lang w:val="en-GB" w:eastAsia="zh-CN"/>
        </w:rPr>
        <w:t>.</w:t>
      </w:r>
    </w:p>
    <w:tbl>
      <w:tblPr>
        <w:tblStyle w:val="af4"/>
        <w:tblW w:w="0" w:type="auto"/>
        <w:tblLook w:val="04A0"/>
      </w:tblPr>
      <w:tblGrid>
        <w:gridCol w:w="9288"/>
      </w:tblGrid>
      <w:tr w:rsidR="00F947A6" w:rsidTr="00F947A6">
        <w:tc>
          <w:tcPr>
            <w:tcW w:w="9288" w:type="dxa"/>
          </w:tcPr>
          <w:p w:rsidR="00F947A6" w:rsidRPr="00F947A6" w:rsidRDefault="00F947A6" w:rsidP="00F947A6">
            <w:pPr>
              <w:rPr>
                <w:rFonts w:eastAsiaTheme="minorEastAsia"/>
                <w:lang w:eastAsia="zh-CN"/>
              </w:rPr>
            </w:pPr>
            <w:proofErr w:type="spellStart"/>
            <w:proofErr w:type="gramStart"/>
            <w:r w:rsidRPr="000870AE">
              <w:rPr>
                <w:i/>
                <w:lang w:eastAsia="ja-JP"/>
              </w:rPr>
              <w:t>bservation</w:t>
            </w:r>
            <w:proofErr w:type="spellEnd"/>
            <w:proofErr w:type="gramEnd"/>
            <w:r w:rsidRPr="000870AE">
              <w:rPr>
                <w:i/>
                <w:lang w:eastAsia="ja-JP"/>
              </w:rPr>
              <w:t xml:space="preserve"> 2: </w:t>
            </w:r>
            <w:proofErr w:type="spellStart"/>
            <w:r w:rsidRPr="000870AE">
              <w:rPr>
                <w:i/>
                <w:lang w:eastAsia="ja-JP"/>
              </w:rPr>
              <w:t>sTTI</w:t>
            </w:r>
            <w:proofErr w:type="spellEnd"/>
            <w:r w:rsidRPr="000870AE">
              <w:rPr>
                <w:i/>
                <w:lang w:eastAsia="ja-JP"/>
              </w:rPr>
              <w:t xml:space="preserve"> deployment impacts the performance of Rel-14 UE transmission. RAN1 has discussed possible solutions to mitigate the impact. No conclusion was reached in RAN1 on whether these solutions can solve the impact on Rel14 performance. </w:t>
            </w:r>
          </w:p>
        </w:tc>
      </w:tr>
    </w:tbl>
    <w:p w:rsidR="008B096F" w:rsidRDefault="008B096F" w:rsidP="009D1BC4">
      <w:pPr>
        <w:pStyle w:val="a1"/>
        <w:spacing w:before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case of sTTI UEs in Rel-15 UEs </w:t>
      </w:r>
      <w:r w:rsidRPr="008B096F">
        <w:rPr>
          <w:rFonts w:eastAsiaTheme="minorEastAsia"/>
          <w:lang w:val="en-GB" w:eastAsia="zh-CN"/>
        </w:rPr>
        <w:t>co-exist</w:t>
      </w:r>
      <w:r>
        <w:rPr>
          <w:rFonts w:eastAsiaTheme="minorEastAsia" w:hint="eastAsia"/>
          <w:lang w:val="en-GB" w:eastAsia="zh-CN"/>
        </w:rPr>
        <w:t>ing</w:t>
      </w:r>
      <w:r w:rsidRPr="008B096F">
        <w:rPr>
          <w:rFonts w:eastAsiaTheme="minorEastAsia"/>
          <w:lang w:val="en-GB" w:eastAsia="zh-CN"/>
        </w:rPr>
        <w:t xml:space="preserve"> in the same resource pools </w:t>
      </w:r>
      <w:r>
        <w:rPr>
          <w:rFonts w:eastAsiaTheme="minorEastAsia" w:hint="eastAsia"/>
          <w:lang w:val="en-GB" w:eastAsia="zh-CN"/>
        </w:rPr>
        <w:t xml:space="preserve">with TTI UEs in Rel-14 UEs, there are some potential solutions to mitigate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impacts of Rel-14 UE performance:</w:t>
      </w:r>
    </w:p>
    <w:p w:rsidR="005754AF" w:rsidRPr="005754AF" w:rsidRDefault="008B096F" w:rsidP="009D1BC4">
      <w:pPr>
        <w:pStyle w:val="a1"/>
        <w:numPr>
          <w:ilvl w:val="0"/>
          <w:numId w:val="15"/>
        </w:numPr>
        <w:spacing w:beforeLines="50"/>
        <w:rPr>
          <w:rFonts w:eastAsiaTheme="minorEastAsia"/>
          <w:lang w:val="en-GB" w:eastAsia="zh-CN"/>
        </w:rPr>
      </w:pPr>
      <w:r w:rsidRPr="006060C2">
        <w:rPr>
          <w:rFonts w:eastAsiaTheme="minorEastAsia"/>
          <w:lang w:eastAsia="zh-CN"/>
        </w:rPr>
        <w:t>The impacts can be mitigated at least</w:t>
      </w:r>
      <w:r>
        <w:rPr>
          <w:rFonts w:eastAsiaTheme="minorEastAsia" w:hint="eastAsia"/>
          <w:lang w:eastAsia="zh-CN"/>
        </w:rPr>
        <w:t xml:space="preserve"> by eNB </w:t>
      </w:r>
      <w:r>
        <w:rPr>
          <w:rFonts w:eastAsiaTheme="minorEastAsia"/>
          <w:lang w:eastAsia="zh-CN"/>
        </w:rPr>
        <w:t>scheduling (</w:t>
      </w:r>
      <w:r>
        <w:rPr>
          <w:rFonts w:eastAsiaTheme="minorEastAsia" w:hint="eastAsia"/>
          <w:lang w:eastAsia="zh-CN"/>
        </w:rPr>
        <w:t xml:space="preserve">in mode 3 operation). </w:t>
      </w:r>
    </w:p>
    <w:p w:rsidR="005754AF" w:rsidRDefault="005754AF" w:rsidP="009D1BC4">
      <w:pPr>
        <w:pStyle w:val="a1"/>
        <w:spacing w:beforeLines="50"/>
        <w:ind w:left="420"/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mode 3 operation, the transmission resource in PC5 is scheduled by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 w:rsidR="009F2AC7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9F2AC7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can separate the resource</w:t>
      </w:r>
      <w:r w:rsidR="009F2AC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used for Rel-14 TTI transmission and Rel-15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transmission</w:t>
      </w:r>
      <w:r w:rsidR="009F2AC7">
        <w:rPr>
          <w:rFonts w:eastAsiaTheme="minorEastAsia" w:hint="eastAsia"/>
          <w:lang w:eastAsia="zh-CN"/>
        </w:rPr>
        <w:t xml:space="preserve"> in the same resource pool</w:t>
      </w:r>
      <w:r>
        <w:rPr>
          <w:rFonts w:eastAsiaTheme="minorEastAsia" w:hint="eastAsia"/>
          <w:lang w:eastAsia="zh-CN"/>
        </w:rPr>
        <w:t xml:space="preserve">. In this case, it is similar as the case that </w:t>
      </w:r>
      <w:r w:rsidRPr="005754AF">
        <w:rPr>
          <w:rFonts w:eastAsiaTheme="minorEastAsia"/>
          <w:lang w:eastAsia="zh-CN"/>
        </w:rPr>
        <w:t xml:space="preserve">the resource pool is used by Rel-15 UE only </w:t>
      </w:r>
      <w:r w:rsidR="009F2AC7">
        <w:rPr>
          <w:rFonts w:eastAsiaTheme="minorEastAsia" w:hint="eastAsia"/>
          <w:lang w:eastAsia="zh-CN"/>
        </w:rPr>
        <w:t>and</w:t>
      </w:r>
      <w:r w:rsidR="009F2AC7" w:rsidRPr="005754AF">
        <w:rPr>
          <w:rFonts w:eastAsiaTheme="minorEastAsia"/>
          <w:lang w:eastAsia="zh-CN"/>
        </w:rPr>
        <w:t xml:space="preserve"> </w:t>
      </w:r>
      <w:r w:rsidRPr="005754AF">
        <w:rPr>
          <w:rFonts w:eastAsiaTheme="minorEastAsia"/>
          <w:lang w:eastAsia="zh-CN"/>
        </w:rPr>
        <w:t>Rel-14 UE only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performance gain has been shown in Figure 1,</w:t>
      </w:r>
      <w:r w:rsidRPr="005754AF">
        <w:rPr>
          <w:iCs/>
          <w:lang w:eastAsia="ja-JP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where the </w:t>
      </w:r>
      <w:r w:rsidRPr="00965BD0">
        <w:rPr>
          <w:iCs/>
          <w:lang w:eastAsia="ja-JP"/>
        </w:rPr>
        <w:t xml:space="preserve">PRR performance of </w:t>
      </w:r>
      <w:r w:rsidRPr="00965BD0">
        <w:rPr>
          <w:rFonts w:eastAsiaTheme="minorEastAsia" w:hint="eastAsia"/>
          <w:iCs/>
          <w:lang w:eastAsia="zh-CN"/>
        </w:rPr>
        <w:t xml:space="preserve">100% </w:t>
      </w:r>
      <w:r w:rsidRPr="00965BD0">
        <w:rPr>
          <w:iCs/>
          <w:lang w:eastAsia="ja-JP"/>
        </w:rPr>
        <w:t xml:space="preserve">Rel-15 sTTI UE is better than that of </w:t>
      </w:r>
      <w:r w:rsidRPr="00965BD0">
        <w:rPr>
          <w:rFonts w:eastAsiaTheme="minorEastAsia" w:hint="eastAsia"/>
          <w:iCs/>
          <w:lang w:eastAsia="zh-CN"/>
        </w:rPr>
        <w:t xml:space="preserve">100% </w:t>
      </w:r>
      <w:r w:rsidRPr="00965BD0">
        <w:rPr>
          <w:iCs/>
          <w:lang w:eastAsia="ja-JP"/>
        </w:rPr>
        <w:t>Rel-14 UE</w:t>
      </w:r>
      <w:r>
        <w:rPr>
          <w:rFonts w:eastAsiaTheme="minorEastAsia" w:hint="eastAsia"/>
          <w:iCs/>
          <w:lang w:eastAsia="zh-CN"/>
        </w:rPr>
        <w:t xml:space="preserve"> within the required coverage</w:t>
      </w:r>
      <w:r w:rsidR="009F2AC7">
        <w:rPr>
          <w:rFonts w:eastAsiaTheme="minorEastAsia" w:hint="eastAsia"/>
          <w:iCs/>
          <w:lang w:eastAsia="zh-CN"/>
        </w:rPr>
        <w:t xml:space="preserve"> while there is no impact to Rel-14 UEs</w:t>
      </w:r>
      <w:r>
        <w:rPr>
          <w:rFonts w:eastAsiaTheme="minorEastAsia" w:hint="eastAsia"/>
          <w:iCs/>
          <w:lang w:eastAsia="zh-CN"/>
        </w:rPr>
        <w:t xml:space="preserve">. </w:t>
      </w:r>
    </w:p>
    <w:p w:rsidR="00BA5C79" w:rsidRDefault="00BA5C79" w:rsidP="009D1BC4">
      <w:pPr>
        <w:pStyle w:val="a1"/>
        <w:numPr>
          <w:ilvl w:val="0"/>
          <w:numId w:val="15"/>
        </w:numPr>
        <w:spacing w:beforeLines="50"/>
        <w:rPr>
          <w:rFonts w:eastAsiaTheme="minorEastAsia"/>
          <w:lang w:val="en-GB" w:eastAsia="zh-CN"/>
        </w:rPr>
      </w:pPr>
      <w:r w:rsidRPr="006060C2">
        <w:rPr>
          <w:rFonts w:eastAsiaTheme="minorEastAsia"/>
          <w:lang w:eastAsia="zh-CN"/>
        </w:rPr>
        <w:t xml:space="preserve">The impacts </w:t>
      </w:r>
      <w:r w:rsidR="00B42A7A">
        <w:rPr>
          <w:rFonts w:eastAsiaTheme="minorEastAsia" w:hint="eastAsia"/>
          <w:lang w:eastAsia="zh-CN"/>
        </w:rPr>
        <w:t>could</w:t>
      </w:r>
      <w:r w:rsidRPr="006060C2">
        <w:rPr>
          <w:rFonts w:eastAsiaTheme="minorEastAsia"/>
          <w:lang w:eastAsia="zh-CN"/>
        </w:rPr>
        <w:t xml:space="preserve"> be </w:t>
      </w:r>
      <w:r w:rsidR="00B42A7A">
        <w:rPr>
          <w:rFonts w:eastAsiaTheme="minorEastAsia" w:hint="eastAsia"/>
          <w:lang w:eastAsia="zh-CN"/>
        </w:rPr>
        <w:t xml:space="preserve">also </w:t>
      </w:r>
      <w:r w:rsidRPr="006060C2">
        <w:rPr>
          <w:rFonts w:eastAsiaTheme="minorEastAsia"/>
          <w:lang w:eastAsia="zh-CN"/>
        </w:rPr>
        <w:t xml:space="preserve">mitigated </w:t>
      </w:r>
      <w:r>
        <w:rPr>
          <w:rFonts w:eastAsiaTheme="minorEastAsia" w:hint="eastAsia"/>
          <w:lang w:eastAsia="zh-CN"/>
        </w:rPr>
        <w:t xml:space="preserve">by sensing procedure in low density </w:t>
      </w:r>
      <w:r>
        <w:rPr>
          <w:rFonts w:eastAsiaTheme="minorEastAsia"/>
          <w:lang w:eastAsia="zh-CN"/>
        </w:rPr>
        <w:t>scenario</w:t>
      </w:r>
    </w:p>
    <w:p w:rsidR="00BA5C79" w:rsidRDefault="00B42A7A" w:rsidP="009D1BC4">
      <w:pPr>
        <w:pStyle w:val="a1"/>
        <w:spacing w:beforeLines="50"/>
        <w:ind w:left="4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Rel-14 sensing procedure, after the procedure of excluding the resource reserved by other UE, a </w:t>
      </w:r>
      <w:r>
        <w:rPr>
          <w:rFonts w:eastAsiaTheme="minorEastAsia"/>
          <w:lang w:val="en-GB" w:eastAsia="zh-CN"/>
        </w:rPr>
        <w:t>transmission</w:t>
      </w:r>
      <w:r>
        <w:rPr>
          <w:rFonts w:eastAsiaTheme="minorEastAsia" w:hint="eastAsia"/>
          <w:lang w:val="en-GB" w:eastAsia="zh-CN"/>
        </w:rPr>
        <w:t xml:space="preserve"> UE need further select the </w:t>
      </w:r>
      <w:r>
        <w:rPr>
          <w:rFonts w:eastAsiaTheme="minorEastAsia"/>
          <w:lang w:val="en-GB" w:eastAsia="zh-CN"/>
        </w:rPr>
        <w:t>candidate</w:t>
      </w:r>
      <w:r>
        <w:rPr>
          <w:rFonts w:eastAsiaTheme="minorEastAsia" w:hint="eastAsia"/>
          <w:lang w:val="en-GB" w:eastAsia="zh-CN"/>
        </w:rPr>
        <w:t xml:space="preserve"> resource based on the </w:t>
      </w:r>
      <w:r w:rsidR="00DB1BB1" w:rsidRPr="00851DAF">
        <w:rPr>
          <w:rFonts w:eastAsia="Malgun Gothic" w:hint="eastAsia"/>
          <w:lang w:eastAsia="ko-KR"/>
        </w:rPr>
        <w:t>linear average of S-RSSI measured</w:t>
      </w:r>
      <w:r w:rsidR="00DB1BB1">
        <w:rPr>
          <w:rFonts w:eastAsiaTheme="minorEastAsia" w:hint="eastAsia"/>
          <w:lang w:val="en-GB" w:eastAsia="zh-CN"/>
        </w:rPr>
        <w:t xml:space="preserve"> in given sub-channels. If sTTI are employment in low density scenario, </w:t>
      </w:r>
      <w:r w:rsidR="00DB1BB1">
        <w:rPr>
          <w:rFonts w:eastAsiaTheme="minorEastAsia"/>
          <w:lang w:val="en-GB" w:eastAsia="zh-CN"/>
        </w:rPr>
        <w:t>the</w:t>
      </w:r>
      <w:r w:rsidR="00DB1BB1">
        <w:rPr>
          <w:rFonts w:eastAsiaTheme="minorEastAsia" w:hint="eastAsia"/>
          <w:lang w:val="en-GB" w:eastAsia="zh-CN"/>
        </w:rPr>
        <w:t xml:space="preserve"> candidate resource</w:t>
      </w:r>
      <w:r w:rsidR="009F2AC7">
        <w:rPr>
          <w:rFonts w:eastAsiaTheme="minorEastAsia" w:hint="eastAsia"/>
          <w:lang w:val="en-GB" w:eastAsia="zh-CN"/>
        </w:rPr>
        <w:t>s</w:t>
      </w:r>
      <w:r w:rsidR="00DB1BB1">
        <w:rPr>
          <w:rFonts w:eastAsiaTheme="minorEastAsia" w:hint="eastAsia"/>
          <w:lang w:val="en-GB" w:eastAsia="zh-CN"/>
        </w:rPr>
        <w:t xml:space="preserve"> are sufficient. Even the S-RSSI measurement is not </w:t>
      </w:r>
      <w:r w:rsidR="009F2AC7">
        <w:rPr>
          <w:rFonts w:eastAsiaTheme="minorEastAsia" w:hint="eastAsia"/>
          <w:lang w:val="en-GB" w:eastAsia="zh-CN"/>
        </w:rPr>
        <w:t xml:space="preserve">that </w:t>
      </w:r>
      <w:r w:rsidR="00DB1BB1">
        <w:rPr>
          <w:rFonts w:eastAsiaTheme="minorEastAsia" w:hint="eastAsia"/>
          <w:lang w:val="en-GB" w:eastAsia="zh-CN"/>
        </w:rPr>
        <w:t xml:space="preserve">accurate in a </w:t>
      </w:r>
      <w:proofErr w:type="spellStart"/>
      <w:r w:rsidR="00DB1BB1">
        <w:rPr>
          <w:rFonts w:eastAsiaTheme="minorEastAsia" w:hint="eastAsia"/>
          <w:lang w:val="en-GB" w:eastAsia="zh-CN"/>
        </w:rPr>
        <w:t>subframe</w:t>
      </w:r>
      <w:proofErr w:type="spellEnd"/>
      <w:r w:rsidR="00DB1BB1">
        <w:rPr>
          <w:rFonts w:eastAsiaTheme="minorEastAsia" w:hint="eastAsia"/>
          <w:lang w:val="en-GB" w:eastAsia="zh-CN"/>
        </w:rPr>
        <w:t xml:space="preserve"> with </w:t>
      </w:r>
      <w:proofErr w:type="spellStart"/>
      <w:r w:rsidR="00DB1BB1">
        <w:rPr>
          <w:rFonts w:eastAsiaTheme="minorEastAsia" w:hint="eastAsia"/>
          <w:lang w:val="en-GB" w:eastAsia="zh-CN"/>
        </w:rPr>
        <w:t>sTTI</w:t>
      </w:r>
      <w:proofErr w:type="spellEnd"/>
      <w:r w:rsidR="00DB1BB1">
        <w:rPr>
          <w:rFonts w:eastAsiaTheme="minorEastAsia" w:hint="eastAsia"/>
          <w:lang w:val="en-GB" w:eastAsia="zh-CN"/>
        </w:rPr>
        <w:t xml:space="preserve"> transmission, the </w:t>
      </w:r>
      <w:r w:rsidR="00DB1BB1">
        <w:rPr>
          <w:rFonts w:eastAsiaTheme="minorEastAsia"/>
          <w:lang w:val="en-GB" w:eastAsia="zh-CN"/>
        </w:rPr>
        <w:t>resource</w:t>
      </w:r>
      <w:r w:rsidR="00DB1BB1">
        <w:rPr>
          <w:rFonts w:eastAsiaTheme="minorEastAsia" w:hint="eastAsia"/>
          <w:lang w:val="en-GB" w:eastAsia="zh-CN"/>
        </w:rPr>
        <w:t xml:space="preserve"> with sTTI transmission could be also excluded in Rel-14 candidate resource by S-RSSI </w:t>
      </w:r>
      <w:r w:rsidR="00DB1BB1">
        <w:rPr>
          <w:rFonts w:eastAsiaTheme="minorEastAsia"/>
          <w:lang w:val="en-GB" w:eastAsia="zh-CN"/>
        </w:rPr>
        <w:t>measurement</w:t>
      </w:r>
      <w:r w:rsidR="00DB1BB1">
        <w:rPr>
          <w:rFonts w:eastAsiaTheme="minorEastAsia" w:hint="eastAsia"/>
          <w:lang w:val="en-GB" w:eastAsia="zh-CN"/>
        </w:rPr>
        <w:t xml:space="preserve">. </w:t>
      </w:r>
      <w:r w:rsidR="009F2AC7">
        <w:rPr>
          <w:rFonts w:eastAsiaTheme="minorEastAsia"/>
          <w:lang w:val="en-GB" w:eastAsia="zh-CN"/>
        </w:rPr>
        <w:t>Again</w:t>
      </w:r>
      <w:r w:rsidR="009F2AC7">
        <w:rPr>
          <w:rFonts w:eastAsiaTheme="minorEastAsia" w:hint="eastAsia"/>
          <w:lang w:val="en-GB" w:eastAsia="zh-CN"/>
        </w:rPr>
        <w:t xml:space="preserve">, performance then is similar as the case where </w:t>
      </w:r>
      <w:r w:rsidR="009F2AC7" w:rsidRPr="005754AF">
        <w:rPr>
          <w:rFonts w:eastAsiaTheme="minorEastAsia"/>
          <w:lang w:eastAsia="zh-CN"/>
        </w:rPr>
        <w:t xml:space="preserve">Rel-15 UE only </w:t>
      </w:r>
      <w:r w:rsidR="009F2AC7">
        <w:rPr>
          <w:rFonts w:eastAsiaTheme="minorEastAsia" w:hint="eastAsia"/>
          <w:lang w:eastAsia="zh-CN"/>
        </w:rPr>
        <w:t>and</w:t>
      </w:r>
      <w:r w:rsidR="009F2AC7" w:rsidRPr="005754AF">
        <w:rPr>
          <w:rFonts w:eastAsiaTheme="minorEastAsia"/>
          <w:lang w:eastAsia="zh-CN"/>
        </w:rPr>
        <w:t xml:space="preserve"> Rel-14 UE only</w:t>
      </w:r>
      <w:r w:rsidR="009F2AC7">
        <w:rPr>
          <w:rFonts w:eastAsiaTheme="minorEastAsia" w:hint="eastAsia"/>
          <w:lang w:eastAsia="zh-CN"/>
        </w:rPr>
        <w:t>.</w:t>
      </w:r>
    </w:p>
    <w:p w:rsidR="00ED5BD0" w:rsidRDefault="00ED5BD0" w:rsidP="009D1BC4">
      <w:pPr>
        <w:pStyle w:val="a1"/>
        <w:spacing w:beforeLines="50"/>
        <w:rPr>
          <w:rFonts w:eastAsiaTheme="minorEastAsia"/>
          <w:b/>
          <w:i/>
          <w:lang w:val="en-GB" w:eastAsia="zh-CN"/>
        </w:rPr>
      </w:pPr>
      <w:r w:rsidRPr="00ED5BD0">
        <w:rPr>
          <w:rFonts w:eastAsiaTheme="minorEastAsia" w:hint="eastAsia"/>
          <w:b/>
          <w:i/>
          <w:lang w:val="en-GB" w:eastAsia="zh-CN"/>
        </w:rPr>
        <w:t>Observation 3: The impacts to Rel-14 UE performance due to introducing sTTI in PC5 can be mitigated at least by eNB scheduling and in low density scenario.</w:t>
      </w:r>
    </w:p>
    <w:p w:rsidR="00ED5BD0" w:rsidRPr="00ED5BD0" w:rsidRDefault="00ED5BD0" w:rsidP="009D1BC4">
      <w:pPr>
        <w:pStyle w:val="a1"/>
        <w:spacing w:beforeLines="50"/>
        <w:rPr>
          <w:rFonts w:eastAsiaTheme="minorEastAsia"/>
          <w:b/>
          <w:i/>
          <w:lang w:val="en-GB" w:eastAsia="zh-CN"/>
        </w:rPr>
      </w:pPr>
    </w:p>
    <w:tbl>
      <w:tblPr>
        <w:tblStyle w:val="af4"/>
        <w:tblW w:w="0" w:type="auto"/>
        <w:tblLook w:val="04A0"/>
      </w:tblPr>
      <w:tblGrid>
        <w:gridCol w:w="9288"/>
      </w:tblGrid>
      <w:tr w:rsidR="00DB1BB1" w:rsidTr="00DB1BB1">
        <w:tc>
          <w:tcPr>
            <w:tcW w:w="9288" w:type="dxa"/>
          </w:tcPr>
          <w:p w:rsidR="00DB1BB1" w:rsidRPr="00DB1BB1" w:rsidRDefault="00DB1BB1" w:rsidP="00DB1BB1">
            <w:pPr>
              <w:rPr>
                <w:rFonts w:eastAsiaTheme="minorEastAsia"/>
                <w:lang w:eastAsia="zh-CN"/>
              </w:rPr>
            </w:pPr>
            <w:r w:rsidRPr="000870AE">
              <w:rPr>
                <w:i/>
                <w:lang w:eastAsia="ja-JP"/>
              </w:rPr>
              <w:t>Observation 3: Introducing sTTI by itself cannot reduce the radio layer latency.</w:t>
            </w:r>
          </w:p>
        </w:tc>
      </w:tr>
    </w:tbl>
    <w:p w:rsidR="00DB1BB1" w:rsidRDefault="00DB1BB1" w:rsidP="009D1BC4">
      <w:pPr>
        <w:pStyle w:val="a1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In Rel-14 V2X resource selection, the resource selection window </w:t>
      </w:r>
      <w:r w:rsidR="00DE2F5B">
        <w:rPr>
          <w:rFonts w:eastAsiaTheme="minorEastAsia" w:hint="eastAsia"/>
          <w:lang w:val="en-GB" w:eastAsia="zh-CN"/>
        </w:rPr>
        <w:t xml:space="preserve">is within the time interval of </w:t>
      </w:r>
      <w:r>
        <w:rPr>
          <w:rFonts w:eastAsiaTheme="minorEastAsia" w:hint="eastAsia"/>
          <w:lang w:val="en-GB" w:eastAsia="zh-CN"/>
        </w:rPr>
        <w:t>[n+T1, n+T2]</w:t>
      </w:r>
      <w:r w:rsidR="00DE2F5B">
        <w:rPr>
          <w:rFonts w:eastAsiaTheme="minorEastAsia" w:hint="eastAsia"/>
          <w:lang w:val="en-GB" w:eastAsia="zh-CN"/>
        </w:rPr>
        <w:t xml:space="preserve">. After the resource excluding procedure within the resource selection window, the transmission </w:t>
      </w:r>
      <w:r w:rsidR="00DE2F5B">
        <w:rPr>
          <w:rFonts w:eastAsiaTheme="minorEastAsia"/>
          <w:lang w:val="en-GB" w:eastAsia="zh-CN"/>
        </w:rPr>
        <w:t>resource is</w:t>
      </w:r>
      <w:r w:rsidR="00DE2F5B">
        <w:rPr>
          <w:rFonts w:eastAsiaTheme="minorEastAsia" w:hint="eastAsia"/>
          <w:lang w:val="en-GB" w:eastAsia="zh-CN"/>
        </w:rPr>
        <w:t xml:space="preserve"> random selected </w:t>
      </w:r>
      <w:r w:rsidR="00DE2F5B">
        <w:rPr>
          <w:rFonts w:eastAsiaTheme="minorEastAsia"/>
          <w:lang w:val="en-GB" w:eastAsia="zh-CN"/>
        </w:rPr>
        <w:t>from the</w:t>
      </w:r>
      <w:r w:rsidR="00DE2F5B">
        <w:rPr>
          <w:rFonts w:eastAsiaTheme="minorEastAsia" w:hint="eastAsia"/>
          <w:lang w:val="en-GB" w:eastAsia="zh-CN"/>
        </w:rPr>
        <w:t xml:space="preserve"> candidate resource. </w:t>
      </w:r>
      <w:r w:rsidR="00DE2F5B">
        <w:rPr>
          <w:rFonts w:eastAsiaTheme="minorEastAsia"/>
          <w:lang w:val="en-GB" w:eastAsia="zh-CN"/>
        </w:rPr>
        <w:t>T</w:t>
      </w:r>
      <w:r w:rsidR="00DE2F5B">
        <w:rPr>
          <w:rFonts w:eastAsiaTheme="minorEastAsia" w:hint="eastAsia"/>
          <w:lang w:val="en-GB" w:eastAsia="zh-CN"/>
        </w:rPr>
        <w:t xml:space="preserve">herefore, </w:t>
      </w:r>
      <w:r w:rsidR="00ED5BD0">
        <w:rPr>
          <w:rFonts w:eastAsiaTheme="minorEastAsia" w:hint="eastAsia"/>
          <w:lang w:val="en-GB" w:eastAsia="zh-CN"/>
        </w:rPr>
        <w:t xml:space="preserve">introducing </w:t>
      </w:r>
      <w:r w:rsidR="00ED5BD0" w:rsidRPr="006060C2">
        <w:rPr>
          <w:rFonts w:eastAsiaTheme="minorEastAsia"/>
          <w:lang w:eastAsia="zh-CN"/>
        </w:rPr>
        <w:t xml:space="preserve">sTTI </w:t>
      </w:r>
      <w:r w:rsidR="00ED5BD0">
        <w:rPr>
          <w:rFonts w:eastAsiaTheme="minorEastAsia" w:hint="eastAsia"/>
          <w:lang w:eastAsia="zh-CN"/>
        </w:rPr>
        <w:t>by itself</w:t>
      </w:r>
      <w:r w:rsidR="00ED5BD0" w:rsidRPr="006060C2">
        <w:rPr>
          <w:rFonts w:eastAsiaTheme="minorEastAsia"/>
          <w:lang w:eastAsia="zh-CN"/>
        </w:rPr>
        <w:t xml:space="preserve"> cannot reduce the maximum, since the resource selection is determined by</w:t>
      </w:r>
      <w:r w:rsidR="00440302">
        <w:rPr>
          <w:rFonts w:eastAsiaTheme="minorEastAsia" w:hint="eastAsia"/>
          <w:lang w:eastAsia="zh-CN"/>
        </w:rPr>
        <w:t xml:space="preserve"> </w:t>
      </w:r>
      <w:r w:rsidR="00ED5BD0" w:rsidRPr="006060C2">
        <w:rPr>
          <w:rFonts w:eastAsiaTheme="minorEastAsia"/>
          <w:lang w:eastAsia="zh-CN"/>
        </w:rPr>
        <w:t>[n+T1, n+T2].</w:t>
      </w:r>
    </w:p>
    <w:p w:rsidR="00ED5BD0" w:rsidRDefault="00ED5BD0" w:rsidP="009D1BC4">
      <w:pPr>
        <w:pStyle w:val="a1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</w:t>
      </w:r>
      <w:r w:rsidRPr="006060C2">
        <w:rPr>
          <w:rFonts w:eastAsiaTheme="minorEastAsia"/>
          <w:lang w:eastAsia="zh-CN"/>
        </w:rPr>
        <w:t>sTTI can reduce the minimum latency</w:t>
      </w:r>
      <w:r w:rsidRPr="00ED5BD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with some potential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 xml:space="preserve">s, which </w:t>
      </w:r>
      <w:r w:rsidRPr="006060C2">
        <w:rPr>
          <w:rFonts w:eastAsiaTheme="minorEastAsia"/>
          <w:lang w:eastAsia="zh-CN"/>
        </w:rPr>
        <w:t>will be beneficial of some traffic with extreme low latency requirement</w:t>
      </w:r>
      <w:r w:rsidR="00613EA8">
        <w:rPr>
          <w:rFonts w:eastAsiaTheme="minorEastAsia" w:hint="eastAsia"/>
          <w:lang w:eastAsia="zh-CN"/>
        </w:rPr>
        <w:t>, particularly for the case that transmission must be done once data is arrived.</w:t>
      </w:r>
    </w:p>
    <w:p w:rsidR="00ED5BD0" w:rsidRDefault="00ED5BD0" w:rsidP="009D1BC4">
      <w:pPr>
        <w:pStyle w:val="a1"/>
        <w:spacing w:beforeLines="50"/>
        <w:rPr>
          <w:rFonts w:eastAsiaTheme="minorEastAsia"/>
          <w:b/>
          <w:i/>
          <w:lang w:eastAsia="zh-CN"/>
        </w:rPr>
      </w:pPr>
      <w:r w:rsidRPr="005C10B7">
        <w:rPr>
          <w:rFonts w:eastAsiaTheme="minorEastAsia" w:hint="eastAsia"/>
          <w:b/>
          <w:i/>
          <w:lang w:eastAsia="zh-CN"/>
        </w:rPr>
        <w:t xml:space="preserve">Observation 4: </w:t>
      </w:r>
      <w:r w:rsidR="005C10B7" w:rsidRPr="005C10B7">
        <w:rPr>
          <w:rFonts w:eastAsiaTheme="minorEastAsia" w:hint="eastAsia"/>
          <w:b/>
          <w:i/>
          <w:lang w:eastAsia="zh-CN"/>
        </w:rPr>
        <w:t xml:space="preserve">Introducing </w:t>
      </w:r>
      <w:r w:rsidR="005C10B7" w:rsidRPr="005C10B7">
        <w:rPr>
          <w:rFonts w:eastAsiaTheme="minorEastAsia"/>
          <w:b/>
          <w:i/>
          <w:lang w:eastAsia="zh-CN"/>
        </w:rPr>
        <w:t xml:space="preserve">sTTI </w:t>
      </w:r>
      <w:r w:rsidR="005C10B7" w:rsidRPr="005C10B7">
        <w:rPr>
          <w:rFonts w:eastAsiaTheme="minorEastAsia" w:hint="eastAsia"/>
          <w:b/>
          <w:i/>
          <w:lang w:eastAsia="zh-CN"/>
        </w:rPr>
        <w:t xml:space="preserve">in PC5 </w:t>
      </w:r>
      <w:r w:rsidR="005C10B7" w:rsidRPr="005C10B7">
        <w:rPr>
          <w:rFonts w:eastAsiaTheme="minorEastAsia"/>
          <w:b/>
          <w:i/>
          <w:lang w:eastAsia="zh-CN"/>
        </w:rPr>
        <w:t>can reduce the minimum latency</w:t>
      </w:r>
      <w:r w:rsidR="005C10B7" w:rsidRPr="005C10B7">
        <w:rPr>
          <w:rFonts w:eastAsiaTheme="minorEastAsia" w:hint="eastAsia"/>
          <w:b/>
          <w:i/>
          <w:lang w:eastAsia="zh-CN"/>
        </w:rPr>
        <w:t xml:space="preserve"> with some potential </w:t>
      </w:r>
      <w:r w:rsidR="005C10B7" w:rsidRPr="005C10B7">
        <w:rPr>
          <w:rFonts w:eastAsiaTheme="minorEastAsia"/>
          <w:b/>
          <w:i/>
          <w:lang w:eastAsia="zh-CN"/>
        </w:rPr>
        <w:t>enhancement</w:t>
      </w:r>
      <w:r w:rsidR="005C10B7" w:rsidRPr="005C10B7">
        <w:rPr>
          <w:rFonts w:eastAsiaTheme="minorEastAsia" w:hint="eastAsia"/>
          <w:b/>
          <w:i/>
          <w:lang w:eastAsia="zh-CN"/>
        </w:rPr>
        <w:t xml:space="preserve">s, which </w:t>
      </w:r>
      <w:r w:rsidR="005C10B7" w:rsidRPr="005C10B7">
        <w:rPr>
          <w:rFonts w:eastAsiaTheme="minorEastAsia"/>
          <w:b/>
          <w:i/>
          <w:lang w:eastAsia="zh-CN"/>
        </w:rPr>
        <w:t>will be beneficial of some traffic with extreme low latency requirement</w:t>
      </w:r>
      <w:r w:rsidR="005C10B7" w:rsidRPr="005C10B7">
        <w:rPr>
          <w:rFonts w:eastAsiaTheme="minorEastAsia" w:hint="eastAsia"/>
          <w:b/>
          <w:i/>
          <w:lang w:eastAsia="zh-CN"/>
        </w:rPr>
        <w:t>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ED5BD0" w:rsidRPr="00391F2F" w:rsidRDefault="00ED5BD0" w:rsidP="00ED5BD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we further discuss the performance </w:t>
      </w:r>
      <w:r>
        <w:rPr>
          <w:rFonts w:eastAsiaTheme="minorEastAsia"/>
          <w:lang w:eastAsia="zh-CN"/>
        </w:rPr>
        <w:t>gain</w:t>
      </w:r>
      <w:r>
        <w:rPr>
          <w:rFonts w:eastAsiaTheme="minorEastAsia" w:hint="eastAsia"/>
          <w:lang w:eastAsia="zh-CN"/>
        </w:rPr>
        <w:t xml:space="preserve"> of sTTI in PC5, and clarify the observations in the LS from RAN1 to RAN</w:t>
      </w:r>
      <w:r w:rsidR="005C10B7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5C10B7">
        <w:rPr>
          <w:rFonts w:eastAsiaTheme="minorEastAsia" w:hint="eastAsia"/>
          <w:lang w:eastAsia="zh-CN"/>
        </w:rPr>
        <w:t>Especially, we have following observations and proposal:</w:t>
      </w:r>
    </w:p>
    <w:p w:rsidR="005C10B7" w:rsidRPr="00ED5BD0" w:rsidRDefault="005C10B7" w:rsidP="005C10B7">
      <w:pPr>
        <w:rPr>
          <w:rFonts w:eastAsiaTheme="minorEastAsia"/>
          <w:b/>
          <w:i/>
          <w:iCs/>
          <w:lang w:eastAsia="zh-CN"/>
        </w:rPr>
      </w:pPr>
      <w:r w:rsidRPr="00ED5BD0">
        <w:rPr>
          <w:rFonts w:eastAsiaTheme="minorEastAsia" w:hint="eastAsia"/>
          <w:b/>
          <w:i/>
          <w:iCs/>
          <w:lang w:eastAsia="zh-CN"/>
        </w:rPr>
        <w:t>Observation 1: Introducing sTTI in PC5 can provide performance gain.</w:t>
      </w:r>
    </w:p>
    <w:p w:rsidR="005C10B7" w:rsidRDefault="005C10B7" w:rsidP="009D1BC4">
      <w:pPr>
        <w:pStyle w:val="a1"/>
        <w:spacing w:beforeLines="50"/>
        <w:rPr>
          <w:rFonts w:eastAsiaTheme="minorEastAsia"/>
          <w:b/>
          <w:i/>
          <w:lang w:val="en-GB" w:eastAsia="zh-CN"/>
        </w:rPr>
      </w:pPr>
      <w:r w:rsidRPr="00ED5BD0">
        <w:rPr>
          <w:rFonts w:eastAsiaTheme="minorEastAsia"/>
          <w:b/>
          <w:i/>
          <w:lang w:val="en-GB" w:eastAsia="zh-CN"/>
        </w:rPr>
        <w:t>Observation</w:t>
      </w:r>
      <w:r w:rsidRPr="00ED5BD0">
        <w:rPr>
          <w:rFonts w:eastAsiaTheme="minorEastAsia" w:hint="eastAsia"/>
          <w:b/>
          <w:i/>
          <w:lang w:val="en-GB" w:eastAsia="zh-CN"/>
        </w:rPr>
        <w:t xml:space="preserve"> 2: T</w:t>
      </w:r>
      <w:r w:rsidRPr="00ED5BD0">
        <w:rPr>
          <w:rFonts w:eastAsiaTheme="minorEastAsia"/>
          <w:b/>
          <w:i/>
          <w:lang w:val="en-GB" w:eastAsia="zh-CN"/>
        </w:rPr>
        <w:t xml:space="preserve">he increased complexity in PC5 </w:t>
      </w:r>
      <w:proofErr w:type="spellStart"/>
      <w:r w:rsidRPr="00ED5BD0">
        <w:rPr>
          <w:rFonts w:eastAsiaTheme="minorEastAsia" w:hint="eastAsia"/>
          <w:b/>
          <w:i/>
          <w:lang w:val="en-GB" w:eastAsia="zh-CN"/>
        </w:rPr>
        <w:t>sTTI</w:t>
      </w:r>
      <w:proofErr w:type="spellEnd"/>
      <w:r w:rsidRPr="00ED5BD0">
        <w:rPr>
          <w:rFonts w:eastAsiaTheme="minorEastAsia" w:hint="eastAsia"/>
          <w:b/>
          <w:i/>
          <w:lang w:val="en-GB" w:eastAsia="zh-CN"/>
        </w:rPr>
        <w:t xml:space="preserve"> </w:t>
      </w:r>
      <w:r w:rsidRPr="00ED5BD0">
        <w:rPr>
          <w:rFonts w:eastAsiaTheme="minorEastAsia"/>
          <w:b/>
          <w:i/>
          <w:lang w:val="en-GB" w:eastAsia="zh-CN"/>
        </w:rPr>
        <w:t xml:space="preserve">operation </w:t>
      </w:r>
      <w:r w:rsidR="00695097">
        <w:rPr>
          <w:rFonts w:eastAsiaTheme="minorEastAsia" w:hint="eastAsia"/>
          <w:b/>
          <w:i/>
          <w:lang w:val="en-GB" w:eastAsia="zh-CN"/>
        </w:rPr>
        <w:t>is</w:t>
      </w:r>
      <w:r w:rsidR="0064178B">
        <w:rPr>
          <w:rFonts w:eastAsiaTheme="minorEastAsia" w:hint="eastAsia"/>
          <w:b/>
          <w:i/>
          <w:lang w:val="en-GB" w:eastAsia="zh-CN"/>
        </w:rPr>
        <w:t xml:space="preserve"> less or</w:t>
      </w:r>
      <w:r w:rsidRPr="00ED5BD0">
        <w:rPr>
          <w:rFonts w:eastAsiaTheme="minorEastAsia" w:hint="eastAsia"/>
          <w:b/>
          <w:i/>
          <w:lang w:val="en-GB" w:eastAsia="zh-CN"/>
        </w:rPr>
        <w:t xml:space="preserve"> </w:t>
      </w:r>
      <w:r w:rsidRPr="00ED5BD0">
        <w:rPr>
          <w:rFonts w:eastAsiaTheme="minorEastAsia"/>
          <w:b/>
          <w:i/>
          <w:lang w:val="en-GB" w:eastAsia="zh-CN"/>
        </w:rPr>
        <w:t xml:space="preserve">similar as that in Uu </w:t>
      </w:r>
      <w:r w:rsidRPr="00ED5BD0">
        <w:rPr>
          <w:rFonts w:eastAsiaTheme="minorEastAsia" w:hint="eastAsia"/>
          <w:b/>
          <w:i/>
          <w:lang w:val="en-GB" w:eastAsia="zh-CN"/>
        </w:rPr>
        <w:t xml:space="preserve">sTTI </w:t>
      </w:r>
      <w:r w:rsidRPr="00ED5BD0">
        <w:rPr>
          <w:rFonts w:eastAsiaTheme="minorEastAsia"/>
          <w:b/>
          <w:i/>
          <w:lang w:val="en-GB" w:eastAsia="zh-CN"/>
        </w:rPr>
        <w:t>operation</w:t>
      </w:r>
      <w:r>
        <w:rPr>
          <w:rFonts w:eastAsiaTheme="minorEastAsia" w:hint="eastAsia"/>
          <w:b/>
          <w:i/>
          <w:lang w:val="en-GB" w:eastAsia="zh-CN"/>
        </w:rPr>
        <w:t>.</w:t>
      </w:r>
    </w:p>
    <w:p w:rsidR="005C10B7" w:rsidRDefault="005C10B7" w:rsidP="009D1BC4">
      <w:pPr>
        <w:pStyle w:val="a1"/>
        <w:spacing w:beforeLines="50"/>
        <w:rPr>
          <w:rFonts w:eastAsiaTheme="minorEastAsia"/>
          <w:b/>
          <w:i/>
          <w:lang w:val="en-GB" w:eastAsia="zh-CN"/>
        </w:rPr>
      </w:pPr>
      <w:r w:rsidRPr="00ED5BD0">
        <w:rPr>
          <w:rFonts w:eastAsiaTheme="minorEastAsia" w:hint="eastAsia"/>
          <w:b/>
          <w:i/>
          <w:lang w:val="en-GB" w:eastAsia="zh-CN"/>
        </w:rPr>
        <w:t>Observation 3: The impacts to Rel-14 UE performance due to introducing sTTI in PC5 can be mitigated at least by eNB scheduling and in low density scenario.</w:t>
      </w:r>
    </w:p>
    <w:p w:rsidR="005C10B7" w:rsidRDefault="005C10B7" w:rsidP="009D1BC4">
      <w:pPr>
        <w:pStyle w:val="a1"/>
        <w:spacing w:beforeLines="50"/>
        <w:rPr>
          <w:rFonts w:eastAsiaTheme="minorEastAsia"/>
          <w:b/>
          <w:i/>
          <w:lang w:eastAsia="zh-CN"/>
        </w:rPr>
      </w:pPr>
      <w:r w:rsidRPr="005C10B7">
        <w:rPr>
          <w:rFonts w:eastAsiaTheme="minorEastAsia" w:hint="eastAsia"/>
          <w:b/>
          <w:i/>
          <w:lang w:eastAsia="zh-CN"/>
        </w:rPr>
        <w:t xml:space="preserve">Observation 4: Introducing </w:t>
      </w:r>
      <w:r w:rsidRPr="005C10B7">
        <w:rPr>
          <w:rFonts w:eastAsiaTheme="minorEastAsia"/>
          <w:b/>
          <w:i/>
          <w:lang w:eastAsia="zh-CN"/>
        </w:rPr>
        <w:t xml:space="preserve">sTTI </w:t>
      </w:r>
      <w:r w:rsidRPr="005C10B7">
        <w:rPr>
          <w:rFonts w:eastAsiaTheme="minorEastAsia" w:hint="eastAsia"/>
          <w:b/>
          <w:i/>
          <w:lang w:eastAsia="zh-CN"/>
        </w:rPr>
        <w:t xml:space="preserve">in PC5 </w:t>
      </w:r>
      <w:r w:rsidRPr="005C10B7">
        <w:rPr>
          <w:rFonts w:eastAsiaTheme="minorEastAsia"/>
          <w:b/>
          <w:i/>
          <w:lang w:eastAsia="zh-CN"/>
        </w:rPr>
        <w:t>can reduce the minimum latency</w:t>
      </w:r>
      <w:r w:rsidRPr="005C10B7">
        <w:rPr>
          <w:rFonts w:eastAsiaTheme="minorEastAsia" w:hint="eastAsia"/>
          <w:b/>
          <w:i/>
          <w:lang w:eastAsia="zh-CN"/>
        </w:rPr>
        <w:t xml:space="preserve"> with some potential </w:t>
      </w:r>
      <w:r w:rsidRPr="005C10B7">
        <w:rPr>
          <w:rFonts w:eastAsiaTheme="minorEastAsia"/>
          <w:b/>
          <w:i/>
          <w:lang w:eastAsia="zh-CN"/>
        </w:rPr>
        <w:t>enhancement</w:t>
      </w:r>
      <w:r w:rsidRPr="005C10B7">
        <w:rPr>
          <w:rFonts w:eastAsiaTheme="minorEastAsia" w:hint="eastAsia"/>
          <w:b/>
          <w:i/>
          <w:lang w:eastAsia="zh-CN"/>
        </w:rPr>
        <w:t xml:space="preserve">s, which </w:t>
      </w:r>
      <w:r w:rsidRPr="005C10B7">
        <w:rPr>
          <w:rFonts w:eastAsiaTheme="minorEastAsia"/>
          <w:b/>
          <w:i/>
          <w:lang w:eastAsia="zh-CN"/>
        </w:rPr>
        <w:t>will be beneficial of some traffic with extreme low latency requirement</w:t>
      </w:r>
      <w:r w:rsidRPr="005C10B7">
        <w:rPr>
          <w:rFonts w:eastAsiaTheme="minorEastAsia" w:hint="eastAsia"/>
          <w:b/>
          <w:i/>
          <w:lang w:eastAsia="zh-CN"/>
        </w:rPr>
        <w:t>.</w:t>
      </w:r>
    </w:p>
    <w:p w:rsidR="00973354" w:rsidRPr="005C10B7" w:rsidRDefault="00973354" w:rsidP="00973354">
      <w:pPr>
        <w:pStyle w:val="a1"/>
        <w:rPr>
          <w:rFonts w:eastAsiaTheme="minorEastAsia"/>
          <w:lang w:eastAsia="zh-CN"/>
        </w:rPr>
      </w:pPr>
    </w:p>
    <w:p w:rsidR="00662ED3" w:rsidRPr="00973354" w:rsidRDefault="00662ED3" w:rsidP="00662ED3">
      <w:pPr>
        <w:pStyle w:val="a1"/>
        <w:rPr>
          <w:rFonts w:eastAsiaTheme="minorEastAsia"/>
          <w:b/>
          <w:i/>
          <w:lang w:eastAsia="zh-CN"/>
        </w:rPr>
      </w:pPr>
      <w:r w:rsidRPr="00973354">
        <w:rPr>
          <w:rFonts w:eastAsiaTheme="minorEastAsia"/>
          <w:b/>
          <w:i/>
          <w:lang w:eastAsia="zh-CN"/>
        </w:rPr>
        <w:t>P</w:t>
      </w:r>
      <w:r w:rsidRPr="00973354">
        <w:rPr>
          <w:rFonts w:eastAsiaTheme="minorEastAsia" w:hint="eastAsia"/>
          <w:b/>
          <w:i/>
          <w:lang w:eastAsia="zh-CN"/>
        </w:rPr>
        <w:t xml:space="preserve">roposal: </w:t>
      </w:r>
      <w:r w:rsidR="0064178B">
        <w:rPr>
          <w:rFonts w:eastAsiaTheme="minorEastAsia" w:hint="eastAsia"/>
          <w:b/>
          <w:i/>
          <w:lang w:eastAsia="zh-CN"/>
        </w:rPr>
        <w:t>Suggest</w:t>
      </w:r>
      <w:r w:rsidR="005C10B7">
        <w:rPr>
          <w:rFonts w:eastAsiaTheme="minorEastAsia" w:hint="eastAsia"/>
          <w:b/>
          <w:i/>
          <w:lang w:eastAsia="zh-CN"/>
        </w:rPr>
        <w:t xml:space="preserve"> RAN to</w:t>
      </w:r>
      <w:r w:rsidR="0064178B">
        <w:rPr>
          <w:rFonts w:eastAsiaTheme="minorEastAsia" w:hint="eastAsia"/>
          <w:b/>
          <w:i/>
          <w:lang w:eastAsia="zh-CN"/>
        </w:rPr>
        <w:t xml:space="preserve"> consider above clarifications and observations when</w:t>
      </w:r>
      <w:r w:rsidR="005C10B7">
        <w:rPr>
          <w:rFonts w:eastAsiaTheme="minorEastAsia" w:hint="eastAsia"/>
          <w:b/>
          <w:i/>
          <w:lang w:eastAsia="zh-CN"/>
        </w:rPr>
        <w:t xml:space="preserve"> mak</w:t>
      </w:r>
      <w:r w:rsidR="0064178B">
        <w:rPr>
          <w:rFonts w:eastAsiaTheme="minorEastAsia" w:hint="eastAsia"/>
          <w:b/>
          <w:i/>
          <w:lang w:eastAsia="zh-CN"/>
        </w:rPr>
        <w:t>ing</w:t>
      </w:r>
      <w:r w:rsidR="005C10B7">
        <w:rPr>
          <w:rFonts w:eastAsiaTheme="minorEastAsia" w:hint="eastAsia"/>
          <w:b/>
          <w:i/>
          <w:lang w:eastAsia="zh-CN"/>
        </w:rPr>
        <w:t xml:space="preserve"> a </w:t>
      </w:r>
      <w:r w:rsidR="005C10B7">
        <w:rPr>
          <w:rFonts w:eastAsiaTheme="minorEastAsia"/>
          <w:b/>
          <w:i/>
          <w:lang w:eastAsia="zh-CN"/>
        </w:rPr>
        <w:t>decision</w:t>
      </w:r>
      <w:r w:rsidR="005C10B7">
        <w:rPr>
          <w:rFonts w:eastAsiaTheme="minorEastAsia" w:hint="eastAsia"/>
          <w:b/>
          <w:i/>
          <w:lang w:eastAsia="zh-CN"/>
        </w:rPr>
        <w:t xml:space="preserve"> about sTTI in PC5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84610D" w:rsidRDefault="0084610D" w:rsidP="008461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RP-17</w:t>
      </w:r>
      <w:r w:rsidR="000870AE">
        <w:rPr>
          <w:rFonts w:eastAsia="宋体" w:hint="eastAsia"/>
          <w:noProof/>
          <w:lang w:eastAsia="zh-CN"/>
        </w:rPr>
        <w:t>1069</w:t>
      </w:r>
      <w:r>
        <w:rPr>
          <w:rFonts w:eastAsia="宋体" w:hint="eastAsia"/>
          <w:noProof/>
          <w:lang w:eastAsia="zh-CN"/>
        </w:rPr>
        <w:t xml:space="preserve">, </w:t>
      </w:r>
      <w:r w:rsidR="000870AE">
        <w:rPr>
          <w:rFonts w:eastAsia="宋体"/>
          <w:noProof/>
          <w:lang w:eastAsia="zh-CN"/>
        </w:rPr>
        <w:t>“</w:t>
      </w:r>
      <w:r w:rsidR="000870AE" w:rsidRPr="000870AE">
        <w:rPr>
          <w:rFonts w:eastAsia="宋体"/>
          <w:noProof/>
          <w:lang w:eastAsia="zh-CN"/>
        </w:rPr>
        <w:t>Revision of WI: V2X phase 2 based on LTE</w:t>
      </w:r>
      <w:r w:rsidR="000870AE"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="000870AE" w:rsidRPr="000870AE">
        <w:rPr>
          <w:rFonts w:eastAsia="宋体" w:hint="eastAsia"/>
          <w:noProof/>
          <w:lang w:eastAsia="zh-CN"/>
        </w:rPr>
        <w:t>Huawei</w:t>
      </w:r>
      <w:r w:rsidR="000870AE" w:rsidRPr="000870AE">
        <w:rPr>
          <w:rFonts w:eastAsia="宋体"/>
          <w:noProof/>
          <w:lang w:eastAsia="zh-CN"/>
        </w:rPr>
        <w:t>,</w:t>
      </w:r>
      <w:r w:rsidR="000870AE" w:rsidRPr="000870AE">
        <w:rPr>
          <w:rFonts w:eastAsia="宋体" w:hint="eastAsia"/>
          <w:noProof/>
          <w:lang w:eastAsia="zh-CN"/>
        </w:rPr>
        <w:t xml:space="preserve"> CATT, </w:t>
      </w:r>
      <w:r w:rsidR="000870AE" w:rsidRPr="000870AE">
        <w:rPr>
          <w:rFonts w:eastAsia="宋体"/>
          <w:noProof/>
          <w:lang w:eastAsia="zh-CN"/>
        </w:rPr>
        <w:t>LG Electronics</w:t>
      </w:r>
      <w:r w:rsidR="000870AE" w:rsidRPr="000870AE">
        <w:rPr>
          <w:rFonts w:eastAsia="宋体" w:hint="eastAsia"/>
          <w:noProof/>
          <w:lang w:eastAsia="zh-CN"/>
        </w:rPr>
        <w:t xml:space="preserve">, HiSilicon, </w:t>
      </w:r>
      <w:r w:rsidR="000870AE" w:rsidRPr="000870AE">
        <w:rPr>
          <w:rFonts w:eastAsia="宋体"/>
          <w:noProof/>
          <w:lang w:eastAsia="zh-CN"/>
        </w:rPr>
        <w:t>China Unicom</w:t>
      </w:r>
    </w:p>
    <w:p w:rsidR="000870AE" w:rsidRDefault="000870AE" w:rsidP="008461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R1-1715287, </w:t>
      </w:r>
      <w:r>
        <w:rPr>
          <w:rFonts w:eastAsia="宋体"/>
          <w:noProof/>
          <w:lang w:eastAsia="zh-CN"/>
        </w:rPr>
        <w:t>“</w:t>
      </w:r>
      <w:r w:rsidRPr="000870AE">
        <w:rPr>
          <w:rFonts w:eastAsia="宋体"/>
          <w:noProof/>
          <w:lang w:eastAsia="zh-CN"/>
        </w:rPr>
        <w:t>LS to RAN on PC5 operation with short TTI for V2X phase 2 based on LTE”</w:t>
      </w:r>
      <w:r w:rsidRPr="000870AE">
        <w:rPr>
          <w:rFonts w:eastAsia="宋体" w:hint="eastAsia"/>
          <w:noProof/>
          <w:lang w:eastAsia="zh-CN"/>
        </w:rPr>
        <w:t>, RAN1</w:t>
      </w:r>
    </w:p>
    <w:p w:rsidR="00E46719" w:rsidRDefault="00E46719" w:rsidP="008461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R1-1714597, </w:t>
      </w:r>
      <w:r>
        <w:rPr>
          <w:rFonts w:eastAsia="宋体"/>
          <w:noProof/>
          <w:lang w:eastAsia="zh-CN"/>
        </w:rPr>
        <w:t>“</w:t>
      </w:r>
      <w:r w:rsidRPr="00E46719">
        <w:rPr>
          <w:rFonts w:eastAsia="宋体"/>
          <w:noProof/>
          <w:lang w:eastAsia="zh-CN"/>
        </w:rPr>
        <w:t>Evaluations for shorten TTI in PC5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, CATT</w:t>
      </w:r>
    </w:p>
    <w:p w:rsidR="0044517C" w:rsidRDefault="0044517C" w:rsidP="0044517C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p w:rsidR="00E24D84" w:rsidRDefault="006060C2" w:rsidP="005C10B7">
      <w:pPr>
        <w:pStyle w:val="1"/>
        <w:numPr>
          <w:ilvl w:val="0"/>
          <w:numId w:val="0"/>
        </w:numPr>
        <w:ind w:left="432" w:hanging="432"/>
      </w:pPr>
      <w:r>
        <w:lastRenderedPageBreak/>
        <w:t>A</w:t>
      </w:r>
      <w:r w:rsidR="005C10B7">
        <w:rPr>
          <w:rFonts w:hint="eastAsia"/>
        </w:rPr>
        <w:t>ppendix</w:t>
      </w:r>
    </w:p>
    <w:p w:rsidR="006060C2" w:rsidRDefault="005C10B7" w:rsidP="0084610D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The evaluation assumption about the Figure 1 are shown in following table. </w:t>
      </w:r>
    </w:p>
    <w:p w:rsidR="005C10B7" w:rsidRDefault="005C10B7" w:rsidP="005C10B7">
      <w:pPr>
        <w:pStyle w:val="a1"/>
        <w:tabs>
          <w:tab w:val="left" w:pos="0"/>
          <w:tab w:val="left" w:pos="540"/>
        </w:tabs>
        <w:jc w:val="center"/>
        <w:rPr>
          <w:rFonts w:eastAsia="宋体"/>
          <w:noProof/>
          <w:lang w:eastAsia="zh-CN"/>
        </w:rPr>
      </w:pPr>
      <w:r>
        <w:rPr>
          <w:b/>
        </w:rPr>
        <w:t xml:space="preserve">Table </w:t>
      </w:r>
      <w:r>
        <w:rPr>
          <w:rFonts w:eastAsiaTheme="minorEastAsia" w:hint="eastAsia"/>
          <w:b/>
          <w:lang w:eastAsia="zh-CN"/>
        </w:rPr>
        <w:t>A.1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valuation assumptions for the sTTI simulation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/>
      </w:tblPr>
      <w:tblGrid>
        <w:gridCol w:w="2723"/>
        <w:gridCol w:w="6553"/>
      </w:tblGrid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Parameter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Value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Deployment scenario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Same as Rel-14 deployment scenario</w:t>
            </w:r>
            <w:r>
              <w:rPr>
                <w:rFonts w:eastAsiaTheme="minorEastAsia"/>
                <w:iCs/>
                <w:lang w:eastAsia="zh-CN"/>
              </w:rPr>
              <w:t>: Highway 140km/h;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lang w:eastAsia="zh-CN"/>
              </w:rPr>
              <w:t xml:space="preserve">Highway </w:t>
            </w:r>
            <w:r>
              <w:rPr>
                <w:rFonts w:eastAsiaTheme="minorEastAsia" w:hint="eastAsia"/>
                <w:iCs/>
                <w:lang w:eastAsia="zh-CN"/>
              </w:rPr>
              <w:t>7</w:t>
            </w:r>
            <w:r>
              <w:rPr>
                <w:rFonts w:eastAsiaTheme="minorEastAsia"/>
                <w:iCs/>
                <w:lang w:eastAsia="zh-CN"/>
              </w:rPr>
              <w:t>0km/h;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Proportion of </w:t>
            </w:r>
            <w:r>
              <w:rPr>
                <w:iCs/>
                <w:lang w:eastAsia="zh-CN"/>
              </w:rPr>
              <w:t xml:space="preserve">Rel-14 and Rel-15 </w:t>
            </w:r>
            <w:r>
              <w:rPr>
                <w:rFonts w:eastAsia="MS Mincho"/>
                <w:iCs/>
                <w:lang w:eastAsia="ja-JP"/>
              </w:rPr>
              <w:t>UE</w:t>
            </w:r>
            <w:r>
              <w:rPr>
                <w:iCs/>
                <w:lang w:eastAsia="zh-CN"/>
              </w:rPr>
              <w:t>s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9D1BC4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Proportion of Rel-14 and Rel-15 UEs</w:t>
            </w:r>
          </w:p>
          <w:p w:rsidR="005C10B7" w:rsidRPr="007A1D56" w:rsidRDefault="005C10B7" w:rsidP="005C10B7">
            <w:pPr>
              <w:pStyle w:val="af3"/>
              <w:keepNext/>
              <w:numPr>
                <w:ilvl w:val="0"/>
                <w:numId w:val="18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(Rel-14 UE, Rel-15 UE) = {(0, 100), (20, 80) , (50, 50) }. </w:t>
            </w:r>
          </w:p>
          <w:p w:rsidR="005C10B7" w:rsidRPr="007A1D56" w:rsidRDefault="005C10B7" w:rsidP="009D1BC4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Two cases are evaluated for each proportion of UE combination;</w:t>
            </w:r>
          </w:p>
          <w:p w:rsidR="005C10B7" w:rsidRPr="007A1D56" w:rsidRDefault="005C10B7" w:rsidP="005C10B7">
            <w:pPr>
              <w:pStyle w:val="af3"/>
              <w:keepNext/>
              <w:numPr>
                <w:ilvl w:val="0"/>
                <w:numId w:val="18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1: Rel-1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4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 UEs use 1ms TTI (SA and data)</w:t>
            </w:r>
          </w:p>
          <w:p w:rsidR="005C10B7" w:rsidRPr="007A1D56" w:rsidRDefault="005C10B7" w:rsidP="005C10B7">
            <w:pPr>
              <w:pStyle w:val="af3"/>
              <w:keepNext/>
              <w:numPr>
                <w:ilvl w:val="0"/>
                <w:numId w:val="18"/>
              </w:numPr>
              <w:spacing w:after="120"/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2: Rel-15 UEs use short TTI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Traffic model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Default="005C10B7" w:rsidP="00BA096A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As the agreements of RAN1 #90:</w:t>
            </w:r>
          </w:p>
          <w:p w:rsidR="005C10B7" w:rsidRPr="009B3B73" w:rsidRDefault="005C10B7" w:rsidP="00BA096A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Mixed scenario 1(supported already in #88bis):</w:t>
            </w:r>
          </w:p>
          <w:p w:rsidR="005C10B7" w:rsidRPr="009B3B73" w:rsidRDefault="005C10B7" w:rsidP="005C10B7">
            <w:pPr>
              <w:numPr>
                <w:ilvl w:val="0"/>
                <w:numId w:val="19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Rel-14: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100 ms latency </w:t>
            </w:r>
          </w:p>
          <w:p w:rsidR="005C10B7" w:rsidRPr="005C10B7" w:rsidRDefault="005C10B7" w:rsidP="005C10B7">
            <w:pPr>
              <w:numPr>
                <w:ilvl w:val="0"/>
                <w:numId w:val="19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Rel-15: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20 ms latency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Number of transmission(s) per packet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2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TTI Structure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5C10B7">
            <w:pPr>
              <w:pStyle w:val="af3"/>
              <w:numPr>
                <w:ilvl w:val="0"/>
                <w:numId w:val="1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Subframe TTI granularity (LTE Rel-14 legacy TTI structure)</w:t>
            </w:r>
          </w:p>
          <w:p w:rsidR="005C10B7" w:rsidRPr="007A1D56" w:rsidRDefault="005C10B7" w:rsidP="005C10B7">
            <w:pPr>
              <w:pStyle w:val="af3"/>
              <w:numPr>
                <w:ilvl w:val="0"/>
                <w:numId w:val="1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Slot TTI granularity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spacing w:after="120"/>
              <w:rPr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 xml:space="preserve">AGC </w:t>
            </w:r>
            <w:r>
              <w:rPr>
                <w:iCs/>
                <w:lang w:eastAsia="zh-CN"/>
              </w:rPr>
              <w:t>settling time</w:t>
            </w:r>
          </w:p>
        </w:tc>
        <w:tc>
          <w:tcPr>
            <w:tcW w:w="35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5C10B7" w:rsidRDefault="005C10B7" w:rsidP="005C10B7">
            <w:pPr>
              <w:pStyle w:val="af3"/>
              <w:numPr>
                <w:ilvl w:val="0"/>
                <w:numId w:val="17"/>
              </w:numPr>
              <w:spacing w:after="120"/>
              <w:ind w:firstLineChars="0"/>
              <w:rPr>
                <w:rFonts w:eastAsiaTheme="minorEastAsia"/>
                <w:iCs/>
              </w:rPr>
            </w:pPr>
            <w:r w:rsidRPr="009C55AA">
              <w:rPr>
                <w:rFonts w:ascii="Times New Roman" w:eastAsia="MS Mincho" w:hAnsi="Times New Roman" w:cs="Times New Roman" w:hint="eastAsia"/>
                <w:iCs/>
                <w:sz w:val="20"/>
                <w:szCs w:val="20"/>
                <w:lang w:eastAsia="ja-JP"/>
              </w:rPr>
              <w:t>Shared AGC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with Tx/Rx switching in the second symbol of the first slot: Considering of the quantization error and not sensing in the first slot for Rel-15 TX UE of the second slot. 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5C10B7" w:rsidRPr="007A1D56" w:rsidRDefault="005C10B7" w:rsidP="00BA096A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</w:t>
            </w:r>
            <w:r>
              <w:rPr>
                <w:rFonts w:eastAsia="MS Mincho"/>
                <w:iCs/>
                <w:lang w:eastAsia="ja-JP"/>
              </w:rPr>
              <w:t>ime</w:t>
            </w:r>
            <w:r>
              <w:rPr>
                <w:iCs/>
                <w:lang w:eastAsia="zh-CN"/>
              </w:rPr>
              <w:t xml:space="preserve"> for Tx/Rx switching</w:t>
            </w:r>
          </w:p>
        </w:tc>
        <w:tc>
          <w:tcPr>
            <w:tcW w:w="35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5C10B7" w:rsidRPr="007A1D56" w:rsidRDefault="005C10B7" w:rsidP="00BA096A">
            <w:pPr>
              <w:spacing w:after="120"/>
              <w:rPr>
                <w:rFonts w:eastAsia="MS Mincho"/>
                <w:iCs/>
                <w:lang w:eastAsia="ja-JP"/>
              </w:rPr>
            </w:pP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Frequency allocation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9D1BC4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Rel-14:</w:t>
            </w:r>
          </w:p>
          <w:p w:rsidR="005C10B7" w:rsidRPr="00FB49D5" w:rsidRDefault="005C10B7" w:rsidP="005C10B7">
            <w:pPr>
              <w:pStyle w:val="af3"/>
              <w:numPr>
                <w:ilvl w:val="0"/>
                <w:numId w:val="18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16QAM: SA 2 PRB + Data 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8</w:t>
            </w: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PRB</w:t>
            </w:r>
          </w:p>
          <w:p w:rsidR="005C10B7" w:rsidRPr="007A1D56" w:rsidRDefault="005C10B7" w:rsidP="009D1BC4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Rel-15:</w:t>
            </w:r>
          </w:p>
          <w:p w:rsidR="005C10B7" w:rsidRPr="007A1D56" w:rsidRDefault="005C10B7" w:rsidP="005C10B7">
            <w:pPr>
              <w:pStyle w:val="af3"/>
              <w:numPr>
                <w:ilvl w:val="0"/>
                <w:numId w:val="18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16QAM: SA 4 PRB + Data 24 PRB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Performance metric used for comparison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9D1BC4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among Rel-15 UEs</w:t>
            </w:r>
          </w:p>
          <w:p w:rsidR="005C10B7" w:rsidRPr="007A1D56" w:rsidDel="004677B0" w:rsidRDefault="005C10B7" w:rsidP="005C10B7">
            <w:pPr>
              <w:pStyle w:val="af3"/>
              <w:numPr>
                <w:ilvl w:val="0"/>
                <w:numId w:val="1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from Rel-14 UE to both Rel-14 and Rel-15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Interference model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3B2E46" w:rsidRDefault="005C10B7" w:rsidP="009D1BC4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Time-selective interference with sTTI granularity</w:t>
            </w:r>
          </w:p>
        </w:tc>
      </w:tr>
    </w:tbl>
    <w:p w:rsidR="005C10B7" w:rsidRPr="005C10B7" w:rsidRDefault="005C10B7" w:rsidP="0084610D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p w:rsidR="006060C2" w:rsidRPr="000870AE" w:rsidRDefault="006060C2" w:rsidP="0084610D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6060C2" w:rsidRPr="000870AE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C6C" w:rsidRDefault="00985C6C" w:rsidP="00E9523A">
      <w:pPr>
        <w:ind w:left="-2"/>
      </w:pPr>
      <w:r>
        <w:separator/>
      </w:r>
    </w:p>
  </w:endnote>
  <w:endnote w:type="continuationSeparator" w:id="0">
    <w:p w:rsidR="00985C6C" w:rsidRDefault="00985C6C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C6C" w:rsidRDefault="00985C6C" w:rsidP="00E9523A">
      <w:pPr>
        <w:ind w:left="-2"/>
      </w:pPr>
      <w:r>
        <w:separator/>
      </w:r>
    </w:p>
  </w:footnote>
  <w:footnote w:type="continuationSeparator" w:id="0">
    <w:p w:rsidR="00985C6C" w:rsidRDefault="00985C6C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A4A8B"/>
    <w:multiLevelType w:val="hybridMultilevel"/>
    <w:tmpl w:val="E4981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3877EC5"/>
    <w:multiLevelType w:val="hybridMultilevel"/>
    <w:tmpl w:val="A9B03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0031C2C"/>
    <w:multiLevelType w:val="hybridMultilevel"/>
    <w:tmpl w:val="15F23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911D11"/>
    <w:multiLevelType w:val="hybridMultilevel"/>
    <w:tmpl w:val="9C968BF2"/>
    <w:lvl w:ilvl="0" w:tplc="2DB2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8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D49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4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40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8C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8E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E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2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4070878"/>
    <w:multiLevelType w:val="hybridMultilevel"/>
    <w:tmpl w:val="1A34BA0E"/>
    <w:lvl w:ilvl="0" w:tplc="36000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8BB2C">
      <w:start w:val="17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A3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F04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84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C0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46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81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A4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0"/>
  </w:num>
  <w:num w:numId="5">
    <w:abstractNumId w:val="13"/>
  </w:num>
  <w:num w:numId="6">
    <w:abstractNumId w:val="6"/>
  </w:num>
  <w:num w:numId="7">
    <w:abstractNumId w:val="7"/>
  </w:num>
  <w:num w:numId="8">
    <w:abstractNumId w:val="9"/>
  </w:num>
  <w:num w:numId="9">
    <w:abstractNumId w:val="3"/>
  </w:num>
  <w:num w:numId="10">
    <w:abstractNumId w:val="11"/>
  </w:num>
  <w:num w:numId="11">
    <w:abstractNumId w:val="2"/>
  </w:num>
  <w:num w:numId="12">
    <w:abstractNumId w:val="14"/>
  </w:num>
  <w:num w:numId="13">
    <w:abstractNumId w:val="15"/>
  </w:num>
  <w:num w:numId="14">
    <w:abstractNumId w:val="12"/>
  </w:num>
  <w:num w:numId="15">
    <w:abstractNumId w:val="4"/>
  </w:num>
  <w:num w:numId="16">
    <w:abstractNumId w:val="7"/>
  </w:num>
  <w:num w:numId="17">
    <w:abstractNumId w:val="17"/>
  </w:num>
  <w:num w:numId="18">
    <w:abstractNumId w:val="5"/>
  </w:num>
  <w:num w:numId="19">
    <w:abstractNumId w:val="16"/>
  </w:num>
  <w:num w:numId="20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2870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5A5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ED4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2CF3"/>
    <w:rsid w:val="002E4D82"/>
    <w:rsid w:val="002E608C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16B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5923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63F"/>
    <w:rsid w:val="00553E3E"/>
    <w:rsid w:val="00554355"/>
    <w:rsid w:val="00554745"/>
    <w:rsid w:val="00555659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4AF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342"/>
    <w:rsid w:val="005C04D7"/>
    <w:rsid w:val="005C10B7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3EA8"/>
    <w:rsid w:val="00615E92"/>
    <w:rsid w:val="00616BC5"/>
    <w:rsid w:val="006172BB"/>
    <w:rsid w:val="00620D3F"/>
    <w:rsid w:val="00620F26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44F"/>
    <w:rsid w:val="006527F2"/>
    <w:rsid w:val="00652A64"/>
    <w:rsid w:val="006532C8"/>
    <w:rsid w:val="00653681"/>
    <w:rsid w:val="00654D0F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4B75"/>
    <w:rsid w:val="006D50E1"/>
    <w:rsid w:val="006D5B67"/>
    <w:rsid w:val="006D6B33"/>
    <w:rsid w:val="006D719C"/>
    <w:rsid w:val="006E020D"/>
    <w:rsid w:val="006E0937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7B0"/>
    <w:rsid w:val="00750BE3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5940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5C6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D9E"/>
    <w:rsid w:val="00A04B73"/>
    <w:rsid w:val="00A0597C"/>
    <w:rsid w:val="00A059DB"/>
    <w:rsid w:val="00A06B37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7DD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ED0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6AC1"/>
    <w:rsid w:val="00D87894"/>
    <w:rsid w:val="00D9038E"/>
    <w:rsid w:val="00D918BE"/>
    <w:rsid w:val="00D92565"/>
    <w:rsid w:val="00D926AF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B00F6"/>
    <w:rsid w:val="00DB103E"/>
    <w:rsid w:val="00DB15BA"/>
    <w:rsid w:val="00DB1BB1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2F5B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3CD4"/>
    <w:rsid w:val="00E0490D"/>
    <w:rsid w:val="00E04A46"/>
    <w:rsid w:val="00E050D0"/>
    <w:rsid w:val="00E05AC4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1AA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6AE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8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21A8-517B-4F7A-A39B-4EA58B5A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1562</Words>
  <Characters>8904</Characters>
  <Application>Microsoft Office Word</Application>
  <DocSecurity>0</DocSecurity>
  <PresentationFormat/>
  <Lines>74</Lines>
  <Paragraphs>20</Paragraphs>
  <Slides>0</Slides>
  <Notes>0</Notes>
  <HiddenSlides>0</HiddenSlides>
  <MMClips>0</MMClips>
  <ScaleCrop>false</ScaleCrop>
  <Company>DaTang Mobile</Company>
  <LinksUpToDate>false</LinksUpToDate>
  <CharactersWithSpaces>10446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pengying</cp:lastModifiedBy>
  <cp:revision>5</cp:revision>
  <dcterms:created xsi:type="dcterms:W3CDTF">2017-09-01T11:22:00Z</dcterms:created>
  <dcterms:modified xsi:type="dcterms:W3CDTF">2017-09-03T14:44:00Z</dcterms:modified>
</cp:coreProperties>
</file>