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726A04">
        <w:rPr>
          <w:sz w:val="64"/>
        </w:rPr>
        <w:t>29</w:t>
      </w:r>
      <w:r w:rsidR="00DA00BC">
        <w:rPr>
          <w:sz w:val="64"/>
        </w:rPr>
        <w:t>.573</w:t>
      </w:r>
      <w:r w:rsidRPr="004D3578">
        <w:rPr>
          <w:sz w:val="64"/>
        </w:rPr>
        <w:t xml:space="preserve"> </w:t>
      </w:r>
      <w:r w:rsidR="00C85EE7">
        <w:t>V</w:t>
      </w:r>
      <w:r w:rsidR="002C389F">
        <w:t>15</w:t>
      </w:r>
      <w:r w:rsidR="00C57CEA">
        <w:t>.</w:t>
      </w:r>
      <w:r w:rsidR="00FD5146">
        <w:t>1</w:t>
      </w:r>
      <w:r w:rsidR="00C57CEA">
        <w:t>.</w:t>
      </w:r>
      <w:r w:rsidR="0023193C">
        <w:t>0</w:t>
      </w:r>
      <w:r w:rsidRPr="004D3578">
        <w:t xml:space="preserve"> </w:t>
      </w:r>
      <w:r w:rsidRPr="004D3578">
        <w:rPr>
          <w:sz w:val="32"/>
        </w:rPr>
        <w:t>(</w:t>
      </w:r>
      <w:r w:rsidR="00C57CEA">
        <w:rPr>
          <w:sz w:val="32"/>
        </w:rPr>
        <w:t>2018</w:t>
      </w:r>
      <w:r w:rsidRPr="004D3578">
        <w:rPr>
          <w:sz w:val="32"/>
        </w:rPr>
        <w:t>-</w:t>
      </w:r>
      <w:r w:rsidR="00FD5146">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85EE7">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F946B8" w:rsidRDefault="00F946B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_Toc533068648 \h </w:instrText>
      </w:r>
      <w:r>
        <w:fldChar w:fldCharType="separate"/>
      </w:r>
      <w:r>
        <w:t>6</w:t>
      </w:r>
      <w:r>
        <w:fldChar w:fldCharType="end"/>
      </w:r>
    </w:p>
    <w:p w:rsidR="00F946B8" w:rsidRDefault="00F946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_Toc533068649 \h </w:instrText>
      </w:r>
      <w:r>
        <w:fldChar w:fldCharType="separate"/>
      </w:r>
      <w:r>
        <w:t>7</w:t>
      </w:r>
      <w:r>
        <w:fldChar w:fldCharType="end"/>
      </w:r>
    </w:p>
    <w:p w:rsidR="00F946B8" w:rsidRDefault="00F946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_Toc533068650 \h </w:instrText>
      </w:r>
      <w:r>
        <w:fldChar w:fldCharType="separate"/>
      </w:r>
      <w:r>
        <w:t>7</w:t>
      </w:r>
      <w:r>
        <w:fldChar w:fldCharType="end"/>
      </w:r>
    </w:p>
    <w:p w:rsidR="00F946B8" w:rsidRDefault="00F946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_Toc533068651 \h </w:instrText>
      </w:r>
      <w:r>
        <w:fldChar w:fldCharType="separate"/>
      </w:r>
      <w:r>
        <w:t>8</w:t>
      </w:r>
      <w:r>
        <w:fldChar w:fldCharType="end"/>
      </w:r>
    </w:p>
    <w:p w:rsidR="00F946B8" w:rsidRDefault="00F946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_Toc533068652 \h </w:instrText>
      </w:r>
      <w:r>
        <w:fldChar w:fldCharType="separate"/>
      </w:r>
      <w:r>
        <w:t>8</w:t>
      </w:r>
      <w:r>
        <w:fldChar w:fldCharType="end"/>
      </w:r>
    </w:p>
    <w:p w:rsidR="00F946B8" w:rsidRDefault="00F946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_Toc533068653 \h </w:instrText>
      </w:r>
      <w:r>
        <w:fldChar w:fldCharType="separate"/>
      </w:r>
      <w:r>
        <w:t>8</w:t>
      </w:r>
      <w:r>
        <w:fldChar w:fldCharType="end"/>
      </w:r>
    </w:p>
    <w:p w:rsidR="00F946B8" w:rsidRDefault="00F946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_Toc533068654 \h </w:instrText>
      </w:r>
      <w:r>
        <w:fldChar w:fldCharType="separate"/>
      </w:r>
      <w:r>
        <w:t>8</w:t>
      </w:r>
      <w:r>
        <w:fldChar w:fldCharType="end"/>
      </w:r>
    </w:p>
    <w:p w:rsidR="00F946B8" w:rsidRDefault="00F946B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_Toc533068655 \h </w:instrText>
      </w:r>
      <w:r>
        <w:fldChar w:fldCharType="separate"/>
      </w:r>
      <w:r>
        <w:t>8</w:t>
      </w:r>
      <w:r>
        <w:fldChar w:fldCharType="end"/>
      </w:r>
    </w:p>
    <w:p w:rsidR="00F946B8" w:rsidRDefault="00F946B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N32 Interface</w:t>
      </w:r>
      <w:r>
        <w:tab/>
      </w:r>
      <w:r>
        <w:fldChar w:fldCharType="begin" w:fldLock="1"/>
      </w:r>
      <w:r>
        <w:instrText xml:space="preserve"> PAGEREF _Toc533068656 \h </w:instrText>
      </w:r>
      <w:r>
        <w:fldChar w:fldCharType="separate"/>
      </w:r>
      <w:r>
        <w:t>8</w:t>
      </w:r>
      <w:r>
        <w:fldChar w:fldCharType="end"/>
      </w:r>
    </w:p>
    <w:p w:rsidR="00F946B8" w:rsidRDefault="00F946B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_Toc533068657 \h </w:instrText>
      </w:r>
      <w:r>
        <w:fldChar w:fldCharType="separate"/>
      </w:r>
      <w:r>
        <w:t>8</w:t>
      </w:r>
      <w:r>
        <w:fldChar w:fldCharType="end"/>
      </w:r>
    </w:p>
    <w:p w:rsidR="00F946B8" w:rsidRDefault="00F946B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N32-c Interface</w:t>
      </w:r>
      <w:r>
        <w:tab/>
      </w:r>
      <w:r>
        <w:fldChar w:fldCharType="begin" w:fldLock="1"/>
      </w:r>
      <w:r>
        <w:instrText xml:space="preserve"> PAGEREF _Toc533068658 \h </w:instrText>
      </w:r>
      <w:r>
        <w:fldChar w:fldCharType="separate"/>
      </w:r>
      <w:r>
        <w:t>9</w:t>
      </w:r>
      <w:r>
        <w:fldChar w:fldCharType="end"/>
      </w:r>
    </w:p>
    <w:p w:rsidR="00F946B8" w:rsidRDefault="00F946B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N32-f Interface</w:t>
      </w:r>
      <w:r>
        <w:tab/>
      </w:r>
      <w:r>
        <w:fldChar w:fldCharType="begin" w:fldLock="1"/>
      </w:r>
      <w:r>
        <w:instrText xml:space="preserve"> PAGEREF _Toc533068659 \h </w:instrText>
      </w:r>
      <w:r>
        <w:fldChar w:fldCharType="separate"/>
      </w:r>
      <w:r>
        <w:t>9</w:t>
      </w:r>
      <w:r>
        <w:fldChar w:fldCharType="end"/>
      </w:r>
    </w:p>
    <w:p w:rsidR="00F946B8" w:rsidRDefault="00F946B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Protocol Stack</w:t>
      </w:r>
      <w:r>
        <w:tab/>
      </w:r>
      <w:r>
        <w:fldChar w:fldCharType="begin" w:fldLock="1"/>
      </w:r>
      <w:r>
        <w:instrText xml:space="preserve"> PAGEREF _Toc533068660 \h </w:instrText>
      </w:r>
      <w:r>
        <w:fldChar w:fldCharType="separate"/>
      </w:r>
      <w:r>
        <w:t>10</w:t>
      </w:r>
      <w:r>
        <w:fldChar w:fldCharType="end"/>
      </w:r>
    </w:p>
    <w:p w:rsidR="00F946B8" w:rsidRDefault="00F946B8">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_Toc533068661 \h </w:instrText>
      </w:r>
      <w:r>
        <w:fldChar w:fldCharType="separate"/>
      </w:r>
      <w:r>
        <w:t>10</w:t>
      </w:r>
      <w:r>
        <w:fldChar w:fldCharType="end"/>
      </w:r>
    </w:p>
    <w:p w:rsidR="00F946B8" w:rsidRDefault="00F946B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HTTP/2 Protocol</w:t>
      </w:r>
      <w:r>
        <w:tab/>
      </w:r>
      <w:r>
        <w:fldChar w:fldCharType="begin" w:fldLock="1"/>
      </w:r>
      <w:r>
        <w:instrText xml:space="preserve"> PAGEREF _Toc533068662 \h </w:instrText>
      </w:r>
      <w:r>
        <w:fldChar w:fldCharType="separate"/>
      </w:r>
      <w:r>
        <w:t>10</w:t>
      </w:r>
      <w:r>
        <w:fldChar w:fldCharType="end"/>
      </w:r>
    </w:p>
    <w:p w:rsidR="00F946B8" w:rsidRDefault="00F946B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_Toc533068663 \h </w:instrText>
      </w:r>
      <w:r>
        <w:fldChar w:fldCharType="separate"/>
      </w:r>
      <w:r>
        <w:t>10</w:t>
      </w:r>
      <w:r>
        <w:fldChar w:fldCharType="end"/>
      </w:r>
    </w:p>
    <w:p w:rsidR="00F946B8" w:rsidRDefault="00F946B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_Toc533068664 \h </w:instrText>
      </w:r>
      <w:r>
        <w:fldChar w:fldCharType="separate"/>
      </w:r>
      <w:r>
        <w:t>10</w:t>
      </w:r>
      <w:r>
        <w:fldChar w:fldCharType="end"/>
      </w:r>
    </w:p>
    <w:p w:rsidR="00F946B8" w:rsidRDefault="00F946B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_Toc533068665 \h </w:instrText>
      </w:r>
      <w:r>
        <w:fldChar w:fldCharType="separate"/>
      </w:r>
      <w:r>
        <w:t>11</w:t>
      </w:r>
      <w:r>
        <w:fldChar w:fldCharType="end"/>
      </w:r>
    </w:p>
    <w:p w:rsidR="00F946B8" w:rsidRDefault="00F946B8">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HTTP/2 connection management</w:t>
      </w:r>
      <w:r>
        <w:tab/>
      </w:r>
      <w:r>
        <w:fldChar w:fldCharType="begin" w:fldLock="1"/>
      </w:r>
      <w:r>
        <w:instrText xml:space="preserve"> PAGEREF _Toc533068666 \h </w:instrText>
      </w:r>
      <w:r>
        <w:fldChar w:fldCharType="separate"/>
      </w:r>
      <w:r>
        <w:t>11</w:t>
      </w:r>
      <w:r>
        <w:fldChar w:fldCharType="end"/>
      </w:r>
    </w:p>
    <w:p w:rsidR="00F946B8" w:rsidRDefault="00F946B8">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_Toc533068667 \h </w:instrText>
      </w:r>
      <w:r>
        <w:fldChar w:fldCharType="separate"/>
      </w:r>
      <w:r>
        <w:t>11</w:t>
      </w:r>
      <w:r>
        <w:fldChar w:fldCharType="end"/>
      </w:r>
    </w:p>
    <w:p w:rsidR="00F946B8" w:rsidRDefault="00F946B8">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Serialization Protocol</w:t>
      </w:r>
      <w:r>
        <w:tab/>
      </w:r>
      <w:r>
        <w:fldChar w:fldCharType="begin" w:fldLock="1"/>
      </w:r>
      <w:r>
        <w:instrText xml:space="preserve"> PAGEREF _Toc533068668 \h </w:instrText>
      </w:r>
      <w:r>
        <w:fldChar w:fldCharType="separate"/>
      </w:r>
      <w:r>
        <w:t>11</w:t>
      </w:r>
      <w:r>
        <w:fldChar w:fldCharType="end"/>
      </w:r>
    </w:p>
    <w:p w:rsidR="00F946B8" w:rsidRDefault="00F946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N32 Procedures</w:t>
      </w:r>
      <w:r>
        <w:tab/>
      </w:r>
      <w:r>
        <w:fldChar w:fldCharType="begin" w:fldLock="1"/>
      </w:r>
      <w:r>
        <w:instrText xml:space="preserve"> PAGEREF _Toc533068669 \h </w:instrText>
      </w:r>
      <w:r>
        <w:fldChar w:fldCharType="separate"/>
      </w:r>
      <w:r>
        <w:t>12</w:t>
      </w:r>
      <w:r>
        <w:fldChar w:fldCharType="end"/>
      </w:r>
    </w:p>
    <w:p w:rsidR="00F946B8" w:rsidRDefault="00F946B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_Toc533068670 \h </w:instrText>
      </w:r>
      <w:r>
        <w:fldChar w:fldCharType="separate"/>
      </w:r>
      <w:r>
        <w:t>12</w:t>
      </w:r>
      <w:r>
        <w:fldChar w:fldCharType="end"/>
      </w:r>
    </w:p>
    <w:p w:rsidR="00F946B8" w:rsidRDefault="00F946B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N32 Handshake Procedures (N32-c)</w:t>
      </w:r>
      <w:r>
        <w:tab/>
      </w:r>
      <w:r>
        <w:fldChar w:fldCharType="begin" w:fldLock="1"/>
      </w:r>
      <w:r>
        <w:instrText xml:space="preserve"> PAGEREF _Toc533068671 \h </w:instrText>
      </w:r>
      <w:r>
        <w:fldChar w:fldCharType="separate"/>
      </w:r>
      <w:r>
        <w:t>12</w:t>
      </w:r>
      <w:r>
        <w:fldChar w:fldCharType="end"/>
      </w:r>
    </w:p>
    <w:p w:rsidR="00F946B8" w:rsidRDefault="00F946B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_Toc533068672 \h </w:instrText>
      </w:r>
      <w:r>
        <w:fldChar w:fldCharType="separate"/>
      </w:r>
      <w:r>
        <w:t>12</w:t>
      </w:r>
      <w:r>
        <w:fldChar w:fldCharType="end"/>
      </w:r>
    </w:p>
    <w:p w:rsidR="00F946B8" w:rsidRDefault="00F946B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Capability Negotiation Procedure</w:t>
      </w:r>
      <w:r>
        <w:tab/>
      </w:r>
      <w:r>
        <w:fldChar w:fldCharType="begin" w:fldLock="1"/>
      </w:r>
      <w:r>
        <w:instrText xml:space="preserve"> PAGEREF _Toc533068673 \h </w:instrText>
      </w:r>
      <w:r>
        <w:fldChar w:fldCharType="separate"/>
      </w:r>
      <w:r>
        <w:t>12</w:t>
      </w:r>
      <w:r>
        <w:fldChar w:fldCharType="end"/>
      </w:r>
    </w:p>
    <w:p w:rsidR="00F946B8" w:rsidRDefault="00F946B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Parameter Exchange Procedure</w:t>
      </w:r>
      <w:r>
        <w:tab/>
      </w:r>
      <w:r>
        <w:fldChar w:fldCharType="begin" w:fldLock="1"/>
      </w:r>
      <w:r>
        <w:instrText xml:space="preserve"> PAGEREF _Toc533068674 \h </w:instrText>
      </w:r>
      <w:r>
        <w:fldChar w:fldCharType="separate"/>
      </w:r>
      <w:r>
        <w:t>13</w:t>
      </w:r>
      <w:r>
        <w:fldChar w:fldCharType="end"/>
      </w:r>
    </w:p>
    <w:p w:rsidR="00F946B8" w:rsidRDefault="00F946B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_Toc533068675 \h </w:instrText>
      </w:r>
      <w:r>
        <w:fldChar w:fldCharType="separate"/>
      </w:r>
      <w:r>
        <w:t>13</w:t>
      </w:r>
      <w:r>
        <w:fldChar w:fldCharType="end"/>
      </w:r>
    </w:p>
    <w:p w:rsidR="00F946B8" w:rsidRDefault="00F946B8">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Parameter Exchange Procedure for Cipher Suite Negotiation</w:t>
      </w:r>
      <w:r>
        <w:tab/>
      </w:r>
      <w:r>
        <w:fldChar w:fldCharType="begin" w:fldLock="1"/>
      </w:r>
      <w:r>
        <w:instrText xml:space="preserve"> PAGEREF _Toc533068676 \h </w:instrText>
      </w:r>
      <w:r>
        <w:fldChar w:fldCharType="separate"/>
      </w:r>
      <w:r>
        <w:t>13</w:t>
      </w:r>
      <w:r>
        <w:fldChar w:fldCharType="end"/>
      </w:r>
    </w:p>
    <w:p w:rsidR="00F946B8" w:rsidRDefault="00F946B8">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Parameter Exchange Procedure for Protection Policy Exchange</w:t>
      </w:r>
      <w:r>
        <w:tab/>
      </w:r>
      <w:r>
        <w:fldChar w:fldCharType="begin" w:fldLock="1"/>
      </w:r>
      <w:r>
        <w:instrText xml:space="preserve"> PAGEREF _Toc533068677 \h </w:instrText>
      </w:r>
      <w:r>
        <w:fldChar w:fldCharType="separate"/>
      </w:r>
      <w:r>
        <w:t>14</w:t>
      </w:r>
      <w:r>
        <w:fldChar w:fldCharType="end"/>
      </w:r>
    </w:p>
    <w:p w:rsidR="00F946B8" w:rsidRDefault="00F946B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N32-f Context Termination Procedure</w:t>
      </w:r>
      <w:r>
        <w:tab/>
      </w:r>
      <w:r>
        <w:fldChar w:fldCharType="begin" w:fldLock="1"/>
      </w:r>
      <w:r>
        <w:instrText xml:space="preserve"> PAGEREF _Toc533068678 \h </w:instrText>
      </w:r>
      <w:r>
        <w:fldChar w:fldCharType="separate"/>
      </w:r>
      <w:r>
        <w:t>16</w:t>
      </w:r>
      <w:r>
        <w:fldChar w:fldCharType="end"/>
      </w:r>
    </w:p>
    <w:p w:rsidR="00F946B8" w:rsidRDefault="00F946B8">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N32-f Error Reporting Procedure</w:t>
      </w:r>
      <w:r>
        <w:tab/>
      </w:r>
      <w:r>
        <w:fldChar w:fldCharType="begin" w:fldLock="1"/>
      </w:r>
      <w:r>
        <w:instrText xml:space="preserve"> PAGEREF _Toc533068679 \h </w:instrText>
      </w:r>
      <w:r>
        <w:fldChar w:fldCharType="separate"/>
      </w:r>
      <w:r>
        <w:t>16</w:t>
      </w:r>
      <w:r>
        <w:fldChar w:fldCharType="end"/>
      </w:r>
    </w:p>
    <w:p w:rsidR="00F946B8" w:rsidRDefault="00F946B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JOSE Protected Message Forwarding Procedure on N32 (N32-f)</w:t>
      </w:r>
      <w:r>
        <w:tab/>
      </w:r>
      <w:r>
        <w:fldChar w:fldCharType="begin" w:fldLock="1"/>
      </w:r>
      <w:r>
        <w:instrText xml:space="preserve"> PAGEREF _Toc533068680 \h </w:instrText>
      </w:r>
      <w:r>
        <w:fldChar w:fldCharType="separate"/>
      </w:r>
      <w:r>
        <w:t>17</w:t>
      </w:r>
      <w:r>
        <w:fldChar w:fldCharType="end"/>
      </w:r>
    </w:p>
    <w:p w:rsidR="00F946B8" w:rsidRDefault="00F946B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_Toc533068681 \h </w:instrText>
      </w:r>
      <w:r>
        <w:fldChar w:fldCharType="separate"/>
      </w:r>
      <w:r>
        <w:t>17</w:t>
      </w:r>
      <w:r>
        <w:fldChar w:fldCharType="end"/>
      </w:r>
    </w:p>
    <w:p w:rsidR="00F946B8" w:rsidRDefault="00F946B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of Application Layer Security</w:t>
      </w:r>
      <w:r>
        <w:tab/>
      </w:r>
      <w:r>
        <w:fldChar w:fldCharType="begin" w:fldLock="1"/>
      </w:r>
      <w:r>
        <w:instrText xml:space="preserve"> PAGEREF _Toc533068682 \h </w:instrText>
      </w:r>
      <w:r>
        <w:fldChar w:fldCharType="separate"/>
      </w:r>
      <w:r>
        <w:t>17</w:t>
      </w:r>
      <w:r>
        <w:fldChar w:fldCharType="end"/>
      </w:r>
    </w:p>
    <w:p w:rsidR="00F946B8" w:rsidRDefault="00F946B8">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_Toc533068683 \h </w:instrText>
      </w:r>
      <w:r>
        <w:fldChar w:fldCharType="separate"/>
      </w:r>
      <w:r>
        <w:t>17</w:t>
      </w:r>
      <w:r>
        <w:fldChar w:fldCharType="end"/>
      </w:r>
    </w:p>
    <w:p w:rsidR="00F946B8" w:rsidRDefault="00F946B8">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Protection Policy Lookup</w:t>
      </w:r>
      <w:r>
        <w:tab/>
      </w:r>
      <w:r>
        <w:fldChar w:fldCharType="begin" w:fldLock="1"/>
      </w:r>
      <w:r>
        <w:instrText xml:space="preserve"> PAGEREF _Toc533068684 \h </w:instrText>
      </w:r>
      <w:r>
        <w:fldChar w:fldCharType="separate"/>
      </w:r>
      <w:r>
        <w:t>18</w:t>
      </w:r>
      <w:r>
        <w:fldChar w:fldCharType="end"/>
      </w:r>
    </w:p>
    <w:p w:rsidR="00F946B8" w:rsidRDefault="00F946B8">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Message Reformatting</w:t>
      </w:r>
      <w:r>
        <w:tab/>
      </w:r>
      <w:r>
        <w:fldChar w:fldCharType="begin" w:fldLock="1"/>
      </w:r>
      <w:r>
        <w:instrText xml:space="preserve"> PAGEREF _Toc533068685 \h </w:instrText>
      </w:r>
      <w:r>
        <w:fldChar w:fldCharType="separate"/>
      </w:r>
      <w:r>
        <w:t>18</w:t>
      </w:r>
      <w:r>
        <w:fldChar w:fldCharType="end"/>
      </w:r>
    </w:p>
    <w:p w:rsidR="00F946B8" w:rsidRDefault="00F946B8">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Message Forwarding to Peer SEPP</w:t>
      </w:r>
      <w:r>
        <w:tab/>
      </w:r>
      <w:r>
        <w:fldChar w:fldCharType="begin" w:fldLock="1"/>
      </w:r>
      <w:r>
        <w:instrText xml:space="preserve"> PAGEREF _Toc533068686 \h </w:instrText>
      </w:r>
      <w:r>
        <w:fldChar w:fldCharType="separate"/>
      </w:r>
      <w:r>
        <w:t>20</w:t>
      </w:r>
      <w:r>
        <w:fldChar w:fldCharType="end"/>
      </w:r>
    </w:p>
    <w:p w:rsidR="00F946B8" w:rsidRDefault="00F946B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Message Forwarding to Peer SEPP when TLS is used</w:t>
      </w:r>
      <w:r>
        <w:tab/>
      </w:r>
      <w:r>
        <w:fldChar w:fldCharType="begin" w:fldLock="1"/>
      </w:r>
      <w:r>
        <w:instrText xml:space="preserve"> PAGEREF _Toc533068687 \h </w:instrText>
      </w:r>
      <w:r>
        <w:fldChar w:fldCharType="separate"/>
      </w:r>
      <w:r>
        <w:t>20</w:t>
      </w:r>
      <w:r>
        <w:fldChar w:fldCharType="end"/>
      </w:r>
    </w:p>
    <w:p w:rsidR="00F946B8" w:rsidRDefault="00F946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_Toc533068688 \h </w:instrText>
      </w:r>
      <w:r>
        <w:fldChar w:fldCharType="separate"/>
      </w:r>
      <w:r>
        <w:t>21</w:t>
      </w:r>
      <w:r>
        <w:fldChar w:fldCharType="end"/>
      </w:r>
    </w:p>
    <w:p w:rsidR="00F946B8" w:rsidRDefault="00F946B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_Toc533068689 \h </w:instrText>
      </w:r>
      <w:r>
        <w:fldChar w:fldCharType="separate"/>
      </w:r>
      <w:r>
        <w:t>21</w:t>
      </w:r>
      <w:r>
        <w:fldChar w:fldCharType="end"/>
      </w:r>
    </w:p>
    <w:p w:rsidR="00F946B8" w:rsidRDefault="00F946B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_Toc533068690 \h </w:instrText>
      </w:r>
      <w:r>
        <w:fldChar w:fldCharType="separate"/>
      </w:r>
      <w:r>
        <w:t>21</w:t>
      </w:r>
      <w:r>
        <w:fldChar w:fldCharType="end"/>
      </w:r>
    </w:p>
    <w:p w:rsidR="00F946B8" w:rsidRDefault="00F946B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_Toc533068691 \h </w:instrText>
      </w:r>
      <w:r>
        <w:fldChar w:fldCharType="separate"/>
      </w:r>
      <w:r>
        <w:t>21</w:t>
      </w:r>
      <w:r>
        <w:fldChar w:fldCharType="end"/>
      </w:r>
    </w:p>
    <w:p w:rsidR="00F946B8" w:rsidRDefault="00F946B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_Toc533068692 \h </w:instrText>
      </w:r>
      <w:r>
        <w:fldChar w:fldCharType="separate"/>
      </w:r>
      <w:r>
        <w:t>21</w:t>
      </w:r>
      <w:r>
        <w:fldChar w:fldCharType="end"/>
      </w:r>
    </w:p>
    <w:p w:rsidR="00F946B8" w:rsidRDefault="00F946B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_Toc533068693 \h </w:instrText>
      </w:r>
      <w:r>
        <w:fldChar w:fldCharType="separate"/>
      </w:r>
      <w:r>
        <w:t>21</w:t>
      </w:r>
      <w:r>
        <w:fldChar w:fldCharType="end"/>
      </w:r>
    </w:p>
    <w:p w:rsidR="00F946B8" w:rsidRDefault="00F946B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_Toc533068694 \h </w:instrText>
      </w:r>
      <w:r>
        <w:fldChar w:fldCharType="separate"/>
      </w:r>
      <w:r>
        <w:t>21</w:t>
      </w:r>
      <w:r>
        <w:fldChar w:fldCharType="end"/>
      </w:r>
    </w:p>
    <w:p w:rsidR="00F946B8" w:rsidRDefault="00F946B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_Toc533068695 \h </w:instrText>
      </w:r>
      <w:r>
        <w:fldChar w:fldCharType="separate"/>
      </w:r>
      <w:r>
        <w:t>21</w:t>
      </w:r>
      <w:r>
        <w:fldChar w:fldCharType="end"/>
      </w:r>
    </w:p>
    <w:p w:rsidR="00F946B8" w:rsidRDefault="00F946B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_Toc533068696 \h </w:instrText>
      </w:r>
      <w:r>
        <w:fldChar w:fldCharType="separate"/>
      </w:r>
      <w:r>
        <w:t>21</w:t>
      </w:r>
      <w:r>
        <w:fldChar w:fldCharType="end"/>
      </w:r>
    </w:p>
    <w:p w:rsidR="00F946B8" w:rsidRDefault="00F946B8">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_Toc533068697 \h </w:instrText>
      </w:r>
      <w:r>
        <w:fldChar w:fldCharType="separate"/>
      </w:r>
      <w:r>
        <w:t>21</w:t>
      </w:r>
      <w:r>
        <w:fldChar w:fldCharType="end"/>
      </w:r>
    </w:p>
    <w:p w:rsidR="00F946B8" w:rsidRDefault="00F946B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_Toc533068698 \h </w:instrText>
      </w:r>
      <w:r>
        <w:fldChar w:fldCharType="separate"/>
      </w:r>
      <w:r>
        <w:t>21</w:t>
      </w:r>
      <w:r>
        <w:fldChar w:fldCharType="end"/>
      </w:r>
    </w:p>
    <w:p w:rsidR="00F946B8" w:rsidRDefault="00F946B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_Toc533068699 \h </w:instrText>
      </w:r>
      <w:r>
        <w:fldChar w:fldCharType="separate"/>
      </w:r>
      <w:r>
        <w:t>21</w:t>
      </w:r>
      <w:r>
        <w:fldChar w:fldCharType="end"/>
      </w:r>
    </w:p>
    <w:p w:rsidR="00F946B8" w:rsidRDefault="00F946B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_Toc533068700 \h </w:instrText>
      </w:r>
      <w:r>
        <w:fldChar w:fldCharType="separate"/>
      </w:r>
      <w:r>
        <w:t>22</w:t>
      </w:r>
      <w:r>
        <w:fldChar w:fldCharType="end"/>
      </w:r>
    </w:p>
    <w:p w:rsidR="00F946B8" w:rsidRDefault="00F946B8">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_Toc533068701 \h </w:instrText>
      </w:r>
      <w:r>
        <w:fldChar w:fldCharType="separate"/>
      </w:r>
      <w:r>
        <w:t>22</w:t>
      </w:r>
      <w:r>
        <w:fldChar w:fldCharType="end"/>
      </w:r>
    </w:p>
    <w:p w:rsidR="00F946B8" w:rsidRDefault="00F946B8">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Operation: Security Capability Negotiation</w:t>
      </w:r>
      <w:r>
        <w:tab/>
      </w:r>
      <w:r>
        <w:fldChar w:fldCharType="begin" w:fldLock="1"/>
      </w:r>
      <w:r>
        <w:instrText xml:space="preserve"> PAGEREF _Toc533068702 \h </w:instrText>
      </w:r>
      <w:r>
        <w:fldChar w:fldCharType="separate"/>
      </w:r>
      <w:r>
        <w:t>22</w:t>
      </w:r>
      <w:r>
        <w:fldChar w:fldCharType="end"/>
      </w:r>
    </w:p>
    <w:p w:rsidR="00F946B8" w:rsidRDefault="00F946B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_Toc533068703 \h </w:instrText>
      </w:r>
      <w:r>
        <w:fldChar w:fldCharType="separate"/>
      </w:r>
      <w:r>
        <w:t>22</w:t>
      </w:r>
      <w:r>
        <w:fldChar w:fldCharType="end"/>
      </w:r>
    </w:p>
    <w:p w:rsidR="00F946B8" w:rsidRDefault="00F946B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_Toc533068704 \h </w:instrText>
      </w:r>
      <w:r>
        <w:fldChar w:fldCharType="separate"/>
      </w:r>
      <w:r>
        <w:t>22</w:t>
      </w:r>
      <w:r>
        <w:fldChar w:fldCharType="end"/>
      </w:r>
    </w:p>
    <w:p w:rsidR="00F946B8" w:rsidRDefault="00F946B8">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Parameter Exchange</w:t>
      </w:r>
      <w:r>
        <w:tab/>
      </w:r>
      <w:r>
        <w:fldChar w:fldCharType="begin" w:fldLock="1"/>
      </w:r>
      <w:r>
        <w:instrText xml:space="preserve"> PAGEREF _Toc533068705 \h </w:instrText>
      </w:r>
      <w:r>
        <w:fldChar w:fldCharType="separate"/>
      </w:r>
      <w:r>
        <w:t>23</w:t>
      </w:r>
      <w:r>
        <w:fldChar w:fldCharType="end"/>
      </w:r>
    </w:p>
    <w:p w:rsidR="00F946B8" w:rsidRDefault="00F946B8">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_Toc533068706 \h </w:instrText>
      </w:r>
      <w:r>
        <w:fldChar w:fldCharType="separate"/>
      </w:r>
      <w:r>
        <w:t>23</w:t>
      </w:r>
      <w:r>
        <w:fldChar w:fldCharType="end"/>
      </w:r>
    </w:p>
    <w:p w:rsidR="00F946B8" w:rsidRDefault="00F946B8">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_Toc533068707 \h </w:instrText>
      </w:r>
      <w:r>
        <w:fldChar w:fldCharType="separate"/>
      </w:r>
      <w:r>
        <w:t>23</w:t>
      </w:r>
      <w:r>
        <w:fldChar w:fldCharType="end"/>
      </w:r>
    </w:p>
    <w:p w:rsidR="00F946B8" w:rsidRDefault="00F946B8">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N32-f Context Terminate</w:t>
      </w:r>
      <w:r>
        <w:tab/>
      </w:r>
      <w:r>
        <w:fldChar w:fldCharType="begin" w:fldLock="1"/>
      </w:r>
      <w:r>
        <w:instrText xml:space="preserve"> PAGEREF _Toc533068708 \h </w:instrText>
      </w:r>
      <w:r>
        <w:fldChar w:fldCharType="separate"/>
      </w:r>
      <w:r>
        <w:t>23</w:t>
      </w:r>
      <w:r>
        <w:fldChar w:fldCharType="end"/>
      </w:r>
    </w:p>
    <w:p w:rsidR="00F946B8" w:rsidRDefault="00F946B8">
      <w:pPr>
        <w:pStyle w:val="TOC5"/>
        <w:rPr>
          <w:rFonts w:asciiTheme="minorHAnsi" w:eastAsiaTheme="minorEastAsia" w:hAnsiTheme="minorHAnsi" w:cstheme="minorBidi"/>
          <w:sz w:val="22"/>
          <w:szCs w:val="22"/>
          <w:lang w:eastAsia="en-GB"/>
        </w:rPr>
      </w:pPr>
      <w:r>
        <w:t>6.1.4.4.1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_Toc533068709 \h </w:instrText>
      </w:r>
      <w:r>
        <w:fldChar w:fldCharType="separate"/>
      </w:r>
      <w:r>
        <w:t>23</w:t>
      </w:r>
      <w:r>
        <w:fldChar w:fldCharType="end"/>
      </w:r>
    </w:p>
    <w:p w:rsidR="00F946B8" w:rsidRDefault="00F946B8">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_Toc533068710 \h </w:instrText>
      </w:r>
      <w:r>
        <w:fldChar w:fldCharType="separate"/>
      </w:r>
      <w:r>
        <w:t>24</w:t>
      </w:r>
      <w:r>
        <w:fldChar w:fldCharType="end"/>
      </w:r>
    </w:p>
    <w:p w:rsidR="00F946B8" w:rsidRDefault="00F946B8">
      <w:pPr>
        <w:pStyle w:val="TOC4"/>
        <w:rPr>
          <w:rFonts w:asciiTheme="minorHAnsi" w:eastAsiaTheme="minorEastAsia" w:hAnsiTheme="minorHAnsi" w:cstheme="minorBidi"/>
          <w:sz w:val="22"/>
          <w:szCs w:val="22"/>
          <w:lang w:eastAsia="en-GB"/>
        </w:rPr>
      </w:pPr>
      <w:r>
        <w:t>6.1.4.5</w:t>
      </w:r>
      <w:r>
        <w:rPr>
          <w:rFonts w:asciiTheme="minorHAnsi" w:eastAsiaTheme="minorEastAsia" w:hAnsiTheme="minorHAnsi" w:cstheme="minorBidi"/>
          <w:sz w:val="22"/>
          <w:szCs w:val="22"/>
          <w:lang w:eastAsia="en-GB"/>
        </w:rPr>
        <w:tab/>
      </w:r>
      <w:r>
        <w:t>Operation: N32-f Error Reporting</w:t>
      </w:r>
      <w:r>
        <w:tab/>
      </w:r>
      <w:r>
        <w:fldChar w:fldCharType="begin" w:fldLock="1"/>
      </w:r>
      <w:r>
        <w:instrText xml:space="preserve"> PAGEREF _Toc533068711 \h </w:instrText>
      </w:r>
      <w:r>
        <w:fldChar w:fldCharType="separate"/>
      </w:r>
      <w:r>
        <w:t>24</w:t>
      </w:r>
      <w:r>
        <w:fldChar w:fldCharType="end"/>
      </w:r>
    </w:p>
    <w:p w:rsidR="00F946B8" w:rsidRDefault="00F946B8">
      <w:pPr>
        <w:pStyle w:val="TOC5"/>
        <w:rPr>
          <w:rFonts w:asciiTheme="minorHAnsi" w:eastAsiaTheme="minorEastAsia" w:hAnsiTheme="minorHAnsi" w:cstheme="minorBidi"/>
          <w:sz w:val="22"/>
          <w:szCs w:val="22"/>
          <w:lang w:eastAsia="en-GB"/>
        </w:rPr>
      </w:pPr>
      <w:r>
        <w:t>6.1.4.5.1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_Toc533068712 \h </w:instrText>
      </w:r>
      <w:r>
        <w:fldChar w:fldCharType="separate"/>
      </w:r>
      <w:r>
        <w:t>24</w:t>
      </w:r>
      <w:r>
        <w:fldChar w:fldCharType="end"/>
      </w:r>
    </w:p>
    <w:p w:rsidR="00F946B8" w:rsidRDefault="00F946B8">
      <w:pPr>
        <w:pStyle w:val="TOC5"/>
        <w:rPr>
          <w:rFonts w:asciiTheme="minorHAnsi" w:eastAsiaTheme="minorEastAsia" w:hAnsiTheme="minorHAnsi" w:cstheme="minorBidi"/>
          <w:sz w:val="22"/>
          <w:szCs w:val="22"/>
          <w:lang w:eastAsia="en-GB"/>
        </w:rPr>
      </w:pPr>
      <w:r>
        <w:t>6.1.4.5.2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_Toc533068713 \h </w:instrText>
      </w:r>
      <w:r>
        <w:fldChar w:fldCharType="separate"/>
      </w:r>
      <w:r>
        <w:t>24</w:t>
      </w:r>
      <w:r>
        <w:fldChar w:fldCharType="end"/>
      </w:r>
    </w:p>
    <w:p w:rsidR="00F946B8" w:rsidRDefault="00F946B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_Toc533068714 \h </w:instrText>
      </w:r>
      <w:r>
        <w:fldChar w:fldCharType="separate"/>
      </w:r>
      <w:r>
        <w:t>25</w:t>
      </w:r>
      <w:r>
        <w:fldChar w:fldCharType="end"/>
      </w:r>
    </w:p>
    <w:p w:rsidR="00F946B8" w:rsidRDefault="00F946B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_Toc533068715 \h </w:instrText>
      </w:r>
      <w:r>
        <w:fldChar w:fldCharType="separate"/>
      </w:r>
      <w:r>
        <w:t>25</w:t>
      </w:r>
      <w:r>
        <w:fldChar w:fldCharType="end"/>
      </w:r>
    </w:p>
    <w:p w:rsidR="00F946B8" w:rsidRDefault="00F946B8">
      <w:pPr>
        <w:pStyle w:val="TOC4"/>
        <w:rPr>
          <w:rFonts w:asciiTheme="minorHAnsi" w:eastAsiaTheme="minorEastAsia" w:hAnsiTheme="minorHAnsi" w:cstheme="minorBidi"/>
          <w:sz w:val="22"/>
          <w:szCs w:val="22"/>
          <w:lang w:eastAsia="en-GB"/>
        </w:rPr>
      </w:pPr>
      <w:r w:rsidRPr="00F946B8">
        <w:t>6.1.5.2</w:t>
      </w:r>
      <w:r w:rsidRPr="00F946B8">
        <w:rPr>
          <w:rFonts w:asciiTheme="minorHAnsi" w:eastAsiaTheme="minorEastAsia" w:hAnsiTheme="minorHAnsi" w:cstheme="minorBidi"/>
          <w:sz w:val="22"/>
          <w:szCs w:val="22"/>
          <w:lang w:eastAsia="en-GB"/>
        </w:rPr>
        <w:tab/>
      </w:r>
      <w:r w:rsidRPr="006133F1">
        <w:rPr>
          <w:lang w:val="en-US"/>
        </w:rPr>
        <w:t>Structured data types</w:t>
      </w:r>
      <w:r>
        <w:tab/>
      </w:r>
      <w:r>
        <w:fldChar w:fldCharType="begin" w:fldLock="1"/>
      </w:r>
      <w:r>
        <w:instrText xml:space="preserve"> PAGEREF _Toc533068716 \h </w:instrText>
      </w:r>
      <w:r>
        <w:fldChar w:fldCharType="separate"/>
      </w:r>
      <w:r>
        <w:t>26</w:t>
      </w:r>
      <w:r>
        <w:fldChar w:fldCharType="end"/>
      </w:r>
    </w:p>
    <w:p w:rsidR="00F946B8" w:rsidRDefault="00F946B8">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_Toc533068717 \h </w:instrText>
      </w:r>
      <w:r>
        <w:fldChar w:fldCharType="separate"/>
      </w:r>
      <w:r>
        <w:t>26</w:t>
      </w:r>
      <w:r>
        <w:fldChar w:fldCharType="end"/>
      </w:r>
    </w:p>
    <w:p w:rsidR="00F946B8" w:rsidRDefault="00F946B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Type: SecNegotiateReqData</w:t>
      </w:r>
      <w:r>
        <w:tab/>
      </w:r>
      <w:r>
        <w:fldChar w:fldCharType="begin" w:fldLock="1"/>
      </w:r>
      <w:r>
        <w:instrText xml:space="preserve"> PAGEREF _Toc533068718 \h </w:instrText>
      </w:r>
      <w:r>
        <w:fldChar w:fldCharType="separate"/>
      </w:r>
      <w:r>
        <w:t>26</w:t>
      </w:r>
      <w:r>
        <w:fldChar w:fldCharType="end"/>
      </w:r>
    </w:p>
    <w:p w:rsidR="00F946B8" w:rsidRDefault="00F946B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Type: SecNegotiateRspData</w:t>
      </w:r>
      <w:r>
        <w:tab/>
      </w:r>
      <w:r>
        <w:fldChar w:fldCharType="begin" w:fldLock="1"/>
      </w:r>
      <w:r>
        <w:instrText xml:space="preserve"> PAGEREF _Toc533068719 \h </w:instrText>
      </w:r>
      <w:r>
        <w:fldChar w:fldCharType="separate"/>
      </w:r>
      <w:r>
        <w:t>26</w:t>
      </w:r>
      <w:r>
        <w:fldChar w:fldCharType="end"/>
      </w:r>
    </w:p>
    <w:p w:rsidR="00F946B8" w:rsidRDefault="00F946B8">
      <w:pPr>
        <w:pStyle w:val="TOC5"/>
        <w:rPr>
          <w:rFonts w:asciiTheme="minorHAnsi" w:eastAsiaTheme="minorEastAsia" w:hAnsiTheme="minorHAnsi" w:cstheme="minorBidi"/>
          <w:sz w:val="22"/>
          <w:szCs w:val="22"/>
          <w:lang w:eastAsia="en-GB"/>
        </w:rPr>
      </w:pPr>
      <w:r>
        <w:t>6.1.5.2.4</w:t>
      </w:r>
      <w:r>
        <w:rPr>
          <w:rFonts w:asciiTheme="minorHAnsi" w:eastAsiaTheme="minorEastAsia" w:hAnsiTheme="minorHAnsi" w:cstheme="minorBidi"/>
          <w:sz w:val="22"/>
          <w:szCs w:val="22"/>
          <w:lang w:eastAsia="en-GB"/>
        </w:rPr>
        <w:tab/>
      </w:r>
      <w:r>
        <w:t>Type: SecParamExchReqData</w:t>
      </w:r>
      <w:r>
        <w:tab/>
      </w:r>
      <w:r>
        <w:fldChar w:fldCharType="begin" w:fldLock="1"/>
      </w:r>
      <w:r>
        <w:instrText xml:space="preserve"> PAGEREF _Toc533068720 \h </w:instrText>
      </w:r>
      <w:r>
        <w:fldChar w:fldCharType="separate"/>
      </w:r>
      <w:r>
        <w:t>26</w:t>
      </w:r>
      <w:r>
        <w:fldChar w:fldCharType="end"/>
      </w:r>
    </w:p>
    <w:p w:rsidR="00F946B8" w:rsidRDefault="00F946B8">
      <w:pPr>
        <w:pStyle w:val="TOC5"/>
        <w:rPr>
          <w:rFonts w:asciiTheme="minorHAnsi" w:eastAsiaTheme="minorEastAsia" w:hAnsiTheme="minorHAnsi" w:cstheme="minorBidi"/>
          <w:sz w:val="22"/>
          <w:szCs w:val="22"/>
          <w:lang w:eastAsia="en-GB"/>
        </w:rPr>
      </w:pPr>
      <w:r>
        <w:t>6.1.5.2.5</w:t>
      </w:r>
      <w:r>
        <w:rPr>
          <w:rFonts w:asciiTheme="minorHAnsi" w:eastAsiaTheme="minorEastAsia" w:hAnsiTheme="minorHAnsi" w:cstheme="minorBidi"/>
          <w:sz w:val="22"/>
          <w:szCs w:val="22"/>
          <w:lang w:eastAsia="en-GB"/>
        </w:rPr>
        <w:tab/>
      </w:r>
      <w:r>
        <w:t>Type: SecParamExchRspData</w:t>
      </w:r>
      <w:r>
        <w:tab/>
      </w:r>
      <w:r>
        <w:fldChar w:fldCharType="begin" w:fldLock="1"/>
      </w:r>
      <w:r>
        <w:instrText xml:space="preserve"> PAGEREF _Toc533068721 \h </w:instrText>
      </w:r>
      <w:r>
        <w:fldChar w:fldCharType="separate"/>
      </w:r>
      <w:r>
        <w:t>27</w:t>
      </w:r>
      <w:r>
        <w:fldChar w:fldCharType="end"/>
      </w:r>
    </w:p>
    <w:p w:rsidR="00F946B8" w:rsidRDefault="00F946B8">
      <w:pPr>
        <w:pStyle w:val="TOC5"/>
        <w:rPr>
          <w:rFonts w:asciiTheme="minorHAnsi" w:eastAsiaTheme="minorEastAsia" w:hAnsiTheme="minorHAnsi" w:cstheme="minorBidi"/>
          <w:sz w:val="22"/>
          <w:szCs w:val="22"/>
          <w:lang w:eastAsia="en-GB"/>
        </w:rPr>
      </w:pPr>
      <w:r>
        <w:t>6.1.5.2.6</w:t>
      </w:r>
      <w:r>
        <w:rPr>
          <w:rFonts w:asciiTheme="minorHAnsi" w:eastAsiaTheme="minorEastAsia" w:hAnsiTheme="minorHAnsi" w:cstheme="minorBidi"/>
          <w:sz w:val="22"/>
          <w:szCs w:val="22"/>
          <w:lang w:eastAsia="en-GB"/>
        </w:rPr>
        <w:tab/>
      </w:r>
      <w:r>
        <w:t>Type: ProtectionPolicy</w:t>
      </w:r>
      <w:r>
        <w:tab/>
      </w:r>
      <w:r>
        <w:fldChar w:fldCharType="begin" w:fldLock="1"/>
      </w:r>
      <w:r>
        <w:instrText xml:space="preserve"> PAGEREF _Toc533068722 \h </w:instrText>
      </w:r>
      <w:r>
        <w:fldChar w:fldCharType="separate"/>
      </w:r>
      <w:r>
        <w:t>27</w:t>
      </w:r>
      <w:r>
        <w:fldChar w:fldCharType="end"/>
      </w:r>
    </w:p>
    <w:p w:rsidR="00F946B8" w:rsidRDefault="00F946B8">
      <w:pPr>
        <w:pStyle w:val="TOC5"/>
        <w:rPr>
          <w:rFonts w:asciiTheme="minorHAnsi" w:eastAsiaTheme="minorEastAsia" w:hAnsiTheme="minorHAnsi" w:cstheme="minorBidi"/>
          <w:sz w:val="22"/>
          <w:szCs w:val="22"/>
          <w:lang w:eastAsia="en-GB"/>
        </w:rPr>
      </w:pPr>
      <w:r>
        <w:t>6.1.5.2.7</w:t>
      </w:r>
      <w:r>
        <w:rPr>
          <w:rFonts w:asciiTheme="minorHAnsi" w:eastAsiaTheme="minorEastAsia" w:hAnsiTheme="minorHAnsi" w:cstheme="minorBidi"/>
          <w:sz w:val="22"/>
          <w:szCs w:val="22"/>
          <w:lang w:eastAsia="en-GB"/>
        </w:rPr>
        <w:tab/>
      </w:r>
      <w:r>
        <w:t>Type: ApiIeMapping</w:t>
      </w:r>
      <w:r>
        <w:tab/>
      </w:r>
      <w:r>
        <w:fldChar w:fldCharType="begin" w:fldLock="1"/>
      </w:r>
      <w:r>
        <w:instrText xml:space="preserve"> PAGEREF _Toc533068723 \h </w:instrText>
      </w:r>
      <w:r>
        <w:fldChar w:fldCharType="separate"/>
      </w:r>
      <w:r>
        <w:t>27</w:t>
      </w:r>
      <w:r>
        <w:fldChar w:fldCharType="end"/>
      </w:r>
    </w:p>
    <w:p w:rsidR="00F946B8" w:rsidRDefault="00F946B8">
      <w:pPr>
        <w:pStyle w:val="TOC5"/>
        <w:rPr>
          <w:rFonts w:asciiTheme="minorHAnsi" w:eastAsiaTheme="minorEastAsia" w:hAnsiTheme="minorHAnsi" w:cstheme="minorBidi"/>
          <w:sz w:val="22"/>
          <w:szCs w:val="22"/>
          <w:lang w:eastAsia="en-GB"/>
        </w:rPr>
      </w:pPr>
      <w:r>
        <w:t>6.1.5.2.8</w:t>
      </w:r>
      <w:r>
        <w:rPr>
          <w:rFonts w:asciiTheme="minorHAnsi" w:eastAsiaTheme="minorEastAsia" w:hAnsiTheme="minorHAnsi" w:cstheme="minorBidi"/>
          <w:sz w:val="22"/>
          <w:szCs w:val="22"/>
          <w:lang w:eastAsia="en-GB"/>
        </w:rPr>
        <w:tab/>
      </w:r>
      <w:r>
        <w:t>Type: IeInfo</w:t>
      </w:r>
      <w:r>
        <w:tab/>
      </w:r>
      <w:r>
        <w:fldChar w:fldCharType="begin" w:fldLock="1"/>
      </w:r>
      <w:r>
        <w:instrText xml:space="preserve"> PAGEREF _Toc533068724 \h </w:instrText>
      </w:r>
      <w:r>
        <w:fldChar w:fldCharType="separate"/>
      </w:r>
      <w:r>
        <w:t>28</w:t>
      </w:r>
      <w:r>
        <w:fldChar w:fldCharType="end"/>
      </w:r>
    </w:p>
    <w:p w:rsidR="00F946B8" w:rsidRDefault="00F946B8">
      <w:pPr>
        <w:pStyle w:val="TOC5"/>
        <w:rPr>
          <w:rFonts w:asciiTheme="minorHAnsi" w:eastAsiaTheme="minorEastAsia" w:hAnsiTheme="minorHAnsi" w:cstheme="minorBidi"/>
          <w:sz w:val="22"/>
          <w:szCs w:val="22"/>
          <w:lang w:eastAsia="en-GB"/>
        </w:rPr>
      </w:pPr>
      <w:r>
        <w:t>6.1.5.2.9</w:t>
      </w:r>
      <w:r>
        <w:rPr>
          <w:rFonts w:asciiTheme="minorHAnsi" w:eastAsiaTheme="minorEastAsia" w:hAnsiTheme="minorHAnsi" w:cstheme="minorBidi"/>
          <w:sz w:val="22"/>
          <w:szCs w:val="22"/>
          <w:lang w:eastAsia="en-GB"/>
        </w:rPr>
        <w:tab/>
      </w:r>
      <w:r>
        <w:t>Type: ApiSignature</w:t>
      </w:r>
      <w:r>
        <w:tab/>
      </w:r>
      <w:r>
        <w:fldChar w:fldCharType="begin" w:fldLock="1"/>
      </w:r>
      <w:r>
        <w:instrText xml:space="preserve"> PAGEREF _Toc533068725 \h </w:instrText>
      </w:r>
      <w:r>
        <w:fldChar w:fldCharType="separate"/>
      </w:r>
      <w:r>
        <w:t>29</w:t>
      </w:r>
      <w:r>
        <w:fldChar w:fldCharType="end"/>
      </w:r>
    </w:p>
    <w:p w:rsidR="00F946B8" w:rsidRDefault="00F946B8">
      <w:pPr>
        <w:pStyle w:val="TOC5"/>
        <w:rPr>
          <w:rFonts w:asciiTheme="minorHAnsi" w:eastAsiaTheme="minorEastAsia" w:hAnsiTheme="minorHAnsi" w:cstheme="minorBidi"/>
          <w:sz w:val="22"/>
          <w:szCs w:val="22"/>
          <w:lang w:eastAsia="en-GB"/>
        </w:rPr>
      </w:pPr>
      <w:r>
        <w:t>6.1.5.2.10</w:t>
      </w:r>
      <w:r>
        <w:rPr>
          <w:rFonts w:asciiTheme="minorHAnsi" w:eastAsiaTheme="minorEastAsia" w:hAnsiTheme="minorHAnsi" w:cstheme="minorBidi"/>
          <w:sz w:val="22"/>
          <w:szCs w:val="22"/>
          <w:lang w:eastAsia="en-GB"/>
        </w:rPr>
        <w:tab/>
      </w:r>
      <w:r>
        <w:t>Type: N32fContextInfo</w:t>
      </w:r>
      <w:r>
        <w:tab/>
      </w:r>
      <w:r>
        <w:fldChar w:fldCharType="begin" w:fldLock="1"/>
      </w:r>
      <w:r>
        <w:instrText xml:space="preserve"> PAGEREF _Toc533068726 \h </w:instrText>
      </w:r>
      <w:r>
        <w:fldChar w:fldCharType="separate"/>
      </w:r>
      <w:r>
        <w:t>29</w:t>
      </w:r>
      <w:r>
        <w:fldChar w:fldCharType="end"/>
      </w:r>
    </w:p>
    <w:p w:rsidR="00F946B8" w:rsidRDefault="00F946B8">
      <w:pPr>
        <w:pStyle w:val="TOC5"/>
        <w:rPr>
          <w:rFonts w:asciiTheme="minorHAnsi" w:eastAsiaTheme="minorEastAsia" w:hAnsiTheme="minorHAnsi" w:cstheme="minorBidi"/>
          <w:sz w:val="22"/>
          <w:szCs w:val="22"/>
          <w:lang w:eastAsia="en-GB"/>
        </w:rPr>
      </w:pPr>
      <w:r>
        <w:t>6.1.5.2.11</w:t>
      </w:r>
      <w:r>
        <w:rPr>
          <w:rFonts w:asciiTheme="minorHAnsi" w:eastAsiaTheme="minorEastAsia" w:hAnsiTheme="minorHAnsi" w:cstheme="minorBidi"/>
          <w:sz w:val="22"/>
          <w:szCs w:val="22"/>
          <w:lang w:eastAsia="en-GB"/>
        </w:rPr>
        <w:tab/>
      </w:r>
      <w:r>
        <w:t>Type: N32fErrorInfo</w:t>
      </w:r>
      <w:r>
        <w:tab/>
      </w:r>
      <w:r>
        <w:fldChar w:fldCharType="begin" w:fldLock="1"/>
      </w:r>
      <w:r>
        <w:instrText xml:space="preserve"> PAGEREF _Toc533068727 \h </w:instrText>
      </w:r>
      <w:r>
        <w:fldChar w:fldCharType="separate"/>
      </w:r>
      <w:r>
        <w:t>29</w:t>
      </w:r>
      <w:r>
        <w:fldChar w:fldCharType="end"/>
      </w:r>
    </w:p>
    <w:p w:rsidR="00F946B8" w:rsidRDefault="00F946B8">
      <w:pPr>
        <w:pStyle w:val="TOC5"/>
        <w:rPr>
          <w:rFonts w:asciiTheme="minorHAnsi" w:eastAsiaTheme="minorEastAsia" w:hAnsiTheme="minorHAnsi" w:cstheme="minorBidi"/>
          <w:sz w:val="22"/>
          <w:szCs w:val="22"/>
          <w:lang w:eastAsia="en-GB"/>
        </w:rPr>
      </w:pPr>
      <w:r>
        <w:t>6.1.5.2.12</w:t>
      </w:r>
      <w:r>
        <w:rPr>
          <w:rFonts w:asciiTheme="minorHAnsi" w:eastAsiaTheme="minorEastAsia" w:hAnsiTheme="minorHAnsi" w:cstheme="minorBidi"/>
          <w:sz w:val="22"/>
          <w:szCs w:val="22"/>
          <w:lang w:eastAsia="en-GB"/>
        </w:rPr>
        <w:tab/>
      </w:r>
      <w:r>
        <w:t>Type: FailedModificationInfo</w:t>
      </w:r>
      <w:r>
        <w:tab/>
      </w:r>
      <w:r>
        <w:fldChar w:fldCharType="begin" w:fldLock="1"/>
      </w:r>
      <w:r>
        <w:instrText xml:space="preserve"> PAGEREF _Toc533068728 \h </w:instrText>
      </w:r>
      <w:r>
        <w:fldChar w:fldCharType="separate"/>
      </w:r>
      <w:r>
        <w:t>29</w:t>
      </w:r>
      <w:r>
        <w:fldChar w:fldCharType="end"/>
      </w:r>
    </w:p>
    <w:p w:rsidR="00F946B8" w:rsidRDefault="00F946B8">
      <w:pPr>
        <w:pStyle w:val="TOC5"/>
        <w:rPr>
          <w:rFonts w:asciiTheme="minorHAnsi" w:eastAsiaTheme="minorEastAsia" w:hAnsiTheme="minorHAnsi" w:cstheme="minorBidi"/>
          <w:sz w:val="22"/>
          <w:szCs w:val="22"/>
          <w:lang w:eastAsia="en-GB"/>
        </w:rPr>
      </w:pPr>
      <w:r>
        <w:t>6.1.5.2.13</w:t>
      </w:r>
      <w:r>
        <w:rPr>
          <w:rFonts w:asciiTheme="minorHAnsi" w:eastAsiaTheme="minorEastAsia" w:hAnsiTheme="minorHAnsi" w:cstheme="minorBidi"/>
          <w:sz w:val="22"/>
          <w:szCs w:val="22"/>
          <w:lang w:eastAsia="en-GB"/>
        </w:rPr>
        <w:tab/>
      </w:r>
      <w:r>
        <w:t>Type: N32fErrorDetail</w:t>
      </w:r>
      <w:r>
        <w:tab/>
      </w:r>
      <w:r>
        <w:fldChar w:fldCharType="begin" w:fldLock="1"/>
      </w:r>
      <w:r>
        <w:instrText xml:space="preserve"> PAGEREF _Toc533068729 \h </w:instrText>
      </w:r>
      <w:r>
        <w:fldChar w:fldCharType="separate"/>
      </w:r>
      <w:r>
        <w:t>30</w:t>
      </w:r>
      <w:r>
        <w:fldChar w:fldCharType="end"/>
      </w:r>
    </w:p>
    <w:p w:rsidR="00F946B8" w:rsidRDefault="00F946B8">
      <w:pPr>
        <w:pStyle w:val="TOC5"/>
        <w:rPr>
          <w:rFonts w:asciiTheme="minorHAnsi" w:eastAsiaTheme="minorEastAsia" w:hAnsiTheme="minorHAnsi" w:cstheme="minorBidi"/>
          <w:sz w:val="22"/>
          <w:szCs w:val="22"/>
          <w:lang w:eastAsia="en-GB"/>
        </w:rPr>
      </w:pPr>
      <w:r>
        <w:t>6.1.5.2.14</w:t>
      </w:r>
      <w:r>
        <w:rPr>
          <w:rFonts w:asciiTheme="minorHAnsi" w:eastAsiaTheme="minorEastAsia" w:hAnsiTheme="minorHAnsi" w:cstheme="minorBidi"/>
          <w:sz w:val="22"/>
          <w:szCs w:val="22"/>
          <w:lang w:eastAsia="en-GB"/>
        </w:rPr>
        <w:tab/>
      </w:r>
      <w:r>
        <w:t>Type: CallbackName</w:t>
      </w:r>
      <w:r>
        <w:tab/>
      </w:r>
      <w:r>
        <w:fldChar w:fldCharType="begin" w:fldLock="1"/>
      </w:r>
      <w:r>
        <w:instrText xml:space="preserve"> PAGEREF _Toc533068730 \h </w:instrText>
      </w:r>
      <w:r>
        <w:fldChar w:fldCharType="separate"/>
      </w:r>
      <w:r>
        <w:t>30</w:t>
      </w:r>
      <w:r>
        <w:fldChar w:fldCharType="end"/>
      </w:r>
    </w:p>
    <w:p w:rsidR="00F946B8" w:rsidRDefault="00F946B8">
      <w:pPr>
        <w:pStyle w:val="TOC4"/>
        <w:rPr>
          <w:rFonts w:asciiTheme="minorHAnsi" w:eastAsiaTheme="minorEastAsia" w:hAnsiTheme="minorHAnsi" w:cstheme="minorBidi"/>
          <w:sz w:val="22"/>
          <w:szCs w:val="22"/>
          <w:lang w:eastAsia="en-GB"/>
        </w:rPr>
      </w:pPr>
      <w:r w:rsidRPr="00F946B8">
        <w:t>6.1.5.3</w:t>
      </w:r>
      <w:r w:rsidRPr="00F946B8">
        <w:rPr>
          <w:rFonts w:asciiTheme="minorHAnsi" w:eastAsiaTheme="minorEastAsia" w:hAnsiTheme="minorHAnsi" w:cstheme="minorBidi"/>
          <w:sz w:val="22"/>
          <w:szCs w:val="22"/>
          <w:lang w:eastAsia="en-GB"/>
        </w:rPr>
        <w:tab/>
      </w:r>
      <w:r w:rsidRPr="006133F1">
        <w:rPr>
          <w:lang w:val="en-US"/>
        </w:rPr>
        <w:t>Simple data types and enumerations</w:t>
      </w:r>
      <w:r>
        <w:tab/>
      </w:r>
      <w:r>
        <w:fldChar w:fldCharType="begin" w:fldLock="1"/>
      </w:r>
      <w:r>
        <w:instrText xml:space="preserve"> PAGEREF _Toc533068731 \h </w:instrText>
      </w:r>
      <w:r>
        <w:fldChar w:fldCharType="separate"/>
      </w:r>
      <w:r>
        <w:t>30</w:t>
      </w:r>
      <w:r>
        <w:fldChar w:fldCharType="end"/>
      </w:r>
    </w:p>
    <w:p w:rsidR="00F946B8" w:rsidRDefault="00F946B8">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_Toc533068732 \h </w:instrText>
      </w:r>
      <w:r>
        <w:fldChar w:fldCharType="separate"/>
      </w:r>
      <w:r>
        <w:t>30</w:t>
      </w:r>
      <w:r>
        <w:fldChar w:fldCharType="end"/>
      </w:r>
    </w:p>
    <w:p w:rsidR="00F946B8" w:rsidRDefault="00F946B8">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_Toc533068733 \h </w:instrText>
      </w:r>
      <w:r>
        <w:fldChar w:fldCharType="separate"/>
      </w:r>
      <w:r>
        <w:t>30</w:t>
      </w:r>
      <w:r>
        <w:fldChar w:fldCharType="end"/>
      </w:r>
    </w:p>
    <w:p w:rsidR="00F946B8" w:rsidRDefault="00F946B8">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Enumeration: SecurityCapability</w:t>
      </w:r>
      <w:r>
        <w:tab/>
      </w:r>
      <w:r>
        <w:fldChar w:fldCharType="begin" w:fldLock="1"/>
      </w:r>
      <w:r>
        <w:instrText xml:space="preserve"> PAGEREF _Toc533068734 \h </w:instrText>
      </w:r>
      <w:r>
        <w:fldChar w:fldCharType="separate"/>
      </w:r>
      <w:r>
        <w:t>30</w:t>
      </w:r>
      <w:r>
        <w:fldChar w:fldCharType="end"/>
      </w:r>
    </w:p>
    <w:p w:rsidR="00F946B8" w:rsidRDefault="00F946B8">
      <w:pPr>
        <w:pStyle w:val="TOC5"/>
        <w:rPr>
          <w:rFonts w:asciiTheme="minorHAnsi" w:eastAsiaTheme="minorEastAsia" w:hAnsiTheme="minorHAnsi" w:cstheme="minorBidi"/>
          <w:sz w:val="22"/>
          <w:szCs w:val="22"/>
          <w:lang w:eastAsia="en-GB"/>
        </w:rPr>
      </w:pPr>
      <w:r>
        <w:t>6.1.5.3.4</w:t>
      </w:r>
      <w:r>
        <w:rPr>
          <w:rFonts w:asciiTheme="minorHAnsi" w:eastAsiaTheme="minorEastAsia" w:hAnsiTheme="minorHAnsi" w:cstheme="minorBidi"/>
          <w:sz w:val="22"/>
          <w:szCs w:val="22"/>
          <w:lang w:eastAsia="en-GB"/>
        </w:rPr>
        <w:tab/>
      </w:r>
      <w:r>
        <w:t>Enumeration: HttpMethod</w:t>
      </w:r>
      <w:r>
        <w:tab/>
      </w:r>
      <w:r>
        <w:fldChar w:fldCharType="begin" w:fldLock="1"/>
      </w:r>
      <w:r>
        <w:instrText xml:space="preserve"> PAGEREF _Toc533068735 \h </w:instrText>
      </w:r>
      <w:r>
        <w:fldChar w:fldCharType="separate"/>
      </w:r>
      <w:r>
        <w:t>31</w:t>
      </w:r>
      <w:r>
        <w:fldChar w:fldCharType="end"/>
      </w:r>
    </w:p>
    <w:p w:rsidR="00F946B8" w:rsidRDefault="00F946B8">
      <w:pPr>
        <w:pStyle w:val="TOC5"/>
        <w:rPr>
          <w:rFonts w:asciiTheme="minorHAnsi" w:eastAsiaTheme="minorEastAsia" w:hAnsiTheme="minorHAnsi" w:cstheme="minorBidi"/>
          <w:sz w:val="22"/>
          <w:szCs w:val="22"/>
          <w:lang w:eastAsia="en-GB"/>
        </w:rPr>
      </w:pPr>
      <w:r>
        <w:t>6.1.5.3.5</w:t>
      </w:r>
      <w:r>
        <w:rPr>
          <w:rFonts w:asciiTheme="minorHAnsi" w:eastAsiaTheme="minorEastAsia" w:hAnsiTheme="minorHAnsi" w:cstheme="minorBidi"/>
          <w:sz w:val="22"/>
          <w:szCs w:val="22"/>
          <w:lang w:eastAsia="en-GB"/>
        </w:rPr>
        <w:tab/>
      </w:r>
      <w:r>
        <w:t>Enumeration: IeType</w:t>
      </w:r>
      <w:r>
        <w:tab/>
      </w:r>
      <w:r>
        <w:fldChar w:fldCharType="begin" w:fldLock="1"/>
      </w:r>
      <w:r>
        <w:instrText xml:space="preserve"> PAGEREF _Toc533068736 \h </w:instrText>
      </w:r>
      <w:r>
        <w:fldChar w:fldCharType="separate"/>
      </w:r>
      <w:r>
        <w:t>31</w:t>
      </w:r>
      <w:r>
        <w:fldChar w:fldCharType="end"/>
      </w:r>
    </w:p>
    <w:p w:rsidR="00F946B8" w:rsidRDefault="00F946B8">
      <w:pPr>
        <w:pStyle w:val="TOC5"/>
        <w:rPr>
          <w:rFonts w:asciiTheme="minorHAnsi" w:eastAsiaTheme="minorEastAsia" w:hAnsiTheme="minorHAnsi" w:cstheme="minorBidi"/>
          <w:sz w:val="22"/>
          <w:szCs w:val="22"/>
          <w:lang w:eastAsia="en-GB"/>
        </w:rPr>
      </w:pPr>
      <w:r>
        <w:t>6.1.5.3.6</w:t>
      </w:r>
      <w:r>
        <w:rPr>
          <w:rFonts w:asciiTheme="minorHAnsi" w:eastAsiaTheme="minorEastAsia" w:hAnsiTheme="minorHAnsi" w:cstheme="minorBidi"/>
          <w:sz w:val="22"/>
          <w:szCs w:val="22"/>
          <w:lang w:eastAsia="en-GB"/>
        </w:rPr>
        <w:tab/>
      </w:r>
      <w:r>
        <w:t>Enumeration: IeLocation</w:t>
      </w:r>
      <w:r>
        <w:tab/>
      </w:r>
      <w:r>
        <w:fldChar w:fldCharType="begin" w:fldLock="1"/>
      </w:r>
      <w:r>
        <w:instrText xml:space="preserve"> PAGEREF _Toc533068737 \h </w:instrText>
      </w:r>
      <w:r>
        <w:fldChar w:fldCharType="separate"/>
      </w:r>
      <w:r>
        <w:t>31</w:t>
      </w:r>
      <w:r>
        <w:fldChar w:fldCharType="end"/>
      </w:r>
    </w:p>
    <w:p w:rsidR="00F946B8" w:rsidRDefault="00F946B8">
      <w:pPr>
        <w:pStyle w:val="TOC5"/>
        <w:rPr>
          <w:rFonts w:asciiTheme="minorHAnsi" w:eastAsiaTheme="minorEastAsia" w:hAnsiTheme="minorHAnsi" w:cstheme="minorBidi"/>
          <w:sz w:val="22"/>
          <w:szCs w:val="22"/>
          <w:lang w:eastAsia="en-GB"/>
        </w:rPr>
      </w:pPr>
      <w:r>
        <w:t>6.1.5.3.7</w:t>
      </w:r>
      <w:r>
        <w:rPr>
          <w:rFonts w:asciiTheme="minorHAnsi" w:eastAsiaTheme="minorEastAsia" w:hAnsiTheme="minorHAnsi" w:cstheme="minorBidi"/>
          <w:sz w:val="22"/>
          <w:szCs w:val="22"/>
          <w:lang w:eastAsia="en-GB"/>
        </w:rPr>
        <w:tab/>
      </w:r>
      <w:r>
        <w:t>Enumeration: N32fErrorType</w:t>
      </w:r>
      <w:r>
        <w:tab/>
      </w:r>
      <w:r>
        <w:fldChar w:fldCharType="begin" w:fldLock="1"/>
      </w:r>
      <w:r>
        <w:instrText xml:space="preserve"> PAGEREF _Toc533068738 \h </w:instrText>
      </w:r>
      <w:r>
        <w:fldChar w:fldCharType="separate"/>
      </w:r>
      <w:r>
        <w:t>31</w:t>
      </w:r>
      <w:r>
        <w:fldChar w:fldCharType="end"/>
      </w:r>
    </w:p>
    <w:p w:rsidR="00F946B8" w:rsidRDefault="00F946B8">
      <w:pPr>
        <w:pStyle w:val="TOC5"/>
        <w:rPr>
          <w:rFonts w:asciiTheme="minorHAnsi" w:eastAsiaTheme="minorEastAsia" w:hAnsiTheme="minorHAnsi" w:cstheme="minorBidi"/>
          <w:sz w:val="22"/>
          <w:szCs w:val="22"/>
          <w:lang w:eastAsia="en-GB"/>
        </w:rPr>
      </w:pPr>
      <w:r>
        <w:t>6.1.5.3.8</w:t>
      </w:r>
      <w:r>
        <w:rPr>
          <w:rFonts w:asciiTheme="minorHAnsi" w:eastAsiaTheme="minorEastAsia" w:hAnsiTheme="minorHAnsi" w:cstheme="minorBidi"/>
          <w:sz w:val="22"/>
          <w:szCs w:val="22"/>
          <w:lang w:eastAsia="en-GB"/>
        </w:rPr>
        <w:tab/>
      </w:r>
      <w:r>
        <w:t>Enumeration: FailureReason</w:t>
      </w:r>
      <w:r>
        <w:tab/>
      </w:r>
      <w:r>
        <w:fldChar w:fldCharType="begin" w:fldLock="1"/>
      </w:r>
      <w:r>
        <w:instrText xml:space="preserve"> PAGEREF _Toc533068739 \h </w:instrText>
      </w:r>
      <w:r>
        <w:fldChar w:fldCharType="separate"/>
      </w:r>
      <w:r>
        <w:t>32</w:t>
      </w:r>
      <w:r>
        <w:fldChar w:fldCharType="end"/>
      </w:r>
    </w:p>
    <w:p w:rsidR="00F946B8" w:rsidRDefault="00F946B8">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_Toc533068740 \h </w:instrText>
      </w:r>
      <w:r>
        <w:fldChar w:fldCharType="separate"/>
      </w:r>
      <w:r>
        <w:t>32</w:t>
      </w:r>
      <w:r>
        <w:fldChar w:fldCharType="end"/>
      </w:r>
    </w:p>
    <w:p w:rsidR="00F946B8" w:rsidRDefault="00F946B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_Toc533068741 \h </w:instrText>
      </w:r>
      <w:r>
        <w:fldChar w:fldCharType="separate"/>
      </w:r>
      <w:r>
        <w:t>32</w:t>
      </w:r>
      <w:r>
        <w:fldChar w:fldCharType="end"/>
      </w:r>
    </w:p>
    <w:p w:rsidR="00F946B8" w:rsidRDefault="00F946B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_Toc533068742 \h </w:instrText>
      </w:r>
      <w:r>
        <w:fldChar w:fldCharType="separate"/>
      </w:r>
      <w:r>
        <w:t>32</w:t>
      </w:r>
      <w:r>
        <w:fldChar w:fldCharType="end"/>
      </w:r>
    </w:p>
    <w:p w:rsidR="00F946B8" w:rsidRDefault="00F946B8">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_Toc533068743 \h </w:instrText>
      </w:r>
      <w:r>
        <w:fldChar w:fldCharType="separate"/>
      </w:r>
      <w:r>
        <w:t>32</w:t>
      </w:r>
      <w:r>
        <w:fldChar w:fldCharType="end"/>
      </w:r>
    </w:p>
    <w:p w:rsidR="00F946B8" w:rsidRDefault="00F946B8">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_Toc533068744 \h </w:instrText>
      </w:r>
      <w:r>
        <w:fldChar w:fldCharType="separate"/>
      </w:r>
      <w:r>
        <w:t>32</w:t>
      </w:r>
      <w:r>
        <w:fldChar w:fldCharType="end"/>
      </w:r>
    </w:p>
    <w:p w:rsidR="00F946B8" w:rsidRDefault="00F946B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JOSE Protected Message Forwarding API on N32</w:t>
      </w:r>
      <w:r>
        <w:tab/>
      </w:r>
      <w:r>
        <w:fldChar w:fldCharType="begin" w:fldLock="1"/>
      </w:r>
      <w:r>
        <w:instrText xml:space="preserve"> PAGEREF _Toc533068745 \h </w:instrText>
      </w:r>
      <w:r>
        <w:fldChar w:fldCharType="separate"/>
      </w:r>
      <w:r>
        <w:t>32</w:t>
      </w:r>
      <w:r>
        <w:fldChar w:fldCharType="end"/>
      </w:r>
    </w:p>
    <w:p w:rsidR="00F946B8" w:rsidRDefault="00F946B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_Toc533068746 \h </w:instrText>
      </w:r>
      <w:r>
        <w:fldChar w:fldCharType="separate"/>
      </w:r>
      <w:r>
        <w:t>32</w:t>
      </w:r>
      <w:r>
        <w:fldChar w:fldCharType="end"/>
      </w:r>
    </w:p>
    <w:p w:rsidR="00F946B8" w:rsidRDefault="00F946B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_Toc533068747 \h </w:instrText>
      </w:r>
      <w:r>
        <w:fldChar w:fldCharType="separate"/>
      </w:r>
      <w:r>
        <w:t>32</w:t>
      </w:r>
      <w:r>
        <w:fldChar w:fldCharType="end"/>
      </w:r>
    </w:p>
    <w:p w:rsidR="00F946B8" w:rsidRDefault="00F946B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_Toc533068748 \h </w:instrText>
      </w:r>
      <w:r>
        <w:fldChar w:fldCharType="separate"/>
      </w:r>
      <w:r>
        <w:t>32</w:t>
      </w:r>
      <w:r>
        <w:fldChar w:fldCharType="end"/>
      </w:r>
    </w:p>
    <w:p w:rsidR="00F946B8" w:rsidRDefault="00F946B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_Toc533068749 \h </w:instrText>
      </w:r>
      <w:r>
        <w:fldChar w:fldCharType="separate"/>
      </w:r>
      <w:r>
        <w:t>33</w:t>
      </w:r>
      <w:r>
        <w:fldChar w:fldCharType="end"/>
      </w:r>
    </w:p>
    <w:p w:rsidR="00F946B8" w:rsidRDefault="00F946B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_Toc533068750 \h </w:instrText>
      </w:r>
      <w:r>
        <w:fldChar w:fldCharType="separate"/>
      </w:r>
      <w:r>
        <w:t>33</w:t>
      </w:r>
      <w:r>
        <w:fldChar w:fldCharType="end"/>
      </w:r>
    </w:p>
    <w:p w:rsidR="00F946B8" w:rsidRDefault="00F946B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_Toc533068751 \h </w:instrText>
      </w:r>
      <w:r>
        <w:fldChar w:fldCharType="separate"/>
      </w:r>
      <w:r>
        <w:t>33</w:t>
      </w:r>
      <w:r>
        <w:fldChar w:fldCharType="end"/>
      </w:r>
    </w:p>
    <w:p w:rsidR="00F946B8" w:rsidRDefault="00F946B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_Toc533068752 \h </w:instrText>
      </w:r>
      <w:r>
        <w:fldChar w:fldCharType="separate"/>
      </w:r>
      <w:r>
        <w:t>33</w:t>
      </w:r>
      <w:r>
        <w:fldChar w:fldCharType="end"/>
      </w:r>
    </w:p>
    <w:p w:rsidR="00F946B8" w:rsidRDefault="00F946B8">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_Toc533068753 \h </w:instrText>
      </w:r>
      <w:r>
        <w:fldChar w:fldCharType="separate"/>
      </w:r>
      <w:r>
        <w:t>33</w:t>
      </w:r>
      <w:r>
        <w:fldChar w:fldCharType="end"/>
      </w:r>
    </w:p>
    <w:p w:rsidR="00F946B8" w:rsidRDefault="00F946B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_Toc533068754 \h </w:instrText>
      </w:r>
      <w:r>
        <w:fldChar w:fldCharType="separate"/>
      </w:r>
      <w:r>
        <w:t>33</w:t>
      </w:r>
      <w:r>
        <w:fldChar w:fldCharType="end"/>
      </w:r>
    </w:p>
    <w:p w:rsidR="00F946B8" w:rsidRDefault="00F946B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_Toc533068755 \h </w:instrText>
      </w:r>
      <w:r>
        <w:fldChar w:fldCharType="separate"/>
      </w:r>
      <w:r>
        <w:t>33</w:t>
      </w:r>
      <w:r>
        <w:fldChar w:fldCharType="end"/>
      </w:r>
    </w:p>
    <w:p w:rsidR="00F946B8" w:rsidRDefault="00F946B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_Toc533068756 \h </w:instrText>
      </w:r>
      <w:r>
        <w:fldChar w:fldCharType="separate"/>
      </w:r>
      <w:r>
        <w:t>33</w:t>
      </w:r>
      <w:r>
        <w:fldChar w:fldCharType="end"/>
      </w:r>
    </w:p>
    <w:p w:rsidR="00F946B8" w:rsidRDefault="00F946B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_Toc533068757 \h </w:instrText>
      </w:r>
      <w:r>
        <w:fldChar w:fldCharType="separate"/>
      </w:r>
      <w:r>
        <w:t>33</w:t>
      </w:r>
      <w:r>
        <w:fldChar w:fldCharType="end"/>
      </w:r>
    </w:p>
    <w:p w:rsidR="00F946B8" w:rsidRDefault="00F946B8">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Operation: JOSE Protected Forwarding</w:t>
      </w:r>
      <w:r>
        <w:tab/>
      </w:r>
      <w:r>
        <w:fldChar w:fldCharType="begin" w:fldLock="1"/>
      </w:r>
      <w:r>
        <w:instrText xml:space="preserve"> PAGEREF _Toc533068758 \h </w:instrText>
      </w:r>
      <w:r>
        <w:fldChar w:fldCharType="separate"/>
      </w:r>
      <w:r>
        <w:t>33</w:t>
      </w:r>
      <w:r>
        <w:fldChar w:fldCharType="end"/>
      </w:r>
    </w:p>
    <w:p w:rsidR="00F946B8" w:rsidRDefault="00F946B8">
      <w:pPr>
        <w:pStyle w:val="TOC5"/>
        <w:rPr>
          <w:rFonts w:asciiTheme="minorHAnsi" w:eastAsiaTheme="minorEastAsia" w:hAnsiTheme="minorHAnsi" w:cstheme="minorBidi"/>
          <w:sz w:val="22"/>
          <w:szCs w:val="22"/>
          <w:lang w:eastAsia="en-GB"/>
        </w:rPr>
      </w:pPr>
      <w:r>
        <w:t>6.2.4.2.1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_Toc533068759 \h </w:instrText>
      </w:r>
      <w:r>
        <w:fldChar w:fldCharType="separate"/>
      </w:r>
      <w:r>
        <w:t>33</w:t>
      </w:r>
      <w:r>
        <w:fldChar w:fldCharType="end"/>
      </w:r>
    </w:p>
    <w:p w:rsidR="00F946B8" w:rsidRDefault="00F946B8">
      <w:pPr>
        <w:pStyle w:val="TOC5"/>
        <w:rPr>
          <w:rFonts w:asciiTheme="minorHAnsi" w:eastAsiaTheme="minorEastAsia" w:hAnsiTheme="minorHAnsi" w:cstheme="minorBidi"/>
          <w:sz w:val="22"/>
          <w:szCs w:val="22"/>
          <w:lang w:eastAsia="en-GB"/>
        </w:rPr>
      </w:pPr>
      <w:r>
        <w:t>6.2.4.2.2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_Toc533068760 \h </w:instrText>
      </w:r>
      <w:r>
        <w:fldChar w:fldCharType="separate"/>
      </w:r>
      <w:r>
        <w:t>34</w:t>
      </w:r>
      <w:r>
        <w:fldChar w:fldCharType="end"/>
      </w:r>
    </w:p>
    <w:p w:rsidR="00F946B8" w:rsidRDefault="00F946B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_Toc533068761 \h </w:instrText>
      </w:r>
      <w:r>
        <w:fldChar w:fldCharType="separate"/>
      </w:r>
      <w:r>
        <w:t>34</w:t>
      </w:r>
      <w:r>
        <w:fldChar w:fldCharType="end"/>
      </w:r>
    </w:p>
    <w:p w:rsidR="00F946B8" w:rsidRDefault="00F946B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_Toc533068762 \h </w:instrText>
      </w:r>
      <w:r>
        <w:fldChar w:fldCharType="separate"/>
      </w:r>
      <w:r>
        <w:t>34</w:t>
      </w:r>
      <w:r>
        <w:fldChar w:fldCharType="end"/>
      </w:r>
    </w:p>
    <w:p w:rsidR="00F946B8" w:rsidRDefault="00F946B8">
      <w:pPr>
        <w:pStyle w:val="TOC4"/>
        <w:rPr>
          <w:rFonts w:asciiTheme="minorHAnsi" w:eastAsiaTheme="minorEastAsia" w:hAnsiTheme="minorHAnsi" w:cstheme="minorBidi"/>
          <w:sz w:val="22"/>
          <w:szCs w:val="22"/>
          <w:lang w:eastAsia="en-GB"/>
        </w:rPr>
      </w:pPr>
      <w:r w:rsidRPr="00F946B8">
        <w:t>6.2.5.2</w:t>
      </w:r>
      <w:r w:rsidRPr="00F946B8">
        <w:rPr>
          <w:rFonts w:asciiTheme="minorHAnsi" w:eastAsiaTheme="minorEastAsia" w:hAnsiTheme="minorHAnsi" w:cstheme="minorBidi"/>
          <w:sz w:val="22"/>
          <w:szCs w:val="22"/>
          <w:lang w:eastAsia="en-GB"/>
        </w:rPr>
        <w:tab/>
      </w:r>
      <w:r w:rsidRPr="006133F1">
        <w:rPr>
          <w:lang w:val="en-US"/>
        </w:rPr>
        <w:t>Structured data types</w:t>
      </w:r>
      <w:r>
        <w:tab/>
      </w:r>
      <w:r>
        <w:fldChar w:fldCharType="begin" w:fldLock="1"/>
      </w:r>
      <w:r>
        <w:instrText xml:space="preserve"> PAGEREF _Toc533068763 \h </w:instrText>
      </w:r>
      <w:r>
        <w:fldChar w:fldCharType="separate"/>
      </w:r>
      <w:r>
        <w:t>35</w:t>
      </w:r>
      <w:r>
        <w:fldChar w:fldCharType="end"/>
      </w:r>
    </w:p>
    <w:p w:rsidR="00F946B8" w:rsidRDefault="00F946B8">
      <w:pPr>
        <w:pStyle w:val="TOC5"/>
        <w:rPr>
          <w:rFonts w:asciiTheme="minorHAnsi" w:eastAsiaTheme="minorEastAsia" w:hAnsiTheme="minorHAnsi" w:cstheme="minorBidi"/>
          <w:sz w:val="22"/>
          <w:szCs w:val="22"/>
          <w:lang w:eastAsia="en-GB"/>
        </w:rPr>
      </w:pPr>
      <w:r>
        <w:lastRenderedPageBreak/>
        <w:t>6.2.5.2.1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_Toc533068764 \h </w:instrText>
      </w:r>
      <w:r>
        <w:fldChar w:fldCharType="separate"/>
      </w:r>
      <w:r>
        <w:t>35</w:t>
      </w:r>
      <w:r>
        <w:fldChar w:fldCharType="end"/>
      </w:r>
    </w:p>
    <w:p w:rsidR="00F946B8" w:rsidRDefault="00F946B8">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Type: N32fReformattedReqMsg</w:t>
      </w:r>
      <w:r>
        <w:tab/>
      </w:r>
      <w:r>
        <w:fldChar w:fldCharType="begin" w:fldLock="1"/>
      </w:r>
      <w:r>
        <w:instrText xml:space="preserve"> PAGEREF _Toc533068765 \h </w:instrText>
      </w:r>
      <w:r>
        <w:fldChar w:fldCharType="separate"/>
      </w:r>
      <w:r>
        <w:t>35</w:t>
      </w:r>
      <w:r>
        <w:fldChar w:fldCharType="end"/>
      </w:r>
    </w:p>
    <w:p w:rsidR="00F946B8" w:rsidRDefault="00F946B8">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Type: N32fReformattedRspMsg</w:t>
      </w:r>
      <w:r>
        <w:tab/>
      </w:r>
      <w:r>
        <w:fldChar w:fldCharType="begin" w:fldLock="1"/>
      </w:r>
      <w:r>
        <w:instrText xml:space="preserve"> PAGEREF _Toc533068766 \h </w:instrText>
      </w:r>
      <w:r>
        <w:fldChar w:fldCharType="separate"/>
      </w:r>
      <w:r>
        <w:t>36</w:t>
      </w:r>
      <w:r>
        <w:fldChar w:fldCharType="end"/>
      </w:r>
    </w:p>
    <w:p w:rsidR="00F946B8" w:rsidRDefault="00F946B8">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lang w:eastAsia="en-GB"/>
        </w:rPr>
        <w:tab/>
      </w:r>
      <w:r>
        <w:t>Type: DataToIntegrityProtectAndCipherBlock</w:t>
      </w:r>
      <w:r>
        <w:tab/>
      </w:r>
      <w:r>
        <w:fldChar w:fldCharType="begin" w:fldLock="1"/>
      </w:r>
      <w:r>
        <w:instrText xml:space="preserve"> PAGEREF _Toc533068767 \h </w:instrText>
      </w:r>
      <w:r>
        <w:fldChar w:fldCharType="separate"/>
      </w:r>
      <w:r>
        <w:t>36</w:t>
      </w:r>
      <w:r>
        <w:fldChar w:fldCharType="end"/>
      </w:r>
    </w:p>
    <w:p w:rsidR="00F946B8" w:rsidRDefault="00F946B8">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lang w:eastAsia="en-GB"/>
        </w:rPr>
        <w:tab/>
      </w:r>
      <w:r>
        <w:t>Type: DataToIntegrityProtectBlock</w:t>
      </w:r>
      <w:r>
        <w:tab/>
      </w:r>
      <w:r>
        <w:fldChar w:fldCharType="begin" w:fldLock="1"/>
      </w:r>
      <w:r>
        <w:instrText xml:space="preserve"> PAGEREF _Toc533068768 \h </w:instrText>
      </w:r>
      <w:r>
        <w:fldChar w:fldCharType="separate"/>
      </w:r>
      <w:r>
        <w:t>37</w:t>
      </w:r>
      <w:r>
        <w:fldChar w:fldCharType="end"/>
      </w:r>
    </w:p>
    <w:p w:rsidR="00F946B8" w:rsidRDefault="00F946B8">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lang w:eastAsia="en-GB"/>
        </w:rPr>
        <w:tab/>
      </w:r>
      <w:r>
        <w:t>Type: RequestLine</w:t>
      </w:r>
      <w:r>
        <w:tab/>
      </w:r>
      <w:r>
        <w:fldChar w:fldCharType="begin" w:fldLock="1"/>
      </w:r>
      <w:r>
        <w:instrText xml:space="preserve"> PAGEREF _Toc533068769 \h </w:instrText>
      </w:r>
      <w:r>
        <w:fldChar w:fldCharType="separate"/>
      </w:r>
      <w:r>
        <w:t>37</w:t>
      </w:r>
      <w:r>
        <w:fldChar w:fldCharType="end"/>
      </w:r>
    </w:p>
    <w:p w:rsidR="00F946B8" w:rsidRDefault="00F946B8">
      <w:pPr>
        <w:pStyle w:val="TOC5"/>
        <w:rPr>
          <w:rFonts w:asciiTheme="minorHAnsi" w:eastAsiaTheme="minorEastAsia" w:hAnsiTheme="minorHAnsi" w:cstheme="minorBidi"/>
          <w:sz w:val="22"/>
          <w:szCs w:val="22"/>
          <w:lang w:eastAsia="en-GB"/>
        </w:rPr>
      </w:pPr>
      <w:r>
        <w:t>6.2.5.2.7</w:t>
      </w:r>
      <w:r>
        <w:rPr>
          <w:rFonts w:asciiTheme="minorHAnsi" w:eastAsiaTheme="minorEastAsia" w:hAnsiTheme="minorHAnsi" w:cstheme="minorBidi"/>
          <w:sz w:val="22"/>
          <w:szCs w:val="22"/>
          <w:lang w:eastAsia="en-GB"/>
        </w:rPr>
        <w:tab/>
      </w:r>
      <w:r>
        <w:t>Type: HttpHeader</w:t>
      </w:r>
      <w:r>
        <w:tab/>
      </w:r>
      <w:r>
        <w:fldChar w:fldCharType="begin" w:fldLock="1"/>
      </w:r>
      <w:r>
        <w:instrText xml:space="preserve"> PAGEREF _Toc533068770 \h </w:instrText>
      </w:r>
      <w:r>
        <w:fldChar w:fldCharType="separate"/>
      </w:r>
      <w:r>
        <w:t>38</w:t>
      </w:r>
      <w:r>
        <w:fldChar w:fldCharType="end"/>
      </w:r>
    </w:p>
    <w:p w:rsidR="00F946B8" w:rsidRDefault="00F946B8">
      <w:pPr>
        <w:pStyle w:val="TOC5"/>
        <w:rPr>
          <w:rFonts w:asciiTheme="minorHAnsi" w:eastAsiaTheme="minorEastAsia" w:hAnsiTheme="minorHAnsi" w:cstheme="minorBidi"/>
          <w:sz w:val="22"/>
          <w:szCs w:val="22"/>
          <w:lang w:eastAsia="en-GB"/>
        </w:rPr>
      </w:pPr>
      <w:r>
        <w:t>6.2.5.2.8</w:t>
      </w:r>
      <w:r>
        <w:rPr>
          <w:rFonts w:asciiTheme="minorHAnsi" w:eastAsiaTheme="minorEastAsia" w:hAnsiTheme="minorHAnsi" w:cstheme="minorBidi"/>
          <w:sz w:val="22"/>
          <w:szCs w:val="22"/>
          <w:lang w:eastAsia="en-GB"/>
        </w:rPr>
        <w:tab/>
      </w:r>
      <w:r>
        <w:t>Type: HttpPayload</w:t>
      </w:r>
      <w:r>
        <w:tab/>
      </w:r>
      <w:r>
        <w:fldChar w:fldCharType="begin" w:fldLock="1"/>
      </w:r>
      <w:r>
        <w:instrText xml:space="preserve"> PAGEREF _Toc533068771 \h </w:instrText>
      </w:r>
      <w:r>
        <w:fldChar w:fldCharType="separate"/>
      </w:r>
      <w:r>
        <w:t>39</w:t>
      </w:r>
      <w:r>
        <w:fldChar w:fldCharType="end"/>
      </w:r>
    </w:p>
    <w:p w:rsidR="00F946B8" w:rsidRDefault="00F946B8">
      <w:pPr>
        <w:pStyle w:val="TOC5"/>
        <w:rPr>
          <w:rFonts w:asciiTheme="minorHAnsi" w:eastAsiaTheme="minorEastAsia" w:hAnsiTheme="minorHAnsi" w:cstheme="minorBidi"/>
          <w:sz w:val="22"/>
          <w:szCs w:val="22"/>
          <w:lang w:eastAsia="en-GB"/>
        </w:rPr>
      </w:pPr>
      <w:r>
        <w:t>6.2.5.2.9</w:t>
      </w:r>
      <w:r>
        <w:rPr>
          <w:rFonts w:asciiTheme="minorHAnsi" w:eastAsiaTheme="minorEastAsia" w:hAnsiTheme="minorHAnsi" w:cstheme="minorBidi"/>
          <w:sz w:val="22"/>
          <w:szCs w:val="22"/>
          <w:lang w:eastAsia="en-GB"/>
        </w:rPr>
        <w:tab/>
      </w:r>
      <w:r>
        <w:t>Type: MetaData</w:t>
      </w:r>
      <w:r>
        <w:tab/>
      </w:r>
      <w:r>
        <w:fldChar w:fldCharType="begin" w:fldLock="1"/>
      </w:r>
      <w:r>
        <w:instrText xml:space="preserve"> PAGEREF _Toc533068772 \h </w:instrText>
      </w:r>
      <w:r>
        <w:fldChar w:fldCharType="separate"/>
      </w:r>
      <w:r>
        <w:t>42</w:t>
      </w:r>
      <w:r>
        <w:fldChar w:fldCharType="end"/>
      </w:r>
    </w:p>
    <w:p w:rsidR="00F946B8" w:rsidRDefault="00F946B8">
      <w:pPr>
        <w:pStyle w:val="TOC5"/>
        <w:rPr>
          <w:rFonts w:asciiTheme="minorHAnsi" w:eastAsiaTheme="minorEastAsia" w:hAnsiTheme="minorHAnsi" w:cstheme="minorBidi"/>
          <w:sz w:val="22"/>
          <w:szCs w:val="22"/>
          <w:lang w:eastAsia="en-GB"/>
        </w:rPr>
      </w:pPr>
      <w:r>
        <w:t>6.2.5.2.10</w:t>
      </w:r>
      <w:r>
        <w:rPr>
          <w:rFonts w:asciiTheme="minorHAnsi" w:eastAsiaTheme="minorEastAsia" w:hAnsiTheme="minorHAnsi" w:cstheme="minorBidi"/>
          <w:sz w:val="22"/>
          <w:szCs w:val="22"/>
          <w:lang w:eastAsia="en-GB"/>
        </w:rPr>
        <w:tab/>
      </w:r>
      <w:r>
        <w:t>Type: Modifications</w:t>
      </w:r>
      <w:r>
        <w:tab/>
      </w:r>
      <w:r>
        <w:fldChar w:fldCharType="begin" w:fldLock="1"/>
      </w:r>
      <w:r>
        <w:instrText xml:space="preserve"> PAGEREF _Toc533068773 \h </w:instrText>
      </w:r>
      <w:r>
        <w:fldChar w:fldCharType="separate"/>
      </w:r>
      <w:r>
        <w:t>42</w:t>
      </w:r>
      <w:r>
        <w:fldChar w:fldCharType="end"/>
      </w:r>
    </w:p>
    <w:p w:rsidR="00F946B8" w:rsidRDefault="00F946B8">
      <w:pPr>
        <w:pStyle w:val="TOC5"/>
        <w:rPr>
          <w:rFonts w:asciiTheme="minorHAnsi" w:eastAsiaTheme="minorEastAsia" w:hAnsiTheme="minorHAnsi" w:cstheme="minorBidi"/>
          <w:sz w:val="22"/>
          <w:szCs w:val="22"/>
          <w:lang w:eastAsia="en-GB"/>
        </w:rPr>
      </w:pPr>
      <w:r>
        <w:t>6.2.5.2.11</w:t>
      </w:r>
      <w:r>
        <w:rPr>
          <w:rFonts w:asciiTheme="minorHAnsi" w:eastAsiaTheme="minorEastAsia" w:hAnsiTheme="minorHAnsi" w:cstheme="minorBidi"/>
          <w:sz w:val="22"/>
          <w:szCs w:val="22"/>
          <w:lang w:eastAsia="en-GB"/>
        </w:rPr>
        <w:tab/>
      </w:r>
      <w:r>
        <w:t>Type: FlatJweJson</w:t>
      </w:r>
      <w:r>
        <w:tab/>
      </w:r>
      <w:r>
        <w:fldChar w:fldCharType="begin" w:fldLock="1"/>
      </w:r>
      <w:r>
        <w:instrText xml:space="preserve"> PAGEREF _Toc533068774 \h </w:instrText>
      </w:r>
      <w:r>
        <w:fldChar w:fldCharType="separate"/>
      </w:r>
      <w:r>
        <w:t>43</w:t>
      </w:r>
      <w:r>
        <w:fldChar w:fldCharType="end"/>
      </w:r>
    </w:p>
    <w:p w:rsidR="00F946B8" w:rsidRDefault="00F946B8">
      <w:pPr>
        <w:pStyle w:val="TOC5"/>
        <w:rPr>
          <w:rFonts w:asciiTheme="minorHAnsi" w:eastAsiaTheme="minorEastAsia" w:hAnsiTheme="minorHAnsi" w:cstheme="minorBidi"/>
          <w:sz w:val="22"/>
          <w:szCs w:val="22"/>
          <w:lang w:eastAsia="en-GB"/>
        </w:rPr>
      </w:pPr>
      <w:r>
        <w:t>6.2.5.2.12</w:t>
      </w:r>
      <w:r>
        <w:rPr>
          <w:rFonts w:asciiTheme="minorHAnsi" w:eastAsiaTheme="minorEastAsia" w:hAnsiTheme="minorHAnsi" w:cstheme="minorBidi"/>
          <w:sz w:val="22"/>
          <w:szCs w:val="22"/>
          <w:lang w:eastAsia="en-GB"/>
        </w:rPr>
        <w:tab/>
      </w:r>
      <w:r>
        <w:t>Type: FlatJwsJson</w:t>
      </w:r>
      <w:r>
        <w:tab/>
      </w:r>
      <w:r>
        <w:fldChar w:fldCharType="begin" w:fldLock="1"/>
      </w:r>
      <w:r>
        <w:instrText xml:space="preserve"> PAGEREF _Toc533068775 \h </w:instrText>
      </w:r>
      <w:r>
        <w:fldChar w:fldCharType="separate"/>
      </w:r>
      <w:r>
        <w:t>44</w:t>
      </w:r>
      <w:r>
        <w:fldChar w:fldCharType="end"/>
      </w:r>
    </w:p>
    <w:p w:rsidR="00F946B8" w:rsidRDefault="00F946B8">
      <w:pPr>
        <w:pStyle w:val="TOC5"/>
        <w:rPr>
          <w:rFonts w:asciiTheme="minorHAnsi" w:eastAsiaTheme="minorEastAsia" w:hAnsiTheme="minorHAnsi" w:cstheme="minorBidi"/>
          <w:sz w:val="22"/>
          <w:szCs w:val="22"/>
          <w:lang w:eastAsia="en-GB"/>
        </w:rPr>
      </w:pPr>
      <w:r>
        <w:t>6.2.5.2.13</w:t>
      </w:r>
      <w:r>
        <w:rPr>
          <w:rFonts w:asciiTheme="minorHAnsi" w:eastAsiaTheme="minorEastAsia" w:hAnsiTheme="minorHAnsi" w:cstheme="minorBidi"/>
          <w:sz w:val="22"/>
          <w:szCs w:val="22"/>
          <w:lang w:eastAsia="en-GB"/>
        </w:rPr>
        <w:tab/>
      </w:r>
      <w:r>
        <w:t>Type: IndexToEncryptedValue</w:t>
      </w:r>
      <w:r>
        <w:tab/>
      </w:r>
      <w:r>
        <w:fldChar w:fldCharType="begin" w:fldLock="1"/>
      </w:r>
      <w:r>
        <w:instrText xml:space="preserve"> PAGEREF _Toc533068776 \h </w:instrText>
      </w:r>
      <w:r>
        <w:fldChar w:fldCharType="separate"/>
      </w:r>
      <w:r>
        <w:t>44</w:t>
      </w:r>
      <w:r>
        <w:fldChar w:fldCharType="end"/>
      </w:r>
    </w:p>
    <w:p w:rsidR="00F946B8" w:rsidRDefault="00F946B8">
      <w:pPr>
        <w:pStyle w:val="TOC5"/>
        <w:rPr>
          <w:rFonts w:asciiTheme="minorHAnsi" w:eastAsiaTheme="minorEastAsia" w:hAnsiTheme="minorHAnsi" w:cstheme="minorBidi"/>
          <w:sz w:val="22"/>
          <w:szCs w:val="22"/>
          <w:lang w:eastAsia="en-GB"/>
        </w:rPr>
      </w:pPr>
      <w:r>
        <w:t>6.2.5.2.14</w:t>
      </w:r>
      <w:r>
        <w:rPr>
          <w:rFonts w:asciiTheme="minorHAnsi" w:eastAsiaTheme="minorEastAsia" w:hAnsiTheme="minorHAnsi" w:cstheme="minorBidi"/>
          <w:sz w:val="22"/>
          <w:szCs w:val="22"/>
          <w:lang w:eastAsia="en-GB"/>
        </w:rPr>
        <w:tab/>
      </w:r>
      <w:r>
        <w:t>Type: EncodedHttpHeaderValue</w:t>
      </w:r>
      <w:r>
        <w:tab/>
      </w:r>
      <w:r>
        <w:fldChar w:fldCharType="begin" w:fldLock="1"/>
      </w:r>
      <w:r>
        <w:instrText xml:space="preserve"> PAGEREF _Toc533068777 \h </w:instrText>
      </w:r>
      <w:r>
        <w:fldChar w:fldCharType="separate"/>
      </w:r>
      <w:r>
        <w:t>44</w:t>
      </w:r>
      <w:r>
        <w:fldChar w:fldCharType="end"/>
      </w:r>
    </w:p>
    <w:p w:rsidR="00F946B8" w:rsidRDefault="00F946B8">
      <w:pPr>
        <w:pStyle w:val="TOC4"/>
        <w:rPr>
          <w:rFonts w:asciiTheme="minorHAnsi" w:eastAsiaTheme="minorEastAsia" w:hAnsiTheme="minorHAnsi" w:cstheme="minorBidi"/>
          <w:sz w:val="22"/>
          <w:szCs w:val="22"/>
          <w:lang w:eastAsia="en-GB"/>
        </w:rPr>
      </w:pPr>
      <w:r w:rsidRPr="00F946B8">
        <w:t>6.2.5.3</w:t>
      </w:r>
      <w:r w:rsidRPr="00F946B8">
        <w:rPr>
          <w:rFonts w:asciiTheme="minorHAnsi" w:eastAsiaTheme="minorEastAsia" w:hAnsiTheme="minorHAnsi" w:cstheme="minorBidi"/>
          <w:sz w:val="22"/>
          <w:szCs w:val="22"/>
          <w:lang w:eastAsia="en-GB"/>
        </w:rPr>
        <w:tab/>
      </w:r>
      <w:r w:rsidRPr="006133F1">
        <w:rPr>
          <w:lang w:val="en-US"/>
        </w:rPr>
        <w:t>Simple data types and enumerations</w:t>
      </w:r>
      <w:r>
        <w:tab/>
      </w:r>
      <w:r>
        <w:fldChar w:fldCharType="begin" w:fldLock="1"/>
      </w:r>
      <w:r>
        <w:instrText xml:space="preserve"> PAGEREF _Toc533068778 \h </w:instrText>
      </w:r>
      <w:r>
        <w:fldChar w:fldCharType="separate"/>
      </w:r>
      <w:r>
        <w:t>44</w:t>
      </w:r>
      <w:r>
        <w:fldChar w:fldCharType="end"/>
      </w:r>
    </w:p>
    <w:p w:rsidR="00F946B8" w:rsidRDefault="00F946B8">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_Toc533068779 \h </w:instrText>
      </w:r>
      <w:r>
        <w:fldChar w:fldCharType="separate"/>
      </w:r>
      <w:r>
        <w:t>44</w:t>
      </w:r>
      <w:r>
        <w:fldChar w:fldCharType="end"/>
      </w:r>
    </w:p>
    <w:p w:rsidR="00F946B8" w:rsidRDefault="00F946B8">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_Toc533068780 \h </w:instrText>
      </w:r>
      <w:r>
        <w:fldChar w:fldCharType="separate"/>
      </w:r>
      <w:r>
        <w:t>44</w:t>
      </w:r>
      <w:r>
        <w:fldChar w:fldCharType="end"/>
      </w:r>
    </w:p>
    <w:p w:rsidR="00F946B8" w:rsidRDefault="00F946B8">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_Toc533068781 \h </w:instrText>
      </w:r>
      <w:r>
        <w:fldChar w:fldCharType="separate"/>
      </w:r>
      <w:r>
        <w:t>45</w:t>
      </w:r>
      <w:r>
        <w:fldChar w:fldCharType="end"/>
      </w:r>
    </w:p>
    <w:p w:rsidR="00F946B8" w:rsidRDefault="00F946B8">
      <w:pPr>
        <w:pStyle w:val="TOC5"/>
        <w:rPr>
          <w:rFonts w:asciiTheme="minorHAnsi" w:eastAsiaTheme="minorEastAsia" w:hAnsiTheme="minorHAnsi" w:cstheme="minorBidi"/>
          <w:sz w:val="22"/>
          <w:szCs w:val="22"/>
          <w:lang w:eastAsia="en-GB"/>
        </w:rPr>
      </w:pPr>
      <w:r>
        <w:t>6.2.5.3.4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_Toc533068782 \h </w:instrText>
      </w:r>
      <w:r>
        <w:fldChar w:fldCharType="separate"/>
      </w:r>
      <w:r>
        <w:t>45</w:t>
      </w:r>
      <w:r>
        <w:fldChar w:fldCharType="end"/>
      </w:r>
    </w:p>
    <w:p w:rsidR="00F946B8" w:rsidRDefault="00F946B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_Toc533068783 \h </w:instrText>
      </w:r>
      <w:r>
        <w:fldChar w:fldCharType="separate"/>
      </w:r>
      <w:r>
        <w:t>45</w:t>
      </w:r>
      <w:r>
        <w:fldChar w:fldCharType="end"/>
      </w:r>
    </w:p>
    <w:p w:rsidR="00F946B8" w:rsidRDefault="00F946B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_Toc533068784 \h </w:instrText>
      </w:r>
      <w:r>
        <w:fldChar w:fldCharType="separate"/>
      </w:r>
      <w:r>
        <w:t>45</w:t>
      </w:r>
      <w:r>
        <w:fldChar w:fldCharType="end"/>
      </w:r>
    </w:p>
    <w:p w:rsidR="00F946B8" w:rsidRDefault="00F946B8">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_Toc533068785 \h </w:instrText>
      </w:r>
      <w:r>
        <w:fldChar w:fldCharType="separate"/>
      </w:r>
      <w:r>
        <w:t>45</w:t>
      </w:r>
      <w:r>
        <w:fldChar w:fldCharType="end"/>
      </w:r>
    </w:p>
    <w:p w:rsidR="00F946B8" w:rsidRDefault="00F946B8">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_Toc533068786 \h </w:instrText>
      </w:r>
      <w:r>
        <w:fldChar w:fldCharType="separate"/>
      </w:r>
      <w:r>
        <w:t>45</w:t>
      </w:r>
      <w:r>
        <w:fldChar w:fldCharType="end"/>
      </w:r>
    </w:p>
    <w:p w:rsidR="00F946B8" w:rsidRDefault="00F946B8" w:rsidP="00F946B8">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_Toc533068787 \h </w:instrText>
      </w:r>
      <w:r>
        <w:fldChar w:fldCharType="separate"/>
      </w:r>
      <w:r>
        <w:t>45</w:t>
      </w:r>
      <w:r>
        <w:fldChar w:fldCharType="end"/>
      </w:r>
    </w:p>
    <w:p w:rsidR="00F946B8" w:rsidRDefault="00F946B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_Toc533068788 \h </w:instrText>
      </w:r>
      <w:r>
        <w:fldChar w:fldCharType="separate"/>
      </w:r>
      <w:r>
        <w:t>45</w:t>
      </w:r>
      <w:r>
        <w:fldChar w:fldCharType="end"/>
      </w:r>
    </w:p>
    <w:p w:rsidR="00F946B8" w:rsidRDefault="00F946B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_Toc533068789 \h </w:instrText>
      </w:r>
      <w:r>
        <w:fldChar w:fldCharType="separate"/>
      </w:r>
      <w:r>
        <w:t>45</w:t>
      </w:r>
      <w:r>
        <w:fldChar w:fldCharType="end"/>
      </w:r>
    </w:p>
    <w:p w:rsidR="00F946B8" w:rsidRDefault="00F946B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JOSE Protected Message Forwarding API on N32-f</w:t>
      </w:r>
      <w:r>
        <w:tab/>
      </w:r>
      <w:r>
        <w:fldChar w:fldCharType="begin" w:fldLock="1"/>
      </w:r>
      <w:r>
        <w:instrText xml:space="preserve"> PAGEREF _Toc533068790 \h </w:instrText>
      </w:r>
      <w:r>
        <w:fldChar w:fldCharType="separate"/>
      </w:r>
      <w:r>
        <w:t>50</w:t>
      </w:r>
      <w:r>
        <w:fldChar w:fldCharType="end"/>
      </w:r>
    </w:p>
    <w:p w:rsidR="00F946B8" w:rsidRDefault="00F946B8" w:rsidP="00F946B8">
      <w:pPr>
        <w:pStyle w:val="TOC8"/>
        <w:rPr>
          <w:rFonts w:asciiTheme="minorHAnsi" w:eastAsiaTheme="minorEastAsia" w:hAnsiTheme="minorHAnsi" w:cstheme="minorBidi"/>
          <w:b w:val="0"/>
          <w:szCs w:val="22"/>
          <w:lang w:eastAsia="en-GB"/>
        </w:rPr>
      </w:pPr>
      <w:r>
        <w:t>Annex B (informative):</w:t>
      </w:r>
      <w:r>
        <w:tab/>
        <w:t>Examples of N32-f Encoding</w:t>
      </w:r>
      <w:r>
        <w:tab/>
      </w:r>
      <w:r>
        <w:fldChar w:fldCharType="begin" w:fldLock="1"/>
      </w:r>
      <w:r>
        <w:instrText xml:space="preserve"> PAGEREF _Toc533068791 \h </w:instrText>
      </w:r>
      <w:r>
        <w:fldChar w:fldCharType="separate"/>
      </w:r>
      <w:r>
        <w:t>53</w:t>
      </w:r>
      <w:r>
        <w:fldChar w:fldCharType="end"/>
      </w:r>
    </w:p>
    <w:p w:rsidR="00F946B8" w:rsidRDefault="00F946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_Toc533068792 \h </w:instrText>
      </w:r>
      <w:r>
        <w:fldChar w:fldCharType="separate"/>
      </w:r>
      <w:r>
        <w:t>53</w:t>
      </w:r>
      <w:r>
        <w:fldChar w:fldCharType="end"/>
      </w:r>
    </w:p>
    <w:p w:rsidR="00F946B8" w:rsidRDefault="00F946B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Input Message Containing No Binary Part</w:t>
      </w:r>
      <w:r>
        <w:tab/>
      </w:r>
      <w:r>
        <w:fldChar w:fldCharType="begin" w:fldLock="1"/>
      </w:r>
      <w:r>
        <w:instrText xml:space="preserve"> PAGEREF _Toc533068793 \h </w:instrText>
      </w:r>
      <w:r>
        <w:fldChar w:fldCharType="separate"/>
      </w:r>
      <w:r>
        <w:t>53</w:t>
      </w:r>
      <w:r>
        <w:fldChar w:fldCharType="end"/>
      </w:r>
    </w:p>
    <w:p w:rsidR="00F946B8" w:rsidRDefault="00F946B8">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Input Message Containing Multipart Binary Part</w:t>
      </w:r>
      <w:r>
        <w:tab/>
      </w:r>
      <w:r>
        <w:fldChar w:fldCharType="begin" w:fldLock="1"/>
      </w:r>
      <w:r>
        <w:instrText xml:space="preserve"> PAGEREF _Toc533068794 \h </w:instrText>
      </w:r>
      <w:r>
        <w:fldChar w:fldCharType="separate"/>
      </w:r>
      <w:r>
        <w:t>54</w:t>
      </w:r>
      <w:r>
        <w:fldChar w:fldCharType="end"/>
      </w:r>
    </w:p>
    <w:p w:rsidR="00F946B8" w:rsidRDefault="00F946B8" w:rsidP="00F946B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_Toc533068795 \h </w:instrText>
      </w:r>
      <w:r>
        <w:fldChar w:fldCharType="separate"/>
      </w:r>
      <w:r>
        <w:t>57</w:t>
      </w:r>
      <w:r>
        <w:fldChar w:fldCharType="end"/>
      </w:r>
    </w:p>
    <w:p w:rsidR="00080512" w:rsidRPr="004D3578" w:rsidRDefault="00F946B8">
      <w:r>
        <w:rPr>
          <w:noProof/>
          <w:sz w:val="22"/>
        </w:rPr>
        <w:fldChar w:fldCharType="end"/>
      </w:r>
    </w:p>
    <w:p w:rsidR="00080512" w:rsidRPr="004D3578" w:rsidRDefault="00080512">
      <w:pPr>
        <w:pStyle w:val="Heading1"/>
      </w:pPr>
      <w:r w:rsidRPr="004D3578">
        <w:br w:type="page"/>
      </w:r>
      <w:bookmarkStart w:id="4" w:name="_Toc533068648"/>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33068649"/>
      <w:r w:rsidRPr="004D3578">
        <w:lastRenderedPageBreak/>
        <w:t>1</w:t>
      </w:r>
      <w:r w:rsidRPr="004D3578">
        <w:tab/>
        <w:t>Scope</w:t>
      </w:r>
      <w:bookmarkEnd w:id="5"/>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(i.e N32).</w:t>
      </w:r>
    </w:p>
    <w:p w:rsidR="00280184" w:rsidRDefault="00280184" w:rsidP="00280184">
      <w:r>
        <w:t>The 5G System stage 2 architecture and procedures are specified in 3GPP TS 23.501 [2] and 3GPP TS 23.502 [3].</w:t>
      </w:r>
    </w:p>
    <w:p w:rsidR="00280184" w:rsidRDefault="00280184" w:rsidP="00280184">
      <w:r>
        <w:t>The Technical Realization of the Service Based Architecture and the Principles and Guidelines for Services Definition are specified in 3GPP TS 29.500 [4] and 3GPP TS 29.501 [5].</w:t>
      </w:r>
    </w:p>
    <w:p w:rsidR="00080512" w:rsidRPr="004D3578" w:rsidRDefault="00280184" w:rsidP="00280184">
      <w:r>
        <w:t>The stage 2 level N32 procedures are specified in 3GPP TS 33.501 [6].</w:t>
      </w:r>
    </w:p>
    <w:p w:rsidR="00080512" w:rsidRPr="004D3578" w:rsidRDefault="00080512">
      <w:pPr>
        <w:pStyle w:val="Heading1"/>
      </w:pPr>
      <w:bookmarkStart w:id="6" w:name="_Toc533068650"/>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051CED" w:rsidRDefault="00EC4A25" w:rsidP="00051CED">
      <w:pPr>
        <w:pStyle w:val="EX"/>
      </w:pPr>
      <w:r w:rsidRPr="004D3578">
        <w:t>[1]</w:t>
      </w:r>
      <w:r w:rsidRPr="004D3578">
        <w:tab/>
        <w:t>3GPP TR 21.905: "Vocabulary for 3GPP Specifications".</w:t>
      </w:r>
    </w:p>
    <w:p w:rsidR="00280184" w:rsidRDefault="00280184" w:rsidP="00280184">
      <w:pPr>
        <w:pStyle w:val="EX"/>
      </w:pPr>
      <w:r>
        <w:t>[2]</w:t>
      </w:r>
      <w:r>
        <w:tab/>
        <w:t>3GPP TS 23.501: "System Architecture for the 5G System; Stage 2".</w:t>
      </w:r>
    </w:p>
    <w:p w:rsidR="00280184" w:rsidRDefault="00280184" w:rsidP="00280184">
      <w:pPr>
        <w:pStyle w:val="EX"/>
      </w:pPr>
      <w:r>
        <w:t>[3]</w:t>
      </w:r>
      <w:r>
        <w:tab/>
        <w:t>3GPP TS 23.502: "Procedures for the 5G System; Stage 2".</w:t>
      </w:r>
    </w:p>
    <w:p w:rsidR="00280184" w:rsidRDefault="00280184" w:rsidP="00280184">
      <w:pPr>
        <w:pStyle w:val="EX"/>
      </w:pPr>
      <w:r>
        <w:t>[4]</w:t>
      </w:r>
      <w:r>
        <w:tab/>
        <w:t>3GPP TS 29.500: "5G System; Technical Realization of Service Based Architecture; Stage 3".</w:t>
      </w:r>
    </w:p>
    <w:p w:rsidR="00280184" w:rsidRDefault="00280184" w:rsidP="00280184">
      <w:pPr>
        <w:pStyle w:val="EX"/>
      </w:pPr>
      <w:r>
        <w:t>[5]</w:t>
      </w:r>
      <w:r>
        <w:tab/>
        <w:t>3GPP TS 29.501: "5G System; Principles and Guidelines for Services Definition; Stage 3".</w:t>
      </w:r>
    </w:p>
    <w:p w:rsidR="00280184" w:rsidRDefault="00280184" w:rsidP="00280184">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Pr="00290CC7">
        <w:rPr>
          <w:lang w:val="de-DE"/>
        </w:rPr>
        <w:t>IETF RFC 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lang w:val="de-DE" w:eastAsia="zh-CN"/>
        </w:rPr>
      </w:pPr>
      <w:r>
        <w:rPr>
          <w:lang w:eastAsia="zh-CN"/>
        </w:rPr>
        <w:t>[</w:t>
      </w:r>
      <w:r w:rsidR="007C522B">
        <w:rPr>
          <w:lang w:eastAsia="zh-CN"/>
        </w:rPr>
        <w:t>9</w:t>
      </w:r>
      <w:r>
        <w:rPr>
          <w:lang w:eastAsia="zh-CN"/>
        </w:rPr>
        <w:t>]</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t>IETF RFC 793: "Transmission Control Protocol".</w:t>
      </w:r>
    </w:p>
    <w:p w:rsidR="00906B70" w:rsidRDefault="00007C2D" w:rsidP="00906B70">
      <w:pPr>
        <w:pStyle w:val="EX"/>
      </w:pPr>
      <w:r>
        <w:t>[</w:t>
      </w:r>
      <w:r w:rsidR="00421B9D">
        <w:t>12</w:t>
      </w:r>
      <w:r>
        <w:t>]</w:t>
      </w:r>
      <w:r>
        <w:tab/>
        <w:t>3GPP TS 29.571: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t>IETF RFC 7518: "JSON Web Algorithms (JWA)".</w:t>
      </w:r>
      <w:r w:rsidR="00511691" w:rsidRPr="00511691">
        <w:t xml:space="preserve"> </w:t>
      </w:r>
    </w:p>
    <w:p w:rsidR="00511691" w:rsidRDefault="00511691" w:rsidP="00511691">
      <w:pPr>
        <w:pStyle w:val="EX"/>
      </w:pPr>
      <w:r>
        <w:t>[</w:t>
      </w:r>
      <w:r w:rsidR="00305871">
        <w:t>14</w:t>
      </w:r>
      <w:r>
        <w:t>]</w:t>
      </w:r>
      <w:r>
        <w:tab/>
        <w:t>IETF RFC 7516: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t>IETF RFC </w:t>
      </w:r>
      <w:r>
        <w:t>4648: "</w:t>
      </w:r>
      <w:r w:rsidRPr="0084022C">
        <w:t>The Base16, Base32, and Base64 Data Encodings</w:t>
      </w:r>
      <w:r>
        <w:t>".</w:t>
      </w:r>
    </w:p>
    <w:p w:rsidR="00305871" w:rsidRDefault="00305871" w:rsidP="00305871">
      <w:pPr>
        <w:pStyle w:val="EX"/>
      </w:pPr>
      <w:r>
        <w:t>[</w:t>
      </w:r>
      <w:r w:rsidR="00E32D44">
        <w:t>16</w:t>
      </w:r>
      <w:r>
        <w:t>]</w:t>
      </w:r>
      <w:r>
        <w:tab/>
        <w:t>IETF RFC 7515: "</w:t>
      </w:r>
      <w:r w:rsidRPr="002141E4">
        <w:t>JSON Web Signature (JWS)</w:t>
      </w:r>
      <w:r>
        <w:t>".</w:t>
      </w:r>
    </w:p>
    <w:p w:rsidR="00906B70" w:rsidRDefault="00305871" w:rsidP="001436B4">
      <w:pPr>
        <w:pStyle w:val="EX"/>
        <w:rPr>
          <w:snapToGrid w:val="0"/>
        </w:rPr>
      </w:pPr>
      <w:r>
        <w:rPr>
          <w:snapToGrid w:val="0"/>
        </w:rPr>
        <w:t>[</w:t>
      </w:r>
      <w:r w:rsidR="00CF6BC1">
        <w:rPr>
          <w:snapToGrid w:val="0"/>
        </w:rPr>
        <w:t>17</w:t>
      </w:r>
      <w:r>
        <w:rPr>
          <w:snapToGrid w:val="0"/>
        </w:rPr>
        <w:t>]</w:t>
      </w:r>
      <w:r>
        <w:rPr>
          <w:snapToGrid w:val="0"/>
        </w:rPr>
        <w:tab/>
        <w:t>IETF RFC 6901: "</w:t>
      </w:r>
      <w:r w:rsidRPr="00CB4DE4">
        <w:rPr>
          <w:snapToGrid w:val="0"/>
        </w:rPr>
        <w:t>JavaScript Object Notation (JSON) Pointer</w:t>
      </w:r>
      <w:r>
        <w:rPr>
          <w:snapToGrid w:val="0"/>
        </w:rPr>
        <w:t>".</w:t>
      </w:r>
    </w:p>
    <w:p w:rsidR="00C80BD0" w:rsidRPr="001436B4" w:rsidRDefault="00C80BD0" w:rsidP="00C80BD0">
      <w:pPr>
        <w:pStyle w:val="EX"/>
        <w:rPr>
          <w:lang w:eastAsia="zh-CN"/>
        </w:rPr>
      </w:pPr>
      <w:r>
        <w:rPr>
          <w:snapToGrid w:val="0"/>
        </w:rPr>
        <w:t>[</w:t>
      </w:r>
      <w:r w:rsidR="00145673">
        <w:rPr>
          <w:snapToGrid w:val="0"/>
        </w:rPr>
        <w:t>18</w:t>
      </w:r>
      <w:r>
        <w:rPr>
          <w:snapToGrid w:val="0"/>
        </w:rPr>
        <w:t>]</w:t>
      </w:r>
      <w:r>
        <w:rPr>
          <w:snapToGrid w:val="0"/>
        </w:rPr>
        <w:tab/>
      </w:r>
      <w:r>
        <w:t>3GPP TS 29.510: "</w:t>
      </w:r>
      <w:r w:rsidRPr="007F55B6">
        <w:t>Network Function Repository Services;</w:t>
      </w:r>
      <w:r>
        <w:t xml:space="preserve"> Stage 3".</w:t>
      </w:r>
    </w:p>
    <w:p w:rsidR="00080512" w:rsidRPr="004D3578" w:rsidRDefault="005B3E75">
      <w:pPr>
        <w:pStyle w:val="Heading1"/>
      </w:pPr>
      <w:bookmarkStart w:id="11" w:name="_Toc533068651"/>
      <w:r>
        <w:lastRenderedPageBreak/>
        <w:t>3</w:t>
      </w:r>
      <w:r>
        <w:tab/>
        <w:t xml:space="preserve">Definitions </w:t>
      </w:r>
      <w:r w:rsidR="008028A4" w:rsidRPr="004D3578">
        <w:t>and abbreviations</w:t>
      </w:r>
      <w:bookmarkEnd w:id="11"/>
    </w:p>
    <w:p w:rsidR="00080512" w:rsidRPr="004D3578" w:rsidRDefault="00080512">
      <w:pPr>
        <w:pStyle w:val="Heading2"/>
      </w:pPr>
      <w:bookmarkStart w:id="12" w:name="_Toc533068652"/>
      <w:r w:rsidRPr="004D3578">
        <w:t>3.1</w:t>
      </w:r>
      <w:r w:rsidRPr="004D3578">
        <w:tab/>
        <w:t>Definitions</w:t>
      </w:r>
      <w:bookmarkEnd w:id="12"/>
    </w:p>
    <w:p w:rsidR="00080512"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66884" w:rsidRDefault="00E66884" w:rsidP="00E66884">
      <w:r w:rsidRPr="00D66693">
        <w:rPr>
          <w:b/>
        </w:rPr>
        <w:t>c-SEPP</w:t>
      </w:r>
      <w:r>
        <w:rPr>
          <w:b/>
        </w:rPr>
        <w:t xml:space="preserve">: </w:t>
      </w:r>
      <w:r>
        <w:t>The SEPP that is present on the NF service consumer side is called the c-SEPP.</w:t>
      </w:r>
    </w:p>
    <w:p w:rsidR="00E66884" w:rsidRDefault="00E66884" w:rsidP="00E66884">
      <w:r>
        <w:rPr>
          <w:b/>
        </w:rPr>
        <w:t>p-SEPP:</w:t>
      </w:r>
      <w:r>
        <w:t xml:space="preserve"> The SEPP that is present on the NF service producer side is called the p-SEPP.</w:t>
      </w:r>
    </w:p>
    <w:p w:rsidR="00C80BD0" w:rsidRPr="00C80BD0" w:rsidRDefault="00C80BD0" w:rsidP="00386A6E">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 3GPP TS 33.501 [6].</w:t>
      </w:r>
    </w:p>
    <w:p w:rsidR="00E66884" w:rsidRPr="00F02E4E" w:rsidRDefault="00E66884" w:rsidP="00E66884">
      <w:r w:rsidRPr="00D66693">
        <w:rPr>
          <w:b/>
        </w:rPr>
        <w:t>c-IPX</w:t>
      </w:r>
      <w:r>
        <w:t>: The IPX on the NF service consumer side.</w:t>
      </w:r>
    </w:p>
    <w:p w:rsidR="00E66884" w:rsidRPr="004D3578" w:rsidRDefault="00E66884" w:rsidP="00E66884">
      <w:r w:rsidRPr="00D66693">
        <w:rPr>
          <w:rFonts w:hint="eastAsia"/>
          <w:b/>
        </w:rPr>
        <w:t>p-IPX</w:t>
      </w:r>
      <w:r>
        <w:rPr>
          <w:rFonts w:hint="eastAsia"/>
        </w:rPr>
        <w:t>:</w:t>
      </w:r>
      <w:r>
        <w:t xml:space="preserve"> The IPX of the NF service producer side.</w:t>
      </w:r>
    </w:p>
    <w:p w:rsidR="00080512" w:rsidRPr="004D3578" w:rsidRDefault="005B3E75">
      <w:pPr>
        <w:pStyle w:val="Heading2"/>
      </w:pPr>
      <w:bookmarkStart w:id="16" w:name="_Toc533068653"/>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C80BD0" w:rsidRDefault="00C80BD0" w:rsidP="00C80BD0">
      <w:pPr>
        <w:pStyle w:val="EW"/>
      </w:pPr>
      <w:r>
        <w:rPr>
          <w:rFonts w:hint="eastAsia"/>
        </w:rPr>
        <w:t>ALS</w:t>
      </w:r>
      <w:r>
        <w:rPr>
          <w:rFonts w:hint="eastAsia"/>
        </w:rPr>
        <w:tab/>
        <w:t>Application Layer Security</w:t>
      </w:r>
    </w:p>
    <w:p w:rsidR="00C80BD0" w:rsidRDefault="00C80BD0" w:rsidP="00C80BD0">
      <w:pPr>
        <w:pStyle w:val="EW"/>
      </w:pPr>
      <w:r>
        <w:rPr>
          <w:rFonts w:hint="eastAsia"/>
        </w:rPr>
        <w:t>IPX</w:t>
      </w:r>
      <w:r>
        <w:rPr>
          <w:rFonts w:hint="eastAsia"/>
        </w:rPr>
        <w:tab/>
        <w:t xml:space="preserve">IP </w:t>
      </w:r>
      <w:r>
        <w:t>Exchange Service</w:t>
      </w:r>
    </w:p>
    <w:p w:rsidR="00C80BD0" w:rsidRPr="00C80BD0" w:rsidRDefault="00C80BD0">
      <w:pPr>
        <w:pStyle w:val="EW"/>
      </w:pPr>
      <w:r>
        <w:t>JOSE</w:t>
      </w:r>
      <w:r>
        <w:tab/>
        <w:t>Javascript Object Signing and Encryption</w:t>
      </w:r>
    </w:p>
    <w:p w:rsidR="00080512" w:rsidRDefault="00421B9D">
      <w:pPr>
        <w:pStyle w:val="EW"/>
      </w:pPr>
      <w:r>
        <w:t>JWE</w:t>
      </w:r>
      <w:r w:rsidR="00080512" w:rsidRPr="004D3578">
        <w:tab/>
      </w:r>
      <w:r>
        <w:t>JSON Web Encryption</w:t>
      </w:r>
    </w:p>
    <w:p w:rsidR="00C80BD0" w:rsidRDefault="00421B9D" w:rsidP="00C80BD0">
      <w:pPr>
        <w:pStyle w:val="EW"/>
      </w:pPr>
      <w:r>
        <w:rPr>
          <w:rFonts w:hint="eastAsia"/>
        </w:rPr>
        <w:t>JWS</w:t>
      </w:r>
      <w:r>
        <w:rPr>
          <w:rFonts w:hint="eastAsia"/>
        </w:rPr>
        <w:tab/>
      </w:r>
      <w:r>
        <w:t>JSON Web Signature</w:t>
      </w:r>
    </w:p>
    <w:p w:rsidR="00C80BD0" w:rsidRDefault="00C80BD0" w:rsidP="00C80BD0">
      <w:pPr>
        <w:pStyle w:val="EW"/>
      </w:pPr>
      <w:r>
        <w:t>SEPP</w:t>
      </w:r>
      <w:r>
        <w:tab/>
        <w:t>Security and Edge Protection Proxy</w:t>
      </w:r>
    </w:p>
    <w:p w:rsidR="00C80BD0" w:rsidRPr="004D3578" w:rsidRDefault="00C80BD0" w:rsidP="00C80BD0">
      <w:pPr>
        <w:pStyle w:val="EW"/>
      </w:pPr>
      <w:r>
        <w:t>TLS</w:t>
      </w:r>
      <w:r>
        <w:tab/>
        <w:t>Transport Layer Security</w:t>
      </w:r>
    </w:p>
    <w:p w:rsidR="00080512" w:rsidRDefault="00080512">
      <w:pPr>
        <w:pStyle w:val="Heading1"/>
      </w:pPr>
      <w:bookmarkStart w:id="17" w:name="_Toc533068654"/>
      <w:r w:rsidRPr="004D3578">
        <w:t>4</w:t>
      </w:r>
      <w:r w:rsidRPr="004D3578">
        <w:tab/>
      </w:r>
      <w:r w:rsidR="00C57CEA">
        <w:t>General Description</w:t>
      </w:r>
      <w:bookmarkEnd w:id="17"/>
    </w:p>
    <w:p w:rsidR="001C3122" w:rsidRDefault="001C3122" w:rsidP="00A9307A">
      <w:pPr>
        <w:pStyle w:val="Heading2"/>
      </w:pPr>
      <w:bookmarkStart w:id="18" w:name="_Toc533068655"/>
      <w:r>
        <w:rPr>
          <w:rFonts w:hint="eastAsia"/>
        </w:rPr>
        <w:t>4.1</w:t>
      </w:r>
      <w:r>
        <w:rPr>
          <w:rFonts w:hint="eastAsia"/>
        </w:rPr>
        <w:tab/>
        <w:t>Introduction</w:t>
      </w:r>
      <w:bookmarkEnd w:id="18"/>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19" w:name="_Toc533068656"/>
      <w:r>
        <w:rPr>
          <w:rFonts w:hint="eastAsia"/>
        </w:rPr>
        <w:t>4</w:t>
      </w:r>
      <w:r>
        <w:t>.</w:t>
      </w:r>
      <w:r w:rsidR="001C3122">
        <w:t>2</w:t>
      </w:r>
      <w:r>
        <w:tab/>
        <w:t>N32 Interface</w:t>
      </w:r>
      <w:bookmarkEnd w:id="19"/>
    </w:p>
    <w:p w:rsidR="00E66884" w:rsidRDefault="00E66884" w:rsidP="005F231E">
      <w:pPr>
        <w:pStyle w:val="Heading3"/>
      </w:pPr>
      <w:bookmarkStart w:id="20" w:name="_Toc533068657"/>
      <w:r>
        <w:rPr>
          <w:rFonts w:hint="eastAsia"/>
        </w:rPr>
        <w:t>4.2.1</w:t>
      </w:r>
      <w:r>
        <w:rPr>
          <w:rFonts w:hint="eastAsia"/>
        </w:rPr>
        <w:tab/>
        <w:t>General</w:t>
      </w:r>
      <w:bookmarkEnd w:id="20"/>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21" w:name="_Toc533068658"/>
      <w:r>
        <w:rPr>
          <w:rFonts w:hint="eastAsia"/>
        </w:rPr>
        <w:lastRenderedPageBreak/>
        <w:t>4.</w:t>
      </w:r>
      <w:r>
        <w:t>2</w:t>
      </w:r>
      <w:r>
        <w:rPr>
          <w:rFonts w:hint="eastAsia"/>
        </w:rPr>
        <w:t>.</w:t>
      </w:r>
      <w:r>
        <w:t>2</w:t>
      </w:r>
      <w:r>
        <w:rPr>
          <w:rFonts w:hint="eastAsia"/>
        </w:rPr>
        <w:tab/>
        <w:t>N32-c Interface</w:t>
      </w:r>
      <w:bookmarkEnd w:id="21"/>
    </w:p>
    <w:p w:rsidR="00E66884" w:rsidRDefault="00E66884" w:rsidP="00E66884">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38.5pt" o:ole="">
            <v:imagedata r:id="rId11" o:title=""/>
          </v:shape>
          <o:OLEObject Type="Embed" ProgID="Visio.Drawing.15" ShapeID="_x0000_i1025" DrawAspect="Content" ObjectID="_1606810537"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 3GPP TS 33.501 [6].</w:t>
      </w:r>
    </w:p>
    <w:p w:rsidR="00E66884" w:rsidRDefault="00E66884" w:rsidP="00E66884">
      <w:pPr>
        <w:pStyle w:val="Heading3"/>
      </w:pPr>
      <w:bookmarkStart w:id="22" w:name="_Toc533068659"/>
      <w:r>
        <w:rPr>
          <w:rFonts w:hint="eastAsia"/>
        </w:rPr>
        <w:t>4.</w:t>
      </w:r>
      <w:r>
        <w:t>2</w:t>
      </w:r>
      <w:r>
        <w:rPr>
          <w:rFonts w:hint="eastAsia"/>
        </w:rPr>
        <w:t>.</w:t>
      </w:r>
      <w:r>
        <w:t>3</w:t>
      </w:r>
      <w:r>
        <w:rPr>
          <w:rFonts w:hint="eastAsia"/>
        </w:rPr>
        <w:tab/>
        <w:t>N32-f Interface</w:t>
      </w:r>
      <w:bookmarkEnd w:id="22"/>
    </w:p>
    <w:p w:rsidR="00E66884" w:rsidRDefault="00E66884" w:rsidP="00E66884">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6" type="#_x0000_t75" style="width:399.35pt;height:118.9pt" o:ole="">
            <v:imagedata r:id="rId13" o:title=""/>
          </v:shape>
          <o:OLEObject Type="Embed" ProgID="Visio.Drawing.15" ShapeID="_x0000_i1026" DrawAspect="Content" ObjectID="_1606810538"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only if Application Level Security (ALS) 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23" w:name="_Toc533068660"/>
      <w:r>
        <w:rPr>
          <w:rFonts w:hint="eastAsia"/>
        </w:rPr>
        <w:lastRenderedPageBreak/>
        <w:t>4.</w:t>
      </w:r>
      <w:r w:rsidR="001C3122">
        <w:t>3</w:t>
      </w:r>
      <w:r>
        <w:rPr>
          <w:rFonts w:hint="eastAsia"/>
        </w:rPr>
        <w:tab/>
        <w:t>Protocol Stack</w:t>
      </w:r>
      <w:bookmarkEnd w:id="23"/>
    </w:p>
    <w:p w:rsidR="00DA3C93" w:rsidRDefault="00A9307A" w:rsidP="00B52C00">
      <w:pPr>
        <w:pStyle w:val="Heading3"/>
      </w:pPr>
      <w:bookmarkStart w:id="24" w:name="_Toc533068661"/>
      <w:r>
        <w:rPr>
          <w:rFonts w:hint="eastAsia"/>
        </w:rPr>
        <w:t>4.</w:t>
      </w:r>
      <w:r w:rsidR="001C3122">
        <w:t>3</w:t>
      </w:r>
      <w:r>
        <w:rPr>
          <w:rFonts w:hint="eastAsia"/>
        </w:rPr>
        <w:t>.1</w:t>
      </w:r>
      <w:r>
        <w:rPr>
          <w:rFonts w:hint="eastAsia"/>
        </w:rPr>
        <w:tab/>
        <w:t>General</w:t>
      </w:r>
      <w:bookmarkEnd w:id="24"/>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7" type="#_x0000_t75" style="width:114.7pt;height:172.45pt" o:ole="">
            <v:imagedata r:id="rId15" o:title=""/>
          </v:shape>
          <o:OLEObject Type="Embed" ProgID="Visio.Drawing.15" ShapeID="_x0000_i1027" DrawAspect="Content" ObjectID="_1606810539" r:id="rId16"/>
        </w:object>
      </w:r>
    </w:p>
    <w:p w:rsidR="00B52C00" w:rsidRDefault="00B52C00" w:rsidP="005F231E">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subclause</w:t>
      </w:r>
      <w:r w:rsidR="0052492F">
        <w:t> </w:t>
      </w:r>
      <w:r>
        <w:t>4.2.2</w:t>
      </w:r>
      <w:r>
        <w:rPr>
          <w:lang w:val="en-US" w:eastAsia="zh-CN"/>
        </w:rPr>
        <w:t xml:space="preserve">) </w:t>
      </w:r>
      <w:r>
        <w:t>with JSON (see subclause</w:t>
      </w:r>
      <w:r w:rsidR="0052492F">
        <w:t> </w:t>
      </w:r>
      <w:r>
        <w:t>4.2.4) as the application layer serialization protocol. For the security protection at the transport layer, the SEPPs shall support TLS as specified in 3GPP TS 33.501 [6].</w:t>
      </w:r>
    </w:p>
    <w:p w:rsidR="00B52C00" w:rsidRPr="007C522B" w:rsidRDefault="00B52C00" w:rsidP="005F231E">
      <w:r>
        <w:t>For the N32-f interface, the application layer (i.e the JSON payload) encapsulates the complete HTTP/2 message between the NF service consumer and the NF service producer, by transforming the HTTP/2 headers and the body into specific JSON attributes as specified in subclause 6.2.</w:t>
      </w:r>
    </w:p>
    <w:p w:rsidR="00EE5D51" w:rsidRDefault="00EE5D51" w:rsidP="00A9307A">
      <w:pPr>
        <w:pStyle w:val="Heading3"/>
      </w:pPr>
      <w:bookmarkStart w:id="25" w:name="_Toc533068662"/>
      <w:r>
        <w:rPr>
          <w:rFonts w:hint="eastAsia"/>
        </w:rPr>
        <w:t>4.</w:t>
      </w:r>
      <w:r w:rsidR="001C3122">
        <w:t>3</w:t>
      </w:r>
      <w:r>
        <w:rPr>
          <w:rFonts w:hint="eastAsia"/>
        </w:rPr>
        <w:t>.2</w:t>
      </w:r>
      <w:r>
        <w:rPr>
          <w:rFonts w:hint="eastAsia"/>
        </w:rPr>
        <w:tab/>
        <w:t xml:space="preserve">HTTP/2 </w:t>
      </w:r>
      <w:r>
        <w:t>Protocol</w:t>
      </w:r>
      <w:bookmarkEnd w:id="25"/>
    </w:p>
    <w:p w:rsidR="00DA3C93" w:rsidRDefault="00EE5D51" w:rsidP="007C522B">
      <w:pPr>
        <w:pStyle w:val="Heading4"/>
      </w:pPr>
      <w:bookmarkStart w:id="26" w:name="_Toc533068663"/>
      <w:r>
        <w:rPr>
          <w:rFonts w:hint="eastAsia"/>
        </w:rPr>
        <w:t>4.</w:t>
      </w:r>
      <w:r w:rsidR="001C3122">
        <w:t>3</w:t>
      </w:r>
      <w:r>
        <w:rPr>
          <w:rFonts w:hint="eastAsia"/>
        </w:rPr>
        <w:t>.2.1</w:t>
      </w:r>
      <w:r>
        <w:rPr>
          <w:rFonts w:hint="eastAsia"/>
        </w:rPr>
        <w:tab/>
      </w:r>
      <w:r>
        <w:t>General</w:t>
      </w:r>
      <w:bookmarkEnd w:id="26"/>
    </w:p>
    <w:p w:rsidR="00B52C00" w:rsidRPr="007C522B" w:rsidRDefault="00B52C00" w:rsidP="005F231E">
      <w:r>
        <w:rPr>
          <w:lang w:val="en-US" w:eastAsia="zh-CN"/>
        </w:rPr>
        <w:t>HTTP/2</w:t>
      </w:r>
      <w:r>
        <w:rPr>
          <w:lang w:eastAsia="zh-CN"/>
        </w:rPr>
        <w:t xml:space="preserve"> as described in </w:t>
      </w:r>
      <w:r>
        <w:rPr>
          <w:lang w:val="en-US" w:eastAsia="zh-CN"/>
        </w:rPr>
        <w:t>IETF RFC 7540 [</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27" w:name="_Toc533068664"/>
      <w:r>
        <w:rPr>
          <w:rFonts w:hint="eastAsia"/>
        </w:rPr>
        <w:t>4.</w:t>
      </w:r>
      <w:r w:rsidR="001C3122">
        <w:t>3</w:t>
      </w:r>
      <w:r>
        <w:rPr>
          <w:rFonts w:hint="eastAsia"/>
        </w:rPr>
        <w:t>.2.2</w:t>
      </w:r>
      <w:r>
        <w:rPr>
          <w:rFonts w:hint="eastAsia"/>
        </w:rPr>
        <w:tab/>
      </w:r>
      <w:r w:rsidRPr="003218CE">
        <w:t>HTTP standard headers</w:t>
      </w:r>
      <w:bookmarkEnd w:id="27"/>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lastRenderedPageBreak/>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28" w:name="_Toc533068665"/>
      <w:r>
        <w:rPr>
          <w:rFonts w:hint="eastAsia"/>
        </w:rPr>
        <w:t>4.</w:t>
      </w:r>
      <w:r w:rsidR="001C3122">
        <w:t>3</w:t>
      </w:r>
      <w:r>
        <w:rPr>
          <w:rFonts w:hint="eastAsia"/>
        </w:rPr>
        <w:t>.2.3</w:t>
      </w:r>
      <w:r>
        <w:rPr>
          <w:rFonts w:hint="eastAsia"/>
        </w:rPr>
        <w:tab/>
      </w:r>
      <w:r w:rsidRPr="003218CE">
        <w:t xml:space="preserve">HTTP </w:t>
      </w:r>
      <w:r>
        <w:t>custom</w:t>
      </w:r>
      <w:r w:rsidRPr="003218CE">
        <w:t xml:space="preserve"> headers</w:t>
      </w:r>
      <w:bookmarkEnd w:id="28"/>
    </w:p>
    <w:p w:rsidR="00A8149A" w:rsidRPr="007C522B" w:rsidRDefault="00A8149A" w:rsidP="005F231E">
      <w:r>
        <w:rPr>
          <w:rFonts w:hint="eastAsia"/>
        </w:rPr>
        <w:t xml:space="preserve">The HTTP custom headers specified in </w:t>
      </w:r>
      <w:r>
        <w:t>subclause</w:t>
      </w:r>
      <w:r w:rsidR="004B5D7D">
        <w:t> </w:t>
      </w:r>
      <w:r>
        <w:t xml:space="preserve">5.2.3 </w:t>
      </w:r>
      <w:r w:rsidR="004B5D7D">
        <w:t xml:space="preserve">of </w:t>
      </w:r>
      <w:r>
        <w:rPr>
          <w:rFonts w:hint="eastAsia"/>
        </w:rPr>
        <w:t>3GPP TS 2</w:t>
      </w:r>
      <w:r>
        <w:t>9.500 [4] shall be supported on the N32 interface.</w:t>
      </w:r>
    </w:p>
    <w:p w:rsidR="007B6D91" w:rsidRDefault="00EE5D51" w:rsidP="007C522B">
      <w:pPr>
        <w:pStyle w:val="Heading4"/>
      </w:pPr>
      <w:bookmarkStart w:id="29" w:name="_Toc533068666"/>
      <w:r>
        <w:rPr>
          <w:rFonts w:hint="eastAsia"/>
        </w:rPr>
        <w:t>4.</w:t>
      </w:r>
      <w:r w:rsidR="001C3122">
        <w:t>3</w:t>
      </w:r>
      <w:r>
        <w:rPr>
          <w:rFonts w:hint="eastAsia"/>
        </w:rPr>
        <w:t>.2.4</w:t>
      </w:r>
      <w:r>
        <w:rPr>
          <w:rFonts w:hint="eastAsia"/>
        </w:rPr>
        <w:tab/>
      </w:r>
      <w:r>
        <w:t>HTTP/2 connection management</w:t>
      </w:r>
      <w:bookmarkEnd w:id="29"/>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r w:rsidR="00EF257B">
        <w:t xml:space="preserve">Case A: </w:t>
      </w:r>
      <w:r w:rsidR="00A8149A">
        <w:t>Towards a SEPP of another PLMN without involving any IPX intermediaries; or</w:t>
      </w:r>
    </w:p>
    <w:p w:rsidR="00EF257B" w:rsidRDefault="00345A3A" w:rsidP="00345A3A">
      <w:pPr>
        <w:pStyle w:val="B1"/>
      </w:pPr>
      <w:r>
        <w:t>-</w:t>
      </w:r>
      <w:r>
        <w:tab/>
      </w:r>
      <w:r w:rsidR="00EF257B">
        <w:t xml:space="preserve">Case B: </w:t>
      </w:r>
      <w:r w:rsidR="00A8149A">
        <w:t>Towards a SEPP of another PLMN via IPX. In this case the HTTP/2 connection from a SEPP terminates at the next hop IPX</w:t>
      </w:r>
      <w:r w:rsidR="00EF257B">
        <w:t xml:space="preserve"> with the IPX acting as a HTTP proxy</w:t>
      </w:r>
      <w:r w:rsidR="00A8149A">
        <w:t xml:space="preserve">. </w:t>
      </w:r>
    </w:p>
    <w:p w:rsidR="00EF257B" w:rsidRDefault="00A8149A" w:rsidP="00EF257B">
      <w:r>
        <w:t>For the N32-f interface the HTTP/2 connection management requirements specified in subclause</w:t>
      </w:r>
      <w:r w:rsidR="001A656B">
        <w:t> </w:t>
      </w:r>
      <w:r>
        <w:t xml:space="preserve">5.2.6 of </w:t>
      </w:r>
      <w:r>
        <w:rPr>
          <w:rFonts w:hint="eastAsia"/>
        </w:rPr>
        <w:t>3GPP TS 2</w:t>
      </w:r>
      <w:r>
        <w:t>9.500 [4] shall be applicable.</w:t>
      </w:r>
      <w:r w:rsidR="00EF257B">
        <w:t xml:space="preserve"> The URI scheme used for the N32-f JOSE protected message forwarding API shall be "http". If confidentiality protection of all IEs for the N32-f JOSE protected message forwarding procedure is required, then:</w:t>
      </w:r>
    </w:p>
    <w:p w:rsidR="00EF257B" w:rsidRDefault="00EF257B" w:rsidP="00EF257B">
      <w:pPr>
        <w:pStyle w:val="B1"/>
      </w:pPr>
      <w:r>
        <w:rPr>
          <w:rFonts w:hint="eastAsia"/>
        </w:rPr>
        <w:t>-</w:t>
      </w:r>
      <w:r>
        <w:rPr>
          <w:rFonts w:hint="eastAsia"/>
        </w:rPr>
        <w:tab/>
        <w:t xml:space="preserve">For case A, </w:t>
      </w:r>
      <w:r>
        <w:t>the security between the SEPPs shall be ensured by means of IPSec or TLS VPN;</w:t>
      </w:r>
    </w:p>
    <w:p w:rsidR="00A8149A" w:rsidRDefault="00EF257B">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7B6D91" w:rsidRDefault="001D589D" w:rsidP="007C522B">
      <w:pPr>
        <w:pStyle w:val="Heading3"/>
      </w:pPr>
      <w:bookmarkStart w:id="30" w:name="_Toc533068667"/>
      <w:r>
        <w:rPr>
          <w:rFonts w:hint="eastAsia"/>
        </w:rPr>
        <w:t>4.</w:t>
      </w:r>
      <w:r w:rsidR="001C3122">
        <w:t>3</w:t>
      </w:r>
      <w:r>
        <w:rPr>
          <w:rFonts w:hint="eastAsia"/>
        </w:rPr>
        <w:t>.3</w:t>
      </w:r>
      <w:r w:rsidR="00A9307A">
        <w:rPr>
          <w:rFonts w:hint="eastAsia"/>
        </w:rPr>
        <w:tab/>
      </w:r>
      <w:r w:rsidR="00A9307A">
        <w:t>Transport Protocol</w:t>
      </w:r>
      <w:bookmarkEnd w:id="30"/>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sidR="00E006B2">
        <w:rPr>
          <w:lang w:eastAsia="zh-CN"/>
        </w:rPr>
        <w:t>11</w:t>
      </w:r>
      <w:r>
        <w:t xml:space="preserve">] shall be used as transport protocol as required by HTTP/2 (see </w:t>
      </w:r>
      <w:r w:rsidRPr="00290CC7">
        <w:rPr>
          <w:lang w:val="de-DE"/>
        </w:rPr>
        <w:t>IETF RFC 7540 </w:t>
      </w:r>
      <w:r>
        <w:rPr>
          <w:lang w:val="de-DE"/>
        </w:rPr>
        <w:t>[</w:t>
      </w:r>
      <w:r w:rsidR="007C522B" w:rsidRPr="005F231E">
        <w:rPr>
          <w:lang w:val="de-DE" w:eastAsia="zh-CN"/>
        </w:rPr>
        <w:t>7</w:t>
      </w:r>
      <w:r>
        <w:rPr>
          <w:lang w:val="de-DE"/>
        </w:rPr>
        <w:t xml:space="preserve">]). When there is no IPX between the SEPPs, TLS shall be used for security protection (see </w:t>
      </w:r>
      <w:r>
        <w:t>3GPP TS 33.501 [6])</w:t>
      </w:r>
      <w:r>
        <w:rPr>
          <w:lang w:val="de-DE"/>
        </w:rPr>
        <w:t xml:space="preserve">. When there is IPX between the SEPPs, TLS should be used for security protection as specified in </w:t>
      </w:r>
      <w:r>
        <w:t>3GPP TS 33.501 [6].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31" w:name="_Toc533068668"/>
      <w:r>
        <w:rPr>
          <w:rFonts w:hint="eastAsia"/>
        </w:rPr>
        <w:t>4.</w:t>
      </w:r>
      <w:r w:rsidR="001C3122">
        <w:t>3</w:t>
      </w:r>
      <w:r>
        <w:rPr>
          <w:rFonts w:hint="eastAsia"/>
        </w:rPr>
        <w:t>.4</w:t>
      </w:r>
      <w:r w:rsidR="00A9307A">
        <w:rPr>
          <w:rFonts w:hint="eastAsia"/>
        </w:rPr>
        <w:tab/>
      </w:r>
      <w:r w:rsidR="00A9307A">
        <w:t>Serialization Protocol</w:t>
      </w:r>
      <w:bookmarkEnd w:id="31"/>
    </w:p>
    <w:p w:rsidR="002D5B1E" w:rsidRPr="007C522B" w:rsidRDefault="002D5B1E" w:rsidP="005F231E">
      <w:r>
        <w:rPr>
          <w:lang w:val="en"/>
        </w:rPr>
        <w:t>The JavaScript Object Notation (JSON)</w:t>
      </w:r>
      <w:r>
        <w:rPr>
          <w:rFonts w:hint="eastAsia"/>
          <w:lang w:val="en" w:eastAsia="zh-CN"/>
        </w:rPr>
        <w:t xml:space="preserve"> format as described in IETF</w:t>
      </w:r>
      <w:r>
        <w:t> RFC </w:t>
      </w:r>
      <w:r>
        <w:rPr>
          <w:lang w:eastAsia="zh-CN"/>
        </w:rPr>
        <w:t>8259</w:t>
      </w:r>
      <w:r>
        <w:t> [</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32" w:name="_Toc533068669"/>
      <w:r>
        <w:rPr>
          <w:rFonts w:hint="eastAsia"/>
        </w:rPr>
        <w:lastRenderedPageBreak/>
        <w:t>5</w:t>
      </w:r>
      <w:r>
        <w:rPr>
          <w:rFonts w:hint="eastAsia"/>
        </w:rPr>
        <w:tab/>
      </w:r>
      <w:r w:rsidR="00F4106C">
        <w:t>N32 Procedures</w:t>
      </w:r>
      <w:bookmarkEnd w:id="32"/>
    </w:p>
    <w:p w:rsidR="00A9307A" w:rsidRDefault="00A9307A" w:rsidP="00A9307A">
      <w:pPr>
        <w:pStyle w:val="Heading2"/>
      </w:pPr>
      <w:bookmarkStart w:id="33" w:name="_Toc533068670"/>
      <w:r>
        <w:rPr>
          <w:rFonts w:hint="eastAsia"/>
        </w:rPr>
        <w:t>5.1</w:t>
      </w:r>
      <w:r>
        <w:rPr>
          <w:rFonts w:hint="eastAsia"/>
        </w:rPr>
        <w:tab/>
        <w:t>Introduction</w:t>
      </w:r>
      <w:bookmarkEnd w:id="33"/>
    </w:p>
    <w:p w:rsidR="00B902D8" w:rsidRDefault="00B902D8" w:rsidP="00B902D8">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34" w:name="_Toc533068671"/>
      <w:r>
        <w:rPr>
          <w:rFonts w:hint="eastAsia"/>
        </w:rPr>
        <w:t>5.2</w:t>
      </w:r>
      <w:r>
        <w:rPr>
          <w:rFonts w:hint="eastAsia"/>
        </w:rPr>
        <w:tab/>
      </w:r>
      <w:r>
        <w:t xml:space="preserve">N32 </w:t>
      </w:r>
      <w:r w:rsidR="00F4106C">
        <w:t>Handshake</w:t>
      </w:r>
      <w:r>
        <w:t xml:space="preserve"> Procedures</w:t>
      </w:r>
      <w:r w:rsidR="0076409E">
        <w:t xml:space="preserve"> (N32-c)</w:t>
      </w:r>
      <w:bookmarkEnd w:id="34"/>
    </w:p>
    <w:p w:rsidR="004F7E61" w:rsidRDefault="004F7E61" w:rsidP="00A9307A">
      <w:pPr>
        <w:pStyle w:val="Heading3"/>
      </w:pPr>
      <w:bookmarkStart w:id="35" w:name="_Toc533068672"/>
      <w:r>
        <w:rPr>
          <w:rFonts w:hint="eastAsia"/>
        </w:rPr>
        <w:t>5.2.1</w:t>
      </w:r>
      <w:r>
        <w:rPr>
          <w:rFonts w:hint="eastAsia"/>
        </w:rPr>
        <w:tab/>
      </w:r>
      <w:r>
        <w:t>General</w:t>
      </w:r>
      <w:bookmarkEnd w:id="35"/>
    </w:p>
    <w:p w:rsidR="00B902D8" w:rsidRDefault="00B902D8" w:rsidP="00B902D8">
      <w:r>
        <w:rPr>
          <w:rFonts w:hint="eastAsia"/>
        </w:rPr>
        <w:t xml:space="preserve">The </w:t>
      </w:r>
      <w:r w:rsidR="00C80BD0">
        <w:t xml:space="preserve">N32 </w:t>
      </w:r>
      <w:r>
        <w:rPr>
          <w:rFonts w:hint="eastAsia"/>
        </w:rPr>
        <w:t xml:space="preserve">handshake procedure is used </w:t>
      </w:r>
      <w:r>
        <w:t>between the SEPP</w:t>
      </w:r>
      <w:r w:rsidR="00C80BD0">
        <w:t>s</w:t>
      </w:r>
      <w:r>
        <w:t xml:space="preserve"> </w:t>
      </w:r>
      <w:r w:rsidR="00C80BD0">
        <w:t>i</w:t>
      </w:r>
      <w:r>
        <w:t xml:space="preserve">n </w:t>
      </w:r>
      <w:r w:rsidR="00C80BD0">
        <w:t xml:space="preserve">two PLMNs </w:t>
      </w:r>
      <w:r>
        <w:t>to mutually authenticate each other and negotiate the security mechanism to use over N32-f along with associated security configuration parameters.</w:t>
      </w:r>
    </w:p>
    <w:p w:rsidR="00B902D8" w:rsidRDefault="00B902D8" w:rsidP="00B902D8">
      <w:r>
        <w:t xml:space="preserve">A HTTP/2 connection shall be established between the </w:t>
      </w:r>
      <w:r w:rsidR="00C80BD0">
        <w:t xml:space="preserve">initiating </w:t>
      </w:r>
      <w:r>
        <w:t xml:space="preserve">SEPP and the </w:t>
      </w:r>
      <w:r w:rsidR="00C80BD0">
        <w:t xml:space="preserve">responding </w:t>
      </w:r>
      <w:r>
        <w:t xml:space="preserve">SEPP end to end over TLS. The following </w:t>
      </w:r>
      <w:r w:rsidR="008E3C75">
        <w:t xml:space="preserve">N32 </w:t>
      </w:r>
      <w:r>
        <w:t>handshake procedures are specified in the subclauses below.</w:t>
      </w:r>
    </w:p>
    <w:p w:rsidR="00B902D8" w:rsidRDefault="00B902D8" w:rsidP="00B902D8">
      <w:pPr>
        <w:pStyle w:val="B1"/>
      </w:pPr>
      <w:r>
        <w:rPr>
          <w:rFonts w:hint="eastAsia"/>
        </w:rPr>
        <w:t>-</w:t>
      </w:r>
      <w:r>
        <w:rPr>
          <w:rFonts w:hint="eastAsia"/>
        </w:rPr>
        <w:tab/>
      </w:r>
      <w:r>
        <w:t xml:space="preserve">Security </w:t>
      </w:r>
      <w:r>
        <w:rPr>
          <w:rFonts w:hint="eastAsia"/>
        </w:rPr>
        <w:t>Capability Negotiation Procedure</w:t>
      </w:r>
    </w:p>
    <w:p w:rsidR="00B902D8" w:rsidRDefault="00B902D8" w:rsidP="005F231E">
      <w:pPr>
        <w:pStyle w:val="B1"/>
      </w:pPr>
      <w:r>
        <w:t>-</w:t>
      </w:r>
      <w:r>
        <w:tab/>
        <w:t>Parameter Exchange Procedure</w:t>
      </w:r>
    </w:p>
    <w:p w:rsidR="008E3C75" w:rsidRDefault="008E3C75" w:rsidP="008E3C75">
      <w:pPr>
        <w:pStyle w:val="B1"/>
      </w:pPr>
      <w:r>
        <w:t>-</w:t>
      </w:r>
      <w:r>
        <w:tab/>
        <w:t>N32-f Context Termination Procedure</w:t>
      </w:r>
    </w:p>
    <w:p w:rsidR="008E3C75" w:rsidRPr="007C522B" w:rsidRDefault="008E3C75" w:rsidP="008E3C75">
      <w:pPr>
        <w:pStyle w:val="B1"/>
      </w:pPr>
      <w:r>
        <w:t>-</w:t>
      </w:r>
      <w:r>
        <w:tab/>
        <w:t>N32-f Error Reporting Procedure</w:t>
      </w:r>
    </w:p>
    <w:p w:rsidR="00A9307A" w:rsidRDefault="004F7E61" w:rsidP="00A9307A">
      <w:pPr>
        <w:pStyle w:val="Heading3"/>
      </w:pPr>
      <w:bookmarkStart w:id="36" w:name="_Toc533068673"/>
      <w:r>
        <w:rPr>
          <w:rFonts w:hint="eastAsia"/>
        </w:rPr>
        <w:t>5.2.2</w:t>
      </w:r>
      <w:r w:rsidR="00A9307A">
        <w:rPr>
          <w:rFonts w:hint="eastAsia"/>
        </w:rPr>
        <w:tab/>
      </w:r>
      <w:r w:rsidR="007F5EB5">
        <w:t xml:space="preserve">Security </w:t>
      </w:r>
      <w:r w:rsidR="00A9307A">
        <w:rPr>
          <w:rFonts w:hint="eastAsia"/>
        </w:rPr>
        <w:t>Capability Negotiation Procedure</w:t>
      </w:r>
      <w:bookmarkEnd w:id="36"/>
    </w:p>
    <w:p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28" type="#_x0000_t75" style="width:432.85pt;height:102.15pt" o:ole="">
            <v:imagedata r:id="rId17" o:title=""/>
          </v:shape>
          <o:OLEObject Type="Embed" ProgID="Visio.Drawing.15" ShapeID="_x0000_i1028" DrawAspect="Content" ObjectID="_1606810540" r:id="rId18"/>
        </w:object>
      </w:r>
    </w:p>
    <w:p w:rsidR="00E56600" w:rsidRDefault="00E56600" w:rsidP="00E56600">
      <w:pPr>
        <w:pStyle w:val="TF"/>
      </w:pPr>
      <w:r>
        <w:rPr>
          <w:rFonts w:hint="eastAsia"/>
        </w:rPr>
        <w:t>Figure 5.2.2-1: Security Capability Negotiation Procedure</w:t>
      </w:r>
    </w:p>
    <w:p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"SecurityNeg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Supported security capabilities (i.e ALS and/or TLS)</w:t>
      </w:r>
    </w:p>
    <w:p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t>-</w:t>
      </w:r>
      <w:r>
        <w:rPr>
          <w:rFonts w:hint="eastAsia"/>
        </w:rPr>
        <w:tab/>
      </w:r>
      <w:r>
        <w:t>Selected security capability (i.e ALS or TLS)</w:t>
      </w:r>
    </w:p>
    <w:p w:rsidR="00E56600" w:rsidRDefault="00E56600" w:rsidP="00386A6E">
      <w:pPr>
        <w:pStyle w:val="B1"/>
        <w:ind w:left="284" w:firstLine="0"/>
      </w:pPr>
      <w:r>
        <w:lastRenderedPageBreak/>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ALS,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ALS, then the two SEPPs may decide to create (if not available) / maintain HTTP/2 connection(s) where each SEPP acts as a client towards the other (which acts as a server). This may be used for later signalling of N32-f error reporting procedure (see subclause 5.2.</w:t>
      </w:r>
      <w:r w:rsidR="00145673">
        <w:t>5</w:t>
      </w:r>
      <w:r w:rsidR="0007217A">
        <w:t>) and N32-f context termination procedure (see subclause 5.2.4).</w:t>
      </w:r>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37" w:name="_Toc533068674"/>
      <w:r>
        <w:rPr>
          <w:rFonts w:hint="eastAsia"/>
        </w:rPr>
        <w:t>5.2.3</w:t>
      </w:r>
      <w:r w:rsidR="00A9307A">
        <w:rPr>
          <w:rFonts w:hint="eastAsia"/>
        </w:rPr>
        <w:tab/>
        <w:t>Par</w:t>
      </w:r>
      <w:r w:rsidR="00A9307A">
        <w:t>ameter Exchange Procedure</w:t>
      </w:r>
      <w:bookmarkEnd w:id="37"/>
    </w:p>
    <w:p w:rsidR="00C25650" w:rsidRDefault="00C25650" w:rsidP="005F231E">
      <w:pPr>
        <w:pStyle w:val="Heading4"/>
      </w:pPr>
      <w:bookmarkStart w:id="38" w:name="_Toc533068675"/>
      <w:r>
        <w:rPr>
          <w:rFonts w:hint="eastAsia"/>
        </w:rPr>
        <w:t>5.2.3.1</w:t>
      </w:r>
      <w:r>
        <w:rPr>
          <w:rFonts w:hint="eastAsia"/>
        </w:rPr>
        <w:tab/>
        <w:t>General</w:t>
      </w:r>
      <w:bookmarkEnd w:id="38"/>
    </w:p>
    <w:p w:rsidR="000478E4" w:rsidRDefault="000478E4" w:rsidP="000478E4">
      <w:r>
        <w:rPr>
          <w:rFonts w:hint="eastAsia"/>
        </w:rPr>
        <w:t xml:space="preserve">The parameter exchange procedure shall be executed if the security capability negotiation procedure selected the security capability as </w:t>
      </w:r>
      <w:r>
        <w:t>ALS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pPr>
      <w:bookmarkStart w:id="39" w:name="_Toc533068676"/>
      <w:r>
        <w:rPr>
          <w:rFonts w:hint="eastAsia"/>
        </w:rPr>
        <w:t>5.2.3.</w:t>
      </w:r>
      <w:r w:rsidR="00C25650">
        <w:t>2</w:t>
      </w:r>
      <w:r>
        <w:rPr>
          <w:rFonts w:hint="eastAsia"/>
        </w:rPr>
        <w:tab/>
        <w:t>Parameter Exchange Procedure for Cipher Suite Negotiation</w:t>
      </w:r>
      <w:bookmarkEnd w:id="39"/>
    </w:p>
    <w:p w:rsidR="000478E4" w:rsidRPr="00D66693" w:rsidRDefault="000478E4" w:rsidP="000478E4">
      <w:r>
        <w:t>The parameter exchange procedure for cipher suite negotiation shall be performed after the security capability negotiation procedure if the selected security policy is ALS.</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29" type="#_x0000_t75" style="width:432.85pt;height:101.3pt" o:ole="">
            <v:imagedata r:id="rId19" o:title=""/>
          </v:shape>
          <o:OLEObject Type="Embed" ProgID="Visio.Drawing.15" ShapeID="_x0000_i1029" DrawAspect="Content" ObjectID="_1606810541" r:id="rId20"/>
        </w:object>
      </w:r>
    </w:p>
    <w:p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 3GPP TS 33.501 [6] appearing at the top of the list.</w:t>
      </w:r>
    </w:p>
    <w:p w:rsidR="000478E4" w:rsidRDefault="005B3E75" w:rsidP="005B3E75">
      <w:pPr>
        <w:pStyle w:val="B1"/>
      </w:pPr>
      <w:r>
        <w:tab/>
      </w:r>
      <w:r w:rsidR="00B031EF">
        <w:t>The initiating SEPP also provides a N32-f context identifier for the responding SEPP to use towards the initiating SEPP for subsequent JOSE Protected Message Forwarding procedures over N32-f (see subclause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 xml:space="preserve">The responding </w:t>
      </w:r>
      <w:r w:rsidR="00B031EF">
        <w:lastRenderedPageBreak/>
        <w:t>SEPP's supported cipher suites shall be an ordered list with the cipher suites mandated by 3GPP TS 33.501 [6] appearing at the top of the list. The selected cipher suite is applicable for both the directions of communication between the SEPPs.</w:t>
      </w:r>
    </w:p>
    <w:p w:rsidR="000478E4" w:rsidRDefault="005B3E75" w:rsidP="005B3E75">
      <w:pPr>
        <w:pStyle w:val="B1"/>
      </w:pPr>
      <w:r>
        <w:tab/>
      </w:r>
      <w:r w:rsidR="00B031EF">
        <w:t>The responding SEPP also provides a N32-f context identifier for the initiating SEPP to use towards the responding SEPP for subsequent JOSE Protected Message Forwarding procedures over N32-f (see subclause 5.3.3) when the initiating SEPP acts as the forwarding SEPP.</w:t>
      </w:r>
      <w:r w:rsidR="000478E4">
        <w:t xml:space="preserve"> </w:t>
      </w:r>
    </w:p>
    <w:p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rsidR="000478E4" w:rsidRDefault="000478E4" w:rsidP="000478E4">
      <w:pPr>
        <w:pStyle w:val="Heading4"/>
      </w:pPr>
      <w:bookmarkStart w:id="40" w:name="_Toc533068677"/>
      <w:r>
        <w:rPr>
          <w:rFonts w:hint="eastAsia"/>
        </w:rPr>
        <w:t>5.2.3.</w:t>
      </w:r>
      <w:r w:rsidR="00B23DA7">
        <w:t>3</w:t>
      </w:r>
      <w:r>
        <w:rPr>
          <w:rFonts w:hint="eastAsia"/>
        </w:rPr>
        <w:tab/>
        <w:t xml:space="preserve">Parameter Exchange Procedure for </w:t>
      </w:r>
      <w:r>
        <w:t xml:space="preserve">Protection Policy </w:t>
      </w:r>
      <w:r w:rsidR="00B031EF">
        <w:t>Exchange</w:t>
      </w:r>
      <w:bookmarkEnd w:id="40"/>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after the Parameter Exchange Procedure for Cipher Suite Negotiation (see subclause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0" type="#_x0000_t75" style="width:432.85pt;height:101.3pt" o:ole="">
            <v:imagedata r:id="rId21" o:title=""/>
          </v:shape>
          <o:OLEObject Type="Embed" ProgID="Visio.Drawing.15" ShapeID="_x0000_i1030" DrawAspect="Content" ObjectID="_1606810542" r:id="rId22"/>
        </w:object>
      </w:r>
    </w:p>
    <w:p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8515B9" w:rsidRDefault="00B031EF" w:rsidP="00B031EF">
      <w:pPr>
        <w:pStyle w:val="B2"/>
        <w:ind w:left="800" w:hanging="400"/>
      </w:pPr>
      <w:r>
        <w:t>-</w:t>
      </w:r>
      <w:r>
        <w:tab/>
        <w:t>API to IE mapping containing the mapping information of list of leaf IEs for each</w:t>
      </w:r>
      <w:r w:rsidR="008515B9">
        <w:t>:</w:t>
      </w:r>
    </w:p>
    <w:p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rsidR="00B031EF" w:rsidRDefault="008515B9" w:rsidP="00386A6E">
      <w:pPr>
        <w:pStyle w:val="B3"/>
      </w:pPr>
      <w:r>
        <w:t>-</w:t>
      </w:r>
      <w:r>
        <w:tab/>
        <w:t>Callbacks (e.g Notification service operation), identified by the value of the 3GPP custom HTTP header "3gpp-Sbi-Callback" (see subclause 5.2.3 of 3GPP TS 29.500 [4])</w:t>
      </w:r>
      <w:r w:rsidR="00B031EF">
        <w:t xml:space="preserve">. </w:t>
      </w:r>
    </w:p>
    <w:p w:rsidR="00B031EF" w:rsidRDefault="00B031EF" w:rsidP="00B031EF">
      <w:pPr>
        <w:pStyle w:val="B2"/>
        <w:ind w:left="800" w:hanging="400"/>
      </w:pPr>
      <w:r>
        <w:t>-</w:t>
      </w:r>
      <w:r>
        <w:tab/>
        <w:t xml:space="preserve">List of IE types that are to be protected across N32-f (i.e the </w:t>
      </w:r>
      <w:r w:rsidR="008515B9">
        <w:t xml:space="preserve">data type encryption </w:t>
      </w:r>
      <w:r>
        <w:t>policy</w:t>
      </w:r>
      <w:r w:rsidR="008515B9">
        <w:t xml:space="preserve"> as specified in subclause 13.2.3.2 of 3GPP TS 33.501 [6]</w:t>
      </w:r>
      <w:r>
        <w:t>);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7217A" w:rsidRPr="0007217A" w:rsidRDefault="0007217A">
      <w:pPr>
        <w:pStyle w:val="B1"/>
        <w:ind w:hanging="1"/>
      </w:pPr>
      <w:r>
        <w:lastRenderedPageBreak/>
        <w:t>The HTTP/2 connection used for the N32 handshake procedures may be terminated after the completion of this procedure.</w:t>
      </w:r>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 xml:space="preserve">An illustration of how the protection policy is stored and looked up in the SEPP is provided </w:t>
      </w:r>
      <w:r w:rsidR="008515B9">
        <w:t>in figure 5.2.3.3-2</w:t>
      </w:r>
    </w:p>
    <w:p w:rsidR="00E9176C" w:rsidRDefault="008515B9" w:rsidP="00C85EE7">
      <w:pPr>
        <w:pStyle w:val="TH"/>
      </w:pPr>
      <w:r>
        <w:object w:dxaOrig="11028" w:dyaOrig="12672">
          <v:shape id="_x0000_i1031" type="#_x0000_t75" style="width:482.25pt;height:553.4pt" o:ole="">
            <v:imagedata r:id="rId23" o:title=""/>
          </v:shape>
          <o:OLEObject Type="Embed" ProgID="Visio.Drawing.15" ShapeID="_x0000_i1031" DrawAspect="Content" ObjectID="_1606810543" r:id="rId24"/>
        </w:object>
      </w:r>
    </w:p>
    <w:p w:rsidR="00E9176C" w:rsidRDefault="00E9176C" w:rsidP="00E9176C">
      <w:pPr>
        <w:pStyle w:val="TF"/>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B738F7" w:rsidRDefault="00B738F7" w:rsidP="00B738F7">
      <w:pPr>
        <w:pStyle w:val="Heading3"/>
      </w:pPr>
      <w:bookmarkStart w:id="41" w:name="_Toc533068678"/>
      <w:r>
        <w:rPr>
          <w:rFonts w:hint="eastAsia"/>
        </w:rPr>
        <w:lastRenderedPageBreak/>
        <w:t>5.2.4</w:t>
      </w:r>
      <w:r>
        <w:rPr>
          <w:rFonts w:hint="eastAsia"/>
        </w:rPr>
        <w:tab/>
        <w:t>N32-f Context Termination Procedure</w:t>
      </w:r>
      <w:bookmarkEnd w:id="41"/>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w:t>
      </w:r>
      <w:r w:rsidR="0007217A">
        <w:t xml:space="preserve">If a HTTP/2 connection does not exist towards the receiving SEPP, a HTTP/2 connection shall be created before initiating this procedure. </w:t>
      </w:r>
      <w:r>
        <w:t>The procedure is shown below in Figure 5.2.4-1.</w:t>
      </w:r>
    </w:p>
    <w:p w:rsidR="00B738F7" w:rsidRDefault="00B738F7" w:rsidP="00C85EE7">
      <w:pPr>
        <w:pStyle w:val="TH"/>
      </w:pPr>
      <w:r>
        <w:object w:dxaOrig="8664" w:dyaOrig="2040">
          <v:shape id="_x0000_i1032" type="#_x0000_t75" style="width:432.85pt;height:101.3pt" o:ole="">
            <v:imagedata r:id="rId25" o:title=""/>
          </v:shape>
          <o:OLEObject Type="Embed" ProgID="Visio.Drawing.15" ShapeID="_x0000_i1032" DrawAspect="Content" ObjectID="_1606810544" r:id="rId26"/>
        </w:object>
      </w:r>
    </w:p>
    <w:p w:rsidR="00B738F7" w:rsidRDefault="00B738F7" w:rsidP="00B738F7">
      <w:pPr>
        <w:pStyle w:val="TF"/>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Default="00B738F7" w:rsidP="001436B4">
      <w:pPr>
        <w:pStyle w:val="B1"/>
      </w:pPr>
      <w:r>
        <w:t>2b.</w:t>
      </w:r>
      <w:r>
        <w:tab/>
        <w:t>On failure, the responding SEPP shall return an appropriate 4xx/5xx status code together with the "ProblemDetails" JSON body.</w:t>
      </w:r>
    </w:p>
    <w:p w:rsidR="0007217A" w:rsidRDefault="0007217A" w:rsidP="0007217A">
      <w:pPr>
        <w:pStyle w:val="Heading3"/>
      </w:pPr>
      <w:bookmarkStart w:id="42" w:name="_Toc533068679"/>
      <w:r>
        <w:rPr>
          <w:rFonts w:hint="eastAsia"/>
        </w:rPr>
        <w:t>5.2.</w:t>
      </w:r>
      <w:r w:rsidR="00145673">
        <w:t>5</w:t>
      </w:r>
      <w:r>
        <w:rPr>
          <w:rFonts w:hint="eastAsia"/>
        </w:rPr>
        <w:tab/>
        <w:t xml:space="preserve">N32-f </w:t>
      </w:r>
      <w:r>
        <w:t>Error Reporting</w:t>
      </w:r>
      <w:r>
        <w:rPr>
          <w:rFonts w:hint="eastAsia"/>
        </w:rPr>
        <w:t xml:space="preserve"> Procedure</w:t>
      </w:r>
      <w:bookmarkEnd w:id="42"/>
    </w:p>
    <w:p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w:t>
      </w:r>
      <w:r w:rsidR="00145673">
        <w:t>5</w:t>
      </w:r>
      <w:r>
        <w:t>-1.</w:t>
      </w:r>
    </w:p>
    <w:p w:rsidR="0007217A" w:rsidRDefault="0007217A" w:rsidP="00341E3A">
      <w:pPr>
        <w:pStyle w:val="TH"/>
      </w:pPr>
      <w:r>
        <w:object w:dxaOrig="8664" w:dyaOrig="2040">
          <v:shape id="_x0000_i1033" type="#_x0000_t75" style="width:432.85pt;height:101.3pt" o:ole="">
            <v:imagedata r:id="rId27" o:title=""/>
          </v:shape>
          <o:OLEObject Type="Embed" ProgID="Visio.Drawing.15" ShapeID="_x0000_i1033" DrawAspect="Content" ObjectID="_1606810545" r:id="rId28"/>
        </w:object>
      </w:r>
    </w:p>
    <w:p w:rsidR="0007217A" w:rsidRDefault="0007217A" w:rsidP="0007217A">
      <w:pPr>
        <w:pStyle w:val="TF"/>
      </w:pPr>
      <w:r>
        <w:rPr>
          <w:rFonts w:hint="eastAsia"/>
        </w:rPr>
        <w:t>Figure 5.2.</w:t>
      </w:r>
      <w:r w:rsidR="00145673">
        <w:t>5</w:t>
      </w:r>
      <w:r>
        <w:rPr>
          <w:rFonts w:hint="eastAsia"/>
        </w:rPr>
        <w:t xml:space="preserve">-1: </w:t>
      </w:r>
      <w:r>
        <w:t>N32f Error Reporting Procedure</w:t>
      </w:r>
    </w:p>
    <w:p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7217A" w:rsidRDefault="0007217A" w:rsidP="0007217A">
      <w:pPr>
        <w:pStyle w:val="B1"/>
      </w:pPr>
      <w:r>
        <w:t>2a.</w:t>
      </w:r>
      <w:r>
        <w:tab/>
        <w:t>On success, the responding SEPP, shall:</w:t>
      </w:r>
    </w:p>
    <w:p w:rsidR="0007217A" w:rsidRDefault="0007217A" w:rsidP="0007217A">
      <w:pPr>
        <w:pStyle w:val="B2"/>
        <w:ind w:left="800" w:hanging="400"/>
      </w:pPr>
      <w:r>
        <w:t>-</w:t>
      </w:r>
      <w:r>
        <w:tab/>
        <w:t>log that the N32-f request / response message identified by the "messageId" is not processed by the receiving SEPP;</w:t>
      </w:r>
    </w:p>
    <w:p w:rsidR="0007217A" w:rsidRDefault="0007217A" w:rsidP="0007217A">
      <w:pPr>
        <w:pStyle w:val="B1"/>
        <w:ind w:left="284" w:firstLine="0"/>
      </w:pPr>
      <w:r>
        <w:t xml:space="preserve">The responding SEPP shall return the status code "204 No Content". </w:t>
      </w:r>
    </w:p>
    <w:p w:rsidR="0007217A" w:rsidRPr="0007217A" w:rsidRDefault="0007217A">
      <w:pPr>
        <w:pStyle w:val="B1"/>
      </w:pPr>
      <w:r>
        <w:t>2b.</w:t>
      </w:r>
      <w:r>
        <w:tab/>
        <w:t>On failure, the responding SEPP shall return an appropriate 4xx/5xx status code together with the "ProblemDetails" JSON body.</w:t>
      </w:r>
    </w:p>
    <w:p w:rsidR="00A404D1" w:rsidRDefault="00A404D1" w:rsidP="00A404D1">
      <w:pPr>
        <w:pStyle w:val="Heading2"/>
      </w:pPr>
      <w:bookmarkStart w:id="43" w:name="_Toc533068680"/>
      <w:r>
        <w:rPr>
          <w:rFonts w:hint="eastAsia"/>
        </w:rPr>
        <w:t>5.3</w:t>
      </w:r>
      <w:r>
        <w:rPr>
          <w:rFonts w:hint="eastAsia"/>
        </w:rPr>
        <w:tab/>
      </w:r>
      <w:r w:rsidR="00F4106C">
        <w:t>JOSE Protected Message Forwarding Procedure on N32</w:t>
      </w:r>
      <w:r w:rsidR="0076409E">
        <w:t xml:space="preserve"> (N32-f)</w:t>
      </w:r>
      <w:bookmarkEnd w:id="43"/>
    </w:p>
    <w:p w:rsidR="00F4106C" w:rsidRDefault="00F4106C" w:rsidP="00F4106C">
      <w:pPr>
        <w:pStyle w:val="Heading3"/>
      </w:pPr>
      <w:bookmarkStart w:id="44" w:name="_Toc533068681"/>
      <w:r>
        <w:rPr>
          <w:rFonts w:hint="eastAsia"/>
        </w:rPr>
        <w:t>5.3.1</w:t>
      </w:r>
      <w:r>
        <w:rPr>
          <w:rFonts w:hint="eastAsia"/>
        </w:rPr>
        <w:tab/>
        <w:t>Introduction</w:t>
      </w:r>
      <w:bookmarkEnd w:id="44"/>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when ALS is the negotiated security policy</w:t>
      </w:r>
      <w:r>
        <w:rPr>
          <w:rFonts w:hint="eastAsia"/>
        </w:rPr>
        <w:t xml:space="preserve">. </w:t>
      </w:r>
      <w:r>
        <w:t>The message forwarding on N32-f shall be based on the negotiated security capability and the exchanged security parameters between the two SEPPs (see subclause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45" w:name="_Toc533068682"/>
      <w:r>
        <w:rPr>
          <w:rFonts w:hint="eastAsia"/>
        </w:rPr>
        <w:t>5.3.2</w:t>
      </w:r>
      <w:r>
        <w:rPr>
          <w:rFonts w:hint="eastAsia"/>
        </w:rPr>
        <w:tab/>
      </w:r>
      <w:r>
        <w:t>Use of Application Layer Security</w:t>
      </w:r>
      <w:bookmarkEnd w:id="45"/>
    </w:p>
    <w:p w:rsidR="001A656B" w:rsidRDefault="001A656B" w:rsidP="001A656B">
      <w:pPr>
        <w:pStyle w:val="Heading4"/>
      </w:pPr>
      <w:bookmarkStart w:id="46" w:name="_Toc533068683"/>
      <w:r>
        <w:t>5.3.2.1</w:t>
      </w:r>
      <w:r>
        <w:tab/>
        <w:t>General</w:t>
      </w:r>
      <w:bookmarkEnd w:id="46"/>
    </w:p>
    <w:p w:rsidR="001A656B" w:rsidRDefault="009211AB" w:rsidP="001A656B">
      <w:r>
        <w:t>If the negotiated security capability between the two SEPPs is ALS</w:t>
      </w:r>
      <w:r w:rsidR="001A656B">
        <w:t xml:space="preserve">, one or more HTTP/2 connections between the two SEPPs for the forwarding of JOSE protected message shall be established, which may involve IPX providers on path. </w:t>
      </w:r>
      <w:r w:rsidR="001A656B">
        <w:rPr>
          <w:rFonts w:hint="eastAsia"/>
        </w:rPr>
        <w:t>The forwarding of messages over the N32-f interface involves the following steps</w:t>
      </w:r>
      <w:r w:rsidR="001A656B">
        <w:t xml:space="preserve"> at the sending SEPP</w:t>
      </w:r>
      <w:r w:rsidR="001A656B">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 xml:space="preserve">Verify the integrity protection of the message using the keying material obtained from the TLS layer during the parameter exchange procedure for that N32-f context (see 3GPP TS 33.501 [6]). The TLS connection from </w:t>
      </w:r>
      <w:r>
        <w:lastRenderedPageBreak/>
        <w:t>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t>-</w:t>
      </w:r>
      <w:r>
        <w:tab/>
        <w:t>Check if the inserted modifications are as per the identified modifications policy;</w:t>
      </w:r>
    </w:p>
    <w:p w:rsidR="001A656B" w:rsidRPr="001F68DA" w:rsidRDefault="001A656B" w:rsidP="001A656B">
      <w:pPr>
        <w:pStyle w:val="B2"/>
      </w:pPr>
      <w:r>
        <w:t>-</w:t>
      </w:r>
      <w:r>
        <w:tab/>
        <w:t>Apply the modifications as a JSON patch over the formed original JSON request / response body from step 4.</w:t>
      </w:r>
    </w:p>
    <w:p w:rsidR="001A656B" w:rsidRDefault="001A656B" w:rsidP="001A656B">
      <w:pPr>
        <w:pStyle w:val="Heading4"/>
      </w:pPr>
      <w:bookmarkStart w:id="47" w:name="_Toc533068684"/>
      <w:r>
        <w:t>5.3.2.2</w:t>
      </w:r>
      <w:r>
        <w:tab/>
        <w:t>Protection Policy Lookup</w:t>
      </w:r>
      <w:bookmarkEnd w:id="47"/>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t>1.</w:t>
      </w:r>
      <w:r>
        <w:rPr>
          <w:rFonts w:hint="eastAsia"/>
        </w:rPr>
        <w:tab/>
      </w:r>
      <w:r>
        <w:t>Identify the target PLMN from the ":aurthority" part of the message using the format specified in subclause 6.1.4.3 of 3GPP TS 29.500 [4].</w:t>
      </w:r>
    </w:p>
    <w:p w:rsidR="008515B9" w:rsidRDefault="001A656B" w:rsidP="001A656B">
      <w:pPr>
        <w:pStyle w:val="B1"/>
      </w:pPr>
      <w:r>
        <w:t>2.</w:t>
      </w:r>
      <w:r>
        <w:tab/>
      </w:r>
      <w:r w:rsidR="008515B9">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8515B9" w:rsidRPr="008515B9" w:rsidRDefault="008515B9">
      <w:pPr>
        <w:pStyle w:val="B1"/>
      </w:pPr>
      <w:r>
        <w:t>3.</w:t>
      </w:r>
      <w:r>
        <w:tab/>
        <w:t>Else, if it is a HTTP/2 request message, then f</w:t>
      </w:r>
      <w:r w:rsidR="001A656B">
        <w:t xml:space="preserve">rom the ":authority" and ":path" part of the received HTTP/2 </w:t>
      </w:r>
      <w:r>
        <w:t xml:space="preserve">request </w:t>
      </w:r>
      <w:r w:rsidR="001A656B">
        <w:t>message, form the API URI.</w:t>
      </w:r>
      <w:r>
        <w:t xml:space="preserve"> </w:t>
      </w:r>
      <w:r w:rsidR="001A656B">
        <w:t>For the identified PLMN, check if a protection policy exists for the API URI using the table stored as specified in subclause 5.2.3.3.</w:t>
      </w:r>
    </w:p>
    <w:p w:rsidR="008515B9" w:rsidRDefault="008515B9" w:rsidP="008515B9">
      <w:pPr>
        <w:pStyle w:val="B1"/>
      </w:pPr>
      <w:r>
        <w:t>4.</w:t>
      </w:r>
      <w:r w:rsidR="00341E3A">
        <w:tab/>
      </w:r>
      <w:r>
        <w:t>Else, if it is a HTTP/2 response message, then based on the HTTP/2 stream ID on which the response is received, identify the corresponding request that was sent by the SEPP and the protection policy applicable for that request, as specified in step 3.</w:t>
      </w:r>
    </w:p>
    <w:p w:rsidR="001A656B" w:rsidRDefault="008515B9" w:rsidP="001A656B">
      <w:pPr>
        <w:pStyle w:val="B1"/>
      </w:pPr>
      <w:r>
        <w:t>5</w:t>
      </w:r>
      <w:r w:rsidR="001A656B">
        <w:t>.</w:t>
      </w:r>
      <w:r w:rsidR="001A656B">
        <w:tab/>
        <w:t xml:space="preserve">If an entry is not found, then it means that either the particular API has no protection policy exchanged. </w:t>
      </w:r>
    </w:p>
    <w:p w:rsidR="001A656B" w:rsidRPr="001436B4" w:rsidRDefault="008515B9" w:rsidP="00386A6E">
      <w:r w:rsidRPr="008515B9">
        <w:t xml:space="preserve"> </w:t>
      </w:r>
      <w:r>
        <w:t>Once a protection policy is identified</w:t>
      </w:r>
      <w:r w:rsidR="001A656B">
        <w:t xml:space="preserve">, the </w:t>
      </w:r>
      <w:r w:rsidR="00861AD1">
        <w:t xml:space="preserve">SEPP shall </w:t>
      </w:r>
      <w:r w:rsidR="001A656B">
        <w:t>apply the application layer security as per the identified protection policy.</w:t>
      </w:r>
    </w:p>
    <w:p w:rsidR="00A404D1" w:rsidRDefault="002E795B" w:rsidP="001436B4">
      <w:pPr>
        <w:pStyle w:val="Heading4"/>
      </w:pPr>
      <w:bookmarkStart w:id="48" w:name="_Toc533068685"/>
      <w:r>
        <w:rPr>
          <w:rFonts w:hint="eastAsia"/>
        </w:rPr>
        <w:t>5.3.2</w:t>
      </w:r>
      <w:r w:rsidR="001A656B">
        <w:t>.3</w:t>
      </w:r>
      <w:r>
        <w:rPr>
          <w:rFonts w:hint="eastAsia"/>
        </w:rPr>
        <w:tab/>
      </w:r>
      <w:r>
        <w:t>Message Reformatting</w:t>
      </w:r>
      <w:bookmarkEnd w:id="48"/>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t>-</w:t>
      </w:r>
      <w:r>
        <w:tab/>
        <w:t>When it receives a response HTTP/2 response message from an NF service producer to an NF service consumer in another PLMN.</w:t>
      </w:r>
    </w:p>
    <w:p w:rsidR="001A656B" w:rsidRDefault="001A656B" w:rsidP="001A656B">
      <w:pPr>
        <w:pStyle w:val="B1"/>
      </w:pPr>
      <w:r>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 xml:space="preserve">The SEPP shall reformat the HTTP/2 message by encapsulating the whole message into the body of a new HTTP POST message. The body of the HTTP POST request / response message shall contain the reformatted original HTTP/2 </w:t>
      </w:r>
      <w:r>
        <w:lastRenderedPageBreak/>
        <w:t>request/response message respectively. The HTTP POST request/response body shall be encoded as the "N32fReformattedReqMsg"/"N32fReformattedRspMsg" JSON bodies respectively, as specified in subclause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4" type="#_x0000_t75" style="width:482.25pt;height:360.85pt" o:ole="">
            <v:imagedata r:id="rId29" o:title=""/>
          </v:shape>
          <o:OLEObject Type="Embed" ProgID="Visio.Drawing.15" ShapeID="_x0000_i1034" DrawAspect="Content" ObjectID="_1606810546" r:id="rId30"/>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5" type="#_x0000_t75" style="width:482.25pt;height:102.15pt" o:ole="">
            <v:imagedata r:id="rId31" o:title=""/>
          </v:shape>
          <o:OLEObject Type="Embed" ProgID="Visio.Drawing.15" ShapeID="_x0000_i1035" DrawAspect="Content" ObjectID="_1606810547" r:id="rId32"/>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lastRenderedPageBreak/>
        <w:t>2.</w:t>
      </w:r>
      <w:r>
        <w:tab/>
        <w:t>The input block is fed into an encryption function along with the other required inputs for JWE as specified in IETF RFC 7516 [</w:t>
      </w:r>
      <w:r w:rsidR="00305871">
        <w:t>14</w:t>
      </w:r>
      <w:r>
        <w:t>].</w:t>
      </w:r>
    </w:p>
    <w:p w:rsidR="001A656B" w:rsidRDefault="001A656B" w:rsidP="001A656B">
      <w:pPr>
        <w:pStyle w:val="B1"/>
      </w:pPr>
      <w:r>
        <w:t>3.</w:t>
      </w:r>
      <w:r>
        <w:tab/>
        <w:t>The encryption function outputs the cipher text information. This cipher text is then subjected to BASE64URL transformation as specified in IETF RFC 4648 [</w:t>
      </w:r>
      <w:r w:rsidR="00305871">
        <w:t>15</w:t>
      </w:r>
      <w:r>
        <w:t>] clause 5.</w:t>
      </w:r>
    </w:p>
    <w:p w:rsidR="001A656B" w:rsidRPr="001436B4" w:rsidRDefault="001A656B" w:rsidP="001436B4">
      <w:pPr>
        <w:pStyle w:val="B1"/>
      </w:pPr>
      <w:r>
        <w:t>4. The output of the BASE64URL transform is them encoded as the ciphertext part of FlatJweJson IE specified in subclause 6.2.5.2.</w:t>
      </w:r>
      <w:r w:rsidR="00B6581E">
        <w:t>11</w:t>
      </w:r>
      <w:r>
        <w:t>.</w:t>
      </w:r>
    </w:p>
    <w:p w:rsidR="00A23D58" w:rsidRDefault="00A23D58" w:rsidP="001436B4">
      <w:pPr>
        <w:pStyle w:val="Heading4"/>
      </w:pPr>
      <w:bookmarkStart w:id="49" w:name="_Toc533068686"/>
      <w:r>
        <w:rPr>
          <w:rFonts w:hint="eastAsia"/>
        </w:rPr>
        <w:t>5</w:t>
      </w:r>
      <w:r>
        <w:t>.3.</w:t>
      </w:r>
      <w:r w:rsidR="001A656B">
        <w:t>2.4</w:t>
      </w:r>
      <w:r>
        <w:tab/>
        <w:t xml:space="preserve">Message </w:t>
      </w:r>
      <w:r w:rsidR="0061280B">
        <w:t>Forwarding to Peer SEPP</w:t>
      </w:r>
      <w:bookmarkEnd w:id="49"/>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subclause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6" type="#_x0000_t75" style="width:432.85pt;height:102.15pt" o:ole="">
            <v:imagedata r:id="rId33" o:title=""/>
          </v:shape>
          <o:OLEObject Type="Embed" ProgID="Visio.Drawing.15" ShapeID="_x0000_i1036" DrawAspect="Content" ObjectID="_1606810548" r:id="rId34"/>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subclause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pPr>
      <w:r>
        <w:t>-</w:t>
      </w:r>
      <w:r>
        <w:tab/>
        <w:t>Locate the n32ContextId to be used in the response.</w:t>
      </w:r>
    </w:p>
    <w:p w:rsidR="001C0566" w:rsidRDefault="001A656B" w:rsidP="001A656B">
      <w:pPr>
        <w:pStyle w:val="B1"/>
      </w:pPr>
      <w:r>
        <w:t>2a.</w:t>
      </w:r>
      <w:r>
        <w:tab/>
        <w:t>On successful processing of the request, the responding SEPP shall</w:t>
      </w:r>
      <w:r w:rsidR="001C0566">
        <w:t>:</w:t>
      </w:r>
      <w:r>
        <w:t xml:space="preserve"> </w:t>
      </w:r>
    </w:p>
    <w:p w:rsidR="001C0566" w:rsidRDefault="001C0566" w:rsidP="00386A6E">
      <w:pPr>
        <w:pStyle w:val="B2"/>
      </w:pPr>
      <w:r>
        <w:rPr>
          <w:rFonts w:hint="eastAsia"/>
        </w:rPr>
        <w:t>-</w:t>
      </w:r>
      <w:r>
        <w:tab/>
        <w:t>reconstruct the HTTP/2 message towards the NF service producer;</w:t>
      </w:r>
    </w:p>
    <w:p w:rsidR="001C0566" w:rsidRDefault="001C0566" w:rsidP="00386A6E">
      <w:pPr>
        <w:pStyle w:val="B2"/>
      </w:pPr>
      <w:r>
        <w:t>-</w:t>
      </w:r>
      <w:r>
        <w:tab/>
        <w:t>forward the reconstructed HTTP/2 message to the NF service producer;</w:t>
      </w:r>
    </w:p>
    <w:p w:rsidR="001C0566" w:rsidRDefault="001C0566" w:rsidP="00386A6E">
      <w:pPr>
        <w:pStyle w:val="B2"/>
      </w:pPr>
      <w:r>
        <w:t>-</w:t>
      </w:r>
      <w:r>
        <w:tab/>
        <w:t>wait for the response from the NF service producer; and then</w:t>
      </w:r>
    </w:p>
    <w:p w:rsidR="001A656B" w:rsidRDefault="001C0566" w:rsidP="00386A6E">
      <w:pPr>
        <w:pStyle w:val="B2"/>
      </w:pPr>
      <w:r>
        <w:t>-</w:t>
      </w:r>
      <w:r>
        <w:tab/>
        <w:t xml:space="preserve">once the response from the NF service producer is received, </w:t>
      </w:r>
      <w:r w:rsidR="001A656B">
        <w:t>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subclause 5.2.3).</w:t>
      </w:r>
    </w:p>
    <w:p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1A656B" w:rsidRDefault="001A656B" w:rsidP="001A656B">
      <w:pPr>
        <w:pStyle w:val="B1"/>
      </w:pPr>
      <w:r>
        <w:t>2b.</w:t>
      </w:r>
      <w:r>
        <w:tab/>
        <w:t>On failure, the responding SEPP shall respond to the initiating SEPP with an appropriate 4xx/5xx status code as specified in subclause </w:t>
      </w:r>
      <w:r w:rsidRPr="001F68DA">
        <w:t>6.2.4.2.</w:t>
      </w:r>
    </w:p>
    <w:p w:rsidR="001A656B" w:rsidRDefault="001A656B" w:rsidP="001A656B">
      <w:pPr>
        <w:pStyle w:val="Heading3"/>
      </w:pPr>
      <w:bookmarkStart w:id="50" w:name="_Toc533068687"/>
      <w:r>
        <w:rPr>
          <w:rFonts w:hint="eastAsia"/>
        </w:rPr>
        <w:t>5</w:t>
      </w:r>
      <w:r>
        <w:t>.3.3</w:t>
      </w:r>
      <w:r>
        <w:tab/>
        <w:t>Message Forwarding to Peer SEPP when TLS is used</w:t>
      </w:r>
      <w:bookmarkEnd w:id="50"/>
    </w:p>
    <w:p w:rsidR="00343645" w:rsidRPr="001436B4" w:rsidRDefault="001A656B" w:rsidP="00343645">
      <w:r>
        <w:rPr>
          <w:rFonts w:hint="eastAsia"/>
        </w:rPr>
        <w:t xml:space="preserve">When the negotiated security policy between the SEPPs is TLS, then the procedures described </w:t>
      </w:r>
      <w:r>
        <w:t>in subclause</w:t>
      </w:r>
      <w:r w:rsidR="000936E2">
        <w:t>s</w:t>
      </w:r>
      <w:r>
        <w:t> 5.3.2, 5.3.3 and 5.3.4 shall not be applied. The SEPP shall use a TLS connection towards the other SEPP to forward the HTTP/2 messages sent by the NF service producers and NF service consumers, as is without reformatting.</w:t>
      </w:r>
    </w:p>
    <w:p w:rsidR="00A404D1" w:rsidRDefault="00A404D1" w:rsidP="00A404D1">
      <w:pPr>
        <w:pStyle w:val="Heading1"/>
      </w:pPr>
      <w:bookmarkStart w:id="51" w:name="_Toc533068688"/>
      <w:r>
        <w:rPr>
          <w:rFonts w:hint="eastAsia"/>
        </w:rPr>
        <w:lastRenderedPageBreak/>
        <w:t>6</w:t>
      </w:r>
      <w:r>
        <w:rPr>
          <w:rFonts w:hint="eastAsia"/>
        </w:rPr>
        <w:tab/>
      </w:r>
      <w:r w:rsidR="002E795B">
        <w:t>API Definitions</w:t>
      </w:r>
      <w:bookmarkEnd w:id="51"/>
    </w:p>
    <w:p w:rsidR="002E795B" w:rsidRDefault="002E795B" w:rsidP="002E795B">
      <w:pPr>
        <w:pStyle w:val="Heading2"/>
      </w:pPr>
      <w:bookmarkStart w:id="52" w:name="_Toc533068689"/>
      <w:r>
        <w:rPr>
          <w:rFonts w:hint="eastAsia"/>
        </w:rPr>
        <w:t>6.1</w:t>
      </w:r>
      <w:r>
        <w:rPr>
          <w:rFonts w:hint="eastAsia"/>
        </w:rPr>
        <w:tab/>
      </w:r>
      <w:r>
        <w:t>N32 Handshake API</w:t>
      </w:r>
      <w:bookmarkEnd w:id="52"/>
    </w:p>
    <w:p w:rsidR="002E795B" w:rsidRDefault="002E795B" w:rsidP="002E795B">
      <w:pPr>
        <w:pStyle w:val="Heading3"/>
      </w:pPr>
      <w:bookmarkStart w:id="53" w:name="_Toc533068690"/>
      <w:r>
        <w:rPr>
          <w:rFonts w:hint="eastAsia"/>
        </w:rPr>
        <w:t>6.1.1</w:t>
      </w:r>
      <w:r>
        <w:rPr>
          <w:rFonts w:hint="eastAsia"/>
        </w:rPr>
        <w:tab/>
        <w:t>API URI</w:t>
      </w:r>
      <w:bookmarkEnd w:id="53"/>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r>
        <w:t>where "apiRoot" is defined in subclause 4.4.1 of 3GPP TS 29.501 [5], the "apiName" shall be set to "n32</w:t>
      </w:r>
      <w:r w:rsidR="009211AB">
        <w:t>c</w:t>
      </w:r>
      <w:r w:rsidR="009211AB" w:rsidDel="009211AB">
        <w:t xml:space="preserve"> </w:t>
      </w:r>
      <w:r>
        <w:t>-handshake" and the "apiVersion" shall be set to "v1" for the current version of this specification.</w:t>
      </w:r>
    </w:p>
    <w:p w:rsidR="002E795B" w:rsidRDefault="002E795B" w:rsidP="002E795B">
      <w:pPr>
        <w:pStyle w:val="Heading3"/>
      </w:pPr>
      <w:bookmarkStart w:id="54" w:name="_Toc533068691"/>
      <w:r>
        <w:t>6.1.2</w:t>
      </w:r>
      <w:r>
        <w:tab/>
        <w:t>Usage of HTTP</w:t>
      </w:r>
      <w:bookmarkEnd w:id="54"/>
    </w:p>
    <w:p w:rsidR="002E795B" w:rsidRDefault="002E795B" w:rsidP="002E795B">
      <w:pPr>
        <w:pStyle w:val="Heading4"/>
      </w:pPr>
      <w:bookmarkStart w:id="55" w:name="_Toc533068692"/>
      <w:r>
        <w:t>6.1.2.1</w:t>
      </w:r>
      <w:r>
        <w:tab/>
        <w:t>General</w:t>
      </w:r>
      <w:bookmarkEnd w:id="55"/>
    </w:p>
    <w:p w:rsidR="004B5D7D" w:rsidRDefault="004B5D7D" w:rsidP="004B5D7D">
      <w:r>
        <w:t>HTTP/2, as defined in IETF RFC 7540 [7], shall be used as specified in subclause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4.3.3</w:t>
      </w:r>
      <w:r w:rsidRPr="008C21B1">
        <w:t>.</w:t>
      </w:r>
    </w:p>
    <w:p w:rsidR="00343645" w:rsidRPr="001436B4" w:rsidRDefault="004B5D7D" w:rsidP="00343645">
      <w:r>
        <w:t xml:space="preserve">HTTP messages and bodies for the N32 handshake API shall comply with the OpenAPI [15] specification contained in Annex A. </w:t>
      </w:r>
    </w:p>
    <w:p w:rsidR="002E795B" w:rsidRPr="000C5200" w:rsidRDefault="002E795B" w:rsidP="002E795B">
      <w:pPr>
        <w:pStyle w:val="Heading4"/>
      </w:pPr>
      <w:bookmarkStart w:id="56" w:name="_Toc533068693"/>
      <w:r>
        <w:t>6.1.2.2</w:t>
      </w:r>
      <w:r>
        <w:tab/>
        <w:t>HTTP standard headers</w:t>
      </w:r>
      <w:bookmarkEnd w:id="56"/>
    </w:p>
    <w:p w:rsidR="002E795B" w:rsidRDefault="002E795B" w:rsidP="002E795B">
      <w:pPr>
        <w:pStyle w:val="Heading5"/>
        <w:rPr>
          <w:lang w:eastAsia="zh-CN"/>
        </w:rPr>
      </w:pPr>
      <w:bookmarkStart w:id="57" w:name="_Toc533068694"/>
      <w:r>
        <w:t>6.1.2.2.1</w:t>
      </w:r>
      <w:r>
        <w:rPr>
          <w:rFonts w:hint="eastAsia"/>
          <w:lang w:eastAsia="zh-CN"/>
        </w:rPr>
        <w:tab/>
      </w:r>
      <w:r>
        <w:rPr>
          <w:lang w:eastAsia="zh-CN"/>
        </w:rPr>
        <w:t>General</w:t>
      </w:r>
      <w:bookmarkEnd w:id="57"/>
    </w:p>
    <w:p w:rsidR="004B5D7D" w:rsidRPr="001436B4" w:rsidRDefault="004B5D7D" w:rsidP="001436B4">
      <w:pPr>
        <w:rPr>
          <w:lang w:eastAsia="zh-CN"/>
        </w:rPr>
      </w:pPr>
      <w:r>
        <w:rPr>
          <w:rFonts w:hint="eastAsia"/>
          <w:lang w:eastAsia="zh-CN"/>
        </w:rPr>
        <w:t xml:space="preserve">The HTTP standard headers as specified in </w:t>
      </w:r>
      <w:r>
        <w:rPr>
          <w:lang w:eastAsia="zh-CN"/>
        </w:rPr>
        <w:t>subclause 4.3.2.2 shall be supported for this API.</w:t>
      </w:r>
    </w:p>
    <w:p w:rsidR="002E795B" w:rsidRDefault="002E795B" w:rsidP="002E795B">
      <w:pPr>
        <w:pStyle w:val="Heading5"/>
      </w:pPr>
      <w:bookmarkStart w:id="58" w:name="_Toc533068695"/>
      <w:r>
        <w:t>6.1.2.2.2</w:t>
      </w:r>
      <w:r>
        <w:tab/>
        <w:t>Content type</w:t>
      </w:r>
      <w:bookmarkEnd w:id="58"/>
      <w:r>
        <w:t xml:space="preserve"> </w:t>
      </w:r>
    </w:p>
    <w:p w:rsidR="00343645" w:rsidRPr="00343645" w:rsidRDefault="004B5D7D"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subclause 5.3.4.</w:t>
      </w:r>
    </w:p>
    <w:p w:rsidR="002E795B" w:rsidRPr="000C5200" w:rsidRDefault="002E795B" w:rsidP="002E795B">
      <w:pPr>
        <w:pStyle w:val="Heading4"/>
      </w:pPr>
      <w:bookmarkStart w:id="59" w:name="_Toc533068696"/>
      <w:r>
        <w:t>6.1.2.3</w:t>
      </w:r>
      <w:r>
        <w:tab/>
        <w:t>HTTP custom headers</w:t>
      </w:r>
      <w:bookmarkEnd w:id="59"/>
    </w:p>
    <w:p w:rsidR="002E795B" w:rsidRDefault="002E795B" w:rsidP="002E795B">
      <w:pPr>
        <w:pStyle w:val="Heading5"/>
        <w:rPr>
          <w:lang w:eastAsia="zh-CN"/>
        </w:rPr>
      </w:pPr>
      <w:bookmarkStart w:id="60" w:name="_Toc533068697"/>
      <w:r>
        <w:t>6.1.2.3.1</w:t>
      </w:r>
      <w:r>
        <w:rPr>
          <w:rFonts w:hint="eastAsia"/>
          <w:lang w:eastAsia="zh-CN"/>
        </w:rPr>
        <w:tab/>
      </w:r>
      <w:r>
        <w:rPr>
          <w:lang w:eastAsia="zh-CN"/>
        </w:rPr>
        <w:t>General</w:t>
      </w:r>
      <w:bookmarkEnd w:id="60"/>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343645" w:rsidRPr="001436B4" w:rsidRDefault="004B5D7D" w:rsidP="00343645">
      <w:r>
        <w:t>For 3GPP specific HTTP custom headers used across all service based interfaces, see subclause 4.3.2.3.</w:t>
      </w:r>
    </w:p>
    <w:p w:rsidR="002E795B" w:rsidRDefault="002E795B" w:rsidP="002E795B">
      <w:pPr>
        <w:pStyle w:val="Heading3"/>
      </w:pPr>
      <w:bookmarkStart w:id="61" w:name="_Toc533068698"/>
      <w:r>
        <w:t>6.1.3</w:t>
      </w:r>
      <w:r>
        <w:tab/>
        <w:t>Resources</w:t>
      </w:r>
      <w:bookmarkEnd w:id="61"/>
      <w:r>
        <w:t xml:space="preserve"> </w:t>
      </w:r>
    </w:p>
    <w:p w:rsidR="002E795B" w:rsidRDefault="002E795B" w:rsidP="002E795B">
      <w:pPr>
        <w:pStyle w:val="Heading4"/>
      </w:pPr>
      <w:bookmarkStart w:id="62" w:name="_Toc533068699"/>
      <w:r>
        <w:t>6.1.3.1</w:t>
      </w:r>
      <w:r>
        <w:tab/>
        <w:t>Overview</w:t>
      </w:r>
      <w:bookmarkEnd w:id="62"/>
    </w:p>
    <w:p w:rsidR="004A406F" w:rsidRDefault="00E4615E" w:rsidP="002E795B">
      <w:r>
        <w:rPr>
          <w:rFonts w:hint="eastAsia"/>
        </w:rPr>
        <w:t xml:space="preserve">There are no resources in this version of the </w:t>
      </w:r>
      <w:r w:rsidR="009211AB">
        <w:t>N32</w:t>
      </w:r>
      <w:r w:rsidR="009211AB">
        <w:rPr>
          <w:rFonts w:hint="eastAsia"/>
        </w:rPr>
        <w:t xml:space="preserve"> </w:t>
      </w:r>
      <w:r>
        <w:rPr>
          <w:rFonts w:hint="eastAsia"/>
        </w:rPr>
        <w:t xml:space="preserve">handshake API. </w:t>
      </w:r>
      <w:r>
        <w:t>All the operations are realized as custom operations without resources.</w:t>
      </w:r>
    </w:p>
    <w:p w:rsidR="003F30DC" w:rsidRDefault="003F30DC" w:rsidP="003F30DC">
      <w:pPr>
        <w:pStyle w:val="Heading3"/>
      </w:pPr>
      <w:bookmarkStart w:id="63" w:name="_Toc533068700"/>
      <w:r>
        <w:lastRenderedPageBreak/>
        <w:t>6</w:t>
      </w:r>
      <w:r w:rsidR="0061280B">
        <w:t>.1.4</w:t>
      </w:r>
      <w:r w:rsidR="0061280B">
        <w:tab/>
        <w:t>Custom Operations without Associated R</w:t>
      </w:r>
      <w:r>
        <w:t>esources</w:t>
      </w:r>
      <w:bookmarkEnd w:id="63"/>
      <w:r>
        <w:t xml:space="preserve"> </w:t>
      </w:r>
    </w:p>
    <w:p w:rsidR="003F30DC" w:rsidRDefault="003F30DC" w:rsidP="003F30DC">
      <w:pPr>
        <w:pStyle w:val="Heading4"/>
      </w:pPr>
      <w:bookmarkStart w:id="64" w:name="_Toc533068701"/>
      <w:r>
        <w:t>6.1.4.1</w:t>
      </w:r>
      <w:r>
        <w:tab/>
        <w:t>Overview</w:t>
      </w:r>
      <w:bookmarkEnd w:id="64"/>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w:t>
            </w:r>
            <w:r w:rsidR="0007217A">
              <w:t>exchange</w:t>
            </w:r>
            <w:r w:rsidR="0007217A">
              <w:rPr>
                <w:rFonts w:hint="eastAsia"/>
              </w:rPr>
              <w:t xml:space="preserve"> </w:t>
            </w:r>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pPr>
              <w:pStyle w:val="TAL"/>
            </w:pPr>
            <w:r>
              <w:rPr>
                <w:rFonts w:hint="eastAsia"/>
              </w:rPr>
              <w:t>This is the N32</w:t>
            </w:r>
            <w:r w:rsidR="0007217A">
              <w:t>-f context termination procedure API</w:t>
            </w:r>
            <w:r>
              <w:t>.</w:t>
            </w:r>
          </w:p>
        </w:tc>
      </w:tr>
      <w:tr w:rsidR="0007217A"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{apiRoot}/n32c-handshake/v1/n32f-error</w:t>
            </w:r>
          </w:p>
        </w:tc>
        <w:tc>
          <w:tcPr>
            <w:tcW w:w="964"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rPr>
                <w:rFonts w:hint="eastAsia"/>
              </w:rPr>
              <w:t xml:space="preserve">This is the N32-f </w:t>
            </w:r>
            <w:r>
              <w:t>error reporting procedure API.</w:t>
            </w:r>
          </w:p>
        </w:tc>
      </w:tr>
    </w:tbl>
    <w:p w:rsidR="003F30DC" w:rsidRPr="001436B4" w:rsidRDefault="003F30DC" w:rsidP="003F30DC"/>
    <w:p w:rsidR="003F30DC" w:rsidRDefault="003F30DC" w:rsidP="003F30DC">
      <w:pPr>
        <w:pStyle w:val="Heading4"/>
      </w:pPr>
      <w:bookmarkStart w:id="65" w:name="_Toc533068702"/>
      <w:r>
        <w:t>6.1.4.2</w:t>
      </w:r>
      <w:r>
        <w:tab/>
        <w:t xml:space="preserve">Operation: </w:t>
      </w:r>
      <w:r w:rsidR="00E4615E">
        <w:t>Security Capability Negotiation</w:t>
      </w:r>
      <w:bookmarkEnd w:id="65"/>
    </w:p>
    <w:p w:rsidR="003F30DC" w:rsidRDefault="003F30DC" w:rsidP="003F30DC">
      <w:pPr>
        <w:pStyle w:val="Heading5"/>
      </w:pPr>
      <w:bookmarkStart w:id="66" w:name="_Toc533068703"/>
      <w:r>
        <w:t>6.1.4.2.1</w:t>
      </w:r>
      <w:r>
        <w:tab/>
        <w:t>Description</w:t>
      </w:r>
      <w:bookmarkEnd w:id="66"/>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See subclause 6.1.1.</w:t>
            </w:r>
          </w:p>
        </w:tc>
      </w:tr>
    </w:tbl>
    <w:p w:rsidR="00E4615E" w:rsidRDefault="00E4615E" w:rsidP="001436B4"/>
    <w:p w:rsidR="003F30DC" w:rsidRDefault="003F30DC" w:rsidP="003F30DC">
      <w:pPr>
        <w:pStyle w:val="Heading5"/>
      </w:pPr>
      <w:bookmarkStart w:id="67" w:name="_Toc533068704"/>
      <w:r>
        <w:t>6.1.4.2.2</w:t>
      </w:r>
      <w:r>
        <w:tab/>
        <w:t>Operation Definition</w:t>
      </w:r>
      <w:bookmarkEnd w:id="67"/>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3F30DC" w:rsidRDefault="003F30DC" w:rsidP="003F30DC"/>
    <w:p w:rsidR="003F30DC" w:rsidRDefault="003F30DC" w:rsidP="003F30DC">
      <w:pPr>
        <w:pStyle w:val="Heading4"/>
      </w:pPr>
      <w:bookmarkStart w:id="68" w:name="_Toc533068705"/>
      <w:r>
        <w:lastRenderedPageBreak/>
        <w:t>6.1.4.3</w:t>
      </w:r>
      <w:r>
        <w:tab/>
        <w:t xml:space="preserve">Operation: </w:t>
      </w:r>
      <w:r w:rsidR="00E9176C">
        <w:t>Parameter Exchange</w:t>
      </w:r>
      <w:bookmarkEnd w:id="68"/>
    </w:p>
    <w:p w:rsidR="00E9176C" w:rsidRDefault="00E9176C" w:rsidP="00E9176C">
      <w:pPr>
        <w:pStyle w:val="Heading5"/>
      </w:pPr>
      <w:bookmarkStart w:id="69" w:name="_Toc533068706"/>
      <w:r>
        <w:t>6.1.4.3.1</w:t>
      </w:r>
      <w:r>
        <w:tab/>
        <w:t>Description</w:t>
      </w:r>
      <w:bookmarkEnd w:id="69"/>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See subclause 6.1.1.</w:t>
            </w:r>
          </w:p>
        </w:tc>
      </w:tr>
    </w:tbl>
    <w:p w:rsidR="00E9176C" w:rsidRDefault="00E9176C" w:rsidP="00E9176C"/>
    <w:p w:rsidR="00E9176C" w:rsidRDefault="00E9176C" w:rsidP="00E9176C">
      <w:pPr>
        <w:pStyle w:val="Heading5"/>
      </w:pPr>
      <w:bookmarkStart w:id="70" w:name="_Toc533068707"/>
      <w:r>
        <w:t>6.1.4.3.2</w:t>
      </w:r>
      <w:r>
        <w:tab/>
        <w:t>Operation Definition</w:t>
      </w:r>
      <w:bookmarkEnd w:id="70"/>
    </w:p>
    <w:p w:rsidR="00E9176C" w:rsidRDefault="00E9176C" w:rsidP="00E9176C">
      <w:r>
        <w:t>This operation shall support the request data structures and response codes specified in tables 6.</w:t>
      </w:r>
      <w:r w:rsidR="00A84DB4">
        <w:t>1</w:t>
      </w:r>
      <w:r>
        <w:t>.4.3.2-1 and 6.</w:t>
      </w:r>
      <w:r w:rsidR="00A84DB4">
        <w:t>1</w:t>
      </w:r>
      <w:r>
        <w:t>.4.3.2-2.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3F30DC" w:rsidRDefault="003F30DC" w:rsidP="003F30DC"/>
    <w:p w:rsidR="009542BF" w:rsidRDefault="009542BF" w:rsidP="009542BF">
      <w:pPr>
        <w:pStyle w:val="Heading4"/>
      </w:pPr>
      <w:bookmarkStart w:id="71" w:name="_Toc533068708"/>
      <w:r>
        <w:t>6.1.4.4</w:t>
      </w:r>
      <w:r>
        <w:tab/>
        <w:t>Operation: N32-f Context Terminate</w:t>
      </w:r>
      <w:bookmarkEnd w:id="71"/>
    </w:p>
    <w:p w:rsidR="009542BF" w:rsidRDefault="009542BF" w:rsidP="009542BF">
      <w:pPr>
        <w:pStyle w:val="Heading5"/>
      </w:pPr>
      <w:bookmarkStart w:id="72" w:name="_Toc533068709"/>
      <w:r>
        <w:t>6.1.4.4.1</w:t>
      </w:r>
      <w:r>
        <w:tab/>
        <w:t>Description</w:t>
      </w:r>
      <w:bookmarkEnd w:id="72"/>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See subclause 6.1.1.</w:t>
            </w:r>
          </w:p>
        </w:tc>
      </w:tr>
    </w:tbl>
    <w:p w:rsidR="009542BF" w:rsidRDefault="009542BF" w:rsidP="009542BF"/>
    <w:p w:rsidR="009542BF" w:rsidRDefault="009542BF" w:rsidP="009542BF">
      <w:pPr>
        <w:pStyle w:val="Heading5"/>
      </w:pPr>
      <w:bookmarkStart w:id="73" w:name="_Toc533068710"/>
      <w:r>
        <w:lastRenderedPageBreak/>
        <w:t>6.1.4.4.2</w:t>
      </w:r>
      <w:r>
        <w:tab/>
        <w:t>Operation Definition</w:t>
      </w:r>
      <w:bookmarkEnd w:id="73"/>
    </w:p>
    <w:p w:rsidR="009542BF" w:rsidRDefault="009542BF" w:rsidP="009542BF">
      <w:r>
        <w:t>This operation shall support the request data structures and response codes specified in tables 6.</w:t>
      </w:r>
      <w:r w:rsidR="00A84DB4">
        <w:t>1</w:t>
      </w:r>
      <w:r>
        <w:t>.4.4.2-1 and 6.</w:t>
      </w:r>
      <w:r w:rsidR="00A84DB4">
        <w:t>1</w:t>
      </w:r>
      <w:r>
        <w:t>.4.4.2-2.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w:t>
      </w:r>
      <w:r w:rsidR="00A84DB4">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9542BF" w:rsidRDefault="009542BF" w:rsidP="003F30DC"/>
    <w:p w:rsidR="003902F4" w:rsidRDefault="003902F4" w:rsidP="003902F4">
      <w:pPr>
        <w:pStyle w:val="Heading4"/>
      </w:pPr>
      <w:bookmarkStart w:id="74" w:name="_Toc533068711"/>
      <w:r>
        <w:t>6.1.4.</w:t>
      </w:r>
      <w:r w:rsidR="00A84DB4" w:rsidRPr="00386A6E">
        <w:t>5</w:t>
      </w:r>
      <w:r>
        <w:tab/>
        <w:t>Operation: N32-f Error Reporting</w:t>
      </w:r>
      <w:bookmarkEnd w:id="74"/>
    </w:p>
    <w:p w:rsidR="003902F4" w:rsidRDefault="003902F4" w:rsidP="003902F4">
      <w:pPr>
        <w:pStyle w:val="Heading5"/>
      </w:pPr>
      <w:bookmarkStart w:id="75" w:name="_Toc533068712"/>
      <w:r>
        <w:t>6.1.4.</w:t>
      </w:r>
      <w:r w:rsidR="00A84DB4" w:rsidRPr="00386A6E">
        <w:t>5</w:t>
      </w:r>
      <w:r>
        <w:t>.1</w:t>
      </w:r>
      <w:r>
        <w:tab/>
        <w:t>Description</w:t>
      </w:r>
      <w:bookmarkEnd w:id="75"/>
    </w:p>
    <w:p w:rsidR="003902F4" w:rsidRDefault="003902F4" w:rsidP="003902F4">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3902F4" w:rsidRDefault="003902F4" w:rsidP="003902F4">
      <w:pPr>
        <w:rPr>
          <w:b/>
        </w:rPr>
      </w:pPr>
      <w:r>
        <w:t xml:space="preserve">URI: </w:t>
      </w:r>
      <w:r>
        <w:rPr>
          <w:b/>
        </w:rPr>
        <w:t>{apiRoot}/n32c-handshake</w:t>
      </w:r>
      <w:r w:rsidRPr="005E0502">
        <w:rPr>
          <w:b/>
        </w:rPr>
        <w:t>/v1/</w:t>
      </w:r>
      <w:r>
        <w:rPr>
          <w:b/>
        </w:rPr>
        <w:t>n32f-error</w:t>
      </w:r>
    </w:p>
    <w:p w:rsidR="003902F4" w:rsidRDefault="003902F4" w:rsidP="003902F4">
      <w:pPr>
        <w:rPr>
          <w:rFonts w:ascii="Arial" w:hAnsi="Arial" w:cs="Arial"/>
        </w:rPr>
      </w:pPr>
      <w:r>
        <w:t>This operation shall support the resource URI variables defined in table 6.1.4.</w:t>
      </w:r>
      <w:r w:rsidR="00A84DB4" w:rsidRPr="00386A6E">
        <w:t>5</w:t>
      </w:r>
      <w:r>
        <w:t>.1-1</w:t>
      </w:r>
      <w:r>
        <w:rPr>
          <w:rFonts w:ascii="Arial" w:hAnsi="Arial" w:cs="Arial"/>
        </w:rPr>
        <w:t>.</w:t>
      </w:r>
    </w:p>
    <w:p w:rsidR="003902F4" w:rsidRDefault="003902F4" w:rsidP="003902F4">
      <w:pPr>
        <w:pStyle w:val="TH"/>
        <w:rPr>
          <w:rFonts w:cs="Arial"/>
        </w:rPr>
      </w:pPr>
      <w:r>
        <w:t>Table 6.1.4.</w:t>
      </w:r>
      <w:r w:rsidR="00A84DB4" w:rsidRPr="00386A6E">
        <w:t>5</w:t>
      </w:r>
      <w:r>
        <w:t>.1-1: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902F4" w:rsidRDefault="003902F4" w:rsidP="00362E3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902F4" w:rsidRDefault="003902F4" w:rsidP="00362E30">
            <w:pPr>
              <w:pStyle w:val="TAH"/>
            </w:pPr>
            <w:r>
              <w:t>Definition</w:t>
            </w:r>
          </w:p>
        </w:tc>
      </w:tr>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tcPr>
          <w:p w:rsidR="003902F4" w:rsidRDefault="003902F4" w:rsidP="00362E3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902F4" w:rsidRDefault="003902F4" w:rsidP="00362E30">
            <w:pPr>
              <w:pStyle w:val="TAL"/>
            </w:pPr>
            <w:r>
              <w:t>See subclause 6.1.1.</w:t>
            </w:r>
          </w:p>
        </w:tc>
      </w:tr>
    </w:tbl>
    <w:p w:rsidR="003902F4" w:rsidRDefault="003902F4" w:rsidP="003902F4"/>
    <w:p w:rsidR="003902F4" w:rsidRDefault="003902F4" w:rsidP="003902F4">
      <w:pPr>
        <w:pStyle w:val="Heading5"/>
      </w:pPr>
      <w:bookmarkStart w:id="76" w:name="_Toc533068713"/>
      <w:r>
        <w:t>6.1.4.</w:t>
      </w:r>
      <w:r w:rsidR="00A84DB4" w:rsidRPr="00386A6E">
        <w:t>5</w:t>
      </w:r>
      <w:r>
        <w:t>.2</w:t>
      </w:r>
      <w:r>
        <w:tab/>
        <w:t>Operation Definition</w:t>
      </w:r>
      <w:bookmarkEnd w:id="76"/>
    </w:p>
    <w:p w:rsidR="003902F4" w:rsidRDefault="003902F4" w:rsidP="003902F4">
      <w:r>
        <w:t>This operation shall support the request data structures and response codes specified in tables 6.1.4.</w:t>
      </w:r>
      <w:r w:rsidR="00A84DB4" w:rsidRPr="00386A6E">
        <w:t>5</w:t>
      </w:r>
      <w:r>
        <w:t>.2-1 and 6.1.4.</w:t>
      </w:r>
      <w:r w:rsidR="00A84DB4" w:rsidRPr="00386A6E">
        <w:t>5</w:t>
      </w:r>
      <w:r>
        <w:t>.2-2.</w:t>
      </w:r>
    </w:p>
    <w:p w:rsidR="003902F4" w:rsidRDefault="003902F4" w:rsidP="003902F4">
      <w:pPr>
        <w:pStyle w:val="TH"/>
      </w:pPr>
      <w:r>
        <w:t>Table 6.1.4.</w:t>
      </w:r>
      <w:r w:rsidR="00A84DB4"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902F4" w:rsidTr="00362E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02F4" w:rsidRDefault="003902F4" w:rsidP="00362E30">
            <w:pPr>
              <w:pStyle w:val="TAH"/>
            </w:pPr>
            <w:r>
              <w:t>Description</w:t>
            </w:r>
          </w:p>
        </w:tc>
      </w:tr>
      <w:tr w:rsidR="003902F4" w:rsidTr="00362E3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The IE shall contain the information about the N32-f message that failed to process at the SEPP initiating the N32-f errror reporting procedure, together with information related to the nature of the error.</w:t>
            </w:r>
          </w:p>
        </w:tc>
      </w:tr>
    </w:tbl>
    <w:p w:rsidR="003902F4" w:rsidRDefault="003902F4" w:rsidP="003902F4"/>
    <w:p w:rsidR="003902F4" w:rsidRDefault="003902F4" w:rsidP="003902F4">
      <w:pPr>
        <w:pStyle w:val="TH"/>
      </w:pPr>
      <w:r>
        <w:lastRenderedPageBreak/>
        <w:t>Table 6.1.4.</w:t>
      </w:r>
      <w:r w:rsidR="00A84DB4"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902F4" w:rsidTr="00362E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Response</w:t>
            </w:r>
          </w:p>
          <w:p w:rsidR="003902F4" w:rsidRDefault="003902F4" w:rsidP="00362E3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Description</w:t>
            </w:r>
          </w:p>
        </w:tc>
      </w:tr>
      <w:tr w:rsidR="003902F4" w:rsidTr="00386A6E">
        <w:trPr>
          <w:jc w:val="center"/>
        </w:trPr>
        <w:tc>
          <w:tcPr>
            <w:tcW w:w="825" w:type="pct"/>
            <w:tcBorders>
              <w:top w:val="single" w:sz="4" w:space="0" w:color="auto"/>
              <w:left w:val="single" w:sz="6" w:space="0" w:color="000000"/>
              <w:bottom w:val="single" w:sz="4" w:space="0" w:color="auto"/>
              <w:right w:val="single" w:sz="6" w:space="0" w:color="000000"/>
            </w:tcBorders>
          </w:tcPr>
          <w:p w:rsidR="003902F4" w:rsidRDefault="003902F4">
            <w:pPr>
              <w:pStyle w:val="TAL"/>
            </w:pPr>
          </w:p>
        </w:tc>
        <w:tc>
          <w:tcPr>
            <w:tcW w:w="225"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C"/>
            </w:pPr>
          </w:p>
        </w:tc>
        <w:tc>
          <w:tcPr>
            <w:tcW w:w="649"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t>This represents the successful processing of the N32-f error report at the receiving SEPP.</w:t>
            </w:r>
          </w:p>
        </w:tc>
      </w:tr>
      <w:tr w:rsidR="003902F4" w:rsidTr="00362E30">
        <w:trPr>
          <w:jc w:val="center"/>
        </w:trPr>
        <w:tc>
          <w:tcPr>
            <w:tcW w:w="8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3902F4" w:rsidRPr="00CB11D0" w:rsidDel="007D5D5A" w:rsidRDefault="003902F4" w:rsidP="00362E30">
            <w:pPr>
              <w:pStyle w:val="TAL"/>
            </w:pPr>
            <w:r>
              <w:rPr>
                <w:rFonts w:hint="eastAsia"/>
              </w:rPr>
              <w:t xml:space="preserve">All the mandatory to support 4xx and 5xx status codes as specified in </w:t>
            </w:r>
            <w:r>
              <w:t>subclause 5.2.7.1 and their corresponding application errors specified in subclause 5.2.7.2 of 3GPP TS 29.500 [4] shall be supported.</w:t>
            </w:r>
          </w:p>
        </w:tc>
      </w:tr>
    </w:tbl>
    <w:p w:rsidR="003902F4" w:rsidRPr="003902F4" w:rsidRDefault="003902F4" w:rsidP="003F30DC"/>
    <w:p w:rsidR="004A406F" w:rsidRDefault="003F30DC" w:rsidP="004A406F">
      <w:pPr>
        <w:pStyle w:val="Heading3"/>
      </w:pPr>
      <w:bookmarkStart w:id="77" w:name="_Toc533068714"/>
      <w:r>
        <w:rPr>
          <w:rFonts w:hint="eastAsia"/>
        </w:rPr>
        <w:t>6.1.5</w:t>
      </w:r>
      <w:r w:rsidR="004A406F">
        <w:rPr>
          <w:rFonts w:hint="eastAsia"/>
        </w:rPr>
        <w:tab/>
      </w:r>
      <w:r w:rsidR="004A406F">
        <w:t>Data Model</w:t>
      </w:r>
      <w:bookmarkEnd w:id="77"/>
    </w:p>
    <w:p w:rsidR="003F30DC" w:rsidRDefault="003F30DC" w:rsidP="003F30DC">
      <w:pPr>
        <w:pStyle w:val="Heading4"/>
      </w:pPr>
      <w:bookmarkStart w:id="78" w:name="_Toc533068715"/>
      <w:r>
        <w:t>6.1.5.1</w:t>
      </w:r>
      <w:r>
        <w:tab/>
        <w:t>General</w:t>
      </w:r>
      <w:bookmarkEnd w:id="78"/>
    </w:p>
    <w:p w:rsidR="003F30DC" w:rsidRDefault="003F30DC" w:rsidP="003F30DC">
      <w:r>
        <w:t>This subclause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Section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szCs w:val="18"/>
              </w:rPr>
            </w:pPr>
            <w:r>
              <w:rPr>
                <w:rFonts w:cs="Arial"/>
                <w:szCs w:val="18"/>
              </w:rPr>
              <w:t>N32-f context information</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11</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N32-f error information</w:t>
            </w:r>
            <w:r>
              <w:rPr>
                <w:rFonts w:cs="Arial"/>
                <w:szCs w:val="18"/>
              </w:rPr>
              <w:t>.</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12</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szCs w:val="18"/>
              </w:rPr>
              <w:t xml:space="preserve">Information on </w:t>
            </w:r>
            <w:r>
              <w:rPr>
                <w:rFonts w:cs="Arial" w:hint="eastAsia"/>
                <w:szCs w:val="18"/>
              </w:rPr>
              <w:t xml:space="preserve">N32-f </w:t>
            </w:r>
            <w:r>
              <w:rPr>
                <w:rFonts w:cs="Arial"/>
                <w:szCs w:val="18"/>
              </w:rPr>
              <w:t>modifications block that failed to process.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w:t>
            </w:r>
            <w:r>
              <w:t>f</w:t>
            </w:r>
            <w:r>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13</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Details about the N32f error.</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Callback Name.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HTTP methods.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Location of the IE in a HTTP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7</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Type of error while processing N32-f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8</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Reason for failure to reconstruct a HTTP/2 message from N32-f message.</w:t>
            </w:r>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pPr>
              <w:pStyle w:val="TAL"/>
            </w:pPr>
            <w:r>
              <w:rPr>
                <w:rFonts w:hint="eastAsia"/>
              </w:rPr>
              <w:t>3GPP TS 29.</w:t>
            </w:r>
            <w:r w:rsidR="009211AB">
              <w:rPr>
                <w:rFonts w:hint="eastAsia"/>
              </w:rPr>
              <w:t xml:space="preserve"> 5</w:t>
            </w:r>
            <w:r w:rsidR="009211AB">
              <w:t>10</w:t>
            </w:r>
            <w:r w:rsidR="009211AB">
              <w:rPr>
                <w:rFonts w:hint="eastAsia"/>
              </w:rPr>
              <w:t> </w:t>
            </w:r>
            <w:r>
              <w:rPr>
                <w:rFonts w:hint="eastAsia"/>
              </w:rPr>
              <w:t> </w:t>
            </w:r>
            <w:r>
              <w:t>[</w:t>
            </w:r>
            <w:r w:rsidR="00145673">
              <w:t>18</w:t>
            </w:r>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79" w:name="_Toc533068716"/>
      <w:r>
        <w:rPr>
          <w:lang w:val="en-US"/>
        </w:rPr>
        <w:lastRenderedPageBreak/>
        <w:t>6.1.5.2</w:t>
      </w:r>
      <w:r>
        <w:rPr>
          <w:lang w:val="en-US"/>
        </w:rPr>
        <w:tab/>
        <w:t>Structured data types</w:t>
      </w:r>
      <w:bookmarkEnd w:id="79"/>
    </w:p>
    <w:p w:rsidR="003F30DC" w:rsidRDefault="003F30DC" w:rsidP="003F30DC">
      <w:pPr>
        <w:pStyle w:val="Heading5"/>
      </w:pPr>
      <w:bookmarkStart w:id="80" w:name="_Toc533068717"/>
      <w:r>
        <w:t>6.1.5.2.1</w:t>
      </w:r>
      <w:r>
        <w:tab/>
        <w:t>Introduction</w:t>
      </w:r>
      <w:bookmarkEnd w:id="80"/>
    </w:p>
    <w:p w:rsidR="00360017" w:rsidRPr="001436B4" w:rsidRDefault="00360017" w:rsidP="001436B4">
      <w:r>
        <w:t xml:space="preserve">This subclause defines the structures to be used in the N32 Handshake API. </w:t>
      </w:r>
    </w:p>
    <w:p w:rsidR="003F30DC" w:rsidRDefault="003F30DC" w:rsidP="003F30DC">
      <w:pPr>
        <w:pStyle w:val="Heading5"/>
      </w:pPr>
      <w:bookmarkStart w:id="81" w:name="_Toc533068718"/>
      <w:r>
        <w:t>6.1.5.2.2</w:t>
      </w:r>
      <w:r>
        <w:tab/>
        <w:t xml:space="preserve">Type: </w:t>
      </w:r>
      <w:r w:rsidR="00262533">
        <w:t>SecNegotiateReqData</w:t>
      </w:r>
      <w:bookmarkEnd w:id="81"/>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82" w:name="_Toc533068719"/>
      <w:r>
        <w:t>6.1.5.2.3</w:t>
      </w:r>
      <w:r>
        <w:tab/>
        <w:t xml:space="preserve">Type: </w:t>
      </w:r>
      <w:r w:rsidR="0091076F">
        <w:t>SecNegotiateRspData</w:t>
      </w:r>
      <w:bookmarkEnd w:id="82"/>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83" w:name="_Toc533068720"/>
      <w:r>
        <w:t>6.1.5.2.</w:t>
      </w:r>
      <w:r w:rsidR="003B5FD1">
        <w:t>4</w:t>
      </w:r>
      <w:r>
        <w:tab/>
        <w:t xml:space="preserve">Type: </w:t>
      </w:r>
      <w:r>
        <w:rPr>
          <w:rFonts w:hint="eastAsia"/>
        </w:rPr>
        <w:t>Sec</w:t>
      </w:r>
      <w:r>
        <w:t>ParamExchReqData</w:t>
      </w:r>
      <w:bookmarkEnd w:id="83"/>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subclause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subclause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subclause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bl>
    <w:p w:rsidR="00E9176C" w:rsidRDefault="00E9176C" w:rsidP="00E9176C"/>
    <w:p w:rsidR="00E9176C" w:rsidRDefault="00E9176C" w:rsidP="00E9176C">
      <w:pPr>
        <w:pStyle w:val="Heading5"/>
      </w:pPr>
      <w:bookmarkStart w:id="84" w:name="_Toc533068721"/>
      <w:r>
        <w:lastRenderedPageBreak/>
        <w:t>6.1.5.2.</w:t>
      </w:r>
      <w:r w:rsidR="003B5FD1">
        <w:t>5</w:t>
      </w:r>
      <w:r>
        <w:tab/>
        <w:t xml:space="preserve">Type: </w:t>
      </w:r>
      <w:r>
        <w:rPr>
          <w:rFonts w:hint="eastAsia"/>
        </w:rPr>
        <w:t>Sec</w:t>
      </w:r>
      <w:r>
        <w:t>ParamExchRspData</w:t>
      </w:r>
      <w:bookmarkEnd w:id="84"/>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subclause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bl>
    <w:p w:rsidR="00E9176C" w:rsidRDefault="00E9176C" w:rsidP="00E9176C"/>
    <w:p w:rsidR="00E9176C" w:rsidRDefault="00E9176C" w:rsidP="00E9176C">
      <w:pPr>
        <w:pStyle w:val="Heading5"/>
      </w:pPr>
      <w:bookmarkStart w:id="85" w:name="_Toc533068722"/>
      <w:r>
        <w:t>6.1.5.2.</w:t>
      </w:r>
      <w:r w:rsidR="003B5FD1">
        <w:t>6</w:t>
      </w:r>
      <w:r>
        <w:tab/>
        <w:t>Type: ProtectionPolicy</w:t>
      </w:r>
      <w:bookmarkEnd w:id="85"/>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86" w:name="_Toc533068723"/>
      <w:r>
        <w:t>6.1.5.2.</w:t>
      </w:r>
      <w:r w:rsidR="003B5FD1">
        <w:t>7</w:t>
      </w:r>
      <w:r>
        <w:tab/>
        <w:t xml:space="preserve">Type: </w:t>
      </w:r>
      <w:r>
        <w:rPr>
          <w:rFonts w:hint="eastAsia"/>
        </w:rPr>
        <w:t>ApiIeMapping</w:t>
      </w:r>
      <w:bookmarkEnd w:id="86"/>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87" w:name="_Toc533068724"/>
      <w:r>
        <w:lastRenderedPageBreak/>
        <w:t>6.1.5.2.</w:t>
      </w:r>
      <w:r w:rsidR="003B5FD1">
        <w:t>8</w:t>
      </w:r>
      <w:r>
        <w:tab/>
        <w:t>Type: IeInfo</w:t>
      </w:r>
      <w:bookmarkEnd w:id="87"/>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88" w:name="_Toc533068725"/>
      <w:r>
        <w:lastRenderedPageBreak/>
        <w:t>6.1.5.2.</w:t>
      </w:r>
      <w:r w:rsidR="003B5FD1">
        <w:t>9</w:t>
      </w:r>
      <w:r>
        <w:tab/>
        <w:t>Type: ApiSignature</w:t>
      </w:r>
      <w:bookmarkEnd w:id="88"/>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r w:rsidR="00861AD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t>CallbackName</w:t>
            </w:r>
          </w:p>
        </w:tc>
        <w:tc>
          <w:tcPr>
            <w:tcW w:w="1134"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rFonts w:cs="Arial"/>
                <w:szCs w:val="18"/>
              </w:rPr>
            </w:pPr>
            <w:r>
              <w:rPr>
                <w:rFonts w:cs="Arial" w:hint="eastAsia"/>
                <w:szCs w:val="18"/>
              </w:rPr>
              <w:t xml:space="preserve">A </w:t>
            </w:r>
            <w:r>
              <w:rPr>
                <w:rFonts w:cs="Arial"/>
                <w:szCs w:val="18"/>
              </w:rPr>
              <w:t>value identifying the type of callback</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861AD1" w:rsidRPr="00E8723A" w:rsidRDefault="00861AD1" w:rsidP="00861AD1">
            <w:pPr>
              <w:pStyle w:val="TAL"/>
            </w:pPr>
          </w:p>
        </w:tc>
      </w:tr>
    </w:tbl>
    <w:p w:rsidR="00341E3A" w:rsidRDefault="00341E3A" w:rsidP="00341E3A"/>
    <w:p w:rsidR="009542BF" w:rsidRDefault="009542BF" w:rsidP="009542BF">
      <w:pPr>
        <w:pStyle w:val="Heading5"/>
      </w:pPr>
      <w:bookmarkStart w:id="89" w:name="_Toc533068726"/>
      <w:r>
        <w:t>6.1.5.2.</w:t>
      </w:r>
      <w:r w:rsidR="00B6581E">
        <w:t>10</w:t>
      </w:r>
      <w:r>
        <w:tab/>
        <w:t>Type: N32fContextInfo</w:t>
      </w:r>
      <w:bookmarkEnd w:id="89"/>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Default="00E9176C" w:rsidP="001436B4"/>
    <w:p w:rsidR="003902F4" w:rsidRDefault="003902F4" w:rsidP="003902F4">
      <w:pPr>
        <w:pStyle w:val="Heading5"/>
      </w:pPr>
      <w:bookmarkStart w:id="90" w:name="_Toc533068727"/>
      <w:r>
        <w:t>6.1.5.2.</w:t>
      </w:r>
      <w:r w:rsidR="00A84DB4">
        <w:t>11</w:t>
      </w:r>
      <w:r>
        <w:tab/>
        <w:t>Type: N32fErrorInfo</w:t>
      </w:r>
      <w:bookmarkEnd w:id="90"/>
    </w:p>
    <w:p w:rsidR="003902F4" w:rsidRDefault="003902F4" w:rsidP="003902F4">
      <w:pPr>
        <w:pStyle w:val="TH"/>
      </w:pPr>
      <w:r>
        <w:rPr>
          <w:noProof/>
        </w:rPr>
        <w:t>Table </w:t>
      </w:r>
      <w:r>
        <w:t>6.1.5.2.</w:t>
      </w:r>
      <w:r w:rsidR="00A84DB4">
        <w:t>11</w:t>
      </w:r>
      <w:r>
        <w:t xml:space="preserve">-1: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sidRPr="001436B4">
              <w:rPr>
                <w:rFonts w:hint="eastAsia"/>
              </w:rPr>
              <w:t>n32f</w:t>
            </w:r>
            <w:r>
              <w:t>Message</w:t>
            </w:r>
            <w:r w:rsidRPr="001436B4">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received over N32-f (see subclause 6.2.5.2.9).</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This IE shall contain the type of processing error encountered by the SEPP initiating the N32-f error reporting procedure.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array(</w:t>
            </w:r>
            <w:r>
              <w:t>FailedModificationInfo</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rsidP="00362E30">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array(N32</w:t>
            </w:r>
            <w:r>
              <w:t>f</w:t>
            </w:r>
            <w:r>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p>
        </w:tc>
      </w:tr>
    </w:tbl>
    <w:p w:rsidR="003902F4" w:rsidRDefault="003902F4" w:rsidP="001436B4"/>
    <w:p w:rsidR="003902F4" w:rsidRDefault="003902F4" w:rsidP="003902F4">
      <w:pPr>
        <w:pStyle w:val="Heading5"/>
      </w:pPr>
      <w:bookmarkStart w:id="91" w:name="_Toc533068728"/>
      <w:r>
        <w:t>6.1.5.2.</w:t>
      </w:r>
      <w:r w:rsidR="00A84DB4">
        <w:t>12</w:t>
      </w:r>
      <w:r>
        <w:tab/>
        <w:t>Type: FailedModificationInfo</w:t>
      </w:r>
      <w:bookmarkEnd w:id="91"/>
    </w:p>
    <w:p w:rsidR="003902F4" w:rsidRDefault="003902F4" w:rsidP="003902F4">
      <w:pPr>
        <w:pStyle w:val="TH"/>
      </w:pPr>
      <w:r>
        <w:rPr>
          <w:noProof/>
        </w:rPr>
        <w:t>Table </w:t>
      </w:r>
      <w:r>
        <w:t>6.1.5.2.</w:t>
      </w:r>
      <w:r w:rsidR="00A84DB4">
        <w:t>12</w:t>
      </w:r>
      <w:r>
        <w:t xml:space="preserve">-1: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t>ipxId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This IE shall identify the IPX.</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rFonts w:cs="Arial"/>
                <w:szCs w:val="18"/>
              </w:rPr>
            </w:pPr>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p>
          <w:p w:rsidR="003902F4" w:rsidRPr="00386A6E" w:rsidRDefault="003902F4" w:rsidP="003902F4">
            <w:pPr>
              <w:pStyle w:val="TAL"/>
              <w:numPr>
                <w:ilvl w:val="0"/>
                <w:numId w:val="5"/>
              </w:numPr>
              <w:rPr>
                <w:lang w:eastAsia="zh-CN"/>
              </w:rPr>
            </w:pPr>
            <w:r>
              <w:t>INTEGRITY_CHECK_ON_MODIFICATIONS_FAILED</w:t>
            </w:r>
            <w:r>
              <w:rPr>
                <w:szCs w:val="18"/>
                <w:lang w:eastAsia="zh-CN"/>
              </w:rPr>
              <w:t>;</w:t>
            </w:r>
          </w:p>
          <w:p w:rsidR="003902F4" w:rsidRPr="00E32A8C" w:rsidRDefault="003902F4" w:rsidP="003902F4">
            <w:pPr>
              <w:pStyle w:val="TAL"/>
              <w:numPr>
                <w:ilvl w:val="0"/>
                <w:numId w:val="5"/>
              </w:numPr>
              <w:rPr>
                <w:lang w:eastAsia="zh-CN"/>
              </w:rPr>
            </w:pPr>
            <w:r>
              <w:t>MODIFICATIONS_INSTRUCTIONS_FAILED</w:t>
            </w:r>
          </w:p>
          <w:p w:rsidR="003902F4" w:rsidRPr="00365D74" w:rsidRDefault="003902F4" w:rsidP="00362E30">
            <w:pPr>
              <w:pStyle w:val="TAL"/>
              <w:rPr>
                <w:rFonts w:cs="Arial"/>
                <w:szCs w:val="18"/>
              </w:rPr>
            </w:pPr>
          </w:p>
        </w:tc>
      </w:tr>
    </w:tbl>
    <w:p w:rsidR="003902F4" w:rsidRPr="00365D74" w:rsidRDefault="003902F4" w:rsidP="003902F4">
      <w:pPr>
        <w:rPr>
          <w:noProof/>
        </w:rPr>
      </w:pPr>
    </w:p>
    <w:p w:rsidR="003902F4" w:rsidRDefault="003902F4" w:rsidP="003902F4">
      <w:pPr>
        <w:pStyle w:val="Heading5"/>
      </w:pPr>
      <w:bookmarkStart w:id="92" w:name="_Toc533068729"/>
      <w:r>
        <w:lastRenderedPageBreak/>
        <w:t>6.1.5.2.</w:t>
      </w:r>
      <w:r w:rsidR="00A84DB4">
        <w:t>13</w:t>
      </w:r>
      <w:r>
        <w:tab/>
        <w:t xml:space="preserve">Type: </w:t>
      </w:r>
      <w:r>
        <w:rPr>
          <w:rFonts w:hint="eastAsia"/>
        </w:rPr>
        <w:t>N32</w:t>
      </w:r>
      <w:r>
        <w:t>f</w:t>
      </w:r>
      <w:r>
        <w:rPr>
          <w:rFonts w:hint="eastAsia"/>
        </w:rPr>
        <w:t>ErrorDetail</w:t>
      </w:r>
      <w:bookmarkEnd w:id="92"/>
    </w:p>
    <w:p w:rsidR="003902F4" w:rsidRDefault="003902F4" w:rsidP="003902F4">
      <w:pPr>
        <w:pStyle w:val="TH"/>
      </w:pPr>
      <w:r>
        <w:rPr>
          <w:noProof/>
        </w:rPr>
        <w:t>Table </w:t>
      </w:r>
      <w:r>
        <w:t>6.1.5.2.</w:t>
      </w:r>
      <w:r w:rsidR="00A84DB4">
        <w:t>13</w:t>
      </w:r>
      <w:r>
        <w:t xml:space="preserve">-1: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iePath attribtue (see subclause 6.2.5.2.8) in the received N32-f message.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052C8D" w:rsidRDefault="003902F4">
            <w:pPr>
              <w:pStyle w:val="TAL"/>
            </w:pPr>
            <w:r>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Indicates the reason for the failure to reconstruct the attribute.</w:t>
            </w:r>
          </w:p>
        </w:tc>
      </w:tr>
    </w:tbl>
    <w:p w:rsidR="003902F4" w:rsidRPr="003902F4" w:rsidRDefault="003902F4" w:rsidP="001436B4"/>
    <w:p w:rsidR="00861AD1" w:rsidRDefault="00861AD1" w:rsidP="00861AD1">
      <w:pPr>
        <w:pStyle w:val="Heading5"/>
      </w:pPr>
      <w:bookmarkStart w:id="93" w:name="_Toc533068730"/>
      <w:r>
        <w:t>6.1.5.2.</w:t>
      </w:r>
      <w:r w:rsidR="00A84DB4">
        <w:t>14</w:t>
      </w:r>
      <w:r>
        <w:tab/>
        <w:t>Type: CallbackName</w:t>
      </w:r>
      <w:bookmarkEnd w:id="93"/>
    </w:p>
    <w:p w:rsidR="00861AD1" w:rsidRDefault="00861AD1" w:rsidP="00861AD1">
      <w:pPr>
        <w:pStyle w:val="TH"/>
      </w:pPr>
      <w:r>
        <w:rPr>
          <w:noProof/>
        </w:rPr>
        <w:t>Table </w:t>
      </w:r>
      <w:r>
        <w:t>6.1.5.2.</w:t>
      </w:r>
      <w:r w:rsidR="00A84DB4">
        <w:t>14</w:t>
      </w:r>
      <w:r>
        <w:t xml:space="preserve">-1: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AD1"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rFonts w:cs="Arial"/>
                <w:szCs w:val="18"/>
              </w:rPr>
            </w:pPr>
            <w:r>
              <w:rPr>
                <w:rFonts w:cs="Arial"/>
                <w:szCs w:val="18"/>
              </w:rPr>
              <w:t>Description</w:t>
            </w:r>
          </w:p>
        </w:tc>
      </w:tr>
      <w:tr w:rsidR="00861AD1"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t>callbackType</w:t>
            </w:r>
          </w:p>
        </w:tc>
        <w:tc>
          <w:tcPr>
            <w:tcW w:w="15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rFonts w:cs="Arial"/>
                <w:szCs w:val="18"/>
              </w:rPr>
            </w:pPr>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The value shall be one of the value</w:t>
            </w:r>
            <w:r w:rsidR="00341E3A">
              <w:rPr>
                <w:rFonts w:cs="Arial"/>
                <w:szCs w:val="18"/>
              </w:rPr>
              <w:t>s specified in 3GPP TS 29.500 [4], Annex B.</w:t>
            </w:r>
          </w:p>
        </w:tc>
      </w:tr>
    </w:tbl>
    <w:p w:rsidR="00861AD1" w:rsidRPr="001436B4" w:rsidRDefault="00861AD1" w:rsidP="001436B4"/>
    <w:p w:rsidR="003F30DC" w:rsidRDefault="003F30DC" w:rsidP="003F30DC">
      <w:pPr>
        <w:pStyle w:val="Heading4"/>
        <w:rPr>
          <w:lang w:val="en-US"/>
        </w:rPr>
      </w:pPr>
      <w:bookmarkStart w:id="94" w:name="_Toc533068731"/>
      <w:r>
        <w:rPr>
          <w:lang w:val="en-US"/>
        </w:rPr>
        <w:t>6.1.5.3</w:t>
      </w:r>
      <w:r>
        <w:rPr>
          <w:lang w:val="en-US"/>
        </w:rPr>
        <w:tab/>
        <w:t>Simple data types and enumerations</w:t>
      </w:r>
      <w:bookmarkEnd w:id="94"/>
    </w:p>
    <w:p w:rsidR="003F30DC" w:rsidRDefault="003F30DC" w:rsidP="003F30DC">
      <w:pPr>
        <w:pStyle w:val="Heading5"/>
      </w:pPr>
      <w:bookmarkStart w:id="95" w:name="_Toc533068732"/>
      <w:r>
        <w:t>6.1.5.3.1</w:t>
      </w:r>
      <w:r>
        <w:tab/>
        <w:t>Introduction</w:t>
      </w:r>
      <w:bookmarkEnd w:id="95"/>
    </w:p>
    <w:p w:rsidR="003F30DC" w:rsidRDefault="003F30DC" w:rsidP="003F30DC">
      <w:r>
        <w:t>This subclause defines simple data types and enumerations that can be referenced from data structures defined in the previous subclauses.</w:t>
      </w:r>
    </w:p>
    <w:p w:rsidR="003F30DC" w:rsidRDefault="003F30DC" w:rsidP="003F30DC">
      <w:pPr>
        <w:pStyle w:val="Heading5"/>
      </w:pPr>
      <w:bookmarkStart w:id="96" w:name="_Toc533068733"/>
      <w:r>
        <w:t>6.1.5.3.2</w:t>
      </w:r>
      <w:r>
        <w:tab/>
        <w:t>Simple data types</w:t>
      </w:r>
      <w:bookmarkEnd w:id="96"/>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97" w:name="_Toc533068734"/>
      <w:r>
        <w:t>6.1.5.3.3</w:t>
      </w:r>
      <w:r>
        <w:tab/>
        <w:t xml:space="preserve">Enumeration: </w:t>
      </w:r>
      <w:r w:rsidR="000F4154">
        <w:rPr>
          <w:rFonts w:hint="eastAsia"/>
        </w:rPr>
        <w:t>SecurityCapability</w:t>
      </w:r>
      <w:bookmarkEnd w:id="97"/>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t>"ALS"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Application layer security.</w:t>
            </w:r>
          </w:p>
        </w:tc>
      </w:tr>
    </w:tbl>
    <w:p w:rsidR="003F30DC" w:rsidRDefault="003F30DC" w:rsidP="003F30DC">
      <w:pPr>
        <w:rPr>
          <w:lang w:val="en-US"/>
        </w:rPr>
      </w:pPr>
    </w:p>
    <w:p w:rsidR="003F30DC" w:rsidRDefault="003F30DC" w:rsidP="003F30DC">
      <w:pPr>
        <w:pStyle w:val="Heading5"/>
      </w:pPr>
      <w:bookmarkStart w:id="98" w:name="_Toc533068735"/>
      <w:r>
        <w:lastRenderedPageBreak/>
        <w:t>6.1.5.3.4</w:t>
      </w:r>
      <w:r>
        <w:tab/>
        <w:t xml:space="preserve">Enumeration: </w:t>
      </w:r>
      <w:r w:rsidR="00E9176C">
        <w:t>HttpMethod</w:t>
      </w:r>
      <w:bookmarkEnd w:id="98"/>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TRACE Method.</w:t>
            </w:r>
          </w:p>
        </w:tc>
      </w:tr>
    </w:tbl>
    <w:p w:rsidR="00E9176C" w:rsidRDefault="00E9176C" w:rsidP="001436B4"/>
    <w:p w:rsidR="00262533" w:rsidRDefault="00262533" w:rsidP="00262533">
      <w:pPr>
        <w:pStyle w:val="Heading5"/>
      </w:pPr>
      <w:bookmarkStart w:id="99" w:name="_Toc533068736"/>
      <w:r>
        <w:t>6.1.5.3.</w:t>
      </w:r>
      <w:r w:rsidR="00D01915">
        <w:t>5</w:t>
      </w:r>
      <w:r>
        <w:tab/>
        <w:t>Enumeration: IeType</w:t>
      </w:r>
      <w:bookmarkEnd w:id="99"/>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information that are not sensitive.</w:t>
            </w:r>
          </w:p>
        </w:tc>
      </w:tr>
    </w:tbl>
    <w:p w:rsidR="00262533" w:rsidRDefault="00262533" w:rsidP="001436B4"/>
    <w:p w:rsidR="00262533" w:rsidRDefault="00262533" w:rsidP="00262533">
      <w:pPr>
        <w:pStyle w:val="Heading5"/>
      </w:pPr>
      <w:bookmarkStart w:id="100" w:name="_Toc533068737"/>
      <w:r>
        <w:t>6.1.5.3.</w:t>
      </w:r>
      <w:r w:rsidR="00D01915">
        <w:t>6</w:t>
      </w:r>
      <w:r>
        <w:tab/>
        <w:t>Enumeration: IeLocation</w:t>
      </w:r>
      <w:bookmarkEnd w:id="100"/>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message body but encoded as a multipart message information in binary format.</w:t>
            </w:r>
          </w:p>
        </w:tc>
      </w:tr>
    </w:tbl>
    <w:p w:rsidR="00262533" w:rsidRDefault="00262533" w:rsidP="001436B4"/>
    <w:p w:rsidR="003902F4" w:rsidRDefault="003902F4" w:rsidP="003902F4">
      <w:pPr>
        <w:pStyle w:val="Heading5"/>
      </w:pPr>
      <w:bookmarkStart w:id="101" w:name="_Toc533068738"/>
      <w:r>
        <w:t>6.1.5.3.</w:t>
      </w:r>
      <w:r w:rsidR="00A84DB4">
        <w:t>7</w:t>
      </w:r>
      <w:r>
        <w:tab/>
        <w:t xml:space="preserve">Enumeration: </w:t>
      </w:r>
      <w:r>
        <w:rPr>
          <w:rFonts w:hint="eastAsia"/>
        </w:rPr>
        <w:t>N32fErrorType</w:t>
      </w:r>
      <w:bookmarkEnd w:id="101"/>
    </w:p>
    <w:p w:rsidR="003902F4" w:rsidRDefault="003902F4" w:rsidP="003902F4">
      <w:pPr>
        <w:pStyle w:val="TH"/>
      </w:pPr>
      <w:r>
        <w:t>Table 6.1.5.3.</w:t>
      </w:r>
      <w:r w:rsidR="00A84DB4">
        <w:t>7</w:t>
      </w:r>
      <w:r>
        <w:t xml:space="preserve">-1: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3"/>
      </w:tblGrid>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INTEGRITY_CHECK_FAILED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The integrity check verification on the received N32-f message failed.</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INTEGRITY_CHECK_ON_MODIFICATIONS_FAILED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integrity check verification on the modifications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MODIFICATIONS_INSTRUCTIONS_FAILED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Failed to apply the JSON patch instructions in the modifications block of the received N32-f message.</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pPr>
              <w:pStyle w:val="TAL"/>
            </w:pPr>
            <w:r>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deciphering of the encrypted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rsidP="00362E30">
            <w:pPr>
              <w:pStyle w:val="TAL"/>
            </w:pPr>
            <w:r>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reconstruction of the original HTTP/2 message from the received N32-f message failed.</w:t>
            </w:r>
          </w:p>
        </w:tc>
      </w:tr>
    </w:tbl>
    <w:p w:rsidR="003902F4" w:rsidRDefault="003902F4" w:rsidP="003902F4"/>
    <w:p w:rsidR="003902F4" w:rsidRDefault="003902F4" w:rsidP="003902F4">
      <w:pPr>
        <w:pStyle w:val="Heading5"/>
      </w:pPr>
      <w:bookmarkStart w:id="102" w:name="_Toc533068739"/>
      <w:r>
        <w:lastRenderedPageBreak/>
        <w:t>6.1.5.3.</w:t>
      </w:r>
      <w:r w:rsidR="00A84DB4">
        <w:t>8</w:t>
      </w:r>
      <w:r>
        <w:tab/>
        <w:t xml:space="preserve">Enumeration: </w:t>
      </w:r>
      <w:r>
        <w:rPr>
          <w:rFonts w:hint="eastAsia"/>
        </w:rPr>
        <w:t>FailureReason</w:t>
      </w:r>
      <w:bookmarkEnd w:id="102"/>
    </w:p>
    <w:p w:rsidR="003902F4" w:rsidRDefault="003902F4" w:rsidP="003902F4">
      <w:pPr>
        <w:pStyle w:val="TH"/>
      </w:pPr>
      <w:r>
        <w:t>Table 6.1.5.3.</w:t>
      </w:r>
      <w:r w:rsidR="00A84DB4">
        <w:t>8</w:t>
      </w:r>
      <w:r>
        <w:t xml:space="preserve">-1: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5"/>
        <w:gridCol w:w="4983"/>
      </w:tblGrid>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INVALID_JSON_POINTER</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JSON pointer value in iePath attribute </w:t>
            </w:r>
            <w:r>
              <w:t xml:space="preserve">(see subclause 6.2.5.2.8) </w:t>
            </w:r>
            <w:r>
              <w:rPr>
                <w:rFonts w:hint="eastAsia"/>
              </w:rPr>
              <w:t>is invalid.</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INVALID_INDEX_TO_ENCRYPTED_BLOCK</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AE3336" w:rsidRDefault="003902F4" w:rsidP="00362E30">
            <w:pPr>
              <w:pStyle w:val="TAL"/>
            </w:pPr>
            <w:r>
              <w:t>The value part of the HttpPayload attribute (see subclause 6.2.5.2.8) or HttpHeader attribute (see subclause 6.2.5.2.7) is pointing to an invalid index to the encrypted block.</w:t>
            </w:r>
          </w:p>
        </w:tc>
      </w:tr>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"INVALID</w:t>
            </w:r>
            <w:r>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w:t>
            </w:r>
            <w:r>
              <w:t>name of the header in the received HttpHeader attribute is invalid.</w:t>
            </w:r>
          </w:p>
        </w:tc>
      </w:tr>
    </w:tbl>
    <w:p w:rsidR="003902F4" w:rsidRPr="003902F4" w:rsidRDefault="003902F4" w:rsidP="001436B4"/>
    <w:p w:rsidR="003F30DC" w:rsidRDefault="003F30DC" w:rsidP="003F30DC">
      <w:pPr>
        <w:pStyle w:val="Heading4"/>
      </w:pPr>
      <w:bookmarkStart w:id="103" w:name="_Toc533068740"/>
      <w:r>
        <w:t>6.1.5.4</w:t>
      </w:r>
      <w:r>
        <w:tab/>
        <w:t>Binary data</w:t>
      </w:r>
      <w:bookmarkEnd w:id="103"/>
    </w:p>
    <w:p w:rsidR="003F30DC" w:rsidRPr="003F30DC" w:rsidRDefault="009211AB" w:rsidP="003F30DC">
      <w:r>
        <w:rPr>
          <w:rFonts w:hint="eastAsia"/>
          <w:noProof/>
        </w:rPr>
        <w:t xml:space="preserve">There are no multipart/binary part </w:t>
      </w:r>
      <w:r>
        <w:rPr>
          <w:noProof/>
        </w:rPr>
        <w:t>used on the N32-c API(s) in this release of this specification.</w:t>
      </w:r>
    </w:p>
    <w:p w:rsidR="004A406F" w:rsidRDefault="004A406F" w:rsidP="004A406F">
      <w:pPr>
        <w:pStyle w:val="Heading3"/>
      </w:pPr>
      <w:bookmarkStart w:id="104" w:name="_Toc533068741"/>
      <w:r>
        <w:rPr>
          <w:rFonts w:hint="eastAsia"/>
        </w:rPr>
        <w:t>6.1.</w:t>
      </w:r>
      <w:r w:rsidR="00D01915">
        <w:t>6</w:t>
      </w:r>
      <w:r>
        <w:rPr>
          <w:rFonts w:hint="eastAsia"/>
        </w:rPr>
        <w:tab/>
        <w:t>Error Handling</w:t>
      </w:r>
      <w:bookmarkEnd w:id="104"/>
    </w:p>
    <w:p w:rsidR="00CA00A4" w:rsidRDefault="00CA00A4" w:rsidP="00CA00A4">
      <w:pPr>
        <w:pStyle w:val="Heading4"/>
      </w:pPr>
      <w:bookmarkStart w:id="105" w:name="_Toc533068742"/>
      <w:r>
        <w:t>6.1.6.1</w:t>
      </w:r>
      <w:r>
        <w:tab/>
        <w:t>General</w:t>
      </w:r>
      <w:bookmarkEnd w:id="105"/>
    </w:p>
    <w:p w:rsidR="00CA00A4" w:rsidRDefault="00CA00A4" w:rsidP="00CA00A4">
      <w:r>
        <w:t xml:space="preserve">HTTP error handling shall be supported as specified in subclause 5.2.4 </w:t>
      </w:r>
      <w:r w:rsidRPr="008C21B1">
        <w:t>of 3GPP TS 29.500 [4]</w:t>
      </w:r>
      <w:r>
        <w:t>.</w:t>
      </w:r>
    </w:p>
    <w:p w:rsidR="00CA00A4" w:rsidRDefault="00CA00A4" w:rsidP="00CA00A4">
      <w:pPr>
        <w:pStyle w:val="Heading4"/>
      </w:pPr>
      <w:bookmarkStart w:id="106" w:name="_Toc533068743"/>
      <w:r>
        <w:t>6.1.6.2</w:t>
      </w:r>
      <w:r>
        <w:tab/>
        <w:t>Protocol Errors</w:t>
      </w:r>
      <w:bookmarkEnd w:id="106"/>
    </w:p>
    <w:p w:rsidR="00CA00A4" w:rsidRDefault="00CA00A4" w:rsidP="00386A6E">
      <w:r>
        <w:t>Protocol Error Handling shall be supported as specified in subclause 5.2.7.2 of 3GPP TS 29.500 [4].</w:t>
      </w:r>
    </w:p>
    <w:p w:rsidR="00CA00A4" w:rsidRDefault="00CA00A4" w:rsidP="00CA00A4">
      <w:pPr>
        <w:pStyle w:val="Heading4"/>
      </w:pPr>
      <w:bookmarkStart w:id="107" w:name="_Toc533068744"/>
      <w:r>
        <w:t>6.1.6.3</w:t>
      </w:r>
      <w:r>
        <w:tab/>
        <w:t>Application Errors</w:t>
      </w:r>
      <w:bookmarkEnd w:id="107"/>
    </w:p>
    <w:p w:rsidR="00CA00A4" w:rsidRPr="00736A83" w:rsidRDefault="00CA00A4" w:rsidP="00CA00A4">
      <w:pPr>
        <w:rPr>
          <w:noProof/>
        </w:rPr>
      </w:pPr>
      <w:r>
        <w:rPr>
          <w:rFonts w:hint="eastAsia"/>
          <w:noProof/>
        </w:rPr>
        <w:t>There are no application specific errors defined for the N32-c Handshake API in this release of this specification.</w:t>
      </w:r>
    </w:p>
    <w:p w:rsidR="00B830DF" w:rsidRPr="00CA00A4" w:rsidRDefault="00B830DF" w:rsidP="00B830DF"/>
    <w:p w:rsidR="00B830DF" w:rsidRDefault="00726A04" w:rsidP="001639C9">
      <w:pPr>
        <w:pStyle w:val="Heading2"/>
      </w:pPr>
      <w:bookmarkStart w:id="108" w:name="_Toc533068745"/>
      <w:r>
        <w:t>6.2</w:t>
      </w:r>
      <w:r w:rsidR="00B830DF">
        <w:tab/>
        <w:t xml:space="preserve">JOSE Protected Message </w:t>
      </w:r>
      <w:r w:rsidR="00A23D58">
        <w:t xml:space="preserve">Forwarding </w:t>
      </w:r>
      <w:r w:rsidR="00E52A92">
        <w:t xml:space="preserve">API </w:t>
      </w:r>
      <w:r w:rsidR="00A23D58">
        <w:t>on N32</w:t>
      </w:r>
      <w:bookmarkEnd w:id="108"/>
    </w:p>
    <w:p w:rsidR="00A23D58" w:rsidRDefault="00E52A92" w:rsidP="001639C9">
      <w:pPr>
        <w:pStyle w:val="Heading3"/>
      </w:pPr>
      <w:bookmarkStart w:id="109" w:name="_Toc533068746"/>
      <w:r>
        <w:t>6</w:t>
      </w:r>
      <w:r w:rsidR="00A23D58">
        <w:rPr>
          <w:rFonts w:hint="eastAsia"/>
        </w:rPr>
        <w:t>.</w:t>
      </w:r>
      <w:r>
        <w:t>2</w:t>
      </w:r>
      <w:r w:rsidR="00A23D58">
        <w:rPr>
          <w:rFonts w:hint="eastAsia"/>
        </w:rPr>
        <w:t>.1</w:t>
      </w:r>
      <w:r w:rsidR="00A23D58">
        <w:rPr>
          <w:rFonts w:hint="eastAsia"/>
        </w:rPr>
        <w:tab/>
        <w:t>API URI</w:t>
      </w:r>
      <w:bookmarkEnd w:id="109"/>
    </w:p>
    <w:p w:rsidR="00305871" w:rsidRDefault="00305871" w:rsidP="00305871">
      <w:r>
        <w:t>URIs of this API shall have the following root:</w:t>
      </w:r>
    </w:p>
    <w:p w:rsidR="00305871" w:rsidRDefault="00305871" w:rsidP="00305871">
      <w:r>
        <w:t>{apiRoot}/{apiName}/{apiVersion}/</w:t>
      </w:r>
    </w:p>
    <w:p w:rsidR="00343645" w:rsidRPr="001436B4" w:rsidRDefault="00305871" w:rsidP="00343645">
      <w:r>
        <w:t>where "apiRoot" is defined in subclause 4.4.1 of 3GPP TS 29.501 [5]</w:t>
      </w:r>
      <w:r w:rsidR="00EF257B">
        <w:t>. The apiRoot to use towards a SEPP of the target PLMN shall be configured at the SEPP. The URI scheme of the API shall be "http".</w:t>
      </w:r>
      <w:r>
        <w:t xml:space="preserve"> </w:t>
      </w:r>
      <w:r w:rsidR="00EF257B">
        <w:t>T</w:t>
      </w:r>
      <w:r>
        <w:t>he "apiName" shall be set to "n32f-forward" and the "apiVersion" shall be set to "v1" for the current version of this specification.</w:t>
      </w:r>
      <w:r w:rsidR="00EF257B">
        <w:t xml:space="preserve"> The apiName part of the URI shall be as specified here for homogeneity of the API across PLMNs.</w:t>
      </w:r>
    </w:p>
    <w:p w:rsidR="00A23D58" w:rsidRDefault="00E52A92" w:rsidP="001639C9">
      <w:pPr>
        <w:pStyle w:val="Heading3"/>
      </w:pPr>
      <w:bookmarkStart w:id="110" w:name="_Toc533068747"/>
      <w:r>
        <w:t>6.2</w:t>
      </w:r>
      <w:r w:rsidR="00A23D58">
        <w:t>.2</w:t>
      </w:r>
      <w:r w:rsidR="00A23D58">
        <w:tab/>
        <w:t>Usage of HTTP</w:t>
      </w:r>
      <w:bookmarkEnd w:id="110"/>
    </w:p>
    <w:p w:rsidR="00A23D58" w:rsidRDefault="00E52A92" w:rsidP="001639C9">
      <w:pPr>
        <w:pStyle w:val="Heading4"/>
      </w:pPr>
      <w:bookmarkStart w:id="111" w:name="_Toc533068748"/>
      <w:r>
        <w:t>6.2</w:t>
      </w:r>
      <w:r w:rsidR="00A23D58">
        <w:t>.2.1</w:t>
      </w:r>
      <w:r w:rsidR="00A23D58">
        <w:tab/>
        <w:t>General</w:t>
      </w:r>
      <w:bookmarkEnd w:id="111"/>
    </w:p>
    <w:p w:rsidR="00305871" w:rsidRDefault="00305871" w:rsidP="00305871">
      <w:r>
        <w:t>HTTP/2, as defined in IETF RFC 7540 [7], shall be used as specified in subclause 4.3.2.1.</w:t>
      </w:r>
    </w:p>
    <w:p w:rsidR="00305871" w:rsidRPr="008C21B1" w:rsidRDefault="00305871" w:rsidP="00305871">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112" w:name="_Toc533068749"/>
      <w:r>
        <w:lastRenderedPageBreak/>
        <w:t>6.2</w:t>
      </w:r>
      <w:r w:rsidR="00A23D58">
        <w:t>.2.2</w:t>
      </w:r>
      <w:r w:rsidR="00A23D58">
        <w:tab/>
        <w:t>HTTP standard headers</w:t>
      </w:r>
      <w:bookmarkEnd w:id="112"/>
    </w:p>
    <w:p w:rsidR="00A23D58" w:rsidRDefault="00E52A92" w:rsidP="00A23D58">
      <w:pPr>
        <w:pStyle w:val="Heading5"/>
        <w:rPr>
          <w:lang w:eastAsia="zh-CN"/>
        </w:rPr>
      </w:pPr>
      <w:bookmarkStart w:id="113" w:name="_Toc533068750"/>
      <w:r>
        <w:t>6</w:t>
      </w:r>
      <w:r w:rsidR="00A23D58">
        <w:t>.</w:t>
      </w:r>
      <w:r>
        <w:t>2</w:t>
      </w:r>
      <w:r w:rsidR="00A23D58">
        <w:t>.2.2.1</w:t>
      </w:r>
      <w:r w:rsidR="00A23D58">
        <w:rPr>
          <w:rFonts w:hint="eastAsia"/>
          <w:lang w:eastAsia="zh-CN"/>
        </w:rPr>
        <w:tab/>
      </w:r>
      <w:r w:rsidR="00A23D58">
        <w:rPr>
          <w:lang w:eastAsia="zh-CN"/>
        </w:rPr>
        <w:t>General</w:t>
      </w:r>
      <w:bookmarkEnd w:id="113"/>
    </w:p>
    <w:p w:rsidR="00305871" w:rsidRPr="001436B4" w:rsidRDefault="00305871" w:rsidP="001436B4">
      <w:pPr>
        <w:rPr>
          <w:lang w:eastAsia="zh-CN"/>
        </w:rPr>
      </w:pPr>
      <w:r>
        <w:rPr>
          <w:rFonts w:hint="eastAsia"/>
          <w:lang w:eastAsia="zh-CN"/>
        </w:rPr>
        <w:t xml:space="preserve">The HTTP standard headers as specified in </w:t>
      </w:r>
      <w:r>
        <w:rPr>
          <w:lang w:eastAsia="zh-CN"/>
        </w:rPr>
        <w:t>subclause 4.3.2.2 shall be supported for this API.</w:t>
      </w:r>
    </w:p>
    <w:p w:rsidR="00A23D58" w:rsidRDefault="00E52A92" w:rsidP="00A23D58">
      <w:pPr>
        <w:pStyle w:val="Heading5"/>
      </w:pPr>
      <w:bookmarkStart w:id="114" w:name="_Toc533068751"/>
      <w:r>
        <w:t>6</w:t>
      </w:r>
      <w:r w:rsidR="00A23D58">
        <w:t>.</w:t>
      </w:r>
      <w:r>
        <w:t>2</w:t>
      </w:r>
      <w:r w:rsidR="00A23D58">
        <w:t>.2.2.2</w:t>
      </w:r>
      <w:r w:rsidR="00A23D58">
        <w:tab/>
        <w:t>Content type</w:t>
      </w:r>
      <w:bookmarkEnd w:id="114"/>
      <w:r w:rsidR="00A23D58">
        <w:t xml:space="preserve"> </w:t>
      </w:r>
    </w:p>
    <w:p w:rsidR="00343645" w:rsidRPr="00343645" w:rsidRDefault="00305871"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subclause 5.3.4.</w:t>
      </w:r>
    </w:p>
    <w:p w:rsidR="00A23D58" w:rsidRPr="000C5200" w:rsidRDefault="00E52A92" w:rsidP="00A23D58">
      <w:pPr>
        <w:pStyle w:val="Heading4"/>
      </w:pPr>
      <w:bookmarkStart w:id="115" w:name="_Toc533068752"/>
      <w:r>
        <w:t>6</w:t>
      </w:r>
      <w:r w:rsidR="00A23D58">
        <w:t>.</w:t>
      </w:r>
      <w:r>
        <w:t>2</w:t>
      </w:r>
      <w:r w:rsidR="00A23D58">
        <w:t>.2.3</w:t>
      </w:r>
      <w:r w:rsidR="00A23D58">
        <w:tab/>
        <w:t>HTTP custom headers</w:t>
      </w:r>
      <w:bookmarkEnd w:id="115"/>
    </w:p>
    <w:p w:rsidR="00A23D58" w:rsidRDefault="00E52A92" w:rsidP="00A23D58">
      <w:pPr>
        <w:pStyle w:val="Heading5"/>
        <w:rPr>
          <w:lang w:eastAsia="zh-CN"/>
        </w:rPr>
      </w:pPr>
      <w:bookmarkStart w:id="116" w:name="_Toc533068753"/>
      <w:r>
        <w:t>6</w:t>
      </w:r>
      <w:r w:rsidR="00A23D58">
        <w:t>.</w:t>
      </w:r>
      <w:r>
        <w:t>2</w:t>
      </w:r>
      <w:r w:rsidR="00A23D58">
        <w:t>.2.3.1</w:t>
      </w:r>
      <w:r w:rsidR="00A23D58">
        <w:rPr>
          <w:rFonts w:hint="eastAsia"/>
          <w:lang w:eastAsia="zh-CN"/>
        </w:rPr>
        <w:tab/>
      </w:r>
      <w:r w:rsidR="00A23D58">
        <w:rPr>
          <w:lang w:eastAsia="zh-CN"/>
        </w:rPr>
        <w:t>General</w:t>
      </w:r>
      <w:bookmarkEnd w:id="116"/>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r>
        <w:t>For 3GPP specific HTTP custom headers used across all service based interfaces, see subclause 4.3.2.3.</w:t>
      </w:r>
    </w:p>
    <w:p w:rsidR="00A23D58" w:rsidRDefault="00E52A92" w:rsidP="00A23D58">
      <w:pPr>
        <w:pStyle w:val="Heading3"/>
      </w:pPr>
      <w:bookmarkStart w:id="117" w:name="_Toc533068754"/>
      <w:r>
        <w:t>6</w:t>
      </w:r>
      <w:r w:rsidR="00A23D58">
        <w:t>.</w:t>
      </w:r>
      <w:r>
        <w:t>2</w:t>
      </w:r>
      <w:r w:rsidR="00A23D58">
        <w:t>.3</w:t>
      </w:r>
      <w:r w:rsidR="00A23D58">
        <w:tab/>
        <w:t>Resources</w:t>
      </w:r>
      <w:bookmarkEnd w:id="117"/>
      <w:r w:rsidR="00A23D58">
        <w:t xml:space="preserve"> </w:t>
      </w:r>
    </w:p>
    <w:p w:rsidR="00A23D58" w:rsidRPr="00A258AF" w:rsidRDefault="00E52A92" w:rsidP="001436B4">
      <w:pPr>
        <w:pStyle w:val="Heading4"/>
        <w:rPr>
          <w:lang w:val="en-US"/>
        </w:rPr>
      </w:pPr>
      <w:bookmarkStart w:id="118" w:name="_Toc533068755"/>
      <w:r>
        <w:t>6</w:t>
      </w:r>
      <w:r w:rsidR="00A23D58">
        <w:t>.</w:t>
      </w:r>
      <w:r>
        <w:t>2</w:t>
      </w:r>
      <w:r w:rsidR="00A23D58">
        <w:t>.3.1</w:t>
      </w:r>
      <w:r w:rsidR="00A23D58">
        <w:tab/>
        <w:t>Overview</w:t>
      </w:r>
      <w:bookmarkEnd w:id="118"/>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119" w:name="_Toc533068756"/>
      <w:r>
        <w:t>6</w:t>
      </w:r>
      <w:r w:rsidR="0061280B">
        <w:t>.</w:t>
      </w:r>
      <w:r>
        <w:t>2</w:t>
      </w:r>
      <w:r w:rsidR="0061280B">
        <w:t>.4</w:t>
      </w:r>
      <w:r w:rsidR="0061280B">
        <w:tab/>
        <w:t>Custom Operations without Associated Resources</w:t>
      </w:r>
      <w:bookmarkEnd w:id="119"/>
      <w:r w:rsidR="0061280B">
        <w:t xml:space="preserve"> </w:t>
      </w:r>
    </w:p>
    <w:p w:rsidR="0061280B" w:rsidRDefault="00872D11" w:rsidP="0061280B">
      <w:pPr>
        <w:pStyle w:val="Heading4"/>
      </w:pPr>
      <w:bookmarkStart w:id="120" w:name="_Toc533068757"/>
      <w:r>
        <w:t>6</w:t>
      </w:r>
      <w:r w:rsidR="0061280B">
        <w:t>.</w:t>
      </w:r>
      <w:r>
        <w:t>2</w:t>
      </w:r>
      <w:r w:rsidR="0061280B">
        <w:t>.4.1</w:t>
      </w:r>
      <w:r w:rsidR="0061280B">
        <w:tab/>
        <w:t>Overview</w:t>
      </w:r>
      <w:bookmarkEnd w:id="120"/>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121" w:name="_Toc533068758"/>
      <w:r>
        <w:t>6</w:t>
      </w:r>
      <w:r w:rsidR="0061280B">
        <w:t>.</w:t>
      </w:r>
      <w:r>
        <w:t>2</w:t>
      </w:r>
      <w:r w:rsidR="0061280B">
        <w:t>.4.2</w:t>
      </w:r>
      <w:r w:rsidR="0061280B">
        <w:tab/>
        <w:t xml:space="preserve">Operation: </w:t>
      </w:r>
      <w:r w:rsidR="00305871">
        <w:t>JOSE Protected Forwarding</w:t>
      </w:r>
      <w:bookmarkEnd w:id="121"/>
    </w:p>
    <w:p w:rsidR="0061280B" w:rsidRDefault="00872D11" w:rsidP="0061280B">
      <w:pPr>
        <w:pStyle w:val="Heading5"/>
      </w:pPr>
      <w:bookmarkStart w:id="122" w:name="_Toc533068759"/>
      <w:r>
        <w:t>6</w:t>
      </w:r>
      <w:r w:rsidR="0061280B">
        <w:t>.</w:t>
      </w:r>
      <w:r>
        <w:t>2</w:t>
      </w:r>
      <w:r w:rsidR="0061280B">
        <w:t>.4.2.1</w:t>
      </w:r>
      <w:r w:rsidR="0061280B">
        <w:tab/>
        <w:t>Description</w:t>
      </w:r>
      <w:bookmarkEnd w:id="122"/>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See subclause 6.1.1.</w:t>
            </w:r>
          </w:p>
        </w:tc>
      </w:tr>
    </w:tbl>
    <w:p w:rsidR="00305871" w:rsidRDefault="00305871" w:rsidP="001436B4"/>
    <w:p w:rsidR="0061280B" w:rsidRDefault="00872D11" w:rsidP="0061280B">
      <w:pPr>
        <w:pStyle w:val="Heading5"/>
      </w:pPr>
      <w:bookmarkStart w:id="123" w:name="_Toc533068760"/>
      <w:r>
        <w:lastRenderedPageBreak/>
        <w:t>6</w:t>
      </w:r>
      <w:r w:rsidR="0061280B">
        <w:t>.</w:t>
      </w:r>
      <w:r>
        <w:t>2</w:t>
      </w:r>
      <w:r w:rsidR="0061280B">
        <w:t>.4.2.2</w:t>
      </w:r>
      <w:r w:rsidR="0061280B">
        <w:tab/>
        <w:t>Operation Definition</w:t>
      </w:r>
      <w:bookmarkEnd w:id="123"/>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This IE shall contain the reformatted HTTP/2 message comprising the plain text part, encrypted information, meta data and modification chain information. See subclause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7"/>
      </w:tblGrid>
      <w:tr w:rsidR="0061280B" w:rsidTr="00F6004A">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75"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34"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75"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34"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F6004A" w:rsidTr="00F6004A">
        <w:trPr>
          <w:jc w:val="center"/>
        </w:trPr>
        <w:tc>
          <w:tcPr>
            <w:tcW w:w="1119" w:type="pct"/>
            <w:tcBorders>
              <w:top w:val="single" w:sz="4" w:space="0" w:color="auto"/>
              <w:left w:val="single" w:sz="6" w:space="0" w:color="000000"/>
              <w:bottom w:val="single" w:sz="6" w:space="0" w:color="000000"/>
              <w:right w:val="single" w:sz="6" w:space="0" w:color="000000"/>
            </w:tcBorders>
          </w:tcPr>
          <w:p w:rsidR="00F6004A" w:rsidDel="00C8294F" w:rsidRDefault="00F6004A" w:rsidP="00F6004A">
            <w:pPr>
              <w:pStyle w:val="TAL"/>
            </w:pPr>
            <w:r>
              <w:rPr>
                <w:rFonts w:hint="eastAsia"/>
              </w:rPr>
              <w:t>ProblemDetails</w:t>
            </w:r>
          </w:p>
        </w:tc>
        <w:tc>
          <w:tcPr>
            <w:tcW w:w="275" w:type="pct"/>
            <w:tcBorders>
              <w:top w:val="single" w:sz="4" w:space="0" w:color="auto"/>
              <w:left w:val="single" w:sz="6" w:space="0" w:color="000000"/>
              <w:bottom w:val="single" w:sz="6" w:space="0" w:color="000000"/>
              <w:right w:val="single" w:sz="6" w:space="0" w:color="000000"/>
            </w:tcBorders>
          </w:tcPr>
          <w:p w:rsidR="00F6004A" w:rsidDel="00C8294F" w:rsidRDefault="00F6004A" w:rsidP="00F6004A">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t>4xx / 5xx</w:t>
            </w:r>
          </w:p>
        </w:tc>
        <w:tc>
          <w:tcPr>
            <w:tcW w:w="2534"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61280B" w:rsidRDefault="0061280B" w:rsidP="0061280B"/>
    <w:p w:rsidR="00A23D58" w:rsidRDefault="00872D11" w:rsidP="00A23D58">
      <w:pPr>
        <w:pStyle w:val="Heading3"/>
      </w:pPr>
      <w:bookmarkStart w:id="124" w:name="_Toc533068761"/>
      <w:r>
        <w:t>6</w:t>
      </w:r>
      <w:r w:rsidR="00A23D58">
        <w:t>.</w:t>
      </w:r>
      <w:r>
        <w:t>2</w:t>
      </w:r>
      <w:r w:rsidR="0061280B">
        <w:rPr>
          <w:rFonts w:hint="eastAsia"/>
        </w:rPr>
        <w:t>.5</w:t>
      </w:r>
      <w:r w:rsidR="00A23D58">
        <w:rPr>
          <w:rFonts w:hint="eastAsia"/>
        </w:rPr>
        <w:tab/>
      </w:r>
      <w:r w:rsidR="00A23D58">
        <w:t>Data Model</w:t>
      </w:r>
      <w:bookmarkEnd w:id="124"/>
    </w:p>
    <w:p w:rsidR="0061280B" w:rsidRDefault="00872D11" w:rsidP="0061280B">
      <w:pPr>
        <w:pStyle w:val="Heading4"/>
        <w:ind w:left="0" w:firstLine="0"/>
      </w:pPr>
      <w:bookmarkStart w:id="125" w:name="_Toc533068762"/>
      <w:r>
        <w:t>6</w:t>
      </w:r>
      <w:r w:rsidR="0061280B">
        <w:t>.</w:t>
      </w:r>
      <w:r>
        <w:t>2</w:t>
      </w:r>
      <w:r w:rsidR="0061280B">
        <w:t>.5.1</w:t>
      </w:r>
      <w:r w:rsidR="0061280B">
        <w:tab/>
        <w:t>General</w:t>
      </w:r>
      <w:bookmarkEnd w:id="125"/>
    </w:p>
    <w:p w:rsidR="0061280B" w:rsidRDefault="0061280B" w:rsidP="0061280B">
      <w:r>
        <w:t>This subclause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lastRenderedPageBreak/>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126" w:name="_Toc533068763"/>
      <w:r>
        <w:rPr>
          <w:lang w:val="en-US"/>
        </w:rPr>
        <w:t>6</w:t>
      </w:r>
      <w:r w:rsidR="0061280B">
        <w:rPr>
          <w:lang w:val="en-US"/>
        </w:rPr>
        <w:t>.</w:t>
      </w:r>
      <w:r>
        <w:rPr>
          <w:lang w:val="en-US"/>
        </w:rPr>
        <w:t>2</w:t>
      </w:r>
      <w:r w:rsidR="0061280B">
        <w:rPr>
          <w:lang w:val="en-US"/>
        </w:rPr>
        <w:t>.5.2</w:t>
      </w:r>
      <w:r w:rsidR="0061280B">
        <w:rPr>
          <w:lang w:val="en-US"/>
        </w:rPr>
        <w:tab/>
        <w:t>Structured data types</w:t>
      </w:r>
      <w:bookmarkEnd w:id="126"/>
    </w:p>
    <w:p w:rsidR="0061280B" w:rsidRDefault="00872D11" w:rsidP="0061280B">
      <w:pPr>
        <w:pStyle w:val="Heading5"/>
      </w:pPr>
      <w:bookmarkStart w:id="127" w:name="_Toc533068764"/>
      <w:r>
        <w:t>6</w:t>
      </w:r>
      <w:r w:rsidR="0061280B">
        <w:t>.</w:t>
      </w:r>
      <w:r>
        <w:t>2</w:t>
      </w:r>
      <w:r w:rsidR="0061280B">
        <w:t>.5.2.1</w:t>
      </w:r>
      <w:r w:rsidR="0061280B">
        <w:tab/>
        <w:t>Introduction</w:t>
      </w:r>
      <w:bookmarkEnd w:id="127"/>
    </w:p>
    <w:p w:rsidR="00F6004A" w:rsidRPr="001436B4" w:rsidRDefault="00F6004A" w:rsidP="001436B4">
      <w:r>
        <w:t xml:space="preserve">This subclause defines the structures to be used in the </w:t>
      </w:r>
      <w:r w:rsidR="009211AB">
        <w:t>JOSE Protected Message Forwarding</w:t>
      </w:r>
      <w:r>
        <w:t xml:space="preserve"> API</w:t>
      </w:r>
      <w:r w:rsidR="009211AB">
        <w:t xml:space="preserve"> on N32</w:t>
      </w:r>
      <w:r>
        <w:t xml:space="preserve">. </w:t>
      </w:r>
    </w:p>
    <w:p w:rsidR="0061280B" w:rsidRDefault="00872D11" w:rsidP="0061280B">
      <w:pPr>
        <w:pStyle w:val="Heading5"/>
      </w:pPr>
      <w:bookmarkStart w:id="128" w:name="_Toc533068765"/>
      <w:r>
        <w:t>6</w:t>
      </w:r>
      <w:r w:rsidR="0061280B">
        <w:t>.</w:t>
      </w:r>
      <w:r>
        <w:t>2</w:t>
      </w:r>
      <w:r w:rsidR="0061280B">
        <w:t>.5.2.2</w:t>
      </w:r>
      <w:r w:rsidR="0061280B">
        <w:tab/>
        <w:t xml:space="preserve">Type: </w:t>
      </w:r>
      <w:r w:rsidR="00F6004A">
        <w:t>N32fReformattedReqMsg</w:t>
      </w:r>
      <w:bookmarkEnd w:id="128"/>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r w:rsidR="009211AB">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129" w:name="_Toc533068766"/>
      <w:r>
        <w:lastRenderedPageBreak/>
        <w:t>6</w:t>
      </w:r>
      <w:r w:rsidR="0061280B">
        <w:t>.</w:t>
      </w:r>
      <w:r>
        <w:t>2</w:t>
      </w:r>
      <w:r w:rsidR="0061280B">
        <w:t>.5.2.3</w:t>
      </w:r>
      <w:r w:rsidR="0061280B">
        <w:tab/>
        <w:t xml:space="preserve">Type: </w:t>
      </w:r>
      <w:r w:rsidR="00B17931">
        <w:t>N32fReformattedRspMsg</w:t>
      </w:r>
      <w:bookmarkEnd w:id="129"/>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130" w:name="_Toc533068767"/>
      <w:r>
        <w:t>6.2.5.2.</w:t>
      </w:r>
      <w:r w:rsidR="008B2DAE">
        <w:t>4</w:t>
      </w:r>
      <w:r>
        <w:tab/>
        <w:t xml:space="preserve">Type: </w:t>
      </w:r>
      <w:r w:rsidRPr="00B727D2">
        <w:t>DataToIntegrityProtect</w:t>
      </w:r>
      <w:r>
        <w:t>AndCipher</w:t>
      </w:r>
      <w:r w:rsidRPr="00B727D2">
        <w:t>Block</w:t>
      </w:r>
      <w:bookmarkEnd w:id="130"/>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131" w:name="_Toc533068768"/>
      <w:r>
        <w:lastRenderedPageBreak/>
        <w:t>6.2.5.2.</w:t>
      </w:r>
      <w:r w:rsidR="008B2DAE">
        <w:t>5</w:t>
      </w:r>
      <w:r>
        <w:tab/>
        <w:t xml:space="preserve">Type: </w:t>
      </w:r>
      <w:r w:rsidRPr="00B727D2">
        <w:t>DataToIntegrityProtectBlock</w:t>
      </w:r>
      <w:bookmarkEnd w:id="131"/>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132" w:name="_Toc533068769"/>
      <w:r>
        <w:t>6.2.5.2.</w:t>
      </w:r>
      <w:r w:rsidR="008B2DAE">
        <w:t>6</w:t>
      </w:r>
      <w:r>
        <w:tab/>
        <w:t>Type: RequestLine</w:t>
      </w:r>
      <w:bookmarkEnd w:id="132"/>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133" w:name="_Toc533068770"/>
      <w:r>
        <w:lastRenderedPageBreak/>
        <w:t>6.2.5.2.</w:t>
      </w:r>
      <w:r w:rsidR="008B2DAE">
        <w:t>7</w:t>
      </w:r>
      <w:r>
        <w:tab/>
        <w:t>Type: HttpHeader</w:t>
      </w:r>
      <w:bookmarkEnd w:id="133"/>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tructure specified in subclause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IndexToEncryptedValue structure specified in subclause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134" w:name="_Toc533068771"/>
      <w:r>
        <w:lastRenderedPageBreak/>
        <w:t>6.2.5.2.</w:t>
      </w:r>
      <w:r w:rsidR="008B2DAE">
        <w:t>8</w:t>
      </w:r>
      <w:r>
        <w:tab/>
        <w:t>Type: HttpPayload</w:t>
      </w:r>
      <w:bookmarkEnd w:id="134"/>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lastRenderedPageBreak/>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ind w:firstLineChars="100" w:firstLine="160"/>
              <w:rPr>
                <w:rFonts w:ascii="Courier New" w:hAnsi="Courier New" w:cs="Courier New"/>
                <w:sz w:val="16"/>
                <w:szCs w:val="16"/>
              </w:rPr>
            </w:pPr>
            <w:r w:rsidRPr="001F68DA">
              <w:rPr>
                <w:rFonts w:ascii="Courier New" w:hAnsi="Courier New" w:cs="Courier New"/>
                <w:sz w:val="16"/>
                <w:szCs w:val="16"/>
              </w:rPr>
              <w:t>"encBlockIndex": &lt;array index in DataToIntegrityProtectAndCipherBlock&gt;</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pPr>
            <w:r w:rsidRPr="0015105C">
              <w:t>(see subclause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7F5B54">
            <w:pPr>
              <w:pStyle w:val="TAL"/>
              <w:rPr>
                <w:rFonts w:ascii="Courier New" w:hAnsi="Courier New" w:cs="Courier New"/>
                <w:sz w:val="16"/>
                <w:szCs w:val="16"/>
              </w:rPr>
            </w:pPr>
            <w:r>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Pr>
                <w:rFonts w:ascii="Courier New" w:hAnsi="Courier New" w:cs="Courier New"/>
                <w:sz w:val="16"/>
                <w:szCs w:val="16"/>
              </w:rPr>
              <w:t>"</w:t>
            </w:r>
            <w:r w:rsidRPr="005D16D6">
              <w:rPr>
                <w:rFonts w:ascii="Courier New" w:hAnsi="Courier New" w:cs="Courier New"/>
                <w:sz w:val="16"/>
                <w:szCs w:val="16"/>
              </w:rPr>
              <w:t xml:space="preserve">iePath": &lt;JSON </w:t>
            </w:r>
            <w:r>
              <w:rPr>
                <w:rFonts w:ascii="Courier New" w:hAnsi="Courier New" w:cs="Courier New"/>
                <w:sz w:val="16"/>
                <w:szCs w:val="16"/>
              </w:rPr>
              <w:t xml:space="preserve">Pointer </w:t>
            </w:r>
            <w:r w:rsidRPr="005D16D6">
              <w:rPr>
                <w:rFonts w:ascii="Courier New" w:hAnsi="Courier New" w:cs="Courier New"/>
                <w:sz w:val="16"/>
                <w:szCs w:val="16"/>
              </w:rPr>
              <w:t>of RefToBinary type IE that is referring to the multipart bina</w:t>
            </w:r>
            <w:r w:rsidRPr="00C85EE7">
              <w:rPr>
                <w:rFonts w:ascii="Courier New" w:hAnsi="Courier New" w:cs="Courier New"/>
                <w:sz w:val="16"/>
                <w:szCs w:val="16"/>
              </w:rPr>
              <w:t>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135" w:name="_Toc533068772"/>
      <w:r>
        <w:t>6.2.5.2.</w:t>
      </w:r>
      <w:r w:rsidR="008B2DAE">
        <w:t>9</w:t>
      </w:r>
      <w:r>
        <w:tab/>
        <w:t>Type: MetaData</w:t>
      </w:r>
      <w:bookmarkEnd w:id="135"/>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parameter exchange procedure (see subclause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message</w:t>
            </w:r>
            <w:r w:rsidR="00B17931">
              <w: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F24BB" w:rsidRDefault="00B17931" w:rsidP="00CF24BB">
            <w:pPr>
              <w:pStyle w:val="TAL"/>
              <w:rPr>
                <w:rFonts w:cs="Arial"/>
                <w:szCs w:val="18"/>
              </w:rPr>
            </w:pPr>
            <w:r>
              <w:rPr>
                <w:rFonts w:cs="Arial" w:hint="eastAsia"/>
                <w:szCs w:val="18"/>
              </w:rPr>
              <w:t>This IE identifies a particular request</w:t>
            </w:r>
            <w:r>
              <w:rPr>
                <w:rFonts w:cs="Arial"/>
                <w:szCs w:val="18"/>
              </w:rPr>
              <w:t xml:space="preserve"> that is transformed by the SEPP.</w:t>
            </w:r>
            <w:r w:rsidR="00CF24BB">
              <w:rPr>
                <w:rFonts w:cs="Arial"/>
                <w:szCs w:val="18"/>
              </w:rPr>
              <w:t xml:space="preserve"> The value of this IE shall be encoded in hexadecimal representation of a 64 bit integer. This identifier is used in the N32-f error reporting procedure as specified in subclause 6.1.4.</w:t>
            </w:r>
            <w:r w:rsidR="00A84DB4">
              <w:rPr>
                <w:rFonts w:cs="Arial"/>
                <w:szCs w:val="18"/>
              </w:rPr>
              <w:t>5</w:t>
            </w:r>
            <w:r w:rsidR="00CF24BB">
              <w:rPr>
                <w:rFonts w:cs="Arial"/>
                <w:szCs w:val="18"/>
              </w:rPr>
              <w:t>.</w:t>
            </w:r>
          </w:p>
          <w:p w:rsidR="00CF24BB" w:rsidRDefault="00CF24BB">
            <w:pPr>
              <w:pStyle w:val="TAL"/>
              <w:rPr>
                <w:rFonts w:cs="Arial"/>
                <w:szCs w:val="18"/>
              </w:rPr>
            </w:pPr>
          </w:p>
          <w:p w:rsidR="00B17931" w:rsidRDefault="00CF24BB" w:rsidP="00CF24BB">
            <w:pPr>
              <w:pStyle w:val="TAL"/>
              <w:rPr>
                <w:rFonts w:cs="Arial"/>
                <w:szCs w:val="18"/>
              </w:rPr>
            </w:pPr>
            <w:r>
              <w:rPr>
                <w:rFonts w:cs="Arial"/>
                <w:szCs w:val="18"/>
              </w:rPr>
              <w:t>Pattern: ^[a-fA-F0-9]{1, 16}$</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CF24BB">
            <w:pPr>
              <w:pStyle w:val="TAL"/>
              <w:rPr>
                <w:rFonts w:cs="Arial"/>
                <w:szCs w:val="18"/>
              </w:rPr>
            </w:pPr>
            <w:r>
              <w:rPr>
                <w:rFonts w:cs="Arial"/>
                <w:szCs w:val="18"/>
              </w:rPr>
              <w:t>T</w:t>
            </w:r>
            <w:r w:rsidR="00B17931">
              <w:rPr>
                <w:rFonts w:cs="Arial"/>
                <w:szCs w:val="18"/>
              </w:rPr>
              <w:t xml:space="preserve">his IE identifies the </w:t>
            </w:r>
            <w:r>
              <w:rPr>
                <w:rFonts w:cs="Arial"/>
                <w:szCs w:val="18"/>
              </w:rPr>
              <w:t xml:space="preserve">first hop IPX that is authorized to insert modifications block. The identifier of the IPX shall be an FQDN. </w:t>
            </w:r>
            <w:r>
              <w:t>When there is no IPX that</w:t>
            </w:r>
            <w:r w:rsidR="00341E3A">
              <w:t>'</w:t>
            </w:r>
            <w:r>
              <w:t xml:space="preserve">s authorized to update, the value of this IE is set to the string </w:t>
            </w:r>
            <w:r w:rsidR="00341E3A">
              <w:t>"</w:t>
            </w:r>
            <w:r>
              <w:t>NULL</w:t>
            </w:r>
            <w:r w:rsidR="00341E3A">
              <w:t>"</w:t>
            </w:r>
            <w:r w:rsidR="00B17931">
              <w:rPr>
                <w:rFonts w:cs="Arial"/>
                <w:szCs w:val="18"/>
              </w:rPr>
              <w:t>.</w:t>
            </w:r>
          </w:p>
        </w:tc>
      </w:tr>
    </w:tbl>
    <w:p w:rsidR="00341E3A" w:rsidRDefault="00341E3A" w:rsidP="00341E3A"/>
    <w:p w:rsidR="00B17931" w:rsidRDefault="00B17931" w:rsidP="00B17931">
      <w:pPr>
        <w:pStyle w:val="Heading5"/>
      </w:pPr>
      <w:bookmarkStart w:id="136" w:name="_Toc533068773"/>
      <w:r>
        <w:t>6.2.5.2.</w:t>
      </w:r>
      <w:r w:rsidR="008B2DAE">
        <w:t>10</w:t>
      </w:r>
      <w:r>
        <w:tab/>
        <w:t>Type: Modifications</w:t>
      </w:r>
      <w:bookmarkEnd w:id="136"/>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1</w:t>
            </w:r>
            <w:r w:rsidR="00B17931">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bl>
    <w:p w:rsidR="00B17931" w:rsidRPr="00CB11D0" w:rsidRDefault="00B17931" w:rsidP="00B17931"/>
    <w:p w:rsidR="00B17931" w:rsidRDefault="00B17931" w:rsidP="00B17931">
      <w:pPr>
        <w:pStyle w:val="Heading5"/>
      </w:pPr>
      <w:bookmarkStart w:id="137" w:name="_Toc533068774"/>
      <w:r>
        <w:lastRenderedPageBreak/>
        <w:t>6.2.5.2.</w:t>
      </w:r>
      <w:r w:rsidR="008B2DAE">
        <w:t>11</w:t>
      </w:r>
      <w:r>
        <w:tab/>
        <w:t>Type: FlatJweJson</w:t>
      </w:r>
      <w:bookmarkEnd w:id="137"/>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subclause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9211AB" w:rsidP="007F5B54">
            <w:pPr>
              <w:pStyle w:val="TAL"/>
            </w:pPr>
            <w:r>
              <w:t>0..</w:t>
            </w:r>
            <w:r w:rsidR="00B1793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This IE shall be present when the JWE Initi</w:t>
            </w:r>
            <w:r w:rsidR="009211AB">
              <w:rPr>
                <w:rFonts w:cs="Arial"/>
                <w:szCs w:val="18"/>
              </w:rPr>
              <w:t>a</w:t>
            </w:r>
            <w:r>
              <w:rPr>
                <w:rFonts w:cs="Arial"/>
                <w:szCs w:val="18"/>
              </w:rPr>
              <w: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subclause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138" w:name="_Toc533068775"/>
      <w:r>
        <w:lastRenderedPageBreak/>
        <w:t>6.2.5.2.</w:t>
      </w:r>
      <w:r w:rsidR="008B2DAE">
        <w:t>12</w:t>
      </w:r>
      <w:r>
        <w:tab/>
        <w:t>Type: FlatJwsJson</w:t>
      </w:r>
      <w:bookmarkEnd w:id="138"/>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BASE64URL encoding of the Modifications JSON object (see subclause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139" w:name="_Toc533068776"/>
      <w:r>
        <w:t>6.2.5.2.</w:t>
      </w:r>
      <w:r w:rsidR="008B2DAE">
        <w:t>13</w:t>
      </w:r>
      <w:r>
        <w:tab/>
        <w:t xml:space="preserve">Type: </w:t>
      </w:r>
      <w:r>
        <w:rPr>
          <w:rFonts w:hint="eastAsia"/>
        </w:rPr>
        <w:t>IndexToEncryptedValue</w:t>
      </w:r>
      <w:bookmarkEnd w:id="139"/>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140" w:name="_Toc533068777"/>
      <w:r>
        <w:t>6.2.5.2.</w:t>
      </w:r>
      <w:r w:rsidR="008B2DAE">
        <w:t>14</w:t>
      </w:r>
      <w:r>
        <w:tab/>
        <w:t>Type: EncodedHttpHeaderValue</w:t>
      </w:r>
      <w:bookmarkEnd w:id="140"/>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141" w:name="_Toc533068778"/>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141"/>
    </w:p>
    <w:p w:rsidR="0061280B" w:rsidRDefault="00872D11" w:rsidP="0061280B">
      <w:pPr>
        <w:pStyle w:val="Heading5"/>
      </w:pPr>
      <w:bookmarkStart w:id="142" w:name="_Toc533068779"/>
      <w:r>
        <w:t>6</w:t>
      </w:r>
      <w:r w:rsidR="0061280B">
        <w:t>.</w:t>
      </w:r>
      <w:r>
        <w:t>2</w:t>
      </w:r>
      <w:r w:rsidR="0061280B">
        <w:t>.5.3.1</w:t>
      </w:r>
      <w:r w:rsidR="0061280B">
        <w:tab/>
        <w:t>Introduction</w:t>
      </w:r>
      <w:bookmarkEnd w:id="142"/>
    </w:p>
    <w:p w:rsidR="0061280B" w:rsidRDefault="0061280B" w:rsidP="0061280B">
      <w:r>
        <w:t>This subclause defines simple data types and enumerations that can be referenced from data structures defined in the previous subclauses.</w:t>
      </w:r>
    </w:p>
    <w:p w:rsidR="0061280B" w:rsidRDefault="00872D11" w:rsidP="0061280B">
      <w:pPr>
        <w:pStyle w:val="Heading5"/>
      </w:pPr>
      <w:bookmarkStart w:id="143" w:name="_Toc533068780"/>
      <w:r>
        <w:t>6</w:t>
      </w:r>
      <w:r w:rsidR="0061280B">
        <w:t>.</w:t>
      </w:r>
      <w:r>
        <w:t>2</w:t>
      </w:r>
      <w:r w:rsidR="0061280B">
        <w:t>.5.3.2</w:t>
      </w:r>
      <w:r w:rsidR="0061280B">
        <w:tab/>
        <w:t>Simple data types</w:t>
      </w:r>
      <w:bookmarkEnd w:id="143"/>
      <w:r w:rsidR="0061280B">
        <w:t xml:space="preserve"> </w:t>
      </w:r>
    </w:p>
    <w:p w:rsidR="0061280B" w:rsidRDefault="0061280B" w:rsidP="0061280B">
      <w:r>
        <w:t>The simple data types defined in table 6.1.5.3.2-1 shall be supported.</w:t>
      </w:r>
    </w:p>
    <w:p w:rsidR="0061280B" w:rsidRDefault="0061280B" w:rsidP="0061280B">
      <w:pPr>
        <w:pStyle w:val="TH"/>
      </w:pPr>
      <w:r>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144" w:name="_Toc533068781"/>
      <w:r>
        <w:lastRenderedPageBreak/>
        <w:t>6</w:t>
      </w:r>
      <w:r w:rsidR="0061280B">
        <w:t>.</w:t>
      </w:r>
      <w:r>
        <w:t>2</w:t>
      </w:r>
      <w:r w:rsidR="0061280B">
        <w:t>.5.3.3</w:t>
      </w:r>
      <w:r w:rsidR="0061280B">
        <w:tab/>
      </w:r>
      <w:r w:rsidR="009211AB">
        <w:t>Void</w:t>
      </w:r>
      <w:bookmarkEnd w:id="144"/>
    </w:p>
    <w:p w:rsidR="0061280B" w:rsidRDefault="00872D11" w:rsidP="0061280B">
      <w:pPr>
        <w:pStyle w:val="Heading5"/>
      </w:pPr>
      <w:bookmarkStart w:id="145" w:name="_Toc533068782"/>
      <w:r>
        <w:t>6</w:t>
      </w:r>
      <w:r w:rsidR="0061280B">
        <w:t>.</w:t>
      </w:r>
      <w:r>
        <w:t>2</w:t>
      </w:r>
      <w:r w:rsidR="0061280B">
        <w:t>.5.3.4</w:t>
      </w:r>
      <w:r w:rsidR="0061280B">
        <w:tab/>
      </w:r>
      <w:r w:rsidR="009211AB">
        <w:t>Void</w:t>
      </w:r>
      <w:bookmarkEnd w:id="145"/>
    </w:p>
    <w:p w:rsidR="0061280B" w:rsidRPr="0061280B" w:rsidRDefault="0061280B" w:rsidP="0061280B"/>
    <w:p w:rsidR="00A23D58" w:rsidRDefault="00872D11" w:rsidP="00A23D58">
      <w:pPr>
        <w:pStyle w:val="Heading3"/>
      </w:pPr>
      <w:bookmarkStart w:id="146" w:name="_Toc533068783"/>
      <w:r>
        <w:t>6</w:t>
      </w:r>
      <w:r w:rsidR="00A23D58">
        <w:t>.</w:t>
      </w:r>
      <w:r>
        <w:t>2</w:t>
      </w:r>
      <w:r w:rsidR="0061280B">
        <w:rPr>
          <w:rFonts w:hint="eastAsia"/>
        </w:rPr>
        <w:t>.6</w:t>
      </w:r>
      <w:r w:rsidR="00A23D58">
        <w:rPr>
          <w:rFonts w:hint="eastAsia"/>
        </w:rPr>
        <w:tab/>
        <w:t>Error Handling</w:t>
      </w:r>
      <w:bookmarkEnd w:id="146"/>
    </w:p>
    <w:p w:rsidR="00CA00A4" w:rsidRDefault="00CA00A4" w:rsidP="00CA00A4">
      <w:pPr>
        <w:pStyle w:val="Heading4"/>
      </w:pPr>
      <w:bookmarkStart w:id="147" w:name="_Toc533068784"/>
      <w:r>
        <w:t>6.2.6.1</w:t>
      </w:r>
      <w:r>
        <w:tab/>
        <w:t>General</w:t>
      </w:r>
      <w:bookmarkEnd w:id="147"/>
    </w:p>
    <w:p w:rsidR="00CA00A4" w:rsidRDefault="00CA00A4" w:rsidP="00CA00A4">
      <w:r>
        <w:t xml:space="preserve">HTTP error handling shall be supported as specified in subclause 5.2.4 </w:t>
      </w:r>
      <w:r w:rsidRPr="008C21B1">
        <w:t>of 3GPP TS 29.500 [4]</w:t>
      </w:r>
      <w:r>
        <w:t>.</w:t>
      </w:r>
    </w:p>
    <w:p w:rsidR="00CA00A4" w:rsidRDefault="00CA00A4" w:rsidP="00CA00A4">
      <w:pPr>
        <w:pStyle w:val="Heading4"/>
      </w:pPr>
      <w:bookmarkStart w:id="148" w:name="_Toc533068785"/>
      <w:r>
        <w:t>6.2.6.2</w:t>
      </w:r>
      <w:r>
        <w:tab/>
        <w:t>Protocol Errors</w:t>
      </w:r>
      <w:bookmarkEnd w:id="148"/>
    </w:p>
    <w:p w:rsidR="00CA00A4" w:rsidRDefault="00CA00A4" w:rsidP="00386A6E">
      <w:r>
        <w:t>Protocol Error Handling shall be supported as specified in subclause 5.2.7.2 of 3GPP TS 29.500 [4].</w:t>
      </w:r>
    </w:p>
    <w:p w:rsidR="00CA00A4" w:rsidRDefault="00CA00A4" w:rsidP="00CA00A4">
      <w:pPr>
        <w:pStyle w:val="Heading4"/>
      </w:pPr>
      <w:bookmarkStart w:id="149" w:name="_Toc533068786"/>
      <w:r>
        <w:t>6.2.6.3</w:t>
      </w:r>
      <w:r>
        <w:tab/>
        <w:t>Application Errors</w:t>
      </w:r>
      <w:bookmarkEnd w:id="149"/>
    </w:p>
    <w:p w:rsidR="00CA00A4" w:rsidRPr="004A6786" w:rsidRDefault="00CA00A4" w:rsidP="00CA00A4">
      <w:pPr>
        <w:rPr>
          <w:noProof/>
        </w:rPr>
      </w:pPr>
      <w:r>
        <w:rPr>
          <w:rFonts w:hint="eastAsia"/>
          <w:noProof/>
        </w:rPr>
        <w:t xml:space="preserve">There are no application specific errors defined for the N32-f </w:t>
      </w:r>
      <w:r>
        <w:rPr>
          <w:noProof/>
        </w:rPr>
        <w:t>JOSE Protected Message Forwarding</w:t>
      </w:r>
      <w:r>
        <w:rPr>
          <w:rFonts w:hint="eastAsia"/>
          <w:noProof/>
        </w:rPr>
        <w:t xml:space="preserve"> API in this release of this specification.</w:t>
      </w:r>
    </w:p>
    <w:p w:rsidR="00A23D58" w:rsidRPr="00CA00A4" w:rsidRDefault="00A23D58" w:rsidP="00A23D58"/>
    <w:p w:rsidR="00080512" w:rsidRDefault="005B3E75">
      <w:pPr>
        <w:pStyle w:val="Heading8"/>
      </w:pPr>
      <w:bookmarkStart w:id="150" w:name="_Toc533068787"/>
      <w:r>
        <w:t>Annex A</w:t>
      </w:r>
      <w:r w:rsidR="00080512" w:rsidRPr="004D3578">
        <w:t xml:space="preserve"> (normative):</w:t>
      </w:r>
      <w:r w:rsidR="00080512" w:rsidRPr="004D3578">
        <w:br/>
      </w:r>
      <w:r w:rsidR="002E2297">
        <w:t>OpenAPI Specification</w:t>
      </w:r>
      <w:bookmarkEnd w:id="150"/>
    </w:p>
    <w:p w:rsidR="00AD7723" w:rsidRDefault="00AD7723" w:rsidP="00AD7723">
      <w:pPr>
        <w:pStyle w:val="Heading2"/>
      </w:pPr>
      <w:bookmarkStart w:id="151" w:name="_Toc533068788"/>
      <w:r>
        <w:t>A.1</w:t>
      </w:r>
      <w:r>
        <w:tab/>
        <w:t>General</w:t>
      </w:r>
      <w:bookmarkEnd w:id="151"/>
      <w:r>
        <w:t xml:space="preserve"> </w:t>
      </w:r>
    </w:p>
    <w:p w:rsidR="00AD7723" w:rsidRDefault="00AD7723" w:rsidP="00AD7723">
      <w:pPr>
        <w:rPr>
          <w:lang w:val="en-US"/>
        </w:rPr>
      </w:pPr>
      <w:r>
        <w:rPr>
          <w:lang w:val="en-US"/>
        </w:rPr>
        <w:t>This Annex specifies the formal definition of the N32 Handshake API(s) on the N32-c interface. It consists of OpenAPI 3.0.0 specifications, in YAML format.</w:t>
      </w:r>
    </w:p>
    <w:p w:rsidR="00AD7723" w:rsidRDefault="00AD7723" w:rsidP="00AD7723">
      <w:pPr>
        <w:pStyle w:val="Heading2"/>
      </w:pPr>
      <w:bookmarkStart w:id="152" w:name="_Toc533068789"/>
      <w:r>
        <w:t>A.2</w:t>
      </w:r>
      <w:r>
        <w:tab/>
        <w:t>N32 Handshake API</w:t>
      </w:r>
      <w:bookmarkEnd w:id="152"/>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openapi: 3.0.0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info:</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version: '1.</w:t>
      </w:r>
      <w:r>
        <w:rPr>
          <w:rFonts w:ascii="Courier New" w:eastAsia="DengXian" w:hAnsi="Courier New"/>
          <w:noProof/>
          <w:sz w:val="16"/>
          <w:lang w:val="en-US"/>
        </w:rPr>
        <w:t>0</w:t>
      </w:r>
      <w:r w:rsidRPr="00DF2242">
        <w:rPr>
          <w:rFonts w:ascii="Courier New" w:eastAsia="DengXian" w:hAnsi="Courier New"/>
          <w:noProof/>
          <w:sz w:val="16"/>
          <w:lang w:val="en-US"/>
        </w:rPr>
        <w:t>.0'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description: '</w:t>
      </w:r>
      <w:r>
        <w:rPr>
          <w:rFonts w:ascii="Courier New" w:eastAsia="DengXian" w:hAnsi="Courier New"/>
          <w:noProof/>
          <w:sz w:val="16"/>
          <w:lang w:val="en-US"/>
        </w:rPr>
        <w:t>N32-c Handshake</w:t>
      </w:r>
      <w:r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servers: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variables: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apiRoot: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default: https://example.com</w:t>
      </w:r>
    </w:p>
    <w:p w:rsidR="00AD7723" w:rsidRDefault="00AD7723" w:rsidP="0038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386A6E">
        <w:rPr>
          <w:rFonts w:ascii="Courier New" w:eastAsia="DengXian" w:hAnsi="Courier New"/>
          <w:noProof/>
          <w:sz w:val="16"/>
          <w:lang w:val="en-US"/>
        </w:rPr>
        <w:t xml:space="preserve">        description:  apiRoot as defined in subclause 4.4 of 3GPP TS 29.501.</w:t>
      </w:r>
    </w:p>
    <w:p w:rsidR="00AD7723" w:rsidRPr="00D27A4B" w:rsidRDefault="00AD7723" w:rsidP="00AD7723">
      <w:pPr>
        <w:pStyle w:val="PL"/>
      </w:pPr>
      <w:r w:rsidRPr="00D27A4B">
        <w:t>externalDocs</w:t>
      </w:r>
      <w:r>
        <w:t>:</w:t>
      </w:r>
    </w:p>
    <w:p w:rsidR="00AD7723" w:rsidRDefault="00AD7723" w:rsidP="00AD7723">
      <w:pPr>
        <w:pStyle w:val="PL"/>
      </w:pPr>
      <w:r w:rsidRPr="00D27A4B">
        <w:t xml:space="preserve">  description: 3GPP TS 29.5</w:t>
      </w:r>
      <w:r>
        <w:t>73</w:t>
      </w:r>
      <w:r w:rsidRPr="00D27A4B">
        <w:t xml:space="preserve"> V15.</w:t>
      </w:r>
      <w:r>
        <w:t>1</w:t>
      </w:r>
      <w:r w:rsidRPr="00D27A4B">
        <w:t xml:space="preserve">.0; 5G System; </w:t>
      </w:r>
      <w:r>
        <w:t>Public Land Mobile Network (PLMN) Interconnection; Stage 3</w:t>
      </w:r>
    </w:p>
    <w:p w:rsidR="00362E30" w:rsidRPr="00D27A4B" w:rsidRDefault="00362E30" w:rsidP="00AD7723">
      <w:pPr>
        <w:pStyle w:val="PL"/>
      </w:pPr>
      <w:r>
        <w:t xml:space="preserve">  </w:t>
      </w:r>
      <w:r w:rsidRPr="00D27A4B">
        <w:t>url: http://www.3gpp.org/ftp/Specs/archive/29_series/29.5</w:t>
      </w:r>
      <w:r>
        <w:t>73</w:t>
      </w:r>
      <w:r w:rsidRPr="00D27A4B">
        <w:t>/</w:t>
      </w:r>
    </w:p>
    <w:p w:rsidR="00AD7723" w:rsidRDefault="00AD7723" w:rsidP="00AD7723">
      <w:pPr>
        <w:pStyle w:val="PL"/>
        <w:rPr>
          <w:lang w:val="en-US"/>
        </w:rPr>
      </w:pPr>
    </w:p>
    <w:p w:rsidR="00AD7723" w:rsidRPr="00687B9B" w:rsidRDefault="00AD7723" w:rsidP="00AD7723">
      <w:pPr>
        <w:pStyle w:val="PL"/>
        <w:rPr>
          <w:lang w:val="en-US"/>
        </w:rPr>
      </w:pPr>
      <w:r w:rsidRPr="00687B9B">
        <w:rPr>
          <w:lang w:val="en-US"/>
        </w:rPr>
        <w:t>paths:</w:t>
      </w:r>
    </w:p>
    <w:p w:rsidR="00AD7723" w:rsidRPr="00687B9B" w:rsidRDefault="00AD7723" w:rsidP="00AD7723">
      <w:pPr>
        <w:pStyle w:val="PL"/>
        <w:rPr>
          <w:lang w:val="en-US"/>
        </w:rPr>
      </w:pPr>
      <w:r w:rsidRPr="00687B9B">
        <w:rPr>
          <w:lang w:val="en-US"/>
        </w:rPr>
        <w:t xml:space="preserve">  /exchange-capability:</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Security Capability Negotiation </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Security Capability Negotiation</w:t>
      </w:r>
    </w:p>
    <w:p w:rsidR="00AD7723" w:rsidRPr="00687B9B" w:rsidRDefault="00AD7723" w:rsidP="00AD7723">
      <w:pPr>
        <w:pStyle w:val="PL"/>
        <w:rPr>
          <w:lang w:val="en-US"/>
        </w:rPr>
      </w:pPr>
      <w:r w:rsidRPr="00687B9B">
        <w:rPr>
          <w:lang w:val="en-US"/>
        </w:rPr>
        <w:t xml:space="preserve">      operationId: PostExchangeCapability</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security capability negotiation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lastRenderedPageBreak/>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negitiation of security capabilities)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/exchange-params:</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Parameter Exchange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Parameter Exchange</w:t>
      </w:r>
    </w:p>
    <w:p w:rsidR="00AD7723" w:rsidRPr="00687B9B" w:rsidRDefault="00AD7723" w:rsidP="00AD7723">
      <w:pPr>
        <w:pStyle w:val="PL"/>
        <w:rPr>
          <w:lang w:val="en-US"/>
        </w:rPr>
      </w:pPr>
      <w:r w:rsidRPr="00687B9B">
        <w:rPr>
          <w:lang w:val="en-US"/>
        </w:rPr>
        <w:t xml:space="preserve">      operationId: PostExchangeParams</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parameter exchange</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/n32f-terminate:</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N32-f Context Terminate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N32-f Context Terminate</w:t>
      </w:r>
    </w:p>
    <w:p w:rsidR="00AD7723" w:rsidRPr="00687B9B" w:rsidRDefault="00AD7723" w:rsidP="00AD7723">
      <w:pPr>
        <w:pStyle w:val="PL"/>
        <w:rPr>
          <w:lang w:val="en-US"/>
        </w:rPr>
      </w:pPr>
      <w:r w:rsidRPr="00687B9B">
        <w:rPr>
          <w:lang w:val="en-US"/>
        </w:rPr>
        <w:t xml:space="preserve">      operationId: PostN32fTerminate</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n32-f context termination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lastRenderedPageBreak/>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Default="00AD7723" w:rsidP="00AD7723">
      <w:pPr>
        <w:pStyle w:val="PL"/>
        <w:rPr>
          <w:lang w:val="en-US"/>
        </w:rPr>
      </w:pPr>
      <w:r w:rsidRPr="00687B9B">
        <w:rPr>
          <w:lang w:val="en-US"/>
        </w:rPr>
        <w:t xml:space="preserve">          description: Unexpected error</w:t>
      </w:r>
    </w:p>
    <w:p w:rsidR="00AD7723" w:rsidRPr="006C2FEB" w:rsidRDefault="00AD7723" w:rsidP="00AD7723">
      <w:pPr>
        <w:pStyle w:val="PL"/>
        <w:rPr>
          <w:lang w:val="en-US"/>
        </w:rPr>
      </w:pPr>
      <w:r w:rsidRPr="006C2FEB">
        <w:rPr>
          <w:lang w:val="en-US"/>
        </w:rPr>
        <w:t xml:space="preserve">  /n32f-error:</w:t>
      </w:r>
    </w:p>
    <w:p w:rsidR="00AD7723" w:rsidRPr="006C2FEB" w:rsidRDefault="00AD7723" w:rsidP="00AD7723">
      <w:pPr>
        <w:pStyle w:val="PL"/>
        <w:rPr>
          <w:lang w:val="en-US"/>
        </w:rPr>
      </w:pPr>
      <w:r w:rsidRPr="006C2FEB">
        <w:rPr>
          <w:lang w:val="en-US"/>
        </w:rPr>
        <w:t xml:space="preserve">    post:</w:t>
      </w:r>
    </w:p>
    <w:p w:rsidR="00AD7723" w:rsidRPr="006C2FEB" w:rsidRDefault="00AD7723" w:rsidP="00AD7723">
      <w:pPr>
        <w:pStyle w:val="PL"/>
        <w:rPr>
          <w:lang w:val="en-US"/>
        </w:rPr>
      </w:pPr>
      <w:r w:rsidRPr="006C2FEB">
        <w:rPr>
          <w:lang w:val="en-US"/>
        </w:rPr>
        <w:t xml:space="preserve">      summary: N32-f Error Reporting Procedure</w:t>
      </w:r>
    </w:p>
    <w:p w:rsidR="00AD7723" w:rsidRPr="006C2FEB" w:rsidRDefault="00AD7723" w:rsidP="00AD7723">
      <w:pPr>
        <w:pStyle w:val="PL"/>
        <w:rPr>
          <w:lang w:val="en-US"/>
        </w:rPr>
      </w:pPr>
      <w:r w:rsidRPr="006C2FEB">
        <w:rPr>
          <w:lang w:val="en-US"/>
        </w:rPr>
        <w:t xml:space="preserve">      tags:</w:t>
      </w:r>
    </w:p>
    <w:p w:rsidR="00AD7723" w:rsidRPr="006C2FEB" w:rsidRDefault="00AD7723" w:rsidP="00AD7723">
      <w:pPr>
        <w:pStyle w:val="PL"/>
        <w:rPr>
          <w:lang w:val="en-US"/>
        </w:rPr>
      </w:pPr>
      <w:r w:rsidRPr="006C2FEB">
        <w:rPr>
          <w:lang w:val="en-US"/>
        </w:rPr>
        <w:t xml:space="preserve">        - N32-f Error Report</w:t>
      </w:r>
    </w:p>
    <w:p w:rsidR="00AD7723" w:rsidRPr="006C2FEB" w:rsidRDefault="00AD7723" w:rsidP="00AD7723">
      <w:pPr>
        <w:pStyle w:val="PL"/>
        <w:rPr>
          <w:lang w:val="en-US"/>
        </w:rPr>
      </w:pPr>
      <w:r w:rsidRPr="006C2FEB">
        <w:rPr>
          <w:lang w:val="en-US"/>
        </w:rPr>
        <w:t xml:space="preserve">      operationId: PostN32fError</w:t>
      </w:r>
    </w:p>
    <w:p w:rsidR="00AD7723" w:rsidRPr="006C2FEB" w:rsidRDefault="00AD7723" w:rsidP="00AD7723">
      <w:pPr>
        <w:pStyle w:val="PL"/>
        <w:rPr>
          <w:lang w:val="en-US"/>
        </w:rPr>
      </w:pPr>
      <w:r w:rsidRPr="006C2FEB">
        <w:rPr>
          <w:lang w:val="en-US"/>
        </w:rPr>
        <w:t xml:space="preserve">      requestBody:</w:t>
      </w:r>
    </w:p>
    <w:p w:rsidR="00AD7723" w:rsidRPr="006C2FEB" w:rsidRDefault="00AD7723" w:rsidP="00AD7723">
      <w:pPr>
        <w:pStyle w:val="PL"/>
        <w:rPr>
          <w:lang w:val="en-US"/>
        </w:rPr>
      </w:pPr>
      <w:r w:rsidRPr="006C2FEB">
        <w:rPr>
          <w:lang w:val="en-US"/>
        </w:rPr>
        <w:t xml:space="preserve">        description: Custom operation for n32-f error reporting procedure</w:t>
      </w:r>
    </w:p>
    <w:p w:rsidR="00AD7723" w:rsidRPr="006C2FEB" w:rsidRDefault="00AD7723" w:rsidP="00AD7723">
      <w:pPr>
        <w:pStyle w:val="PL"/>
        <w:rPr>
          <w:lang w:val="en-US"/>
        </w:rPr>
      </w:pPr>
      <w:r w:rsidRPr="006C2FEB">
        <w:rPr>
          <w:lang w:val="en-US"/>
        </w:rPr>
        <w:t xml:space="preserve">        required: true</w:t>
      </w:r>
    </w:p>
    <w:p w:rsidR="00AD7723" w:rsidRPr="006C2FEB" w:rsidRDefault="00AD7723" w:rsidP="00AD7723">
      <w:pPr>
        <w:pStyle w:val="PL"/>
        <w:rPr>
          <w:lang w:val="en-US"/>
        </w:rPr>
      </w:pPr>
      <w:r w:rsidRPr="006C2FEB">
        <w:rPr>
          <w:lang w:val="en-US"/>
        </w:rPr>
        <w:t xml:space="preserve">        content:</w:t>
      </w:r>
    </w:p>
    <w:p w:rsidR="00AD7723" w:rsidRPr="006C2FEB" w:rsidRDefault="00AD7723" w:rsidP="00AD7723">
      <w:pPr>
        <w:pStyle w:val="PL"/>
        <w:rPr>
          <w:lang w:val="en-US"/>
        </w:rPr>
      </w:pPr>
      <w:r w:rsidRPr="006C2FEB">
        <w:rPr>
          <w:lang w:val="en-US"/>
        </w:rPr>
        <w:t xml:space="preserve">          application/json:</w:t>
      </w:r>
    </w:p>
    <w:p w:rsidR="00AD7723" w:rsidRPr="006C2FEB" w:rsidRDefault="00AD7723" w:rsidP="00AD7723">
      <w:pPr>
        <w:pStyle w:val="PL"/>
        <w:rPr>
          <w:lang w:val="en-US"/>
        </w:rPr>
      </w:pPr>
      <w:r w:rsidRPr="006C2FEB">
        <w:rPr>
          <w:lang w:val="en-US"/>
        </w:rPr>
        <w:t xml:space="preserve">            schema:</w:t>
      </w:r>
    </w:p>
    <w:p w:rsidR="00AD7723" w:rsidRPr="006C2FEB" w:rsidRDefault="00AD7723" w:rsidP="00AD7723">
      <w:pPr>
        <w:pStyle w:val="PL"/>
        <w:rPr>
          <w:lang w:val="en-US"/>
        </w:rPr>
      </w:pPr>
      <w:r w:rsidRPr="006C2FEB">
        <w:rPr>
          <w:lang w:val="en-US"/>
        </w:rPr>
        <w:t xml:space="preserve">              $ref: '#/components/schemas/N32fErrorInfo'</w:t>
      </w:r>
    </w:p>
    <w:p w:rsidR="00AD7723" w:rsidRPr="006C2FEB" w:rsidRDefault="00AD7723" w:rsidP="00AD7723">
      <w:pPr>
        <w:pStyle w:val="PL"/>
        <w:rPr>
          <w:lang w:val="en-US"/>
        </w:rPr>
      </w:pPr>
      <w:r w:rsidRPr="006C2FEB">
        <w:rPr>
          <w:lang w:val="en-US"/>
        </w:rPr>
        <w:t xml:space="preserve">      responses:</w:t>
      </w:r>
    </w:p>
    <w:p w:rsidR="00AD7723" w:rsidRPr="006C2FEB" w:rsidRDefault="00AD7723" w:rsidP="00AD7723">
      <w:pPr>
        <w:pStyle w:val="PL"/>
        <w:rPr>
          <w:lang w:val="en-US"/>
        </w:rPr>
      </w:pPr>
      <w:r w:rsidRPr="006C2FEB">
        <w:rPr>
          <w:lang w:val="en-US"/>
        </w:rPr>
        <w:t xml:space="preserve">        '204':</w:t>
      </w:r>
    </w:p>
    <w:p w:rsidR="00AD7723" w:rsidRPr="006C2FEB" w:rsidRDefault="00AD7723" w:rsidP="00AD7723">
      <w:pPr>
        <w:pStyle w:val="PL"/>
        <w:rPr>
          <w:lang w:val="en-US"/>
        </w:rPr>
      </w:pPr>
      <w:r w:rsidRPr="006C2FEB">
        <w:rPr>
          <w:lang w:val="en-US"/>
        </w:rPr>
        <w:t xml:space="preserve">          description: successful error reporting</w:t>
      </w:r>
    </w:p>
    <w:p w:rsidR="00AD7723" w:rsidRPr="006C2FEB" w:rsidRDefault="00AD7723" w:rsidP="00AD7723">
      <w:pPr>
        <w:pStyle w:val="PL"/>
        <w:rPr>
          <w:lang w:val="en-US"/>
        </w:rPr>
      </w:pPr>
      <w:r w:rsidRPr="006C2FEB">
        <w:rPr>
          <w:lang w:val="en-US"/>
        </w:rPr>
        <w:t xml:space="preserve">        '400': </w:t>
      </w:r>
    </w:p>
    <w:p w:rsidR="00AD7723" w:rsidRPr="006C2FEB" w:rsidRDefault="00AD7723" w:rsidP="00AD7723">
      <w:pPr>
        <w:pStyle w:val="PL"/>
        <w:rPr>
          <w:lang w:val="en-US"/>
        </w:rPr>
      </w:pPr>
      <w:r w:rsidRPr="006C2FEB">
        <w:rPr>
          <w:lang w:val="en-US"/>
        </w:rPr>
        <w:t xml:space="preserve">          $ref: 'TS29571_CommonData.yaml#/components/responses/400'</w:t>
      </w:r>
    </w:p>
    <w:p w:rsidR="00AD7723" w:rsidRPr="006C2FEB" w:rsidRDefault="00AD7723" w:rsidP="00AD7723">
      <w:pPr>
        <w:pStyle w:val="PL"/>
        <w:rPr>
          <w:lang w:val="en-US"/>
        </w:rPr>
      </w:pPr>
      <w:r w:rsidRPr="006C2FEB">
        <w:rPr>
          <w:lang w:val="en-US"/>
        </w:rPr>
        <w:t xml:space="preserve">        '411': </w:t>
      </w:r>
    </w:p>
    <w:p w:rsidR="00AD7723" w:rsidRPr="006C2FEB" w:rsidRDefault="00AD7723" w:rsidP="00AD7723">
      <w:pPr>
        <w:pStyle w:val="PL"/>
        <w:rPr>
          <w:lang w:val="en-US"/>
        </w:rPr>
      </w:pPr>
      <w:r w:rsidRPr="006C2FEB">
        <w:rPr>
          <w:lang w:val="en-US"/>
        </w:rPr>
        <w:t xml:space="preserve">          $ref: 'TS29571_CommonData.yaml#/components/responses/411'</w:t>
      </w:r>
    </w:p>
    <w:p w:rsidR="00AD7723" w:rsidRPr="006C2FEB" w:rsidRDefault="00AD7723" w:rsidP="00AD7723">
      <w:pPr>
        <w:pStyle w:val="PL"/>
        <w:rPr>
          <w:lang w:val="en-US"/>
        </w:rPr>
      </w:pPr>
      <w:r w:rsidRPr="006C2FEB">
        <w:rPr>
          <w:lang w:val="en-US"/>
        </w:rPr>
        <w:t xml:space="preserve">        '413': </w:t>
      </w:r>
    </w:p>
    <w:p w:rsidR="00AD7723" w:rsidRPr="006C2FEB" w:rsidRDefault="00AD7723" w:rsidP="00AD7723">
      <w:pPr>
        <w:pStyle w:val="PL"/>
        <w:rPr>
          <w:lang w:val="en-US"/>
        </w:rPr>
      </w:pPr>
      <w:r w:rsidRPr="006C2FEB">
        <w:rPr>
          <w:lang w:val="en-US"/>
        </w:rPr>
        <w:t xml:space="preserve">          $ref: 'TS29571_CommonData.yaml#/components/responses/413'</w:t>
      </w:r>
    </w:p>
    <w:p w:rsidR="00AD7723" w:rsidRPr="006C2FEB" w:rsidRDefault="00AD7723" w:rsidP="00AD7723">
      <w:pPr>
        <w:pStyle w:val="PL"/>
        <w:rPr>
          <w:lang w:val="en-US"/>
        </w:rPr>
      </w:pPr>
      <w:r w:rsidRPr="006C2FEB">
        <w:rPr>
          <w:lang w:val="en-US"/>
        </w:rPr>
        <w:t xml:space="preserve">        '415': </w:t>
      </w:r>
    </w:p>
    <w:p w:rsidR="00AD7723" w:rsidRDefault="00AD7723" w:rsidP="00AD7723">
      <w:pPr>
        <w:pStyle w:val="PL"/>
        <w:rPr>
          <w:lang w:val="en-US"/>
        </w:rPr>
      </w:pPr>
      <w:r w:rsidRPr="006C2FEB">
        <w:rPr>
          <w:lang w:val="en-US"/>
        </w:rPr>
        <w:t xml:space="preserve">          $ref: 'TS29571_CommonData.yaml#/components/responses/415'</w:t>
      </w:r>
    </w:p>
    <w:p w:rsidR="00AD7723" w:rsidRDefault="00AD7723" w:rsidP="00AD7723">
      <w:pPr>
        <w:pStyle w:val="PL"/>
      </w:pPr>
      <w:r>
        <w:t xml:space="preserve">        '429</w:t>
      </w:r>
      <w:r w:rsidRPr="00630AB6">
        <w:t>':</w:t>
      </w:r>
    </w:p>
    <w:p w:rsidR="00AD7723" w:rsidRPr="006C2FE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C2FEB" w:rsidRDefault="00AD7723" w:rsidP="00AD7723">
      <w:pPr>
        <w:pStyle w:val="PL"/>
        <w:rPr>
          <w:lang w:val="en-US"/>
        </w:rPr>
      </w:pPr>
      <w:r w:rsidRPr="006C2FEB">
        <w:rPr>
          <w:lang w:val="en-US"/>
        </w:rPr>
        <w:t xml:space="preserve">        '500': </w:t>
      </w:r>
    </w:p>
    <w:p w:rsidR="00AD7723" w:rsidRPr="006C2FEB" w:rsidRDefault="00AD7723" w:rsidP="00AD7723">
      <w:pPr>
        <w:pStyle w:val="PL"/>
        <w:rPr>
          <w:lang w:val="en-US"/>
        </w:rPr>
      </w:pPr>
      <w:r w:rsidRPr="006C2FEB">
        <w:rPr>
          <w:lang w:val="en-US"/>
        </w:rPr>
        <w:t xml:space="preserve">          $ref: 'TS29571_CommonData.yaml#/components/responses/500'</w:t>
      </w:r>
    </w:p>
    <w:p w:rsidR="00AD7723" w:rsidRPr="006C2FEB" w:rsidRDefault="00AD7723" w:rsidP="00AD7723">
      <w:pPr>
        <w:pStyle w:val="PL"/>
        <w:rPr>
          <w:lang w:val="en-US"/>
        </w:rPr>
      </w:pPr>
      <w:r w:rsidRPr="006C2FEB">
        <w:rPr>
          <w:lang w:val="en-US"/>
        </w:rPr>
        <w:t xml:space="preserve">        '503': </w:t>
      </w:r>
    </w:p>
    <w:p w:rsidR="00AD7723" w:rsidRDefault="00AD7723" w:rsidP="00AD7723">
      <w:pPr>
        <w:pStyle w:val="PL"/>
        <w:rPr>
          <w:lang w:val="en-US"/>
        </w:rPr>
      </w:pPr>
      <w:r w:rsidRPr="006C2FE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components:</w:t>
      </w:r>
    </w:p>
    <w:p w:rsidR="00AD7723" w:rsidRPr="00687B9B" w:rsidRDefault="00AD7723" w:rsidP="00AD7723">
      <w:pPr>
        <w:pStyle w:val="PL"/>
        <w:rPr>
          <w:lang w:val="en-US"/>
        </w:rPr>
      </w:pPr>
      <w:r w:rsidRPr="00687B9B">
        <w:rPr>
          <w:lang w:val="en-US"/>
        </w:rPr>
        <w:t xml:space="preserve">  schemas:</w:t>
      </w:r>
    </w:p>
    <w:p w:rsidR="00AD7723" w:rsidRPr="00687B9B" w:rsidRDefault="00AD7723" w:rsidP="00AD7723">
      <w:pPr>
        <w:pStyle w:val="PL"/>
        <w:rPr>
          <w:lang w:val="en-US"/>
        </w:rPr>
      </w:pPr>
      <w:r w:rsidRPr="00687B9B">
        <w:rPr>
          <w:lang w:val="en-US"/>
        </w:rPr>
        <w:t xml:space="preserve">    SecurityCapability:</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TLS</w:t>
      </w:r>
    </w:p>
    <w:p w:rsidR="00AD7723" w:rsidRPr="00687B9B" w:rsidRDefault="00AD7723" w:rsidP="00AD7723">
      <w:pPr>
        <w:pStyle w:val="PL"/>
        <w:rPr>
          <w:lang w:val="en-US"/>
        </w:rPr>
      </w:pPr>
      <w:r w:rsidRPr="00687B9B">
        <w:rPr>
          <w:lang w:val="en-US"/>
        </w:rPr>
        <w:t xml:space="preserve">            - ALS</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oneOf:</w:t>
      </w:r>
    </w:p>
    <w:p w:rsidR="00AD7723" w:rsidRPr="00687B9B" w:rsidRDefault="00AD7723" w:rsidP="00AD7723">
      <w:pPr>
        <w:pStyle w:val="PL"/>
        <w:rPr>
          <w:lang w:val="en-US"/>
        </w:rPr>
      </w:pPr>
      <w:r w:rsidRPr="00687B9B">
        <w:rPr>
          <w:lang w:val="en-US"/>
        </w:rPr>
        <w:t xml:space="preserve">        - $ref: 'TS29571_CommonData.yaml#/components/schemas/Uri'</w:t>
      </w:r>
    </w:p>
    <w:p w:rsidR="00AD7723" w:rsidRPr="00687B9B" w:rsidRDefault="00AD7723" w:rsidP="00AD7723">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AD7723" w:rsidRPr="00687B9B" w:rsidRDefault="00AD7723" w:rsidP="00AD7723">
      <w:pPr>
        <w:pStyle w:val="PL"/>
        <w:rPr>
          <w:lang w:val="en-US"/>
        </w:rPr>
      </w:pPr>
      <w:r w:rsidRPr="00687B9B">
        <w:rPr>
          <w:lang w:val="en-US"/>
        </w:rPr>
        <w:t xml:space="preserve">    HttpMethod:</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GET</w:t>
      </w:r>
    </w:p>
    <w:p w:rsidR="00AD7723" w:rsidRPr="00687B9B" w:rsidRDefault="00AD7723" w:rsidP="00AD7723">
      <w:pPr>
        <w:pStyle w:val="PL"/>
        <w:rPr>
          <w:lang w:val="en-US"/>
        </w:rPr>
      </w:pPr>
      <w:r w:rsidRPr="00687B9B">
        <w:rPr>
          <w:lang w:val="en-US"/>
        </w:rPr>
        <w:t xml:space="preserve">            - PUT</w:t>
      </w:r>
    </w:p>
    <w:p w:rsidR="00AD7723" w:rsidRPr="00687B9B" w:rsidRDefault="00AD7723" w:rsidP="00AD7723">
      <w:pPr>
        <w:pStyle w:val="PL"/>
        <w:rPr>
          <w:lang w:val="en-US"/>
        </w:rPr>
      </w:pPr>
      <w:r w:rsidRPr="00687B9B">
        <w:rPr>
          <w:lang w:val="en-US"/>
        </w:rPr>
        <w:t xml:space="preserve">            - POST</w:t>
      </w:r>
    </w:p>
    <w:p w:rsidR="00AD7723" w:rsidRPr="00687B9B" w:rsidRDefault="00AD7723" w:rsidP="00AD7723">
      <w:pPr>
        <w:pStyle w:val="PL"/>
        <w:rPr>
          <w:lang w:val="en-US"/>
        </w:rPr>
      </w:pPr>
      <w:r w:rsidRPr="00687B9B">
        <w:rPr>
          <w:lang w:val="en-US"/>
        </w:rPr>
        <w:t xml:space="preserve">            - DELETE</w:t>
      </w:r>
    </w:p>
    <w:p w:rsidR="00AD7723" w:rsidRPr="00687B9B" w:rsidRDefault="00AD7723" w:rsidP="00AD7723">
      <w:pPr>
        <w:pStyle w:val="PL"/>
        <w:rPr>
          <w:lang w:val="en-US"/>
        </w:rPr>
      </w:pPr>
      <w:r w:rsidRPr="00687B9B">
        <w:rPr>
          <w:lang w:val="en-US"/>
        </w:rPr>
        <w:t xml:space="preserve">            - PATCH</w:t>
      </w:r>
    </w:p>
    <w:p w:rsidR="00AD7723" w:rsidRPr="00687B9B" w:rsidRDefault="00AD7723" w:rsidP="00AD7723">
      <w:pPr>
        <w:pStyle w:val="PL"/>
        <w:rPr>
          <w:lang w:val="en-US"/>
        </w:rPr>
      </w:pPr>
      <w:r w:rsidRPr="00687B9B">
        <w:rPr>
          <w:lang w:val="en-US"/>
        </w:rPr>
        <w:t xml:space="preserve">            - HEAD</w:t>
      </w:r>
    </w:p>
    <w:p w:rsidR="00AD7723" w:rsidRPr="00687B9B" w:rsidRDefault="00AD7723" w:rsidP="00AD7723">
      <w:pPr>
        <w:pStyle w:val="PL"/>
        <w:rPr>
          <w:lang w:val="en-US"/>
        </w:rPr>
      </w:pPr>
      <w:r w:rsidRPr="00687B9B">
        <w:rPr>
          <w:lang w:val="en-US"/>
        </w:rPr>
        <w:t xml:space="preserve">            - OPTIONS</w:t>
      </w:r>
    </w:p>
    <w:p w:rsidR="00AD7723" w:rsidRPr="00687B9B" w:rsidRDefault="00AD7723" w:rsidP="00AD7723">
      <w:pPr>
        <w:pStyle w:val="PL"/>
        <w:rPr>
          <w:lang w:val="en-US"/>
        </w:rPr>
      </w:pPr>
      <w:r w:rsidRPr="00687B9B">
        <w:rPr>
          <w:lang w:val="en-US"/>
        </w:rPr>
        <w:t xml:space="preserve">            - CONNECT</w:t>
      </w:r>
    </w:p>
    <w:p w:rsidR="00AD7723" w:rsidRPr="00687B9B" w:rsidRDefault="00AD7723" w:rsidP="00AD7723">
      <w:pPr>
        <w:pStyle w:val="PL"/>
        <w:rPr>
          <w:lang w:val="en-US"/>
        </w:rPr>
      </w:pPr>
      <w:r w:rsidRPr="00687B9B">
        <w:rPr>
          <w:lang w:val="en-US"/>
        </w:rPr>
        <w:lastRenderedPageBreak/>
        <w:t xml:space="preserve">            - TRACE</w:t>
      </w:r>
    </w:p>
    <w:p w:rsidR="00AD7723" w:rsidRPr="00687B9B" w:rsidRDefault="00AD7723" w:rsidP="00AD7723">
      <w:pPr>
        <w:pStyle w:val="PL"/>
        <w:rPr>
          <w:lang w:val="en-US"/>
        </w:rPr>
      </w:pPr>
      <w:r w:rsidRPr="00687B9B">
        <w:rPr>
          <w:lang w:val="en-US"/>
        </w:rPr>
        <w:t xml:space="preserve">        - type: string    </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UEID</w:t>
      </w:r>
    </w:p>
    <w:p w:rsidR="00AD7723" w:rsidRPr="00687B9B" w:rsidRDefault="00AD7723" w:rsidP="00AD7723">
      <w:pPr>
        <w:pStyle w:val="PL"/>
        <w:rPr>
          <w:lang w:val="en-US"/>
        </w:rPr>
      </w:pPr>
      <w:r w:rsidRPr="00687B9B">
        <w:rPr>
          <w:lang w:val="en-US"/>
        </w:rPr>
        <w:t xml:space="preserve">            - LOCATION</w:t>
      </w:r>
    </w:p>
    <w:p w:rsidR="00AD7723" w:rsidRPr="00687B9B" w:rsidRDefault="00AD7723" w:rsidP="00AD7723">
      <w:pPr>
        <w:pStyle w:val="PL"/>
        <w:rPr>
          <w:lang w:val="en-US"/>
        </w:rPr>
      </w:pPr>
      <w:r w:rsidRPr="00687B9B">
        <w:rPr>
          <w:lang w:val="en-US"/>
        </w:rPr>
        <w:t xml:space="preserve">            - KEY_MATERIAL</w:t>
      </w:r>
    </w:p>
    <w:p w:rsidR="00AD7723" w:rsidRPr="00687B9B" w:rsidRDefault="00AD7723" w:rsidP="00AD7723">
      <w:pPr>
        <w:pStyle w:val="PL"/>
        <w:rPr>
          <w:lang w:val="en-US"/>
        </w:rPr>
      </w:pPr>
      <w:r w:rsidRPr="00687B9B">
        <w:rPr>
          <w:lang w:val="en-US"/>
        </w:rPr>
        <w:t xml:space="preserve">            - AUTHENTICATION_MATERIAL</w:t>
      </w:r>
    </w:p>
    <w:p w:rsidR="00AD7723" w:rsidRPr="00687B9B" w:rsidRDefault="00AD7723" w:rsidP="00AD7723">
      <w:pPr>
        <w:pStyle w:val="PL"/>
        <w:rPr>
          <w:lang w:val="en-US"/>
        </w:rPr>
      </w:pPr>
      <w:r w:rsidRPr="00687B9B">
        <w:rPr>
          <w:lang w:val="en-US"/>
        </w:rPr>
        <w:t xml:space="preserve">            - AUTHORIZATION_TOKEN</w:t>
      </w:r>
    </w:p>
    <w:p w:rsidR="00AD7723" w:rsidRPr="00687B9B" w:rsidRDefault="00AD7723" w:rsidP="00AD7723">
      <w:pPr>
        <w:pStyle w:val="PL"/>
        <w:rPr>
          <w:lang w:val="en-US"/>
        </w:rPr>
      </w:pPr>
      <w:r w:rsidRPr="00687B9B">
        <w:rPr>
          <w:lang w:val="en-US"/>
        </w:rPr>
        <w:t xml:space="preserve">            - OTHER</w:t>
      </w:r>
    </w:p>
    <w:p w:rsidR="00AD7723" w:rsidRPr="00687B9B" w:rsidRDefault="00AD7723" w:rsidP="00AD7723">
      <w:pPr>
        <w:pStyle w:val="PL"/>
        <w:rPr>
          <w:lang w:val="en-US"/>
        </w:rPr>
      </w:pPr>
      <w:r w:rsidRPr="00687B9B">
        <w:rPr>
          <w:lang w:val="en-US"/>
        </w:rPr>
        <w:t xml:space="preserve">            - NONSENSITIVE</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IeLocation:</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URI_PARAM</w:t>
      </w:r>
    </w:p>
    <w:p w:rsidR="00AD7723" w:rsidRPr="00687B9B" w:rsidRDefault="00AD7723" w:rsidP="00AD7723">
      <w:pPr>
        <w:pStyle w:val="PL"/>
        <w:rPr>
          <w:lang w:val="en-US"/>
        </w:rPr>
      </w:pPr>
      <w:r w:rsidRPr="00687B9B">
        <w:rPr>
          <w:lang w:val="en-US"/>
        </w:rPr>
        <w:t xml:space="preserve">            - HEADER</w:t>
      </w:r>
    </w:p>
    <w:p w:rsidR="00AD7723" w:rsidRPr="00687B9B" w:rsidRDefault="00AD7723" w:rsidP="00AD7723">
      <w:pPr>
        <w:pStyle w:val="PL"/>
        <w:rPr>
          <w:lang w:val="en-US"/>
        </w:rPr>
      </w:pPr>
      <w:r w:rsidRPr="00687B9B">
        <w:rPr>
          <w:lang w:val="en-US"/>
        </w:rPr>
        <w:t xml:space="preserve">            - BODY</w:t>
      </w:r>
    </w:p>
    <w:p w:rsidR="00AD7723" w:rsidRPr="00687B9B" w:rsidRDefault="00AD7723" w:rsidP="00AD7723">
      <w:pPr>
        <w:pStyle w:val="PL"/>
        <w:rPr>
          <w:lang w:val="en-US"/>
        </w:rPr>
      </w:pPr>
      <w:r w:rsidRPr="00687B9B">
        <w:rPr>
          <w:lang w:val="en-US"/>
        </w:rPr>
        <w:t xml:space="preserve">            - MULTIPART_BINARY</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ieLoc</w:t>
      </w:r>
    </w:p>
    <w:p w:rsidR="00AD7723" w:rsidRPr="00687B9B" w:rsidRDefault="00AD7723" w:rsidP="00AD7723">
      <w:pPr>
        <w:pStyle w:val="PL"/>
        <w:rPr>
          <w:lang w:val="en-US"/>
        </w:rPr>
      </w:pPr>
      <w:r w:rsidRPr="00687B9B">
        <w:rPr>
          <w:lang w:val="en-US"/>
        </w:rPr>
        <w:t xml:space="preserve">        - ieType</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ieLoc:</w:t>
      </w:r>
    </w:p>
    <w:p w:rsidR="00AD7723" w:rsidRPr="00687B9B" w:rsidRDefault="00AD7723" w:rsidP="00AD7723">
      <w:pPr>
        <w:pStyle w:val="PL"/>
        <w:rPr>
          <w:lang w:val="en-US"/>
        </w:rPr>
      </w:pPr>
      <w:r w:rsidRPr="00687B9B">
        <w:rPr>
          <w:lang w:val="en-US"/>
        </w:rPr>
        <w:t xml:space="preserve">          $ref: '#/components/schemas/IeLocation'</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sidRPr="00687B9B">
        <w:rPr>
          <w:lang w:val="en-US"/>
        </w:rPr>
        <w:t xml:space="preserve">        reqIe: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rspIe: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isModifiable:</w:t>
      </w:r>
    </w:p>
    <w:p w:rsidR="00AD7723" w:rsidRPr="00687B9B" w:rsidRDefault="00AD7723" w:rsidP="00AD7723">
      <w:pPr>
        <w:pStyle w:val="PL"/>
        <w:rPr>
          <w:lang w:val="en-US"/>
        </w:rPr>
      </w:pPr>
      <w:r w:rsidRPr="00687B9B">
        <w:rPr>
          <w:lang w:val="en-US"/>
        </w:rPr>
        <w:t xml:space="preserve">          type: boolean</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ApiIeMapping:</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apiSignature</w:t>
      </w:r>
    </w:p>
    <w:p w:rsidR="00AD7723" w:rsidRPr="00687B9B" w:rsidRDefault="00AD7723" w:rsidP="00AD7723">
      <w:pPr>
        <w:pStyle w:val="PL"/>
        <w:rPr>
          <w:lang w:val="en-US"/>
        </w:rPr>
      </w:pPr>
      <w:r w:rsidRPr="00687B9B">
        <w:rPr>
          <w:lang w:val="en-US"/>
        </w:rPr>
        <w:t xml:space="preserve">        - apiMethod</w:t>
      </w:r>
    </w:p>
    <w:p w:rsidR="00AD7723" w:rsidRPr="00687B9B" w:rsidRDefault="00AD7723" w:rsidP="00AD7723">
      <w:pPr>
        <w:pStyle w:val="PL"/>
        <w:rPr>
          <w:lang w:val="en-US"/>
        </w:rPr>
      </w:pPr>
      <w:r w:rsidRPr="00687B9B">
        <w:rPr>
          <w:lang w:val="en-US"/>
        </w:rPr>
        <w:t xml:space="preserve">        - IeList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$ref: '#/components/schemas/ApiSignature'</w:t>
      </w:r>
    </w:p>
    <w:p w:rsidR="00AD7723" w:rsidRPr="00687B9B" w:rsidRDefault="00AD7723" w:rsidP="00AD7723">
      <w:pPr>
        <w:pStyle w:val="PL"/>
        <w:rPr>
          <w:lang w:val="en-US"/>
        </w:rPr>
      </w:pPr>
      <w:r w:rsidRPr="00687B9B">
        <w:rPr>
          <w:lang w:val="en-US"/>
        </w:rPr>
        <w:t xml:space="preserve">        apiMethod:</w:t>
      </w:r>
    </w:p>
    <w:p w:rsidR="00AD7723" w:rsidRPr="00687B9B" w:rsidRDefault="00AD7723" w:rsidP="00AD7723">
      <w:pPr>
        <w:pStyle w:val="PL"/>
        <w:rPr>
          <w:lang w:val="en-US"/>
        </w:rPr>
      </w:pPr>
      <w:r w:rsidRPr="00687B9B">
        <w:rPr>
          <w:lang w:val="en-US"/>
        </w:rPr>
        <w:t xml:space="preserve">          $ref: '#/components/schemas/HttpMethod'</w:t>
      </w:r>
    </w:p>
    <w:p w:rsidR="00AD7723" w:rsidRDefault="00AD7723" w:rsidP="00AD7723">
      <w:pPr>
        <w:pStyle w:val="PL"/>
        <w:rPr>
          <w:lang w:val="en-US"/>
        </w:rPr>
      </w:pPr>
      <w:r w:rsidRPr="00687B9B">
        <w:rPr>
          <w:lang w:val="en-US"/>
        </w:rPr>
        <w:t xml:space="preserve">        IeList:</w:t>
      </w:r>
    </w:p>
    <w:p w:rsidR="00AD7723" w:rsidRDefault="00AD7723" w:rsidP="00AD7723">
      <w:pPr>
        <w:pStyle w:val="PL"/>
        <w:rPr>
          <w:lang w:val="en-US"/>
        </w:rPr>
      </w:pPr>
      <w:r>
        <w:rPr>
          <w:lang w:val="en-US"/>
        </w:rPr>
        <w:t xml:space="preserve">          type: array</w:t>
      </w:r>
    </w:p>
    <w:p w:rsidR="00AD7723" w:rsidRPr="00687B9B" w:rsidRDefault="00AD7723" w:rsidP="00AD7723">
      <w:pPr>
        <w:pStyle w:val="PL"/>
        <w:rPr>
          <w:lang w:val="en-US"/>
        </w:rPr>
      </w:pPr>
      <w:r>
        <w:rPr>
          <w:lang w:val="en-US"/>
        </w:rPr>
        <w:t xml:space="preserve">          items:</w:t>
      </w:r>
    </w:p>
    <w:p w:rsidR="00AD7723" w:rsidRDefault="00AD7723" w:rsidP="00AD7723">
      <w:pPr>
        <w:pStyle w:val="PL"/>
        <w:rPr>
          <w:lang w:val="en-US"/>
        </w:rPr>
      </w:pPr>
      <w:r w:rsidRPr="00687B9B">
        <w:rPr>
          <w:lang w:val="en-US"/>
        </w:rPr>
        <w:t xml:space="preserve">          </w:t>
      </w:r>
      <w:r>
        <w:rPr>
          <w:lang w:val="en-US"/>
        </w:rPr>
        <w:t xml:space="preserve">  </w:t>
      </w:r>
      <w:r w:rsidRPr="00687B9B">
        <w:rPr>
          <w:lang w:val="en-US"/>
        </w:rPr>
        <w:t>$ref: '#/components/schemas/IeInfo'</w:t>
      </w:r>
    </w:p>
    <w:p w:rsidR="00AD7723" w:rsidRPr="00687B9B" w:rsidRDefault="00AD7723">
      <w:pPr>
        <w:pStyle w:val="PL"/>
        <w:rPr>
          <w:lang w:val="en-US"/>
        </w:rPr>
      </w:pPr>
      <w:r>
        <w:rPr>
          <w:lang w:val="en-US"/>
        </w:rPr>
        <w:t xml:space="preserve">          </w:t>
      </w:r>
      <w:r w:rsidRPr="009B6FC4">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ProtectionPolicy:</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apiIeMappingList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apiIeMappingList: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'#/components/schemas/ApiIeMapping'</w:t>
      </w:r>
    </w:p>
    <w:p w:rsidR="00AD7723" w:rsidRPr="00687B9B" w:rsidRDefault="00AD7723" w:rsidP="00AD7723">
      <w:pPr>
        <w:pStyle w:val="PL"/>
        <w:rPr>
          <w:lang w:val="en-US"/>
        </w:rPr>
      </w:pPr>
      <w:r>
        <w:rPr>
          <w:lang w:val="en-US"/>
        </w:rPr>
        <w:t xml:space="preserve">          minItems: 1</w:t>
      </w:r>
    </w:p>
    <w:p w:rsidR="00AD7723" w:rsidRPr="00687B9B" w:rsidRDefault="00AD7723" w:rsidP="00AD7723">
      <w:pPr>
        <w:pStyle w:val="PL"/>
        <w:rPr>
          <w:lang w:val="en-US"/>
        </w:rPr>
      </w:pPr>
      <w:r w:rsidRPr="00687B9B">
        <w:rPr>
          <w:lang w:val="en-US"/>
        </w:rPr>
        <w:t xml:space="preserve">        dataTypeEncPolicy:</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Pr>
          <w:lang w:val="en-US"/>
        </w:rPr>
        <w:t xml:space="preserve">          </w:t>
      </w:r>
      <w:r w:rsidRPr="00C92ADE">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lastRenderedPageBreak/>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supportedSecCapabilityList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supportedSecCapabilityList: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selectedSecCapability</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selectedSecCapability:</w:t>
      </w:r>
    </w:p>
    <w:p w:rsidR="00AD7723" w:rsidRPr="00687B9B"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jweCipherSuiteList: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 </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jwsCipherSuiteList: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selectedJweCipherSuite: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selectedJwsCipherSuite: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N32fContextInfo: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Default="00AD7723" w:rsidP="00AD7723">
      <w:pPr>
        <w:pStyle w:val="PL"/>
        <w:rPr>
          <w:lang w:val="en-US"/>
        </w:rPr>
      </w:pPr>
      <w:r w:rsidRPr="00687B9B">
        <w:rPr>
          <w:lang w:val="en-US"/>
        </w:rPr>
        <w:t xml:space="preserve">          type: string</w:t>
      </w:r>
    </w:p>
    <w:p w:rsidR="00AD7723" w:rsidRDefault="00AD7723" w:rsidP="00AD7723">
      <w:pPr>
        <w:pStyle w:val="PL"/>
        <w:rPr>
          <w:lang w:val="en-US"/>
        </w:rPr>
      </w:pPr>
      <w:r>
        <w:rPr>
          <w:lang w:val="en-US"/>
        </w:rPr>
        <w:t xml:space="preserve">    CallbackName:</w:t>
      </w:r>
    </w:p>
    <w:p w:rsidR="00AD7723" w:rsidRDefault="00AD7723" w:rsidP="00AD7723">
      <w:pPr>
        <w:pStyle w:val="PL"/>
        <w:rPr>
          <w:lang w:val="en-US"/>
        </w:rPr>
      </w:pPr>
      <w:r>
        <w:rPr>
          <w:lang w:val="en-US"/>
        </w:rPr>
        <w:t xml:space="preserve">      type: object</w:t>
      </w:r>
    </w:p>
    <w:p w:rsidR="00AD7723" w:rsidRDefault="00AD7723" w:rsidP="00AD7723">
      <w:pPr>
        <w:pStyle w:val="PL"/>
        <w:rPr>
          <w:lang w:val="en-US"/>
        </w:rPr>
      </w:pPr>
      <w:r>
        <w:rPr>
          <w:lang w:val="en-US"/>
        </w:rPr>
        <w:t xml:space="preserve">      required:</w:t>
      </w:r>
    </w:p>
    <w:p w:rsidR="00AD7723" w:rsidRDefault="00AD7723" w:rsidP="00AD7723">
      <w:pPr>
        <w:pStyle w:val="PL"/>
        <w:rPr>
          <w:lang w:val="en-US"/>
        </w:rPr>
      </w:pPr>
      <w:r>
        <w:rPr>
          <w:lang w:val="en-US"/>
        </w:rPr>
        <w:t xml:space="preserve">        - callbackType</w:t>
      </w:r>
    </w:p>
    <w:p w:rsidR="00AD7723" w:rsidRDefault="00AD7723" w:rsidP="00AD7723">
      <w:pPr>
        <w:pStyle w:val="PL"/>
        <w:rPr>
          <w:lang w:val="en-US"/>
        </w:rPr>
      </w:pPr>
      <w:r>
        <w:rPr>
          <w:lang w:val="en-US"/>
        </w:rPr>
        <w:t xml:space="preserve">      properties:</w:t>
      </w:r>
    </w:p>
    <w:p w:rsidR="00AD7723" w:rsidRDefault="00AD7723" w:rsidP="00AD7723">
      <w:pPr>
        <w:pStyle w:val="PL"/>
        <w:rPr>
          <w:lang w:val="en-US"/>
        </w:rPr>
      </w:pPr>
      <w:r>
        <w:rPr>
          <w:lang w:val="en-US"/>
        </w:rPr>
        <w:t xml:space="preserve">        callbackType:</w:t>
      </w:r>
    </w:p>
    <w:p w:rsidR="00AD7723" w:rsidRDefault="00AD7723" w:rsidP="00AD7723">
      <w:pPr>
        <w:pStyle w:val="PL"/>
        <w:rPr>
          <w:lang w:val="en-US"/>
        </w:rPr>
      </w:pPr>
      <w:r>
        <w:rPr>
          <w:lang w:val="en-US"/>
        </w:rPr>
        <w:t xml:space="preserve">          type: string</w:t>
      </w:r>
    </w:p>
    <w:p w:rsidR="00AD7723" w:rsidRPr="005A785B" w:rsidRDefault="00AD7723" w:rsidP="00AD7723">
      <w:pPr>
        <w:pStyle w:val="PL"/>
        <w:rPr>
          <w:lang w:val="en-US"/>
        </w:rPr>
      </w:pPr>
      <w:r w:rsidRPr="005A785B">
        <w:rPr>
          <w:lang w:val="en-US"/>
        </w:rPr>
        <w:t xml:space="preserve">    N32fErrorInfo: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n32fMessageId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n32fMessageId:</w:t>
      </w:r>
    </w:p>
    <w:p w:rsidR="00AD7723" w:rsidRPr="005A785B" w:rsidRDefault="00AD7723" w:rsidP="00AD7723">
      <w:pPr>
        <w:pStyle w:val="PL"/>
        <w:rPr>
          <w:lang w:val="en-US"/>
        </w:rPr>
      </w:pPr>
      <w:r w:rsidRPr="005A785B">
        <w:rPr>
          <w:lang w:val="en-US"/>
        </w:rPr>
        <w:lastRenderedPageBreak/>
        <w:t xml:space="preserve">          type: string</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failedModificationList: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'#/components/schemas/FailedModificationInfo'</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errorDetailsList: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'#/components/schemas/N32fErrorDetail'</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FailedModificationInfo: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ipxId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ipxId:</w:t>
      </w:r>
    </w:p>
    <w:p w:rsidR="00AD7723" w:rsidRPr="005A785B" w:rsidRDefault="00AD7723" w:rsidP="00AD7723">
      <w:pPr>
        <w:pStyle w:val="PL"/>
        <w:rPr>
          <w:lang w:val="en-US"/>
        </w:rPr>
      </w:pPr>
      <w:r w:rsidRPr="005A785B">
        <w:rPr>
          <w:lang w:val="en-US"/>
        </w:rPr>
        <w:t xml:space="preserve">          $ref: 'TS29510_Nnrf_NFManagement.yaml#/components/schemas/Fqdn'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N32fErrorDetail:</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attribute</w:t>
      </w:r>
    </w:p>
    <w:p w:rsidR="00AD7723" w:rsidRPr="005A785B" w:rsidRDefault="00AD7723" w:rsidP="00AD7723">
      <w:pPr>
        <w:pStyle w:val="PL"/>
        <w:rPr>
          <w:lang w:val="en-US"/>
        </w:rPr>
      </w:pPr>
      <w:r w:rsidRPr="005A785B">
        <w:rPr>
          <w:lang w:val="en-US"/>
        </w:rPr>
        <w:t xml:space="preserve">        - msgReconstructFailReason</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attribute:</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msgReconstructFailReason:</w:t>
      </w:r>
    </w:p>
    <w:p w:rsidR="00AD7723" w:rsidRPr="005A785B" w:rsidRDefault="00AD7723" w:rsidP="00AD7723">
      <w:pPr>
        <w:pStyle w:val="PL"/>
        <w:rPr>
          <w:lang w:val="en-US"/>
        </w:rPr>
      </w:pPr>
      <w:r w:rsidRPr="005A785B">
        <w:rPr>
          <w:lang w:val="en-US"/>
        </w:rPr>
        <w:t xml:space="preserve">          $ref: '#/components/schemas/FailureReason'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INTEGRITY_CHECK_FAILED</w:t>
      </w:r>
    </w:p>
    <w:p w:rsidR="00AD7723" w:rsidRPr="005A785B" w:rsidRDefault="00AD7723" w:rsidP="00AD7723">
      <w:pPr>
        <w:pStyle w:val="PL"/>
        <w:rPr>
          <w:lang w:val="en-US"/>
        </w:rPr>
      </w:pPr>
      <w:r w:rsidRPr="005A785B">
        <w:rPr>
          <w:lang w:val="en-US"/>
        </w:rPr>
        <w:t xml:space="preserve">            - INTEGRITY_CHECK_ON_MODIFICATIONS_FAILED</w:t>
      </w:r>
    </w:p>
    <w:p w:rsidR="00AD7723" w:rsidRPr="005A785B" w:rsidRDefault="00AD7723" w:rsidP="00AD7723">
      <w:pPr>
        <w:pStyle w:val="PL"/>
        <w:rPr>
          <w:lang w:val="en-US"/>
        </w:rPr>
      </w:pPr>
      <w:r w:rsidRPr="005A785B">
        <w:rPr>
          <w:lang w:val="en-US"/>
        </w:rPr>
        <w:t xml:space="preserve">            - MODIFICATIONS_INSTRUCTIONS_FAILED</w:t>
      </w:r>
    </w:p>
    <w:p w:rsidR="00AD7723" w:rsidRPr="005A785B" w:rsidRDefault="00AD7723" w:rsidP="00AD7723">
      <w:pPr>
        <w:pStyle w:val="PL"/>
        <w:rPr>
          <w:lang w:val="en-US"/>
        </w:rPr>
      </w:pPr>
      <w:r w:rsidRPr="005A785B">
        <w:rPr>
          <w:lang w:val="en-US"/>
        </w:rPr>
        <w:t xml:space="preserve">            - DECIPHERING_FAILED</w:t>
      </w:r>
    </w:p>
    <w:p w:rsidR="00AD7723" w:rsidRPr="005A785B" w:rsidRDefault="00AD7723" w:rsidP="00AD7723">
      <w:pPr>
        <w:pStyle w:val="PL"/>
        <w:rPr>
          <w:lang w:val="en-US"/>
        </w:rPr>
      </w:pPr>
      <w:r w:rsidRPr="005A785B">
        <w:rPr>
          <w:lang w:val="en-US"/>
        </w:rPr>
        <w:t xml:space="preserve">            - MESSAGE_RECONSTRUCTION_FAILED</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FailureReason:</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INVALID_JSON_POINTER</w:t>
      </w:r>
    </w:p>
    <w:p w:rsidR="00AD7723" w:rsidRPr="005A785B" w:rsidRDefault="00AD7723" w:rsidP="00AD7723">
      <w:pPr>
        <w:pStyle w:val="PL"/>
        <w:rPr>
          <w:lang w:val="en-US"/>
        </w:rPr>
      </w:pPr>
      <w:r w:rsidRPr="005A785B">
        <w:rPr>
          <w:lang w:val="en-US"/>
        </w:rPr>
        <w:t xml:space="preserve">            - INVALID_INDEX_TO_ENCRYPTED_BLOCK</w:t>
      </w:r>
    </w:p>
    <w:p w:rsidR="00AD7723" w:rsidRPr="005A785B" w:rsidRDefault="00AD7723" w:rsidP="00AD7723">
      <w:pPr>
        <w:pStyle w:val="PL"/>
        <w:rPr>
          <w:lang w:val="en-US"/>
        </w:rPr>
      </w:pPr>
      <w:r w:rsidRPr="005A785B">
        <w:rPr>
          <w:lang w:val="en-US"/>
        </w:rPr>
        <w:t xml:space="preserve">            - INVALID_HTTP_HEADER</w:t>
      </w:r>
    </w:p>
    <w:p w:rsidR="00AD7723" w:rsidRPr="002E5CBA" w:rsidRDefault="00AD7723" w:rsidP="00AD7723">
      <w:pPr>
        <w:pStyle w:val="PL"/>
        <w:rPr>
          <w:lang w:val="en-US"/>
        </w:rPr>
      </w:pPr>
      <w:r w:rsidRPr="005A785B">
        <w:rPr>
          <w:lang w:val="en-US"/>
        </w:rPr>
        <w:t xml:space="preserve">        - type: string</w:t>
      </w:r>
    </w:p>
    <w:p w:rsidR="00AD7723" w:rsidRDefault="00AD7723" w:rsidP="00386A6E"/>
    <w:p w:rsidR="00270007" w:rsidRDefault="00270007" w:rsidP="00270007">
      <w:pPr>
        <w:pStyle w:val="Heading2"/>
      </w:pPr>
      <w:bookmarkStart w:id="153" w:name="_Toc533068790"/>
      <w:r>
        <w:t>A.3</w:t>
      </w:r>
      <w:r>
        <w:tab/>
        <w:t>JOSE Protected Message Forwarding API on N32-f</w:t>
      </w:r>
      <w:bookmarkEnd w:id="153"/>
    </w:p>
    <w:p w:rsidR="00270007" w:rsidRPr="00270007" w:rsidRDefault="00270007" w:rsidP="00386A6E">
      <w:pPr>
        <w:pStyle w:val="PL"/>
      </w:pPr>
      <w:r w:rsidRPr="00270007">
        <w:t>openapi: 3.0.0</w:t>
      </w:r>
    </w:p>
    <w:p w:rsidR="00270007" w:rsidRPr="00270007" w:rsidRDefault="00270007" w:rsidP="00386A6E">
      <w:pPr>
        <w:pStyle w:val="PL"/>
      </w:pPr>
    </w:p>
    <w:p w:rsidR="00270007" w:rsidRPr="00270007" w:rsidRDefault="00270007" w:rsidP="00386A6E">
      <w:pPr>
        <w:pStyle w:val="PL"/>
      </w:pPr>
      <w:r w:rsidRPr="00270007">
        <w:t>info:</w:t>
      </w:r>
    </w:p>
    <w:p w:rsidR="00270007" w:rsidRPr="00270007" w:rsidRDefault="00270007" w:rsidP="00386A6E">
      <w:pPr>
        <w:pStyle w:val="PL"/>
      </w:pPr>
      <w:r w:rsidRPr="00270007">
        <w:t xml:space="preserve">  version: '1.0.0'</w:t>
      </w:r>
    </w:p>
    <w:p w:rsidR="00270007" w:rsidRPr="00270007" w:rsidRDefault="00270007" w:rsidP="00386A6E">
      <w:pPr>
        <w:pStyle w:val="PL"/>
      </w:pPr>
      <w:r w:rsidRPr="00270007">
        <w:t xml:space="preserve">  title: 'JOSE Protected Message Forwarding API'</w:t>
      </w:r>
    </w:p>
    <w:p w:rsidR="00270007" w:rsidRPr="00270007" w:rsidRDefault="00270007" w:rsidP="00386A6E">
      <w:pPr>
        <w:pStyle w:val="PL"/>
      </w:pPr>
      <w:r w:rsidRPr="00270007">
        <w:t xml:space="preserve">  description: 'N32-f Message Forwarding'</w:t>
      </w:r>
    </w:p>
    <w:p w:rsidR="00270007" w:rsidRPr="00270007" w:rsidRDefault="00270007" w:rsidP="00386A6E">
      <w:pPr>
        <w:pStyle w:val="PL"/>
      </w:pPr>
    </w:p>
    <w:p w:rsidR="00270007" w:rsidRPr="00270007" w:rsidRDefault="00270007" w:rsidP="00386A6E">
      <w:pPr>
        <w:pStyle w:val="PL"/>
      </w:pPr>
      <w:r w:rsidRPr="00270007">
        <w:t>servers:</w:t>
      </w:r>
    </w:p>
    <w:p w:rsidR="00270007" w:rsidRPr="00270007" w:rsidRDefault="00270007" w:rsidP="00386A6E">
      <w:pPr>
        <w:pStyle w:val="PL"/>
      </w:pPr>
      <w:r w:rsidRPr="00270007">
        <w:t xml:space="preserve">  - url: '{apiRoot}/n32f-forward/v1'</w:t>
      </w:r>
    </w:p>
    <w:p w:rsidR="00270007" w:rsidRPr="00270007" w:rsidRDefault="00270007" w:rsidP="00386A6E">
      <w:pPr>
        <w:pStyle w:val="PL"/>
      </w:pPr>
      <w:r w:rsidRPr="00270007">
        <w:t xml:space="preserve">    variables:</w:t>
      </w:r>
    </w:p>
    <w:p w:rsidR="00270007" w:rsidRPr="00270007" w:rsidRDefault="00270007" w:rsidP="00386A6E">
      <w:pPr>
        <w:pStyle w:val="PL"/>
      </w:pPr>
      <w:r w:rsidRPr="00270007">
        <w:t xml:space="preserve">      apiRoot:</w:t>
      </w:r>
    </w:p>
    <w:p w:rsidR="00270007" w:rsidRPr="00270007" w:rsidRDefault="00270007" w:rsidP="00386A6E">
      <w:pPr>
        <w:pStyle w:val="PL"/>
      </w:pPr>
      <w:r w:rsidRPr="00270007">
        <w:t xml:space="preserve">        default: https://example.com</w:t>
      </w:r>
    </w:p>
    <w:p w:rsidR="00270007" w:rsidRPr="00270007" w:rsidRDefault="00270007" w:rsidP="00386A6E">
      <w:pPr>
        <w:pStyle w:val="PL"/>
      </w:pPr>
      <w:r w:rsidRPr="00270007">
        <w:t xml:space="preserve">        description:  apiRoot as defined in subclause 4.4 of 3GPP TS 29.501.</w:t>
      </w:r>
    </w:p>
    <w:p w:rsidR="00270007" w:rsidRPr="00270007" w:rsidRDefault="00270007" w:rsidP="00386A6E">
      <w:pPr>
        <w:pStyle w:val="PL"/>
      </w:pPr>
      <w:r w:rsidRPr="00270007">
        <w:t>externalDocs:</w:t>
      </w:r>
    </w:p>
    <w:p w:rsidR="00270007" w:rsidRPr="00270007" w:rsidRDefault="00270007" w:rsidP="00386A6E">
      <w:pPr>
        <w:pStyle w:val="PL"/>
      </w:pPr>
      <w:r w:rsidRPr="00270007">
        <w:t xml:space="preserve">  description: 3GPP TS 29.573 V15.1.0; 5G System; Public Land Mobile Network (PLMN) Interconnection; Stage 3</w:t>
      </w:r>
    </w:p>
    <w:p w:rsidR="00270007" w:rsidRPr="00270007" w:rsidRDefault="00270007" w:rsidP="00386A6E">
      <w:pPr>
        <w:pStyle w:val="PL"/>
      </w:pPr>
      <w:r w:rsidRPr="00270007">
        <w:t xml:space="preserve">  url: http://www.3gpp.org/ftp/Specs/archive/29_series/29.573/</w:t>
      </w:r>
    </w:p>
    <w:p w:rsidR="00270007" w:rsidRPr="00270007" w:rsidRDefault="00270007" w:rsidP="00386A6E">
      <w:pPr>
        <w:pStyle w:val="PL"/>
      </w:pPr>
    </w:p>
    <w:p w:rsidR="00270007" w:rsidRPr="00270007" w:rsidRDefault="00270007" w:rsidP="00386A6E">
      <w:pPr>
        <w:pStyle w:val="PL"/>
      </w:pPr>
      <w:r w:rsidRPr="00270007">
        <w:t>paths:</w:t>
      </w:r>
    </w:p>
    <w:p w:rsidR="00270007" w:rsidRPr="00270007" w:rsidRDefault="00270007" w:rsidP="00386A6E">
      <w:pPr>
        <w:pStyle w:val="PL"/>
      </w:pPr>
      <w:r w:rsidRPr="00270007">
        <w:t xml:space="preserve">  /n32f-process:</w:t>
      </w:r>
    </w:p>
    <w:p w:rsidR="00270007" w:rsidRPr="00270007" w:rsidRDefault="00270007" w:rsidP="00386A6E">
      <w:pPr>
        <w:pStyle w:val="PL"/>
      </w:pPr>
      <w:r w:rsidRPr="00270007">
        <w:t xml:space="preserve">    post:</w:t>
      </w:r>
    </w:p>
    <w:p w:rsidR="00270007" w:rsidRPr="00270007" w:rsidRDefault="00270007" w:rsidP="00386A6E">
      <w:pPr>
        <w:pStyle w:val="PL"/>
      </w:pPr>
      <w:r w:rsidRPr="00270007">
        <w:lastRenderedPageBreak/>
        <w:t xml:space="preserve">      summary:  N32-f Message Forwarding </w:t>
      </w:r>
    </w:p>
    <w:p w:rsidR="00270007" w:rsidRPr="00270007" w:rsidRDefault="00270007" w:rsidP="00386A6E">
      <w:pPr>
        <w:pStyle w:val="PL"/>
      </w:pPr>
      <w:r w:rsidRPr="00270007">
        <w:t xml:space="preserve">      tags:</w:t>
      </w:r>
    </w:p>
    <w:p w:rsidR="00270007" w:rsidRPr="00270007" w:rsidRDefault="00270007" w:rsidP="00386A6E">
      <w:pPr>
        <w:pStyle w:val="PL"/>
      </w:pPr>
      <w:r w:rsidRPr="00270007">
        <w:t xml:space="preserve">        - N32-f Forward</w:t>
      </w:r>
    </w:p>
    <w:p w:rsidR="00270007" w:rsidRPr="00270007" w:rsidRDefault="00270007" w:rsidP="00386A6E">
      <w:pPr>
        <w:pStyle w:val="PL"/>
      </w:pPr>
      <w:r w:rsidRPr="00270007">
        <w:t xml:space="preserve">      operationId: PostN32fProcess</w:t>
      </w:r>
    </w:p>
    <w:p w:rsidR="00270007" w:rsidRPr="00270007" w:rsidRDefault="00270007" w:rsidP="00386A6E">
      <w:pPr>
        <w:pStyle w:val="PL"/>
      </w:pPr>
      <w:r w:rsidRPr="00270007">
        <w:t xml:space="preserve">      requestBody:</w:t>
      </w:r>
    </w:p>
    <w:p w:rsidR="00270007" w:rsidRPr="00270007" w:rsidRDefault="00270007" w:rsidP="00386A6E">
      <w:pPr>
        <w:pStyle w:val="PL"/>
      </w:pPr>
      <w:r w:rsidRPr="00270007">
        <w:t xml:space="preserve">        description: Custom operation N32-f Message Forwarding</w:t>
      </w:r>
    </w:p>
    <w:p w:rsidR="00270007" w:rsidRPr="00270007" w:rsidRDefault="00270007" w:rsidP="00386A6E">
      <w:pPr>
        <w:pStyle w:val="PL"/>
      </w:pPr>
      <w:r w:rsidRPr="00270007">
        <w:t xml:space="preserve">        required: true</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'#/components/schemas/N32fReformattedReqMsg'</w:t>
      </w:r>
    </w:p>
    <w:p w:rsidR="00270007" w:rsidRPr="00270007" w:rsidRDefault="00270007" w:rsidP="00386A6E">
      <w:pPr>
        <w:pStyle w:val="PL"/>
      </w:pPr>
      <w:r w:rsidRPr="00270007">
        <w:t xml:space="preserve">      responses:</w:t>
      </w:r>
    </w:p>
    <w:p w:rsidR="00270007" w:rsidRPr="00270007" w:rsidRDefault="00270007" w:rsidP="00386A6E">
      <w:pPr>
        <w:pStyle w:val="PL"/>
      </w:pPr>
      <w:r w:rsidRPr="00270007">
        <w:t xml:space="preserve">        '200':</w:t>
      </w:r>
    </w:p>
    <w:p w:rsidR="00270007" w:rsidRPr="00270007" w:rsidRDefault="00270007" w:rsidP="00386A6E">
      <w:pPr>
        <w:pStyle w:val="PL"/>
      </w:pPr>
      <w:r w:rsidRPr="00270007">
        <w:t xml:space="preserve">          description: OK (Successful forwarding of reformatted message over N32-f)</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'#/components/schemas/N32fReformattedRspMsg'</w:t>
      </w:r>
    </w:p>
    <w:p w:rsidR="00270007" w:rsidRPr="00270007" w:rsidRDefault="00270007" w:rsidP="00386A6E">
      <w:pPr>
        <w:pStyle w:val="PL"/>
      </w:pPr>
      <w:r w:rsidRPr="00270007">
        <w:t xml:space="preserve">        '400':</w:t>
      </w:r>
    </w:p>
    <w:p w:rsidR="00270007" w:rsidRPr="00270007" w:rsidRDefault="00270007" w:rsidP="00386A6E">
      <w:pPr>
        <w:pStyle w:val="PL"/>
      </w:pPr>
      <w:r w:rsidRPr="00270007">
        <w:t xml:space="preserve">          $ref: 'TS29571_CommonData.yaml#/components/responses/400'</w:t>
      </w:r>
    </w:p>
    <w:p w:rsidR="00270007" w:rsidRPr="00270007" w:rsidRDefault="00270007" w:rsidP="00386A6E">
      <w:pPr>
        <w:pStyle w:val="PL"/>
      </w:pPr>
      <w:r w:rsidRPr="00270007">
        <w:t xml:space="preserve">        '411':</w:t>
      </w:r>
    </w:p>
    <w:p w:rsidR="00270007" w:rsidRPr="00270007" w:rsidRDefault="00270007" w:rsidP="00386A6E">
      <w:pPr>
        <w:pStyle w:val="PL"/>
      </w:pPr>
      <w:r w:rsidRPr="00270007">
        <w:t xml:space="preserve">          $ref: 'TS29571_CommonData.yaml#/components/responses/411'</w:t>
      </w:r>
    </w:p>
    <w:p w:rsidR="00270007" w:rsidRPr="00270007" w:rsidRDefault="00270007" w:rsidP="00386A6E">
      <w:pPr>
        <w:pStyle w:val="PL"/>
      </w:pPr>
      <w:r w:rsidRPr="00270007">
        <w:t xml:space="preserve">        '413':</w:t>
      </w:r>
    </w:p>
    <w:p w:rsidR="00270007" w:rsidRPr="00270007" w:rsidRDefault="00270007" w:rsidP="00386A6E">
      <w:pPr>
        <w:pStyle w:val="PL"/>
      </w:pPr>
      <w:r w:rsidRPr="00270007">
        <w:t xml:space="preserve">          $ref: 'TS29571_CommonData.yaml#/components/responses/413'</w:t>
      </w:r>
    </w:p>
    <w:p w:rsidR="00270007" w:rsidRPr="00270007" w:rsidRDefault="00270007" w:rsidP="00386A6E">
      <w:pPr>
        <w:pStyle w:val="PL"/>
      </w:pPr>
      <w:r w:rsidRPr="00270007">
        <w:t xml:space="preserve">        '415':</w:t>
      </w:r>
    </w:p>
    <w:p w:rsidR="00270007" w:rsidRPr="00270007" w:rsidRDefault="00270007" w:rsidP="00386A6E">
      <w:pPr>
        <w:pStyle w:val="PL"/>
      </w:pPr>
      <w:r w:rsidRPr="00270007">
        <w:t xml:space="preserve">          $ref: 'TS29571_CommonData.yaml#/components/responses/415'</w:t>
      </w:r>
    </w:p>
    <w:p w:rsidR="00270007" w:rsidRPr="00270007" w:rsidRDefault="00270007" w:rsidP="00386A6E">
      <w:pPr>
        <w:pStyle w:val="PL"/>
      </w:pPr>
      <w:r w:rsidRPr="00270007">
        <w:t xml:space="preserve">        '429':</w:t>
      </w:r>
    </w:p>
    <w:p w:rsidR="00270007" w:rsidRPr="00270007" w:rsidRDefault="00270007" w:rsidP="00386A6E">
      <w:pPr>
        <w:pStyle w:val="PL"/>
      </w:pPr>
      <w:r w:rsidRPr="00270007">
        <w:t xml:space="preserve">          $ref: 'TS29571_CommonData.yaml#/components/responses/429'</w:t>
      </w:r>
    </w:p>
    <w:p w:rsidR="00270007" w:rsidRPr="00270007" w:rsidRDefault="00270007" w:rsidP="00386A6E">
      <w:pPr>
        <w:pStyle w:val="PL"/>
      </w:pPr>
      <w:r w:rsidRPr="00270007">
        <w:t xml:space="preserve">        '500':</w:t>
      </w:r>
    </w:p>
    <w:p w:rsidR="00270007" w:rsidRPr="00270007" w:rsidRDefault="00270007" w:rsidP="00386A6E">
      <w:pPr>
        <w:pStyle w:val="PL"/>
      </w:pPr>
      <w:r w:rsidRPr="00270007">
        <w:t xml:space="preserve">          $ref: 'TS29571_CommonData.yaml#/components/responses/500'</w:t>
      </w:r>
    </w:p>
    <w:p w:rsidR="00270007" w:rsidRPr="00270007" w:rsidRDefault="00270007" w:rsidP="00386A6E">
      <w:pPr>
        <w:pStyle w:val="PL"/>
      </w:pPr>
      <w:r w:rsidRPr="00270007">
        <w:t xml:space="preserve">        '503':</w:t>
      </w:r>
    </w:p>
    <w:p w:rsidR="00270007" w:rsidRPr="00270007" w:rsidRDefault="00270007" w:rsidP="00386A6E">
      <w:pPr>
        <w:pStyle w:val="PL"/>
      </w:pPr>
      <w:r w:rsidRPr="00270007">
        <w:t xml:space="preserve">          $ref: 'TS29571_CommonData.yaml#/components/responses/503'</w:t>
      </w:r>
    </w:p>
    <w:p w:rsidR="00270007" w:rsidRPr="00270007" w:rsidRDefault="00270007" w:rsidP="00386A6E">
      <w:pPr>
        <w:pStyle w:val="PL"/>
      </w:pPr>
      <w:r w:rsidRPr="00270007">
        <w:t xml:space="preserve">        default:</w:t>
      </w:r>
    </w:p>
    <w:p w:rsidR="00270007" w:rsidRPr="00270007" w:rsidRDefault="00270007" w:rsidP="00386A6E">
      <w:pPr>
        <w:pStyle w:val="PL"/>
      </w:pPr>
      <w:r w:rsidRPr="00270007">
        <w:t xml:space="preserve">          description: Unexpected error</w:t>
      </w:r>
    </w:p>
    <w:p w:rsidR="00270007" w:rsidRPr="00270007" w:rsidRDefault="00270007" w:rsidP="00386A6E">
      <w:pPr>
        <w:pStyle w:val="PL"/>
      </w:pPr>
      <w:r w:rsidRPr="00270007">
        <w:t>components:</w:t>
      </w:r>
    </w:p>
    <w:p w:rsidR="00270007" w:rsidRPr="00270007" w:rsidRDefault="00270007" w:rsidP="00386A6E">
      <w:pPr>
        <w:pStyle w:val="PL"/>
      </w:pPr>
      <w:r w:rsidRPr="00270007">
        <w:t xml:space="preserve">  schemas:</w:t>
      </w:r>
    </w:p>
    <w:p w:rsidR="00270007" w:rsidRPr="00270007" w:rsidRDefault="00270007" w:rsidP="00386A6E">
      <w:pPr>
        <w:pStyle w:val="PL"/>
      </w:pPr>
      <w:r w:rsidRPr="00270007">
        <w:t xml:space="preserve">    FlatJweJson: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ciphertext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unprotected: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encrypted_key: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iv:</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ciphertext: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tag:</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FlatJwsJson: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payload</w:t>
      </w:r>
    </w:p>
    <w:p w:rsidR="00270007" w:rsidRPr="00270007" w:rsidRDefault="00270007" w:rsidP="00386A6E">
      <w:pPr>
        <w:pStyle w:val="PL"/>
      </w:pPr>
      <w:r w:rsidRPr="00270007">
        <w:t xml:space="preserve">        - signature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signature: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N32fReformattedReqMsg: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lastRenderedPageBreak/>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N32fReformattedRspMsg: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DataToIntegrityProtectAndCipherBlock: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dataToEncrypt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dataToEncrypt:</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DataToIntegrityProtectBlock: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$ref: '#/components/schemas/MetaData'</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$ref: '#/components/schemas/RequestLine'</w:t>
      </w:r>
    </w:p>
    <w:p w:rsidR="00270007" w:rsidRPr="00270007" w:rsidRDefault="00270007" w:rsidP="00386A6E">
      <w:pPr>
        <w:pStyle w:val="PL"/>
      </w:pPr>
      <w:r w:rsidRPr="00270007">
        <w:t xml:space="preserve">        statusLine: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'#/components/schemas/HttpHeader'</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'#/components/schemas/HttpPayload'</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method</w:t>
      </w:r>
    </w:p>
    <w:p w:rsidR="00270007" w:rsidRPr="00270007" w:rsidRDefault="00270007" w:rsidP="00386A6E">
      <w:pPr>
        <w:pStyle w:val="PL"/>
      </w:pPr>
      <w:r w:rsidRPr="00270007">
        <w:t xml:space="preserve">        - scheme</w:t>
      </w:r>
    </w:p>
    <w:p w:rsidR="00270007" w:rsidRPr="00270007" w:rsidRDefault="00270007" w:rsidP="00386A6E">
      <w:pPr>
        <w:pStyle w:val="PL"/>
      </w:pPr>
      <w:r w:rsidRPr="00270007">
        <w:t xml:space="preserve">        - authority</w:t>
      </w:r>
    </w:p>
    <w:p w:rsidR="00270007" w:rsidRPr="00270007" w:rsidRDefault="00270007" w:rsidP="00386A6E">
      <w:pPr>
        <w:pStyle w:val="PL"/>
      </w:pPr>
      <w:r w:rsidRPr="00270007">
        <w:t xml:space="preserve">        - path</w:t>
      </w:r>
    </w:p>
    <w:p w:rsidR="00270007" w:rsidRPr="00270007" w:rsidRDefault="00270007" w:rsidP="00386A6E">
      <w:pPr>
        <w:pStyle w:val="PL"/>
      </w:pPr>
      <w:r w:rsidRPr="00270007">
        <w:t xml:space="preserve">        - protocolVersion</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method:</w:t>
      </w:r>
    </w:p>
    <w:p w:rsidR="00270007" w:rsidRPr="00270007" w:rsidRDefault="00270007" w:rsidP="00386A6E">
      <w:pPr>
        <w:pStyle w:val="PL"/>
      </w:pPr>
      <w:r w:rsidRPr="00270007">
        <w:t xml:space="preserve">          $ref: 'TS29573_N32</w:t>
      </w:r>
      <w:r w:rsidR="00203922">
        <w:t>_</w:t>
      </w:r>
      <w:r w:rsidRPr="00270007">
        <w:t>Handshake.yaml#/components/schemas/HttpMethod'</w:t>
      </w:r>
    </w:p>
    <w:p w:rsidR="00270007" w:rsidRPr="00270007" w:rsidRDefault="00270007" w:rsidP="00386A6E">
      <w:pPr>
        <w:pStyle w:val="PL"/>
      </w:pPr>
      <w:r w:rsidRPr="00270007">
        <w:t xml:space="preserve">        scheme:</w:t>
      </w:r>
    </w:p>
    <w:p w:rsidR="00270007" w:rsidRPr="00270007" w:rsidRDefault="00270007" w:rsidP="00386A6E">
      <w:pPr>
        <w:pStyle w:val="PL"/>
      </w:pPr>
      <w:r w:rsidRPr="00270007">
        <w:t xml:space="preserve">          $ref: 'TS29571_CommonData.yaml#/components/schem</w:t>
      </w:r>
      <w:r w:rsidR="00203922">
        <w:t>a</w:t>
      </w:r>
      <w:r w:rsidRPr="00270007">
        <w:t>s/UriScheme'</w:t>
      </w:r>
    </w:p>
    <w:p w:rsidR="00270007" w:rsidRPr="00270007" w:rsidRDefault="00270007" w:rsidP="00386A6E">
      <w:pPr>
        <w:pStyle w:val="PL"/>
      </w:pPr>
      <w:r w:rsidRPr="00270007">
        <w:t xml:space="preserve">        authority: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protocolVersion:</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queryFragment: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HttpHeader: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header</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header:</w:t>
      </w:r>
    </w:p>
    <w:p w:rsidR="00270007" w:rsidRPr="00270007" w:rsidRDefault="00270007" w:rsidP="00386A6E">
      <w:pPr>
        <w:pStyle w:val="PL"/>
      </w:pPr>
      <w:r w:rsidRPr="00270007">
        <w:lastRenderedPageBreak/>
        <w:t xml:space="preserve">          type: string</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$ref: '#/components/schemas/EncodedHttpHeaderValue'</w:t>
      </w:r>
    </w:p>
    <w:p w:rsidR="00270007" w:rsidRPr="00270007" w:rsidRDefault="00270007" w:rsidP="00386A6E">
      <w:pPr>
        <w:pStyle w:val="PL"/>
      </w:pPr>
      <w:r w:rsidRPr="00270007">
        <w:t xml:space="preserve">    HttpPayload: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iePath</w:t>
      </w:r>
    </w:p>
    <w:p w:rsidR="00270007" w:rsidRPr="00270007" w:rsidRDefault="00270007" w:rsidP="00386A6E">
      <w:pPr>
        <w:pStyle w:val="PL"/>
      </w:pPr>
      <w:r w:rsidRPr="00270007">
        <w:t xml:space="preserve">        - ieValueLocation</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iePath: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ieValueLocation:</w:t>
      </w:r>
    </w:p>
    <w:p w:rsidR="00270007" w:rsidRPr="00270007" w:rsidRDefault="00270007" w:rsidP="00386A6E">
      <w:pPr>
        <w:pStyle w:val="PL"/>
      </w:pPr>
      <w:r w:rsidRPr="00270007">
        <w:t xml:space="preserve">          $ref: 'TS29573_N32</w:t>
      </w:r>
      <w:r w:rsidR="00203922">
        <w:t>_</w:t>
      </w:r>
      <w:r w:rsidRPr="00270007">
        <w:t>Handshake.yaml#/components/schemas/IeLocation'</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n32fContextId</w:t>
      </w:r>
    </w:p>
    <w:p w:rsidR="00270007" w:rsidRPr="00270007" w:rsidRDefault="00270007" w:rsidP="00386A6E">
      <w:pPr>
        <w:pStyle w:val="PL"/>
      </w:pPr>
      <w:r w:rsidRPr="00270007">
        <w:t xml:space="preserve">        - messageId</w:t>
      </w:r>
    </w:p>
    <w:p w:rsidR="00270007" w:rsidRPr="00270007" w:rsidRDefault="00270007" w:rsidP="00386A6E">
      <w:pPr>
        <w:pStyle w:val="PL"/>
      </w:pPr>
      <w:r w:rsidRPr="00270007">
        <w:t xml:space="preserve">        - authorizedIpxId</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n32fContextId: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messageId: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authorizedIpxId: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Modifications: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identity</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identity:</w:t>
      </w:r>
    </w:p>
    <w:p w:rsidR="00270007" w:rsidRPr="00270007" w:rsidRDefault="00270007" w:rsidP="00386A6E">
      <w:pPr>
        <w:pStyle w:val="PL"/>
      </w:pPr>
      <w:r w:rsidRPr="00270007">
        <w:t xml:space="preserve">          $ref: 'TS29510_Nnrf_NFManagement.yaml#/components/schemas/Fqdn'</w:t>
      </w:r>
    </w:p>
    <w:p w:rsidR="00270007" w:rsidRPr="00270007" w:rsidRDefault="00270007" w:rsidP="00386A6E">
      <w:pPr>
        <w:pStyle w:val="PL"/>
      </w:pPr>
      <w:r w:rsidRPr="00270007">
        <w:t xml:space="preserve">        operations: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'TS29571_CommonData.yaml#/components/</w:t>
      </w:r>
      <w:r w:rsidR="00203922">
        <w:t>schemas/</w:t>
      </w:r>
      <w:r w:rsidRPr="00270007">
        <w:t>PatchItem'</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IndexToEncryptedValue: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encBlockIndex</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encBlockIndex:</w:t>
      </w:r>
    </w:p>
    <w:p w:rsidR="00270007" w:rsidRPr="00270007" w:rsidRDefault="00270007" w:rsidP="00386A6E">
      <w:pPr>
        <w:pStyle w:val="PL"/>
      </w:pPr>
      <w:r w:rsidRPr="00270007">
        <w:t xml:space="preserve">          $ref: 'TS29571_CommonData.yaml#/components/</w:t>
      </w:r>
      <w:r w:rsidR="00203922">
        <w:t>schemas/</w:t>
      </w:r>
      <w:r w:rsidRPr="00270007">
        <w:t>Uinteger'</w:t>
      </w:r>
    </w:p>
    <w:p w:rsidR="00270007" w:rsidRPr="00270007" w:rsidRDefault="00270007" w:rsidP="00386A6E">
      <w:pPr>
        <w:pStyle w:val="PL"/>
      </w:pPr>
      <w:r w:rsidRPr="00270007">
        <w:t xml:space="preserve">    EncodedHttpHeaderValue:</w:t>
      </w:r>
    </w:p>
    <w:p w:rsidR="00270007" w:rsidRPr="00270007" w:rsidRDefault="00270007" w:rsidP="00386A6E">
      <w:pPr>
        <w:pStyle w:val="PL"/>
      </w:pPr>
      <w:r w:rsidRPr="00270007">
        <w:t xml:space="preserve">      oneOf:</w:t>
      </w:r>
    </w:p>
    <w:p w:rsidR="00270007" w:rsidRPr="00270007" w:rsidRDefault="00270007" w:rsidP="00386A6E">
      <w:pPr>
        <w:pStyle w:val="PL"/>
      </w:pPr>
      <w:r w:rsidRPr="00270007">
        <w:t xml:space="preserve">        - type: string</w:t>
      </w:r>
    </w:p>
    <w:p w:rsidR="00F51566" w:rsidRPr="00386A6E" w:rsidRDefault="00270007" w:rsidP="00386A6E">
      <w:pPr>
        <w:pStyle w:val="PL"/>
      </w:pPr>
      <w:r w:rsidRPr="00386A6E">
        <w:t xml:space="preserve">        - $ref: '#/components/schemas/IndexToEncryptedValue'</w:t>
      </w:r>
    </w:p>
    <w:p w:rsidR="00270007" w:rsidRPr="00386A6E" w:rsidRDefault="00270007" w:rsidP="00386A6E">
      <w:pPr>
        <w:pStyle w:val="PL"/>
      </w:pPr>
    </w:p>
    <w:p w:rsidR="00080512" w:rsidRDefault="00080512">
      <w:pPr>
        <w:pStyle w:val="Heading8"/>
      </w:pPr>
      <w:bookmarkStart w:id="154" w:name="_Toc533068791"/>
      <w:r w:rsidRPr="004D3578">
        <w:t>Annex B (informative):</w:t>
      </w:r>
      <w:r w:rsidRPr="004D3578">
        <w:br/>
      </w:r>
      <w:r w:rsidR="00B17931">
        <w:t>Examples of N32-f Encoding</w:t>
      </w:r>
      <w:bookmarkEnd w:id="154"/>
    </w:p>
    <w:p w:rsidR="00B17931" w:rsidRDefault="00B17931" w:rsidP="00B17931">
      <w:pPr>
        <w:pStyle w:val="Heading2"/>
      </w:pPr>
      <w:bookmarkStart w:id="155" w:name="_Toc533068792"/>
      <w:r>
        <w:t>B.1</w:t>
      </w:r>
      <w:r>
        <w:tab/>
        <w:t>General</w:t>
      </w:r>
      <w:bookmarkEnd w:id="155"/>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156" w:name="_Toc533068793"/>
      <w:r>
        <w:t>B.2</w:t>
      </w:r>
      <w:r>
        <w:tab/>
        <w:t>Input Message Containing No Binary Part</w:t>
      </w:r>
      <w:bookmarkEnd w:id="156"/>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lastRenderedPageBreak/>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157" w:name="_Toc533068794"/>
      <w:r>
        <w:t>B.3</w:t>
      </w:r>
      <w:r>
        <w:tab/>
        <w:t>Input Message Containing Multipart Binary Part</w:t>
      </w:r>
      <w:bookmarkEnd w:id="157"/>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Pr="001436B4" w:rsidRDefault="00B17931" w:rsidP="001436B4"/>
    <w:p w:rsidR="00080512" w:rsidRPr="004D3578" w:rsidRDefault="00080512">
      <w:pPr>
        <w:pStyle w:val="Heading8"/>
      </w:pPr>
      <w:bookmarkStart w:id="158" w:name="historyclause"/>
      <w:r w:rsidRPr="004D3578">
        <w:br w:type="page"/>
      </w:r>
      <w:bookmarkStart w:id="159" w:name="_Toc533068795"/>
      <w:r w:rsidRPr="004D3578">
        <w:lastRenderedPageBreak/>
        <w:t xml:space="preserve">Annex </w:t>
      </w:r>
      <w:r w:rsidR="00C85EE7">
        <w:t>C</w:t>
      </w:r>
      <w:r w:rsidRPr="004D3578">
        <w:t xml:space="preserve"> (informative):</w:t>
      </w:r>
      <w:r w:rsidRPr="004D3578">
        <w:br/>
        <w:t>Change history</w:t>
      </w:r>
      <w:bookmarkEnd w:id="159"/>
    </w:p>
    <w:bookmarkEnd w:id="158"/>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272AD" w:rsidTr="00362E30">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341E3A">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46" w:type="dxa"/>
            <w:shd w:val="pct10" w:color="auto" w:fill="FFFFFF"/>
          </w:tcPr>
          <w:p w:rsidR="003C3971" w:rsidRPr="000272AD" w:rsidRDefault="003C3971" w:rsidP="00DF2B1F">
            <w:pPr>
              <w:pStyle w:val="TAL"/>
              <w:rPr>
                <w:b/>
                <w:sz w:val="16"/>
              </w:rPr>
            </w:pPr>
            <w:r w:rsidRPr="000272AD">
              <w:rPr>
                <w:b/>
                <w:sz w:val="16"/>
              </w:rPr>
              <w:t>TDoc</w:t>
            </w:r>
          </w:p>
        </w:tc>
        <w:tc>
          <w:tcPr>
            <w:tcW w:w="473"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341E3A">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46"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73"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341E3A">
        <w:tc>
          <w:tcPr>
            <w:tcW w:w="800" w:type="dxa"/>
            <w:shd w:val="solid" w:color="FFFFFF" w:fill="auto"/>
          </w:tcPr>
          <w:p w:rsidR="00BC74DA" w:rsidRDefault="00BC74DA" w:rsidP="00C72833">
            <w:pPr>
              <w:pStyle w:val="TAC"/>
              <w:rPr>
                <w:sz w:val="16"/>
                <w:szCs w:val="16"/>
              </w:rPr>
            </w:pPr>
            <w:r>
              <w:rPr>
                <w:rFonts w:hint="eastAsia"/>
                <w:sz w:val="16"/>
                <w:szCs w:val="16"/>
              </w:rPr>
              <w:t>2018-08</w:t>
            </w:r>
          </w:p>
        </w:tc>
        <w:tc>
          <w:tcPr>
            <w:tcW w:w="800" w:type="dxa"/>
            <w:shd w:val="solid" w:color="FFFFFF" w:fill="auto"/>
          </w:tcPr>
          <w:p w:rsidR="00BC74DA" w:rsidRDefault="00BC74DA" w:rsidP="00C72833">
            <w:pPr>
              <w:pStyle w:val="TAC"/>
              <w:rPr>
                <w:sz w:val="16"/>
                <w:szCs w:val="16"/>
              </w:rPr>
            </w:pPr>
            <w:r>
              <w:rPr>
                <w:rFonts w:hint="eastAsia"/>
                <w:sz w:val="16"/>
                <w:szCs w:val="16"/>
              </w:rPr>
              <w:t>CT4#86</w:t>
            </w:r>
          </w:p>
        </w:tc>
        <w:tc>
          <w:tcPr>
            <w:tcW w:w="1046" w:type="dxa"/>
            <w:shd w:val="solid" w:color="FFFFFF" w:fill="auto"/>
          </w:tcPr>
          <w:p w:rsidR="00BC74DA" w:rsidRDefault="00BC74DA" w:rsidP="00C72833">
            <w:pPr>
              <w:pStyle w:val="TAC"/>
              <w:rPr>
                <w:sz w:val="16"/>
                <w:szCs w:val="16"/>
              </w:rPr>
            </w:pPr>
            <w:r>
              <w:rPr>
                <w:rFonts w:hint="eastAsia"/>
                <w:sz w:val="16"/>
                <w:szCs w:val="16"/>
              </w:rPr>
              <w:t>C4-18</w:t>
            </w:r>
            <w:r>
              <w:rPr>
                <w:sz w:val="16"/>
                <w:szCs w:val="16"/>
              </w:rPr>
              <w:t>6630</w:t>
            </w:r>
          </w:p>
        </w:tc>
        <w:tc>
          <w:tcPr>
            <w:tcW w:w="473"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341E3A">
        <w:tc>
          <w:tcPr>
            <w:tcW w:w="800" w:type="dxa"/>
            <w:shd w:val="solid" w:color="FFFFFF" w:fill="auto"/>
          </w:tcPr>
          <w:p w:rsidR="00C85EE7" w:rsidRDefault="00C85EE7" w:rsidP="00C72833">
            <w:pPr>
              <w:pStyle w:val="TAC"/>
              <w:rPr>
                <w:sz w:val="16"/>
                <w:szCs w:val="16"/>
              </w:rPr>
            </w:pPr>
            <w:r>
              <w:rPr>
                <w:sz w:val="16"/>
                <w:szCs w:val="16"/>
              </w:rPr>
              <w:t>2018-09</w:t>
            </w:r>
          </w:p>
        </w:tc>
        <w:tc>
          <w:tcPr>
            <w:tcW w:w="800" w:type="dxa"/>
            <w:shd w:val="solid" w:color="FFFFFF" w:fill="auto"/>
          </w:tcPr>
          <w:p w:rsidR="00C85EE7" w:rsidRDefault="00C85EE7" w:rsidP="00C72833">
            <w:pPr>
              <w:pStyle w:val="TAC"/>
              <w:rPr>
                <w:sz w:val="16"/>
                <w:szCs w:val="16"/>
              </w:rPr>
            </w:pPr>
            <w:r>
              <w:rPr>
                <w:sz w:val="16"/>
                <w:szCs w:val="16"/>
              </w:rPr>
              <w:t>CT#81</w:t>
            </w:r>
          </w:p>
        </w:tc>
        <w:tc>
          <w:tcPr>
            <w:tcW w:w="1046" w:type="dxa"/>
            <w:shd w:val="solid" w:color="FFFFFF" w:fill="auto"/>
          </w:tcPr>
          <w:p w:rsidR="00C85EE7" w:rsidRDefault="00C85EE7" w:rsidP="00C72833">
            <w:pPr>
              <w:pStyle w:val="TAC"/>
              <w:rPr>
                <w:sz w:val="16"/>
                <w:szCs w:val="16"/>
              </w:rPr>
            </w:pPr>
            <w:r>
              <w:rPr>
                <w:sz w:val="16"/>
                <w:szCs w:val="16"/>
              </w:rPr>
              <w:t>CP-182082</w:t>
            </w:r>
          </w:p>
        </w:tc>
        <w:tc>
          <w:tcPr>
            <w:tcW w:w="473"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sz w:val="16"/>
                <w:szCs w:val="16"/>
              </w:rPr>
            </w:pPr>
            <w:r>
              <w:rPr>
                <w:sz w:val="16"/>
                <w:szCs w:val="16"/>
              </w:rPr>
              <w:t>1.0.0</w:t>
            </w:r>
          </w:p>
        </w:tc>
      </w:tr>
      <w:tr w:rsidR="002C389F" w:rsidRPr="000272AD" w:rsidTr="00341E3A">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46" w:type="dxa"/>
            <w:shd w:val="solid" w:color="FFFFFF" w:fill="auto"/>
          </w:tcPr>
          <w:p w:rsidR="002C389F" w:rsidRDefault="002C389F" w:rsidP="00C72833">
            <w:pPr>
              <w:pStyle w:val="TAC"/>
              <w:rPr>
                <w:sz w:val="16"/>
                <w:szCs w:val="16"/>
              </w:rPr>
            </w:pPr>
            <w:r>
              <w:rPr>
                <w:sz w:val="16"/>
                <w:szCs w:val="16"/>
              </w:rPr>
              <w:t>CP-182233</w:t>
            </w:r>
          </w:p>
        </w:tc>
        <w:tc>
          <w:tcPr>
            <w:tcW w:w="473"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r w:rsidR="00362E30" w:rsidRPr="000272AD" w:rsidTr="00341E3A">
        <w:tc>
          <w:tcPr>
            <w:tcW w:w="800" w:type="dxa"/>
            <w:shd w:val="solid" w:color="FFFFFF" w:fill="auto"/>
          </w:tcPr>
          <w:p w:rsidR="00362E30" w:rsidRDefault="00362E30" w:rsidP="00C72833">
            <w:pPr>
              <w:pStyle w:val="TAC"/>
              <w:rPr>
                <w:sz w:val="16"/>
                <w:szCs w:val="16"/>
              </w:rPr>
            </w:pPr>
            <w:r>
              <w:rPr>
                <w:rFonts w:hint="eastAsia"/>
                <w:sz w:val="16"/>
                <w:szCs w:val="16"/>
              </w:rPr>
              <w:t>2</w:t>
            </w:r>
            <w:r>
              <w:rPr>
                <w:sz w:val="16"/>
                <w:szCs w:val="16"/>
              </w:rPr>
              <w:t>018-1</w:t>
            </w:r>
            <w:r w:rsidR="00341E3A">
              <w:rPr>
                <w:sz w:val="16"/>
                <w:szCs w:val="16"/>
              </w:rPr>
              <w:t>2</w:t>
            </w:r>
          </w:p>
        </w:tc>
        <w:tc>
          <w:tcPr>
            <w:tcW w:w="800" w:type="dxa"/>
            <w:shd w:val="solid" w:color="FFFFFF" w:fill="auto"/>
          </w:tcPr>
          <w:p w:rsidR="00362E30" w:rsidRDefault="00362E30" w:rsidP="00C72833">
            <w:pPr>
              <w:pStyle w:val="TAC"/>
              <w:rPr>
                <w:sz w:val="16"/>
                <w:szCs w:val="16"/>
              </w:rPr>
            </w:pPr>
            <w:r>
              <w:rPr>
                <w:rFonts w:hint="eastAsia"/>
                <w:sz w:val="16"/>
                <w:szCs w:val="16"/>
              </w:rPr>
              <w:t>CT#82</w:t>
            </w:r>
          </w:p>
        </w:tc>
        <w:tc>
          <w:tcPr>
            <w:tcW w:w="1046" w:type="dxa"/>
            <w:shd w:val="solid" w:color="FFFFFF" w:fill="auto"/>
          </w:tcPr>
          <w:p w:rsidR="00362E30" w:rsidRDefault="00341E3A" w:rsidP="00C72833">
            <w:pPr>
              <w:pStyle w:val="TAC"/>
              <w:rPr>
                <w:sz w:val="16"/>
                <w:szCs w:val="16"/>
              </w:rPr>
            </w:pPr>
            <w:r>
              <w:rPr>
                <w:rFonts w:hint="eastAsia"/>
                <w:sz w:val="16"/>
                <w:szCs w:val="16"/>
              </w:rPr>
              <w:t>CP-183026</w:t>
            </w:r>
          </w:p>
        </w:tc>
        <w:tc>
          <w:tcPr>
            <w:tcW w:w="473" w:type="dxa"/>
            <w:shd w:val="solid" w:color="FFFFFF" w:fill="auto"/>
          </w:tcPr>
          <w:p w:rsidR="00362E30" w:rsidRPr="000272AD" w:rsidRDefault="00362E30" w:rsidP="00C72833">
            <w:pPr>
              <w:pStyle w:val="TAL"/>
              <w:rPr>
                <w:sz w:val="16"/>
                <w:szCs w:val="16"/>
              </w:rPr>
            </w:pPr>
            <w:r>
              <w:rPr>
                <w:rFonts w:hint="eastAsia"/>
                <w:sz w:val="16"/>
                <w:szCs w:val="16"/>
              </w:rPr>
              <w:t>0001</w:t>
            </w:r>
          </w:p>
        </w:tc>
        <w:tc>
          <w:tcPr>
            <w:tcW w:w="425" w:type="dxa"/>
            <w:shd w:val="solid" w:color="FFFFFF" w:fill="auto"/>
          </w:tcPr>
          <w:p w:rsidR="00362E30" w:rsidRPr="000272AD" w:rsidRDefault="00362E30" w:rsidP="00C72833">
            <w:pPr>
              <w:pStyle w:val="TAR"/>
              <w:rPr>
                <w:sz w:val="16"/>
                <w:szCs w:val="16"/>
              </w:rPr>
            </w:pPr>
            <w:r>
              <w:rPr>
                <w:rFonts w:hint="eastAsia"/>
                <w:sz w:val="16"/>
                <w:szCs w:val="16"/>
              </w:rPr>
              <w:t>1</w:t>
            </w:r>
          </w:p>
        </w:tc>
        <w:tc>
          <w:tcPr>
            <w:tcW w:w="425" w:type="dxa"/>
            <w:shd w:val="solid" w:color="FFFFFF" w:fill="auto"/>
          </w:tcPr>
          <w:p w:rsidR="00362E30" w:rsidRPr="000272AD" w:rsidRDefault="00362E30" w:rsidP="00C72833">
            <w:pPr>
              <w:pStyle w:val="TAC"/>
              <w:rPr>
                <w:sz w:val="16"/>
                <w:szCs w:val="16"/>
              </w:rPr>
            </w:pPr>
            <w:r>
              <w:rPr>
                <w:rFonts w:hint="eastAsia"/>
                <w:sz w:val="16"/>
                <w:szCs w:val="16"/>
              </w:rPr>
              <w:t>F</w:t>
            </w:r>
          </w:p>
        </w:tc>
        <w:tc>
          <w:tcPr>
            <w:tcW w:w="4962" w:type="dxa"/>
            <w:shd w:val="solid" w:color="FFFFFF" w:fill="auto"/>
          </w:tcPr>
          <w:p w:rsidR="00362E30" w:rsidRDefault="00362E30" w:rsidP="00C72833">
            <w:pPr>
              <w:pStyle w:val="TAL"/>
              <w:rPr>
                <w:sz w:val="16"/>
                <w:szCs w:val="16"/>
              </w:rPr>
            </w:pPr>
            <w:r w:rsidRPr="00386A6E">
              <w:rPr>
                <w:sz w:val="16"/>
                <w:szCs w:val="16"/>
              </w:rPr>
              <w:t>Resolve the editor's note on HTTP/2 connection management</w:t>
            </w:r>
          </w:p>
        </w:tc>
        <w:tc>
          <w:tcPr>
            <w:tcW w:w="708" w:type="dxa"/>
            <w:shd w:val="solid" w:color="FFFFFF" w:fill="auto"/>
          </w:tcPr>
          <w:p w:rsidR="00362E30" w:rsidRDefault="00362E30" w:rsidP="00C72833">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0002</w:t>
            </w:r>
          </w:p>
        </w:tc>
        <w:tc>
          <w:tcPr>
            <w:tcW w:w="425" w:type="dxa"/>
            <w:shd w:val="solid" w:color="FFFFFF" w:fill="auto"/>
          </w:tcPr>
          <w:p w:rsidR="00362E30" w:rsidRDefault="00362E30" w:rsidP="00362E30">
            <w:pPr>
              <w:pStyle w:val="TAR"/>
              <w:rPr>
                <w:sz w:val="16"/>
                <w:szCs w:val="16"/>
              </w:rPr>
            </w:pPr>
            <w:r>
              <w:rPr>
                <w:rFonts w:hint="eastAsia"/>
                <w:sz w:val="16"/>
                <w:szCs w:val="16"/>
              </w:rPr>
              <w:t>1</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Clarification to N32-f Forwarding Procedure</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0003</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N32-f Error Reporting</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0004</w:t>
            </w:r>
          </w:p>
        </w:tc>
        <w:tc>
          <w:tcPr>
            <w:tcW w:w="425" w:type="dxa"/>
            <w:shd w:val="solid" w:color="FFFFFF" w:fill="auto"/>
          </w:tcPr>
          <w:p w:rsidR="00362E30" w:rsidRDefault="00362E30" w:rsidP="00362E30">
            <w:pPr>
              <w:pStyle w:val="TAR"/>
              <w:rPr>
                <w:sz w:val="16"/>
                <w:szCs w:val="16"/>
              </w:rPr>
            </w:pPr>
            <w:r>
              <w:rPr>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identification of notifications</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0005</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RequestId and NextHopId</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0006</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General Cleanup</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0007</w:t>
            </w:r>
          </w:p>
        </w:tc>
        <w:tc>
          <w:tcPr>
            <w:tcW w:w="425" w:type="dxa"/>
            <w:shd w:val="solid" w:color="FFFFFF" w:fill="auto"/>
          </w:tcPr>
          <w:p w:rsidR="00362E30" w:rsidRDefault="003F66DA" w:rsidP="00362E30">
            <w:pPr>
              <w:pStyle w:val="TAR"/>
              <w:rPr>
                <w:sz w:val="16"/>
                <w:szCs w:val="16"/>
              </w:rPr>
            </w:pPr>
            <w:r>
              <w:rPr>
                <w:rFonts w:hint="eastAsia"/>
                <w:sz w:val="16"/>
                <w:szCs w:val="16"/>
              </w:rPr>
              <w:t>1</w:t>
            </w:r>
          </w:p>
        </w:tc>
        <w:tc>
          <w:tcPr>
            <w:tcW w:w="425" w:type="dxa"/>
            <w:shd w:val="solid" w:color="FFFFFF" w:fill="auto"/>
          </w:tcPr>
          <w:p w:rsidR="00362E30" w:rsidRDefault="003F66DA" w:rsidP="00362E30">
            <w:pPr>
              <w:pStyle w:val="TAC"/>
              <w:rPr>
                <w:sz w:val="16"/>
                <w:szCs w:val="16"/>
              </w:rPr>
            </w:pPr>
            <w:r>
              <w:rPr>
                <w:rFonts w:hint="eastAsia"/>
                <w:sz w:val="16"/>
                <w:szCs w:val="16"/>
              </w:rPr>
              <w:t>F</w:t>
            </w:r>
          </w:p>
        </w:tc>
        <w:tc>
          <w:tcPr>
            <w:tcW w:w="4962" w:type="dxa"/>
            <w:shd w:val="solid" w:color="FFFFFF" w:fill="auto"/>
          </w:tcPr>
          <w:p w:rsidR="00362E30" w:rsidRPr="00386A6E" w:rsidRDefault="003F66DA" w:rsidP="00362E30">
            <w:pPr>
              <w:pStyle w:val="TAL"/>
              <w:rPr>
                <w:sz w:val="16"/>
                <w:szCs w:val="16"/>
              </w:rPr>
            </w:pPr>
            <w:r w:rsidRPr="00386A6E">
              <w:rPr>
                <w:sz w:val="16"/>
                <w:szCs w:val="16"/>
              </w:rPr>
              <w:t>OpenAPI for N32 Handshake API</w:t>
            </w:r>
          </w:p>
        </w:tc>
        <w:tc>
          <w:tcPr>
            <w:tcW w:w="708" w:type="dxa"/>
            <w:shd w:val="solid" w:color="FFFFFF" w:fill="auto"/>
          </w:tcPr>
          <w:p w:rsidR="00362E30" w:rsidRDefault="003F66DA" w:rsidP="00362E30">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F66DA" w:rsidP="003F66DA">
            <w:pPr>
              <w:pStyle w:val="TAC"/>
              <w:rPr>
                <w:sz w:val="16"/>
                <w:szCs w:val="16"/>
              </w:rPr>
            </w:pPr>
            <w:r>
              <w:rPr>
                <w:rFonts w:hint="eastAsia"/>
                <w:sz w:val="16"/>
                <w:szCs w:val="16"/>
              </w:rPr>
              <w:t>CP-18</w:t>
            </w:r>
            <w:r w:rsidR="00203922">
              <w:rPr>
                <w:sz w:val="16"/>
                <w:szCs w:val="16"/>
              </w:rPr>
              <w:t>3196</w:t>
            </w:r>
          </w:p>
        </w:tc>
        <w:tc>
          <w:tcPr>
            <w:tcW w:w="473" w:type="dxa"/>
            <w:shd w:val="solid" w:color="FFFFFF" w:fill="auto"/>
          </w:tcPr>
          <w:p w:rsidR="003F66DA" w:rsidRDefault="003F66DA" w:rsidP="003F66DA">
            <w:pPr>
              <w:pStyle w:val="TAL"/>
              <w:rPr>
                <w:sz w:val="16"/>
                <w:szCs w:val="16"/>
              </w:rPr>
            </w:pPr>
            <w:r>
              <w:rPr>
                <w:rFonts w:hint="eastAsia"/>
                <w:sz w:val="16"/>
                <w:szCs w:val="16"/>
              </w:rPr>
              <w:t>0008</w:t>
            </w:r>
          </w:p>
        </w:tc>
        <w:tc>
          <w:tcPr>
            <w:tcW w:w="425" w:type="dxa"/>
            <w:shd w:val="solid" w:color="FFFFFF" w:fill="auto"/>
          </w:tcPr>
          <w:p w:rsidR="003F66DA" w:rsidRDefault="00203922" w:rsidP="003F66DA">
            <w:pPr>
              <w:pStyle w:val="TAR"/>
              <w:rPr>
                <w:sz w:val="16"/>
                <w:szCs w:val="16"/>
              </w:rPr>
            </w:pPr>
            <w:r>
              <w:rPr>
                <w:sz w:val="16"/>
                <w:szCs w:val="16"/>
              </w:rPr>
              <w:t>2</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OpenAPI for JOSE Protected Message Forwarding API on N32-f</w:t>
            </w:r>
          </w:p>
        </w:tc>
        <w:tc>
          <w:tcPr>
            <w:tcW w:w="708" w:type="dxa"/>
            <w:shd w:val="solid" w:color="FFFFFF" w:fill="auto"/>
          </w:tcPr>
          <w:p w:rsidR="003F66DA" w:rsidRDefault="003F66DA" w:rsidP="003F66DA">
            <w:pPr>
              <w:pStyle w:val="TAC"/>
              <w:rPr>
                <w:sz w:val="16"/>
                <w:szCs w:val="16"/>
              </w:rPr>
            </w:pPr>
            <w:r>
              <w:rPr>
                <w:rFonts w:hint="eastAsia"/>
                <w:sz w:val="16"/>
                <w:szCs w:val="16"/>
              </w:rPr>
              <w:t>15.1.</w:t>
            </w:r>
            <w:r>
              <w:rPr>
                <w:sz w:val="16"/>
                <w:szCs w:val="16"/>
              </w:rPr>
              <w:t>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0009</w:t>
            </w:r>
          </w:p>
        </w:tc>
        <w:tc>
          <w:tcPr>
            <w:tcW w:w="425" w:type="dxa"/>
            <w:shd w:val="solid" w:color="FFFFFF" w:fill="auto"/>
          </w:tcPr>
          <w:p w:rsidR="003F66DA" w:rsidRDefault="003F66DA" w:rsidP="003F66DA">
            <w:pPr>
              <w:pStyle w:val="TAR"/>
              <w:rPr>
                <w:sz w:val="16"/>
                <w:szCs w:val="16"/>
              </w:rPr>
            </w:pPr>
            <w:r>
              <w:rPr>
                <w:rFonts w:hint="eastAsia"/>
                <w:sz w:val="16"/>
                <w:szCs w:val="16"/>
              </w:rPr>
              <w:t>1</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Cardinality</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0010</w:t>
            </w:r>
          </w:p>
        </w:tc>
        <w:tc>
          <w:tcPr>
            <w:tcW w:w="425" w:type="dxa"/>
            <w:shd w:val="solid" w:color="FFFFFF" w:fill="auto"/>
          </w:tcPr>
          <w:p w:rsidR="003F66DA" w:rsidRDefault="003F66DA" w:rsidP="003F66DA">
            <w:pPr>
              <w:pStyle w:val="TAR"/>
              <w:rPr>
                <w:sz w:val="16"/>
                <w:szCs w:val="16"/>
              </w:rPr>
            </w:pPr>
            <w:r>
              <w:rPr>
                <w:rFonts w:hint="eastAsia"/>
                <w:sz w:val="16"/>
                <w:szCs w:val="16"/>
              </w:rPr>
              <w:t>-</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Error Handling Clauses</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bl>
    <w:p w:rsidR="003C3971" w:rsidRPr="004D3578" w:rsidRDefault="003C3971" w:rsidP="005B3E75"/>
    <w:sectPr w:rsidR="003C3971"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7A7" w:rsidRDefault="00CC47A7">
      <w:r>
        <w:separator/>
      </w:r>
    </w:p>
  </w:endnote>
  <w:endnote w:type="continuationSeparator" w:id="0">
    <w:p w:rsidR="00CC47A7" w:rsidRDefault="00CC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E3A" w:rsidRDefault="00341E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7A7" w:rsidRDefault="00CC47A7">
      <w:r>
        <w:separator/>
      </w:r>
    </w:p>
  </w:footnote>
  <w:footnote w:type="continuationSeparator" w:id="0">
    <w:p w:rsidR="00CC47A7" w:rsidRDefault="00CC4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E3A" w:rsidRDefault="00341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6B8">
      <w:rPr>
        <w:rFonts w:ascii="Arial" w:hAnsi="Arial" w:cs="Arial"/>
        <w:b/>
        <w:noProof/>
        <w:sz w:val="18"/>
        <w:szCs w:val="18"/>
      </w:rPr>
      <w:t>3GPP TS 29.573 V15.1.0 (2018-12)</w:t>
    </w:r>
    <w:r>
      <w:rPr>
        <w:rFonts w:ascii="Arial" w:hAnsi="Arial" w:cs="Arial"/>
        <w:b/>
        <w:sz w:val="18"/>
        <w:szCs w:val="18"/>
      </w:rPr>
      <w:fldChar w:fldCharType="end"/>
    </w:r>
  </w:p>
  <w:p w:rsidR="00341E3A" w:rsidRDefault="00341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rsidR="00341E3A" w:rsidRDefault="00341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6B8">
      <w:rPr>
        <w:rFonts w:ascii="Arial" w:hAnsi="Arial" w:cs="Arial"/>
        <w:b/>
        <w:noProof/>
        <w:sz w:val="18"/>
        <w:szCs w:val="18"/>
      </w:rPr>
      <w:t>Release 15</w:t>
    </w:r>
    <w:r>
      <w:rPr>
        <w:rFonts w:ascii="Arial" w:hAnsi="Arial" w:cs="Arial"/>
        <w:b/>
        <w:sz w:val="18"/>
        <w:szCs w:val="18"/>
      </w:rPr>
      <w:fldChar w:fldCharType="end"/>
    </w:r>
  </w:p>
  <w:p w:rsidR="00341E3A" w:rsidRDefault="00341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2D"/>
    <w:rsid w:val="0002550A"/>
    <w:rsid w:val="000272AD"/>
    <w:rsid w:val="00033397"/>
    <w:rsid w:val="00040095"/>
    <w:rsid w:val="000478E4"/>
    <w:rsid w:val="00051834"/>
    <w:rsid w:val="00051CED"/>
    <w:rsid w:val="00054A22"/>
    <w:rsid w:val="000655A6"/>
    <w:rsid w:val="0007217A"/>
    <w:rsid w:val="000737BF"/>
    <w:rsid w:val="00080512"/>
    <w:rsid w:val="00084E74"/>
    <w:rsid w:val="000936E2"/>
    <w:rsid w:val="000A587A"/>
    <w:rsid w:val="000B3E6A"/>
    <w:rsid w:val="000B436E"/>
    <w:rsid w:val="000C2376"/>
    <w:rsid w:val="000C2732"/>
    <w:rsid w:val="000D2B4F"/>
    <w:rsid w:val="000D58AB"/>
    <w:rsid w:val="000F4154"/>
    <w:rsid w:val="00100A52"/>
    <w:rsid w:val="00133988"/>
    <w:rsid w:val="00135EA6"/>
    <w:rsid w:val="001436B4"/>
    <w:rsid w:val="00145673"/>
    <w:rsid w:val="001639C9"/>
    <w:rsid w:val="00197256"/>
    <w:rsid w:val="001A656B"/>
    <w:rsid w:val="001C0566"/>
    <w:rsid w:val="001C3122"/>
    <w:rsid w:val="001D02C2"/>
    <w:rsid w:val="001D589D"/>
    <w:rsid w:val="001F168B"/>
    <w:rsid w:val="00203922"/>
    <w:rsid w:val="0023193C"/>
    <w:rsid w:val="002336BA"/>
    <w:rsid w:val="002347A2"/>
    <w:rsid w:val="00247072"/>
    <w:rsid w:val="00262533"/>
    <w:rsid w:val="00270007"/>
    <w:rsid w:val="00280184"/>
    <w:rsid w:val="002A7B98"/>
    <w:rsid w:val="002B4BC9"/>
    <w:rsid w:val="002C389F"/>
    <w:rsid w:val="002D5B1E"/>
    <w:rsid w:val="002E2297"/>
    <w:rsid w:val="002E795B"/>
    <w:rsid w:val="00305871"/>
    <w:rsid w:val="003066F3"/>
    <w:rsid w:val="003172DC"/>
    <w:rsid w:val="00341E3A"/>
    <w:rsid w:val="00343645"/>
    <w:rsid w:val="00345A3A"/>
    <w:rsid w:val="0035462D"/>
    <w:rsid w:val="00360017"/>
    <w:rsid w:val="00362E30"/>
    <w:rsid w:val="003771B1"/>
    <w:rsid w:val="00386A6E"/>
    <w:rsid w:val="003902F4"/>
    <w:rsid w:val="003B5FD1"/>
    <w:rsid w:val="003C3971"/>
    <w:rsid w:val="003C6DAF"/>
    <w:rsid w:val="003D4215"/>
    <w:rsid w:val="003F30DC"/>
    <w:rsid w:val="003F66DA"/>
    <w:rsid w:val="0041403C"/>
    <w:rsid w:val="00421B9D"/>
    <w:rsid w:val="0042221C"/>
    <w:rsid w:val="00497EB3"/>
    <w:rsid w:val="004A406F"/>
    <w:rsid w:val="004B5D7D"/>
    <w:rsid w:val="004D2F83"/>
    <w:rsid w:val="004D3578"/>
    <w:rsid w:val="004E213A"/>
    <w:rsid w:val="004F3F92"/>
    <w:rsid w:val="004F7E61"/>
    <w:rsid w:val="00511691"/>
    <w:rsid w:val="005224C3"/>
    <w:rsid w:val="0052492F"/>
    <w:rsid w:val="0054126A"/>
    <w:rsid w:val="00543E6C"/>
    <w:rsid w:val="00565087"/>
    <w:rsid w:val="00575E01"/>
    <w:rsid w:val="005833FE"/>
    <w:rsid w:val="00583DD3"/>
    <w:rsid w:val="005B3E75"/>
    <w:rsid w:val="005C3A98"/>
    <w:rsid w:val="005D2E01"/>
    <w:rsid w:val="005D3FF8"/>
    <w:rsid w:val="005F231E"/>
    <w:rsid w:val="0061280B"/>
    <w:rsid w:val="00614FDF"/>
    <w:rsid w:val="006561C1"/>
    <w:rsid w:val="006A6EDA"/>
    <w:rsid w:val="006E5C86"/>
    <w:rsid w:val="00704855"/>
    <w:rsid w:val="00726A04"/>
    <w:rsid w:val="00734A5B"/>
    <w:rsid w:val="00744E76"/>
    <w:rsid w:val="00763181"/>
    <w:rsid w:val="0076409E"/>
    <w:rsid w:val="00781F0F"/>
    <w:rsid w:val="007B6D91"/>
    <w:rsid w:val="007C522B"/>
    <w:rsid w:val="007D5DBD"/>
    <w:rsid w:val="007F5B54"/>
    <w:rsid w:val="007F5EB5"/>
    <w:rsid w:val="00801C3B"/>
    <w:rsid w:val="008028A4"/>
    <w:rsid w:val="00804ABE"/>
    <w:rsid w:val="00811EE3"/>
    <w:rsid w:val="00817614"/>
    <w:rsid w:val="008444D1"/>
    <w:rsid w:val="008515B9"/>
    <w:rsid w:val="00861AD1"/>
    <w:rsid w:val="00872D11"/>
    <w:rsid w:val="0087627F"/>
    <w:rsid w:val="008768CA"/>
    <w:rsid w:val="00877708"/>
    <w:rsid w:val="0089111C"/>
    <w:rsid w:val="00895924"/>
    <w:rsid w:val="008979CD"/>
    <w:rsid w:val="008B2DAE"/>
    <w:rsid w:val="008D74E2"/>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B73E7"/>
    <w:rsid w:val="009C1BED"/>
    <w:rsid w:val="009D152C"/>
    <w:rsid w:val="009F37B7"/>
    <w:rsid w:val="00A10F02"/>
    <w:rsid w:val="00A142FD"/>
    <w:rsid w:val="00A164B4"/>
    <w:rsid w:val="00A23D58"/>
    <w:rsid w:val="00A404D1"/>
    <w:rsid w:val="00A53724"/>
    <w:rsid w:val="00A8149A"/>
    <w:rsid w:val="00A82346"/>
    <w:rsid w:val="00A84DB4"/>
    <w:rsid w:val="00A9307A"/>
    <w:rsid w:val="00AD7723"/>
    <w:rsid w:val="00AF3846"/>
    <w:rsid w:val="00B031EF"/>
    <w:rsid w:val="00B122E3"/>
    <w:rsid w:val="00B15449"/>
    <w:rsid w:val="00B17931"/>
    <w:rsid w:val="00B23DA7"/>
    <w:rsid w:val="00B52C00"/>
    <w:rsid w:val="00B6581E"/>
    <w:rsid w:val="00B738F7"/>
    <w:rsid w:val="00B77780"/>
    <w:rsid w:val="00B830DF"/>
    <w:rsid w:val="00B902D8"/>
    <w:rsid w:val="00BA467F"/>
    <w:rsid w:val="00BB4B4B"/>
    <w:rsid w:val="00BC0F7D"/>
    <w:rsid w:val="00BC74DA"/>
    <w:rsid w:val="00BE107A"/>
    <w:rsid w:val="00C14C49"/>
    <w:rsid w:val="00C21E4F"/>
    <w:rsid w:val="00C25650"/>
    <w:rsid w:val="00C33079"/>
    <w:rsid w:val="00C3464A"/>
    <w:rsid w:val="00C4470C"/>
    <w:rsid w:val="00C45231"/>
    <w:rsid w:val="00C57CEA"/>
    <w:rsid w:val="00C64F88"/>
    <w:rsid w:val="00C72833"/>
    <w:rsid w:val="00C80BD0"/>
    <w:rsid w:val="00C8294F"/>
    <w:rsid w:val="00C85EE7"/>
    <w:rsid w:val="00C93F40"/>
    <w:rsid w:val="00CA00A4"/>
    <w:rsid w:val="00CA3D0C"/>
    <w:rsid w:val="00CA7E53"/>
    <w:rsid w:val="00CB6D93"/>
    <w:rsid w:val="00CC47A7"/>
    <w:rsid w:val="00CC492B"/>
    <w:rsid w:val="00CF24BB"/>
    <w:rsid w:val="00CF6BC1"/>
    <w:rsid w:val="00D01915"/>
    <w:rsid w:val="00D40874"/>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C4A25"/>
    <w:rsid w:val="00EE5D51"/>
    <w:rsid w:val="00EF257B"/>
    <w:rsid w:val="00F025A2"/>
    <w:rsid w:val="00F04712"/>
    <w:rsid w:val="00F10EC9"/>
    <w:rsid w:val="00F22EC7"/>
    <w:rsid w:val="00F4106C"/>
    <w:rsid w:val="00F51566"/>
    <w:rsid w:val="00F6004A"/>
    <w:rsid w:val="00F653B8"/>
    <w:rsid w:val="00F946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EA7F4-9FE8-4757-9508-6DD9AB13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16623</Words>
  <Characters>94754</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28</cp:revision>
  <dcterms:created xsi:type="dcterms:W3CDTF">2018-09-22T08:19:00Z</dcterms:created>
  <dcterms:modified xsi:type="dcterms:W3CDTF">2018-12-20T10:29:00Z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